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21C" w:rsidRDefault="0023521C" w:rsidP="0023521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</w:t>
      </w:r>
      <w:r w:rsidR="00CE0757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Начальник  Отдела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</w:t>
      </w:r>
    </w:p>
    <w:p w:rsidR="00346841" w:rsidRDefault="0023521C" w:rsidP="0023521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образования  </w:t>
      </w:r>
      <w:proofErr w:type="spellStart"/>
      <w:r w:rsidR="00346841">
        <w:rPr>
          <w:rFonts w:ascii="Times New Roman" w:eastAsia="Times New Roman" w:hAnsi="Times New Roman"/>
          <w:sz w:val="20"/>
          <w:szCs w:val="20"/>
          <w:lang w:eastAsia="ru-RU"/>
        </w:rPr>
        <w:t>Кесовогорского</w:t>
      </w:r>
      <w:proofErr w:type="spellEnd"/>
      <w:r w:rsidR="00346841">
        <w:rPr>
          <w:rFonts w:ascii="Times New Roman" w:eastAsia="Times New Roman" w:hAnsi="Times New Roman"/>
          <w:sz w:val="20"/>
          <w:szCs w:val="20"/>
          <w:lang w:eastAsia="ru-RU"/>
        </w:rPr>
        <w:t xml:space="preserve"> муниципального          </w:t>
      </w:r>
    </w:p>
    <w:p w:rsidR="0023521C" w:rsidRDefault="00346841" w:rsidP="0023521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округа</w:t>
      </w:r>
      <w:r w:rsidR="0023521C">
        <w:rPr>
          <w:rFonts w:ascii="Times New Roman" w:eastAsia="Times New Roman" w:hAnsi="Times New Roman"/>
          <w:sz w:val="20"/>
          <w:szCs w:val="20"/>
          <w:lang w:eastAsia="ru-RU"/>
        </w:rPr>
        <w:t xml:space="preserve">: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 w:rsidR="0023521C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</w:t>
      </w:r>
      <w:proofErr w:type="spellStart"/>
      <w:r w:rsidR="0023521C">
        <w:rPr>
          <w:rFonts w:ascii="Times New Roman" w:eastAsia="Times New Roman" w:hAnsi="Times New Roman"/>
          <w:sz w:val="20"/>
          <w:szCs w:val="20"/>
          <w:lang w:eastAsia="ru-RU"/>
        </w:rPr>
        <w:t>Котенко</w:t>
      </w:r>
      <w:proofErr w:type="spellEnd"/>
      <w:r w:rsidR="0023521C">
        <w:rPr>
          <w:rFonts w:ascii="Times New Roman" w:eastAsia="Times New Roman" w:hAnsi="Times New Roman"/>
          <w:sz w:val="20"/>
          <w:szCs w:val="20"/>
          <w:lang w:eastAsia="ru-RU"/>
        </w:rPr>
        <w:t xml:space="preserve"> Т.С.                                                                                                                </w:t>
      </w:r>
    </w:p>
    <w:p w:rsidR="0023521C" w:rsidRDefault="0023521C" w:rsidP="0023521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</w:t>
      </w:r>
    </w:p>
    <w:p w:rsidR="0023521C" w:rsidRDefault="0023521C" w:rsidP="0023521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23521C" w:rsidRDefault="0023521C" w:rsidP="002352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Утверждаю:                            </w:t>
      </w:r>
    </w:p>
    <w:p w:rsidR="0023521C" w:rsidRDefault="0023521C" w:rsidP="0023521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Руководитель Кесовогорского                                                      Зам. директора по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воспитательной</w:t>
      </w:r>
      <w:proofErr w:type="gramEnd"/>
    </w:p>
    <w:p w:rsidR="0023521C" w:rsidRDefault="0023521C" w:rsidP="002352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филиала  ДСП « Важное дело»:                                                    работе МБОУ КСОШ:</w:t>
      </w:r>
    </w:p>
    <w:p w:rsidR="0023521C" w:rsidRDefault="0023521C" w:rsidP="002352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Гладышева Т.И.                                                                                                                                 Маркелова А.Г.</w:t>
      </w:r>
    </w:p>
    <w:p w:rsidR="0023521C" w:rsidRDefault="0023521C" w:rsidP="002352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                                                                                                                 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3521C" w:rsidRDefault="0023521C" w:rsidP="002352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 Председатель</w:t>
      </w:r>
    </w:p>
    <w:p w:rsidR="0023521C" w:rsidRDefault="0023521C" w:rsidP="002352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  Комитета по культуре, делам </w:t>
      </w:r>
    </w:p>
    <w:p w:rsidR="0023521C" w:rsidRDefault="0023521C" w:rsidP="002352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молодёжи и спорту Администрации</w:t>
      </w:r>
    </w:p>
    <w:p w:rsidR="0023521C" w:rsidRDefault="0023521C" w:rsidP="002352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Кесовогорского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района:        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Трюхан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Т.Н.</w:t>
      </w:r>
    </w:p>
    <w:p w:rsidR="0023521C" w:rsidRDefault="0023521C" w:rsidP="002352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                               </w:t>
      </w:r>
    </w:p>
    <w:p w:rsidR="0023521C" w:rsidRDefault="0023521C" w:rsidP="002352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3521C" w:rsidRDefault="0023521C" w:rsidP="002352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                                                            Положение</w:t>
      </w:r>
    </w:p>
    <w:p w:rsidR="00CE0757" w:rsidRDefault="00CE0757" w:rsidP="0023521C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      </w:t>
      </w:r>
      <w:r w:rsidR="0023521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  о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муниципальном </w:t>
      </w:r>
      <w:r w:rsidR="0023521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конкурсе социаль</w:t>
      </w:r>
      <w:r w:rsidR="00A56D1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ной рекламы « Новый взгляд- 2025</w:t>
      </w:r>
      <w:r w:rsidR="0023521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,</w:t>
      </w:r>
    </w:p>
    <w:p w:rsidR="00CE0757" w:rsidRDefault="00CE0757" w:rsidP="0023521C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              </w:t>
      </w:r>
      <w:proofErr w:type="gramStart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посвященном</w:t>
      </w:r>
      <w:proofErr w:type="gramEnd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80 </w:t>
      </w:r>
      <w:proofErr w:type="spellStart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летию</w:t>
      </w:r>
      <w:proofErr w:type="spellEnd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Победы в Великой отечественной войне,</w:t>
      </w:r>
    </w:p>
    <w:p w:rsidR="0023521C" w:rsidRDefault="00CE0757" w:rsidP="002352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                                          Году защитника Отечества</w:t>
      </w:r>
    </w:p>
    <w:p w:rsidR="0023521C" w:rsidRDefault="0023521C" w:rsidP="002352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                                             1. Общие положения</w:t>
      </w:r>
    </w:p>
    <w:p w:rsidR="0023521C" w:rsidRDefault="00CE0757" w:rsidP="002352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1.Муниципальный </w:t>
      </w:r>
      <w:r w:rsidR="0023521C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конкурс социальн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 рекламы « Новый взгляд - 2025</w:t>
      </w:r>
      <w:r w:rsidR="0023521C">
        <w:rPr>
          <w:rFonts w:ascii="Times New Roman" w:eastAsia="Times New Roman" w:hAnsi="Times New Roman"/>
          <w:sz w:val="24"/>
          <w:szCs w:val="24"/>
          <w:lang w:eastAsia="ru-RU"/>
        </w:rPr>
        <w:t xml:space="preserve">» проводится </w:t>
      </w:r>
      <w:proofErr w:type="spellStart"/>
      <w:r w:rsidR="0023521C">
        <w:rPr>
          <w:rFonts w:ascii="Times New Roman" w:eastAsia="Times New Roman" w:hAnsi="Times New Roman"/>
          <w:sz w:val="24"/>
          <w:szCs w:val="24"/>
          <w:lang w:eastAsia="ru-RU"/>
        </w:rPr>
        <w:t>Кесовогорским</w:t>
      </w:r>
      <w:proofErr w:type="spellEnd"/>
      <w:r w:rsidR="0023521C">
        <w:rPr>
          <w:rFonts w:ascii="Times New Roman" w:eastAsia="Times New Roman" w:hAnsi="Times New Roman"/>
          <w:sz w:val="24"/>
          <w:szCs w:val="24"/>
          <w:lang w:eastAsia="ru-RU"/>
        </w:rPr>
        <w:t xml:space="preserve"> филиалом ДСП « Важное дело», детским объединением «САД» СП « Центр внешкольной работы» МБОУ </w:t>
      </w:r>
      <w:proofErr w:type="spellStart"/>
      <w:r w:rsidR="0023521C">
        <w:rPr>
          <w:rFonts w:ascii="Times New Roman" w:eastAsia="Times New Roman" w:hAnsi="Times New Roman"/>
          <w:sz w:val="24"/>
          <w:szCs w:val="24"/>
          <w:lang w:eastAsia="ru-RU"/>
        </w:rPr>
        <w:t>Кесовогорская</w:t>
      </w:r>
      <w:proofErr w:type="spellEnd"/>
      <w:r w:rsidR="0023521C">
        <w:rPr>
          <w:rFonts w:ascii="Times New Roman" w:eastAsia="Times New Roman" w:hAnsi="Times New Roman"/>
          <w:sz w:val="24"/>
          <w:szCs w:val="24"/>
          <w:lang w:eastAsia="ru-RU"/>
        </w:rPr>
        <w:t xml:space="preserve"> СОШ,  Комитетом по культуре, делам молодёж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и спорту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Кесовогорского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муниципального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окуруга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3521C" w:rsidRDefault="0023521C" w:rsidP="002352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2.Под понятием « социальная реклама» организатор конкурса понимает информацию, направленную на решение острых социальных проблем, в наибольшей степени волнующих молодёжь в Тверской области, а так же на достижение благотворительных и иных общественно полезных целей.</w:t>
      </w:r>
    </w:p>
    <w:p w:rsidR="0023521C" w:rsidRDefault="00A56D17" w:rsidP="002352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3.Конкурс </w:t>
      </w:r>
      <w:r w:rsidR="00CE0757">
        <w:rPr>
          <w:rFonts w:ascii="Times New Roman" w:eastAsia="Times New Roman" w:hAnsi="Times New Roman"/>
          <w:sz w:val="24"/>
          <w:szCs w:val="24"/>
          <w:lang w:eastAsia="ru-RU"/>
        </w:rPr>
        <w:t>проводится   2- 5 декабря  2025</w:t>
      </w:r>
      <w:r w:rsidR="0023521C">
        <w:rPr>
          <w:rFonts w:ascii="Times New Roman" w:eastAsia="Times New Roman" w:hAnsi="Times New Roman"/>
          <w:sz w:val="24"/>
          <w:szCs w:val="24"/>
          <w:lang w:eastAsia="ru-RU"/>
        </w:rPr>
        <w:t xml:space="preserve">  года, в СП «Це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нтр внешкольной работы»</w:t>
      </w:r>
    </w:p>
    <w:p w:rsidR="0023521C" w:rsidRDefault="0023521C" w:rsidP="0023521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Приём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56D1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творческих работ  до 2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  ноября    в СП « Центр внешкольной работы».</w:t>
      </w:r>
    </w:p>
    <w:p w:rsidR="0023521C" w:rsidRDefault="0023521C" w:rsidP="002352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521C" w:rsidRDefault="0023521C" w:rsidP="002352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 2. Цели и задачи конкурса</w:t>
      </w:r>
    </w:p>
    <w:p w:rsidR="0023521C" w:rsidRDefault="0023521C" w:rsidP="002352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вовлечение молодёжи в сферу творчества, нравственного и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гражданско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- патриотического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воспитания;</w:t>
      </w:r>
    </w:p>
    <w:p w:rsidR="0023521C" w:rsidRDefault="0023521C" w:rsidP="002352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содействие подрастающему поколению   к активной гражданской социально ответственной позиции, укрепление межнационального согласия, пропаганда активного и здорового образа жизни, популяризация инновационной модели поведения, науки, культуры, спорта, туризма;  </w:t>
      </w:r>
    </w:p>
    <w:p w:rsidR="0023521C" w:rsidRDefault="0023521C" w:rsidP="002352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содержательного досуга, содействие защите окружающей среды;</w:t>
      </w:r>
    </w:p>
    <w:p w:rsidR="0023521C" w:rsidRDefault="0023521C" w:rsidP="002352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популяризация среди подрастающего поколения социальной рекламы посредством размещения работ конкурса в образовательном учреждении, в средствах массовой информации.</w:t>
      </w:r>
    </w:p>
    <w:p w:rsidR="0023521C" w:rsidRDefault="0023521C" w:rsidP="002352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                                                    3. Условия участия в конкурсе</w:t>
      </w:r>
    </w:p>
    <w:p w:rsidR="0023521C" w:rsidRDefault="0023521C" w:rsidP="002352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Приглашаем к участию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авторов 10 -17 лет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общеобразовательных учреждений, </w:t>
      </w:r>
      <w:r w:rsidR="00CE0757">
        <w:rPr>
          <w:rFonts w:ascii="Times New Roman" w:eastAsia="Times New Roman" w:hAnsi="Times New Roman"/>
          <w:sz w:val="24"/>
          <w:szCs w:val="24"/>
          <w:lang w:eastAsia="ru-RU"/>
        </w:rPr>
        <w:t>добровольцев ДСП « Важное дело».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 Для участия в конкурсе необходимо подготовить рекламный материал социального характера по одной или нескольким из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установленных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организаторами конкурса номинациям и темам, отвечающим целям и задачам конкурса.</w:t>
      </w:r>
    </w:p>
    <w:p w:rsidR="0023521C" w:rsidRDefault="0023521C" w:rsidP="002352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  4. Документы для участия в конкурсе</w:t>
      </w:r>
    </w:p>
    <w:p w:rsidR="0023521C" w:rsidRDefault="0023521C" w:rsidP="002352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Конкурсная работа – плакат.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Размер плаката – четвертая часть листа ватмана.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3521C" w:rsidRDefault="0023521C" w:rsidP="002352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Работа должна сопровождаться лозунгом или иным авторским текстом. Указание автора (коллектива авторов), возраста, класса, ОУ, добровольческого отряда  обязательно.</w:t>
      </w:r>
    </w:p>
    <w:p w:rsidR="0023521C" w:rsidRDefault="0023521C" w:rsidP="0023521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Представляемая на конкурс работа, должна отвечать следующим требованиям при создании социальной рекламы:</w:t>
      </w:r>
    </w:p>
    <w:p w:rsidR="0023521C" w:rsidRDefault="0023521C" w:rsidP="002352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текст рекламы должен быть кратким, оригинальным,</w:t>
      </w:r>
    </w:p>
    <w:p w:rsidR="0023521C" w:rsidRDefault="0023521C" w:rsidP="002352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отсутствие в рекламе сведений, не соответствующих действительности (недостоверных сведений),</w:t>
      </w:r>
    </w:p>
    <w:p w:rsidR="0023521C" w:rsidRDefault="0023521C" w:rsidP="002352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рекламный материал должен соответствовать законодательству  Российской Федерации и тематике конкурса,</w:t>
      </w:r>
    </w:p>
    <w:p w:rsidR="0023521C" w:rsidRDefault="0023521C" w:rsidP="0023521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- в работах, представляемых на конкурс, не должно быть:</w:t>
      </w:r>
    </w:p>
    <w:p w:rsidR="0023521C" w:rsidRDefault="0023521C" w:rsidP="002352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указания адресов и телефонов, информации о религиозных движениях, в том числе религиозной символики, названий и упоминании о конкретных марках товаров, товарных знаках, знаках обслуживания, о физических и юридических лицах, упоминания об органах государственной власти, об иных государственных органах местного самоуправления; упоминания имен политических деятелей и лидеров, партий, политических лозунгов, высказываний, несущих антигосударственный и антиконституционный смысл,</w:t>
      </w:r>
      <w:proofErr w:type="gramEnd"/>
    </w:p>
    <w:p w:rsidR="0023521C" w:rsidRDefault="0023521C" w:rsidP="0023521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- изображения всех видов свастики, насилия, дискриминации, вандализма, крови, отражающие телесные страдания людей и животных (режущих предметов, шприцов, бутылок),  а так же  интимных сцен, информации в любой форме, унижающей достои</w:t>
      </w:r>
      <w:r w:rsidR="00A56D17">
        <w:rPr>
          <w:rFonts w:ascii="Times New Roman" w:eastAsia="Times New Roman" w:hAnsi="Times New Roman"/>
          <w:b/>
          <w:sz w:val="24"/>
          <w:szCs w:val="24"/>
          <w:lang w:eastAsia="ru-RU"/>
        </w:rPr>
        <w:t>нство человека или группы людей!!!</w:t>
      </w:r>
    </w:p>
    <w:p w:rsidR="0023521C" w:rsidRDefault="0023521C" w:rsidP="002352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категорически запрещается использовать чужие тексты,</w:t>
      </w:r>
    </w:p>
    <w:p w:rsidR="0023521C" w:rsidRDefault="0023521C" w:rsidP="002352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к участию в конкурсе допускаются поданные в срок работы, содержание которых соответствует утверждённым номинациям и темам конкурса в соответствии с настоящим положением.</w:t>
      </w:r>
    </w:p>
    <w:p w:rsidR="0023521C" w:rsidRDefault="0023521C" w:rsidP="002352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                                  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   Проведение конкурса</w:t>
      </w:r>
    </w:p>
    <w:p w:rsidR="0023521C" w:rsidRDefault="0023521C" w:rsidP="002352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Конкурс проводится по следующим темам:</w:t>
      </w:r>
    </w:p>
    <w:p w:rsidR="0023521C" w:rsidRDefault="0023521C" w:rsidP="00235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 Зову тебя Россиею..» (поддержка интереса к </w:t>
      </w: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историко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- культурному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наследию России, туризму, популяризация бережного отношения к памятникам истории и культуры, сохранение чистоты русского языка, русских праздников и т.д.)</w:t>
      </w:r>
    </w:p>
    <w:p w:rsidR="0023521C" w:rsidRDefault="0023521C" w:rsidP="00235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ЭКОпланета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» (отражение экологических проблем, ответственного  отношения к  природной среде, ответственное обращение с отходами и  т.д.)</w:t>
      </w:r>
    </w:p>
    <w:p w:rsidR="0023521C" w:rsidRDefault="0023521C" w:rsidP="00235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ЗДРАВствуй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!»  (за здоровый образ жизни)</w:t>
      </w:r>
    </w:p>
    <w:p w:rsidR="0023521C" w:rsidRDefault="0023521C" w:rsidP="00235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 Моя семья -  моё богатство»,</w:t>
      </w:r>
    </w:p>
    <w:p w:rsidR="0023521C" w:rsidRDefault="00A56D17" w:rsidP="00235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«Тропою </w:t>
      </w:r>
      <w:r w:rsidR="002352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добрых дел» (развитие тем духовно – нравственных, культурно- исторических ценностей)</w:t>
      </w:r>
    </w:p>
    <w:p w:rsidR="0023521C" w:rsidRDefault="0023521C" w:rsidP="00235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«Дружба народов – крепкая страна!»,</w:t>
      </w:r>
    </w:p>
    <w:p w:rsidR="0023521C" w:rsidRDefault="0023521C" w:rsidP="00235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«Я имею право…</w:t>
      </w:r>
    </w:p>
    <w:p w:rsidR="0023521C" w:rsidRDefault="0023521C" w:rsidP="00235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«ТЫ и твои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мечТЫ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» (профориентация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)</w:t>
      </w:r>
      <w:proofErr w:type="gramEnd"/>
    </w:p>
    <w:p w:rsidR="0023521C" w:rsidRDefault="0023521C" w:rsidP="00235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«Не дай себя обмануть (профилактика преступлений с использованием информационно - телекоммуникационных технологий платежных систем в интернете или по телефону)</w:t>
      </w:r>
    </w:p>
    <w:p w:rsidR="008D5ED0" w:rsidRDefault="008D5ED0" w:rsidP="008D5ED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56D17" w:rsidRPr="008D5ED0" w:rsidRDefault="00973F0B" w:rsidP="008D5E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«2025</w:t>
      </w:r>
      <w:r w:rsidR="00A56D17">
        <w:rPr>
          <w:rFonts w:ascii="Times New Roman" w:eastAsia="Times New Roman" w:hAnsi="Times New Roman"/>
          <w:b/>
          <w:sz w:val="24"/>
          <w:szCs w:val="24"/>
          <w:lang w:eastAsia="ru-RU"/>
        </w:rPr>
        <w:t>год – ГОД ЗАЩИТНИКА ОТЕЧЕСТВА»</w:t>
      </w:r>
      <w:r w:rsidR="00CE0757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8D5ED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CE0757" w:rsidRPr="008D5ED0">
        <w:rPr>
          <w:rFonts w:ascii="Times New Roman" w:eastAsia="Times New Roman" w:hAnsi="Times New Roman"/>
          <w:b/>
          <w:sz w:val="24"/>
          <w:szCs w:val="24"/>
          <w:lang w:eastAsia="ru-RU"/>
        </w:rPr>
        <w:t>Д</w:t>
      </w:r>
      <w:r w:rsidR="0023521C" w:rsidRPr="008D5ED0">
        <w:rPr>
          <w:rFonts w:ascii="Times New Roman" w:eastAsia="Times New Roman" w:hAnsi="Times New Roman"/>
          <w:b/>
          <w:sz w:val="24"/>
          <w:szCs w:val="24"/>
          <w:lang w:eastAsia="ru-RU"/>
        </w:rPr>
        <w:t>ЛЯ учащихся 6-9 лет -   конкурс   рисунков по теме</w:t>
      </w:r>
      <w:r w:rsidR="00A56D17" w:rsidRPr="008D5ED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«ЗАЩИТНИКИ ОТЕЧЕСТВА ZАВЕТАМ  VЕРНЫ</w:t>
      </w:r>
      <w:r w:rsidR="0023521C" w:rsidRPr="008D5ED0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="00CE0757" w:rsidRPr="008D5ED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="00A56D17" w:rsidRPr="008D5ED0">
        <w:rPr>
          <w:rFonts w:ascii="Times New Roman" w:eastAsia="Times New Roman" w:hAnsi="Times New Roman"/>
          <w:sz w:val="24"/>
          <w:szCs w:val="24"/>
          <w:lang w:eastAsia="ru-RU"/>
        </w:rPr>
        <w:t>(«Слава героям</w:t>
      </w:r>
      <w:r w:rsidR="00CE0757" w:rsidRPr="008D5ED0">
        <w:rPr>
          <w:rFonts w:ascii="Times New Roman" w:eastAsia="Times New Roman" w:hAnsi="Times New Roman"/>
          <w:sz w:val="24"/>
          <w:szCs w:val="24"/>
          <w:lang w:eastAsia="ru-RU"/>
        </w:rPr>
        <w:t>!</w:t>
      </w:r>
      <w:r w:rsidR="00A56D17" w:rsidRPr="008D5ED0">
        <w:rPr>
          <w:rFonts w:ascii="Times New Roman" w:eastAsia="Times New Roman" w:hAnsi="Times New Roman"/>
          <w:sz w:val="24"/>
          <w:szCs w:val="24"/>
          <w:lang w:eastAsia="ru-RU"/>
        </w:rPr>
        <w:t xml:space="preserve">», </w:t>
      </w:r>
      <w:r w:rsidR="00CE0757" w:rsidRPr="008D5ED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A56D17" w:rsidRPr="008D5ED0">
        <w:rPr>
          <w:rFonts w:ascii="Times New Roman" w:eastAsia="Times New Roman" w:hAnsi="Times New Roman"/>
          <w:sz w:val="24"/>
          <w:szCs w:val="24"/>
          <w:lang w:eastAsia="ru-RU"/>
        </w:rPr>
        <w:t>Самолеты – защитники</w:t>
      </w:r>
      <w:r w:rsidR="00CE0757" w:rsidRPr="008D5ED0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A56D17" w:rsidRPr="008D5ED0">
        <w:rPr>
          <w:rFonts w:ascii="Times New Roman" w:eastAsia="Times New Roman" w:hAnsi="Times New Roman"/>
          <w:sz w:val="24"/>
          <w:szCs w:val="24"/>
          <w:lang w:eastAsia="ru-RU"/>
        </w:rPr>
        <w:t xml:space="preserve">,  </w:t>
      </w:r>
      <w:r w:rsidR="00CE0757" w:rsidRPr="008D5ED0">
        <w:rPr>
          <w:rFonts w:ascii="Times New Roman" w:eastAsia="Times New Roman" w:hAnsi="Times New Roman"/>
          <w:sz w:val="24"/>
          <w:szCs w:val="24"/>
          <w:lang w:eastAsia="ru-RU"/>
        </w:rPr>
        <w:t>«Вперед к Победе»</w:t>
      </w:r>
      <w:r w:rsidR="00A56D17" w:rsidRPr="008D5ED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E0757" w:rsidRPr="008D5ED0">
        <w:rPr>
          <w:rFonts w:ascii="Times New Roman" w:eastAsia="Times New Roman" w:hAnsi="Times New Roman"/>
          <w:sz w:val="24"/>
          <w:szCs w:val="24"/>
          <w:lang w:eastAsia="ru-RU"/>
        </w:rPr>
        <w:t>« Юбилей Победы»,</w:t>
      </w:r>
      <w:r w:rsidR="00A56D17" w:rsidRPr="008D5E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0757" w:rsidRPr="008D5ED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A56D17" w:rsidRPr="008D5ED0">
        <w:rPr>
          <w:rFonts w:ascii="Times New Roman" w:eastAsia="Times New Roman" w:hAnsi="Times New Roman"/>
          <w:sz w:val="24"/>
          <w:szCs w:val="24"/>
          <w:lang w:eastAsia="ru-RU"/>
        </w:rPr>
        <w:t>Под надежной защитой</w:t>
      </w:r>
      <w:r w:rsidR="00CE0757" w:rsidRPr="008D5ED0">
        <w:rPr>
          <w:rFonts w:ascii="Times New Roman" w:eastAsia="Times New Roman" w:hAnsi="Times New Roman"/>
          <w:sz w:val="24"/>
          <w:szCs w:val="24"/>
          <w:lang w:eastAsia="ru-RU"/>
        </w:rPr>
        <w:t>», «</w:t>
      </w:r>
      <w:r w:rsidR="00A56D17" w:rsidRPr="008D5ED0">
        <w:rPr>
          <w:rFonts w:ascii="Times New Roman" w:eastAsia="Times New Roman" w:hAnsi="Times New Roman"/>
          <w:sz w:val="24"/>
          <w:szCs w:val="24"/>
          <w:lang w:eastAsia="ru-RU"/>
        </w:rPr>
        <w:t>Храбрые герои моей страны</w:t>
      </w:r>
      <w:r w:rsidR="00CE0757" w:rsidRPr="008D5ED0">
        <w:rPr>
          <w:rFonts w:ascii="Times New Roman" w:eastAsia="Times New Roman" w:hAnsi="Times New Roman"/>
          <w:sz w:val="24"/>
          <w:szCs w:val="24"/>
          <w:lang w:eastAsia="ru-RU"/>
        </w:rPr>
        <w:t>»,</w:t>
      </w:r>
      <w:r w:rsidR="00A56D17" w:rsidRPr="008D5E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0757" w:rsidRPr="008D5ED0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A56D17" w:rsidRPr="008D5ED0">
        <w:rPr>
          <w:rFonts w:ascii="Times New Roman" w:eastAsia="Times New Roman" w:hAnsi="Times New Roman"/>
          <w:sz w:val="24"/>
          <w:szCs w:val="24"/>
          <w:lang w:eastAsia="ru-RU"/>
        </w:rPr>
        <w:t xml:space="preserve">Я </w:t>
      </w:r>
      <w:r w:rsidR="00CE0757" w:rsidRPr="008D5ED0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A56D17" w:rsidRPr="008D5ED0">
        <w:rPr>
          <w:rFonts w:ascii="Times New Roman" w:eastAsia="Times New Roman" w:hAnsi="Times New Roman"/>
          <w:sz w:val="24"/>
          <w:szCs w:val="24"/>
          <w:lang w:eastAsia="ru-RU"/>
        </w:rPr>
        <w:t>будущий солдат</w:t>
      </w:r>
      <w:r w:rsidR="00CE0757" w:rsidRPr="008D5ED0">
        <w:rPr>
          <w:rFonts w:ascii="Times New Roman" w:eastAsia="Times New Roman" w:hAnsi="Times New Roman"/>
          <w:sz w:val="24"/>
          <w:szCs w:val="24"/>
          <w:lang w:eastAsia="ru-RU"/>
        </w:rPr>
        <w:t>», «Военная техника» и т.п.),</w:t>
      </w:r>
      <w:r w:rsidR="00CE0757" w:rsidRPr="008D5ED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формат не менее А4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(А3)</w:t>
      </w:r>
    </w:p>
    <w:p w:rsidR="0023521C" w:rsidRDefault="00CE0757" w:rsidP="002352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</w:t>
      </w:r>
      <w:r w:rsidR="002352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3521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6.Порядок определения победителей</w:t>
      </w:r>
    </w:p>
    <w:p w:rsidR="0023521C" w:rsidRDefault="00346841" w:rsidP="002352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3521C">
        <w:rPr>
          <w:rFonts w:ascii="Times New Roman" w:eastAsia="Times New Roman" w:hAnsi="Times New Roman"/>
          <w:sz w:val="24"/>
          <w:szCs w:val="24"/>
          <w:lang w:eastAsia="ru-RU"/>
        </w:rPr>
        <w:t>Каждая конкурсная работа оценивается по  следующим критериям:</w:t>
      </w:r>
    </w:p>
    <w:p w:rsidR="0023521C" w:rsidRDefault="0023521C" w:rsidP="002352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соответствие работы заявленной теме,</w:t>
      </w:r>
    </w:p>
    <w:p w:rsidR="0023521C" w:rsidRDefault="0023521C" w:rsidP="002352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аргументированность и глубина раскрытия темы,</w:t>
      </w:r>
    </w:p>
    <w:p w:rsidR="0023521C" w:rsidRDefault="0023521C" w:rsidP="002352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грамотность, эффективность рекламных, социальных методик и технологий,</w:t>
      </w:r>
    </w:p>
    <w:p w:rsidR="0023521C" w:rsidRDefault="0023521C" w:rsidP="002352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социальная значимость, позитивность,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креативность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(новизна идеи, оригинальность, гибкость мышления),</w:t>
      </w:r>
    </w:p>
    <w:p w:rsidR="0023521C" w:rsidRDefault="0023521C" w:rsidP="002352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точность и доходчивость языка и стиля изложения.</w:t>
      </w:r>
    </w:p>
    <w:p w:rsidR="0023521C" w:rsidRDefault="0023521C" w:rsidP="002352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521C" w:rsidRDefault="0023521C" w:rsidP="002352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                                      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7.Награждение</w:t>
      </w:r>
    </w:p>
    <w:p w:rsidR="0023521C" w:rsidRDefault="0023521C" w:rsidP="002352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Победители и призёры награждаются Дипломами, Грамотами. По решению жюри  возможно  призами оргкомитета. Все участники получат Свидетельство участника. </w:t>
      </w:r>
    </w:p>
    <w:p w:rsidR="0023521C" w:rsidRDefault="0023521C" w:rsidP="002352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3521C" w:rsidRDefault="0023521C" w:rsidP="002352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Справки по телефону 89038008244, Гладышева Т.И.             </w:t>
      </w:r>
    </w:p>
    <w:p w:rsidR="0023521C" w:rsidRDefault="0023521C" w:rsidP="002352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sectPr w:rsidR="0023521C" w:rsidSect="003F4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D3977"/>
    <w:multiLevelType w:val="multilevel"/>
    <w:tmpl w:val="55A06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21C"/>
    <w:rsid w:val="0023521C"/>
    <w:rsid w:val="00346841"/>
    <w:rsid w:val="003F4F55"/>
    <w:rsid w:val="004360C5"/>
    <w:rsid w:val="00641F22"/>
    <w:rsid w:val="008D5ED0"/>
    <w:rsid w:val="00973F0B"/>
    <w:rsid w:val="00975689"/>
    <w:rsid w:val="00A56D17"/>
    <w:rsid w:val="00CE0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2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E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2025-11-10T09:45:00Z</cp:lastPrinted>
  <dcterms:created xsi:type="dcterms:W3CDTF">2025-11-10T09:22:00Z</dcterms:created>
  <dcterms:modified xsi:type="dcterms:W3CDTF">2025-11-11T06:40:00Z</dcterms:modified>
</cp:coreProperties>
</file>