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A95" w:rsidRDefault="0058257E">
      <w:pPr>
        <w:pStyle w:val="a3"/>
        <w:spacing w:before="4"/>
        <w:ind w:left="0"/>
        <w:rPr>
          <w:sz w:val="17"/>
        </w:rPr>
      </w:pPr>
      <w:r>
        <w:rPr>
          <w:noProof/>
          <w:lang w:eastAsia="ru-RU"/>
        </w:rPr>
        <w:drawing>
          <wp:anchor distT="0" distB="0" distL="0" distR="0" simplePos="0" relativeHeight="15728640" behindDoc="0" locked="0" layoutInCell="1" allowOverlap="1">
            <wp:simplePos x="0" y="0"/>
            <wp:positionH relativeFrom="page">
              <wp:posOffset>0</wp:posOffset>
            </wp:positionH>
            <wp:positionV relativeFrom="page">
              <wp:posOffset>4063</wp:posOffset>
            </wp:positionV>
            <wp:extent cx="7562088" cy="1064361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62088" cy="10643616"/>
                    </a:xfrm>
                    <a:prstGeom prst="rect">
                      <a:avLst/>
                    </a:prstGeom>
                  </pic:spPr>
                </pic:pic>
              </a:graphicData>
            </a:graphic>
          </wp:anchor>
        </w:drawing>
      </w:r>
    </w:p>
    <w:p w:rsidR="001D2A95" w:rsidRDefault="001D2A95">
      <w:pPr>
        <w:rPr>
          <w:sz w:val="17"/>
        </w:rPr>
        <w:sectPr w:rsidR="001D2A95">
          <w:type w:val="continuous"/>
          <w:pgSz w:w="11920" w:h="16840"/>
          <w:pgMar w:top="1940" w:right="1680" w:bottom="280" w:left="1680" w:header="720" w:footer="720" w:gutter="0"/>
          <w:cols w:space="720"/>
        </w:sectPr>
      </w:pPr>
    </w:p>
    <w:p w:rsidR="001D2A95" w:rsidRDefault="0058257E">
      <w:pPr>
        <w:spacing w:before="33"/>
        <w:ind w:right="597"/>
        <w:jc w:val="center"/>
        <w:rPr>
          <w:rFonts w:ascii="Calibri"/>
          <w:sz w:val="20"/>
        </w:rPr>
      </w:pPr>
      <w:r>
        <w:rPr>
          <w:rFonts w:ascii="Calibri"/>
          <w:spacing w:val="-10"/>
          <w:sz w:val="20"/>
        </w:rPr>
        <w:lastRenderedPageBreak/>
        <w:t>1</w:t>
      </w:r>
    </w:p>
    <w:p w:rsidR="001D2A95" w:rsidRDefault="001D2A95">
      <w:pPr>
        <w:pStyle w:val="a3"/>
        <w:ind w:left="0"/>
        <w:rPr>
          <w:rFonts w:ascii="Calibri"/>
          <w:sz w:val="20"/>
        </w:rPr>
      </w:pPr>
    </w:p>
    <w:p w:rsidR="001D2A95" w:rsidRDefault="001D2A95">
      <w:pPr>
        <w:pStyle w:val="a3"/>
        <w:spacing w:before="19"/>
        <w:ind w:left="0"/>
        <w:rPr>
          <w:rFonts w:ascii="Calibri"/>
          <w:sz w:val="2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97"/>
        <w:gridCol w:w="851"/>
      </w:tblGrid>
      <w:tr w:rsidR="001D2A95">
        <w:trPr>
          <w:trHeight w:val="1142"/>
        </w:trPr>
        <w:tc>
          <w:tcPr>
            <w:tcW w:w="961" w:type="dxa"/>
          </w:tcPr>
          <w:p w:rsidR="001D2A95" w:rsidRDefault="001D2A95">
            <w:pPr>
              <w:pStyle w:val="TableParagraph"/>
              <w:spacing w:before="227"/>
              <w:rPr>
                <w:rFonts w:ascii="Calibri"/>
                <w:sz w:val="28"/>
              </w:rPr>
            </w:pPr>
          </w:p>
          <w:p w:rsidR="001D2A95" w:rsidRDefault="0058257E">
            <w:pPr>
              <w:pStyle w:val="TableParagraph"/>
              <w:ind w:left="293"/>
              <w:rPr>
                <w:b/>
                <w:sz w:val="28"/>
              </w:rPr>
            </w:pPr>
            <w:r>
              <w:rPr>
                <w:b/>
                <w:spacing w:val="-5"/>
                <w:sz w:val="28"/>
              </w:rPr>
              <w:t>п/п</w:t>
            </w:r>
          </w:p>
        </w:tc>
        <w:tc>
          <w:tcPr>
            <w:tcW w:w="8097" w:type="dxa"/>
          </w:tcPr>
          <w:p w:rsidR="001D2A95" w:rsidRDefault="0058257E">
            <w:pPr>
              <w:pStyle w:val="TableParagraph"/>
              <w:spacing w:before="1"/>
              <w:ind w:left="22"/>
              <w:jc w:val="center"/>
              <w:rPr>
                <w:b/>
                <w:sz w:val="24"/>
              </w:rPr>
            </w:pPr>
            <w:r>
              <w:rPr>
                <w:b/>
                <w:spacing w:val="-2"/>
                <w:sz w:val="24"/>
              </w:rPr>
              <w:t>СОДЕРЖАНИЕ</w:t>
            </w:r>
          </w:p>
        </w:tc>
        <w:tc>
          <w:tcPr>
            <w:tcW w:w="851" w:type="dxa"/>
          </w:tcPr>
          <w:p w:rsidR="001D2A95" w:rsidRDefault="0058257E">
            <w:pPr>
              <w:pStyle w:val="TableParagraph"/>
              <w:spacing w:before="1"/>
              <w:ind w:left="238"/>
              <w:rPr>
                <w:b/>
                <w:sz w:val="24"/>
              </w:rPr>
            </w:pPr>
            <w:r>
              <w:rPr>
                <w:b/>
                <w:spacing w:val="-4"/>
                <w:sz w:val="24"/>
              </w:rPr>
              <w:t>Стр.</w:t>
            </w:r>
          </w:p>
        </w:tc>
      </w:tr>
      <w:tr w:rsidR="001D2A95">
        <w:trPr>
          <w:trHeight w:val="570"/>
        </w:trPr>
        <w:tc>
          <w:tcPr>
            <w:tcW w:w="961" w:type="dxa"/>
          </w:tcPr>
          <w:p w:rsidR="001D2A95" w:rsidRDefault="0058257E">
            <w:pPr>
              <w:pStyle w:val="TableParagraph"/>
              <w:spacing w:line="320" w:lineRule="exact"/>
              <w:ind w:left="47"/>
              <w:jc w:val="center"/>
              <w:rPr>
                <w:b/>
                <w:sz w:val="28"/>
              </w:rPr>
            </w:pPr>
            <w:r>
              <w:rPr>
                <w:b/>
                <w:spacing w:val="-5"/>
                <w:sz w:val="28"/>
              </w:rPr>
              <w:t>I.</w:t>
            </w:r>
          </w:p>
        </w:tc>
        <w:tc>
          <w:tcPr>
            <w:tcW w:w="8097" w:type="dxa"/>
          </w:tcPr>
          <w:p w:rsidR="001D2A95" w:rsidRDefault="0058257E">
            <w:pPr>
              <w:pStyle w:val="TableParagraph"/>
              <w:spacing w:line="273" w:lineRule="exact"/>
              <w:ind w:left="119"/>
              <w:rPr>
                <w:b/>
                <w:sz w:val="24"/>
              </w:rPr>
            </w:pPr>
            <w:r>
              <w:rPr>
                <w:b/>
                <w:spacing w:val="-2"/>
                <w:sz w:val="24"/>
              </w:rPr>
              <w:t>ЦЕЛЕВОЙРАЗДЕЛ</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321"/>
              <w:rPr>
                <w:sz w:val="28"/>
              </w:rPr>
            </w:pPr>
            <w:r>
              <w:rPr>
                <w:spacing w:val="-5"/>
                <w:sz w:val="28"/>
              </w:rPr>
              <w:t>1.1</w:t>
            </w:r>
          </w:p>
        </w:tc>
        <w:tc>
          <w:tcPr>
            <w:tcW w:w="8097" w:type="dxa"/>
          </w:tcPr>
          <w:p w:rsidR="001D2A95" w:rsidRDefault="0058257E">
            <w:pPr>
              <w:pStyle w:val="TableParagraph"/>
              <w:spacing w:line="268" w:lineRule="exact"/>
              <w:ind w:left="119"/>
              <w:rPr>
                <w:sz w:val="24"/>
              </w:rPr>
            </w:pPr>
            <w:r>
              <w:rPr>
                <w:spacing w:val="-2"/>
                <w:sz w:val="24"/>
              </w:rPr>
              <w:t>Пояснительнаязаписка</w:t>
            </w:r>
          </w:p>
        </w:tc>
        <w:tc>
          <w:tcPr>
            <w:tcW w:w="851" w:type="dxa"/>
          </w:tcPr>
          <w:p w:rsidR="001D2A95" w:rsidRDefault="001D2A95">
            <w:pPr>
              <w:pStyle w:val="TableParagraph"/>
              <w:rPr>
                <w:sz w:val="24"/>
              </w:rPr>
            </w:pPr>
          </w:p>
        </w:tc>
      </w:tr>
      <w:tr w:rsidR="001D2A95">
        <w:trPr>
          <w:trHeight w:val="571"/>
        </w:trPr>
        <w:tc>
          <w:tcPr>
            <w:tcW w:w="961" w:type="dxa"/>
          </w:tcPr>
          <w:p w:rsidR="001D2A95" w:rsidRDefault="0058257E">
            <w:pPr>
              <w:pStyle w:val="TableParagraph"/>
              <w:spacing w:line="315" w:lineRule="exact"/>
              <w:ind w:left="216"/>
              <w:rPr>
                <w:sz w:val="28"/>
              </w:rPr>
            </w:pPr>
            <w:r>
              <w:rPr>
                <w:spacing w:val="-2"/>
                <w:sz w:val="28"/>
              </w:rPr>
              <w:t>1.1.1</w:t>
            </w:r>
          </w:p>
        </w:tc>
        <w:tc>
          <w:tcPr>
            <w:tcW w:w="8097" w:type="dxa"/>
          </w:tcPr>
          <w:p w:rsidR="001D2A95" w:rsidRDefault="0058257E">
            <w:pPr>
              <w:pStyle w:val="TableParagraph"/>
              <w:spacing w:line="268" w:lineRule="exact"/>
              <w:ind w:left="119"/>
              <w:rPr>
                <w:sz w:val="24"/>
              </w:rPr>
            </w:pPr>
            <w:r>
              <w:rPr>
                <w:spacing w:val="-2"/>
                <w:sz w:val="24"/>
              </w:rPr>
              <w:t>ЦелиреализацииООПООО</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216"/>
              <w:rPr>
                <w:sz w:val="28"/>
              </w:rPr>
            </w:pPr>
            <w:r>
              <w:rPr>
                <w:spacing w:val="-2"/>
                <w:sz w:val="28"/>
              </w:rPr>
              <w:t>1.1.2</w:t>
            </w:r>
          </w:p>
        </w:tc>
        <w:tc>
          <w:tcPr>
            <w:tcW w:w="8097" w:type="dxa"/>
          </w:tcPr>
          <w:p w:rsidR="001D2A95" w:rsidRDefault="0058257E">
            <w:pPr>
              <w:pStyle w:val="TableParagraph"/>
              <w:spacing w:line="268" w:lineRule="exact"/>
              <w:ind w:left="119"/>
              <w:rPr>
                <w:sz w:val="24"/>
              </w:rPr>
            </w:pPr>
            <w:r>
              <w:rPr>
                <w:spacing w:val="-2"/>
                <w:sz w:val="24"/>
              </w:rPr>
              <w:t>ПринципыформированияООПООО</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216"/>
              <w:rPr>
                <w:sz w:val="28"/>
              </w:rPr>
            </w:pPr>
            <w:r>
              <w:rPr>
                <w:spacing w:val="-2"/>
                <w:sz w:val="28"/>
              </w:rPr>
              <w:t>1.1.3</w:t>
            </w:r>
          </w:p>
        </w:tc>
        <w:tc>
          <w:tcPr>
            <w:tcW w:w="8097" w:type="dxa"/>
          </w:tcPr>
          <w:p w:rsidR="001D2A95" w:rsidRDefault="0058257E">
            <w:pPr>
              <w:pStyle w:val="TableParagraph"/>
              <w:spacing w:line="268" w:lineRule="exact"/>
              <w:ind w:left="119"/>
              <w:rPr>
                <w:sz w:val="24"/>
              </w:rPr>
            </w:pPr>
            <w:r>
              <w:rPr>
                <w:spacing w:val="-2"/>
                <w:sz w:val="24"/>
              </w:rPr>
              <w:t>ОбщаяхарактеристикаООПООО</w:t>
            </w:r>
          </w:p>
        </w:tc>
        <w:tc>
          <w:tcPr>
            <w:tcW w:w="851" w:type="dxa"/>
          </w:tcPr>
          <w:p w:rsidR="001D2A95" w:rsidRDefault="001D2A95">
            <w:pPr>
              <w:pStyle w:val="TableParagraph"/>
              <w:rPr>
                <w:sz w:val="24"/>
              </w:rPr>
            </w:pPr>
          </w:p>
        </w:tc>
      </w:tr>
      <w:tr w:rsidR="001D2A95">
        <w:trPr>
          <w:trHeight w:val="566"/>
        </w:trPr>
        <w:tc>
          <w:tcPr>
            <w:tcW w:w="961" w:type="dxa"/>
          </w:tcPr>
          <w:p w:rsidR="001D2A95" w:rsidRDefault="0058257E">
            <w:pPr>
              <w:pStyle w:val="TableParagraph"/>
              <w:spacing w:line="310" w:lineRule="exact"/>
              <w:ind w:left="321"/>
              <w:rPr>
                <w:sz w:val="28"/>
              </w:rPr>
            </w:pPr>
            <w:r>
              <w:rPr>
                <w:spacing w:val="-5"/>
                <w:sz w:val="28"/>
              </w:rPr>
              <w:t>1.2</w:t>
            </w:r>
          </w:p>
        </w:tc>
        <w:tc>
          <w:tcPr>
            <w:tcW w:w="8097" w:type="dxa"/>
          </w:tcPr>
          <w:p w:rsidR="001D2A95" w:rsidRDefault="0058257E">
            <w:pPr>
              <w:pStyle w:val="TableParagraph"/>
              <w:spacing w:line="268" w:lineRule="exact"/>
              <w:ind w:left="119"/>
              <w:rPr>
                <w:sz w:val="24"/>
              </w:rPr>
            </w:pPr>
            <w:r>
              <w:rPr>
                <w:spacing w:val="-2"/>
                <w:sz w:val="24"/>
              </w:rPr>
              <w:t>ПланируемыерезультатыосвоенияобучающимисяООПООО</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321"/>
              <w:rPr>
                <w:sz w:val="28"/>
              </w:rPr>
            </w:pPr>
            <w:r>
              <w:rPr>
                <w:spacing w:val="-5"/>
                <w:sz w:val="28"/>
              </w:rPr>
              <w:t>1.3</w:t>
            </w:r>
          </w:p>
        </w:tc>
        <w:tc>
          <w:tcPr>
            <w:tcW w:w="8097" w:type="dxa"/>
          </w:tcPr>
          <w:p w:rsidR="001D2A95" w:rsidRDefault="0058257E">
            <w:pPr>
              <w:pStyle w:val="TableParagraph"/>
              <w:spacing w:line="273" w:lineRule="exact"/>
              <w:ind w:left="119"/>
              <w:rPr>
                <w:sz w:val="24"/>
              </w:rPr>
            </w:pPr>
            <w:r>
              <w:rPr>
                <w:spacing w:val="-2"/>
                <w:sz w:val="24"/>
              </w:rPr>
              <w:t>СистемаоценкидостиженияпланируемыхрезультатовосвоенияООПООО</w:t>
            </w:r>
          </w:p>
        </w:tc>
        <w:tc>
          <w:tcPr>
            <w:tcW w:w="851" w:type="dxa"/>
          </w:tcPr>
          <w:p w:rsidR="001D2A95" w:rsidRDefault="001D2A95">
            <w:pPr>
              <w:pStyle w:val="TableParagraph"/>
              <w:rPr>
                <w:sz w:val="24"/>
              </w:rPr>
            </w:pPr>
          </w:p>
        </w:tc>
      </w:tr>
      <w:tr w:rsidR="001D2A95">
        <w:trPr>
          <w:trHeight w:val="566"/>
        </w:trPr>
        <w:tc>
          <w:tcPr>
            <w:tcW w:w="961" w:type="dxa"/>
          </w:tcPr>
          <w:p w:rsidR="001D2A95" w:rsidRDefault="0058257E">
            <w:pPr>
              <w:pStyle w:val="TableParagraph"/>
              <w:spacing w:line="315" w:lineRule="exact"/>
              <w:ind w:left="47" w:right="19"/>
              <w:jc w:val="center"/>
              <w:rPr>
                <w:b/>
                <w:sz w:val="28"/>
              </w:rPr>
            </w:pPr>
            <w:r>
              <w:rPr>
                <w:b/>
                <w:spacing w:val="-5"/>
                <w:sz w:val="28"/>
              </w:rPr>
              <w:t>II.</w:t>
            </w:r>
          </w:p>
        </w:tc>
        <w:tc>
          <w:tcPr>
            <w:tcW w:w="8097" w:type="dxa"/>
          </w:tcPr>
          <w:p w:rsidR="001D2A95" w:rsidRDefault="0058257E">
            <w:pPr>
              <w:pStyle w:val="TableParagraph"/>
              <w:spacing w:line="273" w:lineRule="exact"/>
              <w:ind w:left="119"/>
              <w:rPr>
                <w:b/>
                <w:sz w:val="24"/>
              </w:rPr>
            </w:pPr>
            <w:r>
              <w:rPr>
                <w:b/>
                <w:spacing w:val="-2"/>
                <w:sz w:val="24"/>
              </w:rPr>
              <w:t>СОДЕРЖАТЕЛЬНЫЙРАЗДЕЛ</w:t>
            </w:r>
          </w:p>
        </w:tc>
        <w:tc>
          <w:tcPr>
            <w:tcW w:w="851" w:type="dxa"/>
          </w:tcPr>
          <w:p w:rsidR="001D2A95" w:rsidRDefault="001D2A95">
            <w:pPr>
              <w:pStyle w:val="TableParagraph"/>
              <w:rPr>
                <w:sz w:val="24"/>
              </w:rPr>
            </w:pPr>
          </w:p>
        </w:tc>
      </w:tr>
      <w:tr w:rsidR="001D2A95">
        <w:trPr>
          <w:trHeight w:val="571"/>
        </w:trPr>
        <w:tc>
          <w:tcPr>
            <w:tcW w:w="961" w:type="dxa"/>
          </w:tcPr>
          <w:p w:rsidR="001D2A95" w:rsidRDefault="0058257E">
            <w:pPr>
              <w:pStyle w:val="TableParagraph"/>
              <w:spacing w:line="310" w:lineRule="exact"/>
              <w:ind w:left="321"/>
              <w:rPr>
                <w:sz w:val="28"/>
              </w:rPr>
            </w:pPr>
            <w:r>
              <w:rPr>
                <w:spacing w:val="-5"/>
                <w:sz w:val="28"/>
              </w:rPr>
              <w:t>2.1</w:t>
            </w:r>
          </w:p>
        </w:tc>
        <w:tc>
          <w:tcPr>
            <w:tcW w:w="8097" w:type="dxa"/>
          </w:tcPr>
          <w:p w:rsidR="001D2A95" w:rsidRDefault="0058257E">
            <w:pPr>
              <w:pStyle w:val="TableParagraph"/>
              <w:spacing w:line="268" w:lineRule="exact"/>
              <w:ind w:left="119"/>
              <w:rPr>
                <w:sz w:val="24"/>
              </w:rPr>
            </w:pPr>
            <w:r>
              <w:rPr>
                <w:sz w:val="24"/>
              </w:rPr>
              <w:t>Рабочаяпрограммапоучебномупредмету«Русский</w:t>
            </w:r>
            <w:r>
              <w:rPr>
                <w:spacing w:val="-2"/>
                <w:sz w:val="24"/>
              </w:rPr>
              <w:t>язык»</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0" w:lineRule="exact"/>
              <w:ind w:left="321"/>
              <w:rPr>
                <w:sz w:val="28"/>
              </w:rPr>
            </w:pPr>
            <w:r>
              <w:rPr>
                <w:spacing w:val="-5"/>
                <w:sz w:val="28"/>
              </w:rPr>
              <w:t>2.2</w:t>
            </w:r>
          </w:p>
        </w:tc>
        <w:tc>
          <w:tcPr>
            <w:tcW w:w="8097" w:type="dxa"/>
          </w:tcPr>
          <w:p w:rsidR="001D2A95" w:rsidRDefault="0058257E">
            <w:pPr>
              <w:pStyle w:val="TableParagraph"/>
              <w:spacing w:line="268" w:lineRule="exact"/>
              <w:ind w:left="119"/>
              <w:rPr>
                <w:sz w:val="24"/>
              </w:rPr>
            </w:pPr>
            <w:r>
              <w:rPr>
                <w:sz w:val="24"/>
              </w:rPr>
              <w:t>Рабочаяпрограммапоучебному</w:t>
            </w:r>
            <w:r>
              <w:rPr>
                <w:spacing w:val="-2"/>
                <w:sz w:val="24"/>
              </w:rPr>
              <w:t>предмету«Литература»</w:t>
            </w:r>
          </w:p>
        </w:tc>
        <w:tc>
          <w:tcPr>
            <w:tcW w:w="851" w:type="dxa"/>
          </w:tcPr>
          <w:p w:rsidR="001D2A95" w:rsidRDefault="001D2A95">
            <w:pPr>
              <w:pStyle w:val="TableParagraph"/>
              <w:rPr>
                <w:sz w:val="24"/>
              </w:rPr>
            </w:pPr>
          </w:p>
        </w:tc>
      </w:tr>
      <w:tr w:rsidR="001D2A95">
        <w:trPr>
          <w:trHeight w:val="565"/>
        </w:trPr>
        <w:tc>
          <w:tcPr>
            <w:tcW w:w="961" w:type="dxa"/>
          </w:tcPr>
          <w:p w:rsidR="001D2A95" w:rsidRDefault="0058257E">
            <w:pPr>
              <w:pStyle w:val="TableParagraph"/>
              <w:spacing w:line="310" w:lineRule="exact"/>
              <w:ind w:left="321"/>
              <w:rPr>
                <w:sz w:val="28"/>
              </w:rPr>
            </w:pPr>
            <w:r>
              <w:rPr>
                <w:spacing w:val="-5"/>
                <w:sz w:val="28"/>
              </w:rPr>
              <w:t>2.3</w:t>
            </w:r>
          </w:p>
        </w:tc>
        <w:tc>
          <w:tcPr>
            <w:tcW w:w="8097" w:type="dxa"/>
          </w:tcPr>
          <w:p w:rsidR="001D2A95" w:rsidRDefault="0058257E">
            <w:pPr>
              <w:pStyle w:val="TableParagraph"/>
              <w:spacing w:line="263" w:lineRule="exact"/>
              <w:ind w:left="119"/>
              <w:rPr>
                <w:sz w:val="24"/>
              </w:rPr>
            </w:pPr>
            <w:r>
              <w:rPr>
                <w:sz w:val="24"/>
              </w:rPr>
              <w:t>Рабочаяпрограммапоучебному</w:t>
            </w:r>
            <w:r>
              <w:rPr>
                <w:spacing w:val="-2"/>
                <w:sz w:val="24"/>
              </w:rPr>
              <w:t>предмету«Английскийязык»</w:t>
            </w:r>
          </w:p>
        </w:tc>
        <w:tc>
          <w:tcPr>
            <w:tcW w:w="851" w:type="dxa"/>
          </w:tcPr>
          <w:p w:rsidR="001D2A95" w:rsidRDefault="001D2A95">
            <w:pPr>
              <w:pStyle w:val="TableParagraph"/>
              <w:rPr>
                <w:sz w:val="24"/>
              </w:rPr>
            </w:pPr>
          </w:p>
        </w:tc>
      </w:tr>
      <w:tr w:rsidR="001D2A95">
        <w:trPr>
          <w:trHeight w:val="835"/>
        </w:trPr>
        <w:tc>
          <w:tcPr>
            <w:tcW w:w="961" w:type="dxa"/>
          </w:tcPr>
          <w:p w:rsidR="001D2A95" w:rsidRDefault="0058257E">
            <w:pPr>
              <w:pStyle w:val="TableParagraph"/>
              <w:spacing w:line="315" w:lineRule="exact"/>
              <w:ind w:left="321"/>
              <w:rPr>
                <w:sz w:val="28"/>
              </w:rPr>
            </w:pPr>
            <w:r>
              <w:rPr>
                <w:spacing w:val="-5"/>
                <w:sz w:val="28"/>
              </w:rPr>
              <w:t>2.4</w:t>
            </w:r>
          </w:p>
        </w:tc>
        <w:tc>
          <w:tcPr>
            <w:tcW w:w="8097" w:type="dxa"/>
          </w:tcPr>
          <w:p w:rsidR="001D2A95" w:rsidRDefault="0058257E">
            <w:pPr>
              <w:pStyle w:val="TableParagraph"/>
              <w:spacing w:line="268" w:lineRule="exact"/>
              <w:ind w:left="119"/>
              <w:rPr>
                <w:sz w:val="24"/>
              </w:rPr>
            </w:pPr>
            <w:r>
              <w:rPr>
                <w:sz w:val="24"/>
              </w:rPr>
              <w:t>Рабочаяпрограммапоучебномупредмету«Математика»(базовый</w:t>
            </w:r>
            <w:r>
              <w:rPr>
                <w:spacing w:val="-2"/>
                <w:sz w:val="24"/>
              </w:rPr>
              <w:t>уровень»)</w:t>
            </w:r>
          </w:p>
        </w:tc>
        <w:tc>
          <w:tcPr>
            <w:tcW w:w="851" w:type="dxa"/>
          </w:tcPr>
          <w:p w:rsidR="001D2A95" w:rsidRDefault="001D2A95">
            <w:pPr>
              <w:pStyle w:val="TableParagraph"/>
              <w:rPr>
                <w:sz w:val="24"/>
              </w:rPr>
            </w:pPr>
          </w:p>
        </w:tc>
      </w:tr>
      <w:tr w:rsidR="001D2A95">
        <w:trPr>
          <w:trHeight w:val="834"/>
        </w:trPr>
        <w:tc>
          <w:tcPr>
            <w:tcW w:w="961" w:type="dxa"/>
          </w:tcPr>
          <w:p w:rsidR="001D2A95" w:rsidRDefault="0058257E">
            <w:pPr>
              <w:pStyle w:val="TableParagraph"/>
              <w:spacing w:line="315" w:lineRule="exact"/>
              <w:ind w:left="321"/>
              <w:rPr>
                <w:sz w:val="28"/>
              </w:rPr>
            </w:pPr>
            <w:r>
              <w:rPr>
                <w:spacing w:val="-5"/>
                <w:sz w:val="28"/>
              </w:rPr>
              <w:t>2.5</w:t>
            </w:r>
          </w:p>
        </w:tc>
        <w:tc>
          <w:tcPr>
            <w:tcW w:w="8097" w:type="dxa"/>
          </w:tcPr>
          <w:p w:rsidR="001D2A95" w:rsidRDefault="0058257E">
            <w:pPr>
              <w:pStyle w:val="TableParagraph"/>
              <w:spacing w:line="280" w:lineRule="auto"/>
              <w:ind w:left="119" w:right="32"/>
              <w:rPr>
                <w:sz w:val="24"/>
              </w:rPr>
            </w:pPr>
            <w:r>
              <w:rPr>
                <w:sz w:val="24"/>
              </w:rPr>
              <w:t xml:space="preserve">Рабочаяпрограммапоучебномупредмету«Информатика»(базовый </w:t>
            </w:r>
            <w:r>
              <w:rPr>
                <w:spacing w:val="-2"/>
                <w:sz w:val="24"/>
              </w:rPr>
              <w:t>уровень»)</w:t>
            </w:r>
          </w:p>
        </w:tc>
        <w:tc>
          <w:tcPr>
            <w:tcW w:w="851" w:type="dxa"/>
          </w:tcPr>
          <w:p w:rsidR="001D2A95" w:rsidRDefault="001D2A95">
            <w:pPr>
              <w:pStyle w:val="TableParagraph"/>
              <w:rPr>
                <w:sz w:val="24"/>
              </w:rPr>
            </w:pPr>
          </w:p>
        </w:tc>
      </w:tr>
      <w:tr w:rsidR="001D2A95">
        <w:trPr>
          <w:trHeight w:val="571"/>
        </w:trPr>
        <w:tc>
          <w:tcPr>
            <w:tcW w:w="961" w:type="dxa"/>
          </w:tcPr>
          <w:p w:rsidR="001D2A95" w:rsidRDefault="0058257E">
            <w:pPr>
              <w:pStyle w:val="TableParagraph"/>
              <w:spacing w:line="315" w:lineRule="exact"/>
              <w:ind w:left="321"/>
              <w:rPr>
                <w:sz w:val="28"/>
              </w:rPr>
            </w:pPr>
            <w:r>
              <w:rPr>
                <w:spacing w:val="-5"/>
                <w:sz w:val="28"/>
              </w:rPr>
              <w:t>2.6</w:t>
            </w:r>
          </w:p>
        </w:tc>
        <w:tc>
          <w:tcPr>
            <w:tcW w:w="8097" w:type="dxa"/>
          </w:tcPr>
          <w:p w:rsidR="001D2A95" w:rsidRDefault="0058257E">
            <w:pPr>
              <w:pStyle w:val="TableParagraph"/>
              <w:spacing w:line="268" w:lineRule="exact"/>
              <w:ind w:left="119"/>
              <w:rPr>
                <w:sz w:val="24"/>
              </w:rPr>
            </w:pPr>
            <w:r>
              <w:rPr>
                <w:sz w:val="24"/>
              </w:rPr>
              <w:t>Рабочаяпрограммапоучебному</w:t>
            </w:r>
            <w:r>
              <w:rPr>
                <w:spacing w:val="-2"/>
                <w:sz w:val="24"/>
              </w:rPr>
              <w:t>предмету«История»</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321"/>
              <w:rPr>
                <w:sz w:val="28"/>
              </w:rPr>
            </w:pPr>
            <w:r>
              <w:rPr>
                <w:spacing w:val="-5"/>
                <w:sz w:val="28"/>
              </w:rPr>
              <w:t>2.7</w:t>
            </w:r>
          </w:p>
        </w:tc>
        <w:tc>
          <w:tcPr>
            <w:tcW w:w="8097" w:type="dxa"/>
          </w:tcPr>
          <w:p w:rsidR="001D2A95" w:rsidRDefault="0058257E">
            <w:pPr>
              <w:pStyle w:val="TableParagraph"/>
              <w:spacing w:line="268" w:lineRule="exact"/>
              <w:ind w:left="119"/>
              <w:rPr>
                <w:sz w:val="24"/>
              </w:rPr>
            </w:pPr>
            <w:r>
              <w:rPr>
                <w:sz w:val="24"/>
              </w:rPr>
              <w:t>Рабочаяпрограммапоучебному</w:t>
            </w:r>
            <w:r>
              <w:rPr>
                <w:spacing w:val="-2"/>
                <w:sz w:val="24"/>
              </w:rPr>
              <w:t>предмету«Обществознание»</w:t>
            </w:r>
          </w:p>
        </w:tc>
        <w:tc>
          <w:tcPr>
            <w:tcW w:w="851" w:type="dxa"/>
          </w:tcPr>
          <w:p w:rsidR="001D2A95" w:rsidRDefault="001D2A95">
            <w:pPr>
              <w:pStyle w:val="TableParagraph"/>
              <w:rPr>
                <w:sz w:val="24"/>
              </w:rPr>
            </w:pPr>
          </w:p>
        </w:tc>
      </w:tr>
      <w:tr w:rsidR="001D2A95">
        <w:trPr>
          <w:trHeight w:val="565"/>
        </w:trPr>
        <w:tc>
          <w:tcPr>
            <w:tcW w:w="961" w:type="dxa"/>
          </w:tcPr>
          <w:p w:rsidR="001D2A95" w:rsidRDefault="0058257E">
            <w:pPr>
              <w:pStyle w:val="TableParagraph"/>
              <w:spacing w:line="315" w:lineRule="exact"/>
              <w:ind w:left="249"/>
              <w:rPr>
                <w:sz w:val="28"/>
              </w:rPr>
            </w:pPr>
            <w:r>
              <w:rPr>
                <w:spacing w:val="-5"/>
                <w:sz w:val="28"/>
              </w:rPr>
              <w:t>2.8</w:t>
            </w:r>
          </w:p>
        </w:tc>
        <w:tc>
          <w:tcPr>
            <w:tcW w:w="8097" w:type="dxa"/>
          </w:tcPr>
          <w:p w:rsidR="001D2A95" w:rsidRDefault="0058257E">
            <w:pPr>
              <w:pStyle w:val="TableParagraph"/>
              <w:spacing w:line="268" w:lineRule="exact"/>
              <w:ind w:left="119"/>
              <w:rPr>
                <w:sz w:val="24"/>
              </w:rPr>
            </w:pPr>
            <w:r>
              <w:rPr>
                <w:sz w:val="24"/>
              </w:rPr>
              <w:t>Рабочаяпрограммапоучебному</w:t>
            </w:r>
            <w:r>
              <w:rPr>
                <w:spacing w:val="-2"/>
                <w:sz w:val="24"/>
              </w:rPr>
              <w:t>предмету«География»</w:t>
            </w:r>
          </w:p>
        </w:tc>
        <w:tc>
          <w:tcPr>
            <w:tcW w:w="851" w:type="dxa"/>
          </w:tcPr>
          <w:p w:rsidR="001D2A95" w:rsidRDefault="001D2A95">
            <w:pPr>
              <w:pStyle w:val="TableParagraph"/>
              <w:rPr>
                <w:sz w:val="24"/>
              </w:rPr>
            </w:pPr>
          </w:p>
        </w:tc>
      </w:tr>
      <w:tr w:rsidR="001D2A95">
        <w:trPr>
          <w:trHeight w:val="571"/>
        </w:trPr>
        <w:tc>
          <w:tcPr>
            <w:tcW w:w="961" w:type="dxa"/>
          </w:tcPr>
          <w:p w:rsidR="001D2A95" w:rsidRDefault="0058257E">
            <w:pPr>
              <w:pStyle w:val="TableParagraph"/>
              <w:spacing w:line="320" w:lineRule="exact"/>
              <w:ind w:left="249"/>
              <w:rPr>
                <w:sz w:val="28"/>
              </w:rPr>
            </w:pPr>
            <w:r>
              <w:rPr>
                <w:spacing w:val="-5"/>
                <w:sz w:val="28"/>
              </w:rPr>
              <w:t>2.9</w:t>
            </w:r>
          </w:p>
        </w:tc>
        <w:tc>
          <w:tcPr>
            <w:tcW w:w="8097" w:type="dxa"/>
          </w:tcPr>
          <w:p w:rsidR="001D2A95" w:rsidRDefault="0058257E">
            <w:pPr>
              <w:pStyle w:val="TableParagraph"/>
              <w:spacing w:line="273" w:lineRule="exact"/>
              <w:ind w:left="119"/>
              <w:rPr>
                <w:sz w:val="24"/>
              </w:rPr>
            </w:pPr>
            <w:r>
              <w:rPr>
                <w:sz w:val="24"/>
              </w:rPr>
              <w:t>Рабочаяпрограммапоучебному</w:t>
            </w:r>
            <w:r>
              <w:rPr>
                <w:spacing w:val="-2"/>
                <w:sz w:val="24"/>
              </w:rPr>
              <w:t>предмету«Физика</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249"/>
              <w:rPr>
                <w:sz w:val="28"/>
              </w:rPr>
            </w:pPr>
            <w:r>
              <w:rPr>
                <w:spacing w:val="-4"/>
                <w:sz w:val="28"/>
              </w:rPr>
              <w:t>2.10</w:t>
            </w:r>
          </w:p>
        </w:tc>
        <w:tc>
          <w:tcPr>
            <w:tcW w:w="8097" w:type="dxa"/>
          </w:tcPr>
          <w:p w:rsidR="001D2A95" w:rsidRDefault="0058257E">
            <w:pPr>
              <w:pStyle w:val="TableParagraph"/>
              <w:spacing w:line="268" w:lineRule="exact"/>
              <w:ind w:left="119"/>
              <w:rPr>
                <w:sz w:val="24"/>
              </w:rPr>
            </w:pPr>
            <w:r>
              <w:rPr>
                <w:sz w:val="24"/>
              </w:rPr>
              <w:t>Рабочаяпрограммапоучебному</w:t>
            </w:r>
            <w:r>
              <w:rPr>
                <w:spacing w:val="-2"/>
                <w:sz w:val="24"/>
              </w:rPr>
              <w:t>предмету«Химия»</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249"/>
              <w:rPr>
                <w:sz w:val="28"/>
              </w:rPr>
            </w:pPr>
            <w:r>
              <w:rPr>
                <w:spacing w:val="-4"/>
                <w:sz w:val="28"/>
              </w:rPr>
              <w:t>2.11</w:t>
            </w:r>
          </w:p>
        </w:tc>
        <w:tc>
          <w:tcPr>
            <w:tcW w:w="8097" w:type="dxa"/>
          </w:tcPr>
          <w:p w:rsidR="001D2A95" w:rsidRDefault="0058257E">
            <w:pPr>
              <w:pStyle w:val="TableParagraph"/>
              <w:spacing w:line="268" w:lineRule="exact"/>
              <w:ind w:left="119"/>
              <w:rPr>
                <w:sz w:val="24"/>
              </w:rPr>
            </w:pPr>
            <w:r>
              <w:rPr>
                <w:sz w:val="24"/>
              </w:rPr>
              <w:t>Рабочаяпрограммапоучебному</w:t>
            </w:r>
            <w:r>
              <w:rPr>
                <w:spacing w:val="-2"/>
                <w:sz w:val="24"/>
              </w:rPr>
              <w:t>предмету«Биология»</w:t>
            </w:r>
          </w:p>
        </w:tc>
        <w:tc>
          <w:tcPr>
            <w:tcW w:w="851" w:type="dxa"/>
          </w:tcPr>
          <w:p w:rsidR="001D2A95" w:rsidRDefault="001D2A95">
            <w:pPr>
              <w:pStyle w:val="TableParagraph"/>
              <w:rPr>
                <w:sz w:val="24"/>
              </w:rPr>
            </w:pPr>
          </w:p>
        </w:tc>
      </w:tr>
    </w:tbl>
    <w:p w:rsidR="001D2A95" w:rsidRDefault="001D2A95">
      <w:pPr>
        <w:rPr>
          <w:sz w:val="24"/>
        </w:rPr>
        <w:sectPr w:rsidR="001D2A95">
          <w:pgSz w:w="11910" w:h="16840"/>
          <w:pgMar w:top="680" w:right="0" w:bottom="280" w:left="980" w:header="720" w:footer="720" w:gutter="0"/>
          <w:cols w:space="720"/>
        </w:sectPr>
      </w:pPr>
    </w:p>
    <w:p w:rsidR="001D2A95" w:rsidRDefault="0058257E">
      <w:pPr>
        <w:spacing w:before="33"/>
        <w:ind w:right="597"/>
        <w:jc w:val="center"/>
        <w:rPr>
          <w:rFonts w:ascii="Calibri"/>
          <w:sz w:val="20"/>
        </w:rPr>
      </w:pPr>
      <w:r>
        <w:rPr>
          <w:rFonts w:ascii="Calibri"/>
          <w:spacing w:val="-10"/>
          <w:sz w:val="20"/>
        </w:rPr>
        <w:lastRenderedPageBreak/>
        <w:t>2</w:t>
      </w:r>
    </w:p>
    <w:p w:rsidR="001D2A95" w:rsidRDefault="001D2A95">
      <w:pPr>
        <w:pStyle w:val="a3"/>
        <w:spacing w:before="5"/>
        <w:ind w:left="0"/>
        <w:rPr>
          <w:rFonts w:ascii="Calibri"/>
          <w:sz w:val="16"/>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97"/>
        <w:gridCol w:w="851"/>
      </w:tblGrid>
      <w:tr w:rsidR="001D2A95">
        <w:trPr>
          <w:trHeight w:val="834"/>
        </w:trPr>
        <w:tc>
          <w:tcPr>
            <w:tcW w:w="961" w:type="dxa"/>
          </w:tcPr>
          <w:p w:rsidR="001D2A95" w:rsidRDefault="0058257E">
            <w:pPr>
              <w:pStyle w:val="TableParagraph"/>
              <w:spacing w:line="320" w:lineRule="exact"/>
              <w:ind w:left="47" w:right="14"/>
              <w:jc w:val="center"/>
              <w:rPr>
                <w:sz w:val="28"/>
              </w:rPr>
            </w:pPr>
            <w:r>
              <w:rPr>
                <w:spacing w:val="-4"/>
                <w:sz w:val="28"/>
              </w:rPr>
              <w:t>2.12</w:t>
            </w:r>
          </w:p>
        </w:tc>
        <w:tc>
          <w:tcPr>
            <w:tcW w:w="8097" w:type="dxa"/>
          </w:tcPr>
          <w:p w:rsidR="001D2A95" w:rsidRDefault="0058257E">
            <w:pPr>
              <w:pStyle w:val="TableParagraph"/>
              <w:spacing w:line="280" w:lineRule="auto"/>
              <w:ind w:left="119"/>
              <w:rPr>
                <w:sz w:val="24"/>
              </w:rPr>
            </w:pPr>
            <w:r>
              <w:rPr>
                <w:sz w:val="24"/>
              </w:rPr>
              <w:t>Рабочаяпрограммапо учебномупредмету«Основыдуховно-нравственной культуры народов России»</w:t>
            </w:r>
          </w:p>
        </w:tc>
        <w:tc>
          <w:tcPr>
            <w:tcW w:w="851" w:type="dxa"/>
          </w:tcPr>
          <w:p w:rsidR="001D2A95" w:rsidRDefault="001D2A95">
            <w:pPr>
              <w:pStyle w:val="TableParagraph"/>
              <w:rPr>
                <w:sz w:val="24"/>
              </w:rPr>
            </w:pPr>
          </w:p>
        </w:tc>
      </w:tr>
      <w:tr w:rsidR="001D2A95">
        <w:trPr>
          <w:trHeight w:val="835"/>
        </w:trPr>
        <w:tc>
          <w:tcPr>
            <w:tcW w:w="961" w:type="dxa"/>
          </w:tcPr>
          <w:p w:rsidR="001D2A95" w:rsidRDefault="0058257E">
            <w:pPr>
              <w:pStyle w:val="TableParagraph"/>
              <w:spacing w:line="320" w:lineRule="exact"/>
              <w:ind w:left="47" w:right="14"/>
              <w:jc w:val="center"/>
              <w:rPr>
                <w:sz w:val="28"/>
              </w:rPr>
            </w:pPr>
            <w:r>
              <w:rPr>
                <w:spacing w:val="-4"/>
                <w:sz w:val="28"/>
              </w:rPr>
              <w:t>2.13</w:t>
            </w:r>
          </w:p>
        </w:tc>
        <w:tc>
          <w:tcPr>
            <w:tcW w:w="8097" w:type="dxa"/>
          </w:tcPr>
          <w:p w:rsidR="001D2A95" w:rsidRDefault="0058257E">
            <w:pPr>
              <w:pStyle w:val="TableParagraph"/>
              <w:spacing w:line="268" w:lineRule="exact"/>
              <w:ind w:left="119"/>
              <w:rPr>
                <w:sz w:val="24"/>
              </w:rPr>
            </w:pPr>
            <w:r>
              <w:rPr>
                <w:sz w:val="24"/>
              </w:rPr>
              <w:t xml:space="preserve">Рабочаяпрограммапоучебномупредмету«Изобразительное </w:t>
            </w:r>
            <w:r>
              <w:rPr>
                <w:spacing w:val="-2"/>
                <w:sz w:val="24"/>
              </w:rPr>
              <w:t>искусство»</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47" w:right="14"/>
              <w:jc w:val="center"/>
              <w:rPr>
                <w:sz w:val="28"/>
              </w:rPr>
            </w:pPr>
            <w:r>
              <w:rPr>
                <w:spacing w:val="-4"/>
                <w:sz w:val="28"/>
              </w:rPr>
              <w:t>2.14</w:t>
            </w:r>
          </w:p>
        </w:tc>
        <w:tc>
          <w:tcPr>
            <w:tcW w:w="8097" w:type="dxa"/>
          </w:tcPr>
          <w:p w:rsidR="001D2A95" w:rsidRDefault="0058257E">
            <w:pPr>
              <w:pStyle w:val="TableParagraph"/>
              <w:spacing w:line="268" w:lineRule="exact"/>
              <w:ind w:left="119"/>
              <w:rPr>
                <w:sz w:val="24"/>
              </w:rPr>
            </w:pPr>
            <w:r>
              <w:rPr>
                <w:sz w:val="24"/>
              </w:rPr>
              <w:t>Рабочаяпрограммапоучебному</w:t>
            </w:r>
            <w:r>
              <w:rPr>
                <w:spacing w:val="-2"/>
                <w:sz w:val="24"/>
              </w:rPr>
              <w:t>предмету«Музыка»</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47" w:right="14"/>
              <w:jc w:val="center"/>
              <w:rPr>
                <w:sz w:val="28"/>
              </w:rPr>
            </w:pPr>
            <w:r>
              <w:rPr>
                <w:spacing w:val="-4"/>
                <w:sz w:val="28"/>
              </w:rPr>
              <w:t>2.15</w:t>
            </w:r>
          </w:p>
        </w:tc>
        <w:tc>
          <w:tcPr>
            <w:tcW w:w="8097" w:type="dxa"/>
          </w:tcPr>
          <w:p w:rsidR="001D2A95" w:rsidRDefault="0058257E">
            <w:pPr>
              <w:pStyle w:val="TableParagraph"/>
              <w:spacing w:line="268" w:lineRule="exact"/>
              <w:ind w:left="119"/>
              <w:rPr>
                <w:sz w:val="24"/>
              </w:rPr>
            </w:pPr>
            <w:r>
              <w:rPr>
                <w:sz w:val="24"/>
              </w:rPr>
              <w:t>Рабочаяпрограммапоучебному</w:t>
            </w:r>
            <w:r>
              <w:rPr>
                <w:spacing w:val="-2"/>
                <w:sz w:val="24"/>
              </w:rPr>
              <w:t>предмету«Труд(технология)»</w:t>
            </w:r>
          </w:p>
        </w:tc>
        <w:tc>
          <w:tcPr>
            <w:tcW w:w="851" w:type="dxa"/>
          </w:tcPr>
          <w:p w:rsidR="001D2A95" w:rsidRDefault="001D2A95">
            <w:pPr>
              <w:pStyle w:val="TableParagraph"/>
              <w:rPr>
                <w:sz w:val="24"/>
              </w:rPr>
            </w:pPr>
          </w:p>
        </w:tc>
      </w:tr>
      <w:tr w:rsidR="001D2A95">
        <w:trPr>
          <w:trHeight w:val="835"/>
        </w:trPr>
        <w:tc>
          <w:tcPr>
            <w:tcW w:w="961" w:type="dxa"/>
          </w:tcPr>
          <w:p w:rsidR="001D2A95" w:rsidRDefault="0058257E">
            <w:pPr>
              <w:pStyle w:val="TableParagraph"/>
              <w:spacing w:line="310" w:lineRule="exact"/>
              <w:ind w:left="47" w:right="14"/>
              <w:jc w:val="center"/>
              <w:rPr>
                <w:sz w:val="28"/>
              </w:rPr>
            </w:pPr>
            <w:r>
              <w:rPr>
                <w:spacing w:val="-4"/>
                <w:sz w:val="28"/>
              </w:rPr>
              <w:t>2.16</w:t>
            </w:r>
          </w:p>
        </w:tc>
        <w:tc>
          <w:tcPr>
            <w:tcW w:w="8097" w:type="dxa"/>
          </w:tcPr>
          <w:p w:rsidR="001D2A95" w:rsidRDefault="0058257E">
            <w:pPr>
              <w:pStyle w:val="TableParagraph"/>
              <w:spacing w:line="268" w:lineRule="exact"/>
              <w:ind w:left="119"/>
              <w:rPr>
                <w:sz w:val="24"/>
              </w:rPr>
            </w:pPr>
            <w:r>
              <w:rPr>
                <w:sz w:val="24"/>
              </w:rPr>
              <w:t>Рабочаяпрограммапоучебномупредмету«Физическая</w:t>
            </w:r>
            <w:r>
              <w:rPr>
                <w:spacing w:val="-2"/>
                <w:sz w:val="24"/>
              </w:rPr>
              <w:t>культура»</w:t>
            </w:r>
          </w:p>
        </w:tc>
        <w:tc>
          <w:tcPr>
            <w:tcW w:w="851" w:type="dxa"/>
          </w:tcPr>
          <w:p w:rsidR="001D2A95" w:rsidRDefault="001D2A95">
            <w:pPr>
              <w:pStyle w:val="TableParagraph"/>
              <w:rPr>
                <w:sz w:val="24"/>
              </w:rPr>
            </w:pPr>
          </w:p>
        </w:tc>
      </w:tr>
      <w:tr w:rsidR="001D2A95">
        <w:trPr>
          <w:trHeight w:val="834"/>
        </w:trPr>
        <w:tc>
          <w:tcPr>
            <w:tcW w:w="961" w:type="dxa"/>
          </w:tcPr>
          <w:p w:rsidR="001D2A95" w:rsidRDefault="0058257E">
            <w:pPr>
              <w:pStyle w:val="TableParagraph"/>
              <w:spacing w:line="310" w:lineRule="exact"/>
              <w:ind w:left="47" w:right="14"/>
              <w:jc w:val="center"/>
              <w:rPr>
                <w:sz w:val="28"/>
              </w:rPr>
            </w:pPr>
            <w:r>
              <w:rPr>
                <w:spacing w:val="-4"/>
                <w:sz w:val="28"/>
              </w:rPr>
              <w:t>2.18</w:t>
            </w:r>
          </w:p>
        </w:tc>
        <w:tc>
          <w:tcPr>
            <w:tcW w:w="8097" w:type="dxa"/>
          </w:tcPr>
          <w:p w:rsidR="001D2A95" w:rsidRDefault="0058257E">
            <w:pPr>
              <w:pStyle w:val="TableParagraph"/>
              <w:spacing w:line="276" w:lineRule="auto"/>
              <w:ind w:left="119"/>
              <w:rPr>
                <w:sz w:val="24"/>
              </w:rPr>
            </w:pPr>
            <w:r>
              <w:rPr>
                <w:sz w:val="24"/>
              </w:rPr>
              <w:t xml:space="preserve">Рабочаяпрограммапо учебномупредмету«Основы безопасностиизащиты </w:t>
            </w:r>
            <w:r>
              <w:rPr>
                <w:spacing w:val="-2"/>
                <w:sz w:val="24"/>
              </w:rPr>
              <w:t>Родины»</w:t>
            </w:r>
          </w:p>
        </w:tc>
        <w:tc>
          <w:tcPr>
            <w:tcW w:w="851" w:type="dxa"/>
          </w:tcPr>
          <w:p w:rsidR="001D2A95" w:rsidRDefault="001D2A95">
            <w:pPr>
              <w:pStyle w:val="TableParagraph"/>
              <w:rPr>
                <w:sz w:val="24"/>
              </w:rPr>
            </w:pPr>
          </w:p>
        </w:tc>
      </w:tr>
      <w:tr w:rsidR="001D2A95">
        <w:trPr>
          <w:trHeight w:val="518"/>
        </w:trPr>
        <w:tc>
          <w:tcPr>
            <w:tcW w:w="961" w:type="dxa"/>
            <w:vMerge w:val="restart"/>
          </w:tcPr>
          <w:p w:rsidR="001D2A95" w:rsidRDefault="0058257E">
            <w:pPr>
              <w:pStyle w:val="TableParagraph"/>
              <w:spacing w:line="315" w:lineRule="exact"/>
              <w:ind w:left="249"/>
              <w:rPr>
                <w:b/>
                <w:sz w:val="28"/>
              </w:rPr>
            </w:pPr>
            <w:r>
              <w:rPr>
                <w:b/>
                <w:spacing w:val="-4"/>
                <w:sz w:val="28"/>
              </w:rPr>
              <w:t>2.19</w:t>
            </w:r>
          </w:p>
        </w:tc>
        <w:tc>
          <w:tcPr>
            <w:tcW w:w="8097" w:type="dxa"/>
          </w:tcPr>
          <w:p w:rsidR="001D2A95" w:rsidRDefault="0058257E">
            <w:pPr>
              <w:pStyle w:val="TableParagraph"/>
              <w:spacing w:line="273" w:lineRule="exact"/>
              <w:ind w:left="119"/>
              <w:rPr>
                <w:b/>
                <w:sz w:val="24"/>
              </w:rPr>
            </w:pPr>
            <w:r>
              <w:rPr>
                <w:b/>
                <w:sz w:val="24"/>
              </w:rPr>
              <w:t>Программаформирования</w:t>
            </w:r>
            <w:r>
              <w:rPr>
                <w:b/>
                <w:spacing w:val="-2"/>
                <w:sz w:val="24"/>
              </w:rPr>
              <w:t>УУДуобучающихся</w:t>
            </w:r>
          </w:p>
        </w:tc>
        <w:tc>
          <w:tcPr>
            <w:tcW w:w="851" w:type="dxa"/>
          </w:tcPr>
          <w:p w:rsidR="001D2A95" w:rsidRDefault="001D2A95">
            <w:pPr>
              <w:pStyle w:val="TableParagraph"/>
              <w:rPr>
                <w:sz w:val="24"/>
              </w:rPr>
            </w:pPr>
          </w:p>
        </w:tc>
      </w:tr>
      <w:tr w:rsidR="001D2A95">
        <w:trPr>
          <w:trHeight w:val="518"/>
        </w:trPr>
        <w:tc>
          <w:tcPr>
            <w:tcW w:w="961" w:type="dxa"/>
            <w:vMerge/>
            <w:tcBorders>
              <w:top w:val="nil"/>
            </w:tcBorders>
          </w:tcPr>
          <w:p w:rsidR="001D2A95" w:rsidRDefault="001D2A95">
            <w:pPr>
              <w:rPr>
                <w:sz w:val="2"/>
                <w:szCs w:val="2"/>
              </w:rPr>
            </w:pPr>
          </w:p>
        </w:tc>
        <w:tc>
          <w:tcPr>
            <w:tcW w:w="8097" w:type="dxa"/>
          </w:tcPr>
          <w:p w:rsidR="001D2A95" w:rsidRDefault="0058257E">
            <w:pPr>
              <w:pStyle w:val="TableParagraph"/>
              <w:spacing w:line="268" w:lineRule="exact"/>
              <w:ind w:left="119"/>
              <w:rPr>
                <w:sz w:val="24"/>
              </w:rPr>
            </w:pPr>
            <w:r>
              <w:rPr>
                <w:sz w:val="24"/>
              </w:rPr>
              <w:t>Целевой</w:t>
            </w:r>
            <w:r>
              <w:rPr>
                <w:spacing w:val="-2"/>
                <w:sz w:val="24"/>
              </w:rPr>
              <w:t>раздел</w:t>
            </w:r>
          </w:p>
        </w:tc>
        <w:tc>
          <w:tcPr>
            <w:tcW w:w="851" w:type="dxa"/>
          </w:tcPr>
          <w:p w:rsidR="001D2A95" w:rsidRDefault="001D2A95">
            <w:pPr>
              <w:pStyle w:val="TableParagraph"/>
              <w:rPr>
                <w:sz w:val="24"/>
              </w:rPr>
            </w:pPr>
          </w:p>
        </w:tc>
      </w:tr>
      <w:tr w:rsidR="001D2A95">
        <w:trPr>
          <w:trHeight w:val="518"/>
        </w:trPr>
        <w:tc>
          <w:tcPr>
            <w:tcW w:w="961" w:type="dxa"/>
            <w:vMerge/>
            <w:tcBorders>
              <w:top w:val="nil"/>
            </w:tcBorders>
          </w:tcPr>
          <w:p w:rsidR="001D2A95" w:rsidRDefault="001D2A95">
            <w:pPr>
              <w:rPr>
                <w:sz w:val="2"/>
                <w:szCs w:val="2"/>
              </w:rPr>
            </w:pPr>
          </w:p>
        </w:tc>
        <w:tc>
          <w:tcPr>
            <w:tcW w:w="8097" w:type="dxa"/>
          </w:tcPr>
          <w:p w:rsidR="001D2A95" w:rsidRDefault="0058257E">
            <w:pPr>
              <w:pStyle w:val="TableParagraph"/>
              <w:spacing w:line="268" w:lineRule="exact"/>
              <w:ind w:left="119"/>
              <w:rPr>
                <w:sz w:val="24"/>
              </w:rPr>
            </w:pPr>
            <w:r>
              <w:rPr>
                <w:sz w:val="24"/>
              </w:rPr>
              <w:t>Содержательный</w:t>
            </w:r>
            <w:r>
              <w:rPr>
                <w:spacing w:val="-2"/>
                <w:sz w:val="24"/>
              </w:rPr>
              <w:t>раздел</w:t>
            </w:r>
          </w:p>
        </w:tc>
        <w:tc>
          <w:tcPr>
            <w:tcW w:w="851" w:type="dxa"/>
          </w:tcPr>
          <w:p w:rsidR="001D2A95" w:rsidRDefault="001D2A95">
            <w:pPr>
              <w:pStyle w:val="TableParagraph"/>
              <w:rPr>
                <w:sz w:val="24"/>
              </w:rPr>
            </w:pPr>
          </w:p>
        </w:tc>
      </w:tr>
      <w:tr w:rsidR="001D2A95">
        <w:trPr>
          <w:trHeight w:val="518"/>
        </w:trPr>
        <w:tc>
          <w:tcPr>
            <w:tcW w:w="961" w:type="dxa"/>
            <w:vMerge/>
            <w:tcBorders>
              <w:top w:val="nil"/>
            </w:tcBorders>
          </w:tcPr>
          <w:p w:rsidR="001D2A95" w:rsidRDefault="001D2A95">
            <w:pPr>
              <w:rPr>
                <w:sz w:val="2"/>
                <w:szCs w:val="2"/>
              </w:rPr>
            </w:pPr>
          </w:p>
        </w:tc>
        <w:tc>
          <w:tcPr>
            <w:tcW w:w="8097" w:type="dxa"/>
          </w:tcPr>
          <w:p w:rsidR="001D2A95" w:rsidRDefault="0058257E">
            <w:pPr>
              <w:pStyle w:val="TableParagraph"/>
              <w:spacing w:line="268" w:lineRule="exact"/>
              <w:ind w:left="119"/>
              <w:rPr>
                <w:sz w:val="24"/>
              </w:rPr>
            </w:pPr>
            <w:r>
              <w:rPr>
                <w:sz w:val="24"/>
              </w:rPr>
              <w:t>Организационный</w:t>
            </w:r>
            <w:r>
              <w:rPr>
                <w:spacing w:val="-2"/>
                <w:sz w:val="24"/>
              </w:rPr>
              <w:t>раздел</w:t>
            </w:r>
          </w:p>
        </w:tc>
        <w:tc>
          <w:tcPr>
            <w:tcW w:w="851" w:type="dxa"/>
          </w:tcPr>
          <w:p w:rsidR="001D2A95" w:rsidRDefault="001D2A95">
            <w:pPr>
              <w:pStyle w:val="TableParagraph"/>
              <w:rPr>
                <w:sz w:val="24"/>
              </w:rPr>
            </w:pPr>
          </w:p>
        </w:tc>
      </w:tr>
      <w:tr w:rsidR="001D2A95">
        <w:trPr>
          <w:trHeight w:val="513"/>
        </w:trPr>
        <w:tc>
          <w:tcPr>
            <w:tcW w:w="961" w:type="dxa"/>
            <w:vMerge w:val="restart"/>
          </w:tcPr>
          <w:p w:rsidR="001D2A95" w:rsidRDefault="0058257E">
            <w:pPr>
              <w:pStyle w:val="TableParagraph"/>
              <w:spacing w:line="310" w:lineRule="exact"/>
              <w:ind w:left="249"/>
              <w:rPr>
                <w:b/>
                <w:sz w:val="28"/>
              </w:rPr>
            </w:pPr>
            <w:r>
              <w:rPr>
                <w:b/>
                <w:spacing w:val="-4"/>
                <w:sz w:val="28"/>
              </w:rPr>
              <w:t>2.20</w:t>
            </w:r>
          </w:p>
        </w:tc>
        <w:tc>
          <w:tcPr>
            <w:tcW w:w="8097" w:type="dxa"/>
          </w:tcPr>
          <w:p w:rsidR="001D2A95" w:rsidRDefault="0058257E">
            <w:pPr>
              <w:pStyle w:val="TableParagraph"/>
              <w:spacing w:line="273" w:lineRule="exact"/>
              <w:ind w:left="119"/>
              <w:rPr>
                <w:b/>
                <w:sz w:val="24"/>
              </w:rPr>
            </w:pPr>
            <w:r>
              <w:rPr>
                <w:b/>
                <w:sz w:val="24"/>
              </w:rPr>
              <w:t>Рабочая</w:t>
            </w:r>
            <w:r>
              <w:rPr>
                <w:b/>
                <w:spacing w:val="-2"/>
                <w:sz w:val="24"/>
              </w:rPr>
              <w:t>программавоспитания</w:t>
            </w:r>
          </w:p>
        </w:tc>
        <w:tc>
          <w:tcPr>
            <w:tcW w:w="851" w:type="dxa"/>
          </w:tcPr>
          <w:p w:rsidR="001D2A95" w:rsidRDefault="001D2A95">
            <w:pPr>
              <w:pStyle w:val="TableParagraph"/>
              <w:rPr>
                <w:sz w:val="24"/>
              </w:rPr>
            </w:pPr>
          </w:p>
        </w:tc>
      </w:tr>
      <w:tr w:rsidR="001D2A95">
        <w:trPr>
          <w:trHeight w:val="513"/>
        </w:trPr>
        <w:tc>
          <w:tcPr>
            <w:tcW w:w="961" w:type="dxa"/>
            <w:vMerge/>
            <w:tcBorders>
              <w:top w:val="nil"/>
            </w:tcBorders>
          </w:tcPr>
          <w:p w:rsidR="001D2A95" w:rsidRDefault="001D2A95">
            <w:pPr>
              <w:rPr>
                <w:sz w:val="2"/>
                <w:szCs w:val="2"/>
              </w:rPr>
            </w:pPr>
          </w:p>
        </w:tc>
        <w:tc>
          <w:tcPr>
            <w:tcW w:w="8097" w:type="dxa"/>
          </w:tcPr>
          <w:p w:rsidR="001D2A95" w:rsidRDefault="0058257E">
            <w:pPr>
              <w:pStyle w:val="TableParagraph"/>
              <w:spacing w:line="268" w:lineRule="exact"/>
              <w:ind w:left="119"/>
              <w:rPr>
                <w:sz w:val="24"/>
              </w:rPr>
            </w:pPr>
            <w:r>
              <w:rPr>
                <w:sz w:val="24"/>
              </w:rPr>
              <w:t>Целевой</w:t>
            </w:r>
            <w:r>
              <w:rPr>
                <w:spacing w:val="-2"/>
                <w:sz w:val="24"/>
              </w:rPr>
              <w:t>раздел</w:t>
            </w:r>
          </w:p>
        </w:tc>
        <w:tc>
          <w:tcPr>
            <w:tcW w:w="851" w:type="dxa"/>
          </w:tcPr>
          <w:p w:rsidR="001D2A95" w:rsidRDefault="001D2A95">
            <w:pPr>
              <w:pStyle w:val="TableParagraph"/>
              <w:rPr>
                <w:sz w:val="24"/>
              </w:rPr>
            </w:pPr>
          </w:p>
        </w:tc>
      </w:tr>
      <w:tr w:rsidR="001D2A95">
        <w:trPr>
          <w:trHeight w:val="518"/>
        </w:trPr>
        <w:tc>
          <w:tcPr>
            <w:tcW w:w="961" w:type="dxa"/>
            <w:vMerge/>
            <w:tcBorders>
              <w:top w:val="nil"/>
            </w:tcBorders>
          </w:tcPr>
          <w:p w:rsidR="001D2A95" w:rsidRDefault="001D2A95">
            <w:pPr>
              <w:rPr>
                <w:sz w:val="2"/>
                <w:szCs w:val="2"/>
              </w:rPr>
            </w:pPr>
          </w:p>
        </w:tc>
        <w:tc>
          <w:tcPr>
            <w:tcW w:w="8097" w:type="dxa"/>
          </w:tcPr>
          <w:p w:rsidR="001D2A95" w:rsidRDefault="0058257E">
            <w:pPr>
              <w:pStyle w:val="TableParagraph"/>
              <w:spacing w:line="263" w:lineRule="exact"/>
              <w:ind w:left="119"/>
              <w:rPr>
                <w:sz w:val="24"/>
              </w:rPr>
            </w:pPr>
            <w:r>
              <w:rPr>
                <w:sz w:val="24"/>
              </w:rPr>
              <w:t>Содержательный</w:t>
            </w:r>
            <w:r>
              <w:rPr>
                <w:spacing w:val="-2"/>
                <w:sz w:val="24"/>
              </w:rPr>
              <w:t>раздел</w:t>
            </w:r>
          </w:p>
        </w:tc>
        <w:tc>
          <w:tcPr>
            <w:tcW w:w="851" w:type="dxa"/>
          </w:tcPr>
          <w:p w:rsidR="001D2A95" w:rsidRDefault="001D2A95">
            <w:pPr>
              <w:pStyle w:val="TableParagraph"/>
              <w:rPr>
                <w:sz w:val="24"/>
              </w:rPr>
            </w:pPr>
          </w:p>
        </w:tc>
      </w:tr>
      <w:tr w:rsidR="001D2A95">
        <w:trPr>
          <w:trHeight w:val="513"/>
        </w:trPr>
        <w:tc>
          <w:tcPr>
            <w:tcW w:w="961" w:type="dxa"/>
            <w:vMerge/>
            <w:tcBorders>
              <w:top w:val="nil"/>
            </w:tcBorders>
          </w:tcPr>
          <w:p w:rsidR="001D2A95" w:rsidRDefault="001D2A95">
            <w:pPr>
              <w:rPr>
                <w:sz w:val="2"/>
                <w:szCs w:val="2"/>
              </w:rPr>
            </w:pPr>
          </w:p>
        </w:tc>
        <w:tc>
          <w:tcPr>
            <w:tcW w:w="8097" w:type="dxa"/>
          </w:tcPr>
          <w:p w:rsidR="001D2A95" w:rsidRDefault="0058257E">
            <w:pPr>
              <w:pStyle w:val="TableParagraph"/>
              <w:spacing w:line="263" w:lineRule="exact"/>
              <w:ind w:left="119"/>
              <w:rPr>
                <w:sz w:val="24"/>
              </w:rPr>
            </w:pPr>
            <w:r>
              <w:rPr>
                <w:sz w:val="24"/>
              </w:rPr>
              <w:t>Организационный</w:t>
            </w:r>
            <w:r>
              <w:rPr>
                <w:spacing w:val="-2"/>
                <w:sz w:val="24"/>
              </w:rPr>
              <w:t>раздел</w:t>
            </w:r>
          </w:p>
        </w:tc>
        <w:tc>
          <w:tcPr>
            <w:tcW w:w="851" w:type="dxa"/>
          </w:tcPr>
          <w:p w:rsidR="001D2A95" w:rsidRDefault="001D2A95">
            <w:pPr>
              <w:pStyle w:val="TableParagraph"/>
              <w:rPr>
                <w:sz w:val="24"/>
              </w:rPr>
            </w:pPr>
          </w:p>
        </w:tc>
      </w:tr>
      <w:tr w:rsidR="001D2A95">
        <w:trPr>
          <w:trHeight w:val="518"/>
        </w:trPr>
        <w:tc>
          <w:tcPr>
            <w:tcW w:w="961" w:type="dxa"/>
            <w:vMerge/>
            <w:tcBorders>
              <w:top w:val="nil"/>
            </w:tcBorders>
          </w:tcPr>
          <w:p w:rsidR="001D2A95" w:rsidRDefault="001D2A95">
            <w:pPr>
              <w:rPr>
                <w:sz w:val="2"/>
                <w:szCs w:val="2"/>
              </w:rPr>
            </w:pPr>
          </w:p>
        </w:tc>
        <w:tc>
          <w:tcPr>
            <w:tcW w:w="8097" w:type="dxa"/>
          </w:tcPr>
          <w:p w:rsidR="001D2A95" w:rsidRDefault="001D2A95">
            <w:pPr>
              <w:pStyle w:val="TableParagraph"/>
              <w:rPr>
                <w:sz w:val="24"/>
              </w:rPr>
            </w:pPr>
          </w:p>
        </w:tc>
        <w:tc>
          <w:tcPr>
            <w:tcW w:w="851" w:type="dxa"/>
          </w:tcPr>
          <w:p w:rsidR="001D2A95" w:rsidRDefault="001D2A95">
            <w:pPr>
              <w:pStyle w:val="TableParagraph"/>
              <w:rPr>
                <w:sz w:val="24"/>
              </w:rPr>
            </w:pPr>
          </w:p>
        </w:tc>
      </w:tr>
      <w:tr w:rsidR="001D2A95">
        <w:trPr>
          <w:trHeight w:val="571"/>
        </w:trPr>
        <w:tc>
          <w:tcPr>
            <w:tcW w:w="961" w:type="dxa"/>
          </w:tcPr>
          <w:p w:rsidR="001D2A95" w:rsidRDefault="0058257E">
            <w:pPr>
              <w:pStyle w:val="TableParagraph"/>
              <w:spacing w:line="320" w:lineRule="exact"/>
              <w:ind w:left="47"/>
              <w:jc w:val="center"/>
              <w:rPr>
                <w:b/>
                <w:sz w:val="28"/>
              </w:rPr>
            </w:pPr>
            <w:r>
              <w:rPr>
                <w:b/>
                <w:spacing w:val="-4"/>
                <w:sz w:val="28"/>
              </w:rPr>
              <w:t>III.</w:t>
            </w:r>
          </w:p>
        </w:tc>
        <w:tc>
          <w:tcPr>
            <w:tcW w:w="8097" w:type="dxa"/>
          </w:tcPr>
          <w:p w:rsidR="001D2A95" w:rsidRDefault="0058257E">
            <w:pPr>
              <w:pStyle w:val="TableParagraph"/>
              <w:spacing w:line="273" w:lineRule="exact"/>
              <w:ind w:left="119"/>
              <w:rPr>
                <w:b/>
                <w:sz w:val="24"/>
              </w:rPr>
            </w:pPr>
            <w:r>
              <w:rPr>
                <w:b/>
                <w:spacing w:val="-2"/>
                <w:sz w:val="24"/>
              </w:rPr>
              <w:t>ОРГАНИЗАЦИОННЫЙРАЗДЕЛ</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47" w:right="4"/>
              <w:jc w:val="center"/>
              <w:rPr>
                <w:sz w:val="28"/>
              </w:rPr>
            </w:pPr>
            <w:r>
              <w:rPr>
                <w:spacing w:val="-5"/>
                <w:sz w:val="28"/>
              </w:rPr>
              <w:t>3.1</w:t>
            </w:r>
          </w:p>
        </w:tc>
        <w:tc>
          <w:tcPr>
            <w:tcW w:w="8097" w:type="dxa"/>
          </w:tcPr>
          <w:p w:rsidR="001D2A95" w:rsidRDefault="0058257E">
            <w:pPr>
              <w:pStyle w:val="TableParagraph"/>
              <w:spacing w:line="268" w:lineRule="exact"/>
              <w:ind w:left="119"/>
              <w:rPr>
                <w:sz w:val="24"/>
              </w:rPr>
            </w:pPr>
            <w:r>
              <w:rPr>
                <w:sz w:val="24"/>
              </w:rPr>
              <w:t>Учебный</w:t>
            </w:r>
            <w:r>
              <w:rPr>
                <w:spacing w:val="-4"/>
                <w:sz w:val="24"/>
              </w:rPr>
              <w:t>план</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15" w:lineRule="exact"/>
              <w:ind w:left="47" w:right="4"/>
              <w:jc w:val="center"/>
              <w:rPr>
                <w:sz w:val="28"/>
              </w:rPr>
            </w:pPr>
            <w:r>
              <w:rPr>
                <w:spacing w:val="-5"/>
                <w:sz w:val="28"/>
              </w:rPr>
              <w:t>3.2</w:t>
            </w:r>
          </w:p>
        </w:tc>
        <w:tc>
          <w:tcPr>
            <w:tcW w:w="8097" w:type="dxa"/>
          </w:tcPr>
          <w:p w:rsidR="001D2A95" w:rsidRDefault="0058257E">
            <w:pPr>
              <w:pStyle w:val="TableParagraph"/>
              <w:spacing w:line="268" w:lineRule="exact"/>
              <w:ind w:left="119"/>
              <w:rPr>
                <w:sz w:val="24"/>
              </w:rPr>
            </w:pPr>
            <w:r>
              <w:rPr>
                <w:sz w:val="24"/>
              </w:rPr>
              <w:t>Календарныйучебный</w:t>
            </w:r>
            <w:r>
              <w:rPr>
                <w:spacing w:val="-2"/>
                <w:sz w:val="24"/>
              </w:rPr>
              <w:t>график.</w:t>
            </w:r>
          </w:p>
        </w:tc>
        <w:tc>
          <w:tcPr>
            <w:tcW w:w="851" w:type="dxa"/>
          </w:tcPr>
          <w:p w:rsidR="001D2A95" w:rsidRDefault="001D2A95">
            <w:pPr>
              <w:pStyle w:val="TableParagraph"/>
              <w:rPr>
                <w:sz w:val="24"/>
              </w:rPr>
            </w:pPr>
          </w:p>
        </w:tc>
      </w:tr>
      <w:tr w:rsidR="001D2A95">
        <w:trPr>
          <w:trHeight w:val="571"/>
        </w:trPr>
        <w:tc>
          <w:tcPr>
            <w:tcW w:w="961" w:type="dxa"/>
          </w:tcPr>
          <w:p w:rsidR="001D2A95" w:rsidRDefault="0058257E">
            <w:pPr>
              <w:pStyle w:val="TableParagraph"/>
              <w:spacing w:line="315" w:lineRule="exact"/>
              <w:ind w:left="47" w:right="4"/>
              <w:jc w:val="center"/>
              <w:rPr>
                <w:sz w:val="28"/>
              </w:rPr>
            </w:pPr>
            <w:r>
              <w:rPr>
                <w:spacing w:val="-5"/>
                <w:sz w:val="28"/>
              </w:rPr>
              <w:t>3.3</w:t>
            </w:r>
          </w:p>
        </w:tc>
        <w:tc>
          <w:tcPr>
            <w:tcW w:w="8097" w:type="dxa"/>
          </w:tcPr>
          <w:p w:rsidR="001D2A95" w:rsidRDefault="0058257E">
            <w:pPr>
              <w:pStyle w:val="TableParagraph"/>
              <w:spacing w:line="268" w:lineRule="exact"/>
              <w:ind w:left="119"/>
              <w:rPr>
                <w:sz w:val="24"/>
              </w:rPr>
            </w:pPr>
            <w:r>
              <w:rPr>
                <w:sz w:val="24"/>
              </w:rPr>
              <w:t>План внеурочной</w:t>
            </w:r>
            <w:r>
              <w:rPr>
                <w:spacing w:val="-2"/>
                <w:sz w:val="24"/>
              </w:rPr>
              <w:t>деятельности</w:t>
            </w:r>
          </w:p>
        </w:tc>
        <w:tc>
          <w:tcPr>
            <w:tcW w:w="851" w:type="dxa"/>
          </w:tcPr>
          <w:p w:rsidR="001D2A95" w:rsidRDefault="001D2A95">
            <w:pPr>
              <w:pStyle w:val="TableParagraph"/>
              <w:rPr>
                <w:sz w:val="24"/>
              </w:rPr>
            </w:pPr>
          </w:p>
        </w:tc>
      </w:tr>
      <w:tr w:rsidR="001D2A95">
        <w:trPr>
          <w:trHeight w:val="566"/>
        </w:trPr>
        <w:tc>
          <w:tcPr>
            <w:tcW w:w="961" w:type="dxa"/>
          </w:tcPr>
          <w:p w:rsidR="001D2A95" w:rsidRDefault="0058257E">
            <w:pPr>
              <w:pStyle w:val="TableParagraph"/>
              <w:spacing w:line="315" w:lineRule="exact"/>
              <w:ind w:left="47" w:right="4"/>
              <w:jc w:val="center"/>
              <w:rPr>
                <w:sz w:val="28"/>
              </w:rPr>
            </w:pPr>
            <w:r>
              <w:rPr>
                <w:spacing w:val="-5"/>
                <w:sz w:val="28"/>
              </w:rPr>
              <w:t>3.4</w:t>
            </w:r>
          </w:p>
        </w:tc>
        <w:tc>
          <w:tcPr>
            <w:tcW w:w="8097" w:type="dxa"/>
          </w:tcPr>
          <w:p w:rsidR="001D2A95" w:rsidRDefault="0058257E">
            <w:pPr>
              <w:pStyle w:val="TableParagraph"/>
              <w:spacing w:line="268" w:lineRule="exact"/>
              <w:ind w:left="119"/>
              <w:rPr>
                <w:sz w:val="24"/>
              </w:rPr>
            </w:pPr>
            <w:r>
              <w:rPr>
                <w:sz w:val="24"/>
              </w:rPr>
              <w:t>Календарныйпланвоспитательной</w:t>
            </w:r>
            <w:r>
              <w:rPr>
                <w:spacing w:val="-2"/>
                <w:sz w:val="24"/>
              </w:rPr>
              <w:t>работы</w:t>
            </w:r>
          </w:p>
        </w:tc>
        <w:tc>
          <w:tcPr>
            <w:tcW w:w="851" w:type="dxa"/>
          </w:tcPr>
          <w:p w:rsidR="001D2A95" w:rsidRDefault="001D2A95">
            <w:pPr>
              <w:pStyle w:val="TableParagraph"/>
              <w:rPr>
                <w:sz w:val="24"/>
              </w:rPr>
            </w:pPr>
          </w:p>
        </w:tc>
      </w:tr>
      <w:tr w:rsidR="001D2A95">
        <w:trPr>
          <w:trHeight w:val="570"/>
        </w:trPr>
        <w:tc>
          <w:tcPr>
            <w:tcW w:w="961" w:type="dxa"/>
          </w:tcPr>
          <w:p w:rsidR="001D2A95" w:rsidRDefault="0058257E">
            <w:pPr>
              <w:pStyle w:val="TableParagraph"/>
              <w:spacing w:line="320" w:lineRule="exact"/>
              <w:ind w:left="47" w:right="4"/>
              <w:jc w:val="center"/>
              <w:rPr>
                <w:sz w:val="28"/>
              </w:rPr>
            </w:pPr>
            <w:r>
              <w:rPr>
                <w:spacing w:val="-5"/>
                <w:sz w:val="28"/>
              </w:rPr>
              <w:t>3.5</w:t>
            </w:r>
          </w:p>
        </w:tc>
        <w:tc>
          <w:tcPr>
            <w:tcW w:w="8097" w:type="dxa"/>
          </w:tcPr>
          <w:p w:rsidR="001D2A95" w:rsidRDefault="0058257E">
            <w:pPr>
              <w:pStyle w:val="TableParagraph"/>
              <w:spacing w:line="273" w:lineRule="exact"/>
              <w:ind w:left="119"/>
              <w:rPr>
                <w:sz w:val="24"/>
              </w:rPr>
            </w:pPr>
            <w:r>
              <w:rPr>
                <w:sz w:val="24"/>
              </w:rPr>
              <w:t>Характеристика условийреализацииООП</w:t>
            </w:r>
            <w:r>
              <w:rPr>
                <w:spacing w:val="-5"/>
                <w:sz w:val="24"/>
              </w:rPr>
              <w:t>ООО</w:t>
            </w:r>
          </w:p>
        </w:tc>
        <w:tc>
          <w:tcPr>
            <w:tcW w:w="851" w:type="dxa"/>
          </w:tcPr>
          <w:p w:rsidR="001D2A95" w:rsidRDefault="001D2A95">
            <w:pPr>
              <w:pStyle w:val="TableParagraph"/>
              <w:rPr>
                <w:sz w:val="24"/>
              </w:rPr>
            </w:pPr>
          </w:p>
        </w:tc>
      </w:tr>
    </w:tbl>
    <w:p w:rsidR="001D2A95" w:rsidRDefault="001D2A95">
      <w:pPr>
        <w:rPr>
          <w:sz w:val="24"/>
        </w:rPr>
        <w:sectPr w:rsidR="001D2A95">
          <w:pgSz w:w="11910" w:h="16840"/>
          <w:pgMar w:top="680" w:right="0" w:bottom="280" w:left="980" w:header="720" w:footer="720" w:gutter="0"/>
          <w:cols w:space="720"/>
        </w:sectPr>
      </w:pPr>
    </w:p>
    <w:p w:rsidR="001D2A95" w:rsidRDefault="0058257E">
      <w:pPr>
        <w:spacing w:before="33"/>
        <w:ind w:right="597"/>
        <w:jc w:val="center"/>
        <w:rPr>
          <w:rFonts w:ascii="Calibri"/>
          <w:sz w:val="20"/>
        </w:rPr>
      </w:pPr>
      <w:bookmarkStart w:id="0" w:name="I._ЦЕЛЕВОЙРАЗДЕЛ"/>
      <w:bookmarkEnd w:id="0"/>
      <w:r>
        <w:rPr>
          <w:rFonts w:ascii="Calibri"/>
          <w:spacing w:val="-10"/>
          <w:sz w:val="20"/>
        </w:rPr>
        <w:lastRenderedPageBreak/>
        <w:t>3</w:t>
      </w:r>
    </w:p>
    <w:p w:rsidR="001D2A95" w:rsidRDefault="0058257E">
      <w:pPr>
        <w:pStyle w:val="Heading5"/>
        <w:numPr>
          <w:ilvl w:val="0"/>
          <w:numId w:val="76"/>
        </w:numPr>
        <w:tabs>
          <w:tab w:val="left" w:pos="4281"/>
        </w:tabs>
        <w:spacing w:before="197"/>
        <w:ind w:left="4281" w:hanging="277"/>
        <w:jc w:val="left"/>
      </w:pPr>
      <w:r>
        <w:rPr>
          <w:spacing w:val="-2"/>
        </w:rPr>
        <w:t>ЦЕЛЕВОЙРАЗДЕЛ</w:t>
      </w:r>
    </w:p>
    <w:p w:rsidR="001D2A95" w:rsidRDefault="0058257E">
      <w:pPr>
        <w:spacing w:before="272" w:line="272" w:lineRule="exact"/>
        <w:ind w:left="3274"/>
        <w:rPr>
          <w:b/>
          <w:sz w:val="24"/>
        </w:rPr>
      </w:pPr>
      <w:r>
        <w:rPr>
          <w:b/>
          <w:spacing w:val="-2"/>
          <w:sz w:val="24"/>
        </w:rPr>
        <w:t>1.1.ПОЯСНИТЕЛЬНАЯЗАПИСКА</w:t>
      </w:r>
    </w:p>
    <w:p w:rsidR="001D2A95" w:rsidRDefault="0058257E">
      <w:pPr>
        <w:pStyle w:val="a3"/>
        <w:spacing w:line="242" w:lineRule="auto"/>
        <w:ind w:left="719" w:right="1107" w:firstLine="710"/>
        <w:jc w:val="both"/>
      </w:pPr>
      <w:r>
        <w:t>Основная образовательная программам основного общего образования (далее – Программа) МБОУ Кесовогорская СОШ разработана на основе:</w:t>
      </w:r>
    </w:p>
    <w:p w:rsidR="001D2A95" w:rsidRDefault="0058257E">
      <w:pPr>
        <w:pStyle w:val="a4"/>
        <w:numPr>
          <w:ilvl w:val="0"/>
          <w:numId w:val="75"/>
        </w:numPr>
        <w:tabs>
          <w:tab w:val="left" w:pos="1702"/>
        </w:tabs>
        <w:spacing w:line="242" w:lineRule="auto"/>
        <w:ind w:right="1119" w:firstLine="710"/>
        <w:jc w:val="both"/>
        <w:rPr>
          <w:sz w:val="24"/>
        </w:rPr>
      </w:pPr>
      <w:r>
        <w:rPr>
          <w:sz w:val="24"/>
        </w:rPr>
        <w:t xml:space="preserve">ФЗ №273 от 29 декабря 2012 года «Об образовании в РФ» с изменениями и </w:t>
      </w:r>
      <w:r>
        <w:rPr>
          <w:spacing w:val="-2"/>
          <w:sz w:val="24"/>
        </w:rPr>
        <w:t>дополнениями,</w:t>
      </w:r>
    </w:p>
    <w:p w:rsidR="001D2A95" w:rsidRDefault="0058257E">
      <w:pPr>
        <w:pStyle w:val="a4"/>
        <w:numPr>
          <w:ilvl w:val="0"/>
          <w:numId w:val="75"/>
        </w:numPr>
        <w:tabs>
          <w:tab w:val="left" w:pos="1673"/>
        </w:tabs>
        <w:spacing w:line="242" w:lineRule="auto"/>
        <w:ind w:right="1118" w:firstLine="710"/>
        <w:jc w:val="both"/>
        <w:rPr>
          <w:sz w:val="24"/>
        </w:rPr>
      </w:pPr>
      <w:r>
        <w:rPr>
          <w:sz w:val="24"/>
        </w:rPr>
        <w:t>ФГОСООО,утвержденногоприказомМинистерствапросвещенияРоссийской Федерации от 31.05.2021 г. №287</w:t>
      </w:r>
    </w:p>
    <w:p w:rsidR="001D2A95" w:rsidRDefault="0058257E">
      <w:pPr>
        <w:pStyle w:val="a4"/>
        <w:numPr>
          <w:ilvl w:val="0"/>
          <w:numId w:val="75"/>
        </w:numPr>
        <w:tabs>
          <w:tab w:val="left" w:pos="1697"/>
        </w:tabs>
        <w:ind w:right="1118" w:firstLine="710"/>
        <w:jc w:val="both"/>
        <w:rPr>
          <w:sz w:val="24"/>
        </w:rPr>
      </w:pPr>
      <w:r>
        <w:rPr>
          <w:sz w:val="24"/>
        </w:rPr>
        <w:t>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1D2A95" w:rsidRDefault="0058257E">
      <w:pPr>
        <w:pStyle w:val="a4"/>
        <w:numPr>
          <w:ilvl w:val="0"/>
          <w:numId w:val="75"/>
        </w:numPr>
        <w:tabs>
          <w:tab w:val="left" w:pos="1611"/>
        </w:tabs>
        <w:ind w:right="1118" w:firstLine="710"/>
        <w:jc w:val="both"/>
        <w:rPr>
          <w:sz w:val="24"/>
        </w:rPr>
      </w:pPr>
      <w:r>
        <w:rPr>
          <w:sz w:val="24"/>
        </w:rPr>
        <w:t>приказМинистерства России от 1 февраля 2024 года №62 « О внесении изменений в некоторые приказы Министерства просвящения Российской Федерации, касающиеся федеральных образовательных программ основного общего и среднего общего образования.»</w:t>
      </w:r>
    </w:p>
    <w:p w:rsidR="001D2A95" w:rsidRDefault="0058257E">
      <w:pPr>
        <w:pStyle w:val="a3"/>
        <w:spacing w:line="273" w:lineRule="exact"/>
        <w:ind w:left="1430"/>
        <w:jc w:val="both"/>
      </w:pPr>
      <w:r>
        <w:t>ТакжеприреализацииООПОООучтены</w:t>
      </w:r>
      <w:r>
        <w:rPr>
          <w:spacing w:val="-2"/>
        </w:rPr>
        <w:t>требования</w:t>
      </w:r>
    </w:p>
    <w:p w:rsidR="001D2A95" w:rsidRDefault="0058257E">
      <w:pPr>
        <w:pStyle w:val="a4"/>
        <w:numPr>
          <w:ilvl w:val="0"/>
          <w:numId w:val="74"/>
        </w:numPr>
        <w:tabs>
          <w:tab w:val="left" w:pos="862"/>
        </w:tabs>
        <w:ind w:right="1104" w:firstLine="0"/>
        <w:rPr>
          <w:sz w:val="24"/>
        </w:rPr>
      </w:pPr>
      <w:r>
        <w:rPr>
          <w:sz w:val="24"/>
        </w:rPr>
        <w:t>Постановления Главного государственного санитарного врача РФот 28сентября 2020г.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1D2A95" w:rsidRDefault="0058257E">
      <w:pPr>
        <w:pStyle w:val="a4"/>
        <w:numPr>
          <w:ilvl w:val="0"/>
          <w:numId w:val="74"/>
        </w:numPr>
        <w:tabs>
          <w:tab w:val="left" w:pos="862"/>
        </w:tabs>
        <w:ind w:right="1112" w:firstLine="0"/>
        <w:rPr>
          <w:sz w:val="24"/>
        </w:rPr>
      </w:pPr>
      <w:r>
        <w:rPr>
          <w:sz w:val="24"/>
        </w:rPr>
        <w:t>ПостановленияГлавногогосударственного санитарноговрачаРФот28января2021г.N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D2A95" w:rsidRDefault="0058257E">
      <w:pPr>
        <w:pStyle w:val="a3"/>
        <w:ind w:left="719" w:right="1117" w:firstLine="710"/>
        <w:jc w:val="both"/>
      </w:pPr>
      <w:r>
        <w:t>При разработке ООП ООО МБОУ Кесовогорская СОШ предусматривает непосредственное применение при реализации обязательной части ООП ООО федеральныхрабочихпрограмм по учебным предметам «Русский язык», «Литература»,</w:t>
      </w:r>
    </w:p>
    <w:p w:rsidR="001D2A95" w:rsidRDefault="0058257E">
      <w:pPr>
        <w:pStyle w:val="a3"/>
        <w:ind w:left="719"/>
      </w:pPr>
      <w:r>
        <w:rPr>
          <w:spacing w:val="-2"/>
        </w:rPr>
        <w:t>«Английскийязык»«История»,«Обществознание»,«География»,«Математика»,</w:t>
      </w:r>
    </w:p>
    <w:p w:rsidR="001D2A95" w:rsidRDefault="0058257E">
      <w:pPr>
        <w:pStyle w:val="a3"/>
        <w:spacing w:line="272" w:lineRule="exact"/>
        <w:ind w:left="719"/>
      </w:pPr>
      <w:r>
        <w:rPr>
          <w:spacing w:val="-2"/>
        </w:rPr>
        <w:t>«Информатика»,«Физика»,«Биология»,«Химия»,«Изобразительноеискусство»,«Музыка»,</w:t>
      </w:r>
    </w:p>
    <w:p w:rsidR="001D2A95" w:rsidRDefault="0058257E">
      <w:pPr>
        <w:pStyle w:val="a3"/>
        <w:spacing w:line="237" w:lineRule="auto"/>
        <w:ind w:left="719" w:right="2077" w:firstLine="1695"/>
      </w:pPr>
      <w:r>
        <w:rPr>
          <w:spacing w:val="-2"/>
        </w:rPr>
        <w:t xml:space="preserve">«Труд(технология)»,«Физическаякультура»,«Основы </w:t>
      </w:r>
      <w:r>
        <w:t>безопасности и защиты Родины».</w:t>
      </w:r>
    </w:p>
    <w:p w:rsidR="001D2A95" w:rsidRDefault="0058257E">
      <w:pPr>
        <w:pStyle w:val="a3"/>
        <w:spacing w:before="2"/>
        <w:ind w:left="1430"/>
      </w:pPr>
      <w:r>
        <w:t>ООПОООвключаеттрираздела:</w:t>
      </w:r>
      <w:r>
        <w:rPr>
          <w:spacing w:val="-2"/>
        </w:rPr>
        <w:t>целевой,содержательный,организационный.</w:t>
      </w:r>
    </w:p>
    <w:p w:rsidR="001D2A95" w:rsidRDefault="00F6737C">
      <w:pPr>
        <w:pStyle w:val="a3"/>
        <w:spacing w:before="8"/>
        <w:ind w:left="0"/>
        <w:rPr>
          <w:sz w:val="5"/>
        </w:rPr>
      </w:pPr>
      <w:r w:rsidRPr="00F6737C">
        <w:pict>
          <v:rect id="docshape1" o:spid="_x0000_s1075" style="position:absolute;margin-left:85pt;margin-top:4.5pt;width:144.05pt;height:.7pt;z-index:-15728128;mso-wrap-distance-left:0;mso-wrap-distance-right:0;mso-position-horizontal-relative:page" fillcolor="black" stroked="f">
            <w10:wrap type="topAndBottom" anchorx="page"/>
          </v:rect>
        </w:pict>
      </w:r>
    </w:p>
    <w:p w:rsidR="001D2A95" w:rsidRDefault="001D2A95">
      <w:pPr>
        <w:pStyle w:val="a3"/>
        <w:ind w:left="0"/>
      </w:pPr>
    </w:p>
    <w:p w:rsidR="001D2A95" w:rsidRDefault="001D2A95">
      <w:pPr>
        <w:pStyle w:val="a3"/>
        <w:ind w:left="0"/>
      </w:pPr>
    </w:p>
    <w:p w:rsidR="001D2A95" w:rsidRDefault="001D2A95">
      <w:pPr>
        <w:pStyle w:val="a3"/>
        <w:spacing w:before="190"/>
        <w:ind w:left="0"/>
      </w:pPr>
    </w:p>
    <w:p w:rsidR="001D2A95" w:rsidRDefault="0058257E">
      <w:pPr>
        <w:pStyle w:val="Heading5"/>
        <w:spacing w:line="275" w:lineRule="exact"/>
        <w:ind w:left="119"/>
      </w:pPr>
      <w:bookmarkStart w:id="1" w:name="ЦЕЛИ_РЕАЛИЗАЦИИ_ООП_ООО"/>
      <w:bookmarkEnd w:id="1"/>
      <w:r>
        <w:t>ЦЕЛИРЕАЛИЗАЦИИООП</w:t>
      </w:r>
      <w:r>
        <w:rPr>
          <w:spacing w:val="-5"/>
        </w:rPr>
        <w:t>ООО</w:t>
      </w:r>
    </w:p>
    <w:p w:rsidR="001D2A95" w:rsidRDefault="0058257E">
      <w:pPr>
        <w:pStyle w:val="a3"/>
        <w:spacing w:line="271" w:lineRule="exact"/>
        <w:ind w:left="1430"/>
      </w:pPr>
      <w:r>
        <w:rPr>
          <w:u w:val="single"/>
        </w:rPr>
        <w:t>Целямиреализации ООПООО</w:t>
      </w:r>
      <w:r>
        <w:rPr>
          <w:spacing w:val="-2"/>
          <w:u w:val="single"/>
        </w:rPr>
        <w:t xml:space="preserve"> являются:</w:t>
      </w:r>
    </w:p>
    <w:p w:rsidR="001D2A95" w:rsidRDefault="0058257E">
      <w:pPr>
        <w:pStyle w:val="a3"/>
        <w:spacing w:line="242" w:lineRule="auto"/>
        <w:ind w:left="719" w:right="1140" w:firstLine="710"/>
      </w:pPr>
      <w:r>
        <w:t>организацияучебногопроцессасучётомцелей,содержанияипланируемых результатов основного общего образования, отражённых в ФГОС ООО;</w:t>
      </w:r>
    </w:p>
    <w:p w:rsidR="001D2A95" w:rsidRDefault="0058257E">
      <w:pPr>
        <w:pStyle w:val="a3"/>
        <w:tabs>
          <w:tab w:val="left" w:pos="3029"/>
          <w:tab w:val="left" w:pos="4724"/>
          <w:tab w:val="left" w:pos="6751"/>
          <w:tab w:val="left" w:pos="8230"/>
          <w:tab w:val="left" w:pos="8810"/>
        </w:tabs>
        <w:spacing w:line="237" w:lineRule="auto"/>
        <w:ind w:left="1430" w:right="1140"/>
      </w:pPr>
      <w:r>
        <w:t xml:space="preserve">создание условий для становления и формирования личности обучающегося; </w:t>
      </w:r>
      <w:r>
        <w:rPr>
          <w:spacing w:val="-2"/>
        </w:rPr>
        <w:t>организация</w:t>
      </w:r>
      <w:r>
        <w:tab/>
      </w:r>
      <w:r>
        <w:rPr>
          <w:spacing w:val="-2"/>
        </w:rPr>
        <w:t>деятельности</w:t>
      </w:r>
      <w:r>
        <w:tab/>
      </w:r>
      <w:r>
        <w:rPr>
          <w:spacing w:val="-2"/>
        </w:rPr>
        <w:t>педагогического</w:t>
      </w:r>
      <w:r>
        <w:tab/>
      </w:r>
      <w:r>
        <w:rPr>
          <w:spacing w:val="-2"/>
        </w:rPr>
        <w:t>коллектива</w:t>
      </w:r>
      <w:r>
        <w:tab/>
      </w:r>
      <w:r>
        <w:rPr>
          <w:spacing w:val="-5"/>
        </w:rPr>
        <w:t>по</w:t>
      </w:r>
      <w:r>
        <w:tab/>
      </w:r>
      <w:r>
        <w:rPr>
          <w:spacing w:val="-4"/>
        </w:rPr>
        <w:t>созданию</w:t>
      </w:r>
    </w:p>
    <w:p w:rsidR="001D2A95" w:rsidRDefault="0058257E">
      <w:pPr>
        <w:pStyle w:val="a3"/>
        <w:ind w:left="719" w:right="1126"/>
        <w:jc w:val="both"/>
      </w:pPr>
      <w:r>
        <w:t xml:space="preserve">индивидуальныхпрограммиучебныхплановдляодарённых,успешныхобучающихсяи (или) для обучающихся социальных групп, нуждающихся в особом внимании и </w:t>
      </w:r>
      <w:r>
        <w:rPr>
          <w:spacing w:val="-2"/>
        </w:rPr>
        <w:t>поддержке.</w:t>
      </w:r>
    </w:p>
    <w:p w:rsidR="001D2A95" w:rsidRDefault="0058257E">
      <w:pPr>
        <w:pStyle w:val="a3"/>
        <w:spacing w:line="242" w:lineRule="auto"/>
        <w:ind w:left="719" w:right="1126" w:firstLine="710"/>
        <w:jc w:val="both"/>
      </w:pPr>
      <w:r>
        <w:t xml:space="preserve">Достижение поставленных целей реализации ООП ООО предусматривает решение следующих </w:t>
      </w:r>
      <w:r>
        <w:rPr>
          <w:u w:val="single"/>
        </w:rPr>
        <w:t>основных задач</w:t>
      </w:r>
      <w:r>
        <w:t>:</w:t>
      </w:r>
    </w:p>
    <w:p w:rsidR="001D2A95" w:rsidRDefault="0058257E">
      <w:pPr>
        <w:pStyle w:val="a3"/>
        <w:ind w:left="719" w:right="1115" w:firstLine="71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2A95" w:rsidRDefault="0058257E">
      <w:pPr>
        <w:pStyle w:val="a3"/>
        <w:spacing w:line="242" w:lineRule="auto"/>
        <w:ind w:left="719" w:right="1112" w:firstLine="710"/>
        <w:jc w:val="both"/>
      </w:pPr>
      <w:r>
        <w:t>обеспечение планируемых результатов по освоению обучающимся целевых установок,приобретениюзнаний,умений,навыков,определяемыхличностными,</w:t>
      </w:r>
    </w:p>
    <w:p w:rsidR="001D2A95" w:rsidRDefault="001D2A95">
      <w:pPr>
        <w:spacing w:line="242" w:lineRule="auto"/>
        <w:jc w:val="both"/>
        <w:sectPr w:rsidR="001D2A95">
          <w:pgSz w:w="11910" w:h="16840"/>
          <w:pgMar w:top="680" w:right="0" w:bottom="280" w:left="980" w:header="720" w:footer="720" w:gutter="0"/>
          <w:cols w:space="720"/>
        </w:sectPr>
      </w:pPr>
    </w:p>
    <w:p w:rsidR="001D2A95" w:rsidRDefault="0058257E">
      <w:pPr>
        <w:spacing w:before="33" w:line="232" w:lineRule="exact"/>
        <w:ind w:right="597"/>
        <w:jc w:val="center"/>
        <w:rPr>
          <w:rFonts w:ascii="Calibri"/>
          <w:sz w:val="20"/>
        </w:rPr>
      </w:pPr>
      <w:r>
        <w:rPr>
          <w:rFonts w:ascii="Calibri"/>
          <w:spacing w:val="-10"/>
          <w:sz w:val="20"/>
        </w:rPr>
        <w:lastRenderedPageBreak/>
        <w:t>4</w:t>
      </w:r>
    </w:p>
    <w:p w:rsidR="001D2A95" w:rsidRDefault="0058257E">
      <w:pPr>
        <w:pStyle w:val="a3"/>
        <w:spacing w:line="237" w:lineRule="auto"/>
        <w:ind w:left="719"/>
      </w:pPr>
      <w:r>
        <w:t>семейными,общественными,государственнымипотребностямиивозможностями обучающегося, индивидуальными особенностями его развития и состояния здоровья;</w:t>
      </w:r>
    </w:p>
    <w:p w:rsidR="001D2A95" w:rsidRDefault="0058257E">
      <w:pPr>
        <w:pStyle w:val="a3"/>
        <w:tabs>
          <w:tab w:val="left" w:pos="2974"/>
          <w:tab w:val="left" w:pos="4682"/>
          <w:tab w:val="left" w:pos="6231"/>
          <w:tab w:val="left" w:pos="7492"/>
          <w:tab w:val="left" w:pos="8356"/>
          <w:tab w:val="left" w:pos="9200"/>
        </w:tabs>
        <w:spacing w:line="247" w:lineRule="auto"/>
        <w:ind w:left="1430" w:right="1118"/>
      </w:pPr>
      <w:r>
        <w:t xml:space="preserve">обеспечение преемственностиосновного общего и среднегообщегообразования; </w:t>
      </w:r>
      <w:r>
        <w:rPr>
          <w:spacing w:val="-2"/>
        </w:rPr>
        <w:t>достижение</w:t>
      </w:r>
      <w:r>
        <w:tab/>
      </w:r>
      <w:r>
        <w:rPr>
          <w:spacing w:val="-2"/>
        </w:rPr>
        <w:t>планируемых</w:t>
      </w:r>
      <w:r>
        <w:tab/>
      </w:r>
      <w:r>
        <w:rPr>
          <w:spacing w:val="-2"/>
        </w:rPr>
        <w:t>результатов</w:t>
      </w:r>
      <w:r>
        <w:tab/>
      </w:r>
      <w:r>
        <w:rPr>
          <w:spacing w:val="-2"/>
        </w:rPr>
        <w:t>освоения</w:t>
      </w:r>
      <w:r>
        <w:tab/>
      </w:r>
      <w:r>
        <w:rPr>
          <w:spacing w:val="-4"/>
        </w:rPr>
        <w:t>ФОП</w:t>
      </w:r>
      <w:r>
        <w:tab/>
      </w:r>
      <w:r>
        <w:rPr>
          <w:spacing w:val="-4"/>
        </w:rPr>
        <w:t>ООО</w:t>
      </w:r>
      <w:r>
        <w:tab/>
      </w:r>
      <w:r>
        <w:rPr>
          <w:spacing w:val="-2"/>
        </w:rPr>
        <w:t>всеми</w:t>
      </w:r>
    </w:p>
    <w:p w:rsidR="001D2A95" w:rsidRDefault="0058257E">
      <w:pPr>
        <w:pStyle w:val="a3"/>
        <w:tabs>
          <w:tab w:val="left" w:pos="2998"/>
          <w:tab w:val="left" w:pos="4576"/>
          <w:tab w:val="left" w:pos="5939"/>
          <w:tab w:val="left" w:pos="7704"/>
          <w:tab w:val="left" w:pos="9042"/>
        </w:tabs>
        <w:spacing w:line="247" w:lineRule="auto"/>
        <w:ind w:left="1430" w:right="1131" w:hanging="711"/>
      </w:pPr>
      <w:r>
        <w:t xml:space="preserve">обучающимися, в том числе обучающимися с ограниченнымивозможностямиздоровья; </w:t>
      </w:r>
      <w:r>
        <w:rPr>
          <w:spacing w:val="-2"/>
        </w:rPr>
        <w:t>обеспечение</w:t>
      </w:r>
      <w:r>
        <w:tab/>
      </w:r>
      <w:r>
        <w:rPr>
          <w:spacing w:val="-2"/>
        </w:rPr>
        <w:t>доступности</w:t>
      </w:r>
      <w:r>
        <w:tab/>
      </w:r>
      <w:r>
        <w:rPr>
          <w:spacing w:val="-2"/>
        </w:rPr>
        <w:t>получения</w:t>
      </w:r>
      <w:r>
        <w:tab/>
      </w:r>
      <w:r>
        <w:rPr>
          <w:spacing w:val="-2"/>
        </w:rPr>
        <w:t>качественного</w:t>
      </w:r>
      <w:r>
        <w:tab/>
      </w:r>
      <w:r>
        <w:rPr>
          <w:spacing w:val="-2"/>
        </w:rPr>
        <w:t>основного</w:t>
      </w:r>
      <w:r>
        <w:tab/>
      </w:r>
      <w:r>
        <w:rPr>
          <w:spacing w:val="-2"/>
        </w:rPr>
        <w:t>общего</w:t>
      </w:r>
    </w:p>
    <w:p w:rsidR="001D2A95" w:rsidRDefault="0058257E">
      <w:pPr>
        <w:pStyle w:val="a3"/>
        <w:spacing w:line="268" w:lineRule="exact"/>
        <w:ind w:left="719"/>
      </w:pPr>
      <w:r>
        <w:rPr>
          <w:spacing w:val="-2"/>
        </w:rPr>
        <w:t>образования;</w:t>
      </w:r>
    </w:p>
    <w:p w:rsidR="001D2A95" w:rsidRDefault="0058257E">
      <w:pPr>
        <w:pStyle w:val="a3"/>
        <w:ind w:left="719" w:right="1110" w:firstLine="710"/>
        <w:jc w:val="both"/>
      </w:pPr>
      <w:r>
        <w:t>выявление и развитие способностей обучающихся, в том числе проявивших выдающиеся способности, через систему клубов, секций, студий идругих,организацию общественно полезной деятельности;</w:t>
      </w:r>
    </w:p>
    <w:p w:rsidR="001D2A95" w:rsidRDefault="0058257E">
      <w:pPr>
        <w:pStyle w:val="a3"/>
        <w:spacing w:line="235" w:lineRule="auto"/>
        <w:ind w:left="719" w:right="1104" w:firstLine="71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1D2A95" w:rsidRDefault="0058257E">
      <w:pPr>
        <w:pStyle w:val="a3"/>
        <w:ind w:left="719" w:right="1114" w:firstLine="710"/>
        <w:jc w:val="both"/>
      </w:pPr>
      <w:r>
        <w:t xml:space="preserve">участие обучающихся, ихродителей (законныхпредставителей),педагогических работников в проектировании и развитии социальной среды образовательной </w:t>
      </w:r>
      <w:r>
        <w:rPr>
          <w:spacing w:val="-2"/>
        </w:rPr>
        <w:t>организации;</w:t>
      </w:r>
    </w:p>
    <w:p w:rsidR="001D2A95" w:rsidRDefault="0058257E">
      <w:pPr>
        <w:pStyle w:val="a3"/>
        <w:ind w:left="719" w:right="1128" w:firstLine="71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2A95" w:rsidRDefault="0058257E">
      <w:pPr>
        <w:pStyle w:val="a3"/>
        <w:ind w:left="719" w:right="1113" w:firstLine="71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2A95" w:rsidRDefault="0058257E">
      <w:pPr>
        <w:pStyle w:val="a3"/>
        <w:ind w:left="719" w:right="1137" w:firstLine="71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2A95" w:rsidRDefault="0058257E">
      <w:pPr>
        <w:pStyle w:val="Heading5"/>
        <w:spacing w:before="260"/>
        <w:ind w:left="119"/>
      </w:pPr>
      <w:bookmarkStart w:id="2" w:name="ПРИНЦИПЫ_ФОРМИРОВАНИЯ_ООП_ООО"/>
      <w:bookmarkEnd w:id="2"/>
      <w:r>
        <w:t xml:space="preserve">ПРИНЦИПЫФОРМИРОВАНИЯООП </w:t>
      </w:r>
      <w:r>
        <w:rPr>
          <w:spacing w:val="-5"/>
        </w:rPr>
        <w:t>ООО</w:t>
      </w:r>
    </w:p>
    <w:p w:rsidR="001D2A95" w:rsidRDefault="0058257E">
      <w:pPr>
        <w:pStyle w:val="a3"/>
        <w:spacing w:before="3" w:line="272" w:lineRule="exact"/>
        <w:ind w:left="1430"/>
        <w:jc w:val="both"/>
      </w:pPr>
      <w:r>
        <w:t>ООПОООучитываетследующие</w:t>
      </w:r>
      <w:r>
        <w:rPr>
          <w:spacing w:val="-2"/>
        </w:rPr>
        <w:t>принципы:</w:t>
      </w:r>
    </w:p>
    <w:p w:rsidR="001D2A95" w:rsidRDefault="0058257E">
      <w:pPr>
        <w:pStyle w:val="a3"/>
        <w:ind w:left="719" w:right="1133" w:firstLine="710"/>
        <w:jc w:val="both"/>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2A95" w:rsidRDefault="0058257E">
      <w:pPr>
        <w:pStyle w:val="a3"/>
        <w:ind w:left="1430"/>
        <w:jc w:val="both"/>
      </w:pPr>
      <w:r>
        <w:t>принципучётаязыкаобучения:сучётомусловий</w:t>
      </w:r>
      <w:r>
        <w:rPr>
          <w:spacing w:val="-2"/>
        </w:rPr>
        <w:t>функционирования</w:t>
      </w:r>
    </w:p>
    <w:p w:rsidR="001D2A95" w:rsidRDefault="0058257E">
      <w:pPr>
        <w:pStyle w:val="a3"/>
        <w:spacing w:before="203"/>
        <w:ind w:left="719" w:right="1115"/>
        <w:jc w:val="both"/>
      </w:pPr>
      <w:r>
        <w:t xml:space="preserve">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rPr>
          <w:spacing w:val="-2"/>
        </w:rPr>
        <w:t>деятельности;</w:t>
      </w:r>
    </w:p>
    <w:p w:rsidR="001D2A95" w:rsidRDefault="0058257E">
      <w:pPr>
        <w:pStyle w:val="a3"/>
        <w:spacing w:before="5"/>
        <w:ind w:left="719" w:right="1123" w:firstLine="710"/>
        <w:jc w:val="both"/>
      </w:pPr>
      <w: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2A95" w:rsidRDefault="0058257E">
      <w:pPr>
        <w:pStyle w:val="a3"/>
        <w:ind w:left="719" w:right="1120" w:firstLine="710"/>
        <w:jc w:val="both"/>
      </w:pPr>
      <w:r>
        <w:t>принципиндивидуализацииобучения:ФОПОООпредусматриваетвозможностьи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2A95" w:rsidRDefault="0058257E">
      <w:pPr>
        <w:pStyle w:val="a3"/>
        <w:spacing w:before="1"/>
        <w:ind w:left="719" w:right="1107" w:firstLine="71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деятельностиобучающегося на основе освоения универсальных учебных действий, познания и освоения мира личности, формирование его готовности к саморазвитиюинепрерывному образованию;</w:t>
      </w:r>
    </w:p>
    <w:p w:rsidR="001D2A95" w:rsidRDefault="0058257E">
      <w:pPr>
        <w:pStyle w:val="a3"/>
        <w:tabs>
          <w:tab w:val="left" w:pos="1919"/>
          <w:tab w:val="left" w:pos="2741"/>
          <w:tab w:val="left" w:pos="3480"/>
          <w:tab w:val="left" w:pos="3721"/>
          <w:tab w:val="left" w:pos="4383"/>
          <w:tab w:val="left" w:pos="5679"/>
          <w:tab w:val="left" w:pos="5862"/>
          <w:tab w:val="left" w:pos="6021"/>
          <w:tab w:val="left" w:pos="6616"/>
          <w:tab w:val="left" w:pos="6957"/>
          <w:tab w:val="left" w:pos="7509"/>
          <w:tab w:val="left" w:pos="8018"/>
          <w:tab w:val="left" w:pos="8561"/>
          <w:tab w:val="left" w:pos="9680"/>
        </w:tabs>
        <w:spacing w:before="1"/>
        <w:ind w:left="762" w:right="1117" w:firstLine="691"/>
        <w:jc w:val="right"/>
      </w:pPr>
      <w:r>
        <w:rPr>
          <w:spacing w:val="-2"/>
        </w:rPr>
        <w:t>принцип</w:t>
      </w:r>
      <w:r>
        <w:tab/>
      </w:r>
      <w:r>
        <w:rPr>
          <w:spacing w:val="-2"/>
        </w:rPr>
        <w:t>учета</w:t>
      </w:r>
      <w:r>
        <w:tab/>
      </w:r>
      <w:r>
        <w:tab/>
      </w:r>
      <w:r>
        <w:rPr>
          <w:spacing w:val="-2"/>
        </w:rPr>
        <w:t>индивидуальных</w:t>
      </w:r>
      <w:r>
        <w:tab/>
      </w:r>
      <w:r>
        <w:tab/>
      </w:r>
      <w:r>
        <w:rPr>
          <w:spacing w:val="-2"/>
        </w:rPr>
        <w:t>возрастных,</w:t>
      </w:r>
      <w:r>
        <w:tab/>
      </w:r>
      <w:r>
        <w:rPr>
          <w:spacing w:val="-2"/>
        </w:rPr>
        <w:t>психологических</w:t>
      </w:r>
      <w:r>
        <w:tab/>
      </w:r>
      <w:r>
        <w:rPr>
          <w:spacing w:val="-10"/>
        </w:rPr>
        <w:t xml:space="preserve">и </w:t>
      </w:r>
      <w:r>
        <w:rPr>
          <w:spacing w:val="-2"/>
        </w:rPr>
        <w:t>физиологических</w:t>
      </w:r>
      <w:r>
        <w:tab/>
        <w:t>особенностей</w:t>
      </w:r>
      <w:r>
        <w:tab/>
      </w:r>
      <w:r>
        <w:rPr>
          <w:spacing w:val="-2"/>
        </w:rPr>
        <w:t>обучающихся</w:t>
      </w:r>
      <w:r>
        <w:tab/>
      </w:r>
      <w:r>
        <w:tab/>
      </w:r>
      <w:r>
        <w:rPr>
          <w:spacing w:val="-4"/>
        </w:rPr>
        <w:t>при</w:t>
      </w:r>
      <w:r>
        <w:tab/>
      </w:r>
      <w:r>
        <w:rPr>
          <w:spacing w:val="-2"/>
        </w:rPr>
        <w:t>построении</w:t>
      </w:r>
      <w:r>
        <w:tab/>
      </w:r>
      <w:r>
        <w:rPr>
          <w:spacing w:val="-2"/>
        </w:rPr>
        <w:t xml:space="preserve">образовательного </w:t>
      </w:r>
      <w:r>
        <w:t xml:space="preserve">процесса и определенииобразовательно-воспитательныхцелей и путей ихдостижения; </w:t>
      </w:r>
      <w:r>
        <w:rPr>
          <w:spacing w:val="-2"/>
        </w:rPr>
        <w:t>принцип</w:t>
      </w:r>
      <w:r>
        <w:tab/>
      </w:r>
      <w:r>
        <w:rPr>
          <w:spacing w:val="-2"/>
        </w:rPr>
        <w:t>обеспечения</w:t>
      </w:r>
      <w:r>
        <w:tab/>
      </w:r>
      <w:r>
        <w:rPr>
          <w:spacing w:val="-2"/>
        </w:rPr>
        <w:t>фундаментального</w:t>
      </w:r>
      <w:r>
        <w:tab/>
      </w:r>
      <w:r>
        <w:rPr>
          <w:spacing w:val="-2"/>
        </w:rPr>
        <w:t>характера</w:t>
      </w:r>
      <w:r>
        <w:tab/>
      </w:r>
      <w:r>
        <w:rPr>
          <w:spacing w:val="-2"/>
        </w:rPr>
        <w:t>образования,</w:t>
      </w:r>
      <w:r>
        <w:tab/>
      </w:r>
      <w:r>
        <w:rPr>
          <w:spacing w:val="-2"/>
        </w:rPr>
        <w:t>учета</w:t>
      </w:r>
    </w:p>
    <w:p w:rsidR="001D2A95" w:rsidRDefault="0058257E">
      <w:pPr>
        <w:pStyle w:val="a3"/>
        <w:spacing w:before="9" w:line="272" w:lineRule="exact"/>
        <w:ind w:left="719"/>
      </w:pPr>
      <w:r>
        <w:rPr>
          <w:spacing w:val="-2"/>
        </w:rPr>
        <w:t>спецификиизучаемыхучебныхпредметов;</w:t>
      </w:r>
    </w:p>
    <w:p w:rsidR="001D2A95" w:rsidRDefault="0058257E">
      <w:pPr>
        <w:pStyle w:val="a3"/>
        <w:ind w:left="719" w:right="1114" w:firstLine="710"/>
        <w:jc w:val="both"/>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достижениеличностныхрезультатовосвоенияобразовательнойпрограммы;</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line="232" w:lineRule="exact"/>
        <w:ind w:right="597"/>
        <w:jc w:val="center"/>
        <w:rPr>
          <w:rFonts w:ascii="Calibri"/>
          <w:sz w:val="20"/>
        </w:rPr>
      </w:pPr>
      <w:r>
        <w:rPr>
          <w:rFonts w:ascii="Calibri"/>
          <w:spacing w:val="-10"/>
          <w:sz w:val="20"/>
        </w:rPr>
        <w:lastRenderedPageBreak/>
        <w:t>5</w:t>
      </w:r>
    </w:p>
    <w:p w:rsidR="001D2A95" w:rsidRDefault="0058257E">
      <w:pPr>
        <w:pStyle w:val="a3"/>
        <w:ind w:left="719" w:right="1112" w:firstLine="710"/>
        <w:jc w:val="both"/>
      </w:pPr>
      <w:r>
        <w:t>принципздоровьесбережения: приорганизацииобразовательной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организацияучебныхи внеурочныхмероприятий должнысоответствоватьтребованиям, предусмотренным санитарными правилами и нормами СанПиН 1.2.3685-</w:t>
      </w:r>
    </w:p>
    <w:p w:rsidR="001D2A95" w:rsidRDefault="0058257E">
      <w:pPr>
        <w:pStyle w:val="a3"/>
        <w:ind w:left="719" w:right="1116"/>
        <w:jc w:val="both"/>
      </w:pPr>
      <w:r>
        <w:t xml:space="preserve">21 «Гигиенические нормативы и требования к обеспечению безопасности и (или) безвредности для человека факторов среды обитания», утвержденнымипостановлением Главного государственного санитарного врача Российской Федерации от 28 января2021 г. № 2 (зарегистрировано Министерством юстиции Российской Федерации 29 января 2021 г., регистрационный № 62296) с изменениями, внесеннымипостановлением Главного государственногосанитарного врача Российской Федерации от 30 декабря 2022 г. № 24 (зарегистрирован Министерством юстиции Российской Федерации 9марта 2023г., регистрационный№ 72558), действующими до 1марта2027 </w:t>
      </w:r>
      <w:r>
        <w:rPr>
          <w:spacing w:val="-2"/>
        </w:rPr>
        <w:t>г.(далее–Гигиеническиенормативы),исанитарнымиправиламиСП2.4.3648-20</w:t>
      </w:r>
    </w:p>
    <w:p w:rsidR="001D2A95" w:rsidRDefault="0058257E">
      <w:pPr>
        <w:pStyle w:val="a3"/>
        <w:ind w:left="719" w:right="1104"/>
        <w:jc w:val="both"/>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государственногосанитарного врачаРоссийской Федерации от28сентября 2020г.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1D2A95" w:rsidRDefault="0058257E">
      <w:pPr>
        <w:pStyle w:val="a3"/>
        <w:tabs>
          <w:tab w:val="left" w:pos="2932"/>
        </w:tabs>
        <w:ind w:left="719" w:right="1117" w:firstLine="710"/>
      </w:pPr>
      <w:r>
        <w:rPr>
          <w:spacing w:val="-2"/>
        </w:rPr>
        <w:t>ФОПООО</w:t>
      </w:r>
      <w:r>
        <w:tab/>
      </w:r>
      <w:r>
        <w:rPr>
          <w:spacing w:val="-2"/>
        </w:rPr>
        <w:t xml:space="preserve">учитываетвозрастныеипсихологическиеособенностиобучающихся. </w:t>
      </w:r>
      <w:r>
        <w:t>Общийобъёмаудиторнойработыобучающихсязапятьучебныхлетнеможет составлятьменее5058академическихчасовиболее5848академическихчасовв соответствиистребованиямикорганизацииобразовательногопроцессакучебной</w:t>
      </w:r>
      <w:r>
        <w:rPr>
          <w:spacing w:val="-2"/>
        </w:rPr>
        <w:t>нагрузкепри5-дневной(или6-дневной)учебнойнеделе,предусмотренными ГигиеническиминормативамииСанитарно-эпидемиологическимитребованиями.</w:t>
      </w:r>
    </w:p>
    <w:p w:rsidR="001D2A95" w:rsidRDefault="0058257E">
      <w:pPr>
        <w:pStyle w:val="a3"/>
        <w:spacing w:before="3"/>
        <w:ind w:left="719" w:right="1122" w:firstLine="71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1D2A95" w:rsidRDefault="001D2A95">
      <w:pPr>
        <w:pStyle w:val="a3"/>
        <w:spacing w:before="10"/>
        <w:ind w:left="0"/>
      </w:pPr>
    </w:p>
    <w:p w:rsidR="001D2A95" w:rsidRDefault="0058257E">
      <w:pPr>
        <w:pStyle w:val="Heading5"/>
        <w:ind w:left="1430"/>
        <w:jc w:val="both"/>
      </w:pPr>
      <w:bookmarkStart w:id="3" w:name="ОБЩАЯ_ХАРАКТЕРИСТИКА_ООП_ООО"/>
      <w:bookmarkEnd w:id="3"/>
      <w:r>
        <w:t>ОБЩАЯХАРАКТЕРИСТИКАООП</w:t>
      </w:r>
      <w:r>
        <w:rPr>
          <w:spacing w:val="-5"/>
        </w:rPr>
        <w:t>ООО</w:t>
      </w:r>
    </w:p>
    <w:p w:rsidR="001D2A95" w:rsidRDefault="0058257E">
      <w:pPr>
        <w:pStyle w:val="a3"/>
        <w:spacing w:before="266"/>
        <w:ind w:left="719" w:right="1121" w:firstLine="710"/>
        <w:jc w:val="both"/>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1D2A95" w:rsidRDefault="0058257E">
      <w:pPr>
        <w:pStyle w:val="a3"/>
        <w:spacing w:before="1"/>
        <w:ind w:left="719" w:right="1103" w:firstLine="710"/>
        <w:jc w:val="both"/>
      </w:pPr>
      <w:r>
        <w:t>Программа учитывает психолого-педагогическиеособенности иобразовательные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1D2A95" w:rsidRDefault="0058257E">
      <w:pPr>
        <w:pStyle w:val="a3"/>
        <w:spacing w:before="3" w:line="242" w:lineRule="auto"/>
        <w:ind w:left="719" w:right="1110" w:firstLine="710"/>
        <w:jc w:val="both"/>
      </w:pPr>
      <w:r>
        <w:t>Программа учитывает Санитарно-эпидемиологические требования корганизации воспитания и обучения.</w:t>
      </w:r>
    </w:p>
    <w:p w:rsidR="001D2A95" w:rsidRDefault="0058257E">
      <w:pPr>
        <w:pStyle w:val="a3"/>
        <w:spacing w:line="242" w:lineRule="auto"/>
        <w:ind w:left="719" w:right="1126" w:firstLine="710"/>
        <w:jc w:val="both"/>
      </w:pPr>
      <w:r>
        <w:t>Структура Программы соответствует требованиям ФГОС ООО и включает целевой, содержательный и организационный разделы.</w:t>
      </w:r>
    </w:p>
    <w:p w:rsidR="001D2A95" w:rsidRDefault="0058257E">
      <w:pPr>
        <w:pStyle w:val="a3"/>
        <w:spacing w:line="271" w:lineRule="exact"/>
        <w:ind w:left="1430"/>
        <w:jc w:val="both"/>
      </w:pPr>
      <w:r>
        <w:t>ЦелевойразделООП</w:t>
      </w:r>
      <w:r>
        <w:rPr>
          <w:spacing w:val="-2"/>
        </w:rPr>
        <w:t>ОООвключает:</w:t>
      </w:r>
    </w:p>
    <w:p w:rsidR="001D2A95" w:rsidRDefault="0058257E">
      <w:pPr>
        <w:pStyle w:val="a4"/>
        <w:numPr>
          <w:ilvl w:val="0"/>
          <w:numId w:val="74"/>
        </w:numPr>
        <w:tabs>
          <w:tab w:val="left" w:pos="857"/>
        </w:tabs>
        <w:spacing w:before="2" w:line="275" w:lineRule="exact"/>
        <w:ind w:left="857" w:hanging="138"/>
        <w:rPr>
          <w:sz w:val="24"/>
        </w:rPr>
      </w:pPr>
      <w:r>
        <w:rPr>
          <w:spacing w:val="-2"/>
          <w:sz w:val="24"/>
        </w:rPr>
        <w:t>пояснительнуюзаписку;</w:t>
      </w:r>
    </w:p>
    <w:p w:rsidR="001D2A95" w:rsidRDefault="0058257E">
      <w:pPr>
        <w:pStyle w:val="a4"/>
        <w:numPr>
          <w:ilvl w:val="0"/>
          <w:numId w:val="74"/>
        </w:numPr>
        <w:tabs>
          <w:tab w:val="left" w:pos="857"/>
        </w:tabs>
        <w:spacing w:line="271" w:lineRule="exact"/>
        <w:ind w:left="857" w:hanging="138"/>
        <w:rPr>
          <w:sz w:val="24"/>
        </w:rPr>
      </w:pPr>
      <w:r>
        <w:rPr>
          <w:spacing w:val="-2"/>
          <w:sz w:val="24"/>
        </w:rPr>
        <w:t>планируемыерезультатыосвоенияобучающимисяООПООО;</w:t>
      </w:r>
    </w:p>
    <w:p w:rsidR="001D2A95" w:rsidRDefault="0058257E">
      <w:pPr>
        <w:pStyle w:val="a4"/>
        <w:numPr>
          <w:ilvl w:val="0"/>
          <w:numId w:val="74"/>
        </w:numPr>
        <w:tabs>
          <w:tab w:val="left" w:pos="857"/>
          <w:tab w:val="left" w:pos="1430"/>
        </w:tabs>
        <w:spacing w:line="237" w:lineRule="auto"/>
        <w:ind w:left="1430" w:right="1143" w:hanging="711"/>
        <w:rPr>
          <w:sz w:val="24"/>
        </w:rPr>
      </w:pPr>
      <w:r>
        <w:rPr>
          <w:sz w:val="24"/>
        </w:rPr>
        <w:t>систему оценки достижения планируемых результатов освоения ООП ООО. Содержательный раздел ООП ООО включает следующие программы,</w:t>
      </w:r>
    </w:p>
    <w:p w:rsidR="001D2A95" w:rsidRDefault="0058257E">
      <w:pPr>
        <w:pStyle w:val="a3"/>
        <w:spacing w:before="6" w:line="230" w:lineRule="auto"/>
        <w:ind w:left="719" w:right="1151"/>
        <w:jc w:val="both"/>
      </w:pPr>
      <w:r>
        <w:t xml:space="preserve">ориентированные на достижение предметных, метапредметных и личностных </w:t>
      </w:r>
      <w:r>
        <w:rPr>
          <w:spacing w:val="-2"/>
        </w:rPr>
        <w:t>результатов:</w:t>
      </w:r>
    </w:p>
    <w:p w:rsidR="001D2A95" w:rsidRDefault="0058257E">
      <w:pPr>
        <w:pStyle w:val="a4"/>
        <w:numPr>
          <w:ilvl w:val="0"/>
          <w:numId w:val="74"/>
        </w:numPr>
        <w:tabs>
          <w:tab w:val="left" w:pos="982"/>
        </w:tabs>
        <w:spacing w:before="18"/>
        <w:ind w:left="982" w:hanging="263"/>
        <w:rPr>
          <w:sz w:val="24"/>
        </w:rPr>
      </w:pPr>
      <w:r>
        <w:rPr>
          <w:sz w:val="24"/>
        </w:rPr>
        <w:t>рабочиепрограммыучебных</w:t>
      </w:r>
      <w:r>
        <w:rPr>
          <w:spacing w:val="-2"/>
          <w:sz w:val="24"/>
        </w:rPr>
        <w:t>предметов;</w:t>
      </w:r>
    </w:p>
    <w:p w:rsidR="001D2A95" w:rsidRDefault="001D2A95">
      <w:pPr>
        <w:jc w:val="both"/>
        <w:rPr>
          <w:sz w:val="24"/>
        </w:rPr>
        <w:sectPr w:rsidR="001D2A95">
          <w:pgSz w:w="11910" w:h="16840"/>
          <w:pgMar w:top="680" w:right="0" w:bottom="280" w:left="980" w:header="720" w:footer="720" w:gutter="0"/>
          <w:cols w:space="720"/>
        </w:sectPr>
      </w:pPr>
    </w:p>
    <w:p w:rsidR="001D2A95" w:rsidRDefault="0058257E">
      <w:pPr>
        <w:spacing w:before="33" w:line="235" w:lineRule="exact"/>
        <w:ind w:right="597"/>
        <w:jc w:val="center"/>
        <w:rPr>
          <w:rFonts w:ascii="Calibri"/>
          <w:sz w:val="20"/>
        </w:rPr>
      </w:pPr>
      <w:r>
        <w:rPr>
          <w:rFonts w:ascii="Calibri"/>
          <w:spacing w:val="-10"/>
          <w:sz w:val="20"/>
        </w:rPr>
        <w:lastRenderedPageBreak/>
        <w:t>6</w:t>
      </w:r>
    </w:p>
    <w:p w:rsidR="001D2A95" w:rsidRDefault="0058257E">
      <w:pPr>
        <w:pStyle w:val="a4"/>
        <w:numPr>
          <w:ilvl w:val="0"/>
          <w:numId w:val="74"/>
        </w:numPr>
        <w:tabs>
          <w:tab w:val="left" w:pos="857"/>
        </w:tabs>
        <w:spacing w:line="266" w:lineRule="exact"/>
        <w:ind w:left="857" w:hanging="138"/>
        <w:rPr>
          <w:sz w:val="24"/>
        </w:rPr>
      </w:pPr>
      <w:r>
        <w:rPr>
          <w:sz w:val="24"/>
        </w:rPr>
        <w:t>программуформирования универсальных учебныхдействий у</w:t>
      </w:r>
      <w:r>
        <w:rPr>
          <w:spacing w:val="-2"/>
          <w:sz w:val="24"/>
        </w:rPr>
        <w:t>обучающихся;</w:t>
      </w:r>
    </w:p>
    <w:p w:rsidR="001D2A95" w:rsidRDefault="0058257E">
      <w:pPr>
        <w:pStyle w:val="a4"/>
        <w:numPr>
          <w:ilvl w:val="0"/>
          <w:numId w:val="74"/>
        </w:numPr>
        <w:tabs>
          <w:tab w:val="left" w:pos="920"/>
        </w:tabs>
        <w:spacing w:line="271" w:lineRule="exact"/>
        <w:ind w:left="920" w:hanging="201"/>
        <w:rPr>
          <w:sz w:val="24"/>
        </w:rPr>
      </w:pPr>
      <w:r>
        <w:rPr>
          <w:sz w:val="24"/>
        </w:rPr>
        <w:t>рабочуюпрограмму</w:t>
      </w:r>
      <w:r>
        <w:rPr>
          <w:spacing w:val="-2"/>
          <w:sz w:val="24"/>
        </w:rPr>
        <w:t>воспитания.</w:t>
      </w:r>
    </w:p>
    <w:p w:rsidR="001D2A95" w:rsidRDefault="0058257E">
      <w:pPr>
        <w:pStyle w:val="a3"/>
        <w:ind w:left="719" w:right="1128" w:firstLine="710"/>
        <w:jc w:val="both"/>
      </w:pPr>
      <w:r>
        <w:t>Рабочиепрограммыучебныхпредметовобеспечиваютдостижениепланируемых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1D2A95" w:rsidRDefault="0058257E">
      <w:pPr>
        <w:pStyle w:val="a3"/>
        <w:spacing w:before="13" w:line="230" w:lineRule="auto"/>
        <w:ind w:left="719" w:right="1123" w:firstLine="710"/>
        <w:jc w:val="both"/>
      </w:pPr>
      <w:r>
        <w:t xml:space="preserve">Программа формирования универсальных учебных действий у обучающихся </w:t>
      </w:r>
      <w:r>
        <w:rPr>
          <w:spacing w:val="-2"/>
        </w:rPr>
        <w:t>содержит:</w:t>
      </w:r>
    </w:p>
    <w:p w:rsidR="001D2A95" w:rsidRDefault="0058257E">
      <w:pPr>
        <w:pStyle w:val="a4"/>
        <w:numPr>
          <w:ilvl w:val="0"/>
          <w:numId w:val="73"/>
        </w:numPr>
        <w:tabs>
          <w:tab w:val="left" w:pos="896"/>
        </w:tabs>
        <w:spacing w:before="4" w:line="242" w:lineRule="auto"/>
        <w:ind w:right="1129" w:firstLine="0"/>
        <w:rPr>
          <w:sz w:val="24"/>
        </w:rPr>
      </w:pPr>
      <w:r>
        <w:rPr>
          <w:sz w:val="24"/>
        </w:rPr>
        <w:t xml:space="preserve">описаниевзаимосвязиуниверсальныхучебныхдействийссодержаниемучебных </w:t>
      </w:r>
      <w:r>
        <w:rPr>
          <w:spacing w:val="-2"/>
          <w:sz w:val="24"/>
        </w:rPr>
        <w:t>предметов;</w:t>
      </w:r>
    </w:p>
    <w:p w:rsidR="001D2A95" w:rsidRDefault="0058257E">
      <w:pPr>
        <w:pStyle w:val="a4"/>
        <w:numPr>
          <w:ilvl w:val="0"/>
          <w:numId w:val="73"/>
        </w:numPr>
        <w:tabs>
          <w:tab w:val="left" w:pos="900"/>
        </w:tabs>
        <w:spacing w:line="237" w:lineRule="auto"/>
        <w:ind w:right="1138" w:firstLine="0"/>
        <w:rPr>
          <w:sz w:val="24"/>
        </w:rPr>
      </w:pPr>
      <w:r>
        <w:rPr>
          <w:sz w:val="24"/>
        </w:rPr>
        <w:t>характеристикирегулятивных,познавательных,коммуникативныхуниверсальных учебных действий обучающихся.</w:t>
      </w:r>
    </w:p>
    <w:p w:rsidR="001D2A95" w:rsidRDefault="0058257E">
      <w:pPr>
        <w:pStyle w:val="a3"/>
        <w:tabs>
          <w:tab w:val="left" w:pos="2189"/>
          <w:tab w:val="left" w:pos="2452"/>
          <w:tab w:val="left" w:pos="3263"/>
          <w:tab w:val="left" w:pos="4839"/>
          <w:tab w:val="left" w:pos="5623"/>
          <w:tab w:val="left" w:pos="6244"/>
          <w:tab w:val="left" w:pos="6507"/>
          <w:tab w:val="left" w:pos="6647"/>
          <w:tab w:val="left" w:pos="7515"/>
          <w:tab w:val="left" w:pos="7826"/>
          <w:tab w:val="left" w:pos="8949"/>
          <w:tab w:val="left" w:pos="9126"/>
        </w:tabs>
        <w:ind w:left="719" w:right="1110"/>
      </w:pPr>
      <w:r>
        <w:t xml:space="preserve">Рабочая программа воспитания направлена на сохранение и укрепление традиционных </w:t>
      </w:r>
      <w:r>
        <w:rPr>
          <w:spacing w:val="-2"/>
        </w:rPr>
        <w:t>российских</w:t>
      </w:r>
      <w:r>
        <w:tab/>
      </w:r>
      <w:r>
        <w:rPr>
          <w:spacing w:val="-2"/>
        </w:rPr>
        <w:t>духовно-нравственных</w:t>
      </w:r>
      <w:r>
        <w:tab/>
      </w:r>
      <w:r>
        <w:rPr>
          <w:spacing w:val="-2"/>
        </w:rPr>
        <w:t>ценностей,</w:t>
      </w:r>
      <w:r>
        <w:tab/>
      </w:r>
      <w:r>
        <w:rPr>
          <w:spacing w:val="-10"/>
        </w:rPr>
        <w:t>к</w:t>
      </w:r>
      <w:r>
        <w:tab/>
      </w:r>
      <w:r>
        <w:tab/>
      </w:r>
      <w:r>
        <w:rPr>
          <w:spacing w:val="-2"/>
        </w:rPr>
        <w:t>которым</w:t>
      </w:r>
      <w:r>
        <w:tab/>
      </w:r>
      <w:r>
        <w:rPr>
          <w:spacing w:val="-2"/>
        </w:rPr>
        <w:t>относятся</w:t>
      </w:r>
      <w:r>
        <w:tab/>
      </w:r>
      <w:r>
        <w:tab/>
      </w:r>
      <w:r>
        <w:rPr>
          <w:spacing w:val="-2"/>
        </w:rPr>
        <w:t xml:space="preserve">жизнь, </w:t>
      </w:r>
      <w:r>
        <w:t xml:space="preserve">достоинство,праваисвободычеловека,патриотизм,гражданственность,служение </w:t>
      </w:r>
      <w:r>
        <w:rPr>
          <w:spacing w:val="-2"/>
        </w:rPr>
        <w:t>Отечеству</w:t>
      </w:r>
      <w:r>
        <w:tab/>
      </w:r>
      <w:r>
        <w:tab/>
      </w:r>
      <w:r>
        <w:rPr>
          <w:spacing w:val="-10"/>
        </w:rPr>
        <w:t>и</w:t>
      </w:r>
      <w:r>
        <w:tab/>
      </w:r>
      <w:r>
        <w:rPr>
          <w:spacing w:val="-2"/>
        </w:rPr>
        <w:t>ответственность</w:t>
      </w:r>
      <w:r>
        <w:tab/>
      </w:r>
      <w:r>
        <w:rPr>
          <w:spacing w:val="-6"/>
        </w:rPr>
        <w:t>за</w:t>
      </w:r>
      <w:r>
        <w:tab/>
      </w:r>
      <w:r>
        <w:tab/>
      </w:r>
      <w:r>
        <w:rPr>
          <w:spacing w:val="-4"/>
        </w:rPr>
        <w:t>его</w:t>
      </w:r>
      <w:r>
        <w:tab/>
      </w:r>
      <w:r>
        <w:rPr>
          <w:spacing w:val="-2"/>
        </w:rPr>
        <w:t>судьбу,</w:t>
      </w:r>
      <w:r>
        <w:tab/>
      </w:r>
      <w:r>
        <w:rPr>
          <w:spacing w:val="-2"/>
        </w:rPr>
        <w:t xml:space="preserve">высокие нравственныеидеалы,крепкаясемья,созидательныйтруд,приоритетдуховногонад </w:t>
      </w:r>
      <w:r>
        <w:t xml:space="preserve">материальным, гуманизм, милосердие, справедливость, коллективизм, взаимопомощь и взаимоуважение, историческая память ипреемственность поколений, единство народов </w:t>
      </w:r>
      <w:r>
        <w:rPr>
          <w:spacing w:val="-2"/>
        </w:rPr>
        <w:t>России.</w:t>
      </w:r>
    </w:p>
    <w:p w:rsidR="001D2A95" w:rsidRDefault="0058257E">
      <w:pPr>
        <w:pStyle w:val="a3"/>
        <w:spacing w:before="8" w:line="237" w:lineRule="auto"/>
        <w:ind w:left="719" w:right="1125" w:firstLine="710"/>
        <w:jc w:val="both"/>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1D2A95" w:rsidRDefault="0058257E">
      <w:pPr>
        <w:pStyle w:val="a3"/>
        <w:spacing w:before="215" w:line="235" w:lineRule="auto"/>
        <w:ind w:left="719" w:right="1119" w:firstLine="710"/>
        <w:jc w:val="both"/>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1D2A95" w:rsidRDefault="0058257E">
      <w:pPr>
        <w:pStyle w:val="a3"/>
        <w:spacing w:before="12" w:line="237" w:lineRule="auto"/>
        <w:ind w:left="719" w:right="1126" w:firstLine="710"/>
        <w:jc w:val="both"/>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D2A95" w:rsidRDefault="0058257E">
      <w:pPr>
        <w:pStyle w:val="a3"/>
        <w:spacing w:before="4"/>
        <w:ind w:left="719" w:right="1127" w:firstLine="710"/>
        <w:jc w:val="both"/>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1D2A95" w:rsidRDefault="0058257E">
      <w:pPr>
        <w:pStyle w:val="a4"/>
        <w:numPr>
          <w:ilvl w:val="0"/>
          <w:numId w:val="72"/>
        </w:numPr>
        <w:tabs>
          <w:tab w:val="left" w:pos="857"/>
        </w:tabs>
        <w:spacing w:before="12" w:line="275" w:lineRule="exact"/>
        <w:ind w:left="857" w:hanging="138"/>
        <w:rPr>
          <w:sz w:val="24"/>
        </w:rPr>
      </w:pPr>
      <w:r>
        <w:rPr>
          <w:sz w:val="24"/>
        </w:rPr>
        <w:t>учебныйплан;планвнеурочной</w:t>
      </w:r>
      <w:r>
        <w:rPr>
          <w:spacing w:val="-2"/>
          <w:sz w:val="24"/>
        </w:rPr>
        <w:t xml:space="preserve"> деятельности;</w:t>
      </w:r>
    </w:p>
    <w:p w:rsidR="001D2A95" w:rsidRDefault="0058257E">
      <w:pPr>
        <w:pStyle w:val="a4"/>
        <w:numPr>
          <w:ilvl w:val="0"/>
          <w:numId w:val="72"/>
        </w:numPr>
        <w:tabs>
          <w:tab w:val="left" w:pos="857"/>
        </w:tabs>
        <w:spacing w:line="271" w:lineRule="exact"/>
        <w:ind w:left="857" w:hanging="138"/>
        <w:rPr>
          <w:sz w:val="24"/>
        </w:rPr>
      </w:pPr>
      <w:r>
        <w:rPr>
          <w:sz w:val="24"/>
        </w:rPr>
        <w:t>календарныйучебный</w:t>
      </w:r>
      <w:r>
        <w:rPr>
          <w:spacing w:val="-2"/>
          <w:sz w:val="24"/>
        </w:rPr>
        <w:t>график;</w:t>
      </w:r>
    </w:p>
    <w:p w:rsidR="001D2A95" w:rsidRDefault="0058257E">
      <w:pPr>
        <w:pStyle w:val="a4"/>
        <w:numPr>
          <w:ilvl w:val="0"/>
          <w:numId w:val="72"/>
        </w:numPr>
        <w:tabs>
          <w:tab w:val="left" w:pos="992"/>
        </w:tabs>
        <w:ind w:right="1118" w:firstLine="0"/>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2A95" w:rsidRDefault="001D2A95">
      <w:pPr>
        <w:pStyle w:val="a3"/>
        <w:spacing w:before="9"/>
        <w:ind w:left="0"/>
      </w:pPr>
    </w:p>
    <w:p w:rsidR="001D2A95" w:rsidRDefault="0058257E">
      <w:pPr>
        <w:pStyle w:val="Heading5"/>
        <w:spacing w:line="272" w:lineRule="exact"/>
        <w:ind w:left="719"/>
      </w:pPr>
      <w:bookmarkStart w:id="4" w:name="ПЛАНИРУЕМЫЕ_РЕЗУЛЬТАТЫ_ОСВОЕНИЯ_ООП_ООО"/>
      <w:bookmarkEnd w:id="4"/>
      <w:r>
        <w:t>ПЛАНИРУЕМЫЕРЕЗУЛЬТАТЫ ОСВОЕНИЯООП</w:t>
      </w:r>
      <w:r>
        <w:rPr>
          <w:spacing w:val="-5"/>
        </w:rPr>
        <w:t>ООО</w:t>
      </w:r>
    </w:p>
    <w:p w:rsidR="001D2A95" w:rsidRDefault="0058257E">
      <w:pPr>
        <w:pStyle w:val="a3"/>
        <w:ind w:left="719" w:right="1122" w:firstLine="710"/>
        <w:jc w:val="both"/>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2A95" w:rsidRDefault="0058257E">
      <w:pPr>
        <w:pStyle w:val="a3"/>
        <w:ind w:left="719" w:right="1110" w:firstLine="710"/>
        <w:jc w:val="both"/>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2A95" w:rsidRDefault="0058257E">
      <w:pPr>
        <w:pStyle w:val="a3"/>
        <w:ind w:left="719" w:right="1105" w:firstLine="710"/>
        <w:jc w:val="both"/>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2A95" w:rsidRDefault="0058257E">
      <w:pPr>
        <w:pStyle w:val="a3"/>
        <w:ind w:left="1430"/>
        <w:jc w:val="both"/>
      </w:pPr>
      <w:r>
        <w:t>ЛичностныерезультатыосвоенияООПОООотражаютготовность</w:t>
      </w:r>
      <w:r>
        <w:rPr>
          <w:spacing w:val="-2"/>
        </w:rPr>
        <w:t>обучающихся</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line="232" w:lineRule="exact"/>
        <w:ind w:right="597"/>
        <w:jc w:val="center"/>
        <w:rPr>
          <w:rFonts w:ascii="Calibri"/>
          <w:sz w:val="20"/>
        </w:rPr>
      </w:pPr>
      <w:r>
        <w:rPr>
          <w:rFonts w:ascii="Calibri"/>
          <w:spacing w:val="-10"/>
          <w:sz w:val="20"/>
        </w:rPr>
        <w:lastRenderedPageBreak/>
        <w:t>7</w:t>
      </w:r>
    </w:p>
    <w:p w:rsidR="001D2A95" w:rsidRDefault="0058257E">
      <w:pPr>
        <w:pStyle w:val="a3"/>
        <w:ind w:left="719" w:right="1140"/>
      </w:pPr>
      <w:r>
        <w:t>руководствоватьсясистемойпозитивныхценностныхориентацийирасширениеопыта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D2A95" w:rsidRDefault="0058257E">
      <w:pPr>
        <w:pStyle w:val="a3"/>
        <w:spacing w:line="272" w:lineRule="exact"/>
        <w:ind w:left="1430"/>
      </w:pPr>
      <w:r>
        <w:rPr>
          <w:spacing w:val="-2"/>
        </w:rPr>
        <w:t>Метапредметныерезультатывключают:</w:t>
      </w:r>
    </w:p>
    <w:p w:rsidR="001D2A95" w:rsidRDefault="0058257E">
      <w:pPr>
        <w:pStyle w:val="a3"/>
        <w:ind w:left="719" w:right="1140" w:firstLine="710"/>
      </w:pPr>
      <w:r>
        <w:t>освоение обучающимися межпредметных понятий (используются в нескольких предметныхобластяхипозволяютсвязыватьзнанияизразличныхучебныхпредметов,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2A95" w:rsidRDefault="0058257E">
      <w:pPr>
        <w:pStyle w:val="a3"/>
        <w:ind w:left="748" w:right="1575" w:firstLine="730"/>
        <w:jc w:val="both"/>
      </w:pPr>
      <w:r>
        <w:rPr>
          <w:spacing w:val="-2"/>
        </w:rPr>
        <w:t xml:space="preserve">способностьихиспользоватьвучебной,познавательнойисоциальнойпрактике; готовностьксамостоятельномупланированиюиосуществлениюучебнойдеятельности </w:t>
      </w:r>
      <w:r>
        <w:t>иорганизации учебного сотрудничества с педагогическими работниками и</w:t>
      </w:r>
    </w:p>
    <w:p w:rsidR="001D2A95" w:rsidRDefault="0058257E">
      <w:pPr>
        <w:pStyle w:val="a3"/>
        <w:tabs>
          <w:tab w:val="left" w:pos="2054"/>
          <w:tab w:val="left" w:pos="3322"/>
          <w:tab w:val="left" w:pos="4311"/>
          <w:tab w:val="left" w:pos="4671"/>
          <w:tab w:val="left" w:pos="6395"/>
          <w:tab w:val="left" w:pos="7812"/>
          <w:tab w:val="left" w:pos="8196"/>
        </w:tabs>
        <w:ind w:left="748" w:right="1647"/>
      </w:pPr>
      <w:r>
        <w:t xml:space="preserve">сверстниками,кучастиювпостроениииндивидуальнойобразовательнойтраектории; </w:t>
      </w:r>
      <w:r>
        <w:rPr>
          <w:spacing w:val="-2"/>
        </w:rPr>
        <w:t>овладение</w:t>
      </w:r>
      <w:r>
        <w:tab/>
      </w:r>
      <w:r>
        <w:rPr>
          <w:spacing w:val="-2"/>
        </w:rPr>
        <w:t>навыками</w:t>
      </w:r>
      <w:r>
        <w:tab/>
      </w:r>
      <w:r>
        <w:rPr>
          <w:spacing w:val="-2"/>
        </w:rPr>
        <w:t>работы</w:t>
      </w:r>
      <w:r>
        <w:tab/>
      </w:r>
      <w:r>
        <w:rPr>
          <w:spacing w:val="-10"/>
        </w:rPr>
        <w:t>с</w:t>
      </w:r>
      <w:r>
        <w:tab/>
      </w:r>
      <w:r>
        <w:rPr>
          <w:spacing w:val="-2"/>
        </w:rPr>
        <w:t>информацией:</w:t>
      </w:r>
      <w:r>
        <w:tab/>
      </w:r>
      <w:r>
        <w:rPr>
          <w:spacing w:val="-2"/>
        </w:rPr>
        <w:t>восприятие</w:t>
      </w:r>
      <w:r>
        <w:tab/>
      </w:r>
      <w:r>
        <w:rPr>
          <w:spacing w:val="-10"/>
        </w:rPr>
        <w:t>и</w:t>
      </w:r>
      <w:r>
        <w:tab/>
      </w:r>
      <w:r>
        <w:rPr>
          <w:spacing w:val="-2"/>
        </w:rPr>
        <w:t xml:space="preserve">создание </w:t>
      </w:r>
      <w:r>
        <w:t xml:space="preserve">информационныхтекстоввразличныхформатах,втомчислецифровых,с учетом </w:t>
      </w:r>
      <w:r>
        <w:rPr>
          <w:spacing w:val="-2"/>
        </w:rPr>
        <w:t>назначенияинформациииеецелевойаудитории.</w:t>
      </w:r>
    </w:p>
    <w:p w:rsidR="001D2A95" w:rsidRDefault="0058257E">
      <w:pPr>
        <w:pStyle w:val="a3"/>
        <w:spacing w:before="3" w:line="235" w:lineRule="auto"/>
        <w:ind w:left="719" w:right="1141" w:firstLine="710"/>
        <w:jc w:val="both"/>
      </w:pPr>
      <w:r>
        <w:t>Метапредметные результаты сгруппированы по трем направлениям и отражают способностьобучающихсяиспользовать напрактике универсальныеучебныедействия, составляющие умение овладевать:</w:t>
      </w:r>
    </w:p>
    <w:p w:rsidR="001D2A95" w:rsidRDefault="0058257E">
      <w:pPr>
        <w:pStyle w:val="a3"/>
        <w:spacing w:before="5"/>
        <w:ind w:left="1430" w:right="2077"/>
      </w:pPr>
      <w:r>
        <w:t xml:space="preserve">познавательными универсальными учебными действиями; </w:t>
      </w:r>
      <w:r>
        <w:rPr>
          <w:spacing w:val="-2"/>
        </w:rPr>
        <w:t xml:space="preserve">коммуникативнымиуниверсальнымиучебнымидействиями; </w:t>
      </w:r>
      <w:r>
        <w:t>регулятивными универсальными учебными действиями.</w:t>
      </w:r>
    </w:p>
    <w:p w:rsidR="001D2A95" w:rsidRDefault="0058257E">
      <w:pPr>
        <w:pStyle w:val="a3"/>
        <w:spacing w:before="12" w:line="235" w:lineRule="auto"/>
        <w:ind w:left="719" w:right="1113" w:firstLine="71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2A95" w:rsidRDefault="0058257E">
      <w:pPr>
        <w:pStyle w:val="a3"/>
        <w:spacing w:before="5"/>
        <w:ind w:left="719" w:right="1128" w:firstLine="710"/>
        <w:jc w:val="both"/>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rPr>
        <w:t>деятельности.</w:t>
      </w:r>
    </w:p>
    <w:p w:rsidR="001D2A95" w:rsidRDefault="0058257E">
      <w:pPr>
        <w:pStyle w:val="a3"/>
        <w:spacing w:before="3" w:line="242" w:lineRule="auto"/>
        <w:ind w:left="719" w:right="1133" w:firstLine="71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D2A95" w:rsidRDefault="0058257E">
      <w:pPr>
        <w:pStyle w:val="a3"/>
        <w:spacing w:line="274" w:lineRule="exact"/>
        <w:ind w:left="1430"/>
      </w:pPr>
      <w:r>
        <w:rPr>
          <w:spacing w:val="-2"/>
        </w:rPr>
        <w:t>Предметныерезультатывключают:</w:t>
      </w:r>
    </w:p>
    <w:p w:rsidR="001D2A95" w:rsidRDefault="0058257E">
      <w:pPr>
        <w:pStyle w:val="a3"/>
        <w:ind w:left="719" w:right="1124" w:firstLine="71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2A95" w:rsidRDefault="0058257E">
      <w:pPr>
        <w:pStyle w:val="a3"/>
        <w:spacing w:line="237" w:lineRule="auto"/>
        <w:ind w:left="719" w:right="1125" w:firstLine="71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2A95" w:rsidRDefault="0058257E">
      <w:pPr>
        <w:pStyle w:val="a3"/>
        <w:spacing w:before="13" w:line="273" w:lineRule="exact"/>
        <w:ind w:left="1430"/>
        <w:jc w:val="both"/>
      </w:pPr>
      <w:r>
        <w:t>Требования</w:t>
      </w:r>
      <w:r>
        <w:rPr>
          <w:spacing w:val="-2"/>
        </w:rPr>
        <w:t>кпредметнымрезультатам:</w:t>
      </w:r>
    </w:p>
    <w:p w:rsidR="001D2A95" w:rsidRDefault="0058257E">
      <w:pPr>
        <w:pStyle w:val="a3"/>
        <w:spacing w:before="3" w:line="232" w:lineRule="auto"/>
        <w:ind w:left="719" w:right="1140" w:firstLine="710"/>
      </w:pPr>
      <w:r>
        <w:t>сформулированывдеятельностнойформесусилениемакцентанаприменение знаний и конкретные умения;</w:t>
      </w:r>
    </w:p>
    <w:p w:rsidR="001D2A95" w:rsidRDefault="0058257E">
      <w:pPr>
        <w:pStyle w:val="a3"/>
        <w:spacing w:before="12" w:line="232" w:lineRule="auto"/>
        <w:ind w:left="719" w:right="1140" w:firstLine="710"/>
      </w:pPr>
      <w:r>
        <w:t>определяютминимумсодержаниягарантированногогосударствомосновного общегообразования, построенного в логикеизучения каждого учебного предмета;</w:t>
      </w:r>
    </w:p>
    <w:p w:rsidR="001D2A95" w:rsidRDefault="0058257E">
      <w:pPr>
        <w:pStyle w:val="a3"/>
        <w:spacing w:before="7" w:line="237" w:lineRule="auto"/>
        <w:ind w:left="719" w:right="1140" w:firstLine="710"/>
      </w:pPr>
      <w:r>
        <w:t>определяюттребованиякрезультатамосвоенияпрограммосновногообщего образования по учебным предметам;</w:t>
      </w:r>
    </w:p>
    <w:p w:rsidR="001D2A95" w:rsidRDefault="0058257E">
      <w:pPr>
        <w:pStyle w:val="a3"/>
        <w:spacing w:before="6" w:line="237" w:lineRule="auto"/>
        <w:ind w:left="719" w:right="1140" w:firstLine="710"/>
      </w:pPr>
      <w:r>
        <w:t>усиливаютакцентынаизучениеявленийипроцессовсовременнойРоссииимирав целом, современного состояния науки.</w:t>
      </w:r>
    </w:p>
    <w:p w:rsidR="001D2A95" w:rsidRDefault="001D2A95">
      <w:pPr>
        <w:pStyle w:val="a3"/>
        <w:spacing w:before="20"/>
        <w:ind w:left="0"/>
      </w:pPr>
    </w:p>
    <w:p w:rsidR="001D2A95" w:rsidRDefault="0058257E">
      <w:pPr>
        <w:pStyle w:val="Heading5"/>
        <w:tabs>
          <w:tab w:val="left" w:pos="3572"/>
          <w:tab w:val="left" w:pos="5689"/>
          <w:tab w:val="left" w:pos="8018"/>
        </w:tabs>
        <w:spacing w:line="242" w:lineRule="auto"/>
        <w:ind w:left="719" w:right="1126"/>
      </w:pPr>
      <w:bookmarkStart w:id="5" w:name="СИСТЕМА_ОЦЕНКИ_ДОСТИЖЕНИЯ_ПЛАНИРУЕМЫХ_РЕ"/>
      <w:bookmarkEnd w:id="5"/>
      <w:r>
        <w:t>СИСТЕМА ОЦЕНКИ</w:t>
      </w:r>
      <w:r>
        <w:tab/>
      </w:r>
      <w:r>
        <w:rPr>
          <w:spacing w:val="-2"/>
        </w:rPr>
        <w:t>ДОСТИЖЕНИЯ</w:t>
      </w:r>
      <w:r>
        <w:tab/>
      </w:r>
      <w:r>
        <w:rPr>
          <w:spacing w:val="-2"/>
        </w:rPr>
        <w:t>ПЛАНИРУЕМЫХ</w:t>
      </w:r>
      <w:r>
        <w:tab/>
      </w:r>
      <w:r>
        <w:rPr>
          <w:spacing w:val="-2"/>
        </w:rPr>
        <w:t xml:space="preserve">РЕЗУЛЬТАТОВ </w:t>
      </w:r>
      <w:r>
        <w:t>ОСВОЕНИЯООП ООО.</w:t>
      </w:r>
    </w:p>
    <w:p w:rsidR="001D2A95" w:rsidRDefault="0058257E">
      <w:pPr>
        <w:pStyle w:val="a3"/>
        <w:ind w:left="719" w:right="1108" w:firstLine="71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основнымифункциямиявляются:ориентацияобразовательногопроцесса</w:t>
      </w:r>
      <w:r>
        <w:rPr>
          <w:spacing w:val="-5"/>
        </w:rPr>
        <w:t>на</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line="232" w:lineRule="exact"/>
        <w:ind w:right="597"/>
        <w:jc w:val="center"/>
        <w:rPr>
          <w:rFonts w:ascii="Calibri"/>
          <w:sz w:val="20"/>
        </w:rPr>
      </w:pPr>
      <w:r>
        <w:rPr>
          <w:rFonts w:ascii="Calibri"/>
          <w:spacing w:val="-10"/>
          <w:sz w:val="20"/>
        </w:rPr>
        <w:lastRenderedPageBreak/>
        <w:t>8</w:t>
      </w:r>
    </w:p>
    <w:p w:rsidR="001D2A95" w:rsidRDefault="0058257E">
      <w:pPr>
        <w:pStyle w:val="a3"/>
        <w:spacing w:line="237" w:lineRule="auto"/>
        <w:ind w:left="719" w:right="1101"/>
        <w:jc w:val="both"/>
      </w:pPr>
      <w:r>
        <w:t>достижение планируемых результатовосвоения ООП ООО и обеспечение эффективной обратной связи, позволяющей осуществлять управление образовательным процессом.</w:t>
      </w:r>
    </w:p>
    <w:p w:rsidR="001D2A95" w:rsidRDefault="0058257E">
      <w:pPr>
        <w:pStyle w:val="a3"/>
        <w:spacing w:line="237" w:lineRule="auto"/>
        <w:ind w:left="719" w:right="1113" w:firstLine="710"/>
        <w:jc w:val="both"/>
      </w:pPr>
      <w:r>
        <w:t>Основными направлениями и целями оценочной деятельности вобразовательной организации являются:</w:t>
      </w:r>
    </w:p>
    <w:p w:rsidR="001D2A95" w:rsidRDefault="0058257E">
      <w:pPr>
        <w:pStyle w:val="a3"/>
        <w:ind w:left="719" w:right="1110" w:firstLine="710"/>
        <w:jc w:val="both"/>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1D2A95" w:rsidRDefault="0058257E">
      <w:pPr>
        <w:pStyle w:val="a3"/>
        <w:spacing w:line="237" w:lineRule="auto"/>
        <w:ind w:left="719" w:right="1116" w:firstLine="710"/>
        <w:jc w:val="both"/>
      </w:pPr>
      <w:r>
        <w:t>оценка результатов деятельности образовательной организации как основа аккредитационных процедур.</w:t>
      </w:r>
    </w:p>
    <w:p w:rsidR="001D2A95" w:rsidRDefault="0058257E">
      <w:pPr>
        <w:pStyle w:val="a3"/>
        <w:spacing w:line="235" w:lineRule="auto"/>
        <w:ind w:left="719" w:right="1123" w:firstLine="710"/>
        <w:jc w:val="both"/>
      </w:pPr>
      <w:r>
        <w:t>Основнымобъектом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освоенияобучающимися ФОП ООО. Системаоценки включает процедуры</w:t>
      </w:r>
    </w:p>
    <w:p w:rsidR="001D2A95" w:rsidRDefault="0058257E">
      <w:pPr>
        <w:pStyle w:val="a3"/>
        <w:spacing w:before="203"/>
        <w:ind w:left="719"/>
      </w:pPr>
      <w:r>
        <w:rPr>
          <w:spacing w:val="-2"/>
        </w:rPr>
        <w:t>внутреннейивнешнейоценки.</w:t>
      </w:r>
    </w:p>
    <w:p w:rsidR="001D2A95" w:rsidRDefault="0058257E">
      <w:pPr>
        <w:pStyle w:val="a3"/>
        <w:spacing w:before="12" w:line="275" w:lineRule="exact"/>
        <w:ind w:left="1430"/>
      </w:pPr>
      <w:r>
        <w:rPr>
          <w:spacing w:val="-2"/>
        </w:rPr>
        <w:t>Внутренняяоценкавключает:</w:t>
      </w:r>
    </w:p>
    <w:p w:rsidR="001D2A95" w:rsidRDefault="0058257E">
      <w:pPr>
        <w:pStyle w:val="a3"/>
        <w:spacing w:line="272" w:lineRule="exact"/>
        <w:ind w:left="1430"/>
      </w:pPr>
      <w:r>
        <w:rPr>
          <w:spacing w:val="-2"/>
        </w:rPr>
        <w:t>стартовуюдиагностику;</w:t>
      </w:r>
    </w:p>
    <w:p w:rsidR="001D2A95" w:rsidRDefault="0058257E">
      <w:pPr>
        <w:pStyle w:val="a3"/>
        <w:spacing w:line="242" w:lineRule="auto"/>
        <w:ind w:left="1430" w:right="5459"/>
      </w:pPr>
      <w:r>
        <w:t>текущуюитематическуюоценку; итоговую оценку;</w:t>
      </w:r>
    </w:p>
    <w:p w:rsidR="001D2A95" w:rsidRDefault="0058257E">
      <w:pPr>
        <w:pStyle w:val="a3"/>
        <w:spacing w:line="242" w:lineRule="auto"/>
        <w:ind w:left="1430" w:right="5459"/>
      </w:pPr>
      <w:r>
        <w:t xml:space="preserve">промежуточную аттестацию; </w:t>
      </w:r>
      <w:r>
        <w:rPr>
          <w:spacing w:val="-2"/>
        </w:rPr>
        <w:t>психолого-педагогическоенаблюдение;</w:t>
      </w:r>
    </w:p>
    <w:p w:rsidR="001D2A95" w:rsidRDefault="0058257E">
      <w:pPr>
        <w:pStyle w:val="a3"/>
        <w:spacing w:line="237" w:lineRule="auto"/>
        <w:ind w:left="1430" w:right="2077"/>
      </w:pPr>
      <w:r>
        <w:t>внутренниймониторингобразовательныхдостиженийобучающихся. Внешняя оценка включает:</w:t>
      </w:r>
    </w:p>
    <w:p w:rsidR="001D2A95" w:rsidRDefault="0058257E">
      <w:pPr>
        <w:pStyle w:val="a3"/>
        <w:spacing w:line="237" w:lineRule="auto"/>
        <w:ind w:left="1430" w:right="3414"/>
      </w:pPr>
      <w:r>
        <w:t>независимуюоценкукачестваподготовкиобучающихся</w:t>
      </w:r>
      <w:r>
        <w:rPr>
          <w:vertAlign w:val="superscript"/>
        </w:rPr>
        <w:t>2</w:t>
      </w:r>
      <w:r>
        <w:t>; итоговую аттестацию</w:t>
      </w:r>
      <w:r>
        <w:rPr>
          <w:vertAlign w:val="superscript"/>
        </w:rPr>
        <w:t>3</w:t>
      </w:r>
      <w:r>
        <w:t>.</w:t>
      </w:r>
    </w:p>
    <w:p w:rsidR="001D2A95" w:rsidRDefault="0058257E">
      <w:pPr>
        <w:pStyle w:val="a3"/>
        <w:ind w:left="719" w:right="1120" w:firstLine="71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2A95" w:rsidRDefault="0058257E">
      <w:pPr>
        <w:pStyle w:val="a3"/>
        <w:ind w:left="719" w:right="1106" w:firstLine="71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познавательныхи учебно-практическихзадач, а также воценкеуровня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2A95" w:rsidRDefault="0058257E">
      <w:pPr>
        <w:pStyle w:val="a3"/>
        <w:ind w:left="719" w:right="1116" w:firstLine="710"/>
        <w:jc w:val="both"/>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2A95" w:rsidRDefault="0058257E">
      <w:pPr>
        <w:pStyle w:val="a3"/>
        <w:spacing w:before="3"/>
        <w:ind w:left="719" w:right="1120" w:firstLine="710"/>
        <w:jc w:val="both"/>
      </w:pPr>
      <w:r>
        <w:t>Уровневыйподходреализуется за счёт фиксации различных уровнейдостижения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2A95" w:rsidRDefault="0058257E">
      <w:pPr>
        <w:pStyle w:val="a3"/>
        <w:spacing w:line="237" w:lineRule="auto"/>
        <w:ind w:left="1430" w:right="1692"/>
        <w:jc w:val="both"/>
      </w:pPr>
      <w:r>
        <w:rPr>
          <w:spacing w:val="-2"/>
        </w:rPr>
        <w:t xml:space="preserve">Комплексныйподходкоценкеобразовательныхдостиженийреализуетсячерез: </w:t>
      </w:r>
      <w:r>
        <w:t>оценку предметных и метапредметных результатов;</w:t>
      </w:r>
    </w:p>
    <w:p w:rsidR="001D2A95" w:rsidRDefault="0058257E">
      <w:pPr>
        <w:pStyle w:val="a3"/>
        <w:spacing w:before="1"/>
        <w:ind w:left="719" w:right="1115" w:firstLine="71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2A95" w:rsidRDefault="0058257E">
      <w:pPr>
        <w:pStyle w:val="a3"/>
        <w:spacing w:before="3"/>
        <w:ind w:left="719" w:right="1133" w:firstLine="710"/>
        <w:jc w:val="both"/>
      </w:pPr>
      <w:r>
        <w:t>использование разнообразных методов и форм оценки, взаимно дополняющих друг друга, в том числеоценокпроектов,практических, исследовательских, творческих работ, наблюдения;</w:t>
      </w:r>
    </w:p>
    <w:p w:rsidR="001D2A95" w:rsidRDefault="0058257E">
      <w:pPr>
        <w:pStyle w:val="a3"/>
        <w:spacing w:line="274" w:lineRule="exact"/>
        <w:ind w:left="1430"/>
        <w:jc w:val="both"/>
      </w:pPr>
      <w:r>
        <w:t>использованиеформработы,обеспечивающихвозможность</w:t>
      </w:r>
      <w:r>
        <w:rPr>
          <w:spacing w:val="-2"/>
        </w:rPr>
        <w:t>включения</w:t>
      </w:r>
    </w:p>
    <w:p w:rsidR="001D2A95" w:rsidRDefault="001D2A95">
      <w:pPr>
        <w:spacing w:line="274" w:lineRule="exact"/>
        <w:jc w:val="both"/>
        <w:sectPr w:rsidR="001D2A95">
          <w:pgSz w:w="11910" w:h="16840"/>
          <w:pgMar w:top="680" w:right="0" w:bottom="280" w:left="980" w:header="720" w:footer="720" w:gutter="0"/>
          <w:cols w:space="720"/>
        </w:sectPr>
      </w:pPr>
    </w:p>
    <w:p w:rsidR="001D2A95" w:rsidRDefault="0058257E">
      <w:pPr>
        <w:spacing w:before="33" w:line="232" w:lineRule="exact"/>
        <w:ind w:right="597"/>
        <w:jc w:val="center"/>
        <w:rPr>
          <w:rFonts w:ascii="Calibri"/>
          <w:sz w:val="20"/>
        </w:rPr>
      </w:pPr>
      <w:r>
        <w:rPr>
          <w:rFonts w:ascii="Calibri"/>
          <w:spacing w:val="-10"/>
          <w:sz w:val="20"/>
        </w:rPr>
        <w:lastRenderedPageBreak/>
        <w:t>9</w:t>
      </w:r>
    </w:p>
    <w:p w:rsidR="001D2A95" w:rsidRDefault="0058257E">
      <w:pPr>
        <w:pStyle w:val="a3"/>
        <w:spacing w:line="237" w:lineRule="auto"/>
        <w:ind w:left="719" w:right="1125"/>
        <w:jc w:val="both"/>
      </w:pPr>
      <w:r>
        <w:t xml:space="preserve">обучающихся в самостоятельную оценочную деятельность (самоанализ, самооценка, </w:t>
      </w:r>
      <w:r>
        <w:rPr>
          <w:spacing w:val="-2"/>
        </w:rPr>
        <w:t>взаимооценка);</w:t>
      </w:r>
    </w:p>
    <w:p w:rsidR="001D2A95" w:rsidRDefault="0058257E">
      <w:pPr>
        <w:pStyle w:val="a3"/>
        <w:ind w:left="719" w:right="1108" w:firstLine="71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1D2A95" w:rsidRDefault="0058257E">
      <w:pPr>
        <w:pStyle w:val="a3"/>
        <w:ind w:left="719" w:right="1117" w:firstLine="710"/>
        <w:jc w:val="both"/>
      </w:pPr>
      <w:r>
        <w:t>Оценка личностных результатов обучающихся осуществляется через оценку достижения планируемых результатов освоения основнойобразовательной программы, которые устанавливаются требованиями ФГОС ООО.</w:t>
      </w:r>
    </w:p>
    <w:p w:rsidR="001D2A95" w:rsidRDefault="00F6737C">
      <w:pPr>
        <w:pStyle w:val="a3"/>
        <w:spacing w:before="9"/>
        <w:ind w:left="0"/>
        <w:rPr>
          <w:sz w:val="20"/>
        </w:rPr>
      </w:pPr>
      <w:r w:rsidRPr="00F6737C">
        <w:pict>
          <v:rect id="docshape2" o:spid="_x0000_s1074" style="position:absolute;margin-left:85pt;margin-top:13.2pt;width:144.05pt;height:.7pt;z-index:-15727616;mso-wrap-distance-left:0;mso-wrap-distance-right:0;mso-position-horizontal-relative:page" fillcolor="black" stroked="f">
            <w10:wrap type="topAndBottom" anchorx="page"/>
          </v:rect>
        </w:pict>
      </w:r>
    </w:p>
    <w:p w:rsidR="001D2A95" w:rsidRDefault="0058257E">
      <w:pPr>
        <w:pStyle w:val="a3"/>
        <w:ind w:left="719" w:firstLine="710"/>
      </w:pPr>
      <w:r>
        <w:rPr>
          <w:spacing w:val="-2"/>
        </w:rPr>
        <w:t>Формированиеличностныхрезультатовобеспечиваетсявходереализациивсех</w:t>
      </w:r>
    </w:p>
    <w:p w:rsidR="001D2A95" w:rsidRDefault="0058257E">
      <w:pPr>
        <w:pStyle w:val="a3"/>
        <w:spacing w:before="204"/>
        <w:ind w:left="719" w:right="1105"/>
        <w:jc w:val="both"/>
      </w:pPr>
      <w:r>
        <w:t>компонентов образовательной деятельности, включая внеурочную деятельность. Достижение личностных результатов не выносится на итоговую оценкуобучающихся,а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1D2A95" w:rsidRDefault="0058257E">
      <w:pPr>
        <w:pStyle w:val="a3"/>
        <w:ind w:left="719" w:right="1109" w:firstLine="71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2A95" w:rsidRDefault="0058257E">
      <w:pPr>
        <w:pStyle w:val="a3"/>
        <w:spacing w:before="1"/>
        <w:ind w:left="719" w:right="1132" w:firstLine="710"/>
        <w:jc w:val="both"/>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1D2A95" w:rsidRDefault="0058257E">
      <w:pPr>
        <w:pStyle w:val="a3"/>
        <w:spacing w:before="3"/>
        <w:ind w:left="719" w:right="1119" w:firstLine="710"/>
        <w:jc w:val="both"/>
      </w:pPr>
      <w:r>
        <w:t>При оценке метапредметных результатов оцениваются достиженияпланируемых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1D2A95" w:rsidRDefault="0058257E">
      <w:pPr>
        <w:pStyle w:val="a3"/>
        <w:spacing w:before="7" w:line="242" w:lineRule="auto"/>
        <w:ind w:left="719" w:right="1118" w:firstLine="71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1D2A95" w:rsidRDefault="0058257E">
      <w:pPr>
        <w:pStyle w:val="a3"/>
        <w:spacing w:line="242" w:lineRule="auto"/>
        <w:ind w:left="1430" w:right="1132"/>
        <w:jc w:val="both"/>
      </w:pPr>
      <w:r>
        <w:t>Основным объектом оценки метапредметных результатов является овладение: познавательными универсальными учебными действиями (замещение,</w:t>
      </w:r>
    </w:p>
    <w:p w:rsidR="001D2A95" w:rsidRDefault="0058257E">
      <w:pPr>
        <w:pStyle w:val="a3"/>
        <w:spacing w:line="242" w:lineRule="auto"/>
        <w:ind w:left="719" w:right="1132"/>
        <w:jc w:val="both"/>
      </w:pPr>
      <w:r>
        <w:t>моделирование, кодирование и декодирование информации, логические операции, включая общие приёмы решения задач);</w:t>
      </w:r>
    </w:p>
    <w:p w:rsidR="001D2A95" w:rsidRDefault="0058257E">
      <w:pPr>
        <w:pStyle w:val="a3"/>
        <w:ind w:left="719" w:right="1105" w:firstLine="710"/>
        <w:jc w:val="both"/>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задаватьвопросы, необходимые дляорганизации собственнойдеятельности и сотрудничества с партнером);</w:t>
      </w:r>
    </w:p>
    <w:p w:rsidR="001D2A95" w:rsidRDefault="0058257E">
      <w:pPr>
        <w:pStyle w:val="a3"/>
        <w:ind w:left="719" w:right="1116" w:firstLine="710"/>
        <w:jc w:val="both"/>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rsidR="001D2A95" w:rsidRDefault="0058257E">
      <w:pPr>
        <w:pStyle w:val="a3"/>
        <w:ind w:left="719" w:right="1112" w:firstLine="71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межпредметнойоснове ивключать диагностические материалы по оценке читательской, естественнонаучной, математической, цифровой, финансовой грамотности,сформированностирегулятивных,коммуникативныхипознавательных</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line="232" w:lineRule="exact"/>
        <w:ind w:right="507"/>
        <w:jc w:val="center"/>
        <w:rPr>
          <w:rFonts w:ascii="Calibri"/>
          <w:sz w:val="20"/>
        </w:rPr>
      </w:pPr>
      <w:r>
        <w:rPr>
          <w:rFonts w:ascii="Calibri"/>
          <w:spacing w:val="-5"/>
          <w:sz w:val="20"/>
        </w:rPr>
        <w:lastRenderedPageBreak/>
        <w:t>10</w:t>
      </w:r>
    </w:p>
    <w:p w:rsidR="001D2A95" w:rsidRDefault="0058257E">
      <w:pPr>
        <w:pStyle w:val="a3"/>
        <w:spacing w:line="264" w:lineRule="exact"/>
        <w:ind w:left="719"/>
      </w:pPr>
      <w:r>
        <w:t>универсальныхучебных</w:t>
      </w:r>
      <w:r>
        <w:rPr>
          <w:spacing w:val="-2"/>
        </w:rPr>
        <w:t>действий.</w:t>
      </w:r>
    </w:p>
    <w:p w:rsidR="001D2A95" w:rsidRDefault="0058257E">
      <w:pPr>
        <w:pStyle w:val="a3"/>
        <w:spacing w:before="2"/>
        <w:ind w:left="1430"/>
      </w:pPr>
      <w:r>
        <w:rPr>
          <w:spacing w:val="-2"/>
        </w:rPr>
        <w:t>Формыоценки:</w:t>
      </w:r>
    </w:p>
    <w:p w:rsidR="001D2A95" w:rsidRDefault="0058257E">
      <w:pPr>
        <w:pStyle w:val="a3"/>
        <w:spacing w:before="5" w:line="232" w:lineRule="auto"/>
        <w:ind w:left="719" w:right="1140" w:firstLine="710"/>
      </w:pPr>
      <w:r>
        <w:t xml:space="preserve">дляпроверкичитательскойграмотности‒письменнаяработанамежпредметной </w:t>
      </w:r>
      <w:r>
        <w:rPr>
          <w:spacing w:val="-2"/>
        </w:rPr>
        <w:t>основе;</w:t>
      </w:r>
    </w:p>
    <w:p w:rsidR="001D2A95" w:rsidRDefault="0058257E">
      <w:pPr>
        <w:pStyle w:val="a3"/>
        <w:ind w:left="719" w:right="1140" w:firstLine="710"/>
      </w:pPr>
      <w:r>
        <w:t>дляпроверкицифровойграмотности‒практическаяработавсочетаниис письменной (компьютеризованной) частью;</w:t>
      </w:r>
    </w:p>
    <w:p w:rsidR="001D2A95" w:rsidRDefault="0058257E">
      <w:pPr>
        <w:pStyle w:val="a3"/>
        <w:tabs>
          <w:tab w:val="left" w:pos="2098"/>
          <w:tab w:val="left" w:pos="3375"/>
          <w:tab w:val="left" w:pos="5646"/>
          <w:tab w:val="left" w:pos="7452"/>
          <w:tab w:val="left" w:pos="9651"/>
        </w:tabs>
        <w:spacing w:before="1"/>
        <w:ind w:left="1430"/>
      </w:pPr>
      <w:r>
        <w:rPr>
          <w:spacing w:val="-5"/>
        </w:rPr>
        <w:t>для</w:t>
      </w:r>
      <w:r>
        <w:tab/>
      </w:r>
      <w:r>
        <w:rPr>
          <w:spacing w:val="-2"/>
        </w:rPr>
        <w:t>проверки</w:t>
      </w:r>
      <w:r>
        <w:tab/>
      </w:r>
      <w:r>
        <w:rPr>
          <w:spacing w:val="-2"/>
        </w:rPr>
        <w:t>сформированности</w:t>
      </w:r>
      <w:r>
        <w:tab/>
      </w:r>
      <w:r>
        <w:rPr>
          <w:spacing w:val="-2"/>
        </w:rPr>
        <w:t>регулятивных,</w:t>
      </w:r>
      <w:r>
        <w:tab/>
      </w:r>
      <w:r>
        <w:rPr>
          <w:spacing w:val="-2"/>
        </w:rPr>
        <w:t>коммуникативных</w:t>
      </w:r>
      <w:r>
        <w:tab/>
      </w:r>
      <w:r>
        <w:rPr>
          <w:spacing w:val="-10"/>
        </w:rPr>
        <w:t>и</w:t>
      </w:r>
    </w:p>
    <w:p w:rsidR="001D2A95" w:rsidRDefault="0058257E">
      <w:pPr>
        <w:pStyle w:val="a3"/>
        <w:spacing w:before="201" w:line="237" w:lineRule="auto"/>
        <w:ind w:left="719" w:right="1117"/>
        <w:jc w:val="both"/>
      </w:pPr>
      <w:r>
        <w:t xml:space="preserve">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1D2A95" w:rsidRDefault="0058257E">
      <w:pPr>
        <w:pStyle w:val="a3"/>
        <w:spacing w:before="9"/>
        <w:ind w:left="719" w:right="1131" w:firstLine="710"/>
        <w:jc w:val="both"/>
      </w:pPr>
      <w:r>
        <w:t>Каждый из перечисленных видов диагностики проводится с периодичностью не менее чем один раз в два года.</w:t>
      </w:r>
    </w:p>
    <w:p w:rsidR="001D2A95" w:rsidRDefault="0058257E">
      <w:pPr>
        <w:pStyle w:val="a3"/>
        <w:ind w:left="719" w:right="1107" w:firstLine="710"/>
        <w:jc w:val="both"/>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2A95" w:rsidRDefault="0058257E">
      <w:pPr>
        <w:pStyle w:val="a3"/>
        <w:spacing w:before="8" w:line="242" w:lineRule="auto"/>
        <w:ind w:left="1430" w:right="3639"/>
        <w:jc w:val="both"/>
      </w:pPr>
      <w:r>
        <w:t xml:space="preserve">Выбор темы проекта осуществляется обучающимися. </w:t>
      </w:r>
      <w:r>
        <w:rPr>
          <w:spacing w:val="-2"/>
        </w:rPr>
        <w:t>Результатомпроектаявляетсяоднаизследующихработ:</w:t>
      </w:r>
    </w:p>
    <w:p w:rsidR="001D2A95" w:rsidRDefault="0058257E">
      <w:pPr>
        <w:pStyle w:val="a3"/>
        <w:spacing w:line="242" w:lineRule="auto"/>
        <w:ind w:left="719" w:right="1111" w:firstLine="710"/>
        <w:jc w:val="both"/>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1D2A95" w:rsidRDefault="0058257E">
      <w:pPr>
        <w:pStyle w:val="a3"/>
        <w:ind w:left="719" w:right="1128" w:firstLine="71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D2A95" w:rsidRDefault="0058257E">
      <w:pPr>
        <w:pStyle w:val="a3"/>
        <w:spacing w:line="242" w:lineRule="auto"/>
        <w:ind w:left="1430" w:right="3227"/>
        <w:jc w:val="both"/>
      </w:pPr>
      <w:r>
        <w:t>материальныйобъект,макет,иноеконструкторское изделие; отчётные материалы по социальному проекту.</w:t>
      </w:r>
    </w:p>
    <w:p w:rsidR="001D2A95" w:rsidRDefault="0058257E">
      <w:pPr>
        <w:pStyle w:val="a3"/>
        <w:tabs>
          <w:tab w:val="left" w:pos="2883"/>
          <w:tab w:val="left" w:pos="3243"/>
          <w:tab w:val="left" w:pos="4782"/>
          <w:tab w:val="left" w:pos="6105"/>
          <w:tab w:val="left" w:pos="7784"/>
          <w:tab w:val="left" w:pos="8148"/>
          <w:tab w:val="left" w:pos="9678"/>
        </w:tabs>
        <w:spacing w:line="242" w:lineRule="auto"/>
        <w:ind w:left="719" w:right="1119" w:firstLine="710"/>
      </w:pPr>
      <w:r>
        <w:rPr>
          <w:spacing w:val="-2"/>
        </w:rPr>
        <w:t>Требования</w:t>
      </w:r>
      <w:r>
        <w:tab/>
      </w:r>
      <w:r>
        <w:rPr>
          <w:spacing w:val="-10"/>
        </w:rPr>
        <w:t>к</w:t>
      </w:r>
      <w:r>
        <w:tab/>
      </w:r>
      <w:r>
        <w:rPr>
          <w:spacing w:val="-2"/>
        </w:rPr>
        <w:t>организации</w:t>
      </w:r>
      <w:r>
        <w:tab/>
      </w:r>
      <w:r>
        <w:rPr>
          <w:spacing w:val="-2"/>
        </w:rPr>
        <w:t>проектной</w:t>
      </w:r>
      <w:r>
        <w:tab/>
      </w:r>
      <w:r>
        <w:rPr>
          <w:spacing w:val="-2"/>
        </w:rPr>
        <w:t>деятельности,</w:t>
      </w:r>
      <w:r>
        <w:tab/>
      </w:r>
      <w:r>
        <w:rPr>
          <w:spacing w:val="-10"/>
        </w:rPr>
        <w:t>к</w:t>
      </w:r>
      <w:r>
        <w:tab/>
      </w:r>
      <w:r>
        <w:rPr>
          <w:spacing w:val="-2"/>
        </w:rPr>
        <w:t>содержанию</w:t>
      </w:r>
      <w:r>
        <w:tab/>
      </w:r>
      <w:r>
        <w:rPr>
          <w:spacing w:val="-10"/>
        </w:rPr>
        <w:t xml:space="preserve">и </w:t>
      </w:r>
      <w:r>
        <w:t>направленности проекта разрабатываются образовательной организацией.</w:t>
      </w:r>
    </w:p>
    <w:p w:rsidR="001D2A95" w:rsidRDefault="0058257E">
      <w:pPr>
        <w:pStyle w:val="a3"/>
        <w:spacing w:line="262" w:lineRule="exact"/>
        <w:ind w:left="1430"/>
      </w:pPr>
      <w:r>
        <w:rPr>
          <w:spacing w:val="-2"/>
        </w:rPr>
        <w:t>Проектоцениваетсяпокритериямсформированности:</w:t>
      </w:r>
    </w:p>
    <w:p w:rsidR="001D2A95" w:rsidRDefault="0058257E">
      <w:pPr>
        <w:pStyle w:val="a3"/>
        <w:ind w:left="719" w:right="1117" w:firstLine="710"/>
        <w:jc w:val="both"/>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rPr>
        <w:t>других;</w:t>
      </w:r>
    </w:p>
    <w:p w:rsidR="001D2A95" w:rsidRDefault="0058257E">
      <w:pPr>
        <w:pStyle w:val="a3"/>
        <w:ind w:left="719" w:right="1114" w:firstLine="71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2A95" w:rsidRDefault="0058257E">
      <w:pPr>
        <w:pStyle w:val="a3"/>
        <w:ind w:left="719" w:right="1110" w:firstLine="71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2A95" w:rsidRDefault="0058257E">
      <w:pPr>
        <w:pStyle w:val="a3"/>
        <w:ind w:left="719" w:right="1131" w:firstLine="710"/>
        <w:jc w:val="both"/>
      </w:pPr>
      <w:r>
        <w:t>коммуникативных универсальных учебных действий: умение ясно изложить и оформить выполненную работу, представить её результаты,аргументированноответить на вопросы.</w:t>
      </w:r>
    </w:p>
    <w:p w:rsidR="001D2A95" w:rsidRDefault="0058257E">
      <w:pPr>
        <w:pStyle w:val="a3"/>
        <w:ind w:left="719" w:right="1117" w:firstLine="710"/>
        <w:jc w:val="both"/>
      </w:pPr>
      <w: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ситуацияхиреальных жизненных условиях, а также на успешное обучение.</w:t>
      </w:r>
    </w:p>
    <w:p w:rsidR="001D2A95" w:rsidRDefault="0058257E">
      <w:pPr>
        <w:pStyle w:val="a3"/>
        <w:ind w:left="719" w:right="1141" w:firstLine="710"/>
        <w:jc w:val="both"/>
      </w:pPr>
      <w:r>
        <w:t>При оценке предметных результатов оцениваются достижения обучающихся планируемых результатов по отдельным учебным предметам.</w:t>
      </w:r>
    </w:p>
    <w:p w:rsidR="001D2A95" w:rsidRDefault="0058257E">
      <w:pPr>
        <w:pStyle w:val="a3"/>
        <w:spacing w:line="272" w:lineRule="exact"/>
        <w:ind w:left="1430"/>
        <w:jc w:val="both"/>
      </w:pPr>
      <w:r>
        <w:t>Основнымпредметомоценкиявляетсяспособностькрешению</w:t>
      </w:r>
      <w:r>
        <w:rPr>
          <w:spacing w:val="-2"/>
        </w:rPr>
        <w:t>учебно-</w:t>
      </w:r>
    </w:p>
    <w:p w:rsidR="001D2A95" w:rsidRDefault="001D2A95">
      <w:pPr>
        <w:spacing w:line="272" w:lineRule="exact"/>
        <w:jc w:val="both"/>
        <w:sectPr w:rsidR="001D2A95">
          <w:pgSz w:w="11910" w:h="16840"/>
          <w:pgMar w:top="680" w:right="0" w:bottom="280" w:left="980" w:header="720" w:footer="720" w:gutter="0"/>
          <w:cols w:space="720"/>
        </w:sectPr>
      </w:pPr>
    </w:p>
    <w:p w:rsidR="001D2A95" w:rsidRDefault="0058257E">
      <w:pPr>
        <w:spacing w:before="33" w:line="232" w:lineRule="exact"/>
        <w:ind w:right="507"/>
        <w:jc w:val="center"/>
        <w:rPr>
          <w:rFonts w:ascii="Calibri"/>
          <w:sz w:val="20"/>
        </w:rPr>
      </w:pPr>
      <w:r>
        <w:rPr>
          <w:rFonts w:ascii="Calibri"/>
          <w:spacing w:val="-5"/>
          <w:sz w:val="20"/>
        </w:rPr>
        <w:lastRenderedPageBreak/>
        <w:t>11</w:t>
      </w:r>
    </w:p>
    <w:p w:rsidR="001D2A95" w:rsidRDefault="0058257E">
      <w:pPr>
        <w:pStyle w:val="a3"/>
        <w:ind w:left="719" w:right="1120"/>
        <w:jc w:val="both"/>
      </w:pPr>
      <w:r>
        <w:t xml:space="preserve">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w:t>
      </w:r>
      <w:r>
        <w:rPr>
          <w:spacing w:val="-2"/>
        </w:rPr>
        <w:t>коммуникативных)действий,атакжекомпетентностей,соответствующих</w:t>
      </w:r>
    </w:p>
    <w:p w:rsidR="001D2A95" w:rsidRDefault="0058257E">
      <w:pPr>
        <w:pStyle w:val="a3"/>
        <w:ind w:left="719"/>
      </w:pPr>
      <w:r>
        <w:rPr>
          <w:spacing w:val="-2"/>
        </w:rPr>
        <w:t>направлениямфункциональнойграмотности.</w:t>
      </w:r>
    </w:p>
    <w:p w:rsidR="001D2A95" w:rsidRDefault="0058257E">
      <w:pPr>
        <w:pStyle w:val="a3"/>
        <w:spacing w:line="237" w:lineRule="auto"/>
        <w:ind w:left="719" w:right="1140" w:firstLine="710"/>
      </w:pPr>
      <w:r>
        <w:t>Оценкапредметныхрезультатовосуществляетсяпедагогическимработникомв ходе процедур текущего, тематического, промежуточного и итогового контроля.</w:t>
      </w:r>
    </w:p>
    <w:p w:rsidR="001D2A95" w:rsidRDefault="0058257E">
      <w:pPr>
        <w:pStyle w:val="a3"/>
        <w:tabs>
          <w:tab w:val="left" w:pos="3903"/>
          <w:tab w:val="left" w:pos="9670"/>
        </w:tabs>
        <w:spacing w:line="237" w:lineRule="auto"/>
        <w:ind w:left="719" w:right="1142" w:firstLine="710"/>
      </w:pPr>
      <w:r>
        <w:rPr>
          <w:spacing w:val="-2"/>
        </w:rPr>
        <w:t>Особенностиоценки</w:t>
      </w:r>
      <w:r>
        <w:tab/>
      </w:r>
      <w:r>
        <w:rPr>
          <w:spacing w:val="-2"/>
        </w:rPr>
        <w:t>поотдельномуучебномупредметуфиксируются</w:t>
      </w:r>
      <w:r>
        <w:tab/>
      </w:r>
      <w:r>
        <w:rPr>
          <w:spacing w:val="-10"/>
        </w:rPr>
        <w:t xml:space="preserve">в </w:t>
      </w:r>
      <w:r>
        <w:t>приложении к ООП ООО.</w:t>
      </w:r>
    </w:p>
    <w:p w:rsidR="001D2A95" w:rsidRDefault="0058257E">
      <w:pPr>
        <w:pStyle w:val="a3"/>
        <w:spacing w:line="237" w:lineRule="auto"/>
        <w:ind w:left="719" w:right="1127" w:firstLine="710"/>
        <w:jc w:val="both"/>
      </w:pPr>
      <w:r>
        <w:t xml:space="preserve">Описание оценки предметных результатов по отдельному учебному предмету </w:t>
      </w:r>
      <w:r>
        <w:rPr>
          <w:spacing w:val="-2"/>
        </w:rPr>
        <w:t>включает:</w:t>
      </w:r>
    </w:p>
    <w:p w:rsidR="001D2A95" w:rsidRDefault="0058257E">
      <w:pPr>
        <w:pStyle w:val="a3"/>
        <w:spacing w:before="6" w:line="237" w:lineRule="auto"/>
        <w:ind w:left="719" w:right="1133" w:firstLine="710"/>
        <w:jc w:val="both"/>
      </w:pPr>
      <w:r>
        <w:t>списокитоговыхпланируемыхрезультатовсуказаниемэтаповихформирования и способов оценки (например, текущая (тематическая), устно (письменно), практика);</w:t>
      </w:r>
    </w:p>
    <w:p w:rsidR="001D2A95" w:rsidRDefault="0058257E">
      <w:pPr>
        <w:pStyle w:val="a3"/>
        <w:spacing w:before="5" w:line="237" w:lineRule="auto"/>
        <w:ind w:left="719" w:right="1120" w:firstLine="710"/>
        <w:jc w:val="both"/>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1D2A95" w:rsidRDefault="0058257E">
      <w:pPr>
        <w:pStyle w:val="a3"/>
        <w:spacing w:before="14" w:line="273" w:lineRule="exact"/>
        <w:ind w:left="1430"/>
      </w:pPr>
      <w:r>
        <w:rPr>
          <w:spacing w:val="-2"/>
        </w:rPr>
        <w:t>графикконтрольныхмероприятий.</w:t>
      </w:r>
    </w:p>
    <w:p w:rsidR="001D2A95" w:rsidRDefault="0058257E">
      <w:pPr>
        <w:pStyle w:val="a3"/>
        <w:ind w:left="719" w:right="1117" w:firstLine="710"/>
        <w:jc w:val="both"/>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rPr>
        <w:t>образования.</w:t>
      </w:r>
    </w:p>
    <w:p w:rsidR="001D2A95" w:rsidRDefault="0058257E">
      <w:pPr>
        <w:pStyle w:val="a3"/>
        <w:ind w:left="719" w:right="1118" w:firstLine="710"/>
        <w:jc w:val="both"/>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2A95" w:rsidRDefault="0058257E">
      <w:pPr>
        <w:pStyle w:val="a3"/>
        <w:ind w:left="719" w:right="1117" w:firstLine="71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2A95" w:rsidRDefault="0058257E">
      <w:pPr>
        <w:pStyle w:val="a3"/>
        <w:ind w:left="719" w:right="1108" w:firstLine="71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2A95" w:rsidRDefault="0058257E">
      <w:pPr>
        <w:pStyle w:val="a3"/>
        <w:spacing w:line="237" w:lineRule="auto"/>
        <w:ind w:left="719" w:right="1130" w:firstLine="710"/>
        <w:jc w:val="both"/>
      </w:pPr>
      <w:r>
        <w:t>При текущей оценке оцениваетсяиндивидуальноепродвижениеобучающегося в освоении программы учебного предмета.</w:t>
      </w:r>
    </w:p>
    <w:p w:rsidR="001D2A95" w:rsidRDefault="0058257E">
      <w:pPr>
        <w:pStyle w:val="a3"/>
        <w:spacing w:before="3"/>
        <w:ind w:left="719" w:right="1118" w:firstLine="710"/>
        <w:jc w:val="both"/>
      </w:pPr>
      <w:r>
        <w:t>Текущая оценка может быть формирующей (поддерживающей и направляющей усилия обучающегося, включающей его всамостоятельнуюоценочнуюдеятельность)и диагностической, способствующей выявлению и осознанию педагогическим работником и обучающимся существующих проблем в обучении.</w:t>
      </w:r>
    </w:p>
    <w:p w:rsidR="001D2A95" w:rsidRDefault="0058257E">
      <w:pPr>
        <w:pStyle w:val="a3"/>
        <w:ind w:left="719" w:right="1116" w:firstLine="710"/>
        <w:jc w:val="both"/>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1D2A95" w:rsidRDefault="0058257E">
      <w:pPr>
        <w:pStyle w:val="a3"/>
        <w:ind w:left="719" w:right="1121" w:firstLine="710"/>
        <w:jc w:val="both"/>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2A95" w:rsidRDefault="0058257E">
      <w:pPr>
        <w:pStyle w:val="a3"/>
        <w:spacing w:before="4" w:line="242" w:lineRule="auto"/>
        <w:ind w:left="719" w:right="1147" w:firstLine="710"/>
        <w:jc w:val="both"/>
      </w:pPr>
      <w:r>
        <w:t xml:space="preserve">Результаты текущей оценки являются основой для индивидуализации учебного </w:t>
      </w:r>
      <w:r>
        <w:rPr>
          <w:spacing w:val="-2"/>
        </w:rPr>
        <w:t>процесса.</w:t>
      </w:r>
    </w:p>
    <w:p w:rsidR="001D2A95" w:rsidRDefault="0058257E">
      <w:pPr>
        <w:pStyle w:val="a3"/>
        <w:spacing w:line="242" w:lineRule="auto"/>
        <w:ind w:left="719" w:right="1126" w:firstLine="710"/>
        <w:jc w:val="both"/>
      </w:pPr>
      <w:r>
        <w:t>При тематической оценке оценивается уровень достижения тематических планируемых результатов по учебному предмету.</w:t>
      </w:r>
    </w:p>
    <w:p w:rsidR="001D2A95" w:rsidRDefault="0058257E">
      <w:pPr>
        <w:pStyle w:val="a3"/>
        <w:spacing w:line="242" w:lineRule="auto"/>
        <w:ind w:left="1430" w:right="3414"/>
      </w:pPr>
      <w:r>
        <w:rPr>
          <w:spacing w:val="-2"/>
        </w:rPr>
        <w:t xml:space="preserve">Внутренниймониторингвключаетследующиепроцедуры: </w:t>
      </w:r>
      <w:r>
        <w:t>стартовая диагностика;</w:t>
      </w:r>
    </w:p>
    <w:p w:rsidR="001D2A95" w:rsidRDefault="0058257E">
      <w:pPr>
        <w:pStyle w:val="a3"/>
        <w:spacing w:line="242" w:lineRule="auto"/>
        <w:ind w:left="1430" w:right="2077"/>
      </w:pPr>
      <w:r>
        <w:rPr>
          <w:spacing w:val="-2"/>
        </w:rPr>
        <w:t xml:space="preserve">оценкауровнядостиженияпредметныхиметапредметныхрезультатов; </w:t>
      </w:r>
      <w:r>
        <w:t>оценка уровня функциональной грамотности;</w:t>
      </w:r>
    </w:p>
    <w:p w:rsidR="001D2A95" w:rsidRDefault="0058257E">
      <w:pPr>
        <w:pStyle w:val="a3"/>
        <w:ind w:left="719" w:right="1120" w:firstLine="71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12</w:t>
      </w:r>
    </w:p>
    <w:p w:rsidR="001D2A95" w:rsidRDefault="0058257E">
      <w:pPr>
        <w:pStyle w:val="a3"/>
        <w:spacing w:before="183"/>
        <w:ind w:left="719" w:right="1124" w:firstLine="710"/>
        <w:jc w:val="both"/>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мониторингаявляютсяоснованием подготовкирекомендацийдля текущей коррекции учебного процесса и его индивидуализации и (или) для повышения квалификации педагогического работника.</w:t>
      </w:r>
    </w:p>
    <w:p w:rsidR="001D2A95" w:rsidRDefault="001D2A95">
      <w:pPr>
        <w:pStyle w:val="a3"/>
        <w:spacing w:before="15"/>
        <w:ind w:left="0"/>
      </w:pPr>
    </w:p>
    <w:p w:rsidR="001D2A95" w:rsidRDefault="0058257E">
      <w:pPr>
        <w:pStyle w:val="a4"/>
        <w:numPr>
          <w:ilvl w:val="0"/>
          <w:numId w:val="76"/>
        </w:numPr>
        <w:tabs>
          <w:tab w:val="left" w:pos="4075"/>
        </w:tabs>
        <w:ind w:left="4075" w:hanging="306"/>
        <w:jc w:val="left"/>
        <w:rPr>
          <w:b/>
          <w:sz w:val="24"/>
        </w:rPr>
      </w:pPr>
      <w:r>
        <w:rPr>
          <w:b/>
          <w:sz w:val="24"/>
        </w:rPr>
        <w:t>Содержательный</w:t>
      </w:r>
      <w:r>
        <w:rPr>
          <w:b/>
          <w:spacing w:val="-2"/>
          <w:sz w:val="24"/>
        </w:rPr>
        <w:t>раздел</w:t>
      </w:r>
    </w:p>
    <w:p w:rsidR="001D2A95" w:rsidRDefault="001D2A95">
      <w:pPr>
        <w:pStyle w:val="a3"/>
        <w:spacing w:before="2"/>
        <w:ind w:left="0"/>
        <w:rPr>
          <w:b/>
          <w:sz w:val="16"/>
        </w:rPr>
      </w:pPr>
    </w:p>
    <w:p w:rsidR="001D2A95" w:rsidRDefault="001D2A95">
      <w:pPr>
        <w:rPr>
          <w:sz w:val="16"/>
        </w:rPr>
        <w:sectPr w:rsidR="001D2A95">
          <w:pgSz w:w="11910" w:h="16840"/>
          <w:pgMar w:top="680" w:right="0" w:bottom="280" w:left="980" w:header="720" w:footer="720" w:gutter="0"/>
          <w:cols w:space="720"/>
        </w:sectPr>
      </w:pPr>
    </w:p>
    <w:p w:rsidR="001D2A95" w:rsidRDefault="001D2A95">
      <w:pPr>
        <w:pStyle w:val="a3"/>
        <w:spacing w:before="92"/>
        <w:ind w:left="0"/>
        <w:rPr>
          <w:b/>
        </w:rPr>
      </w:pPr>
    </w:p>
    <w:p w:rsidR="001D2A95" w:rsidRDefault="0058257E">
      <w:pPr>
        <w:ind w:left="719"/>
        <w:rPr>
          <w:b/>
          <w:sz w:val="24"/>
        </w:rPr>
      </w:pPr>
      <w:r>
        <w:rPr>
          <w:b/>
          <w:spacing w:val="-5"/>
          <w:sz w:val="24"/>
        </w:rPr>
        <w:t>язык».</w:t>
      </w:r>
    </w:p>
    <w:p w:rsidR="001D2A95" w:rsidRDefault="0058257E">
      <w:pPr>
        <w:spacing w:before="90"/>
        <w:ind w:left="471"/>
        <w:rPr>
          <w:b/>
          <w:sz w:val="24"/>
        </w:rPr>
      </w:pPr>
      <w:r>
        <w:br w:type="column"/>
      </w:r>
      <w:r>
        <w:rPr>
          <w:b/>
          <w:sz w:val="24"/>
        </w:rPr>
        <w:lastRenderedPageBreak/>
        <w:t>рабочая программапо учебному</w:t>
      </w:r>
      <w:r>
        <w:rPr>
          <w:b/>
          <w:spacing w:val="-2"/>
          <w:sz w:val="24"/>
        </w:rPr>
        <w:t xml:space="preserve"> предмету«Русский</w:t>
      </w:r>
    </w:p>
    <w:p w:rsidR="001D2A95" w:rsidRDefault="0058257E">
      <w:pPr>
        <w:pStyle w:val="a3"/>
        <w:tabs>
          <w:tab w:val="left" w:pos="1311"/>
          <w:tab w:val="left" w:pos="2841"/>
          <w:tab w:val="left" w:pos="3522"/>
          <w:tab w:val="left" w:pos="4937"/>
          <w:tab w:val="left" w:pos="6328"/>
          <w:tab w:val="left" w:pos="7714"/>
        </w:tabs>
        <w:spacing w:before="271"/>
        <w:ind w:left="73"/>
      </w:pP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r>
        <w:tab/>
      </w:r>
      <w:r>
        <w:rPr>
          <w:spacing w:val="-2"/>
        </w:rPr>
        <w:t>«Русский</w:t>
      </w:r>
      <w:r>
        <w:tab/>
      </w:r>
      <w:r>
        <w:rPr>
          <w:spacing w:val="-2"/>
        </w:rPr>
        <w:t>язык»</w:t>
      </w:r>
    </w:p>
    <w:p w:rsidR="001D2A95" w:rsidRDefault="001D2A95">
      <w:pPr>
        <w:sectPr w:rsidR="001D2A95">
          <w:type w:val="continuous"/>
          <w:pgSz w:w="11910" w:h="16840"/>
          <w:pgMar w:top="1940" w:right="0" w:bottom="280" w:left="980" w:header="720" w:footer="720" w:gutter="0"/>
          <w:cols w:num="2" w:space="720" w:equalWidth="0">
            <w:col w:w="1442" w:space="40"/>
            <w:col w:w="9448"/>
          </w:cols>
        </w:sectPr>
      </w:pPr>
    </w:p>
    <w:p w:rsidR="001D2A95" w:rsidRDefault="0058257E">
      <w:pPr>
        <w:pStyle w:val="a3"/>
        <w:tabs>
          <w:tab w:val="left" w:pos="7173"/>
          <w:tab w:val="left" w:pos="9161"/>
        </w:tabs>
        <w:spacing w:before="3"/>
        <w:ind w:left="719" w:right="1121"/>
        <w:jc w:val="both"/>
      </w:pPr>
      <w:r>
        <w:rPr>
          <w:spacing w:val="-2"/>
        </w:rPr>
        <w:lastRenderedPageBreak/>
        <w:t>(предметнаяобласть«Русскийязыки</w:t>
      </w:r>
      <w:r>
        <w:tab/>
      </w:r>
      <w:r>
        <w:rPr>
          <w:spacing w:val="-2"/>
        </w:rPr>
        <w:t>литература»)</w:t>
      </w:r>
      <w:r>
        <w:tab/>
      </w:r>
      <w:r>
        <w:rPr>
          <w:spacing w:val="-2"/>
        </w:rPr>
        <w:t xml:space="preserve">(далее </w:t>
      </w:r>
      <w: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2A95" w:rsidRDefault="0058257E">
      <w:pPr>
        <w:pStyle w:val="a3"/>
        <w:ind w:left="719" w:right="1118" w:firstLine="710"/>
        <w:jc w:val="both"/>
      </w:pPr>
      <w:r>
        <w:t>Пояснительная записка отражает общие цели и задачи изучения русского языка, местовструктуреучебногоплана,атакжеподходыкотборусодержания,к определению планируемых результатов.</w:t>
      </w:r>
    </w:p>
    <w:p w:rsidR="001D2A95" w:rsidRDefault="0058257E">
      <w:pPr>
        <w:pStyle w:val="a3"/>
        <w:tabs>
          <w:tab w:val="left" w:pos="3349"/>
          <w:tab w:val="left" w:pos="4957"/>
          <w:tab w:val="left" w:pos="6776"/>
          <w:tab w:val="left" w:pos="9112"/>
        </w:tabs>
        <w:ind w:left="719" w:right="1120" w:firstLine="710"/>
      </w:pPr>
      <w:r>
        <w:rPr>
          <w:spacing w:val="-2"/>
        </w:rPr>
        <w:t>Содержание</w:t>
      </w:r>
      <w:r>
        <w:tab/>
      </w:r>
      <w:r>
        <w:rPr>
          <w:spacing w:val="-2"/>
        </w:rPr>
        <w:t>обучения</w:t>
      </w:r>
      <w:r>
        <w:tab/>
      </w:r>
      <w:r>
        <w:rPr>
          <w:spacing w:val="-2"/>
        </w:rPr>
        <w:t>раскрывает</w:t>
      </w:r>
      <w:r>
        <w:tab/>
      </w:r>
      <w:r>
        <w:rPr>
          <w:spacing w:val="-2"/>
        </w:rPr>
        <w:t>содержательные</w:t>
      </w:r>
      <w:r>
        <w:tab/>
      </w:r>
      <w:r>
        <w:rPr>
          <w:spacing w:val="-2"/>
        </w:rPr>
        <w:t xml:space="preserve">линии, которыепредлагаютсядляобязательногоизучениявкаждомклассенауровнеосновногообщ </w:t>
      </w:r>
      <w:r>
        <w:t>его образования.</w:t>
      </w:r>
    </w:p>
    <w:p w:rsidR="001D2A95" w:rsidRDefault="0058257E">
      <w:pPr>
        <w:pStyle w:val="a3"/>
        <w:spacing w:before="1"/>
        <w:ind w:left="719" w:right="1121" w:firstLine="773"/>
        <w:jc w:val="both"/>
      </w:pPr>
      <w:r>
        <w:t xml:space="preserve">Планируемые результаты освоения программы по русскому языку включают личностные,метапредметныерезультатызавесьпериодобучения на уровне основного общего образования, а также предметные достижения обучающегося за каждый год </w:t>
      </w:r>
      <w:r>
        <w:rPr>
          <w:spacing w:val="-2"/>
        </w:rPr>
        <w:t>обучения.</w:t>
      </w:r>
    </w:p>
    <w:p w:rsidR="001D2A95" w:rsidRDefault="0058257E">
      <w:pPr>
        <w:pStyle w:val="a3"/>
        <w:spacing w:before="5" w:line="272" w:lineRule="exact"/>
        <w:ind w:left="1430"/>
      </w:pPr>
      <w:r>
        <w:rPr>
          <w:spacing w:val="-2"/>
        </w:rPr>
        <w:t>Пояснительнаязаписка.</w:t>
      </w:r>
    </w:p>
    <w:p w:rsidR="001D2A95" w:rsidRDefault="0058257E">
      <w:pPr>
        <w:pStyle w:val="a3"/>
        <w:ind w:left="719" w:right="1102" w:firstLine="710"/>
        <w:jc w:val="both"/>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учебномупредмету, ориентированной на современные тенденции в школьном образовании и активные методики обучения.</w:t>
      </w:r>
    </w:p>
    <w:p w:rsidR="001D2A95" w:rsidRDefault="0058257E">
      <w:pPr>
        <w:pStyle w:val="a3"/>
        <w:spacing w:before="2" w:line="282" w:lineRule="exact"/>
        <w:ind w:left="1430"/>
      </w:pPr>
      <w:r>
        <w:rPr>
          <w:spacing w:val="-2"/>
        </w:rPr>
        <w:t>Программапорусскомуязыку</w:t>
      </w:r>
      <w:r>
        <w:rPr>
          <w:spacing w:val="-2"/>
          <w:position w:val="1"/>
        </w:rPr>
        <w:t>позволитучителю:</w:t>
      </w:r>
    </w:p>
    <w:p w:rsidR="001D2A95" w:rsidRDefault="0058257E">
      <w:pPr>
        <w:pStyle w:val="a3"/>
        <w:tabs>
          <w:tab w:val="left" w:pos="9685"/>
        </w:tabs>
        <w:ind w:left="719" w:right="1124" w:firstLine="710"/>
        <w:jc w:val="both"/>
      </w:pPr>
      <w:r>
        <w:rPr>
          <w:spacing w:val="-2"/>
        </w:rPr>
        <w:t>реализоватьвпроцессепреподаваниярусскогоязыкасовременныеподходы</w:t>
      </w:r>
      <w:r>
        <w:tab/>
      </w:r>
      <w:r>
        <w:rPr>
          <w:spacing w:val="-10"/>
        </w:rPr>
        <w:t xml:space="preserve">к </w:t>
      </w:r>
      <w:r>
        <w:t>достижению личностных, метапредметных и предметных результатов обучения, сформулированных в ФГОС ООО;</w:t>
      </w:r>
    </w:p>
    <w:p w:rsidR="001D2A95" w:rsidRDefault="0058257E">
      <w:pPr>
        <w:pStyle w:val="a3"/>
        <w:spacing w:before="3" w:line="242" w:lineRule="auto"/>
        <w:ind w:left="719" w:right="1139" w:firstLine="710"/>
        <w:jc w:val="both"/>
      </w:pPr>
      <w:r>
        <w:t>определитьиструктурироватьпланируемыерезультатыобученияи содержание русского языка по годамобучения в соответствии с ФГОС ООО;</w:t>
      </w:r>
    </w:p>
    <w:p w:rsidR="001D2A95" w:rsidRDefault="0058257E">
      <w:pPr>
        <w:pStyle w:val="a3"/>
        <w:spacing w:line="242" w:lineRule="auto"/>
        <w:ind w:left="719" w:right="1114" w:firstLine="710"/>
        <w:jc w:val="both"/>
      </w:pPr>
      <w:r>
        <w:t>разработать календарно-тематическое планирование с учётом особенностей конкретного класса.</w:t>
      </w:r>
    </w:p>
    <w:p w:rsidR="001D2A95" w:rsidRDefault="0058257E">
      <w:pPr>
        <w:pStyle w:val="a3"/>
        <w:ind w:left="719" w:right="1104" w:firstLine="71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средствомкоммуникациивсехнародовРоссийскойФедерации,основойих социально- экономической, культурной и духовной консолидации.</w:t>
      </w:r>
    </w:p>
    <w:p w:rsidR="001D2A95" w:rsidRDefault="0058257E">
      <w:pPr>
        <w:pStyle w:val="a3"/>
        <w:tabs>
          <w:tab w:val="left" w:pos="1798"/>
          <w:tab w:val="left" w:pos="2542"/>
          <w:tab w:val="left" w:pos="2921"/>
          <w:tab w:val="left" w:pos="3089"/>
          <w:tab w:val="left" w:pos="4436"/>
          <w:tab w:val="left" w:pos="5007"/>
          <w:tab w:val="left" w:pos="5079"/>
          <w:tab w:val="left" w:pos="5918"/>
          <w:tab w:val="left" w:pos="6585"/>
          <w:tab w:val="left" w:pos="7021"/>
          <w:tab w:val="left" w:pos="7581"/>
          <w:tab w:val="left" w:pos="8172"/>
          <w:tab w:val="left" w:pos="8341"/>
          <w:tab w:val="left" w:pos="8642"/>
          <w:tab w:val="left" w:pos="8902"/>
          <w:tab w:val="left" w:pos="9674"/>
        </w:tabs>
        <w:ind w:left="719" w:right="1124" w:firstLine="710"/>
      </w:pPr>
      <w:r>
        <w:rPr>
          <w:spacing w:val="-2"/>
        </w:rPr>
        <w:t>Высокаяфункциональнаязначимостьрусскогоязыкаивыполнение</w:t>
      </w:r>
      <w:r>
        <w:tab/>
      </w:r>
      <w:r>
        <w:tab/>
      </w:r>
      <w:r>
        <w:rPr>
          <w:spacing w:val="-6"/>
        </w:rPr>
        <w:t>им</w:t>
      </w:r>
      <w:r>
        <w:tab/>
      </w:r>
      <w:r>
        <w:tab/>
      </w:r>
      <w:r>
        <w:rPr>
          <w:spacing w:val="-2"/>
        </w:rPr>
        <w:t xml:space="preserve">функций </w:t>
      </w:r>
      <w:r>
        <w:t xml:space="preserve">государственногоязыкаиязыкамежнациональногообщенияважныдлякаждого </w:t>
      </w:r>
      <w:r>
        <w:rPr>
          <w:spacing w:val="-2"/>
        </w:rPr>
        <w:t>жителя</w:t>
      </w:r>
      <w:r>
        <w:tab/>
      </w:r>
      <w:r>
        <w:rPr>
          <w:spacing w:val="-2"/>
        </w:rPr>
        <w:t>России,</w:t>
      </w:r>
      <w:r>
        <w:tab/>
      </w:r>
      <w:r>
        <w:rPr>
          <w:spacing w:val="-2"/>
        </w:rPr>
        <w:t>независимо</w:t>
      </w:r>
      <w:r>
        <w:tab/>
      </w:r>
      <w:r>
        <w:rPr>
          <w:spacing w:val="-6"/>
        </w:rPr>
        <w:t>от</w:t>
      </w:r>
      <w:r>
        <w:tab/>
      </w:r>
      <w:r>
        <w:rPr>
          <w:spacing w:val="-4"/>
        </w:rPr>
        <w:t>места</w:t>
      </w:r>
      <w:r>
        <w:tab/>
      </w:r>
      <w:r>
        <w:rPr>
          <w:spacing w:val="-4"/>
        </w:rPr>
        <w:t>его</w:t>
      </w:r>
      <w:r>
        <w:tab/>
      </w:r>
      <w:r>
        <w:rPr>
          <w:spacing w:val="-2"/>
        </w:rPr>
        <w:t>проживания</w:t>
      </w:r>
      <w:r>
        <w:tab/>
      </w:r>
      <w:r>
        <w:rPr>
          <w:spacing w:val="-10"/>
        </w:rPr>
        <w:t>и</w:t>
      </w:r>
      <w:r>
        <w:tab/>
      </w:r>
      <w:r>
        <w:tab/>
      </w:r>
      <w:r>
        <w:rPr>
          <w:spacing w:val="-2"/>
        </w:rPr>
        <w:t>этнической принадлежности.Знаниерусскогоязыкаивладениеимвразныхформах егосуществованияифункциональныхразновидностях,понимание</w:t>
      </w:r>
      <w:r>
        <w:tab/>
      </w:r>
      <w:r>
        <w:rPr>
          <w:spacing w:val="-4"/>
        </w:rPr>
        <w:t>его</w:t>
      </w:r>
      <w:r>
        <w:tab/>
      </w:r>
      <w:r>
        <w:rPr>
          <w:spacing w:val="-2"/>
        </w:rPr>
        <w:t>стилистических особенностей</w:t>
      </w:r>
      <w:r>
        <w:tab/>
      </w:r>
      <w:r>
        <w:rPr>
          <w:spacing w:val="-10"/>
        </w:rPr>
        <w:t>и</w:t>
      </w:r>
      <w:r>
        <w:tab/>
      </w:r>
      <w:r>
        <w:tab/>
      </w:r>
      <w:r>
        <w:rPr>
          <w:spacing w:val="-2"/>
        </w:rPr>
        <w:t>выразительных</w:t>
      </w:r>
      <w:r>
        <w:tab/>
      </w:r>
      <w:r>
        <w:tab/>
      </w:r>
      <w:r>
        <w:rPr>
          <w:spacing w:val="-2"/>
        </w:rPr>
        <w:t>возможностей,</w:t>
      </w:r>
      <w:r>
        <w:tab/>
      </w:r>
      <w:r>
        <w:tab/>
      </w:r>
      <w:r>
        <w:rPr>
          <w:spacing w:val="-2"/>
        </w:rPr>
        <w:t>умение</w:t>
      </w:r>
      <w:r>
        <w:tab/>
      </w:r>
      <w:r>
        <w:rPr>
          <w:spacing w:val="-2"/>
        </w:rPr>
        <w:t>правильно</w:t>
      </w:r>
      <w:r>
        <w:tab/>
      </w:r>
      <w:r>
        <w:rPr>
          <w:spacing w:val="-10"/>
        </w:rPr>
        <w:t xml:space="preserve">и </w:t>
      </w:r>
      <w:r>
        <w:rPr>
          <w:spacing w:val="-2"/>
        </w:rPr>
        <w:t>эффективноиспользоватьрусскийязыквразличныхсферах</w:t>
      </w:r>
    </w:p>
    <w:p w:rsidR="001D2A95" w:rsidRDefault="0058257E">
      <w:pPr>
        <w:pStyle w:val="a3"/>
        <w:spacing w:line="237" w:lineRule="auto"/>
        <w:ind w:left="719"/>
      </w:pPr>
      <w:r>
        <w:rPr>
          <w:spacing w:val="-2"/>
        </w:rPr>
        <w:t>иситуацияхобщенияопределяютуспешностьсоциализацииличностиивозможностиеёсамо реализациивразличныхжизненноважныхдлячеловека</w:t>
      </w:r>
    </w:p>
    <w:p w:rsidR="001D2A95" w:rsidRDefault="001D2A95">
      <w:pPr>
        <w:spacing w:line="237" w:lineRule="auto"/>
        <w:sectPr w:rsidR="001D2A95">
          <w:type w:val="continuous"/>
          <w:pgSz w:w="11910" w:h="16840"/>
          <w:pgMar w:top="194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13</w:t>
      </w:r>
    </w:p>
    <w:p w:rsidR="001D2A95" w:rsidRDefault="0058257E">
      <w:pPr>
        <w:pStyle w:val="a3"/>
        <w:spacing w:before="183"/>
        <w:ind w:left="719"/>
      </w:pPr>
      <w:r>
        <w:rPr>
          <w:spacing w:val="-2"/>
        </w:rPr>
        <w:t>областях.</w:t>
      </w:r>
    </w:p>
    <w:p w:rsidR="001D2A95" w:rsidRDefault="0058257E">
      <w:pPr>
        <w:pStyle w:val="a3"/>
        <w:tabs>
          <w:tab w:val="left" w:pos="9679"/>
        </w:tabs>
        <w:spacing w:before="2"/>
        <w:ind w:left="719" w:right="1117" w:firstLine="710"/>
        <w:jc w:val="both"/>
      </w:pPr>
      <w:r>
        <w:t xml:space="preserve">Русский язык, выполняя свои базовые функции общения и выражения мысли, </w:t>
      </w:r>
      <w:r>
        <w:rPr>
          <w:spacing w:val="-2"/>
        </w:rPr>
        <w:t>обеспечиваетмежличностноеисоциальноевзаимодействиелюдей,участвует</w:t>
      </w:r>
      <w:r>
        <w:tab/>
      </w:r>
      <w:r>
        <w:rPr>
          <w:spacing w:val="-10"/>
        </w:rPr>
        <w:t xml:space="preserve">в </w:t>
      </w:r>
      <w:r>
        <w:t>формировании сознания, самосознания и мировоззрения личности, являетсяважнейшим средством хранения и передачи информации, культурных традиций, истории русского и других народов России.</w:t>
      </w:r>
    </w:p>
    <w:p w:rsidR="001D2A95" w:rsidRDefault="0058257E">
      <w:pPr>
        <w:pStyle w:val="a3"/>
        <w:tabs>
          <w:tab w:val="left" w:pos="4066"/>
          <w:tab w:val="left" w:pos="6520"/>
          <w:tab w:val="left" w:pos="8410"/>
          <w:tab w:val="left" w:pos="8882"/>
        </w:tabs>
        <w:ind w:left="719" w:right="1117" w:firstLine="710"/>
        <w:jc w:val="both"/>
      </w:pPr>
      <w:r>
        <w:t xml:space="preserve">Обучение русскому языку направлено на совершенствование нравственной и </w:t>
      </w:r>
      <w:r>
        <w:rPr>
          <w:spacing w:val="-2"/>
        </w:rPr>
        <w:t>коммуникативной</w:t>
      </w:r>
      <w:r>
        <w:tab/>
      </w:r>
      <w:r>
        <w:rPr>
          <w:spacing w:val="-2"/>
        </w:rPr>
        <w:t>культуры</w:t>
      </w:r>
      <w:r>
        <w:tab/>
      </w:r>
      <w:r>
        <w:rPr>
          <w:spacing w:val="-2"/>
        </w:rPr>
        <w:t>ученика,</w:t>
      </w:r>
      <w:r>
        <w:tab/>
      </w:r>
      <w:r>
        <w:tab/>
      </w:r>
      <w:r>
        <w:rPr>
          <w:spacing w:val="-2"/>
        </w:rPr>
        <w:t>развитие егоинтеллектуальныхитворческихспособностей,мышления,памятии</w:t>
      </w:r>
      <w:r>
        <w:tab/>
      </w:r>
      <w:r>
        <w:rPr>
          <w:spacing w:val="-2"/>
        </w:rPr>
        <w:t xml:space="preserve">воображения, </w:t>
      </w:r>
      <w:r>
        <w:t>навыков самостоятельной учебной деятельности, самообразования.</w:t>
      </w:r>
    </w:p>
    <w:p w:rsidR="001D2A95" w:rsidRDefault="0058257E">
      <w:pPr>
        <w:pStyle w:val="a3"/>
        <w:tabs>
          <w:tab w:val="left" w:pos="8908"/>
        </w:tabs>
        <w:ind w:left="719" w:right="1109" w:firstLine="710"/>
        <w:jc w:val="both"/>
      </w:pPr>
      <w:r>
        <w:rPr>
          <w:spacing w:val="-2"/>
        </w:rPr>
        <w:t>Содержаниепрограммыпорусскомуязыкуориентированотакжена</w:t>
      </w:r>
      <w:r>
        <w:tab/>
      </w:r>
      <w:r>
        <w:rPr>
          <w:spacing w:val="-2"/>
        </w:rPr>
        <w:t xml:space="preserve">развитие </w:t>
      </w:r>
      <w:r>
        <w:t>функциональной грамотности как интегративного умения человека читать, понимать тексты, использоватьинформациютекстовразныхформатов,оцениватьеё, размышлять о ней, чтобы достигать своихцелей, расширятьсвои знанияивозможности, участвовать в социальной жизни.</w:t>
      </w:r>
    </w:p>
    <w:p w:rsidR="001D2A95" w:rsidRDefault="0058257E">
      <w:pPr>
        <w:pStyle w:val="a3"/>
        <w:spacing w:before="4" w:line="237" w:lineRule="auto"/>
        <w:ind w:left="1430" w:right="1136"/>
        <w:jc w:val="both"/>
      </w:pPr>
      <w:r>
        <w:t xml:space="preserve">Изучение русского языка направлено на достижение следующих целей: </w:t>
      </w:r>
      <w:r>
        <w:rPr>
          <w:spacing w:val="-2"/>
        </w:rPr>
        <w:t>осознаниеипроявлениеобщероссийскойгражданственности,патриотизма,</w:t>
      </w:r>
    </w:p>
    <w:p w:rsidR="001D2A95" w:rsidRDefault="0058257E">
      <w:pPr>
        <w:pStyle w:val="a3"/>
        <w:tabs>
          <w:tab w:val="left" w:pos="9673"/>
        </w:tabs>
        <w:spacing w:before="4"/>
        <w:ind w:left="719" w:right="1115"/>
        <w:jc w:val="both"/>
      </w:pPr>
      <w:r>
        <w:rPr>
          <w:spacing w:val="-2"/>
        </w:rPr>
        <w:t>уважениякрусскомуязыкукакгосударственномуязыкуРоссийскойФедерации</w:t>
      </w:r>
      <w:r>
        <w:tab/>
      </w:r>
      <w:r>
        <w:rPr>
          <w:spacing w:val="-10"/>
        </w:rPr>
        <w:t xml:space="preserve">и </w:t>
      </w:r>
      <w:r>
        <w:t xml:space="preserve">языкумежнационального общения; проявление сознательного отношения к языкукак к общероссийской ценности, форме выражения и хранения духовного богатства </w:t>
      </w:r>
      <w:r>
        <w:rPr>
          <w:spacing w:val="-2"/>
        </w:rPr>
        <w:t>русскогоидругихнародовРоссии,какксредствуобщенияиполучениязнаний</w:t>
      </w:r>
    </w:p>
    <w:p w:rsidR="001D2A95" w:rsidRDefault="0058257E">
      <w:pPr>
        <w:pStyle w:val="a3"/>
        <w:spacing w:before="2" w:line="237" w:lineRule="auto"/>
        <w:ind w:left="719" w:right="1124"/>
        <w:jc w:val="both"/>
      </w:pPr>
      <w:r>
        <w:t>вразныхсферахчеловеческойдеятельности,проявлениеуважения к общероссийской и русской культуре, к культуре и языкам всех народов Российской Федерации;</w:t>
      </w:r>
    </w:p>
    <w:p w:rsidR="001D2A95" w:rsidRDefault="0058257E">
      <w:pPr>
        <w:pStyle w:val="a3"/>
        <w:spacing w:before="4"/>
        <w:ind w:left="719" w:right="1113" w:firstLine="71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2A95" w:rsidRDefault="0058257E">
      <w:pPr>
        <w:pStyle w:val="a3"/>
        <w:tabs>
          <w:tab w:val="left" w:pos="4779"/>
          <w:tab w:val="left" w:pos="8960"/>
        </w:tabs>
        <w:spacing w:before="2"/>
        <w:ind w:left="719" w:right="1111" w:firstLine="710"/>
      </w:pPr>
      <w:r>
        <w:t xml:space="preserve">овладениезнаниямиорусскомязыке,егоустройствеизакономерностяхфункционирования,о стилистическихресурсах русского языка;практическоеовладение нормамирусскоголитературногоязыкаиречевогоэтикета;обогащениеактивногои потенциальногословарногозапасаииспользованиевсобственнойречевойпрактике </w:t>
      </w:r>
      <w:r>
        <w:rPr>
          <w:spacing w:val="-2"/>
        </w:rPr>
        <w:t>разнообразных</w:t>
      </w:r>
      <w:r>
        <w:tab/>
      </w:r>
      <w:r>
        <w:rPr>
          <w:spacing w:val="-2"/>
        </w:rPr>
        <w:t>грамматических</w:t>
      </w:r>
      <w:r>
        <w:tab/>
      </w:r>
      <w:r>
        <w:rPr>
          <w:spacing w:val="-2"/>
        </w:rPr>
        <w:t xml:space="preserve">средств; совершенствованиеорфографическойипунктуационнойграмотности;воспитаниестремле </w:t>
      </w:r>
      <w:r>
        <w:t>нияк речевому самосовершенствованию;</w:t>
      </w:r>
    </w:p>
    <w:p w:rsidR="001D2A95" w:rsidRDefault="0058257E">
      <w:pPr>
        <w:pStyle w:val="a3"/>
        <w:tabs>
          <w:tab w:val="left" w:pos="8753"/>
        </w:tabs>
        <w:ind w:left="719" w:right="1119" w:firstLine="710"/>
        <w:jc w:val="both"/>
      </w:pPr>
      <w:r>
        <w:t xml:space="preserve">совершенствование речевой деятельности, коммуникативных умений, </w:t>
      </w:r>
      <w:r>
        <w:rPr>
          <w:spacing w:val="-2"/>
        </w:rPr>
        <w:t>обеспечивающихэффективноевзаимодействиесокружающимилюдьмив</w:t>
      </w:r>
      <w:r>
        <w:tab/>
      </w:r>
      <w:r>
        <w:rPr>
          <w:spacing w:val="-2"/>
        </w:rPr>
        <w:t xml:space="preserve">ситуациях </w:t>
      </w:r>
      <w:r>
        <w:t>формального инеформального межличностного имежкультурного общения,овладение русским языком как средством получения различной информации, в том числе знаний по разным учебным предметам;</w:t>
      </w:r>
    </w:p>
    <w:p w:rsidR="001D2A95" w:rsidRDefault="0058257E">
      <w:pPr>
        <w:pStyle w:val="a3"/>
        <w:spacing w:before="2"/>
        <w:ind w:left="719" w:right="1127" w:firstLine="71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установленияопределённыхзакономерностейиправил, конкретизации в процессе изучения русского языка;</w:t>
      </w:r>
    </w:p>
    <w:p w:rsidR="001D2A95" w:rsidRDefault="0058257E">
      <w:pPr>
        <w:pStyle w:val="a3"/>
        <w:ind w:left="719" w:right="1109" w:firstLine="71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(сплошной,несплошнойтекст,инфографикаидругие),осваиватьстратегии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2A95" w:rsidRDefault="0058257E">
      <w:pPr>
        <w:pStyle w:val="a3"/>
        <w:spacing w:before="8" w:line="242" w:lineRule="auto"/>
        <w:ind w:left="719" w:right="1133" w:firstLine="773"/>
        <w:jc w:val="both"/>
      </w:pPr>
      <w:r>
        <w:t xml:space="preserve">В соответствии с ФГОС ООО учебный предмет «Русский язык» входит в </w:t>
      </w:r>
      <w:r>
        <w:rPr>
          <w:spacing w:val="-2"/>
        </w:rPr>
        <w:t>предметнуюобласть«Русскийязыкилитература»иявляетсяобязательнымдля</w:t>
      </w:r>
    </w:p>
    <w:p w:rsidR="001D2A95" w:rsidRDefault="001D2A95">
      <w:pPr>
        <w:spacing w:line="242" w:lineRule="auto"/>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14</w:t>
      </w:r>
    </w:p>
    <w:p w:rsidR="001D2A95" w:rsidRDefault="0058257E">
      <w:pPr>
        <w:pStyle w:val="a3"/>
        <w:spacing w:before="187"/>
        <w:ind w:left="719" w:right="1107"/>
        <w:jc w:val="both"/>
      </w:pPr>
      <w:r>
        <w:t xml:space="preserve">изучения. Общее число часов, рекомендованных для изучения русского языка, – </w:t>
      </w:r>
      <w:r>
        <w:rPr>
          <w:position w:val="1"/>
        </w:rPr>
        <w:t xml:space="preserve">714 </w:t>
      </w:r>
      <w:r>
        <w:t>часов: в 5 классе – 170 часов (5 часов в неделю), в 6 классе – 204 часа (6 часов в неделю), в 7классе 136 часов (4 часа в неделю), в 8 классе – 102часа (3часа в неделю), в 9 классе – 102 часа (3 часа в неделю).</w:t>
      </w:r>
    </w:p>
    <w:p w:rsidR="001D2A95" w:rsidRDefault="0058257E">
      <w:pPr>
        <w:pStyle w:val="a3"/>
        <w:spacing w:before="6" w:line="242" w:lineRule="auto"/>
        <w:ind w:left="1430" w:right="5966"/>
      </w:pPr>
      <w:r>
        <w:rPr>
          <w:spacing w:val="-2"/>
        </w:rPr>
        <w:t xml:space="preserve">Содержаниеобученияв5классе. </w:t>
      </w:r>
      <w:r>
        <w:t>Общие сведения о языке.</w:t>
      </w:r>
    </w:p>
    <w:p w:rsidR="001D2A95" w:rsidRDefault="0058257E">
      <w:pPr>
        <w:pStyle w:val="a3"/>
        <w:spacing w:line="242" w:lineRule="auto"/>
        <w:ind w:left="1430" w:right="2077"/>
      </w:pPr>
      <w:r>
        <w:rPr>
          <w:spacing w:val="-2"/>
        </w:rPr>
        <w:t xml:space="preserve">Богатствоивыразительностьрусскогоязыка.Лингвистикакакнаукаоязыке. </w:t>
      </w:r>
      <w:r>
        <w:t>Основные разделы лингвистики.</w:t>
      </w:r>
    </w:p>
    <w:p w:rsidR="001D2A95" w:rsidRDefault="0058257E">
      <w:pPr>
        <w:pStyle w:val="a3"/>
        <w:spacing w:line="267" w:lineRule="exact"/>
        <w:ind w:left="1430"/>
      </w:pPr>
      <w:r>
        <w:t>Язык</w:t>
      </w:r>
      <w:r>
        <w:rPr>
          <w:spacing w:val="-2"/>
        </w:rPr>
        <w:t>иречь.</w:t>
      </w:r>
    </w:p>
    <w:p w:rsidR="001D2A95" w:rsidRDefault="0058257E">
      <w:pPr>
        <w:pStyle w:val="a3"/>
        <w:spacing w:line="237" w:lineRule="auto"/>
        <w:ind w:left="719" w:right="1140" w:firstLine="710"/>
      </w:pPr>
      <w:r>
        <w:t xml:space="preserve">Языкиречь.Речьустнаяиписьменная,монологическаяидиалогическая, </w:t>
      </w:r>
      <w:r>
        <w:rPr>
          <w:spacing w:val="-2"/>
        </w:rPr>
        <w:t>полилог.</w:t>
      </w:r>
    </w:p>
    <w:p w:rsidR="001D2A95" w:rsidRDefault="0058257E">
      <w:pPr>
        <w:pStyle w:val="a3"/>
        <w:tabs>
          <w:tab w:val="left" w:pos="1927"/>
          <w:tab w:val="left" w:pos="2350"/>
          <w:tab w:val="left" w:pos="2896"/>
          <w:tab w:val="left" w:pos="3352"/>
          <w:tab w:val="left" w:pos="4824"/>
          <w:tab w:val="left" w:pos="5366"/>
          <w:tab w:val="left" w:pos="6531"/>
          <w:tab w:val="left" w:pos="7001"/>
          <w:tab w:val="left" w:pos="7356"/>
          <w:tab w:val="left" w:pos="7783"/>
          <w:tab w:val="left" w:pos="7936"/>
        </w:tabs>
        <w:spacing w:before="4" w:line="237" w:lineRule="auto"/>
        <w:ind w:left="719" w:right="1114" w:firstLine="710"/>
        <w:jc w:val="right"/>
      </w:pPr>
      <w:r>
        <w:t xml:space="preserve">Видыречевойдеятельности(говорение,слушание,чтение,письмо),ихособенности. </w:t>
      </w: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6"/>
        </w:rPr>
        <w:t>на</w:t>
      </w:r>
      <w:r>
        <w:tab/>
      </w:r>
      <w:r>
        <w:rPr>
          <w:spacing w:val="-2"/>
        </w:rPr>
        <w:t>основе</w:t>
      </w:r>
      <w:r>
        <w:tab/>
      </w:r>
      <w:r>
        <w:tab/>
      </w:r>
      <w:r>
        <w:rPr>
          <w:spacing w:val="-2"/>
        </w:rPr>
        <w:t>жизненных наблюдений,</w:t>
      </w:r>
      <w:r>
        <w:tab/>
      </w:r>
      <w:r>
        <w:rPr>
          <w:spacing w:val="-2"/>
        </w:rPr>
        <w:t>чтения</w:t>
      </w:r>
      <w:r>
        <w:tab/>
        <w:t>научно-</w:t>
      </w:r>
      <w:r>
        <w:rPr>
          <w:spacing w:val="-2"/>
        </w:rPr>
        <w:t>учебной,</w:t>
      </w:r>
      <w:r>
        <w:tab/>
      </w:r>
      <w:r>
        <w:rPr>
          <w:spacing w:val="-2"/>
        </w:rPr>
        <w:t>художественной</w:t>
      </w:r>
      <w:r>
        <w:tab/>
      </w:r>
      <w:r>
        <w:rPr>
          <w:spacing w:val="-10"/>
        </w:rPr>
        <w:t>и</w:t>
      </w:r>
      <w:r>
        <w:tab/>
        <w:t>научно-</w:t>
      </w:r>
      <w:r>
        <w:rPr>
          <w:spacing w:val="-2"/>
        </w:rPr>
        <w:t>популярной</w:t>
      </w:r>
    </w:p>
    <w:p w:rsidR="001D2A95" w:rsidRDefault="0058257E">
      <w:pPr>
        <w:pStyle w:val="a3"/>
        <w:spacing w:before="3"/>
        <w:ind w:left="719"/>
      </w:pPr>
      <w:r>
        <w:rPr>
          <w:spacing w:val="-2"/>
        </w:rPr>
        <w:t>литературы.</w:t>
      </w:r>
    </w:p>
    <w:p w:rsidR="001D2A95" w:rsidRDefault="0058257E">
      <w:pPr>
        <w:pStyle w:val="a3"/>
        <w:spacing w:before="3" w:line="242" w:lineRule="auto"/>
        <w:ind w:left="719" w:right="1118" w:firstLine="710"/>
      </w:pPr>
      <w:r>
        <w:t>Устныйпересказпрочитанногоилипрослушанноготекста,втомчислесизменением лица рассказчика.</w:t>
      </w:r>
    </w:p>
    <w:p w:rsidR="001D2A95" w:rsidRDefault="0058257E">
      <w:pPr>
        <w:pStyle w:val="a3"/>
        <w:spacing w:line="242" w:lineRule="auto"/>
        <w:ind w:left="719" w:right="1140" w:firstLine="710"/>
      </w:pPr>
      <w:r>
        <w:t>Участиевдиалогеналингвистическиетемы(врамкахизученного)итемынаоснове жизненных наблюдений.</w:t>
      </w:r>
    </w:p>
    <w:p w:rsidR="001D2A95" w:rsidRDefault="0058257E">
      <w:pPr>
        <w:pStyle w:val="a3"/>
        <w:spacing w:line="267" w:lineRule="exact"/>
        <w:ind w:left="1430"/>
      </w:pPr>
      <w:r>
        <w:rPr>
          <w:spacing w:val="-2"/>
        </w:rPr>
        <w:t>Речевыеформулыприветствия,прощания,просьбы,благодарности.</w:t>
      </w:r>
    </w:p>
    <w:p w:rsidR="001D2A95" w:rsidRDefault="0058257E">
      <w:pPr>
        <w:pStyle w:val="a3"/>
        <w:spacing w:before="3" w:line="232" w:lineRule="auto"/>
        <w:ind w:left="719" w:right="1140" w:firstLine="710"/>
      </w:pPr>
      <w:r>
        <w:t>Сочиненияразличныхвидовсопоройнажизненныйичитательскийопыт,сюжетную картину (в том числе сочинения-миниатюры).</w:t>
      </w:r>
    </w:p>
    <w:p w:rsidR="001D2A95" w:rsidRDefault="0058257E">
      <w:pPr>
        <w:pStyle w:val="a3"/>
        <w:ind w:left="719" w:right="1140" w:firstLine="710"/>
      </w:pPr>
      <w:r>
        <w:t>Видыаудирования:выборочное,ознакомительное,детальное.Видычтения: изучающее, ознакомительное, просмотровое, поисковое.</w:t>
      </w:r>
    </w:p>
    <w:p w:rsidR="001D2A95" w:rsidRDefault="0058257E">
      <w:pPr>
        <w:pStyle w:val="a3"/>
        <w:spacing w:before="10" w:line="275" w:lineRule="exact"/>
        <w:ind w:left="1430"/>
      </w:pPr>
      <w:r>
        <w:rPr>
          <w:spacing w:val="-2"/>
        </w:rPr>
        <w:t>Текст.</w:t>
      </w:r>
    </w:p>
    <w:p w:rsidR="001D2A95" w:rsidRDefault="0058257E">
      <w:pPr>
        <w:pStyle w:val="a3"/>
        <w:spacing w:line="275" w:lineRule="exact"/>
        <w:ind w:left="1430"/>
      </w:pPr>
      <w:r>
        <w:t>Текстиегоосновныепризнаки.Темаиглавнаямысльтекста.Микротема</w:t>
      </w:r>
      <w:r>
        <w:rPr>
          <w:spacing w:val="-2"/>
        </w:rPr>
        <w:t>текста.</w:t>
      </w:r>
    </w:p>
    <w:p w:rsidR="001D2A95" w:rsidRDefault="0058257E">
      <w:pPr>
        <w:pStyle w:val="a3"/>
        <w:spacing w:before="3" w:line="275" w:lineRule="exact"/>
        <w:ind w:left="719"/>
      </w:pPr>
      <w:r>
        <w:rPr>
          <w:spacing w:val="-2"/>
        </w:rPr>
        <w:t>Ключевыеслова.</w:t>
      </w:r>
    </w:p>
    <w:p w:rsidR="001D2A95" w:rsidRDefault="0058257E">
      <w:pPr>
        <w:pStyle w:val="a3"/>
        <w:spacing w:line="242" w:lineRule="auto"/>
        <w:ind w:left="719" w:right="1373" w:firstLine="710"/>
      </w:pPr>
      <w:r>
        <w:t>Функционально-смысловыетипыречи:описание,повествование,рассуждение; их особенности.</w:t>
      </w:r>
    </w:p>
    <w:p w:rsidR="001D2A95" w:rsidRDefault="0058257E">
      <w:pPr>
        <w:pStyle w:val="a3"/>
        <w:tabs>
          <w:tab w:val="left" w:pos="3389"/>
          <w:tab w:val="left" w:pos="4604"/>
          <w:tab w:val="left" w:pos="5516"/>
          <w:tab w:val="left" w:pos="6347"/>
          <w:tab w:val="left" w:pos="6890"/>
          <w:tab w:val="left" w:pos="7994"/>
          <w:tab w:val="left" w:pos="9147"/>
        </w:tabs>
        <w:spacing w:line="242" w:lineRule="auto"/>
        <w:ind w:left="719" w:right="1140" w:firstLine="710"/>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4"/>
        </w:rPr>
        <w:t xml:space="preserve">текста </w:t>
      </w:r>
      <w:r>
        <w:t>на композиционно-смысловые части.</w:t>
      </w:r>
    </w:p>
    <w:p w:rsidR="001D2A95" w:rsidRDefault="0058257E">
      <w:pPr>
        <w:pStyle w:val="a3"/>
        <w:spacing w:line="242" w:lineRule="auto"/>
        <w:ind w:left="719" w:right="1140" w:firstLine="710"/>
      </w:pPr>
      <w:r>
        <w:rPr>
          <w:spacing w:val="-2"/>
        </w:rPr>
        <w:t xml:space="preserve">Средствасвязипредложенийичастейтекста:формыслова,однокоренныеслова, </w:t>
      </w:r>
      <w:r>
        <w:t>синонимы, антонимы, личные местоимения, повтор слова.</w:t>
      </w:r>
    </w:p>
    <w:p w:rsidR="001D2A95" w:rsidRDefault="0058257E">
      <w:pPr>
        <w:pStyle w:val="a3"/>
        <w:spacing w:line="262" w:lineRule="exact"/>
        <w:ind w:left="1430"/>
      </w:pPr>
      <w:r>
        <w:t>Повествованиекактипречи.</w:t>
      </w:r>
      <w:r>
        <w:rPr>
          <w:spacing w:val="-2"/>
        </w:rPr>
        <w:t>Рассказ.</w:t>
      </w:r>
    </w:p>
    <w:p w:rsidR="001D2A95" w:rsidRDefault="0058257E">
      <w:pPr>
        <w:pStyle w:val="a3"/>
        <w:ind w:left="719" w:right="1129" w:firstLine="710"/>
        <w:jc w:val="both"/>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1D2A95" w:rsidRDefault="0058257E">
      <w:pPr>
        <w:pStyle w:val="a3"/>
        <w:spacing w:line="237" w:lineRule="auto"/>
        <w:ind w:left="719" w:right="1321" w:firstLine="710"/>
        <w:jc w:val="both"/>
      </w:pPr>
      <w:r>
        <w:rPr>
          <w:spacing w:val="-2"/>
        </w:rPr>
        <w:t xml:space="preserve">Подробное,выборочноеисжатоеизложениесодержанияпрочитанногоили </w:t>
      </w:r>
      <w:r>
        <w:t>прослушанноготекста.Изложениесодержаниятекстасизменениемлица рассказчика.</w:t>
      </w:r>
    </w:p>
    <w:p w:rsidR="001D2A95" w:rsidRDefault="0058257E">
      <w:pPr>
        <w:pStyle w:val="a3"/>
        <w:spacing w:before="5" w:line="237" w:lineRule="auto"/>
        <w:ind w:left="1430" w:right="2645"/>
        <w:jc w:val="both"/>
      </w:pPr>
      <w:r>
        <w:rPr>
          <w:spacing w:val="-2"/>
        </w:rPr>
        <w:t xml:space="preserve">Информационнаяпереработкатекста:простойисложныйплантекста. </w:t>
      </w:r>
      <w:r>
        <w:t>Функциональные разновидности языка.</w:t>
      </w:r>
    </w:p>
    <w:p w:rsidR="001D2A95" w:rsidRDefault="0058257E">
      <w:pPr>
        <w:pStyle w:val="a3"/>
        <w:spacing w:line="237" w:lineRule="auto"/>
        <w:ind w:left="719" w:right="1130" w:firstLine="710"/>
        <w:jc w:val="both"/>
      </w:pPr>
      <w:r>
        <w:t>Общеепредставлениеофункциональныхразновидностяхязыка (о разговорной речи, функциональных стилях, языке художественной литературы).</w:t>
      </w:r>
    </w:p>
    <w:p w:rsidR="001D2A95" w:rsidRDefault="0058257E">
      <w:pPr>
        <w:pStyle w:val="a3"/>
        <w:spacing w:before="4" w:line="275" w:lineRule="exact"/>
        <w:ind w:left="1430"/>
        <w:jc w:val="both"/>
      </w:pPr>
      <w:r>
        <w:t xml:space="preserve">Система </w:t>
      </w:r>
      <w:r>
        <w:rPr>
          <w:spacing w:val="-2"/>
        </w:rPr>
        <w:t>языка.</w:t>
      </w:r>
    </w:p>
    <w:p w:rsidR="001D2A95" w:rsidRDefault="0058257E">
      <w:pPr>
        <w:pStyle w:val="a3"/>
        <w:spacing w:line="242" w:lineRule="auto"/>
        <w:ind w:left="1430" w:right="2077"/>
      </w:pPr>
      <w:r>
        <w:rPr>
          <w:spacing w:val="-2"/>
        </w:rPr>
        <w:t>Фонетика.Графика.Орфоэпия. Фонетикаиграфикакакразделылингвистики.</w:t>
      </w:r>
    </w:p>
    <w:p w:rsidR="001D2A95" w:rsidRDefault="0058257E">
      <w:pPr>
        <w:pStyle w:val="a3"/>
        <w:spacing w:line="242" w:lineRule="auto"/>
        <w:ind w:left="1430" w:right="3414"/>
      </w:pPr>
      <w:r>
        <w:rPr>
          <w:spacing w:val="-2"/>
        </w:rPr>
        <w:t xml:space="preserve">Звуккакединицаязыка.Смыслоразличительнаярользвука. </w:t>
      </w:r>
      <w:r>
        <w:t>Система гласных звуков.</w:t>
      </w:r>
    </w:p>
    <w:p w:rsidR="001D2A95" w:rsidRDefault="0058257E">
      <w:pPr>
        <w:pStyle w:val="a3"/>
        <w:spacing w:line="270" w:lineRule="exact"/>
        <w:ind w:left="1430"/>
      </w:pPr>
      <w:r>
        <w:t>Система</w:t>
      </w:r>
      <w:r>
        <w:rPr>
          <w:spacing w:val="-2"/>
        </w:rPr>
        <w:t>согласныхзвуков.</w:t>
      </w:r>
    </w:p>
    <w:p w:rsidR="001D2A95" w:rsidRDefault="0058257E">
      <w:pPr>
        <w:pStyle w:val="a3"/>
        <w:spacing w:line="275" w:lineRule="exact"/>
        <w:ind w:left="1430"/>
      </w:pPr>
      <w:r>
        <w:t>Изменениезвуков</w:t>
      </w:r>
      <w:r>
        <w:rPr>
          <w:spacing w:val="-2"/>
        </w:rPr>
        <w:t>вречевомпотоке.Элементыфонетическойтранскрипции.</w:t>
      </w:r>
    </w:p>
    <w:p w:rsidR="001D2A95" w:rsidRDefault="001D2A95">
      <w:pPr>
        <w:spacing w:line="275" w:lineRule="exact"/>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15</w:t>
      </w:r>
    </w:p>
    <w:p w:rsidR="001D2A95" w:rsidRDefault="0058257E">
      <w:pPr>
        <w:pStyle w:val="a3"/>
        <w:spacing w:before="188" w:line="242" w:lineRule="auto"/>
        <w:ind w:left="1430" w:right="4546"/>
      </w:pPr>
      <w:r>
        <w:rPr>
          <w:spacing w:val="-2"/>
        </w:rPr>
        <w:t xml:space="preserve">Слог.Ударение.Свойстварусскогоударения. </w:t>
      </w:r>
      <w:r>
        <w:t>Соотношение звуков и букв.</w:t>
      </w:r>
    </w:p>
    <w:p w:rsidR="001D2A95" w:rsidRDefault="0058257E">
      <w:pPr>
        <w:pStyle w:val="a3"/>
        <w:spacing w:line="242" w:lineRule="auto"/>
        <w:ind w:left="1430" w:right="4546"/>
      </w:pPr>
      <w:r>
        <w:rPr>
          <w:spacing w:val="-2"/>
        </w:rPr>
        <w:t xml:space="preserve">Фонетическийанализслова. Способыобозначения[й’],мягкостисогласных. </w:t>
      </w:r>
      <w:r>
        <w:t xml:space="preserve">Основныевыразительныесредствафонетики. </w:t>
      </w:r>
      <w:r>
        <w:rPr>
          <w:spacing w:val="-2"/>
        </w:rPr>
        <w:t>Прописныеистрочныебуквы.</w:t>
      </w:r>
    </w:p>
    <w:p w:rsidR="001D2A95" w:rsidRDefault="0058257E">
      <w:pPr>
        <w:pStyle w:val="a3"/>
        <w:spacing w:line="242" w:lineRule="auto"/>
        <w:ind w:left="1430" w:right="3414"/>
      </w:pPr>
      <w:r>
        <w:rPr>
          <w:spacing w:val="-2"/>
        </w:rPr>
        <w:t>Интонация,еёфункции.Основныеэлементыинтонации. Орфография.</w:t>
      </w:r>
    </w:p>
    <w:p w:rsidR="001D2A95" w:rsidRDefault="0058257E">
      <w:pPr>
        <w:pStyle w:val="a3"/>
        <w:spacing w:line="267" w:lineRule="exact"/>
        <w:ind w:left="1430"/>
      </w:pPr>
      <w:r>
        <w:t>Орфографиякакраздел</w:t>
      </w:r>
      <w:r>
        <w:rPr>
          <w:spacing w:val="-2"/>
        </w:rPr>
        <w:t>лингвистики.</w:t>
      </w:r>
    </w:p>
    <w:p w:rsidR="001D2A95" w:rsidRDefault="0058257E">
      <w:pPr>
        <w:pStyle w:val="a3"/>
        <w:spacing w:line="242" w:lineRule="auto"/>
        <w:ind w:left="1430" w:right="2077"/>
      </w:pPr>
      <w:r>
        <w:rPr>
          <w:spacing w:val="-2"/>
        </w:rPr>
        <w:t xml:space="preserve">Понятие«орфограмма».Буквенныеинебуквенныеорфограммы. </w:t>
      </w:r>
      <w:r>
        <w:t>Правописание разделительных ъ и ь.</w:t>
      </w:r>
    </w:p>
    <w:p w:rsidR="001D2A95" w:rsidRDefault="0058257E">
      <w:pPr>
        <w:pStyle w:val="a3"/>
        <w:spacing w:line="275" w:lineRule="exact"/>
        <w:ind w:left="1430"/>
      </w:pPr>
      <w:r>
        <w:rPr>
          <w:spacing w:val="-2"/>
        </w:rPr>
        <w:t>Лексикология.</w:t>
      </w:r>
    </w:p>
    <w:p w:rsidR="001D2A95" w:rsidRDefault="0058257E">
      <w:pPr>
        <w:pStyle w:val="a3"/>
        <w:spacing w:line="271" w:lineRule="exact"/>
        <w:ind w:left="1430"/>
      </w:pPr>
      <w:r>
        <w:rPr>
          <w:spacing w:val="-2"/>
        </w:rPr>
        <w:t>Лексикологиякакразделлингвистики.</w:t>
      </w:r>
    </w:p>
    <w:p w:rsidR="001D2A95" w:rsidRDefault="0058257E">
      <w:pPr>
        <w:pStyle w:val="a3"/>
        <w:tabs>
          <w:tab w:val="left" w:pos="2744"/>
          <w:tab w:val="left" w:pos="3881"/>
          <w:tab w:val="left" w:pos="5320"/>
          <w:tab w:val="left" w:pos="6955"/>
          <w:tab w:val="left" w:pos="8154"/>
          <w:tab w:val="left" w:pos="8994"/>
        </w:tabs>
        <w:spacing w:line="237" w:lineRule="auto"/>
        <w:ind w:left="719" w:right="1121" w:firstLine="710"/>
      </w:pPr>
      <w:r>
        <w:rPr>
          <w:spacing w:val="-2"/>
        </w:rPr>
        <w:t>Основные</w:t>
      </w:r>
      <w:r>
        <w:tab/>
      </w:r>
      <w:r>
        <w:rPr>
          <w:spacing w:val="-2"/>
        </w:rPr>
        <w:t>способы</w:t>
      </w:r>
      <w:r>
        <w:tab/>
      </w:r>
      <w:r>
        <w:rPr>
          <w:spacing w:val="-2"/>
        </w:rPr>
        <w:t>толкования</w:t>
      </w:r>
      <w:r>
        <w:tab/>
      </w:r>
      <w:r>
        <w:rPr>
          <w:spacing w:val="-2"/>
        </w:rPr>
        <w:t>лексического</w:t>
      </w:r>
      <w:r>
        <w:tab/>
      </w:r>
      <w:r>
        <w:rPr>
          <w:spacing w:val="-2"/>
        </w:rPr>
        <w:t>значения</w:t>
      </w:r>
      <w:r>
        <w:tab/>
      </w:r>
      <w:r>
        <w:rPr>
          <w:spacing w:val="-2"/>
        </w:rPr>
        <w:t>слова</w:t>
      </w:r>
      <w:r>
        <w:tab/>
      </w:r>
      <w:r>
        <w:rPr>
          <w:spacing w:val="-2"/>
        </w:rPr>
        <w:t xml:space="preserve">(подбор </w:t>
      </w:r>
      <w:r>
        <w:t>однокоренных слов; подбор синонимов и антонимов);</w:t>
      </w:r>
    </w:p>
    <w:p w:rsidR="001D2A95" w:rsidRDefault="0058257E">
      <w:pPr>
        <w:pStyle w:val="a3"/>
        <w:spacing w:line="232" w:lineRule="auto"/>
        <w:ind w:left="719" w:right="1140" w:firstLine="710"/>
      </w:pPr>
      <w:r>
        <w:t>основныеспособыразъяснениязначенияслова(поконтексту,спомощью толкового словаря).</w:t>
      </w:r>
    </w:p>
    <w:p w:rsidR="001D2A95" w:rsidRDefault="0058257E">
      <w:pPr>
        <w:pStyle w:val="a3"/>
        <w:spacing w:before="14" w:line="275" w:lineRule="exact"/>
        <w:ind w:left="1430"/>
      </w:pPr>
      <w:r>
        <w:rPr>
          <w:spacing w:val="-2"/>
        </w:rPr>
        <w:t>Словаоднозначныеимногозначные.Прямоеипереносноезначенияслова.</w:t>
      </w:r>
    </w:p>
    <w:p w:rsidR="001D2A95" w:rsidRDefault="0058257E">
      <w:pPr>
        <w:pStyle w:val="a3"/>
        <w:spacing w:line="274" w:lineRule="exact"/>
        <w:ind w:left="719"/>
      </w:pPr>
      <w:r>
        <w:rPr>
          <w:spacing w:val="-2"/>
        </w:rPr>
        <w:t>Тематическиегруппыслов.Обозначениеродовыхивидовыхпонятий.</w:t>
      </w:r>
    </w:p>
    <w:p w:rsidR="001D2A95" w:rsidRDefault="0058257E">
      <w:pPr>
        <w:pStyle w:val="a3"/>
        <w:spacing w:line="271" w:lineRule="exact"/>
        <w:ind w:left="1430"/>
      </w:pPr>
      <w:r>
        <w:rPr>
          <w:spacing w:val="-2"/>
        </w:rPr>
        <w:t>Синонимы.Антонимы.Омонимы.Паронимы.</w:t>
      </w:r>
    </w:p>
    <w:p w:rsidR="001D2A95" w:rsidRDefault="0058257E">
      <w:pPr>
        <w:pStyle w:val="a3"/>
        <w:ind w:left="719" w:right="1135" w:firstLine="71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2A95" w:rsidRDefault="0058257E">
      <w:pPr>
        <w:pStyle w:val="a3"/>
        <w:spacing w:before="6" w:line="232" w:lineRule="auto"/>
        <w:ind w:left="1430" w:right="4807"/>
        <w:jc w:val="both"/>
      </w:pPr>
      <w:r>
        <w:rPr>
          <w:spacing w:val="-2"/>
        </w:rPr>
        <w:t xml:space="preserve">Лексическийанализслов(врамкахизученного). </w:t>
      </w:r>
      <w:r>
        <w:t>Морфемика. Орфография.</w:t>
      </w:r>
    </w:p>
    <w:p w:rsidR="001D2A95" w:rsidRDefault="0058257E">
      <w:pPr>
        <w:pStyle w:val="a3"/>
        <w:spacing w:before="14" w:line="275" w:lineRule="exact"/>
        <w:ind w:left="1430"/>
        <w:jc w:val="both"/>
      </w:pPr>
      <w:r>
        <w:t>Морфемикакакраздел</w:t>
      </w:r>
      <w:r>
        <w:rPr>
          <w:spacing w:val="-2"/>
        </w:rPr>
        <w:t>лингвистики.</w:t>
      </w:r>
    </w:p>
    <w:p w:rsidR="001D2A95" w:rsidRDefault="0058257E">
      <w:pPr>
        <w:pStyle w:val="a3"/>
        <w:spacing w:line="242" w:lineRule="auto"/>
        <w:ind w:left="719" w:right="1140" w:firstLine="710"/>
      </w:pPr>
      <w:r>
        <w:t>Морфемакакминимальнаязначимаяединицаязыка.Основаслова.Виды морфем (корень, приставка, суффикс, окончание).</w:t>
      </w:r>
    </w:p>
    <w:p w:rsidR="001D2A95" w:rsidRDefault="0058257E">
      <w:pPr>
        <w:pStyle w:val="a3"/>
        <w:spacing w:line="271" w:lineRule="exact"/>
        <w:ind w:left="1430"/>
      </w:pPr>
      <w:r>
        <w:rPr>
          <w:spacing w:val="-2"/>
        </w:rPr>
        <w:t>Чередованиезвуковвморфемах(втомчислечередованиегласныхснулём</w:t>
      </w:r>
    </w:p>
    <w:p w:rsidR="001D2A95" w:rsidRDefault="001D2A95">
      <w:pPr>
        <w:spacing w:line="271" w:lineRule="exact"/>
        <w:sectPr w:rsidR="001D2A95">
          <w:pgSz w:w="11910" w:h="16840"/>
          <w:pgMar w:top="680" w:right="0" w:bottom="280" w:left="980" w:header="720" w:footer="720" w:gutter="0"/>
          <w:cols w:space="720"/>
        </w:sectPr>
      </w:pPr>
    </w:p>
    <w:p w:rsidR="001D2A95" w:rsidRDefault="0058257E">
      <w:pPr>
        <w:pStyle w:val="a3"/>
        <w:spacing w:line="273" w:lineRule="exact"/>
        <w:ind w:left="719"/>
      </w:pPr>
      <w:r>
        <w:rPr>
          <w:spacing w:val="-7"/>
        </w:rPr>
        <w:lastRenderedPageBreak/>
        <w:t>звука).</w:t>
      </w:r>
    </w:p>
    <w:p w:rsidR="001D2A95" w:rsidRDefault="0058257E">
      <w:pPr>
        <w:pStyle w:val="a3"/>
        <w:spacing w:before="266" w:line="247" w:lineRule="auto"/>
        <w:ind w:left="6" w:right="177"/>
      </w:pPr>
      <w:r>
        <w:br w:type="column"/>
      </w:r>
      <w:r>
        <w:rPr>
          <w:spacing w:val="-2"/>
        </w:rPr>
        <w:lastRenderedPageBreak/>
        <w:t>Морфемныйанализслов. Уместноеиспользованиесловссуффиксамиоценкивсобственнойречи.</w:t>
      </w:r>
    </w:p>
    <w:p w:rsidR="001D2A95" w:rsidRDefault="0058257E">
      <w:pPr>
        <w:pStyle w:val="a3"/>
        <w:spacing w:line="264" w:lineRule="exact"/>
        <w:ind w:left="6"/>
      </w:pPr>
      <w:r>
        <w:rPr>
          <w:spacing w:val="-2"/>
        </w:rPr>
        <w:t>Правописаниекорнейсбезударнымипроверяемыми,непроверяемымигласными</w:t>
      </w:r>
    </w:p>
    <w:p w:rsidR="001D2A95" w:rsidRDefault="001D2A95">
      <w:pPr>
        <w:spacing w:line="264" w:lineRule="exact"/>
        <w:sectPr w:rsidR="001D2A95">
          <w:type w:val="continuous"/>
          <w:pgSz w:w="11910" w:h="16840"/>
          <w:pgMar w:top="1940" w:right="0" w:bottom="280" w:left="980" w:header="720" w:footer="720" w:gutter="0"/>
          <w:cols w:num="2" w:space="720" w:equalWidth="0">
            <w:col w:w="1385" w:space="40"/>
            <w:col w:w="9505"/>
          </w:cols>
        </w:sectPr>
      </w:pPr>
    </w:p>
    <w:p w:rsidR="001D2A95" w:rsidRDefault="0058257E">
      <w:pPr>
        <w:pStyle w:val="a3"/>
        <w:spacing w:before="7" w:line="275" w:lineRule="exact"/>
        <w:ind w:left="719"/>
      </w:pPr>
      <w:r>
        <w:rPr>
          <w:spacing w:val="-2"/>
        </w:rPr>
        <w:lastRenderedPageBreak/>
        <w:t>(врамкахизученного).</w:t>
      </w:r>
    </w:p>
    <w:p w:rsidR="001D2A95" w:rsidRDefault="0058257E">
      <w:pPr>
        <w:pStyle w:val="a3"/>
        <w:spacing w:line="242" w:lineRule="auto"/>
        <w:ind w:left="719" w:right="1140" w:firstLine="710"/>
      </w:pPr>
      <w:r>
        <w:t>Правописаниекорнейспроверяемыми,непроверяемыми,непроизносимыми согласными (в рамках изученного).</w:t>
      </w:r>
    </w:p>
    <w:p w:rsidR="001D2A95" w:rsidRDefault="0058257E">
      <w:pPr>
        <w:pStyle w:val="a3"/>
        <w:spacing w:line="268" w:lineRule="exact"/>
        <w:ind w:left="1430"/>
      </w:pPr>
      <w:r>
        <w:rPr>
          <w:spacing w:val="-2"/>
        </w:rPr>
        <w:t>Правописаниеё-опослешипящихвкорнеслова.</w:t>
      </w:r>
    </w:p>
    <w:p w:rsidR="001D2A95" w:rsidRDefault="0058257E">
      <w:pPr>
        <w:pStyle w:val="a3"/>
        <w:spacing w:line="237" w:lineRule="auto"/>
        <w:ind w:left="1430" w:right="2077"/>
      </w:pPr>
      <w:r>
        <w:t>Правописаниенеизменяемыхнаписьмеприставокиприставокна-з(-с). Правописание ы - и после приставок.</w:t>
      </w:r>
    </w:p>
    <w:p w:rsidR="001D2A95" w:rsidRDefault="0058257E">
      <w:pPr>
        <w:pStyle w:val="a3"/>
        <w:spacing w:before="11" w:line="275" w:lineRule="exact"/>
        <w:ind w:left="1430"/>
      </w:pPr>
      <w:r>
        <w:rPr>
          <w:spacing w:val="-2"/>
        </w:rPr>
        <w:t>Правописаниеы-ипослец.</w:t>
      </w:r>
    </w:p>
    <w:p w:rsidR="001D2A95" w:rsidRDefault="0058257E">
      <w:pPr>
        <w:pStyle w:val="a3"/>
        <w:spacing w:line="242" w:lineRule="auto"/>
        <w:ind w:left="1430" w:right="3414"/>
      </w:pPr>
      <w:r>
        <w:rPr>
          <w:spacing w:val="-2"/>
        </w:rPr>
        <w:t xml:space="preserve">Орфографическийанализслова(врамкахизученного). </w:t>
      </w:r>
      <w:r>
        <w:t>Морфология. Культура речи. Орфография.</w:t>
      </w:r>
    </w:p>
    <w:p w:rsidR="001D2A95" w:rsidRDefault="0058257E">
      <w:pPr>
        <w:pStyle w:val="a3"/>
        <w:spacing w:line="242" w:lineRule="auto"/>
        <w:ind w:left="1430" w:right="2011"/>
      </w:pPr>
      <w:r>
        <w:t>Морфологиякакразделграмматики.Грамматическоезначениеслова.Части речи как лексико-грамматические разряды слов.</w:t>
      </w:r>
    </w:p>
    <w:p w:rsidR="001D2A95" w:rsidRDefault="0058257E">
      <w:pPr>
        <w:pStyle w:val="a3"/>
        <w:spacing w:line="271" w:lineRule="exact"/>
        <w:ind w:left="1430"/>
      </w:pPr>
      <w:r>
        <w:rPr>
          <w:spacing w:val="-2"/>
        </w:rPr>
        <w:t>Системачастейречиврусскомязыке.Самостоятельныеислужебныечасти</w:t>
      </w:r>
    </w:p>
    <w:p w:rsidR="001D2A95" w:rsidRDefault="001D2A95">
      <w:pPr>
        <w:spacing w:line="271" w:lineRule="exact"/>
        <w:sectPr w:rsidR="001D2A95">
          <w:type w:val="continuous"/>
          <w:pgSz w:w="11910" w:h="16840"/>
          <w:pgMar w:top="1940" w:right="0" w:bottom="280" w:left="980" w:header="720" w:footer="720" w:gutter="0"/>
          <w:cols w:space="720"/>
        </w:sectPr>
      </w:pPr>
    </w:p>
    <w:p w:rsidR="001D2A95" w:rsidRDefault="0058257E">
      <w:pPr>
        <w:pStyle w:val="a3"/>
        <w:spacing w:line="272" w:lineRule="exact"/>
        <w:ind w:left="738"/>
      </w:pPr>
      <w:r>
        <w:rPr>
          <w:spacing w:val="-7"/>
        </w:rPr>
        <w:lastRenderedPageBreak/>
        <w:t>речи.</w:t>
      </w:r>
    </w:p>
    <w:p w:rsidR="001D2A95" w:rsidRDefault="0058257E">
      <w:pPr>
        <w:pStyle w:val="a3"/>
        <w:spacing w:before="255"/>
        <w:ind w:left="135"/>
      </w:pPr>
      <w:r>
        <w:br w:type="column"/>
      </w:r>
      <w:r>
        <w:rPr>
          <w:spacing w:val="-2"/>
        </w:rPr>
        <w:lastRenderedPageBreak/>
        <w:t>Имясуществительное.</w:t>
      </w:r>
    </w:p>
    <w:p w:rsidR="001D2A95" w:rsidRDefault="0058257E">
      <w:pPr>
        <w:pStyle w:val="a3"/>
        <w:tabs>
          <w:tab w:val="left" w:pos="779"/>
          <w:tab w:val="left" w:pos="3290"/>
          <w:tab w:val="left" w:pos="4039"/>
          <w:tab w:val="left" w:pos="4783"/>
          <w:tab w:val="left" w:pos="5677"/>
        </w:tabs>
        <w:spacing w:before="8"/>
        <w:ind w:left="135"/>
      </w:pPr>
      <w:r>
        <w:rPr>
          <w:spacing w:val="-5"/>
        </w:rPr>
        <w:t>Имя</w:t>
      </w:r>
      <w:r>
        <w:tab/>
      </w:r>
      <w:r>
        <w:rPr>
          <w:spacing w:val="-2"/>
        </w:rPr>
        <w:t>существительноекак</w:t>
      </w:r>
      <w:r>
        <w:tab/>
      </w:r>
      <w:r>
        <w:rPr>
          <w:spacing w:val="-2"/>
        </w:rPr>
        <w:t>часть</w:t>
      </w:r>
      <w:r>
        <w:tab/>
      </w:r>
      <w:r>
        <w:rPr>
          <w:spacing w:val="-4"/>
        </w:rPr>
        <w:t>речи.</w:t>
      </w:r>
      <w:r>
        <w:tab/>
      </w:r>
      <w:r>
        <w:rPr>
          <w:spacing w:val="-2"/>
        </w:rPr>
        <w:t>Общее</w:t>
      </w:r>
      <w:r>
        <w:tab/>
      </w:r>
      <w:r>
        <w:rPr>
          <w:spacing w:val="-2"/>
        </w:rPr>
        <w:t>грамматическоезначение,</w:t>
      </w:r>
    </w:p>
    <w:p w:rsidR="001D2A95" w:rsidRDefault="001D2A95">
      <w:pPr>
        <w:sectPr w:rsidR="001D2A95">
          <w:type w:val="continuous"/>
          <w:pgSz w:w="11910" w:h="16840"/>
          <w:pgMar w:top="1940" w:right="0" w:bottom="280" w:left="980" w:header="720" w:footer="720" w:gutter="0"/>
          <w:cols w:num="2" w:space="720" w:equalWidth="0">
            <w:col w:w="1255" w:space="40"/>
            <w:col w:w="9635"/>
          </w:cols>
        </w:sectPr>
      </w:pPr>
    </w:p>
    <w:p w:rsidR="001D2A95" w:rsidRDefault="0058257E">
      <w:pPr>
        <w:pStyle w:val="a3"/>
        <w:spacing w:before="2" w:line="247" w:lineRule="auto"/>
        <w:ind w:left="719" w:right="1140"/>
      </w:pPr>
      <w:r>
        <w:lastRenderedPageBreak/>
        <w:t>морфологическиепризнакиисинтаксическиефункцииименисуществительного.Роль имени существительного в речи.</w:t>
      </w:r>
    </w:p>
    <w:p w:rsidR="001D2A95" w:rsidRDefault="0058257E">
      <w:pPr>
        <w:pStyle w:val="a3"/>
        <w:tabs>
          <w:tab w:val="left" w:pos="2885"/>
          <w:tab w:val="left" w:pos="4547"/>
          <w:tab w:val="left" w:pos="5031"/>
          <w:tab w:val="left" w:pos="7010"/>
          <w:tab w:val="left" w:pos="7985"/>
        </w:tabs>
        <w:spacing w:line="242" w:lineRule="auto"/>
        <w:ind w:left="719" w:right="1160" w:firstLine="710"/>
      </w:pPr>
      <w:r>
        <w:rPr>
          <w:spacing w:val="-2"/>
        </w:rPr>
        <w:t>Лексико-грамматическиеразрядыимёнсуществительныхпозначению,имена существительные</w:t>
      </w:r>
      <w:r>
        <w:tab/>
      </w:r>
      <w:r>
        <w:rPr>
          <w:spacing w:val="-2"/>
        </w:rPr>
        <w:t>собственные</w:t>
      </w:r>
      <w:r>
        <w:tab/>
      </w:r>
      <w:r>
        <w:rPr>
          <w:spacing w:val="-10"/>
        </w:rPr>
        <w:t>и</w:t>
      </w:r>
      <w:r>
        <w:tab/>
      </w:r>
      <w:r>
        <w:rPr>
          <w:spacing w:val="-2"/>
        </w:rPr>
        <w:t>нарицательные;</w:t>
      </w:r>
      <w:r>
        <w:tab/>
      </w:r>
      <w:r>
        <w:rPr>
          <w:spacing w:val="-2"/>
        </w:rPr>
        <w:t>имена</w:t>
      </w:r>
      <w:r>
        <w:tab/>
      </w:r>
      <w:r>
        <w:rPr>
          <w:spacing w:val="-4"/>
        </w:rPr>
        <w:t>существительные</w:t>
      </w:r>
    </w:p>
    <w:p w:rsidR="001D2A95" w:rsidRDefault="001D2A95">
      <w:pPr>
        <w:spacing w:line="242" w:lineRule="auto"/>
        <w:sectPr w:rsidR="001D2A95">
          <w:type w:val="continuous"/>
          <w:pgSz w:w="11910" w:h="16840"/>
          <w:pgMar w:top="194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16</w:t>
      </w:r>
    </w:p>
    <w:p w:rsidR="001D2A95" w:rsidRDefault="0058257E">
      <w:pPr>
        <w:pStyle w:val="a3"/>
        <w:spacing w:before="183"/>
        <w:ind w:left="719"/>
      </w:pPr>
      <w:r>
        <w:rPr>
          <w:spacing w:val="-2"/>
        </w:rPr>
        <w:t>одушевлённыеинеодушевлённые.</w:t>
      </w:r>
    </w:p>
    <w:p w:rsidR="001D2A95" w:rsidRDefault="0058257E">
      <w:pPr>
        <w:pStyle w:val="a3"/>
        <w:spacing w:before="5" w:line="237" w:lineRule="auto"/>
        <w:ind w:left="1430" w:right="5196"/>
        <w:jc w:val="both"/>
      </w:pPr>
      <w:r>
        <w:rPr>
          <w:spacing w:val="-2"/>
        </w:rPr>
        <w:t xml:space="preserve">Род,число,падежименисуществительного. </w:t>
      </w:r>
      <w:r>
        <w:t>Имена существительные общего рода.</w:t>
      </w:r>
    </w:p>
    <w:p w:rsidR="001D2A95" w:rsidRDefault="0058257E">
      <w:pPr>
        <w:pStyle w:val="a3"/>
        <w:spacing w:before="3"/>
        <w:ind w:left="719" w:right="1124" w:firstLine="710"/>
        <w:jc w:val="both"/>
      </w:pPr>
      <w:r>
        <w:t>Имена существительные, имеющие форму только единственного или только множественного числа.</w:t>
      </w:r>
    </w:p>
    <w:p w:rsidR="001D2A95" w:rsidRDefault="0058257E">
      <w:pPr>
        <w:pStyle w:val="a3"/>
        <w:spacing w:line="237" w:lineRule="auto"/>
        <w:ind w:left="719" w:right="1116" w:firstLine="710"/>
        <w:jc w:val="both"/>
      </w:pPr>
      <w:r>
        <w:t>Типы склонения имён существительных. Разносклоняемые имена существительные. Несклоняемые имена существительные.</w:t>
      </w:r>
    </w:p>
    <w:p w:rsidR="001D2A95" w:rsidRDefault="0058257E">
      <w:pPr>
        <w:pStyle w:val="a3"/>
        <w:tabs>
          <w:tab w:val="left" w:pos="8229"/>
          <w:tab w:val="left" w:pos="9078"/>
        </w:tabs>
        <w:spacing w:before="4" w:line="237" w:lineRule="auto"/>
        <w:ind w:left="719" w:right="1128" w:firstLine="710"/>
        <w:jc w:val="both"/>
      </w:pPr>
      <w:r>
        <w:t xml:space="preserve">Морфологический анализ имён существительных. Нормы произношения, нормы </w:t>
      </w:r>
      <w:r>
        <w:rPr>
          <w:spacing w:val="-2"/>
        </w:rPr>
        <w:t>постановкиударения,нормысловоизмененияимёнсуществительных</w:t>
      </w:r>
      <w:r>
        <w:tab/>
      </w:r>
      <w:r>
        <w:rPr>
          <w:spacing w:val="-6"/>
        </w:rPr>
        <w:t>(в</w:t>
      </w:r>
      <w:r>
        <w:tab/>
      </w:r>
      <w:r>
        <w:rPr>
          <w:spacing w:val="-2"/>
        </w:rPr>
        <w:t>рамках изученного).</w:t>
      </w:r>
    </w:p>
    <w:p w:rsidR="001D2A95" w:rsidRDefault="0058257E">
      <w:pPr>
        <w:pStyle w:val="a3"/>
        <w:spacing w:before="8" w:line="242" w:lineRule="auto"/>
        <w:ind w:left="719" w:right="1127" w:firstLine="710"/>
        <w:jc w:val="both"/>
      </w:pPr>
      <w:r>
        <w:t>Правописание собственных имён существительных. Правописание ь на конце имён существительных после шипящих.</w:t>
      </w:r>
    </w:p>
    <w:p w:rsidR="001D2A95" w:rsidRDefault="0058257E">
      <w:pPr>
        <w:pStyle w:val="a3"/>
        <w:spacing w:line="242" w:lineRule="auto"/>
        <w:ind w:left="719" w:right="1111" w:firstLine="710"/>
        <w:jc w:val="both"/>
      </w:pPr>
      <w:r>
        <w:t>Правописаниебезударныхокончанийимёнсуществительных.Правописаниео - е(ё) после шипящих и ц в суффиксах и окончаниях имён существительных.</w:t>
      </w:r>
    </w:p>
    <w:p w:rsidR="001D2A95" w:rsidRDefault="0058257E">
      <w:pPr>
        <w:pStyle w:val="a3"/>
        <w:spacing w:line="242" w:lineRule="auto"/>
        <w:ind w:left="1430" w:right="2077"/>
      </w:pPr>
      <w:r>
        <w:t xml:space="preserve">Правописаниесуффиксов-чик---щик-;-ек---ик-(-чик-)имён </w:t>
      </w:r>
      <w:r>
        <w:rPr>
          <w:spacing w:val="-2"/>
        </w:rPr>
        <w:t>существительных.</w:t>
      </w:r>
    </w:p>
    <w:p w:rsidR="001D2A95" w:rsidRDefault="0058257E">
      <w:pPr>
        <w:pStyle w:val="a3"/>
        <w:spacing w:line="271" w:lineRule="exact"/>
        <w:ind w:left="1430"/>
      </w:pPr>
      <w:r>
        <w:t>Правописаниекорнейсчередованиема//о:-лаг---лож-</w:t>
      </w:r>
      <w:r>
        <w:rPr>
          <w:spacing w:val="-10"/>
        </w:rPr>
        <w:t>;</w:t>
      </w:r>
    </w:p>
    <w:p w:rsidR="001D2A95" w:rsidRDefault="0058257E">
      <w:pPr>
        <w:pStyle w:val="a3"/>
        <w:spacing w:before="2" w:line="272" w:lineRule="exact"/>
        <w:ind w:left="1430"/>
      </w:pPr>
      <w:r>
        <w:rPr>
          <w:spacing w:val="-2"/>
        </w:rPr>
        <w:t>-раст---ращ---рос-;-гар---гор-,-зар---зор-</w:t>
      </w:r>
      <w:r>
        <w:rPr>
          <w:spacing w:val="-10"/>
        </w:rPr>
        <w:t>;</w:t>
      </w:r>
    </w:p>
    <w:p w:rsidR="001D2A95" w:rsidRDefault="0058257E">
      <w:pPr>
        <w:pStyle w:val="a3"/>
        <w:spacing w:line="271" w:lineRule="exact"/>
        <w:ind w:left="1430"/>
      </w:pPr>
      <w:r>
        <w:rPr>
          <w:spacing w:val="-2"/>
        </w:rPr>
        <w:t>-клан---клон-,-скак---скоч-</w:t>
      </w:r>
      <w:r>
        <w:rPr>
          <w:spacing w:val="-10"/>
        </w:rPr>
        <w:t>.</w:t>
      </w:r>
    </w:p>
    <w:p w:rsidR="001D2A95" w:rsidRDefault="0058257E">
      <w:pPr>
        <w:pStyle w:val="a3"/>
        <w:spacing w:line="274" w:lineRule="exact"/>
        <w:ind w:left="1430"/>
      </w:pPr>
      <w:r>
        <w:rPr>
          <w:spacing w:val="-2"/>
        </w:rPr>
        <w:t>Слитноеираздельноенаписаниенесименамисуществительными.</w:t>
      </w:r>
    </w:p>
    <w:p w:rsidR="001D2A95" w:rsidRDefault="0058257E">
      <w:pPr>
        <w:pStyle w:val="a3"/>
        <w:spacing w:before="1" w:line="237" w:lineRule="auto"/>
        <w:ind w:left="1430" w:right="2077"/>
      </w:pPr>
      <w:r>
        <w:rPr>
          <w:spacing w:val="-2"/>
        </w:rPr>
        <w:t xml:space="preserve">Орфографическийанализимёнсуществительных(врамкахизученного). </w:t>
      </w:r>
      <w:r>
        <w:t>Имя прилагательное.</w:t>
      </w:r>
    </w:p>
    <w:p w:rsidR="001D2A95" w:rsidRDefault="0058257E">
      <w:pPr>
        <w:pStyle w:val="a3"/>
        <w:spacing w:before="4"/>
        <w:ind w:left="719" w:right="1106" w:firstLine="71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2A95" w:rsidRDefault="0058257E">
      <w:pPr>
        <w:pStyle w:val="a3"/>
        <w:spacing w:line="237" w:lineRule="auto"/>
        <w:ind w:left="1430" w:right="2077"/>
      </w:pPr>
      <w:r>
        <w:rPr>
          <w:spacing w:val="-2"/>
        </w:rPr>
        <w:t xml:space="preserve">Именаприлагательныеполныеикраткие,ихсинтаксическиефункции. </w:t>
      </w:r>
      <w:r>
        <w:t>Склонение имён прилагательных.</w:t>
      </w:r>
    </w:p>
    <w:p w:rsidR="001D2A95" w:rsidRDefault="0058257E">
      <w:pPr>
        <w:pStyle w:val="a3"/>
        <w:spacing w:before="8" w:line="275" w:lineRule="exact"/>
        <w:ind w:left="1430"/>
      </w:pPr>
      <w:r>
        <w:rPr>
          <w:spacing w:val="-2"/>
        </w:rPr>
        <w:t>Морфологическийанализимёнприлагательных(врамкахизученного).</w:t>
      </w:r>
    </w:p>
    <w:p w:rsidR="001D2A95" w:rsidRDefault="0058257E">
      <w:pPr>
        <w:pStyle w:val="a3"/>
        <w:tabs>
          <w:tab w:val="left" w:pos="2365"/>
          <w:tab w:val="left" w:pos="4293"/>
          <w:tab w:val="left" w:pos="5995"/>
          <w:tab w:val="left" w:pos="6714"/>
          <w:tab w:val="left" w:pos="8647"/>
        </w:tabs>
        <w:spacing w:line="242" w:lineRule="auto"/>
        <w:ind w:left="719" w:right="1105" w:firstLine="710"/>
      </w:pPr>
      <w:r>
        <w:rPr>
          <w:spacing w:val="-2"/>
        </w:rPr>
        <w:t>Нормы</w:t>
      </w:r>
      <w:r>
        <w:tab/>
      </w:r>
      <w:r>
        <w:rPr>
          <w:spacing w:val="-2"/>
        </w:rPr>
        <w:t>словоизменения,</w:t>
      </w:r>
      <w:r>
        <w:tab/>
      </w:r>
      <w:r>
        <w:rPr>
          <w:spacing w:val="-2"/>
        </w:rPr>
        <w:t>произношения</w:t>
      </w:r>
      <w:r>
        <w:tab/>
      </w:r>
      <w:r>
        <w:rPr>
          <w:spacing w:val="-4"/>
        </w:rPr>
        <w:t>имён</w:t>
      </w:r>
      <w:r>
        <w:tab/>
      </w:r>
      <w:r>
        <w:rPr>
          <w:spacing w:val="-2"/>
        </w:rPr>
        <w:t>прилагательных,</w:t>
      </w:r>
      <w:r>
        <w:tab/>
      </w:r>
      <w:r>
        <w:rPr>
          <w:spacing w:val="-2"/>
        </w:rPr>
        <w:t xml:space="preserve">постановки </w:t>
      </w:r>
      <w:r>
        <w:t>ударения (в рамках изученного).</w:t>
      </w:r>
    </w:p>
    <w:p w:rsidR="001D2A95" w:rsidRDefault="0058257E">
      <w:pPr>
        <w:pStyle w:val="a3"/>
        <w:tabs>
          <w:tab w:val="left" w:pos="9320"/>
          <w:tab w:val="left" w:pos="9699"/>
        </w:tabs>
        <w:spacing w:line="242" w:lineRule="auto"/>
        <w:ind w:left="719" w:right="1120" w:firstLine="710"/>
      </w:pPr>
      <w:r>
        <w:rPr>
          <w:spacing w:val="-2"/>
        </w:rPr>
        <w:t>Правописаниебезударныхокончанийимёнприлагательных.Правописаниео</w:t>
      </w:r>
      <w:r>
        <w:tab/>
      </w:r>
      <w:r>
        <w:rPr>
          <w:spacing w:val="-10"/>
        </w:rPr>
        <w:t>-</w:t>
      </w:r>
      <w:r>
        <w:tab/>
      </w:r>
      <w:r>
        <w:rPr>
          <w:spacing w:val="-10"/>
        </w:rPr>
        <w:t xml:space="preserve">е </w:t>
      </w:r>
      <w:r>
        <w:t>после шипящих и ц в суффиксах и окончаниях имён прилагательных.</w:t>
      </w:r>
    </w:p>
    <w:p w:rsidR="001D2A95" w:rsidRDefault="0058257E">
      <w:pPr>
        <w:pStyle w:val="a3"/>
        <w:spacing w:line="242" w:lineRule="auto"/>
        <w:ind w:left="1430" w:right="1140"/>
      </w:pPr>
      <w:r>
        <w:t>Правописаниекраткихформимёнприлагательныхсосновойнашипящий.Слитноеи раздельное написание не с именами прилагательными.</w:t>
      </w:r>
    </w:p>
    <w:p w:rsidR="001D2A95" w:rsidRDefault="0058257E">
      <w:pPr>
        <w:pStyle w:val="a3"/>
        <w:spacing w:line="242" w:lineRule="auto"/>
        <w:ind w:left="1430" w:right="2077"/>
      </w:pPr>
      <w:r>
        <w:rPr>
          <w:spacing w:val="-2"/>
        </w:rPr>
        <w:t>Орфографическийанализимёнприлагательных(врамкахизученного). Глагол.</w:t>
      </w:r>
    </w:p>
    <w:p w:rsidR="001D2A95" w:rsidRDefault="0058257E">
      <w:pPr>
        <w:pStyle w:val="a3"/>
        <w:spacing w:line="242" w:lineRule="auto"/>
        <w:ind w:left="719" w:right="2077" w:firstLine="710"/>
      </w:pPr>
      <w:r>
        <w:t>Глаголкакчастьречи.Общееграмматическоезначение,морфологические признаки и синтаксические функции глагола.</w:t>
      </w:r>
    </w:p>
    <w:p w:rsidR="001D2A95" w:rsidRDefault="0058257E">
      <w:pPr>
        <w:pStyle w:val="a3"/>
        <w:spacing w:line="269" w:lineRule="exact"/>
        <w:ind w:left="1430"/>
      </w:pPr>
      <w:r>
        <w:t>Рольглаголавсловосочетании</w:t>
      </w:r>
      <w:r>
        <w:rPr>
          <w:spacing w:val="-2"/>
        </w:rPr>
        <w:t>ипредложении,вречи.</w:t>
      </w:r>
    </w:p>
    <w:p w:rsidR="001D2A95" w:rsidRDefault="0058257E">
      <w:pPr>
        <w:pStyle w:val="a3"/>
        <w:spacing w:line="274" w:lineRule="exact"/>
        <w:ind w:left="1430"/>
      </w:pPr>
      <w:r>
        <w:rPr>
          <w:spacing w:val="-2"/>
        </w:rPr>
        <w:t>Глаголысовершенногоинесовершенноговида,возвратныеиневозвратные.</w:t>
      </w:r>
    </w:p>
    <w:p w:rsidR="001D2A95" w:rsidRDefault="0058257E">
      <w:pPr>
        <w:pStyle w:val="a3"/>
        <w:spacing w:line="242" w:lineRule="auto"/>
        <w:ind w:left="719" w:right="2077" w:firstLine="710"/>
      </w:pPr>
      <w:r>
        <w:t>Инфинитивиегограмматическиесвойства.Основаинфинитива,основа настоящего (будущего простого) времени глагола.</w:t>
      </w:r>
    </w:p>
    <w:p w:rsidR="001D2A95" w:rsidRDefault="0058257E">
      <w:pPr>
        <w:pStyle w:val="a3"/>
        <w:spacing w:line="270" w:lineRule="exact"/>
        <w:ind w:left="1430"/>
      </w:pPr>
      <w:r>
        <w:rPr>
          <w:spacing w:val="-2"/>
        </w:rPr>
        <w:t>Спряжениеглагола.</w:t>
      </w:r>
    </w:p>
    <w:p w:rsidR="001D2A95" w:rsidRDefault="0058257E">
      <w:pPr>
        <w:pStyle w:val="a3"/>
        <w:spacing w:line="274" w:lineRule="exact"/>
        <w:ind w:left="1430"/>
      </w:pPr>
      <w:r>
        <w:rPr>
          <w:spacing w:val="-2"/>
        </w:rPr>
        <w:t>Морфологическийанализглаголов(врамкахизученного).</w:t>
      </w:r>
    </w:p>
    <w:p w:rsidR="001D2A95" w:rsidRDefault="0058257E">
      <w:pPr>
        <w:pStyle w:val="a3"/>
        <w:spacing w:line="242" w:lineRule="auto"/>
        <w:ind w:left="719" w:right="1140" w:firstLine="710"/>
      </w:pPr>
      <w:r>
        <w:t>Нормысловоизмененияглаголов,постановкиударениявглагольныхформах(в рамках изученного).</w:t>
      </w:r>
    </w:p>
    <w:p w:rsidR="001D2A95" w:rsidRDefault="0058257E">
      <w:pPr>
        <w:pStyle w:val="a3"/>
        <w:spacing w:line="271" w:lineRule="exact"/>
        <w:ind w:left="1430"/>
      </w:pPr>
      <w:r>
        <w:rPr>
          <w:spacing w:val="-2"/>
        </w:rPr>
        <w:t>Правописаниекорнейсчередованиеме//и:-бер---бир-,-блест---блист-</w:t>
      </w:r>
      <w:r>
        <w:rPr>
          <w:spacing w:val="-10"/>
        </w:rPr>
        <w:t>,</w:t>
      </w:r>
    </w:p>
    <w:p w:rsidR="001D2A95" w:rsidRDefault="0058257E">
      <w:pPr>
        <w:pStyle w:val="a3"/>
        <w:spacing w:line="275" w:lineRule="exact"/>
        <w:ind w:left="719"/>
      </w:pPr>
      <w:r>
        <w:rPr>
          <w:spacing w:val="-2"/>
        </w:rPr>
        <w:t>-дер---дир-,-жег---жиг-,-мер---мир-,-пер---пир-,-стел---стил-,-тер---тир-</w:t>
      </w:r>
      <w:r>
        <w:rPr>
          <w:spacing w:val="-10"/>
        </w:rPr>
        <w:t>.</w:t>
      </w:r>
    </w:p>
    <w:p w:rsidR="001D2A95" w:rsidRDefault="0058257E">
      <w:pPr>
        <w:pStyle w:val="a3"/>
        <w:tabs>
          <w:tab w:val="left" w:pos="3197"/>
          <w:tab w:val="left" w:pos="3514"/>
          <w:tab w:val="left" w:pos="4057"/>
          <w:tab w:val="left" w:pos="5377"/>
          <w:tab w:val="left" w:pos="7250"/>
          <w:tab w:val="left" w:pos="8479"/>
        </w:tabs>
        <w:spacing w:line="242" w:lineRule="auto"/>
        <w:ind w:left="719" w:right="1159" w:firstLine="710"/>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формыв</w:t>
      </w:r>
      <w:r>
        <w:tab/>
      </w:r>
      <w:r>
        <w:rPr>
          <w:spacing w:val="-4"/>
        </w:rPr>
        <w:t xml:space="preserve">инфинитиве, </w:t>
      </w:r>
      <w:r>
        <w:t>в форме 2-го лица единственного числа после шипящих.</w:t>
      </w:r>
    </w:p>
    <w:p w:rsidR="001D2A95" w:rsidRDefault="0058257E">
      <w:pPr>
        <w:pStyle w:val="a3"/>
        <w:spacing w:line="242" w:lineRule="auto"/>
        <w:ind w:left="1430" w:right="2077"/>
      </w:pPr>
      <w:r>
        <w:t>Правописание-тсяи-тьсявглаголах,суффиксов-ова---ева-,-ыва---ива-. Правописание безударных личных окончаний глагола.</w:t>
      </w:r>
    </w:p>
    <w:p w:rsidR="001D2A95" w:rsidRDefault="001D2A95">
      <w:pPr>
        <w:spacing w:line="242" w:lineRule="auto"/>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17</w:t>
      </w:r>
    </w:p>
    <w:p w:rsidR="001D2A95" w:rsidRDefault="0058257E">
      <w:pPr>
        <w:pStyle w:val="a3"/>
        <w:spacing w:before="188" w:line="242" w:lineRule="auto"/>
        <w:ind w:left="719" w:right="1621" w:firstLine="710"/>
        <w:jc w:val="both"/>
      </w:pPr>
      <w:r>
        <w:t xml:space="preserve">Правописание гласнойперед суффиксом -л- в формахпрошедшего времени </w:t>
      </w:r>
      <w:r>
        <w:rPr>
          <w:spacing w:val="-2"/>
        </w:rPr>
        <w:t>глагола.</w:t>
      </w:r>
    </w:p>
    <w:p w:rsidR="001D2A95" w:rsidRDefault="0058257E">
      <w:pPr>
        <w:pStyle w:val="a3"/>
        <w:spacing w:line="269" w:lineRule="exact"/>
        <w:ind w:left="1430"/>
        <w:jc w:val="both"/>
      </w:pPr>
      <w:r>
        <w:t>Слитноеираздельноенаписаниене</w:t>
      </w:r>
      <w:r>
        <w:rPr>
          <w:spacing w:val="-2"/>
        </w:rPr>
        <w:t>сглаголами.</w:t>
      </w:r>
    </w:p>
    <w:p w:rsidR="001D2A95" w:rsidRDefault="0058257E">
      <w:pPr>
        <w:pStyle w:val="a3"/>
        <w:ind w:left="1430" w:right="3815"/>
        <w:jc w:val="both"/>
      </w:pPr>
      <w:r>
        <w:rPr>
          <w:spacing w:val="-2"/>
        </w:rPr>
        <w:t xml:space="preserve">Орфографическийанализглаголов(врамкахизученного). </w:t>
      </w:r>
      <w:r>
        <w:t>Синтаксис. Культура речи. Пунктуация.</w:t>
      </w:r>
    </w:p>
    <w:p w:rsidR="001D2A95" w:rsidRDefault="0058257E">
      <w:pPr>
        <w:pStyle w:val="a3"/>
        <w:spacing w:before="8" w:line="230" w:lineRule="auto"/>
        <w:ind w:left="719" w:right="1115" w:firstLine="710"/>
        <w:jc w:val="both"/>
      </w:pPr>
      <w:r>
        <w:t xml:space="preserve">Синтаксискакразделграмматики.Словосочетаниеипредложение как единицы </w:t>
      </w:r>
      <w:r>
        <w:rPr>
          <w:spacing w:val="-2"/>
        </w:rPr>
        <w:t>синтаксиса.</w:t>
      </w:r>
    </w:p>
    <w:p w:rsidR="001D2A95" w:rsidRDefault="0058257E">
      <w:pPr>
        <w:pStyle w:val="a3"/>
        <w:tabs>
          <w:tab w:val="left" w:pos="9556"/>
        </w:tabs>
        <w:spacing w:before="11" w:line="237" w:lineRule="auto"/>
        <w:ind w:left="719" w:right="1124" w:firstLine="710"/>
        <w:jc w:val="both"/>
      </w:pPr>
      <w:r>
        <w:rPr>
          <w:spacing w:val="-2"/>
        </w:rPr>
        <w:t>Словосочетаниеиегопризнаки.Основныевидысловосочетаний</w:t>
      </w:r>
      <w:r>
        <w:tab/>
      </w:r>
      <w:r>
        <w:rPr>
          <w:spacing w:val="-6"/>
        </w:rPr>
        <w:t xml:space="preserve">по </w:t>
      </w:r>
      <w:r>
        <w:t>морфологическим свойствам главного слова (именные, глагольные, наречные). Средства связи слов в словосочетании.</w:t>
      </w:r>
    </w:p>
    <w:p w:rsidR="001D2A95" w:rsidRDefault="0058257E">
      <w:pPr>
        <w:pStyle w:val="a3"/>
        <w:spacing w:before="18" w:line="273" w:lineRule="exact"/>
        <w:ind w:left="1430"/>
      </w:pPr>
      <w:r>
        <w:rPr>
          <w:spacing w:val="-2"/>
        </w:rPr>
        <w:t>Синтаксическийанализсловосочетания.</w:t>
      </w:r>
    </w:p>
    <w:p w:rsidR="001D2A95" w:rsidRDefault="0058257E">
      <w:pPr>
        <w:pStyle w:val="a3"/>
        <w:tabs>
          <w:tab w:val="left" w:pos="5718"/>
          <w:tab w:val="left" w:pos="8009"/>
          <w:tab w:val="left" w:pos="9685"/>
        </w:tabs>
        <w:ind w:left="719" w:right="1113" w:firstLine="710"/>
        <w:jc w:val="both"/>
      </w:pPr>
      <w:r>
        <w:rPr>
          <w:spacing w:val="-2"/>
        </w:rPr>
        <w:t>Предложениеиегопризнаки.Видыпредложенийпоцеливысказывания</w:t>
      </w:r>
      <w:r>
        <w:tab/>
      </w:r>
      <w:r>
        <w:rPr>
          <w:spacing w:val="-10"/>
        </w:rPr>
        <w:t xml:space="preserve">и </w:t>
      </w:r>
      <w:r>
        <w:t xml:space="preserve">эмоциональной окраске. Смысловые и интонационные особенности </w:t>
      </w:r>
      <w:r>
        <w:rPr>
          <w:spacing w:val="-2"/>
        </w:rPr>
        <w:t>повествовательных,вопросительных,</w:t>
      </w:r>
      <w:r>
        <w:tab/>
      </w:r>
      <w:r>
        <w:rPr>
          <w:spacing w:val="-2"/>
        </w:rPr>
        <w:t>побудительных;</w:t>
      </w:r>
      <w:r>
        <w:tab/>
      </w:r>
      <w:r>
        <w:rPr>
          <w:spacing w:val="-2"/>
        </w:rPr>
        <w:t xml:space="preserve">восклицательных </w:t>
      </w:r>
      <w:r>
        <w:t>и невосклицательных предложений.</w:t>
      </w:r>
    </w:p>
    <w:p w:rsidR="001D2A95" w:rsidRDefault="0058257E">
      <w:pPr>
        <w:pStyle w:val="a3"/>
        <w:tabs>
          <w:tab w:val="left" w:pos="6896"/>
          <w:tab w:val="left" w:pos="9017"/>
        </w:tabs>
        <w:ind w:left="719" w:right="1104" w:firstLine="710"/>
        <w:jc w:val="both"/>
      </w:pPr>
      <w:r>
        <w:rPr>
          <w:spacing w:val="-2"/>
        </w:rPr>
        <w:t>Главныечленыпредложения(грамматическаяоснова).Подлежащееиспособыеговы ражения:именемсуществительнымилиместоимениемв</w:t>
      </w:r>
      <w:r>
        <w:tab/>
      </w:r>
      <w:r>
        <w:rPr>
          <w:spacing w:val="-2"/>
        </w:rPr>
        <w:t>именительном</w:t>
      </w:r>
      <w:r>
        <w:tab/>
      </w:r>
      <w:r>
        <w:rPr>
          <w:spacing w:val="-2"/>
        </w:rPr>
        <w:t xml:space="preserve">падеже, </w:t>
      </w:r>
      <w: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2A95" w:rsidRDefault="0058257E">
      <w:pPr>
        <w:pStyle w:val="a3"/>
        <w:spacing w:before="5" w:line="273" w:lineRule="exact"/>
        <w:ind w:left="1430"/>
      </w:pPr>
      <w:r>
        <w:rPr>
          <w:spacing w:val="-2"/>
        </w:rPr>
        <w:t>Тиремеждуподлежащимисказуемым.</w:t>
      </w:r>
    </w:p>
    <w:p w:rsidR="001D2A95" w:rsidRDefault="0058257E">
      <w:pPr>
        <w:pStyle w:val="a3"/>
        <w:spacing w:line="269" w:lineRule="exact"/>
        <w:ind w:left="1430"/>
      </w:pPr>
      <w:r>
        <w:rPr>
          <w:spacing w:val="-2"/>
        </w:rPr>
        <w:t>Предложенияраспространённыеинераспространённые.</w:t>
      </w:r>
    </w:p>
    <w:p w:rsidR="001D2A95" w:rsidRDefault="0058257E">
      <w:pPr>
        <w:pStyle w:val="a3"/>
        <w:tabs>
          <w:tab w:val="left" w:pos="8340"/>
        </w:tabs>
        <w:ind w:left="719" w:right="1124" w:firstLine="710"/>
        <w:jc w:val="both"/>
      </w:pPr>
      <w:r>
        <w:t xml:space="preserve">Второстепенные члены предложения: определение, дополнение, обстоятельство. </w:t>
      </w:r>
      <w:r>
        <w:rPr>
          <w:position w:val="1"/>
        </w:rPr>
        <w:t>Определение и типичные средства его выраже</w:t>
      </w:r>
      <w:r>
        <w:t xml:space="preserve">ния. Дополнение (прямое и косвенное) и типичные средства его выражения. Обстоятельство, типичные средства его выражения, </w:t>
      </w:r>
      <w:r>
        <w:rPr>
          <w:spacing w:val="-4"/>
        </w:rPr>
        <w:t>виды</w:t>
      </w:r>
      <w:r>
        <w:tab/>
      </w:r>
      <w:r>
        <w:rPr>
          <w:spacing w:val="-2"/>
        </w:rPr>
        <w:t>обстоятельств</w:t>
      </w:r>
    </w:p>
    <w:p w:rsidR="001D2A95" w:rsidRDefault="0058257E">
      <w:pPr>
        <w:pStyle w:val="a3"/>
        <w:spacing w:before="5" w:line="242" w:lineRule="auto"/>
        <w:ind w:left="719" w:right="1128"/>
        <w:jc w:val="both"/>
      </w:pPr>
      <w:r>
        <w:t xml:space="preserve">позначению(времени,места,образадействия,цели, причины, мерыистепени, условия, </w:t>
      </w:r>
      <w:r>
        <w:rPr>
          <w:spacing w:val="-2"/>
        </w:rPr>
        <w:t>уступки).</w:t>
      </w:r>
    </w:p>
    <w:p w:rsidR="001D2A95" w:rsidRDefault="0058257E">
      <w:pPr>
        <w:pStyle w:val="a3"/>
        <w:ind w:left="719" w:right="1111" w:firstLine="710"/>
        <w:jc w:val="both"/>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и,союзамиа, но, однако, зато,да(взначениии),да(взначениино).Предложения с обобщающим словом при однородных членах.</w:t>
      </w:r>
    </w:p>
    <w:p w:rsidR="001D2A95" w:rsidRDefault="0058257E">
      <w:pPr>
        <w:pStyle w:val="a3"/>
        <w:spacing w:line="237" w:lineRule="auto"/>
        <w:ind w:left="719" w:right="1145" w:firstLine="710"/>
        <w:jc w:val="both"/>
      </w:pPr>
      <w:r>
        <w:t xml:space="preserve">Предложения с обращением,особенности интонации. Обращение и средства его </w:t>
      </w:r>
      <w:r>
        <w:rPr>
          <w:spacing w:val="-2"/>
        </w:rPr>
        <w:t>выражения.</w:t>
      </w:r>
    </w:p>
    <w:p w:rsidR="001D2A95" w:rsidRDefault="0058257E">
      <w:pPr>
        <w:pStyle w:val="a3"/>
        <w:spacing w:line="272" w:lineRule="exact"/>
        <w:ind w:left="1430"/>
        <w:jc w:val="both"/>
      </w:pPr>
      <w:r>
        <w:rPr>
          <w:spacing w:val="-2"/>
        </w:rPr>
        <w:t>Синтаксическийанализпростогоипростогоосложнённогопредложений.</w:t>
      </w:r>
    </w:p>
    <w:p w:rsidR="001D2A95" w:rsidRDefault="0058257E">
      <w:pPr>
        <w:pStyle w:val="a3"/>
        <w:ind w:left="719" w:right="1119" w:firstLine="710"/>
        <w:jc w:val="both"/>
      </w:pPr>
      <w:r>
        <w:t>Пунктуационное оформление предложений, осложнённых однородными членами,связаннымибессоюзнойсвязью,одиночнымсоюзоми,союзами а, но, однако, зато, да (в значении и), да (в значении но).</w:t>
      </w:r>
    </w:p>
    <w:p w:rsidR="001D2A95" w:rsidRDefault="0058257E">
      <w:pPr>
        <w:pStyle w:val="a3"/>
        <w:spacing w:before="1" w:line="237" w:lineRule="auto"/>
        <w:ind w:left="719" w:right="1118" w:firstLine="710"/>
        <w:jc w:val="both"/>
      </w:pPr>
      <w:r>
        <w:t>Предложенияпростыеисложные.Сложныепредложениясбессоюзнойи союзной связью.Предложениясложносочинённыеисложноподчинённые(общеепредставление, практическое усвоение).</w:t>
      </w:r>
    </w:p>
    <w:p w:rsidR="001D2A95" w:rsidRDefault="0058257E">
      <w:pPr>
        <w:pStyle w:val="a3"/>
        <w:spacing w:before="13" w:line="242" w:lineRule="auto"/>
        <w:ind w:left="719" w:right="1125" w:firstLine="710"/>
        <w:jc w:val="both"/>
      </w:pPr>
      <w:r>
        <w:t>Пунктуационное оформление сложных предложений, состоящих из частей, связанных бессоюзной связью и союзами и, но, а, однако, зато, да.</w:t>
      </w:r>
    </w:p>
    <w:p w:rsidR="001D2A95" w:rsidRDefault="0058257E">
      <w:pPr>
        <w:pStyle w:val="a3"/>
        <w:spacing w:line="265" w:lineRule="exact"/>
        <w:ind w:left="1430"/>
        <w:jc w:val="both"/>
      </w:pPr>
      <w:r>
        <w:t>Предложенияспрямой</w:t>
      </w:r>
      <w:r>
        <w:rPr>
          <w:spacing w:val="-2"/>
        </w:rPr>
        <w:t>речью.</w:t>
      </w:r>
    </w:p>
    <w:p w:rsidR="001D2A95" w:rsidRDefault="0058257E">
      <w:pPr>
        <w:pStyle w:val="a3"/>
        <w:spacing w:line="237" w:lineRule="auto"/>
        <w:ind w:left="1430" w:right="3414"/>
      </w:pPr>
      <w:r>
        <w:rPr>
          <w:spacing w:val="-2"/>
        </w:rPr>
        <w:t>Пунктуационноеоформлениепредложенийспрямойречью. Диалог.</w:t>
      </w:r>
    </w:p>
    <w:p w:rsidR="001D2A95" w:rsidRDefault="0058257E">
      <w:pPr>
        <w:pStyle w:val="a3"/>
        <w:spacing w:before="2" w:line="237" w:lineRule="auto"/>
        <w:ind w:left="1430" w:right="3414"/>
      </w:pPr>
      <w:r>
        <w:rPr>
          <w:spacing w:val="-2"/>
        </w:rPr>
        <w:t xml:space="preserve">Пунктуационноеоформлениедиалоганаписьме. Пунктуация </w:t>
      </w:r>
      <w:r>
        <w:t>как раздел лингвистики.</w:t>
      </w:r>
    </w:p>
    <w:p w:rsidR="001D2A95" w:rsidRDefault="0058257E">
      <w:pPr>
        <w:pStyle w:val="a3"/>
        <w:spacing w:before="3"/>
        <w:ind w:left="1430"/>
      </w:pPr>
      <w:r>
        <w:rPr>
          <w:spacing w:val="-2"/>
        </w:rPr>
        <w:t>Пунктуационныйанализпредложения(врамкахизученного).</w:t>
      </w:r>
    </w:p>
    <w:p w:rsidR="001D2A95" w:rsidRDefault="001D2A95">
      <w:pPr>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18</w:t>
      </w:r>
    </w:p>
    <w:p w:rsidR="001D2A95" w:rsidRDefault="0058257E">
      <w:pPr>
        <w:pStyle w:val="a3"/>
        <w:spacing w:before="188" w:line="242" w:lineRule="auto"/>
        <w:ind w:left="1430" w:right="5966"/>
      </w:pPr>
      <w:r>
        <w:rPr>
          <w:spacing w:val="-2"/>
        </w:rPr>
        <w:t xml:space="preserve">Содержаниеобученияв6классе. </w:t>
      </w:r>
      <w:r>
        <w:t>Общие сведения о языке.</w:t>
      </w:r>
    </w:p>
    <w:p w:rsidR="001D2A95" w:rsidRDefault="0058257E">
      <w:pPr>
        <w:pStyle w:val="a3"/>
        <w:tabs>
          <w:tab w:val="left" w:pos="2490"/>
          <w:tab w:val="left" w:pos="3202"/>
          <w:tab w:val="left" w:pos="3505"/>
          <w:tab w:val="left" w:pos="5499"/>
          <w:tab w:val="left" w:pos="6200"/>
          <w:tab w:val="left" w:pos="7614"/>
          <w:tab w:val="left" w:pos="8972"/>
          <w:tab w:val="left" w:pos="9326"/>
        </w:tabs>
        <w:spacing w:line="242" w:lineRule="auto"/>
        <w:ind w:left="719" w:right="1118" w:firstLine="710"/>
      </w:pPr>
      <w:r>
        <w:rPr>
          <w:spacing w:val="-2"/>
        </w:rPr>
        <w:t>Русский</w:t>
      </w:r>
      <w:r>
        <w:tab/>
      </w:r>
      <w:r>
        <w:rPr>
          <w:spacing w:val="-4"/>
        </w:rPr>
        <w:t>язык</w:t>
      </w:r>
      <w:r>
        <w:tab/>
      </w:r>
      <w:r>
        <w:rPr>
          <w:spacing w:val="-12"/>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1D2A95" w:rsidRDefault="0058257E">
      <w:pPr>
        <w:pStyle w:val="a3"/>
        <w:spacing w:line="242" w:lineRule="auto"/>
        <w:ind w:left="1430" w:right="5966"/>
      </w:pPr>
      <w:r>
        <w:rPr>
          <w:spacing w:val="-2"/>
        </w:rPr>
        <w:t xml:space="preserve">Понятиеолитературномязыке. </w:t>
      </w:r>
      <w:r>
        <w:t>Язык и речь.</w:t>
      </w:r>
    </w:p>
    <w:p w:rsidR="001D2A95" w:rsidRDefault="0058257E">
      <w:pPr>
        <w:pStyle w:val="a3"/>
        <w:spacing w:line="242" w:lineRule="auto"/>
        <w:ind w:left="719" w:firstLine="710"/>
      </w:pPr>
      <w:r>
        <w:t>Монолог-описание,монолог-повествование,монолог-рассуждение;сообщениена лингвистическую тему.</w:t>
      </w:r>
    </w:p>
    <w:p w:rsidR="001D2A95" w:rsidRDefault="0058257E">
      <w:pPr>
        <w:pStyle w:val="a3"/>
        <w:spacing w:line="242" w:lineRule="auto"/>
        <w:ind w:left="1430" w:right="3414"/>
      </w:pPr>
      <w:r>
        <w:rPr>
          <w:spacing w:val="-2"/>
        </w:rPr>
        <w:t>Видыдиалога:побуждениекдействию,обменмнениями. Текст.</w:t>
      </w:r>
    </w:p>
    <w:p w:rsidR="001D2A95" w:rsidRDefault="0058257E">
      <w:pPr>
        <w:pStyle w:val="a3"/>
        <w:ind w:left="719" w:right="1114" w:firstLine="710"/>
        <w:jc w:val="both"/>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1D2A95" w:rsidRDefault="0058257E">
      <w:pPr>
        <w:pStyle w:val="a3"/>
        <w:spacing w:line="232" w:lineRule="auto"/>
        <w:ind w:left="719" w:right="1119" w:firstLine="710"/>
        <w:jc w:val="both"/>
      </w:pPr>
      <w:r>
        <w:t>Информационная переработка текста. План текста (простой,сложный;назывной, вопросный); главная и второстепенная информация текста; пересказ текста.</w:t>
      </w:r>
    </w:p>
    <w:p w:rsidR="001D2A95" w:rsidRDefault="0058257E">
      <w:pPr>
        <w:pStyle w:val="a3"/>
        <w:ind w:left="1430" w:right="5966"/>
      </w:pPr>
      <w:r>
        <w:t xml:space="preserve">Описание как тип речи. </w:t>
      </w:r>
      <w:r>
        <w:rPr>
          <w:spacing w:val="-2"/>
        </w:rPr>
        <w:t xml:space="preserve">Описаниевнешностичеловека. </w:t>
      </w:r>
      <w:r>
        <w:t>Описание помещения.</w:t>
      </w:r>
    </w:p>
    <w:p w:rsidR="001D2A95" w:rsidRDefault="0058257E">
      <w:pPr>
        <w:pStyle w:val="a3"/>
        <w:ind w:left="1430" w:right="6502"/>
      </w:pPr>
      <w:r>
        <w:t xml:space="preserve">Описание природы. </w:t>
      </w:r>
      <w:r>
        <w:rPr>
          <w:spacing w:val="-2"/>
        </w:rPr>
        <w:t>Описаниеместности. Описаниедействий.</w:t>
      </w:r>
    </w:p>
    <w:p w:rsidR="001D2A95" w:rsidRDefault="0058257E">
      <w:pPr>
        <w:pStyle w:val="a3"/>
        <w:spacing w:before="3"/>
        <w:ind w:left="1430"/>
      </w:pPr>
      <w:r>
        <w:rPr>
          <w:spacing w:val="-2"/>
        </w:rPr>
        <w:t>Функциональныеразновидностиязыка.</w:t>
      </w:r>
    </w:p>
    <w:p w:rsidR="001D2A95" w:rsidRDefault="0058257E">
      <w:pPr>
        <w:pStyle w:val="a3"/>
        <w:spacing w:before="2" w:line="242" w:lineRule="auto"/>
        <w:ind w:left="719" w:right="1140" w:firstLine="710"/>
      </w:pPr>
      <w:r>
        <w:t>Официально-деловойстиль.Заявление.Расписка.Научныйстиль.Словарная статья. Научное сообщение.</w:t>
      </w:r>
    </w:p>
    <w:p w:rsidR="001D2A95" w:rsidRDefault="0058257E">
      <w:pPr>
        <w:pStyle w:val="a3"/>
        <w:spacing w:line="272" w:lineRule="exact"/>
        <w:ind w:left="1430"/>
      </w:pPr>
      <w:r>
        <w:rPr>
          <w:spacing w:val="-2"/>
        </w:rPr>
        <w:t>Системаязыка.</w:t>
      </w:r>
    </w:p>
    <w:p w:rsidR="001D2A95" w:rsidRDefault="0058257E">
      <w:pPr>
        <w:pStyle w:val="a3"/>
        <w:spacing w:line="272" w:lineRule="exact"/>
        <w:ind w:left="1430"/>
      </w:pPr>
      <w:r>
        <w:rPr>
          <w:spacing w:val="-2"/>
        </w:rPr>
        <w:t>Лексикология.Культураречи.</w:t>
      </w:r>
    </w:p>
    <w:p w:rsidR="001D2A95" w:rsidRDefault="0058257E">
      <w:pPr>
        <w:pStyle w:val="a3"/>
        <w:tabs>
          <w:tab w:val="left" w:pos="5858"/>
          <w:tab w:val="left" w:pos="9661"/>
        </w:tabs>
        <w:spacing w:before="7" w:line="242" w:lineRule="auto"/>
        <w:ind w:left="719" w:right="1136" w:firstLine="710"/>
      </w:pPr>
      <w:r>
        <w:rPr>
          <w:spacing w:val="-2"/>
        </w:rPr>
        <w:t>Лексикарусскогоязыкасточкизренияеё</w:t>
      </w:r>
      <w:r>
        <w:tab/>
      </w:r>
      <w:r>
        <w:rPr>
          <w:spacing w:val="-2"/>
        </w:rPr>
        <w:t>происхождения:исконнорусские</w:t>
      </w:r>
      <w:r>
        <w:tab/>
      </w:r>
      <w:r>
        <w:rPr>
          <w:spacing w:val="-10"/>
        </w:rPr>
        <w:t xml:space="preserve">и </w:t>
      </w:r>
      <w:r>
        <w:t>заимствованные слова.</w:t>
      </w:r>
    </w:p>
    <w:p w:rsidR="001D2A95" w:rsidRDefault="0058257E">
      <w:pPr>
        <w:pStyle w:val="a3"/>
        <w:spacing w:line="242" w:lineRule="auto"/>
        <w:ind w:left="719" w:right="2077" w:firstLine="710"/>
      </w:pPr>
      <w:r>
        <w:rPr>
          <w:spacing w:val="-2"/>
        </w:rPr>
        <w:t xml:space="preserve">Лексикарусскогоязыкасточкизренияпринадлежностикактивномуи </w:t>
      </w:r>
      <w:r>
        <w:t>пассивномузапасу:неологизмы,устаревшиеслова(историзмыиархаизмы).</w:t>
      </w:r>
    </w:p>
    <w:p w:rsidR="001D2A95" w:rsidRDefault="0058257E">
      <w:pPr>
        <w:pStyle w:val="a3"/>
        <w:ind w:left="719" w:right="1124" w:firstLine="71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D2A95" w:rsidRDefault="0058257E">
      <w:pPr>
        <w:pStyle w:val="a3"/>
        <w:spacing w:line="232" w:lineRule="auto"/>
        <w:ind w:left="719" w:right="1117" w:firstLine="710"/>
        <w:jc w:val="both"/>
      </w:pPr>
      <w:r>
        <w:t xml:space="preserve">Стилистическиепластылексики:стилистическинейтральная,высокая и сниженная </w:t>
      </w:r>
      <w:r>
        <w:rPr>
          <w:spacing w:val="-2"/>
        </w:rPr>
        <w:t>лексика.</w:t>
      </w:r>
    </w:p>
    <w:p w:rsidR="001D2A95" w:rsidRDefault="0058257E">
      <w:pPr>
        <w:pStyle w:val="a3"/>
        <w:spacing w:before="5"/>
        <w:ind w:left="1430"/>
      </w:pPr>
      <w:r>
        <w:rPr>
          <w:spacing w:val="-2"/>
        </w:rPr>
        <w:t>Лексическийанализслов.</w:t>
      </w:r>
    </w:p>
    <w:p w:rsidR="001D2A95" w:rsidRDefault="0058257E">
      <w:pPr>
        <w:pStyle w:val="a3"/>
        <w:tabs>
          <w:tab w:val="left" w:pos="9668"/>
        </w:tabs>
        <w:spacing w:before="2" w:line="242" w:lineRule="auto"/>
        <w:ind w:left="719" w:right="1146" w:firstLine="710"/>
      </w:pPr>
      <w:r>
        <w:rPr>
          <w:spacing w:val="-2"/>
        </w:rPr>
        <w:t>Фразеологизмы.Ихпризнакиизначение.Употреблениелексическихсредств</w:t>
      </w:r>
      <w:r>
        <w:tab/>
      </w:r>
      <w:r>
        <w:rPr>
          <w:spacing w:val="-10"/>
        </w:rPr>
        <w:t xml:space="preserve">в </w:t>
      </w:r>
      <w:r>
        <w:t>соответствии с ситуацией общения.</w:t>
      </w:r>
    </w:p>
    <w:p w:rsidR="001D2A95" w:rsidRDefault="0058257E">
      <w:pPr>
        <w:pStyle w:val="a3"/>
        <w:tabs>
          <w:tab w:val="left" w:pos="7689"/>
          <w:tab w:val="left" w:pos="8168"/>
        </w:tabs>
        <w:spacing w:line="237" w:lineRule="auto"/>
        <w:ind w:left="719" w:right="1127" w:firstLine="710"/>
      </w:pPr>
      <w:r>
        <w:rPr>
          <w:spacing w:val="-2"/>
        </w:rPr>
        <w:t>Оценкасвоейичужойречисточкизренияточного,уместного</w:t>
      </w:r>
      <w:r>
        <w:tab/>
      </w:r>
      <w:r>
        <w:rPr>
          <w:spacing w:val="-10"/>
        </w:rPr>
        <w:t>и</w:t>
      </w:r>
      <w:r>
        <w:tab/>
      </w:r>
      <w:r>
        <w:rPr>
          <w:spacing w:val="-2"/>
        </w:rPr>
        <w:t>выразительного словоупотребления.</w:t>
      </w:r>
    </w:p>
    <w:p w:rsidR="001D2A95" w:rsidRDefault="0058257E">
      <w:pPr>
        <w:pStyle w:val="a3"/>
        <w:spacing w:before="5" w:line="242" w:lineRule="auto"/>
        <w:ind w:left="1430" w:right="5459"/>
      </w:pPr>
      <w:r>
        <w:rPr>
          <w:spacing w:val="-2"/>
        </w:rPr>
        <w:t xml:space="preserve">Эпитеты,метафоры,олицетворения. </w:t>
      </w:r>
      <w:r>
        <w:t>Лексические словари.</w:t>
      </w:r>
    </w:p>
    <w:p w:rsidR="001D2A95" w:rsidRDefault="0058257E">
      <w:pPr>
        <w:pStyle w:val="a3"/>
        <w:spacing w:line="267" w:lineRule="exact"/>
        <w:ind w:left="1430"/>
      </w:pPr>
      <w:r>
        <w:rPr>
          <w:spacing w:val="-2"/>
        </w:rPr>
        <w:t>Словообразование.Культураречи.Орфография.</w:t>
      </w:r>
    </w:p>
    <w:p w:rsidR="001D2A95" w:rsidRDefault="0058257E">
      <w:pPr>
        <w:pStyle w:val="a3"/>
        <w:spacing w:line="269" w:lineRule="exact"/>
        <w:ind w:left="1430"/>
      </w:pPr>
      <w:r>
        <w:rPr>
          <w:spacing w:val="-2"/>
        </w:rPr>
        <w:t>Формообразующиеисловообразующиеморфемы.Производящаяоснова.</w:t>
      </w:r>
    </w:p>
    <w:p w:rsidR="001D2A95" w:rsidRDefault="0058257E">
      <w:pPr>
        <w:pStyle w:val="a3"/>
        <w:spacing w:line="237" w:lineRule="auto"/>
        <w:ind w:left="719" w:right="1140" w:firstLine="71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D2A95" w:rsidRDefault="0058257E">
      <w:pPr>
        <w:pStyle w:val="a3"/>
        <w:spacing w:line="237" w:lineRule="auto"/>
        <w:ind w:left="719" w:right="2077" w:firstLine="710"/>
      </w:pPr>
      <w:r>
        <w:rPr>
          <w:spacing w:val="-2"/>
        </w:rPr>
        <w:t xml:space="preserve">Морфемныйисловообразовательныйанализслов.Правописаниесложныхи </w:t>
      </w:r>
      <w:r>
        <w:t>сложносокращённых слов.</w:t>
      </w:r>
    </w:p>
    <w:p w:rsidR="001D2A95" w:rsidRDefault="0058257E">
      <w:pPr>
        <w:pStyle w:val="a3"/>
        <w:tabs>
          <w:tab w:val="left" w:pos="8584"/>
        </w:tabs>
        <w:spacing w:line="237" w:lineRule="auto"/>
        <w:ind w:left="719" w:right="1195" w:firstLine="710"/>
      </w:pPr>
      <w:r>
        <w:rPr>
          <w:spacing w:val="-2"/>
        </w:rPr>
        <w:t>Нормыправописаниякорня-кас---кос-счередованием</w:t>
      </w:r>
      <w:r>
        <w:rPr>
          <w:spacing w:val="-2"/>
          <w:position w:val="1"/>
        </w:rPr>
        <w:t>а//о,гласных</w:t>
      </w:r>
      <w:r>
        <w:rPr>
          <w:spacing w:val="-2"/>
        </w:rPr>
        <w:t>в</w:t>
      </w:r>
      <w:r>
        <w:tab/>
      </w:r>
      <w:r>
        <w:rPr>
          <w:spacing w:val="-2"/>
        </w:rPr>
        <w:t xml:space="preserve">приставках </w:t>
      </w:r>
      <w:r>
        <w:t>пре- и при-.</w:t>
      </w:r>
    </w:p>
    <w:p w:rsidR="001D2A95" w:rsidRDefault="0058257E">
      <w:pPr>
        <w:pStyle w:val="a3"/>
        <w:ind w:left="1430"/>
      </w:pPr>
      <w:r>
        <w:t>Орфографический</w:t>
      </w:r>
      <w:r>
        <w:rPr>
          <w:spacing w:val="-2"/>
        </w:rPr>
        <w:t xml:space="preserve"> анализслов(врамкахизученного).</w:t>
      </w:r>
    </w:p>
    <w:p w:rsidR="001D2A95" w:rsidRDefault="001D2A95">
      <w:pPr>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19</w:t>
      </w:r>
    </w:p>
    <w:p w:rsidR="001D2A95" w:rsidRDefault="0058257E">
      <w:pPr>
        <w:pStyle w:val="a3"/>
        <w:spacing w:before="188" w:line="242" w:lineRule="auto"/>
        <w:ind w:left="1430" w:right="4943"/>
      </w:pPr>
      <w:r>
        <w:rPr>
          <w:spacing w:val="-2"/>
        </w:rPr>
        <w:t xml:space="preserve">Морфология.Культураречи.Орфография. </w:t>
      </w:r>
      <w:r>
        <w:t>Имя существительное.</w:t>
      </w:r>
    </w:p>
    <w:p w:rsidR="001D2A95" w:rsidRDefault="0058257E">
      <w:pPr>
        <w:pStyle w:val="a3"/>
        <w:spacing w:line="269" w:lineRule="exact"/>
        <w:ind w:left="1430"/>
      </w:pPr>
      <w:r>
        <w:rPr>
          <w:spacing w:val="-2"/>
        </w:rPr>
        <w:t>Особенностисловообразования.</w:t>
      </w:r>
    </w:p>
    <w:p w:rsidR="001D2A95" w:rsidRDefault="0058257E">
      <w:pPr>
        <w:pStyle w:val="a3"/>
        <w:ind w:left="719" w:right="1373" w:firstLine="710"/>
      </w:pPr>
      <w:r>
        <w:rPr>
          <w:spacing w:val="-2"/>
        </w:rPr>
        <w:t xml:space="preserve">Нормыпроизношенияимёнсуществительных,нормыпостановкиударения (в </w:t>
      </w:r>
      <w:r>
        <w:t>рамках изученного).</w:t>
      </w:r>
    </w:p>
    <w:p w:rsidR="001D2A95" w:rsidRDefault="0058257E">
      <w:pPr>
        <w:pStyle w:val="a3"/>
        <w:spacing w:before="6" w:line="232" w:lineRule="auto"/>
        <w:ind w:left="1430"/>
      </w:pPr>
      <w:r>
        <w:t xml:space="preserve">Нормысловоизмененияимёнсуществительных. </w:t>
      </w:r>
      <w:r>
        <w:rPr>
          <w:spacing w:val="-2"/>
        </w:rPr>
        <w:t>Морфологическийанализимёнсуществительных.</w:t>
      </w:r>
    </w:p>
    <w:p w:rsidR="001D2A95" w:rsidRDefault="0058257E">
      <w:pPr>
        <w:pStyle w:val="a3"/>
        <w:spacing w:before="5"/>
        <w:ind w:left="1430"/>
      </w:pPr>
      <w:r>
        <w:rPr>
          <w:spacing w:val="-2"/>
        </w:rPr>
        <w:t>Правиласлитногоидефисногонаписанияпол-иполу-сословами.</w:t>
      </w:r>
    </w:p>
    <w:p w:rsidR="001D2A95" w:rsidRDefault="0058257E">
      <w:pPr>
        <w:pStyle w:val="a3"/>
        <w:spacing w:before="5" w:line="237" w:lineRule="auto"/>
        <w:ind w:left="1430" w:right="2077"/>
      </w:pPr>
      <w:r>
        <w:rPr>
          <w:spacing w:val="-2"/>
        </w:rPr>
        <w:t xml:space="preserve">Орфографическийанализимёнсуществительных(врамкахизученного). </w:t>
      </w:r>
      <w:r>
        <w:t>Имя прилагательное.</w:t>
      </w:r>
    </w:p>
    <w:p w:rsidR="001D2A95" w:rsidRDefault="0058257E">
      <w:pPr>
        <w:pStyle w:val="a3"/>
        <w:spacing w:before="8" w:line="242" w:lineRule="auto"/>
        <w:ind w:left="1430" w:right="2077"/>
      </w:pPr>
      <w:r>
        <w:rPr>
          <w:spacing w:val="-2"/>
        </w:rPr>
        <w:t xml:space="preserve">Качественные,относительныеипритяжательныеименаприлагательные. </w:t>
      </w:r>
      <w:r>
        <w:t>Степени сравнения качественных имён прилагательных.</w:t>
      </w:r>
    </w:p>
    <w:p w:rsidR="001D2A95" w:rsidRDefault="0058257E">
      <w:pPr>
        <w:pStyle w:val="a3"/>
        <w:spacing w:line="270" w:lineRule="exact"/>
        <w:ind w:left="1430"/>
      </w:pPr>
      <w:r>
        <w:t>Словообразованиеимён</w:t>
      </w:r>
      <w:r>
        <w:rPr>
          <w:spacing w:val="-2"/>
        </w:rPr>
        <w:t>прилагательных.</w:t>
      </w:r>
    </w:p>
    <w:p w:rsidR="001D2A95" w:rsidRDefault="0058257E">
      <w:pPr>
        <w:pStyle w:val="a3"/>
        <w:spacing w:line="242" w:lineRule="auto"/>
        <w:ind w:left="1430" w:right="3414"/>
      </w:pPr>
      <w:r>
        <w:rPr>
          <w:spacing w:val="-2"/>
        </w:rPr>
        <w:t xml:space="preserve">Морфологическийанализимёнприлагательных. </w:t>
      </w:r>
      <w:r>
        <w:t>Правописаниениннвименахприлагательных.</w:t>
      </w:r>
    </w:p>
    <w:p w:rsidR="001D2A95" w:rsidRDefault="0058257E">
      <w:pPr>
        <w:pStyle w:val="a3"/>
        <w:spacing w:line="242" w:lineRule="auto"/>
        <w:ind w:left="1430" w:right="3414"/>
      </w:pPr>
      <w:r>
        <w:rPr>
          <w:spacing w:val="-2"/>
        </w:rPr>
        <w:t xml:space="preserve">Правописаниесуффиксов-к-и-ск-имёнприлагательных. </w:t>
      </w:r>
      <w:r>
        <w:t>Правописание сложных имён прилагательных.</w:t>
      </w:r>
    </w:p>
    <w:p w:rsidR="001D2A95" w:rsidRDefault="0058257E">
      <w:pPr>
        <w:pStyle w:val="a3"/>
        <w:spacing w:line="237" w:lineRule="auto"/>
        <w:ind w:left="719" w:right="2077" w:firstLine="710"/>
      </w:pPr>
      <w:r>
        <w:t xml:space="preserve">Нормыпроизношенияимёнприлагательных,нормыударения(врамках </w:t>
      </w:r>
      <w:r>
        <w:rPr>
          <w:spacing w:val="-2"/>
        </w:rPr>
        <w:t>изученного).</w:t>
      </w:r>
    </w:p>
    <w:p w:rsidR="001D2A95" w:rsidRDefault="0058257E">
      <w:pPr>
        <w:pStyle w:val="a3"/>
        <w:spacing w:line="242" w:lineRule="auto"/>
        <w:ind w:left="1493" w:right="2077" w:hanging="63"/>
      </w:pPr>
      <w:r>
        <w:rPr>
          <w:spacing w:val="-2"/>
        </w:rPr>
        <w:t xml:space="preserve">Орфографическийанализимениприлагательного(врамкахизученного). </w:t>
      </w:r>
      <w:r>
        <w:t>Имя числительное.</w:t>
      </w:r>
    </w:p>
    <w:p w:rsidR="001D2A95" w:rsidRDefault="0058257E">
      <w:pPr>
        <w:pStyle w:val="a3"/>
        <w:tabs>
          <w:tab w:val="left" w:pos="2366"/>
          <w:tab w:val="left" w:pos="4263"/>
          <w:tab w:val="left" w:pos="5420"/>
          <w:tab w:val="left" w:pos="6309"/>
          <w:tab w:val="left" w:pos="8129"/>
        </w:tabs>
        <w:spacing w:line="237" w:lineRule="auto"/>
        <w:ind w:left="719" w:right="1155" w:firstLine="710"/>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4"/>
        </w:rPr>
        <w:t xml:space="preserve">Синтаксические </w:t>
      </w:r>
      <w:r>
        <w:t>функции имён числительных.</w:t>
      </w:r>
    </w:p>
    <w:p w:rsidR="001D2A95" w:rsidRDefault="0058257E">
      <w:pPr>
        <w:pStyle w:val="a3"/>
        <w:spacing w:line="237" w:lineRule="auto"/>
        <w:ind w:left="719" w:firstLine="710"/>
      </w:pPr>
      <w:r>
        <w:rPr>
          <w:position w:val="1"/>
        </w:rPr>
        <w:t>Разрядыимёнчислительныхпозначению:количественные</w:t>
      </w:r>
      <w:r>
        <w:t>(</w:t>
      </w:r>
      <w:r>
        <w:rPr>
          <w:position w:val="1"/>
        </w:rPr>
        <w:t>целые,дробные,</w:t>
      </w:r>
      <w:r>
        <w:t>собирательные), порядковые числительные.</w:t>
      </w:r>
    </w:p>
    <w:p w:rsidR="001D2A95" w:rsidRDefault="0058257E">
      <w:pPr>
        <w:pStyle w:val="a3"/>
        <w:spacing w:line="237" w:lineRule="auto"/>
        <w:ind w:left="719" w:right="2077" w:firstLine="710"/>
      </w:pPr>
      <w:r>
        <w:t xml:space="preserve">Разрядыимёнчислительныхпостроению:простые,сложные,составные </w:t>
      </w:r>
      <w:r>
        <w:rPr>
          <w:spacing w:val="-2"/>
        </w:rPr>
        <w:t>числительные.</w:t>
      </w:r>
    </w:p>
    <w:p w:rsidR="001D2A95" w:rsidRDefault="0058257E">
      <w:pPr>
        <w:pStyle w:val="a3"/>
        <w:spacing w:before="5" w:line="275" w:lineRule="exact"/>
        <w:ind w:left="1430"/>
      </w:pPr>
      <w:r>
        <w:rPr>
          <w:spacing w:val="-2"/>
        </w:rPr>
        <w:t>Словообразованиеимёнчислительных.</w:t>
      </w:r>
    </w:p>
    <w:p w:rsidR="001D2A95" w:rsidRDefault="0058257E">
      <w:pPr>
        <w:pStyle w:val="a3"/>
        <w:spacing w:line="242" w:lineRule="auto"/>
        <w:ind w:left="1430" w:right="2023"/>
      </w:pPr>
      <w:r>
        <w:t>Склонениеколичественныхипорядковыхимёнчислительных.Правильное образование форм имён числительных.</w:t>
      </w:r>
    </w:p>
    <w:p w:rsidR="001D2A95" w:rsidRDefault="0058257E">
      <w:pPr>
        <w:pStyle w:val="a3"/>
        <w:spacing w:line="242" w:lineRule="auto"/>
        <w:ind w:left="1430" w:right="2077"/>
      </w:pPr>
      <w:r>
        <w:rPr>
          <w:spacing w:val="-2"/>
        </w:rPr>
        <w:t xml:space="preserve">Правильноеупотреблениесобирательныхимёнчислительных. </w:t>
      </w:r>
      <w:r>
        <w:t>Морфологический анализ имён числительных.</w:t>
      </w:r>
    </w:p>
    <w:p w:rsidR="001D2A95" w:rsidRDefault="0058257E">
      <w:pPr>
        <w:pStyle w:val="a3"/>
        <w:ind w:left="719" w:right="1108" w:firstLine="710"/>
        <w:jc w:val="both"/>
      </w:pPr>
      <w:r>
        <w:t>Правила правописания имён числительных: написание ьвименах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D2A95" w:rsidRDefault="0058257E">
      <w:pPr>
        <w:pStyle w:val="a3"/>
        <w:spacing w:line="237" w:lineRule="auto"/>
        <w:ind w:left="1430" w:right="2077"/>
      </w:pPr>
      <w:r>
        <w:rPr>
          <w:spacing w:val="-2"/>
        </w:rPr>
        <w:t>Орфографическийанализимёнчислительных(врамкахизученного). Местоимение.</w:t>
      </w:r>
    </w:p>
    <w:p w:rsidR="001D2A95" w:rsidRDefault="0058257E">
      <w:pPr>
        <w:pStyle w:val="a3"/>
        <w:tabs>
          <w:tab w:val="left" w:pos="2351"/>
          <w:tab w:val="left" w:pos="4222"/>
          <w:tab w:val="left" w:pos="5368"/>
          <w:tab w:val="left" w:pos="6994"/>
          <w:tab w:val="left" w:pos="8884"/>
        </w:tabs>
        <w:spacing w:line="237" w:lineRule="auto"/>
        <w:ind w:left="719" w:right="1146" w:firstLine="710"/>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4"/>
        </w:rPr>
        <w:t xml:space="preserve">функции </w:t>
      </w:r>
      <w:r>
        <w:t>местоимений. Роль местоимений в речи.</w:t>
      </w:r>
    </w:p>
    <w:p w:rsidR="001D2A95" w:rsidRDefault="0058257E">
      <w:pPr>
        <w:pStyle w:val="a3"/>
        <w:spacing w:line="237" w:lineRule="auto"/>
        <w:ind w:left="719" w:firstLine="710"/>
      </w:pPr>
      <w:r>
        <w:t>Разрядыместоимений:личные,возвратное,вопросительные,относительные, указательные, притяжательные, неопределённые, отрицательные, определительные.</w:t>
      </w:r>
    </w:p>
    <w:p w:rsidR="001D2A95" w:rsidRDefault="0058257E">
      <w:pPr>
        <w:pStyle w:val="a3"/>
        <w:spacing w:line="237" w:lineRule="auto"/>
        <w:ind w:left="1430" w:right="5459"/>
      </w:pPr>
      <w:r>
        <w:t xml:space="preserve">Склонение местоимений. </w:t>
      </w:r>
      <w:r>
        <w:rPr>
          <w:spacing w:val="-2"/>
        </w:rPr>
        <w:t>Словообразованиеместоимений.</w:t>
      </w:r>
    </w:p>
    <w:p w:rsidR="001D2A95" w:rsidRDefault="0058257E">
      <w:pPr>
        <w:pStyle w:val="a3"/>
        <w:spacing w:line="272" w:lineRule="exact"/>
        <w:ind w:left="1430"/>
      </w:pPr>
      <w:r>
        <w:rPr>
          <w:spacing w:val="-2"/>
        </w:rPr>
        <w:t>Морфологическийанализместоимений.</w:t>
      </w:r>
    </w:p>
    <w:p w:rsidR="001D2A95" w:rsidRDefault="0058257E">
      <w:pPr>
        <w:pStyle w:val="a3"/>
        <w:ind w:left="719" w:right="1114" w:firstLine="710"/>
        <w:jc w:val="both"/>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иуказательныеместоимениякаксредствасвязипредложений в тексте.</w:t>
      </w:r>
    </w:p>
    <w:p w:rsidR="001D2A95" w:rsidRDefault="0058257E">
      <w:pPr>
        <w:pStyle w:val="a3"/>
        <w:spacing w:line="237" w:lineRule="auto"/>
        <w:ind w:left="719" w:right="1101" w:firstLine="710"/>
        <w:jc w:val="both"/>
      </w:pPr>
      <w:r>
        <w:t>Правила правописания местоимений: правописание местоимений с не и ни; слитное, раздельное и дефисное написание местоимений.</w:t>
      </w:r>
    </w:p>
    <w:p w:rsidR="001D2A95" w:rsidRDefault="0058257E">
      <w:pPr>
        <w:pStyle w:val="a3"/>
        <w:spacing w:before="2"/>
        <w:ind w:left="1430"/>
      </w:pPr>
      <w:r>
        <w:rPr>
          <w:spacing w:val="-2"/>
        </w:rPr>
        <w:t>Орфографическийанализместоимений(врамкахизученного).</w:t>
      </w:r>
    </w:p>
    <w:p w:rsidR="001D2A95" w:rsidRDefault="001D2A95">
      <w:pPr>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20</w:t>
      </w:r>
    </w:p>
    <w:p w:rsidR="001D2A95" w:rsidRDefault="0058257E">
      <w:pPr>
        <w:pStyle w:val="a3"/>
        <w:spacing w:before="183"/>
        <w:ind w:left="1430"/>
      </w:pPr>
      <w:r>
        <w:rPr>
          <w:spacing w:val="-2"/>
        </w:rPr>
        <w:t>Глагол.</w:t>
      </w:r>
    </w:p>
    <w:p w:rsidR="001D2A95" w:rsidRDefault="0058257E">
      <w:pPr>
        <w:pStyle w:val="a3"/>
        <w:spacing w:before="5" w:line="237" w:lineRule="auto"/>
        <w:ind w:left="1430" w:right="5459"/>
      </w:pPr>
      <w:r>
        <w:rPr>
          <w:spacing w:val="-2"/>
        </w:rPr>
        <w:t xml:space="preserve">Переходныеинепереходныеглаголы. </w:t>
      </w:r>
      <w:r>
        <w:t>Разноспрягаемые глаголы.</w:t>
      </w:r>
    </w:p>
    <w:p w:rsidR="001D2A95" w:rsidRDefault="0058257E">
      <w:pPr>
        <w:pStyle w:val="a3"/>
        <w:spacing w:before="3" w:line="273" w:lineRule="exact"/>
        <w:ind w:left="1430"/>
      </w:pPr>
      <w:r>
        <w:rPr>
          <w:spacing w:val="-2"/>
        </w:rPr>
        <w:t>Безличныеглаголы.Использованиеличныхглаголоввбезличномзначении.</w:t>
      </w:r>
    </w:p>
    <w:p w:rsidR="001D2A95" w:rsidRDefault="0058257E">
      <w:pPr>
        <w:pStyle w:val="a3"/>
        <w:ind w:left="719" w:right="1108" w:firstLine="710"/>
        <w:jc w:val="both"/>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rsidR="001D2A95" w:rsidRDefault="0058257E">
      <w:pPr>
        <w:pStyle w:val="a3"/>
        <w:spacing w:before="13" w:line="275" w:lineRule="exact"/>
        <w:ind w:left="1430"/>
      </w:pPr>
      <w:r>
        <w:rPr>
          <w:spacing w:val="-2"/>
        </w:rPr>
        <w:t>Морфологическийанализглаголов.</w:t>
      </w:r>
    </w:p>
    <w:p w:rsidR="001D2A95" w:rsidRDefault="0058257E">
      <w:pPr>
        <w:pStyle w:val="a3"/>
        <w:spacing w:line="242" w:lineRule="auto"/>
        <w:ind w:left="719" w:right="1140" w:firstLine="710"/>
      </w:pPr>
      <w:r>
        <w:t>Использованиеькакпоказателяграмматическойформывповелительном наклонении глагола.</w:t>
      </w:r>
    </w:p>
    <w:p w:rsidR="001D2A95" w:rsidRDefault="0058257E">
      <w:pPr>
        <w:pStyle w:val="a3"/>
        <w:spacing w:line="242" w:lineRule="auto"/>
        <w:ind w:left="1430" w:right="3414"/>
      </w:pPr>
      <w:r>
        <w:rPr>
          <w:spacing w:val="-2"/>
        </w:rPr>
        <w:t xml:space="preserve">Орфографическийанализглаголов(врамкахизученного). </w:t>
      </w:r>
      <w:r>
        <w:t>Содержание обучения в 7 классе.</w:t>
      </w:r>
    </w:p>
    <w:p w:rsidR="001D2A95" w:rsidRDefault="0058257E">
      <w:pPr>
        <w:pStyle w:val="a3"/>
        <w:spacing w:line="262" w:lineRule="exact"/>
        <w:ind w:left="1430"/>
      </w:pPr>
      <w:r>
        <w:rPr>
          <w:spacing w:val="-2"/>
        </w:rPr>
        <w:t>Общиесведенияоязыке.</w:t>
      </w:r>
    </w:p>
    <w:p w:rsidR="001D2A95" w:rsidRDefault="0058257E">
      <w:pPr>
        <w:pStyle w:val="a3"/>
        <w:spacing w:line="237" w:lineRule="auto"/>
        <w:ind w:left="719" w:right="1140" w:firstLine="710"/>
      </w:pPr>
      <w:r>
        <w:t xml:space="preserve">Русскийязыккакразвивающеесяявление.Взаимосвязьязыка,культурыиистории </w:t>
      </w:r>
      <w:r>
        <w:rPr>
          <w:spacing w:val="-2"/>
        </w:rPr>
        <w:t>народа.</w:t>
      </w:r>
    </w:p>
    <w:p w:rsidR="001D2A95" w:rsidRDefault="0058257E">
      <w:pPr>
        <w:pStyle w:val="a3"/>
        <w:spacing w:before="6" w:line="275" w:lineRule="exact"/>
        <w:ind w:left="1430"/>
      </w:pPr>
      <w:r>
        <w:t>Язык</w:t>
      </w:r>
      <w:r>
        <w:rPr>
          <w:spacing w:val="-2"/>
        </w:rPr>
        <w:t>иречь.</w:t>
      </w:r>
    </w:p>
    <w:p w:rsidR="001D2A95" w:rsidRDefault="0058257E">
      <w:pPr>
        <w:pStyle w:val="a3"/>
        <w:spacing w:before="3" w:line="235" w:lineRule="auto"/>
        <w:ind w:left="1430" w:right="1373"/>
      </w:pPr>
      <w:r>
        <w:rPr>
          <w:spacing w:val="-2"/>
        </w:rPr>
        <w:t xml:space="preserve">Монолог-описание,монолог-рассуждение,монолог-повествование. </w:t>
      </w:r>
      <w:r>
        <w:t>Видыдиалога:побуждениекдействию,обменмнениями,запросинформации,</w:t>
      </w:r>
    </w:p>
    <w:p w:rsidR="001D2A95" w:rsidRDefault="0058257E">
      <w:pPr>
        <w:pStyle w:val="a3"/>
        <w:spacing w:line="269" w:lineRule="exact"/>
        <w:ind w:left="719"/>
      </w:pPr>
      <w:r>
        <w:t>сообщение</w:t>
      </w:r>
      <w:r>
        <w:rPr>
          <w:spacing w:val="-2"/>
        </w:rPr>
        <w:t>информации.</w:t>
      </w:r>
    </w:p>
    <w:p w:rsidR="001D2A95" w:rsidRDefault="0058257E">
      <w:pPr>
        <w:pStyle w:val="a3"/>
        <w:spacing w:before="3"/>
        <w:ind w:left="1430"/>
      </w:pPr>
      <w:r>
        <w:rPr>
          <w:spacing w:val="-2"/>
        </w:rPr>
        <w:t>Текст.</w:t>
      </w:r>
    </w:p>
    <w:p w:rsidR="001D2A95" w:rsidRDefault="0058257E">
      <w:pPr>
        <w:pStyle w:val="a3"/>
        <w:spacing w:before="4" w:line="237" w:lineRule="auto"/>
        <w:ind w:left="1430" w:right="1189"/>
      </w:pPr>
      <w:r>
        <w:t>Тексткакречевоепроизведение.Основныепризнакитекста(</w:t>
      </w:r>
      <w:r>
        <w:rPr>
          <w:position w:val="1"/>
        </w:rPr>
        <w:t>обобщение).</w:t>
      </w:r>
      <w:r>
        <w:t>Структура текста. Абзац.</w:t>
      </w:r>
    </w:p>
    <w:p w:rsidR="001D2A95" w:rsidRDefault="0058257E">
      <w:pPr>
        <w:pStyle w:val="a3"/>
        <w:spacing w:before="8" w:line="242" w:lineRule="auto"/>
        <w:ind w:left="719" w:right="1523" w:firstLine="710"/>
      </w:pPr>
      <w:r>
        <w:t>Информационнаяпереработкатекста:плантекста(простой,сложный;назывной, вопросный, тезисный); главная и второстепенная информация текста.</w:t>
      </w:r>
    </w:p>
    <w:p w:rsidR="001D2A95" w:rsidRDefault="0058257E">
      <w:pPr>
        <w:pStyle w:val="a3"/>
        <w:spacing w:line="262" w:lineRule="exact"/>
        <w:ind w:left="1430"/>
      </w:pPr>
      <w:r>
        <w:rPr>
          <w:spacing w:val="-2"/>
        </w:rPr>
        <w:t>Способыисредствасвязипредложенийвтексте(обобщение).</w:t>
      </w:r>
    </w:p>
    <w:p w:rsidR="001D2A95" w:rsidRDefault="0058257E">
      <w:pPr>
        <w:pStyle w:val="a3"/>
        <w:spacing w:line="237" w:lineRule="auto"/>
        <w:ind w:left="719" w:firstLine="710"/>
      </w:pPr>
      <w:r>
        <w:rPr>
          <w:position w:val="1"/>
        </w:rPr>
        <w:t xml:space="preserve">Языковыесредствавыразительностивтексте:фонетические </w:t>
      </w:r>
      <w:r>
        <w:t>(</w:t>
      </w:r>
      <w:r>
        <w:rPr>
          <w:position w:val="1"/>
        </w:rPr>
        <w:t xml:space="preserve">звукопись), </w:t>
      </w:r>
      <w:r>
        <w:t>словообразовательные, лексические (обобщение).</w:t>
      </w:r>
    </w:p>
    <w:p w:rsidR="001D2A95" w:rsidRDefault="0058257E">
      <w:pPr>
        <w:pStyle w:val="a3"/>
        <w:spacing w:before="8" w:line="232" w:lineRule="auto"/>
        <w:ind w:left="1430" w:right="3414"/>
      </w:pPr>
      <w:r>
        <w:rPr>
          <w:spacing w:val="-2"/>
        </w:rPr>
        <w:t xml:space="preserve">Рассуждениекакфункционально-смысловойтипречи. </w:t>
      </w:r>
      <w:r>
        <w:t>Структурные особенности текста-рассуждения.</w:t>
      </w:r>
    </w:p>
    <w:p w:rsidR="001D2A95" w:rsidRDefault="0058257E">
      <w:pPr>
        <w:pStyle w:val="a3"/>
        <w:spacing w:before="6"/>
        <w:ind w:left="719" w:right="1130" w:firstLine="710"/>
        <w:jc w:val="both"/>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1D2A95" w:rsidRDefault="0058257E">
      <w:pPr>
        <w:pStyle w:val="a3"/>
        <w:spacing w:before="7" w:line="272" w:lineRule="exact"/>
        <w:ind w:left="1430"/>
      </w:pPr>
      <w:r>
        <w:rPr>
          <w:spacing w:val="-2"/>
        </w:rPr>
        <w:t>Функциональныеразновидностиязыка.</w:t>
      </w:r>
    </w:p>
    <w:p w:rsidR="001D2A95" w:rsidRDefault="0058257E">
      <w:pPr>
        <w:pStyle w:val="a3"/>
        <w:ind w:left="719" w:right="1098" w:firstLine="71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2A95" w:rsidRDefault="0058257E">
      <w:pPr>
        <w:pStyle w:val="a3"/>
        <w:spacing w:before="7" w:line="237" w:lineRule="auto"/>
        <w:ind w:left="1430"/>
      </w:pPr>
      <w:r>
        <w:t xml:space="preserve">Публицистическийстиль.Сфераупотребления,функции,языковыеособенности. </w:t>
      </w:r>
      <w:r>
        <w:rPr>
          <w:spacing w:val="-2"/>
        </w:rPr>
        <w:t>Жанрыпублицистическогостиля(репортаж,заметка,интервью).</w:t>
      </w:r>
    </w:p>
    <w:p w:rsidR="001D2A95" w:rsidRDefault="0058257E">
      <w:pPr>
        <w:pStyle w:val="a3"/>
        <w:spacing w:line="275" w:lineRule="exact"/>
        <w:ind w:left="1430"/>
      </w:pPr>
      <w:r>
        <w:rPr>
          <w:spacing w:val="-2"/>
        </w:rPr>
        <w:t>Употреблениеязыковыхсредстввыразительностивтекстахпублицистического</w:t>
      </w:r>
    </w:p>
    <w:p w:rsidR="001D2A95" w:rsidRDefault="0058257E">
      <w:pPr>
        <w:pStyle w:val="a3"/>
        <w:spacing w:before="2" w:line="275" w:lineRule="exact"/>
        <w:ind w:left="719"/>
      </w:pPr>
      <w:r>
        <w:rPr>
          <w:spacing w:val="-2"/>
        </w:rPr>
        <w:t>стиля.</w:t>
      </w:r>
    </w:p>
    <w:p w:rsidR="001D2A95" w:rsidRDefault="0058257E">
      <w:pPr>
        <w:pStyle w:val="a3"/>
        <w:tabs>
          <w:tab w:val="left" w:pos="3932"/>
          <w:tab w:val="left" w:pos="4854"/>
          <w:tab w:val="left" w:pos="5790"/>
          <w:tab w:val="left" w:pos="7552"/>
          <w:tab w:val="left" w:pos="8810"/>
        </w:tabs>
        <w:spacing w:line="275" w:lineRule="exact"/>
        <w:ind w:left="1430"/>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w:t>
      </w:r>
    </w:p>
    <w:p w:rsidR="001D2A95" w:rsidRDefault="0058257E">
      <w:pPr>
        <w:pStyle w:val="a3"/>
        <w:spacing w:before="3"/>
        <w:ind w:left="719"/>
      </w:pPr>
      <w:r>
        <w:rPr>
          <w:spacing w:val="-2"/>
        </w:rPr>
        <w:t>особенности.Инструкция.</w:t>
      </w:r>
    </w:p>
    <w:p w:rsidR="001D2A95" w:rsidRDefault="0058257E">
      <w:pPr>
        <w:pStyle w:val="a3"/>
        <w:spacing w:before="2" w:line="275" w:lineRule="exact"/>
        <w:ind w:left="1430"/>
      </w:pPr>
      <w:r>
        <w:t xml:space="preserve">Система </w:t>
      </w:r>
      <w:r>
        <w:rPr>
          <w:spacing w:val="-2"/>
        </w:rPr>
        <w:t>языка.</w:t>
      </w:r>
    </w:p>
    <w:p w:rsidR="001D2A95" w:rsidRDefault="0058257E">
      <w:pPr>
        <w:pStyle w:val="a3"/>
        <w:spacing w:line="271" w:lineRule="exact"/>
        <w:ind w:left="1430"/>
      </w:pPr>
      <w:r>
        <w:rPr>
          <w:spacing w:val="-2"/>
        </w:rPr>
        <w:t>Морфология.Культураречи.Орфография.</w:t>
      </w:r>
    </w:p>
    <w:p w:rsidR="001D2A95" w:rsidRDefault="0058257E">
      <w:pPr>
        <w:pStyle w:val="a3"/>
        <w:spacing w:line="272" w:lineRule="exact"/>
        <w:ind w:left="1430"/>
      </w:pPr>
      <w:r>
        <w:rPr>
          <w:spacing w:val="-2"/>
        </w:rPr>
        <w:t>Морфологиякакразделнаукиоязыке(обобщение).Причастие.</w:t>
      </w:r>
    </w:p>
    <w:p w:rsidR="001D2A95" w:rsidRDefault="0058257E">
      <w:pPr>
        <w:pStyle w:val="a3"/>
        <w:tabs>
          <w:tab w:val="left" w:pos="2803"/>
          <w:tab w:val="left" w:pos="3418"/>
          <w:tab w:val="left" w:pos="4388"/>
          <w:tab w:val="left" w:pos="5319"/>
          <w:tab w:val="left" w:pos="6424"/>
          <w:tab w:val="left" w:pos="7701"/>
          <w:tab w:val="left" w:pos="8748"/>
          <w:tab w:val="left" w:pos="9161"/>
        </w:tabs>
        <w:spacing w:before="5" w:line="237" w:lineRule="auto"/>
        <w:ind w:left="719" w:right="1127" w:firstLine="710"/>
      </w:pPr>
      <w:r>
        <w:rPr>
          <w:spacing w:val="-2"/>
        </w:rPr>
        <w:t>Причастие</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4"/>
        </w:rPr>
        <w:t xml:space="preserve">имени </w:t>
      </w:r>
      <w:r>
        <w:t>прилагательного в причастии. Синтаксические функции причастия, роль в речи.</w:t>
      </w:r>
    </w:p>
    <w:p w:rsidR="001D2A95" w:rsidRDefault="0058257E">
      <w:pPr>
        <w:pStyle w:val="a3"/>
        <w:spacing w:before="6" w:line="237" w:lineRule="auto"/>
        <w:ind w:left="1430" w:right="1140"/>
      </w:pPr>
      <w:r>
        <w:rPr>
          <w:spacing w:val="-2"/>
        </w:rPr>
        <w:t xml:space="preserve">Причастныйоборот.Знакипрепинаниявпредложенияхспричастнымоборотом. </w:t>
      </w:r>
      <w:r>
        <w:t>Действительные и страдательные причастия.</w:t>
      </w:r>
    </w:p>
    <w:p w:rsidR="001D2A95" w:rsidRDefault="0058257E">
      <w:pPr>
        <w:pStyle w:val="a3"/>
        <w:spacing w:before="3"/>
        <w:ind w:left="1430"/>
      </w:pPr>
      <w:r>
        <w:t>Полныеикраткие</w:t>
      </w:r>
      <w:r>
        <w:rPr>
          <w:spacing w:val="-2"/>
        </w:rPr>
        <w:t>формыстрадательныхпричастий.</w:t>
      </w:r>
    </w:p>
    <w:p w:rsidR="001D2A95" w:rsidRDefault="001D2A95">
      <w:pPr>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21</w:t>
      </w:r>
    </w:p>
    <w:p w:rsidR="001D2A95" w:rsidRDefault="0058257E">
      <w:pPr>
        <w:pStyle w:val="a3"/>
        <w:spacing w:before="183"/>
        <w:ind w:left="719" w:right="1115" w:firstLine="710"/>
        <w:jc w:val="both"/>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2A95" w:rsidRDefault="0058257E">
      <w:pPr>
        <w:pStyle w:val="a3"/>
        <w:spacing w:before="1" w:line="275" w:lineRule="exact"/>
        <w:ind w:left="1430"/>
      </w:pPr>
      <w:r>
        <w:rPr>
          <w:spacing w:val="-2"/>
        </w:rPr>
        <w:t>Морфологическийанализпричастий.</w:t>
      </w:r>
    </w:p>
    <w:p w:rsidR="001D2A95" w:rsidRDefault="0058257E">
      <w:pPr>
        <w:pStyle w:val="a3"/>
        <w:tabs>
          <w:tab w:val="left" w:pos="8326"/>
          <w:tab w:val="left" w:pos="8691"/>
        </w:tabs>
        <w:spacing w:before="5" w:line="232" w:lineRule="auto"/>
        <w:ind w:left="719" w:right="1127" w:firstLine="710"/>
      </w:pPr>
      <w:r>
        <w:rPr>
          <w:spacing w:val="-2"/>
        </w:rPr>
        <w:t>Правописаниегласныхвсуффиксахпричастий.Правописаниенинн</w:t>
      </w:r>
      <w:r>
        <w:tab/>
      </w:r>
      <w:r>
        <w:rPr>
          <w:spacing w:val="-10"/>
        </w:rPr>
        <w:t>в</w:t>
      </w:r>
      <w:r>
        <w:tab/>
      </w:r>
      <w:r>
        <w:rPr>
          <w:spacing w:val="-2"/>
        </w:rPr>
        <w:t xml:space="preserve">суффиксах </w:t>
      </w:r>
      <w:r>
        <w:t>причастий и отглагольных имён прилагательных.</w:t>
      </w:r>
    </w:p>
    <w:p w:rsidR="001D2A95" w:rsidRDefault="0058257E">
      <w:pPr>
        <w:pStyle w:val="a3"/>
        <w:tabs>
          <w:tab w:val="left" w:pos="2504"/>
          <w:tab w:val="left" w:pos="2840"/>
          <w:tab w:val="left" w:pos="4178"/>
          <w:tab w:val="left" w:pos="5449"/>
          <w:tab w:val="left" w:pos="5890"/>
          <w:tab w:val="left" w:pos="6201"/>
        </w:tabs>
        <w:spacing w:before="7" w:line="237" w:lineRule="auto"/>
        <w:ind w:left="1430" w:right="3331"/>
      </w:pPr>
      <w:r>
        <w:rPr>
          <w:spacing w:val="-2"/>
        </w:rPr>
        <w:t>Слитное</w:t>
      </w:r>
      <w:r>
        <w:tab/>
      </w:r>
      <w:r>
        <w:rPr>
          <w:spacing w:val="-10"/>
        </w:rPr>
        <w:t>и</w:t>
      </w:r>
      <w:r>
        <w:tab/>
      </w:r>
      <w:r>
        <w:rPr>
          <w:spacing w:val="-2"/>
        </w:rPr>
        <w:t>раздельное</w:t>
      </w:r>
      <w:r>
        <w:tab/>
      </w:r>
      <w:r>
        <w:rPr>
          <w:spacing w:val="-2"/>
        </w:rPr>
        <w:t>написание</w:t>
      </w:r>
      <w:r>
        <w:tab/>
      </w:r>
      <w:r>
        <w:rPr>
          <w:spacing w:val="-6"/>
        </w:rPr>
        <w:t>не</w:t>
      </w:r>
      <w:r>
        <w:tab/>
      </w:r>
      <w:r>
        <w:rPr>
          <w:spacing w:val="-10"/>
        </w:rPr>
        <w:t>с</w:t>
      </w:r>
      <w:r>
        <w:tab/>
      </w:r>
      <w:r>
        <w:rPr>
          <w:spacing w:val="-2"/>
        </w:rPr>
        <w:t xml:space="preserve">причастиями. </w:t>
      </w:r>
      <w:r>
        <w:t>Орфографический анализпричастий(врамкахизученного).</w:t>
      </w:r>
    </w:p>
    <w:p w:rsidR="001D2A95" w:rsidRDefault="0058257E">
      <w:pPr>
        <w:pStyle w:val="a3"/>
        <w:tabs>
          <w:tab w:val="left" w:pos="3346"/>
          <w:tab w:val="left" w:pos="3706"/>
          <w:tab w:val="left" w:pos="5689"/>
          <w:tab w:val="left" w:pos="6597"/>
          <w:tab w:val="left" w:pos="8201"/>
          <w:tab w:val="left" w:pos="8532"/>
        </w:tabs>
        <w:spacing w:before="6" w:line="237" w:lineRule="auto"/>
        <w:ind w:left="719" w:right="1153" w:firstLine="710"/>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4"/>
        </w:rPr>
        <w:t xml:space="preserve">причастным </w:t>
      </w:r>
      <w:r>
        <w:t>оборотом (в рамках изученного).</w:t>
      </w:r>
    </w:p>
    <w:p w:rsidR="001D2A95" w:rsidRDefault="0058257E">
      <w:pPr>
        <w:pStyle w:val="a3"/>
        <w:spacing w:before="13" w:line="275" w:lineRule="exact"/>
        <w:ind w:left="1430"/>
      </w:pPr>
      <w:r>
        <w:rPr>
          <w:spacing w:val="-2"/>
        </w:rPr>
        <w:t>Деепричастие.</w:t>
      </w:r>
    </w:p>
    <w:p w:rsidR="001D2A95" w:rsidRDefault="0058257E">
      <w:pPr>
        <w:pStyle w:val="a3"/>
        <w:spacing w:line="275" w:lineRule="exact"/>
        <w:ind w:left="1430"/>
      </w:pPr>
      <w:r>
        <w:t>Деепричастиекакособаяформаглагола.Признакиглаголаинаречияв</w:t>
      </w:r>
      <w:r>
        <w:rPr>
          <w:spacing w:val="-2"/>
        </w:rPr>
        <w:t>деепричастии.</w:t>
      </w:r>
    </w:p>
    <w:p w:rsidR="001D2A95" w:rsidRDefault="0058257E">
      <w:pPr>
        <w:pStyle w:val="a3"/>
        <w:spacing w:before="3" w:line="275" w:lineRule="exact"/>
        <w:ind w:left="719"/>
      </w:pPr>
      <w:r>
        <w:t xml:space="preserve">Синтаксическаяфункциядеепричастия,рольв </w:t>
      </w:r>
      <w:r>
        <w:rPr>
          <w:spacing w:val="-2"/>
        </w:rPr>
        <w:t>речи.</w:t>
      </w:r>
    </w:p>
    <w:p w:rsidR="001D2A95" w:rsidRDefault="0058257E">
      <w:pPr>
        <w:pStyle w:val="a3"/>
        <w:ind w:left="719" w:right="1140" w:firstLine="710"/>
      </w:pPr>
      <w:r>
        <w:t>Деепричастныйоборот.Знакипрепинаниявпредложенияхсодиночным</w:t>
      </w:r>
      <w:r>
        <w:rPr>
          <w:spacing w:val="-2"/>
        </w:rPr>
        <w:t xml:space="preserve">деепричастиемидеепричастнымоборотом.Правильноепостроениепредложенийс </w:t>
      </w:r>
      <w:r>
        <w:t>одиночными деепричастиями и деепричастными оборотами.</w:t>
      </w:r>
    </w:p>
    <w:p w:rsidR="001D2A95" w:rsidRDefault="0058257E">
      <w:pPr>
        <w:pStyle w:val="a3"/>
        <w:spacing w:before="4" w:line="232" w:lineRule="auto"/>
        <w:ind w:left="719" w:right="2077" w:firstLine="710"/>
      </w:pPr>
      <w:r>
        <w:rPr>
          <w:spacing w:val="-2"/>
        </w:rPr>
        <w:t>Деепричастиясовершенногоинесовершенноговида.Постановкаударенияв деепричастиях.</w:t>
      </w:r>
    </w:p>
    <w:p w:rsidR="001D2A95" w:rsidRDefault="0058257E">
      <w:pPr>
        <w:pStyle w:val="a3"/>
        <w:spacing w:before="14" w:line="275" w:lineRule="exact"/>
        <w:ind w:left="1430"/>
      </w:pPr>
      <w:r>
        <w:rPr>
          <w:spacing w:val="-2"/>
        </w:rPr>
        <w:t>Морфологическийанализдеепричастий.</w:t>
      </w:r>
    </w:p>
    <w:p w:rsidR="001D2A95" w:rsidRDefault="0058257E">
      <w:pPr>
        <w:pStyle w:val="a3"/>
        <w:spacing w:line="242" w:lineRule="auto"/>
        <w:ind w:left="719" w:right="1140" w:firstLine="710"/>
      </w:pPr>
      <w:r>
        <w:t>Правописаниегласныхвсуффиксахдеепричастий.Слитноеираздельноенаписание не с деепричастиями.</w:t>
      </w:r>
    </w:p>
    <w:p w:rsidR="001D2A95" w:rsidRDefault="0058257E">
      <w:pPr>
        <w:pStyle w:val="a3"/>
        <w:spacing w:line="267" w:lineRule="exact"/>
        <w:ind w:left="1430"/>
      </w:pPr>
      <w:r>
        <w:rPr>
          <w:spacing w:val="-2"/>
        </w:rPr>
        <w:t>Орфографическийанализдеепричастий(врамкахизученного).</w:t>
      </w:r>
    </w:p>
    <w:p w:rsidR="001D2A95" w:rsidRDefault="0058257E">
      <w:pPr>
        <w:pStyle w:val="a3"/>
        <w:spacing w:line="237" w:lineRule="auto"/>
        <w:ind w:left="719" w:right="1140" w:firstLine="710"/>
      </w:pPr>
      <w:r>
        <w:t>Синтаксическийипунктуационныйанализпредложенийсдеепричастным оборотом (в рамках изученного).</w:t>
      </w:r>
    </w:p>
    <w:p w:rsidR="001D2A95" w:rsidRDefault="0058257E">
      <w:pPr>
        <w:pStyle w:val="a3"/>
        <w:spacing w:before="1"/>
        <w:ind w:left="1430"/>
      </w:pPr>
      <w:r>
        <w:rPr>
          <w:spacing w:val="-2"/>
        </w:rPr>
        <w:t>Наречие.</w:t>
      </w:r>
    </w:p>
    <w:p w:rsidR="001D2A95" w:rsidRDefault="0058257E">
      <w:pPr>
        <w:pStyle w:val="a3"/>
        <w:spacing w:before="12" w:line="282" w:lineRule="exact"/>
        <w:ind w:left="1430"/>
      </w:pPr>
      <w:r>
        <w:rPr>
          <w:spacing w:val="-2"/>
          <w:position w:val="1"/>
        </w:rPr>
        <w:t>Общееграмматическоезначениенаречий.</w:t>
      </w:r>
      <w:r>
        <w:rPr>
          <w:spacing w:val="-2"/>
        </w:rPr>
        <w:t>Синтаксическиесвойстванаречий.</w:t>
      </w:r>
    </w:p>
    <w:p w:rsidR="001D2A95" w:rsidRDefault="0058257E">
      <w:pPr>
        <w:pStyle w:val="a3"/>
        <w:spacing w:line="269" w:lineRule="exact"/>
        <w:ind w:left="719"/>
      </w:pPr>
      <w:r>
        <w:rPr>
          <w:spacing w:val="-2"/>
        </w:rPr>
        <w:t>Рольвречи.</w:t>
      </w:r>
    </w:p>
    <w:p w:rsidR="001D2A95" w:rsidRDefault="0058257E">
      <w:pPr>
        <w:pStyle w:val="a3"/>
        <w:spacing w:line="272" w:lineRule="exact"/>
        <w:ind w:left="1430"/>
      </w:pPr>
      <w:r>
        <w:rPr>
          <w:spacing w:val="-2"/>
        </w:rPr>
        <w:t>Разрядынаречийпозначению.Простаяисоставнаяформысравнительной</w:t>
      </w:r>
    </w:p>
    <w:p w:rsidR="001D2A95" w:rsidRDefault="0058257E">
      <w:pPr>
        <w:pStyle w:val="a3"/>
        <w:tabs>
          <w:tab w:val="left" w:pos="8339"/>
          <w:tab w:val="left" w:pos="8809"/>
        </w:tabs>
        <w:spacing w:before="5" w:line="237" w:lineRule="auto"/>
        <w:ind w:left="719" w:right="1121"/>
      </w:pPr>
      <w:r>
        <w:rPr>
          <w:spacing w:val="-2"/>
          <w:position w:val="1"/>
        </w:rPr>
        <w:t>ипревосходнойстепенейсравнениянаречий.</w:t>
      </w:r>
      <w:r>
        <w:rPr>
          <w:spacing w:val="-2"/>
        </w:rPr>
        <w:t>Нормыпостановкиударения</w:t>
      </w:r>
      <w:r>
        <w:tab/>
      </w:r>
      <w:r>
        <w:rPr>
          <w:spacing w:val="-10"/>
        </w:rPr>
        <w:t>в</w:t>
      </w:r>
      <w:r>
        <w:tab/>
      </w:r>
      <w:r>
        <w:rPr>
          <w:spacing w:val="-2"/>
        </w:rPr>
        <w:t xml:space="preserve">наречиях, </w:t>
      </w:r>
      <w:r>
        <w:t>нормы произношения наречий. Нормы образования степеней сравнения наречий.</w:t>
      </w:r>
    </w:p>
    <w:p w:rsidR="001D2A95" w:rsidRDefault="0058257E">
      <w:pPr>
        <w:pStyle w:val="a3"/>
        <w:tabs>
          <w:tab w:val="left" w:pos="4148"/>
        </w:tabs>
        <w:spacing w:before="8" w:line="242" w:lineRule="auto"/>
        <w:ind w:left="1430" w:right="5893"/>
      </w:pPr>
      <w:r>
        <w:rPr>
          <w:spacing w:val="-2"/>
        </w:rPr>
        <w:t>Словообразование</w:t>
      </w:r>
      <w:r>
        <w:tab/>
      </w:r>
      <w:r>
        <w:rPr>
          <w:spacing w:val="-4"/>
        </w:rPr>
        <w:t xml:space="preserve">наречий. </w:t>
      </w:r>
      <w:r>
        <w:rPr>
          <w:spacing w:val="-2"/>
        </w:rPr>
        <w:t>Морфологическийанализнаречий.</w:t>
      </w:r>
    </w:p>
    <w:p w:rsidR="001D2A95" w:rsidRDefault="0058257E">
      <w:pPr>
        <w:pStyle w:val="a3"/>
        <w:spacing w:line="269" w:lineRule="exact"/>
        <w:ind w:left="1430"/>
      </w:pPr>
      <w:r>
        <w:rPr>
          <w:spacing w:val="-2"/>
        </w:rPr>
        <w:t>Правописаниенаречий:слитное,раздельное,дефисноенаписание;слитноеи</w:t>
      </w:r>
    </w:p>
    <w:p w:rsidR="001D2A95" w:rsidRDefault="0058257E">
      <w:pPr>
        <w:pStyle w:val="a3"/>
        <w:ind w:left="719" w:right="1099"/>
        <w:jc w:val="both"/>
      </w:pPr>
      <w:r>
        <w:t>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D2A95" w:rsidRDefault="0058257E">
      <w:pPr>
        <w:pStyle w:val="a3"/>
        <w:spacing w:before="6" w:line="242" w:lineRule="auto"/>
        <w:ind w:left="1430" w:right="3414"/>
      </w:pPr>
      <w:r>
        <w:rPr>
          <w:spacing w:val="-2"/>
        </w:rPr>
        <w:t xml:space="preserve">Орфографическийанализнаречий(врамкахизученного). </w:t>
      </w:r>
      <w:r>
        <w:t>Слова категории состояния.</w:t>
      </w:r>
    </w:p>
    <w:p w:rsidR="001D2A95" w:rsidRDefault="0058257E">
      <w:pPr>
        <w:pStyle w:val="a3"/>
        <w:spacing w:line="262" w:lineRule="exact"/>
        <w:ind w:left="1430"/>
      </w:pPr>
      <w:r>
        <w:rPr>
          <w:spacing w:val="-2"/>
        </w:rPr>
        <w:t>Вопросословахкатегориисостояниявсистемечастейречи.</w:t>
      </w:r>
    </w:p>
    <w:p w:rsidR="001D2A95" w:rsidRDefault="0058257E">
      <w:pPr>
        <w:pStyle w:val="a3"/>
        <w:tabs>
          <w:tab w:val="left" w:pos="8207"/>
        </w:tabs>
        <w:spacing w:line="242" w:lineRule="auto"/>
        <w:ind w:left="719" w:right="1130" w:firstLine="710"/>
      </w:pPr>
      <w:r>
        <w:rPr>
          <w:spacing w:val="-2"/>
        </w:rPr>
        <w:t>Общееграмматическоезначение,морфологическиепризнакии</w:t>
      </w:r>
      <w:r>
        <w:tab/>
      </w:r>
      <w:r>
        <w:rPr>
          <w:spacing w:val="-2"/>
        </w:rPr>
        <w:t xml:space="preserve">синтаксическая </w:t>
      </w:r>
      <w:r>
        <w:t>функция слов категории состояния. Роль слов категории состояния в речи.</w:t>
      </w:r>
    </w:p>
    <w:p w:rsidR="001D2A95" w:rsidRDefault="0058257E">
      <w:pPr>
        <w:pStyle w:val="a3"/>
        <w:spacing w:line="275" w:lineRule="exact"/>
        <w:ind w:left="1430"/>
      </w:pPr>
      <w:r>
        <w:t>Служебныечасти</w:t>
      </w:r>
      <w:r>
        <w:rPr>
          <w:spacing w:val="-4"/>
        </w:rPr>
        <w:t>речи.</w:t>
      </w:r>
    </w:p>
    <w:p w:rsidR="001D2A95" w:rsidRDefault="0058257E">
      <w:pPr>
        <w:pStyle w:val="a3"/>
        <w:spacing w:before="2" w:line="232" w:lineRule="auto"/>
        <w:ind w:left="719" w:right="1454" w:firstLine="710"/>
      </w:pPr>
      <w:r>
        <w:t>Общаяхарактеристикаслужебныхчастейречи.Отличиесамостоятельныхчастей речи от служебных.</w:t>
      </w:r>
    </w:p>
    <w:p w:rsidR="001D2A95" w:rsidRDefault="0058257E">
      <w:pPr>
        <w:pStyle w:val="a3"/>
        <w:spacing w:before="15" w:line="275" w:lineRule="exact"/>
        <w:ind w:left="1430"/>
      </w:pPr>
      <w:r>
        <w:rPr>
          <w:spacing w:val="-2"/>
        </w:rPr>
        <w:t>Предлог.</w:t>
      </w:r>
    </w:p>
    <w:p w:rsidR="001D2A95" w:rsidRDefault="0058257E">
      <w:pPr>
        <w:pStyle w:val="a3"/>
        <w:spacing w:line="272" w:lineRule="exact"/>
        <w:ind w:left="1430"/>
      </w:pPr>
      <w:r>
        <w:rPr>
          <w:spacing w:val="-2"/>
        </w:rPr>
        <w:t>Предлогкакслужебнаячастьречи.Грамматическиефункциипредлогов.</w:t>
      </w:r>
    </w:p>
    <w:p w:rsidR="001D2A95" w:rsidRDefault="0058257E">
      <w:pPr>
        <w:pStyle w:val="a3"/>
        <w:tabs>
          <w:tab w:val="left" w:pos="2722"/>
          <w:tab w:val="left" w:pos="4201"/>
          <w:tab w:val="left" w:pos="4892"/>
          <w:tab w:val="left" w:pos="7068"/>
          <w:tab w:val="left" w:pos="8450"/>
        </w:tabs>
        <w:spacing w:line="237" w:lineRule="auto"/>
        <w:ind w:left="719" w:right="1150" w:firstLine="710"/>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4"/>
        </w:rPr>
        <w:t xml:space="preserve">производные </w:t>
      </w:r>
      <w:r>
        <w:t>и непроизводные. Разряды предлогов по строению: предлоги простые и составные.</w:t>
      </w:r>
    </w:p>
    <w:p w:rsidR="001D2A95" w:rsidRDefault="0058257E">
      <w:pPr>
        <w:pStyle w:val="a3"/>
        <w:spacing w:before="2"/>
        <w:ind w:left="1430"/>
      </w:pPr>
      <w:r>
        <w:rPr>
          <w:spacing w:val="-2"/>
        </w:rPr>
        <w:t>Морфологическийанализпредлогов.</w:t>
      </w:r>
    </w:p>
    <w:p w:rsidR="001D2A95" w:rsidRDefault="001D2A95">
      <w:pPr>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22</w:t>
      </w:r>
    </w:p>
    <w:p w:rsidR="001D2A95" w:rsidRDefault="0058257E">
      <w:pPr>
        <w:pStyle w:val="a3"/>
        <w:spacing w:before="187" w:line="235" w:lineRule="auto"/>
        <w:ind w:left="719" w:right="1108" w:firstLine="710"/>
        <w:jc w:val="both"/>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1D2A95" w:rsidRDefault="0058257E">
      <w:pPr>
        <w:pStyle w:val="a3"/>
        <w:spacing w:before="10" w:line="242" w:lineRule="auto"/>
        <w:ind w:left="1430" w:right="5459"/>
      </w:pPr>
      <w:r>
        <w:rPr>
          <w:spacing w:val="-2"/>
        </w:rPr>
        <w:t>Правописаниепроизводныхпредлогов. Союз.</w:t>
      </w:r>
    </w:p>
    <w:p w:rsidR="001D2A95" w:rsidRDefault="0058257E">
      <w:pPr>
        <w:pStyle w:val="a3"/>
        <w:spacing w:line="237" w:lineRule="auto"/>
        <w:ind w:left="719" w:right="1138" w:firstLine="710"/>
        <w:jc w:val="both"/>
      </w:pPr>
      <w:r>
        <w:t>Союз как служебная часть речи. Союз как средство связи однородных членов предложения и частей сложного предложения.</w:t>
      </w:r>
    </w:p>
    <w:p w:rsidR="001D2A95" w:rsidRDefault="0058257E">
      <w:pPr>
        <w:pStyle w:val="a3"/>
        <w:spacing w:before="3" w:line="237" w:lineRule="auto"/>
        <w:ind w:left="719" w:right="1113" w:firstLine="71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2A95" w:rsidRDefault="0058257E">
      <w:pPr>
        <w:pStyle w:val="a3"/>
        <w:spacing w:before="13" w:line="242" w:lineRule="auto"/>
        <w:ind w:left="1430" w:right="6117"/>
        <w:jc w:val="both"/>
      </w:pPr>
      <w:r>
        <w:rPr>
          <w:spacing w:val="-2"/>
        </w:rPr>
        <w:t xml:space="preserve">Морфологическийанализсоюзов. </w:t>
      </w:r>
      <w:r>
        <w:t>Правописание союзов.</w:t>
      </w:r>
    </w:p>
    <w:p w:rsidR="001D2A95" w:rsidRDefault="0058257E">
      <w:pPr>
        <w:pStyle w:val="a3"/>
        <w:ind w:left="719" w:right="1119" w:firstLine="710"/>
        <w:jc w:val="both"/>
      </w:pPr>
      <w:r>
        <w:t>Знаки препинания в сложных союзных предложениях (в рамках изученного). Знакипрепинаниявпредложенияхссоюзоми,связывающимоднородныечлены и части сложного предложения.</w:t>
      </w:r>
    </w:p>
    <w:p w:rsidR="001D2A95" w:rsidRDefault="0058257E">
      <w:pPr>
        <w:pStyle w:val="a3"/>
        <w:spacing w:before="3" w:line="272" w:lineRule="exact"/>
        <w:ind w:left="1430"/>
      </w:pPr>
      <w:r>
        <w:rPr>
          <w:spacing w:val="-2"/>
        </w:rPr>
        <w:t>Частица.</w:t>
      </w:r>
    </w:p>
    <w:p w:rsidR="001D2A95" w:rsidRDefault="0058257E">
      <w:pPr>
        <w:pStyle w:val="a3"/>
        <w:ind w:left="719" w:right="1124" w:firstLine="710"/>
        <w:jc w:val="both"/>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2A95" w:rsidRDefault="0058257E">
      <w:pPr>
        <w:pStyle w:val="a3"/>
        <w:spacing w:before="1" w:line="242" w:lineRule="auto"/>
        <w:ind w:left="719" w:right="1137" w:firstLine="710"/>
        <w:jc w:val="both"/>
      </w:pPr>
      <w:r>
        <w:t>Разряды частиц по значению и употреблению: формообразующие, отрицательные, модальные.</w:t>
      </w:r>
    </w:p>
    <w:p w:rsidR="001D2A95" w:rsidRDefault="0058257E">
      <w:pPr>
        <w:pStyle w:val="a3"/>
        <w:spacing w:line="267" w:lineRule="exact"/>
        <w:ind w:left="1430"/>
      </w:pPr>
      <w:r>
        <w:rPr>
          <w:spacing w:val="-2"/>
        </w:rPr>
        <w:t>Морфологическийанализчастиц.</w:t>
      </w:r>
    </w:p>
    <w:p w:rsidR="001D2A95" w:rsidRDefault="0058257E">
      <w:pPr>
        <w:pStyle w:val="a3"/>
        <w:spacing w:line="273" w:lineRule="exact"/>
        <w:ind w:left="1430"/>
      </w:pPr>
      <w:r>
        <w:rPr>
          <w:spacing w:val="-2"/>
        </w:rPr>
        <w:t>Смысловыеразличиячастицнеини.Использованиечастиц</w:t>
      </w:r>
    </w:p>
    <w:p w:rsidR="001D2A95" w:rsidRDefault="0058257E">
      <w:pPr>
        <w:pStyle w:val="a3"/>
        <w:spacing w:before="3"/>
        <w:ind w:left="719" w:right="1106"/>
        <w:jc w:val="both"/>
      </w:pPr>
      <w:r>
        <w:t>неинивписьменнойречи.Различениеприставкине-ичастицыне.Слитное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2A95" w:rsidRDefault="0058257E">
      <w:pPr>
        <w:pStyle w:val="a3"/>
        <w:spacing w:line="232" w:lineRule="auto"/>
        <w:ind w:left="1430" w:right="5143"/>
        <w:jc w:val="both"/>
      </w:pPr>
      <w:r>
        <w:rPr>
          <w:spacing w:val="-2"/>
        </w:rPr>
        <w:t xml:space="preserve">Междометияизвукоподражательныеслова. </w:t>
      </w:r>
      <w:r>
        <w:t>Междометия как особая группа слов.</w:t>
      </w:r>
    </w:p>
    <w:p w:rsidR="001D2A95" w:rsidRDefault="0058257E">
      <w:pPr>
        <w:pStyle w:val="a3"/>
        <w:tabs>
          <w:tab w:val="left" w:pos="9675"/>
        </w:tabs>
        <w:spacing w:before="7" w:line="237" w:lineRule="auto"/>
        <w:ind w:left="719" w:right="1134" w:firstLine="710"/>
        <w:jc w:val="both"/>
      </w:pPr>
      <w:r>
        <w:rPr>
          <w:spacing w:val="-2"/>
        </w:rPr>
        <w:t>Разрядымеждометийпозначению(выражающиечувства,побуждающие</w:t>
      </w:r>
      <w:r>
        <w:tab/>
      </w:r>
      <w:r>
        <w:rPr>
          <w:spacing w:val="-10"/>
        </w:rPr>
        <w:t xml:space="preserve">к </w:t>
      </w:r>
      <w:r>
        <w:t>действию, этикетные междометия); междометия производные и непроизводные.</w:t>
      </w:r>
    </w:p>
    <w:p w:rsidR="001D2A95" w:rsidRDefault="0058257E">
      <w:pPr>
        <w:pStyle w:val="a3"/>
        <w:spacing w:before="6" w:line="237" w:lineRule="auto"/>
        <w:ind w:left="1430" w:right="5565"/>
        <w:jc w:val="both"/>
      </w:pPr>
      <w:r>
        <w:rPr>
          <w:spacing w:val="-2"/>
        </w:rPr>
        <w:t xml:space="preserve">Морфологическийанализмеждометий. </w:t>
      </w:r>
      <w:r>
        <w:t>Звукоподражательные слова.</w:t>
      </w:r>
    </w:p>
    <w:p w:rsidR="001D2A95" w:rsidRDefault="0058257E">
      <w:pPr>
        <w:pStyle w:val="a3"/>
        <w:spacing w:before="5" w:line="237" w:lineRule="auto"/>
        <w:ind w:left="719" w:right="1532" w:firstLine="710"/>
      </w:pPr>
      <w:r>
        <w:rPr>
          <w:spacing w:val="-2"/>
        </w:rPr>
        <w:t xml:space="preserve">Использованиемеждометийизвукоподражательныхсловвразговорной ихудожественнойречикаксредствасозданияэкспрессии.Интонационное </w:t>
      </w:r>
      <w:r>
        <w:t>ипунктуационноевыделениемеждометийизвукоподражательныхсловвпредложении.</w:t>
      </w:r>
    </w:p>
    <w:p w:rsidR="001D2A95" w:rsidRDefault="0058257E">
      <w:pPr>
        <w:pStyle w:val="a3"/>
        <w:spacing w:before="9" w:line="242" w:lineRule="auto"/>
        <w:ind w:left="719" w:firstLine="710"/>
      </w:pPr>
      <w:r>
        <w:t>Омонимия слов разных частей речи. Грамматическая омонимия. Использование грамматических омонимов в речи.</w:t>
      </w:r>
    </w:p>
    <w:p w:rsidR="001D2A95" w:rsidRDefault="0058257E">
      <w:pPr>
        <w:pStyle w:val="a3"/>
        <w:spacing w:line="230" w:lineRule="auto"/>
        <w:ind w:left="1430" w:right="5966"/>
      </w:pPr>
      <w:r>
        <w:rPr>
          <w:spacing w:val="-2"/>
        </w:rPr>
        <w:t xml:space="preserve">Содержаниеобученияв8классе. </w:t>
      </w:r>
      <w:r>
        <w:t>Общие сведения о языке.</w:t>
      </w:r>
    </w:p>
    <w:p w:rsidR="001D2A95" w:rsidRDefault="0058257E">
      <w:pPr>
        <w:pStyle w:val="a3"/>
        <w:spacing w:before="3" w:line="242" w:lineRule="auto"/>
        <w:ind w:left="1430" w:right="4546"/>
      </w:pPr>
      <w:r>
        <w:rPr>
          <w:spacing w:val="-2"/>
        </w:rPr>
        <w:t xml:space="preserve">Русскийязыквкругудругихславянскихязыков. </w:t>
      </w:r>
      <w:r>
        <w:t>Язык и речь.</w:t>
      </w:r>
    </w:p>
    <w:p w:rsidR="001D2A95" w:rsidRDefault="0058257E">
      <w:pPr>
        <w:pStyle w:val="a3"/>
        <w:spacing w:line="237" w:lineRule="auto"/>
        <w:ind w:left="719" w:right="1174" w:firstLine="710"/>
      </w:pPr>
      <w:r>
        <w:t>Монолог-описание,монолог-рассуждение,монолог-повествование;выступлениес научным сообщением.</w:t>
      </w:r>
    </w:p>
    <w:p w:rsidR="001D2A95" w:rsidRDefault="0058257E">
      <w:pPr>
        <w:pStyle w:val="a3"/>
        <w:spacing w:before="2" w:line="237" w:lineRule="auto"/>
        <w:ind w:left="1430" w:right="8713"/>
      </w:pPr>
      <w:r>
        <w:rPr>
          <w:spacing w:val="-4"/>
        </w:rPr>
        <w:t>Диалог.</w:t>
      </w:r>
    </w:p>
    <w:p w:rsidR="001D2A95" w:rsidRDefault="0058257E">
      <w:pPr>
        <w:pStyle w:val="a3"/>
        <w:spacing w:before="1" w:line="237" w:lineRule="auto"/>
        <w:ind w:left="1430" w:right="8713"/>
      </w:pPr>
      <w:r>
        <w:rPr>
          <w:spacing w:val="-2"/>
        </w:rPr>
        <w:t>Текст.</w:t>
      </w:r>
    </w:p>
    <w:p w:rsidR="001D2A95" w:rsidRDefault="0058257E">
      <w:pPr>
        <w:pStyle w:val="a3"/>
        <w:spacing w:before="12" w:line="275" w:lineRule="exact"/>
        <w:ind w:left="1430"/>
      </w:pPr>
      <w:r>
        <w:rPr>
          <w:spacing w:val="-2"/>
        </w:rPr>
        <w:t>Текстиегоосновныепризнаки.</w:t>
      </w:r>
    </w:p>
    <w:p w:rsidR="001D2A95" w:rsidRDefault="0058257E">
      <w:pPr>
        <w:pStyle w:val="a3"/>
        <w:spacing w:line="242" w:lineRule="auto"/>
        <w:ind w:left="719" w:firstLine="710"/>
      </w:pPr>
      <w:r>
        <w:t xml:space="preserve">Особенностифункционально-смысловыхтиповречи(повествование,описание, </w:t>
      </w:r>
      <w:r>
        <w:rPr>
          <w:spacing w:val="-2"/>
        </w:rPr>
        <w:t>рассуждение).</w:t>
      </w:r>
    </w:p>
    <w:p w:rsidR="001D2A95" w:rsidRDefault="0058257E">
      <w:pPr>
        <w:pStyle w:val="a3"/>
        <w:spacing w:line="242" w:lineRule="auto"/>
        <w:ind w:left="719" w:right="1140" w:firstLine="710"/>
      </w:pPr>
      <w:r>
        <w:t>Информационнаяпереработкатекста:извлечениеинформацииизразличных источников; использование лингвистических словарей; тезисы, конспект.</w:t>
      </w:r>
    </w:p>
    <w:p w:rsidR="001D2A95" w:rsidRDefault="001D2A95">
      <w:pPr>
        <w:spacing w:line="242" w:lineRule="auto"/>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23</w:t>
      </w:r>
    </w:p>
    <w:p w:rsidR="001D2A95" w:rsidRDefault="0058257E">
      <w:pPr>
        <w:pStyle w:val="a3"/>
        <w:spacing w:before="183"/>
        <w:ind w:left="1430"/>
      </w:pPr>
      <w:r>
        <w:rPr>
          <w:spacing w:val="-2"/>
        </w:rPr>
        <w:t>Функциональныеразновидностиязыка.</w:t>
      </w:r>
    </w:p>
    <w:p w:rsidR="001D2A95" w:rsidRDefault="0058257E">
      <w:pPr>
        <w:pStyle w:val="a3"/>
        <w:tabs>
          <w:tab w:val="left" w:pos="3935"/>
          <w:tab w:val="left" w:pos="4857"/>
          <w:tab w:val="left" w:pos="5802"/>
          <w:tab w:val="left" w:pos="7567"/>
          <w:tab w:val="left" w:pos="8823"/>
        </w:tabs>
        <w:spacing w:before="5" w:line="237" w:lineRule="auto"/>
        <w:ind w:left="719" w:right="1119" w:firstLine="710"/>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 особенности.</w:t>
      </w:r>
    </w:p>
    <w:p w:rsidR="001D2A95" w:rsidRDefault="0058257E">
      <w:pPr>
        <w:pStyle w:val="a3"/>
        <w:tabs>
          <w:tab w:val="left" w:pos="2399"/>
          <w:tab w:val="left" w:pos="4891"/>
          <w:tab w:val="left" w:pos="5697"/>
          <w:tab w:val="left" w:pos="7088"/>
          <w:tab w:val="left" w:pos="8958"/>
        </w:tabs>
        <w:spacing w:before="3"/>
        <w:ind w:left="719" w:right="1121" w:firstLine="710"/>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 xml:space="preserve">записка, </w:t>
      </w:r>
      <w:r>
        <w:t>автобиография, характеристика).</w:t>
      </w:r>
    </w:p>
    <w:p w:rsidR="001D2A95" w:rsidRDefault="0058257E">
      <w:pPr>
        <w:pStyle w:val="a3"/>
        <w:spacing w:before="5" w:line="272" w:lineRule="exact"/>
        <w:ind w:left="1430"/>
      </w:pPr>
      <w:r>
        <w:rPr>
          <w:spacing w:val="-2"/>
        </w:rPr>
        <w:t>Научныйстиль.Сфераупотребления,функции,языковыеособенности.</w:t>
      </w:r>
    </w:p>
    <w:p w:rsidR="001D2A95" w:rsidRDefault="0058257E">
      <w:pPr>
        <w:pStyle w:val="a3"/>
        <w:spacing w:line="242" w:lineRule="auto"/>
        <w:ind w:left="719" w:firstLine="710"/>
      </w:pPr>
      <w:r>
        <w:t>Жанры научного стиля(реферат, докладнанаучнуютему).Сочетаниеразличных функциональных разновидностей языка в тексте, средства связи предложений в тексте.</w:t>
      </w:r>
    </w:p>
    <w:p w:rsidR="001D2A95" w:rsidRDefault="0058257E">
      <w:pPr>
        <w:pStyle w:val="a3"/>
        <w:spacing w:before="1" w:line="275" w:lineRule="exact"/>
        <w:ind w:left="1430"/>
      </w:pPr>
      <w:r>
        <w:t xml:space="preserve">Система </w:t>
      </w:r>
      <w:r>
        <w:rPr>
          <w:spacing w:val="-2"/>
        </w:rPr>
        <w:t>языка.</w:t>
      </w:r>
    </w:p>
    <w:p w:rsidR="001D2A95" w:rsidRDefault="0058257E">
      <w:pPr>
        <w:pStyle w:val="a3"/>
        <w:spacing w:line="242" w:lineRule="auto"/>
        <w:ind w:left="1430" w:right="4108"/>
      </w:pPr>
      <w:r>
        <w:t>Синтаксис.Культураречи.Пунктуация.Синтаксис как раздел лингвистики.</w:t>
      </w:r>
    </w:p>
    <w:p w:rsidR="001D2A95" w:rsidRDefault="0058257E">
      <w:pPr>
        <w:pStyle w:val="a3"/>
        <w:spacing w:line="242" w:lineRule="auto"/>
        <w:ind w:left="1430" w:right="3414"/>
      </w:pPr>
      <w:r>
        <w:rPr>
          <w:spacing w:val="-2"/>
        </w:rPr>
        <w:t xml:space="preserve">Словосочетаниеипредложениекакединицысинтаксиса. </w:t>
      </w:r>
      <w:r>
        <w:t>Пунктуация. Функции знаков препинания.</w:t>
      </w:r>
    </w:p>
    <w:p w:rsidR="001D2A95" w:rsidRDefault="0058257E">
      <w:pPr>
        <w:pStyle w:val="a3"/>
        <w:spacing w:line="269" w:lineRule="exact"/>
        <w:ind w:left="1430"/>
      </w:pPr>
      <w:r>
        <w:rPr>
          <w:spacing w:val="-2"/>
        </w:rPr>
        <w:t>Словосочетание.</w:t>
      </w:r>
    </w:p>
    <w:p w:rsidR="001D2A95" w:rsidRDefault="0058257E">
      <w:pPr>
        <w:pStyle w:val="a3"/>
        <w:spacing w:line="274" w:lineRule="exact"/>
        <w:ind w:left="1430"/>
      </w:pPr>
      <w:r>
        <w:rPr>
          <w:spacing w:val="-2"/>
        </w:rPr>
        <w:t>Основныепризнакисловосочетания.</w:t>
      </w:r>
    </w:p>
    <w:p w:rsidR="001D2A95" w:rsidRDefault="0058257E">
      <w:pPr>
        <w:pStyle w:val="a3"/>
        <w:tabs>
          <w:tab w:val="left" w:pos="2246"/>
          <w:tab w:val="left" w:pos="4124"/>
          <w:tab w:val="left" w:pos="4609"/>
          <w:tab w:val="left" w:pos="6717"/>
          <w:tab w:val="left" w:pos="8009"/>
          <w:tab w:val="left" w:pos="9161"/>
        </w:tabs>
        <w:spacing w:line="242" w:lineRule="auto"/>
        <w:ind w:left="719" w:right="1141" w:firstLine="710"/>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4"/>
        </w:rPr>
        <w:t xml:space="preserve">слова: </w:t>
      </w:r>
      <w:r>
        <w:t>глагольные, именные, наречные.</w:t>
      </w:r>
    </w:p>
    <w:p w:rsidR="001D2A95" w:rsidRDefault="0058257E">
      <w:pPr>
        <w:pStyle w:val="a3"/>
        <w:spacing w:line="242" w:lineRule="auto"/>
        <w:ind w:left="719" w:right="1140" w:firstLine="710"/>
      </w:pPr>
      <w:r>
        <w:t xml:space="preserve">Типыподчинительнойсвязисловвсловосочетании:согласование,управление, </w:t>
      </w:r>
      <w:r>
        <w:rPr>
          <w:spacing w:val="-2"/>
        </w:rPr>
        <w:t>примыкание.</w:t>
      </w:r>
    </w:p>
    <w:p w:rsidR="001D2A95" w:rsidRDefault="0058257E">
      <w:pPr>
        <w:pStyle w:val="a3"/>
        <w:spacing w:line="267" w:lineRule="exact"/>
        <w:ind w:left="1430"/>
      </w:pPr>
      <w:r>
        <w:rPr>
          <w:spacing w:val="-2"/>
        </w:rPr>
        <w:t>Синтаксическийанализсловосочетаний.</w:t>
      </w:r>
    </w:p>
    <w:p w:rsidR="001D2A95" w:rsidRDefault="0058257E">
      <w:pPr>
        <w:pStyle w:val="a3"/>
        <w:tabs>
          <w:tab w:val="left" w:pos="3601"/>
          <w:tab w:val="left" w:pos="5219"/>
          <w:tab w:val="left" w:pos="7404"/>
          <w:tab w:val="left" w:pos="8618"/>
        </w:tabs>
        <w:spacing w:line="232" w:lineRule="auto"/>
        <w:ind w:left="719" w:right="1151" w:firstLine="710"/>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4"/>
        </w:rPr>
        <w:t xml:space="preserve">построения </w:t>
      </w:r>
      <w:r>
        <w:rPr>
          <w:spacing w:val="-2"/>
        </w:rPr>
        <w:t>словосочетаний.</w:t>
      </w:r>
    </w:p>
    <w:p w:rsidR="001D2A95" w:rsidRDefault="0058257E">
      <w:pPr>
        <w:pStyle w:val="a3"/>
        <w:spacing w:before="5"/>
        <w:ind w:left="1430"/>
      </w:pPr>
      <w:r>
        <w:rPr>
          <w:spacing w:val="-2"/>
        </w:rPr>
        <w:t>Предложение.</w:t>
      </w:r>
    </w:p>
    <w:p w:rsidR="001D2A95" w:rsidRDefault="0058257E">
      <w:pPr>
        <w:pStyle w:val="a3"/>
        <w:spacing w:before="3" w:line="242" w:lineRule="auto"/>
        <w:ind w:left="719" w:right="1125" w:firstLine="710"/>
        <w:jc w:val="both"/>
      </w:pPr>
      <w:r>
        <w:t>Предложение. Основные признаки предложения: смысловая и интонационная законченность, грамматическая оформленность.</w:t>
      </w:r>
    </w:p>
    <w:p w:rsidR="001D2A95" w:rsidRDefault="0058257E">
      <w:pPr>
        <w:pStyle w:val="a3"/>
        <w:ind w:left="719" w:right="1125" w:firstLine="710"/>
        <w:jc w:val="both"/>
      </w:pPr>
      <w:r>
        <w:t>Виды предложенийпо цели высказывания(повествовательные,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D2A95" w:rsidRDefault="0058257E">
      <w:pPr>
        <w:pStyle w:val="a3"/>
        <w:spacing w:line="235" w:lineRule="auto"/>
        <w:ind w:left="719" w:right="1137" w:firstLine="710"/>
        <w:jc w:val="both"/>
      </w:pPr>
      <w:r>
        <w:t xml:space="preserve">Употребление языковых форм выражения побуждения в побудительных </w:t>
      </w:r>
      <w:r>
        <w:rPr>
          <w:spacing w:val="-2"/>
        </w:rPr>
        <w:t>предложениях.</w:t>
      </w:r>
    </w:p>
    <w:p w:rsidR="001D2A95" w:rsidRDefault="0058257E">
      <w:pPr>
        <w:pStyle w:val="a3"/>
        <w:spacing w:line="237" w:lineRule="auto"/>
        <w:ind w:left="719" w:right="1139" w:firstLine="710"/>
        <w:jc w:val="both"/>
      </w:pPr>
      <w:r>
        <w:t>Средства оформления предложения в устной и письменной речи (интонация, логическое ударение, знаки препинания).</w:t>
      </w:r>
    </w:p>
    <w:p w:rsidR="001D2A95" w:rsidRDefault="0058257E">
      <w:pPr>
        <w:pStyle w:val="a3"/>
        <w:spacing w:before="4" w:line="242" w:lineRule="auto"/>
        <w:ind w:left="1430" w:right="1112"/>
        <w:jc w:val="both"/>
      </w:pPr>
      <w:r>
        <w:t>Виды предложений по количеству грамматических основ (</w:t>
      </w:r>
      <w:r>
        <w:rPr>
          <w:position w:val="1"/>
        </w:rPr>
        <w:t xml:space="preserve">простые, сложные). Виды простыхпредложений по наличиюглавныхчленов </w:t>
      </w:r>
      <w:r>
        <w:t>(</w:t>
      </w:r>
      <w:r>
        <w:rPr>
          <w:position w:val="1"/>
        </w:rPr>
        <w:t>двусоставные,</w:t>
      </w:r>
    </w:p>
    <w:p w:rsidR="001D2A95" w:rsidRDefault="0058257E">
      <w:pPr>
        <w:pStyle w:val="a3"/>
        <w:spacing w:line="269" w:lineRule="exact"/>
        <w:ind w:left="719"/>
      </w:pPr>
      <w:r>
        <w:rPr>
          <w:spacing w:val="-2"/>
        </w:rPr>
        <w:t>односоставные).</w:t>
      </w:r>
    </w:p>
    <w:p w:rsidR="001D2A95" w:rsidRDefault="0058257E">
      <w:pPr>
        <w:pStyle w:val="a3"/>
        <w:spacing w:line="242" w:lineRule="auto"/>
        <w:ind w:left="719" w:firstLine="710"/>
      </w:pPr>
      <w:r>
        <w:rPr>
          <w:spacing w:val="-2"/>
        </w:rPr>
        <w:t>Видыпредложенийпоналичиювторостепенныхчленов(распространённые, нераспространённые).</w:t>
      </w:r>
    </w:p>
    <w:p w:rsidR="001D2A95" w:rsidRDefault="0058257E">
      <w:pPr>
        <w:pStyle w:val="a3"/>
        <w:spacing w:line="267" w:lineRule="exact"/>
        <w:ind w:left="1430"/>
      </w:pPr>
      <w:r>
        <w:rPr>
          <w:spacing w:val="-2"/>
        </w:rPr>
        <w:t>Предложенияполныеинеполные.</w:t>
      </w:r>
    </w:p>
    <w:p w:rsidR="001D2A95" w:rsidRDefault="0058257E">
      <w:pPr>
        <w:pStyle w:val="a3"/>
        <w:spacing w:before="2" w:line="232" w:lineRule="auto"/>
        <w:ind w:left="719" w:right="1354" w:firstLine="710"/>
      </w:pPr>
      <w:r>
        <w:t>Употреблениенеполныхпредложенийвдиалогическойречи,соблюдениевустной речи интонации неполного предложения.</w:t>
      </w:r>
    </w:p>
    <w:p w:rsidR="001D2A95" w:rsidRDefault="0058257E">
      <w:pPr>
        <w:pStyle w:val="a3"/>
        <w:spacing w:before="6"/>
        <w:ind w:left="719" w:right="1354" w:firstLine="710"/>
      </w:pPr>
      <w:r>
        <w:t>Грамматические,интонационныеипунктуационныеособенностипредложений со словами да, нет.</w:t>
      </w:r>
    </w:p>
    <w:p w:rsidR="001D2A95" w:rsidRDefault="0058257E">
      <w:pPr>
        <w:pStyle w:val="a3"/>
        <w:spacing w:before="2" w:line="237" w:lineRule="auto"/>
        <w:ind w:left="1430"/>
      </w:pPr>
      <w:r>
        <w:t xml:space="preserve">Нормыпостроенияпростогопредложения,использованияинверсии.Двусоставное </w:t>
      </w:r>
      <w:r>
        <w:rPr>
          <w:spacing w:val="-2"/>
        </w:rPr>
        <w:t>предложение.</w:t>
      </w:r>
    </w:p>
    <w:p w:rsidR="001D2A95" w:rsidRDefault="0058257E">
      <w:pPr>
        <w:pStyle w:val="a3"/>
        <w:spacing w:before="8" w:line="275" w:lineRule="exact"/>
        <w:ind w:left="1430"/>
      </w:pPr>
      <w:r>
        <w:t>Главныечлены</w:t>
      </w:r>
      <w:r>
        <w:rPr>
          <w:spacing w:val="-2"/>
        </w:rPr>
        <w:t>предложения.</w:t>
      </w:r>
    </w:p>
    <w:p w:rsidR="001D2A95" w:rsidRDefault="0058257E">
      <w:pPr>
        <w:pStyle w:val="a3"/>
        <w:spacing w:line="242" w:lineRule="auto"/>
        <w:ind w:left="1430" w:right="3414"/>
      </w:pPr>
      <w:r>
        <w:rPr>
          <w:spacing w:val="-2"/>
        </w:rPr>
        <w:t xml:space="preserve">Подлежащееисказуемоекакглавныечленыпредложения. </w:t>
      </w:r>
      <w:r>
        <w:t>Способы выражения подлежащего.</w:t>
      </w:r>
    </w:p>
    <w:p w:rsidR="001D2A95" w:rsidRDefault="0058257E">
      <w:pPr>
        <w:pStyle w:val="a3"/>
        <w:tabs>
          <w:tab w:val="left" w:pos="2232"/>
          <w:tab w:val="left" w:pos="3601"/>
          <w:tab w:val="left" w:pos="4710"/>
          <w:tab w:val="left" w:pos="6126"/>
          <w:tab w:val="left" w:pos="7365"/>
          <w:tab w:val="left" w:pos="8782"/>
        </w:tabs>
        <w:spacing w:line="242" w:lineRule="auto"/>
        <w:ind w:left="719" w:right="1145" w:firstLine="710"/>
      </w:pPr>
      <w:r>
        <w:rPr>
          <w:spacing w:val="-4"/>
        </w:rPr>
        <w:t>Виды</w:t>
      </w:r>
      <w:r>
        <w:tab/>
      </w:r>
      <w:r>
        <w:rPr>
          <w:spacing w:val="-2"/>
        </w:rPr>
        <w:t>сказуемого</w:t>
      </w:r>
      <w:r>
        <w:tab/>
      </w:r>
      <w:r>
        <w:rPr>
          <w:spacing w:val="-2"/>
        </w:rPr>
        <w:t>(простое</w:t>
      </w:r>
      <w:r>
        <w:tab/>
      </w:r>
      <w:r>
        <w:rPr>
          <w:spacing w:val="-2"/>
        </w:rPr>
        <w:t>глагольное,</w:t>
      </w:r>
      <w:r>
        <w:tab/>
      </w:r>
      <w:r>
        <w:rPr>
          <w:spacing w:val="-2"/>
        </w:rPr>
        <w:t>составное</w:t>
      </w:r>
      <w:r>
        <w:tab/>
      </w:r>
      <w:r>
        <w:rPr>
          <w:spacing w:val="-2"/>
        </w:rPr>
        <w:t>глагольное,</w:t>
      </w:r>
      <w:r>
        <w:tab/>
      </w:r>
      <w:r>
        <w:rPr>
          <w:spacing w:val="-4"/>
        </w:rPr>
        <w:t xml:space="preserve">составное </w:t>
      </w:r>
      <w:r>
        <w:t>именное) и способы его выражения.</w:t>
      </w:r>
    </w:p>
    <w:p w:rsidR="001D2A95" w:rsidRDefault="0058257E">
      <w:pPr>
        <w:pStyle w:val="a3"/>
        <w:spacing w:line="269" w:lineRule="exact"/>
        <w:ind w:left="1430"/>
      </w:pPr>
      <w:r>
        <w:t>Тиремеждуподлежащим</w:t>
      </w:r>
      <w:r>
        <w:rPr>
          <w:spacing w:val="-2"/>
        </w:rPr>
        <w:t>исказуемым.</w:t>
      </w:r>
    </w:p>
    <w:p w:rsidR="001D2A95" w:rsidRDefault="0058257E">
      <w:pPr>
        <w:pStyle w:val="a3"/>
        <w:spacing w:line="275" w:lineRule="exact"/>
        <w:ind w:left="1430"/>
      </w:pPr>
      <w:r>
        <w:rPr>
          <w:spacing w:val="-2"/>
        </w:rPr>
        <w:t>Нормысогласованиясказуемогосподлежащим,выраженнымсловосочетанием,</w:t>
      </w:r>
    </w:p>
    <w:p w:rsidR="001D2A95" w:rsidRDefault="001D2A95">
      <w:pPr>
        <w:spacing w:line="275" w:lineRule="exact"/>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24</w:t>
      </w:r>
    </w:p>
    <w:p w:rsidR="001D2A95" w:rsidRDefault="0058257E">
      <w:pPr>
        <w:pStyle w:val="a3"/>
        <w:tabs>
          <w:tab w:val="left" w:pos="3461"/>
          <w:tab w:val="left" w:pos="4796"/>
          <w:tab w:val="left" w:pos="6069"/>
          <w:tab w:val="left" w:pos="7850"/>
          <w:tab w:val="left" w:pos="8354"/>
        </w:tabs>
        <w:spacing w:before="188" w:line="242" w:lineRule="auto"/>
        <w:ind w:left="719" w:right="1149"/>
      </w:pPr>
      <w:r>
        <w:rPr>
          <w:spacing w:val="-2"/>
        </w:rPr>
        <w:t>сложносокращёнными</w:t>
      </w:r>
      <w:r>
        <w:tab/>
      </w:r>
      <w:r>
        <w:rPr>
          <w:spacing w:val="-2"/>
        </w:rPr>
        <w:t>словами,</w:t>
      </w:r>
      <w:r>
        <w:tab/>
      </w:r>
      <w:r>
        <w:rPr>
          <w:spacing w:val="-2"/>
        </w:rPr>
        <w:t>словами</w:t>
      </w:r>
      <w:r>
        <w:tab/>
      </w:r>
      <w:r>
        <w:rPr>
          <w:spacing w:val="-2"/>
        </w:rPr>
        <w:t>большинство</w:t>
      </w:r>
      <w:r>
        <w:tab/>
      </w:r>
      <w:r>
        <w:rPr>
          <w:spacing w:val="-10"/>
        </w:rPr>
        <w:t>-</w:t>
      </w:r>
      <w:r>
        <w:tab/>
      </w:r>
      <w:r>
        <w:rPr>
          <w:spacing w:val="-4"/>
        </w:rPr>
        <w:t xml:space="preserve">меньшинство, </w:t>
      </w:r>
      <w:r>
        <w:t>количественными сочетаниями.</w:t>
      </w:r>
    </w:p>
    <w:p w:rsidR="001D2A95" w:rsidRDefault="0058257E">
      <w:pPr>
        <w:pStyle w:val="a3"/>
        <w:spacing w:line="242" w:lineRule="auto"/>
        <w:ind w:left="1430" w:right="2077"/>
      </w:pPr>
      <w:r>
        <w:t xml:space="preserve">Второстепенные члены предложения. </w:t>
      </w:r>
      <w:r>
        <w:rPr>
          <w:spacing w:val="-2"/>
        </w:rPr>
        <w:t>Второстепенныечленыпредложения,ихвиды.</w:t>
      </w:r>
    </w:p>
    <w:p w:rsidR="001D2A95" w:rsidRDefault="0058257E">
      <w:pPr>
        <w:pStyle w:val="a3"/>
        <w:tabs>
          <w:tab w:val="left" w:pos="3130"/>
          <w:tab w:val="left" w:pos="3821"/>
          <w:tab w:val="left" w:pos="5848"/>
          <w:tab w:val="left" w:pos="6673"/>
          <w:tab w:val="left" w:pos="8441"/>
        </w:tabs>
        <w:spacing w:line="242" w:lineRule="auto"/>
        <w:ind w:left="719" w:right="1151" w:firstLine="710"/>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4"/>
        </w:rPr>
        <w:t xml:space="preserve">Определения </w:t>
      </w:r>
      <w:r>
        <w:t>согласованные и несогласованные.</w:t>
      </w:r>
    </w:p>
    <w:p w:rsidR="001D2A95" w:rsidRDefault="0058257E">
      <w:pPr>
        <w:pStyle w:val="a3"/>
        <w:spacing w:line="275" w:lineRule="exact"/>
        <w:ind w:left="1430"/>
      </w:pPr>
      <w:r>
        <w:rPr>
          <w:spacing w:val="-2"/>
        </w:rPr>
        <w:t>Приложениекакособыйвидопределения.Дополнениекаквторостепенныйчленпредложения.</w:t>
      </w:r>
    </w:p>
    <w:p w:rsidR="001D2A95" w:rsidRDefault="0058257E">
      <w:pPr>
        <w:pStyle w:val="a3"/>
        <w:spacing w:before="1" w:line="275" w:lineRule="exact"/>
        <w:ind w:left="719"/>
      </w:pPr>
      <w:r>
        <w:t>Дополненияпрямыеи</w:t>
      </w:r>
      <w:r>
        <w:rPr>
          <w:spacing w:val="-2"/>
        </w:rPr>
        <w:t>косвенные.</w:t>
      </w:r>
    </w:p>
    <w:p w:rsidR="001D2A95" w:rsidRDefault="0058257E">
      <w:pPr>
        <w:pStyle w:val="a3"/>
        <w:spacing w:line="242" w:lineRule="auto"/>
        <w:ind w:left="719" w:firstLine="710"/>
      </w:pPr>
      <w:r>
        <w:t xml:space="preserve">Обстоятельствокаквторостепенныйчленпредложения.Видыобстоятельств </w:t>
      </w:r>
      <w:r>
        <w:rPr>
          <w:spacing w:val="-2"/>
        </w:rPr>
        <w:t>(места,времени,причины,цели,образадействия,мерыистепени,условия,уступки).</w:t>
      </w:r>
    </w:p>
    <w:p w:rsidR="001D2A95" w:rsidRDefault="0058257E">
      <w:pPr>
        <w:pStyle w:val="a3"/>
        <w:spacing w:line="271" w:lineRule="exact"/>
        <w:ind w:left="1430"/>
      </w:pPr>
      <w:r>
        <w:rPr>
          <w:spacing w:val="-2"/>
        </w:rPr>
        <w:t>Односоставныепредложения.</w:t>
      </w:r>
    </w:p>
    <w:p w:rsidR="001D2A95" w:rsidRDefault="0058257E">
      <w:pPr>
        <w:pStyle w:val="a3"/>
        <w:spacing w:before="2" w:line="275" w:lineRule="exact"/>
        <w:ind w:left="1430"/>
      </w:pPr>
      <w:r>
        <w:rPr>
          <w:spacing w:val="-2"/>
        </w:rPr>
        <w:t>Односоставныепредложения,ихграмматическиепризнаки.</w:t>
      </w:r>
    </w:p>
    <w:p w:rsidR="001D2A95" w:rsidRDefault="0058257E">
      <w:pPr>
        <w:pStyle w:val="a3"/>
        <w:tabs>
          <w:tab w:val="left" w:pos="3380"/>
          <w:tab w:val="left" w:pos="4556"/>
          <w:tab w:val="left" w:pos="6366"/>
          <w:tab w:val="left" w:pos="7994"/>
          <w:tab w:val="left" w:pos="8374"/>
        </w:tabs>
        <w:spacing w:line="242" w:lineRule="auto"/>
        <w:ind w:left="719" w:right="1147" w:firstLine="710"/>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1D2A95" w:rsidRDefault="0058257E">
      <w:pPr>
        <w:pStyle w:val="a3"/>
        <w:tabs>
          <w:tab w:val="left" w:pos="2400"/>
          <w:tab w:val="left" w:pos="4359"/>
          <w:tab w:val="left" w:pos="6198"/>
          <w:tab w:val="left" w:pos="7653"/>
        </w:tabs>
        <w:spacing w:line="242" w:lineRule="auto"/>
        <w:ind w:left="719" w:right="1173" w:firstLine="710"/>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4"/>
        </w:rPr>
        <w:t xml:space="preserve">определённоличные, </w:t>
      </w:r>
      <w:r>
        <w:t>неопределённо-личные, обобщённо-личные, безличные предложения.</w:t>
      </w:r>
    </w:p>
    <w:p w:rsidR="001D2A95" w:rsidRDefault="0058257E">
      <w:pPr>
        <w:pStyle w:val="a3"/>
        <w:spacing w:line="242" w:lineRule="auto"/>
        <w:ind w:left="1430" w:right="2077"/>
      </w:pPr>
      <w:r>
        <w:rPr>
          <w:spacing w:val="-2"/>
        </w:rPr>
        <w:t xml:space="preserve">Синтаксическаясинонимияодносоставныхидвусоставныхпредложений. </w:t>
      </w:r>
      <w:r>
        <w:t>Употребление односоставных предложений в речи.</w:t>
      </w:r>
    </w:p>
    <w:p w:rsidR="001D2A95" w:rsidRDefault="0058257E">
      <w:pPr>
        <w:pStyle w:val="a3"/>
        <w:ind w:left="1430"/>
      </w:pPr>
      <w:r>
        <w:rPr>
          <w:spacing w:val="-2"/>
        </w:rPr>
        <w:t>Простоеосложнённоепредложение.</w:t>
      </w:r>
    </w:p>
    <w:p w:rsidR="001D2A95" w:rsidRDefault="0058257E">
      <w:pPr>
        <w:pStyle w:val="a3"/>
        <w:spacing w:line="272" w:lineRule="exact"/>
        <w:ind w:left="1430"/>
      </w:pPr>
      <w:r>
        <w:t>Предложениясоднородными</w:t>
      </w:r>
      <w:r>
        <w:rPr>
          <w:spacing w:val="-2"/>
        </w:rPr>
        <w:t>членами.</w:t>
      </w:r>
    </w:p>
    <w:p w:rsidR="001D2A95" w:rsidRDefault="0058257E">
      <w:pPr>
        <w:pStyle w:val="a3"/>
        <w:ind w:left="1430" w:right="2995"/>
        <w:jc w:val="both"/>
      </w:pPr>
      <w:r>
        <w:t>Однородныечленыпредложения,ихпризнаки,средства связи. Союзнаяибессоюзнаясвязьоднородныхчленов предложения. Однородные и неоднородные определения.</w:t>
      </w:r>
    </w:p>
    <w:p w:rsidR="001D2A95" w:rsidRDefault="0058257E">
      <w:pPr>
        <w:pStyle w:val="a3"/>
        <w:spacing w:before="4" w:line="275" w:lineRule="exact"/>
        <w:ind w:left="1430"/>
      </w:pPr>
      <w:r>
        <w:rPr>
          <w:spacing w:val="-2"/>
        </w:rPr>
        <w:t>Предложениясобобщающимисловамиприоднородныхчленах.</w:t>
      </w:r>
    </w:p>
    <w:p w:rsidR="001D2A95" w:rsidRDefault="0058257E">
      <w:pPr>
        <w:pStyle w:val="a3"/>
        <w:spacing w:line="242" w:lineRule="auto"/>
        <w:ind w:left="719" w:right="1122" w:firstLine="710"/>
        <w:jc w:val="both"/>
      </w:pPr>
      <w:r>
        <w:t>Нормы построения предложений с однородными членами, связанными двойными союзами не только… но и, как…так и.</w:t>
      </w:r>
    </w:p>
    <w:p w:rsidR="001D2A95" w:rsidRDefault="0058257E">
      <w:pPr>
        <w:pStyle w:val="a3"/>
        <w:ind w:left="719" w:right="1113" w:firstLine="710"/>
        <w:jc w:val="both"/>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1D2A95" w:rsidRDefault="0058257E">
      <w:pPr>
        <w:pStyle w:val="a3"/>
        <w:spacing w:line="232" w:lineRule="auto"/>
        <w:ind w:left="719" w:right="1124" w:firstLine="710"/>
        <w:jc w:val="both"/>
      </w:pPr>
      <w:r>
        <w:t>Правила постановки знаков препинания в предложениях с обобщающими словами при однородных членах.</w:t>
      </w:r>
    </w:p>
    <w:p w:rsidR="001D2A95" w:rsidRDefault="0058257E">
      <w:pPr>
        <w:pStyle w:val="a3"/>
        <w:ind w:left="1430"/>
        <w:jc w:val="both"/>
      </w:pPr>
      <w:r>
        <w:rPr>
          <w:spacing w:val="-2"/>
        </w:rPr>
        <w:t>Правилапостановкизнаковпрепинаниявпростомисложномпредложенияхссоюзом</w:t>
      </w:r>
    </w:p>
    <w:p w:rsidR="001D2A95" w:rsidRDefault="0058257E">
      <w:pPr>
        <w:pStyle w:val="a3"/>
        <w:spacing w:line="267" w:lineRule="exact"/>
        <w:ind w:left="719"/>
      </w:pPr>
      <w:r>
        <w:rPr>
          <w:spacing w:val="-5"/>
        </w:rPr>
        <w:t>и.</w:t>
      </w:r>
    </w:p>
    <w:p w:rsidR="001D2A95" w:rsidRDefault="0058257E">
      <w:pPr>
        <w:pStyle w:val="a3"/>
        <w:spacing w:before="7" w:line="272" w:lineRule="exact"/>
        <w:ind w:left="1430"/>
      </w:pPr>
      <w:r>
        <w:t>Предложениясобособленными</w:t>
      </w:r>
      <w:r>
        <w:rPr>
          <w:spacing w:val="-2"/>
        </w:rPr>
        <w:t>членами.</w:t>
      </w:r>
    </w:p>
    <w:p w:rsidR="001D2A95" w:rsidRDefault="0058257E">
      <w:pPr>
        <w:pStyle w:val="a3"/>
        <w:tabs>
          <w:tab w:val="left" w:pos="3109"/>
          <w:tab w:val="left" w:pos="3938"/>
          <w:tab w:val="left" w:pos="5679"/>
          <w:tab w:val="left" w:pos="6648"/>
          <w:tab w:val="left" w:pos="8265"/>
        </w:tabs>
        <w:spacing w:line="272" w:lineRule="exact"/>
        <w:ind w:left="1430"/>
      </w:pPr>
      <w:r>
        <w:rPr>
          <w:spacing w:val="-2"/>
        </w:rPr>
        <w:t>Обособление.</w:t>
      </w:r>
      <w:r>
        <w:tab/>
      </w:r>
      <w:r>
        <w:rPr>
          <w:spacing w:val="-4"/>
        </w:rPr>
        <w:t>Виды</w:t>
      </w:r>
      <w:r>
        <w:tab/>
      </w:r>
      <w:r>
        <w:rPr>
          <w:spacing w:val="-2"/>
        </w:rPr>
        <w:t>обособленных</w:t>
      </w:r>
      <w:r>
        <w:tab/>
      </w:r>
      <w:r>
        <w:rPr>
          <w:spacing w:val="-2"/>
        </w:rPr>
        <w:t>членов</w:t>
      </w:r>
      <w:r>
        <w:tab/>
      </w:r>
      <w:r>
        <w:rPr>
          <w:spacing w:val="-2"/>
        </w:rPr>
        <w:t>предложения</w:t>
      </w:r>
      <w:r>
        <w:tab/>
      </w:r>
      <w:r>
        <w:rPr>
          <w:spacing w:val="-2"/>
        </w:rPr>
        <w:t>(обособленные</w:t>
      </w:r>
    </w:p>
    <w:p w:rsidR="001D2A95" w:rsidRDefault="0058257E">
      <w:pPr>
        <w:pStyle w:val="a3"/>
        <w:spacing w:line="242" w:lineRule="auto"/>
        <w:ind w:left="719" w:right="1118"/>
        <w:jc w:val="both"/>
      </w:pPr>
      <w:r>
        <w:t xml:space="preserve">определения, обособленные приложения, обособленные обстоятельства, обособленные </w:t>
      </w:r>
      <w:r>
        <w:rPr>
          <w:spacing w:val="-2"/>
        </w:rPr>
        <w:t>дополнения).</w:t>
      </w:r>
    </w:p>
    <w:p w:rsidR="001D2A95" w:rsidRDefault="0058257E">
      <w:pPr>
        <w:pStyle w:val="a3"/>
        <w:spacing w:line="232" w:lineRule="auto"/>
        <w:ind w:left="719" w:right="1116" w:firstLine="710"/>
        <w:jc w:val="both"/>
      </w:pPr>
      <w:r>
        <w:t xml:space="preserve">Уточняющие члены предложения, пояснительные и присоединительные </w:t>
      </w:r>
      <w:r>
        <w:rPr>
          <w:spacing w:val="-2"/>
        </w:rPr>
        <w:t>конструкции.</w:t>
      </w:r>
    </w:p>
    <w:p w:rsidR="001D2A95" w:rsidRDefault="0058257E">
      <w:pPr>
        <w:pStyle w:val="a3"/>
        <w:ind w:left="719" w:right="1114" w:firstLine="710"/>
        <w:jc w:val="both"/>
      </w:pPr>
      <w:r>
        <w:t xml:space="preserve">Нормы постановки знаков препинания в предложениях со сравнительным </w:t>
      </w:r>
      <w:r>
        <w:rPr>
          <w:position w:val="1"/>
        </w:rPr>
        <w:t>оборотом;правилаобособлениясогласованных</w:t>
      </w:r>
      <w:r>
        <w:t>инесогласованныхопределений(в том числе приложений), дополнений, обстоятельств, уточняющих членов, пояснительных и присоединительных конструкций.</w:t>
      </w:r>
    </w:p>
    <w:p w:rsidR="001D2A95" w:rsidRDefault="0058257E">
      <w:pPr>
        <w:pStyle w:val="a3"/>
        <w:spacing w:before="5"/>
        <w:ind w:left="1430"/>
      </w:pPr>
      <w:r>
        <w:rPr>
          <w:spacing w:val="-2"/>
        </w:rPr>
        <w:t>Предложениясобращениями,вводнымиивставнымиконструкциями.</w:t>
      </w:r>
    </w:p>
    <w:p w:rsidR="001D2A95" w:rsidRDefault="0058257E">
      <w:pPr>
        <w:pStyle w:val="a3"/>
        <w:tabs>
          <w:tab w:val="left" w:pos="9667"/>
        </w:tabs>
        <w:spacing w:before="2" w:line="247" w:lineRule="auto"/>
        <w:ind w:left="719" w:right="1130" w:firstLine="710"/>
      </w:pPr>
      <w:r>
        <w:rPr>
          <w:spacing w:val="-2"/>
        </w:rPr>
        <w:t>Обращение.Основныефункцииобращения.Распространённое</w:t>
      </w:r>
      <w:r>
        <w:tab/>
      </w:r>
      <w:r>
        <w:rPr>
          <w:spacing w:val="-10"/>
        </w:rPr>
        <w:t xml:space="preserve">и </w:t>
      </w:r>
      <w:r>
        <w:t>нераспространённое обращение.</w:t>
      </w:r>
    </w:p>
    <w:p w:rsidR="001D2A95" w:rsidRDefault="0058257E">
      <w:pPr>
        <w:pStyle w:val="a3"/>
        <w:spacing w:line="256" w:lineRule="exact"/>
        <w:ind w:left="1430"/>
      </w:pPr>
      <w:r>
        <w:rPr>
          <w:spacing w:val="-2"/>
        </w:rPr>
        <w:t>Вводныеконструкции.</w:t>
      </w:r>
    </w:p>
    <w:p w:rsidR="001D2A95" w:rsidRDefault="0058257E">
      <w:pPr>
        <w:pStyle w:val="a3"/>
        <w:ind w:left="719" w:right="1128" w:firstLine="71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2A95" w:rsidRDefault="0058257E">
      <w:pPr>
        <w:pStyle w:val="a3"/>
        <w:spacing w:before="4" w:line="275" w:lineRule="exact"/>
        <w:ind w:left="1430"/>
      </w:pPr>
      <w:r>
        <w:rPr>
          <w:spacing w:val="-2"/>
        </w:rPr>
        <w:t>Вставныеконструкции.</w:t>
      </w:r>
    </w:p>
    <w:p w:rsidR="001D2A95" w:rsidRDefault="0058257E">
      <w:pPr>
        <w:pStyle w:val="a3"/>
        <w:spacing w:line="275" w:lineRule="exact"/>
        <w:ind w:left="1430"/>
      </w:pPr>
      <w:r>
        <w:rPr>
          <w:spacing w:val="-2"/>
        </w:rPr>
        <w:t>Омонимиячленовпредложенияивводныхслов,словосочетаний</w:t>
      </w:r>
    </w:p>
    <w:p w:rsidR="001D2A95" w:rsidRDefault="001D2A95">
      <w:pPr>
        <w:spacing w:line="275" w:lineRule="exact"/>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25</w:t>
      </w:r>
    </w:p>
    <w:p w:rsidR="001D2A95" w:rsidRDefault="0058257E">
      <w:pPr>
        <w:pStyle w:val="a3"/>
        <w:spacing w:before="183"/>
        <w:ind w:left="719"/>
      </w:pPr>
      <w:r>
        <w:rPr>
          <w:spacing w:val="-2"/>
        </w:rPr>
        <w:t>ипредложений.</w:t>
      </w:r>
    </w:p>
    <w:p w:rsidR="001D2A95" w:rsidRDefault="0058257E">
      <w:pPr>
        <w:pStyle w:val="a3"/>
        <w:tabs>
          <w:tab w:val="left" w:pos="2755"/>
          <w:tab w:val="left" w:pos="5310"/>
          <w:tab w:val="left" w:pos="7639"/>
        </w:tabs>
        <w:spacing w:before="5" w:line="237" w:lineRule="auto"/>
        <w:ind w:left="719" w:right="1116" w:firstLine="710"/>
        <w:jc w:val="both"/>
      </w:pPr>
      <w:r>
        <w:t xml:space="preserve">Нормы построения предложений с вводными словами и предложениями, </w:t>
      </w:r>
      <w:r>
        <w:rPr>
          <w:spacing w:val="-2"/>
        </w:rPr>
        <w:t>вставными</w:t>
      </w:r>
      <w:r>
        <w:tab/>
      </w:r>
      <w:r>
        <w:rPr>
          <w:spacing w:val="-2"/>
        </w:rPr>
        <w:t>конструкциями,</w:t>
      </w:r>
      <w:r>
        <w:tab/>
      </w:r>
      <w:r>
        <w:rPr>
          <w:spacing w:val="-2"/>
        </w:rPr>
        <w:t>обращениями</w:t>
      </w:r>
      <w:r>
        <w:tab/>
      </w:r>
      <w:r>
        <w:rPr>
          <w:spacing w:val="-2"/>
        </w:rPr>
        <w:t xml:space="preserve">(распространёнными </w:t>
      </w:r>
      <w:r>
        <w:t>и нераспространёнными), междометиями.</w:t>
      </w:r>
    </w:p>
    <w:p w:rsidR="001D2A95" w:rsidRDefault="0058257E">
      <w:pPr>
        <w:pStyle w:val="a3"/>
        <w:spacing w:before="9" w:line="242" w:lineRule="auto"/>
        <w:ind w:left="719" w:right="1138" w:firstLine="710"/>
        <w:jc w:val="both"/>
      </w:pPr>
      <w:r>
        <w:t>Правилапостановкизнаковпрепинаниявпредложенияхсвводными и вставными конструкциями, обращениями и междометиями.</w:t>
      </w:r>
    </w:p>
    <w:p w:rsidR="001D2A95" w:rsidRDefault="0058257E">
      <w:pPr>
        <w:pStyle w:val="a3"/>
        <w:spacing w:line="242" w:lineRule="auto"/>
        <w:ind w:left="1430" w:right="2077"/>
      </w:pPr>
      <w:r>
        <w:rPr>
          <w:spacing w:val="-2"/>
        </w:rPr>
        <w:t xml:space="preserve">Синтаксическийипунктуационныйанализпростыхпредложений. </w:t>
      </w:r>
      <w:r>
        <w:t>Содержание обучения в 9 классе.</w:t>
      </w:r>
    </w:p>
    <w:p w:rsidR="001D2A95" w:rsidRDefault="0058257E">
      <w:pPr>
        <w:pStyle w:val="a3"/>
        <w:spacing w:line="269" w:lineRule="exact"/>
        <w:ind w:left="1430"/>
      </w:pPr>
      <w:r>
        <w:rPr>
          <w:spacing w:val="-2"/>
        </w:rPr>
        <w:t>Общиесведенияоязыке.</w:t>
      </w:r>
    </w:p>
    <w:p w:rsidR="001D2A95" w:rsidRDefault="0058257E">
      <w:pPr>
        <w:pStyle w:val="a3"/>
        <w:spacing w:line="275" w:lineRule="exact"/>
        <w:ind w:left="1430"/>
      </w:pPr>
      <w:r>
        <w:rPr>
          <w:spacing w:val="-2"/>
        </w:rPr>
        <w:t>РольрусскогоязыкавРоссийскойФедерации.Русскийязыквсовременном</w:t>
      </w:r>
    </w:p>
    <w:p w:rsidR="001D2A95" w:rsidRDefault="0058257E">
      <w:pPr>
        <w:pStyle w:val="a3"/>
        <w:spacing w:line="273" w:lineRule="exact"/>
        <w:ind w:left="729"/>
      </w:pPr>
      <w:r>
        <w:rPr>
          <w:spacing w:val="-2"/>
        </w:rPr>
        <w:t>мире.</w:t>
      </w:r>
    </w:p>
    <w:p w:rsidR="001D2A95" w:rsidRDefault="0058257E">
      <w:pPr>
        <w:pStyle w:val="a3"/>
        <w:spacing w:before="3" w:line="275" w:lineRule="exact"/>
        <w:ind w:left="1430"/>
      </w:pPr>
      <w:r>
        <w:t>Язык</w:t>
      </w:r>
      <w:r>
        <w:rPr>
          <w:spacing w:val="-2"/>
        </w:rPr>
        <w:t>иречь.</w:t>
      </w:r>
    </w:p>
    <w:p w:rsidR="001D2A95" w:rsidRDefault="0058257E">
      <w:pPr>
        <w:pStyle w:val="a3"/>
        <w:tabs>
          <w:tab w:val="left" w:pos="2141"/>
          <w:tab w:val="left" w:pos="3048"/>
          <w:tab w:val="left" w:pos="3418"/>
          <w:tab w:val="left" w:pos="4926"/>
          <w:tab w:val="left" w:pos="6808"/>
          <w:tab w:val="left" w:pos="7178"/>
          <w:tab w:val="left" w:pos="8964"/>
        </w:tabs>
        <w:spacing w:line="275" w:lineRule="exact"/>
        <w:ind w:left="1430"/>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1D2A95" w:rsidRDefault="0058257E">
      <w:pPr>
        <w:pStyle w:val="a3"/>
        <w:spacing w:before="2" w:line="275" w:lineRule="exact"/>
        <w:ind w:left="719"/>
      </w:pPr>
      <w:r>
        <w:rPr>
          <w:spacing w:val="-2"/>
        </w:rPr>
        <w:t>(повторение).</w:t>
      </w:r>
    </w:p>
    <w:p w:rsidR="001D2A95" w:rsidRDefault="0058257E">
      <w:pPr>
        <w:pStyle w:val="a3"/>
        <w:tabs>
          <w:tab w:val="left" w:pos="2269"/>
          <w:tab w:val="left" w:pos="3353"/>
          <w:tab w:val="left" w:pos="5052"/>
          <w:tab w:val="left" w:pos="6419"/>
          <w:tab w:val="left" w:pos="7493"/>
          <w:tab w:val="left" w:pos="9118"/>
        </w:tabs>
        <w:spacing w:line="242" w:lineRule="auto"/>
        <w:ind w:left="719" w:right="1116" w:firstLine="710"/>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письмо,</w:t>
      </w:r>
      <w:r>
        <w:tab/>
      </w:r>
      <w:r>
        <w:rPr>
          <w:spacing w:val="-2"/>
        </w:rPr>
        <w:t>аудирование,</w:t>
      </w:r>
      <w:r>
        <w:tab/>
      </w:r>
      <w:r>
        <w:rPr>
          <w:spacing w:val="-2"/>
        </w:rPr>
        <w:t>чтение (повторение).</w:t>
      </w:r>
    </w:p>
    <w:p w:rsidR="001D2A95" w:rsidRDefault="0058257E">
      <w:pPr>
        <w:pStyle w:val="a3"/>
        <w:spacing w:line="242" w:lineRule="auto"/>
        <w:ind w:left="1430"/>
      </w:pPr>
      <w:r>
        <w:rPr>
          <w:spacing w:val="-2"/>
        </w:rPr>
        <w:t>Видыаудирования:выборочное,ознакомительное,детальное. Видычтения:изучающее,ознакомительное,просмотровое,поисковое.</w:t>
      </w:r>
    </w:p>
    <w:p w:rsidR="001D2A95" w:rsidRDefault="0058257E">
      <w:pPr>
        <w:pStyle w:val="a3"/>
        <w:ind w:left="719" w:right="1117" w:firstLine="710"/>
        <w:jc w:val="both"/>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1D2A95" w:rsidRDefault="0058257E">
      <w:pPr>
        <w:pStyle w:val="a3"/>
        <w:ind w:left="1430"/>
      </w:pPr>
      <w:r>
        <w:rPr>
          <w:spacing w:val="-2"/>
        </w:rPr>
        <w:t>Подробное,сжатое,выборочноеизложениепрочитанногоилипрослушанного</w:t>
      </w:r>
    </w:p>
    <w:p w:rsidR="001D2A95" w:rsidRDefault="0058257E">
      <w:pPr>
        <w:pStyle w:val="a3"/>
        <w:spacing w:line="268" w:lineRule="exact"/>
        <w:ind w:left="0" w:right="8793"/>
        <w:jc w:val="center"/>
      </w:pPr>
      <w:r>
        <w:rPr>
          <w:spacing w:val="-2"/>
        </w:rPr>
        <w:t>текста.</w:t>
      </w:r>
    </w:p>
    <w:p w:rsidR="001D2A95" w:rsidRDefault="0058257E">
      <w:pPr>
        <w:pStyle w:val="a3"/>
        <w:spacing w:before="2"/>
        <w:ind w:left="0" w:right="470"/>
        <w:jc w:val="center"/>
      </w:pPr>
      <w:r>
        <w:rPr>
          <w:spacing w:val="-2"/>
        </w:rPr>
        <w:t>Соблюдениеорфоэпических,лексических,грамматических,стилистических</w:t>
      </w:r>
    </w:p>
    <w:p w:rsidR="001D2A95" w:rsidRDefault="0058257E">
      <w:pPr>
        <w:pStyle w:val="a3"/>
        <w:spacing w:line="232" w:lineRule="auto"/>
        <w:ind w:left="719" w:right="1295"/>
      </w:pPr>
      <w:r>
        <w:t>нормрусскоголитературногоязыка;орфографических,пунктуационныхправилвречевой практике при создании устных и письменных высказываний.</w:t>
      </w:r>
    </w:p>
    <w:p w:rsidR="001D2A95" w:rsidRDefault="0058257E">
      <w:pPr>
        <w:pStyle w:val="a3"/>
        <w:spacing w:before="5" w:line="249" w:lineRule="auto"/>
        <w:ind w:left="1430" w:right="130"/>
      </w:pPr>
      <w:r>
        <w:rPr>
          <w:spacing w:val="-2"/>
        </w:rPr>
        <w:t>Приёмыработысучебнойкнигой,лингвистическимисловарями,справочной литературой. Текст.</w:t>
      </w:r>
    </w:p>
    <w:p w:rsidR="001D2A95" w:rsidRDefault="0058257E">
      <w:pPr>
        <w:pStyle w:val="a3"/>
        <w:tabs>
          <w:tab w:val="left" w:pos="7749"/>
          <w:tab w:val="left" w:pos="8095"/>
        </w:tabs>
        <w:spacing w:line="237" w:lineRule="auto"/>
        <w:ind w:left="719" w:right="1108" w:firstLine="710"/>
      </w:pPr>
      <w:r>
        <w:t xml:space="preserve">Сочетание разных функционально-смысловых типов речи в тексте, в том числе </w:t>
      </w:r>
      <w:r>
        <w:rPr>
          <w:spacing w:val="-2"/>
        </w:rPr>
        <w:t>сочетаниеэлементовразныхфункциональныхразновидностейязыка</w:t>
      </w:r>
      <w:r>
        <w:tab/>
      </w:r>
      <w:r>
        <w:rPr>
          <w:spacing w:val="-10"/>
        </w:rPr>
        <w:t>в</w:t>
      </w:r>
      <w:r>
        <w:tab/>
      </w:r>
      <w:r>
        <w:rPr>
          <w:spacing w:val="-2"/>
        </w:rPr>
        <w:t>художественном</w:t>
      </w:r>
    </w:p>
    <w:p w:rsidR="001D2A95" w:rsidRDefault="0058257E">
      <w:pPr>
        <w:pStyle w:val="a3"/>
        <w:spacing w:line="275" w:lineRule="exact"/>
        <w:ind w:left="719"/>
      </w:pPr>
      <w:r>
        <w:rPr>
          <w:spacing w:val="-2"/>
        </w:rPr>
        <w:t>произведении.</w:t>
      </w:r>
    </w:p>
    <w:p w:rsidR="001D2A95" w:rsidRDefault="0058257E">
      <w:pPr>
        <w:pStyle w:val="a3"/>
        <w:spacing w:line="237" w:lineRule="auto"/>
        <w:ind w:left="719" w:firstLine="710"/>
      </w:pPr>
      <w:r>
        <w:t>Особенностиупотребленияязыковыхсредстввыразительностивтекстах,принадлежащих к различным функционально-смысловым типам речи.</w:t>
      </w:r>
    </w:p>
    <w:p w:rsidR="001D2A95" w:rsidRDefault="0058257E">
      <w:pPr>
        <w:pStyle w:val="a3"/>
        <w:ind w:left="1430" w:right="2077"/>
      </w:pPr>
      <w:r>
        <w:t xml:space="preserve">Информационнаяпереработкатекста. </w:t>
      </w:r>
      <w:r>
        <w:rPr>
          <w:spacing w:val="-2"/>
        </w:rPr>
        <w:t>Функциональныеразновидностиязыка.</w:t>
      </w:r>
    </w:p>
    <w:p w:rsidR="001D2A95" w:rsidRDefault="0058257E">
      <w:pPr>
        <w:pStyle w:val="a3"/>
        <w:ind w:left="719" w:right="1108" w:firstLine="710"/>
        <w:jc w:val="both"/>
      </w:pPr>
      <w:r>
        <w:t>Функциональныеразновидностисовременногорусскогоязыка:разговорнаяречь; функциональные стили: научный (научно-учебный), публицистический, официально- деловой; язык художественной литературы (повторение, обобщение).</w:t>
      </w:r>
    </w:p>
    <w:p w:rsidR="001D2A95" w:rsidRDefault="0058257E">
      <w:pPr>
        <w:pStyle w:val="a3"/>
        <w:ind w:left="719" w:right="1134" w:firstLine="71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2A95" w:rsidRDefault="0058257E">
      <w:pPr>
        <w:pStyle w:val="a3"/>
        <w:tabs>
          <w:tab w:val="left" w:pos="2477"/>
          <w:tab w:val="left" w:pos="4839"/>
          <w:tab w:val="left" w:pos="8954"/>
        </w:tabs>
        <w:ind w:left="719" w:right="1118" w:firstLine="710"/>
        <w:jc w:val="both"/>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rPr>
          <w:spacing w:val="-2"/>
        </w:rPr>
        <w:t>широкое</w:t>
      </w:r>
      <w:r>
        <w:tab/>
      </w:r>
      <w:r>
        <w:rPr>
          <w:spacing w:val="-2"/>
        </w:rPr>
        <w:t>использование</w:t>
      </w:r>
      <w:r>
        <w:tab/>
      </w:r>
      <w:r>
        <w:rPr>
          <w:spacing w:val="-2"/>
        </w:rPr>
        <w:t>изобразительно-выразительных</w:t>
      </w:r>
      <w:r>
        <w:tab/>
      </w:r>
      <w:r>
        <w:rPr>
          <w:spacing w:val="-2"/>
        </w:rPr>
        <w:t xml:space="preserve">средств, </w:t>
      </w:r>
      <w:r>
        <w:t>а также языковых средств других функциональных разновидностей языка.</w:t>
      </w:r>
    </w:p>
    <w:p w:rsidR="001D2A95" w:rsidRDefault="0058257E">
      <w:pPr>
        <w:pStyle w:val="a3"/>
        <w:spacing w:line="275" w:lineRule="exact"/>
        <w:ind w:left="1430"/>
      </w:pPr>
      <w:r>
        <w:rPr>
          <w:spacing w:val="-2"/>
        </w:rPr>
        <w:t>Основныеизобразительно-</w:t>
      </w:r>
    </w:p>
    <w:p w:rsidR="001D2A95" w:rsidRDefault="0058257E">
      <w:pPr>
        <w:pStyle w:val="a3"/>
        <w:spacing w:line="237" w:lineRule="auto"/>
        <w:ind w:left="719"/>
      </w:pPr>
      <w:r>
        <w:rPr>
          <w:spacing w:val="-2"/>
        </w:rPr>
        <w:t xml:space="preserve">выразительныесредстварусскогоязыка,ихиспользованиевречи(метафора,эпитет,сравнен </w:t>
      </w:r>
      <w:r>
        <w:t>ие,гипербола,олицетворение и другие).</w:t>
      </w:r>
    </w:p>
    <w:p w:rsidR="001D2A95" w:rsidRDefault="0058257E">
      <w:pPr>
        <w:pStyle w:val="a3"/>
        <w:spacing w:before="4" w:line="242" w:lineRule="auto"/>
        <w:ind w:left="1430" w:right="5459"/>
      </w:pPr>
      <w:r>
        <w:rPr>
          <w:spacing w:val="-2"/>
        </w:rPr>
        <w:t xml:space="preserve">Синтаксис.Культураречи.Пунктуация. </w:t>
      </w:r>
      <w:r>
        <w:t>Сложное предложение.</w:t>
      </w:r>
    </w:p>
    <w:p w:rsidR="001D2A95" w:rsidRDefault="001D2A95">
      <w:pPr>
        <w:spacing w:line="242" w:lineRule="auto"/>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26</w:t>
      </w:r>
    </w:p>
    <w:p w:rsidR="001D2A95" w:rsidRDefault="0058257E">
      <w:pPr>
        <w:pStyle w:val="a3"/>
        <w:spacing w:before="188" w:line="242" w:lineRule="auto"/>
        <w:ind w:left="1430" w:right="3414"/>
      </w:pPr>
      <w:r>
        <w:rPr>
          <w:spacing w:val="-2"/>
        </w:rPr>
        <w:t xml:space="preserve">Понятиеосложномпредложении(повторение). </w:t>
      </w:r>
      <w:r>
        <w:t>Классификация сложных предложений.</w:t>
      </w:r>
    </w:p>
    <w:p w:rsidR="001D2A95" w:rsidRDefault="0058257E">
      <w:pPr>
        <w:pStyle w:val="a3"/>
        <w:tabs>
          <w:tab w:val="left" w:pos="2917"/>
          <w:tab w:val="left" w:pos="4447"/>
          <w:tab w:val="left" w:pos="4841"/>
          <w:tab w:val="left" w:pos="6682"/>
          <w:tab w:val="left" w:pos="7877"/>
          <w:tab w:val="left" w:pos="8817"/>
        </w:tabs>
        <w:spacing w:line="242" w:lineRule="auto"/>
        <w:ind w:left="719" w:right="1135" w:firstLine="710"/>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 предложения.</w:t>
      </w:r>
    </w:p>
    <w:p w:rsidR="001D2A95" w:rsidRDefault="0058257E">
      <w:pPr>
        <w:pStyle w:val="a3"/>
        <w:spacing w:line="271" w:lineRule="exact"/>
        <w:ind w:left="1430"/>
      </w:pPr>
      <w:r>
        <w:rPr>
          <w:spacing w:val="-2"/>
        </w:rPr>
        <w:t>Сложносочинённоепредложение.</w:t>
      </w:r>
    </w:p>
    <w:p w:rsidR="001D2A95" w:rsidRDefault="0058257E">
      <w:pPr>
        <w:pStyle w:val="a3"/>
        <w:spacing w:before="1" w:line="275" w:lineRule="exact"/>
        <w:ind w:left="1430"/>
      </w:pPr>
      <w:r>
        <w:t>Понятиеосложносочинённомпредложении,его</w:t>
      </w:r>
      <w:r>
        <w:rPr>
          <w:spacing w:val="-2"/>
        </w:rPr>
        <w:t>строении.</w:t>
      </w:r>
    </w:p>
    <w:p w:rsidR="001D2A95" w:rsidRDefault="0058257E">
      <w:pPr>
        <w:pStyle w:val="a3"/>
        <w:spacing w:line="242" w:lineRule="auto"/>
        <w:ind w:left="719" w:right="1131" w:firstLine="710"/>
        <w:jc w:val="both"/>
      </w:pPr>
      <w:r>
        <w:t>Виды сложносочинённых предложений. Средства связи частей сложносочинённого предложения.</w:t>
      </w:r>
    </w:p>
    <w:p w:rsidR="001D2A95" w:rsidRDefault="0058257E">
      <w:pPr>
        <w:pStyle w:val="a3"/>
        <w:spacing w:line="242" w:lineRule="auto"/>
        <w:ind w:left="719" w:right="1123" w:firstLine="710"/>
        <w:jc w:val="both"/>
      </w:pPr>
      <w:r>
        <w:t>Интонационные особенности сложносочинённых предложений с разными смысловыми отношениями между частями.</w:t>
      </w:r>
    </w:p>
    <w:p w:rsidR="001D2A95" w:rsidRDefault="0058257E">
      <w:pPr>
        <w:pStyle w:val="a3"/>
        <w:ind w:left="719" w:right="1129" w:firstLine="710"/>
        <w:jc w:val="both"/>
      </w:pPr>
      <w:r>
        <w:t xml:space="preserve">Употребление сложносочинённых предложений в речи. Грамматическая синонимиясложносочинённыхпредложенийипростыхпредложений с однородными </w:t>
      </w:r>
      <w:r>
        <w:rPr>
          <w:spacing w:val="-2"/>
        </w:rPr>
        <w:t>членами.</w:t>
      </w:r>
    </w:p>
    <w:p w:rsidR="001D2A95" w:rsidRDefault="0058257E">
      <w:pPr>
        <w:pStyle w:val="a3"/>
        <w:spacing w:line="237" w:lineRule="auto"/>
        <w:ind w:left="719" w:right="1114" w:firstLine="710"/>
        <w:jc w:val="both"/>
      </w:pPr>
      <w:r>
        <w:t>Нормыпостроениясложносочинённогопредложения;правилапостановкизнаков препинания в сложных предложениях.</w:t>
      </w:r>
    </w:p>
    <w:p w:rsidR="001D2A95" w:rsidRDefault="0058257E">
      <w:pPr>
        <w:pStyle w:val="a3"/>
        <w:spacing w:line="237" w:lineRule="auto"/>
        <w:ind w:left="1430" w:right="1810"/>
        <w:jc w:val="both"/>
      </w:pPr>
      <w:r>
        <w:rPr>
          <w:spacing w:val="-2"/>
        </w:rPr>
        <w:t xml:space="preserve">Синтаксическийипунктуационныйанализсложносочинённыхпредложений. </w:t>
      </w:r>
      <w:r>
        <w:t>Сложноподчинённое предложение.</w:t>
      </w:r>
    </w:p>
    <w:p w:rsidR="001D2A95" w:rsidRDefault="0058257E">
      <w:pPr>
        <w:pStyle w:val="a3"/>
        <w:spacing w:line="237" w:lineRule="auto"/>
        <w:ind w:left="719" w:right="1140" w:firstLine="710"/>
      </w:pPr>
      <w:r>
        <w:t>Понятиеосложноподчинённомпредложении.Главнаяипридаточнаячасти</w:t>
      </w:r>
      <w:r>
        <w:rPr>
          <w:spacing w:val="-2"/>
        </w:rPr>
        <w:t>предложения.</w:t>
      </w:r>
    </w:p>
    <w:p w:rsidR="001D2A95" w:rsidRDefault="0058257E">
      <w:pPr>
        <w:pStyle w:val="a3"/>
        <w:spacing w:line="275" w:lineRule="exact"/>
        <w:ind w:left="1430"/>
      </w:pPr>
      <w:r>
        <w:rPr>
          <w:spacing w:val="-2"/>
        </w:rPr>
        <w:t>Союзыисоюзныеслова.Различияподчинительныхсоюзовисоюзныхслов.</w:t>
      </w:r>
    </w:p>
    <w:p w:rsidR="001D2A95" w:rsidRDefault="0058257E">
      <w:pPr>
        <w:pStyle w:val="a3"/>
        <w:spacing w:line="242" w:lineRule="auto"/>
        <w:ind w:left="719" w:right="1134" w:firstLine="710"/>
        <w:jc w:val="both"/>
      </w:pPr>
      <w:r>
        <w:t>Виды сложноподчинённых предложений по характеру смысловых отношений междуглавной и придаточной частями, структуре, синтаксическим средствам связи.</w:t>
      </w:r>
    </w:p>
    <w:p w:rsidR="001D2A95" w:rsidRDefault="0058257E">
      <w:pPr>
        <w:pStyle w:val="a3"/>
        <w:spacing w:line="242" w:lineRule="auto"/>
        <w:ind w:left="719" w:right="1122" w:firstLine="710"/>
        <w:jc w:val="both"/>
      </w:pPr>
      <w:r>
        <w:t>Грамматическая синонимия сложноподчинённых предложений и простых предложений с обособленными членами.</w:t>
      </w:r>
    </w:p>
    <w:p w:rsidR="001D2A95" w:rsidRDefault="0058257E">
      <w:pPr>
        <w:pStyle w:val="a3"/>
        <w:ind w:left="719" w:right="1114" w:firstLine="710"/>
        <w:jc w:val="both"/>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Сложноподчинённыепредложенияспридаточнымиобразадействия,меры и степени и </w:t>
      </w:r>
      <w:r>
        <w:rPr>
          <w:spacing w:val="-2"/>
        </w:rPr>
        <w:t>сравнительными.</w:t>
      </w:r>
    </w:p>
    <w:p w:rsidR="001D2A95" w:rsidRDefault="0058257E">
      <w:pPr>
        <w:pStyle w:val="a3"/>
        <w:ind w:left="719" w:right="1102" w:firstLine="710"/>
        <w:jc w:val="both"/>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придаточнымизъяснительным,присоединённым к главной части союзом чтобы, союзными словами какой, который.</w:t>
      </w:r>
    </w:p>
    <w:p w:rsidR="001D2A95" w:rsidRDefault="0058257E">
      <w:pPr>
        <w:pStyle w:val="a3"/>
        <w:spacing w:line="242" w:lineRule="auto"/>
        <w:ind w:left="719" w:right="1113" w:firstLine="710"/>
        <w:jc w:val="both"/>
      </w:pPr>
      <w:r>
        <w:t xml:space="preserve">Типичные грамматические ошибки при построении сложноподчинённых </w:t>
      </w:r>
      <w:r>
        <w:rPr>
          <w:spacing w:val="-2"/>
        </w:rPr>
        <w:t>предложений.</w:t>
      </w:r>
    </w:p>
    <w:p w:rsidR="001D2A95" w:rsidRDefault="0058257E">
      <w:pPr>
        <w:pStyle w:val="a3"/>
        <w:spacing w:line="242" w:lineRule="auto"/>
        <w:ind w:left="719" w:right="1139" w:firstLine="710"/>
        <w:jc w:val="both"/>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2A95" w:rsidRDefault="0058257E">
      <w:pPr>
        <w:pStyle w:val="a3"/>
        <w:spacing w:line="237" w:lineRule="auto"/>
        <w:ind w:left="1430"/>
      </w:pPr>
      <w:r>
        <w:t xml:space="preserve">Правилапостановкизнаковпрепинаниявсложноподчинённыхпредложениях. </w:t>
      </w:r>
      <w:r>
        <w:rPr>
          <w:spacing w:val="-2"/>
        </w:rPr>
        <w:t>Синтаксическийипунктуационныйанализсложноподчинённыхпредложений.</w:t>
      </w:r>
    </w:p>
    <w:p w:rsidR="001D2A95" w:rsidRDefault="0058257E">
      <w:pPr>
        <w:pStyle w:val="a3"/>
        <w:spacing w:line="242" w:lineRule="auto"/>
        <w:ind w:left="1430" w:right="2077"/>
      </w:pPr>
      <w:r>
        <w:t xml:space="preserve">Бессоюзное сложное предложение. </w:t>
      </w:r>
      <w:r>
        <w:rPr>
          <w:spacing w:val="-2"/>
        </w:rPr>
        <w:t>Понятиеобессоюзномсложномпредложении.</w:t>
      </w:r>
    </w:p>
    <w:p w:rsidR="001D2A95" w:rsidRDefault="0058257E">
      <w:pPr>
        <w:pStyle w:val="a3"/>
        <w:ind w:left="719" w:right="1116" w:firstLine="71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2A95" w:rsidRDefault="0058257E">
      <w:pPr>
        <w:pStyle w:val="a3"/>
        <w:spacing w:line="242" w:lineRule="auto"/>
        <w:ind w:left="719" w:right="1120" w:firstLine="710"/>
        <w:jc w:val="both"/>
      </w:pPr>
      <w:r>
        <w:t>Бессоюзныесложныепредложениясозначениемперечисления.Запятая и точка с запятой в бессоюзном сложном предложении.</w:t>
      </w:r>
    </w:p>
    <w:p w:rsidR="001D2A95" w:rsidRDefault="0058257E">
      <w:pPr>
        <w:pStyle w:val="a3"/>
        <w:spacing w:line="242" w:lineRule="auto"/>
        <w:ind w:left="719" w:right="1115" w:firstLine="710"/>
        <w:jc w:val="both"/>
      </w:pPr>
      <w:r>
        <w:t>Бессоюзные сложные предложения со значением причины, пояснения, дополнения. Двоеточие в бессоюзном сложном предложении.</w:t>
      </w:r>
    </w:p>
    <w:p w:rsidR="001D2A95" w:rsidRDefault="001D2A95">
      <w:pPr>
        <w:spacing w:line="242" w:lineRule="auto"/>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27</w:t>
      </w:r>
    </w:p>
    <w:p w:rsidR="001D2A95" w:rsidRDefault="0058257E">
      <w:pPr>
        <w:pStyle w:val="a3"/>
        <w:spacing w:before="188" w:line="242" w:lineRule="auto"/>
        <w:ind w:left="719" w:right="1140" w:firstLine="710"/>
      </w:pPr>
      <w:r>
        <w:t>Бессоюзныесложныепредложениясозначениемпротивопоставления,времени, условия и следствия, сравнения. Тире в бессоюзном сложном предложении.</w:t>
      </w:r>
    </w:p>
    <w:p w:rsidR="001D2A95" w:rsidRDefault="0058257E">
      <w:pPr>
        <w:pStyle w:val="a3"/>
        <w:spacing w:line="242" w:lineRule="auto"/>
        <w:ind w:left="1430" w:right="1140"/>
      </w:pPr>
      <w:r>
        <w:rPr>
          <w:spacing w:val="-2"/>
        </w:rPr>
        <w:t xml:space="preserve">Синтаксическийипунктуационныйанализбессоюзныхсложныхпредложений. </w:t>
      </w:r>
      <w:r>
        <w:t>Сложные предложения с разными видами союзной и бессоюзной связи.</w:t>
      </w:r>
    </w:p>
    <w:p w:rsidR="001D2A95" w:rsidRDefault="0058257E">
      <w:pPr>
        <w:pStyle w:val="a3"/>
        <w:spacing w:line="265" w:lineRule="exact"/>
        <w:ind w:left="1430"/>
      </w:pPr>
      <w:r>
        <w:rPr>
          <w:spacing w:val="-2"/>
        </w:rPr>
        <w:t>Типысложныхпредложенийсразнымивидамисвязи.</w:t>
      </w:r>
    </w:p>
    <w:p w:rsidR="001D2A95" w:rsidRDefault="0058257E">
      <w:pPr>
        <w:pStyle w:val="a3"/>
        <w:spacing w:line="232" w:lineRule="auto"/>
        <w:ind w:left="719" w:right="1142" w:firstLine="710"/>
      </w:pPr>
      <w:r>
        <w:t>Синтаксическийипунктуационныйанализсложныхпредложенийсразнымивидами союзной и бессоюзной связи.</w:t>
      </w:r>
    </w:p>
    <w:p w:rsidR="001D2A95" w:rsidRDefault="0058257E">
      <w:pPr>
        <w:pStyle w:val="a3"/>
        <w:spacing w:before="14" w:line="275" w:lineRule="exact"/>
        <w:ind w:left="1430"/>
      </w:pPr>
      <w:r>
        <w:t>Прямая</w:t>
      </w:r>
      <w:r>
        <w:rPr>
          <w:spacing w:val="-2"/>
        </w:rPr>
        <w:t>икосвеннаяречь.</w:t>
      </w:r>
    </w:p>
    <w:p w:rsidR="001D2A95" w:rsidRDefault="0058257E">
      <w:pPr>
        <w:pStyle w:val="a3"/>
        <w:spacing w:line="275" w:lineRule="exact"/>
        <w:ind w:left="1430"/>
      </w:pPr>
      <w:r>
        <w:rPr>
          <w:spacing w:val="-2"/>
        </w:rPr>
        <w:t>Прямаяикосвеннаяречь.Синонимияпредложенийспрямойикосвенной</w:t>
      </w:r>
    </w:p>
    <w:p w:rsidR="001D2A95" w:rsidRDefault="001D2A95">
      <w:pPr>
        <w:spacing w:line="275" w:lineRule="exact"/>
        <w:sectPr w:rsidR="001D2A95">
          <w:pgSz w:w="11910" w:h="16840"/>
          <w:pgMar w:top="680" w:right="0" w:bottom="280" w:left="980" w:header="720" w:footer="720" w:gutter="0"/>
          <w:cols w:space="720"/>
        </w:sectPr>
      </w:pPr>
    </w:p>
    <w:p w:rsidR="001D2A95" w:rsidRDefault="0058257E">
      <w:pPr>
        <w:pStyle w:val="a3"/>
        <w:spacing w:before="3"/>
        <w:ind w:left="719"/>
      </w:pPr>
      <w:r>
        <w:rPr>
          <w:spacing w:val="-5"/>
        </w:rPr>
        <w:lastRenderedPageBreak/>
        <w:t>речью.</w:t>
      </w:r>
    </w:p>
    <w:p w:rsidR="001D2A95" w:rsidRDefault="0058257E">
      <w:pPr>
        <w:pStyle w:val="a3"/>
        <w:spacing w:before="272"/>
        <w:ind w:left="0"/>
      </w:pPr>
      <w:r>
        <w:br w:type="column"/>
      </w:r>
      <w:r>
        <w:rPr>
          <w:spacing w:val="-2"/>
        </w:rPr>
        <w:lastRenderedPageBreak/>
        <w:t>Цитирование.Способывключенияцитатввысказывание.</w:t>
      </w:r>
    </w:p>
    <w:p w:rsidR="001D2A95" w:rsidRDefault="0058257E">
      <w:pPr>
        <w:pStyle w:val="a3"/>
        <w:spacing w:before="2"/>
        <w:ind w:left="0"/>
      </w:pPr>
      <w:r>
        <w:rPr>
          <w:spacing w:val="-2"/>
        </w:rPr>
        <w:t>Нормыпостроенияпредложенийспрямойикосвеннойречью;правила</w:t>
      </w:r>
    </w:p>
    <w:p w:rsidR="001D2A95" w:rsidRDefault="001D2A95">
      <w:pPr>
        <w:sectPr w:rsidR="001D2A95">
          <w:type w:val="continuous"/>
          <w:pgSz w:w="11910" w:h="16840"/>
          <w:pgMar w:top="1940" w:right="0" w:bottom="280" w:left="980" w:header="720" w:footer="720" w:gutter="0"/>
          <w:cols w:num="2" w:space="720" w:equalWidth="0">
            <w:col w:w="1404" w:space="27"/>
            <w:col w:w="9499"/>
          </w:cols>
        </w:sectPr>
      </w:pPr>
    </w:p>
    <w:p w:rsidR="001D2A95" w:rsidRDefault="0058257E">
      <w:pPr>
        <w:pStyle w:val="a3"/>
        <w:spacing w:before="3" w:line="242" w:lineRule="auto"/>
        <w:ind w:left="719"/>
      </w:pPr>
      <w:r>
        <w:lastRenderedPageBreak/>
        <w:t xml:space="preserve">постановкизнаковпрепинаниявпредложенияхскосвеннойречью,спрямойречью,при </w:t>
      </w:r>
      <w:r>
        <w:rPr>
          <w:spacing w:val="-2"/>
        </w:rPr>
        <w:t>цитировании.</w:t>
      </w:r>
    </w:p>
    <w:p w:rsidR="001D2A95" w:rsidRDefault="0058257E">
      <w:pPr>
        <w:pStyle w:val="a3"/>
        <w:spacing w:line="267" w:lineRule="exact"/>
        <w:ind w:left="1430"/>
      </w:pPr>
      <w:r>
        <w:rPr>
          <w:spacing w:val="-2"/>
        </w:rPr>
        <w:t>Применениезнанийпосинтаксисуипунктуациивпрактикеправописания.</w:t>
      </w:r>
    </w:p>
    <w:p w:rsidR="001D2A95" w:rsidRDefault="0058257E">
      <w:pPr>
        <w:pStyle w:val="a3"/>
        <w:tabs>
          <w:tab w:val="left" w:pos="8370"/>
          <w:tab w:val="left" w:pos="9090"/>
        </w:tabs>
        <w:spacing w:line="237" w:lineRule="auto"/>
        <w:ind w:left="719" w:right="1126" w:firstLine="710"/>
      </w:pPr>
      <w:r>
        <w:rPr>
          <w:spacing w:val="-2"/>
        </w:rPr>
        <w:t>Планируемыерезультатыосвоенияпрограммыпорусскомуязыку</w:t>
      </w:r>
      <w:r>
        <w:tab/>
      </w:r>
      <w:r>
        <w:rPr>
          <w:spacing w:val="-6"/>
        </w:rPr>
        <w:t>на</w:t>
      </w:r>
      <w:r>
        <w:tab/>
      </w:r>
      <w:r>
        <w:rPr>
          <w:spacing w:val="-2"/>
        </w:rPr>
        <w:t xml:space="preserve">уровне </w:t>
      </w:r>
      <w:r>
        <w:t>основного общего образования.</w:t>
      </w:r>
    </w:p>
    <w:p w:rsidR="001D2A95" w:rsidRDefault="0058257E">
      <w:pPr>
        <w:pStyle w:val="a3"/>
        <w:tabs>
          <w:tab w:val="left" w:pos="2345"/>
          <w:tab w:val="left" w:pos="2523"/>
          <w:tab w:val="left" w:pos="2719"/>
          <w:tab w:val="left" w:pos="3971"/>
          <w:tab w:val="left" w:pos="4642"/>
          <w:tab w:val="left" w:pos="5832"/>
          <w:tab w:val="left" w:pos="6249"/>
          <w:tab w:val="left" w:pos="7861"/>
          <w:tab w:val="left" w:pos="8365"/>
          <w:tab w:val="left" w:pos="8493"/>
          <w:tab w:val="left" w:pos="8891"/>
        </w:tabs>
        <w:spacing w:before="2"/>
        <w:ind w:left="719" w:right="1104" w:firstLine="710"/>
      </w:pPr>
      <w:r>
        <w:rPr>
          <w:spacing w:val="-2"/>
        </w:rPr>
        <w:t xml:space="preserve">Личностныерезультатыосвоенияпрограммыпорусскомуязыкунауровнеосновного </w:t>
      </w:r>
      <w:r>
        <w:t xml:space="preserve">общегообразованиядостигаютсявединствеучебнойивоспитательнойдеятельностив </w:t>
      </w:r>
      <w:r>
        <w:rPr>
          <w:spacing w:val="-2"/>
        </w:rPr>
        <w:t>соответствии</w:t>
      </w:r>
      <w:r>
        <w:tab/>
      </w:r>
      <w:r>
        <w:rPr>
          <w:spacing w:val="-10"/>
        </w:rPr>
        <w:t>с</w:t>
      </w:r>
      <w:r>
        <w:tab/>
      </w:r>
      <w:r>
        <w:tab/>
      </w:r>
      <w:r>
        <w:rPr>
          <w:spacing w:val="-2"/>
        </w:rPr>
        <w:t>традиционными</w:t>
      </w:r>
      <w:r>
        <w:tab/>
      </w:r>
      <w:r>
        <w:rPr>
          <w:spacing w:val="-2"/>
        </w:rPr>
        <w:t>российскими</w:t>
      </w:r>
      <w:r>
        <w:tab/>
      </w:r>
      <w:r>
        <w:rPr>
          <w:spacing w:val="-2"/>
        </w:rPr>
        <w:t>социокультурными</w:t>
      </w:r>
      <w:r>
        <w:tab/>
      </w:r>
      <w:r>
        <w:tab/>
      </w:r>
      <w:r>
        <w:rPr>
          <w:spacing w:val="-10"/>
        </w:rPr>
        <w:t>и</w:t>
      </w:r>
      <w:r>
        <w:tab/>
      </w:r>
      <w:r>
        <w:rPr>
          <w:spacing w:val="-2"/>
        </w:rPr>
        <w:t xml:space="preserve">духовно- </w:t>
      </w:r>
      <w:r>
        <w:t xml:space="preserve">нравственными ценностями, принятыми в обществе правилами и нормами поведения и </w:t>
      </w:r>
      <w:r>
        <w:rPr>
          <w:spacing w:val="-2"/>
        </w:rPr>
        <w:t>способствуют</w:t>
      </w:r>
      <w:r>
        <w:tab/>
      </w:r>
      <w:r>
        <w:tab/>
      </w:r>
      <w:r>
        <w:rPr>
          <w:spacing w:val="-2"/>
        </w:rPr>
        <w:t>процессам</w:t>
      </w:r>
      <w:r>
        <w:tab/>
      </w:r>
      <w:r>
        <w:rPr>
          <w:spacing w:val="-2"/>
        </w:rPr>
        <w:t>самопознания,</w:t>
      </w:r>
      <w:r>
        <w:tab/>
      </w:r>
      <w:r>
        <w:rPr>
          <w:spacing w:val="-2"/>
        </w:rPr>
        <w:t>самовоспитания</w:t>
      </w:r>
      <w:r>
        <w:tab/>
      </w:r>
      <w:r>
        <w:rPr>
          <w:spacing w:val="-10"/>
        </w:rPr>
        <w:t>и</w:t>
      </w:r>
      <w:r>
        <w:tab/>
      </w:r>
      <w:r>
        <w:rPr>
          <w:spacing w:val="-2"/>
        </w:rPr>
        <w:t xml:space="preserve">саморазвития, </w:t>
      </w:r>
      <w:r>
        <w:t>формирования внутренней позиции личности.</w:t>
      </w:r>
    </w:p>
    <w:p w:rsidR="001D2A95" w:rsidRDefault="0058257E">
      <w:pPr>
        <w:pStyle w:val="a3"/>
        <w:spacing w:before="3" w:line="237" w:lineRule="auto"/>
        <w:ind w:left="719" w:right="1140" w:firstLine="71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2A95" w:rsidRDefault="0058257E">
      <w:pPr>
        <w:pStyle w:val="a4"/>
        <w:numPr>
          <w:ilvl w:val="0"/>
          <w:numId w:val="71"/>
        </w:numPr>
        <w:tabs>
          <w:tab w:val="left" w:pos="1688"/>
        </w:tabs>
        <w:spacing w:before="8" w:line="272" w:lineRule="exact"/>
        <w:ind w:left="1688" w:hanging="258"/>
        <w:rPr>
          <w:sz w:val="24"/>
        </w:rPr>
      </w:pPr>
      <w:r>
        <w:rPr>
          <w:spacing w:val="-2"/>
          <w:sz w:val="24"/>
        </w:rPr>
        <w:t>гражданскоговоспитания:</w:t>
      </w:r>
    </w:p>
    <w:p w:rsidR="001D2A95" w:rsidRDefault="0058257E">
      <w:pPr>
        <w:pStyle w:val="a3"/>
        <w:ind w:left="719" w:right="1118" w:firstLine="710"/>
        <w:jc w:val="both"/>
      </w:pPr>
      <w:r>
        <w:t>готовность к выполнению обязанностей гражданина и реализации его прав, уважениеправ,свободизаконныхинтересовдругихлюдей,активноеучастие в жизнисемьи,образовательнойорганизации,местногосообщества,родного края,страны, втом числе в сопоставлении с ситуациями, отражёнными в литературных произведениях, написанных на русском языке;</w:t>
      </w:r>
    </w:p>
    <w:p w:rsidR="001D2A95" w:rsidRDefault="0058257E">
      <w:pPr>
        <w:pStyle w:val="a3"/>
        <w:spacing w:before="2" w:line="237" w:lineRule="auto"/>
        <w:ind w:left="719" w:right="1124" w:firstLine="710"/>
        <w:jc w:val="both"/>
      </w:pPr>
      <w:r>
        <w:t>неприятие любых форм экстремизма, дискриминации; понимание роли различных социальных институтов в жизни человека;</w:t>
      </w:r>
    </w:p>
    <w:p w:rsidR="001D2A95" w:rsidRDefault="0058257E">
      <w:pPr>
        <w:pStyle w:val="a3"/>
        <w:tabs>
          <w:tab w:val="left" w:pos="9678"/>
        </w:tabs>
        <w:spacing w:before="3"/>
        <w:ind w:left="719" w:right="1115" w:firstLine="710"/>
      </w:pPr>
      <w:r>
        <w:t xml:space="preserve">представлениеобосновныхправах,свободахиобязанностяхгражданина, </w:t>
      </w:r>
      <w:r>
        <w:rPr>
          <w:spacing w:val="-2"/>
        </w:rPr>
        <w:t>социальныхнормахиправилахмежличностныхотношенийвполикультурном</w:t>
      </w:r>
      <w:r>
        <w:tab/>
      </w:r>
      <w:r>
        <w:rPr>
          <w:spacing w:val="-10"/>
        </w:rPr>
        <w:t xml:space="preserve">и </w:t>
      </w:r>
      <w:r>
        <w:t xml:space="preserve">многоконфессиональном обществе,формируемоевтомчислена основепримеровиз </w:t>
      </w:r>
      <w:r>
        <w:rPr>
          <w:spacing w:val="-2"/>
        </w:rPr>
        <w:t xml:space="preserve">литературныхпроизведений,написанныхнарусскомязыке;готовностькразнообразнойсов местнойдеятельности,стремлениеквзаимопониманию </w:t>
      </w:r>
      <w:r>
        <w:t>ивзаимопомощи,активноеучастиевшкольномсамоуправлении;готовностькучастиюв гуманитарной деятельности (помощь людям, нуждающимся в ней; волонтёрство);</w:t>
      </w:r>
    </w:p>
    <w:p w:rsidR="001D2A95" w:rsidRDefault="0058257E">
      <w:pPr>
        <w:pStyle w:val="a4"/>
        <w:numPr>
          <w:ilvl w:val="0"/>
          <w:numId w:val="71"/>
        </w:numPr>
        <w:tabs>
          <w:tab w:val="left" w:pos="1688"/>
        </w:tabs>
        <w:spacing w:before="8" w:line="272" w:lineRule="exact"/>
        <w:ind w:left="1688" w:hanging="258"/>
        <w:rPr>
          <w:sz w:val="24"/>
        </w:rPr>
      </w:pPr>
      <w:r>
        <w:rPr>
          <w:spacing w:val="-2"/>
          <w:sz w:val="24"/>
        </w:rPr>
        <w:t>патриотическоговоспитания:</w:t>
      </w:r>
    </w:p>
    <w:p w:rsidR="001D2A95" w:rsidRDefault="0058257E">
      <w:pPr>
        <w:pStyle w:val="a3"/>
        <w:tabs>
          <w:tab w:val="left" w:pos="2936"/>
          <w:tab w:val="left" w:pos="5090"/>
          <w:tab w:val="left" w:pos="6238"/>
          <w:tab w:val="left" w:pos="7845"/>
          <w:tab w:val="left" w:pos="8513"/>
        </w:tabs>
        <w:ind w:left="719" w:right="1104" w:firstLine="710"/>
        <w:jc w:val="both"/>
      </w:pPr>
      <w:r>
        <w:rPr>
          <w:spacing w:val="-2"/>
        </w:rPr>
        <w:t>осознаниероссийскойгражданскойидентичностивполикультурном</w:t>
      </w:r>
      <w:r>
        <w:rPr>
          <w:spacing w:val="-2"/>
          <w:position w:val="1"/>
        </w:rPr>
        <w:t xml:space="preserve">имногоконфесс </w:t>
      </w:r>
      <w:r>
        <w:rPr>
          <w:position w:val="1"/>
        </w:rPr>
        <w:t>иональномобществе,понимание</w:t>
      </w:r>
      <w:r>
        <w:t xml:space="preserve">ролирусскогоязыка как государственного языка </w:t>
      </w:r>
      <w:r>
        <w:rPr>
          <w:spacing w:val="-2"/>
        </w:rPr>
        <w:t>Российской</w:t>
      </w:r>
      <w:r>
        <w:tab/>
      </w:r>
      <w:r>
        <w:rPr>
          <w:spacing w:val="-2"/>
        </w:rPr>
        <w:t>Федерации</w:t>
      </w:r>
      <w:r>
        <w:tab/>
      </w:r>
      <w:r>
        <w:rPr>
          <w:spacing w:val="-10"/>
        </w:rPr>
        <w:t>и</w:t>
      </w:r>
      <w:r>
        <w:tab/>
      </w:r>
      <w:r>
        <w:rPr>
          <w:spacing w:val="-2"/>
        </w:rPr>
        <w:t>языка</w:t>
      </w:r>
      <w:r>
        <w:tab/>
      </w:r>
      <w:r>
        <w:rPr>
          <w:spacing w:val="-2"/>
        </w:rPr>
        <w:t xml:space="preserve">межнационального </w:t>
      </w:r>
      <w:r>
        <w:t xml:space="preserve">общениянародовРоссии,проявлениеинтересакпознаниюрусскогоязыка, к истории и культуре Российской Федерации, культуре своего края, народов России, ценностноеотношениекрусскомуязыку,кдостижениямсвоейРодины-России, к науке, искусству, боевым подвигам итрудовым достижениям народа, втом числеотражённым в художественных произведениях, уважение к символам России, </w:t>
      </w:r>
      <w:r>
        <w:rPr>
          <w:spacing w:val="-2"/>
        </w:rPr>
        <w:t>государственнымпраздникам,историческомуиприродномунаследиюи</w:t>
      </w:r>
      <w:r>
        <w:tab/>
      </w:r>
      <w:r>
        <w:tab/>
      </w:r>
      <w:r>
        <w:rPr>
          <w:spacing w:val="-2"/>
        </w:rPr>
        <w:t xml:space="preserve">памятникам, </w:t>
      </w:r>
      <w:r>
        <w:t>традициям разных народов, проживающих в родной стране;</w:t>
      </w:r>
    </w:p>
    <w:p w:rsidR="001D2A95" w:rsidRDefault="001D2A95">
      <w:pPr>
        <w:jc w:val="both"/>
        <w:sectPr w:rsidR="001D2A95">
          <w:type w:val="continuous"/>
          <w:pgSz w:w="11910" w:h="16840"/>
          <w:pgMar w:top="194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28</w:t>
      </w:r>
    </w:p>
    <w:p w:rsidR="001D2A95" w:rsidRDefault="0058257E">
      <w:pPr>
        <w:pStyle w:val="a4"/>
        <w:numPr>
          <w:ilvl w:val="0"/>
          <w:numId w:val="71"/>
        </w:numPr>
        <w:tabs>
          <w:tab w:val="left" w:pos="1688"/>
        </w:tabs>
        <w:spacing w:before="183"/>
        <w:ind w:left="1688" w:hanging="258"/>
        <w:rPr>
          <w:sz w:val="24"/>
        </w:rPr>
      </w:pPr>
      <w:r>
        <w:rPr>
          <w:spacing w:val="-2"/>
          <w:sz w:val="24"/>
        </w:rPr>
        <w:t>духовно-нравственноговоспитания:</w:t>
      </w:r>
    </w:p>
    <w:p w:rsidR="001D2A95" w:rsidRDefault="0058257E">
      <w:pPr>
        <w:pStyle w:val="a3"/>
        <w:tabs>
          <w:tab w:val="left" w:pos="2850"/>
          <w:tab w:val="left" w:pos="4812"/>
          <w:tab w:val="left" w:pos="6578"/>
          <w:tab w:val="left" w:pos="8483"/>
        </w:tabs>
        <w:spacing w:before="2"/>
        <w:ind w:left="719" w:right="1110" w:firstLine="710"/>
      </w:pPr>
      <w:r>
        <w:t>ориентация на моральные ценности и нормы в ситуациях нравственного выбора, готовностьоцениватьсвоёповедение,втомчислеречевое,ипоступки,атакжеповедениеи поступки других людей с позиции нравственных и правовых нормс учётом осознания</w:t>
      </w:r>
      <w:r>
        <w:rPr>
          <w:spacing w:val="-2"/>
        </w:rPr>
        <w:t>последствий</w:t>
      </w:r>
      <w:r>
        <w:tab/>
      </w:r>
      <w:r>
        <w:rPr>
          <w:spacing w:val="-2"/>
        </w:rPr>
        <w:t>поступков;</w:t>
      </w:r>
      <w:r>
        <w:tab/>
      </w:r>
      <w:r>
        <w:rPr>
          <w:spacing w:val="-2"/>
        </w:rPr>
        <w:t>активное</w:t>
      </w:r>
      <w:r>
        <w:tab/>
      </w:r>
      <w:r>
        <w:rPr>
          <w:spacing w:val="-2"/>
        </w:rPr>
        <w:t>неприятие</w:t>
      </w:r>
      <w:r>
        <w:tab/>
      </w:r>
      <w:r>
        <w:rPr>
          <w:spacing w:val="-2"/>
        </w:rPr>
        <w:t xml:space="preserve">асоциальных поступков,свободаиответственностьличностивусловияхиндивидуальногои </w:t>
      </w:r>
      <w:r>
        <w:t>общественного пространства;</w:t>
      </w:r>
    </w:p>
    <w:p w:rsidR="001D2A95" w:rsidRDefault="0058257E">
      <w:pPr>
        <w:pStyle w:val="a4"/>
        <w:numPr>
          <w:ilvl w:val="0"/>
          <w:numId w:val="71"/>
        </w:numPr>
        <w:tabs>
          <w:tab w:val="left" w:pos="1688"/>
        </w:tabs>
        <w:spacing w:before="11" w:line="272" w:lineRule="exact"/>
        <w:ind w:left="1688" w:hanging="258"/>
        <w:rPr>
          <w:sz w:val="24"/>
        </w:rPr>
      </w:pPr>
      <w:r>
        <w:rPr>
          <w:spacing w:val="-2"/>
          <w:sz w:val="24"/>
        </w:rPr>
        <w:t>эстетическоговоспитания:</w:t>
      </w:r>
    </w:p>
    <w:p w:rsidR="001D2A95" w:rsidRDefault="0058257E">
      <w:pPr>
        <w:pStyle w:val="a3"/>
        <w:spacing w:line="237" w:lineRule="auto"/>
        <w:ind w:left="719" w:right="1113" w:firstLine="710"/>
        <w:jc w:val="both"/>
      </w:pPr>
      <w:r>
        <w:t>восприимчивостькразнымвидамискусства,традициямитворчеству своего идругих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2A95" w:rsidRDefault="0058257E">
      <w:pPr>
        <w:pStyle w:val="a3"/>
        <w:spacing w:before="2"/>
        <w:ind w:left="719" w:right="1112" w:firstLine="710"/>
        <w:jc w:val="both"/>
      </w:pPr>
      <w:r>
        <w:t>осознаниеважностирусскогоязыкакаксредствакоммуникациии самовыражения; понимание ценности отечественного и мирового искусства, роли этническихкультурныхтрадицийинародноготворчества,стремлениек самовыражению в разных видах искусства;</w:t>
      </w:r>
    </w:p>
    <w:p w:rsidR="001D2A95" w:rsidRDefault="0058257E">
      <w:pPr>
        <w:pStyle w:val="a4"/>
        <w:numPr>
          <w:ilvl w:val="0"/>
          <w:numId w:val="71"/>
        </w:numPr>
        <w:tabs>
          <w:tab w:val="left" w:pos="1687"/>
        </w:tabs>
        <w:spacing w:before="3" w:line="237" w:lineRule="auto"/>
        <w:ind w:left="719" w:right="1147" w:firstLine="710"/>
        <w:jc w:val="both"/>
        <w:rPr>
          <w:sz w:val="24"/>
        </w:rPr>
      </w:pPr>
      <w:r>
        <w:rPr>
          <w:sz w:val="24"/>
        </w:rPr>
        <w:t xml:space="preserve">физическоговоспитания,формированиякультурыздоровьяи эмоционального </w:t>
      </w:r>
      <w:r>
        <w:rPr>
          <w:spacing w:val="-2"/>
          <w:sz w:val="24"/>
        </w:rPr>
        <w:t>благополучия:</w:t>
      </w:r>
    </w:p>
    <w:p w:rsidR="001D2A95" w:rsidRDefault="0058257E">
      <w:pPr>
        <w:pStyle w:val="a3"/>
        <w:spacing w:before="4" w:line="275" w:lineRule="exact"/>
        <w:ind w:left="1430"/>
      </w:pPr>
      <w:r>
        <w:rPr>
          <w:spacing w:val="-2"/>
        </w:rPr>
        <w:t>осознаниеценностижизнисопоройнасобственныйжизненный</w:t>
      </w:r>
    </w:p>
    <w:p w:rsidR="001D2A95" w:rsidRDefault="0058257E">
      <w:pPr>
        <w:pStyle w:val="a3"/>
        <w:ind w:left="719" w:right="1108"/>
        <w:jc w:val="both"/>
      </w:pPr>
      <w:r>
        <w:t>ичитательскийопыт,ответственноеотношениексвоемуздоровьюиустановка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2A95" w:rsidRDefault="0058257E">
      <w:pPr>
        <w:pStyle w:val="a3"/>
        <w:spacing w:before="1"/>
        <w:ind w:left="719" w:right="1111" w:firstLine="710"/>
        <w:jc w:val="both"/>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1D2A95" w:rsidRDefault="0058257E">
      <w:pPr>
        <w:pStyle w:val="a3"/>
        <w:spacing w:before="9" w:line="232" w:lineRule="auto"/>
        <w:ind w:left="719" w:right="1107" w:firstLine="710"/>
        <w:jc w:val="both"/>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1D2A95" w:rsidRDefault="0058257E">
      <w:pPr>
        <w:pStyle w:val="a3"/>
        <w:spacing w:before="21" w:line="272" w:lineRule="exact"/>
        <w:ind w:left="1430"/>
      </w:pPr>
      <w:r>
        <w:rPr>
          <w:spacing w:val="-2"/>
        </w:rPr>
        <w:t>умениеприниматьсебяидругих,неосуждая;</w:t>
      </w:r>
    </w:p>
    <w:p w:rsidR="001D2A95" w:rsidRDefault="0058257E">
      <w:pPr>
        <w:pStyle w:val="a3"/>
        <w:ind w:left="719" w:right="1108" w:firstLine="710"/>
        <w:jc w:val="both"/>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своегосостояния,в том числе опираясь на примеры из литературных произведений, написанных нарусском языке, сформированность навыков рефлексии, признание своего права на ошибку и такого же права другого человека;</w:t>
      </w:r>
    </w:p>
    <w:p w:rsidR="001D2A95" w:rsidRDefault="0058257E">
      <w:pPr>
        <w:pStyle w:val="a4"/>
        <w:numPr>
          <w:ilvl w:val="0"/>
          <w:numId w:val="71"/>
        </w:numPr>
        <w:tabs>
          <w:tab w:val="left" w:pos="1688"/>
        </w:tabs>
        <w:spacing w:before="9" w:line="272" w:lineRule="exact"/>
        <w:ind w:left="1688" w:hanging="258"/>
        <w:jc w:val="both"/>
        <w:rPr>
          <w:sz w:val="24"/>
        </w:rPr>
      </w:pPr>
      <w:r>
        <w:rPr>
          <w:spacing w:val="-2"/>
          <w:sz w:val="24"/>
        </w:rPr>
        <w:t>трудовоговоспитания:</w:t>
      </w:r>
    </w:p>
    <w:p w:rsidR="001D2A95" w:rsidRDefault="0058257E">
      <w:pPr>
        <w:pStyle w:val="a3"/>
        <w:ind w:left="719" w:right="1125" w:firstLine="71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2A95" w:rsidRDefault="0058257E">
      <w:pPr>
        <w:pStyle w:val="a3"/>
        <w:tabs>
          <w:tab w:val="left" w:pos="5053"/>
          <w:tab w:val="left" w:pos="6978"/>
          <w:tab w:val="left" w:pos="8864"/>
          <w:tab w:val="left" w:pos="9184"/>
        </w:tabs>
        <w:ind w:left="719" w:right="1104" w:firstLine="710"/>
      </w:pPr>
      <w:r>
        <w:t xml:space="preserve">интерескпрактическому изучениюпрофессийи трударазличногорода,втом </w:t>
      </w:r>
      <w:r>
        <w:rPr>
          <w:spacing w:val="-2"/>
        </w:rPr>
        <w:t>численаосновепримененияизучаемогопредметногознанияиознакомлениясдеятельность юфилологов,журналистов,писателей,уважениектрудуи</w:t>
      </w:r>
      <w:r>
        <w:tab/>
      </w:r>
      <w:r>
        <w:rPr>
          <w:spacing w:val="-2"/>
        </w:rPr>
        <w:t>результатам</w:t>
      </w:r>
      <w:r>
        <w:tab/>
      </w:r>
      <w:r>
        <w:rPr>
          <w:spacing w:val="-2"/>
        </w:rPr>
        <w:t>трудовой деятельности,</w:t>
      </w:r>
      <w:r>
        <w:tab/>
      </w:r>
      <w:r>
        <w:rPr>
          <w:spacing w:val="-2"/>
        </w:rPr>
        <w:t>осознанный</w:t>
      </w:r>
      <w:r>
        <w:tab/>
      </w:r>
      <w:r>
        <w:tab/>
      </w:r>
      <w:r>
        <w:tab/>
      </w:r>
      <w:r>
        <w:rPr>
          <w:spacing w:val="-2"/>
        </w:rPr>
        <w:t>выбор ипостроениеиндивидуальнойтраекторииобразованияижизненныхплановсучётомличных</w:t>
      </w:r>
      <w:r>
        <w:t>и общественных интересов и потребностей;</w:t>
      </w:r>
    </w:p>
    <w:p w:rsidR="001D2A95" w:rsidRDefault="0058257E">
      <w:pPr>
        <w:pStyle w:val="a3"/>
        <w:spacing w:before="5" w:line="275" w:lineRule="exact"/>
        <w:ind w:left="1430"/>
      </w:pPr>
      <w:r>
        <w:rPr>
          <w:spacing w:val="-2"/>
        </w:rPr>
        <w:t>умениерассказатьосвоихпланахнабудущее;</w:t>
      </w:r>
    </w:p>
    <w:p w:rsidR="001D2A95" w:rsidRDefault="0058257E">
      <w:pPr>
        <w:pStyle w:val="a4"/>
        <w:numPr>
          <w:ilvl w:val="0"/>
          <w:numId w:val="71"/>
        </w:numPr>
        <w:tabs>
          <w:tab w:val="left" w:pos="1688"/>
        </w:tabs>
        <w:spacing w:line="272" w:lineRule="exact"/>
        <w:ind w:left="1688" w:hanging="258"/>
        <w:rPr>
          <w:sz w:val="24"/>
        </w:rPr>
      </w:pPr>
      <w:r>
        <w:rPr>
          <w:spacing w:val="-2"/>
          <w:sz w:val="24"/>
        </w:rPr>
        <w:t>экологическоговоспитания:</w:t>
      </w:r>
    </w:p>
    <w:p w:rsidR="001D2A95" w:rsidRDefault="0058257E">
      <w:pPr>
        <w:pStyle w:val="a3"/>
        <w:ind w:left="719" w:right="1121" w:firstLine="710"/>
        <w:jc w:val="both"/>
      </w:pPr>
      <w:r>
        <w:t>ориентация на применение знаний из области социальных и естественных наук длярешениязадачвобластиокружающейсреды,планированияпоступков и оценки их возможных последствий для окружающей среды, умение точно, логично выражатьсвою точку зрения на экологические проблемы;</w:t>
      </w:r>
    </w:p>
    <w:p w:rsidR="001D2A95" w:rsidRDefault="0058257E">
      <w:pPr>
        <w:pStyle w:val="a3"/>
        <w:ind w:left="1430"/>
        <w:jc w:val="both"/>
      </w:pPr>
      <w:r>
        <w:rPr>
          <w:spacing w:val="-2"/>
        </w:rPr>
        <w:t>повышениеуровняэкологическойкультуры,осознаниеглобальногохарактера</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29</w:t>
      </w:r>
    </w:p>
    <w:p w:rsidR="001D2A95" w:rsidRDefault="0058257E">
      <w:pPr>
        <w:pStyle w:val="a3"/>
        <w:tabs>
          <w:tab w:val="left" w:pos="2763"/>
          <w:tab w:val="left" w:pos="3728"/>
          <w:tab w:val="left" w:pos="5830"/>
          <w:tab w:val="left" w:pos="6776"/>
          <w:tab w:val="left" w:pos="8547"/>
        </w:tabs>
        <w:spacing w:before="183"/>
        <w:ind w:left="719" w:right="1114"/>
        <w:jc w:val="both"/>
      </w:pPr>
      <w:r>
        <w:t xml:space="preserve">экологических проблем и путей их решения, активное неприятиедействий,приносящих вред окружающейсреде,втомчислесформированноепризнакомстве с литературными произведениями, поднимающими экологические проблемы,осознание своей роли как </w:t>
      </w:r>
      <w:r>
        <w:rPr>
          <w:spacing w:val="-2"/>
        </w:rPr>
        <w:t>гражданина</w:t>
      </w:r>
      <w:r>
        <w:tab/>
      </w:r>
      <w:r>
        <w:rPr>
          <w:spacing w:val="-10"/>
        </w:rPr>
        <w:t>и</w:t>
      </w:r>
      <w:r>
        <w:tab/>
      </w:r>
      <w:r>
        <w:rPr>
          <w:spacing w:val="-2"/>
        </w:rPr>
        <w:t>потребителя</w:t>
      </w:r>
      <w:r>
        <w:tab/>
      </w:r>
      <w:r>
        <w:rPr>
          <w:spacing w:val="-10"/>
        </w:rPr>
        <w:t>в</w:t>
      </w:r>
      <w:r>
        <w:tab/>
      </w:r>
      <w:r>
        <w:rPr>
          <w:spacing w:val="-2"/>
        </w:rPr>
        <w:t>условиях</w:t>
      </w:r>
      <w:r>
        <w:tab/>
      </w:r>
      <w:r>
        <w:rPr>
          <w:spacing w:val="-2"/>
        </w:rPr>
        <w:t xml:space="preserve">взаимосвязи </w:t>
      </w:r>
      <w:r>
        <w:t>природной,технологическойисоциальнойсред,готовностькучастию в практической деятельности экологической направленности;</w:t>
      </w:r>
    </w:p>
    <w:p w:rsidR="001D2A95" w:rsidRDefault="0058257E">
      <w:pPr>
        <w:pStyle w:val="a4"/>
        <w:numPr>
          <w:ilvl w:val="0"/>
          <w:numId w:val="71"/>
        </w:numPr>
        <w:tabs>
          <w:tab w:val="left" w:pos="1688"/>
        </w:tabs>
        <w:spacing w:before="1"/>
        <w:ind w:left="1688" w:hanging="258"/>
        <w:jc w:val="both"/>
        <w:rPr>
          <w:sz w:val="24"/>
        </w:rPr>
      </w:pPr>
      <w:r>
        <w:rPr>
          <w:spacing w:val="-2"/>
          <w:sz w:val="24"/>
        </w:rPr>
        <w:t>ценностинаучногопознания:</w:t>
      </w:r>
    </w:p>
    <w:p w:rsidR="001D2A95" w:rsidRDefault="0058257E">
      <w:pPr>
        <w:pStyle w:val="a3"/>
        <w:tabs>
          <w:tab w:val="left" w:pos="2125"/>
          <w:tab w:val="left" w:pos="4016"/>
          <w:tab w:val="left" w:pos="6017"/>
          <w:tab w:val="left" w:pos="7869"/>
          <w:tab w:val="left" w:pos="8633"/>
        </w:tabs>
        <w:spacing w:before="2"/>
        <w:ind w:left="719" w:right="1113" w:firstLine="710"/>
        <w:jc w:val="both"/>
      </w:pPr>
      <w:r>
        <w:t xml:space="preserve">ориентация в деятельности на современную систему научных представлений об </w:t>
      </w:r>
      <w:r>
        <w:rPr>
          <w:position w:val="1"/>
        </w:rPr>
        <w:t>основных закономерностях развития чело</w:t>
      </w:r>
      <w:r>
        <w:t xml:space="preserve">века, природы и общества, взаимосвязях человека с природной и социальной средой, закономерностях развитияязыка, овладениеязыковойичитательскойкультурой,навыкамичтения как средства познания </w:t>
      </w:r>
      <w:r>
        <w:rPr>
          <w:spacing w:val="-2"/>
        </w:rPr>
        <w:t>мира,</w:t>
      </w:r>
      <w:r>
        <w:tab/>
      </w:r>
      <w:r>
        <w:rPr>
          <w:spacing w:val="-2"/>
        </w:rPr>
        <w:t>овладение</w:t>
      </w:r>
      <w:r>
        <w:tab/>
      </w:r>
      <w:r>
        <w:rPr>
          <w:spacing w:val="-2"/>
        </w:rPr>
        <w:t>основными</w:t>
      </w:r>
      <w:r>
        <w:tab/>
      </w:r>
      <w:r>
        <w:rPr>
          <w:spacing w:val="-2"/>
        </w:rPr>
        <w:t>навыками</w:t>
      </w:r>
      <w:r>
        <w:tab/>
      </w:r>
      <w:r>
        <w:rPr>
          <w:spacing w:val="-2"/>
        </w:rPr>
        <w:t>исследовательской деятельности,установканаосмыслениеопыта,наблюдений,поступкови</w:t>
      </w:r>
      <w:r>
        <w:tab/>
      </w:r>
      <w:r>
        <w:tab/>
      </w:r>
      <w:r>
        <w:rPr>
          <w:spacing w:val="-2"/>
        </w:rPr>
        <w:t xml:space="preserve">стремление </w:t>
      </w:r>
      <w:r>
        <w:t>совершенствовать пути достижения индивидуального и коллективного благополучия;</w:t>
      </w:r>
    </w:p>
    <w:p w:rsidR="001D2A95" w:rsidRDefault="0058257E">
      <w:pPr>
        <w:pStyle w:val="a4"/>
        <w:numPr>
          <w:ilvl w:val="0"/>
          <w:numId w:val="71"/>
        </w:numPr>
        <w:tabs>
          <w:tab w:val="left" w:pos="1688"/>
        </w:tabs>
        <w:spacing w:line="274" w:lineRule="exact"/>
        <w:ind w:left="1688" w:hanging="258"/>
        <w:jc w:val="both"/>
        <w:rPr>
          <w:sz w:val="24"/>
        </w:rPr>
      </w:pPr>
      <w:r>
        <w:rPr>
          <w:sz w:val="24"/>
        </w:rPr>
        <w:t>адаптацииобучающегосякизменяющимсяусловиямсоциальнойи</w:t>
      </w:r>
      <w:r>
        <w:rPr>
          <w:spacing w:val="-2"/>
          <w:sz w:val="24"/>
        </w:rPr>
        <w:t>природной</w:t>
      </w:r>
    </w:p>
    <w:p w:rsidR="001D2A95" w:rsidRDefault="0058257E">
      <w:pPr>
        <w:pStyle w:val="a3"/>
        <w:spacing w:before="2"/>
        <w:ind w:left="719"/>
      </w:pPr>
      <w:r>
        <w:rPr>
          <w:spacing w:val="-2"/>
        </w:rPr>
        <w:t>среды:</w:t>
      </w:r>
    </w:p>
    <w:p w:rsidR="001D2A95" w:rsidRDefault="0058257E">
      <w:pPr>
        <w:pStyle w:val="a3"/>
        <w:spacing w:before="3"/>
        <w:ind w:left="1430"/>
      </w:pPr>
      <w:r>
        <w:t>освоениеобучающимисясоциальногоопыта,основныхсоциальныхролей,</w:t>
      </w:r>
      <w:r>
        <w:rPr>
          <w:spacing w:val="-4"/>
        </w:rPr>
        <w:t>норм</w:t>
      </w:r>
    </w:p>
    <w:p w:rsidR="001D2A95" w:rsidRDefault="0058257E">
      <w:pPr>
        <w:pStyle w:val="a3"/>
        <w:ind w:left="719" w:right="1117"/>
        <w:jc w:val="both"/>
      </w:pPr>
      <w:r>
        <w:t>иправилобщественногоповедения,формсоциальнойжизнивгруппах и сообществах, включая семью, группы, сформированные по профессиональной деятельности, а такжев рамках социального взаимодействия с людьми из другой культурной среды;</w:t>
      </w:r>
    </w:p>
    <w:p w:rsidR="001D2A95" w:rsidRDefault="0058257E">
      <w:pPr>
        <w:pStyle w:val="a3"/>
        <w:tabs>
          <w:tab w:val="left" w:pos="3748"/>
          <w:tab w:val="left" w:pos="5025"/>
          <w:tab w:val="left" w:pos="7717"/>
          <w:tab w:val="left" w:pos="8874"/>
        </w:tabs>
        <w:ind w:left="719" w:right="1112" w:firstLine="710"/>
      </w:pPr>
      <w:r>
        <w:rPr>
          <w:spacing w:val="-2"/>
        </w:rPr>
        <w:t>потребность</w:t>
      </w:r>
      <w:r>
        <w:tab/>
      </w:r>
      <w:r>
        <w:rPr>
          <w:spacing w:val="-6"/>
        </w:rPr>
        <w:t>во</w:t>
      </w:r>
      <w:r>
        <w:tab/>
      </w:r>
      <w:r>
        <w:rPr>
          <w:spacing w:val="-2"/>
        </w:rPr>
        <w:t>взаимодействии</w:t>
      </w:r>
      <w:r>
        <w:tab/>
      </w:r>
      <w:r>
        <w:rPr>
          <w:spacing w:val="-10"/>
        </w:rPr>
        <w:t>в</w:t>
      </w:r>
      <w:r>
        <w:tab/>
      </w:r>
      <w:r>
        <w:rPr>
          <w:spacing w:val="-2"/>
        </w:rPr>
        <w:t>условиях неопределённости,открытостьопытуизнаниямдругих,потребностьвдействиивусловияхн еопределённости,</w:t>
      </w:r>
    </w:p>
    <w:p w:rsidR="001D2A95" w:rsidRDefault="0058257E">
      <w:pPr>
        <w:pStyle w:val="a3"/>
        <w:tabs>
          <w:tab w:val="left" w:pos="1808"/>
          <w:tab w:val="left" w:pos="2949"/>
          <w:tab w:val="left" w:pos="3331"/>
          <w:tab w:val="left" w:pos="3410"/>
          <w:tab w:val="left" w:pos="4460"/>
          <w:tab w:val="left" w:pos="5520"/>
          <w:tab w:val="left" w:pos="6791"/>
          <w:tab w:val="left" w:pos="7252"/>
          <w:tab w:val="left" w:pos="7840"/>
          <w:tab w:val="left" w:pos="8286"/>
          <w:tab w:val="left" w:pos="8671"/>
        </w:tabs>
        <w:ind w:left="719" w:right="1109" w:hanging="7"/>
        <w:jc w:val="center"/>
      </w:pPr>
      <w:r>
        <w:t xml:space="preserve">вповышенииуровнясвоейкомпетентностичерезпрактическуюдеятельность,втомчисле </w:t>
      </w:r>
      <w:r>
        <w:rPr>
          <w:spacing w:val="-2"/>
        </w:rPr>
        <w:t>умение</w:t>
      </w:r>
      <w:r>
        <w:tab/>
      </w:r>
      <w:r>
        <w:rPr>
          <w:spacing w:val="-2"/>
        </w:rPr>
        <w:t>учиться</w:t>
      </w:r>
      <w:r>
        <w:tab/>
      </w:r>
      <w:r>
        <w:rPr>
          <w:spacing w:val="-10"/>
        </w:rPr>
        <w:t>у</w:t>
      </w:r>
      <w:r>
        <w:tab/>
      </w:r>
      <w:r>
        <w:tab/>
      </w:r>
      <w:r>
        <w:rPr>
          <w:spacing w:val="-2"/>
        </w:rPr>
        <w:t>других</w:t>
      </w:r>
      <w:r>
        <w:tab/>
      </w:r>
      <w:r>
        <w:rPr>
          <w:spacing w:val="-2"/>
        </w:rPr>
        <w:t>людей,</w:t>
      </w:r>
      <w:r>
        <w:tab/>
      </w:r>
      <w:r>
        <w:rPr>
          <w:spacing w:val="-2"/>
        </w:rPr>
        <w:t>получать</w:t>
      </w:r>
      <w:r>
        <w:tab/>
      </w:r>
      <w:r>
        <w:rPr>
          <w:spacing w:val="-10"/>
        </w:rPr>
        <w:t>в</w:t>
      </w:r>
      <w:r>
        <w:tab/>
      </w:r>
      <w:r>
        <w:rPr>
          <w:spacing w:val="-2"/>
        </w:rPr>
        <w:t>совместнойдеятельности новыезнания,навыкиикомпетенцииизопытадругих,необходимость</w:t>
      </w:r>
      <w:r>
        <w:tab/>
      </w:r>
      <w:r>
        <w:rPr>
          <w:spacing w:val="-10"/>
        </w:rPr>
        <w:t>в</w:t>
      </w:r>
      <w:r>
        <w:tab/>
      </w:r>
      <w:r>
        <w:rPr>
          <w:spacing w:val="-2"/>
        </w:rPr>
        <w:t xml:space="preserve">формировании </w:t>
      </w:r>
      <w:r>
        <w:t>новыхзнаний,уменийсвязыватьобразы,формулироватьидеи,понятия,гипотезы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w:t>
      </w:r>
      <w:r>
        <w:tab/>
      </w:r>
      <w:r>
        <w:rPr>
          <w:spacing w:val="-4"/>
        </w:rPr>
        <w:t xml:space="preserve">основными </w:t>
      </w:r>
      <w:r>
        <w:rPr>
          <w:spacing w:val="-2"/>
        </w:rPr>
        <w:t>понятиями,</w:t>
      </w:r>
      <w:r>
        <w:tab/>
      </w:r>
      <w:r>
        <w:tab/>
      </w:r>
      <w:r>
        <w:rPr>
          <w:spacing w:val="-2"/>
        </w:rPr>
        <w:t>терминами</w:t>
      </w:r>
    </w:p>
    <w:p w:rsidR="001D2A95" w:rsidRDefault="0058257E">
      <w:pPr>
        <w:pStyle w:val="a3"/>
        <w:ind w:left="719" w:right="1140"/>
      </w:pPr>
      <w:r>
        <w:rPr>
          <w:spacing w:val="-2"/>
        </w:rPr>
        <w:t xml:space="preserve">ипредставлениямивобластиконцепцииустойчивогоразвития,анализировать </w:t>
      </w:r>
      <w:r>
        <w:t>ивыявлятьвзаимосвязьприроды,обществаиэкономики,оцениватьсвоидействиясучётом влияния на окружающую среду, достижения целей и преодоления вызовов, возможных глобальных последствий;</w:t>
      </w:r>
    </w:p>
    <w:p w:rsidR="001D2A95" w:rsidRDefault="0058257E">
      <w:pPr>
        <w:pStyle w:val="a3"/>
        <w:tabs>
          <w:tab w:val="left" w:pos="3130"/>
          <w:tab w:val="left" w:pos="5156"/>
          <w:tab w:val="left" w:pos="6673"/>
          <w:tab w:val="left" w:pos="8561"/>
        </w:tabs>
        <w:spacing w:before="2"/>
        <w:ind w:left="719" w:right="1104" w:firstLine="710"/>
        <w:jc w:val="both"/>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решенияи действия;формулировать и оценивать риски и последствия, формировать опыт, уметь находить позитивное в </w:t>
      </w:r>
      <w:r>
        <w:rPr>
          <w:spacing w:val="-2"/>
        </w:rPr>
        <w:t>сложившейся</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1D2A95" w:rsidRDefault="0058257E">
      <w:pPr>
        <w:pStyle w:val="a3"/>
        <w:ind w:left="719" w:right="1113" w:firstLine="710"/>
        <w:jc w:val="both"/>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1D2A95" w:rsidRDefault="0058257E">
      <w:pPr>
        <w:pStyle w:val="a3"/>
        <w:spacing w:before="1"/>
        <w:ind w:left="719" w:right="1120" w:firstLine="71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1D2A95" w:rsidRDefault="0058257E">
      <w:pPr>
        <w:pStyle w:val="a3"/>
        <w:spacing w:before="3" w:line="237" w:lineRule="auto"/>
        <w:ind w:left="719" w:right="1118" w:firstLine="710"/>
      </w:pPr>
      <w:r>
        <w:t>выявлять и характеризовать существенныепризнаки языковыхединиц,языковых явлений и процессов;</w:t>
      </w:r>
    </w:p>
    <w:p w:rsidR="001D2A95" w:rsidRDefault="0058257E">
      <w:pPr>
        <w:pStyle w:val="a3"/>
        <w:spacing w:before="3"/>
        <w:ind w:left="1430"/>
      </w:pPr>
      <w:r>
        <w:rPr>
          <w:spacing w:val="-2"/>
        </w:rPr>
        <w:t>устанавливатьсущественныйпризнакклассификацииязыковыхединиц</w:t>
      </w:r>
    </w:p>
    <w:p w:rsidR="001D2A95" w:rsidRDefault="001D2A95">
      <w:pPr>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30</w:t>
      </w:r>
    </w:p>
    <w:p w:rsidR="001D2A95" w:rsidRDefault="0058257E">
      <w:pPr>
        <w:pStyle w:val="a3"/>
        <w:spacing w:before="188" w:line="242" w:lineRule="auto"/>
        <w:ind w:left="719" w:right="1135"/>
        <w:jc w:val="both"/>
      </w:pPr>
      <w:r>
        <w:t>(явлений), основания для обобщения и сравнения, критерии проводимого анализа, классифицировать языковые единицы по существенному признаку;</w:t>
      </w:r>
    </w:p>
    <w:p w:rsidR="001D2A95" w:rsidRDefault="0058257E">
      <w:pPr>
        <w:pStyle w:val="a3"/>
        <w:spacing w:line="237" w:lineRule="auto"/>
        <w:ind w:left="719" w:right="1143" w:firstLine="710"/>
        <w:jc w:val="both"/>
      </w:pPr>
      <w:r>
        <w:t>выявлять закономерности и противоречия в рассматриваемых фактах, данных и наблюдениях,предлагатькритериидлявыявлениязакономерностей и противоречий;</w:t>
      </w:r>
    </w:p>
    <w:p w:rsidR="001D2A95" w:rsidRDefault="0058257E">
      <w:pPr>
        <w:pStyle w:val="a3"/>
        <w:spacing w:before="2" w:line="232" w:lineRule="auto"/>
        <w:ind w:left="719" w:right="1129" w:firstLine="710"/>
        <w:jc w:val="both"/>
      </w:pPr>
      <w:r>
        <w:t>выявлять дефицит информации текста, необходимой для решения поставленной учебной задачи;</w:t>
      </w:r>
    </w:p>
    <w:p w:rsidR="001D2A95" w:rsidRDefault="0058257E">
      <w:pPr>
        <w:pStyle w:val="a3"/>
        <w:spacing w:before="5"/>
        <w:ind w:left="719" w:right="1116" w:firstLine="71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D2A95" w:rsidRDefault="0058257E">
      <w:pPr>
        <w:pStyle w:val="a3"/>
        <w:spacing w:before="3"/>
        <w:ind w:left="719" w:right="1127" w:firstLine="710"/>
        <w:jc w:val="both"/>
      </w:pPr>
      <w:r>
        <w:t>самостоятельновыбиратьспособрешенияучебнойзадачиприработе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2A95" w:rsidRDefault="0058257E">
      <w:pPr>
        <w:pStyle w:val="a3"/>
        <w:spacing w:line="237" w:lineRule="auto"/>
        <w:ind w:left="719" w:right="1131" w:firstLine="71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2A95" w:rsidRDefault="0058257E">
      <w:pPr>
        <w:pStyle w:val="a3"/>
        <w:spacing w:before="6" w:line="237" w:lineRule="auto"/>
        <w:ind w:left="719" w:right="1124" w:firstLine="710"/>
        <w:jc w:val="both"/>
      </w:pPr>
      <w:r>
        <w:t xml:space="preserve">использоватьвопросыкакисследовательскийинструментпознания в языковом </w:t>
      </w:r>
      <w:r>
        <w:rPr>
          <w:spacing w:val="-2"/>
        </w:rPr>
        <w:t>образовании;</w:t>
      </w:r>
    </w:p>
    <w:p w:rsidR="001D2A95" w:rsidRDefault="0058257E">
      <w:pPr>
        <w:pStyle w:val="a3"/>
        <w:spacing w:before="3"/>
        <w:ind w:left="719" w:right="1195" w:firstLine="710"/>
        <w:jc w:val="both"/>
      </w:pPr>
      <w:r>
        <w:rPr>
          <w:spacing w:val="-2"/>
        </w:rPr>
        <w:t xml:space="preserve">формулироватьвопросы,фиксирующиенесоответствиемеждуреальнымижелатель </w:t>
      </w:r>
      <w:r>
        <w:t>нымсостояниемситуации,исамостоятельноустанавливатьискомоеи данное;</w:t>
      </w:r>
    </w:p>
    <w:p w:rsidR="001D2A95" w:rsidRDefault="0058257E">
      <w:pPr>
        <w:pStyle w:val="a3"/>
        <w:spacing w:before="1" w:line="247" w:lineRule="auto"/>
        <w:ind w:left="719" w:right="1146" w:firstLine="710"/>
        <w:jc w:val="both"/>
      </w:pPr>
      <w:r>
        <w:t>формироватьгипотезуобистинности собственныхсуждений исуждений других, аргументировать свою позицию, мнение;</w:t>
      </w:r>
    </w:p>
    <w:p w:rsidR="001D2A95" w:rsidRDefault="0058257E">
      <w:pPr>
        <w:pStyle w:val="a3"/>
        <w:spacing w:line="242" w:lineRule="auto"/>
        <w:ind w:left="1560" w:right="1103" w:firstLine="244"/>
        <w:jc w:val="both"/>
      </w:pPr>
      <w:r>
        <w:t xml:space="preserve">составлятьалгоритмдействийииспользоватьегодлярешенияучебныхзадач; проводитьпо самостоятельно составленномупланунебольшоеисследованиепо </w:t>
      </w:r>
      <w:r>
        <w:rPr>
          <w:spacing w:val="-2"/>
        </w:rPr>
        <w:t>установлениюособенностейязыковыхединиц,процессов,причинно-следственных</w:t>
      </w:r>
    </w:p>
    <w:p w:rsidR="001D2A95" w:rsidRDefault="0058257E">
      <w:pPr>
        <w:pStyle w:val="a3"/>
        <w:spacing w:line="274" w:lineRule="exact"/>
        <w:ind w:left="719"/>
      </w:pPr>
      <w:r>
        <w:rPr>
          <w:spacing w:val="-2"/>
        </w:rPr>
        <w:t>связейизависимостейобъектовмеждусобой;</w:t>
      </w:r>
    </w:p>
    <w:p w:rsidR="001D2A95" w:rsidRDefault="0058257E">
      <w:pPr>
        <w:pStyle w:val="a3"/>
        <w:spacing w:line="242" w:lineRule="auto"/>
        <w:ind w:left="719" w:right="1151" w:firstLine="710"/>
        <w:jc w:val="both"/>
      </w:pPr>
      <w:r>
        <w:t>оценивать на применимость и достоверность информацию, полученную в ходе лингвистического исследования (эксперимента);</w:t>
      </w:r>
    </w:p>
    <w:p w:rsidR="001D2A95" w:rsidRDefault="0058257E">
      <w:pPr>
        <w:pStyle w:val="a3"/>
        <w:ind w:left="719" w:right="1133" w:firstLine="71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2A95" w:rsidRDefault="0058257E">
      <w:pPr>
        <w:pStyle w:val="a3"/>
        <w:tabs>
          <w:tab w:val="left" w:pos="9555"/>
        </w:tabs>
        <w:ind w:left="719" w:right="1120" w:firstLine="710"/>
        <w:jc w:val="both"/>
      </w:pPr>
      <w:r>
        <w:rPr>
          <w:spacing w:val="-2"/>
        </w:rPr>
        <w:t>прогнозироватьвозможноедальнейшееразвитиепроцессов,событийи</w:t>
      </w:r>
      <w:r>
        <w:tab/>
      </w:r>
      <w:r>
        <w:rPr>
          <w:spacing w:val="-6"/>
        </w:rPr>
        <w:t xml:space="preserve">их </w:t>
      </w:r>
      <w:r>
        <w:t>последствия в аналогичных или сходных ситуациях, а также выдвигать предположения об их развитии в новых условиях и контекстах.</w:t>
      </w:r>
    </w:p>
    <w:p w:rsidR="001D2A95" w:rsidRDefault="0058257E">
      <w:pPr>
        <w:pStyle w:val="a3"/>
        <w:spacing w:line="242" w:lineRule="auto"/>
        <w:ind w:left="719" w:right="1132" w:firstLine="710"/>
        <w:jc w:val="both"/>
      </w:pPr>
      <w:r>
        <w:t>Уобучающегосябудутсформированыследующиеуменияработатьс информацией как часть познавательных универсальных учебных действий:</w:t>
      </w:r>
    </w:p>
    <w:p w:rsidR="001D2A95" w:rsidRDefault="0058257E">
      <w:pPr>
        <w:pStyle w:val="a3"/>
        <w:spacing w:line="242" w:lineRule="auto"/>
        <w:ind w:left="719" w:right="1117" w:firstLine="710"/>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2A95" w:rsidRDefault="0058257E">
      <w:pPr>
        <w:pStyle w:val="a3"/>
        <w:spacing w:line="242" w:lineRule="auto"/>
        <w:ind w:left="719" w:right="1122" w:firstLine="710"/>
        <w:jc w:val="both"/>
      </w:pPr>
      <w:r>
        <w:t>выбирать, анализировать, интерпретировать, обобщать и систематизировать информацию, представленную в текстах, таблицах, схемах;</w:t>
      </w:r>
    </w:p>
    <w:p w:rsidR="001D2A95" w:rsidRDefault="0058257E">
      <w:pPr>
        <w:pStyle w:val="a3"/>
        <w:ind w:left="719" w:right="1133" w:firstLine="710"/>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2A95" w:rsidRDefault="0058257E">
      <w:pPr>
        <w:pStyle w:val="a3"/>
        <w:spacing w:line="237" w:lineRule="auto"/>
        <w:ind w:left="719" w:right="1124" w:firstLine="710"/>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2A95" w:rsidRDefault="0058257E">
      <w:pPr>
        <w:pStyle w:val="a3"/>
        <w:spacing w:line="230" w:lineRule="auto"/>
        <w:ind w:left="719" w:right="1113" w:firstLine="710"/>
        <w:jc w:val="both"/>
      </w:pPr>
      <w:r>
        <w:t>находитьсходныеаргументы(подтверждающиеилиопровергающиеоднуи туже идею, версию) в различных информационных источниках;</w:t>
      </w:r>
    </w:p>
    <w:p w:rsidR="001D2A95" w:rsidRDefault="0058257E">
      <w:pPr>
        <w:pStyle w:val="a3"/>
        <w:ind w:left="719" w:right="1111" w:firstLine="71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схемами,диаграммами,инойграфикойиихкомбинациями в зависимости от коммуникативной установки;</w:t>
      </w:r>
    </w:p>
    <w:p w:rsidR="001D2A95" w:rsidRDefault="0058257E">
      <w:pPr>
        <w:pStyle w:val="a3"/>
        <w:ind w:left="1430"/>
      </w:pPr>
      <w:r>
        <w:rPr>
          <w:spacing w:val="-2"/>
        </w:rPr>
        <w:t>оцениватьнадёжностьинформациипокритериям,предложеннымучителем</w:t>
      </w:r>
    </w:p>
    <w:p w:rsidR="001D2A95" w:rsidRDefault="001D2A95">
      <w:pPr>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31</w:t>
      </w:r>
    </w:p>
    <w:p w:rsidR="001D2A95" w:rsidRDefault="0058257E">
      <w:pPr>
        <w:pStyle w:val="a3"/>
        <w:spacing w:before="183"/>
        <w:ind w:left="719"/>
      </w:pPr>
      <w:r>
        <w:t>илисформулированным</w:t>
      </w:r>
      <w:r>
        <w:rPr>
          <w:spacing w:val="-2"/>
        </w:rPr>
        <w:t>самостоятельно;</w:t>
      </w:r>
    </w:p>
    <w:p w:rsidR="001D2A95" w:rsidRDefault="0058257E">
      <w:pPr>
        <w:pStyle w:val="a3"/>
        <w:spacing w:before="12" w:line="275" w:lineRule="exact"/>
        <w:ind w:left="1430"/>
      </w:pPr>
      <w:r>
        <w:rPr>
          <w:spacing w:val="-2"/>
        </w:rPr>
        <w:t>эффективнозапоминатьисистематизироватьинформацию.</w:t>
      </w:r>
    </w:p>
    <w:p w:rsidR="001D2A95" w:rsidRDefault="0058257E">
      <w:pPr>
        <w:pStyle w:val="a3"/>
        <w:spacing w:line="242" w:lineRule="auto"/>
        <w:ind w:left="719" w:firstLine="710"/>
      </w:pPr>
      <w:r>
        <w:t>Уобучающегосябудутсформированыследующиеуменияобщениякакчасть коммуникативных универсальных учебных действий:</w:t>
      </w:r>
    </w:p>
    <w:p w:rsidR="001D2A95" w:rsidRDefault="0058257E">
      <w:pPr>
        <w:pStyle w:val="a3"/>
        <w:ind w:left="719" w:right="1140" w:firstLine="710"/>
      </w:pPr>
      <w:r>
        <w:rPr>
          <w:spacing w:val="-2"/>
        </w:rPr>
        <w:t xml:space="preserve">восприниматьиформулироватьсуждения,выражатьэмоциивсоответствии </w:t>
      </w:r>
      <w:r>
        <w:rPr>
          <w:position w:val="1"/>
        </w:rPr>
        <w:t>сусловиямиицелямиобщения;выражатьсебя</w:t>
      </w:r>
      <w:r>
        <w:t>(</w:t>
      </w:r>
      <w:r>
        <w:rPr>
          <w:position w:val="1"/>
        </w:rPr>
        <w:t>своюточкузрения)вдиалогах</w:t>
      </w:r>
      <w:r>
        <w:t>идискуссиях, в устной монологической речи и в письменных текстах;</w:t>
      </w:r>
    </w:p>
    <w:p w:rsidR="001D2A95" w:rsidRDefault="0058257E">
      <w:pPr>
        <w:pStyle w:val="a3"/>
        <w:spacing w:line="237" w:lineRule="auto"/>
        <w:ind w:left="719" w:right="1118" w:firstLine="710"/>
      </w:pPr>
      <w:r>
        <w:t xml:space="preserve">распознаватьневербальныесредстваобщения,пониматьзначениесоциальных </w:t>
      </w:r>
      <w:r>
        <w:rPr>
          <w:spacing w:val="-2"/>
        </w:rPr>
        <w:t>знаков;</w:t>
      </w:r>
    </w:p>
    <w:p w:rsidR="001D2A95" w:rsidRDefault="0058257E">
      <w:pPr>
        <w:pStyle w:val="a3"/>
        <w:tabs>
          <w:tab w:val="left" w:pos="2207"/>
          <w:tab w:val="left" w:pos="2566"/>
          <w:tab w:val="left" w:pos="4139"/>
          <w:tab w:val="left" w:pos="5727"/>
          <w:tab w:val="left" w:pos="7353"/>
          <w:tab w:val="left" w:pos="8532"/>
          <w:tab w:val="left" w:pos="8891"/>
        </w:tabs>
        <w:spacing w:line="242" w:lineRule="auto"/>
        <w:ind w:left="719" w:right="1125" w:firstLine="710"/>
      </w:pPr>
      <w:r>
        <w:rPr>
          <w:spacing w:val="-2"/>
        </w:rPr>
        <w:t>знать</w:t>
      </w:r>
      <w:r>
        <w:tab/>
      </w:r>
      <w:r>
        <w:rPr>
          <w:spacing w:val="-10"/>
        </w:rPr>
        <w:t>и</w:t>
      </w:r>
      <w:r>
        <w:tab/>
      </w: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и</w:t>
      </w:r>
      <w:r>
        <w:tab/>
      </w:r>
      <w:r>
        <w:rPr>
          <w:spacing w:val="-2"/>
        </w:rPr>
        <w:t xml:space="preserve">смягчать </w:t>
      </w:r>
      <w:r>
        <w:t>конфликты, вести переговоры;</w:t>
      </w:r>
    </w:p>
    <w:p w:rsidR="001D2A95" w:rsidRDefault="0058257E">
      <w:pPr>
        <w:pStyle w:val="a3"/>
        <w:spacing w:line="237" w:lineRule="auto"/>
        <w:ind w:left="719" w:right="1140" w:firstLine="710"/>
      </w:pPr>
      <w:r>
        <w:t>пониматьнамерениядругих,проявлятьуважительноеотношениексобеседникуив корректной форме формулировать свои возражения;</w:t>
      </w:r>
    </w:p>
    <w:p w:rsidR="001D2A95" w:rsidRDefault="0058257E">
      <w:pPr>
        <w:pStyle w:val="a3"/>
        <w:tabs>
          <w:tab w:val="left" w:pos="9680"/>
        </w:tabs>
        <w:ind w:left="719" w:right="1118" w:firstLine="710"/>
        <w:jc w:val="both"/>
      </w:pPr>
      <w:r>
        <w:rPr>
          <w:spacing w:val="-2"/>
        </w:rPr>
        <w:t>входедиалога(дискуссии)задаватьвопросыпосуществуобсуждаемойтемы</w:t>
      </w:r>
      <w:r>
        <w:tab/>
      </w:r>
      <w:r>
        <w:rPr>
          <w:spacing w:val="-10"/>
        </w:rPr>
        <w:t xml:space="preserve">и </w:t>
      </w:r>
      <w:r>
        <w:t xml:space="preserve">высказывать идеи, нацеленные на решение задачи и поддержаниеблагожелательности </w:t>
      </w:r>
      <w:r>
        <w:rPr>
          <w:spacing w:val="-2"/>
        </w:rPr>
        <w:t>общения;</w:t>
      </w:r>
    </w:p>
    <w:p w:rsidR="001D2A95" w:rsidRDefault="0058257E">
      <w:pPr>
        <w:pStyle w:val="a3"/>
        <w:spacing w:line="242" w:lineRule="auto"/>
        <w:ind w:left="719" w:right="1116" w:firstLine="710"/>
        <w:jc w:val="both"/>
      </w:pPr>
      <w:r>
        <w:t>сопоставлять свои суждения с суждениями других участников диалога, обнаруживать различие и сходство позиций;</w:t>
      </w:r>
    </w:p>
    <w:p w:rsidR="001D2A95" w:rsidRDefault="0058257E">
      <w:pPr>
        <w:pStyle w:val="a3"/>
        <w:spacing w:line="242" w:lineRule="auto"/>
        <w:ind w:left="719" w:right="1125" w:firstLine="710"/>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rsidR="001D2A95" w:rsidRDefault="0058257E">
      <w:pPr>
        <w:pStyle w:val="a3"/>
        <w:ind w:left="719" w:right="1140" w:firstLine="710"/>
      </w:pPr>
      <w:r>
        <w:rPr>
          <w:spacing w:val="-2"/>
        </w:rPr>
        <w:t xml:space="preserve">самостоятельновыбиратьформатвыступлениясучётомцелипрезентациии </w:t>
      </w:r>
      <w:r>
        <w:t>особенностейаудиторииивсоответствииснимсоставлятьустныеиписьменныетексты с использованием иллюстративного материала.</w:t>
      </w:r>
    </w:p>
    <w:p w:rsidR="001D2A95" w:rsidRDefault="0058257E">
      <w:pPr>
        <w:pStyle w:val="a3"/>
        <w:spacing w:line="232" w:lineRule="auto"/>
        <w:ind w:left="719" w:right="1140" w:firstLine="710"/>
      </w:pPr>
      <w:r>
        <w:t>У обучающегося будут сформированы следующие умения самоорганизации как части регулятивных универсальных учебных действий:</w:t>
      </w:r>
    </w:p>
    <w:p w:rsidR="001D2A95" w:rsidRDefault="0058257E">
      <w:pPr>
        <w:pStyle w:val="a3"/>
        <w:tabs>
          <w:tab w:val="left" w:pos="2596"/>
          <w:tab w:val="left" w:pos="3843"/>
          <w:tab w:val="left" w:pos="4414"/>
          <w:tab w:val="left" w:pos="5517"/>
          <w:tab w:val="left" w:pos="5853"/>
          <w:tab w:val="left" w:pos="6942"/>
          <w:tab w:val="left" w:pos="7292"/>
          <w:tab w:val="left" w:pos="8668"/>
        </w:tabs>
        <w:spacing w:line="242" w:lineRule="auto"/>
        <w:ind w:left="1430" w:right="1136"/>
      </w:pPr>
      <w:r>
        <w:rPr>
          <w:spacing w:val="-2"/>
        </w:rPr>
        <w:t>выявлять</w:t>
      </w:r>
      <w:r>
        <w:tab/>
      </w:r>
      <w:r>
        <w:rPr>
          <w:spacing w:val="-2"/>
        </w:rPr>
        <w:t>проблемы</w:t>
      </w:r>
      <w:r>
        <w:tab/>
      </w:r>
      <w:r>
        <w:rPr>
          <w:spacing w:val="-4"/>
        </w:rPr>
        <w:t>для</w:t>
      </w:r>
      <w:r>
        <w:tab/>
      </w:r>
      <w:r>
        <w:rPr>
          <w:spacing w:val="-2"/>
        </w:rPr>
        <w:t>решения</w:t>
      </w:r>
      <w:r>
        <w:tab/>
      </w:r>
      <w:r>
        <w:rPr>
          <w:spacing w:val="-10"/>
        </w:rPr>
        <w:t>в</w:t>
      </w:r>
      <w:r>
        <w:tab/>
      </w:r>
      <w:r>
        <w:rPr>
          <w:spacing w:val="-2"/>
        </w:rPr>
        <w:t>учебных</w:t>
      </w:r>
      <w:r>
        <w:tab/>
      </w:r>
      <w:r>
        <w:rPr>
          <w:spacing w:val="-10"/>
        </w:rPr>
        <w:t>и</w:t>
      </w:r>
      <w:r>
        <w:tab/>
      </w:r>
      <w:r>
        <w:rPr>
          <w:spacing w:val="-2"/>
        </w:rPr>
        <w:t>жизненных</w:t>
      </w:r>
      <w:r>
        <w:tab/>
      </w:r>
      <w:r>
        <w:rPr>
          <w:spacing w:val="-2"/>
        </w:rPr>
        <w:t xml:space="preserve">ситуациях; </w:t>
      </w:r>
      <w:r>
        <w:rPr>
          <w:position w:val="1"/>
        </w:rPr>
        <w:t xml:space="preserve">ориентироваться в различных подходах к принятию решений </w:t>
      </w:r>
      <w:r>
        <w:t>(</w:t>
      </w:r>
      <w:r>
        <w:rPr>
          <w:position w:val="1"/>
        </w:rPr>
        <w:t>индивидуальное,</w:t>
      </w:r>
    </w:p>
    <w:p w:rsidR="001D2A95" w:rsidRDefault="0058257E">
      <w:pPr>
        <w:pStyle w:val="a3"/>
        <w:spacing w:line="262" w:lineRule="exact"/>
        <w:ind w:left="719"/>
      </w:pPr>
      <w:r>
        <w:rPr>
          <w:spacing w:val="-2"/>
        </w:rPr>
        <w:t>принятиерешениявгруппе,принятиерешениягруппой);</w:t>
      </w:r>
    </w:p>
    <w:p w:rsidR="001D2A95" w:rsidRDefault="0058257E">
      <w:pPr>
        <w:pStyle w:val="a3"/>
        <w:tabs>
          <w:tab w:val="left" w:pos="7574"/>
          <w:tab w:val="left" w:pos="8487"/>
        </w:tabs>
        <w:ind w:left="719" w:right="1120" w:firstLine="710"/>
        <w:jc w:val="both"/>
      </w:pPr>
      <w:r>
        <w:t xml:space="preserve">самостоятельно составлять алгоритм решения задачи (или его часть), выбирать </w:t>
      </w:r>
      <w:r>
        <w:rPr>
          <w:spacing w:val="-2"/>
        </w:rPr>
        <w:t>способрешенияучебнойзадачисучётомимеющихсяресурсов</w:t>
      </w:r>
      <w:r>
        <w:tab/>
      </w:r>
      <w:r>
        <w:rPr>
          <w:spacing w:val="-10"/>
        </w:rPr>
        <w:t>и</w:t>
      </w:r>
      <w:r>
        <w:tab/>
      </w:r>
      <w:r>
        <w:rPr>
          <w:spacing w:val="-2"/>
        </w:rPr>
        <w:t xml:space="preserve">собственных </w:t>
      </w:r>
      <w:r>
        <w:t>возможностей, аргументировать предлагаемые варианты решений;</w:t>
      </w:r>
    </w:p>
    <w:p w:rsidR="001D2A95" w:rsidRDefault="0058257E">
      <w:pPr>
        <w:pStyle w:val="a3"/>
        <w:spacing w:before="7" w:line="230" w:lineRule="auto"/>
        <w:ind w:left="719" w:right="1130" w:firstLine="710"/>
        <w:jc w:val="both"/>
      </w:pPr>
      <w:r>
        <w:t>самостоятельно составлятьпландействий,вноситьнеобходимыекоррективыв ходе его реализации;</w:t>
      </w:r>
    </w:p>
    <w:p w:rsidR="001D2A95" w:rsidRDefault="0058257E">
      <w:pPr>
        <w:pStyle w:val="a3"/>
        <w:spacing w:before="14" w:line="272" w:lineRule="exact"/>
        <w:ind w:left="1430"/>
      </w:pPr>
      <w:r>
        <w:rPr>
          <w:spacing w:val="-2"/>
        </w:rPr>
        <w:t>делатьвыборибратьответственностьзарешение.</w:t>
      </w:r>
    </w:p>
    <w:p w:rsidR="001D2A95" w:rsidRDefault="0058257E">
      <w:pPr>
        <w:pStyle w:val="a3"/>
        <w:tabs>
          <w:tab w:val="left" w:pos="2266"/>
          <w:tab w:val="left" w:pos="3437"/>
          <w:tab w:val="left" w:pos="4811"/>
          <w:tab w:val="left" w:pos="6516"/>
          <w:tab w:val="left" w:pos="6996"/>
          <w:tab w:val="left" w:pos="7654"/>
          <w:tab w:val="left" w:pos="8518"/>
        </w:tabs>
        <w:ind w:left="1200" w:right="1105" w:firstLine="787"/>
        <w:jc w:val="right"/>
      </w:pPr>
      <w:r>
        <w:rPr>
          <w:spacing w:val="-2"/>
        </w:rPr>
        <w:t>Уобучающегосябудут</w:t>
      </w:r>
      <w:r>
        <w:tab/>
        <w:t xml:space="preserve">сформированыследующиеумениясамоконтроля, </w:t>
      </w:r>
      <w:r>
        <w:rPr>
          <w:spacing w:val="-2"/>
        </w:rPr>
        <w:t>эмоциональногоинтеллектакакчастирегулятивныхуниверсальныхучебныхдействий: владеть</w:t>
      </w:r>
      <w:r>
        <w:tab/>
      </w:r>
      <w:r>
        <w:rPr>
          <w:spacing w:val="-2"/>
        </w:rPr>
        <w:t>разными</w:t>
      </w:r>
      <w:r>
        <w:tab/>
      </w:r>
      <w:r>
        <w:rPr>
          <w:spacing w:val="-2"/>
        </w:rPr>
        <w:t>способами</w:t>
      </w:r>
      <w:r>
        <w:tab/>
      </w:r>
      <w:r>
        <w:rPr>
          <w:spacing w:val="-2"/>
        </w:rPr>
        <w:t>самоконтроля</w:t>
      </w:r>
      <w:r>
        <w:tab/>
      </w:r>
      <w:r>
        <w:rPr>
          <w:spacing w:val="-6"/>
        </w:rPr>
        <w:t>(в</w:t>
      </w:r>
      <w:r>
        <w:tab/>
      </w:r>
      <w:r>
        <w:rPr>
          <w:spacing w:val="-4"/>
        </w:rPr>
        <w:t>том</w:t>
      </w:r>
      <w:r>
        <w:tab/>
      </w:r>
      <w:r>
        <w:rPr>
          <w:spacing w:val="-2"/>
        </w:rPr>
        <w:t>числе</w:t>
      </w:r>
      <w:r>
        <w:tab/>
      </w:r>
      <w:r>
        <w:rPr>
          <w:spacing w:val="-2"/>
        </w:rPr>
        <w:t>речевого),</w:t>
      </w:r>
    </w:p>
    <w:p w:rsidR="001D2A95" w:rsidRDefault="0058257E">
      <w:pPr>
        <w:pStyle w:val="a3"/>
        <w:spacing w:before="9" w:line="275" w:lineRule="exact"/>
        <w:ind w:left="719"/>
      </w:pPr>
      <w:r>
        <w:rPr>
          <w:spacing w:val="-2"/>
        </w:rPr>
        <w:t>самомотивацииирефлексии;</w:t>
      </w:r>
    </w:p>
    <w:p w:rsidR="001D2A95" w:rsidRDefault="0058257E">
      <w:pPr>
        <w:pStyle w:val="a3"/>
        <w:spacing w:before="5" w:line="232" w:lineRule="auto"/>
        <w:ind w:left="1430" w:right="1118"/>
      </w:pPr>
      <w:r>
        <w:t>даватьадекватнуюоценкуучебнойситуацииипредлагатьпланеёизменения; предвидеть трудности, которые могут возникнуть при решении учебной задачи,</w:t>
      </w:r>
    </w:p>
    <w:p w:rsidR="001D2A95" w:rsidRDefault="0058257E">
      <w:pPr>
        <w:pStyle w:val="a3"/>
        <w:spacing w:before="5"/>
        <w:ind w:left="719"/>
      </w:pPr>
      <w:r>
        <w:rPr>
          <w:spacing w:val="-2"/>
        </w:rPr>
        <w:t>иадаптироватьрешениекменяющимсяобстоятельствам;</w:t>
      </w:r>
    </w:p>
    <w:p w:rsidR="001D2A95" w:rsidRDefault="0058257E">
      <w:pPr>
        <w:pStyle w:val="a3"/>
        <w:spacing w:before="3"/>
        <w:ind w:left="719" w:right="1113" w:firstLine="710"/>
        <w:jc w:val="both"/>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w:t>
      </w:r>
      <w:r>
        <w:rPr>
          <w:spacing w:val="-2"/>
        </w:rPr>
        <w:t xml:space="preserve">приобретённомуречевомуопытуикорректироватьсобственнуюречьсучётомцелейиуслови </w:t>
      </w:r>
      <w:r>
        <w:t>йобщения;оцениватьсоответствиерезультатацели и условиям общения;</w:t>
      </w:r>
    </w:p>
    <w:p w:rsidR="001D2A95" w:rsidRDefault="0058257E">
      <w:pPr>
        <w:pStyle w:val="a3"/>
        <w:spacing w:line="247" w:lineRule="auto"/>
        <w:ind w:left="1430" w:right="1135"/>
        <w:jc w:val="both"/>
      </w:pPr>
      <w:r>
        <w:t>развивать способность управлять собственными эмоциями и эмоциями других; выявлять и анализировать причины эмоций; понимать мотивы и намерения</w:t>
      </w:r>
    </w:p>
    <w:p w:rsidR="001D2A95" w:rsidRDefault="0058257E">
      <w:pPr>
        <w:pStyle w:val="a3"/>
        <w:spacing w:line="242" w:lineRule="auto"/>
        <w:ind w:left="719" w:right="1123"/>
        <w:jc w:val="both"/>
      </w:pPr>
      <w:r>
        <w:t>другого человека, анализируя речевую ситуацию; регулировать способ выражения собственных эмоций;</w:t>
      </w:r>
    </w:p>
    <w:p w:rsidR="001D2A95" w:rsidRDefault="0058257E">
      <w:pPr>
        <w:pStyle w:val="a3"/>
        <w:spacing w:line="242" w:lineRule="auto"/>
        <w:ind w:left="1430" w:right="4072"/>
        <w:jc w:val="both"/>
      </w:pPr>
      <w:r>
        <w:rPr>
          <w:spacing w:val="-2"/>
        </w:rPr>
        <w:t xml:space="preserve">осознанноотноситьсякдругомучеловекуиегомнению; </w:t>
      </w:r>
      <w:r>
        <w:t>признавать своё и чужое право на ошибку;</w:t>
      </w:r>
    </w:p>
    <w:p w:rsidR="001D2A95" w:rsidRDefault="001D2A95">
      <w:pPr>
        <w:spacing w:line="242" w:lineRule="auto"/>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32</w:t>
      </w:r>
    </w:p>
    <w:p w:rsidR="001D2A95" w:rsidRDefault="0058257E">
      <w:pPr>
        <w:pStyle w:val="a3"/>
        <w:spacing w:before="188" w:line="242" w:lineRule="auto"/>
        <w:ind w:left="1430" w:right="5459"/>
      </w:pPr>
      <w:r>
        <w:rPr>
          <w:spacing w:val="-2"/>
        </w:rPr>
        <w:t>приниматьсебяидругих,неосуждая; проявлятьоткрытость;</w:t>
      </w:r>
    </w:p>
    <w:p w:rsidR="001D2A95" w:rsidRDefault="0058257E">
      <w:pPr>
        <w:pStyle w:val="a3"/>
        <w:spacing w:line="269" w:lineRule="exact"/>
        <w:ind w:left="1430"/>
      </w:pPr>
      <w:r>
        <w:rPr>
          <w:spacing w:val="-2"/>
        </w:rPr>
        <w:t>осознаватьневозможностьконтролироватьвсёвокруг.</w:t>
      </w:r>
    </w:p>
    <w:p w:rsidR="001D2A95" w:rsidRDefault="0058257E">
      <w:pPr>
        <w:pStyle w:val="a3"/>
        <w:tabs>
          <w:tab w:val="left" w:pos="1847"/>
          <w:tab w:val="left" w:pos="3593"/>
          <w:tab w:val="left" w:pos="4423"/>
          <w:tab w:val="left" w:pos="6207"/>
          <w:tab w:val="left" w:pos="7627"/>
          <w:tab w:val="left" w:pos="8615"/>
        </w:tabs>
        <w:ind w:left="719" w:right="1122" w:firstLine="710"/>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rsidR="001D2A95" w:rsidRDefault="0058257E">
      <w:pPr>
        <w:pStyle w:val="a3"/>
        <w:spacing w:before="1" w:line="237" w:lineRule="auto"/>
        <w:ind w:left="719" w:right="1114" w:firstLine="71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2A95" w:rsidRDefault="0058257E">
      <w:pPr>
        <w:pStyle w:val="a3"/>
        <w:spacing w:before="6" w:line="237" w:lineRule="auto"/>
        <w:ind w:left="719" w:right="1140" w:firstLine="710"/>
      </w:pPr>
      <w:r>
        <w:rPr>
          <w:spacing w:val="-2"/>
        </w:rPr>
        <w:t xml:space="preserve">приниматьцельсовместнойдеятельности,коллективностроитьдействияпоеёдости </w:t>
      </w:r>
      <w:r>
        <w:t xml:space="preserve">жению:распределятьроли,договариваться,обсуждатьпроцессирезультатсовместной </w:t>
      </w:r>
      <w:r>
        <w:rPr>
          <w:spacing w:val="-2"/>
        </w:rPr>
        <w:t>работы;</w:t>
      </w:r>
    </w:p>
    <w:p w:rsidR="001D2A95" w:rsidRDefault="0058257E">
      <w:pPr>
        <w:pStyle w:val="a3"/>
        <w:spacing w:before="9" w:line="242" w:lineRule="auto"/>
        <w:ind w:left="719" w:right="1140" w:firstLine="710"/>
      </w:pPr>
      <w:r>
        <w:t>уметьобобщатьмнениянесколькихлюдей,проявлятьготовностьруководить, выполнять поручения, подчиняться;</w:t>
      </w:r>
    </w:p>
    <w:p w:rsidR="001D2A95" w:rsidRDefault="0058257E">
      <w:pPr>
        <w:pStyle w:val="a3"/>
        <w:ind w:left="719" w:right="1144" w:firstLine="71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междучленами команды, участвовать в групповых формах работы (обсуждения, обмен мнениями, «мозговой штурм» и другие);</w:t>
      </w:r>
    </w:p>
    <w:p w:rsidR="001D2A95" w:rsidRDefault="0058257E">
      <w:pPr>
        <w:pStyle w:val="a3"/>
        <w:spacing w:before="2" w:line="232" w:lineRule="auto"/>
        <w:ind w:left="719" w:right="1099" w:firstLine="710"/>
        <w:jc w:val="both"/>
      </w:pPr>
      <w:r>
        <w:t>выполнять свою часть работы, достигать качественный результат по своему направлению и координировать свои действияс действиями других членов команды;</w:t>
      </w:r>
    </w:p>
    <w:p w:rsidR="001D2A95" w:rsidRDefault="0058257E">
      <w:pPr>
        <w:pStyle w:val="a3"/>
        <w:ind w:left="719" w:right="1112" w:firstLine="71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результатов,разделятьсферуответственностиипроявлятьготовность к представлению отчёта перед группой.</w:t>
      </w:r>
    </w:p>
    <w:p w:rsidR="001D2A95" w:rsidRDefault="0058257E">
      <w:pPr>
        <w:pStyle w:val="a3"/>
        <w:spacing w:before="8" w:line="242" w:lineRule="auto"/>
        <w:ind w:left="719" w:right="1127" w:firstLine="710"/>
        <w:jc w:val="both"/>
      </w:pPr>
      <w:r>
        <w:t>К концу обучения в 5 классе обучающийся получит следующие предметные результаты по отдельным темам программы по русскомуязыку:</w:t>
      </w:r>
    </w:p>
    <w:p w:rsidR="001D2A95" w:rsidRDefault="0058257E">
      <w:pPr>
        <w:pStyle w:val="a3"/>
        <w:spacing w:line="267" w:lineRule="exact"/>
        <w:ind w:left="1430"/>
      </w:pPr>
      <w:r>
        <w:rPr>
          <w:spacing w:val="-2"/>
        </w:rPr>
        <w:t>Общиесведенияоязыке.</w:t>
      </w:r>
    </w:p>
    <w:p w:rsidR="001D2A95" w:rsidRDefault="0058257E">
      <w:pPr>
        <w:pStyle w:val="a3"/>
        <w:spacing w:line="237" w:lineRule="auto"/>
        <w:ind w:left="719" w:firstLine="710"/>
      </w:pPr>
      <w:r>
        <w:t>Осознаватьбогатствоивыразительностьрусскогоязыка,приводитьпримеры, свидетельствующие об этом.</w:t>
      </w:r>
    </w:p>
    <w:p w:rsidR="001D2A95" w:rsidRDefault="0058257E">
      <w:pPr>
        <w:pStyle w:val="a3"/>
        <w:spacing w:before="5" w:line="237" w:lineRule="auto"/>
        <w:ind w:left="719" w:right="1140" w:firstLine="710"/>
      </w:pPr>
      <w:r>
        <w:t>Знатьосновныеразделылингвистики,основныеединицыязыкаиречи(звук, морфема, слово, словосочетание, предложение).</w:t>
      </w:r>
    </w:p>
    <w:p w:rsidR="001D2A95" w:rsidRDefault="0058257E">
      <w:pPr>
        <w:pStyle w:val="a3"/>
        <w:spacing w:before="8" w:line="272" w:lineRule="exact"/>
        <w:ind w:left="1430"/>
      </w:pPr>
      <w:r>
        <w:t>Язык</w:t>
      </w:r>
      <w:r>
        <w:rPr>
          <w:spacing w:val="-2"/>
        </w:rPr>
        <w:t>иречь.</w:t>
      </w:r>
    </w:p>
    <w:p w:rsidR="001D2A95" w:rsidRDefault="0058257E">
      <w:pPr>
        <w:pStyle w:val="a3"/>
        <w:spacing w:line="272" w:lineRule="exact"/>
        <w:ind w:left="1430"/>
      </w:pPr>
      <w:r>
        <w:rPr>
          <w:spacing w:val="-2"/>
        </w:rPr>
        <w:t>Характеризоватьразличиямеждуустнойиписьменнойречью,диалогоми</w:t>
      </w:r>
    </w:p>
    <w:p w:rsidR="001D2A95" w:rsidRDefault="0058257E">
      <w:pPr>
        <w:pStyle w:val="a3"/>
        <w:tabs>
          <w:tab w:val="left" w:pos="2124"/>
          <w:tab w:val="left" w:pos="3400"/>
          <w:tab w:val="left" w:pos="4901"/>
          <w:tab w:val="left" w:pos="5706"/>
          <w:tab w:val="left" w:pos="6737"/>
          <w:tab w:val="left" w:pos="8310"/>
          <w:tab w:val="left" w:pos="8900"/>
        </w:tabs>
        <w:spacing w:before="5" w:line="237" w:lineRule="auto"/>
        <w:ind w:left="719" w:right="1125"/>
      </w:pPr>
      <w:r>
        <w:rPr>
          <w:spacing w:val="-2"/>
        </w:rPr>
        <w:t>монологом,</w:t>
      </w:r>
      <w:r>
        <w:tab/>
      </w:r>
      <w:r>
        <w:rPr>
          <w:spacing w:val="-2"/>
        </w:rPr>
        <w:t>учитывать</w:t>
      </w:r>
      <w:r>
        <w:tab/>
      </w:r>
      <w:r>
        <w:rPr>
          <w:spacing w:val="-2"/>
        </w:rPr>
        <w:t>особенности</w:t>
      </w:r>
      <w:r>
        <w:tab/>
      </w:r>
      <w:r>
        <w:rPr>
          <w:spacing w:val="-4"/>
        </w:rPr>
        <w:t>видов</w:t>
      </w:r>
      <w:r>
        <w:tab/>
      </w:r>
      <w:r>
        <w:rPr>
          <w:spacing w:val="-2"/>
        </w:rPr>
        <w:t>речевой</w:t>
      </w:r>
      <w:r>
        <w:tab/>
      </w:r>
      <w:r>
        <w:rPr>
          <w:spacing w:val="-2"/>
        </w:rPr>
        <w:t>деятельности</w:t>
      </w:r>
      <w:r>
        <w:tab/>
      </w:r>
      <w:r>
        <w:rPr>
          <w:spacing w:val="-4"/>
        </w:rPr>
        <w:t>при</w:t>
      </w:r>
      <w:r>
        <w:tab/>
      </w:r>
      <w:r>
        <w:rPr>
          <w:spacing w:val="-2"/>
        </w:rPr>
        <w:t xml:space="preserve">решении </w:t>
      </w:r>
      <w:r>
        <w:t>практико-ориентированных учебных задач и в повседневной жизни.</w:t>
      </w:r>
    </w:p>
    <w:p w:rsidR="001D2A95" w:rsidRDefault="0058257E">
      <w:pPr>
        <w:pStyle w:val="a3"/>
        <w:spacing w:before="13" w:line="275" w:lineRule="exact"/>
        <w:ind w:left="1430"/>
      </w:pPr>
      <w:r>
        <w:rPr>
          <w:spacing w:val="-2"/>
        </w:rPr>
        <w:t>Создаватьустныемонологическиевысказыванияобъёмомнеменее</w:t>
      </w:r>
    </w:p>
    <w:p w:rsidR="001D2A95" w:rsidRDefault="0058257E">
      <w:pPr>
        <w:pStyle w:val="a4"/>
        <w:numPr>
          <w:ilvl w:val="0"/>
          <w:numId w:val="70"/>
        </w:numPr>
        <w:tabs>
          <w:tab w:val="left" w:pos="1093"/>
          <w:tab w:val="left" w:pos="2719"/>
          <w:tab w:val="left" w:pos="3204"/>
          <w:tab w:val="left" w:pos="4153"/>
          <w:tab w:val="left" w:pos="5563"/>
          <w:tab w:val="left" w:pos="7146"/>
          <w:tab w:val="left" w:pos="8100"/>
        </w:tabs>
        <w:spacing w:line="242" w:lineRule="auto"/>
        <w:ind w:right="1111" w:firstLine="0"/>
        <w:jc w:val="left"/>
        <w:rPr>
          <w:sz w:val="24"/>
        </w:rPr>
      </w:pPr>
      <w:r>
        <w:rPr>
          <w:spacing w:val="-2"/>
          <w:sz w:val="24"/>
        </w:rPr>
        <w:t>предложений</w:t>
      </w:r>
      <w:r>
        <w:rPr>
          <w:sz w:val="24"/>
        </w:rPr>
        <w:tab/>
      </w:r>
      <w:r>
        <w:rPr>
          <w:spacing w:val="-6"/>
          <w:sz w:val="24"/>
        </w:rPr>
        <w:t>на</w:t>
      </w:r>
      <w:r>
        <w:rPr>
          <w:sz w:val="24"/>
        </w:rPr>
        <w:tab/>
      </w:r>
      <w:r>
        <w:rPr>
          <w:spacing w:val="-2"/>
          <w:sz w:val="24"/>
        </w:rPr>
        <w:t>основе</w:t>
      </w:r>
      <w:r>
        <w:rPr>
          <w:sz w:val="24"/>
        </w:rPr>
        <w:tab/>
      </w:r>
      <w:r>
        <w:rPr>
          <w:spacing w:val="-2"/>
          <w:sz w:val="24"/>
        </w:rPr>
        <w:t>жизненных</w:t>
      </w:r>
      <w:r>
        <w:rPr>
          <w:sz w:val="24"/>
        </w:rPr>
        <w:tab/>
      </w:r>
      <w:r>
        <w:rPr>
          <w:spacing w:val="-2"/>
          <w:sz w:val="24"/>
        </w:rPr>
        <w:t>наблюдений,</w:t>
      </w:r>
      <w:r>
        <w:rPr>
          <w:sz w:val="24"/>
        </w:rPr>
        <w:tab/>
      </w:r>
      <w:r>
        <w:rPr>
          <w:spacing w:val="-2"/>
          <w:sz w:val="24"/>
        </w:rPr>
        <w:t>чтения</w:t>
      </w:r>
      <w:r>
        <w:rPr>
          <w:sz w:val="24"/>
        </w:rPr>
        <w:tab/>
      </w:r>
      <w:r>
        <w:rPr>
          <w:spacing w:val="-2"/>
          <w:sz w:val="24"/>
        </w:rPr>
        <w:t xml:space="preserve">научно-учебной, </w:t>
      </w:r>
      <w:r>
        <w:rPr>
          <w:sz w:val="24"/>
        </w:rPr>
        <w:t>художественной и научно-популярной литературы.</w:t>
      </w:r>
    </w:p>
    <w:p w:rsidR="001D2A95" w:rsidRDefault="0058257E">
      <w:pPr>
        <w:pStyle w:val="a3"/>
        <w:spacing w:line="237" w:lineRule="auto"/>
        <w:ind w:left="719" w:right="1146" w:firstLine="710"/>
        <w:jc w:val="both"/>
      </w:pPr>
      <w:r>
        <w:rPr>
          <w:spacing w:val="-2"/>
        </w:rPr>
        <w:t xml:space="preserve">Участвоватьвдиалогеналингвистическиетемы(врамкахизученного)ивдиалогеи(ил </w:t>
      </w:r>
      <w:r>
        <w:t>и)полилогенаосновежизненныхнаблюденийобъёмом не менее 3 реплик.</w:t>
      </w:r>
    </w:p>
    <w:p w:rsidR="001D2A95" w:rsidRDefault="0058257E">
      <w:pPr>
        <w:pStyle w:val="a3"/>
        <w:ind w:left="719" w:right="1104" w:firstLine="71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1D2A95" w:rsidRDefault="0058257E">
      <w:pPr>
        <w:pStyle w:val="a3"/>
        <w:spacing w:before="2" w:line="242" w:lineRule="auto"/>
        <w:ind w:left="719" w:right="1124" w:firstLine="710"/>
        <w:jc w:val="both"/>
      </w:pPr>
      <w:r>
        <w:t>Владеть различными видами чтения: просмотровым, ознакомительным, изучающим, поисковым.</w:t>
      </w:r>
    </w:p>
    <w:p w:rsidR="001D2A95" w:rsidRDefault="0058257E">
      <w:pPr>
        <w:pStyle w:val="a3"/>
        <w:spacing w:line="275" w:lineRule="exact"/>
        <w:ind w:left="1430"/>
        <w:jc w:val="both"/>
      </w:pPr>
      <w:r>
        <w:t>Устнопересказыватьпрочитанныйилипрослушанныйтекстобъёмомнеменее</w:t>
      </w:r>
      <w:r>
        <w:rPr>
          <w:spacing w:val="-5"/>
        </w:rPr>
        <w:t>100</w:t>
      </w:r>
    </w:p>
    <w:p w:rsidR="001D2A95" w:rsidRDefault="0058257E">
      <w:pPr>
        <w:pStyle w:val="a3"/>
        <w:spacing w:before="2" w:line="275" w:lineRule="exact"/>
        <w:ind w:left="719"/>
      </w:pPr>
      <w:r>
        <w:rPr>
          <w:spacing w:val="-2"/>
        </w:rPr>
        <w:t>слов.</w:t>
      </w:r>
    </w:p>
    <w:p w:rsidR="001D2A95" w:rsidRDefault="0058257E">
      <w:pPr>
        <w:pStyle w:val="a3"/>
        <w:tabs>
          <w:tab w:val="left" w:pos="9678"/>
        </w:tabs>
        <w:spacing w:line="275" w:lineRule="exact"/>
        <w:ind w:left="1430"/>
      </w:pPr>
      <w:r>
        <w:rPr>
          <w:spacing w:val="-2"/>
        </w:rPr>
        <w:t>Пониматьсодержаниепрослушанныхипрочитанныхнаучно-учебных</w:t>
      </w:r>
      <w:r>
        <w:tab/>
      </w:r>
      <w:r>
        <w:rPr>
          <w:spacing w:val="-10"/>
        </w:rPr>
        <w:t>и</w:t>
      </w:r>
    </w:p>
    <w:p w:rsidR="001D2A95" w:rsidRDefault="0058257E">
      <w:pPr>
        <w:pStyle w:val="a3"/>
        <w:ind w:left="719" w:right="1115"/>
        <w:jc w:val="both"/>
      </w:pPr>
      <w:r>
        <w:t xml:space="preserve">художественныхтекстовразличныхфункционально-смысловыхтиповречиобъёмомне менее 150 слов: устно и письменно формулировать тему и главную мысль текста, </w:t>
      </w:r>
      <w:r>
        <w:rPr>
          <w:spacing w:val="-2"/>
        </w:rPr>
        <w:t>формулироватьвопросыпосодержаниютекстаиотвечатьнаних,подробноисжато</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33</w:t>
      </w:r>
    </w:p>
    <w:p w:rsidR="001D2A95" w:rsidRDefault="0058257E">
      <w:pPr>
        <w:pStyle w:val="a3"/>
        <w:spacing w:before="187" w:line="235" w:lineRule="auto"/>
        <w:ind w:left="719" w:right="1128"/>
        <w:jc w:val="both"/>
      </w:pPr>
      <w:r>
        <w:t>передавать в письменной форме содержание исходного текста (для подробного изложенияобъёмисходноготекстадолженсоставлятьнеменее 100 слов; для сжатого изложения - не менее 110 слов).</w:t>
      </w:r>
    </w:p>
    <w:p w:rsidR="001D2A95" w:rsidRDefault="0058257E">
      <w:pPr>
        <w:pStyle w:val="a3"/>
        <w:spacing w:before="10" w:line="242" w:lineRule="auto"/>
        <w:ind w:left="719" w:right="1141" w:firstLine="710"/>
        <w:jc w:val="both"/>
      </w:pPr>
      <w:r>
        <w:t>Осуществлятьвыборязыковыхсредствдлясозданиявысказыванияв соответствии с целью, темой и коммуникативным замыслом.</w:t>
      </w:r>
    </w:p>
    <w:p w:rsidR="001D2A95" w:rsidRDefault="0058257E">
      <w:pPr>
        <w:pStyle w:val="a3"/>
        <w:tabs>
          <w:tab w:val="left" w:pos="8129"/>
          <w:tab w:val="left" w:pos="9305"/>
          <w:tab w:val="left" w:pos="9436"/>
        </w:tabs>
        <w:ind w:left="719" w:right="1104" w:firstLine="710"/>
        <w:jc w:val="both"/>
      </w:pPr>
      <w:r>
        <w:rPr>
          <w:spacing w:val="-2"/>
        </w:rPr>
        <w:t>Соблюдатьнаписьменормысовременногорусскоголитературногоязыка,в</w:t>
      </w:r>
      <w:r>
        <w:tab/>
      </w:r>
      <w:r>
        <w:tab/>
      </w:r>
      <w:r>
        <w:rPr>
          <w:spacing w:val="-4"/>
        </w:rPr>
        <w:t xml:space="preserve">том </w:t>
      </w:r>
      <w:r>
        <w:t xml:space="preserve">числе во время списывания текста объёмом 90-100 слов, словарного диктанта </w:t>
      </w:r>
      <w:r>
        <w:rPr>
          <w:spacing w:val="-2"/>
        </w:rPr>
        <w:t>объёмом15-20слов;диктантанаосновесвязноготекстаобъёмом90-</w:t>
      </w:r>
      <w:r>
        <w:tab/>
      </w:r>
      <w:r>
        <w:rPr>
          <w:spacing w:val="-4"/>
        </w:rPr>
        <w:t>100</w:t>
      </w:r>
      <w:r>
        <w:tab/>
      </w:r>
      <w:r>
        <w:rPr>
          <w:spacing w:val="-2"/>
        </w:rPr>
        <w:t xml:space="preserve">слов, </w:t>
      </w:r>
      <w:r>
        <w:t>составленного с учётом ранее изученных правилправописания (в том числе содержащего изученные в течениепервого года обучения орфограммы,пунктограммыи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D2A95" w:rsidRDefault="0058257E">
      <w:pPr>
        <w:pStyle w:val="a3"/>
        <w:spacing w:before="3" w:line="272" w:lineRule="exact"/>
        <w:ind w:left="1430"/>
      </w:pPr>
      <w:r>
        <w:rPr>
          <w:spacing w:val="-2"/>
        </w:rPr>
        <w:t>Текст.</w:t>
      </w:r>
    </w:p>
    <w:p w:rsidR="001D2A95" w:rsidRDefault="0058257E">
      <w:pPr>
        <w:pStyle w:val="a3"/>
        <w:ind w:left="719" w:right="1108" w:firstLine="710"/>
        <w:jc w:val="both"/>
      </w:pPr>
      <w:r>
        <w:t xml:space="preserve">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антонимы,личныеместоимения, повтор слова), применять эти знания при создании собственного текста (устного и </w:t>
      </w:r>
      <w:r>
        <w:rPr>
          <w:spacing w:val="-2"/>
        </w:rPr>
        <w:t>письменного).</w:t>
      </w:r>
    </w:p>
    <w:p w:rsidR="001D2A95" w:rsidRDefault="0058257E">
      <w:pPr>
        <w:pStyle w:val="a3"/>
        <w:spacing w:before="13" w:line="230" w:lineRule="auto"/>
        <w:ind w:left="719" w:right="1125" w:firstLine="710"/>
        <w:jc w:val="both"/>
      </w:pPr>
      <w:r>
        <w:t>Проводить смысловой анализ текста, его композиционных особенностей, определять количество микротем и абзацев.</w:t>
      </w:r>
    </w:p>
    <w:p w:rsidR="001D2A95" w:rsidRDefault="0058257E">
      <w:pPr>
        <w:pStyle w:val="a3"/>
        <w:spacing w:before="9"/>
        <w:ind w:left="719" w:right="1118" w:firstLine="710"/>
        <w:jc w:val="both"/>
      </w:pPr>
      <w:r>
        <w:t xml:space="preserve">Характеризовать текст с точки зрения его соответствия основным признакам </w:t>
      </w:r>
      <w:r>
        <w:rPr>
          <w:spacing w:val="-2"/>
        </w:rPr>
        <w:t xml:space="preserve">(наличиетемы,главноймысли,грамматическойсвязипредложений,цельностииотноситель </w:t>
      </w:r>
      <w:r>
        <w:t>нойзаконченности),сточкизренияегопринадлежностик функционально-смысловомутипу речи.</w:t>
      </w:r>
    </w:p>
    <w:p w:rsidR="001D2A95" w:rsidRDefault="0058257E">
      <w:pPr>
        <w:pStyle w:val="a3"/>
        <w:spacing w:before="2" w:line="237" w:lineRule="auto"/>
        <w:ind w:left="719" w:right="1104" w:firstLine="710"/>
        <w:jc w:val="both"/>
      </w:pPr>
      <w:r>
        <w:t>Использовать знание основных признаков текста, особенностей функционально- смысловыхтиповречи,функциональныхразновидностейязыка в практике созданиятекста (в рамках изученного).</w:t>
      </w:r>
    </w:p>
    <w:p w:rsidR="001D2A95" w:rsidRDefault="0058257E">
      <w:pPr>
        <w:pStyle w:val="a3"/>
        <w:tabs>
          <w:tab w:val="left" w:pos="9471"/>
        </w:tabs>
        <w:spacing w:before="14" w:line="242" w:lineRule="auto"/>
        <w:ind w:left="719" w:right="1133" w:firstLine="710"/>
        <w:jc w:val="both"/>
      </w:pPr>
      <w:r>
        <w:rPr>
          <w:spacing w:val="-2"/>
        </w:rPr>
        <w:t>Применятьзнаниеосновныхпризнаковтекста(повествование)впрактике</w:t>
      </w:r>
      <w:r>
        <w:tab/>
      </w:r>
      <w:r>
        <w:rPr>
          <w:spacing w:val="-4"/>
        </w:rPr>
        <w:t xml:space="preserve">его </w:t>
      </w:r>
      <w:r>
        <w:rPr>
          <w:spacing w:val="-2"/>
        </w:rPr>
        <w:t>создания.</w:t>
      </w:r>
    </w:p>
    <w:p w:rsidR="001D2A95" w:rsidRDefault="0058257E">
      <w:pPr>
        <w:pStyle w:val="a3"/>
        <w:ind w:left="719" w:right="1106" w:firstLine="710"/>
        <w:jc w:val="both"/>
      </w:pPr>
      <w:r>
        <w:t>Создавать тексты-повествования с опорой на жизненный и читательский опыт; текстыс опорой на сюжетнуюкартину (втом числе сочинения-миниатюры объёмом3 и более предложений, классные сочинения объёмом не менее 70 слов).</w:t>
      </w:r>
    </w:p>
    <w:p w:rsidR="001D2A95" w:rsidRDefault="0058257E">
      <w:pPr>
        <w:pStyle w:val="a3"/>
        <w:spacing w:line="237" w:lineRule="auto"/>
        <w:ind w:left="719" w:right="1107" w:firstLine="710"/>
        <w:jc w:val="both"/>
      </w:pPr>
      <w:r>
        <w:t>Восстанавливать деформированный текст, осуществлять корректировку восстановленного текста с опорой на образец.</w:t>
      </w:r>
    </w:p>
    <w:p w:rsidR="001D2A95" w:rsidRDefault="0058257E">
      <w:pPr>
        <w:pStyle w:val="a3"/>
        <w:tabs>
          <w:tab w:val="left" w:pos="3815"/>
          <w:tab w:val="left" w:pos="6944"/>
          <w:tab w:val="left" w:pos="8723"/>
          <w:tab w:val="left" w:pos="9172"/>
        </w:tabs>
        <w:ind w:left="719" w:right="1099" w:firstLine="710"/>
        <w:jc w:val="both"/>
      </w:pPr>
      <w:r>
        <w:t xml:space="preserve">Владетьумениямиинформационнойпереработкипрослушанного и прочитанного научно-учебного, художественного и научно-популярного текстов: составлять план </w:t>
      </w:r>
      <w:r>
        <w:rPr>
          <w:spacing w:val="-2"/>
        </w:rPr>
        <w:t>(простой,</w:t>
      </w:r>
      <w:r>
        <w:tab/>
      </w:r>
      <w:r>
        <w:rPr>
          <w:spacing w:val="-2"/>
        </w:rPr>
        <w:t>сложный)</w:t>
      </w:r>
      <w:r>
        <w:tab/>
      </w:r>
      <w:r>
        <w:rPr>
          <w:spacing w:val="-10"/>
        </w:rPr>
        <w:t>с</w:t>
      </w:r>
      <w:r>
        <w:tab/>
      </w:r>
      <w:r>
        <w:tab/>
      </w:r>
      <w:r>
        <w:rPr>
          <w:spacing w:val="-2"/>
        </w:rPr>
        <w:t xml:space="preserve">целью дальнейшеговоспроизведениясодержаниятекставустнойиписьменнойформе,передаватьс </w:t>
      </w:r>
      <w:r>
        <w:t xml:space="preserve">одержаниетекста, в том числе с изменением лица рассказчика, извлекать информацию </w:t>
      </w:r>
      <w:r>
        <w:rPr>
          <w:spacing w:val="-5"/>
        </w:rPr>
        <w:t>из</w:t>
      </w:r>
      <w:r>
        <w:tab/>
      </w:r>
      <w:r>
        <w:tab/>
      </w:r>
      <w:r>
        <w:tab/>
      </w:r>
      <w:r>
        <w:rPr>
          <w:spacing w:val="-2"/>
        </w:rPr>
        <w:t>различных</w:t>
      </w:r>
    </w:p>
    <w:p w:rsidR="001D2A95" w:rsidRDefault="0058257E">
      <w:pPr>
        <w:pStyle w:val="a3"/>
        <w:tabs>
          <w:tab w:val="left" w:pos="9687"/>
        </w:tabs>
        <w:ind w:left="719" w:right="1111"/>
        <w:jc w:val="both"/>
      </w:pPr>
      <w:r>
        <w:rPr>
          <w:spacing w:val="-2"/>
        </w:rPr>
        <w:t>источников,втомчислеизлингвистическихсловарейисправочнойлитературы,</w:t>
      </w:r>
      <w:r>
        <w:tab/>
      </w:r>
      <w:r>
        <w:rPr>
          <w:spacing w:val="-10"/>
        </w:rPr>
        <w:t xml:space="preserve">и </w:t>
      </w:r>
      <w:r>
        <w:t>использовать её в учебной деятельности.</w:t>
      </w:r>
    </w:p>
    <w:p w:rsidR="001D2A95" w:rsidRDefault="0058257E">
      <w:pPr>
        <w:pStyle w:val="a3"/>
        <w:ind w:left="719" w:right="1116" w:firstLine="71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ихсодержания(проверкафактическогоматериала,начальный</w:t>
      </w:r>
      <w:r>
        <w:rPr>
          <w:spacing w:val="-2"/>
        </w:rPr>
        <w:t>логическийанализтекста</w:t>
      </w:r>
    </w:p>
    <w:p w:rsidR="001D2A95" w:rsidRDefault="0058257E">
      <w:pPr>
        <w:pStyle w:val="a3"/>
        <w:spacing w:line="242" w:lineRule="auto"/>
        <w:ind w:left="1430" w:right="5542" w:hanging="711"/>
        <w:jc w:val="both"/>
      </w:pPr>
      <w:r>
        <w:t xml:space="preserve">- целостность, связность, информативность). </w:t>
      </w:r>
      <w:r>
        <w:rPr>
          <w:spacing w:val="-2"/>
        </w:rPr>
        <w:t>Функциональныеразновидностиязыка.</w:t>
      </w:r>
    </w:p>
    <w:p w:rsidR="001D2A95" w:rsidRDefault="0058257E">
      <w:pPr>
        <w:pStyle w:val="a3"/>
        <w:spacing w:line="242" w:lineRule="auto"/>
        <w:ind w:left="719" w:right="1118" w:firstLine="710"/>
      </w:pPr>
      <w:r>
        <w:t>Иметьобщеепредставлениеобособенностяхразговорнойречи,функциональных стилей, языка художественной литературы.</w:t>
      </w:r>
    </w:p>
    <w:p w:rsidR="001D2A95" w:rsidRDefault="0058257E">
      <w:pPr>
        <w:pStyle w:val="a3"/>
        <w:spacing w:line="275" w:lineRule="exact"/>
        <w:ind w:left="1430"/>
      </w:pPr>
      <w:r>
        <w:t xml:space="preserve">Система </w:t>
      </w:r>
      <w:r>
        <w:rPr>
          <w:spacing w:val="-2"/>
        </w:rPr>
        <w:t>языка.</w:t>
      </w:r>
    </w:p>
    <w:p w:rsidR="001D2A95" w:rsidRDefault="0058257E">
      <w:pPr>
        <w:pStyle w:val="a3"/>
        <w:spacing w:line="275" w:lineRule="exact"/>
        <w:ind w:left="1430"/>
      </w:pPr>
      <w:r>
        <w:rPr>
          <w:spacing w:val="-2"/>
        </w:rPr>
        <w:t>Фонетика.Графика.Орфоэпия.</w:t>
      </w:r>
    </w:p>
    <w:p w:rsidR="001D2A95" w:rsidRDefault="0058257E">
      <w:pPr>
        <w:pStyle w:val="a3"/>
        <w:tabs>
          <w:tab w:val="left" w:pos="3423"/>
          <w:tab w:val="left" w:pos="4306"/>
          <w:tab w:val="left" w:pos="5550"/>
          <w:tab w:val="left" w:pos="6732"/>
          <w:tab w:val="left" w:pos="7648"/>
          <w:tab w:val="left" w:pos="8623"/>
          <w:tab w:val="left" w:pos="9022"/>
        </w:tabs>
        <w:spacing w:line="275" w:lineRule="exact"/>
        <w:ind w:left="1430"/>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буквой,</w:t>
      </w:r>
    </w:p>
    <w:p w:rsidR="001D2A95" w:rsidRDefault="001D2A95">
      <w:pPr>
        <w:spacing w:line="275" w:lineRule="exact"/>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34</w:t>
      </w:r>
    </w:p>
    <w:p w:rsidR="001D2A95" w:rsidRDefault="0058257E">
      <w:pPr>
        <w:pStyle w:val="a3"/>
        <w:spacing w:before="183"/>
        <w:ind w:left="719"/>
      </w:pPr>
      <w:r>
        <w:rPr>
          <w:spacing w:val="-2"/>
        </w:rPr>
        <w:t>характеризоватьсистемузвуков.</w:t>
      </w:r>
    </w:p>
    <w:p w:rsidR="001D2A95" w:rsidRDefault="0058257E">
      <w:pPr>
        <w:pStyle w:val="a3"/>
        <w:spacing w:before="12" w:line="275" w:lineRule="exact"/>
        <w:ind w:left="1430"/>
      </w:pPr>
      <w:r>
        <w:t>Проводитьфонетическийанализ</w:t>
      </w:r>
      <w:r>
        <w:rPr>
          <w:spacing w:val="-4"/>
        </w:rPr>
        <w:t>слов.</w:t>
      </w:r>
    </w:p>
    <w:p w:rsidR="001D2A95" w:rsidRDefault="0058257E">
      <w:pPr>
        <w:pStyle w:val="a3"/>
        <w:tabs>
          <w:tab w:val="left" w:pos="3086"/>
          <w:tab w:val="left" w:pos="4028"/>
          <w:tab w:val="left" w:pos="4523"/>
          <w:tab w:val="left" w:pos="5795"/>
          <w:tab w:val="left" w:pos="6876"/>
          <w:tab w:val="left" w:pos="7250"/>
          <w:tab w:val="left" w:pos="8503"/>
          <w:tab w:val="left" w:pos="8858"/>
        </w:tabs>
        <w:spacing w:line="242" w:lineRule="auto"/>
        <w:ind w:left="719" w:right="1150" w:firstLine="710"/>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4"/>
        </w:rPr>
        <w:t xml:space="preserve">практике </w:t>
      </w:r>
      <w:r>
        <w:t>произношения и правописания слов.</w:t>
      </w:r>
    </w:p>
    <w:p w:rsidR="001D2A95" w:rsidRDefault="0058257E">
      <w:pPr>
        <w:pStyle w:val="a3"/>
        <w:spacing w:line="268" w:lineRule="exact"/>
        <w:ind w:left="1430"/>
      </w:pPr>
      <w:r>
        <w:rPr>
          <w:spacing w:val="-2"/>
        </w:rPr>
        <w:t>Орфография.</w:t>
      </w:r>
    </w:p>
    <w:p w:rsidR="001D2A95" w:rsidRDefault="0058257E">
      <w:pPr>
        <w:pStyle w:val="a3"/>
        <w:spacing w:before="4" w:line="230" w:lineRule="auto"/>
        <w:ind w:left="719" w:right="1140" w:firstLine="710"/>
      </w:pPr>
      <w:r>
        <w:rPr>
          <w:spacing w:val="-2"/>
        </w:rPr>
        <w:t xml:space="preserve">Оперироватьпонятием«орфограмма»иразличатьбуквенныеинебуквенные </w:t>
      </w:r>
      <w:r>
        <w:t>орфограммы при проведении орфографического анализа слова.</w:t>
      </w:r>
    </w:p>
    <w:p w:rsidR="001D2A95" w:rsidRDefault="0058257E">
      <w:pPr>
        <w:pStyle w:val="a3"/>
        <w:spacing w:before="8"/>
        <w:ind w:left="1430"/>
      </w:pPr>
      <w:r>
        <w:rPr>
          <w:spacing w:val="-2"/>
        </w:rPr>
        <w:t>Распознаватьизученныеорфограммы.</w:t>
      </w:r>
    </w:p>
    <w:p w:rsidR="001D2A95" w:rsidRDefault="0058257E">
      <w:pPr>
        <w:pStyle w:val="a3"/>
        <w:spacing w:before="9" w:line="232" w:lineRule="auto"/>
        <w:ind w:left="719" w:right="1140" w:firstLine="710"/>
      </w:pPr>
      <w:r>
        <w:rPr>
          <w:position w:val="1"/>
        </w:rPr>
        <w:t>Применятьзнанияпоорфографиивпрактикеправописания</w:t>
      </w:r>
      <w:r>
        <w:t>(</w:t>
      </w:r>
      <w:r>
        <w:rPr>
          <w:position w:val="1"/>
        </w:rPr>
        <w:t>втомчисле</w:t>
      </w:r>
      <w:r>
        <w:t>применять знание о правописании разделительных ъ и ь).</w:t>
      </w:r>
    </w:p>
    <w:p w:rsidR="001D2A95" w:rsidRDefault="0058257E">
      <w:pPr>
        <w:pStyle w:val="a3"/>
        <w:spacing w:before="5"/>
        <w:ind w:left="1430"/>
      </w:pPr>
      <w:r>
        <w:rPr>
          <w:spacing w:val="-2"/>
        </w:rPr>
        <w:t>Лексикология.</w:t>
      </w:r>
    </w:p>
    <w:p w:rsidR="001D2A95" w:rsidRDefault="0058257E">
      <w:pPr>
        <w:pStyle w:val="a3"/>
        <w:tabs>
          <w:tab w:val="left" w:pos="9568"/>
        </w:tabs>
        <w:spacing w:before="5" w:line="237" w:lineRule="auto"/>
        <w:ind w:left="719" w:right="1098" w:firstLine="710"/>
        <w:jc w:val="both"/>
      </w:pPr>
      <w:r>
        <w:rPr>
          <w:position w:val="1"/>
        </w:rPr>
        <w:t xml:space="preserve">Объяснять лексическое значение слова разными способами </w:t>
      </w:r>
      <w:r>
        <w:t>(</w:t>
      </w:r>
      <w:r>
        <w:rPr>
          <w:position w:val="1"/>
        </w:rPr>
        <w:t xml:space="preserve">подбор </w:t>
      </w:r>
      <w:r>
        <w:rPr>
          <w:spacing w:val="-2"/>
        </w:rPr>
        <w:t>однокоренныхслов;подборсинонимовиантонимов,определениезначенияслова</w:t>
      </w:r>
      <w:r>
        <w:tab/>
      </w:r>
      <w:r>
        <w:rPr>
          <w:spacing w:val="-6"/>
        </w:rPr>
        <w:t xml:space="preserve">по </w:t>
      </w:r>
      <w:r>
        <w:t>контексту, с помощью толкового словаря).</w:t>
      </w:r>
    </w:p>
    <w:p w:rsidR="001D2A95" w:rsidRDefault="0058257E">
      <w:pPr>
        <w:pStyle w:val="a3"/>
        <w:spacing w:before="13" w:line="230" w:lineRule="auto"/>
        <w:ind w:left="719" w:right="1126" w:firstLine="710"/>
        <w:jc w:val="both"/>
      </w:pPr>
      <w:r>
        <w:t>Распознаватьоднозначныеимногозначныеслова,различатьпрямое и переносное значения слова.</w:t>
      </w:r>
    </w:p>
    <w:p w:rsidR="001D2A95" w:rsidRDefault="0058257E">
      <w:pPr>
        <w:pStyle w:val="a3"/>
        <w:spacing w:before="8"/>
        <w:ind w:left="719" w:right="1134" w:firstLine="710"/>
        <w:jc w:val="both"/>
      </w:pPr>
      <w:r>
        <w:t>Распознавать синонимы, антонимы, омонимы; различать многозначные слова и омонимы, уметь правильно употреблять слова-паронимы.</w:t>
      </w:r>
    </w:p>
    <w:p w:rsidR="001D2A95" w:rsidRDefault="0058257E">
      <w:pPr>
        <w:pStyle w:val="a3"/>
        <w:spacing w:line="242" w:lineRule="auto"/>
        <w:ind w:left="1430" w:right="2351"/>
        <w:jc w:val="both"/>
      </w:pPr>
      <w:r>
        <w:rPr>
          <w:spacing w:val="-2"/>
        </w:rPr>
        <w:t xml:space="preserve">Характеризоватьтематическиегруппыслов,родовыеивидовыепонятия. </w:t>
      </w:r>
      <w:r>
        <w:t>Проводить лексический анализ слов (в рамках изученного).</w:t>
      </w:r>
    </w:p>
    <w:p w:rsidR="001D2A95" w:rsidRDefault="0058257E">
      <w:pPr>
        <w:pStyle w:val="a3"/>
        <w:spacing w:line="237" w:lineRule="auto"/>
        <w:ind w:left="719" w:right="1140" w:firstLine="710"/>
      </w:pPr>
      <w:r>
        <w:t>Уметьпользоватьсялексическимисловарями(толковымсловарём,словарями синонимов, антонимов, омонимов, паронимов).</w:t>
      </w:r>
    </w:p>
    <w:p w:rsidR="001D2A95" w:rsidRDefault="0058257E">
      <w:pPr>
        <w:pStyle w:val="a3"/>
        <w:spacing w:before="1" w:line="273" w:lineRule="exact"/>
        <w:ind w:left="1430"/>
      </w:pPr>
      <w:r>
        <w:rPr>
          <w:spacing w:val="-2"/>
        </w:rPr>
        <w:t>Морфемика.Орфография.</w:t>
      </w:r>
    </w:p>
    <w:p w:rsidR="001D2A95" w:rsidRDefault="0058257E">
      <w:pPr>
        <w:pStyle w:val="a3"/>
        <w:tabs>
          <w:tab w:val="left" w:pos="3392"/>
          <w:tab w:val="left" w:pos="4538"/>
          <w:tab w:val="left" w:pos="5105"/>
          <w:tab w:val="left" w:pos="6789"/>
          <w:tab w:val="left" w:pos="8046"/>
          <w:tab w:val="left" w:pos="9139"/>
        </w:tabs>
        <w:spacing w:line="237" w:lineRule="auto"/>
        <w:ind w:left="1430" w:right="1137"/>
      </w:pPr>
      <w:r>
        <w:rPr>
          <w:spacing w:val="-2"/>
        </w:rPr>
        <w:t>Характеризовать</w:t>
      </w:r>
      <w:r>
        <w:tab/>
      </w:r>
      <w:r>
        <w:rPr>
          <w:spacing w:val="-2"/>
        </w:rPr>
        <w:t>морфему</w:t>
      </w:r>
      <w:r>
        <w:tab/>
      </w:r>
      <w:r>
        <w:rPr>
          <w:spacing w:val="-4"/>
        </w:rPr>
        <w:t>как</w:t>
      </w:r>
      <w:r>
        <w:tab/>
      </w:r>
      <w:r>
        <w:rPr>
          <w:spacing w:val="-2"/>
        </w:rPr>
        <w:t>минимальную</w:t>
      </w:r>
      <w:r>
        <w:tab/>
      </w:r>
      <w:r>
        <w:rPr>
          <w:spacing w:val="-2"/>
        </w:rPr>
        <w:t>значимую</w:t>
      </w:r>
      <w:r>
        <w:tab/>
      </w:r>
      <w:r>
        <w:rPr>
          <w:spacing w:val="-2"/>
        </w:rPr>
        <w:t>единицу</w:t>
      </w:r>
      <w:r>
        <w:tab/>
      </w:r>
      <w:r>
        <w:rPr>
          <w:spacing w:val="-2"/>
        </w:rPr>
        <w:t xml:space="preserve">языка. </w:t>
      </w:r>
      <w:r>
        <w:t>Распознаватьморфемывслове(корень,приставку, суффикс,окончание),</w:t>
      </w:r>
    </w:p>
    <w:p w:rsidR="001D2A95" w:rsidRDefault="0058257E">
      <w:pPr>
        <w:pStyle w:val="a3"/>
        <w:spacing w:before="12" w:line="275" w:lineRule="exact"/>
        <w:ind w:left="719"/>
      </w:pPr>
      <w:r>
        <w:rPr>
          <w:spacing w:val="-2"/>
        </w:rPr>
        <w:t>выделятьосновуслова.</w:t>
      </w:r>
    </w:p>
    <w:p w:rsidR="001D2A95" w:rsidRDefault="0058257E">
      <w:pPr>
        <w:pStyle w:val="a3"/>
        <w:spacing w:line="275" w:lineRule="exact"/>
        <w:ind w:left="1430"/>
      </w:pPr>
      <w:r>
        <w:t>Находитьчередованиезвуковвморфемах(втомчислечередованиегласныхс</w:t>
      </w:r>
      <w:r>
        <w:rPr>
          <w:spacing w:val="-2"/>
        </w:rPr>
        <w:t>нулём</w:t>
      </w:r>
    </w:p>
    <w:p w:rsidR="001D2A95" w:rsidRDefault="001D2A95">
      <w:pPr>
        <w:spacing w:line="275" w:lineRule="exact"/>
        <w:sectPr w:rsidR="001D2A95">
          <w:pgSz w:w="11910" w:h="16840"/>
          <w:pgMar w:top="680" w:right="0" w:bottom="280" w:left="980" w:header="720" w:footer="720" w:gutter="0"/>
          <w:cols w:space="720"/>
        </w:sectPr>
      </w:pPr>
    </w:p>
    <w:p w:rsidR="001D2A95" w:rsidRDefault="0058257E">
      <w:pPr>
        <w:pStyle w:val="a3"/>
        <w:spacing w:before="2"/>
        <w:ind w:left="719"/>
      </w:pPr>
      <w:r>
        <w:rPr>
          <w:spacing w:val="-2"/>
        </w:rPr>
        <w:lastRenderedPageBreak/>
        <w:t>звука).</w:t>
      </w:r>
    </w:p>
    <w:p w:rsidR="001D2A95" w:rsidRDefault="0058257E">
      <w:pPr>
        <w:pStyle w:val="a3"/>
        <w:spacing w:before="276" w:line="273" w:lineRule="exact"/>
        <w:ind w:left="0"/>
      </w:pPr>
      <w:r>
        <w:br w:type="column"/>
      </w:r>
      <w:r>
        <w:lastRenderedPageBreak/>
        <w:t>Проводитьморфемныйанализ</w:t>
      </w:r>
      <w:r>
        <w:rPr>
          <w:spacing w:val="-4"/>
        </w:rPr>
        <w:t>слов.</w:t>
      </w:r>
    </w:p>
    <w:p w:rsidR="001D2A95" w:rsidRDefault="0058257E">
      <w:pPr>
        <w:pStyle w:val="a3"/>
        <w:spacing w:line="273" w:lineRule="exact"/>
        <w:ind w:left="0"/>
      </w:pPr>
      <w:r>
        <w:t>Применятьзнанияпоморфемикепривыполненииязыковогоанализа</w:t>
      </w:r>
      <w:r>
        <w:rPr>
          <w:spacing w:val="-2"/>
        </w:rPr>
        <w:t>различных</w:t>
      </w:r>
    </w:p>
    <w:p w:rsidR="001D2A95" w:rsidRDefault="001D2A95">
      <w:pPr>
        <w:spacing w:line="273" w:lineRule="exact"/>
        <w:sectPr w:rsidR="001D2A95">
          <w:type w:val="continuous"/>
          <w:pgSz w:w="11910" w:h="16840"/>
          <w:pgMar w:top="1940" w:right="0" w:bottom="280" w:left="980" w:header="720" w:footer="720" w:gutter="0"/>
          <w:cols w:num="2" w:space="720" w:equalWidth="0">
            <w:col w:w="1408" w:space="22"/>
            <w:col w:w="9500"/>
          </w:cols>
        </w:sectPr>
      </w:pPr>
    </w:p>
    <w:p w:rsidR="001D2A95" w:rsidRDefault="0058257E">
      <w:pPr>
        <w:pStyle w:val="a3"/>
        <w:tabs>
          <w:tab w:val="left" w:pos="3096"/>
          <w:tab w:val="left" w:pos="4782"/>
          <w:tab w:val="left" w:pos="5665"/>
          <w:tab w:val="left" w:pos="7077"/>
          <w:tab w:val="left" w:pos="9079"/>
        </w:tabs>
        <w:spacing w:before="2"/>
        <w:ind w:left="719" w:right="1093"/>
        <w:jc w:val="both"/>
      </w:pPr>
      <w:r>
        <w:lastRenderedPageBreak/>
        <w:t xml:space="preserve">видов и в практике правописания неизменяемых приставок и приставок на -з (-с); ы - и после приставок, корней с безударными проверяемыми, непроверяемыми, </w:t>
      </w:r>
      <w:r>
        <w:rPr>
          <w:spacing w:val="-2"/>
        </w:rPr>
        <w:t>чередующимися</w:t>
      </w:r>
      <w:r>
        <w:tab/>
      </w:r>
      <w:r>
        <w:rPr>
          <w:spacing w:val="-2"/>
        </w:rPr>
        <w:t>гласными</w:t>
      </w:r>
      <w:r>
        <w:tab/>
      </w:r>
      <w:r>
        <w:rPr>
          <w:spacing w:val="-6"/>
        </w:rPr>
        <w:t>(в</w:t>
      </w:r>
      <w:r>
        <w:tab/>
      </w:r>
      <w:r>
        <w:rPr>
          <w:spacing w:val="-2"/>
        </w:rPr>
        <w:t>рамках</w:t>
      </w:r>
      <w:r>
        <w:tab/>
      </w:r>
      <w:r>
        <w:rPr>
          <w:spacing w:val="-2"/>
        </w:rPr>
        <w:t>изученного),</w:t>
      </w:r>
      <w:r>
        <w:tab/>
      </w:r>
      <w:r>
        <w:rPr>
          <w:spacing w:val="-2"/>
        </w:rPr>
        <w:t xml:space="preserve">корней </w:t>
      </w:r>
      <w:r>
        <w:t>с проверяемыми, непроверяемыми, непроизносимыми согласными (в рамках изученного), ё -о после шипящих в корне слова, ы - и после ц.</w:t>
      </w:r>
    </w:p>
    <w:p w:rsidR="001D2A95" w:rsidRDefault="0058257E">
      <w:pPr>
        <w:pStyle w:val="a3"/>
        <w:ind w:left="1430" w:right="2077"/>
      </w:pPr>
      <w:r>
        <w:t xml:space="preserve">Проводить орфографический анализ слов (в рамках изученного). </w:t>
      </w:r>
      <w:r>
        <w:rPr>
          <w:spacing w:val="-2"/>
        </w:rPr>
        <w:t xml:space="preserve">Уместноиспользоватьсловассуффиксамиоценкивсобственнойречи. </w:t>
      </w:r>
      <w:r>
        <w:t>Морфология. Культура речи. Орфография.</w:t>
      </w:r>
    </w:p>
    <w:p w:rsidR="001D2A95" w:rsidRDefault="0058257E">
      <w:pPr>
        <w:pStyle w:val="a3"/>
        <w:spacing w:before="1" w:line="275" w:lineRule="exact"/>
        <w:ind w:left="1430"/>
      </w:pPr>
      <w:r>
        <w:rPr>
          <w:spacing w:val="-2"/>
        </w:rPr>
        <w:t>Применятьзнанияочастяхречикаклексико-</w:t>
      </w:r>
    </w:p>
    <w:p w:rsidR="001D2A95" w:rsidRDefault="0058257E">
      <w:pPr>
        <w:pStyle w:val="a3"/>
        <w:spacing w:line="242" w:lineRule="auto"/>
        <w:ind w:left="719" w:right="1140"/>
      </w:pPr>
      <w:r>
        <w:rPr>
          <w:spacing w:val="-2"/>
        </w:rPr>
        <w:t xml:space="preserve">грамматическихразрядахслов,ограмматическомзначениислова,осистемечастейречиврус </w:t>
      </w:r>
      <w:r>
        <w:t>скомязыке для решения практико-ориентированных учебных задач.</w:t>
      </w:r>
    </w:p>
    <w:p w:rsidR="001D2A95" w:rsidRDefault="0058257E">
      <w:pPr>
        <w:pStyle w:val="a3"/>
        <w:spacing w:before="3" w:line="275" w:lineRule="exact"/>
        <w:ind w:left="1430"/>
      </w:pPr>
      <w:r>
        <w:rPr>
          <w:spacing w:val="-2"/>
        </w:rPr>
        <w:t>Распознаватьименасуществительные,именаприлагательные,глаголы.</w:t>
      </w:r>
    </w:p>
    <w:p w:rsidR="001D2A95" w:rsidRDefault="0058257E">
      <w:pPr>
        <w:pStyle w:val="a3"/>
        <w:tabs>
          <w:tab w:val="left" w:pos="2789"/>
          <w:tab w:val="left" w:pos="4873"/>
          <w:tab w:val="left" w:pos="5805"/>
          <w:tab w:val="left" w:pos="6563"/>
          <w:tab w:val="left" w:pos="8686"/>
        </w:tabs>
        <w:spacing w:line="242" w:lineRule="auto"/>
        <w:ind w:left="719" w:right="1147" w:firstLine="710"/>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4"/>
        </w:rPr>
        <w:t xml:space="preserve">частичный </w:t>
      </w:r>
      <w:r>
        <w:t>морфологический анализ имён прилагательных, глаголов.</w:t>
      </w:r>
    </w:p>
    <w:p w:rsidR="001D2A95" w:rsidRDefault="0058257E">
      <w:pPr>
        <w:pStyle w:val="a3"/>
        <w:tabs>
          <w:tab w:val="left" w:pos="2904"/>
          <w:tab w:val="left" w:pos="5103"/>
          <w:tab w:val="left" w:pos="6150"/>
          <w:tab w:val="left" w:pos="7029"/>
          <w:tab w:val="left" w:pos="9281"/>
        </w:tabs>
        <w:spacing w:line="242" w:lineRule="auto"/>
        <w:ind w:left="719" w:right="1141" w:firstLine="710"/>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6"/>
        </w:rPr>
        <w:t xml:space="preserve">имён </w:t>
      </w:r>
      <w:r>
        <w:t>прилагательных, глаголов (в рамках изученного).</w:t>
      </w:r>
    </w:p>
    <w:p w:rsidR="001D2A95" w:rsidRDefault="0058257E">
      <w:pPr>
        <w:pStyle w:val="a3"/>
        <w:tabs>
          <w:tab w:val="left" w:pos="2784"/>
          <w:tab w:val="left" w:pos="3697"/>
          <w:tab w:val="left" w:pos="4167"/>
          <w:tab w:val="left" w:pos="5646"/>
          <w:tab w:val="left" w:pos="6241"/>
          <w:tab w:val="left" w:pos="7730"/>
          <w:tab w:val="left" w:pos="9007"/>
        </w:tabs>
        <w:spacing w:line="242" w:lineRule="auto"/>
        <w:ind w:left="719" w:right="1136" w:firstLine="710"/>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4"/>
        </w:rPr>
        <w:t xml:space="preserve">анализа </w:t>
      </w:r>
      <w:r>
        <w:t>различных видов и в речевой практике.</w:t>
      </w:r>
    </w:p>
    <w:p w:rsidR="001D2A95" w:rsidRDefault="0058257E">
      <w:pPr>
        <w:pStyle w:val="a3"/>
        <w:spacing w:line="267" w:lineRule="exact"/>
        <w:ind w:left="1430"/>
      </w:pPr>
      <w:r>
        <w:rPr>
          <w:spacing w:val="-2"/>
        </w:rPr>
        <w:t>Имясуществительное.</w:t>
      </w:r>
    </w:p>
    <w:p w:rsidR="001D2A95" w:rsidRDefault="0058257E">
      <w:pPr>
        <w:pStyle w:val="a3"/>
        <w:tabs>
          <w:tab w:val="left" w:pos="2856"/>
          <w:tab w:val="left" w:pos="3725"/>
          <w:tab w:val="left" w:pos="5593"/>
          <w:tab w:val="left" w:pos="6799"/>
          <w:tab w:val="left" w:pos="8839"/>
        </w:tabs>
        <w:spacing w:before="1" w:line="232" w:lineRule="auto"/>
        <w:ind w:left="719" w:right="1148" w:firstLine="710"/>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4"/>
        </w:rPr>
        <w:t xml:space="preserve">признаки </w:t>
      </w:r>
      <w:r>
        <w:t>и синтаксические функции имени существительного, объяснять его роль в речи.</w:t>
      </w:r>
    </w:p>
    <w:p w:rsidR="001D2A95" w:rsidRDefault="0058257E">
      <w:pPr>
        <w:pStyle w:val="a3"/>
        <w:spacing w:before="5"/>
        <w:ind w:left="1430"/>
      </w:pPr>
      <w:r>
        <w:rPr>
          <w:spacing w:val="-2"/>
        </w:rPr>
        <w:t>Определятьлексико-грамматическиеразрядыимёнсуществительных.</w:t>
      </w:r>
    </w:p>
    <w:p w:rsidR="001D2A95" w:rsidRDefault="001D2A95">
      <w:pPr>
        <w:sectPr w:rsidR="001D2A95">
          <w:type w:val="continuous"/>
          <w:pgSz w:w="11910" w:h="16840"/>
          <w:pgMar w:top="194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35</w:t>
      </w:r>
    </w:p>
    <w:p w:rsidR="001D2A95" w:rsidRDefault="0058257E">
      <w:pPr>
        <w:pStyle w:val="a3"/>
        <w:spacing w:before="188" w:line="242" w:lineRule="auto"/>
        <w:ind w:left="719" w:firstLine="710"/>
      </w:pPr>
      <w:r>
        <w:t>Различатьтипысклоненияимёнсуществительных,выявлятьразносклоняемыеи несклоняемые имена существительные.</w:t>
      </w:r>
    </w:p>
    <w:p w:rsidR="001D2A95" w:rsidRDefault="0058257E">
      <w:pPr>
        <w:pStyle w:val="a3"/>
        <w:spacing w:line="269" w:lineRule="exact"/>
        <w:ind w:left="1430"/>
      </w:pPr>
      <w:r>
        <w:rPr>
          <w:spacing w:val="-2"/>
        </w:rPr>
        <w:t>Проводитьморфологическийанализимёнсуществительных.</w:t>
      </w:r>
    </w:p>
    <w:p w:rsidR="001D2A95" w:rsidRDefault="0058257E">
      <w:pPr>
        <w:pStyle w:val="a3"/>
        <w:spacing w:before="3" w:line="235" w:lineRule="auto"/>
        <w:ind w:left="719" w:right="1127" w:firstLine="710"/>
        <w:jc w:val="both"/>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1D2A95" w:rsidRDefault="0058257E">
      <w:pPr>
        <w:pStyle w:val="a3"/>
        <w:spacing w:before="6"/>
        <w:ind w:left="719" w:right="1099" w:firstLine="710"/>
        <w:jc w:val="both"/>
      </w:pPr>
      <w:r>
        <w:t>Соблюдать правила правописания имён существительных: безударных окончаний, о - е (ё) после шипящих и ц в суффиксах и окончаниях, суффиксов -чик- - - щик-,-ек- - -ик- (-чик-), корней счередованием а (о):-лаг-- -лож-;-раст- --ращ-- рос-, -</w:t>
      </w:r>
    </w:p>
    <w:p w:rsidR="001D2A95" w:rsidRDefault="0058257E">
      <w:pPr>
        <w:pStyle w:val="a3"/>
        <w:spacing w:before="7"/>
        <w:ind w:left="719" w:right="1113"/>
        <w:jc w:val="both"/>
      </w:pPr>
      <w:r>
        <w:t xml:space="preserve">гар- - -гор-, -зар- - -зор-, -клан- - -клон-, -скак- - -скоч-, употребления (неупотребления)ьнаконцеимёнсуществительныхпослешипящих;слитное и раздельное написание не с именами существительными; правописание собственных имён </w:t>
      </w:r>
      <w:r>
        <w:rPr>
          <w:spacing w:val="-2"/>
        </w:rPr>
        <w:t>существительных.</w:t>
      </w:r>
    </w:p>
    <w:p w:rsidR="001D2A95" w:rsidRDefault="0058257E">
      <w:pPr>
        <w:pStyle w:val="a3"/>
        <w:spacing w:before="5" w:line="275" w:lineRule="exact"/>
        <w:ind w:left="1430"/>
      </w:pPr>
      <w:r>
        <w:rPr>
          <w:spacing w:val="-2"/>
        </w:rPr>
        <w:t>Имяприлагательное.</w:t>
      </w:r>
    </w:p>
    <w:p w:rsidR="001D2A95" w:rsidRDefault="0058257E">
      <w:pPr>
        <w:pStyle w:val="a3"/>
        <w:tabs>
          <w:tab w:val="left" w:pos="9689"/>
        </w:tabs>
        <w:spacing w:before="1" w:line="237" w:lineRule="auto"/>
        <w:ind w:left="719" w:right="1108" w:firstLine="710"/>
        <w:jc w:val="both"/>
      </w:pPr>
      <w:r>
        <w:rPr>
          <w:spacing w:val="-2"/>
        </w:rPr>
        <w:t>Определятьобщееграмматическоезначение,морфологическиепризнаки</w:t>
      </w:r>
      <w:r>
        <w:tab/>
      </w:r>
      <w:r>
        <w:rPr>
          <w:spacing w:val="-10"/>
          <w:position w:val="1"/>
        </w:rPr>
        <w:t xml:space="preserve">и </w:t>
      </w:r>
      <w:r>
        <w:rPr>
          <w:position w:val="1"/>
        </w:rPr>
        <w:t xml:space="preserve">синтаксические функции имени прилагательного, </w:t>
      </w:r>
      <w:r>
        <w:t>объяснять его роль в речи; различать полную и краткую формы имён прилагательных.</w:t>
      </w:r>
    </w:p>
    <w:p w:rsidR="001D2A95" w:rsidRDefault="0058257E">
      <w:pPr>
        <w:pStyle w:val="a3"/>
        <w:spacing w:before="9" w:line="242" w:lineRule="auto"/>
        <w:ind w:left="719" w:right="1117" w:firstLine="710"/>
        <w:jc w:val="both"/>
      </w:pPr>
      <w:r>
        <w:t xml:space="preserve">Проводитьчастичныйморфологическийанализимёнприлагательных(в рамках </w:t>
      </w:r>
      <w:r>
        <w:rPr>
          <w:spacing w:val="-2"/>
        </w:rPr>
        <w:t>изученного).</w:t>
      </w:r>
    </w:p>
    <w:p w:rsidR="001D2A95" w:rsidRDefault="0058257E">
      <w:pPr>
        <w:pStyle w:val="a3"/>
        <w:spacing w:line="232" w:lineRule="auto"/>
        <w:ind w:left="719" w:right="1125" w:firstLine="710"/>
        <w:jc w:val="both"/>
      </w:pPr>
      <w:r>
        <w:t>Соблюдать нормы словоизменения, произношения имён прилагательных, постановки в них ударения (в рамках изученного).</w:t>
      </w:r>
    </w:p>
    <w:p w:rsidR="001D2A95" w:rsidRDefault="0058257E">
      <w:pPr>
        <w:pStyle w:val="a3"/>
        <w:spacing w:line="285" w:lineRule="exact"/>
        <w:ind w:left="1430"/>
        <w:jc w:val="both"/>
      </w:pPr>
      <w:r>
        <w:t>Соблюдать</w:t>
      </w:r>
      <w:r>
        <w:rPr>
          <w:position w:val="1"/>
        </w:rPr>
        <w:t>правила</w:t>
      </w:r>
      <w:r>
        <w:t>правописанияимёнприлагательных:безударныхокончаний,</w:t>
      </w:r>
      <w:r>
        <w:rPr>
          <w:spacing w:val="-10"/>
        </w:rPr>
        <w:t>о</w:t>
      </w:r>
    </w:p>
    <w:p w:rsidR="001D2A95" w:rsidRDefault="0058257E">
      <w:pPr>
        <w:pStyle w:val="a3"/>
        <w:spacing w:line="242" w:lineRule="auto"/>
        <w:ind w:left="719" w:right="1108"/>
        <w:jc w:val="both"/>
      </w:pPr>
      <w:r>
        <w:t xml:space="preserve">- епослешипящихи цв суффиксахи окончаниях;краткихформимён прилагательныхс основой на шипящие; </w:t>
      </w:r>
      <w:r>
        <w:rPr>
          <w:position w:val="1"/>
        </w:rPr>
        <w:t xml:space="preserve">правила </w:t>
      </w:r>
      <w:r>
        <w:t xml:space="preserve">слитногои раздельногонаписания нес именами </w:t>
      </w:r>
      <w:r>
        <w:rPr>
          <w:spacing w:val="-2"/>
        </w:rPr>
        <w:t>прилагательными.</w:t>
      </w:r>
    </w:p>
    <w:p w:rsidR="001D2A95" w:rsidRDefault="0058257E">
      <w:pPr>
        <w:pStyle w:val="a3"/>
        <w:spacing w:line="270" w:lineRule="exact"/>
        <w:ind w:left="1430"/>
      </w:pPr>
      <w:r>
        <w:rPr>
          <w:spacing w:val="-2"/>
        </w:rPr>
        <w:t>Глагол.</w:t>
      </w:r>
    </w:p>
    <w:p w:rsidR="001D2A95" w:rsidRDefault="0058257E">
      <w:pPr>
        <w:pStyle w:val="a3"/>
        <w:spacing w:before="2" w:line="275" w:lineRule="exact"/>
        <w:ind w:left="1430"/>
      </w:pPr>
      <w:r>
        <w:rPr>
          <w:spacing w:val="-2"/>
        </w:rPr>
        <w:t>Определятьобщееграмматическоезначение,морфологическиепризнаки</w:t>
      </w:r>
    </w:p>
    <w:p w:rsidR="001D2A95" w:rsidRDefault="0058257E">
      <w:pPr>
        <w:pStyle w:val="a3"/>
        <w:spacing w:before="1" w:line="237" w:lineRule="auto"/>
        <w:ind w:left="719" w:right="1140"/>
      </w:pPr>
      <w:r>
        <w:t>исинтаксическиефункцииглагола;объяснятьегорольвсловосочетанииипредложении,а также в речи.</w:t>
      </w:r>
    </w:p>
    <w:p w:rsidR="001D2A95" w:rsidRDefault="0058257E">
      <w:pPr>
        <w:pStyle w:val="a3"/>
        <w:tabs>
          <w:tab w:val="left" w:pos="9682"/>
        </w:tabs>
        <w:spacing w:before="13" w:line="242" w:lineRule="auto"/>
        <w:ind w:left="719" w:right="1116" w:firstLine="710"/>
        <w:jc w:val="both"/>
      </w:pPr>
      <w:r>
        <w:rPr>
          <w:spacing w:val="-2"/>
        </w:rPr>
        <w:t>Различатьглаголысовершенногоинесовершенноговида,возвратные</w:t>
      </w:r>
      <w:r>
        <w:tab/>
      </w:r>
      <w:r>
        <w:rPr>
          <w:spacing w:val="-10"/>
        </w:rPr>
        <w:t xml:space="preserve">и </w:t>
      </w:r>
      <w:r>
        <w:rPr>
          <w:spacing w:val="-2"/>
        </w:rPr>
        <w:t>невозвратные.</w:t>
      </w:r>
    </w:p>
    <w:p w:rsidR="001D2A95" w:rsidRDefault="0058257E">
      <w:pPr>
        <w:pStyle w:val="a3"/>
        <w:ind w:left="719" w:right="1123" w:firstLine="710"/>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2A95" w:rsidRDefault="0058257E">
      <w:pPr>
        <w:pStyle w:val="a3"/>
        <w:spacing w:line="237" w:lineRule="auto"/>
        <w:ind w:left="1430" w:right="1653"/>
        <w:jc w:val="both"/>
      </w:pPr>
      <w:r>
        <w:t xml:space="preserve">Определятьспряжениеглагола,уметь спрягатьглаголы. </w:t>
      </w:r>
      <w:r>
        <w:rPr>
          <w:spacing w:val="-2"/>
          <w:position w:val="1"/>
        </w:rPr>
        <w:t>Проводитьчастичныйморфологическийанализглаголов</w:t>
      </w:r>
      <w:r>
        <w:rPr>
          <w:spacing w:val="-2"/>
        </w:rPr>
        <w:t>(</w:t>
      </w:r>
      <w:r>
        <w:rPr>
          <w:spacing w:val="-2"/>
          <w:position w:val="1"/>
        </w:rPr>
        <w:t>врамкахизученного).</w:t>
      </w:r>
    </w:p>
    <w:p w:rsidR="001D2A95" w:rsidRDefault="0058257E">
      <w:pPr>
        <w:pStyle w:val="a3"/>
        <w:spacing w:line="232" w:lineRule="auto"/>
        <w:ind w:left="719" w:right="1141" w:firstLine="710"/>
        <w:jc w:val="both"/>
      </w:pPr>
      <w:r>
        <w:t>Соблюдатьнормысловоизмененияглаголов,постановкиударенияв глагольных формах (в рамках изученного).</w:t>
      </w:r>
    </w:p>
    <w:p w:rsidR="001D2A95" w:rsidRDefault="0058257E">
      <w:pPr>
        <w:pStyle w:val="a3"/>
        <w:spacing w:before="5"/>
        <w:ind w:left="719" w:right="1112" w:firstLine="710"/>
        <w:jc w:val="both"/>
      </w:pPr>
      <w:r>
        <w:rPr>
          <w:spacing w:val="-2"/>
        </w:rPr>
        <w:t xml:space="preserve">Соблюдатьправилаправописанияглаголов:корнейсчередованиеме(и),использован </w:t>
      </w:r>
      <w:r>
        <w:t>ияьпослешипящихкакпоказателяграмматическойформыв инфинитиве, в форме 2-голица единственного числа, -тся и -тьсяв глаголах;суффиксов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D2A95" w:rsidRDefault="0058257E">
      <w:pPr>
        <w:pStyle w:val="a3"/>
        <w:spacing w:before="8" w:line="272" w:lineRule="exact"/>
        <w:ind w:left="1430"/>
        <w:jc w:val="both"/>
      </w:pPr>
      <w:r>
        <w:t>Синтаксис.Культураречи.</w:t>
      </w:r>
      <w:r>
        <w:rPr>
          <w:spacing w:val="-2"/>
        </w:rPr>
        <w:t>Пунктуация.</w:t>
      </w:r>
    </w:p>
    <w:p w:rsidR="001D2A95" w:rsidRDefault="0058257E">
      <w:pPr>
        <w:pStyle w:val="a3"/>
        <w:ind w:left="719" w:right="1111" w:firstLine="71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изученного),применятьзнанияпосинтаксисуипунктуации при выполнении языкового анализа различныхвидов и в речевой практике.</w:t>
      </w:r>
    </w:p>
    <w:p w:rsidR="001D2A95" w:rsidRDefault="0058257E">
      <w:pPr>
        <w:pStyle w:val="a3"/>
        <w:spacing w:line="237" w:lineRule="auto"/>
        <w:ind w:left="719" w:right="1114" w:firstLine="710"/>
        <w:jc w:val="both"/>
      </w:pPr>
      <w:r>
        <w:t>Распознавать словосочетания по морфологическим свойствам главного слова (именные,глагольные,наречные),простые неосложнённые предложения; простые</w:t>
      </w:r>
    </w:p>
    <w:p w:rsidR="001D2A95" w:rsidRDefault="001D2A95">
      <w:pPr>
        <w:spacing w:line="237" w:lineRule="auto"/>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36</w:t>
      </w:r>
    </w:p>
    <w:p w:rsidR="001D2A95" w:rsidRDefault="0058257E">
      <w:pPr>
        <w:pStyle w:val="a3"/>
        <w:spacing w:before="183"/>
        <w:ind w:left="719" w:right="1105"/>
        <w:jc w:val="both"/>
      </w:pPr>
      <w:r>
        <w:t>предложения,осложнённыеоднороднымичленами,включаяпредложения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подлежащего(именем</w:t>
      </w:r>
    </w:p>
    <w:p w:rsidR="001D2A95" w:rsidRDefault="0058257E">
      <w:pPr>
        <w:pStyle w:val="a3"/>
        <w:tabs>
          <w:tab w:val="left" w:pos="2352"/>
          <w:tab w:val="left" w:pos="4359"/>
          <w:tab w:val="left" w:pos="4806"/>
          <w:tab w:val="left" w:pos="6520"/>
          <w:tab w:val="left" w:pos="6813"/>
        </w:tabs>
        <w:ind w:left="719" w:right="1100" w:firstLine="1714"/>
        <w:jc w:val="right"/>
      </w:pPr>
      <w:r>
        <w:rPr>
          <w:spacing w:val="-2"/>
        </w:rPr>
        <w:t>существительным</w:t>
      </w:r>
      <w:r>
        <w:tab/>
      </w:r>
      <w:r>
        <w:tab/>
      </w:r>
      <w:r>
        <w:rPr>
          <w:spacing w:val="-4"/>
        </w:rPr>
        <w:t>или</w:t>
      </w:r>
      <w:r>
        <w:tab/>
        <w:t xml:space="preserve">местоимениемвименительном падеже,сочетаниемименисуществительноговформеименительногопадежассуществительнымилиместоимениемвформетворительногопадежаспредлогом,сочетаниемименичислительноговформеименительногопадежассуществительным </w:t>
      </w:r>
      <w:r>
        <w:rPr>
          <w:spacing w:val="-10"/>
        </w:rPr>
        <w:t>в</w:t>
      </w:r>
      <w:r>
        <w:tab/>
      </w:r>
      <w:r>
        <w:rPr>
          <w:spacing w:val="-4"/>
        </w:rPr>
        <w:t>форме</w:t>
      </w:r>
      <w:r>
        <w:tab/>
      </w:r>
      <w:r>
        <w:rPr>
          <w:spacing w:val="-2"/>
        </w:rPr>
        <w:t>родительного</w:t>
      </w:r>
      <w:r>
        <w:tab/>
      </w:r>
      <w:r>
        <w:tab/>
      </w:r>
      <w:r>
        <w:rPr>
          <w:spacing w:val="-2"/>
        </w:rPr>
        <w:t>падежа)</w:t>
      </w:r>
    </w:p>
    <w:p w:rsidR="001D2A95" w:rsidRDefault="0058257E">
      <w:pPr>
        <w:pStyle w:val="a3"/>
        <w:tabs>
          <w:tab w:val="left" w:pos="2434"/>
          <w:tab w:val="left" w:pos="4403"/>
          <w:tab w:val="left" w:pos="6900"/>
          <w:tab w:val="left" w:pos="8436"/>
        </w:tabs>
        <w:spacing w:before="1"/>
        <w:ind w:left="719" w:right="1106"/>
        <w:jc w:val="both"/>
      </w:pPr>
      <w:r>
        <w:t xml:space="preserve">и сказуемого (глаголом,именем существительным,именемприлагательным),типичные </w:t>
      </w:r>
      <w:r>
        <w:rPr>
          <w:spacing w:val="-2"/>
        </w:rPr>
        <w:t>средства</w:t>
      </w:r>
      <w:r>
        <w:tab/>
      </w:r>
      <w:r>
        <w:rPr>
          <w:spacing w:val="-2"/>
        </w:rPr>
        <w:t>выражения</w:t>
      </w:r>
      <w:r>
        <w:tab/>
      </w:r>
      <w:r>
        <w:rPr>
          <w:spacing w:val="-2"/>
        </w:rPr>
        <w:t>второстепенных</w:t>
      </w:r>
      <w:r>
        <w:tab/>
      </w:r>
      <w:r>
        <w:rPr>
          <w:spacing w:val="-2"/>
        </w:rPr>
        <w:t>членов</w:t>
      </w:r>
      <w:r>
        <w:tab/>
      </w:r>
      <w:r>
        <w:rPr>
          <w:spacing w:val="-2"/>
        </w:rPr>
        <w:t xml:space="preserve">предложения </w:t>
      </w:r>
      <w:r>
        <w:t>(в рамках изученного).</w:t>
      </w:r>
    </w:p>
    <w:p w:rsidR="001D2A95" w:rsidRDefault="0058257E">
      <w:pPr>
        <w:pStyle w:val="a3"/>
        <w:spacing w:before="5" w:line="237" w:lineRule="auto"/>
        <w:ind w:left="719" w:right="1109" w:firstLine="710"/>
        <w:jc w:val="both"/>
      </w:pPr>
      <w:r>
        <w:t xml:space="preserve">Соблюдать на письме пунктуационные правила при постановке тире между </w:t>
      </w:r>
      <w:r>
        <w:rPr>
          <w:spacing w:val="-2"/>
        </w:rPr>
        <w:t>подлежащимисказуемым,выборезнаковпрепинаниявпредложениях</w:t>
      </w:r>
    </w:p>
    <w:p w:rsidR="001D2A95" w:rsidRDefault="0058257E">
      <w:pPr>
        <w:pStyle w:val="a3"/>
        <w:spacing w:before="4"/>
        <w:ind w:left="719" w:right="1111"/>
        <w:jc w:val="both"/>
      </w:pPr>
      <w:r>
        <w:t xml:space="preserve">соднороднымичленами,связаннымибессоюзнойсвязью,одиночнымсоюзом и, союзами а, но, однако, зато, да (в значении и), да (в значении но); с обобщающим </w:t>
      </w:r>
      <w:r>
        <w:rPr>
          <w:spacing w:val="-2"/>
        </w:rPr>
        <w:t>словомприоднородныхчленах;собращением,впредложенияхспрямойречью,</w:t>
      </w:r>
    </w:p>
    <w:p w:rsidR="001D2A95" w:rsidRDefault="0058257E">
      <w:pPr>
        <w:pStyle w:val="a3"/>
        <w:spacing w:line="242" w:lineRule="auto"/>
        <w:ind w:left="719" w:right="1106"/>
        <w:jc w:val="both"/>
      </w:pPr>
      <w:r>
        <w:t>всложныхпредложениях,состоящихизчастей,связанныхбессоюзнойсвязьюи союзами и, но, а, однако, зато, да; оформлять на письме диалог.</w:t>
      </w:r>
    </w:p>
    <w:p w:rsidR="001D2A95" w:rsidRDefault="0058257E">
      <w:pPr>
        <w:pStyle w:val="a3"/>
        <w:spacing w:before="2" w:line="273" w:lineRule="exact"/>
        <w:ind w:left="1430"/>
      </w:pPr>
      <w:r>
        <w:rPr>
          <w:spacing w:val="-2"/>
        </w:rPr>
        <w:t>Проводитьпунктуационныйанализпредложения(врамкахизученного).</w:t>
      </w:r>
    </w:p>
    <w:p w:rsidR="001D2A95" w:rsidRDefault="0058257E">
      <w:pPr>
        <w:pStyle w:val="a3"/>
        <w:spacing w:line="237" w:lineRule="auto"/>
        <w:ind w:left="719" w:right="1140" w:firstLine="710"/>
      </w:pPr>
      <w:r>
        <w:t>Кконцуобученияв6классеобучающийсяполучитследующиепредметные результаты по отдельным темам программы по русскомуязыку:</w:t>
      </w:r>
    </w:p>
    <w:p w:rsidR="001D2A95" w:rsidRDefault="0058257E">
      <w:pPr>
        <w:pStyle w:val="a3"/>
        <w:spacing w:before="11" w:line="272" w:lineRule="exact"/>
        <w:ind w:left="1430"/>
      </w:pPr>
      <w:r>
        <w:rPr>
          <w:spacing w:val="-2"/>
        </w:rPr>
        <w:t>Общиесведенияоязыке.</w:t>
      </w:r>
    </w:p>
    <w:p w:rsidR="001D2A95" w:rsidRDefault="0058257E">
      <w:pPr>
        <w:pStyle w:val="a3"/>
        <w:ind w:left="719" w:right="1110" w:firstLine="71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использованиярусскогоязыкакакгосударственногоязыкаРоссийскойФедерации и как языка межнационального общения (в рамках изученного).</w:t>
      </w:r>
    </w:p>
    <w:p w:rsidR="001D2A95" w:rsidRDefault="0058257E">
      <w:pPr>
        <w:pStyle w:val="a3"/>
        <w:spacing w:before="2" w:line="242" w:lineRule="auto"/>
        <w:ind w:left="1430" w:right="3715"/>
      </w:pPr>
      <w:r>
        <w:t>Иметьпредставлениеорусскомлитературномязыке.Язык и речь.</w:t>
      </w:r>
    </w:p>
    <w:p w:rsidR="001D2A95" w:rsidRDefault="0058257E">
      <w:pPr>
        <w:pStyle w:val="a3"/>
        <w:tabs>
          <w:tab w:val="left" w:pos="2765"/>
          <w:tab w:val="left" w:pos="3773"/>
          <w:tab w:val="left" w:pos="5737"/>
          <w:tab w:val="left" w:pos="7476"/>
          <w:tab w:val="left" w:pos="8671"/>
          <w:tab w:val="left" w:pos="9190"/>
        </w:tabs>
        <w:spacing w:line="267" w:lineRule="exact"/>
        <w:ind w:left="1430"/>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1D2A95" w:rsidRDefault="0058257E">
      <w:pPr>
        <w:pStyle w:val="a4"/>
        <w:numPr>
          <w:ilvl w:val="0"/>
          <w:numId w:val="70"/>
        </w:numPr>
        <w:tabs>
          <w:tab w:val="left" w:pos="1093"/>
          <w:tab w:val="left" w:pos="7456"/>
          <w:tab w:val="left" w:pos="8196"/>
        </w:tabs>
        <w:ind w:right="1104" w:firstLine="0"/>
        <w:jc w:val="both"/>
        <w:rPr>
          <w:sz w:val="24"/>
        </w:rPr>
      </w:pPr>
      <w:r>
        <w:rPr>
          <w:sz w:val="24"/>
        </w:rPr>
        <w:t xml:space="preserve">предложений на основе жизненных наблюдений, чтения научно-учебной, художественной и научно-популярной литературы (монолог-описание, монолог- </w:t>
      </w:r>
      <w:r>
        <w:rPr>
          <w:spacing w:val="-2"/>
          <w:sz w:val="24"/>
        </w:rPr>
        <w:t>повествование,монолог-рассуждение),выступать</w:t>
      </w:r>
      <w:r>
        <w:rPr>
          <w:sz w:val="24"/>
        </w:rPr>
        <w:tab/>
      </w:r>
      <w:r>
        <w:rPr>
          <w:spacing w:val="-10"/>
          <w:sz w:val="24"/>
        </w:rPr>
        <w:t>с</w:t>
      </w:r>
      <w:r>
        <w:rPr>
          <w:sz w:val="24"/>
        </w:rPr>
        <w:tab/>
        <w:t>сообщением на лингвистическую тему.</w:t>
      </w:r>
    </w:p>
    <w:p w:rsidR="001D2A95" w:rsidRDefault="0058257E">
      <w:pPr>
        <w:pStyle w:val="a3"/>
        <w:spacing w:line="237" w:lineRule="auto"/>
        <w:ind w:left="719" w:right="1126" w:firstLine="710"/>
        <w:jc w:val="both"/>
      </w:pPr>
      <w:r>
        <w:t>Участвоватьв диалоге(побуждениекдействию,обменмнениями)объёмомнеменее 4 реплик.</w:t>
      </w:r>
    </w:p>
    <w:p w:rsidR="001D2A95" w:rsidRDefault="0058257E">
      <w:pPr>
        <w:pStyle w:val="a3"/>
        <w:spacing w:before="7" w:line="235" w:lineRule="auto"/>
        <w:ind w:left="719" w:right="1104" w:firstLine="71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1D2A95" w:rsidRDefault="0058257E">
      <w:pPr>
        <w:pStyle w:val="a3"/>
        <w:spacing w:before="15" w:line="242" w:lineRule="auto"/>
        <w:ind w:left="719" w:right="1134" w:firstLine="710"/>
        <w:jc w:val="both"/>
      </w:pPr>
      <w:r>
        <w:t>Владеть различными видами чтения: просмотровым, ознакомительным, изучающим, поисковым.</w:t>
      </w:r>
    </w:p>
    <w:p w:rsidR="001D2A95" w:rsidRDefault="0058257E">
      <w:pPr>
        <w:pStyle w:val="a3"/>
        <w:spacing w:line="275" w:lineRule="exact"/>
        <w:ind w:left="1430"/>
        <w:jc w:val="both"/>
      </w:pPr>
      <w:r>
        <w:t>Устнопересказыватьпрочитанныйилипрослушанныйтекстобъёмомнеменее</w:t>
      </w:r>
      <w:r>
        <w:rPr>
          <w:spacing w:val="-5"/>
        </w:rPr>
        <w:t>110</w:t>
      </w:r>
    </w:p>
    <w:p w:rsidR="001D2A95" w:rsidRDefault="0058257E">
      <w:pPr>
        <w:pStyle w:val="a3"/>
        <w:spacing w:before="3" w:line="275" w:lineRule="exact"/>
        <w:ind w:left="719"/>
      </w:pPr>
      <w:r>
        <w:rPr>
          <w:spacing w:val="-2"/>
        </w:rPr>
        <w:t>слов.</w:t>
      </w:r>
    </w:p>
    <w:p w:rsidR="001D2A95" w:rsidRDefault="0058257E">
      <w:pPr>
        <w:pStyle w:val="a3"/>
        <w:tabs>
          <w:tab w:val="left" w:pos="9683"/>
        </w:tabs>
        <w:spacing w:line="275" w:lineRule="exact"/>
        <w:ind w:left="1430"/>
      </w:pPr>
      <w:r>
        <w:rPr>
          <w:spacing w:val="-2"/>
        </w:rPr>
        <w:t>Пониматьсодержаниепрослушанныхипрочитанныхнаучно-учебных</w:t>
      </w:r>
      <w:r>
        <w:tab/>
      </w:r>
      <w:r>
        <w:rPr>
          <w:spacing w:val="-10"/>
        </w:rPr>
        <w:t>и</w:t>
      </w:r>
    </w:p>
    <w:p w:rsidR="001D2A95" w:rsidRDefault="0058257E">
      <w:pPr>
        <w:pStyle w:val="a3"/>
        <w:ind w:left="719" w:right="1106"/>
        <w:jc w:val="both"/>
      </w:pPr>
      <w:r>
        <w:t>художественныхтекстов различныхфункционально-смысловыхтипов речиобъёмомне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37</w:t>
      </w:r>
    </w:p>
    <w:p w:rsidR="001D2A95" w:rsidRDefault="0058257E">
      <w:pPr>
        <w:pStyle w:val="a3"/>
        <w:spacing w:before="188" w:line="242" w:lineRule="auto"/>
        <w:ind w:left="719" w:right="1117"/>
        <w:jc w:val="both"/>
      </w:pPr>
      <w:r>
        <w:t>(дляподробногоизложенияобъёмисходноготекстадолженсоставлятьнеменее 160 слов; для сжатого изложения - не менее 165 слов).</w:t>
      </w:r>
    </w:p>
    <w:p w:rsidR="001D2A95" w:rsidRDefault="0058257E">
      <w:pPr>
        <w:pStyle w:val="a3"/>
        <w:ind w:left="719" w:right="1124" w:firstLine="71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2A95" w:rsidRDefault="0058257E">
      <w:pPr>
        <w:pStyle w:val="a3"/>
        <w:ind w:left="719" w:right="1109" w:firstLine="710"/>
        <w:jc w:val="both"/>
      </w:pPr>
      <w:r>
        <w:t>Соблюдать в устной речи и на письме нормы современного русского литературногоязыка,втомчислевовремясписываниятекстаобъёмом 100- 110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пунктограммыисловаснепроверяемыминаписаниями),соблюдатьвустнойречи и на письме правила речевого этикета.</w:t>
      </w:r>
    </w:p>
    <w:p w:rsidR="001D2A95" w:rsidRDefault="0058257E">
      <w:pPr>
        <w:pStyle w:val="a3"/>
        <w:spacing w:before="3" w:line="275" w:lineRule="exact"/>
        <w:ind w:left="1430"/>
      </w:pPr>
      <w:r>
        <w:rPr>
          <w:spacing w:val="-2"/>
        </w:rPr>
        <w:t>Текст.</w:t>
      </w:r>
    </w:p>
    <w:p w:rsidR="001D2A95" w:rsidRDefault="0058257E">
      <w:pPr>
        <w:pStyle w:val="a3"/>
        <w:spacing w:line="242" w:lineRule="auto"/>
        <w:ind w:left="719" w:right="1118" w:firstLine="710"/>
        <w:jc w:val="both"/>
      </w:pPr>
      <w:r>
        <w:t>Анализироватьтекстсточкизренияегосоответствияосновнымпризнакам, с точки зрения его принадлежности к функционально-смысловомутипуречи.</w:t>
      </w:r>
    </w:p>
    <w:p w:rsidR="001D2A95" w:rsidRDefault="0058257E">
      <w:pPr>
        <w:pStyle w:val="a3"/>
        <w:ind w:left="719" w:right="1103" w:firstLine="71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D2A95" w:rsidRDefault="0058257E">
      <w:pPr>
        <w:pStyle w:val="a3"/>
        <w:tabs>
          <w:tab w:val="left" w:pos="9671"/>
        </w:tabs>
        <w:spacing w:line="237" w:lineRule="auto"/>
        <w:ind w:left="719" w:right="1126" w:firstLine="710"/>
        <w:jc w:val="both"/>
      </w:pPr>
      <w:r>
        <w:rPr>
          <w:spacing w:val="-2"/>
        </w:rPr>
        <w:t>Выявлятьсредствасвязипредложенийвтексте,втомчислепритяжательные</w:t>
      </w:r>
      <w:r>
        <w:tab/>
      </w:r>
      <w:r>
        <w:rPr>
          <w:spacing w:val="-10"/>
        </w:rPr>
        <w:t xml:space="preserve">и </w:t>
      </w:r>
      <w:r>
        <w:t>указательные местоимения, видо-временную соотнесённость глагольных форм.</w:t>
      </w:r>
    </w:p>
    <w:p w:rsidR="001D2A95" w:rsidRDefault="0058257E">
      <w:pPr>
        <w:pStyle w:val="a3"/>
        <w:ind w:left="719" w:right="1109" w:firstLine="71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2A95" w:rsidRDefault="0058257E">
      <w:pPr>
        <w:pStyle w:val="a3"/>
        <w:spacing w:line="242" w:lineRule="auto"/>
        <w:ind w:left="719" w:right="1118" w:firstLine="710"/>
        <w:jc w:val="both"/>
      </w:pPr>
      <w:r>
        <w:t>Проводить смысловой анализ текста, его композиционных особенностей, определять количество микротем и абзацев.</w:t>
      </w:r>
    </w:p>
    <w:p w:rsidR="001D2A95" w:rsidRDefault="0058257E">
      <w:pPr>
        <w:pStyle w:val="a3"/>
        <w:ind w:left="719" w:right="1106" w:firstLine="71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действий)сопоройнажизненныйичитательскийопыт,произведениеискусства(втомчисле сочинения-миниатюры объёмом 5 и более предложений; классные сочиненияобъёмомнеменее100словсучётомфункциональнойразновидностии жанра сочинения, характера темы).</w:t>
      </w:r>
    </w:p>
    <w:p w:rsidR="001D2A95" w:rsidRDefault="0058257E">
      <w:pPr>
        <w:pStyle w:val="a3"/>
        <w:tabs>
          <w:tab w:val="left" w:pos="2750"/>
          <w:tab w:val="left" w:pos="3653"/>
          <w:tab w:val="left" w:pos="5435"/>
          <w:tab w:val="left" w:pos="7360"/>
          <w:tab w:val="left" w:pos="8158"/>
          <w:tab w:val="left" w:pos="9214"/>
        </w:tabs>
        <w:ind w:left="719" w:right="1103" w:firstLine="710"/>
        <w:jc w:val="both"/>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воспроизведениясодержаниятекста в устной иписьменнойформе, выделятьглавную и второстепенную информацию в прослушанном и прочитанном тексте, извлекать </w:t>
      </w:r>
      <w:r>
        <w:rPr>
          <w:spacing w:val="-2"/>
        </w:rPr>
        <w:t>информацию</w:t>
      </w:r>
      <w:r>
        <w:tab/>
      </w:r>
      <w:r>
        <w:rPr>
          <w:spacing w:val="-6"/>
        </w:rPr>
        <w:t>из</w:t>
      </w:r>
      <w:r>
        <w:tab/>
      </w:r>
      <w:r>
        <w:rPr>
          <w:spacing w:val="-2"/>
        </w:rPr>
        <w:t>различных</w:t>
      </w:r>
      <w:r>
        <w:tab/>
      </w:r>
      <w:r>
        <w:rPr>
          <w:spacing w:val="-2"/>
        </w:rPr>
        <w:t>источников,</w:t>
      </w:r>
      <w:r>
        <w:tab/>
      </w:r>
      <w:r>
        <w:rPr>
          <w:spacing w:val="-10"/>
        </w:rPr>
        <w:t>в</w:t>
      </w:r>
      <w:r>
        <w:tab/>
      </w:r>
      <w:r>
        <w:rPr>
          <w:spacing w:val="-4"/>
        </w:rPr>
        <w:t>том</w:t>
      </w:r>
      <w:r>
        <w:tab/>
      </w:r>
      <w:r>
        <w:rPr>
          <w:spacing w:val="-2"/>
        </w:rPr>
        <w:t xml:space="preserve">числе </w:t>
      </w:r>
      <w:r>
        <w:t xml:space="preserve">из лингвистических словарей и справочной литературы, и использовать её в учебной </w:t>
      </w:r>
      <w:r>
        <w:rPr>
          <w:spacing w:val="-2"/>
        </w:rPr>
        <w:t>деятельности.</w:t>
      </w:r>
    </w:p>
    <w:p w:rsidR="001D2A95" w:rsidRDefault="0058257E">
      <w:pPr>
        <w:pStyle w:val="a3"/>
        <w:spacing w:line="242" w:lineRule="auto"/>
        <w:ind w:left="719" w:right="1116" w:firstLine="710"/>
        <w:jc w:val="both"/>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1D2A95" w:rsidRDefault="0058257E">
      <w:pPr>
        <w:pStyle w:val="a3"/>
        <w:spacing w:line="232" w:lineRule="auto"/>
        <w:ind w:left="719" w:right="1132" w:firstLine="710"/>
        <w:jc w:val="both"/>
      </w:pPr>
      <w:r>
        <w:t>Редактировать собственные тексты с опорой на знание норм современного русского литературного языка.</w:t>
      </w:r>
    </w:p>
    <w:p w:rsidR="001D2A95" w:rsidRDefault="0058257E">
      <w:pPr>
        <w:pStyle w:val="a3"/>
        <w:spacing w:before="4" w:line="272" w:lineRule="exact"/>
        <w:ind w:left="1430"/>
      </w:pPr>
      <w:r>
        <w:rPr>
          <w:spacing w:val="-2"/>
        </w:rPr>
        <w:t>Функциональныеразновидностиязыка.</w:t>
      </w:r>
    </w:p>
    <w:p w:rsidR="001D2A95" w:rsidRDefault="0058257E">
      <w:pPr>
        <w:pStyle w:val="a3"/>
        <w:ind w:left="719" w:right="1106" w:firstLine="71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анализироватьтекстыразныхфункциональныхразновидностейязыка и жанров (рассказ; заявление, расписка; словарная статья, научное сообщение).</w:t>
      </w:r>
    </w:p>
    <w:p w:rsidR="001D2A95" w:rsidRDefault="0058257E">
      <w:pPr>
        <w:pStyle w:val="a3"/>
        <w:spacing w:line="232" w:lineRule="auto"/>
        <w:ind w:left="719" w:right="1124" w:firstLine="710"/>
        <w:jc w:val="both"/>
      </w:pPr>
      <w:r>
        <w:t>Применять знания об официально-деловом и научном стиле при выполнении языкового анализа различных видов и в речевой практике.</w:t>
      </w:r>
    </w:p>
    <w:p w:rsidR="001D2A95" w:rsidRDefault="0058257E">
      <w:pPr>
        <w:pStyle w:val="a3"/>
        <w:spacing w:before="4"/>
        <w:ind w:left="1430"/>
        <w:jc w:val="both"/>
      </w:pPr>
      <w:r>
        <w:t xml:space="preserve">Система </w:t>
      </w:r>
      <w:r>
        <w:rPr>
          <w:spacing w:val="-2"/>
        </w:rPr>
        <w:t>языка.</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38</w:t>
      </w:r>
    </w:p>
    <w:p w:rsidR="001D2A95" w:rsidRDefault="0058257E">
      <w:pPr>
        <w:pStyle w:val="a3"/>
        <w:spacing w:before="183"/>
        <w:ind w:left="1430"/>
      </w:pPr>
      <w:r>
        <w:rPr>
          <w:spacing w:val="-2"/>
        </w:rPr>
        <w:t>Лексикология.Культураречи.</w:t>
      </w:r>
    </w:p>
    <w:p w:rsidR="001D2A95" w:rsidRDefault="0058257E">
      <w:pPr>
        <w:pStyle w:val="a3"/>
        <w:tabs>
          <w:tab w:val="left" w:pos="2378"/>
          <w:tab w:val="left" w:pos="3247"/>
          <w:tab w:val="left" w:pos="3692"/>
          <w:tab w:val="left" w:pos="4882"/>
          <w:tab w:val="left" w:pos="5568"/>
          <w:tab w:val="left" w:pos="6584"/>
          <w:tab w:val="left" w:pos="7208"/>
          <w:tab w:val="left" w:pos="7764"/>
          <w:tab w:val="left" w:pos="8522"/>
        </w:tabs>
        <w:spacing w:before="2"/>
        <w:ind w:left="719" w:right="1121" w:firstLine="710"/>
      </w:pPr>
      <w:r>
        <w:rPr>
          <w:spacing w:val="-2"/>
        </w:rPr>
        <w:t xml:space="preserve">Различатьсловасточкизренияихпроисхождения:исконнорусские изаимствованныеслова,различатьсловасточкизренияихпринадлежностикактивномуилип </w:t>
      </w:r>
      <w:r>
        <w:t xml:space="preserve">ассивномузапасу:неологизмы,устаревшиеслова(историзмыиархаизмы),различатьслова сточкизрениясферыихупотребления:общеупотребительныесловаислова </w:t>
      </w:r>
      <w:r>
        <w:rPr>
          <w:spacing w:val="-2"/>
        </w:rPr>
        <w:t>ограниченной</w:t>
      </w:r>
      <w:r>
        <w:tab/>
      </w:r>
      <w:r>
        <w:rPr>
          <w:spacing w:val="-4"/>
        </w:rPr>
        <w:t>сферы</w:t>
      </w:r>
      <w:r>
        <w:tab/>
      </w:r>
      <w:r>
        <w:rPr>
          <w:spacing w:val="-2"/>
        </w:rPr>
        <w:t>употребления</w:t>
      </w:r>
      <w:r>
        <w:tab/>
      </w:r>
      <w:r>
        <w:rPr>
          <w:spacing w:val="-2"/>
        </w:rPr>
        <w:t>(диалектизмы,</w:t>
      </w:r>
      <w:r>
        <w:tab/>
      </w:r>
      <w:r>
        <w:rPr>
          <w:spacing w:val="-2"/>
        </w:rPr>
        <w:t>термины,</w:t>
      </w:r>
      <w:r>
        <w:tab/>
      </w:r>
      <w:r>
        <w:rPr>
          <w:spacing w:val="-2"/>
        </w:rPr>
        <w:t xml:space="preserve">профессионализмы, </w:t>
      </w:r>
      <w:r>
        <w:t>жаргонизмы),определять</w:t>
      </w:r>
      <w:r>
        <w:tab/>
      </w:r>
      <w:r>
        <w:rPr>
          <w:spacing w:val="-2"/>
        </w:rPr>
        <w:t>стилистическую</w:t>
      </w:r>
      <w:r>
        <w:tab/>
      </w:r>
      <w:r>
        <w:rPr>
          <w:spacing w:val="-2"/>
        </w:rPr>
        <w:t>окраскуслова.</w:t>
      </w:r>
      <w:r>
        <w:tab/>
      </w:r>
      <w:r>
        <w:rPr>
          <w:spacing w:val="-2"/>
        </w:rPr>
        <w:t>Проводить</w:t>
      </w:r>
      <w:r>
        <w:tab/>
      </w:r>
      <w:r>
        <w:rPr>
          <w:spacing w:val="-2"/>
        </w:rPr>
        <w:t xml:space="preserve">лексический </w:t>
      </w:r>
      <w:r>
        <w:t>анализ слов.</w:t>
      </w:r>
    </w:p>
    <w:p w:rsidR="001D2A95" w:rsidRDefault="0058257E">
      <w:pPr>
        <w:pStyle w:val="a3"/>
        <w:tabs>
          <w:tab w:val="left" w:pos="9170"/>
        </w:tabs>
        <w:ind w:left="719" w:right="1111" w:firstLine="710"/>
        <w:jc w:val="both"/>
      </w:pPr>
      <w:r>
        <w:t xml:space="preserve">Распознавать эпитеты, метафоры, олицетворения, понимать их основное </w:t>
      </w:r>
      <w:r>
        <w:rPr>
          <w:spacing w:val="-2"/>
        </w:rPr>
        <w:t>коммуникативноеназначениевхудожественномтекстеииспользоватьвречис</w:t>
      </w:r>
      <w:r>
        <w:tab/>
      </w:r>
      <w:r>
        <w:rPr>
          <w:spacing w:val="-2"/>
        </w:rPr>
        <w:t xml:space="preserve">целью </w:t>
      </w:r>
      <w:r>
        <w:t>повышения её богатства и выразительности.</w:t>
      </w:r>
    </w:p>
    <w:p w:rsidR="001D2A95" w:rsidRDefault="0058257E">
      <w:pPr>
        <w:pStyle w:val="a3"/>
        <w:spacing w:before="4" w:line="237" w:lineRule="auto"/>
        <w:ind w:left="719" w:right="1117" w:firstLine="710"/>
        <w:jc w:val="both"/>
      </w:pPr>
      <w:r>
        <w:t>Распознавать в тексте фразеологизмы, уметь определять их значения; характеризовать ситуацию употребления фразеологизма.</w:t>
      </w:r>
    </w:p>
    <w:p w:rsidR="001D2A95" w:rsidRDefault="0058257E">
      <w:pPr>
        <w:pStyle w:val="a3"/>
        <w:spacing w:before="3"/>
        <w:ind w:left="719" w:right="1126" w:firstLine="71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2A95" w:rsidRDefault="0058257E">
      <w:pPr>
        <w:pStyle w:val="a3"/>
        <w:spacing w:before="10" w:line="275" w:lineRule="exact"/>
        <w:ind w:left="1430"/>
      </w:pPr>
      <w:r>
        <w:rPr>
          <w:spacing w:val="-2"/>
        </w:rPr>
        <w:t>Словообразование.Культураречи.Орфография.</w:t>
      </w:r>
    </w:p>
    <w:p w:rsidR="001D2A95" w:rsidRDefault="0058257E">
      <w:pPr>
        <w:pStyle w:val="a3"/>
        <w:spacing w:line="242" w:lineRule="auto"/>
        <w:ind w:left="719" w:right="1123" w:firstLine="710"/>
        <w:jc w:val="both"/>
      </w:pPr>
      <w:r>
        <w:t>Распознавать формообразующие и словообразующие морфемы вслове; выделять производящую основу.</w:t>
      </w:r>
    </w:p>
    <w:p w:rsidR="001D2A95" w:rsidRDefault="0058257E">
      <w:pPr>
        <w:pStyle w:val="a3"/>
        <w:ind w:left="719" w:right="1105" w:firstLine="710"/>
        <w:jc w:val="both"/>
      </w:pPr>
      <w:r>
        <w:t>Определять способы словообразования (приставочный, суффиксальный, приставочно-суффиксальный, бессуффиксный,сложение,переходизодной частиречив другую), проводить морфемный и словообразовательный анализ слов, применятьзнания по морфемике и словообразованию при выполнении языкового анализа различных видов.</w:t>
      </w:r>
    </w:p>
    <w:p w:rsidR="001D2A95" w:rsidRDefault="0058257E">
      <w:pPr>
        <w:pStyle w:val="a3"/>
        <w:ind w:left="719" w:right="1118" w:firstLine="710"/>
        <w:jc w:val="both"/>
      </w:pPr>
      <w:r>
        <w:t>Соблюдать нормы словообразования имён прилагательных. Распознавать изученные орфограммы; проводить орфографический анализ слов,применять знанияпо орфографии в практике правописания.</w:t>
      </w:r>
    </w:p>
    <w:p w:rsidR="001D2A95" w:rsidRDefault="0058257E">
      <w:pPr>
        <w:pStyle w:val="a3"/>
        <w:spacing w:line="242" w:lineRule="auto"/>
        <w:ind w:left="719" w:right="1104" w:firstLine="710"/>
        <w:jc w:val="both"/>
      </w:pPr>
      <w:r>
        <w:t>Соблюдать правила правописания сложных исложносокращённыхслов, правила правописания корня-кас---кос-с чередованиема(о),гласных вприставках пре-и</w:t>
      </w:r>
      <w:r>
        <w:rPr>
          <w:spacing w:val="-4"/>
        </w:rPr>
        <w:t>при-</w:t>
      </w:r>
    </w:p>
    <w:p w:rsidR="001D2A95" w:rsidRDefault="0058257E">
      <w:pPr>
        <w:spacing w:line="271" w:lineRule="exact"/>
        <w:ind w:left="719"/>
        <w:rPr>
          <w:sz w:val="24"/>
        </w:rPr>
      </w:pPr>
      <w:r>
        <w:rPr>
          <w:spacing w:val="-10"/>
          <w:sz w:val="24"/>
        </w:rPr>
        <w:t>.</w:t>
      </w:r>
    </w:p>
    <w:p w:rsidR="001D2A95" w:rsidRDefault="0058257E">
      <w:pPr>
        <w:pStyle w:val="a3"/>
        <w:spacing w:line="272" w:lineRule="exact"/>
        <w:ind w:left="1430"/>
      </w:pPr>
      <w:r>
        <w:rPr>
          <w:spacing w:val="-2"/>
        </w:rPr>
        <w:t>Морфология.Культураречи.Орфография.</w:t>
      </w:r>
    </w:p>
    <w:p w:rsidR="001D2A95" w:rsidRDefault="0058257E">
      <w:pPr>
        <w:pStyle w:val="a3"/>
        <w:spacing w:line="242" w:lineRule="auto"/>
        <w:ind w:left="1430" w:right="1140"/>
      </w:pPr>
      <w:r>
        <w:t>Характеризовать особенности словообразования имён существительных. Соблюдатьправиласлитногоидефисногонаписанияпол-и</w:t>
      </w:r>
      <w:r>
        <w:rPr>
          <w:position w:val="1"/>
        </w:rPr>
        <w:t xml:space="preserve">полу-со словами. </w:t>
      </w:r>
      <w:r>
        <w:t>Соблюдатьнормыпроизношения,постановкиударения(врамках</w:t>
      </w:r>
      <w:r>
        <w:rPr>
          <w:spacing w:val="-2"/>
        </w:rPr>
        <w:t>изученного),</w:t>
      </w:r>
    </w:p>
    <w:p w:rsidR="001D2A95" w:rsidRDefault="0058257E">
      <w:pPr>
        <w:pStyle w:val="a3"/>
        <w:spacing w:line="274" w:lineRule="exact"/>
        <w:ind w:left="719"/>
      </w:pPr>
      <w:r>
        <w:t>словоизмененияимён</w:t>
      </w:r>
      <w:r>
        <w:rPr>
          <w:spacing w:val="-2"/>
        </w:rPr>
        <w:t>существительных.</w:t>
      </w:r>
    </w:p>
    <w:p w:rsidR="001D2A95" w:rsidRDefault="0058257E">
      <w:pPr>
        <w:pStyle w:val="a3"/>
        <w:spacing w:line="242" w:lineRule="auto"/>
        <w:ind w:left="719" w:right="1111" w:firstLine="710"/>
        <w:jc w:val="both"/>
      </w:pPr>
      <w:r>
        <w:t>Различать качественные, относительные и притяжательные имена прилагательные, степени сравнения качественных имён прилагательных.</w:t>
      </w:r>
    </w:p>
    <w:p w:rsidR="001D2A95" w:rsidRDefault="0058257E">
      <w:pPr>
        <w:pStyle w:val="a3"/>
        <w:ind w:left="719" w:right="1104" w:firstLine="710"/>
        <w:jc w:val="both"/>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w:t>
      </w:r>
      <w:r>
        <w:rPr>
          <w:position w:val="1"/>
        </w:rPr>
        <w:t>в рамках изученного); соблюдать</w:t>
      </w:r>
      <w:r>
        <w:t>правила</w:t>
      </w:r>
      <w:r>
        <w:rPr>
          <w:position w:val="1"/>
        </w:rPr>
        <w:t xml:space="preserve">правописанияниннвименахприлагательных,суффиксов-к- </w:t>
      </w:r>
      <w:r>
        <w:t>и -ск- имён прилагательных, сложных имён прилагательных.</w:t>
      </w:r>
    </w:p>
    <w:p w:rsidR="001D2A95" w:rsidRDefault="0058257E">
      <w:pPr>
        <w:pStyle w:val="a3"/>
        <w:spacing w:line="242" w:lineRule="auto"/>
        <w:ind w:left="719" w:right="1124" w:firstLine="710"/>
        <w:jc w:val="both"/>
      </w:pPr>
      <w:r>
        <w:t>Распознавать числительные; определять общее грамматическое значение имени числительного;различатьразрядыимёнчислительныхпозначению,по строению.</w:t>
      </w:r>
    </w:p>
    <w:p w:rsidR="001D2A95" w:rsidRDefault="0058257E">
      <w:pPr>
        <w:pStyle w:val="a3"/>
        <w:ind w:left="719" w:right="1114" w:firstLine="710"/>
        <w:jc w:val="both"/>
      </w:pPr>
      <w:r>
        <w:t>Уметь склонять числительные и характеризовать особенности склонения, словообразованияи синтаксическихфункций числительных;характеризоватьроль имён числительных в речи.</w:t>
      </w:r>
    </w:p>
    <w:p w:rsidR="001D2A95" w:rsidRDefault="0058257E">
      <w:pPr>
        <w:pStyle w:val="a3"/>
        <w:ind w:left="719" w:right="1102" w:firstLine="710"/>
        <w:jc w:val="both"/>
      </w:pPr>
      <w:r>
        <w:rPr>
          <w:position w:val="1"/>
        </w:rPr>
        <w:t xml:space="preserve">Правильно употреблять собирательныеименачислительные, соблюдать </w:t>
      </w:r>
      <w:r>
        <w:t>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w:t>
      </w:r>
      <w:r>
        <w:rPr>
          <w:position w:val="1"/>
        </w:rPr>
        <w:t xml:space="preserve">числительных, </w:t>
      </w:r>
      <w:r>
        <w:t xml:space="preserve">правила </w:t>
      </w:r>
      <w:r>
        <w:rPr>
          <w:position w:val="1"/>
        </w:rPr>
        <w:t>правописания окончаний числительных.</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39</w:t>
      </w:r>
    </w:p>
    <w:p w:rsidR="001D2A95" w:rsidRDefault="0058257E">
      <w:pPr>
        <w:pStyle w:val="a3"/>
        <w:spacing w:before="183"/>
        <w:ind w:left="719" w:right="1123" w:firstLine="71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особенностиихсклонения,словообразования,синтаксическихфункций,роли в речи.</w:t>
      </w:r>
    </w:p>
    <w:p w:rsidR="001D2A95" w:rsidRDefault="0058257E">
      <w:pPr>
        <w:pStyle w:val="a3"/>
        <w:tabs>
          <w:tab w:val="left" w:pos="7980"/>
        </w:tabs>
        <w:spacing w:before="2"/>
        <w:ind w:left="719" w:right="1113" w:firstLine="710"/>
        <w:jc w:val="both"/>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spacing w:val="-2"/>
        </w:rPr>
        <w:t>правила</w:t>
      </w:r>
      <w:r>
        <w:rPr>
          <w:spacing w:val="-2"/>
          <w:position w:val="1"/>
        </w:rPr>
        <w:t>правописанияместоименийснеини,слитного,раздельного</w:t>
      </w:r>
      <w:r>
        <w:rPr>
          <w:position w:val="1"/>
        </w:rPr>
        <w:tab/>
      </w:r>
      <w:r>
        <w:t>и дефисного написания местоимений.</w:t>
      </w:r>
    </w:p>
    <w:p w:rsidR="001D2A95" w:rsidRDefault="0058257E">
      <w:pPr>
        <w:pStyle w:val="a3"/>
        <w:tabs>
          <w:tab w:val="left" w:pos="9688"/>
        </w:tabs>
        <w:spacing w:before="3"/>
        <w:ind w:left="719" w:right="1105" w:firstLine="710"/>
        <w:jc w:val="both"/>
      </w:pPr>
      <w:r>
        <w:t xml:space="preserve">Распознавать переходные и непереходные глаголы, разноспрягаемые глаголы; </w:t>
      </w:r>
      <w:r>
        <w:rPr>
          <w:spacing w:val="-2"/>
        </w:rPr>
        <w:t>определятьнаклонениеглагола,значениеглаголоввизъявительном,условном</w:t>
      </w:r>
      <w:r>
        <w:tab/>
      </w:r>
      <w:r>
        <w:rPr>
          <w:spacing w:val="-10"/>
        </w:rPr>
        <w:t xml:space="preserve">и </w:t>
      </w:r>
      <w:r>
        <w:t>повелительном наклонении; различать безличные и личные глаголы, использовать личные глаголы в безличном значении.</w:t>
      </w:r>
    </w:p>
    <w:p w:rsidR="001D2A95" w:rsidRDefault="0058257E">
      <w:pPr>
        <w:pStyle w:val="a3"/>
        <w:spacing w:before="2" w:line="237" w:lineRule="auto"/>
        <w:ind w:left="719" w:right="1128" w:firstLine="710"/>
        <w:jc w:val="both"/>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наклонения.</w:t>
      </w:r>
    </w:p>
    <w:p w:rsidR="001D2A95" w:rsidRDefault="0058257E">
      <w:pPr>
        <w:pStyle w:val="a3"/>
        <w:tabs>
          <w:tab w:val="left" w:pos="2822"/>
          <w:tab w:val="left" w:pos="4465"/>
          <w:tab w:val="left" w:pos="6227"/>
          <w:tab w:val="left" w:pos="7605"/>
          <w:tab w:val="left" w:pos="8537"/>
        </w:tabs>
        <w:spacing w:line="242" w:lineRule="auto"/>
        <w:ind w:left="719" w:right="1125" w:firstLine="710"/>
        <w:jc w:val="both"/>
      </w:pPr>
      <w:r>
        <w:t xml:space="preserve">Проводить морфологический анализ имён прилагательных, имён числительных, </w:t>
      </w:r>
      <w:r>
        <w:rPr>
          <w:spacing w:val="-2"/>
          <w:position w:val="1"/>
        </w:rPr>
        <w:t>местоимений,</w:t>
      </w:r>
      <w:r>
        <w:rPr>
          <w:position w:val="1"/>
        </w:rPr>
        <w:tab/>
      </w:r>
      <w:r>
        <w:rPr>
          <w:spacing w:val="-2"/>
          <w:position w:val="1"/>
        </w:rPr>
        <w:t>глаголов;</w:t>
      </w:r>
      <w:r>
        <w:rPr>
          <w:position w:val="1"/>
        </w:rPr>
        <w:tab/>
      </w:r>
      <w:r>
        <w:rPr>
          <w:spacing w:val="-2"/>
          <w:position w:val="1"/>
        </w:rPr>
        <w:t>применять</w:t>
      </w:r>
      <w:r>
        <w:rPr>
          <w:position w:val="1"/>
        </w:rPr>
        <w:tab/>
      </w:r>
      <w:r>
        <w:rPr>
          <w:spacing w:val="-2"/>
          <w:position w:val="1"/>
        </w:rPr>
        <w:t>знания</w:t>
      </w:r>
      <w:r>
        <w:rPr>
          <w:position w:val="1"/>
        </w:rPr>
        <w:tab/>
      </w:r>
      <w:r>
        <w:rPr>
          <w:spacing w:val="-6"/>
        </w:rPr>
        <w:t>по</w:t>
      </w:r>
      <w:r>
        <w:tab/>
      </w:r>
      <w:r>
        <w:rPr>
          <w:spacing w:val="-2"/>
        </w:rPr>
        <w:t xml:space="preserve">морфологии </w:t>
      </w:r>
      <w:r>
        <w:t>при выполнении языкового анализа различныхвидов и в речевой практике.</w:t>
      </w:r>
    </w:p>
    <w:p w:rsidR="001D2A95" w:rsidRDefault="0058257E">
      <w:pPr>
        <w:pStyle w:val="a3"/>
        <w:spacing w:line="237" w:lineRule="auto"/>
        <w:ind w:left="719" w:right="1134" w:firstLine="710"/>
        <w:jc w:val="both"/>
      </w:pPr>
      <w:r>
        <w:t>Проводитьфонетическийанализслов;использоватьзнанияпофонетикеи графике в практике произношения и правописания слов.</w:t>
      </w:r>
    </w:p>
    <w:p w:rsidR="001D2A95" w:rsidRDefault="0058257E">
      <w:pPr>
        <w:pStyle w:val="a3"/>
        <w:spacing w:line="237" w:lineRule="auto"/>
        <w:ind w:left="719" w:right="1119" w:firstLine="71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1D2A95" w:rsidRDefault="0058257E">
      <w:pPr>
        <w:pStyle w:val="a3"/>
        <w:spacing w:before="2" w:line="237" w:lineRule="auto"/>
        <w:ind w:left="719" w:firstLine="710"/>
      </w:pPr>
      <w:r>
        <w:rPr>
          <w:spacing w:val="-2"/>
        </w:rPr>
        <w:t>Проводитьсинтаксическийанализсловосочетаний,синтаксический ипунктуационныйанализпредложений(врамкахизученного),применятьзнания</w:t>
      </w:r>
    </w:p>
    <w:p w:rsidR="001D2A95" w:rsidRDefault="0058257E">
      <w:pPr>
        <w:pStyle w:val="a3"/>
        <w:tabs>
          <w:tab w:val="left" w:pos="9101"/>
          <w:tab w:val="left" w:pos="9691"/>
        </w:tabs>
        <w:spacing w:before="6" w:line="237" w:lineRule="auto"/>
        <w:ind w:left="719" w:right="1122"/>
      </w:pPr>
      <w:r>
        <w:rPr>
          <w:spacing w:val="-2"/>
        </w:rPr>
        <w:t>посинтаксисуипунктуациипривыполненииязыковогоанализаразличныхвидов</w:t>
      </w:r>
      <w:r>
        <w:tab/>
      </w:r>
      <w:r>
        <w:rPr>
          <w:spacing w:val="-10"/>
        </w:rPr>
        <w:t>и</w:t>
      </w:r>
      <w:r>
        <w:tab/>
      </w:r>
      <w:r>
        <w:rPr>
          <w:spacing w:val="-10"/>
        </w:rPr>
        <w:t xml:space="preserve">в </w:t>
      </w:r>
      <w:r>
        <w:t>речевой практике.</w:t>
      </w:r>
    </w:p>
    <w:p w:rsidR="001D2A95" w:rsidRDefault="0058257E">
      <w:pPr>
        <w:pStyle w:val="a3"/>
        <w:spacing w:before="5" w:line="237" w:lineRule="auto"/>
        <w:ind w:left="719" w:right="1140" w:firstLine="710"/>
      </w:pPr>
      <w:r>
        <w:t>Кконцуобученияв7классеобучающийсяполучитследующиепредметные результаты по отдельным темам программы по русскомуязыку:</w:t>
      </w:r>
    </w:p>
    <w:p w:rsidR="001D2A95" w:rsidRDefault="0058257E">
      <w:pPr>
        <w:pStyle w:val="a3"/>
        <w:spacing w:before="13" w:line="275" w:lineRule="exact"/>
        <w:ind w:left="1430"/>
      </w:pPr>
      <w:r>
        <w:rPr>
          <w:spacing w:val="-2"/>
        </w:rPr>
        <w:t>Общиесведенияоязыке.</w:t>
      </w:r>
    </w:p>
    <w:p w:rsidR="001D2A95" w:rsidRDefault="0058257E">
      <w:pPr>
        <w:pStyle w:val="a3"/>
        <w:tabs>
          <w:tab w:val="left" w:pos="2293"/>
          <w:tab w:val="left" w:pos="4001"/>
          <w:tab w:val="left" w:pos="4341"/>
          <w:tab w:val="left" w:pos="5142"/>
          <w:tab w:val="left" w:pos="5694"/>
          <w:tab w:val="left" w:pos="7536"/>
          <w:tab w:val="left" w:pos="8648"/>
        </w:tabs>
        <w:spacing w:line="242" w:lineRule="auto"/>
        <w:ind w:left="719" w:right="1119" w:firstLine="710"/>
      </w:pPr>
      <w:r>
        <w:rPr>
          <w:spacing w:val="-2"/>
        </w:rPr>
        <w:t>Иметь</w:t>
      </w:r>
      <w:r>
        <w:tab/>
      </w:r>
      <w:r>
        <w:rPr>
          <w:spacing w:val="-2"/>
        </w:rPr>
        <w:t>представление</w:t>
      </w:r>
      <w:r>
        <w:tab/>
      </w:r>
      <w:r>
        <w:rPr>
          <w:spacing w:val="-10"/>
        </w:rPr>
        <w:t>о</w:t>
      </w:r>
      <w:r>
        <w:tab/>
      </w:r>
      <w:r>
        <w:rPr>
          <w:spacing w:val="-4"/>
        </w:rPr>
        <w:t>языке</w:t>
      </w:r>
      <w:r>
        <w:tab/>
      </w:r>
      <w:r>
        <w:rPr>
          <w:spacing w:val="-4"/>
        </w:rPr>
        <w:t>как</w:t>
      </w:r>
      <w:r>
        <w:tab/>
      </w:r>
      <w:r>
        <w:rPr>
          <w:spacing w:val="-2"/>
        </w:rPr>
        <w:t>развивающемся</w:t>
      </w:r>
      <w:r>
        <w:tab/>
      </w:r>
      <w:r>
        <w:rPr>
          <w:spacing w:val="-2"/>
        </w:rPr>
        <w:t>явлении.</w:t>
      </w:r>
      <w:r>
        <w:tab/>
      </w:r>
      <w:r>
        <w:rPr>
          <w:spacing w:val="-2"/>
        </w:rPr>
        <w:t xml:space="preserve">Осознавать </w:t>
      </w:r>
      <w:r>
        <w:t>взаимосвязь языка, культуры и истории народа (</w:t>
      </w:r>
      <w:r>
        <w:rPr>
          <w:position w:val="1"/>
        </w:rPr>
        <w:t>приводить примеры).</w:t>
      </w:r>
    </w:p>
    <w:p w:rsidR="001D2A95" w:rsidRDefault="0058257E">
      <w:pPr>
        <w:pStyle w:val="a3"/>
        <w:spacing w:line="267" w:lineRule="exact"/>
        <w:ind w:left="1430"/>
      </w:pPr>
      <w:r>
        <w:t>Язык</w:t>
      </w:r>
      <w:r>
        <w:rPr>
          <w:spacing w:val="-2"/>
        </w:rPr>
        <w:t>иречь.</w:t>
      </w:r>
    </w:p>
    <w:p w:rsidR="001D2A95" w:rsidRDefault="0058257E">
      <w:pPr>
        <w:pStyle w:val="a3"/>
        <w:ind w:left="719" w:right="1099" w:firstLine="710"/>
        <w:jc w:val="both"/>
      </w:pPr>
      <w:r>
        <w:t>Создаватьустныемонологическиевысказыванияобъёмомнеменее7 предложений наосновенаблюдений, личныхвпечатлений,чтениянаучно-учебной, художественнойи научно-популярной литературы (монолог-описание, монолог- рассуждение, монолог- повествование), выступать с научным сообщением.</w:t>
      </w:r>
    </w:p>
    <w:p w:rsidR="001D2A95" w:rsidRDefault="0058257E">
      <w:pPr>
        <w:pStyle w:val="a3"/>
        <w:spacing w:line="237" w:lineRule="auto"/>
        <w:ind w:left="719" w:right="1127" w:firstLine="710"/>
        <w:jc w:val="both"/>
      </w:pPr>
      <w:r>
        <w:t>Участвоватьв диалогеналингвистические темы(в рамкахизученного)итемы на основе жизненных наблюдений объёмом не менее 5 реплик.</w:t>
      </w:r>
    </w:p>
    <w:p w:rsidR="001D2A95" w:rsidRDefault="0058257E">
      <w:pPr>
        <w:pStyle w:val="a3"/>
        <w:spacing w:before="4" w:line="232" w:lineRule="auto"/>
        <w:ind w:left="719" w:right="1108" w:firstLine="710"/>
        <w:jc w:val="both"/>
      </w:pPr>
      <w:r>
        <w:t>Владеть различными видами диалога: диалог - запрос информации, диалог - сообщение информации.</w:t>
      </w:r>
    </w:p>
    <w:p w:rsidR="001D2A95" w:rsidRDefault="0058257E">
      <w:pPr>
        <w:pStyle w:val="a3"/>
        <w:spacing w:before="5"/>
        <w:ind w:left="719" w:right="1116" w:firstLine="710"/>
        <w:jc w:val="both"/>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2"/>
        </w:rPr>
        <w:t>речи.</w:t>
      </w:r>
    </w:p>
    <w:p w:rsidR="001D2A95" w:rsidRDefault="0058257E">
      <w:pPr>
        <w:pStyle w:val="a3"/>
        <w:tabs>
          <w:tab w:val="left" w:pos="2514"/>
          <w:tab w:val="left" w:pos="4030"/>
          <w:tab w:val="left" w:pos="5037"/>
          <w:tab w:val="left" w:pos="6058"/>
          <w:tab w:val="left" w:pos="7892"/>
        </w:tabs>
        <w:spacing w:before="12" w:line="242" w:lineRule="auto"/>
        <w:ind w:left="719" w:right="1123" w:firstLine="710"/>
      </w:pPr>
      <w:r>
        <w:rPr>
          <w:spacing w:val="-2"/>
        </w:rPr>
        <w:t>Владеть</w:t>
      </w:r>
      <w:r>
        <w:tab/>
      </w:r>
      <w:r>
        <w:rPr>
          <w:spacing w:val="-2"/>
        </w:rPr>
        <w:t>различными</w:t>
      </w:r>
      <w:r>
        <w:tab/>
      </w:r>
      <w:r>
        <w:rPr>
          <w:spacing w:val="-2"/>
        </w:rPr>
        <w:t>видами</w:t>
      </w:r>
      <w:r>
        <w:tab/>
      </w:r>
      <w:r>
        <w:rPr>
          <w:spacing w:val="-2"/>
        </w:rPr>
        <w:t>чтения:</w:t>
      </w:r>
      <w:r>
        <w:tab/>
      </w:r>
      <w:r>
        <w:rPr>
          <w:spacing w:val="-2"/>
        </w:rPr>
        <w:t>просмотровым,</w:t>
      </w:r>
      <w:r>
        <w:tab/>
      </w:r>
      <w:r>
        <w:rPr>
          <w:spacing w:val="-2"/>
        </w:rPr>
        <w:t xml:space="preserve">ознакомительным, </w:t>
      </w:r>
      <w:r>
        <w:t>изучающим, поисковым.</w:t>
      </w:r>
    </w:p>
    <w:p w:rsidR="001D2A95" w:rsidRDefault="0058257E">
      <w:pPr>
        <w:pStyle w:val="a3"/>
        <w:spacing w:line="275" w:lineRule="exact"/>
        <w:ind w:left="1430"/>
      </w:pPr>
      <w:r>
        <w:t>Устнопересказыватьпрослушанныйилипрочитанныйтекстобъёмомнеменее</w:t>
      </w:r>
      <w:r>
        <w:rPr>
          <w:spacing w:val="-5"/>
        </w:rPr>
        <w:t>120</w:t>
      </w:r>
    </w:p>
    <w:p w:rsidR="001D2A95" w:rsidRDefault="0058257E">
      <w:pPr>
        <w:pStyle w:val="a3"/>
        <w:spacing w:before="3" w:line="275" w:lineRule="exact"/>
        <w:ind w:left="719"/>
      </w:pPr>
      <w:r>
        <w:rPr>
          <w:spacing w:val="-2"/>
        </w:rPr>
        <w:t>слов.</w:t>
      </w:r>
    </w:p>
    <w:p w:rsidR="001D2A95" w:rsidRDefault="0058257E">
      <w:pPr>
        <w:pStyle w:val="a3"/>
        <w:spacing w:line="275" w:lineRule="exact"/>
        <w:ind w:left="1430"/>
      </w:pPr>
      <w:r>
        <w:t>Пониматьсодержаниепрослушанныхипрочитанныхпублицистических</w:t>
      </w:r>
      <w:r>
        <w:rPr>
          <w:spacing w:val="-2"/>
        </w:rPr>
        <w:t>текстов</w:t>
      </w:r>
    </w:p>
    <w:p w:rsidR="001D2A95" w:rsidRDefault="0058257E">
      <w:pPr>
        <w:pStyle w:val="a3"/>
        <w:ind w:left="719" w:right="1105"/>
        <w:jc w:val="both"/>
      </w:pPr>
      <w:r>
        <w:t xml:space="preserve">(рассуждение-доказательство,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w:t>
      </w:r>
      <w:r>
        <w:t xml:space="preserve">текста, формулировать вопросы по содержанию текста и отвечать на них, подробно, </w:t>
      </w:r>
      <w:r>
        <w:rPr>
          <w:spacing w:val="-2"/>
        </w:rPr>
        <w:t>сжатоивыборочнопередаватьвустнойиписьменнойформесодержание</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40</w:t>
      </w:r>
    </w:p>
    <w:p w:rsidR="001D2A95" w:rsidRDefault="0058257E">
      <w:pPr>
        <w:pStyle w:val="a3"/>
        <w:spacing w:before="187" w:line="235" w:lineRule="auto"/>
        <w:ind w:left="719" w:right="1113"/>
        <w:jc w:val="both"/>
      </w:pPr>
      <w:r>
        <w:t>прослушанных публицистических текстов (для подробногоизложенияобъём исходноготекстадолженсоставлятьнеменее180слов, для сжатого и выборочного изложения - не менее 200 слов).</w:t>
      </w:r>
    </w:p>
    <w:p w:rsidR="001D2A95" w:rsidRDefault="0058257E">
      <w:pPr>
        <w:pStyle w:val="a3"/>
        <w:spacing w:before="10" w:line="242" w:lineRule="auto"/>
        <w:ind w:left="719" w:right="1120" w:firstLine="710"/>
        <w:jc w:val="both"/>
      </w:pPr>
      <w:r>
        <w:t>Осуществлять адекватный выбор языковых средствдля создания высказыванияв соответствии с целью, темой и коммуникативным замыслом.</w:t>
      </w:r>
    </w:p>
    <w:p w:rsidR="001D2A95" w:rsidRDefault="0058257E">
      <w:pPr>
        <w:pStyle w:val="a3"/>
        <w:ind w:left="719" w:right="1105" w:firstLine="710"/>
        <w:jc w:val="both"/>
      </w:pPr>
      <w:r>
        <w:t>Соблюдать в устной речи и на письме нормы современного русского литературногоязыка,втомчислевовремясписываниятекстаобъёмом 110- 120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D2A95" w:rsidRDefault="0058257E">
      <w:pPr>
        <w:pStyle w:val="a3"/>
        <w:spacing w:before="8" w:line="272" w:lineRule="exact"/>
        <w:ind w:left="1430"/>
      </w:pPr>
      <w:r>
        <w:rPr>
          <w:spacing w:val="-2"/>
        </w:rPr>
        <w:t>Текст.</w:t>
      </w:r>
    </w:p>
    <w:p w:rsidR="001D2A95" w:rsidRDefault="0058257E">
      <w:pPr>
        <w:pStyle w:val="a3"/>
        <w:ind w:left="719" w:right="1123" w:firstLine="710"/>
        <w:jc w:val="both"/>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1D2A95" w:rsidRDefault="0058257E">
      <w:pPr>
        <w:pStyle w:val="a3"/>
        <w:spacing w:line="237" w:lineRule="auto"/>
        <w:ind w:left="719" w:right="1128" w:firstLine="710"/>
        <w:jc w:val="both"/>
      </w:pPr>
      <w:r>
        <w:t>Проводить смысловой анализ текста, его композиционных особенностей, определять количество микротем и абзацев.</w:t>
      </w:r>
    </w:p>
    <w:p w:rsidR="001D2A95" w:rsidRDefault="0058257E">
      <w:pPr>
        <w:pStyle w:val="a3"/>
        <w:spacing w:before="2"/>
        <w:ind w:left="1430"/>
      </w:pPr>
      <w:r>
        <w:rPr>
          <w:spacing w:val="-2"/>
        </w:rPr>
        <w:t>Выявлятьлексическиеиграмматическиесредствасвязипредложенийичастей</w:t>
      </w:r>
    </w:p>
    <w:p w:rsidR="001D2A95" w:rsidRDefault="0058257E">
      <w:pPr>
        <w:pStyle w:val="a3"/>
        <w:spacing w:before="8" w:line="275" w:lineRule="exact"/>
        <w:ind w:left="0" w:right="8793"/>
        <w:jc w:val="center"/>
      </w:pPr>
      <w:r>
        <w:rPr>
          <w:spacing w:val="-2"/>
        </w:rPr>
        <w:t>текста.</w:t>
      </w:r>
    </w:p>
    <w:p w:rsidR="001D2A95" w:rsidRDefault="0058257E">
      <w:pPr>
        <w:pStyle w:val="a3"/>
        <w:spacing w:line="275" w:lineRule="exact"/>
        <w:ind w:left="0" w:right="470"/>
        <w:jc w:val="center"/>
      </w:pPr>
      <w:r>
        <w:rPr>
          <w:spacing w:val="-2"/>
        </w:rPr>
        <w:t>Создаватьтекстыразличныхфункционально-смысловыхтиповречисопорой</w:t>
      </w:r>
    </w:p>
    <w:p w:rsidR="001D2A95" w:rsidRDefault="0058257E">
      <w:pPr>
        <w:pStyle w:val="a3"/>
        <w:ind w:left="719" w:right="1108"/>
        <w:jc w:val="both"/>
      </w:pPr>
      <w:r>
        <w:t>на жизненныйичитательскийопыт, напроизведения искусства (в том числесочинения- миниатюры объёмом 6 и более предложений, классные сочинения объёмом не менее 150 слов с учётом стиля и жанра сочинения, характера темы).</w:t>
      </w:r>
    </w:p>
    <w:p w:rsidR="001D2A95" w:rsidRDefault="0058257E">
      <w:pPr>
        <w:pStyle w:val="a3"/>
        <w:ind w:left="719" w:right="1105" w:firstLine="710"/>
        <w:jc w:val="both"/>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1D2A95" w:rsidRDefault="0058257E">
      <w:pPr>
        <w:pStyle w:val="a3"/>
        <w:spacing w:before="6" w:line="275" w:lineRule="exact"/>
        <w:ind w:left="1430"/>
        <w:jc w:val="both"/>
      </w:pPr>
      <w:r>
        <w:rPr>
          <w:spacing w:val="-2"/>
        </w:rPr>
        <w:t>Представлятьсообщениеназаданнуютемуввидепрезентации.</w:t>
      </w:r>
    </w:p>
    <w:p w:rsidR="001D2A95" w:rsidRDefault="0058257E">
      <w:pPr>
        <w:pStyle w:val="a3"/>
        <w:spacing w:line="242" w:lineRule="auto"/>
        <w:ind w:left="719" w:right="1118" w:firstLine="710"/>
        <w:jc w:val="both"/>
      </w:pPr>
      <w:r>
        <w:t>Представлять содержание научно-учебного текста в виде таблицы, схемы; представлять содержание таблицы, схемы в виде текста.</w:t>
      </w:r>
    </w:p>
    <w:p w:rsidR="001D2A95" w:rsidRDefault="0058257E">
      <w:pPr>
        <w:pStyle w:val="a3"/>
        <w:ind w:left="719" w:right="1108" w:firstLine="710"/>
        <w:jc w:val="both"/>
      </w:pPr>
      <w:r>
        <w:t>Редактировать тексты: сопоставлять исходный и отредактированный тексты, редактироватьсобственныетекстысцельюсовершенствованияихсодержанияи формы с опорой на знание норм современного русского литературного языка.</w:t>
      </w:r>
    </w:p>
    <w:p w:rsidR="001D2A95" w:rsidRDefault="0058257E">
      <w:pPr>
        <w:pStyle w:val="a3"/>
        <w:spacing w:line="275" w:lineRule="exact"/>
        <w:ind w:left="1430"/>
      </w:pPr>
      <w:r>
        <w:rPr>
          <w:spacing w:val="-2"/>
        </w:rPr>
        <w:t>Функциональныеразновидностиязыка.</w:t>
      </w:r>
    </w:p>
    <w:p w:rsidR="001D2A95" w:rsidRDefault="0058257E">
      <w:pPr>
        <w:pStyle w:val="a3"/>
        <w:ind w:left="719" w:right="1140" w:firstLine="710"/>
      </w:pPr>
      <w:r>
        <w:rPr>
          <w:spacing w:val="-2"/>
        </w:rPr>
        <w:t xml:space="preserve">Характеризоватьфункциональныеразновидностиязыка:разговорнуюречьи </w:t>
      </w:r>
      <w:r>
        <w:t>функциональныестили(научный,публицистический,официально-деловой),языкхудожественной литературы.</w:t>
      </w:r>
    </w:p>
    <w:p w:rsidR="001D2A95" w:rsidRDefault="0058257E">
      <w:pPr>
        <w:pStyle w:val="a3"/>
        <w:tabs>
          <w:tab w:val="left" w:pos="9041"/>
        </w:tabs>
        <w:ind w:left="719" w:right="1112" w:firstLine="710"/>
        <w:jc w:val="both"/>
      </w:pPr>
      <w:r>
        <w:t xml:space="preserve">Характеризовать особенности публицистического стиля (в том числе сферу </w:t>
      </w:r>
      <w:r>
        <w:rPr>
          <w:spacing w:val="-2"/>
        </w:rPr>
        <w:t>употребления,функции),употребленияязыковыхсредстввыразительностив</w:t>
      </w:r>
      <w:r>
        <w:tab/>
      </w:r>
      <w:r>
        <w:rPr>
          <w:spacing w:val="-2"/>
        </w:rPr>
        <w:t xml:space="preserve">текстах </w:t>
      </w:r>
      <w:r>
        <w:t>публицистического стиля, нормы построения текстов публицистического стиля, особенности жанров (интервью, репортаж, заметка).</w:t>
      </w:r>
    </w:p>
    <w:p w:rsidR="001D2A95" w:rsidRDefault="0058257E">
      <w:pPr>
        <w:pStyle w:val="a3"/>
        <w:spacing w:line="237" w:lineRule="auto"/>
        <w:ind w:left="719" w:right="1123" w:firstLine="710"/>
        <w:jc w:val="both"/>
      </w:pPr>
      <w:r>
        <w:t>Создавать тексты публицистического стиля в жанре репортажа, заметки, интервью; оформлять деловые бумаги (инструкция).</w:t>
      </w:r>
    </w:p>
    <w:p w:rsidR="001D2A95" w:rsidRDefault="0058257E">
      <w:pPr>
        <w:pStyle w:val="a3"/>
        <w:spacing w:before="4" w:line="275" w:lineRule="exact"/>
        <w:ind w:left="1430"/>
        <w:jc w:val="both"/>
      </w:pPr>
      <w:r>
        <w:rPr>
          <w:spacing w:val="-2"/>
        </w:rPr>
        <w:t>Владетьнормамипостроениятекстовпублицистическогостиля.</w:t>
      </w:r>
    </w:p>
    <w:p w:rsidR="001D2A95" w:rsidRDefault="0058257E">
      <w:pPr>
        <w:pStyle w:val="a3"/>
        <w:spacing w:line="242" w:lineRule="auto"/>
        <w:ind w:left="719" w:right="1111" w:firstLine="71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2A95" w:rsidRDefault="001D2A95">
      <w:pPr>
        <w:spacing w:line="242" w:lineRule="auto"/>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41</w:t>
      </w:r>
    </w:p>
    <w:p w:rsidR="001D2A95" w:rsidRDefault="0058257E">
      <w:pPr>
        <w:pStyle w:val="a3"/>
        <w:spacing w:before="188" w:line="242" w:lineRule="auto"/>
        <w:ind w:left="719" w:right="1134" w:firstLine="710"/>
        <w:jc w:val="both"/>
      </w:pPr>
      <w:r>
        <w:t>Применять знания о функциональных разновидностях языка при выполнении языкового анализа различных видов и в речевой практике.</w:t>
      </w:r>
    </w:p>
    <w:p w:rsidR="001D2A95" w:rsidRDefault="0058257E">
      <w:pPr>
        <w:pStyle w:val="a3"/>
        <w:spacing w:line="269" w:lineRule="exact"/>
        <w:ind w:left="1430"/>
        <w:jc w:val="both"/>
      </w:pPr>
      <w:r>
        <w:t xml:space="preserve">Система </w:t>
      </w:r>
      <w:r>
        <w:rPr>
          <w:spacing w:val="-2"/>
        </w:rPr>
        <w:t>языка.</w:t>
      </w:r>
    </w:p>
    <w:p w:rsidR="001D2A95" w:rsidRDefault="0058257E">
      <w:pPr>
        <w:pStyle w:val="a3"/>
        <w:ind w:left="719" w:right="1125" w:firstLine="71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1D2A95" w:rsidRDefault="0058257E">
      <w:pPr>
        <w:pStyle w:val="a3"/>
        <w:spacing w:before="6" w:line="232" w:lineRule="auto"/>
        <w:ind w:left="719" w:right="1127" w:firstLine="71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1D2A95" w:rsidRDefault="0058257E">
      <w:pPr>
        <w:pStyle w:val="a3"/>
        <w:spacing w:before="7" w:line="237" w:lineRule="auto"/>
        <w:ind w:left="719" w:right="1115" w:firstLine="710"/>
        <w:jc w:val="both"/>
      </w:pPr>
      <w:r>
        <w:t>Объяснять значения фразеологизмов, пословиц и поговорок, афоризмов, крылатых слов (на основе изученного), в том числе сиспользованиемфразеологических словарей русского языка.</w:t>
      </w:r>
    </w:p>
    <w:p w:rsidR="001D2A95" w:rsidRDefault="0058257E">
      <w:pPr>
        <w:pStyle w:val="a3"/>
        <w:spacing w:before="9"/>
        <w:ind w:left="719" w:right="1118" w:firstLine="710"/>
        <w:jc w:val="both"/>
      </w:pPr>
      <w:r>
        <w:t>Распознавать метафору, олицетворение, эпитет,гиперболу,литоту;пониматьих коммуникативное назначение в художественном тексте и использовать в речи как средство выразительности.</w:t>
      </w:r>
    </w:p>
    <w:p w:rsidR="001D2A95" w:rsidRDefault="0058257E">
      <w:pPr>
        <w:pStyle w:val="a3"/>
        <w:ind w:left="719" w:right="1123" w:firstLine="71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2A95" w:rsidRDefault="0058257E">
      <w:pPr>
        <w:pStyle w:val="a3"/>
        <w:spacing w:before="6" w:line="237" w:lineRule="auto"/>
        <w:ind w:left="719" w:right="1195" w:firstLine="710"/>
        <w:jc w:val="both"/>
      </w:pPr>
      <w:r>
        <w:rPr>
          <w:spacing w:val="-2"/>
        </w:rPr>
        <w:t xml:space="preserve">Распознаватьомонимиюсловразныхчастейречи;различатьлексическуюиграммати </w:t>
      </w:r>
      <w:r>
        <w:t>ческуюомонимию,пониматьособенностиупотребленияомонимовв речи.</w:t>
      </w:r>
    </w:p>
    <w:p w:rsidR="001D2A95" w:rsidRDefault="0058257E">
      <w:pPr>
        <w:pStyle w:val="a3"/>
        <w:spacing w:before="15" w:line="237" w:lineRule="auto"/>
        <w:ind w:left="1430" w:right="2260"/>
        <w:jc w:val="both"/>
      </w:pPr>
      <w:r>
        <w:rPr>
          <w:spacing w:val="-2"/>
        </w:rPr>
        <w:t xml:space="preserve">Использоватьграмматическиесловариисправочникивречевойпрактике. </w:t>
      </w:r>
      <w:r>
        <w:t>Морфология. Культура речи. Орфография.</w:t>
      </w:r>
    </w:p>
    <w:p w:rsidR="001D2A95" w:rsidRDefault="0058257E">
      <w:pPr>
        <w:pStyle w:val="a3"/>
        <w:spacing w:line="242" w:lineRule="auto"/>
        <w:ind w:left="719" w:right="1125" w:firstLine="710"/>
        <w:jc w:val="both"/>
      </w:pPr>
      <w:r>
        <w:t xml:space="preserve">Распознавать причастия и деепричастия, наречия, служебные слова (предлоги, </w:t>
      </w:r>
      <w:r>
        <w:rPr>
          <w:spacing w:val="-2"/>
        </w:rPr>
        <w:t>союзы,частицы),междометия,звукоподражательныесловаипроводитьих</w:t>
      </w:r>
    </w:p>
    <w:p w:rsidR="001D2A95" w:rsidRDefault="0058257E">
      <w:pPr>
        <w:pStyle w:val="a3"/>
        <w:spacing w:line="242" w:lineRule="auto"/>
        <w:ind w:left="719" w:right="1129"/>
        <w:jc w:val="both"/>
      </w:pPr>
      <w:r>
        <w:t>морфологический анализ: определять общее грамматическое значение, морфологические признаки, синтаксические функции.</w:t>
      </w:r>
    </w:p>
    <w:p w:rsidR="001D2A95" w:rsidRDefault="0058257E">
      <w:pPr>
        <w:pStyle w:val="a3"/>
        <w:spacing w:line="274" w:lineRule="exact"/>
        <w:ind w:left="1430"/>
      </w:pPr>
      <w:r>
        <w:rPr>
          <w:spacing w:val="-2"/>
        </w:rPr>
        <w:t>Причастие.</w:t>
      </w:r>
    </w:p>
    <w:p w:rsidR="001D2A95" w:rsidRDefault="0058257E">
      <w:pPr>
        <w:pStyle w:val="a3"/>
        <w:ind w:left="719" w:right="1118" w:firstLine="710"/>
        <w:jc w:val="both"/>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1D2A95" w:rsidRDefault="0058257E">
      <w:pPr>
        <w:pStyle w:val="a3"/>
        <w:tabs>
          <w:tab w:val="left" w:pos="3464"/>
        </w:tabs>
        <w:ind w:left="719" w:right="1116" w:firstLine="710"/>
        <w:jc w:val="both"/>
      </w:pPr>
      <w:r>
        <w:rPr>
          <w:spacing w:val="-2"/>
        </w:rPr>
        <w:t>Распознавать</w:t>
      </w:r>
      <w:r>
        <w:tab/>
      </w:r>
      <w:r>
        <w:rPr>
          <w:spacing w:val="-2"/>
        </w:rPr>
        <w:t xml:space="preserve">причастиянастоящегоипрошедшеговремени,действительныеи </w:t>
      </w:r>
      <w:r>
        <w:t>страдательные причастия, различать и характеризовать полные и краткие формы страдательных причастий, склонять причастия.</w:t>
      </w:r>
    </w:p>
    <w:p w:rsidR="001D2A95" w:rsidRDefault="0058257E">
      <w:pPr>
        <w:pStyle w:val="a3"/>
        <w:spacing w:line="232" w:lineRule="auto"/>
        <w:ind w:left="719" w:right="1114" w:firstLine="710"/>
        <w:jc w:val="both"/>
      </w:pPr>
      <w:r>
        <w:t>Проводить морфологический, орфографический анализ причастий, применять это умение в речевой практике.</w:t>
      </w:r>
    </w:p>
    <w:p w:rsidR="001D2A95" w:rsidRDefault="0058257E">
      <w:pPr>
        <w:pStyle w:val="a3"/>
        <w:ind w:left="719" w:right="1105" w:firstLine="710"/>
        <w:jc w:val="both"/>
      </w:pPr>
      <w:r>
        <w:t>Составлять словосочетания с причастием в роли зависимого слова, конструировать причастные обороты.</w:t>
      </w:r>
    </w:p>
    <w:p w:rsidR="001D2A95" w:rsidRDefault="0058257E">
      <w:pPr>
        <w:pStyle w:val="a3"/>
        <w:ind w:left="719" w:right="1102" w:firstLine="710"/>
        <w:jc w:val="both"/>
      </w:pPr>
      <w:r>
        <w:t>Уместноиспользоватьпричастиявречи,различатьсозвучныепричастия</w:t>
      </w:r>
      <w:r>
        <w:rPr>
          <w:position w:val="1"/>
        </w:rPr>
        <w:t>и имена прилагательные (висящий — висячий, горящий — горячий).</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2A95" w:rsidRDefault="0058257E">
      <w:pPr>
        <w:pStyle w:val="a3"/>
        <w:spacing w:before="2" w:line="242" w:lineRule="auto"/>
        <w:ind w:left="719" w:right="1124" w:firstLine="710"/>
        <w:jc w:val="both"/>
      </w:pPr>
      <w:r>
        <w:t xml:space="preserve">Правильно расставлять знаки препинания в предложениях с причастным </w:t>
      </w:r>
      <w:r>
        <w:rPr>
          <w:spacing w:val="-2"/>
        </w:rPr>
        <w:t>оборотом.</w:t>
      </w:r>
    </w:p>
    <w:p w:rsidR="001D2A95" w:rsidRDefault="0058257E">
      <w:pPr>
        <w:pStyle w:val="a3"/>
        <w:spacing w:line="242" w:lineRule="auto"/>
        <w:ind w:left="719" w:right="1129" w:firstLine="710"/>
        <w:jc w:val="both"/>
      </w:pPr>
      <w:r>
        <w:t>Проводитьсинтаксическийипунктуационныйанализпредложенийс причастным оборотом (в рамках изученного).</w:t>
      </w:r>
    </w:p>
    <w:p w:rsidR="001D2A95" w:rsidRDefault="0058257E">
      <w:pPr>
        <w:pStyle w:val="a3"/>
        <w:spacing w:line="271" w:lineRule="exact"/>
        <w:ind w:left="1430"/>
      </w:pPr>
      <w:r>
        <w:rPr>
          <w:spacing w:val="-2"/>
        </w:rPr>
        <w:t>Деепричастие.</w:t>
      </w:r>
    </w:p>
    <w:p w:rsidR="001D2A95" w:rsidRDefault="0058257E">
      <w:pPr>
        <w:pStyle w:val="a3"/>
        <w:spacing w:before="2" w:line="275" w:lineRule="exact"/>
        <w:ind w:left="1430"/>
      </w:pPr>
      <w:r>
        <w:rPr>
          <w:spacing w:val="-2"/>
        </w:rPr>
        <w:t>Характеризоватьдеепричастиекакособуюформуглагола.</w:t>
      </w:r>
    </w:p>
    <w:p w:rsidR="001D2A95" w:rsidRDefault="0058257E">
      <w:pPr>
        <w:pStyle w:val="a3"/>
        <w:spacing w:line="242" w:lineRule="auto"/>
        <w:ind w:left="719" w:right="1350" w:firstLine="710"/>
      </w:pPr>
      <w:r>
        <w:t xml:space="preserve">Определятьпризнакиглаголаинаречиявдеепричастии,синтаксическуюфункцию </w:t>
      </w:r>
      <w:r>
        <w:rPr>
          <w:spacing w:val="-2"/>
        </w:rPr>
        <w:t>деепричастия.</w:t>
      </w:r>
    </w:p>
    <w:p w:rsidR="001D2A95" w:rsidRDefault="001D2A95">
      <w:pPr>
        <w:spacing w:line="242" w:lineRule="auto"/>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42</w:t>
      </w:r>
    </w:p>
    <w:p w:rsidR="001D2A95" w:rsidRDefault="0058257E">
      <w:pPr>
        <w:pStyle w:val="a3"/>
        <w:spacing w:before="183"/>
        <w:ind w:left="1430"/>
      </w:pPr>
      <w:r>
        <w:rPr>
          <w:spacing w:val="-2"/>
        </w:rPr>
        <w:t>Распознаватьдеепричастиясовершенногоинесовершенноговида.</w:t>
      </w:r>
    </w:p>
    <w:p w:rsidR="001D2A95" w:rsidRDefault="0058257E">
      <w:pPr>
        <w:pStyle w:val="a3"/>
        <w:tabs>
          <w:tab w:val="left" w:pos="2885"/>
          <w:tab w:val="left" w:pos="5127"/>
          <w:tab w:val="left" w:pos="7303"/>
          <w:tab w:val="left" w:pos="8330"/>
        </w:tabs>
        <w:spacing w:before="5" w:line="237" w:lineRule="auto"/>
        <w:ind w:left="719" w:right="1153" w:firstLine="710"/>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4"/>
        </w:rPr>
        <w:t xml:space="preserve">деепричастий, </w:t>
      </w:r>
      <w:r>
        <w:t>применять это умение в речевой практике.</w:t>
      </w:r>
    </w:p>
    <w:p w:rsidR="001D2A95" w:rsidRDefault="0058257E">
      <w:pPr>
        <w:pStyle w:val="a3"/>
        <w:tabs>
          <w:tab w:val="left" w:pos="3370"/>
          <w:tab w:val="left" w:pos="5199"/>
          <w:tab w:val="left" w:pos="6241"/>
          <w:tab w:val="left" w:pos="7668"/>
          <w:tab w:val="left" w:pos="8407"/>
        </w:tabs>
        <w:spacing w:before="3"/>
        <w:ind w:left="719" w:right="1151" w:firstLine="710"/>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4"/>
        </w:rPr>
        <w:t xml:space="preserve">деепричастия </w:t>
      </w:r>
      <w:r>
        <w:t>в предложении.</w:t>
      </w:r>
    </w:p>
    <w:p w:rsidR="001D2A95" w:rsidRDefault="0058257E">
      <w:pPr>
        <w:pStyle w:val="a3"/>
        <w:spacing w:line="237" w:lineRule="auto"/>
        <w:ind w:left="1430" w:right="2077"/>
      </w:pPr>
      <w:r>
        <w:t xml:space="preserve">Уместноиспользоватьдеепричастиявречи. </w:t>
      </w:r>
      <w:r>
        <w:rPr>
          <w:spacing w:val="-2"/>
        </w:rPr>
        <w:t>Правильноставитьударениевдеепричастиях.</w:t>
      </w:r>
    </w:p>
    <w:p w:rsidR="001D2A95" w:rsidRDefault="0058257E">
      <w:pPr>
        <w:pStyle w:val="a3"/>
        <w:spacing w:before="8" w:line="232" w:lineRule="auto"/>
        <w:ind w:left="719" w:right="1140" w:firstLine="710"/>
      </w:pPr>
      <w:r>
        <w:t>Применятьправиланаписаниягласныхвсуффиксахдеепричастий,правила слитного и раздельного написания не с деепричастиями.</w:t>
      </w:r>
    </w:p>
    <w:p w:rsidR="001D2A95" w:rsidRDefault="0058257E">
      <w:pPr>
        <w:pStyle w:val="a3"/>
        <w:tabs>
          <w:tab w:val="left" w:pos="2957"/>
          <w:tab w:val="left" w:pos="4148"/>
          <w:tab w:val="left" w:pos="5905"/>
          <w:tab w:val="left" w:pos="6409"/>
          <w:tab w:val="left" w:pos="8124"/>
        </w:tabs>
        <w:spacing w:before="7" w:line="237" w:lineRule="auto"/>
        <w:ind w:left="719" w:right="1157" w:firstLine="710"/>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4"/>
        </w:rPr>
        <w:t xml:space="preserve">деепричастиями </w:t>
      </w:r>
      <w:r>
        <w:t>и деепричастными оборотами.</w:t>
      </w:r>
    </w:p>
    <w:p w:rsidR="001D2A95" w:rsidRDefault="0058257E">
      <w:pPr>
        <w:pStyle w:val="a3"/>
        <w:tabs>
          <w:tab w:val="left" w:pos="2750"/>
        </w:tabs>
        <w:spacing w:before="6" w:line="237" w:lineRule="auto"/>
        <w:ind w:left="719" w:right="2000" w:firstLine="710"/>
      </w:pPr>
      <w:r>
        <w:rPr>
          <w:spacing w:val="-2"/>
        </w:rPr>
        <w:t>Правильно</w:t>
      </w:r>
      <w:r>
        <w:tab/>
        <w:t>расставлятьзнакипрепинаниявпредложенияхсодиночным деепричастием и деепричастным оборотом.</w:t>
      </w:r>
    </w:p>
    <w:p w:rsidR="001D2A95" w:rsidRDefault="0058257E">
      <w:pPr>
        <w:pStyle w:val="a3"/>
        <w:tabs>
          <w:tab w:val="left" w:pos="2885"/>
          <w:tab w:val="left" w:pos="4849"/>
          <w:tab w:val="left" w:pos="5310"/>
          <w:tab w:val="left" w:pos="7399"/>
          <w:tab w:val="left" w:pos="8417"/>
        </w:tabs>
        <w:spacing w:before="6" w:line="232" w:lineRule="auto"/>
        <w:ind w:left="719" w:right="1152" w:firstLine="710"/>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4"/>
        </w:rPr>
        <w:t xml:space="preserve">предложений </w:t>
      </w:r>
      <w:r>
        <w:t>с одиночным деепричастием и деепричастным оборотом (в рамках изученного).</w:t>
      </w:r>
    </w:p>
    <w:p w:rsidR="001D2A95" w:rsidRDefault="0058257E">
      <w:pPr>
        <w:pStyle w:val="a3"/>
        <w:spacing w:before="14" w:line="272" w:lineRule="exact"/>
        <w:ind w:left="1430"/>
      </w:pPr>
      <w:r>
        <w:rPr>
          <w:spacing w:val="-2"/>
        </w:rPr>
        <w:t>Наречие.</w:t>
      </w:r>
    </w:p>
    <w:p w:rsidR="001D2A95" w:rsidRDefault="0058257E">
      <w:pPr>
        <w:pStyle w:val="a3"/>
        <w:ind w:left="719" w:right="1105" w:firstLine="71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2A95" w:rsidRDefault="0058257E">
      <w:pPr>
        <w:pStyle w:val="a3"/>
        <w:spacing w:before="6" w:line="232" w:lineRule="auto"/>
        <w:ind w:left="719" w:right="1126" w:firstLine="710"/>
        <w:jc w:val="both"/>
      </w:pPr>
      <w:r>
        <w:t>Проводить морфологический, орфографический анализ наречий (в рамках изученного), применять это умение в речевой практике.</w:t>
      </w:r>
    </w:p>
    <w:p w:rsidR="001D2A95" w:rsidRDefault="0058257E">
      <w:pPr>
        <w:pStyle w:val="a3"/>
        <w:spacing w:before="8" w:line="237" w:lineRule="auto"/>
        <w:ind w:left="719" w:right="1109" w:firstLine="710"/>
        <w:jc w:val="both"/>
      </w:pPr>
      <w:r>
        <w:t>Соблюдать нормы образования степеней сравнения наречий, произношения наречий, постановки в них ударения.</w:t>
      </w:r>
    </w:p>
    <w:p w:rsidR="001D2A95" w:rsidRDefault="0058257E">
      <w:pPr>
        <w:pStyle w:val="a3"/>
        <w:spacing w:before="3"/>
        <w:ind w:left="719" w:right="1104" w:firstLine="710"/>
        <w:jc w:val="both"/>
      </w:pPr>
      <w:r>
        <w:t xml:space="preserve">Применять правила слитного, раздельного и дефисного написания наречий, написанияниннвнаречияхна-ои-е;написаниясуффиксов-аи-онаречий с приставкамииз-, до-, с-,в-, на-, за-, употребления ь наконценаречий послешипящих, </w:t>
      </w:r>
      <w:r>
        <w:rPr>
          <w:spacing w:val="-2"/>
        </w:rPr>
        <w:t>написаниясуффиксовнаречий-ои-епослешипящих;написанияеиивприставкахне-ини-</w:t>
      </w:r>
    </w:p>
    <w:p w:rsidR="001D2A95" w:rsidRDefault="0058257E">
      <w:pPr>
        <w:pStyle w:val="a3"/>
        <w:spacing w:before="1"/>
        <w:ind w:left="719"/>
        <w:jc w:val="both"/>
      </w:pPr>
      <w:r>
        <w:t>наречий;слитногоираздельногонаписаниянес</w:t>
      </w:r>
      <w:r>
        <w:rPr>
          <w:spacing w:val="-2"/>
        </w:rPr>
        <w:t>наречиями.</w:t>
      </w:r>
    </w:p>
    <w:p w:rsidR="001D2A95" w:rsidRDefault="0058257E">
      <w:pPr>
        <w:pStyle w:val="a3"/>
        <w:spacing w:before="12" w:line="275" w:lineRule="exact"/>
        <w:ind w:left="1430"/>
      </w:pPr>
      <w:r>
        <w:rPr>
          <w:spacing w:val="-2"/>
        </w:rPr>
        <w:t>Словакатегориисостояния.</w:t>
      </w:r>
    </w:p>
    <w:p w:rsidR="001D2A95" w:rsidRDefault="0058257E">
      <w:pPr>
        <w:pStyle w:val="a3"/>
        <w:spacing w:before="1" w:line="237" w:lineRule="auto"/>
        <w:ind w:left="719" w:right="1140" w:firstLine="710"/>
      </w:pPr>
      <w:r>
        <w:t>Определятьобщееграмматическоезначение,морфологическиепризнакислов категории состояния, характеризовать их синтаксическую функцию и роль в речи.</w:t>
      </w:r>
    </w:p>
    <w:p w:rsidR="001D2A95" w:rsidRDefault="0058257E">
      <w:pPr>
        <w:pStyle w:val="a3"/>
        <w:spacing w:line="271" w:lineRule="exact"/>
        <w:ind w:left="1430"/>
      </w:pPr>
      <w:r>
        <w:rPr>
          <w:spacing w:val="-2"/>
        </w:rPr>
        <w:t>Служебныечастиречи.</w:t>
      </w:r>
    </w:p>
    <w:p w:rsidR="001D2A95" w:rsidRDefault="0058257E">
      <w:pPr>
        <w:pStyle w:val="a3"/>
        <w:spacing w:line="237" w:lineRule="auto"/>
        <w:ind w:left="719" w:firstLine="710"/>
      </w:pPr>
      <w:r>
        <w:t>Даватьобщуюхарактеристикуслужебныхчастейречи,объяснятьихотличияот самостоятельных частей речи.</w:t>
      </w:r>
    </w:p>
    <w:p w:rsidR="001D2A95" w:rsidRDefault="0058257E">
      <w:pPr>
        <w:pStyle w:val="a3"/>
        <w:spacing w:before="11" w:line="275" w:lineRule="exact"/>
        <w:ind w:left="1430"/>
      </w:pPr>
      <w:r>
        <w:rPr>
          <w:spacing w:val="-2"/>
        </w:rPr>
        <w:t>Предлог.</w:t>
      </w:r>
    </w:p>
    <w:p w:rsidR="001D2A95" w:rsidRDefault="0058257E">
      <w:pPr>
        <w:pStyle w:val="a3"/>
        <w:tabs>
          <w:tab w:val="left" w:pos="3930"/>
        </w:tabs>
        <w:spacing w:line="242" w:lineRule="auto"/>
        <w:ind w:left="719" w:right="1140" w:firstLine="710"/>
      </w:pPr>
      <w:r>
        <w:rPr>
          <w:spacing w:val="-2"/>
        </w:rPr>
        <w:t>Характеризовать</w:t>
      </w:r>
      <w:r>
        <w:tab/>
      </w:r>
      <w:r>
        <w:rPr>
          <w:spacing w:val="-2"/>
        </w:rPr>
        <w:t xml:space="preserve">предлогкакслужебнуючастьречи,различатьпроизводныеи </w:t>
      </w:r>
      <w:r>
        <w:t>непроизводные предлоги, простые и составные предлоги.</w:t>
      </w:r>
    </w:p>
    <w:p w:rsidR="001D2A95" w:rsidRDefault="0058257E">
      <w:pPr>
        <w:pStyle w:val="a3"/>
        <w:tabs>
          <w:tab w:val="left" w:pos="7536"/>
          <w:tab w:val="left" w:pos="8025"/>
        </w:tabs>
        <w:spacing w:line="237" w:lineRule="auto"/>
        <w:ind w:left="719" w:right="1117" w:firstLine="710"/>
      </w:pPr>
      <w:r>
        <w:rPr>
          <w:spacing w:val="-2"/>
        </w:rPr>
        <w:t>Употреблятьпредлогивречивсоответствиисихзначением</w:t>
      </w:r>
      <w:r>
        <w:tab/>
      </w:r>
      <w:r>
        <w:rPr>
          <w:spacing w:val="-10"/>
        </w:rPr>
        <w:t>и</w:t>
      </w:r>
      <w:r>
        <w:tab/>
      </w:r>
      <w:r>
        <w:rPr>
          <w:spacing w:val="-2"/>
        </w:rPr>
        <w:t xml:space="preserve">стилистическими </w:t>
      </w:r>
      <w:r>
        <w:t>особенностями, соблюдать правила правописания производных предлогов.</w:t>
      </w:r>
    </w:p>
    <w:p w:rsidR="001D2A95" w:rsidRDefault="0058257E">
      <w:pPr>
        <w:pStyle w:val="a3"/>
        <w:spacing w:line="275" w:lineRule="exact"/>
        <w:ind w:left="1430"/>
      </w:pPr>
      <w:r>
        <w:rPr>
          <w:spacing w:val="-2"/>
        </w:rPr>
        <w:t>Соблюдатьнормыупотребленияимёнсуществительныхиместоименийс</w:t>
      </w:r>
    </w:p>
    <w:p w:rsidR="001D2A95" w:rsidRDefault="0058257E">
      <w:pPr>
        <w:pStyle w:val="a3"/>
        <w:spacing w:line="242" w:lineRule="auto"/>
        <w:ind w:left="719"/>
      </w:pPr>
      <w:r>
        <w:t>предлогами,предлогов из-с, в - нав составесловосочетаний, правила правописания производных предлогов.</w:t>
      </w:r>
    </w:p>
    <w:p w:rsidR="001D2A95" w:rsidRDefault="0058257E">
      <w:pPr>
        <w:pStyle w:val="a3"/>
        <w:tabs>
          <w:tab w:val="left" w:pos="9412"/>
        </w:tabs>
        <w:spacing w:line="242" w:lineRule="auto"/>
        <w:ind w:left="719" w:right="1136" w:firstLine="710"/>
      </w:pPr>
      <w:r>
        <w:rPr>
          <w:spacing w:val="-2"/>
        </w:rPr>
        <w:t>Проводитьморфологическийанализпредлогов,применятьэтоумение</w:t>
      </w:r>
      <w:r>
        <w:tab/>
      </w:r>
      <w:r>
        <w:rPr>
          <w:spacing w:val="-4"/>
        </w:rPr>
        <w:t xml:space="preserve">при </w:t>
      </w:r>
      <w:r>
        <w:t>выполнении языкового анализа различныхвидов и в речевой практике.</w:t>
      </w:r>
    </w:p>
    <w:p w:rsidR="001D2A95" w:rsidRDefault="0058257E">
      <w:pPr>
        <w:pStyle w:val="a3"/>
        <w:spacing w:line="267" w:lineRule="exact"/>
        <w:ind w:left="1430"/>
      </w:pPr>
      <w:r>
        <w:rPr>
          <w:spacing w:val="-2"/>
        </w:rPr>
        <w:t>Союз.</w:t>
      </w:r>
    </w:p>
    <w:p w:rsidR="001D2A95" w:rsidRDefault="0058257E">
      <w:pPr>
        <w:pStyle w:val="a3"/>
        <w:ind w:left="719" w:right="1132" w:firstLine="71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2A95" w:rsidRDefault="0058257E">
      <w:pPr>
        <w:pStyle w:val="a3"/>
        <w:spacing w:before="2" w:line="242" w:lineRule="auto"/>
        <w:ind w:left="719" w:right="1114" w:firstLine="710"/>
        <w:jc w:val="both"/>
      </w:pPr>
      <w:r>
        <w:t>Употреблять союзы в речи в соответствии с их значением и стилистическими особенностями, соблюдать правилаправописаниясоюзов, постановкизнаков</w:t>
      </w:r>
    </w:p>
    <w:p w:rsidR="001D2A95" w:rsidRDefault="001D2A95">
      <w:pPr>
        <w:spacing w:line="242" w:lineRule="auto"/>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43</w:t>
      </w:r>
    </w:p>
    <w:p w:rsidR="001D2A95" w:rsidRDefault="0058257E">
      <w:pPr>
        <w:pStyle w:val="a3"/>
        <w:spacing w:before="188" w:line="242" w:lineRule="auto"/>
        <w:ind w:left="719" w:right="2269"/>
      </w:pPr>
      <w:r>
        <w:t>препинаниявсложныхсоюзныхпредложениях,постановкизнаковпрепинанияв предложениях с союзом и.</w:t>
      </w:r>
    </w:p>
    <w:p w:rsidR="001D2A95" w:rsidRDefault="0058257E">
      <w:pPr>
        <w:pStyle w:val="a3"/>
        <w:spacing w:line="242" w:lineRule="auto"/>
        <w:ind w:left="719" w:right="1917" w:firstLine="710"/>
      </w:pPr>
      <w:r>
        <w:t xml:space="preserve">Проводитьморфологическийанализсоюзов,применятьэтоумениевречевой </w:t>
      </w:r>
      <w:r>
        <w:rPr>
          <w:spacing w:val="-2"/>
        </w:rPr>
        <w:t>практике.</w:t>
      </w:r>
    </w:p>
    <w:p w:rsidR="001D2A95" w:rsidRDefault="0058257E">
      <w:pPr>
        <w:pStyle w:val="a3"/>
        <w:spacing w:line="268" w:lineRule="exact"/>
        <w:ind w:left="1430"/>
      </w:pPr>
      <w:r>
        <w:rPr>
          <w:spacing w:val="-2"/>
        </w:rPr>
        <w:t>Частица.</w:t>
      </w:r>
    </w:p>
    <w:p w:rsidR="001D2A95" w:rsidRDefault="0058257E">
      <w:pPr>
        <w:pStyle w:val="a3"/>
        <w:ind w:left="719" w:right="1112" w:firstLine="71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2A95" w:rsidRDefault="0058257E">
      <w:pPr>
        <w:pStyle w:val="a3"/>
        <w:spacing w:line="237" w:lineRule="auto"/>
        <w:ind w:left="719" w:right="1134" w:firstLine="710"/>
        <w:jc w:val="both"/>
      </w:pPr>
      <w:r>
        <w:t>Употреблять частицы в речи в соответствии с их значением и стилистической окраской; соблюдать правила правописания частиц.</w:t>
      </w:r>
    </w:p>
    <w:p w:rsidR="001D2A95" w:rsidRDefault="0058257E">
      <w:pPr>
        <w:pStyle w:val="a3"/>
        <w:spacing w:before="10" w:line="230" w:lineRule="auto"/>
        <w:ind w:left="719" w:right="1128" w:firstLine="710"/>
        <w:jc w:val="both"/>
      </w:pPr>
      <w:r>
        <w:t xml:space="preserve">Проводить морфологический анализ частиц, применять это умение в речевой </w:t>
      </w:r>
      <w:r>
        <w:rPr>
          <w:spacing w:val="-2"/>
        </w:rPr>
        <w:t>практике.</w:t>
      </w:r>
    </w:p>
    <w:p w:rsidR="001D2A95" w:rsidRDefault="0058257E">
      <w:pPr>
        <w:pStyle w:val="a3"/>
        <w:spacing w:before="14" w:line="272" w:lineRule="exact"/>
        <w:ind w:left="1430"/>
      </w:pPr>
      <w:r>
        <w:rPr>
          <w:spacing w:val="-2"/>
        </w:rPr>
        <w:t>Междометияизвукоподражательныеслова.</w:t>
      </w:r>
    </w:p>
    <w:p w:rsidR="001D2A95" w:rsidRDefault="0058257E">
      <w:pPr>
        <w:pStyle w:val="a3"/>
        <w:tabs>
          <w:tab w:val="left" w:pos="9699"/>
        </w:tabs>
        <w:ind w:left="719" w:right="1114" w:firstLine="710"/>
        <w:jc w:val="both"/>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w:t>
      </w:r>
      <w:r>
        <w:rPr>
          <w:spacing w:val="-2"/>
        </w:rPr>
        <w:t>особенностизвукоподражательныхсловиихупотреблениевразговорнойречи,</w:t>
      </w:r>
      <w:r>
        <w:tab/>
      </w:r>
      <w:r>
        <w:rPr>
          <w:spacing w:val="-10"/>
        </w:rPr>
        <w:t xml:space="preserve">в </w:t>
      </w:r>
      <w:r>
        <w:t>художественной литературе.</w:t>
      </w:r>
    </w:p>
    <w:p w:rsidR="001D2A95" w:rsidRDefault="0058257E">
      <w:pPr>
        <w:pStyle w:val="a3"/>
        <w:spacing w:before="2" w:line="242" w:lineRule="auto"/>
        <w:ind w:left="719" w:right="1133" w:firstLine="710"/>
        <w:jc w:val="both"/>
      </w:pPr>
      <w:r>
        <w:t xml:space="preserve">Проводитьморфологическийанализмеждометий,применятьэтоумение в речевой </w:t>
      </w:r>
      <w:r>
        <w:rPr>
          <w:spacing w:val="-2"/>
        </w:rPr>
        <w:t>практике.</w:t>
      </w:r>
    </w:p>
    <w:p w:rsidR="001D2A95" w:rsidRDefault="0058257E">
      <w:pPr>
        <w:pStyle w:val="a3"/>
        <w:spacing w:before="1" w:line="237" w:lineRule="auto"/>
        <w:ind w:left="1430" w:right="1336"/>
        <w:jc w:val="both"/>
      </w:pPr>
      <w:r>
        <w:t xml:space="preserve">Соблюдатьпунктуационныеправилаоформленияпредложенийсмеждометиями. </w:t>
      </w:r>
      <w:r>
        <w:rPr>
          <w:spacing w:val="-2"/>
        </w:rPr>
        <w:t>Различатьграмматическиеомонимы.</w:t>
      </w:r>
    </w:p>
    <w:p w:rsidR="001D2A95" w:rsidRDefault="0058257E">
      <w:pPr>
        <w:pStyle w:val="a3"/>
        <w:spacing w:line="237" w:lineRule="auto"/>
        <w:ind w:left="719" w:right="1140" w:firstLine="710"/>
      </w:pPr>
      <w:r>
        <w:t>Кконцуобученияв8классеобучающийсяполучитследующиепредметные результаты по отдельным темам программы по русскомуязыку:</w:t>
      </w:r>
    </w:p>
    <w:p w:rsidR="001D2A95" w:rsidRDefault="0058257E">
      <w:pPr>
        <w:pStyle w:val="a3"/>
        <w:spacing w:before="5" w:line="275" w:lineRule="exact"/>
        <w:ind w:left="1430"/>
      </w:pPr>
      <w:r>
        <w:rPr>
          <w:spacing w:val="-2"/>
        </w:rPr>
        <w:t>Общиесведенияоязыке.</w:t>
      </w:r>
    </w:p>
    <w:p w:rsidR="001D2A95" w:rsidRDefault="0058257E">
      <w:pPr>
        <w:pStyle w:val="a3"/>
        <w:spacing w:line="242" w:lineRule="auto"/>
        <w:ind w:left="1430" w:right="2068"/>
      </w:pPr>
      <w:r>
        <w:t>Иметьпредставлениеорусскомязыкекакодномизславянскихязыков.Язык и речь.</w:t>
      </w:r>
    </w:p>
    <w:p w:rsidR="001D2A95" w:rsidRDefault="0058257E">
      <w:pPr>
        <w:pStyle w:val="a3"/>
        <w:tabs>
          <w:tab w:val="left" w:pos="2765"/>
          <w:tab w:val="left" w:pos="3773"/>
          <w:tab w:val="left" w:pos="5737"/>
          <w:tab w:val="left" w:pos="7476"/>
          <w:tab w:val="left" w:pos="8671"/>
          <w:tab w:val="left" w:pos="9190"/>
        </w:tabs>
        <w:spacing w:line="267" w:lineRule="exact"/>
        <w:ind w:left="1430"/>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1D2A95" w:rsidRDefault="0058257E">
      <w:pPr>
        <w:pStyle w:val="a4"/>
        <w:numPr>
          <w:ilvl w:val="0"/>
          <w:numId w:val="69"/>
        </w:numPr>
        <w:tabs>
          <w:tab w:val="left" w:pos="1007"/>
        </w:tabs>
        <w:ind w:right="1111" w:firstLine="0"/>
        <w:jc w:val="both"/>
        <w:rPr>
          <w:sz w:val="24"/>
        </w:rPr>
      </w:pPr>
      <w:r>
        <w:rPr>
          <w:sz w:val="24"/>
        </w:rPr>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2A95" w:rsidRDefault="0058257E">
      <w:pPr>
        <w:pStyle w:val="a3"/>
        <w:spacing w:line="237" w:lineRule="auto"/>
        <w:ind w:left="719" w:right="1119" w:firstLine="710"/>
        <w:jc w:val="both"/>
      </w:pPr>
      <w:r>
        <w:t>Участвоватьв диалогеналингвистические темы(в рамкахизученного)итемы на основе жизненных наблюдений (объём не менее 6 реплик).</w:t>
      </w:r>
    </w:p>
    <w:p w:rsidR="001D2A95" w:rsidRDefault="0058257E">
      <w:pPr>
        <w:pStyle w:val="a3"/>
        <w:spacing w:before="5" w:line="235" w:lineRule="auto"/>
        <w:ind w:left="719" w:right="1120" w:firstLine="710"/>
        <w:jc w:val="both"/>
      </w:pPr>
      <w:r>
        <w:t>Владеть различными видами аудирования: выборочным, ознакомительным, детальным — научно-учебных, художественных, публицистическихтекстов различных функционально-смысловых типов речи.</w:t>
      </w:r>
    </w:p>
    <w:p w:rsidR="001D2A95" w:rsidRDefault="0058257E">
      <w:pPr>
        <w:pStyle w:val="a3"/>
        <w:spacing w:before="15" w:line="242" w:lineRule="auto"/>
        <w:ind w:left="719" w:right="1134" w:firstLine="710"/>
        <w:jc w:val="both"/>
      </w:pPr>
      <w:r>
        <w:t>Владеть различными видами чтения: просмотровым, ознакомительным, изучающим, поисковым.</w:t>
      </w:r>
    </w:p>
    <w:p w:rsidR="001D2A95" w:rsidRDefault="0058257E">
      <w:pPr>
        <w:pStyle w:val="a3"/>
        <w:spacing w:line="275" w:lineRule="exact"/>
        <w:ind w:left="1430"/>
        <w:jc w:val="both"/>
      </w:pPr>
      <w:r>
        <w:t>Устнопересказыватьпрочитанныйилипрослушанныйтекстобъёмомнеменее</w:t>
      </w:r>
      <w:r>
        <w:rPr>
          <w:spacing w:val="-5"/>
        </w:rPr>
        <w:t>140</w:t>
      </w:r>
    </w:p>
    <w:p w:rsidR="001D2A95" w:rsidRDefault="0058257E">
      <w:pPr>
        <w:pStyle w:val="a3"/>
        <w:spacing w:before="3" w:line="275" w:lineRule="exact"/>
        <w:ind w:left="719"/>
      </w:pPr>
      <w:r>
        <w:rPr>
          <w:spacing w:val="-2"/>
        </w:rPr>
        <w:t>слов.</w:t>
      </w:r>
    </w:p>
    <w:p w:rsidR="001D2A95" w:rsidRDefault="0058257E">
      <w:pPr>
        <w:pStyle w:val="a3"/>
        <w:tabs>
          <w:tab w:val="left" w:pos="2730"/>
          <w:tab w:val="left" w:pos="4212"/>
          <w:tab w:val="left" w:pos="6025"/>
          <w:tab w:val="left" w:pos="6432"/>
          <w:tab w:val="left" w:pos="8072"/>
        </w:tabs>
        <w:spacing w:line="275" w:lineRule="exact"/>
        <w:ind w:left="1430"/>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1D2A95" w:rsidRDefault="0058257E">
      <w:pPr>
        <w:pStyle w:val="a3"/>
        <w:spacing w:before="2"/>
        <w:ind w:left="719" w:right="1103"/>
        <w:jc w:val="both"/>
      </w:pPr>
      <w:r>
        <w:t>художественных, публицистических текстов различных функционально-смысловых типовречиобъёмомнеменее280слов:подробно,сжатоивыборочнопередавать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составлятьнеменее230слов,длясжатогоивыборочногоизложения-неменее 260 слов).</w:t>
      </w:r>
    </w:p>
    <w:p w:rsidR="001D2A95" w:rsidRDefault="0058257E">
      <w:pPr>
        <w:pStyle w:val="a3"/>
        <w:spacing w:before="6" w:line="242" w:lineRule="auto"/>
        <w:ind w:left="719" w:right="1141" w:firstLine="710"/>
        <w:jc w:val="both"/>
      </w:pPr>
      <w:r>
        <w:t>Осуществлятьвыборязыковыхсредствдлясозданиявысказыванияв соответствии с целью, темой и коммуникативным замыслом.</w:t>
      </w:r>
    </w:p>
    <w:p w:rsidR="001D2A95" w:rsidRDefault="001D2A95">
      <w:pPr>
        <w:spacing w:line="242" w:lineRule="auto"/>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44</w:t>
      </w:r>
    </w:p>
    <w:p w:rsidR="001D2A95" w:rsidRDefault="0058257E">
      <w:pPr>
        <w:pStyle w:val="a3"/>
        <w:spacing w:before="183"/>
        <w:ind w:left="719" w:right="1100" w:firstLine="710"/>
        <w:jc w:val="both"/>
      </w:pPr>
      <w:r>
        <w:t>Соблюдать в устной речи и на письме нормы современного русского литературногоязыка,втомчислевовремясписываниятекстаобъёмом 120- 140 слов, словарного диктанта объёмом 30-35 слов, диктанта наоснове связного текста объёмом 120-140 слов, составленного с учётом ранее изученных правил правописания(в том числе содержащего изученные в течение четвёртого года обученияорфограммы,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обусловленностьнормречевогоэтикета,соблюдать в устной речи и на письме правила русского речевого этикета.</w:t>
      </w:r>
    </w:p>
    <w:p w:rsidR="001D2A95" w:rsidRDefault="0058257E">
      <w:pPr>
        <w:pStyle w:val="a3"/>
        <w:spacing w:before="13" w:line="272" w:lineRule="exact"/>
        <w:ind w:left="1430"/>
      </w:pPr>
      <w:r>
        <w:rPr>
          <w:spacing w:val="-2"/>
        </w:rPr>
        <w:t>Текст.</w:t>
      </w:r>
    </w:p>
    <w:p w:rsidR="001D2A95" w:rsidRDefault="0058257E">
      <w:pPr>
        <w:pStyle w:val="a3"/>
        <w:ind w:left="719" w:right="1104" w:firstLine="710"/>
      </w:pPr>
      <w:r>
        <w:t>Анализироватьтекстсточкизренияегосоответствияосновнымпризнакам:</w:t>
      </w:r>
      <w:r>
        <w:rPr>
          <w:spacing w:val="-2"/>
        </w:rPr>
        <w:t xml:space="preserve">наличиятемы,главноймысли,грамматическойсвязипредложений,цельности </w:t>
      </w:r>
      <w:r>
        <w:t>иотносительнойзаконченности,указыватьспособыисредствасвязипредложенийвтексте, анализироватьтекстс точкизрения его принадлежностик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2A95" w:rsidRDefault="0058257E">
      <w:pPr>
        <w:pStyle w:val="a3"/>
        <w:ind w:left="719" w:right="1105" w:firstLine="710"/>
        <w:jc w:val="both"/>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применятьэтизнанияпривыполненииязыковогоанализаразличныхвидови в речевой </w:t>
      </w:r>
      <w:r>
        <w:rPr>
          <w:spacing w:val="-2"/>
        </w:rPr>
        <w:t>практике.</w:t>
      </w:r>
    </w:p>
    <w:p w:rsidR="001D2A95" w:rsidRDefault="0058257E">
      <w:pPr>
        <w:pStyle w:val="a3"/>
        <w:ind w:left="719" w:right="1109" w:firstLine="710"/>
        <w:jc w:val="both"/>
      </w:pPr>
      <w:r>
        <w:t>Создавать тексты различных функционально-смысловых типовречис опоройнажизненныйичитательскийопыт,текстысопоройнапроизведенияискусства (втом числе сочинения-миниатюрыобъёмом 7иболее предложений, классные сочинения объёмом не менее 200 слов с учётом стиля и жанра сочинения, характера темы).</w:t>
      </w:r>
    </w:p>
    <w:p w:rsidR="001D2A95" w:rsidRDefault="0058257E">
      <w:pPr>
        <w:pStyle w:val="a3"/>
        <w:ind w:left="719" w:right="1124" w:firstLine="710"/>
        <w:jc w:val="both"/>
      </w:pPr>
      <w:r>
        <w:t>Владеть умениями информационной переработки текста: создавать тезисы, конспект,извлекатьинформациюизразличныхисточников,втомчислеизлингвистических словарей и справочной литературы, и использовать её в учебной деятельности.</w:t>
      </w:r>
    </w:p>
    <w:p w:rsidR="001D2A95" w:rsidRDefault="0058257E">
      <w:pPr>
        <w:pStyle w:val="a3"/>
        <w:spacing w:before="5"/>
        <w:ind w:left="1430"/>
        <w:jc w:val="both"/>
      </w:pPr>
      <w:r>
        <w:rPr>
          <w:spacing w:val="-2"/>
        </w:rPr>
        <w:t>Представлятьсообщениеназаданнуютемуввидепрезентации.</w:t>
      </w:r>
    </w:p>
    <w:p w:rsidR="001D2A95" w:rsidRDefault="0058257E">
      <w:pPr>
        <w:pStyle w:val="a3"/>
        <w:spacing w:before="3" w:line="242" w:lineRule="auto"/>
        <w:ind w:left="719" w:right="1118" w:firstLine="710"/>
        <w:jc w:val="both"/>
      </w:pPr>
      <w:r>
        <w:t>Представлять содержание прослушанного или прочитанного научно-учебного текста в видетаблицы, схемы, представлять содержание таблицы, схемы в виде текста.</w:t>
      </w:r>
    </w:p>
    <w:p w:rsidR="001D2A95" w:rsidRDefault="0058257E">
      <w:pPr>
        <w:pStyle w:val="a3"/>
        <w:ind w:left="719" w:right="1133" w:firstLine="71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2A95" w:rsidRDefault="0058257E">
      <w:pPr>
        <w:pStyle w:val="a3"/>
        <w:spacing w:line="272" w:lineRule="exact"/>
        <w:ind w:left="1430"/>
      </w:pPr>
      <w:r>
        <w:rPr>
          <w:spacing w:val="-2"/>
        </w:rPr>
        <w:t>Функциональныеразновидностиязыка.</w:t>
      </w:r>
    </w:p>
    <w:p w:rsidR="001D2A95" w:rsidRDefault="0058257E">
      <w:pPr>
        <w:pStyle w:val="a3"/>
        <w:ind w:left="719" w:right="1109" w:firstLine="71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2A95" w:rsidRDefault="0058257E">
      <w:pPr>
        <w:pStyle w:val="a3"/>
        <w:ind w:left="719" w:right="1113" w:firstLine="71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2A95" w:rsidRDefault="0058257E">
      <w:pPr>
        <w:pStyle w:val="a3"/>
        <w:spacing w:line="242" w:lineRule="auto"/>
        <w:ind w:left="719" w:right="1132" w:firstLine="710"/>
        <w:jc w:val="both"/>
      </w:pPr>
      <w:r>
        <w:t>Осуществлятьвыборязыковыхсредствдлясозданиявысказыванияв соответствии с целью, темой и коммуникативным замыслом.</w:t>
      </w:r>
    </w:p>
    <w:p w:rsidR="001D2A95" w:rsidRDefault="0058257E">
      <w:pPr>
        <w:pStyle w:val="a3"/>
        <w:spacing w:line="269" w:lineRule="exact"/>
        <w:ind w:left="1430"/>
        <w:jc w:val="both"/>
      </w:pPr>
      <w:r>
        <w:t xml:space="preserve">Система </w:t>
      </w:r>
      <w:r>
        <w:rPr>
          <w:spacing w:val="-2"/>
        </w:rPr>
        <w:t>языка.</w:t>
      </w:r>
    </w:p>
    <w:p w:rsidR="001D2A95" w:rsidRDefault="0058257E">
      <w:pPr>
        <w:pStyle w:val="a3"/>
        <w:spacing w:line="271" w:lineRule="exact"/>
        <w:ind w:left="1430"/>
        <w:jc w:val="both"/>
      </w:pPr>
      <w:r>
        <w:t>Cинтаксис.Культураречи.</w:t>
      </w:r>
      <w:r>
        <w:rPr>
          <w:spacing w:val="-2"/>
        </w:rPr>
        <w:t>Пунктуация.</w:t>
      </w:r>
    </w:p>
    <w:p w:rsidR="001D2A95" w:rsidRDefault="0058257E">
      <w:pPr>
        <w:pStyle w:val="a3"/>
        <w:spacing w:line="249" w:lineRule="auto"/>
        <w:ind w:left="719" w:right="1113" w:firstLine="710"/>
        <w:jc w:val="both"/>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1D2A95" w:rsidRDefault="0058257E">
      <w:pPr>
        <w:pStyle w:val="a3"/>
        <w:spacing w:line="242" w:lineRule="auto"/>
        <w:ind w:left="1430" w:right="5459"/>
      </w:pPr>
      <w:r>
        <w:rPr>
          <w:spacing w:val="-2"/>
        </w:rPr>
        <w:t>Различатьфункциизнаковпрепинания. Словосочетание.</w:t>
      </w:r>
    </w:p>
    <w:p w:rsidR="001D2A95" w:rsidRDefault="001D2A95">
      <w:pPr>
        <w:spacing w:line="242" w:lineRule="auto"/>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45</w:t>
      </w:r>
    </w:p>
    <w:p w:rsidR="001D2A95" w:rsidRDefault="0058257E">
      <w:pPr>
        <w:pStyle w:val="a3"/>
        <w:tabs>
          <w:tab w:val="left" w:pos="9688"/>
        </w:tabs>
        <w:spacing w:before="183"/>
        <w:ind w:left="719" w:right="1120" w:firstLine="710"/>
        <w:jc w:val="both"/>
      </w:pPr>
      <w:r>
        <w:t xml:space="preserve">Распознавать словосочетания по морфологическим свойствам главного слова: </w:t>
      </w:r>
      <w:r>
        <w:rPr>
          <w:spacing w:val="-2"/>
        </w:rPr>
        <w:t>именные,глагольные,наречные;определятьтипыподчинительнойсвязислов</w:t>
      </w:r>
      <w:r>
        <w:tab/>
      </w:r>
      <w:r>
        <w:rPr>
          <w:spacing w:val="-10"/>
        </w:rPr>
        <w:t xml:space="preserve">в </w:t>
      </w:r>
      <w:r>
        <w:t>словосочетании: согласование, управление, примыкание, выявлять грамматическую синонимию словосочетаний.</w:t>
      </w:r>
    </w:p>
    <w:p w:rsidR="001D2A95" w:rsidRDefault="0058257E">
      <w:pPr>
        <w:pStyle w:val="a3"/>
        <w:spacing w:before="1" w:line="247" w:lineRule="auto"/>
        <w:ind w:left="1430" w:right="4546"/>
      </w:pPr>
      <w:r>
        <w:rPr>
          <w:spacing w:val="-2"/>
        </w:rPr>
        <w:t>Применятьнормыпостроениясловосочетаний. Предложение.</w:t>
      </w:r>
    </w:p>
    <w:p w:rsidR="001D2A95" w:rsidRDefault="0058257E">
      <w:pPr>
        <w:pStyle w:val="a3"/>
        <w:spacing w:before="2" w:line="242" w:lineRule="auto"/>
        <w:ind w:left="719" w:right="1121" w:firstLine="710"/>
        <w:jc w:val="both"/>
      </w:pPr>
      <w:r>
        <w:t>Характеризовать основные признаки предложения, средства оформления предложенияв устной и письменной речи, различать функции знаков препинания.</w:t>
      </w:r>
    </w:p>
    <w:p w:rsidR="001D2A95" w:rsidRDefault="0058257E">
      <w:pPr>
        <w:pStyle w:val="a3"/>
        <w:ind w:left="719" w:right="1102" w:firstLine="710"/>
        <w:jc w:val="both"/>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1D2A95" w:rsidRDefault="0058257E">
      <w:pPr>
        <w:pStyle w:val="a3"/>
        <w:ind w:left="719" w:right="1106" w:firstLine="71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словосочетанием,сложносокращённымисловами,словамибольшинство -меньшинство, количественными сочетаниями, применять правила постановки тире между подлежащим и сказуемым.</w:t>
      </w:r>
    </w:p>
    <w:p w:rsidR="001D2A95" w:rsidRDefault="0058257E">
      <w:pPr>
        <w:pStyle w:val="a3"/>
        <w:ind w:left="719" w:right="1116" w:firstLine="710"/>
        <w:jc w:val="both"/>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1D2A95" w:rsidRDefault="0058257E">
      <w:pPr>
        <w:pStyle w:val="a3"/>
        <w:ind w:left="1430"/>
      </w:pPr>
      <w:r>
        <w:rPr>
          <w:spacing w:val="-2"/>
        </w:rPr>
        <w:t>Различатьвидывторостепенныхчленовпредложения(согласованныеи</w:t>
      </w:r>
    </w:p>
    <w:p w:rsidR="001D2A95" w:rsidRDefault="0058257E">
      <w:pPr>
        <w:pStyle w:val="a3"/>
        <w:spacing w:before="1" w:line="237" w:lineRule="auto"/>
        <w:ind w:left="719" w:right="1140"/>
      </w:pPr>
      <w:r>
        <w:t>несогласованныеопределения,приложениекакособыйвидопределения,прямыеи косвенные дополнения, виды обстоятельств).</w:t>
      </w:r>
    </w:p>
    <w:p w:rsidR="001D2A95" w:rsidRDefault="0058257E">
      <w:pPr>
        <w:pStyle w:val="a3"/>
        <w:spacing w:before="4"/>
        <w:ind w:left="719" w:right="1107" w:firstLine="71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2A95" w:rsidRDefault="0058257E">
      <w:pPr>
        <w:pStyle w:val="a3"/>
        <w:ind w:left="719" w:right="1118" w:firstLine="710"/>
        <w:jc w:val="both"/>
      </w:pPr>
      <w:r>
        <w:t>Характеризоватьпризнакиоднородныхчленовпредложения,средства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2A95" w:rsidRDefault="0058257E">
      <w:pPr>
        <w:pStyle w:val="a3"/>
        <w:spacing w:before="3" w:line="242" w:lineRule="auto"/>
        <w:ind w:left="719" w:right="1134" w:firstLine="710"/>
        <w:jc w:val="both"/>
      </w:pPr>
      <w:r>
        <w:t>Применять нормы построения предложений с однородными членами, связанными двойными союзами не только… но и, как… так и.</w:t>
      </w:r>
    </w:p>
    <w:p w:rsidR="001D2A95" w:rsidRDefault="0058257E">
      <w:pPr>
        <w:pStyle w:val="a3"/>
        <w:ind w:left="719" w:right="1118" w:firstLine="710"/>
        <w:jc w:val="both"/>
      </w:pPr>
      <w:r>
        <w:t>Применятьправилапостановкизнаковпрепинаниявпредложенияхс однородными членами, связанными попарно, с помощью повторяющихся союзов (и... и, или... или, либo... либo, ни... ни, тo... тo);правилапостановки знаков препинанияв предложенияхс обобщающим словом при однородных членах.</w:t>
      </w:r>
    </w:p>
    <w:p w:rsidR="001D2A95" w:rsidRDefault="0058257E">
      <w:pPr>
        <w:pStyle w:val="a3"/>
        <w:tabs>
          <w:tab w:val="left" w:pos="2381"/>
          <w:tab w:val="left" w:pos="3980"/>
          <w:tab w:val="left" w:pos="6069"/>
          <w:tab w:val="left" w:pos="6909"/>
          <w:tab w:val="left" w:pos="9060"/>
        </w:tabs>
        <w:ind w:left="719" w:right="1101" w:firstLine="710"/>
        <w:jc w:val="both"/>
      </w:pPr>
      <w:r>
        <w:t xml:space="preserve">Распознавать простые неосложнённые предложения,втомчисле предложенияс неоднородными определениями; простые предложения, осложнённые однородными </w:t>
      </w:r>
      <w:r>
        <w:rPr>
          <w:spacing w:val="-2"/>
        </w:rPr>
        <w:t>членами,</w:t>
      </w:r>
      <w:r>
        <w:tab/>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обращением,вводными словами и предложениями, вставными конструкциями, междометиями.</w:t>
      </w:r>
    </w:p>
    <w:p w:rsidR="001D2A95" w:rsidRDefault="0058257E">
      <w:pPr>
        <w:pStyle w:val="a3"/>
        <w:spacing w:line="274" w:lineRule="exact"/>
        <w:ind w:left="1430"/>
      </w:pPr>
      <w:r>
        <w:rPr>
          <w:spacing w:val="-2"/>
        </w:rPr>
        <w:t>Различатьвидыобособленныхчленовпредложения,применятьправила</w:t>
      </w:r>
    </w:p>
    <w:p w:rsidR="001D2A95" w:rsidRDefault="001D2A95">
      <w:pPr>
        <w:spacing w:line="274" w:lineRule="exact"/>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46</w:t>
      </w:r>
    </w:p>
    <w:p w:rsidR="001D2A95" w:rsidRDefault="0058257E">
      <w:pPr>
        <w:pStyle w:val="a3"/>
        <w:tabs>
          <w:tab w:val="left" w:pos="4743"/>
          <w:tab w:val="left" w:pos="8220"/>
          <w:tab w:val="left" w:pos="9678"/>
        </w:tabs>
        <w:spacing w:before="183"/>
        <w:ind w:left="719" w:right="1109"/>
        <w:jc w:val="both"/>
      </w:pPr>
      <w:r>
        <w:t xml:space="preserve">обособления согласованных и несогласованных определений (в томчисле </w:t>
      </w:r>
      <w:r>
        <w:rPr>
          <w:spacing w:val="-2"/>
        </w:rPr>
        <w:t>приложений),дополнений,обстоятельств,уточняющихчленов,пояснительных</w:t>
      </w:r>
      <w:r>
        <w:tab/>
      </w:r>
      <w:r>
        <w:rPr>
          <w:spacing w:val="-10"/>
        </w:rPr>
        <w:t xml:space="preserve">и </w:t>
      </w:r>
      <w:r>
        <w:t xml:space="preserve">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w:t>
      </w:r>
      <w:r>
        <w:rPr>
          <w:spacing w:val="-2"/>
        </w:rPr>
        <w:t>уточняющих</w:t>
      </w:r>
      <w:r>
        <w:tab/>
      </w:r>
      <w:r>
        <w:rPr>
          <w:spacing w:val="-2"/>
        </w:rPr>
        <w:t>членов,</w:t>
      </w:r>
      <w:r>
        <w:tab/>
      </w:r>
      <w:r>
        <w:rPr>
          <w:spacing w:val="-2"/>
        </w:rPr>
        <w:t>пояснительных иприсоединительныхконструкций;правилапостановкизнаковпрепинания</w:t>
      </w:r>
    </w:p>
    <w:p w:rsidR="001D2A95" w:rsidRDefault="0058257E">
      <w:pPr>
        <w:pStyle w:val="a3"/>
        <w:spacing w:line="274" w:lineRule="exact"/>
        <w:ind w:left="719"/>
        <w:jc w:val="both"/>
      </w:pPr>
      <w:r>
        <w:t>впредложенияхсвводнымиивставнымиконструкциями,обращениямии</w:t>
      </w:r>
      <w:r>
        <w:rPr>
          <w:spacing w:val="-2"/>
        </w:rPr>
        <w:t>междометиями.</w:t>
      </w:r>
    </w:p>
    <w:p w:rsidR="001D2A95" w:rsidRDefault="0058257E">
      <w:pPr>
        <w:pStyle w:val="a3"/>
        <w:spacing w:before="7"/>
        <w:ind w:left="719" w:right="1114" w:firstLine="710"/>
        <w:jc w:val="both"/>
      </w:pPr>
      <w:r>
        <w:t>Различать группы вводныхслов по значению, различать вводные предложенияи вставныеконструкции,пониматьособенностиупотребленияпредложенийс вводными словами, вводными предложениями и вставными конструкциями, обращениями и междометиямив речи, пониматьихфункции, выявлятьомонимию членов предложения и вводных слов, словосочетаний и предложений.</w:t>
      </w:r>
    </w:p>
    <w:p w:rsidR="001D2A95" w:rsidRDefault="0058257E">
      <w:pPr>
        <w:pStyle w:val="a3"/>
        <w:tabs>
          <w:tab w:val="left" w:pos="7342"/>
        </w:tabs>
        <w:ind w:left="719" w:right="1140" w:firstLine="710"/>
      </w:pPr>
      <w:r>
        <w:rPr>
          <w:spacing w:val="-2"/>
        </w:rPr>
        <w:t>Применятьнормыпостроенияпредложенийсвводнымисловамиипредложениями,в ставнымиконструкциями,обращениями(распространённымии</w:t>
      </w:r>
      <w:r>
        <w:tab/>
      </w:r>
      <w:r>
        <w:rPr>
          <w:spacing w:val="-2"/>
        </w:rPr>
        <w:t>нераспространёнными), междометиями.</w:t>
      </w:r>
    </w:p>
    <w:p w:rsidR="001D2A95" w:rsidRDefault="0058257E">
      <w:pPr>
        <w:pStyle w:val="a3"/>
        <w:spacing w:before="1"/>
        <w:ind w:left="719" w:right="1140" w:firstLine="710"/>
      </w:pPr>
      <w:r>
        <w:t>Распознаватьсложныепредложения,конструкциисчужойречью(врамках</w:t>
      </w:r>
      <w:r>
        <w:rPr>
          <w:spacing w:val="-2"/>
        </w:rPr>
        <w:t>изученного).</w:t>
      </w:r>
    </w:p>
    <w:p w:rsidR="001D2A95" w:rsidRDefault="0058257E">
      <w:pPr>
        <w:pStyle w:val="a3"/>
        <w:spacing w:before="3" w:line="237" w:lineRule="auto"/>
        <w:ind w:left="719" w:right="1123" w:firstLine="710"/>
        <w:jc w:val="both"/>
      </w:pPr>
      <w:r>
        <w:rPr>
          <w:spacing w:val="-2"/>
        </w:rPr>
        <w:t xml:space="preserve">Проводитьсинтаксическийанализсловосочетаний,синтаксическийипунктуационн </w:t>
      </w:r>
      <w:r>
        <w:t>ыйанализпредложений,применятьзнанияпосинтаксису и пунктуации при выполнении языкового анализа различных видов и в речевой практике.</w:t>
      </w:r>
    </w:p>
    <w:p w:rsidR="001D2A95" w:rsidRDefault="0058257E">
      <w:pPr>
        <w:pStyle w:val="a3"/>
        <w:spacing w:before="8" w:line="242" w:lineRule="auto"/>
        <w:ind w:left="719" w:right="1127" w:firstLine="710"/>
        <w:jc w:val="both"/>
      </w:pPr>
      <w:r>
        <w:t>К концу обучения в 9 классе обучающийся получит следующие предметные результаты по отдельным темам программы по русскомуязыку:</w:t>
      </w:r>
    </w:p>
    <w:p w:rsidR="001D2A95" w:rsidRDefault="0058257E">
      <w:pPr>
        <w:pStyle w:val="a3"/>
        <w:spacing w:line="272" w:lineRule="exact"/>
        <w:ind w:left="1430"/>
      </w:pPr>
      <w:r>
        <w:rPr>
          <w:spacing w:val="-2"/>
        </w:rPr>
        <w:t>Общиесведенияоязыке.</w:t>
      </w:r>
    </w:p>
    <w:p w:rsidR="001D2A95" w:rsidRDefault="0058257E">
      <w:pPr>
        <w:pStyle w:val="a3"/>
        <w:spacing w:line="237" w:lineRule="auto"/>
        <w:ind w:left="719" w:right="1140" w:firstLine="710"/>
      </w:pPr>
      <w:r>
        <w:t>Осознаватьрольрусскогоязыкавжизничеловека,государства,общества; понимать внутренние и внешние функции русского языка и уметь рассказать о них.</w:t>
      </w:r>
    </w:p>
    <w:p w:rsidR="001D2A95" w:rsidRDefault="0058257E">
      <w:pPr>
        <w:pStyle w:val="a3"/>
        <w:spacing w:before="2" w:line="275" w:lineRule="exact"/>
        <w:ind w:left="1430"/>
      </w:pPr>
      <w:r>
        <w:t>Язык</w:t>
      </w:r>
      <w:r>
        <w:rPr>
          <w:spacing w:val="-2"/>
        </w:rPr>
        <w:t>иречь.</w:t>
      </w:r>
    </w:p>
    <w:p w:rsidR="001D2A95" w:rsidRDefault="0058257E">
      <w:pPr>
        <w:pStyle w:val="a3"/>
        <w:ind w:left="719" w:right="1099" w:firstLine="710"/>
        <w:jc w:val="both"/>
      </w:pPr>
      <w:r>
        <w:t>Создаватьустныемонологическиевысказыванияобъёмомнеменее80словнаоснове наблюдений, личных впечатлений, чтениянаучно-учебной, художественнойи научно- популярной литературы: монолог-сообщение, монолог-описание, монолог- рассуждение, монолог-повествование; выступать с научным сообщением.</w:t>
      </w:r>
    </w:p>
    <w:p w:rsidR="001D2A95" w:rsidRDefault="0058257E">
      <w:pPr>
        <w:pStyle w:val="a3"/>
        <w:tabs>
          <w:tab w:val="left" w:pos="9587"/>
        </w:tabs>
        <w:ind w:left="719" w:right="1103" w:firstLine="710"/>
      </w:pPr>
      <w:r>
        <w:rPr>
          <w:spacing w:val="-2"/>
        </w:rPr>
        <w:t>Участвоватьвдиалогическомиполилогическомобщении(побуждение кдействию,обменмнениями,запросинформации,сообщениеинформации)</w:t>
      </w:r>
      <w:r>
        <w:tab/>
      </w:r>
      <w:r>
        <w:rPr>
          <w:spacing w:val="-6"/>
        </w:rPr>
        <w:t xml:space="preserve">на </w:t>
      </w:r>
      <w:r>
        <w:t>бытовые,научно-учебные(втомчислелингвистические)темы(объёмне менее 6 реплик).</w:t>
      </w:r>
    </w:p>
    <w:p w:rsidR="001D2A95" w:rsidRDefault="0058257E">
      <w:pPr>
        <w:pStyle w:val="a3"/>
        <w:ind w:left="719" w:right="1121" w:firstLine="71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2A95" w:rsidRDefault="0058257E">
      <w:pPr>
        <w:pStyle w:val="a3"/>
        <w:spacing w:before="5" w:line="242" w:lineRule="auto"/>
        <w:ind w:left="719" w:right="1124" w:firstLine="710"/>
        <w:jc w:val="both"/>
      </w:pPr>
      <w:r>
        <w:t>Владеть различными видами чтения: просмотровым, ознакомительным, изучающим, поисковым.</w:t>
      </w:r>
    </w:p>
    <w:p w:rsidR="001D2A95" w:rsidRDefault="0058257E">
      <w:pPr>
        <w:pStyle w:val="a3"/>
        <w:spacing w:line="275" w:lineRule="exact"/>
        <w:ind w:left="1430"/>
        <w:jc w:val="both"/>
      </w:pPr>
      <w:r>
        <w:t>Устнопересказыватьпрочитанныйилипрослушанныйтекстобъёмомнеменее</w:t>
      </w:r>
      <w:r>
        <w:rPr>
          <w:spacing w:val="-5"/>
        </w:rPr>
        <w:t>150</w:t>
      </w:r>
    </w:p>
    <w:p w:rsidR="001D2A95" w:rsidRDefault="0058257E">
      <w:pPr>
        <w:pStyle w:val="a3"/>
        <w:spacing w:before="2"/>
        <w:ind w:left="719"/>
      </w:pPr>
      <w:r>
        <w:rPr>
          <w:spacing w:val="-2"/>
        </w:rPr>
        <w:t>слов.</w:t>
      </w:r>
    </w:p>
    <w:p w:rsidR="001D2A95" w:rsidRDefault="0058257E">
      <w:pPr>
        <w:pStyle w:val="a3"/>
        <w:spacing w:before="3"/>
        <w:ind w:left="1430"/>
      </w:pPr>
      <w:r>
        <w:t>Осуществлятьвыборязыковыхсредствдлясозданиявысказываниявсоответствии</w:t>
      </w:r>
      <w:r>
        <w:rPr>
          <w:spacing w:val="-10"/>
        </w:rPr>
        <w:t>с</w:t>
      </w:r>
    </w:p>
    <w:p w:rsidR="001D2A95" w:rsidRDefault="0058257E">
      <w:pPr>
        <w:pStyle w:val="a3"/>
        <w:spacing w:before="3" w:line="275" w:lineRule="exact"/>
        <w:ind w:left="719"/>
        <w:jc w:val="both"/>
      </w:pPr>
      <w:r>
        <w:t>целью,темойикоммуникативным</w:t>
      </w:r>
      <w:r>
        <w:rPr>
          <w:spacing w:val="-2"/>
        </w:rPr>
        <w:t>замыслом.</w:t>
      </w:r>
    </w:p>
    <w:p w:rsidR="001D2A95" w:rsidRDefault="0058257E">
      <w:pPr>
        <w:pStyle w:val="a3"/>
        <w:ind w:left="719" w:right="1110" w:firstLine="710"/>
        <w:jc w:val="both"/>
      </w:pPr>
      <w:r>
        <w:t>Соблюдать в устной речи и на письме нормы современного русского литературногоязыка,втомчислевовремясписываниятекстаобъёмом 140- 160 слов, словарного диктанта объёмом 35-40слов,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47</w:t>
      </w:r>
    </w:p>
    <w:p w:rsidR="001D2A95" w:rsidRDefault="0058257E">
      <w:pPr>
        <w:pStyle w:val="a3"/>
        <w:spacing w:before="183"/>
        <w:ind w:left="1430"/>
      </w:pPr>
      <w:r>
        <w:rPr>
          <w:spacing w:val="-2"/>
        </w:rPr>
        <w:t>Текст.</w:t>
      </w:r>
    </w:p>
    <w:p w:rsidR="001D2A95" w:rsidRDefault="0058257E">
      <w:pPr>
        <w:pStyle w:val="a3"/>
        <w:spacing w:before="5" w:line="237" w:lineRule="auto"/>
        <w:ind w:left="719" w:right="1140" w:firstLine="710"/>
      </w:pPr>
      <w:r>
        <w:t>Анализироватьтекст:определятьикомментироватьтемуиглавнуюмысль текста, подбирать заголовок, отражающий тему или главную мысль текста.</w:t>
      </w:r>
    </w:p>
    <w:p w:rsidR="001D2A95" w:rsidRDefault="0058257E">
      <w:pPr>
        <w:pStyle w:val="a3"/>
        <w:spacing w:before="3"/>
        <w:ind w:left="1430" w:right="1481"/>
      </w:pPr>
      <w:r>
        <w:t>Устанавливатьпринадлежностьтекстакфункционально-смысловомутипуречи. Находитьвтекстетиповыефрагменты- описание,повествование,рассуждение-</w:t>
      </w:r>
    </w:p>
    <w:p w:rsidR="001D2A95" w:rsidRDefault="0058257E">
      <w:pPr>
        <w:pStyle w:val="a3"/>
        <w:spacing w:before="10" w:line="275" w:lineRule="exact"/>
        <w:ind w:left="719"/>
      </w:pPr>
      <w:r>
        <w:rPr>
          <w:spacing w:val="-2"/>
        </w:rPr>
        <w:t>доказательство,оценочныевысказывания.</w:t>
      </w:r>
    </w:p>
    <w:p w:rsidR="001D2A95" w:rsidRDefault="0058257E">
      <w:pPr>
        <w:pStyle w:val="a3"/>
        <w:spacing w:line="242" w:lineRule="auto"/>
        <w:ind w:left="719" w:right="1140" w:firstLine="710"/>
      </w:pPr>
      <w:r>
        <w:t xml:space="preserve">Прогнозировать содержание текста по заголовку, ключевым словам, зачину или </w:t>
      </w:r>
      <w:r>
        <w:rPr>
          <w:spacing w:val="-2"/>
        </w:rPr>
        <w:t>концовке.</w:t>
      </w:r>
    </w:p>
    <w:p w:rsidR="001D2A95" w:rsidRDefault="0058257E">
      <w:pPr>
        <w:pStyle w:val="a3"/>
        <w:spacing w:line="267" w:lineRule="exact"/>
        <w:ind w:left="1430"/>
      </w:pPr>
      <w:r>
        <w:rPr>
          <w:spacing w:val="-2"/>
        </w:rPr>
        <w:t>Выявлятьотличительныепризнакитекстовразныхжанров.</w:t>
      </w:r>
    </w:p>
    <w:p w:rsidR="001D2A95" w:rsidRDefault="0058257E">
      <w:pPr>
        <w:pStyle w:val="a3"/>
        <w:tabs>
          <w:tab w:val="left" w:pos="9686"/>
        </w:tabs>
        <w:spacing w:line="237" w:lineRule="auto"/>
        <w:ind w:left="719" w:right="1123" w:firstLine="710"/>
        <w:jc w:val="both"/>
      </w:pPr>
      <w:r>
        <w:rPr>
          <w:spacing w:val="-2"/>
        </w:rPr>
        <w:t>Создаватьвысказываниенаосноветекста:выражатьсвоёотношение</w:t>
      </w:r>
      <w:r>
        <w:tab/>
      </w:r>
      <w:r>
        <w:rPr>
          <w:spacing w:val="-10"/>
        </w:rPr>
        <w:t xml:space="preserve">к </w:t>
      </w:r>
      <w:r>
        <w:t>прочитанномуили прослушанномув устной и письменной форме.</w:t>
      </w:r>
    </w:p>
    <w:p w:rsidR="001D2A95" w:rsidRDefault="0058257E">
      <w:pPr>
        <w:pStyle w:val="a3"/>
        <w:spacing w:before="1"/>
        <w:ind w:left="719" w:right="1105" w:firstLine="710"/>
        <w:jc w:val="both"/>
      </w:pPr>
      <w:r>
        <w:t>Создаватьтекстысопоройнажизненныйичитательскийопыт, на произведения искусства (в том числе сочинения-миниатюры объёмом 8 и более предложенийилиобъёмомнеменее6-7предложенийсложнойструктуры,если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D2A95" w:rsidRDefault="0058257E">
      <w:pPr>
        <w:pStyle w:val="a3"/>
        <w:tabs>
          <w:tab w:val="left" w:pos="2623"/>
          <w:tab w:val="left" w:pos="4200"/>
          <w:tab w:val="left" w:pos="4541"/>
          <w:tab w:val="left" w:pos="5467"/>
          <w:tab w:val="left" w:pos="6690"/>
          <w:tab w:val="left" w:pos="8268"/>
          <w:tab w:val="left" w:pos="8718"/>
          <w:tab w:val="left" w:pos="9679"/>
        </w:tabs>
        <w:ind w:left="719" w:right="1109" w:firstLine="710"/>
      </w:pPr>
      <w:r>
        <w:rPr>
          <w:spacing w:val="-2"/>
        </w:rPr>
        <w:t>Владетьумениямиинформационнойпереработкитекста:выделятьглавнуюи второстепенную</w:t>
      </w:r>
      <w:r>
        <w:tab/>
      </w:r>
      <w:r>
        <w:rPr>
          <w:spacing w:val="-2"/>
        </w:rPr>
        <w:t>информацию</w:t>
      </w:r>
      <w:r>
        <w:tab/>
      </w:r>
      <w:r>
        <w:rPr>
          <w:spacing w:val="-10"/>
        </w:rPr>
        <w:t>в</w:t>
      </w:r>
      <w:r>
        <w:tab/>
      </w:r>
      <w:r>
        <w:rPr>
          <w:spacing w:val="-2"/>
        </w:rPr>
        <w:t>тексте,</w:t>
      </w:r>
      <w:r>
        <w:tab/>
      </w:r>
      <w:r>
        <w:rPr>
          <w:spacing w:val="-2"/>
        </w:rPr>
        <w:t>извлекать</w:t>
      </w:r>
      <w:r>
        <w:tab/>
      </w:r>
      <w:r>
        <w:rPr>
          <w:spacing w:val="-2"/>
        </w:rPr>
        <w:t>информацию</w:t>
      </w:r>
      <w:r>
        <w:tab/>
      </w:r>
      <w:r>
        <w:rPr>
          <w:spacing w:val="-6"/>
        </w:rPr>
        <w:t>из</w:t>
      </w:r>
      <w:r>
        <w:tab/>
      </w:r>
      <w:r>
        <w:rPr>
          <w:spacing w:val="-2"/>
        </w:rPr>
        <w:t>различных источников,втомчислеизлингвистическихсловарейисправочнойлитературы,</w:t>
      </w:r>
      <w:r>
        <w:tab/>
      </w:r>
      <w:r>
        <w:tab/>
      </w:r>
      <w:r>
        <w:rPr>
          <w:spacing w:val="-10"/>
        </w:rPr>
        <w:t xml:space="preserve">и </w:t>
      </w:r>
      <w:r>
        <w:t>использовать её в учебной деятельности.</w:t>
      </w:r>
    </w:p>
    <w:p w:rsidR="001D2A95" w:rsidRDefault="0058257E">
      <w:pPr>
        <w:pStyle w:val="a3"/>
        <w:spacing w:before="4" w:line="242" w:lineRule="auto"/>
        <w:ind w:left="719" w:right="1112" w:firstLine="710"/>
        <w:jc w:val="both"/>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1D2A95" w:rsidRDefault="0058257E">
      <w:pPr>
        <w:pStyle w:val="a3"/>
        <w:ind w:left="719" w:right="1111" w:firstLine="71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речи(дляподробногоизложенияобъёмисходноготекстадолженсоставлятьне менее 280 сло,; для сжатого и выборочного изложения - не менее 300 слов).</w:t>
      </w:r>
    </w:p>
    <w:p w:rsidR="001D2A95" w:rsidRDefault="0058257E">
      <w:pPr>
        <w:pStyle w:val="a3"/>
        <w:spacing w:line="235" w:lineRule="auto"/>
        <w:ind w:left="719" w:right="1111" w:firstLine="710"/>
        <w:jc w:val="both"/>
      </w:pPr>
      <w:r>
        <w:rPr>
          <w:position w:val="1"/>
        </w:rPr>
        <w:t>Редактироватьсобственные</w:t>
      </w:r>
      <w:r>
        <w:t>и(или)</w:t>
      </w:r>
      <w:r>
        <w:rPr>
          <w:position w:val="1"/>
        </w:rPr>
        <w:t xml:space="preserve">созданныедругимиобучающимисятексты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2A95" w:rsidRDefault="0058257E">
      <w:pPr>
        <w:pStyle w:val="a3"/>
        <w:spacing w:before="8" w:line="272" w:lineRule="exact"/>
        <w:ind w:left="1430"/>
      </w:pPr>
      <w:r>
        <w:rPr>
          <w:spacing w:val="-2"/>
        </w:rPr>
        <w:t>.Функциональныеразновидностиязыка.</w:t>
      </w:r>
    </w:p>
    <w:p w:rsidR="001D2A95" w:rsidRDefault="0058257E">
      <w:pPr>
        <w:pStyle w:val="a3"/>
        <w:ind w:left="719" w:right="1106" w:firstLine="71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D2A95" w:rsidRDefault="0058257E">
      <w:pPr>
        <w:pStyle w:val="a3"/>
        <w:ind w:left="719" w:right="1110" w:firstLine="71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употребленияязыковыхсредстввыразительностивтекстах,принадлежащих к различным функционально-смысловым типам речи, функциональнымразновидностям языка.</w:t>
      </w:r>
    </w:p>
    <w:p w:rsidR="001D2A95" w:rsidRDefault="0058257E">
      <w:pPr>
        <w:pStyle w:val="a3"/>
        <w:spacing w:before="2"/>
        <w:ind w:left="719" w:right="1109" w:firstLine="710"/>
        <w:jc w:val="both"/>
      </w:pPr>
      <w:r>
        <w:t>Использовать при создании собственного текста нормы построения текстов, принадлежащих кразличным функционально-смысловым типам речи,функциональным разновидностям языка, нормы составления тезисов, конспекта, написания реферата.</w:t>
      </w:r>
    </w:p>
    <w:p w:rsidR="001D2A95" w:rsidRDefault="0058257E">
      <w:pPr>
        <w:pStyle w:val="a3"/>
        <w:tabs>
          <w:tab w:val="left" w:pos="8814"/>
          <w:tab w:val="left" w:pos="9212"/>
        </w:tabs>
        <w:ind w:left="719" w:right="1125" w:firstLine="710"/>
      </w:pPr>
      <w:r>
        <w:rPr>
          <w:spacing w:val="-2"/>
        </w:rPr>
        <w:t>Составлятьтезисы,конспект,писатьрецензию,реферат,оцениватьчужие исобственныеречевыевысказыванияразнойфункциональнойнаправленности</w:t>
      </w:r>
      <w:r>
        <w:tab/>
      </w:r>
      <w:r>
        <w:rPr>
          <w:spacing w:val="-10"/>
        </w:rPr>
        <w:t>с</w:t>
      </w:r>
      <w:r>
        <w:tab/>
      </w:r>
      <w:r>
        <w:rPr>
          <w:spacing w:val="-2"/>
        </w:rPr>
        <w:t xml:space="preserve">точки </w:t>
      </w:r>
      <w:r>
        <w:t>зрениясоответствияихкоммуникативнымтребованиямиязыковойправильности,исправлять речевые недостатки, редактировать текст.</w:t>
      </w:r>
    </w:p>
    <w:p w:rsidR="001D2A95" w:rsidRDefault="0058257E">
      <w:pPr>
        <w:pStyle w:val="a3"/>
        <w:tabs>
          <w:tab w:val="left" w:pos="9695"/>
        </w:tabs>
        <w:ind w:left="719" w:right="1116" w:firstLine="710"/>
        <w:jc w:val="both"/>
      </w:pPr>
      <w:r>
        <w:rPr>
          <w:spacing w:val="-2"/>
        </w:rPr>
        <w:t>Выявлятьотличительныеособенностиязыкахудожественнойлитературы</w:t>
      </w:r>
      <w:r>
        <w:tab/>
      </w:r>
      <w:r>
        <w:rPr>
          <w:spacing w:val="-10"/>
        </w:rPr>
        <w:t xml:space="preserve">в </w:t>
      </w:r>
      <w:r>
        <w:t>сравнении с другими функциональными разновидностями языка, распознавать метафору, олицетворение, эпитет, гиперболу, сравнение.</w:t>
      </w:r>
    </w:p>
    <w:p w:rsidR="001D2A95" w:rsidRDefault="001D2A95">
      <w:pPr>
        <w:jc w:val="both"/>
        <w:sectPr w:rsidR="001D2A95">
          <w:pgSz w:w="11910" w:h="16840"/>
          <w:pgMar w:top="680" w:right="0" w:bottom="280" w:left="980" w:header="720" w:footer="720" w:gutter="0"/>
          <w:cols w:space="720"/>
        </w:sectPr>
      </w:pPr>
    </w:p>
    <w:p w:rsidR="001D2A95" w:rsidRDefault="0058257E">
      <w:pPr>
        <w:spacing w:before="33"/>
        <w:ind w:right="507"/>
        <w:jc w:val="center"/>
        <w:rPr>
          <w:rFonts w:ascii="Calibri"/>
          <w:sz w:val="20"/>
        </w:rPr>
      </w:pPr>
      <w:r>
        <w:rPr>
          <w:rFonts w:ascii="Calibri"/>
          <w:spacing w:val="-5"/>
          <w:sz w:val="20"/>
        </w:rPr>
        <w:lastRenderedPageBreak/>
        <w:t>48</w:t>
      </w:r>
    </w:p>
    <w:p w:rsidR="001D2A95" w:rsidRDefault="0058257E">
      <w:pPr>
        <w:pStyle w:val="a3"/>
        <w:tabs>
          <w:tab w:val="left" w:pos="4277"/>
        </w:tabs>
        <w:spacing w:before="183"/>
        <w:ind w:left="1430"/>
      </w:pPr>
      <w:r>
        <w:rPr>
          <w:spacing w:val="-2"/>
        </w:rPr>
        <w:t>Система</w:t>
      </w:r>
      <w:r>
        <w:tab/>
      </w:r>
      <w:r>
        <w:rPr>
          <w:spacing w:val="-2"/>
        </w:rPr>
        <w:t>языка.</w:t>
      </w:r>
    </w:p>
    <w:p w:rsidR="001D2A95" w:rsidRDefault="0058257E">
      <w:pPr>
        <w:pStyle w:val="a3"/>
        <w:spacing w:before="2"/>
        <w:ind w:left="1430"/>
      </w:pPr>
      <w:r>
        <w:rPr>
          <w:spacing w:val="-2"/>
        </w:rPr>
        <w:t>Сложносочинённоепредложение.</w:t>
      </w:r>
    </w:p>
    <w:p w:rsidR="001D2A95" w:rsidRDefault="0058257E">
      <w:pPr>
        <w:pStyle w:val="a3"/>
        <w:spacing w:before="3" w:line="247" w:lineRule="auto"/>
        <w:ind w:left="719" w:right="1122" w:firstLine="710"/>
        <w:jc w:val="both"/>
      </w:pPr>
      <w:r>
        <w:t xml:space="preserve">Выявлять основные средства синтаксической связи между частями сложного </w:t>
      </w:r>
      <w:r>
        <w:rPr>
          <w:spacing w:val="-2"/>
        </w:rPr>
        <w:t>предложения.</w:t>
      </w:r>
    </w:p>
    <w:p w:rsidR="001D2A95" w:rsidRDefault="0058257E">
      <w:pPr>
        <w:pStyle w:val="a3"/>
        <w:spacing w:line="242" w:lineRule="auto"/>
        <w:ind w:left="719" w:right="1121" w:firstLine="710"/>
        <w:jc w:val="both"/>
      </w:pPr>
      <w:r>
        <w:t>Распознаватьсложныепредложениясразнымивидамисвязи,бессоюзныеи союзные предложения (сложносочинённые и сложноподчинённые).</w:t>
      </w:r>
    </w:p>
    <w:p w:rsidR="001D2A95" w:rsidRDefault="0058257E">
      <w:pPr>
        <w:pStyle w:val="a3"/>
        <w:spacing w:line="242" w:lineRule="auto"/>
        <w:ind w:left="719" w:right="1124" w:firstLine="710"/>
        <w:jc w:val="both"/>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2A95" w:rsidRDefault="0058257E">
      <w:pPr>
        <w:pStyle w:val="a3"/>
        <w:ind w:left="719" w:right="1136" w:firstLine="710"/>
        <w:jc w:val="both"/>
      </w:pPr>
      <w:r>
        <w:t>Выявлять смысловые отношения между частями сложносочинённого предложения,интонационныеособенностисложносочинённыхпредложенийс разными типами смысловых отношений между частями.</w:t>
      </w:r>
    </w:p>
    <w:p w:rsidR="001D2A95" w:rsidRDefault="0058257E">
      <w:pPr>
        <w:pStyle w:val="a3"/>
        <w:spacing w:line="237" w:lineRule="auto"/>
        <w:ind w:left="1430" w:right="1123"/>
        <w:jc w:val="both"/>
      </w:pPr>
      <w:r>
        <w:rPr>
          <w:spacing w:val="-2"/>
        </w:rPr>
        <w:t xml:space="preserve">Пониматьособенностиупотреблениясложносочинённыхпредложенийвречи. </w:t>
      </w:r>
      <w:r>
        <w:t>Соблюдатьосновныенормыпостроениясложносочинённого</w:t>
      </w:r>
      <w:r>
        <w:rPr>
          <w:spacing w:val="-2"/>
        </w:rPr>
        <w:t>предложения.</w:t>
      </w:r>
    </w:p>
    <w:p w:rsidR="001D2A95" w:rsidRDefault="0058257E">
      <w:pPr>
        <w:pStyle w:val="a3"/>
        <w:ind w:left="719" w:right="1123" w:firstLine="710"/>
        <w:jc w:val="both"/>
      </w:pPr>
      <w:r>
        <w:t>Пониматьявленияграмматическойсинонимиисложносочинённыхпредложенийи простых предложений с однородными членами, использовать соответствующие конструкции в речи.</w:t>
      </w:r>
    </w:p>
    <w:p w:rsidR="001D2A95" w:rsidRDefault="0058257E">
      <w:pPr>
        <w:pStyle w:val="a3"/>
        <w:spacing w:line="242" w:lineRule="auto"/>
        <w:ind w:left="719" w:right="1116" w:firstLine="710"/>
        <w:jc w:val="both"/>
      </w:pPr>
      <w:r>
        <w:t xml:space="preserve">Проводить синтаксический и пунктуационный анализ сложносочинённых </w:t>
      </w:r>
      <w:r>
        <w:rPr>
          <w:spacing w:val="-2"/>
        </w:rPr>
        <w:t>предложений.</w:t>
      </w:r>
    </w:p>
    <w:p w:rsidR="001D2A95" w:rsidRDefault="0058257E">
      <w:pPr>
        <w:pStyle w:val="a3"/>
        <w:spacing w:line="242" w:lineRule="auto"/>
        <w:ind w:left="719" w:right="1123" w:firstLine="710"/>
        <w:jc w:val="both"/>
      </w:pPr>
      <w:r>
        <w:t xml:space="preserve">Применять правила постановки знаков препинания в сложносочинённых </w:t>
      </w:r>
      <w:r>
        <w:rPr>
          <w:spacing w:val="-2"/>
        </w:rPr>
        <w:t>предложениях.</w:t>
      </w:r>
    </w:p>
    <w:p w:rsidR="001D2A95" w:rsidRDefault="0058257E">
      <w:pPr>
        <w:pStyle w:val="a3"/>
        <w:spacing w:line="267" w:lineRule="exact"/>
        <w:ind w:left="1430"/>
      </w:pPr>
      <w:r>
        <w:rPr>
          <w:spacing w:val="-2"/>
        </w:rPr>
        <w:t>Сложноподчинённоепредложение.</w:t>
      </w:r>
    </w:p>
    <w:p w:rsidR="001D2A95" w:rsidRDefault="0058257E">
      <w:pPr>
        <w:pStyle w:val="a3"/>
        <w:spacing w:line="237" w:lineRule="auto"/>
        <w:ind w:left="719" w:right="1118" w:firstLine="710"/>
      </w:pPr>
      <w:r>
        <w:t>Распознаватьсложноподчинённыепредложения,выделятьглавнуюипридаточную части предложения, средства связи частей сложноподчинённого предложения.</w:t>
      </w:r>
    </w:p>
    <w:p w:rsidR="001D2A95" w:rsidRDefault="0058257E">
      <w:pPr>
        <w:pStyle w:val="a3"/>
        <w:spacing w:line="272" w:lineRule="exact"/>
        <w:ind w:left="1430"/>
      </w:pPr>
      <w:r>
        <w:rPr>
          <w:spacing w:val="-2"/>
        </w:rPr>
        <w:t>Различатьподчинительныесоюзыисоюзныеслова.</w:t>
      </w:r>
    </w:p>
    <w:p w:rsidR="001D2A95" w:rsidRDefault="0058257E">
      <w:pPr>
        <w:pStyle w:val="a3"/>
        <w:ind w:left="719" w:right="1122" w:firstLine="710"/>
        <w:jc w:val="both"/>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2A95" w:rsidRDefault="0058257E">
      <w:pPr>
        <w:pStyle w:val="a3"/>
        <w:ind w:left="719" w:right="1124" w:firstLine="710"/>
        <w:jc w:val="both"/>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иобстоятельственной (места,времени, причины,образадействия, меры и степени, сравнения, условия, уступки, следствия, цели).</w:t>
      </w:r>
    </w:p>
    <w:p w:rsidR="001D2A95" w:rsidRDefault="0058257E">
      <w:pPr>
        <w:pStyle w:val="a3"/>
        <w:spacing w:line="242" w:lineRule="auto"/>
        <w:ind w:left="719" w:right="1121" w:firstLine="710"/>
        <w:jc w:val="both"/>
      </w:pPr>
      <w:r>
        <w:t>Выявлять однородное, неоднородное и последовательное подчинение придаточных частей.</w:t>
      </w:r>
    </w:p>
    <w:p w:rsidR="001D2A95" w:rsidRDefault="0058257E">
      <w:pPr>
        <w:pStyle w:val="a3"/>
        <w:ind w:left="719" w:right="1117" w:firstLine="710"/>
        <w:jc w:val="both"/>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2A95" w:rsidRDefault="0058257E">
      <w:pPr>
        <w:pStyle w:val="a3"/>
        <w:spacing w:before="2" w:line="275" w:lineRule="exact"/>
        <w:ind w:left="1430"/>
      </w:pPr>
      <w:r>
        <w:rPr>
          <w:spacing w:val="-2"/>
        </w:rPr>
        <w:t>Соблюдатьосновныенормыпостроениясложноподчинённогопредложения.</w:t>
      </w:r>
    </w:p>
    <w:p w:rsidR="001D2A95" w:rsidRDefault="0058257E">
      <w:pPr>
        <w:pStyle w:val="a3"/>
        <w:tabs>
          <w:tab w:val="left" w:pos="2731"/>
          <w:tab w:val="left" w:pos="4301"/>
          <w:tab w:val="left" w:pos="5987"/>
          <w:tab w:val="left" w:pos="8417"/>
        </w:tabs>
        <w:spacing w:line="242" w:lineRule="auto"/>
        <w:ind w:left="719" w:right="1152" w:firstLine="710"/>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4"/>
        </w:rPr>
        <w:t xml:space="preserve">предложений </w:t>
      </w:r>
      <w:r>
        <w:t>в речи.</w:t>
      </w:r>
    </w:p>
    <w:p w:rsidR="001D2A95" w:rsidRDefault="0058257E">
      <w:pPr>
        <w:pStyle w:val="a3"/>
        <w:spacing w:line="242" w:lineRule="auto"/>
        <w:ind w:left="719" w:right="2077" w:firstLine="710"/>
      </w:pPr>
      <w:r>
        <w:rPr>
          <w:spacing w:val="-2"/>
        </w:rPr>
        <w:t>Проводитьсинтаксическийипунктуационныйанализсложноподчинённых предложений.</w:t>
      </w:r>
    </w:p>
    <w:p w:rsidR="001D2A95" w:rsidRDefault="0058257E">
      <w:pPr>
        <w:pStyle w:val="a3"/>
        <w:tabs>
          <w:tab w:val="left" w:pos="3029"/>
          <w:tab w:val="left" w:pos="4172"/>
          <w:tab w:val="left" w:pos="5805"/>
          <w:tab w:val="left" w:pos="8422"/>
        </w:tabs>
        <w:spacing w:line="242" w:lineRule="auto"/>
        <w:ind w:left="719" w:right="1148" w:firstLine="710"/>
      </w:pPr>
      <w:r>
        <w:rPr>
          <w:spacing w:val="-2"/>
        </w:rPr>
        <w:t>Применять</w:t>
      </w:r>
      <w:r>
        <w:tab/>
      </w:r>
      <w:r>
        <w:rPr>
          <w:spacing w:val="-2"/>
        </w:rPr>
        <w:t>нормы</w:t>
      </w:r>
      <w:r>
        <w:tab/>
      </w:r>
      <w:r>
        <w:rPr>
          <w:spacing w:val="-2"/>
        </w:rPr>
        <w:t>построения</w:t>
      </w:r>
      <w:r>
        <w:tab/>
      </w:r>
      <w:r>
        <w:rPr>
          <w:spacing w:val="-2"/>
        </w:rPr>
        <w:t>сложноподчинённых</w:t>
      </w:r>
      <w:r>
        <w:tab/>
      </w:r>
      <w:r>
        <w:rPr>
          <w:spacing w:val="-4"/>
        </w:rPr>
        <w:t xml:space="preserve">предложений </w:t>
      </w:r>
      <w:r>
        <w:t>и постановки знаков препинания в них.</w:t>
      </w:r>
    </w:p>
    <w:p w:rsidR="001D2A95" w:rsidRDefault="0058257E">
      <w:pPr>
        <w:pStyle w:val="a3"/>
        <w:spacing w:line="262" w:lineRule="exact"/>
        <w:ind w:left="1430"/>
      </w:pPr>
      <w:r>
        <w:t>Бессоюзноесложное</w:t>
      </w:r>
      <w:r>
        <w:rPr>
          <w:spacing w:val="-2"/>
        </w:rPr>
        <w:t>предложение.</w:t>
      </w:r>
    </w:p>
    <w:p w:rsidR="001D2A95" w:rsidRDefault="0058257E">
      <w:pPr>
        <w:pStyle w:val="a3"/>
        <w:spacing w:line="237" w:lineRule="auto"/>
        <w:ind w:left="719" w:firstLine="710"/>
      </w:pPr>
      <w:r>
        <w:t>Характеризоватьсмысловыеотношениямеждучастямибессоюзногосложногопредложения, интонационное и пунктуационное выражение этих отношений.</w:t>
      </w:r>
    </w:p>
    <w:p w:rsidR="001D2A95" w:rsidRDefault="0058257E">
      <w:pPr>
        <w:pStyle w:val="a3"/>
        <w:spacing w:line="235" w:lineRule="auto"/>
        <w:ind w:left="719" w:right="1140" w:firstLine="710"/>
      </w:pPr>
      <w:r>
        <w:t xml:space="preserve">Соблюдатьосновныеграмматическиенормыпостроениябессоюзногосложного </w:t>
      </w:r>
      <w:r>
        <w:rPr>
          <w:spacing w:val="-2"/>
        </w:rPr>
        <w:t>предложения.</w:t>
      </w:r>
    </w:p>
    <w:p w:rsidR="001D2A95" w:rsidRDefault="0058257E">
      <w:pPr>
        <w:pStyle w:val="a3"/>
        <w:tabs>
          <w:tab w:val="left" w:pos="2669"/>
          <w:tab w:val="left" w:pos="4186"/>
          <w:tab w:val="left" w:pos="5814"/>
          <w:tab w:val="left" w:pos="7274"/>
          <w:tab w:val="left" w:pos="8417"/>
        </w:tabs>
        <w:spacing w:line="237" w:lineRule="auto"/>
        <w:ind w:left="719" w:right="1152" w:firstLine="710"/>
      </w:pP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4"/>
        </w:rPr>
        <w:t xml:space="preserve">предложений </w:t>
      </w:r>
      <w:r>
        <w:t>в речи.</w:t>
      </w:r>
    </w:p>
    <w:p w:rsidR="001D2A95" w:rsidRDefault="0058257E">
      <w:pPr>
        <w:pStyle w:val="a3"/>
        <w:spacing w:before="3"/>
        <w:ind w:left="1430"/>
      </w:pPr>
      <w:r>
        <w:rPr>
          <w:spacing w:val="-2"/>
        </w:rPr>
        <w:t>Проводитьсинтаксическийипунктуационныйанализбессоюзныхсложных</w:t>
      </w:r>
    </w:p>
    <w:p w:rsidR="001D2A95" w:rsidRDefault="001D2A95">
      <w:pPr>
        <w:sectPr w:rsidR="001D2A95">
          <w:pgSz w:w="11910" w:h="16840"/>
          <w:pgMar w:top="680" w:right="0" w:bottom="280" w:left="980" w:header="720" w:footer="720" w:gutter="0"/>
          <w:cols w:space="720"/>
        </w:sectPr>
      </w:pPr>
    </w:p>
    <w:p w:rsidR="001D2A95" w:rsidRDefault="0058257E">
      <w:pPr>
        <w:pStyle w:val="a3"/>
        <w:spacing w:before="72"/>
        <w:ind w:left="1404"/>
      </w:pPr>
      <w:r>
        <w:rPr>
          <w:spacing w:val="-2"/>
        </w:rPr>
        <w:lastRenderedPageBreak/>
        <w:t>предложений.</w:t>
      </w:r>
    </w:p>
    <w:p w:rsidR="001D2A95" w:rsidRDefault="0058257E">
      <w:pPr>
        <w:pStyle w:val="a3"/>
        <w:spacing w:before="2"/>
        <w:ind w:left="1404" w:right="1237" w:firstLine="710"/>
        <w:jc w:val="both"/>
      </w:pPr>
      <w:r>
        <w:rPr>
          <w:spacing w:val="-2"/>
        </w:rPr>
        <w:t xml:space="preserve">Выявлятьграмматическуюсинонимиюбессоюзныхсложныхпредложе нийисоюзныхсложныхпредложений,использоватьсоответствующиеконстру </w:t>
      </w:r>
      <w:r>
        <w:t>кциив речи, применять правила постановки знаков препинания в бессоюзных сложных предложениях.</w:t>
      </w:r>
    </w:p>
    <w:p w:rsidR="001D2A95" w:rsidRDefault="0058257E">
      <w:pPr>
        <w:pStyle w:val="a3"/>
        <w:spacing w:line="237" w:lineRule="auto"/>
        <w:ind w:left="2115" w:right="1617"/>
      </w:pPr>
      <w:r>
        <w:rPr>
          <w:spacing w:val="-2"/>
        </w:rPr>
        <w:t xml:space="preserve">Сложныепредложениясразнымивидамисоюзнойибессоюзн </w:t>
      </w:r>
      <w:r>
        <w:t>ойсвязи.Распознаватьтипысложныхпредложенийсразными видами связи.</w:t>
      </w:r>
    </w:p>
    <w:p w:rsidR="001D2A95" w:rsidRDefault="0058257E">
      <w:pPr>
        <w:pStyle w:val="a3"/>
        <w:spacing w:line="237" w:lineRule="auto"/>
        <w:ind w:left="1404" w:right="1617" w:firstLine="710"/>
      </w:pPr>
      <w:r>
        <w:t>Соблюдатьосновныенормыпостроениясложныхпредложенийс разными видами связи.</w:t>
      </w:r>
    </w:p>
    <w:p w:rsidR="001D2A95" w:rsidRDefault="0058257E">
      <w:pPr>
        <w:pStyle w:val="a3"/>
        <w:spacing w:before="13" w:line="275" w:lineRule="exact"/>
        <w:ind w:left="2115"/>
      </w:pPr>
      <w:r>
        <w:rPr>
          <w:spacing w:val="-2"/>
        </w:rPr>
        <w:t>Употреблятьсложныепредложениясразнымивидамисвязивречи.</w:t>
      </w:r>
    </w:p>
    <w:p w:rsidR="001D2A95" w:rsidRDefault="0058257E">
      <w:pPr>
        <w:pStyle w:val="a3"/>
        <w:spacing w:line="242" w:lineRule="auto"/>
        <w:ind w:left="1404" w:right="1314" w:firstLine="710"/>
      </w:pPr>
      <w:r>
        <w:rPr>
          <w:spacing w:val="-2"/>
        </w:rPr>
        <w:t xml:space="preserve">Проводитьсинтаксическийипунктуационныйанализсложныхпредл </w:t>
      </w:r>
      <w:r>
        <w:t>ожений с разными видами связи.</w:t>
      </w:r>
    </w:p>
    <w:p w:rsidR="001D2A95" w:rsidRDefault="0058257E">
      <w:pPr>
        <w:pStyle w:val="a3"/>
        <w:spacing w:line="242" w:lineRule="auto"/>
        <w:ind w:left="1404" w:right="1314" w:firstLine="710"/>
      </w:pPr>
      <w:r>
        <w:rPr>
          <w:spacing w:val="-2"/>
        </w:rPr>
        <w:t xml:space="preserve">Применятьправилапостановкизнаковпрепинаниявсложныхпредлож </w:t>
      </w:r>
      <w:r>
        <w:t>ениях с разными видами связи.</w:t>
      </w:r>
    </w:p>
    <w:p w:rsidR="001D2A95" w:rsidRDefault="0058257E">
      <w:pPr>
        <w:pStyle w:val="a3"/>
        <w:spacing w:line="262" w:lineRule="exact"/>
        <w:ind w:left="2115"/>
      </w:pPr>
      <w:r>
        <w:t>Прямая</w:t>
      </w:r>
      <w:r>
        <w:rPr>
          <w:spacing w:val="-2"/>
        </w:rPr>
        <w:t>икосвеннаяречь.</w:t>
      </w:r>
    </w:p>
    <w:p w:rsidR="001D2A95" w:rsidRDefault="0058257E">
      <w:pPr>
        <w:pStyle w:val="a3"/>
        <w:spacing w:line="272" w:lineRule="exact"/>
        <w:ind w:left="2115"/>
      </w:pPr>
      <w:r>
        <w:rPr>
          <w:spacing w:val="-2"/>
        </w:rPr>
        <w:t>Распознавать</w:t>
      </w:r>
    </w:p>
    <w:p w:rsidR="001D2A95" w:rsidRDefault="0058257E">
      <w:pPr>
        <w:pStyle w:val="a3"/>
        <w:spacing w:line="237" w:lineRule="auto"/>
        <w:ind w:left="1404" w:right="1617"/>
      </w:pPr>
      <w:r>
        <w:t>прямуюикосвеннуюречь;выявлятьсинонимиюпредложенийспрямойи косвенной речью.</w:t>
      </w:r>
    </w:p>
    <w:p w:rsidR="001D2A95" w:rsidRDefault="0058257E">
      <w:pPr>
        <w:pStyle w:val="a3"/>
        <w:tabs>
          <w:tab w:val="left" w:pos="3055"/>
          <w:tab w:val="left" w:pos="4511"/>
          <w:tab w:val="left" w:pos="4933"/>
          <w:tab w:val="left" w:pos="6316"/>
          <w:tab w:val="left" w:pos="7324"/>
        </w:tabs>
        <w:spacing w:line="237" w:lineRule="auto"/>
        <w:ind w:left="3055" w:right="2269" w:hanging="941"/>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4"/>
        </w:rPr>
        <w:t xml:space="preserve">способы </w:t>
      </w:r>
      <w:r>
        <w:rPr>
          <w:spacing w:val="-2"/>
        </w:rPr>
        <w:t>включения</w:t>
      </w:r>
      <w:r>
        <w:tab/>
        <w:t>цитат в высказывание.</w:t>
      </w:r>
    </w:p>
    <w:p w:rsidR="001D2A95" w:rsidRDefault="0058257E">
      <w:pPr>
        <w:pStyle w:val="a3"/>
        <w:spacing w:before="3" w:line="270" w:lineRule="exact"/>
        <w:ind w:left="2115"/>
      </w:pPr>
      <w:r>
        <w:rPr>
          <w:spacing w:val="-2"/>
        </w:rPr>
        <w:t>Соблюдатьосновныенормы</w:t>
      </w:r>
    </w:p>
    <w:p w:rsidR="001D2A95" w:rsidRDefault="0058257E">
      <w:pPr>
        <w:pStyle w:val="a3"/>
        <w:spacing w:line="270" w:lineRule="exact"/>
        <w:ind w:left="1404"/>
      </w:pPr>
      <w:r>
        <w:t>построенияпредложенийспрямойикосвеннойречью,при</w:t>
      </w:r>
      <w:r>
        <w:rPr>
          <w:spacing w:val="-2"/>
        </w:rPr>
        <w:t>цитировании.</w:t>
      </w:r>
    </w:p>
    <w:p w:rsidR="001D2A95" w:rsidRDefault="0058257E">
      <w:pPr>
        <w:pStyle w:val="a3"/>
        <w:spacing w:before="5" w:line="237" w:lineRule="auto"/>
        <w:ind w:left="1404" w:right="1314" w:firstLine="710"/>
      </w:pPr>
      <w:r>
        <w:t>Применятьправилапостановкизнаковпрепинаниявпредложениях с прямой и косвенной речью, при цитировании.</w:t>
      </w:r>
    </w:p>
    <w:p w:rsidR="001D2A95" w:rsidRDefault="001D2A95">
      <w:pPr>
        <w:pStyle w:val="a3"/>
        <w:spacing w:before="15"/>
        <w:ind w:left="0"/>
      </w:pPr>
    </w:p>
    <w:p w:rsidR="001D2A95" w:rsidRDefault="0058257E">
      <w:pPr>
        <w:pStyle w:val="Heading6"/>
        <w:ind w:left="2527"/>
      </w:pPr>
      <w:bookmarkStart w:id="6" w:name="рабочая_программа_по_учебному_предмету«Л"/>
      <w:bookmarkEnd w:id="6"/>
      <w:r>
        <w:t>рабочаяпрограммапо учебному</w:t>
      </w:r>
      <w:r>
        <w:rPr>
          <w:spacing w:val="-2"/>
        </w:rPr>
        <w:t xml:space="preserve"> предмету«Литература».</w:t>
      </w:r>
    </w:p>
    <w:p w:rsidR="001D2A95" w:rsidRDefault="001D2A95">
      <w:pPr>
        <w:pStyle w:val="a3"/>
        <w:ind w:left="0"/>
        <w:rPr>
          <w:b/>
        </w:rPr>
      </w:pPr>
    </w:p>
    <w:p w:rsidR="001D2A95" w:rsidRDefault="001D2A95">
      <w:pPr>
        <w:pStyle w:val="a3"/>
        <w:spacing w:before="41"/>
        <w:ind w:left="0"/>
        <w:rPr>
          <w:b/>
        </w:rPr>
      </w:pPr>
    </w:p>
    <w:p w:rsidR="001D2A95" w:rsidRDefault="0058257E">
      <w:pPr>
        <w:pStyle w:val="a3"/>
        <w:spacing w:before="1"/>
        <w:ind w:left="213" w:right="116" w:firstLine="672"/>
        <w:jc w:val="both"/>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содержаниеобучения,планируемыерезультатыосвоенияпрограммы по литературе, тематическоепланирование.</w:t>
      </w:r>
    </w:p>
    <w:p w:rsidR="001D2A95" w:rsidRDefault="001D2A95">
      <w:pPr>
        <w:pStyle w:val="a3"/>
        <w:spacing w:before="46"/>
        <w:ind w:left="0"/>
      </w:pPr>
    </w:p>
    <w:p w:rsidR="001D2A95" w:rsidRDefault="0058257E">
      <w:pPr>
        <w:pStyle w:val="a3"/>
        <w:ind w:left="213"/>
        <w:jc w:val="both"/>
      </w:pPr>
      <w:r>
        <w:t>ПОЯСНИТЕЛЬНАЯ</w:t>
      </w:r>
      <w:r>
        <w:rPr>
          <w:spacing w:val="-2"/>
        </w:rPr>
        <w:t>ЗАПИСКА</w:t>
      </w:r>
    </w:p>
    <w:p w:rsidR="001D2A95" w:rsidRDefault="00F6737C">
      <w:pPr>
        <w:pStyle w:val="a3"/>
        <w:spacing w:before="1"/>
        <w:ind w:left="0"/>
        <w:rPr>
          <w:sz w:val="9"/>
        </w:rPr>
      </w:pPr>
      <w:r w:rsidRPr="00F6737C">
        <w:pict>
          <v:shape id="docshape3" o:spid="_x0000_s1073" style="position:absolute;margin-left:56.7pt;margin-top:6.45pt;width:500pt;height:.1pt;z-index:-15727104;mso-wrap-distance-left:0;mso-wrap-distance-right:0;mso-position-horizontal-relative:page" coordorigin="1134,129" coordsize="10000,0" path="m1134,129r10000,e" filled="f" strokeweight=".5pt">
            <v:path arrowok="t"/>
            <w10:wrap type="topAndBottom" anchorx="page"/>
          </v:shape>
        </w:pict>
      </w:r>
    </w:p>
    <w:p w:rsidR="001D2A95" w:rsidRDefault="001D2A95">
      <w:pPr>
        <w:pStyle w:val="a3"/>
        <w:spacing w:before="43"/>
        <w:ind w:left="0"/>
      </w:pPr>
    </w:p>
    <w:p w:rsidR="001D2A95" w:rsidRDefault="0058257E">
      <w:pPr>
        <w:pStyle w:val="a3"/>
        <w:spacing w:before="1"/>
        <w:ind w:left="213" w:right="11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активныеметодики обучения.</w:t>
      </w:r>
    </w:p>
    <w:p w:rsidR="001D2A95" w:rsidRDefault="001D2A95">
      <w:pPr>
        <w:pStyle w:val="a3"/>
        <w:spacing w:before="48"/>
        <w:ind w:left="0"/>
      </w:pPr>
    </w:p>
    <w:p w:rsidR="001D2A95" w:rsidRDefault="0058257E">
      <w:pPr>
        <w:pStyle w:val="a3"/>
        <w:ind w:left="213"/>
        <w:jc w:val="both"/>
      </w:pPr>
      <w:r>
        <w:t>Программаполитературепозволит</w:t>
      </w:r>
      <w:r>
        <w:rPr>
          <w:spacing w:val="-2"/>
        </w:rPr>
        <w:t>учителю:</w:t>
      </w:r>
    </w:p>
    <w:p w:rsidR="001D2A95" w:rsidRDefault="001D2A95">
      <w:pPr>
        <w:pStyle w:val="a3"/>
        <w:spacing w:before="55"/>
        <w:ind w:left="0"/>
      </w:pPr>
    </w:p>
    <w:p w:rsidR="001D2A95" w:rsidRDefault="0058257E">
      <w:pPr>
        <w:pStyle w:val="a3"/>
        <w:spacing w:line="237" w:lineRule="auto"/>
        <w:ind w:left="213" w:right="114"/>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w:t>
      </w:r>
      <w:r>
        <w:rPr>
          <w:spacing w:val="-4"/>
        </w:rPr>
        <w:t>ООО;</w:t>
      </w:r>
    </w:p>
    <w:p w:rsidR="001D2A95" w:rsidRDefault="001D2A95">
      <w:pPr>
        <w:pStyle w:val="a3"/>
        <w:spacing w:before="55"/>
        <w:ind w:left="0"/>
      </w:pPr>
    </w:p>
    <w:p w:rsidR="001D2A95" w:rsidRDefault="0058257E">
      <w:pPr>
        <w:pStyle w:val="a3"/>
        <w:ind w:left="213" w:right="109"/>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рабочейпрограммойвоспитания.</w:t>
      </w:r>
    </w:p>
    <w:p w:rsidR="001D2A95" w:rsidRDefault="001D2A95">
      <w:pPr>
        <w:jc w:val="both"/>
        <w:sectPr w:rsidR="001D2A95">
          <w:pgSz w:w="11910" w:h="16850"/>
          <w:pgMar w:top="1280" w:right="540" w:bottom="280" w:left="920" w:header="720" w:footer="720" w:gutter="0"/>
          <w:cols w:space="720"/>
        </w:sectPr>
      </w:pPr>
    </w:p>
    <w:p w:rsidR="001D2A95" w:rsidRDefault="0058257E">
      <w:pPr>
        <w:pStyle w:val="a3"/>
        <w:spacing w:before="68" w:line="237" w:lineRule="auto"/>
        <w:ind w:left="213"/>
      </w:pPr>
      <w:r>
        <w:lastRenderedPageBreak/>
        <w:t>Личностныеиметапредметныерезультатывпрограммеполитературепредставленысучётом особенностей преподавания учебного предмета на уровне основного общего образования,</w:t>
      </w:r>
    </w:p>
    <w:p w:rsidR="001D2A95" w:rsidRDefault="0058257E">
      <w:pPr>
        <w:pStyle w:val="a3"/>
        <w:spacing w:before="3"/>
        <w:ind w:left="213"/>
      </w:pPr>
      <w:r>
        <w:t>планируемыепредметныерезультатыраспределеныпогодам</w:t>
      </w:r>
      <w:r>
        <w:rPr>
          <w:spacing w:val="-2"/>
        </w:rPr>
        <w:t>обучения.</w:t>
      </w:r>
    </w:p>
    <w:p w:rsidR="001D2A95" w:rsidRDefault="001D2A95">
      <w:pPr>
        <w:pStyle w:val="a3"/>
        <w:spacing w:before="49"/>
        <w:ind w:left="0"/>
      </w:pPr>
    </w:p>
    <w:p w:rsidR="001D2A95" w:rsidRDefault="0058257E">
      <w:pPr>
        <w:pStyle w:val="a3"/>
        <w:ind w:left="213" w:right="108"/>
        <w:jc w:val="both"/>
      </w:pPr>
      <w:r>
        <w:t>Литература в наибольшей степени способствует формированию духовного облика и нравственныхориентировмолодогопоколения,таккакзанимаетведущееместо вэмоциональном, интеллектуальномиэстетическомразвитииобучающихся,встановленииосновихмиропонимания инациональногосамосознания.</w:t>
      </w:r>
    </w:p>
    <w:p w:rsidR="001D2A95" w:rsidRDefault="0058257E">
      <w:pPr>
        <w:pStyle w:val="a3"/>
        <w:spacing w:line="259" w:lineRule="auto"/>
        <w:ind w:left="102" w:right="305"/>
        <w:jc w:val="both"/>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ценностям,как национальным, таки общечеловеческим.</w:t>
      </w:r>
    </w:p>
    <w:p w:rsidR="001D2A95" w:rsidRDefault="0058257E">
      <w:pPr>
        <w:pStyle w:val="a3"/>
        <w:tabs>
          <w:tab w:val="left" w:pos="2212"/>
          <w:tab w:val="left" w:pos="3170"/>
          <w:tab w:val="left" w:pos="6528"/>
          <w:tab w:val="left" w:pos="8383"/>
        </w:tabs>
        <w:spacing w:line="259" w:lineRule="auto"/>
        <w:ind w:left="102" w:right="276"/>
        <w:jc w:val="both"/>
      </w:pPr>
      <w:r>
        <w:t>Основусодержаниялитературногообразованиясоставляютчтение и изучениевыдающихся художественных произведений русской и мировой литературы,чтоспособствует постижениютакихнравственных категорий, как добро, справедливость, честь, патриотизм, гуманизм,дом,семья.Целостноевосприятиеи</w:t>
      </w:r>
      <w:r>
        <w:tab/>
      </w:r>
      <w:r>
        <w:rPr>
          <w:spacing w:val="-2"/>
        </w:rPr>
        <w:t>понимание</w:t>
      </w:r>
      <w:r>
        <w:tab/>
      </w:r>
      <w:r>
        <w:rPr>
          <w:spacing w:val="-2"/>
        </w:rPr>
        <w:t>художественного произведения,</w:t>
      </w:r>
      <w:r>
        <w:tab/>
      </w:r>
      <w:r>
        <w:rPr>
          <w:spacing w:val="-4"/>
        </w:rPr>
        <w:t>его</w:t>
      </w:r>
      <w:r>
        <w:tab/>
        <w:t xml:space="preserve">анализ и интерпретация возможны лишь при соответствующей </w:t>
      </w:r>
      <w:r>
        <w:rPr>
          <w:spacing w:val="-2"/>
        </w:rPr>
        <w:t>эмоционально-</w:t>
      </w:r>
    </w:p>
    <w:p w:rsidR="001D2A95" w:rsidRDefault="0058257E">
      <w:pPr>
        <w:pStyle w:val="a3"/>
        <w:spacing w:before="92" w:line="249" w:lineRule="auto"/>
        <w:ind w:left="102" w:right="301"/>
        <w:jc w:val="both"/>
      </w:pPr>
      <w:r>
        <w:t>эстетической реакции читателя, которая зависит от возрастныхособенностейобучающихся,их психическогоилитературногоразвития,жизненного и читательскогоопыта.</w:t>
      </w:r>
    </w:p>
    <w:p w:rsidR="001D2A95" w:rsidRDefault="0058257E">
      <w:pPr>
        <w:pStyle w:val="a3"/>
        <w:spacing w:before="17" w:line="249" w:lineRule="auto"/>
        <w:ind w:left="222" w:right="299"/>
        <w:jc w:val="both"/>
      </w:pPr>
      <w:r>
        <w:t>Полноценное литературное образование на уровне основного общего образования невозможно без учётапреемственностис учебнымпредметом</w:t>
      </w:r>
    </w:p>
    <w:p w:rsidR="001D2A95" w:rsidRDefault="0058257E">
      <w:pPr>
        <w:pStyle w:val="a3"/>
        <w:spacing w:before="11" w:line="259" w:lineRule="auto"/>
        <w:ind w:left="222" w:right="295"/>
        <w:jc w:val="both"/>
      </w:pPr>
      <w:r>
        <w:t>«Литературное чтение» на уровне начального общего образования, межпредметныхсвязейс русскимязыком, учебнымпредметом«История» и учебными предметами предметной области «Искусство», что способствует развитиюречи, историзма мышления, художественного вкуса, формированию эстетического отношения к окружающему миру и его воплощения в творческих работахразличных жанров.</w:t>
      </w:r>
    </w:p>
    <w:p w:rsidR="001D2A95" w:rsidRDefault="0058257E">
      <w:pPr>
        <w:pStyle w:val="a3"/>
        <w:spacing w:before="3" w:line="261" w:lineRule="auto"/>
        <w:ind w:left="102" w:right="294"/>
        <w:jc w:val="both"/>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2A95" w:rsidRDefault="0058257E">
      <w:pPr>
        <w:pStyle w:val="a3"/>
        <w:spacing w:line="254" w:lineRule="auto"/>
        <w:ind w:left="102" w:right="300"/>
        <w:jc w:val="both"/>
      </w:pPr>
      <w:r>
        <w:t>Основные виды деятельности обучающихся перечислены при изучении каждоймонографической или обзорной темы и направлены на достижение планируемых результатов обучениялитературе.</w:t>
      </w:r>
    </w:p>
    <w:p w:rsidR="001D2A95" w:rsidRDefault="0058257E">
      <w:pPr>
        <w:pStyle w:val="a3"/>
        <w:spacing w:before="2" w:line="259" w:lineRule="auto"/>
        <w:ind w:left="102" w:right="296"/>
        <w:jc w:val="both"/>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воплощённыхвотечественной и зарубежнойлитературе.</w:t>
      </w:r>
    </w:p>
    <w:p w:rsidR="001D2A95" w:rsidRDefault="0058257E">
      <w:pPr>
        <w:pStyle w:val="a3"/>
        <w:spacing w:line="268" w:lineRule="auto"/>
        <w:ind w:left="102" w:right="309"/>
        <w:jc w:val="both"/>
      </w:pPr>
      <w:r>
        <w:t>Достижение целей изучения литературы возможно при решении учебных задач, которые постепенно усложняются от 5 к 9 классу.Задачи,связанныеспониманиемлитературыкак однойизосновных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состоятвприобщении обучающихсякнаследиюотечественной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w:t>
      </w:r>
    </w:p>
    <w:p w:rsidR="001D2A95" w:rsidRDefault="001D2A95">
      <w:pPr>
        <w:spacing w:line="268" w:lineRule="auto"/>
        <w:jc w:val="both"/>
        <w:sectPr w:rsidR="001D2A95">
          <w:pgSz w:w="11910" w:h="16850"/>
          <w:pgMar w:top="1080" w:right="540" w:bottom="280" w:left="920" w:header="720" w:footer="720" w:gutter="0"/>
          <w:cols w:space="720"/>
        </w:sectPr>
      </w:pPr>
    </w:p>
    <w:p w:rsidR="001D2A95" w:rsidRDefault="0058257E">
      <w:pPr>
        <w:pStyle w:val="a3"/>
        <w:spacing w:before="66" w:line="266" w:lineRule="auto"/>
        <w:ind w:left="102" w:right="314"/>
        <w:jc w:val="both"/>
      </w:pPr>
      <w:r>
        <w:lastRenderedPageBreak/>
        <w:t>формированию национально-культурной идентичности и способности к диалогу культур, освоениюдуховногоопытачеловечества,национальныхи общечеловеческих культурных традиций и ценностей; формированию гуманистического мировоззрения.</w:t>
      </w:r>
    </w:p>
    <w:p w:rsidR="001D2A95" w:rsidRDefault="0058257E">
      <w:pPr>
        <w:pStyle w:val="a3"/>
        <w:spacing w:before="2" w:line="256" w:lineRule="auto"/>
        <w:ind w:left="102" w:right="300"/>
        <w:jc w:val="both"/>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чтениикак средствепознаниямираисебявэтоммире, сгармонизациейотношенийчеловекаи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способствуетнакоплениюпозитивногоопытаосвоениялитературныхпроизведений,втомчислев процессе участия в различных мероприятиях, посвящённых литературе, чтению, книжной </w:t>
      </w:r>
      <w:r>
        <w:rPr>
          <w:spacing w:val="-2"/>
        </w:rPr>
        <w:t>культуре.</w:t>
      </w:r>
    </w:p>
    <w:p w:rsidR="001D2A95" w:rsidRDefault="0058257E">
      <w:pPr>
        <w:pStyle w:val="a3"/>
        <w:spacing w:before="15" w:line="259" w:lineRule="auto"/>
        <w:ind w:left="222" w:right="283" w:firstLine="571"/>
        <w:jc w:val="both"/>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произведениямидругихискусств,формироватьпредставленияоспецификелитературыв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критическойоценки.</w:t>
      </w:r>
    </w:p>
    <w:p w:rsidR="001D2A95" w:rsidRDefault="0058257E">
      <w:pPr>
        <w:pStyle w:val="a3"/>
        <w:spacing w:line="259" w:lineRule="auto"/>
        <w:ind w:left="102" w:right="279"/>
        <w:jc w:val="both"/>
      </w:pPr>
      <w:r>
        <w:t xml:space="preserve">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художественнойлитературыиуменийсоздаватьразныевиды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аргументированноотстаивая </w:t>
      </w:r>
      <w:r>
        <w:rPr>
          <w:spacing w:val="-2"/>
        </w:rPr>
        <w:t>свою.</w:t>
      </w:r>
    </w:p>
    <w:p w:rsidR="001D2A95" w:rsidRDefault="0058257E">
      <w:pPr>
        <w:pStyle w:val="a3"/>
        <w:spacing w:line="264" w:lineRule="auto"/>
        <w:ind w:left="102" w:right="298"/>
        <w:jc w:val="both"/>
      </w:pPr>
      <w:r>
        <w:t>Общеечислочасов,рекомендованныхдляизучениялитературы,– 442 часа: в5,6, 9 классахнаизучениелитературыотводится3часавнеделю,в7 и 8 классах– 2 часавнеделю.</w:t>
      </w:r>
    </w:p>
    <w:p w:rsidR="001D2A95" w:rsidRDefault="001D2A95">
      <w:pPr>
        <w:spacing w:line="264" w:lineRule="auto"/>
        <w:jc w:val="both"/>
        <w:sectPr w:rsidR="001D2A95">
          <w:pgSz w:w="11910" w:h="16850"/>
          <w:pgMar w:top="1080" w:right="540" w:bottom="280" w:left="920" w:header="720" w:footer="720" w:gutter="0"/>
          <w:cols w:space="720"/>
        </w:sectPr>
      </w:pPr>
    </w:p>
    <w:p w:rsidR="001D2A95" w:rsidRDefault="0058257E">
      <w:pPr>
        <w:pStyle w:val="Heading5"/>
        <w:spacing w:before="62"/>
        <w:ind w:left="803"/>
      </w:pPr>
      <w:r>
        <w:lastRenderedPageBreak/>
        <w:t>СОДЕРЖАНИЕ</w:t>
      </w:r>
      <w:r>
        <w:rPr>
          <w:spacing w:val="-2"/>
        </w:rPr>
        <w:t>ОБУЧЕНИЯ</w:t>
      </w:r>
    </w:p>
    <w:p w:rsidR="001D2A95" w:rsidRDefault="00F6737C">
      <w:pPr>
        <w:pStyle w:val="a3"/>
        <w:spacing w:before="2"/>
        <w:ind w:left="0"/>
        <w:rPr>
          <w:b/>
          <w:sz w:val="13"/>
        </w:rPr>
      </w:pPr>
      <w:r w:rsidRPr="00F6737C">
        <w:pict>
          <v:shape id="docshape4" o:spid="_x0000_s1072" style="position:absolute;margin-left:56.7pt;margin-top:8.8pt;width:500pt;height:.1pt;z-index:-15726592;mso-wrap-distance-left:0;mso-wrap-distance-right:0;mso-position-horizontal-relative:page" coordorigin="1134,176" coordsize="10000,0" path="m1134,176r10000,e" filled="f" strokeweight=".5pt">
            <v:path arrowok="t"/>
            <w10:wrap type="topAndBottom" anchorx="page"/>
          </v:shape>
        </w:pict>
      </w:r>
    </w:p>
    <w:p w:rsidR="001D2A95" w:rsidRDefault="0058257E">
      <w:pPr>
        <w:pStyle w:val="a4"/>
        <w:numPr>
          <w:ilvl w:val="0"/>
          <w:numId w:val="68"/>
        </w:numPr>
        <w:tabs>
          <w:tab w:val="left" w:pos="433"/>
        </w:tabs>
        <w:spacing w:before="148" w:line="321" w:lineRule="exact"/>
        <w:ind w:left="433" w:hanging="211"/>
        <w:rPr>
          <w:b/>
          <w:sz w:val="24"/>
        </w:rPr>
      </w:pPr>
      <w:r>
        <w:rPr>
          <w:b/>
          <w:spacing w:val="-2"/>
          <w:sz w:val="24"/>
        </w:rPr>
        <w:t>КЛАСС</w:t>
      </w:r>
    </w:p>
    <w:p w:rsidR="001D2A95" w:rsidRDefault="0058257E">
      <w:pPr>
        <w:pStyle w:val="Heading6"/>
        <w:spacing w:line="275" w:lineRule="exact"/>
        <w:ind w:left="222"/>
      </w:pPr>
      <w:r>
        <w:rPr>
          <w:spacing w:val="-2"/>
        </w:rPr>
        <w:t>Мифология</w:t>
      </w:r>
    </w:p>
    <w:p w:rsidR="001D2A95" w:rsidRDefault="0058257E">
      <w:pPr>
        <w:pStyle w:val="a3"/>
        <w:spacing w:before="4"/>
        <w:ind w:left="1505"/>
      </w:pPr>
      <w:r>
        <w:t>МифынародовРоссиии</w:t>
      </w:r>
      <w:r>
        <w:rPr>
          <w:spacing w:val="-4"/>
        </w:rPr>
        <w:t>мира.</w:t>
      </w:r>
    </w:p>
    <w:p w:rsidR="001D2A95" w:rsidRDefault="0058257E">
      <w:pPr>
        <w:pStyle w:val="Heading6"/>
        <w:spacing w:before="132"/>
        <w:ind w:left="222"/>
      </w:pPr>
      <w:r>
        <w:rPr>
          <w:spacing w:val="-2"/>
        </w:rPr>
        <w:t>Фольклор</w:t>
      </w:r>
    </w:p>
    <w:p w:rsidR="001D2A95" w:rsidRDefault="0058257E">
      <w:pPr>
        <w:pStyle w:val="a3"/>
        <w:tabs>
          <w:tab w:val="left" w:pos="1941"/>
          <w:tab w:val="left" w:pos="3349"/>
          <w:tab w:val="left" w:pos="4693"/>
          <w:tab w:val="left" w:pos="5725"/>
          <w:tab w:val="left" w:pos="6681"/>
          <w:tab w:val="left" w:pos="7737"/>
        </w:tabs>
        <w:spacing w:before="2" w:line="254" w:lineRule="auto"/>
        <w:ind w:left="102" w:right="782"/>
      </w:pPr>
      <w:r>
        <w:t>Малыежанры:</w:t>
      </w:r>
      <w:r>
        <w:tab/>
      </w:r>
      <w:r>
        <w:rPr>
          <w:spacing w:val="-2"/>
        </w:rPr>
        <w:t>пословицы,</w:t>
      </w:r>
      <w:r>
        <w:tab/>
      </w:r>
      <w:r>
        <w:rPr>
          <w:spacing w:val="-2"/>
        </w:rPr>
        <w:t>поговорки,</w:t>
      </w:r>
      <w:r>
        <w:tab/>
      </w:r>
      <w:r>
        <w:rPr>
          <w:spacing w:val="-2"/>
        </w:rPr>
        <w:t>загадки.</w:t>
      </w:r>
      <w:r>
        <w:tab/>
      </w:r>
      <w:r>
        <w:rPr>
          <w:spacing w:val="-2"/>
        </w:rPr>
        <w:t>Сказки</w:t>
      </w:r>
      <w:r>
        <w:tab/>
      </w:r>
      <w:r>
        <w:rPr>
          <w:spacing w:val="-2"/>
        </w:rPr>
        <w:t>народов</w:t>
      </w:r>
      <w:r>
        <w:tab/>
        <w:t>Россииинародов мира(не менее трёх).</w:t>
      </w:r>
    </w:p>
    <w:p w:rsidR="001D2A95" w:rsidRDefault="0058257E">
      <w:pPr>
        <w:pStyle w:val="Heading6"/>
        <w:spacing w:before="116"/>
        <w:ind w:left="222"/>
      </w:pPr>
      <w:r>
        <w:t>ЛитературапервойполовиныXIX</w:t>
      </w:r>
      <w:r>
        <w:rPr>
          <w:spacing w:val="-4"/>
        </w:rPr>
        <w:t>века</w:t>
      </w:r>
    </w:p>
    <w:p w:rsidR="001D2A95" w:rsidRDefault="0058257E">
      <w:pPr>
        <w:pStyle w:val="a3"/>
        <w:spacing w:before="3"/>
        <w:ind w:left="102"/>
      </w:pPr>
      <w:r>
        <w:t>И.А.Крылов.Басни(триповыбору).Например,«Волкнапсарне»,«Листыи</w:t>
      </w:r>
      <w:r>
        <w:rPr>
          <w:spacing w:val="-2"/>
        </w:rPr>
        <w:t>Корни»,</w:t>
      </w:r>
    </w:p>
    <w:p w:rsidR="001D2A95" w:rsidRDefault="0058257E">
      <w:pPr>
        <w:pStyle w:val="a3"/>
        <w:spacing w:before="7" w:line="247" w:lineRule="auto"/>
        <w:ind w:left="102"/>
      </w:pPr>
      <w:r>
        <w:t>«СвиньяподДубом»,«Квартет»,«ОсёлиСоловей»,«ВоронаиЛисица».А.С.Пушкин. Стихотворения (неменеетрёх). «Зимнееутро», «Зимнийвечер»,</w:t>
      </w:r>
    </w:p>
    <w:p w:rsidR="001D2A95" w:rsidRDefault="0058257E">
      <w:pPr>
        <w:pStyle w:val="a3"/>
        <w:spacing w:before="41" w:line="276" w:lineRule="auto"/>
        <w:ind w:left="102"/>
      </w:pPr>
      <w:r>
        <w:t>«Няне»идругие.«Сказкаомёртвойцаревнеиосемибогатырях».М.Ю.Лермонтов. Стихотворение«Бородино».</w:t>
      </w:r>
    </w:p>
    <w:p w:rsidR="001D2A95" w:rsidRDefault="0058257E">
      <w:pPr>
        <w:pStyle w:val="a3"/>
        <w:tabs>
          <w:tab w:val="left" w:pos="2810"/>
        </w:tabs>
        <w:spacing w:line="246" w:lineRule="exact"/>
        <w:ind w:left="102"/>
      </w:pPr>
      <w:r>
        <w:t>Н.В.Гоголь.</w:t>
      </w:r>
      <w:r>
        <w:rPr>
          <w:spacing w:val="-2"/>
        </w:rPr>
        <w:t>Повесть</w:t>
      </w:r>
      <w:r>
        <w:tab/>
        <w:t>«НочьпередРождеством»изсборника«Вечеранахуторе</w:t>
      </w:r>
      <w:r>
        <w:rPr>
          <w:spacing w:val="-4"/>
        </w:rPr>
        <w:t>близ</w:t>
      </w:r>
    </w:p>
    <w:p w:rsidR="001D2A95" w:rsidRDefault="0058257E">
      <w:pPr>
        <w:pStyle w:val="a3"/>
        <w:spacing w:before="3"/>
        <w:ind w:left="102"/>
      </w:pPr>
      <w:r>
        <w:rPr>
          <w:spacing w:val="-2"/>
        </w:rPr>
        <w:t>Диканьки».</w:t>
      </w:r>
    </w:p>
    <w:p w:rsidR="001D2A95" w:rsidRDefault="0058257E">
      <w:pPr>
        <w:pStyle w:val="Heading6"/>
        <w:spacing w:before="132"/>
        <w:ind w:left="227"/>
      </w:pPr>
      <w:r>
        <w:t>ЛитературавторойполовиныXIX</w:t>
      </w:r>
      <w:r>
        <w:rPr>
          <w:spacing w:val="-4"/>
        </w:rPr>
        <w:t>века</w:t>
      </w:r>
    </w:p>
    <w:p w:rsidR="001D2A95" w:rsidRDefault="0058257E">
      <w:pPr>
        <w:pStyle w:val="a3"/>
        <w:spacing w:before="2"/>
        <w:ind w:left="102"/>
      </w:pPr>
      <w:r>
        <w:t>И.С.Тургенев.Рассказ</w:t>
      </w:r>
      <w:r>
        <w:rPr>
          <w:spacing w:val="-2"/>
        </w:rPr>
        <w:t>«Муму».</w:t>
      </w:r>
    </w:p>
    <w:p w:rsidR="001D2A95" w:rsidRDefault="0058257E">
      <w:pPr>
        <w:pStyle w:val="a3"/>
        <w:tabs>
          <w:tab w:val="left" w:pos="5379"/>
        </w:tabs>
        <w:spacing w:before="27"/>
        <w:ind w:left="102"/>
      </w:pPr>
      <w:r>
        <w:t>Н.А.Некрасов.Стихотворения(не</w:t>
      </w:r>
      <w:r>
        <w:rPr>
          <w:spacing w:val="-4"/>
        </w:rPr>
        <w:t>менее</w:t>
      </w:r>
      <w:r>
        <w:tab/>
        <w:t>двух).«Крестьянские</w:t>
      </w:r>
      <w:r>
        <w:rPr>
          <w:spacing w:val="-2"/>
        </w:rPr>
        <w:t>дети».</w:t>
      </w:r>
    </w:p>
    <w:p w:rsidR="001D2A95" w:rsidRDefault="0058257E">
      <w:pPr>
        <w:pStyle w:val="a3"/>
        <w:tabs>
          <w:tab w:val="left" w:pos="2638"/>
          <w:tab w:val="left" w:pos="3627"/>
          <w:tab w:val="left" w:pos="4802"/>
          <w:tab w:val="left" w:pos="6037"/>
        </w:tabs>
        <w:spacing w:before="7"/>
        <w:ind w:left="227" w:right="3933" w:firstLine="710"/>
      </w:pPr>
      <w:r>
        <w:rPr>
          <w:spacing w:val="-2"/>
        </w:rPr>
        <w:t>«Школьник».</w:t>
      </w:r>
      <w:r>
        <w:tab/>
      </w:r>
      <w:r>
        <w:rPr>
          <w:spacing w:val="-4"/>
        </w:rPr>
        <w:t>Поэма</w:t>
      </w:r>
      <w:r>
        <w:tab/>
      </w:r>
      <w:r>
        <w:rPr>
          <w:spacing w:val="-2"/>
        </w:rPr>
        <w:t>«Мороз,</w:t>
      </w:r>
      <w:r>
        <w:tab/>
      </w:r>
      <w:r>
        <w:rPr>
          <w:spacing w:val="-2"/>
        </w:rPr>
        <w:t>Красный</w:t>
      </w:r>
      <w:r>
        <w:tab/>
      </w:r>
      <w:r>
        <w:rPr>
          <w:spacing w:val="-4"/>
        </w:rPr>
        <w:t xml:space="preserve">нос» </w:t>
      </w:r>
      <w:r>
        <w:rPr>
          <w:spacing w:val="-2"/>
        </w:rPr>
        <w:t>(фрагмент).</w:t>
      </w:r>
    </w:p>
    <w:p w:rsidR="001D2A95" w:rsidRDefault="0058257E">
      <w:pPr>
        <w:pStyle w:val="a3"/>
        <w:spacing w:before="10"/>
        <w:ind w:left="102"/>
      </w:pPr>
      <w:r>
        <w:t>Л.Н.Толстой.Рассказ«Кавказский</w:t>
      </w:r>
      <w:r>
        <w:rPr>
          <w:spacing w:val="-2"/>
        </w:rPr>
        <w:t>пленник».</w:t>
      </w:r>
    </w:p>
    <w:p w:rsidR="001D2A95" w:rsidRDefault="0058257E">
      <w:pPr>
        <w:pStyle w:val="Heading6"/>
        <w:spacing w:before="132"/>
        <w:ind w:left="227"/>
      </w:pPr>
      <w:r>
        <w:t>ЛитератураXIX–ХХ</w:t>
      </w:r>
      <w:r>
        <w:rPr>
          <w:spacing w:val="-4"/>
        </w:rPr>
        <w:t>веков</w:t>
      </w:r>
    </w:p>
    <w:p w:rsidR="001D2A95" w:rsidRDefault="0058257E">
      <w:pPr>
        <w:pStyle w:val="a3"/>
        <w:spacing w:before="2" w:line="247" w:lineRule="auto"/>
        <w:ind w:left="102" w:right="771"/>
        <w:jc w:val="both"/>
      </w:pPr>
      <w:r>
        <w:t>СтихотворенияотечественныхпоэтовXIX–ХХвековороднойприроде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1D2A95" w:rsidRDefault="0058257E">
      <w:pPr>
        <w:pStyle w:val="a3"/>
        <w:spacing w:line="247" w:lineRule="auto"/>
        <w:ind w:left="222" w:right="776" w:firstLine="571"/>
        <w:jc w:val="both"/>
      </w:pPr>
      <w:r>
        <w:t>Юмористическиерассказы отечественныхписателейXIX–XXвеков. А.П. Чехов (дварассказаповыбору).Например,«Лошадинаяфамилия»,</w:t>
      </w:r>
    </w:p>
    <w:p w:rsidR="001D2A95" w:rsidRDefault="0058257E">
      <w:pPr>
        <w:pStyle w:val="a3"/>
        <w:spacing w:before="38"/>
        <w:ind w:left="933"/>
        <w:jc w:val="both"/>
      </w:pPr>
      <w:r>
        <w:t>«Мальчики»,«Хирургия»и</w:t>
      </w:r>
      <w:r>
        <w:rPr>
          <w:spacing w:val="-2"/>
        </w:rPr>
        <w:t>другие.</w:t>
      </w:r>
    </w:p>
    <w:p w:rsidR="001D2A95" w:rsidRDefault="0058257E">
      <w:pPr>
        <w:pStyle w:val="a3"/>
        <w:tabs>
          <w:tab w:val="left" w:pos="5264"/>
        </w:tabs>
        <w:spacing w:before="21" w:line="247" w:lineRule="auto"/>
        <w:ind w:left="222" w:right="784" w:firstLine="571"/>
        <w:jc w:val="both"/>
      </w:pPr>
      <w:r>
        <w:t>М.М.Зощенко(дварассказапо</w:t>
      </w:r>
      <w:r>
        <w:tab/>
        <w:t>выбору). Например, «Галоша», «Лёля и Минька», «Ёлка»,«Золотыеслова»,«Встреча»идругие.</w:t>
      </w:r>
    </w:p>
    <w:p w:rsidR="001D2A95" w:rsidRDefault="0058257E">
      <w:pPr>
        <w:pStyle w:val="a3"/>
        <w:spacing w:line="274" w:lineRule="exact"/>
        <w:ind w:left="794"/>
        <w:jc w:val="both"/>
      </w:pPr>
      <w:r>
        <w:t>Произведенияотечественнойлитературыоприроде</w:t>
      </w:r>
      <w:r>
        <w:rPr>
          <w:spacing w:val="-10"/>
        </w:rPr>
        <w:t>и</w:t>
      </w:r>
    </w:p>
    <w:p w:rsidR="001D2A95" w:rsidRDefault="0058257E">
      <w:pPr>
        <w:pStyle w:val="a3"/>
        <w:spacing w:before="8" w:line="247" w:lineRule="auto"/>
        <w:ind w:left="222" w:right="791" w:firstLine="2612"/>
        <w:jc w:val="both"/>
      </w:pPr>
      <w:r>
        <w:t>животных (не менее двух). Например, А.И. Куприна, М.М. Пришвина, К.Г. Паустовского.</w:t>
      </w:r>
    </w:p>
    <w:p w:rsidR="001D2A95" w:rsidRDefault="0058257E">
      <w:pPr>
        <w:pStyle w:val="a3"/>
        <w:spacing w:line="249" w:lineRule="auto"/>
        <w:ind w:left="222" w:right="784" w:firstLine="571"/>
        <w:jc w:val="both"/>
      </w:pPr>
      <w:r>
        <w:t xml:space="preserve">А.П.Платонов.Рассказы(одинповыбору).Например,«Корова»,«Никита» и </w:t>
      </w:r>
      <w:r>
        <w:rPr>
          <w:spacing w:val="-2"/>
        </w:rPr>
        <w:t>другие.</w:t>
      </w:r>
    </w:p>
    <w:p w:rsidR="001D2A95" w:rsidRDefault="0058257E">
      <w:pPr>
        <w:pStyle w:val="a3"/>
        <w:spacing w:before="33"/>
        <w:ind w:left="1500"/>
        <w:jc w:val="both"/>
      </w:pPr>
      <w:r>
        <w:t>В.П.Астафьев.Рассказ«Васюткино</w:t>
      </w:r>
      <w:r>
        <w:rPr>
          <w:spacing w:val="-2"/>
        </w:rPr>
        <w:t>озеро».</w:t>
      </w:r>
    </w:p>
    <w:p w:rsidR="001D2A95" w:rsidRDefault="0058257E">
      <w:pPr>
        <w:pStyle w:val="Heading6"/>
        <w:spacing w:before="132"/>
        <w:ind w:left="222"/>
        <w:jc w:val="both"/>
      </w:pPr>
      <w:r>
        <w:t>ЛитератураXX–началаXXI</w:t>
      </w:r>
      <w:r>
        <w:rPr>
          <w:spacing w:val="-4"/>
        </w:rPr>
        <w:t>века</w:t>
      </w:r>
    </w:p>
    <w:p w:rsidR="001D2A95" w:rsidRDefault="0058257E">
      <w:pPr>
        <w:pStyle w:val="a3"/>
        <w:spacing w:before="3" w:line="254" w:lineRule="auto"/>
        <w:ind w:left="222" w:right="774" w:firstLine="571"/>
        <w:jc w:val="both"/>
      </w:pPr>
      <w:r>
        <w:t>Произведенияотечественнойлитературынатему«Человекнавойне»(не менеедвух).Например,Л.А.Кассиль.«Дорогиемоимальчишки»;Ю.Я.</w:t>
      </w:r>
      <w:r>
        <w:rPr>
          <w:spacing w:val="-2"/>
        </w:rPr>
        <w:t>Яковлев.</w:t>
      </w:r>
    </w:p>
    <w:p w:rsidR="001D2A95" w:rsidRDefault="0058257E">
      <w:pPr>
        <w:pStyle w:val="a3"/>
        <w:spacing w:line="249" w:lineRule="auto"/>
        <w:ind w:left="222" w:right="775"/>
        <w:jc w:val="both"/>
      </w:pPr>
      <w:r>
        <w:t>«Девочки с Васильевского острова»; В.П. Катаев. «Сын полка»; К.М. Симонов «Сын артиллериста»идругие.</w:t>
      </w:r>
    </w:p>
    <w:p w:rsidR="001D2A95" w:rsidRDefault="0058257E">
      <w:pPr>
        <w:pStyle w:val="a3"/>
        <w:spacing w:before="75" w:line="266" w:lineRule="auto"/>
        <w:ind w:left="102" w:right="773"/>
        <w:jc w:val="both"/>
      </w:pPr>
      <w:r>
        <w:t>Произведения отечественных писателей XX – начала XXI в. на тему детства (неменеедвух). Например, произведения В.П. Катаева, В.П.Крапивина, Ю.П. Казакова, А.Г. Алексина, В.К. Железникова, Ю.Я. Яковлева, Ю.И. Коваля, А.А.Лихановаидругие.</w:t>
      </w:r>
    </w:p>
    <w:p w:rsidR="001D2A95" w:rsidRDefault="0058257E">
      <w:pPr>
        <w:pStyle w:val="a3"/>
        <w:spacing w:before="2"/>
        <w:ind w:left="102"/>
        <w:jc w:val="both"/>
      </w:pPr>
      <w:r>
        <w:t>Произведенияприключенческогожанраотечественныхписателей(однопо</w:t>
      </w:r>
      <w:r>
        <w:rPr>
          <w:spacing w:val="-2"/>
        </w:rPr>
        <w:t>выбору).</w:t>
      </w:r>
    </w:p>
    <w:p w:rsidR="001D2A95" w:rsidRDefault="001D2A95">
      <w:pPr>
        <w:jc w:val="both"/>
        <w:sectPr w:rsidR="001D2A95">
          <w:pgSz w:w="11910" w:h="16850"/>
          <w:pgMar w:top="1180" w:right="540" w:bottom="280" w:left="920" w:header="720" w:footer="720" w:gutter="0"/>
          <w:cols w:space="720"/>
        </w:sectPr>
      </w:pPr>
    </w:p>
    <w:p w:rsidR="001D2A95" w:rsidRDefault="0058257E">
      <w:pPr>
        <w:pStyle w:val="a3"/>
        <w:tabs>
          <w:tab w:val="left" w:pos="1480"/>
          <w:tab w:val="left" w:pos="1965"/>
          <w:tab w:val="left" w:pos="3190"/>
          <w:tab w:val="left" w:pos="4496"/>
          <w:tab w:val="left" w:pos="4880"/>
          <w:tab w:val="left" w:pos="5980"/>
          <w:tab w:val="left" w:pos="6955"/>
          <w:tab w:val="left" w:pos="7488"/>
        </w:tabs>
        <w:spacing w:before="66" w:line="266" w:lineRule="auto"/>
        <w:ind w:left="102" w:right="782"/>
      </w:pPr>
      <w:r>
        <w:rPr>
          <w:spacing w:val="-2"/>
        </w:rPr>
        <w:lastRenderedPageBreak/>
        <w:t>Например,</w:t>
      </w:r>
      <w:r>
        <w:tab/>
      </w:r>
      <w:r>
        <w:rPr>
          <w:spacing w:val="-6"/>
        </w:rPr>
        <w:t>К.</w:t>
      </w:r>
      <w:r>
        <w:tab/>
      </w:r>
      <w:r>
        <w:rPr>
          <w:spacing w:val="-2"/>
        </w:rPr>
        <w:t>Булычёв.</w:t>
      </w:r>
      <w:r>
        <w:tab/>
      </w:r>
      <w:r>
        <w:rPr>
          <w:spacing w:val="-2"/>
        </w:rPr>
        <w:t>«Девочка,</w:t>
      </w:r>
      <w:r>
        <w:tab/>
      </w:r>
      <w:r>
        <w:rPr>
          <w:spacing w:val="-10"/>
        </w:rPr>
        <w:t>с</w:t>
      </w:r>
      <w:r>
        <w:tab/>
      </w:r>
      <w:r>
        <w:rPr>
          <w:spacing w:val="-2"/>
        </w:rPr>
        <w:t>которой</w:t>
      </w:r>
      <w:r>
        <w:tab/>
      </w:r>
      <w:r>
        <w:rPr>
          <w:spacing w:val="-2"/>
        </w:rPr>
        <w:t>ничего</w:t>
      </w:r>
      <w:r>
        <w:tab/>
      </w:r>
      <w:r>
        <w:rPr>
          <w:spacing w:val="-6"/>
        </w:rPr>
        <w:t>не</w:t>
      </w:r>
      <w:r>
        <w:tab/>
      </w:r>
      <w:r>
        <w:rPr>
          <w:spacing w:val="-2"/>
        </w:rPr>
        <w:t xml:space="preserve">случится»,«Миллион </w:t>
      </w:r>
      <w:r>
        <w:t>приключений» (главы по выбору) и другие.</w:t>
      </w:r>
    </w:p>
    <w:p w:rsidR="001D2A95" w:rsidRDefault="0058257E">
      <w:pPr>
        <w:pStyle w:val="Heading6"/>
        <w:spacing w:before="165"/>
        <w:ind w:left="222"/>
      </w:pPr>
      <w:r>
        <w:t>ЛитературанародовРоссийской</w:t>
      </w:r>
      <w:r>
        <w:rPr>
          <w:spacing w:val="-2"/>
        </w:rPr>
        <w:t>Федерации</w:t>
      </w:r>
    </w:p>
    <w:p w:rsidR="001D2A95" w:rsidRDefault="0058257E">
      <w:pPr>
        <w:pStyle w:val="a3"/>
        <w:spacing w:before="31"/>
        <w:ind w:left="227"/>
      </w:pPr>
      <w:r>
        <w:t>Стихотворения(одноповыбору).Например,Р.Г.Гамзатов.«Песнясоловья»;М.</w:t>
      </w:r>
      <w:r>
        <w:rPr>
          <w:spacing w:val="-2"/>
        </w:rPr>
        <w:t>Карим.</w:t>
      </w:r>
    </w:p>
    <w:p w:rsidR="001D2A95" w:rsidRDefault="0058257E">
      <w:pPr>
        <w:pStyle w:val="a3"/>
        <w:spacing w:before="32"/>
        <w:ind w:left="102"/>
      </w:pPr>
      <w:r>
        <w:t>«Этупеснюматьмне</w:t>
      </w:r>
      <w:r>
        <w:rPr>
          <w:spacing w:val="-2"/>
        </w:rPr>
        <w:t>пела».</w:t>
      </w:r>
    </w:p>
    <w:p w:rsidR="001D2A95" w:rsidRDefault="0058257E">
      <w:pPr>
        <w:pStyle w:val="Heading6"/>
        <w:spacing w:before="156"/>
        <w:ind w:left="222"/>
      </w:pPr>
      <w:r>
        <w:t>Зарубежная</w:t>
      </w:r>
      <w:r>
        <w:rPr>
          <w:spacing w:val="-2"/>
        </w:rPr>
        <w:t>литература</w:t>
      </w:r>
    </w:p>
    <w:p w:rsidR="001D2A95" w:rsidRDefault="0058257E">
      <w:pPr>
        <w:pStyle w:val="a3"/>
        <w:spacing w:before="31" w:line="242" w:lineRule="auto"/>
        <w:ind w:left="102" w:right="587"/>
      </w:pPr>
      <w:r>
        <w:t xml:space="preserve">Х.К.Андерсен.Сказки(однаповыбору).Например,«Снежнаякоролева»,«Соловей»и </w:t>
      </w:r>
      <w:r>
        <w:rPr>
          <w:spacing w:val="-2"/>
        </w:rPr>
        <w:t>другие.</w:t>
      </w:r>
    </w:p>
    <w:p w:rsidR="001D2A95" w:rsidRDefault="0058257E">
      <w:pPr>
        <w:pStyle w:val="a3"/>
        <w:spacing w:before="33"/>
        <w:ind w:left="102"/>
      </w:pPr>
      <w:r>
        <w:t>Зарубежнаясказочнаяпроза(однопроизведениеповыбору).Например,Л.</w:t>
      </w:r>
      <w:r>
        <w:rPr>
          <w:spacing w:val="-2"/>
        </w:rPr>
        <w:t>Кэрролл.</w:t>
      </w:r>
    </w:p>
    <w:p w:rsidR="001D2A95" w:rsidRDefault="0058257E">
      <w:pPr>
        <w:pStyle w:val="a3"/>
        <w:spacing w:before="31" w:line="271" w:lineRule="auto"/>
        <w:ind w:left="102" w:right="782"/>
      </w:pPr>
      <w:r>
        <w:t>«Алиса в Стране Чудес» (главы по выбору); Дж.Р.Р. Толкин. «Хоббит,или Туда и обратно» (главы по выбору).</w:t>
      </w:r>
    </w:p>
    <w:p w:rsidR="001D2A95" w:rsidRDefault="0058257E">
      <w:pPr>
        <w:pStyle w:val="a3"/>
        <w:tabs>
          <w:tab w:val="left" w:pos="1675"/>
          <w:tab w:val="left" w:pos="2599"/>
          <w:tab w:val="left" w:pos="3094"/>
          <w:tab w:val="left" w:pos="4021"/>
          <w:tab w:val="left" w:pos="4586"/>
          <w:tab w:val="left" w:pos="6182"/>
          <w:tab w:val="left" w:pos="6968"/>
        </w:tabs>
        <w:spacing w:line="271" w:lineRule="auto"/>
        <w:ind w:left="102" w:right="772"/>
      </w:pPr>
      <w:r>
        <w:rPr>
          <w:spacing w:val="-2"/>
        </w:rPr>
        <w:t>Зарубежная</w:t>
      </w:r>
      <w:r>
        <w:tab/>
      </w:r>
      <w:r>
        <w:rPr>
          <w:spacing w:val="-4"/>
        </w:rPr>
        <w:t>проза</w:t>
      </w:r>
      <w:r>
        <w:tab/>
      </w:r>
      <w:r>
        <w:rPr>
          <w:spacing w:val="-10"/>
        </w:rPr>
        <w:t>о</w:t>
      </w:r>
      <w:r>
        <w:tab/>
      </w:r>
      <w:r>
        <w:rPr>
          <w:spacing w:val="-4"/>
        </w:rPr>
        <w:t>детях</w:t>
      </w:r>
      <w:r>
        <w:tab/>
      </w:r>
      <w:r>
        <w:rPr>
          <w:spacing w:val="-10"/>
        </w:rPr>
        <w:t>и</w:t>
      </w:r>
      <w:r>
        <w:tab/>
      </w:r>
      <w:r>
        <w:rPr>
          <w:spacing w:val="-2"/>
        </w:rPr>
        <w:t>подростках</w:t>
      </w:r>
      <w:r>
        <w:tab/>
      </w:r>
      <w:r>
        <w:rPr>
          <w:spacing w:val="-4"/>
        </w:rPr>
        <w:t>(два</w:t>
      </w:r>
      <w:r>
        <w:tab/>
        <w:t>произведения повыбору). Например,М.Твен.«ПриключенияТомаСойера»(главыповыбору);Дж.</w:t>
      </w:r>
      <w:r>
        <w:rPr>
          <w:spacing w:val="-2"/>
        </w:rPr>
        <w:t>Лондон.</w:t>
      </w:r>
    </w:p>
    <w:p w:rsidR="001D2A95" w:rsidRDefault="0058257E">
      <w:pPr>
        <w:pStyle w:val="a3"/>
        <w:spacing w:before="1"/>
        <w:ind w:left="102"/>
      </w:pPr>
      <w:r>
        <w:t>«СказаниеоКише»;Р.Брэдбери.Рассказы.Например,«Каникулы»,«Звукбегущих</w:t>
      </w:r>
      <w:r>
        <w:rPr>
          <w:spacing w:val="-2"/>
        </w:rPr>
        <w:t>ног»,</w:t>
      </w:r>
    </w:p>
    <w:p w:rsidR="001D2A95" w:rsidRDefault="0058257E">
      <w:pPr>
        <w:pStyle w:val="a3"/>
        <w:spacing w:before="37"/>
        <w:ind w:left="102"/>
      </w:pPr>
      <w:r>
        <w:t>«Зелёноеутро»и</w:t>
      </w:r>
      <w:r>
        <w:rPr>
          <w:spacing w:val="-2"/>
        </w:rPr>
        <w:t>другие.</w:t>
      </w:r>
    </w:p>
    <w:p w:rsidR="001D2A95" w:rsidRDefault="0058257E">
      <w:pPr>
        <w:pStyle w:val="a3"/>
        <w:spacing w:before="79" w:line="264" w:lineRule="auto"/>
        <w:ind w:left="102"/>
      </w:pPr>
      <w:r>
        <w:t>Зарубежнаяприключенческаяпроза(двапроизведенияповыбору).Например,Р.Л. Стивенсон. «Островсокровищ», «Чёрнаястрела»идругие.</w:t>
      </w:r>
    </w:p>
    <w:p w:rsidR="001D2A95" w:rsidRDefault="0058257E">
      <w:pPr>
        <w:pStyle w:val="a3"/>
        <w:tabs>
          <w:tab w:val="left" w:pos="1574"/>
          <w:tab w:val="left" w:pos="2399"/>
          <w:tab w:val="left" w:pos="2868"/>
          <w:tab w:val="left" w:pos="4172"/>
          <w:tab w:val="left" w:pos="5431"/>
          <w:tab w:val="left" w:pos="7099"/>
          <w:tab w:val="left" w:pos="7694"/>
        </w:tabs>
        <w:spacing w:before="2" w:line="271" w:lineRule="auto"/>
        <w:ind w:left="102" w:right="760"/>
      </w:pPr>
      <w:r>
        <w:rPr>
          <w:spacing w:val="-2"/>
        </w:rPr>
        <w:t>Зарубежная</w:t>
      </w:r>
      <w:r>
        <w:tab/>
      </w:r>
      <w:r>
        <w:rPr>
          <w:spacing w:val="-4"/>
        </w:rPr>
        <w:t>проза</w:t>
      </w:r>
      <w:r>
        <w:tab/>
      </w:r>
      <w:r>
        <w:rPr>
          <w:spacing w:val="-10"/>
        </w:rPr>
        <w:t>о</w:t>
      </w:r>
      <w:r>
        <w:tab/>
      </w:r>
      <w:r>
        <w:rPr>
          <w:spacing w:val="-2"/>
        </w:rPr>
        <w:t>животных</w:t>
      </w:r>
      <w:r>
        <w:tab/>
      </w:r>
      <w:r>
        <w:rPr>
          <w:spacing w:val="-2"/>
        </w:rPr>
        <w:t>(одно-два</w:t>
      </w:r>
      <w:r>
        <w:tab/>
      </w:r>
      <w:r>
        <w:rPr>
          <w:spacing w:val="-2"/>
        </w:rPr>
        <w:t>произведения</w:t>
      </w:r>
      <w:r>
        <w:tab/>
      </w:r>
      <w:r>
        <w:rPr>
          <w:spacing w:val="-6"/>
        </w:rPr>
        <w:t>по</w:t>
      </w:r>
      <w:r>
        <w:tab/>
        <w:t>выбору).Э. Сетон- Томпсон.«Королевскаяаналостанка»;Дж.Даррелл.«Говорящийсвёрток»;Дж.</w:t>
      </w:r>
      <w:r>
        <w:rPr>
          <w:spacing w:val="-2"/>
        </w:rPr>
        <w:t>Лондон.</w:t>
      </w:r>
    </w:p>
    <w:p w:rsidR="001D2A95" w:rsidRDefault="0058257E">
      <w:pPr>
        <w:pStyle w:val="a3"/>
        <w:spacing w:line="271" w:lineRule="exact"/>
        <w:ind w:left="102"/>
      </w:pPr>
      <w:r>
        <w:t>«Белыйклык»;Дж.Р.Киплинг.«Маугли»,«Рикки-Тикки-Тави»и</w:t>
      </w:r>
      <w:r>
        <w:rPr>
          <w:spacing w:val="-2"/>
        </w:rPr>
        <w:t>другие.</w:t>
      </w:r>
    </w:p>
    <w:p w:rsidR="001D2A95" w:rsidRDefault="001D2A95">
      <w:pPr>
        <w:pStyle w:val="a3"/>
        <w:spacing w:before="40"/>
        <w:ind w:left="0"/>
      </w:pPr>
    </w:p>
    <w:p w:rsidR="001D2A95" w:rsidRDefault="0058257E">
      <w:pPr>
        <w:pStyle w:val="Heading5"/>
        <w:numPr>
          <w:ilvl w:val="0"/>
          <w:numId w:val="68"/>
        </w:numPr>
        <w:tabs>
          <w:tab w:val="left" w:pos="433"/>
        </w:tabs>
        <w:ind w:left="433" w:hanging="211"/>
      </w:pPr>
      <w:r>
        <w:rPr>
          <w:spacing w:val="-2"/>
        </w:rPr>
        <w:t>КЛАСС</w:t>
      </w:r>
    </w:p>
    <w:p w:rsidR="001D2A95" w:rsidRDefault="0058257E">
      <w:pPr>
        <w:pStyle w:val="Heading6"/>
        <w:spacing w:before="28"/>
        <w:ind w:left="222"/>
      </w:pPr>
      <w:r>
        <w:t>Античная</w:t>
      </w:r>
      <w:r>
        <w:rPr>
          <w:spacing w:val="-2"/>
        </w:rPr>
        <w:t>литература</w:t>
      </w:r>
    </w:p>
    <w:p w:rsidR="001D2A95" w:rsidRDefault="0058257E">
      <w:pPr>
        <w:pStyle w:val="a3"/>
        <w:spacing w:before="31"/>
        <w:ind w:left="1505"/>
      </w:pPr>
      <w:r>
        <w:t>Гомер.Поэмы.«Илиада»,«Одиссея»</w:t>
      </w:r>
      <w:r>
        <w:rPr>
          <w:spacing w:val="-2"/>
        </w:rPr>
        <w:t>(фрагменты).</w:t>
      </w:r>
    </w:p>
    <w:p w:rsidR="001D2A95" w:rsidRDefault="0058257E">
      <w:pPr>
        <w:pStyle w:val="Heading6"/>
        <w:spacing w:before="165"/>
        <w:ind w:left="222"/>
      </w:pPr>
      <w:r>
        <w:rPr>
          <w:spacing w:val="-2"/>
        </w:rPr>
        <w:t>Фольклор</w:t>
      </w:r>
    </w:p>
    <w:p w:rsidR="001D2A95" w:rsidRDefault="0058257E">
      <w:pPr>
        <w:pStyle w:val="a3"/>
        <w:spacing w:before="32"/>
        <w:ind w:left="102"/>
      </w:pPr>
      <w:r>
        <w:t>Русскиебылины(неменеедвух).Например,«ИльяМуромециСоловей-</w:t>
      </w:r>
      <w:r>
        <w:rPr>
          <w:spacing w:val="-2"/>
        </w:rPr>
        <w:t>разбойник»,</w:t>
      </w:r>
    </w:p>
    <w:p w:rsidR="001D2A95" w:rsidRDefault="0058257E">
      <w:pPr>
        <w:pStyle w:val="a3"/>
        <w:spacing w:before="31"/>
        <w:ind w:left="102"/>
      </w:pPr>
      <w:r>
        <w:rPr>
          <w:spacing w:val="-2"/>
        </w:rPr>
        <w:t>«Садко».</w:t>
      </w:r>
    </w:p>
    <w:p w:rsidR="001D2A95" w:rsidRDefault="0058257E">
      <w:pPr>
        <w:pStyle w:val="a3"/>
        <w:spacing w:before="36" w:line="271" w:lineRule="auto"/>
        <w:ind w:left="102" w:right="777"/>
        <w:jc w:val="both"/>
      </w:pPr>
      <w:r>
        <w:t>НародныепесниипоэмынародовРоссииимира(неменеетрехпесенидвух поэм).Например,«Ах,кабынацветыданеморозы...»,«Ахвыветры,ветры буйные...», «Чёрный ворон», «Не шуми, мати зеленая дубровушка...» и другие. «Песнь о Роланде» (фрагменты), «Песнь о Нибелунгах» (фрагменты).</w:t>
      </w:r>
    </w:p>
    <w:p w:rsidR="001D2A95" w:rsidRDefault="0058257E">
      <w:pPr>
        <w:pStyle w:val="Heading6"/>
        <w:spacing w:before="93"/>
        <w:ind w:left="222"/>
        <w:jc w:val="both"/>
      </w:pPr>
      <w:r>
        <w:t>Древнерусская</w:t>
      </w:r>
      <w:r>
        <w:rPr>
          <w:spacing w:val="-2"/>
        </w:rPr>
        <w:t>литература</w:t>
      </w:r>
    </w:p>
    <w:p w:rsidR="001D2A95" w:rsidRDefault="0058257E">
      <w:pPr>
        <w:pStyle w:val="a3"/>
        <w:spacing w:before="16" w:line="264" w:lineRule="auto"/>
        <w:ind w:left="102" w:right="771"/>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«Преданиео смерти князяОлега».</w:t>
      </w:r>
    </w:p>
    <w:p w:rsidR="001D2A95" w:rsidRDefault="0058257E">
      <w:pPr>
        <w:pStyle w:val="Heading6"/>
        <w:spacing w:before="113"/>
        <w:ind w:left="222"/>
      </w:pPr>
      <w:r>
        <w:t>ЛитературапервойполовиныXIX</w:t>
      </w:r>
      <w:r>
        <w:rPr>
          <w:spacing w:val="-4"/>
        </w:rPr>
        <w:t>века</w:t>
      </w:r>
    </w:p>
    <w:p w:rsidR="001D2A95" w:rsidRDefault="0058257E">
      <w:pPr>
        <w:tabs>
          <w:tab w:val="left" w:pos="4659"/>
          <w:tab w:val="left" w:pos="6277"/>
          <w:tab w:val="left" w:pos="7406"/>
        </w:tabs>
        <w:spacing w:before="112"/>
        <w:ind w:left="222"/>
      </w:pPr>
      <w:r>
        <w:t>А.С.Пушкин.Стихотворения(не</w:t>
      </w:r>
      <w:r>
        <w:rPr>
          <w:spacing w:val="-4"/>
        </w:rPr>
        <w:t>менее</w:t>
      </w:r>
      <w:r>
        <w:tab/>
        <w:t>трёх).</w:t>
      </w:r>
      <w:r>
        <w:rPr>
          <w:spacing w:val="-2"/>
        </w:rPr>
        <w:t>«Песнь</w:t>
      </w:r>
      <w:r>
        <w:tab/>
        <w:t>о</w:t>
      </w:r>
      <w:r>
        <w:rPr>
          <w:spacing w:val="-2"/>
        </w:rPr>
        <w:t>вещем</w:t>
      </w:r>
      <w:r>
        <w:tab/>
        <w:t>Олеге»,«Зимняя</w:t>
      </w:r>
      <w:r>
        <w:rPr>
          <w:spacing w:val="-2"/>
        </w:rPr>
        <w:t>дорога»,</w:t>
      </w:r>
    </w:p>
    <w:p w:rsidR="001D2A95" w:rsidRDefault="0058257E">
      <w:pPr>
        <w:spacing w:before="1"/>
        <w:ind w:left="222"/>
      </w:pPr>
      <w:r>
        <w:t>«Узник»,«Туча»идругие.Роман</w:t>
      </w:r>
      <w:r>
        <w:rPr>
          <w:spacing w:val="-2"/>
        </w:rPr>
        <w:t>«Дубровский».</w:t>
      </w:r>
    </w:p>
    <w:p w:rsidR="001D2A95" w:rsidRDefault="0058257E">
      <w:pPr>
        <w:spacing w:before="117"/>
        <w:ind w:left="222"/>
      </w:pPr>
      <w:r>
        <w:t>М.Ю.Лермонтов.Стихотворения(неменеетрёх).«Трипальмы»,«Листок»,«Утёс» и</w:t>
      </w:r>
      <w:r>
        <w:rPr>
          <w:spacing w:val="-2"/>
        </w:rPr>
        <w:t>другие.</w:t>
      </w:r>
    </w:p>
    <w:p w:rsidR="001D2A95" w:rsidRDefault="0058257E">
      <w:pPr>
        <w:pStyle w:val="a3"/>
        <w:tabs>
          <w:tab w:val="left" w:pos="1850"/>
          <w:tab w:val="left" w:pos="3718"/>
          <w:tab w:val="left" w:pos="4361"/>
          <w:tab w:val="left" w:pos="5298"/>
          <w:tab w:val="left" w:pos="6220"/>
          <w:tab w:val="left" w:pos="7512"/>
        </w:tabs>
        <w:spacing w:before="21"/>
        <w:ind w:left="102" w:right="587"/>
      </w:pPr>
      <w:r>
        <w:t>А.В.Кольцов.</w:t>
      </w:r>
      <w:r>
        <w:tab/>
      </w: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 xml:space="preserve">«Косарь»,«Соловей»и </w:t>
      </w:r>
      <w:r>
        <w:rPr>
          <w:spacing w:val="-2"/>
        </w:rPr>
        <w:t>другие.</w:t>
      </w:r>
    </w:p>
    <w:p w:rsidR="001D2A95" w:rsidRDefault="0058257E">
      <w:pPr>
        <w:pStyle w:val="Heading6"/>
        <w:spacing w:before="150"/>
        <w:ind w:left="222"/>
      </w:pPr>
      <w:r>
        <w:t>ЛитературавторойполовиныXIX</w:t>
      </w:r>
      <w:r>
        <w:rPr>
          <w:spacing w:val="-4"/>
        </w:rPr>
        <w:t>века</w:t>
      </w:r>
    </w:p>
    <w:p w:rsidR="001D2A95" w:rsidRDefault="0058257E">
      <w:pPr>
        <w:pStyle w:val="a3"/>
        <w:tabs>
          <w:tab w:val="left" w:pos="5173"/>
          <w:tab w:val="left" w:pos="6916"/>
          <w:tab w:val="left" w:pos="7968"/>
          <w:tab w:val="left" w:pos="9000"/>
        </w:tabs>
        <w:spacing w:before="31" w:line="254" w:lineRule="auto"/>
        <w:ind w:left="102" w:right="852"/>
      </w:pPr>
      <w:r>
        <w:rPr>
          <w:spacing w:val="-2"/>
        </w:rPr>
        <w:t>Ф.И.Тютчев.Стихотворения(не</w:t>
      </w:r>
      <w:r>
        <w:tab/>
        <w:t>менеедвух).</w:t>
      </w:r>
      <w:r>
        <w:tab/>
      </w:r>
      <w:r>
        <w:rPr>
          <w:spacing w:val="-2"/>
        </w:rPr>
        <w:t>«Есть</w:t>
      </w:r>
      <w:r>
        <w:tab/>
      </w:r>
      <w:r>
        <w:rPr>
          <w:spacing w:val="-10"/>
        </w:rPr>
        <w:t>в</w:t>
      </w:r>
      <w:r>
        <w:tab/>
      </w:r>
      <w:r>
        <w:rPr>
          <w:spacing w:val="-2"/>
        </w:rPr>
        <w:t xml:space="preserve">осени </w:t>
      </w:r>
      <w:r>
        <w:t>первоначальной…», «С поляны коршун поднялся…».</w:t>
      </w:r>
    </w:p>
    <w:p w:rsidR="001D2A95" w:rsidRDefault="0058257E">
      <w:pPr>
        <w:pStyle w:val="a3"/>
        <w:spacing w:before="43"/>
        <w:ind w:left="102"/>
      </w:pPr>
      <w:r>
        <w:t>А.А.Фет.Стихотворения(неменеедвух).«Учисьуних–удуба,у берёзы…»,«Япришёл</w:t>
      </w:r>
      <w:r>
        <w:rPr>
          <w:spacing w:val="-10"/>
        </w:rPr>
        <w:t>к</w:t>
      </w:r>
    </w:p>
    <w:p w:rsidR="001D2A95" w:rsidRDefault="001D2A95">
      <w:pPr>
        <w:sectPr w:rsidR="001D2A95">
          <w:pgSz w:w="11910" w:h="16850"/>
          <w:pgMar w:top="1080" w:right="540" w:bottom="280" w:left="920" w:header="720" w:footer="720" w:gutter="0"/>
          <w:cols w:space="720"/>
        </w:sectPr>
      </w:pPr>
    </w:p>
    <w:p w:rsidR="001D2A95" w:rsidRDefault="0058257E">
      <w:pPr>
        <w:pStyle w:val="a3"/>
        <w:spacing w:before="66"/>
        <w:ind w:left="102"/>
      </w:pPr>
      <w:r>
        <w:lastRenderedPageBreak/>
        <w:t>тебес</w:t>
      </w:r>
      <w:r>
        <w:rPr>
          <w:spacing w:val="-2"/>
        </w:rPr>
        <w:t>приветом…».</w:t>
      </w:r>
    </w:p>
    <w:p w:rsidR="001D2A95" w:rsidRDefault="0058257E">
      <w:pPr>
        <w:pStyle w:val="a3"/>
        <w:spacing w:before="40" w:line="288" w:lineRule="auto"/>
        <w:ind w:left="102" w:right="6178"/>
      </w:pPr>
      <w:r>
        <w:t>И.С.Тургенев.Рассказ«Бежинлуг». Н.С. Лесков. Сказ «Левша».</w:t>
      </w:r>
    </w:p>
    <w:p w:rsidR="001D2A95" w:rsidRDefault="0058257E">
      <w:pPr>
        <w:pStyle w:val="a3"/>
        <w:spacing w:before="10"/>
        <w:ind w:left="102"/>
      </w:pPr>
      <w:r>
        <w:t>Л.Н.Толстой.Повесть«Детство»</w:t>
      </w:r>
      <w:r>
        <w:rPr>
          <w:spacing w:val="-2"/>
        </w:rPr>
        <w:t>(главы).</w:t>
      </w:r>
    </w:p>
    <w:p w:rsidR="001D2A95" w:rsidRDefault="0058257E">
      <w:pPr>
        <w:pStyle w:val="a3"/>
        <w:spacing w:before="37"/>
        <w:ind w:left="102"/>
      </w:pPr>
      <w:r>
        <w:t>А.П.Чехов.Рассказы(триповыбору).Например,«Толстыйи</w:t>
      </w:r>
      <w:r>
        <w:rPr>
          <w:spacing w:val="-2"/>
        </w:rPr>
        <w:t>тонкий»,</w:t>
      </w:r>
    </w:p>
    <w:p w:rsidR="001D2A95" w:rsidRDefault="0058257E">
      <w:pPr>
        <w:pStyle w:val="a3"/>
        <w:spacing w:before="21"/>
        <w:ind w:left="2115"/>
      </w:pPr>
      <w:r>
        <w:t>«Хамелеон»,«Смертьчиновника»и</w:t>
      </w:r>
      <w:r>
        <w:rPr>
          <w:spacing w:val="-2"/>
        </w:rPr>
        <w:t>другие.</w:t>
      </w:r>
    </w:p>
    <w:p w:rsidR="001D2A95" w:rsidRDefault="0058257E">
      <w:pPr>
        <w:pStyle w:val="a3"/>
        <w:spacing w:before="41"/>
        <w:ind w:left="102"/>
      </w:pPr>
      <w:r>
        <w:t>А.И.Куприн.Рассказ«Чудесный</w:t>
      </w:r>
      <w:r>
        <w:rPr>
          <w:spacing w:val="-2"/>
        </w:rPr>
        <w:t>доктор».</w:t>
      </w:r>
    </w:p>
    <w:p w:rsidR="001D2A95" w:rsidRDefault="0058257E">
      <w:pPr>
        <w:pStyle w:val="Heading6"/>
        <w:spacing w:before="147"/>
        <w:ind w:left="222"/>
        <w:jc w:val="both"/>
      </w:pPr>
      <w:r>
        <w:t>ЛитератураXX–началаXXI</w:t>
      </w:r>
      <w:r>
        <w:rPr>
          <w:spacing w:val="-4"/>
        </w:rPr>
        <w:t>века</w:t>
      </w:r>
    </w:p>
    <w:p w:rsidR="001D2A95" w:rsidRDefault="0058257E">
      <w:pPr>
        <w:pStyle w:val="a3"/>
        <w:spacing w:before="16" w:line="266" w:lineRule="auto"/>
        <w:ind w:left="102" w:right="777"/>
        <w:jc w:val="both"/>
      </w:pPr>
      <w:r>
        <w:t>Стихотворения отечественных поэтов начала ХХ века (не менее двух). Например, стихотворенияС.А.Есенина,В.В.Маяковского,А.А.Блокаи другие.</w:t>
      </w:r>
    </w:p>
    <w:p w:rsidR="001D2A95" w:rsidRDefault="0058257E">
      <w:pPr>
        <w:pStyle w:val="a3"/>
        <w:spacing w:before="3" w:line="264" w:lineRule="auto"/>
        <w:ind w:left="102" w:right="781"/>
        <w:jc w:val="both"/>
      </w:pPr>
      <w:r>
        <w:t>Стихотворения отечественных поэтов XX века (не менее четырёх стихотворенийдвух поэтов).Например,стихотворенияО.Ф.Берггольц, В.С.Высоцкого, Ю.П.Мориц, Д.С. Самойловаи других.</w:t>
      </w:r>
    </w:p>
    <w:p w:rsidR="001D2A95" w:rsidRDefault="0058257E">
      <w:pPr>
        <w:pStyle w:val="a3"/>
        <w:spacing w:line="264" w:lineRule="auto"/>
        <w:ind w:left="102" w:right="771"/>
        <w:jc w:val="both"/>
      </w:pPr>
      <w:r>
        <w:t>Проза отечественных писателей конца XX – начала XXI в., в том числе о Великой Отечественнойвойне(двапроизведенияповыбору).Например,Б.Л.</w:t>
      </w:r>
      <w:r>
        <w:rPr>
          <w:spacing w:val="-2"/>
        </w:rPr>
        <w:t>Васильев</w:t>
      </w:r>
    </w:p>
    <w:p w:rsidR="001D2A95" w:rsidRDefault="0058257E">
      <w:pPr>
        <w:pStyle w:val="a3"/>
        <w:spacing w:line="269" w:lineRule="exact"/>
        <w:ind w:left="102"/>
        <w:jc w:val="both"/>
      </w:pPr>
      <w:r>
        <w:t>«Экспонат№...»,Б.П.Екимов«Ночьисцеления»,Э.Н.</w:t>
      </w:r>
      <w:r>
        <w:rPr>
          <w:spacing w:val="-2"/>
        </w:rPr>
        <w:t>Веркин</w:t>
      </w:r>
    </w:p>
    <w:p w:rsidR="001D2A95" w:rsidRDefault="0058257E">
      <w:pPr>
        <w:pStyle w:val="a3"/>
        <w:spacing w:before="51"/>
        <w:ind w:left="2115"/>
        <w:jc w:val="both"/>
      </w:pPr>
      <w:r>
        <w:t>«Облачныйполк» (главы)и</w:t>
      </w:r>
      <w:r>
        <w:rPr>
          <w:spacing w:val="-2"/>
        </w:rPr>
        <w:t>другие.</w:t>
      </w:r>
    </w:p>
    <w:p w:rsidR="001D2A95" w:rsidRDefault="0058257E">
      <w:pPr>
        <w:pStyle w:val="a3"/>
        <w:spacing w:before="41"/>
        <w:ind w:left="102"/>
        <w:jc w:val="both"/>
      </w:pPr>
      <w:r>
        <w:t>В.Г.Распутин. Рассказ«Уроки</w:t>
      </w:r>
      <w:r>
        <w:rPr>
          <w:spacing w:val="-2"/>
        </w:rPr>
        <w:t>французского».</w:t>
      </w:r>
    </w:p>
    <w:p w:rsidR="001D2A95" w:rsidRDefault="0058257E">
      <w:pPr>
        <w:pStyle w:val="a3"/>
        <w:spacing w:before="22" w:line="266" w:lineRule="auto"/>
        <w:ind w:left="102" w:right="783"/>
        <w:jc w:val="both"/>
      </w:pPr>
      <w:r>
        <w:t>Произведенияотечественныхписателейнатемувзрослениячеловека(неменеедвух). Например, Р.П. Погодин. «Кирпичные острова»; Р.И. Фраерман.</w:t>
      </w:r>
    </w:p>
    <w:p w:rsidR="001D2A95" w:rsidRDefault="0058257E">
      <w:pPr>
        <w:pStyle w:val="a3"/>
        <w:spacing w:before="35" w:line="271" w:lineRule="auto"/>
        <w:ind w:left="2115" w:right="1617" w:hanging="2013"/>
      </w:pPr>
      <w:r>
        <w:t>«Дикая собака Динго, илиПовесть о первойлюбви»;Ю.И. Коваль.«Самаялёгкая лодка в мире» и другие.</w:t>
      </w:r>
    </w:p>
    <w:p w:rsidR="001D2A95" w:rsidRDefault="0058257E">
      <w:pPr>
        <w:pStyle w:val="a3"/>
        <w:spacing w:line="267" w:lineRule="exact"/>
        <w:ind w:left="102"/>
      </w:pPr>
      <w:r>
        <w:t>Произведениясовременныхотечественныхписателей-фантастов.Например,К.</w:t>
      </w:r>
      <w:r>
        <w:rPr>
          <w:spacing w:val="-2"/>
        </w:rPr>
        <w:t>Булычев</w:t>
      </w:r>
    </w:p>
    <w:p w:rsidR="001D2A95" w:rsidRDefault="0058257E">
      <w:pPr>
        <w:pStyle w:val="a3"/>
        <w:spacing w:before="17"/>
        <w:ind w:left="102"/>
      </w:pPr>
      <w:r>
        <w:t>«Столеттомувперед»и</w:t>
      </w:r>
      <w:r>
        <w:rPr>
          <w:spacing w:val="-2"/>
        </w:rPr>
        <w:t>другие.</w:t>
      </w:r>
    </w:p>
    <w:p w:rsidR="001D2A95" w:rsidRDefault="0058257E">
      <w:pPr>
        <w:pStyle w:val="Heading6"/>
        <w:spacing w:before="147" w:line="275" w:lineRule="exact"/>
        <w:ind w:left="222"/>
        <w:jc w:val="both"/>
      </w:pPr>
      <w:r>
        <w:t>ЛитературанародовРоссийской</w:t>
      </w:r>
      <w:r>
        <w:rPr>
          <w:spacing w:val="-2"/>
        </w:rPr>
        <w:t>Федерации</w:t>
      </w:r>
    </w:p>
    <w:p w:rsidR="001D2A95" w:rsidRDefault="0058257E">
      <w:pPr>
        <w:pStyle w:val="a3"/>
        <w:spacing w:line="274" w:lineRule="exact"/>
        <w:ind w:left="102"/>
        <w:jc w:val="both"/>
      </w:pPr>
      <w:r>
        <w:t>Стихотворения(дваповыбору).Например,М.Карим.«Бессмертие» (фрагменты); Г.</w:t>
      </w:r>
      <w:r>
        <w:rPr>
          <w:spacing w:val="-2"/>
        </w:rPr>
        <w:t>Тукай.</w:t>
      </w:r>
    </w:p>
    <w:p w:rsidR="001D2A95" w:rsidRDefault="0058257E">
      <w:pPr>
        <w:pStyle w:val="a3"/>
        <w:spacing w:before="1" w:line="237" w:lineRule="auto"/>
        <w:ind w:left="102" w:right="785"/>
        <w:jc w:val="both"/>
      </w:pPr>
      <w:r>
        <w:t>«Родная деревня», «Книга»; К. Кулиев. «Когда на меня навалилась беда…», «Каким бы малым нибылмойнарод…», «Что бниделалось на свете…», Р. Гамзатов«Журавли»,«Мой Дагестан»и другие.</w:t>
      </w:r>
    </w:p>
    <w:p w:rsidR="001D2A95" w:rsidRDefault="001D2A95">
      <w:pPr>
        <w:pStyle w:val="a3"/>
        <w:spacing w:before="10"/>
        <w:ind w:left="0"/>
      </w:pPr>
    </w:p>
    <w:p w:rsidR="001D2A95" w:rsidRDefault="0058257E">
      <w:pPr>
        <w:pStyle w:val="Heading6"/>
        <w:spacing w:before="1"/>
        <w:ind w:left="222"/>
      </w:pPr>
      <w:r>
        <w:t>Зарубежная</w:t>
      </w:r>
      <w:r>
        <w:rPr>
          <w:spacing w:val="-2"/>
        </w:rPr>
        <w:t>литература</w:t>
      </w:r>
    </w:p>
    <w:p w:rsidR="001D2A95" w:rsidRDefault="0058257E">
      <w:pPr>
        <w:pStyle w:val="a3"/>
        <w:spacing w:before="41"/>
        <w:ind w:left="102"/>
      </w:pPr>
      <w:r>
        <w:t>Д.Дефо.«РобинзонКрузо»(главыпо</w:t>
      </w:r>
      <w:r>
        <w:rPr>
          <w:spacing w:val="-2"/>
        </w:rPr>
        <w:t>выбору).</w:t>
      </w:r>
    </w:p>
    <w:p w:rsidR="001D2A95" w:rsidRDefault="0058257E">
      <w:pPr>
        <w:pStyle w:val="a3"/>
        <w:spacing w:before="41"/>
        <w:ind w:left="102"/>
      </w:pPr>
      <w:r>
        <w:t>Дж.Свифт.«ПутешествияГулливера»(главыпо</w:t>
      </w:r>
      <w:r>
        <w:rPr>
          <w:spacing w:val="-2"/>
        </w:rPr>
        <w:t xml:space="preserve"> выбору).</w:t>
      </w:r>
    </w:p>
    <w:p w:rsidR="001D2A95" w:rsidRDefault="0058257E">
      <w:pPr>
        <w:pStyle w:val="a3"/>
        <w:spacing w:before="12"/>
        <w:ind w:left="222" w:right="775" w:firstLine="571"/>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выбору)и другие.</w:t>
      </w:r>
    </w:p>
    <w:p w:rsidR="001D2A95" w:rsidRDefault="001D2A95">
      <w:pPr>
        <w:pStyle w:val="a3"/>
        <w:spacing w:before="16"/>
        <w:ind w:left="0"/>
      </w:pPr>
    </w:p>
    <w:p w:rsidR="001D2A95" w:rsidRDefault="0058257E">
      <w:pPr>
        <w:pStyle w:val="Heading5"/>
        <w:numPr>
          <w:ilvl w:val="0"/>
          <w:numId w:val="68"/>
        </w:numPr>
        <w:tabs>
          <w:tab w:val="left" w:pos="433"/>
        </w:tabs>
        <w:ind w:left="433" w:hanging="211"/>
        <w:jc w:val="both"/>
      </w:pPr>
      <w:r>
        <w:rPr>
          <w:spacing w:val="-2"/>
        </w:rPr>
        <w:t>КЛАСС</w:t>
      </w:r>
    </w:p>
    <w:p w:rsidR="001D2A95" w:rsidRDefault="0058257E">
      <w:pPr>
        <w:pStyle w:val="Heading6"/>
        <w:spacing w:before="13"/>
        <w:ind w:left="222"/>
      </w:pPr>
      <w:r>
        <w:t>Древнерусская</w:t>
      </w:r>
      <w:r>
        <w:rPr>
          <w:spacing w:val="-2"/>
        </w:rPr>
        <w:t>литература</w:t>
      </w:r>
    </w:p>
    <w:p w:rsidR="001D2A95" w:rsidRDefault="0058257E">
      <w:pPr>
        <w:pStyle w:val="a3"/>
        <w:spacing w:before="31" w:line="266" w:lineRule="auto"/>
        <w:ind w:left="222" w:firstLine="571"/>
      </w:pPr>
      <w:r>
        <w:t>Древнерусские повести (одна повесть по выбору). Например, «Поучение» Владимира Мономаха (в сокращении)и другие.</w:t>
      </w:r>
    </w:p>
    <w:p w:rsidR="001D2A95" w:rsidRDefault="0058257E">
      <w:pPr>
        <w:pStyle w:val="Heading6"/>
        <w:spacing w:before="112"/>
        <w:ind w:left="222"/>
      </w:pPr>
      <w:r>
        <w:t>ЛитературапервойполовиныXIX</w:t>
      </w:r>
      <w:r>
        <w:rPr>
          <w:spacing w:val="-4"/>
        </w:rPr>
        <w:t>века</w:t>
      </w:r>
    </w:p>
    <w:p w:rsidR="001D2A95" w:rsidRDefault="0058257E">
      <w:pPr>
        <w:pStyle w:val="a3"/>
        <w:tabs>
          <w:tab w:val="left" w:pos="1202"/>
          <w:tab w:val="left" w:pos="1773"/>
          <w:tab w:val="left" w:pos="2902"/>
          <w:tab w:val="left" w:pos="4025"/>
          <w:tab w:val="left" w:pos="4592"/>
          <w:tab w:val="left" w:pos="6460"/>
        </w:tabs>
        <w:spacing w:before="37" w:line="266" w:lineRule="auto"/>
        <w:ind w:left="222" w:right="782" w:firstLine="571"/>
      </w:pPr>
      <w:r>
        <w:t xml:space="preserve">А.С. Пушкин. Стихотворения (не менее четырёх). Например, «Во глубине сибирских </w:t>
      </w:r>
      <w:r>
        <w:rPr>
          <w:spacing w:val="-2"/>
        </w:rPr>
        <w:t>руд…»,</w:t>
      </w:r>
      <w:r>
        <w:tab/>
      </w:r>
      <w:r>
        <w:rPr>
          <w:spacing w:val="-4"/>
        </w:rPr>
        <w:t>«19</w:t>
      </w:r>
      <w:r>
        <w:tab/>
      </w:r>
      <w:r>
        <w:rPr>
          <w:spacing w:val="-2"/>
        </w:rPr>
        <w:t>октября»</w:t>
      </w:r>
      <w:r>
        <w:tab/>
      </w:r>
      <w:r>
        <w:rPr>
          <w:spacing w:val="-2"/>
        </w:rPr>
        <w:t>(«Роняет</w:t>
      </w:r>
      <w:r>
        <w:tab/>
      </w:r>
      <w:r>
        <w:rPr>
          <w:spacing w:val="-4"/>
        </w:rPr>
        <w:t>лес</w:t>
      </w:r>
      <w:r>
        <w:tab/>
        <w:t>багряныйсвой</w:t>
      </w:r>
      <w:r>
        <w:tab/>
      </w:r>
      <w:r>
        <w:rPr>
          <w:spacing w:val="-2"/>
        </w:rPr>
        <w:t>убор…»),</w:t>
      </w:r>
    </w:p>
    <w:p w:rsidR="001D2A95" w:rsidRDefault="0058257E">
      <w:pPr>
        <w:pStyle w:val="a3"/>
        <w:tabs>
          <w:tab w:val="left" w:pos="2959"/>
          <w:tab w:val="left" w:pos="4232"/>
          <w:tab w:val="left" w:pos="4890"/>
          <w:tab w:val="left" w:pos="5865"/>
          <w:tab w:val="left" w:pos="6830"/>
          <w:tab w:val="left" w:pos="7737"/>
          <w:tab w:val="left" w:pos="8693"/>
          <w:tab w:val="left" w:pos="9735"/>
        </w:tabs>
        <w:spacing w:before="45" w:line="280" w:lineRule="auto"/>
        <w:ind w:left="1404" w:right="582" w:firstLine="710"/>
      </w:pPr>
      <w:r>
        <w:rPr>
          <w:spacing w:val="-2"/>
        </w:rPr>
        <w:t>«И.И.</w:t>
      </w:r>
      <w:r>
        <w:tab/>
      </w:r>
      <w:r>
        <w:rPr>
          <w:spacing w:val="-2"/>
        </w:rPr>
        <w:t>Пущину»,</w:t>
      </w:r>
      <w:r>
        <w:tab/>
      </w:r>
      <w:r>
        <w:rPr>
          <w:spacing w:val="-4"/>
        </w:rPr>
        <w:t>«На</w:t>
      </w:r>
      <w:r>
        <w:tab/>
      </w:r>
      <w:r>
        <w:rPr>
          <w:spacing w:val="-2"/>
        </w:rPr>
        <w:t>холмах</w:t>
      </w:r>
      <w:r>
        <w:tab/>
      </w:r>
      <w:r>
        <w:rPr>
          <w:spacing w:val="-2"/>
        </w:rPr>
        <w:t>Грузии</w:t>
      </w:r>
      <w:r>
        <w:tab/>
      </w:r>
      <w:r>
        <w:rPr>
          <w:spacing w:val="-2"/>
        </w:rPr>
        <w:t>лежит</w:t>
      </w:r>
      <w:r>
        <w:tab/>
      </w:r>
      <w:r>
        <w:rPr>
          <w:spacing w:val="-2"/>
        </w:rPr>
        <w:t>ночная</w:t>
      </w:r>
      <w:r>
        <w:tab/>
      </w:r>
      <w:r>
        <w:rPr>
          <w:spacing w:val="-2"/>
        </w:rPr>
        <w:t>мгла…»</w:t>
      </w:r>
      <w:r>
        <w:tab/>
      </w:r>
      <w:r>
        <w:rPr>
          <w:spacing w:val="-10"/>
        </w:rPr>
        <w:t xml:space="preserve">и </w:t>
      </w:r>
      <w:r>
        <w:rPr>
          <w:spacing w:val="-2"/>
        </w:rPr>
        <w:t>другие.</w:t>
      </w:r>
    </w:p>
    <w:p w:rsidR="001D2A95" w:rsidRDefault="0058257E">
      <w:pPr>
        <w:pStyle w:val="a3"/>
        <w:spacing w:line="254" w:lineRule="exact"/>
        <w:ind w:left="102"/>
      </w:pPr>
      <w:r>
        <w:t xml:space="preserve">«ПовестиБелкина»(«Станционныйсмотритель»). Поэма«Полтава»(фрагмент)и </w:t>
      </w:r>
      <w:r>
        <w:rPr>
          <w:spacing w:val="-2"/>
        </w:rPr>
        <w:t>другие.</w:t>
      </w:r>
    </w:p>
    <w:p w:rsidR="001D2A95" w:rsidRDefault="001D2A95">
      <w:pPr>
        <w:spacing w:line="254" w:lineRule="exact"/>
        <w:sectPr w:rsidR="001D2A95">
          <w:pgSz w:w="11910" w:h="16850"/>
          <w:pgMar w:top="1080" w:right="540" w:bottom="280" w:left="920" w:header="720" w:footer="720" w:gutter="0"/>
          <w:cols w:space="720"/>
        </w:sectPr>
      </w:pPr>
    </w:p>
    <w:p w:rsidR="001D2A95" w:rsidRDefault="0058257E">
      <w:pPr>
        <w:pStyle w:val="a3"/>
        <w:spacing w:before="69"/>
        <w:ind w:left="102"/>
      </w:pPr>
      <w:r>
        <w:lastRenderedPageBreak/>
        <w:t>М.Ю.Лермонтов.Стихотворения(неменеечетырёх).Например,«Узник»,«Парус»,</w:t>
      </w:r>
      <w:r>
        <w:rPr>
          <w:spacing w:val="-2"/>
        </w:rPr>
        <w:t>«Тучи»,</w:t>
      </w:r>
    </w:p>
    <w:p w:rsidR="001D2A95" w:rsidRDefault="0058257E">
      <w:pPr>
        <w:pStyle w:val="a3"/>
        <w:tabs>
          <w:tab w:val="left" w:pos="7802"/>
          <w:tab w:val="left" w:pos="8934"/>
        </w:tabs>
        <w:spacing w:before="41"/>
        <w:ind w:left="102"/>
      </w:pPr>
      <w:r>
        <w:t>«Желанье»(«Отворитемнетемницу…»),«Когдаволнуется</w:t>
      </w:r>
      <w:r>
        <w:rPr>
          <w:spacing w:val="-2"/>
        </w:rPr>
        <w:t>желтеющая</w:t>
      </w:r>
      <w:r>
        <w:tab/>
      </w:r>
      <w:r>
        <w:rPr>
          <w:spacing w:val="-2"/>
        </w:rPr>
        <w:t>нива…»,</w:t>
      </w:r>
      <w:r>
        <w:tab/>
      </w:r>
      <w:r>
        <w:rPr>
          <w:spacing w:val="-2"/>
        </w:rPr>
        <w:t>«Ангел»,</w:t>
      </w:r>
    </w:p>
    <w:p w:rsidR="001D2A95" w:rsidRDefault="0058257E">
      <w:pPr>
        <w:pStyle w:val="a3"/>
        <w:tabs>
          <w:tab w:val="left" w:pos="2243"/>
          <w:tab w:val="left" w:pos="3441"/>
          <w:tab w:val="left" w:pos="4534"/>
        </w:tabs>
        <w:spacing w:before="45" w:line="280" w:lineRule="auto"/>
        <w:ind w:left="102" w:right="587"/>
      </w:pPr>
      <w:r>
        <w:t>«Молитва»(«В</w:t>
      </w:r>
      <w:r>
        <w:tab/>
      </w:r>
      <w:r>
        <w:rPr>
          <w:spacing w:val="-2"/>
        </w:rPr>
        <w:t>минуту</w:t>
      </w:r>
      <w:r>
        <w:tab/>
      </w:r>
      <w:r>
        <w:rPr>
          <w:spacing w:val="-4"/>
        </w:rPr>
        <w:t>жизни</w:t>
      </w:r>
      <w:r>
        <w:tab/>
        <w:t>трудную…»)идругие.«ПесняпроцаряИвана Васильевича, молодого опричника и удалого купцаКалашникова».</w:t>
      </w:r>
    </w:p>
    <w:p w:rsidR="001D2A95" w:rsidRDefault="0058257E">
      <w:pPr>
        <w:pStyle w:val="a3"/>
        <w:spacing w:line="240" w:lineRule="exact"/>
        <w:ind w:left="102"/>
      </w:pPr>
      <w:r>
        <w:t>Н.В.Гоголь.Повесть«Тарас</w:t>
      </w:r>
      <w:r>
        <w:rPr>
          <w:spacing w:val="-2"/>
        </w:rPr>
        <w:t>Бульба».</w:t>
      </w:r>
    </w:p>
    <w:p w:rsidR="001D2A95" w:rsidRDefault="0058257E">
      <w:pPr>
        <w:pStyle w:val="Heading6"/>
        <w:spacing w:before="161"/>
        <w:ind w:left="102"/>
        <w:jc w:val="both"/>
      </w:pPr>
      <w:r>
        <w:t>ЛитературавторойполовиныXIX</w:t>
      </w:r>
      <w:r>
        <w:rPr>
          <w:spacing w:val="-4"/>
        </w:rPr>
        <w:t>века</w:t>
      </w:r>
    </w:p>
    <w:p w:rsidR="001D2A95" w:rsidRDefault="0058257E">
      <w:pPr>
        <w:pStyle w:val="a3"/>
        <w:spacing w:before="36" w:line="259" w:lineRule="auto"/>
        <w:ind w:left="102" w:right="2332"/>
        <w:jc w:val="both"/>
      </w:pPr>
      <w:r>
        <w:t>И.С. Тургенев. Рассказы из цикла «Записки охотника» (два по выбору). Например, «Бирюк», «Хорь и Калиныч» и другие.</w:t>
      </w:r>
    </w:p>
    <w:p w:rsidR="001D2A95" w:rsidRDefault="0058257E">
      <w:pPr>
        <w:pStyle w:val="a3"/>
        <w:spacing w:before="18" w:line="266" w:lineRule="auto"/>
        <w:ind w:left="794" w:right="1323"/>
        <w:jc w:val="both"/>
      </w:pPr>
      <w:r>
        <w:t>Стихотворения в прозе. Например, «Русский язык», «Воробей» и другие. Л.Н. Толстой. Рассказ «Послебала».</w:t>
      </w:r>
    </w:p>
    <w:p w:rsidR="001D2A95" w:rsidRDefault="0058257E">
      <w:pPr>
        <w:pStyle w:val="a3"/>
        <w:spacing w:before="3" w:line="266" w:lineRule="auto"/>
        <w:ind w:left="102" w:right="789"/>
        <w:jc w:val="both"/>
      </w:pPr>
      <w:r>
        <w:t>Н.А. Некрасов. Стихотворения (не менее двух). Например, «Размышления у парадного подъезда»,«Железнаядорога» идругие.</w:t>
      </w:r>
    </w:p>
    <w:p w:rsidR="001D2A95" w:rsidRDefault="0058257E">
      <w:pPr>
        <w:pStyle w:val="a3"/>
        <w:spacing w:before="35" w:line="271" w:lineRule="auto"/>
        <w:ind w:left="933" w:right="2360" w:hanging="831"/>
        <w:jc w:val="both"/>
      </w:pPr>
      <w:r>
        <w:t>ПоэзиявторойполовиныXIXвека. Ф.И.Тютчев,А.А.Фет,А.К.Толстой идругие(не менее двух стихотворенийпо выбору).</w:t>
      </w:r>
    </w:p>
    <w:p w:rsidR="001D2A95" w:rsidRDefault="0058257E">
      <w:pPr>
        <w:pStyle w:val="a3"/>
        <w:spacing w:before="1" w:line="252" w:lineRule="auto"/>
        <w:ind w:left="102" w:right="775"/>
        <w:jc w:val="both"/>
      </w:pPr>
      <w:r>
        <w:t>М.Е. Салтыков-Щедрин. Сказки (одна по выбору). Например, «Повесть о том, как один мужик двух генералов прокормил», «Дикий помещик», «Премудрый пискарь» и другие.Произведения отечественных и зарубежных писателей на историческую тему (не менеедвух). Например,А.К. Толстого,Р.Сабатини,Ф.Купера.</w:t>
      </w:r>
    </w:p>
    <w:p w:rsidR="001D2A95" w:rsidRDefault="0058257E">
      <w:pPr>
        <w:pStyle w:val="Heading2"/>
        <w:spacing w:before="138"/>
      </w:pPr>
      <w:r>
        <w:t>ЛитератураконцаXIX–началаXX</w:t>
      </w:r>
      <w:r>
        <w:rPr>
          <w:spacing w:val="-4"/>
        </w:rPr>
        <w:t>века</w:t>
      </w:r>
    </w:p>
    <w:p w:rsidR="001D2A95" w:rsidRDefault="0058257E">
      <w:pPr>
        <w:pStyle w:val="a3"/>
        <w:spacing w:before="18"/>
        <w:ind w:left="102"/>
        <w:jc w:val="both"/>
      </w:pPr>
      <w:r>
        <w:t>А.П.Чехов.Рассказы(одинповыбору).Например,</w:t>
      </w:r>
      <w:r>
        <w:rPr>
          <w:spacing w:val="-2"/>
        </w:rPr>
        <w:t>«Тоска»,</w:t>
      </w:r>
    </w:p>
    <w:p w:rsidR="001D2A95" w:rsidRDefault="0058257E">
      <w:pPr>
        <w:pStyle w:val="a3"/>
        <w:spacing w:before="7"/>
        <w:ind w:left="2115"/>
        <w:jc w:val="both"/>
      </w:pPr>
      <w:r>
        <w:t>«Злоумышленник»и</w:t>
      </w:r>
      <w:r>
        <w:rPr>
          <w:spacing w:val="-2"/>
        </w:rPr>
        <w:t>другие.</w:t>
      </w:r>
    </w:p>
    <w:p w:rsidR="001D2A95" w:rsidRDefault="0058257E">
      <w:pPr>
        <w:pStyle w:val="a3"/>
        <w:spacing w:before="27"/>
        <w:ind w:left="102"/>
        <w:jc w:val="both"/>
      </w:pPr>
      <w:r>
        <w:t>М.Горький.Ранниерассказы(однопроизведениеповыбору).</w:t>
      </w:r>
      <w:r>
        <w:rPr>
          <w:spacing w:val="-2"/>
        </w:rPr>
        <w:t>Например,</w:t>
      </w:r>
    </w:p>
    <w:p w:rsidR="001D2A95" w:rsidRDefault="0058257E">
      <w:pPr>
        <w:pStyle w:val="a3"/>
        <w:spacing w:before="21"/>
        <w:ind w:left="2115"/>
        <w:jc w:val="both"/>
      </w:pPr>
      <w:r>
        <w:t>«Старуха Изергиль»(легендаоДанко),«Челкаш»и</w:t>
      </w:r>
      <w:r>
        <w:rPr>
          <w:spacing w:val="-2"/>
        </w:rPr>
        <w:t>другие.</w:t>
      </w:r>
    </w:p>
    <w:p w:rsidR="001D2A95" w:rsidRDefault="0058257E">
      <w:pPr>
        <w:pStyle w:val="a3"/>
        <w:spacing w:before="22" w:line="247" w:lineRule="auto"/>
        <w:ind w:left="102"/>
      </w:pPr>
      <w:r>
        <w:t>Сатирическиепроизведенияотечественныхизарубежныхписателей(неменеедвух). Например, М.М. Зощенко, А.Т. Аверченко,Н. Тэффи,О.Генри, Я. Гашека.</w:t>
      </w:r>
    </w:p>
    <w:p w:rsidR="001D2A95" w:rsidRDefault="0058257E">
      <w:pPr>
        <w:pStyle w:val="Heading2"/>
        <w:spacing w:before="138"/>
        <w:jc w:val="left"/>
      </w:pPr>
      <w:r>
        <w:t>ЛитературапервойполовиныXX</w:t>
      </w:r>
      <w:r>
        <w:rPr>
          <w:spacing w:val="-4"/>
        </w:rPr>
        <w:t>века</w:t>
      </w:r>
    </w:p>
    <w:p w:rsidR="001D2A95" w:rsidRDefault="0058257E">
      <w:pPr>
        <w:pStyle w:val="a3"/>
        <w:spacing w:before="18"/>
        <w:ind w:left="102"/>
      </w:pPr>
      <w:r>
        <w:t>А.С.Грин.Повестиирассказы(однопроизведениеповыбору).</w:t>
      </w:r>
      <w:r>
        <w:rPr>
          <w:spacing w:val="-2"/>
        </w:rPr>
        <w:t>Например,</w:t>
      </w:r>
    </w:p>
    <w:p w:rsidR="001D2A95" w:rsidRDefault="0058257E">
      <w:pPr>
        <w:pStyle w:val="a3"/>
        <w:spacing w:before="7"/>
        <w:ind w:left="2115"/>
      </w:pPr>
      <w:r>
        <w:t>«Алыепаруса»,«Зелёнаялампа»и</w:t>
      </w:r>
      <w:r>
        <w:rPr>
          <w:spacing w:val="-2"/>
        </w:rPr>
        <w:t>другие.</w:t>
      </w:r>
    </w:p>
    <w:p w:rsidR="001D2A95" w:rsidRDefault="0058257E">
      <w:pPr>
        <w:pStyle w:val="a3"/>
        <w:spacing w:before="22" w:line="256" w:lineRule="auto"/>
        <w:ind w:left="102" w:right="770"/>
        <w:jc w:val="both"/>
      </w:pPr>
      <w:r>
        <w:t>Отечественная поэзия первой половины XX века. Стихотворения на тему мечты и реальности (два-три по выбору). Например, стихотворения А.А. Блока, Н.С.Гумилёва, М.И. Цветаевойи другие.</w:t>
      </w:r>
    </w:p>
    <w:p w:rsidR="001D2A95" w:rsidRDefault="0058257E">
      <w:pPr>
        <w:pStyle w:val="a3"/>
        <w:spacing w:line="256" w:lineRule="auto"/>
        <w:ind w:left="102" w:right="774"/>
        <w:jc w:val="both"/>
      </w:pPr>
      <w:r>
        <w:t xml:space="preserve">В.В.Маяковский.Стихотворения(одноповыбору). Например,«Необычайноеприключение, бывшее с Владимиром Маяковским летом на даче», «Хорошее отношение к лошадям» и </w:t>
      </w:r>
      <w:r>
        <w:rPr>
          <w:spacing w:val="-2"/>
        </w:rPr>
        <w:t>другие.</w:t>
      </w:r>
    </w:p>
    <w:p w:rsidR="001D2A95" w:rsidRDefault="0058257E">
      <w:pPr>
        <w:pStyle w:val="a3"/>
        <w:spacing w:before="29"/>
        <w:ind w:left="102"/>
        <w:jc w:val="both"/>
      </w:pPr>
      <w:r>
        <w:t>М.А.Шолохов.«Донскиерассказы»(одинповыбору).Например,</w:t>
      </w:r>
      <w:r>
        <w:rPr>
          <w:spacing w:val="-2"/>
        </w:rPr>
        <w:t>«Родинка»,</w:t>
      </w:r>
    </w:p>
    <w:p w:rsidR="001D2A95" w:rsidRDefault="0058257E">
      <w:pPr>
        <w:pStyle w:val="a3"/>
        <w:spacing w:before="12"/>
        <w:ind w:left="2115"/>
        <w:jc w:val="both"/>
      </w:pPr>
      <w:r>
        <w:t>«Чужаякровь»и</w:t>
      </w:r>
      <w:r>
        <w:rPr>
          <w:spacing w:val="-2"/>
        </w:rPr>
        <w:t>другие.</w:t>
      </w:r>
    </w:p>
    <w:p w:rsidR="001D2A95" w:rsidRDefault="0058257E">
      <w:pPr>
        <w:pStyle w:val="a3"/>
        <w:spacing w:before="22"/>
        <w:ind w:left="102"/>
        <w:jc w:val="both"/>
      </w:pPr>
      <w:r>
        <w:t>А.П.Платонов.Рассказы(одинповыбору).Например,</w:t>
      </w:r>
      <w:r>
        <w:rPr>
          <w:spacing w:val="-2"/>
        </w:rPr>
        <w:t>«Юшка»,</w:t>
      </w:r>
    </w:p>
    <w:p w:rsidR="001D2A95" w:rsidRDefault="0058257E">
      <w:pPr>
        <w:pStyle w:val="a3"/>
        <w:spacing w:before="21"/>
        <w:ind w:left="2115"/>
        <w:jc w:val="both"/>
      </w:pPr>
      <w:r>
        <w:t>«Неизвестныйцветок» и</w:t>
      </w:r>
      <w:r>
        <w:rPr>
          <w:spacing w:val="-2"/>
        </w:rPr>
        <w:t>другие.</w:t>
      </w:r>
    </w:p>
    <w:p w:rsidR="001D2A95" w:rsidRDefault="0058257E">
      <w:pPr>
        <w:pStyle w:val="Heading2"/>
        <w:spacing w:before="138"/>
        <w:jc w:val="left"/>
      </w:pPr>
      <w:r>
        <w:t>ЛитературавторойполовиныXX–началаXXI</w:t>
      </w:r>
      <w:r>
        <w:rPr>
          <w:spacing w:val="-4"/>
        </w:rPr>
        <w:t>века</w:t>
      </w:r>
    </w:p>
    <w:p w:rsidR="001D2A95" w:rsidRDefault="0058257E">
      <w:pPr>
        <w:pStyle w:val="a3"/>
        <w:spacing w:before="18"/>
        <w:ind w:left="102"/>
      </w:pPr>
      <w:r>
        <w:t>В.М.Шукшин.Рассказы(одинповыбору).Например,«Чудик»,«Стенька</w:t>
      </w:r>
      <w:r>
        <w:rPr>
          <w:spacing w:val="-2"/>
        </w:rPr>
        <w:t>Разин»,</w:t>
      </w:r>
    </w:p>
    <w:p w:rsidR="001D2A95" w:rsidRDefault="0058257E">
      <w:pPr>
        <w:pStyle w:val="a3"/>
        <w:spacing w:before="17"/>
        <w:ind w:left="102"/>
      </w:pPr>
      <w:r>
        <w:rPr>
          <w:spacing w:val="-2"/>
        </w:rPr>
        <w:t>«Критики»идругие.</w:t>
      </w:r>
    </w:p>
    <w:p w:rsidR="001D2A95" w:rsidRDefault="0058257E">
      <w:pPr>
        <w:pStyle w:val="a3"/>
        <w:spacing w:before="17" w:line="256" w:lineRule="auto"/>
        <w:ind w:left="102" w:right="766"/>
        <w:jc w:val="both"/>
      </w:pPr>
      <w:r>
        <w:t>Стихотворения отечественных поэтов второй половины XX – начала XXI в. (не менее четырёх стихотворений двух поэтов). Например, стихотворения М.И. Цветаевой,Е.А. Евтушенко,Б.А.Ахмадулиной,Б.Ш.Окуджавы, Ю.Д.Левитанскогоидругих.</w:t>
      </w:r>
    </w:p>
    <w:p w:rsidR="001D2A95" w:rsidRDefault="0058257E">
      <w:pPr>
        <w:pStyle w:val="a3"/>
        <w:spacing w:line="254" w:lineRule="auto"/>
        <w:ind w:left="102" w:right="783"/>
        <w:jc w:val="both"/>
      </w:pPr>
      <w:r>
        <w:t>Произведения отечественных прозаиков второй половины XX – начала XXI в. (не менее двух).Например,произведенияФ.А.Абрамова,В.П.Астафьева,В.И.Белова,</w:t>
      </w:r>
      <w:r>
        <w:rPr>
          <w:spacing w:val="-4"/>
        </w:rPr>
        <w:t>Ф.А.</w:t>
      </w:r>
    </w:p>
    <w:p w:rsidR="001D2A95" w:rsidRDefault="001D2A95">
      <w:pPr>
        <w:spacing w:line="254" w:lineRule="auto"/>
        <w:jc w:val="both"/>
        <w:sectPr w:rsidR="001D2A95">
          <w:pgSz w:w="11910" w:h="16850"/>
          <w:pgMar w:top="1120" w:right="540" w:bottom="280" w:left="920" w:header="720" w:footer="720" w:gutter="0"/>
          <w:cols w:space="720"/>
        </w:sectPr>
      </w:pPr>
    </w:p>
    <w:p w:rsidR="001D2A95" w:rsidRDefault="0058257E">
      <w:pPr>
        <w:pStyle w:val="a3"/>
        <w:spacing w:before="66"/>
        <w:ind w:left="102"/>
      </w:pPr>
      <w:r>
        <w:rPr>
          <w:spacing w:val="-2"/>
        </w:rPr>
        <w:lastRenderedPageBreak/>
        <w:t>Искандераидругих.</w:t>
      </w:r>
    </w:p>
    <w:p w:rsidR="001D2A95" w:rsidRDefault="0058257E">
      <w:pPr>
        <w:pStyle w:val="Heading2"/>
        <w:spacing w:before="104"/>
        <w:jc w:val="left"/>
      </w:pPr>
      <w:r>
        <w:rPr>
          <w:spacing w:val="-2"/>
        </w:rPr>
        <w:t>Зарубежнаялитература</w:t>
      </w:r>
    </w:p>
    <w:p w:rsidR="001D2A95" w:rsidRDefault="0058257E">
      <w:pPr>
        <w:pStyle w:val="a3"/>
        <w:tabs>
          <w:tab w:val="left" w:pos="1917"/>
          <w:tab w:val="left" w:pos="6580"/>
        </w:tabs>
        <w:spacing w:before="18" w:line="254" w:lineRule="auto"/>
        <w:ind w:left="102" w:right="1409"/>
      </w:pPr>
      <w:r>
        <w:t>М.де Сервантес</w:t>
      </w:r>
      <w:r>
        <w:tab/>
        <w:t>Сааведра.Роман«Хитроумныйидальго</w:t>
      </w:r>
      <w:r>
        <w:tab/>
      </w:r>
      <w:r>
        <w:rPr>
          <w:spacing w:val="-2"/>
        </w:rPr>
        <w:t>ДонКихотЛаманчский» (главы).</w:t>
      </w:r>
    </w:p>
    <w:p w:rsidR="001D2A95" w:rsidRDefault="0058257E">
      <w:pPr>
        <w:pStyle w:val="a3"/>
        <w:spacing w:before="1" w:line="249" w:lineRule="auto"/>
        <w:ind w:left="1404" w:right="1617" w:firstLine="566"/>
      </w:pPr>
      <w:r>
        <w:t>Зарубежнаяновеллистика (одно-двапроизведенияповыбору). Например,П. Мериме.«МаттеоФальконе»;О.Генри.«Дары</w:t>
      </w:r>
      <w:r>
        <w:rPr>
          <w:spacing w:val="-2"/>
        </w:rPr>
        <w:t>волхвов»,</w:t>
      </w:r>
    </w:p>
    <w:p w:rsidR="001D2A95" w:rsidRDefault="0058257E">
      <w:pPr>
        <w:pStyle w:val="a3"/>
        <w:spacing w:line="273" w:lineRule="exact"/>
        <w:ind w:left="1404"/>
      </w:pPr>
      <w:r>
        <w:rPr>
          <w:spacing w:val="-2"/>
        </w:rPr>
        <w:t>«Последнийлист».</w:t>
      </w:r>
    </w:p>
    <w:p w:rsidR="001D2A95" w:rsidRDefault="0058257E">
      <w:pPr>
        <w:pStyle w:val="a3"/>
        <w:spacing w:before="21"/>
        <w:ind w:left="1505"/>
      </w:pPr>
      <w:r>
        <w:t>А.деСентЭкзюпери.Повесть-сказка«Маленький</w:t>
      </w:r>
      <w:r>
        <w:rPr>
          <w:spacing w:val="-2"/>
        </w:rPr>
        <w:t>принц».</w:t>
      </w:r>
    </w:p>
    <w:p w:rsidR="001D2A95" w:rsidRDefault="0058257E">
      <w:pPr>
        <w:pStyle w:val="a4"/>
        <w:numPr>
          <w:ilvl w:val="0"/>
          <w:numId w:val="68"/>
        </w:numPr>
        <w:tabs>
          <w:tab w:val="left" w:pos="433"/>
        </w:tabs>
        <w:spacing w:before="14"/>
        <w:ind w:left="433" w:hanging="211"/>
        <w:rPr>
          <w:b/>
          <w:sz w:val="24"/>
        </w:rPr>
      </w:pPr>
      <w:r>
        <w:rPr>
          <w:b/>
          <w:spacing w:val="-2"/>
          <w:sz w:val="24"/>
        </w:rPr>
        <w:t>КЛАСС</w:t>
      </w:r>
    </w:p>
    <w:p w:rsidR="001D2A95" w:rsidRDefault="0058257E">
      <w:pPr>
        <w:pStyle w:val="Heading2"/>
        <w:jc w:val="left"/>
      </w:pPr>
      <w:r>
        <w:rPr>
          <w:spacing w:val="-2"/>
        </w:rPr>
        <w:t>Древнерусскаялитература</w:t>
      </w:r>
    </w:p>
    <w:p w:rsidR="001D2A95" w:rsidRDefault="0058257E">
      <w:pPr>
        <w:pStyle w:val="a3"/>
        <w:tabs>
          <w:tab w:val="left" w:pos="1365"/>
          <w:tab w:val="left" w:pos="2699"/>
          <w:tab w:val="left" w:pos="3483"/>
          <w:tab w:val="left" w:pos="5089"/>
          <w:tab w:val="left" w:pos="5547"/>
          <w:tab w:val="left" w:pos="6645"/>
          <w:tab w:val="left" w:pos="7950"/>
          <w:tab w:val="left" w:pos="8962"/>
        </w:tabs>
        <w:spacing w:before="85" w:line="249" w:lineRule="auto"/>
        <w:ind w:left="102" w:right="760"/>
      </w:pPr>
      <w:r>
        <w:rPr>
          <w:spacing w:val="-2"/>
        </w:rPr>
        <w:t>Житийная</w:t>
      </w:r>
      <w:r>
        <w:tab/>
      </w:r>
      <w:r>
        <w:rPr>
          <w:spacing w:val="-2"/>
        </w:rPr>
        <w:t>литература</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Например,</w:t>
      </w:r>
      <w:r>
        <w:tab/>
      </w:r>
      <w:r>
        <w:rPr>
          <w:spacing w:val="-2"/>
        </w:rPr>
        <w:t>«Житие</w:t>
      </w:r>
      <w:r>
        <w:tab/>
      </w:r>
      <w:r>
        <w:rPr>
          <w:spacing w:val="-2"/>
        </w:rPr>
        <w:t xml:space="preserve">Сергия </w:t>
      </w:r>
      <w:r>
        <w:t>Радонежского»,«ЖитиепротопопаАввакума,им самим написанное».</w:t>
      </w:r>
    </w:p>
    <w:p w:rsidR="001D2A95" w:rsidRDefault="0058257E">
      <w:pPr>
        <w:pStyle w:val="Heading2"/>
        <w:spacing w:before="137"/>
        <w:jc w:val="left"/>
      </w:pPr>
      <w:r>
        <w:rPr>
          <w:spacing w:val="-2"/>
        </w:rPr>
        <w:t>Литература XVIII</w:t>
      </w:r>
      <w:r>
        <w:rPr>
          <w:spacing w:val="-4"/>
        </w:rPr>
        <w:t>века</w:t>
      </w:r>
    </w:p>
    <w:p w:rsidR="001D2A95" w:rsidRDefault="0058257E">
      <w:pPr>
        <w:pStyle w:val="a3"/>
        <w:spacing w:before="18"/>
        <w:ind w:left="102"/>
      </w:pPr>
      <w:r>
        <w:t xml:space="preserve">Д.И.Фонвизин.Комедия </w:t>
      </w:r>
      <w:r>
        <w:rPr>
          <w:spacing w:val="-2"/>
        </w:rPr>
        <w:t>«Недоросль».</w:t>
      </w:r>
    </w:p>
    <w:p w:rsidR="001D2A95" w:rsidRDefault="0058257E">
      <w:pPr>
        <w:pStyle w:val="Heading2"/>
        <w:spacing w:before="148"/>
        <w:jc w:val="left"/>
      </w:pPr>
      <w:r>
        <w:t>ЛитературапервойполовиныXIX</w:t>
      </w:r>
      <w:r>
        <w:rPr>
          <w:spacing w:val="-4"/>
        </w:rPr>
        <w:t>века</w:t>
      </w:r>
    </w:p>
    <w:p w:rsidR="001D2A95" w:rsidRDefault="0058257E">
      <w:pPr>
        <w:pStyle w:val="a3"/>
        <w:spacing w:before="18"/>
        <w:ind w:left="102"/>
      </w:pPr>
      <w:r>
        <w:t>А.С.Пушкин.Стихотворения(неменеедвух).Например,«К</w:t>
      </w:r>
      <w:r>
        <w:rPr>
          <w:spacing w:val="-2"/>
        </w:rPr>
        <w:t>Чаадаеву»,</w:t>
      </w:r>
    </w:p>
    <w:p w:rsidR="001D2A95" w:rsidRDefault="0058257E">
      <w:pPr>
        <w:pStyle w:val="a3"/>
        <w:spacing w:before="26"/>
        <w:ind w:left="1106"/>
      </w:pPr>
      <w:r>
        <w:t>«Анчар»идругие.«Маленькиетрагедии»(однапьесаповыбору).</w:t>
      </w:r>
      <w:r>
        <w:rPr>
          <w:spacing w:val="-2"/>
        </w:rPr>
        <w:t>Например,</w:t>
      </w:r>
    </w:p>
    <w:p w:rsidR="001D2A95" w:rsidRDefault="0058257E">
      <w:pPr>
        <w:pStyle w:val="a3"/>
        <w:spacing w:before="36"/>
        <w:ind w:left="2115"/>
      </w:pPr>
      <w:r>
        <w:t>«МоцартиСальери»,«Каменныйгость».Роман«Капитанская</w:t>
      </w:r>
      <w:r>
        <w:rPr>
          <w:spacing w:val="-2"/>
        </w:rPr>
        <w:t>дочка».</w:t>
      </w:r>
    </w:p>
    <w:p w:rsidR="001D2A95" w:rsidRDefault="0058257E">
      <w:pPr>
        <w:pStyle w:val="a3"/>
        <w:spacing w:before="22"/>
        <w:ind w:left="102"/>
      </w:pPr>
      <w:r>
        <w:t>М.Ю.Лермонтов. Стихотворения(неменеедвух).Например, «Янехочу,чтобсвет</w:t>
      </w:r>
      <w:r>
        <w:rPr>
          <w:spacing w:val="-2"/>
        </w:rPr>
        <w:t>узнал…»,</w:t>
      </w:r>
    </w:p>
    <w:p w:rsidR="001D2A95" w:rsidRDefault="0058257E">
      <w:pPr>
        <w:pStyle w:val="a3"/>
        <w:spacing w:before="17"/>
        <w:ind w:left="102"/>
      </w:pPr>
      <w:r>
        <w:rPr>
          <w:spacing w:val="-2"/>
        </w:rPr>
        <w:t>«Из-подтаинственной,холоднойполумаски…»,«Нищий»идругие.Поэма«Мцыри».</w:t>
      </w:r>
    </w:p>
    <w:p w:rsidR="001D2A95" w:rsidRDefault="0058257E">
      <w:pPr>
        <w:pStyle w:val="a3"/>
        <w:spacing w:before="26"/>
        <w:ind w:left="1505"/>
      </w:pPr>
      <w:r>
        <w:t>Н.В.Гоголь.Повесть«Шинель».Комедия</w:t>
      </w:r>
      <w:r>
        <w:rPr>
          <w:spacing w:val="-2"/>
        </w:rPr>
        <w:t>«Ревизор».</w:t>
      </w:r>
    </w:p>
    <w:p w:rsidR="001D2A95" w:rsidRDefault="0058257E">
      <w:pPr>
        <w:pStyle w:val="Heading2"/>
        <w:spacing w:before="143"/>
        <w:jc w:val="left"/>
      </w:pPr>
      <w:r>
        <w:t>ЛитературавторойполовиныXIX</w:t>
      </w:r>
      <w:r>
        <w:rPr>
          <w:spacing w:val="-4"/>
        </w:rPr>
        <w:t>века</w:t>
      </w:r>
    </w:p>
    <w:p w:rsidR="001D2A95" w:rsidRDefault="0058257E">
      <w:pPr>
        <w:pStyle w:val="a3"/>
        <w:spacing w:before="32"/>
        <w:ind w:left="102"/>
      </w:pPr>
      <w:r>
        <w:rPr>
          <w:spacing w:val="-2"/>
        </w:rPr>
        <w:t>И.С.Тургенев.Повести(однаповыбору).Например,«Ася»,«Перваялюбовь».</w:t>
      </w:r>
    </w:p>
    <w:p w:rsidR="001D2A95" w:rsidRDefault="0058257E">
      <w:pPr>
        <w:pStyle w:val="a3"/>
        <w:spacing w:before="27" w:line="254" w:lineRule="auto"/>
        <w:ind w:left="102" w:right="1314"/>
      </w:pPr>
      <w:r>
        <w:t>Ф.М.Достоевский.«Бедныелюди»,«Белыеночи»(однопроизведениеповыбору). Л.Н. Толстой. Повестиирассказы (одно произведениепо выбору). Например,</w:t>
      </w:r>
    </w:p>
    <w:p w:rsidR="001D2A95" w:rsidRDefault="0058257E">
      <w:pPr>
        <w:pStyle w:val="a3"/>
        <w:spacing w:before="5"/>
        <w:ind w:left="2115"/>
      </w:pPr>
      <w:r>
        <w:t>«Отрочество»</w:t>
      </w:r>
      <w:r>
        <w:rPr>
          <w:spacing w:val="-2"/>
        </w:rPr>
        <w:t>(главы).</w:t>
      </w:r>
    </w:p>
    <w:p w:rsidR="001D2A95" w:rsidRDefault="0058257E">
      <w:pPr>
        <w:pStyle w:val="Heading2"/>
        <w:spacing w:before="153"/>
      </w:pPr>
      <w:r>
        <w:t>ЛитературапервойполовиныXX</w:t>
      </w:r>
      <w:r>
        <w:rPr>
          <w:spacing w:val="-4"/>
        </w:rPr>
        <w:t>века</w:t>
      </w:r>
    </w:p>
    <w:p w:rsidR="001D2A95" w:rsidRDefault="0058257E">
      <w:pPr>
        <w:pStyle w:val="a3"/>
        <w:spacing w:before="32"/>
        <w:ind w:left="102" w:right="782"/>
        <w:jc w:val="both"/>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w:t>
      </w:r>
      <w:r>
        <w:rPr>
          <w:spacing w:val="-2"/>
        </w:rPr>
        <w:t>другие.</w:t>
      </w:r>
    </w:p>
    <w:p w:rsidR="001D2A95" w:rsidRDefault="0058257E">
      <w:pPr>
        <w:pStyle w:val="a3"/>
        <w:spacing w:before="32"/>
        <w:ind w:left="102"/>
        <w:jc w:val="both"/>
      </w:pPr>
      <w:r>
        <w:t>ПоэзияпервойполовиныXXв.(неменеетрехстихотворенийна</w:t>
      </w:r>
      <w:r>
        <w:rPr>
          <w:spacing w:val="-4"/>
        </w:rPr>
        <w:t>тему</w:t>
      </w:r>
    </w:p>
    <w:p w:rsidR="001D2A95" w:rsidRDefault="0058257E">
      <w:pPr>
        <w:pStyle w:val="a3"/>
        <w:spacing w:before="2"/>
        <w:ind w:left="1677" w:right="765" w:hanging="149"/>
        <w:jc w:val="right"/>
      </w:pPr>
      <w:r>
        <w:t xml:space="preserve">«Человек иэпоха» повыбору). Например, стихотворенияВ.В.Маяковского, А.ААхматовой, М.И. Цветаевой, О.Э. Мандельштама, Б.Л. Пастернака и </w:t>
      </w:r>
      <w:r>
        <w:rPr>
          <w:spacing w:val="-2"/>
        </w:rPr>
        <w:t>других.М.А.Булгаков(однаповестьповыбору).Например,«Собачьесердце»</w:t>
      </w:r>
      <w:r>
        <w:rPr>
          <w:spacing w:val="-10"/>
        </w:rPr>
        <w:t>и</w:t>
      </w:r>
    </w:p>
    <w:p w:rsidR="001D2A95" w:rsidRDefault="0058257E">
      <w:pPr>
        <w:pStyle w:val="a3"/>
        <w:spacing w:before="3"/>
        <w:ind w:left="0" w:right="767"/>
        <w:jc w:val="right"/>
      </w:pPr>
      <w:r>
        <w:rPr>
          <w:spacing w:val="-2"/>
        </w:rPr>
        <w:t>другие.</w:t>
      </w:r>
    </w:p>
    <w:p w:rsidR="001D2A95" w:rsidRDefault="0058257E">
      <w:pPr>
        <w:pStyle w:val="Heading2"/>
        <w:spacing w:before="157"/>
        <w:jc w:val="left"/>
      </w:pPr>
      <w:r>
        <w:t>ЛитературавторойполовиныXX–началаXXI</w:t>
      </w:r>
      <w:r>
        <w:rPr>
          <w:spacing w:val="-4"/>
        </w:rPr>
        <w:t>века</w:t>
      </w:r>
    </w:p>
    <w:p w:rsidR="001D2A95" w:rsidRDefault="0058257E">
      <w:pPr>
        <w:pStyle w:val="a3"/>
        <w:spacing w:before="23"/>
        <w:ind w:left="102"/>
      </w:pPr>
      <w:r>
        <w:t>А.Т.Твардовский.Поэма«ВасилийТёркин»(главы«Переправа»,</w:t>
      </w:r>
      <w:r>
        <w:rPr>
          <w:spacing w:val="-2"/>
        </w:rPr>
        <w:t>«Гармонь»,</w:t>
      </w:r>
    </w:p>
    <w:p w:rsidR="001D2A95" w:rsidRDefault="0058257E">
      <w:pPr>
        <w:pStyle w:val="a3"/>
        <w:spacing w:before="21"/>
        <w:ind w:left="2115"/>
      </w:pPr>
      <w:r>
        <w:t>«Двасолдата»,«Поединок»и</w:t>
      </w:r>
      <w:r>
        <w:rPr>
          <w:spacing w:val="-2"/>
        </w:rPr>
        <w:t>другие).</w:t>
      </w:r>
    </w:p>
    <w:p w:rsidR="001D2A95" w:rsidRDefault="0058257E">
      <w:pPr>
        <w:pStyle w:val="a3"/>
        <w:spacing w:before="22" w:line="256" w:lineRule="auto"/>
        <w:ind w:left="102" w:right="4384"/>
      </w:pPr>
      <w:r>
        <w:t>А.Н. Толстой. Рассказ «Русский характер». М.А. Шолохов.Рассказ«Судьбачеловека». А.И.Солженицын. Рассказ «Матрёнин двор».</w:t>
      </w:r>
    </w:p>
    <w:p w:rsidR="001D2A95" w:rsidRDefault="0058257E">
      <w:pPr>
        <w:pStyle w:val="a3"/>
        <w:spacing w:before="2" w:line="235" w:lineRule="auto"/>
        <w:ind w:left="102" w:right="780"/>
        <w:jc w:val="both"/>
      </w:pPr>
      <w:r>
        <w:t>Произведения отечественных прозаиков второй половины XX – начала XXI в. (неменее двух произведений). Например, произведенияВ.П.Астафьева, Ю.В. Бондарева, Б.П. Екимова,Е.И.Носова,А.Н.иБ.Н.Стругацких, В.Ф.Тендряковаидругих.</w:t>
      </w:r>
    </w:p>
    <w:p w:rsidR="001D2A95" w:rsidRDefault="0058257E">
      <w:pPr>
        <w:pStyle w:val="a3"/>
        <w:spacing w:before="7" w:line="237" w:lineRule="auto"/>
        <w:ind w:left="1404" w:right="777" w:firstLine="566"/>
        <w:jc w:val="both"/>
      </w:pPr>
      <w:r>
        <w:t>Поэзия второй половины XX – начала XXI в. (не менее трех стихотворенийдвухпоэтов).Например,стихотворенияН.А.</w:t>
      </w:r>
      <w:r>
        <w:rPr>
          <w:spacing w:val="-2"/>
        </w:rPr>
        <w:t>Заболоцкого,</w:t>
      </w:r>
    </w:p>
    <w:p w:rsidR="001D2A95" w:rsidRDefault="001D2A95">
      <w:pPr>
        <w:spacing w:line="237" w:lineRule="auto"/>
        <w:jc w:val="both"/>
        <w:sectPr w:rsidR="001D2A95">
          <w:pgSz w:w="11910" w:h="16850"/>
          <w:pgMar w:top="1080" w:right="540" w:bottom="280" w:left="920" w:header="720" w:footer="720" w:gutter="0"/>
          <w:cols w:space="720"/>
        </w:sectPr>
      </w:pPr>
    </w:p>
    <w:p w:rsidR="001D2A95" w:rsidRDefault="0058257E">
      <w:pPr>
        <w:pStyle w:val="a3"/>
        <w:spacing w:before="63" w:line="237" w:lineRule="auto"/>
        <w:ind w:left="1404" w:right="779"/>
        <w:jc w:val="both"/>
      </w:pPr>
      <w:r>
        <w:lastRenderedPageBreak/>
        <w:t xml:space="preserve">М.А.Светлова,М.В.Исаковского,К.М.Симонова,А.А.Вознесенского, Е.А.Евтушенко, Р.И. Рождественского, И.А. Бродского, А.С. Кушнера и </w:t>
      </w:r>
      <w:r>
        <w:rPr>
          <w:spacing w:val="-2"/>
        </w:rPr>
        <w:t>других.</w:t>
      </w:r>
    </w:p>
    <w:p w:rsidR="001D2A95" w:rsidRDefault="0058257E">
      <w:pPr>
        <w:pStyle w:val="Heading2"/>
        <w:spacing w:before="91"/>
      </w:pPr>
      <w:r>
        <w:rPr>
          <w:spacing w:val="-2"/>
        </w:rPr>
        <w:t>Зарубежнаялитература</w:t>
      </w:r>
    </w:p>
    <w:p w:rsidR="001D2A95" w:rsidRDefault="0058257E">
      <w:pPr>
        <w:pStyle w:val="a3"/>
        <w:spacing w:before="19" w:line="259" w:lineRule="auto"/>
        <w:ind w:left="102" w:right="1337"/>
        <w:jc w:val="both"/>
      </w:pPr>
      <w:r>
        <w:t>У. Шекспир.Сонеты (один-дваповыбору).Например,№66 «Измучасьвсем,яумереть хочу…», №130 «Её глаза назвёзды непохожи…» идругие. Трагедия</w:t>
      </w:r>
    </w:p>
    <w:p w:rsidR="001D2A95" w:rsidRDefault="0058257E">
      <w:pPr>
        <w:pStyle w:val="a3"/>
        <w:spacing w:line="275" w:lineRule="exact"/>
        <w:ind w:left="2115"/>
        <w:jc w:val="both"/>
      </w:pPr>
      <w:r>
        <w:t>«РомеоиДжульетта»(фрагментыпо</w:t>
      </w:r>
      <w:r>
        <w:rPr>
          <w:spacing w:val="-2"/>
        </w:rPr>
        <w:t>выбору).</w:t>
      </w:r>
    </w:p>
    <w:p w:rsidR="001D2A95" w:rsidRDefault="0058257E">
      <w:pPr>
        <w:pStyle w:val="a3"/>
        <w:spacing w:before="21"/>
        <w:ind w:left="102"/>
        <w:jc w:val="both"/>
      </w:pPr>
      <w:r>
        <w:t>Ж.-Б.Мольер.Комедия«Мещанинводворянстве»(фрагментыпо</w:t>
      </w:r>
      <w:r>
        <w:rPr>
          <w:spacing w:val="-2"/>
        </w:rPr>
        <w:t>выбору).</w:t>
      </w:r>
    </w:p>
    <w:p w:rsidR="001D2A95" w:rsidRDefault="001D2A95">
      <w:pPr>
        <w:pStyle w:val="a3"/>
        <w:spacing w:before="155"/>
        <w:ind w:left="0"/>
      </w:pPr>
    </w:p>
    <w:p w:rsidR="001D2A95" w:rsidRDefault="0058257E">
      <w:pPr>
        <w:pStyle w:val="a4"/>
        <w:numPr>
          <w:ilvl w:val="0"/>
          <w:numId w:val="68"/>
        </w:numPr>
        <w:tabs>
          <w:tab w:val="left" w:pos="433"/>
        </w:tabs>
        <w:spacing w:line="322" w:lineRule="exact"/>
        <w:ind w:left="433" w:hanging="211"/>
        <w:jc w:val="both"/>
        <w:rPr>
          <w:b/>
          <w:sz w:val="24"/>
        </w:rPr>
      </w:pPr>
      <w:r>
        <w:rPr>
          <w:b/>
          <w:spacing w:val="-2"/>
          <w:sz w:val="24"/>
        </w:rPr>
        <w:t>КЛАСС</w:t>
      </w:r>
    </w:p>
    <w:p w:rsidR="001D2A95" w:rsidRDefault="0058257E">
      <w:pPr>
        <w:pStyle w:val="Heading2"/>
      </w:pPr>
      <w:r>
        <w:rPr>
          <w:spacing w:val="-2"/>
        </w:rPr>
        <w:t>Древнерусскаялитература</w:t>
      </w:r>
    </w:p>
    <w:p w:rsidR="001D2A95" w:rsidRDefault="0058257E">
      <w:pPr>
        <w:pStyle w:val="a3"/>
        <w:spacing w:before="18"/>
        <w:ind w:left="1505"/>
      </w:pPr>
      <w:r>
        <w:t>«Словоополку</w:t>
      </w:r>
      <w:r>
        <w:rPr>
          <w:spacing w:val="-2"/>
        </w:rPr>
        <w:t>Игореве».</w:t>
      </w:r>
    </w:p>
    <w:p w:rsidR="001D2A95" w:rsidRDefault="0058257E">
      <w:pPr>
        <w:pStyle w:val="Heading2"/>
        <w:spacing w:before="147"/>
      </w:pPr>
      <w:r>
        <w:rPr>
          <w:spacing w:val="-2"/>
        </w:rPr>
        <w:t>Литература XVIII</w:t>
      </w:r>
      <w:r>
        <w:rPr>
          <w:spacing w:val="-4"/>
        </w:rPr>
        <w:t>века</w:t>
      </w:r>
    </w:p>
    <w:p w:rsidR="001D2A95" w:rsidRDefault="0058257E">
      <w:pPr>
        <w:pStyle w:val="a3"/>
        <w:spacing w:before="18" w:line="264" w:lineRule="auto"/>
        <w:ind w:left="102" w:right="783"/>
        <w:jc w:val="both"/>
      </w:pPr>
      <w:r>
        <w:t xml:space="preserve">М.В. Ломоносов. «Ода на день восшествиянаВсероссийский престолЕяВеличества Государыни Императрицы ЕлисаветыПетровны1747года» и другиестихотворения(по </w:t>
      </w:r>
      <w:r>
        <w:rPr>
          <w:spacing w:val="-2"/>
        </w:rPr>
        <w:t>выбору).</w:t>
      </w:r>
    </w:p>
    <w:p w:rsidR="001D2A95" w:rsidRDefault="0058257E">
      <w:pPr>
        <w:pStyle w:val="a3"/>
        <w:spacing w:line="268" w:lineRule="exact"/>
        <w:ind w:left="102"/>
        <w:jc w:val="both"/>
      </w:pPr>
      <w:r>
        <w:t>Г.Р.Державин.Стихотворения(дваповыбору).Например,«Властителями</w:t>
      </w:r>
      <w:r>
        <w:rPr>
          <w:spacing w:val="-2"/>
        </w:rPr>
        <w:t>судиям»,</w:t>
      </w:r>
    </w:p>
    <w:p w:rsidR="001D2A95" w:rsidRDefault="0058257E">
      <w:pPr>
        <w:pStyle w:val="a3"/>
        <w:spacing w:before="17"/>
        <w:ind w:left="102"/>
      </w:pPr>
      <w:r>
        <w:rPr>
          <w:spacing w:val="-2"/>
        </w:rPr>
        <w:t>«Памятник»идругие.</w:t>
      </w:r>
    </w:p>
    <w:p w:rsidR="001D2A95" w:rsidRDefault="0058257E">
      <w:pPr>
        <w:pStyle w:val="a3"/>
        <w:spacing w:before="17"/>
        <w:ind w:left="102"/>
      </w:pPr>
      <w:r>
        <w:t>Н.М.Карамзин.Повесть«Бедная</w:t>
      </w:r>
      <w:r>
        <w:rPr>
          <w:spacing w:val="-2"/>
        </w:rPr>
        <w:t>Лиза».</w:t>
      </w:r>
    </w:p>
    <w:p w:rsidR="001D2A95" w:rsidRDefault="0058257E">
      <w:pPr>
        <w:pStyle w:val="Heading2"/>
        <w:spacing w:before="148"/>
        <w:jc w:val="left"/>
      </w:pPr>
      <w:r>
        <w:t>ЛитературапервойполовиныXIX</w:t>
      </w:r>
      <w:r>
        <w:rPr>
          <w:spacing w:val="-4"/>
        </w:rPr>
        <w:t>века</w:t>
      </w:r>
    </w:p>
    <w:p w:rsidR="001D2A95" w:rsidRDefault="0058257E">
      <w:pPr>
        <w:pStyle w:val="a3"/>
        <w:spacing w:before="32"/>
        <w:ind w:left="1505"/>
      </w:pPr>
      <w:r>
        <w:t>В.А.Жуковский.Баллады,элегии(двеповыбору).Например,</w:t>
      </w:r>
      <w:r>
        <w:rPr>
          <w:spacing w:val="-2"/>
        </w:rPr>
        <w:t>«Светлана»,</w:t>
      </w:r>
    </w:p>
    <w:p w:rsidR="001D2A95" w:rsidRDefault="0058257E">
      <w:pPr>
        <w:pStyle w:val="a3"/>
        <w:spacing w:before="26" w:line="259" w:lineRule="auto"/>
        <w:ind w:left="1505" w:right="4384" w:firstLine="610"/>
      </w:pPr>
      <w:r>
        <w:t>«Невыразимое»,«Море»идругие. А.С.Грибоедов.Комедия«Гореот</w:t>
      </w:r>
      <w:r>
        <w:rPr>
          <w:spacing w:val="-4"/>
        </w:rPr>
        <w:t>ума».</w:t>
      </w:r>
    </w:p>
    <w:p w:rsidR="001D2A95" w:rsidRDefault="0058257E">
      <w:pPr>
        <w:pStyle w:val="a3"/>
        <w:spacing w:line="259" w:lineRule="auto"/>
        <w:ind w:left="1404" w:right="782" w:firstLine="566"/>
      </w:pPr>
      <w:r>
        <w:t>Поэзия пушкинской эпохи. К.Н. Батюшков, А.А.Дельвиг,Н.М.Языков, Е.А. Баратынский(неменеетрёхстихотворенийпо выбору).</w:t>
      </w:r>
    </w:p>
    <w:p w:rsidR="001D2A95" w:rsidRDefault="0058257E">
      <w:pPr>
        <w:pStyle w:val="a3"/>
        <w:spacing w:line="275" w:lineRule="exact"/>
        <w:ind w:left="0" w:right="786"/>
        <w:jc w:val="right"/>
      </w:pPr>
      <w:r>
        <w:t>А.С.Пушкин.Стихотворения(неменеепятиповыбору). Например,</w:t>
      </w:r>
      <w:r>
        <w:rPr>
          <w:spacing w:val="-2"/>
        </w:rPr>
        <w:t>«Бесы»,</w:t>
      </w:r>
    </w:p>
    <w:p w:rsidR="001D2A95" w:rsidRDefault="0058257E">
      <w:pPr>
        <w:pStyle w:val="a3"/>
        <w:spacing w:before="35"/>
        <w:ind w:left="0" w:right="787"/>
        <w:jc w:val="right"/>
      </w:pPr>
      <w:r>
        <w:t>«Брожулиявдольулицшумных…»,«…Вновьяпосетил…»,«Из</w:t>
      </w:r>
      <w:r>
        <w:rPr>
          <w:spacing w:val="-2"/>
        </w:rPr>
        <w:t>Пиндемонти»,</w:t>
      </w:r>
    </w:p>
    <w:p w:rsidR="001D2A95" w:rsidRDefault="0058257E">
      <w:pPr>
        <w:pStyle w:val="a3"/>
        <w:spacing w:before="22"/>
        <w:ind w:left="0" w:right="777"/>
        <w:jc w:val="right"/>
      </w:pPr>
      <w:r>
        <w:t>«Кморю»,«К***»(«Япомнючудноемгновенье…»),</w:t>
      </w:r>
      <w:r>
        <w:rPr>
          <w:spacing w:val="-2"/>
        </w:rPr>
        <w:t>«Мадонна»,</w:t>
      </w:r>
    </w:p>
    <w:p w:rsidR="001D2A95" w:rsidRDefault="0058257E">
      <w:pPr>
        <w:pStyle w:val="a3"/>
        <w:spacing w:before="17" w:line="256" w:lineRule="auto"/>
        <w:ind w:left="1404" w:right="775"/>
        <w:jc w:val="both"/>
      </w:pPr>
      <w:r>
        <w:t xml:space="preserve">«Осень» (отрывок), «Отцы-пустынники и жёны непорочны…», «Пора, мойдруг, пора! Покоя сердце просит…», «Поэт», «Пророк», «Свободы сеятель </w:t>
      </w:r>
      <w:r>
        <w:rPr>
          <w:spacing w:val="-2"/>
        </w:rPr>
        <w:t>пустынный…»,</w:t>
      </w:r>
    </w:p>
    <w:p w:rsidR="001D2A95" w:rsidRDefault="0058257E">
      <w:pPr>
        <w:pStyle w:val="a3"/>
        <w:spacing w:before="3" w:line="254" w:lineRule="auto"/>
        <w:ind w:left="1404" w:right="782" w:firstLine="710"/>
        <w:jc w:val="both"/>
      </w:pPr>
      <w:r>
        <w:t>«Элегия» («Безумных лет угасшее веселье…»), «Я вас любил: любовь ещё, быть может…», «Я памятник себе воздвиг нерукотворный…» и другие. Поэма «Медныйвсадник». Романв стихах «ЕвгенийОнегин».</w:t>
      </w:r>
    </w:p>
    <w:p w:rsidR="001D2A95" w:rsidRDefault="0058257E">
      <w:pPr>
        <w:pStyle w:val="a3"/>
        <w:spacing w:before="24"/>
        <w:ind w:left="1505"/>
        <w:jc w:val="both"/>
      </w:pPr>
      <w:r>
        <w:t>М.Ю.Лермонтов.Стихотворения(неменеепятиповыбору).</w:t>
      </w:r>
      <w:r>
        <w:rPr>
          <w:spacing w:val="-2"/>
        </w:rPr>
        <w:t>Например,</w:t>
      </w:r>
    </w:p>
    <w:p w:rsidR="001D2A95" w:rsidRDefault="0058257E">
      <w:pPr>
        <w:pStyle w:val="a3"/>
        <w:spacing w:before="22" w:line="259" w:lineRule="auto"/>
        <w:ind w:left="1404" w:right="773" w:firstLine="710"/>
        <w:jc w:val="both"/>
      </w:pPr>
      <w:r>
        <w:t>«Выхожуодинянадорогу…»,«Дума»,«Искучноигрустно»,«Какчасто, пёстрою толпою окружён…», «Молитва» («Я, Матерь Божия, ныне с молитвою…»), «Нет, не тебя так пылко я люблю…», «Нет, я не Байрон, я другой…»,«Поэт»(«Отделкойзолотойблистаетмойкинжал…»),</w:t>
      </w:r>
      <w:r>
        <w:rPr>
          <w:spacing w:val="-2"/>
        </w:rPr>
        <w:t>«Пророк»,</w:t>
      </w:r>
    </w:p>
    <w:p w:rsidR="001D2A95" w:rsidRDefault="0058257E">
      <w:pPr>
        <w:pStyle w:val="a3"/>
        <w:spacing w:line="259" w:lineRule="auto"/>
        <w:ind w:left="1404" w:right="775"/>
        <w:jc w:val="both"/>
      </w:pPr>
      <w:r>
        <w:t xml:space="preserve">«Родина», «Смерть Поэта», «Сон» («В полдневный жар в долинеДагестана…»),«Яжитьхочу, хочупечали…» и другие. Роман«Геройнашего </w:t>
      </w:r>
      <w:r>
        <w:rPr>
          <w:spacing w:val="-2"/>
        </w:rPr>
        <w:t>времени».</w:t>
      </w:r>
    </w:p>
    <w:p w:rsidR="001D2A95" w:rsidRDefault="0058257E">
      <w:pPr>
        <w:pStyle w:val="a3"/>
        <w:spacing w:before="41"/>
        <w:ind w:left="1505"/>
        <w:jc w:val="both"/>
      </w:pPr>
      <w:r>
        <w:t>Н.В.Гоголь. Поэма«Мёртвые</w:t>
      </w:r>
      <w:r>
        <w:rPr>
          <w:spacing w:val="-2"/>
        </w:rPr>
        <w:t>души».</w:t>
      </w:r>
    </w:p>
    <w:p w:rsidR="001D2A95" w:rsidRDefault="0058257E">
      <w:pPr>
        <w:pStyle w:val="Heading2"/>
        <w:spacing w:before="152"/>
      </w:pPr>
      <w:r>
        <w:rPr>
          <w:spacing w:val="-2"/>
        </w:rPr>
        <w:t>Зарубежнаялитература</w:t>
      </w:r>
    </w:p>
    <w:p w:rsidR="001D2A95" w:rsidRDefault="0058257E">
      <w:pPr>
        <w:pStyle w:val="a3"/>
        <w:spacing w:before="18" w:line="316" w:lineRule="auto"/>
        <w:ind w:left="1505" w:right="1521"/>
        <w:jc w:val="both"/>
      </w:pPr>
      <w:r>
        <w:t>Данте. «Божественнаякомедия»(неменеедвухфрагментовповыбору). У.Шекспир. Трагедия «Гамлет» (фрагменты по выбору).</w:t>
      </w:r>
    </w:p>
    <w:p w:rsidR="001D2A95" w:rsidRDefault="001D2A95">
      <w:pPr>
        <w:spacing w:line="316" w:lineRule="auto"/>
        <w:jc w:val="both"/>
        <w:sectPr w:rsidR="001D2A95">
          <w:pgSz w:w="11910" w:h="16850"/>
          <w:pgMar w:top="1080" w:right="540" w:bottom="280" w:left="920" w:header="720" w:footer="720" w:gutter="0"/>
          <w:cols w:space="720"/>
        </w:sectPr>
      </w:pPr>
    </w:p>
    <w:p w:rsidR="001D2A95" w:rsidRDefault="0058257E">
      <w:pPr>
        <w:pStyle w:val="a3"/>
        <w:spacing w:before="66"/>
        <w:ind w:left="1505"/>
      </w:pPr>
      <w:r>
        <w:lastRenderedPageBreak/>
        <w:t>И.-В.Гёте.Трагедия«Фауст»(не менеедвухфрагментовпо</w:t>
      </w:r>
      <w:r>
        <w:rPr>
          <w:spacing w:val="-2"/>
        </w:rPr>
        <w:t>выбору).</w:t>
      </w:r>
    </w:p>
    <w:p w:rsidR="001D2A95" w:rsidRDefault="0058257E">
      <w:pPr>
        <w:pStyle w:val="a3"/>
        <w:spacing w:before="21" w:line="254" w:lineRule="auto"/>
        <w:ind w:left="1404" w:right="782" w:firstLine="566"/>
      </w:pPr>
      <w:r>
        <w:t>Дж.Г.Байрон.Стихотворения(одно повыбору).Например,«Душамоя мрачна.Скорей,певец,скорей!..»,«ПрощаниеНаполеона»и другие.</w:t>
      </w:r>
      <w:r>
        <w:rPr>
          <w:spacing w:val="-2"/>
        </w:rPr>
        <w:t>Поэма</w:t>
      </w:r>
    </w:p>
    <w:p w:rsidR="001D2A95" w:rsidRDefault="0058257E">
      <w:pPr>
        <w:pStyle w:val="a3"/>
        <w:spacing w:before="10"/>
        <w:ind w:left="1404" w:right="1314" w:firstLine="710"/>
      </w:pPr>
      <w:r>
        <w:t xml:space="preserve">«ПаломничествоЧайльд-Гарольда»(неменее одногофрагментапо </w:t>
      </w:r>
      <w:r>
        <w:rPr>
          <w:spacing w:val="-2"/>
        </w:rPr>
        <w:t>выбору).</w:t>
      </w:r>
    </w:p>
    <w:p w:rsidR="001D2A95" w:rsidRDefault="0058257E">
      <w:pPr>
        <w:pStyle w:val="a3"/>
        <w:spacing w:before="20" w:line="259" w:lineRule="auto"/>
        <w:ind w:left="2115" w:hanging="610"/>
      </w:pPr>
      <w:r>
        <w:t>Зарубежная прозапервойполовиныXIXв.(однопроизведениеповыбору). Например,произведенияЭ.Т.А.Гофмана,В. Гюго, В.Скотта и другие.</w:t>
      </w:r>
    </w:p>
    <w:p w:rsidR="001D2A95" w:rsidRDefault="0058257E">
      <w:pPr>
        <w:spacing w:before="76"/>
        <w:ind w:left="803"/>
        <w:rPr>
          <w:b/>
          <w:sz w:val="24"/>
        </w:rPr>
      </w:pPr>
      <w:r>
        <w:rPr>
          <w:b/>
          <w:sz w:val="24"/>
        </w:rPr>
        <w:t>ПЛАНИРУЕМЫЕРЕЗУЛЬТАТЫОСВОЕНИЯ</w:t>
      </w:r>
      <w:r>
        <w:rPr>
          <w:b/>
          <w:spacing w:val="-2"/>
          <w:sz w:val="24"/>
        </w:rPr>
        <w:t xml:space="preserve"> ПРОГРАММЫПО</w:t>
      </w:r>
    </w:p>
    <w:p w:rsidR="001D2A95" w:rsidRDefault="0058257E">
      <w:pPr>
        <w:spacing w:before="31"/>
        <w:ind w:left="803"/>
        <w:rPr>
          <w:b/>
          <w:sz w:val="24"/>
        </w:rPr>
      </w:pPr>
      <w:r>
        <w:rPr>
          <w:b/>
          <w:sz w:val="24"/>
        </w:rPr>
        <w:t>ЛИТЕРАТУРЕНАУРОВНЕОСНОВНОГООБЩЕГО</w:t>
      </w:r>
      <w:r>
        <w:rPr>
          <w:b/>
          <w:spacing w:val="-2"/>
          <w:sz w:val="24"/>
        </w:rPr>
        <w:t xml:space="preserve"> ОБРАЗОВАНИЯ</w:t>
      </w:r>
    </w:p>
    <w:p w:rsidR="001D2A95" w:rsidRDefault="001D2A95">
      <w:pPr>
        <w:pStyle w:val="a3"/>
        <w:spacing w:before="58"/>
        <w:ind w:left="0"/>
        <w:rPr>
          <w:b/>
        </w:rPr>
      </w:pPr>
    </w:p>
    <w:p w:rsidR="001D2A95" w:rsidRDefault="00F6737C">
      <w:pPr>
        <w:ind w:left="1404"/>
        <w:rPr>
          <w:b/>
          <w:sz w:val="24"/>
        </w:rPr>
      </w:pPr>
      <w:r w:rsidRPr="00F6737C">
        <w:pict>
          <v:shape id="docshape5" o:spid="_x0000_s1071" style="position:absolute;left:0;text-align:left;margin-left:56.7pt;margin-top:16.5pt;width:500pt;height:.1pt;z-index:-15726080;mso-wrap-distance-left:0;mso-wrap-distance-right:0;mso-position-horizontal-relative:page" coordorigin="1134,330" coordsize="10000,0" path="m1134,330r10000,e" filled="f" strokeweight=".5pt">
            <v:path arrowok="t"/>
            <w10:wrap type="topAndBottom" anchorx="page"/>
          </v:shape>
        </w:pict>
      </w:r>
      <w:r w:rsidR="0058257E">
        <w:rPr>
          <w:b/>
          <w:sz w:val="24"/>
        </w:rPr>
        <w:t>ЛИЧНОСТНЫЕ</w:t>
      </w:r>
      <w:r w:rsidR="0058257E">
        <w:rPr>
          <w:b/>
          <w:spacing w:val="-2"/>
          <w:sz w:val="24"/>
        </w:rPr>
        <w:t>РЕЗУЛЬТАТЫ</w:t>
      </w:r>
    </w:p>
    <w:p w:rsidR="001D2A95" w:rsidRDefault="0058257E">
      <w:pPr>
        <w:pStyle w:val="a3"/>
        <w:tabs>
          <w:tab w:val="left" w:pos="7152"/>
        </w:tabs>
        <w:spacing w:before="126" w:line="249" w:lineRule="auto"/>
        <w:ind w:left="102" w:right="770"/>
        <w:jc w:val="both"/>
      </w:pPr>
      <w:r>
        <w:t>Личностные результаты освоения программы по литературе на уровне основного общего образованиядостигаютсявединствеучебной ивоспитательнойдеятельностив соответствии страдиционнымироссийскимисоциокультурнымии</w:t>
      </w:r>
      <w:r>
        <w:tab/>
      </w:r>
      <w:r>
        <w:rPr>
          <w:spacing w:val="-2"/>
        </w:rPr>
        <w:t xml:space="preserve">духовно-нравственными </w:t>
      </w:r>
      <w:r>
        <w:t>ценностями,принятымивобществеправиламии нормами поведения и способствуют процессам самопознания, самовоспитания и саморазвития, формирования внутренней позицииличности.</w:t>
      </w:r>
    </w:p>
    <w:p w:rsidR="001D2A95" w:rsidRDefault="0058257E">
      <w:pPr>
        <w:pStyle w:val="a3"/>
        <w:spacing w:line="254" w:lineRule="auto"/>
        <w:ind w:left="1404" w:right="779" w:firstLine="566"/>
        <w:jc w:val="both"/>
      </w:pPr>
      <w:r>
        <w:t xml:space="preserve">В результате изучения литературы на уровне основного общего образования у обучающегося будут сформированы следующие личностные </w:t>
      </w:r>
      <w:r>
        <w:rPr>
          <w:spacing w:val="-2"/>
        </w:rPr>
        <w:t>результаты:</w:t>
      </w:r>
    </w:p>
    <w:p w:rsidR="001D2A95" w:rsidRDefault="0058257E">
      <w:pPr>
        <w:pStyle w:val="Heading2"/>
        <w:numPr>
          <w:ilvl w:val="0"/>
          <w:numId w:val="67"/>
        </w:numPr>
        <w:tabs>
          <w:tab w:val="left" w:pos="523"/>
        </w:tabs>
        <w:spacing w:before="110"/>
        <w:ind w:left="523" w:hanging="301"/>
        <w:jc w:val="both"/>
      </w:pPr>
      <w:r>
        <w:t>гражданского</w:t>
      </w:r>
      <w:r>
        <w:rPr>
          <w:spacing w:val="-2"/>
        </w:rPr>
        <w:t>воспитания:</w:t>
      </w:r>
    </w:p>
    <w:p w:rsidR="001D2A95" w:rsidRDefault="0058257E">
      <w:pPr>
        <w:pStyle w:val="a3"/>
        <w:spacing w:before="3" w:line="252" w:lineRule="auto"/>
        <w:ind w:left="102" w:right="771"/>
        <w:jc w:val="both"/>
      </w:pPr>
      <w:r>
        <w:t>готовность к выполнению обязанностей гражданина и реализации его прав, уважениеправ,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литературныхпроизведениях;</w:t>
      </w:r>
    </w:p>
    <w:p w:rsidR="001D2A95" w:rsidRDefault="0058257E">
      <w:pPr>
        <w:pStyle w:val="a3"/>
        <w:spacing w:line="252" w:lineRule="auto"/>
        <w:ind w:left="102" w:right="774"/>
        <w:jc w:val="both"/>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w:t>
      </w:r>
      <w:r>
        <w:rPr>
          <w:spacing w:val="-2"/>
        </w:rPr>
        <w:t>литературы;</w:t>
      </w:r>
    </w:p>
    <w:p w:rsidR="001D2A95" w:rsidRDefault="0058257E">
      <w:pPr>
        <w:pStyle w:val="a3"/>
        <w:spacing w:before="4" w:line="249" w:lineRule="auto"/>
        <w:ind w:left="102" w:right="772"/>
        <w:jc w:val="both"/>
      </w:pPr>
      <w:r>
        <w:t xml:space="preserve">представлениеоспособахпротиводействиякоррупции,готовность к разнообразной совместнойдеятельности,стремление квзаимопониманию ивзаимопомощи,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1D2A95" w:rsidRDefault="0058257E">
      <w:pPr>
        <w:pStyle w:val="Heading2"/>
        <w:numPr>
          <w:ilvl w:val="0"/>
          <w:numId w:val="67"/>
        </w:numPr>
        <w:tabs>
          <w:tab w:val="left" w:pos="523"/>
        </w:tabs>
        <w:spacing w:before="102"/>
        <w:ind w:left="523" w:hanging="301"/>
        <w:jc w:val="both"/>
      </w:pPr>
      <w:r>
        <w:rPr>
          <w:spacing w:val="-2"/>
        </w:rPr>
        <w:t>патриотическоговоспитания:</w:t>
      </w:r>
    </w:p>
    <w:p w:rsidR="001D2A95" w:rsidRDefault="0058257E">
      <w:pPr>
        <w:pStyle w:val="a3"/>
        <w:spacing w:before="4" w:line="252" w:lineRule="auto"/>
        <w:ind w:left="102" w:right="772"/>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rsidR="001D2A95" w:rsidRDefault="0058257E">
      <w:pPr>
        <w:pStyle w:val="a3"/>
        <w:spacing w:before="6" w:line="249" w:lineRule="auto"/>
        <w:ind w:left="102" w:right="768"/>
        <w:jc w:val="both"/>
      </w:pPr>
      <w:r>
        <w:t>ценностное отношение к достижениям своей Родины – России, к науке, искусству, спорту, технологиям,боевымподвигамитрудовымдостижениямнарода,втомчисле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воплощениев литературе;</w:t>
      </w:r>
    </w:p>
    <w:p w:rsidR="001D2A95" w:rsidRDefault="0058257E">
      <w:pPr>
        <w:pStyle w:val="Heading2"/>
        <w:numPr>
          <w:ilvl w:val="0"/>
          <w:numId w:val="67"/>
        </w:numPr>
        <w:tabs>
          <w:tab w:val="left" w:pos="523"/>
        </w:tabs>
        <w:spacing w:before="84"/>
        <w:ind w:left="523" w:hanging="301"/>
        <w:jc w:val="both"/>
      </w:pPr>
      <w:r>
        <w:rPr>
          <w:spacing w:val="-2"/>
        </w:rPr>
        <w:t>духовно-нравственноговоспитания:</w:t>
      </w:r>
    </w:p>
    <w:p w:rsidR="001D2A95" w:rsidRDefault="001D2A95">
      <w:pPr>
        <w:jc w:val="both"/>
        <w:sectPr w:rsidR="001D2A95">
          <w:pgSz w:w="11910" w:h="16850"/>
          <w:pgMar w:top="1080" w:right="540" w:bottom="280" w:left="920" w:header="720" w:footer="720" w:gutter="0"/>
          <w:cols w:space="720"/>
        </w:sectPr>
      </w:pPr>
    </w:p>
    <w:p w:rsidR="001D2A95" w:rsidRDefault="0058257E">
      <w:pPr>
        <w:pStyle w:val="a3"/>
        <w:spacing w:before="70" w:line="254" w:lineRule="auto"/>
        <w:ind w:left="102" w:right="775"/>
        <w:jc w:val="both"/>
      </w:pPr>
      <w: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произведений;готовность оценивать своё поведениеи поступки, атакжеповедениеипоступки другихлюдей спозиции нравственных и правовых норм с учётом осознания последствий поступков;</w:t>
      </w:r>
    </w:p>
    <w:p w:rsidR="001D2A95" w:rsidRDefault="0058257E">
      <w:pPr>
        <w:pStyle w:val="a3"/>
        <w:spacing w:line="254" w:lineRule="auto"/>
        <w:ind w:left="102" w:right="770"/>
        <w:jc w:val="both"/>
      </w:pPr>
      <w:r>
        <w:t>активное неприятие асоциальных поступков, свобода и ответственность личности вусловиях индивидуального иобщественного пространства;</w:t>
      </w:r>
    </w:p>
    <w:p w:rsidR="001D2A95" w:rsidRDefault="0058257E">
      <w:pPr>
        <w:pStyle w:val="Heading2"/>
        <w:numPr>
          <w:ilvl w:val="0"/>
          <w:numId w:val="67"/>
        </w:numPr>
        <w:tabs>
          <w:tab w:val="left" w:pos="523"/>
        </w:tabs>
        <w:spacing w:before="114"/>
        <w:ind w:left="523" w:hanging="301"/>
        <w:jc w:val="both"/>
      </w:pPr>
      <w:r>
        <w:t>эстетического</w:t>
      </w:r>
      <w:r>
        <w:rPr>
          <w:spacing w:val="-2"/>
        </w:rPr>
        <w:t>воспитания:</w:t>
      </w:r>
    </w:p>
    <w:p w:rsidR="001D2A95" w:rsidRDefault="0058257E">
      <w:pPr>
        <w:pStyle w:val="a3"/>
        <w:spacing w:before="32" w:line="252" w:lineRule="auto"/>
        <w:ind w:left="102" w:right="775"/>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литературныхпроизведений;</w:t>
      </w:r>
    </w:p>
    <w:p w:rsidR="001D2A95" w:rsidRDefault="0058257E">
      <w:pPr>
        <w:pStyle w:val="a3"/>
        <w:spacing w:before="10" w:line="254" w:lineRule="auto"/>
        <w:ind w:left="222" w:right="788" w:firstLine="571"/>
        <w:jc w:val="both"/>
      </w:pPr>
      <w:r>
        <w:t>осознание важности художественной литературы и культуры как средства коммуникациии самовыражения;</w:t>
      </w:r>
    </w:p>
    <w:p w:rsidR="001D2A95" w:rsidRDefault="0058257E">
      <w:pPr>
        <w:pStyle w:val="a3"/>
        <w:spacing w:line="256" w:lineRule="auto"/>
        <w:ind w:left="102" w:right="774"/>
        <w:jc w:val="both"/>
      </w:pPr>
      <w:r>
        <w:t xml:space="preserve">понимание ценности отечественного и мирового искусства, роли этнических культурных традицийинародноготворчества;стремлениексамовыражению в разных видах </w:t>
      </w:r>
      <w:r>
        <w:rPr>
          <w:spacing w:val="-2"/>
        </w:rPr>
        <w:t>искусства;</w:t>
      </w:r>
    </w:p>
    <w:p w:rsidR="001D2A95" w:rsidRDefault="0058257E">
      <w:pPr>
        <w:pStyle w:val="Heading2"/>
        <w:numPr>
          <w:ilvl w:val="0"/>
          <w:numId w:val="67"/>
        </w:numPr>
        <w:tabs>
          <w:tab w:val="left" w:pos="523"/>
        </w:tabs>
        <w:spacing w:before="81" w:line="268" w:lineRule="auto"/>
        <w:ind w:left="222" w:right="2601" w:firstLine="0"/>
        <w:jc w:val="both"/>
      </w:pPr>
      <w:r>
        <w:t>физического воспитания, формирования культуры здоровьяи эмоционального благополучия:</w:t>
      </w:r>
    </w:p>
    <w:p w:rsidR="001D2A95" w:rsidRDefault="0058257E">
      <w:pPr>
        <w:pStyle w:val="a3"/>
        <w:spacing w:line="254" w:lineRule="auto"/>
        <w:ind w:left="102" w:right="770"/>
        <w:jc w:val="both"/>
      </w:pPr>
      <w:r>
        <w:t>осознаниеценностижизнисопоройнасобственныйжизненный и читательский опыт,ответственное отношение ксвоему здоровью и установка на здоровый образ жизни (здоровоепитание,соблюдениегигиенических правил,сбалансированныйрежимзанятий и отдыха, регулярная физическая активность);</w:t>
      </w:r>
    </w:p>
    <w:p w:rsidR="001D2A95" w:rsidRDefault="0058257E">
      <w:pPr>
        <w:pStyle w:val="a3"/>
        <w:tabs>
          <w:tab w:val="left" w:pos="1389"/>
          <w:tab w:val="left" w:pos="1596"/>
          <w:tab w:val="left" w:pos="2033"/>
          <w:tab w:val="left" w:pos="2921"/>
          <w:tab w:val="left" w:pos="3065"/>
          <w:tab w:val="left" w:pos="3296"/>
          <w:tab w:val="left" w:pos="3397"/>
          <w:tab w:val="left" w:pos="3640"/>
          <w:tab w:val="left" w:pos="3728"/>
          <w:tab w:val="left" w:pos="4535"/>
          <w:tab w:val="left" w:pos="4607"/>
          <w:tab w:val="left" w:pos="4680"/>
          <w:tab w:val="left" w:pos="5135"/>
          <w:tab w:val="left" w:pos="5716"/>
          <w:tab w:val="left" w:pos="6328"/>
          <w:tab w:val="left" w:pos="6431"/>
          <w:tab w:val="left" w:pos="6777"/>
          <w:tab w:val="left" w:pos="6960"/>
          <w:tab w:val="left" w:pos="8352"/>
          <w:tab w:val="left" w:pos="8424"/>
          <w:tab w:val="left" w:pos="8698"/>
          <w:tab w:val="left" w:pos="8878"/>
        </w:tabs>
        <w:spacing w:line="254" w:lineRule="auto"/>
        <w:ind w:left="102" w:right="772"/>
      </w:pPr>
      <w:r>
        <w:rPr>
          <w:spacing w:val="-2"/>
        </w:rPr>
        <w:t>осознание</w:t>
      </w:r>
      <w:r>
        <w:tab/>
      </w:r>
      <w:r>
        <w:rPr>
          <w:spacing w:val="-2"/>
        </w:rPr>
        <w:t>последствий</w:t>
      </w:r>
      <w:r>
        <w:tab/>
      </w:r>
      <w:r>
        <w:rPr>
          <w:spacing w:val="-10"/>
        </w:rPr>
        <w:t>и</w:t>
      </w:r>
      <w:r>
        <w:tab/>
      </w:r>
      <w:r>
        <w:tab/>
      </w:r>
      <w:r>
        <w:rPr>
          <w:spacing w:val="-2"/>
        </w:rPr>
        <w:t>неприятие</w:t>
      </w:r>
      <w:r>
        <w:tab/>
      </w:r>
      <w:r>
        <w:tab/>
      </w:r>
      <w:r>
        <w:rPr>
          <w:spacing w:val="-2"/>
        </w:rPr>
        <w:t>вредных</w:t>
      </w:r>
      <w:r>
        <w:tab/>
      </w:r>
      <w:r>
        <w:rPr>
          <w:spacing w:val="-2"/>
        </w:rPr>
        <w:t>привычек</w:t>
      </w:r>
      <w:r>
        <w:tab/>
      </w:r>
      <w:r>
        <w:tab/>
      </w:r>
      <w:r>
        <w:rPr>
          <w:spacing w:val="-2"/>
        </w:rPr>
        <w:t>(употребление</w:t>
      </w:r>
      <w:r>
        <w:tab/>
      </w:r>
      <w:r>
        <w:rPr>
          <w:spacing w:val="-2"/>
        </w:rPr>
        <w:t xml:space="preserve">алкоголя, </w:t>
      </w:r>
      <w:r>
        <w:t xml:space="preserve">наркотиков,курение)ииныхформвредадляфизическогопсихическогоздоровья, соблюдение правил безопасности, в том числе навыки безопасного поведенияв Интернете; </w:t>
      </w:r>
      <w:r>
        <w:rPr>
          <w:spacing w:val="-2"/>
        </w:rPr>
        <w:t>способность</w:t>
      </w:r>
      <w:r>
        <w:tab/>
      </w:r>
      <w:r>
        <w:tab/>
      </w:r>
      <w:r>
        <w:rPr>
          <w:spacing w:val="-2"/>
        </w:rPr>
        <w:t>адаптироваться</w:t>
      </w:r>
      <w:r>
        <w:tab/>
      </w:r>
      <w:r>
        <w:tab/>
      </w:r>
      <w:r>
        <w:rPr>
          <w:spacing w:val="-10"/>
        </w:rPr>
        <w:t>к</w:t>
      </w:r>
      <w:r>
        <w:tab/>
      </w:r>
      <w:r>
        <w:tab/>
      </w:r>
      <w:r>
        <w:rPr>
          <w:spacing w:val="-2"/>
        </w:rPr>
        <w:t>стрессовым</w:t>
      </w:r>
      <w:r>
        <w:tab/>
      </w:r>
      <w:r>
        <w:rPr>
          <w:spacing w:val="-2"/>
        </w:rPr>
        <w:t>ситуациям</w:t>
      </w:r>
      <w:r>
        <w:tab/>
      </w:r>
      <w:r>
        <w:tab/>
      </w:r>
      <w:r>
        <w:rPr>
          <w:spacing w:val="-10"/>
        </w:rPr>
        <w:t>и</w:t>
      </w:r>
      <w:r>
        <w:tab/>
      </w:r>
      <w:r>
        <w:rPr>
          <w:spacing w:val="-2"/>
        </w:rPr>
        <w:t>меняющимся</w:t>
      </w:r>
      <w:r>
        <w:tab/>
      </w:r>
      <w:r>
        <w:rPr>
          <w:spacing w:val="-2"/>
        </w:rPr>
        <w:t xml:space="preserve">социальным, </w:t>
      </w:r>
      <w:r>
        <w:t>информационнымиприроднымусловиям,втомчислеосмысляясобственный</w:t>
      </w:r>
      <w:r>
        <w:tab/>
      </w:r>
      <w:r>
        <w:tab/>
        <w:t>опыти выстраиваядальнейшиецели,</w:t>
      </w:r>
      <w:r>
        <w:tab/>
      </w:r>
      <w:r>
        <w:tab/>
      </w:r>
      <w:r>
        <w:tab/>
      </w:r>
      <w:r>
        <w:rPr>
          <w:spacing w:val="-2"/>
        </w:rPr>
        <w:t>умение</w:t>
      </w:r>
      <w:r>
        <w:tab/>
      </w:r>
      <w:r>
        <w:tab/>
      </w:r>
      <w:r>
        <w:tab/>
        <w:t xml:space="preserve">приниматьсебяидругих,неосуждая;умение осознавать эмоциональное состояние себя и других,опираясь на примеры из литературных </w:t>
      </w:r>
      <w:r>
        <w:rPr>
          <w:spacing w:val="-2"/>
        </w:rPr>
        <w:t>произведений,</w:t>
      </w:r>
      <w:r>
        <w:tab/>
      </w:r>
      <w:r>
        <w:tab/>
      </w:r>
      <w:r>
        <w:rPr>
          <w:spacing w:val="-4"/>
        </w:rPr>
        <w:t>уметь</w:t>
      </w:r>
      <w:r>
        <w:tab/>
      </w:r>
      <w:r>
        <w:tab/>
      </w:r>
      <w:r>
        <w:rPr>
          <w:spacing w:val="-2"/>
        </w:rPr>
        <w:t>управлять</w:t>
      </w:r>
      <w:r>
        <w:tab/>
      </w:r>
      <w:r>
        <w:rPr>
          <w:spacing w:val="-2"/>
        </w:rPr>
        <w:t>собственным</w:t>
      </w:r>
      <w:r>
        <w:tab/>
      </w:r>
      <w:r>
        <w:rPr>
          <w:spacing w:val="-2"/>
        </w:rPr>
        <w:t>эмоциональным</w:t>
      </w:r>
      <w:r>
        <w:tab/>
      </w:r>
      <w:r>
        <w:tab/>
      </w:r>
      <w:r>
        <w:rPr>
          <w:spacing w:val="-2"/>
        </w:rPr>
        <w:t xml:space="preserve">состоянием, </w:t>
      </w:r>
      <w:r>
        <w:t>сформированность навыка рефлексии, признание своего права на ошибку и такого же права другого человека с оценкой поступковлитературныхгероев;</w:t>
      </w:r>
    </w:p>
    <w:p w:rsidR="001D2A95" w:rsidRDefault="0058257E">
      <w:pPr>
        <w:pStyle w:val="Heading2"/>
        <w:numPr>
          <w:ilvl w:val="0"/>
          <w:numId w:val="67"/>
        </w:numPr>
        <w:tabs>
          <w:tab w:val="left" w:pos="523"/>
        </w:tabs>
        <w:spacing w:before="85"/>
        <w:ind w:left="523" w:hanging="301"/>
      </w:pPr>
      <w:r>
        <w:rPr>
          <w:spacing w:val="-2"/>
        </w:rPr>
        <w:t>трудовоговоспитания:</w:t>
      </w:r>
    </w:p>
    <w:p w:rsidR="001D2A95" w:rsidRDefault="0058257E">
      <w:pPr>
        <w:pStyle w:val="a3"/>
        <w:spacing w:before="37" w:line="254" w:lineRule="auto"/>
        <w:ind w:left="102" w:right="777"/>
        <w:jc w:val="both"/>
      </w:pPr>
      <w:r>
        <w:t xml:space="preserve">установка на активное участие в решении практических задач (в рамках семьи, образовательнойорганизации, города,края)технологическойисоциальнойнаправленности, способность инициировать, планировать и самостоятельно выполнять такого рода </w:t>
      </w:r>
      <w:r>
        <w:rPr>
          <w:spacing w:val="-2"/>
        </w:rPr>
        <w:t>деятельность;</w:t>
      </w:r>
    </w:p>
    <w:p w:rsidR="001D2A95" w:rsidRDefault="0058257E">
      <w:pPr>
        <w:pStyle w:val="a3"/>
        <w:spacing w:before="102" w:line="261" w:lineRule="auto"/>
        <w:ind w:left="102" w:right="778"/>
        <w:jc w:val="both"/>
      </w:pPr>
      <w:r>
        <w:t>интерес к практическому изучению профессий и труда различного рода, в том числена основепримененияизучаемогопредметногознанияизнакомства с деятельностью героев на страницах литературныхпроизведений;</w:t>
      </w:r>
    </w:p>
    <w:p w:rsidR="001D2A95" w:rsidRDefault="0058257E">
      <w:pPr>
        <w:pStyle w:val="a3"/>
        <w:spacing w:before="10" w:line="266" w:lineRule="auto"/>
        <w:ind w:left="102" w:right="769"/>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готовностьадаптироватьсяв профессиональнойсреде;уважениектруду и результатам трудовойдеятельности,в том числе при изучении произведений русского фольклора и литературы, осознанный выбор и построениеиндивидуальнойтраекторииобразованияижизненныхплановсучетом личных и общественных интересови потребностей;</w:t>
      </w:r>
    </w:p>
    <w:p w:rsidR="001D2A95" w:rsidRDefault="0058257E">
      <w:pPr>
        <w:pStyle w:val="Heading2"/>
        <w:numPr>
          <w:ilvl w:val="0"/>
          <w:numId w:val="67"/>
        </w:numPr>
        <w:tabs>
          <w:tab w:val="left" w:pos="523"/>
        </w:tabs>
        <w:spacing w:before="108"/>
        <w:ind w:left="523" w:hanging="301"/>
        <w:jc w:val="both"/>
      </w:pPr>
      <w:r>
        <w:rPr>
          <w:spacing w:val="-2"/>
        </w:rPr>
        <w:t>экологическоговоспитания:</w:t>
      </w:r>
    </w:p>
    <w:p w:rsidR="001D2A95" w:rsidRDefault="0058257E">
      <w:pPr>
        <w:pStyle w:val="a3"/>
        <w:spacing w:before="32"/>
        <w:ind w:left="102"/>
        <w:jc w:val="both"/>
      </w:pPr>
      <w:r>
        <w:t>ориентациянаприменениезнанийизсоциальныхиестественныхнаукдля</w:t>
      </w:r>
      <w:r>
        <w:rPr>
          <w:spacing w:val="-2"/>
        </w:rPr>
        <w:t>решения</w:t>
      </w:r>
    </w:p>
    <w:p w:rsidR="001D2A95" w:rsidRDefault="001D2A95">
      <w:pPr>
        <w:jc w:val="both"/>
        <w:sectPr w:rsidR="001D2A95">
          <w:pgSz w:w="11910" w:h="16850"/>
          <w:pgMar w:top="1080" w:right="540" w:bottom="280" w:left="920" w:header="720" w:footer="720" w:gutter="0"/>
          <w:cols w:space="720"/>
        </w:sectPr>
      </w:pPr>
    </w:p>
    <w:p w:rsidR="001D2A95" w:rsidRDefault="0058257E">
      <w:pPr>
        <w:pStyle w:val="a3"/>
        <w:spacing w:before="66" w:line="266" w:lineRule="auto"/>
        <w:ind w:left="102" w:right="769"/>
        <w:jc w:val="both"/>
      </w:pPr>
      <w:r>
        <w:lastRenderedPageBreak/>
        <w:t>задач вобласти окружающей среды,планирования поступков и оценки их возможных последствийдляокружающей среды;</w:t>
      </w:r>
    </w:p>
    <w:p w:rsidR="001D2A95" w:rsidRDefault="0058257E">
      <w:pPr>
        <w:pStyle w:val="a3"/>
        <w:spacing w:before="1" w:line="264" w:lineRule="auto"/>
        <w:ind w:left="102" w:right="771"/>
        <w:jc w:val="both"/>
      </w:pPr>
      <w: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 вредокружающей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потребителяв условияхвзаимосвязи природной,технологическойисоциальнойсреды, готовностькучастию в практическойдеятельностиэкологическойнаправленности;</w:t>
      </w:r>
    </w:p>
    <w:p w:rsidR="001D2A95" w:rsidRDefault="0058257E">
      <w:pPr>
        <w:pStyle w:val="Heading2"/>
        <w:numPr>
          <w:ilvl w:val="0"/>
          <w:numId w:val="67"/>
        </w:numPr>
        <w:tabs>
          <w:tab w:val="left" w:pos="523"/>
        </w:tabs>
        <w:spacing w:before="134"/>
        <w:ind w:left="523" w:hanging="301"/>
        <w:jc w:val="both"/>
      </w:pPr>
      <w:r>
        <w:t>ценности научного</w:t>
      </w:r>
      <w:r>
        <w:rPr>
          <w:spacing w:val="-2"/>
        </w:rPr>
        <w:t>познания:</w:t>
      </w:r>
    </w:p>
    <w:p w:rsidR="001D2A95" w:rsidRDefault="0058257E">
      <w:pPr>
        <w:pStyle w:val="a3"/>
        <w:spacing w:before="33" w:line="264" w:lineRule="auto"/>
        <w:ind w:left="102" w:right="77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литературныепроизведения;</w:t>
      </w:r>
    </w:p>
    <w:p w:rsidR="001D2A95" w:rsidRDefault="0058257E">
      <w:pPr>
        <w:pStyle w:val="a3"/>
        <w:spacing w:before="9" w:line="266" w:lineRule="auto"/>
        <w:ind w:left="102" w:right="773"/>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иколлективного благополучия;</w:t>
      </w:r>
    </w:p>
    <w:p w:rsidR="001D2A95" w:rsidRDefault="0058257E">
      <w:pPr>
        <w:pStyle w:val="Heading2"/>
        <w:numPr>
          <w:ilvl w:val="0"/>
          <w:numId w:val="67"/>
        </w:numPr>
        <w:tabs>
          <w:tab w:val="left" w:pos="523"/>
        </w:tabs>
        <w:spacing w:before="121" w:line="268" w:lineRule="auto"/>
        <w:ind w:left="222" w:right="1935" w:firstLine="0"/>
        <w:jc w:val="both"/>
      </w:pPr>
      <w:r>
        <w:t>обеспечение адаптации обучающегося к изменяющимся условиямсоциальной и природной среды:</w:t>
      </w:r>
    </w:p>
    <w:p w:rsidR="001D2A95" w:rsidRDefault="0058257E">
      <w:pPr>
        <w:pStyle w:val="a3"/>
        <w:spacing w:line="266" w:lineRule="auto"/>
        <w:ind w:left="102" w:right="770"/>
        <w:jc w:val="both"/>
      </w:pPr>
      <w:r>
        <w:t>освоение обучающимися социального опыта, основных социальных ролей,соответствующихведущей деятельностивозраста, нормиправилобщественного поведения, форм социальной жизни в группах и сообществах, включая семью, группы,сформированные по профессиональной деятельности, а также в рамках социального взаимодействия с людьми издругой культурной среды; изучение и оценка социальных ролейперсонажейлитературныхпроизведений;</w:t>
      </w:r>
    </w:p>
    <w:p w:rsidR="001D2A95" w:rsidRDefault="0058257E">
      <w:pPr>
        <w:pStyle w:val="a3"/>
        <w:spacing w:before="99" w:line="266" w:lineRule="auto"/>
        <w:ind w:left="222" w:right="768" w:firstLine="571"/>
        <w:jc w:val="both"/>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образов,необходимость в формировании новых знаний, в том числе формулировать идеи, понятия, гипотезы обобъектахи явлениях, в том числе ранее неизвестных, осознавать дефициты собственных знаний и компетентностей, планировать своё развитие,умениеоперироватьосновнымипонятиями, терминамиипредставлениямивобластиконцепцииустойчивогоразвития;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вызовов,возможныхглобальныхпоследствий;</w:t>
      </w:r>
    </w:p>
    <w:p w:rsidR="001D2A95" w:rsidRDefault="0058257E">
      <w:pPr>
        <w:pStyle w:val="a3"/>
        <w:spacing w:line="266" w:lineRule="auto"/>
        <w:ind w:left="102" w:right="767"/>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формироватьопыт,уметьнаходитьпозитивноевпроизошедшейситуации;быть готовымдействоватьв отсутствии гарантийуспеха.</w:t>
      </w:r>
    </w:p>
    <w:p w:rsidR="001D2A95" w:rsidRDefault="001D2A95">
      <w:pPr>
        <w:pStyle w:val="a3"/>
        <w:spacing w:before="87"/>
        <w:ind w:left="0"/>
      </w:pPr>
    </w:p>
    <w:p w:rsidR="001D2A95" w:rsidRDefault="0058257E">
      <w:pPr>
        <w:pStyle w:val="Heading5"/>
      </w:pPr>
      <w:r>
        <w:t>МЕТАПРЕДМЕТНЫЕ</w:t>
      </w:r>
      <w:r>
        <w:rPr>
          <w:spacing w:val="-2"/>
        </w:rPr>
        <w:t>РЕЗУЛЬТАТЫ</w:t>
      </w:r>
    </w:p>
    <w:p w:rsidR="001D2A95" w:rsidRDefault="001D2A95">
      <w:pPr>
        <w:sectPr w:rsidR="001D2A95">
          <w:pgSz w:w="11910" w:h="16850"/>
          <w:pgMar w:top="1080" w:right="540" w:bottom="280" w:left="920" w:header="720" w:footer="720" w:gutter="0"/>
          <w:cols w:space="720"/>
        </w:sectPr>
      </w:pPr>
    </w:p>
    <w:p w:rsidR="001D2A95" w:rsidRDefault="0058257E">
      <w:pPr>
        <w:pStyle w:val="a3"/>
        <w:spacing w:before="66" w:line="264" w:lineRule="auto"/>
        <w:ind w:left="102" w:right="768"/>
        <w:jc w:val="both"/>
      </w:pPr>
      <w:r>
        <w:lastRenderedPageBreak/>
        <w:t>В результате изучения литературы на уровне основного общего образования уобучающегося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совместнаядеятельность.</w:t>
      </w:r>
    </w:p>
    <w:p w:rsidR="001D2A95" w:rsidRDefault="0058257E">
      <w:pPr>
        <w:pStyle w:val="Heading1"/>
        <w:spacing w:before="242"/>
        <w:jc w:val="both"/>
      </w:pPr>
      <w:r>
        <w:t>Познавательныеуниверсальныеучебные</w:t>
      </w:r>
      <w:r>
        <w:rPr>
          <w:spacing w:val="-2"/>
        </w:rPr>
        <w:t>действия</w:t>
      </w:r>
    </w:p>
    <w:p w:rsidR="001D2A95" w:rsidRDefault="0058257E">
      <w:pPr>
        <w:pStyle w:val="Heading2"/>
        <w:spacing w:before="46"/>
      </w:pPr>
      <w:r>
        <w:rPr>
          <w:spacing w:val="-2"/>
        </w:rPr>
        <w:t>Базовыелогическиедействия:</w:t>
      </w:r>
    </w:p>
    <w:p w:rsidR="001D2A95" w:rsidRDefault="0058257E">
      <w:pPr>
        <w:pStyle w:val="a3"/>
        <w:spacing w:before="32" w:line="266" w:lineRule="auto"/>
        <w:ind w:left="102" w:right="769"/>
        <w:jc w:val="both"/>
      </w:pPr>
      <w: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процесса);устанавливать существенный признак классификации и </w:t>
      </w:r>
      <w:r>
        <w:rPr>
          <w:spacing w:val="-2"/>
        </w:rPr>
        <w:t>классифицировать</w:t>
      </w:r>
    </w:p>
    <w:p w:rsidR="001D2A95" w:rsidRDefault="0058257E">
      <w:pPr>
        <w:pStyle w:val="a3"/>
        <w:spacing w:before="43" w:line="271" w:lineRule="auto"/>
        <w:ind w:left="222" w:right="781"/>
        <w:jc w:val="both"/>
      </w:pPr>
      <w:r>
        <w:t>литературные объекты по существенному признаку, устанавливать основания для их обобщения исравнения, определять критериипроводимого анализа;</w:t>
      </w:r>
    </w:p>
    <w:p w:rsidR="001D2A95" w:rsidRDefault="0058257E">
      <w:pPr>
        <w:pStyle w:val="a3"/>
        <w:tabs>
          <w:tab w:val="left" w:pos="3012"/>
        </w:tabs>
        <w:spacing w:line="264" w:lineRule="auto"/>
        <w:ind w:left="102" w:right="780"/>
        <w:jc w:val="both"/>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w:t>
      </w:r>
      <w:r>
        <w:rPr>
          <w:spacing w:val="-2"/>
        </w:rPr>
        <w:t>дефициты</w:t>
      </w:r>
      <w:r>
        <w:tab/>
        <w:t>информации,данных,необходимыхдля решенияпоставленной учебной задачи;</w:t>
      </w:r>
    </w:p>
    <w:p w:rsidR="001D2A95" w:rsidRDefault="0058257E">
      <w:pPr>
        <w:pStyle w:val="a3"/>
        <w:spacing w:before="100" w:line="264" w:lineRule="auto"/>
        <w:ind w:left="102" w:right="775"/>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D2A95" w:rsidRDefault="0058257E">
      <w:pPr>
        <w:pStyle w:val="a3"/>
        <w:spacing w:line="264" w:lineRule="auto"/>
        <w:ind w:left="102" w:right="767"/>
        <w:jc w:val="both"/>
      </w:pPr>
      <w:r>
        <w:t>самостоятельновыбиратьспособрешенияучебнойзадачиприработе с разнымитипамитекстов (сравниватьнескольковариантоврешения,выбирать наиболееподходящийс учётом самостоятельно выделенныхкритериев).</w:t>
      </w:r>
    </w:p>
    <w:p w:rsidR="001D2A95" w:rsidRDefault="0058257E">
      <w:pPr>
        <w:pStyle w:val="Heading2"/>
        <w:spacing w:before="119"/>
        <w:rPr>
          <w:b w:val="0"/>
        </w:rPr>
      </w:pPr>
      <w:r>
        <w:rPr>
          <w:spacing w:val="-2"/>
        </w:rPr>
        <w:t>Базовыеисследовательскиедействия</w:t>
      </w:r>
      <w:r>
        <w:rPr>
          <w:b w:val="0"/>
          <w:spacing w:val="-2"/>
        </w:rPr>
        <w:t>:</w:t>
      </w:r>
    </w:p>
    <w:p w:rsidR="001D2A95" w:rsidRDefault="0058257E">
      <w:pPr>
        <w:pStyle w:val="a3"/>
        <w:tabs>
          <w:tab w:val="left" w:pos="4311"/>
        </w:tabs>
        <w:spacing w:before="23" w:line="266" w:lineRule="auto"/>
        <w:ind w:left="102" w:right="780"/>
        <w:jc w:val="both"/>
      </w:pPr>
      <w:r>
        <w:t>использоватьвопросыкак</w:t>
      </w:r>
      <w:r>
        <w:tab/>
        <w:t>исследовательский инструментпознания в литературномобразовании;</w:t>
      </w:r>
    </w:p>
    <w:p w:rsidR="001D2A95" w:rsidRDefault="0058257E">
      <w:pPr>
        <w:pStyle w:val="a3"/>
        <w:tabs>
          <w:tab w:val="left" w:pos="8405"/>
        </w:tabs>
        <w:spacing w:before="7" w:line="261" w:lineRule="auto"/>
        <w:ind w:left="102" w:right="779"/>
        <w:jc w:val="both"/>
      </w:pPr>
      <w:r>
        <w:t>формулироватьвопросы,фиксирующиеразрывмежду</w:t>
      </w:r>
      <w:r>
        <w:tab/>
        <w:t xml:space="preserve">реальным и желательным состоянием ситуации, объекта, и самостоятельно устанавливать искомое и </w:t>
      </w:r>
      <w:r>
        <w:rPr>
          <w:spacing w:val="-2"/>
        </w:rPr>
        <w:t>данное;</w:t>
      </w:r>
    </w:p>
    <w:p w:rsidR="001D2A95" w:rsidRDefault="0058257E">
      <w:pPr>
        <w:pStyle w:val="a3"/>
        <w:spacing w:line="271" w:lineRule="auto"/>
        <w:ind w:left="102" w:right="786"/>
        <w:jc w:val="both"/>
      </w:pPr>
      <w:r>
        <w:t>формировать гипотезу об истинности собственных суждений и суждений других, аргументировать своюпозицию, мнение;</w:t>
      </w:r>
    </w:p>
    <w:p w:rsidR="001D2A95" w:rsidRDefault="0058257E">
      <w:pPr>
        <w:pStyle w:val="a3"/>
        <w:spacing w:line="261" w:lineRule="auto"/>
        <w:ind w:left="222" w:right="755" w:firstLine="571"/>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междусобой;</w:t>
      </w:r>
    </w:p>
    <w:p w:rsidR="001D2A95" w:rsidRDefault="0058257E">
      <w:pPr>
        <w:pStyle w:val="a3"/>
        <w:spacing w:line="254" w:lineRule="auto"/>
        <w:ind w:left="222" w:right="777" w:firstLine="571"/>
        <w:jc w:val="both"/>
      </w:pPr>
      <w:r>
        <w:t>оценивать на применимость и достоверность информацию, полученную в ходе исследования(эксперимента);</w:t>
      </w:r>
    </w:p>
    <w:p w:rsidR="001D2A95" w:rsidRDefault="0058257E">
      <w:pPr>
        <w:pStyle w:val="a3"/>
        <w:spacing w:before="16" w:line="261" w:lineRule="auto"/>
        <w:ind w:left="222" w:right="775" w:firstLine="571"/>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полученныхвыводовиобобщений;</w:t>
      </w:r>
    </w:p>
    <w:p w:rsidR="001D2A95" w:rsidRDefault="0058257E">
      <w:pPr>
        <w:pStyle w:val="a3"/>
        <w:spacing w:before="5" w:line="264" w:lineRule="auto"/>
        <w:ind w:left="102" w:right="760"/>
        <w:jc w:val="both"/>
      </w:pPr>
      <w:r>
        <w:t>прогнозировать возможное дальнейшее развитие событий иихпоследствия в аналогичных или сходныхситуациях, а также выдвигатьпредположенияоб их развитиивновыхусловиях иконтекстах,втомчислевлитературныхпроизведениях.</w:t>
      </w:r>
    </w:p>
    <w:p w:rsidR="001D2A95" w:rsidRDefault="0058257E">
      <w:pPr>
        <w:pStyle w:val="Heading2"/>
        <w:spacing w:before="113"/>
      </w:pPr>
      <w:r>
        <w:t>Работас</w:t>
      </w:r>
      <w:r>
        <w:rPr>
          <w:spacing w:val="-2"/>
        </w:rPr>
        <w:t>информацией:</w:t>
      </w:r>
    </w:p>
    <w:p w:rsidR="001D2A95" w:rsidRDefault="0058257E">
      <w:pPr>
        <w:pStyle w:val="a3"/>
        <w:spacing w:before="32" w:line="266" w:lineRule="auto"/>
        <w:ind w:left="222" w:right="776" w:firstLine="571"/>
        <w:jc w:val="both"/>
      </w:pPr>
      <w:r>
        <w:t>применять различные методы, инструменты и запросы при поиске и отборе литературнойидругойинформацииилиданныхизисточниковсучётомпредложенной</w:t>
      </w:r>
    </w:p>
    <w:p w:rsidR="001D2A95" w:rsidRDefault="001D2A95">
      <w:pPr>
        <w:spacing w:line="266" w:lineRule="auto"/>
        <w:jc w:val="both"/>
        <w:sectPr w:rsidR="001D2A95">
          <w:pgSz w:w="11910" w:h="16850"/>
          <w:pgMar w:top="1080" w:right="540" w:bottom="280" w:left="920" w:header="720" w:footer="720" w:gutter="0"/>
          <w:cols w:space="720"/>
        </w:sectPr>
      </w:pPr>
    </w:p>
    <w:p w:rsidR="001D2A95" w:rsidRDefault="0058257E">
      <w:pPr>
        <w:pStyle w:val="a3"/>
        <w:spacing w:before="70"/>
        <w:ind w:left="222"/>
        <w:jc w:val="both"/>
      </w:pPr>
      <w:r>
        <w:rPr>
          <w:spacing w:val="-2"/>
        </w:rPr>
        <w:lastRenderedPageBreak/>
        <w:t>учебнойзадачиизаданныхкритериев;</w:t>
      </w:r>
    </w:p>
    <w:p w:rsidR="001D2A95" w:rsidRDefault="0058257E">
      <w:pPr>
        <w:pStyle w:val="a3"/>
        <w:spacing w:before="32" w:line="254" w:lineRule="auto"/>
        <w:ind w:left="102" w:right="787"/>
        <w:jc w:val="both"/>
      </w:pPr>
      <w:r>
        <w:t>выбирать, анализировать, систематизировать и интерпретировать литературную и другую информациюразличных видов и форм представления;</w:t>
      </w:r>
    </w:p>
    <w:p w:rsidR="001D2A95" w:rsidRDefault="0058257E">
      <w:pPr>
        <w:pStyle w:val="a3"/>
        <w:spacing w:before="19" w:line="268" w:lineRule="auto"/>
        <w:ind w:left="102" w:right="783"/>
        <w:jc w:val="both"/>
      </w:pPr>
      <w:r>
        <w:t xml:space="preserve">находить сходные аргументы (подтверждающие или опровергающие однуи ту же идею, версию) в различныхинформационныхисточниках;самостоятельно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комбинациями;оцениватьнадёжностьлитературнойидругойинформациипо </w:t>
      </w:r>
      <w:r>
        <w:rPr>
          <w:spacing w:val="-2"/>
        </w:rPr>
        <w:t>критериями</w:t>
      </w:r>
    </w:p>
    <w:p w:rsidR="001D2A95" w:rsidRDefault="0058257E">
      <w:pPr>
        <w:pStyle w:val="a3"/>
        <w:spacing w:before="33" w:line="254" w:lineRule="auto"/>
        <w:ind w:left="794" w:right="2478" w:hanging="572"/>
        <w:jc w:val="both"/>
      </w:pPr>
      <w:r>
        <w:t>предложенным учителем или сформулированным самостоятельно; эффективнозапоминатьи систематизировать эту информацию.</w:t>
      </w:r>
    </w:p>
    <w:p w:rsidR="001D2A95" w:rsidRDefault="0058257E">
      <w:pPr>
        <w:pStyle w:val="Heading1"/>
        <w:spacing w:before="113"/>
      </w:pPr>
      <w:r>
        <w:t>Коммуникативныеуниверсальныеучебные</w:t>
      </w:r>
      <w:r>
        <w:rPr>
          <w:spacing w:val="-2"/>
        </w:rPr>
        <w:t>действия:</w:t>
      </w:r>
    </w:p>
    <w:p w:rsidR="001D2A95" w:rsidRDefault="0058257E">
      <w:pPr>
        <w:pStyle w:val="a3"/>
        <w:spacing w:before="16" w:line="249" w:lineRule="auto"/>
        <w:ind w:left="102" w:right="756"/>
        <w:jc w:val="both"/>
      </w:pPr>
      <w:r>
        <w:t>воспринимать иформулировать суждения, выражать эмоции всоответствиис условиями и целямиобщения;выражать себя(своюточкузрения)вустныхи письменныхтекстах;</w:t>
      </w:r>
    </w:p>
    <w:p w:rsidR="001D2A95" w:rsidRDefault="0058257E">
      <w:pPr>
        <w:pStyle w:val="a3"/>
        <w:spacing w:before="7" w:line="261" w:lineRule="auto"/>
        <w:ind w:left="102" w:right="774"/>
        <w:jc w:val="both"/>
      </w:pPr>
      <w:r>
        <w:t>распознавать невербальные средстваобщения, понимать значение социальныхзнаков,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2A95" w:rsidRDefault="0058257E">
      <w:pPr>
        <w:pStyle w:val="a3"/>
        <w:spacing w:line="259" w:lineRule="auto"/>
        <w:ind w:left="102" w:right="770"/>
        <w:jc w:val="both"/>
      </w:pPr>
      <w:r>
        <w:t xml:space="preserve">пониматьнамерениядругих,проявлятьуважительноеотношениек собеседникуи корректно формулировать свои возражения; в ходе учебного диалога и(или)дискуссии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rsidR="001D2A95" w:rsidRDefault="0058257E">
      <w:pPr>
        <w:pStyle w:val="a3"/>
        <w:spacing w:line="254" w:lineRule="auto"/>
        <w:ind w:left="102" w:right="790"/>
        <w:jc w:val="both"/>
      </w:pPr>
      <w:r>
        <w:t>публично представлять результаты выполненного опыта (литературоведческого эксперимента, исследования,проекта);</w:t>
      </w:r>
    </w:p>
    <w:p w:rsidR="001D2A95" w:rsidRDefault="0058257E">
      <w:pPr>
        <w:pStyle w:val="a3"/>
        <w:spacing w:line="256" w:lineRule="auto"/>
        <w:ind w:left="102" w:right="767"/>
        <w:jc w:val="both"/>
      </w:pPr>
      <w:r>
        <w:t>самостоятельновыбиратьформатвыступлениясучётомзадачпрезентациии особенностей аудитории и в соответствии с ним составлять устные и письменныетексты с использованиемиллюстративныхматериалов.</w:t>
      </w:r>
    </w:p>
    <w:p w:rsidR="001D2A95" w:rsidRDefault="001D2A95">
      <w:pPr>
        <w:pStyle w:val="a3"/>
        <w:spacing w:before="82"/>
        <w:ind w:left="0"/>
      </w:pPr>
    </w:p>
    <w:p w:rsidR="001D2A95" w:rsidRDefault="0058257E">
      <w:pPr>
        <w:pStyle w:val="Heading1"/>
      </w:pPr>
      <w:r>
        <w:t>Регулятивныеуниверсальныеучебные</w:t>
      </w:r>
      <w:r>
        <w:rPr>
          <w:spacing w:val="-2"/>
        </w:rPr>
        <w:t>действия</w:t>
      </w:r>
    </w:p>
    <w:p w:rsidR="001D2A95" w:rsidRDefault="0058257E">
      <w:pPr>
        <w:pStyle w:val="Heading2"/>
        <w:spacing w:before="17"/>
        <w:jc w:val="left"/>
      </w:pPr>
      <w:r>
        <w:rPr>
          <w:spacing w:val="-2"/>
        </w:rPr>
        <w:t>Самоорганизация:</w:t>
      </w:r>
    </w:p>
    <w:p w:rsidR="001D2A95" w:rsidRDefault="0058257E">
      <w:pPr>
        <w:pStyle w:val="a3"/>
        <w:spacing w:before="19" w:line="254" w:lineRule="auto"/>
        <w:ind w:left="102" w:right="792"/>
        <w:jc w:val="both"/>
      </w:pPr>
      <w:r>
        <w:t>выявлять проблемы для решения в учебных и жизненных ситуациях, анализируя ситуации, изображённыев художественнойлитературе;</w:t>
      </w:r>
    </w:p>
    <w:p w:rsidR="001D2A95" w:rsidRDefault="0058257E">
      <w:pPr>
        <w:pStyle w:val="a3"/>
        <w:spacing w:before="24" w:line="249" w:lineRule="auto"/>
        <w:ind w:left="102" w:right="783"/>
        <w:jc w:val="both"/>
      </w:pPr>
      <w:r>
        <w:t>ориентироваться в различных подходах принятия решений (индивидуальное, принятие решения в группе, принятиерешенийгруппой);</w:t>
      </w:r>
    </w:p>
    <w:p w:rsidR="001D2A95" w:rsidRDefault="0058257E">
      <w:pPr>
        <w:pStyle w:val="a3"/>
        <w:spacing w:before="17" w:line="252" w:lineRule="auto"/>
        <w:ind w:left="102" w:right="781"/>
        <w:jc w:val="both"/>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2A95" w:rsidRDefault="0058257E">
      <w:pPr>
        <w:pStyle w:val="a3"/>
        <w:spacing w:before="28" w:line="254" w:lineRule="auto"/>
        <w:ind w:left="102" w:right="756"/>
        <w:jc w:val="both"/>
      </w:pPr>
      <w:r>
        <w:t>составлять план действий (план реализации намеченного алгоритма решения) и корректироватьпредложенныйалгоритмсучётомполученияновыхзнанийоб изучаемомлитературномобъекте;делатьвыборибратьответственность зарешение.</w:t>
      </w:r>
    </w:p>
    <w:p w:rsidR="001D2A95" w:rsidRDefault="0058257E">
      <w:pPr>
        <w:pStyle w:val="Heading2"/>
        <w:spacing w:before="132"/>
      </w:pPr>
      <w:r>
        <w:rPr>
          <w:spacing w:val="-2"/>
        </w:rPr>
        <w:t>Самоконтроль,эмоциональныйинтеллект:</w:t>
      </w:r>
    </w:p>
    <w:p w:rsidR="001D2A95" w:rsidRDefault="0058257E">
      <w:pPr>
        <w:pStyle w:val="a3"/>
        <w:spacing w:before="18" w:line="266" w:lineRule="auto"/>
        <w:ind w:left="102" w:right="781"/>
        <w:jc w:val="both"/>
      </w:pPr>
      <w:r>
        <w:t xml:space="preserve">владетьспособамисамоконтроля,самомотивацииирефлексиивлитературном </w:t>
      </w:r>
      <w:r>
        <w:rPr>
          <w:spacing w:val="-2"/>
        </w:rPr>
        <w:t>образовании;</w:t>
      </w:r>
    </w:p>
    <w:p w:rsidR="001D2A95" w:rsidRDefault="0058257E">
      <w:pPr>
        <w:pStyle w:val="a3"/>
        <w:spacing w:before="35"/>
        <w:ind w:left="102"/>
        <w:jc w:val="both"/>
      </w:pPr>
      <w:r>
        <w:t>даватьадекватнуюоценкуучебнойситуацииипредлагатьпланеё</w:t>
      </w:r>
      <w:r>
        <w:rPr>
          <w:spacing w:val="-2"/>
        </w:rPr>
        <w:t>изменения;</w:t>
      </w:r>
    </w:p>
    <w:p w:rsidR="001D2A95" w:rsidRDefault="0058257E">
      <w:pPr>
        <w:pStyle w:val="a3"/>
        <w:spacing w:before="22" w:line="254" w:lineRule="auto"/>
        <w:ind w:left="102" w:right="780"/>
        <w:jc w:val="both"/>
      </w:pPr>
      <w:r>
        <w:t>учитывать контекст и предвидеть трудности, которые могут возникнуть прирешении учебной задачи, адаптировать решение к меняющимся обстоятельствам;</w:t>
      </w:r>
    </w:p>
    <w:p w:rsidR="001D2A95" w:rsidRDefault="001D2A95">
      <w:pPr>
        <w:spacing w:line="254" w:lineRule="auto"/>
        <w:jc w:val="both"/>
        <w:sectPr w:rsidR="001D2A95">
          <w:pgSz w:w="11910" w:h="16850"/>
          <w:pgMar w:top="1080" w:right="540" w:bottom="280" w:left="920" w:header="720" w:footer="720" w:gutter="0"/>
          <w:cols w:space="720"/>
        </w:sectPr>
      </w:pPr>
    </w:p>
    <w:p w:rsidR="001D2A95" w:rsidRDefault="0058257E">
      <w:pPr>
        <w:pStyle w:val="a3"/>
        <w:spacing w:before="66" w:line="273" w:lineRule="auto"/>
        <w:ind w:left="102" w:right="769"/>
        <w:jc w:val="both"/>
      </w:pPr>
      <w:r>
        <w:lastRenderedPageBreak/>
        <w:t>объяснять причины достижения (недостижения) результатов деятельности, даватьоценку приобретённомуопыту,уметьнаходитьпозитивное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2A95" w:rsidRDefault="0058257E">
      <w:pPr>
        <w:pStyle w:val="a3"/>
        <w:spacing w:before="11" w:line="276" w:lineRule="auto"/>
        <w:ind w:left="102" w:right="784"/>
        <w:jc w:val="both"/>
      </w:pPr>
      <w:r>
        <w:t>развивать способность различать и называть собственные эмоции, управлять ими и эмоциямидругих;</w:t>
      </w:r>
    </w:p>
    <w:p w:rsidR="001D2A95" w:rsidRDefault="0058257E">
      <w:pPr>
        <w:pStyle w:val="a3"/>
        <w:spacing w:line="276" w:lineRule="auto"/>
        <w:ind w:left="102" w:right="765"/>
        <w:jc w:val="both"/>
      </w:pPr>
      <w:r>
        <w:t>выявлять и анализировать причины эмоций; ставить себя на место другого человека, понимать мотивыинамерениядругого, анализируя примеры из художественной литературы;регулироватьспособвыражениясвоих эмоций;</w:t>
      </w:r>
    </w:p>
    <w:p w:rsidR="001D2A95" w:rsidRDefault="0058257E">
      <w:pPr>
        <w:pStyle w:val="a3"/>
        <w:spacing w:line="273" w:lineRule="auto"/>
        <w:ind w:left="102" w:right="775"/>
        <w:jc w:val="both"/>
      </w:pPr>
      <w:r>
        <w:t>осознанно относиться кдругомучеловеку,егомнению,размышляя над взаимоотношениями литературных героев; признавать своё право на ошибку и такое же праводругого;</w:t>
      </w:r>
    </w:p>
    <w:p w:rsidR="001D2A95" w:rsidRDefault="0058257E">
      <w:pPr>
        <w:pStyle w:val="a3"/>
        <w:spacing w:before="4" w:line="276" w:lineRule="auto"/>
        <w:ind w:left="102" w:right="776"/>
        <w:jc w:val="both"/>
      </w:pPr>
      <w:r>
        <w:t>принимать себя и других, не осуждая; проявлять открытость себе и другим; осознавать невозможность контролировать всё вокруг.</w:t>
      </w:r>
    </w:p>
    <w:p w:rsidR="001D2A95" w:rsidRDefault="001D2A95">
      <w:pPr>
        <w:pStyle w:val="a3"/>
        <w:spacing w:before="95"/>
        <w:ind w:left="0"/>
      </w:pPr>
    </w:p>
    <w:p w:rsidR="001D2A95" w:rsidRDefault="0058257E">
      <w:pPr>
        <w:pStyle w:val="Heading1"/>
        <w:jc w:val="both"/>
      </w:pPr>
      <w:r>
        <w:t>Совместная</w:t>
      </w:r>
      <w:r>
        <w:rPr>
          <w:spacing w:val="-2"/>
        </w:rPr>
        <w:t>деятельность:</w:t>
      </w:r>
    </w:p>
    <w:p w:rsidR="001D2A95" w:rsidRDefault="0058257E">
      <w:pPr>
        <w:pStyle w:val="a3"/>
        <w:spacing w:before="40" w:line="276" w:lineRule="auto"/>
        <w:ind w:left="102" w:right="775"/>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поставленнойзадачи;</w:t>
      </w:r>
    </w:p>
    <w:p w:rsidR="001D2A95" w:rsidRDefault="0058257E">
      <w:pPr>
        <w:pStyle w:val="a3"/>
        <w:spacing w:before="3" w:line="280" w:lineRule="auto"/>
        <w:ind w:left="222" w:right="778"/>
        <w:jc w:val="both"/>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совместнойработы;</w:t>
      </w:r>
    </w:p>
    <w:p w:rsidR="001D2A95" w:rsidRDefault="0058257E">
      <w:pPr>
        <w:pStyle w:val="a3"/>
        <w:spacing w:line="278" w:lineRule="auto"/>
        <w:ind w:left="222" w:right="776"/>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взаимодействия),распределять задачи междучленамикоманды,участвоватьвгрупповыхформахработы(обсуждения, обменмнений,«мозговыештурмы»и иные);</w:t>
      </w:r>
    </w:p>
    <w:p w:rsidR="001D2A95" w:rsidRDefault="0058257E">
      <w:pPr>
        <w:pStyle w:val="a3"/>
        <w:ind w:left="222"/>
        <w:jc w:val="both"/>
      </w:pPr>
      <w:r>
        <w:t>выполнятьсвоючастьработы,достигатькачественногорезультатапо</w:t>
      </w:r>
      <w:r>
        <w:rPr>
          <w:spacing w:val="-2"/>
        </w:rPr>
        <w:t>своему</w:t>
      </w:r>
    </w:p>
    <w:p w:rsidR="001D2A95" w:rsidRDefault="0058257E">
      <w:pPr>
        <w:pStyle w:val="a3"/>
        <w:spacing w:before="61" w:line="276" w:lineRule="auto"/>
        <w:ind w:left="222" w:right="774"/>
        <w:jc w:val="both"/>
      </w:pPr>
      <w:r>
        <w:t>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взаимодействияналитературныхзанятиях;сравниватьрезультатысисходнойзадачей ивклад каждого члена команды в достижение результатов, разделять сферу ответственности и проявлять готовностьк предоставлениюотчётапередгруппой.</w:t>
      </w:r>
    </w:p>
    <w:p w:rsidR="001D2A95" w:rsidRDefault="0058257E">
      <w:pPr>
        <w:pStyle w:val="Heading5"/>
        <w:spacing w:before="94"/>
      </w:pPr>
      <w:r>
        <w:t>ПРЕДМЕТНЫЕ</w:t>
      </w:r>
      <w:r>
        <w:rPr>
          <w:spacing w:val="-2"/>
        </w:rPr>
        <w:t>РЕЗУЛЬТАТЫ</w:t>
      </w:r>
    </w:p>
    <w:p w:rsidR="001D2A95" w:rsidRDefault="0058257E">
      <w:pPr>
        <w:pStyle w:val="a3"/>
        <w:spacing w:before="137" w:line="259" w:lineRule="auto"/>
        <w:ind w:left="102" w:right="779"/>
        <w:jc w:val="both"/>
      </w:pPr>
      <w:r>
        <w:t>Предметные результаты освоения программы по литературе на уровне основного общего образованиядолжныобеспечивать:</w:t>
      </w:r>
    </w:p>
    <w:p w:rsidR="001D2A95" w:rsidRDefault="0058257E">
      <w:pPr>
        <w:pStyle w:val="a4"/>
        <w:numPr>
          <w:ilvl w:val="0"/>
          <w:numId w:val="66"/>
        </w:numPr>
        <w:tabs>
          <w:tab w:val="left" w:pos="1075"/>
        </w:tabs>
        <w:spacing w:before="14" w:line="256" w:lineRule="auto"/>
        <w:ind w:right="775" w:firstLine="571"/>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многонациональногонарода РоссийскойФедерации;</w:t>
      </w:r>
    </w:p>
    <w:p w:rsidR="001D2A95" w:rsidRDefault="0058257E">
      <w:pPr>
        <w:pStyle w:val="a4"/>
        <w:numPr>
          <w:ilvl w:val="0"/>
          <w:numId w:val="66"/>
        </w:numPr>
        <w:tabs>
          <w:tab w:val="left" w:pos="1075"/>
        </w:tabs>
        <w:spacing w:before="16" w:line="254" w:lineRule="auto"/>
        <w:ind w:right="776" w:firstLine="571"/>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2A95" w:rsidRDefault="0058257E">
      <w:pPr>
        <w:pStyle w:val="a4"/>
        <w:numPr>
          <w:ilvl w:val="0"/>
          <w:numId w:val="66"/>
        </w:numPr>
        <w:tabs>
          <w:tab w:val="left" w:pos="1076"/>
        </w:tabs>
        <w:spacing w:before="5"/>
        <w:ind w:left="1076" w:hanging="282"/>
        <w:jc w:val="both"/>
        <w:rPr>
          <w:sz w:val="24"/>
        </w:rPr>
      </w:pPr>
      <w:r>
        <w:rPr>
          <w:sz w:val="24"/>
        </w:rPr>
        <w:t>овладениеумениямиэстетическогоисмысловогоанализапроизведений</w:t>
      </w:r>
      <w:r>
        <w:rPr>
          <w:spacing w:val="-2"/>
          <w:sz w:val="24"/>
        </w:rPr>
        <w:t>устного</w:t>
      </w:r>
    </w:p>
    <w:p w:rsidR="001D2A95" w:rsidRDefault="001D2A95">
      <w:pPr>
        <w:jc w:val="both"/>
        <w:rPr>
          <w:sz w:val="24"/>
        </w:rPr>
        <w:sectPr w:rsidR="001D2A95">
          <w:pgSz w:w="11910" w:h="16850"/>
          <w:pgMar w:top="1080" w:right="540" w:bottom="280" w:left="920" w:header="720" w:footer="720" w:gutter="0"/>
          <w:cols w:space="720"/>
        </w:sectPr>
      </w:pPr>
    </w:p>
    <w:p w:rsidR="001D2A95" w:rsidRDefault="0058257E">
      <w:pPr>
        <w:pStyle w:val="a3"/>
        <w:spacing w:before="70" w:line="266" w:lineRule="auto"/>
        <w:ind w:left="222" w:right="777"/>
        <w:jc w:val="both"/>
      </w:pPr>
      <w:r>
        <w:lastRenderedPageBreak/>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2A95" w:rsidRDefault="0058257E">
      <w:pPr>
        <w:pStyle w:val="a3"/>
        <w:spacing w:before="29"/>
        <w:ind w:left="102"/>
        <w:jc w:val="both"/>
      </w:pPr>
      <w:r>
        <w:t>овладениеумениеманализироватьпроизведениевединстве</w:t>
      </w:r>
      <w:r>
        <w:rPr>
          <w:spacing w:val="-4"/>
        </w:rPr>
        <w:t>форм</w:t>
      </w:r>
    </w:p>
    <w:p w:rsidR="001D2A95" w:rsidRDefault="0058257E">
      <w:pPr>
        <w:pStyle w:val="a3"/>
        <w:spacing w:before="36" w:line="264" w:lineRule="auto"/>
        <w:ind w:left="102" w:right="772"/>
        <w:jc w:val="both"/>
      </w:pPr>
      <w:r>
        <w:t>исодержания,определятьтематикуипроблематикупроизведения,родовуюи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прозаическойречи;</w:t>
      </w:r>
    </w:p>
    <w:p w:rsidR="001D2A95" w:rsidRDefault="0058257E">
      <w:pPr>
        <w:pStyle w:val="a3"/>
        <w:spacing w:line="266" w:lineRule="auto"/>
        <w:ind w:left="102" w:right="767"/>
        <w:jc w:val="both"/>
      </w:pPr>
      <w:r>
        <w:t xml:space="preserve">овладениетеоретико-литературнымипонятиямиииспользованиеихв процессе анализа, интерпретации произведений и оформления собственных оценок и наблюдений (художественнаялитератураи устноенародноетворчество; прозаипоэзия;художественный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анафора;умолчание, параллелизм, звукопись (аллитерация, </w:t>
      </w:r>
      <w:r>
        <w:rPr>
          <w:spacing w:val="-2"/>
        </w:rPr>
        <w:t>ассонанс),</w:t>
      </w:r>
    </w:p>
    <w:p w:rsidR="001D2A95" w:rsidRDefault="0058257E">
      <w:pPr>
        <w:pStyle w:val="a3"/>
        <w:spacing w:before="97" w:line="249" w:lineRule="auto"/>
        <w:ind w:left="102" w:right="781"/>
        <w:jc w:val="both"/>
      </w:pPr>
      <w:r>
        <w:t>стиль; стих и проза; стихотворный метр (хорей, ямб, дактиль, амфибрахий, анапест), ритм, рифма, строфа;афоризм);</w:t>
      </w:r>
    </w:p>
    <w:p w:rsidR="001D2A95" w:rsidRDefault="0058257E">
      <w:pPr>
        <w:pStyle w:val="a3"/>
        <w:spacing w:before="30" w:line="261" w:lineRule="auto"/>
        <w:ind w:left="102" w:right="772"/>
        <w:jc w:val="both"/>
      </w:pPr>
      <w:r>
        <w:t>овладение умением рассматривать изученные произведения в рамках историко- литературного процесса (определять и учитывать при анализе принадлежностьпроизведения к историческому времени, определённому литературномунаправлению);</w:t>
      </w:r>
    </w:p>
    <w:p w:rsidR="001D2A95" w:rsidRDefault="0058257E">
      <w:pPr>
        <w:pStyle w:val="a3"/>
        <w:spacing w:before="15" w:line="266" w:lineRule="auto"/>
        <w:ind w:left="102" w:right="773"/>
        <w:jc w:val="both"/>
      </w:pPr>
      <w:r>
        <w:t>овладение умением выявлять связь между важнейшими фактами биографии писателей (в том числе А.С. Грибоедова, А.С. Пушкина, М.Ю. Лермонтова, Н.В. Гоголя) иособенностями исторической эпохи, авторского мировоззрения, проблематики произведений;овладение умениемсопоставлятьпроизведения,ихфрагменты(сучётом</w:t>
      </w:r>
    </w:p>
    <w:p w:rsidR="001D2A95" w:rsidRDefault="0058257E">
      <w:pPr>
        <w:pStyle w:val="a3"/>
        <w:spacing w:before="42" w:line="268" w:lineRule="auto"/>
        <w:ind w:left="102" w:right="771"/>
        <w:jc w:val="both"/>
      </w:pPr>
      <w:r>
        <w:t>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эпизодытекста;</w:t>
      </w:r>
    </w:p>
    <w:p w:rsidR="001D2A95" w:rsidRDefault="0058257E">
      <w:pPr>
        <w:pStyle w:val="a3"/>
        <w:spacing w:before="4" w:line="261" w:lineRule="auto"/>
        <w:ind w:left="102" w:right="775"/>
        <w:jc w:val="both"/>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театр,кино);</w:t>
      </w:r>
    </w:p>
    <w:p w:rsidR="001D2A95" w:rsidRDefault="0058257E">
      <w:pPr>
        <w:pStyle w:val="a4"/>
        <w:numPr>
          <w:ilvl w:val="0"/>
          <w:numId w:val="66"/>
        </w:numPr>
        <w:tabs>
          <w:tab w:val="left" w:pos="1075"/>
        </w:tabs>
        <w:spacing w:before="7" w:line="256" w:lineRule="auto"/>
        <w:ind w:right="771" w:firstLine="571"/>
        <w:jc w:val="both"/>
        <w:rPr>
          <w:sz w:val="24"/>
        </w:rPr>
      </w:pPr>
      <w:r>
        <w:rPr>
          <w:sz w:val="24"/>
        </w:rPr>
        <w:t>совершенствование умениявыразительно (сучётоминдивидуальныхособенностей обучающихся) читать, в том числе наизусть, не менее 12 произведенийи(или) фрагментов;</w:t>
      </w:r>
    </w:p>
    <w:p w:rsidR="001D2A95" w:rsidRDefault="0058257E">
      <w:pPr>
        <w:pStyle w:val="a4"/>
        <w:numPr>
          <w:ilvl w:val="0"/>
          <w:numId w:val="66"/>
        </w:numPr>
        <w:tabs>
          <w:tab w:val="left" w:pos="1076"/>
          <w:tab w:val="left" w:pos="2115"/>
        </w:tabs>
        <w:spacing w:before="3" w:line="261" w:lineRule="auto"/>
        <w:ind w:left="2115" w:right="776" w:hanging="1321"/>
        <w:jc w:val="both"/>
        <w:rPr>
          <w:sz w:val="24"/>
        </w:rPr>
      </w:pPr>
      <w:r>
        <w:rPr>
          <w:sz w:val="24"/>
        </w:rPr>
        <w:t>овладение умениемпересказывать прочитанное произведение, используя подробный,сжатый,выборочный,творческийпересказ,отвечатьна</w:t>
      </w:r>
    </w:p>
    <w:p w:rsidR="001D2A95" w:rsidRDefault="0058257E">
      <w:pPr>
        <w:pStyle w:val="a3"/>
        <w:spacing w:before="5"/>
        <w:ind w:left="1404"/>
        <w:jc w:val="both"/>
      </w:pPr>
      <w:r>
        <w:t>вопросыпопрочитанномупроизведениюиформулироватьвопросык</w:t>
      </w:r>
      <w:r>
        <w:rPr>
          <w:spacing w:val="-2"/>
        </w:rPr>
        <w:t>тексту;</w:t>
      </w:r>
    </w:p>
    <w:p w:rsidR="001D2A95" w:rsidRDefault="001D2A95">
      <w:pPr>
        <w:jc w:val="both"/>
        <w:sectPr w:rsidR="001D2A95">
          <w:pgSz w:w="11910" w:h="16850"/>
          <w:pgMar w:top="1080" w:right="540" w:bottom="280" w:left="920" w:header="720" w:footer="720" w:gutter="0"/>
          <w:cols w:space="720"/>
        </w:sectPr>
      </w:pPr>
    </w:p>
    <w:p w:rsidR="001D2A95" w:rsidRDefault="0058257E">
      <w:pPr>
        <w:pStyle w:val="a4"/>
        <w:numPr>
          <w:ilvl w:val="0"/>
          <w:numId w:val="66"/>
        </w:numPr>
        <w:tabs>
          <w:tab w:val="left" w:pos="1541"/>
        </w:tabs>
        <w:spacing w:before="67" w:line="259" w:lineRule="auto"/>
        <w:ind w:left="530" w:right="770" w:firstLine="571"/>
        <w:jc w:val="both"/>
        <w:rPr>
          <w:sz w:val="24"/>
        </w:rPr>
      </w:pPr>
      <w:r>
        <w:rPr>
          <w:sz w:val="24"/>
        </w:rPr>
        <w:lastRenderedPageBreak/>
        <w:t>развитие умения участвовать вдиалоге опрочитанном произведении,в дискуссии на литературные темы, соотносить собственную позицию с позицией автораи мнениями участников дискуссии, давать аргументированную оценку прочитанному;</w:t>
      </w:r>
    </w:p>
    <w:p w:rsidR="001D2A95" w:rsidRDefault="0058257E">
      <w:pPr>
        <w:pStyle w:val="a4"/>
        <w:numPr>
          <w:ilvl w:val="0"/>
          <w:numId w:val="66"/>
        </w:numPr>
        <w:tabs>
          <w:tab w:val="left" w:pos="1541"/>
        </w:tabs>
        <w:spacing w:before="11" w:line="264" w:lineRule="auto"/>
        <w:ind w:left="530" w:right="772" w:firstLine="571"/>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темесопорой на прочитанные произведения (не менее 250 слов), аннотацию, отзыв, рецензию;применять различные виды цитирования; делать ссылки на источник информации; редактировать собственныеи чужиеписьменные тексты;</w:t>
      </w:r>
    </w:p>
    <w:p w:rsidR="001D2A95" w:rsidRDefault="0058257E">
      <w:pPr>
        <w:pStyle w:val="a4"/>
        <w:numPr>
          <w:ilvl w:val="0"/>
          <w:numId w:val="66"/>
        </w:numPr>
        <w:tabs>
          <w:tab w:val="left" w:pos="1541"/>
        </w:tabs>
        <w:spacing w:before="2" w:line="264" w:lineRule="auto"/>
        <w:ind w:left="530" w:right="774" w:firstLine="571"/>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М.В.Ломоносова,Г.Р.Державина;комедияД.И.Фонвизина</w:t>
      </w:r>
    </w:p>
    <w:p w:rsidR="001D2A95" w:rsidRDefault="0058257E">
      <w:pPr>
        <w:pStyle w:val="a3"/>
        <w:spacing w:line="261" w:lineRule="auto"/>
        <w:ind w:left="102" w:right="765" w:firstLine="62"/>
        <w:jc w:val="both"/>
      </w:pPr>
      <w:r>
        <w:t>«Недоросль»; повесть Н.М. Карамзина «Бедная Лиза»; басни И.А. Крылова; стихотворения ибалладыВ.А.Жуковского;комедияА.С.Грибоедова«Гореотума»;произведения А.С. Пушкина: стихотворения, поэма «Медныйвсадник»,</w:t>
      </w:r>
    </w:p>
    <w:p w:rsidR="001D2A95" w:rsidRDefault="0058257E">
      <w:pPr>
        <w:pStyle w:val="a3"/>
        <w:spacing w:before="97"/>
        <w:ind w:left="102"/>
        <w:jc w:val="both"/>
      </w:pPr>
      <w:r>
        <w:t>романвстихах«ЕвгенийОнегин»,роман«Капитанскаядочка»,</w:t>
      </w:r>
      <w:r>
        <w:rPr>
          <w:spacing w:val="-2"/>
        </w:rPr>
        <w:t>повесть</w:t>
      </w:r>
    </w:p>
    <w:p w:rsidR="001D2A95" w:rsidRDefault="0058257E">
      <w:pPr>
        <w:pStyle w:val="a3"/>
        <w:spacing w:before="21"/>
        <w:ind w:left="102"/>
        <w:jc w:val="both"/>
      </w:pPr>
      <w:r>
        <w:t>«Станционныйсмотритель»;произведенияМ.Ю.Лермонтова:</w:t>
      </w:r>
      <w:r>
        <w:rPr>
          <w:spacing w:val="-2"/>
        </w:rPr>
        <w:t>стихотворения,</w:t>
      </w:r>
    </w:p>
    <w:p w:rsidR="001D2A95" w:rsidRDefault="0058257E">
      <w:pPr>
        <w:pStyle w:val="a3"/>
        <w:spacing w:before="41" w:line="266" w:lineRule="auto"/>
        <w:ind w:left="102" w:right="775"/>
        <w:jc w:val="both"/>
      </w:pPr>
      <w:r>
        <w:t>«Песня про царя Ивана Васильевича, молодого опричника и удалого купца Калашникова», поэма«Мцыри»,роман«Геройнашеговремени»;произведенияН.В.Гоголя:</w:t>
      </w:r>
      <w:r>
        <w:rPr>
          <w:spacing w:val="-2"/>
        </w:rPr>
        <w:t>комедия</w:t>
      </w:r>
    </w:p>
    <w:p w:rsidR="001D2A95" w:rsidRDefault="0058257E">
      <w:pPr>
        <w:pStyle w:val="a3"/>
        <w:spacing w:before="2" w:line="266" w:lineRule="auto"/>
        <w:ind w:left="102" w:right="776"/>
        <w:jc w:val="both"/>
      </w:pPr>
      <w:r>
        <w:t xml:space="preserve">«Ревизор»,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произведению(повыбору)следующихписателей: Ф.М.Достоевский, И.С. Тургенев, Л.Н. Толстой, Н.С. Лесков; рассказы А.П. Чехова; стихотворенияИ.А.Бунина,А.А.Блока,В.В.Маяковского,С.А.Есенина,А.А. Ахматовой,М.И.Цветаевой,О.Э.Мандельштама,Б.Л.Пастернака,рассказА.Н. </w:t>
      </w:r>
      <w:r>
        <w:rPr>
          <w:spacing w:val="-2"/>
        </w:rPr>
        <w:t>Толстого</w:t>
      </w:r>
    </w:p>
    <w:p w:rsidR="001D2A95" w:rsidRDefault="0058257E">
      <w:pPr>
        <w:pStyle w:val="a3"/>
        <w:spacing w:line="266" w:lineRule="auto"/>
        <w:ind w:left="222" w:right="770" w:firstLine="710"/>
        <w:jc w:val="both"/>
      </w:pPr>
      <w:r>
        <w:t>«Русский характер», М.А. Шолохова «Судьба человека», «Донские рассказы»,поэмаА.Т.Твардовского«ВасилийТёркин»(избранныеглавы);рассказы В.М. Шукшина:«Чудик»,«СтенькаРазин»;рассказА.И.Солженицына«Матрёниндвор»,рассказ В.Г. Распутина «Уроки французского»; по одному произведению (по выбору) А.П. Платонова, М.А. Булгакова; произведения литературы второй половины XX –XXI в.: не менее трёх прозаиков по выбору (в том числе Ф.А. Абрамов, Ч.Т. Айтматов, В.П.Астафьев,В.И.Белов,Ф.А.Искандер, Ю.П.Казаков,Е.И. Носов, А.Н.иБ.Н.Стругацкие, В.Ф. Тендряков); не менее трёх поэтов по выбору (в том числе Р.Г. Гамзатов, О.Ф. Берггольц, И.А. Бродский, А.А. Вознесенский, В.С. Высоцкий,Е.А.Евтушенко,Н.А. Заболоцкий, Ю.П. Кузнецов, А.С. Кушнер, Б.Ш. Окуджава, Р.И. Рождественский, Н.М. Рубцов);Гомера, М. Сервантеса, У. Шекспира;</w:t>
      </w:r>
    </w:p>
    <w:p w:rsidR="001D2A95" w:rsidRDefault="0058257E">
      <w:pPr>
        <w:pStyle w:val="a4"/>
        <w:numPr>
          <w:ilvl w:val="0"/>
          <w:numId w:val="66"/>
        </w:numPr>
        <w:tabs>
          <w:tab w:val="left" w:pos="1075"/>
        </w:tabs>
        <w:spacing w:line="259" w:lineRule="auto"/>
        <w:ind w:right="778" w:firstLine="571"/>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2A95" w:rsidRDefault="0058257E">
      <w:pPr>
        <w:pStyle w:val="a4"/>
        <w:numPr>
          <w:ilvl w:val="0"/>
          <w:numId w:val="66"/>
        </w:numPr>
        <w:tabs>
          <w:tab w:val="left" w:pos="1272"/>
        </w:tabs>
        <w:spacing w:line="254" w:lineRule="auto"/>
        <w:ind w:right="774" w:firstLine="571"/>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D2A95" w:rsidRDefault="0058257E">
      <w:pPr>
        <w:pStyle w:val="a4"/>
        <w:numPr>
          <w:ilvl w:val="0"/>
          <w:numId w:val="66"/>
        </w:numPr>
        <w:tabs>
          <w:tab w:val="left" w:pos="1272"/>
        </w:tabs>
        <w:spacing w:before="16" w:line="261" w:lineRule="auto"/>
        <w:ind w:right="769" w:firstLine="571"/>
        <w:jc w:val="both"/>
        <w:rPr>
          <w:sz w:val="24"/>
        </w:rPr>
      </w:pPr>
      <w:r>
        <w:rPr>
          <w:sz w:val="24"/>
        </w:rPr>
        <w:t xml:space="preserve">формированиеуменияучаствоватьвучебно-исследовательской ипроектной деятельности (с приобретением опыта публичного представления полученных </w:t>
      </w:r>
      <w:r>
        <w:rPr>
          <w:spacing w:val="-2"/>
          <w:sz w:val="24"/>
        </w:rPr>
        <w:t>результатов);</w:t>
      </w:r>
    </w:p>
    <w:p w:rsidR="001D2A95" w:rsidRDefault="0058257E">
      <w:pPr>
        <w:pStyle w:val="a4"/>
        <w:numPr>
          <w:ilvl w:val="0"/>
          <w:numId w:val="66"/>
        </w:numPr>
        <w:tabs>
          <w:tab w:val="left" w:pos="1273"/>
        </w:tabs>
        <w:spacing w:before="7"/>
        <w:ind w:left="1273" w:hanging="479"/>
        <w:jc w:val="both"/>
        <w:rPr>
          <w:sz w:val="24"/>
        </w:rPr>
      </w:pPr>
      <w:r>
        <w:rPr>
          <w:sz w:val="24"/>
        </w:rPr>
        <w:t>овладениеумениемиспользоватьсловариисправочники,втом</w:t>
      </w:r>
      <w:r>
        <w:rPr>
          <w:spacing w:val="-2"/>
          <w:sz w:val="24"/>
        </w:rPr>
        <w:t>числе</w:t>
      </w:r>
    </w:p>
    <w:p w:rsidR="001D2A95" w:rsidRDefault="001D2A95">
      <w:pPr>
        <w:jc w:val="both"/>
        <w:rPr>
          <w:sz w:val="24"/>
        </w:rPr>
        <w:sectPr w:rsidR="001D2A95">
          <w:pgSz w:w="11910" w:h="16850"/>
          <w:pgMar w:top="1080" w:right="540" w:bottom="280" w:left="920" w:header="720" w:footer="720" w:gutter="0"/>
          <w:cols w:space="720"/>
        </w:sectPr>
      </w:pPr>
    </w:p>
    <w:p w:rsidR="001D2A95" w:rsidRDefault="0058257E">
      <w:pPr>
        <w:pStyle w:val="a3"/>
        <w:tabs>
          <w:tab w:val="left" w:pos="1967"/>
          <w:tab w:val="left" w:pos="2748"/>
          <w:tab w:val="left" w:pos="6253"/>
          <w:tab w:val="left" w:pos="7029"/>
          <w:tab w:val="left" w:pos="8069"/>
        </w:tabs>
        <w:spacing w:before="66" w:line="264" w:lineRule="auto"/>
        <w:ind w:left="222" w:right="759"/>
        <w:jc w:val="both"/>
      </w:pPr>
      <w:r>
        <w:lastRenderedPageBreak/>
        <w:t xml:space="preserve">информационно-справочные системы в электронной форме, подбирать проверенные </w:t>
      </w:r>
      <w:r>
        <w:rPr>
          <w:spacing w:val="-2"/>
        </w:rPr>
        <w:t>источники</w:t>
      </w:r>
      <w:r>
        <w:tab/>
      </w:r>
      <w:r>
        <w:rPr>
          <w:spacing w:val="-10"/>
        </w:rPr>
        <w:t>в</w:t>
      </w:r>
      <w:r>
        <w:tab/>
        <w:t>библиотечныхфондах,</w:t>
      </w:r>
      <w:r>
        <w:tab/>
      </w:r>
      <w:r>
        <w:rPr>
          <w:spacing w:val="-10"/>
        </w:rPr>
        <w:t>в</w:t>
      </w:r>
      <w:r>
        <w:tab/>
      </w:r>
      <w:r>
        <w:rPr>
          <w:spacing w:val="-4"/>
        </w:rPr>
        <w:t>том</w:t>
      </w:r>
      <w:r>
        <w:tab/>
        <w:t>числе из числа верифицированных электронных ресурсов, включённых в федеральный перечень, для выполнения учебной задачи; применять информационно- коммуникационные технологии (далее – ИКТ), соблюдать правила информационнойбезопасности.</w:t>
      </w:r>
    </w:p>
    <w:p w:rsidR="001D2A95" w:rsidRDefault="0058257E">
      <w:pPr>
        <w:spacing w:before="90"/>
        <w:ind w:left="794"/>
        <w:rPr>
          <w:sz w:val="24"/>
        </w:rPr>
      </w:pPr>
      <w:r>
        <w:rPr>
          <w:sz w:val="24"/>
        </w:rPr>
        <w:t>Кконцуобучения</w:t>
      </w:r>
      <w:r>
        <w:rPr>
          <w:b/>
          <w:sz w:val="24"/>
        </w:rPr>
        <w:t>в5классе</w:t>
      </w:r>
      <w:r>
        <w:rPr>
          <w:sz w:val="24"/>
        </w:rPr>
        <w:t>обучающийся</w:t>
      </w:r>
      <w:r>
        <w:rPr>
          <w:spacing w:val="-2"/>
          <w:sz w:val="24"/>
        </w:rPr>
        <w:t>научится:</w:t>
      </w:r>
    </w:p>
    <w:p w:rsidR="001D2A95" w:rsidRDefault="0058257E">
      <w:pPr>
        <w:pStyle w:val="a4"/>
        <w:numPr>
          <w:ilvl w:val="0"/>
          <w:numId w:val="65"/>
        </w:numPr>
        <w:tabs>
          <w:tab w:val="left" w:pos="1210"/>
        </w:tabs>
        <w:spacing w:before="23" w:line="247" w:lineRule="auto"/>
        <w:ind w:right="777" w:firstLine="571"/>
        <w:rPr>
          <w:sz w:val="24"/>
        </w:rPr>
      </w:pPr>
      <w:r>
        <w:rPr>
          <w:sz w:val="24"/>
        </w:rPr>
        <w:t>начальнымпредставлениямобобщечеловеческойценностилитературыиеё роли в воспитании любви к Родине и дружбы между народами Российской Федерации;</w:t>
      </w:r>
    </w:p>
    <w:p w:rsidR="001D2A95" w:rsidRDefault="0058257E">
      <w:pPr>
        <w:pStyle w:val="a4"/>
        <w:numPr>
          <w:ilvl w:val="0"/>
          <w:numId w:val="65"/>
        </w:numPr>
        <w:tabs>
          <w:tab w:val="left" w:pos="1210"/>
        </w:tabs>
        <w:spacing w:before="13" w:line="242" w:lineRule="auto"/>
        <w:ind w:right="784" w:firstLine="571"/>
        <w:rPr>
          <w:sz w:val="24"/>
        </w:rPr>
      </w:pPr>
      <w:r>
        <w:rPr>
          <w:sz w:val="24"/>
        </w:rPr>
        <w:t>понимать,чтолитература–этовидискусстваичтохудожественныйтекст отличаетсяот текстанаучного, делового, публицистического;</w:t>
      </w:r>
    </w:p>
    <w:p w:rsidR="001D2A95" w:rsidRDefault="0058257E">
      <w:pPr>
        <w:pStyle w:val="a4"/>
        <w:numPr>
          <w:ilvl w:val="0"/>
          <w:numId w:val="65"/>
        </w:numPr>
        <w:tabs>
          <w:tab w:val="left" w:pos="1210"/>
          <w:tab w:val="left" w:pos="2489"/>
          <w:tab w:val="left" w:pos="4602"/>
          <w:tab w:val="left" w:pos="6114"/>
          <w:tab w:val="left" w:pos="8117"/>
        </w:tabs>
        <w:spacing w:before="20" w:line="256" w:lineRule="auto"/>
        <w:ind w:right="787" w:firstLine="571"/>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воспринимать,</w:t>
      </w:r>
      <w:r>
        <w:rPr>
          <w:sz w:val="24"/>
        </w:rPr>
        <w:tab/>
      </w:r>
      <w:r>
        <w:rPr>
          <w:spacing w:val="-2"/>
          <w:sz w:val="24"/>
        </w:rPr>
        <w:t xml:space="preserve">анализировать, </w:t>
      </w:r>
      <w:r>
        <w:rPr>
          <w:sz w:val="24"/>
        </w:rPr>
        <w:t>интерпретировать иоценивать прочитанныепроизведения:</w:t>
      </w:r>
    </w:p>
    <w:p w:rsidR="001D2A95" w:rsidRDefault="0058257E">
      <w:pPr>
        <w:pStyle w:val="a3"/>
        <w:spacing w:before="46"/>
        <w:ind w:left="102"/>
        <w:jc w:val="both"/>
      </w:pPr>
      <w:r>
        <w:t>определятьтемуиглавнуюмысльпроизведения,иметь</w:t>
      </w:r>
      <w:r>
        <w:rPr>
          <w:spacing w:val="-2"/>
        </w:rPr>
        <w:t>начальные</w:t>
      </w:r>
    </w:p>
    <w:p w:rsidR="001D2A95" w:rsidRDefault="0058257E">
      <w:pPr>
        <w:pStyle w:val="a3"/>
        <w:spacing w:before="22" w:line="256" w:lineRule="auto"/>
        <w:ind w:left="102" w:right="772"/>
        <w:jc w:val="both"/>
      </w:pPr>
      <w:r>
        <w:t>представленияо родах и жанрах литературы; характеризовать героев-персонажей,давать их сравнительные характеристики; выявлять элементарные особенности языка художественногопроизведения, поэтическойи прозаической речи;</w:t>
      </w:r>
    </w:p>
    <w:p w:rsidR="001D2A95" w:rsidRDefault="0058257E">
      <w:pPr>
        <w:pStyle w:val="a3"/>
        <w:spacing w:line="259" w:lineRule="auto"/>
        <w:ind w:left="102" w:right="756"/>
        <w:jc w:val="both"/>
      </w:pPr>
      <w:r>
        <w:t xml:space="preserve">пониматьсмысловоенаполнениетеоретико-литературныхпонятий и учитьсяиспользовать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художественныйобраз;литературныежанры(народная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w:t>
      </w:r>
      <w:r>
        <w:rPr>
          <w:spacing w:val="-2"/>
        </w:rPr>
        <w:t>рифма;</w:t>
      </w:r>
    </w:p>
    <w:p w:rsidR="001D2A95" w:rsidRDefault="0058257E">
      <w:pPr>
        <w:pStyle w:val="a3"/>
        <w:spacing w:before="4" w:line="254" w:lineRule="auto"/>
        <w:ind w:left="102" w:right="773"/>
        <w:jc w:val="both"/>
      </w:pPr>
      <w:r>
        <w:t>сопоставлять темы и сюжеты произведений, образы персонажей; сопоставлять с помощью учителя изученные исамостоятельно прочитанные</w:t>
      </w:r>
    </w:p>
    <w:p w:rsidR="001D2A95" w:rsidRDefault="0058257E">
      <w:pPr>
        <w:pStyle w:val="a3"/>
        <w:spacing w:before="10" w:line="249" w:lineRule="auto"/>
        <w:ind w:left="102" w:right="786"/>
        <w:jc w:val="both"/>
      </w:pPr>
      <w:r>
        <w:t>произведения фольклора и художественной литературы с произведениями других видов искусства (сучётомвозраста, литературногоразвитияобучающихся);</w:t>
      </w:r>
    </w:p>
    <w:p w:rsidR="001D2A95" w:rsidRDefault="0058257E">
      <w:pPr>
        <w:pStyle w:val="a4"/>
        <w:numPr>
          <w:ilvl w:val="0"/>
          <w:numId w:val="65"/>
        </w:numPr>
        <w:tabs>
          <w:tab w:val="left" w:pos="1210"/>
        </w:tabs>
        <w:spacing w:before="18" w:line="254" w:lineRule="auto"/>
        <w:ind w:right="761" w:firstLine="571"/>
        <w:jc w:val="both"/>
        <w:rPr>
          <w:sz w:val="28"/>
        </w:rPr>
      </w:pPr>
      <w:r>
        <w:rPr>
          <w:sz w:val="24"/>
        </w:rPr>
        <w:t>выразительно читать, в том числе наизусть (не менее 5 поэтических произведений,невыученныхранее),передаваяличноеотношениек произведению(сучётом литературногоразвития и индивидуальныхособенносте</w:t>
      </w:r>
      <w:r>
        <w:rPr>
          <w:sz w:val="28"/>
        </w:rPr>
        <w:t>й обучающихся);</w:t>
      </w:r>
    </w:p>
    <w:p w:rsidR="001D2A95" w:rsidRDefault="0058257E">
      <w:pPr>
        <w:pStyle w:val="a4"/>
        <w:numPr>
          <w:ilvl w:val="0"/>
          <w:numId w:val="65"/>
        </w:numPr>
        <w:tabs>
          <w:tab w:val="left" w:pos="1210"/>
        </w:tabs>
        <w:spacing w:before="9" w:line="249" w:lineRule="auto"/>
        <w:ind w:right="777" w:firstLine="571"/>
        <w:jc w:val="both"/>
        <w:rPr>
          <w:sz w:val="24"/>
        </w:rPr>
      </w:pPr>
      <w:r>
        <w:rPr>
          <w:sz w:val="24"/>
        </w:rPr>
        <w:t>пересказывать прочитанное произведение, используя подробный, сжатый, выборочный пересказ,отвечатьнавопросыпопрочитанному произведению и с помощьюучителя формулировать вопросык тексту;</w:t>
      </w:r>
    </w:p>
    <w:p w:rsidR="001D2A95" w:rsidRDefault="0058257E">
      <w:pPr>
        <w:pStyle w:val="a4"/>
        <w:numPr>
          <w:ilvl w:val="0"/>
          <w:numId w:val="65"/>
        </w:numPr>
        <w:tabs>
          <w:tab w:val="left" w:pos="1210"/>
        </w:tabs>
        <w:spacing w:before="8" w:line="256" w:lineRule="auto"/>
        <w:ind w:right="788" w:firstLine="571"/>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2A95" w:rsidRDefault="0058257E">
      <w:pPr>
        <w:pStyle w:val="a4"/>
        <w:numPr>
          <w:ilvl w:val="0"/>
          <w:numId w:val="65"/>
        </w:numPr>
        <w:tabs>
          <w:tab w:val="left" w:pos="1210"/>
        </w:tabs>
        <w:spacing w:line="247" w:lineRule="auto"/>
        <w:ind w:right="773" w:firstLine="571"/>
        <w:jc w:val="both"/>
        <w:rPr>
          <w:sz w:val="24"/>
        </w:rPr>
      </w:pPr>
      <w:r>
        <w:rPr>
          <w:sz w:val="24"/>
        </w:rPr>
        <w:t>создавать устные иписьменныевысказывания разныхжанровобъёмомнеменее 70 слов(с учётомлитературного развитияобучающихся);</w:t>
      </w:r>
    </w:p>
    <w:p w:rsidR="001D2A95" w:rsidRDefault="0058257E">
      <w:pPr>
        <w:pStyle w:val="a4"/>
        <w:numPr>
          <w:ilvl w:val="0"/>
          <w:numId w:val="65"/>
        </w:numPr>
        <w:tabs>
          <w:tab w:val="left" w:pos="1210"/>
        </w:tabs>
        <w:spacing w:before="12" w:line="247" w:lineRule="auto"/>
        <w:ind w:right="789" w:firstLine="571"/>
        <w:jc w:val="both"/>
        <w:rPr>
          <w:sz w:val="24"/>
        </w:rPr>
      </w:pPr>
      <w:r>
        <w:rPr>
          <w:sz w:val="24"/>
        </w:rPr>
        <w:t>владеть начальными умениями интерпретации и оценки текстуально изученных произведенийфольклораилитературы;</w:t>
      </w:r>
    </w:p>
    <w:p w:rsidR="001D2A95" w:rsidRDefault="0058257E">
      <w:pPr>
        <w:pStyle w:val="a4"/>
        <w:numPr>
          <w:ilvl w:val="0"/>
          <w:numId w:val="65"/>
        </w:numPr>
        <w:tabs>
          <w:tab w:val="left" w:pos="1210"/>
        </w:tabs>
        <w:spacing w:before="23" w:line="252" w:lineRule="auto"/>
        <w:ind w:right="780" w:firstLine="571"/>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впечатлений,атакжедлясобственного развития;</w:t>
      </w:r>
    </w:p>
    <w:p w:rsidR="001D2A95" w:rsidRDefault="0058257E">
      <w:pPr>
        <w:pStyle w:val="a4"/>
        <w:numPr>
          <w:ilvl w:val="0"/>
          <w:numId w:val="65"/>
        </w:numPr>
        <w:tabs>
          <w:tab w:val="left" w:pos="1364"/>
        </w:tabs>
        <w:spacing w:before="110" w:line="247" w:lineRule="auto"/>
        <w:ind w:right="771" w:firstLine="571"/>
        <w:jc w:val="both"/>
        <w:rPr>
          <w:sz w:val="24"/>
        </w:rPr>
      </w:pPr>
      <w:r>
        <w:rPr>
          <w:sz w:val="24"/>
        </w:rPr>
        <w:t xml:space="preserve">планировать спомощьюучителясобственноедосуговоечтение, расширятьсвой круг чтения, в том числе за счёт произведений современной литературы для детей и </w:t>
      </w:r>
      <w:r>
        <w:rPr>
          <w:spacing w:val="-2"/>
          <w:sz w:val="24"/>
        </w:rPr>
        <w:t>подростков;</w:t>
      </w:r>
    </w:p>
    <w:p w:rsidR="001D2A95" w:rsidRDefault="0058257E">
      <w:pPr>
        <w:pStyle w:val="a4"/>
        <w:numPr>
          <w:ilvl w:val="0"/>
          <w:numId w:val="65"/>
        </w:numPr>
        <w:tabs>
          <w:tab w:val="left" w:pos="1365"/>
        </w:tabs>
        <w:spacing w:before="7"/>
        <w:ind w:left="1365" w:hanging="571"/>
        <w:jc w:val="both"/>
        <w:rPr>
          <w:sz w:val="24"/>
        </w:rPr>
      </w:pPr>
      <w:r>
        <w:rPr>
          <w:sz w:val="24"/>
        </w:rPr>
        <w:t>развиватьэлементарныеуменияколлективнойучебно-исследовательской</w:t>
      </w:r>
      <w:r>
        <w:rPr>
          <w:spacing w:val="-10"/>
          <w:sz w:val="24"/>
        </w:rPr>
        <w:t>и</w:t>
      </w:r>
    </w:p>
    <w:p w:rsidR="001D2A95" w:rsidRDefault="001D2A95">
      <w:pPr>
        <w:jc w:val="both"/>
        <w:rPr>
          <w:sz w:val="24"/>
        </w:rPr>
        <w:sectPr w:rsidR="001D2A95">
          <w:pgSz w:w="11910" w:h="16850"/>
          <w:pgMar w:top="1080" w:right="540" w:bottom="280" w:left="920" w:header="720" w:footer="720" w:gutter="0"/>
          <w:cols w:space="720"/>
        </w:sectPr>
      </w:pPr>
    </w:p>
    <w:p w:rsidR="001D2A95" w:rsidRDefault="0058257E">
      <w:pPr>
        <w:pStyle w:val="a3"/>
        <w:spacing w:before="66" w:line="249" w:lineRule="auto"/>
        <w:ind w:left="222" w:right="775"/>
        <w:jc w:val="both"/>
      </w:pPr>
      <w:r>
        <w:lastRenderedPageBreak/>
        <w:t>проектной деятельности под руководством учителя и учиться публично представлять полученныерезультаты;</w:t>
      </w:r>
    </w:p>
    <w:p w:rsidR="001D2A95" w:rsidRDefault="0058257E">
      <w:pPr>
        <w:pStyle w:val="a4"/>
        <w:numPr>
          <w:ilvl w:val="0"/>
          <w:numId w:val="65"/>
        </w:numPr>
        <w:tabs>
          <w:tab w:val="left" w:pos="1364"/>
        </w:tabs>
        <w:spacing w:before="12" w:line="252" w:lineRule="auto"/>
        <w:ind w:right="770" w:firstLine="571"/>
        <w:jc w:val="both"/>
        <w:rPr>
          <w:sz w:val="24"/>
        </w:rPr>
      </w:pPr>
      <w:r>
        <w:rPr>
          <w:spacing w:val="-2"/>
          <w:sz w:val="24"/>
        </w:rPr>
        <w:t xml:space="preserve">владетьначальнымиумениямииспользоватьсловариисправочники,втомчислев </w:t>
      </w:r>
      <w:r>
        <w:rPr>
          <w:sz w:val="24"/>
        </w:rPr>
        <w:t>электроннойформе;пользоватьсяподруководствомучителяэлектроннымибиблиотекамии другими справочными материалами, в том числе из числа верифицированныхэлектронных ресурсов, включённыхв федеральный перечень.</w:t>
      </w:r>
    </w:p>
    <w:p w:rsidR="001D2A95" w:rsidRDefault="001D2A95">
      <w:pPr>
        <w:pStyle w:val="a3"/>
        <w:spacing w:before="4"/>
        <w:ind w:left="0"/>
      </w:pPr>
    </w:p>
    <w:p w:rsidR="001D2A95" w:rsidRDefault="0058257E">
      <w:pPr>
        <w:ind w:left="794"/>
        <w:jc w:val="both"/>
        <w:rPr>
          <w:sz w:val="24"/>
        </w:rPr>
      </w:pPr>
      <w:r>
        <w:rPr>
          <w:sz w:val="24"/>
        </w:rPr>
        <w:t>Кконцуобучения</w:t>
      </w:r>
      <w:r>
        <w:rPr>
          <w:b/>
          <w:sz w:val="24"/>
        </w:rPr>
        <w:t>в6классе</w:t>
      </w:r>
      <w:r>
        <w:rPr>
          <w:sz w:val="24"/>
        </w:rPr>
        <w:t>обучающийся</w:t>
      </w:r>
      <w:r>
        <w:rPr>
          <w:spacing w:val="-2"/>
          <w:sz w:val="24"/>
        </w:rPr>
        <w:t>научится:</w:t>
      </w:r>
    </w:p>
    <w:p w:rsidR="001D2A95" w:rsidRDefault="0058257E">
      <w:pPr>
        <w:pStyle w:val="a4"/>
        <w:numPr>
          <w:ilvl w:val="0"/>
          <w:numId w:val="64"/>
        </w:numPr>
        <w:tabs>
          <w:tab w:val="left" w:pos="1210"/>
        </w:tabs>
        <w:spacing w:before="28" w:line="249" w:lineRule="auto"/>
        <w:ind w:right="783" w:firstLine="571"/>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многонациональногонарода РоссийскойФедерации;</w:t>
      </w:r>
    </w:p>
    <w:p w:rsidR="001D2A95" w:rsidRDefault="0058257E">
      <w:pPr>
        <w:pStyle w:val="a4"/>
        <w:numPr>
          <w:ilvl w:val="0"/>
          <w:numId w:val="64"/>
        </w:numPr>
        <w:tabs>
          <w:tab w:val="left" w:pos="1210"/>
        </w:tabs>
        <w:spacing w:before="8" w:line="247" w:lineRule="auto"/>
        <w:ind w:right="761" w:firstLine="571"/>
        <w:jc w:val="both"/>
        <w:rPr>
          <w:sz w:val="24"/>
        </w:rPr>
      </w:pPr>
      <w:r>
        <w:rPr>
          <w:sz w:val="24"/>
        </w:rPr>
        <w:t>понимать особенности литературы как вида словесного искусства, отличать художественныйтекст от текстанаучного, делового,публицистического;</w:t>
      </w:r>
    </w:p>
    <w:p w:rsidR="001D2A95" w:rsidRDefault="0058257E">
      <w:pPr>
        <w:pStyle w:val="a4"/>
        <w:numPr>
          <w:ilvl w:val="0"/>
          <w:numId w:val="64"/>
        </w:numPr>
        <w:tabs>
          <w:tab w:val="left" w:pos="1210"/>
        </w:tabs>
        <w:spacing w:before="18" w:line="249" w:lineRule="auto"/>
        <w:ind w:right="777" w:firstLine="571"/>
        <w:jc w:val="both"/>
        <w:rPr>
          <w:sz w:val="24"/>
        </w:rPr>
      </w:pPr>
      <w:r>
        <w:rPr>
          <w:sz w:val="24"/>
        </w:rPr>
        <w:t>осуществлять элементарный смысловой и эстетический анализ произведений фольклораихудожественнойлитературы;воспринимать,анализировать,интерпретировать и оценивать прочитанное (с учётом литературногоразвитияобучающихся):</w:t>
      </w:r>
    </w:p>
    <w:p w:rsidR="001D2A95" w:rsidRDefault="0058257E">
      <w:pPr>
        <w:pStyle w:val="a3"/>
        <w:spacing w:line="252" w:lineRule="auto"/>
        <w:ind w:left="1404" w:right="765" w:firstLine="566"/>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прозаическойречи;</w:t>
      </w:r>
    </w:p>
    <w:p w:rsidR="001D2A95" w:rsidRDefault="0058257E">
      <w:pPr>
        <w:pStyle w:val="a4"/>
        <w:numPr>
          <w:ilvl w:val="0"/>
          <w:numId w:val="64"/>
        </w:numPr>
        <w:tabs>
          <w:tab w:val="left" w:pos="1210"/>
        </w:tabs>
        <w:spacing w:before="3" w:line="254" w:lineRule="auto"/>
        <w:ind w:right="772" w:firstLine="571"/>
        <w:jc w:val="both"/>
        <w:rPr>
          <w:sz w:val="24"/>
        </w:rPr>
      </w:pPr>
      <w:r>
        <w:rPr>
          <w:sz w:val="24"/>
        </w:rPr>
        <w:t>понимать сущность теоретико-литературных понятий и учиться использовать ихв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аллегория;стихотворныйметр (хорей, ямб),ритм, рифма,строфа;</w:t>
      </w:r>
    </w:p>
    <w:p w:rsidR="001D2A95" w:rsidRDefault="0058257E">
      <w:pPr>
        <w:pStyle w:val="a4"/>
        <w:numPr>
          <w:ilvl w:val="0"/>
          <w:numId w:val="64"/>
        </w:numPr>
        <w:tabs>
          <w:tab w:val="left" w:pos="1210"/>
        </w:tabs>
        <w:spacing w:before="9" w:line="294" w:lineRule="exact"/>
        <w:ind w:right="784" w:firstLine="571"/>
        <w:jc w:val="both"/>
        <w:rPr>
          <w:sz w:val="24"/>
        </w:rPr>
      </w:pPr>
      <w:r>
        <w:rPr>
          <w:sz w:val="24"/>
        </w:rPr>
        <w:t>выделятьвпроизведенияхэлементыхудожественнойформы и обнаруживать связимеждуними;</w:t>
      </w:r>
    </w:p>
    <w:p w:rsidR="001D2A95" w:rsidRDefault="0058257E">
      <w:pPr>
        <w:pStyle w:val="a4"/>
        <w:numPr>
          <w:ilvl w:val="0"/>
          <w:numId w:val="64"/>
        </w:numPr>
        <w:tabs>
          <w:tab w:val="left" w:pos="1210"/>
        </w:tabs>
        <w:spacing w:before="11" w:line="249" w:lineRule="auto"/>
        <w:ind w:right="779" w:firstLine="571"/>
        <w:jc w:val="both"/>
        <w:rPr>
          <w:sz w:val="24"/>
        </w:rPr>
      </w:pPr>
      <w:r>
        <w:rPr>
          <w:sz w:val="24"/>
        </w:rPr>
        <w:t xml:space="preserve">сопоставлять произведения, их фрагменты, образы персонажей, сюжеты разных литературных произведений, темы,проблемы, жанры (сучётом возраста и литературного </w:t>
      </w:r>
      <w:r>
        <w:rPr>
          <w:spacing w:val="-2"/>
          <w:sz w:val="24"/>
        </w:rPr>
        <w:t>развитияобучающихся);</w:t>
      </w:r>
    </w:p>
    <w:p w:rsidR="001D2A95" w:rsidRDefault="001D2A95">
      <w:pPr>
        <w:spacing w:line="249" w:lineRule="auto"/>
        <w:jc w:val="both"/>
        <w:rPr>
          <w:sz w:val="24"/>
        </w:rPr>
        <w:sectPr w:rsidR="001D2A95">
          <w:pgSz w:w="11910" w:h="16850"/>
          <w:pgMar w:top="1080" w:right="540" w:bottom="280" w:left="920" w:header="720" w:footer="720" w:gutter="0"/>
          <w:cols w:space="720"/>
        </w:sectPr>
      </w:pPr>
    </w:p>
    <w:p w:rsidR="001D2A95" w:rsidRDefault="0058257E">
      <w:pPr>
        <w:pStyle w:val="a4"/>
        <w:numPr>
          <w:ilvl w:val="0"/>
          <w:numId w:val="64"/>
        </w:numPr>
        <w:tabs>
          <w:tab w:val="left" w:pos="1225"/>
        </w:tabs>
        <w:spacing w:before="61" w:line="242" w:lineRule="auto"/>
        <w:ind w:left="238" w:right="201" w:firstLine="571"/>
        <w:jc w:val="both"/>
        <w:rPr>
          <w:sz w:val="24"/>
        </w:rPr>
      </w:pPr>
      <w:r>
        <w:rPr>
          <w:sz w:val="24"/>
        </w:rPr>
        <w:lastRenderedPageBreak/>
        <w:t>сопоставлять с помощью учителя изученные и самостоятельно прочитанные произведения художественной литературыс произведениями другихвидовискусства (живопись, музыка,театр,кино);</w:t>
      </w:r>
    </w:p>
    <w:p w:rsidR="001D2A95" w:rsidRDefault="0058257E">
      <w:pPr>
        <w:pStyle w:val="a4"/>
        <w:numPr>
          <w:ilvl w:val="0"/>
          <w:numId w:val="64"/>
        </w:numPr>
        <w:tabs>
          <w:tab w:val="left" w:pos="1225"/>
        </w:tabs>
        <w:spacing w:before="20" w:line="252" w:lineRule="auto"/>
        <w:ind w:left="238" w:right="175" w:firstLine="571"/>
        <w:jc w:val="both"/>
        <w:rPr>
          <w:sz w:val="24"/>
        </w:rPr>
      </w:pPr>
      <w:r>
        <w:rPr>
          <w:sz w:val="24"/>
        </w:rPr>
        <w:t>выразительно читать стихи и прозу, в том числе наизусть (не менее 7 поэтическихпроизведений, не выученных ранее), передавая личное отношение к произведению (с учётом литературного развития, индивидуальных особенностейобучающихся);</w:t>
      </w:r>
    </w:p>
    <w:p w:rsidR="001D2A95" w:rsidRDefault="0058257E">
      <w:pPr>
        <w:pStyle w:val="a4"/>
        <w:numPr>
          <w:ilvl w:val="0"/>
          <w:numId w:val="64"/>
        </w:numPr>
        <w:tabs>
          <w:tab w:val="left" w:pos="1225"/>
        </w:tabs>
        <w:spacing w:before="10" w:line="249" w:lineRule="auto"/>
        <w:ind w:left="238" w:right="194" w:firstLine="571"/>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2A95" w:rsidRDefault="0058257E">
      <w:pPr>
        <w:pStyle w:val="a4"/>
        <w:numPr>
          <w:ilvl w:val="0"/>
          <w:numId w:val="64"/>
        </w:numPr>
        <w:tabs>
          <w:tab w:val="left" w:pos="1379"/>
        </w:tabs>
        <w:spacing w:before="12" w:line="247" w:lineRule="auto"/>
        <w:ind w:left="238" w:right="186" w:firstLine="571"/>
        <w:jc w:val="both"/>
        <w:rPr>
          <w:sz w:val="24"/>
        </w:rPr>
      </w:pPr>
      <w:r>
        <w:rPr>
          <w:sz w:val="24"/>
        </w:rPr>
        <w:t xml:space="preserve">участвовать в беседе и диалоге о прочитанномпроизведении, давать аргументированнуюоценку </w:t>
      </w:r>
      <w:r>
        <w:rPr>
          <w:spacing w:val="-2"/>
          <w:sz w:val="24"/>
        </w:rPr>
        <w:t>прочитанному;</w:t>
      </w:r>
    </w:p>
    <w:p w:rsidR="001D2A95" w:rsidRDefault="0058257E">
      <w:pPr>
        <w:pStyle w:val="a4"/>
        <w:numPr>
          <w:ilvl w:val="0"/>
          <w:numId w:val="64"/>
        </w:numPr>
        <w:tabs>
          <w:tab w:val="left" w:pos="1379"/>
        </w:tabs>
        <w:spacing w:before="9" w:line="252" w:lineRule="auto"/>
        <w:ind w:left="238" w:right="178" w:firstLine="571"/>
        <w:jc w:val="both"/>
        <w:rPr>
          <w:sz w:val="24"/>
        </w:rPr>
      </w:pPr>
      <w:r>
        <w:rPr>
          <w:sz w:val="24"/>
        </w:rPr>
        <w:t xml:space="preserve">создавать устные и письменные высказывания разных жанров (объёмом не менее 100 слов), писатьсочинение-рассуждение позаданной темесопорой на прочитанные произведения, аннотацию, </w:t>
      </w:r>
      <w:r>
        <w:rPr>
          <w:spacing w:val="-2"/>
          <w:sz w:val="24"/>
        </w:rPr>
        <w:t>отзыв;</w:t>
      </w:r>
    </w:p>
    <w:p w:rsidR="001D2A95" w:rsidRDefault="0058257E">
      <w:pPr>
        <w:pStyle w:val="a4"/>
        <w:numPr>
          <w:ilvl w:val="0"/>
          <w:numId w:val="64"/>
        </w:numPr>
        <w:tabs>
          <w:tab w:val="left" w:pos="1379"/>
        </w:tabs>
        <w:spacing w:before="9" w:line="249" w:lineRule="auto"/>
        <w:ind w:left="238" w:right="191" w:firstLine="571"/>
        <w:jc w:val="both"/>
        <w:rPr>
          <w:sz w:val="24"/>
        </w:rPr>
      </w:pPr>
      <w:r>
        <w:rPr>
          <w:sz w:val="24"/>
        </w:rPr>
        <w:t>владеть умениями интерпретации и оценки текстуально изученных произведений фольклора, древнерусской,русскойизарубежнойлитературы исовременныхавторовсиспользованием методовсмысловогочтения и эстетического анализа;</w:t>
      </w:r>
    </w:p>
    <w:p w:rsidR="001D2A95" w:rsidRDefault="0058257E">
      <w:pPr>
        <w:pStyle w:val="a4"/>
        <w:numPr>
          <w:ilvl w:val="0"/>
          <w:numId w:val="64"/>
        </w:numPr>
        <w:tabs>
          <w:tab w:val="left" w:pos="1379"/>
        </w:tabs>
        <w:spacing w:before="13" w:line="249" w:lineRule="auto"/>
        <w:ind w:left="238" w:right="176" w:firstLine="571"/>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эстетическихвпечатлений, а также для собственного развития;</w:t>
      </w:r>
    </w:p>
    <w:p w:rsidR="001D2A95" w:rsidRDefault="0058257E">
      <w:pPr>
        <w:pStyle w:val="a4"/>
        <w:numPr>
          <w:ilvl w:val="0"/>
          <w:numId w:val="64"/>
        </w:numPr>
        <w:tabs>
          <w:tab w:val="left" w:pos="1379"/>
        </w:tabs>
        <w:spacing w:before="13" w:line="247" w:lineRule="auto"/>
        <w:ind w:left="238" w:right="183" w:firstLine="571"/>
        <w:jc w:val="both"/>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литературыдлядетейи подростков;</w:t>
      </w:r>
    </w:p>
    <w:p w:rsidR="001D2A95" w:rsidRDefault="0058257E">
      <w:pPr>
        <w:pStyle w:val="a4"/>
        <w:numPr>
          <w:ilvl w:val="0"/>
          <w:numId w:val="64"/>
        </w:numPr>
        <w:tabs>
          <w:tab w:val="left" w:pos="1379"/>
        </w:tabs>
        <w:spacing w:before="13" w:line="247" w:lineRule="auto"/>
        <w:ind w:left="238" w:right="178" w:firstLine="571"/>
        <w:jc w:val="both"/>
        <w:rPr>
          <w:sz w:val="24"/>
        </w:rPr>
      </w:pPr>
      <w:r>
        <w:rPr>
          <w:sz w:val="24"/>
        </w:rPr>
        <w:t>развивать умения коллективной учебно-исследовательской и проектной деятельности под руководством учителя и учиться публично представлять полученныерезультаты;</w:t>
      </w:r>
    </w:p>
    <w:p w:rsidR="001D2A95" w:rsidRDefault="0058257E">
      <w:pPr>
        <w:pStyle w:val="a4"/>
        <w:numPr>
          <w:ilvl w:val="0"/>
          <w:numId w:val="64"/>
        </w:numPr>
        <w:tabs>
          <w:tab w:val="left" w:pos="1379"/>
        </w:tabs>
        <w:spacing w:before="13" w:line="252" w:lineRule="auto"/>
        <w:ind w:left="238" w:right="177" w:firstLine="571"/>
        <w:jc w:val="both"/>
        <w:rPr>
          <w:sz w:val="24"/>
        </w:rPr>
      </w:pPr>
      <w:r>
        <w:rPr>
          <w:sz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справочнымиматериалами, в том числе из числа верифицированных электронных ресурсов, включённых в федеральный </w:t>
      </w:r>
      <w:r>
        <w:rPr>
          <w:spacing w:val="-2"/>
          <w:sz w:val="24"/>
        </w:rPr>
        <w:t>перечень.</w:t>
      </w:r>
    </w:p>
    <w:p w:rsidR="001D2A95" w:rsidRDefault="001D2A95">
      <w:pPr>
        <w:pStyle w:val="a3"/>
        <w:spacing w:before="4"/>
        <w:ind w:left="0"/>
      </w:pPr>
    </w:p>
    <w:p w:rsidR="001D2A95" w:rsidRDefault="0058257E">
      <w:pPr>
        <w:ind w:left="238"/>
        <w:jc w:val="both"/>
        <w:rPr>
          <w:sz w:val="24"/>
        </w:rPr>
      </w:pPr>
      <w:r>
        <w:rPr>
          <w:sz w:val="24"/>
        </w:rPr>
        <w:t>Кконцуобучения</w:t>
      </w:r>
      <w:r>
        <w:rPr>
          <w:b/>
          <w:sz w:val="24"/>
        </w:rPr>
        <w:t>в7классе</w:t>
      </w:r>
      <w:r>
        <w:rPr>
          <w:sz w:val="24"/>
        </w:rPr>
        <w:t>обучающийся</w:t>
      </w:r>
      <w:r>
        <w:rPr>
          <w:spacing w:val="-2"/>
          <w:sz w:val="24"/>
        </w:rPr>
        <w:t>научится:</w:t>
      </w:r>
    </w:p>
    <w:p w:rsidR="001D2A95" w:rsidRDefault="0058257E">
      <w:pPr>
        <w:pStyle w:val="a4"/>
        <w:numPr>
          <w:ilvl w:val="0"/>
          <w:numId w:val="63"/>
        </w:numPr>
        <w:tabs>
          <w:tab w:val="left" w:pos="1225"/>
        </w:tabs>
        <w:spacing w:before="27" w:line="242" w:lineRule="auto"/>
        <w:ind w:right="187" w:firstLine="571"/>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многонациональногонародаРоссийскойФедерации;</w:t>
      </w:r>
    </w:p>
    <w:p w:rsidR="001D2A95" w:rsidRDefault="0058257E">
      <w:pPr>
        <w:pStyle w:val="a4"/>
        <w:numPr>
          <w:ilvl w:val="0"/>
          <w:numId w:val="63"/>
        </w:numPr>
        <w:tabs>
          <w:tab w:val="left" w:pos="1225"/>
        </w:tabs>
        <w:spacing w:before="16" w:line="247" w:lineRule="auto"/>
        <w:ind w:right="167" w:firstLine="571"/>
        <w:jc w:val="both"/>
        <w:rPr>
          <w:sz w:val="24"/>
        </w:rPr>
      </w:pPr>
      <w:r>
        <w:rPr>
          <w:sz w:val="24"/>
        </w:rPr>
        <w:t>понимать специфику литературы как вида словесного искусства, выявлять отличия художественноготекста оттекста научного,делового, публицистического;</w:t>
      </w:r>
    </w:p>
    <w:p w:rsidR="001D2A95" w:rsidRDefault="0058257E">
      <w:pPr>
        <w:pStyle w:val="a4"/>
        <w:numPr>
          <w:ilvl w:val="0"/>
          <w:numId w:val="63"/>
        </w:numPr>
        <w:tabs>
          <w:tab w:val="left" w:pos="1225"/>
        </w:tabs>
        <w:spacing w:before="119" w:line="247" w:lineRule="auto"/>
        <w:ind w:right="180" w:firstLine="571"/>
        <w:jc w:val="both"/>
      </w:pPr>
      <w:r>
        <w:rPr>
          <w:sz w:val="24"/>
        </w:rPr>
        <w:t xml:space="preserve">проводить смысловой и эстетический анализ произведений фольклора и художественной литературы, воспринимать, анализировать,оценивать прочитанное (с учётом литературного </w:t>
      </w:r>
      <w:r>
        <w:t>развития обучающихся), понимать, что в литературных произведениях отражена художественная картина мира:</w:t>
      </w:r>
    </w:p>
    <w:p w:rsidR="001D2A95" w:rsidRDefault="0058257E">
      <w:pPr>
        <w:pStyle w:val="a3"/>
        <w:spacing w:before="1" w:line="259" w:lineRule="auto"/>
        <w:ind w:left="238" w:right="163" w:firstLine="571"/>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 философской,социально-историческойиэстетическойпроблематикипроизведений(сучётомлитературного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средства,характерные для творческой манеры писателя,определятьиххудожественныефункции;</w:t>
      </w:r>
    </w:p>
    <w:p w:rsidR="001D2A95" w:rsidRDefault="0058257E">
      <w:pPr>
        <w:pStyle w:val="a3"/>
        <w:spacing w:line="259" w:lineRule="auto"/>
        <w:ind w:left="238" w:right="159" w:firstLine="571"/>
        <w:jc w:val="both"/>
      </w:pPr>
      <w:r>
        <w:t>понимать сущность и элементарные смысловые функции теоретико- литературных понятий и учиться самостоятельно использовать их в процессе анализаиинтерпретациипроизведений,оформления собственныхоценок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песня);форма и содержаниелитературного произведения; тема,идея,проблематика;пафос(героический,</w:t>
      </w:r>
    </w:p>
    <w:p w:rsidR="001D2A95" w:rsidRDefault="001D2A95">
      <w:pPr>
        <w:spacing w:line="259" w:lineRule="auto"/>
        <w:jc w:val="both"/>
        <w:sectPr w:rsidR="001D2A95">
          <w:pgSz w:w="11910" w:h="16840"/>
          <w:pgMar w:top="960" w:right="0" w:bottom="280" w:left="280" w:header="720" w:footer="720" w:gutter="0"/>
          <w:cols w:space="720"/>
        </w:sectPr>
      </w:pPr>
    </w:p>
    <w:p w:rsidR="001D2A95" w:rsidRDefault="0058257E">
      <w:pPr>
        <w:pStyle w:val="a3"/>
        <w:spacing w:before="74" w:line="259" w:lineRule="auto"/>
        <w:ind w:left="238" w:right="164"/>
        <w:jc w:val="both"/>
      </w:pPr>
      <w:r>
        <w:lastRenderedPageBreak/>
        <w:t>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2A95" w:rsidRDefault="0058257E">
      <w:pPr>
        <w:pStyle w:val="a3"/>
        <w:spacing w:line="264" w:lineRule="auto"/>
        <w:ind w:left="810" w:right="178"/>
        <w:jc w:val="both"/>
      </w:pPr>
      <w:r>
        <w:t>выделять в произведениях элементы художественной формы и обнаруживатьсвязи между ними; сопоставлятьпроизведения,ихфрагменты,образыперсонажей,сюжетыразных</w:t>
      </w:r>
      <w:r>
        <w:rPr>
          <w:spacing w:val="-2"/>
        </w:rPr>
        <w:t>литературных</w:t>
      </w:r>
    </w:p>
    <w:p w:rsidR="001D2A95" w:rsidRDefault="0058257E">
      <w:pPr>
        <w:pStyle w:val="a3"/>
        <w:spacing w:line="269" w:lineRule="exact"/>
        <w:ind w:left="238"/>
        <w:jc w:val="both"/>
      </w:pPr>
      <w:r>
        <w:t>произведений,темы,проблемы,жанры,художественныеприёмы,особенности</w:t>
      </w:r>
      <w:r>
        <w:rPr>
          <w:spacing w:val="-2"/>
        </w:rPr>
        <w:t>языка;</w:t>
      </w:r>
    </w:p>
    <w:p w:rsidR="001D2A95" w:rsidRDefault="0058257E">
      <w:pPr>
        <w:pStyle w:val="a3"/>
        <w:spacing w:before="19" w:line="254" w:lineRule="auto"/>
        <w:ind w:left="118" w:right="193"/>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(живопись,музыка,театр,кино);</w:t>
      </w:r>
    </w:p>
    <w:p w:rsidR="001D2A95" w:rsidRDefault="0058257E">
      <w:pPr>
        <w:pStyle w:val="a4"/>
        <w:numPr>
          <w:ilvl w:val="0"/>
          <w:numId w:val="63"/>
        </w:numPr>
        <w:tabs>
          <w:tab w:val="left" w:pos="1225"/>
        </w:tabs>
        <w:spacing w:before="7" w:line="249" w:lineRule="auto"/>
        <w:ind w:right="175" w:firstLine="571"/>
        <w:jc w:val="both"/>
        <w:rPr>
          <w:sz w:val="24"/>
        </w:rPr>
      </w:pPr>
      <w:r>
        <w:rPr>
          <w:sz w:val="24"/>
        </w:rPr>
        <w:t>выразительно читать стихи и прозу, в том числе наизусть (не менее 9 поэтическихпроизведений, не выученных ранее), передавая личное отношение к произведению (с учётом литературного развития, индивидуальных особенностейобучающихся);</w:t>
      </w:r>
    </w:p>
    <w:p w:rsidR="001D2A95" w:rsidRDefault="0058257E">
      <w:pPr>
        <w:pStyle w:val="a4"/>
        <w:numPr>
          <w:ilvl w:val="0"/>
          <w:numId w:val="63"/>
        </w:numPr>
        <w:tabs>
          <w:tab w:val="left" w:pos="1225"/>
        </w:tabs>
        <w:spacing w:before="109" w:line="247" w:lineRule="auto"/>
        <w:ind w:right="187" w:firstLine="571"/>
        <w:jc w:val="both"/>
        <w:rPr>
          <w:sz w:val="24"/>
        </w:rPr>
      </w:pPr>
      <w:r>
        <w:rPr>
          <w:sz w:val="24"/>
        </w:rPr>
        <w:t>пересказывать прочитанное произведение, используя различные виды пересказов, отвечать на вопросыпо прочитанномупроизведениюисамостоятельноформулировать вопросы ктексту;пересказывать сюжет и вычленять фабулу;</w:t>
      </w:r>
    </w:p>
    <w:p w:rsidR="001D2A95" w:rsidRDefault="0058257E">
      <w:pPr>
        <w:pStyle w:val="a4"/>
        <w:numPr>
          <w:ilvl w:val="0"/>
          <w:numId w:val="63"/>
        </w:numPr>
        <w:tabs>
          <w:tab w:val="left" w:pos="1225"/>
        </w:tabs>
        <w:spacing w:before="7" w:line="242" w:lineRule="auto"/>
        <w:ind w:right="193" w:firstLine="571"/>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2A95" w:rsidRDefault="0058257E">
      <w:pPr>
        <w:pStyle w:val="a4"/>
        <w:numPr>
          <w:ilvl w:val="0"/>
          <w:numId w:val="63"/>
        </w:numPr>
        <w:tabs>
          <w:tab w:val="left" w:pos="1225"/>
        </w:tabs>
        <w:spacing w:before="25" w:line="252" w:lineRule="auto"/>
        <w:ind w:right="178" w:firstLine="571"/>
        <w:jc w:val="both"/>
        <w:rPr>
          <w:sz w:val="24"/>
        </w:rPr>
      </w:pPr>
      <w:r>
        <w:rPr>
          <w:sz w:val="24"/>
        </w:rPr>
        <w:t>создавать устные и письменные высказывания разных жанров (объёмом не менее150слов), писатьсочинение-рассуждениепозаданнойтеме с опорой на прочитанные произведения, под руководством учителяучитьсяисправлять иредактироватьсобственныеписьменныетексты; собиратьматериали обрабатывать информацию, необходимую для составления плана, таблицы, схемы, доклада, конспекта, аннотации, эссе,литературно-творческой работы на самостоятельно или под руководствомучителявыбранную литературную или публицистическуютему;</w:t>
      </w:r>
    </w:p>
    <w:p w:rsidR="001D2A95" w:rsidRDefault="0058257E">
      <w:pPr>
        <w:pStyle w:val="a4"/>
        <w:numPr>
          <w:ilvl w:val="0"/>
          <w:numId w:val="63"/>
        </w:numPr>
        <w:tabs>
          <w:tab w:val="left" w:pos="1225"/>
        </w:tabs>
        <w:spacing w:before="4" w:line="249" w:lineRule="auto"/>
        <w:ind w:right="181" w:firstLine="571"/>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исовременныхавторовс использованиемметодовсмысловогочтения и эстетического анализа;</w:t>
      </w:r>
    </w:p>
    <w:p w:rsidR="001D2A95" w:rsidRDefault="0058257E">
      <w:pPr>
        <w:pStyle w:val="a4"/>
        <w:numPr>
          <w:ilvl w:val="0"/>
          <w:numId w:val="63"/>
        </w:numPr>
        <w:tabs>
          <w:tab w:val="left" w:pos="1226"/>
        </w:tabs>
        <w:spacing w:line="316" w:lineRule="exact"/>
        <w:ind w:left="1226" w:hanging="416"/>
        <w:jc w:val="both"/>
        <w:rPr>
          <w:sz w:val="24"/>
        </w:rPr>
      </w:pPr>
      <w:r>
        <w:rPr>
          <w:sz w:val="24"/>
        </w:rPr>
        <w:t>пониматьважностьчтенияиизученияпроизведений</w:t>
      </w:r>
      <w:r>
        <w:rPr>
          <w:spacing w:val="-2"/>
          <w:sz w:val="24"/>
        </w:rPr>
        <w:t>фольклора</w:t>
      </w:r>
    </w:p>
    <w:p w:rsidR="001D2A95" w:rsidRDefault="0058257E">
      <w:pPr>
        <w:pStyle w:val="a3"/>
        <w:spacing w:before="13" w:line="259" w:lineRule="auto"/>
        <w:ind w:left="1419" w:right="186" w:firstLine="710"/>
        <w:jc w:val="both"/>
      </w:pPr>
      <w:r>
        <w:t>и художественной литературы для самостоятельного познания мира, развития собственных эмоциональных иэстетическихвпечатлений;</w:t>
      </w:r>
    </w:p>
    <w:p w:rsidR="001D2A95" w:rsidRDefault="0058257E">
      <w:pPr>
        <w:pStyle w:val="a4"/>
        <w:numPr>
          <w:ilvl w:val="0"/>
          <w:numId w:val="63"/>
        </w:numPr>
        <w:tabs>
          <w:tab w:val="left" w:pos="1379"/>
        </w:tabs>
        <w:spacing w:line="242" w:lineRule="auto"/>
        <w:ind w:right="183" w:firstLine="571"/>
        <w:jc w:val="both"/>
        <w:rPr>
          <w:sz w:val="24"/>
        </w:rPr>
      </w:pPr>
      <w:r>
        <w:rPr>
          <w:sz w:val="24"/>
        </w:rPr>
        <w:t>планироватьсвоёдосуговоечтение,обогащатьсвойкругчтенияпорекомендациям учителя и сверстников, в том числе за счёт произведений современнойлитературыдлядетейиподростков;</w:t>
      </w:r>
    </w:p>
    <w:p w:rsidR="001D2A95" w:rsidRDefault="0058257E">
      <w:pPr>
        <w:pStyle w:val="a4"/>
        <w:numPr>
          <w:ilvl w:val="0"/>
          <w:numId w:val="63"/>
        </w:numPr>
        <w:tabs>
          <w:tab w:val="left" w:pos="1379"/>
        </w:tabs>
        <w:spacing w:before="21"/>
        <w:ind w:right="163" w:firstLine="571"/>
        <w:jc w:val="both"/>
        <w:rPr>
          <w:sz w:val="24"/>
        </w:rPr>
      </w:pPr>
      <w:r>
        <w:rPr>
          <w:sz w:val="24"/>
        </w:rPr>
        <w:t>участвовать в коллективной и индивидуальной учебно- исследовательской и проектной деятельности и публично представлять полученныерезультаты;</w:t>
      </w:r>
    </w:p>
    <w:p w:rsidR="001D2A95" w:rsidRDefault="0058257E">
      <w:pPr>
        <w:pStyle w:val="a4"/>
        <w:numPr>
          <w:ilvl w:val="0"/>
          <w:numId w:val="63"/>
        </w:numPr>
        <w:tabs>
          <w:tab w:val="left" w:pos="1379"/>
          <w:tab w:val="left" w:pos="9685"/>
          <w:tab w:val="left" w:pos="10577"/>
        </w:tabs>
        <w:spacing w:before="26" w:line="249" w:lineRule="auto"/>
        <w:ind w:right="182" w:firstLine="571"/>
        <w:jc w:val="both"/>
        <w:rPr>
          <w:sz w:val="24"/>
        </w:rPr>
      </w:pPr>
      <w:r>
        <w:rPr>
          <w:sz w:val="24"/>
        </w:rPr>
        <w:t>развивать умениеиспользовать энциклопедии, словари исправочники, в том числе в электроннойформе,самостоятельнопользоватьсяэлектроннымибиблиотеками</w:t>
      </w:r>
      <w:r>
        <w:rPr>
          <w:sz w:val="24"/>
        </w:rPr>
        <w:tab/>
      </w:r>
      <w:r>
        <w:rPr>
          <w:spacing w:val="-10"/>
          <w:sz w:val="24"/>
        </w:rPr>
        <w:t>и</w:t>
      </w:r>
      <w:r>
        <w:rPr>
          <w:sz w:val="24"/>
        </w:rPr>
        <w:tab/>
      </w:r>
      <w:r>
        <w:rPr>
          <w:spacing w:val="-2"/>
          <w:sz w:val="24"/>
        </w:rPr>
        <w:t xml:space="preserve">другими </w:t>
      </w:r>
      <w:r>
        <w:rPr>
          <w:sz w:val="24"/>
        </w:rPr>
        <w:t>справочнымиматериалами,втомчисле из числа верифицированных электронных ресурсов, включённых в федеральный перечень.</w:t>
      </w:r>
    </w:p>
    <w:p w:rsidR="001D2A95" w:rsidRDefault="001D2A95">
      <w:pPr>
        <w:pStyle w:val="a3"/>
        <w:spacing w:before="1"/>
        <w:ind w:left="0"/>
      </w:pPr>
    </w:p>
    <w:p w:rsidR="001D2A95" w:rsidRDefault="0058257E">
      <w:pPr>
        <w:ind w:left="810"/>
        <w:jc w:val="both"/>
        <w:rPr>
          <w:sz w:val="24"/>
        </w:rPr>
      </w:pPr>
      <w:r>
        <w:rPr>
          <w:sz w:val="24"/>
        </w:rPr>
        <w:t>Кконцуобучения</w:t>
      </w:r>
      <w:r>
        <w:rPr>
          <w:b/>
          <w:sz w:val="24"/>
        </w:rPr>
        <w:t>в8классе</w:t>
      </w:r>
      <w:r>
        <w:rPr>
          <w:sz w:val="24"/>
        </w:rPr>
        <w:t>обучающийся</w:t>
      </w:r>
      <w:r>
        <w:rPr>
          <w:spacing w:val="-2"/>
          <w:sz w:val="24"/>
        </w:rPr>
        <w:t>научится:</w:t>
      </w:r>
    </w:p>
    <w:p w:rsidR="001D2A95" w:rsidRDefault="0058257E">
      <w:pPr>
        <w:pStyle w:val="a4"/>
        <w:numPr>
          <w:ilvl w:val="0"/>
          <w:numId w:val="62"/>
        </w:numPr>
        <w:tabs>
          <w:tab w:val="left" w:pos="1225"/>
        </w:tabs>
        <w:spacing w:before="27" w:line="242" w:lineRule="auto"/>
        <w:ind w:right="183" w:firstLine="571"/>
        <w:jc w:val="both"/>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РоссийскойФедерации;</w:t>
      </w:r>
    </w:p>
    <w:p w:rsidR="001D2A95" w:rsidRDefault="0058257E">
      <w:pPr>
        <w:pStyle w:val="a4"/>
        <w:numPr>
          <w:ilvl w:val="0"/>
          <w:numId w:val="62"/>
        </w:numPr>
        <w:tabs>
          <w:tab w:val="left" w:pos="1225"/>
        </w:tabs>
        <w:spacing w:before="11" w:line="247" w:lineRule="auto"/>
        <w:ind w:right="167" w:firstLine="571"/>
        <w:jc w:val="both"/>
        <w:rPr>
          <w:sz w:val="24"/>
        </w:rPr>
      </w:pPr>
      <w:r>
        <w:rPr>
          <w:sz w:val="24"/>
        </w:rPr>
        <w:t>понимать специфику литературы как вида словесного искусства, выявлять отличия художественноготекста оттекста научного,делового, публицистического;</w:t>
      </w:r>
    </w:p>
    <w:p w:rsidR="001D2A95" w:rsidRDefault="0058257E">
      <w:pPr>
        <w:pStyle w:val="a4"/>
        <w:numPr>
          <w:ilvl w:val="0"/>
          <w:numId w:val="62"/>
        </w:numPr>
        <w:tabs>
          <w:tab w:val="left" w:pos="1230"/>
        </w:tabs>
        <w:spacing w:before="13" w:line="247" w:lineRule="auto"/>
        <w:ind w:right="188" w:firstLine="571"/>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литературногоразвития</w:t>
      </w:r>
    </w:p>
    <w:p w:rsidR="001D2A95" w:rsidRDefault="0058257E">
      <w:pPr>
        <w:pStyle w:val="a3"/>
        <w:spacing w:before="112" w:line="242" w:lineRule="auto"/>
        <w:ind w:left="118" w:right="195"/>
        <w:jc w:val="both"/>
      </w:pPr>
      <w:r>
        <w:t xml:space="preserve">обучающихся), понимать неоднозначность художественных смыслов, заложенных в литературных </w:t>
      </w:r>
      <w:r>
        <w:rPr>
          <w:spacing w:val="-2"/>
        </w:rPr>
        <w:t>произведениях:</w:t>
      </w:r>
    </w:p>
    <w:p w:rsidR="001D2A95" w:rsidRDefault="0058257E">
      <w:pPr>
        <w:pStyle w:val="a3"/>
        <w:spacing w:before="19"/>
        <w:ind w:left="810"/>
        <w:jc w:val="both"/>
      </w:pPr>
      <w:r>
        <w:t>анализироватьпроизведениевединствеформыисодержания,определятьтематикуи</w:t>
      </w:r>
      <w:r>
        <w:rPr>
          <w:spacing w:val="-2"/>
        </w:rPr>
        <w:t>проблематику</w:t>
      </w:r>
    </w:p>
    <w:p w:rsidR="001D2A95" w:rsidRDefault="001D2A95">
      <w:pPr>
        <w:jc w:val="both"/>
        <w:sectPr w:rsidR="001D2A95">
          <w:pgSz w:w="11910" w:h="16840"/>
          <w:pgMar w:top="860" w:right="0" w:bottom="0" w:left="280" w:header="720" w:footer="720" w:gutter="0"/>
          <w:cols w:space="720"/>
        </w:sectPr>
      </w:pPr>
    </w:p>
    <w:p w:rsidR="001D2A95" w:rsidRDefault="0058257E">
      <w:pPr>
        <w:pStyle w:val="a3"/>
        <w:spacing w:before="78" w:line="254" w:lineRule="auto"/>
        <w:ind w:left="238" w:right="166"/>
        <w:jc w:val="both"/>
      </w:pPr>
      <w:r>
        <w:lastRenderedPageBreak/>
        <w:t>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авторскийпафос;выявлятьиосмыслятьформыавторскойоценкигероев,событий,характер авторскихвзаимоотношений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находитьосновныеизобразительно-выразительные средства,характерные длятворческойманерыистиляписателя,определятьиххудожественныефункции;</w:t>
      </w:r>
    </w:p>
    <w:p w:rsidR="001D2A95" w:rsidRDefault="0058257E">
      <w:pPr>
        <w:pStyle w:val="a3"/>
        <w:spacing w:line="254" w:lineRule="auto"/>
        <w:ind w:left="118" w:right="161"/>
        <w:jc w:val="both"/>
      </w:pPr>
      <w:r>
        <w:t>владетьсущностьюипониманиемсмысловыхфункцийтеоретико-литературныхпонятийи самостоятельно использовать их в процессе анализа и интерпретации произведений, оформлениясобственных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содержаниелитературного произведения;тема,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гипербола;антитеза, аллегория; анафора; звукопись (аллитерация,ассонанс); стихотворныйметр (хорей, ямб, дактиль, амфибрахий, анапест), ритм, рифма,строфа;афоризм);</w:t>
      </w:r>
    </w:p>
    <w:p w:rsidR="001D2A95" w:rsidRDefault="0058257E">
      <w:pPr>
        <w:pStyle w:val="a3"/>
        <w:spacing w:line="252" w:lineRule="auto"/>
        <w:ind w:left="118" w:right="162"/>
        <w:jc w:val="both"/>
      </w:pPr>
      <w:r>
        <w:t>рассматривать отдельныеизученные произведенияв рамкахисторико-литературного процесса (определятьи учитывать при анализе принадлежность произведения к историческому времени, определённому литературному направлению);</w:t>
      </w:r>
    </w:p>
    <w:p w:rsidR="001D2A95" w:rsidRDefault="0058257E">
      <w:pPr>
        <w:pStyle w:val="a3"/>
        <w:spacing w:line="254" w:lineRule="auto"/>
        <w:ind w:left="118" w:right="192"/>
        <w:jc w:val="both"/>
      </w:pPr>
      <w:r>
        <w:t>выделять в произведениях элементы художественной формы и обнаруживатьсвязи между ними, определять родо-жанровую специфику изученного художественного произведения;</w:t>
      </w:r>
    </w:p>
    <w:p w:rsidR="001D2A95" w:rsidRDefault="0058257E">
      <w:pPr>
        <w:pStyle w:val="a3"/>
        <w:spacing w:line="261" w:lineRule="auto"/>
        <w:ind w:left="118" w:right="173"/>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особенностиязыка;</w:t>
      </w:r>
    </w:p>
    <w:p w:rsidR="001D2A95" w:rsidRDefault="0058257E">
      <w:pPr>
        <w:pStyle w:val="a4"/>
        <w:numPr>
          <w:ilvl w:val="0"/>
          <w:numId w:val="62"/>
        </w:numPr>
        <w:tabs>
          <w:tab w:val="left" w:pos="1225"/>
        </w:tabs>
        <w:spacing w:before="96" w:line="247" w:lineRule="auto"/>
        <w:ind w:right="188" w:firstLine="571"/>
        <w:jc w:val="both"/>
        <w:rPr>
          <w:sz w:val="24"/>
        </w:rPr>
      </w:pPr>
      <w:r>
        <w:rPr>
          <w:sz w:val="24"/>
        </w:rPr>
        <w:t>сопоставлять изученные и самостоятельно прочитанные произведения художественнойлитературы с произведениями других видов искусства (изобразительное искусство, музыка, театр, балет, кино, фотоискусство, компьютернаяграфика);</w:t>
      </w:r>
    </w:p>
    <w:p w:rsidR="001D2A95" w:rsidRDefault="0058257E">
      <w:pPr>
        <w:pStyle w:val="a4"/>
        <w:numPr>
          <w:ilvl w:val="0"/>
          <w:numId w:val="62"/>
        </w:numPr>
        <w:tabs>
          <w:tab w:val="left" w:pos="1226"/>
        </w:tabs>
        <w:spacing w:before="3"/>
        <w:ind w:left="1226" w:hanging="421"/>
        <w:jc w:val="both"/>
        <w:rPr>
          <w:sz w:val="24"/>
        </w:rPr>
      </w:pPr>
      <w:r>
        <w:rPr>
          <w:sz w:val="24"/>
        </w:rPr>
        <w:t>выразительночитатьстихиипрозу,втомчисленаизусть(неменее</w:t>
      </w:r>
      <w:r>
        <w:rPr>
          <w:spacing w:val="-5"/>
          <w:sz w:val="24"/>
        </w:rPr>
        <w:t>11</w:t>
      </w:r>
    </w:p>
    <w:p w:rsidR="001D2A95" w:rsidRDefault="0058257E">
      <w:pPr>
        <w:pStyle w:val="a3"/>
        <w:spacing w:before="13" w:line="254" w:lineRule="auto"/>
        <w:ind w:left="1419" w:right="180" w:firstLine="710"/>
        <w:jc w:val="both"/>
      </w:pPr>
      <w:r>
        <w:t>поэтических произведений, не выученных ранее), передавая личное отношение к произведению(с учётом литературногоразвития, индивидуальных особенностейобучающихся);</w:t>
      </w:r>
    </w:p>
    <w:p w:rsidR="001D2A95" w:rsidRDefault="0058257E">
      <w:pPr>
        <w:pStyle w:val="a4"/>
        <w:numPr>
          <w:ilvl w:val="0"/>
          <w:numId w:val="62"/>
        </w:numPr>
        <w:tabs>
          <w:tab w:val="left" w:pos="1225"/>
        </w:tabs>
        <w:spacing w:before="11" w:line="249" w:lineRule="auto"/>
        <w:ind w:right="186" w:firstLine="571"/>
        <w:jc w:val="both"/>
        <w:rPr>
          <w:sz w:val="24"/>
        </w:rPr>
      </w:pPr>
      <w:r>
        <w:rPr>
          <w:sz w:val="24"/>
        </w:rPr>
        <w:t>пересказывать изученное и самостоятельно прочитанное произведение, используяразличные видыпересказов,обстоятельноотвечатьнавопросы исамостоятельноформулироватьвопросык тексту;пересказыватьсюжети вычленятьфабулу;</w:t>
      </w:r>
    </w:p>
    <w:p w:rsidR="001D2A95" w:rsidRDefault="0058257E">
      <w:pPr>
        <w:pStyle w:val="a4"/>
        <w:numPr>
          <w:ilvl w:val="0"/>
          <w:numId w:val="62"/>
        </w:numPr>
        <w:tabs>
          <w:tab w:val="left" w:pos="1225"/>
        </w:tabs>
        <w:spacing w:line="247" w:lineRule="auto"/>
        <w:ind w:right="192" w:firstLine="571"/>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даватьаргументированнуюоценкупрочитанному;</w:t>
      </w:r>
    </w:p>
    <w:p w:rsidR="001D2A95" w:rsidRDefault="0058257E">
      <w:pPr>
        <w:pStyle w:val="a4"/>
        <w:numPr>
          <w:ilvl w:val="0"/>
          <w:numId w:val="62"/>
        </w:numPr>
        <w:tabs>
          <w:tab w:val="left" w:pos="1225"/>
        </w:tabs>
        <w:spacing w:before="12" w:line="252" w:lineRule="auto"/>
        <w:ind w:right="179" w:firstLine="571"/>
        <w:jc w:val="both"/>
        <w:rPr>
          <w:sz w:val="24"/>
        </w:rPr>
      </w:pPr>
      <w:r>
        <w:rPr>
          <w:sz w:val="24"/>
        </w:rPr>
        <w:t>создавать устныеи письменныевысказыванияразныхжанров(объёмом неменее200 слов),писать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различныевидыцитирования;</w:t>
      </w:r>
    </w:p>
    <w:p w:rsidR="001D2A95" w:rsidRDefault="0058257E">
      <w:pPr>
        <w:pStyle w:val="a4"/>
        <w:numPr>
          <w:ilvl w:val="0"/>
          <w:numId w:val="62"/>
        </w:numPr>
        <w:tabs>
          <w:tab w:val="left" w:pos="1225"/>
        </w:tabs>
        <w:spacing w:before="4" w:line="249" w:lineRule="auto"/>
        <w:ind w:right="185" w:firstLine="571"/>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смысловогочтенияиэстетического анализа;</w:t>
      </w:r>
    </w:p>
    <w:p w:rsidR="001D2A95" w:rsidRDefault="0058257E">
      <w:pPr>
        <w:pStyle w:val="a4"/>
        <w:numPr>
          <w:ilvl w:val="0"/>
          <w:numId w:val="62"/>
        </w:numPr>
        <w:tabs>
          <w:tab w:val="left" w:pos="1379"/>
        </w:tabs>
        <w:spacing w:before="8" w:line="242" w:lineRule="auto"/>
        <w:ind w:right="180" w:firstLine="571"/>
        <w:jc w:val="both"/>
        <w:rPr>
          <w:sz w:val="24"/>
        </w:rPr>
      </w:pPr>
      <w:r>
        <w:rPr>
          <w:sz w:val="24"/>
        </w:rPr>
        <w:t>пониматьважностьчтенияиизученияпроизведенийфольклора и художественной литературыкакспособапознаниямираиокружающейдействительности,источникаэмоциональныхи</w:t>
      </w:r>
    </w:p>
    <w:p w:rsidR="001D2A95" w:rsidRDefault="001D2A95">
      <w:pPr>
        <w:spacing w:line="242" w:lineRule="auto"/>
        <w:jc w:val="both"/>
        <w:rPr>
          <w:sz w:val="24"/>
        </w:rPr>
        <w:sectPr w:rsidR="001D2A95">
          <w:pgSz w:w="11910" w:h="16840"/>
          <w:pgMar w:top="860" w:right="0" w:bottom="0" w:left="280" w:header="720" w:footer="720" w:gutter="0"/>
          <w:cols w:space="720"/>
        </w:sectPr>
      </w:pPr>
    </w:p>
    <w:p w:rsidR="001D2A95" w:rsidRDefault="0058257E">
      <w:pPr>
        <w:pStyle w:val="a3"/>
        <w:spacing w:before="78"/>
        <w:ind w:left="238"/>
        <w:jc w:val="both"/>
      </w:pPr>
      <w:r>
        <w:lastRenderedPageBreak/>
        <w:t>эстетическихвпечатлений,атакжесредствасобственного</w:t>
      </w:r>
      <w:r>
        <w:rPr>
          <w:spacing w:val="-2"/>
        </w:rPr>
        <w:t>развития;</w:t>
      </w:r>
    </w:p>
    <w:p w:rsidR="001D2A95" w:rsidRDefault="0058257E">
      <w:pPr>
        <w:pStyle w:val="a4"/>
        <w:numPr>
          <w:ilvl w:val="0"/>
          <w:numId w:val="62"/>
        </w:numPr>
        <w:tabs>
          <w:tab w:val="left" w:pos="1379"/>
        </w:tabs>
        <w:spacing w:before="18" w:line="249" w:lineRule="auto"/>
        <w:ind w:right="179" w:firstLine="571"/>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D2A95" w:rsidRDefault="0058257E">
      <w:pPr>
        <w:pStyle w:val="a4"/>
        <w:numPr>
          <w:ilvl w:val="0"/>
          <w:numId w:val="62"/>
        </w:numPr>
        <w:tabs>
          <w:tab w:val="left" w:pos="1379"/>
        </w:tabs>
        <w:spacing w:line="242" w:lineRule="auto"/>
        <w:ind w:right="163" w:firstLine="571"/>
        <w:jc w:val="both"/>
        <w:rPr>
          <w:sz w:val="24"/>
        </w:rPr>
      </w:pPr>
      <w:r>
        <w:rPr>
          <w:sz w:val="24"/>
        </w:rPr>
        <w:t>участвовать в коллективной и индивидуальной учебно- исследовательской и проектной деятельности и публично представлять полученныерезультаты;</w:t>
      </w:r>
    </w:p>
    <w:p w:rsidR="001D2A95" w:rsidRDefault="0058257E">
      <w:pPr>
        <w:pStyle w:val="a4"/>
        <w:numPr>
          <w:ilvl w:val="0"/>
          <w:numId w:val="62"/>
        </w:numPr>
        <w:tabs>
          <w:tab w:val="left" w:pos="1379"/>
        </w:tabs>
        <w:spacing w:before="19" w:line="247" w:lineRule="auto"/>
        <w:ind w:right="182" w:firstLine="571"/>
        <w:jc w:val="both"/>
        <w:rPr>
          <w:sz w:val="28"/>
        </w:rPr>
      </w:pPr>
      <w:r>
        <w:rPr>
          <w:sz w:val="24"/>
        </w:rPr>
        <w:t>самостоятельноиспользоватьэнциклопедии,словариисправочники,втомчислев электроннойформе,пользоватьсяэлектроннымибиблиотеками и другими справочными материалами, в том числе из числа верифицированных электронныхресурсов,включённыхвфедеральныйперечень</w:t>
      </w:r>
      <w:r>
        <w:rPr>
          <w:sz w:val="28"/>
        </w:rPr>
        <w:t>.</w:t>
      </w:r>
    </w:p>
    <w:p w:rsidR="001D2A95" w:rsidRDefault="0058257E">
      <w:pPr>
        <w:spacing w:before="98"/>
        <w:ind w:left="810"/>
        <w:jc w:val="both"/>
        <w:rPr>
          <w:sz w:val="24"/>
        </w:rPr>
      </w:pPr>
      <w:r>
        <w:rPr>
          <w:sz w:val="24"/>
        </w:rPr>
        <w:t>Кконцуобучения</w:t>
      </w:r>
      <w:r>
        <w:rPr>
          <w:b/>
          <w:sz w:val="24"/>
        </w:rPr>
        <w:t>в9классе</w:t>
      </w:r>
      <w:r>
        <w:rPr>
          <w:sz w:val="24"/>
        </w:rPr>
        <w:t>обучающийся</w:t>
      </w:r>
      <w:r>
        <w:rPr>
          <w:spacing w:val="-2"/>
          <w:sz w:val="24"/>
        </w:rPr>
        <w:t>научится:</w:t>
      </w:r>
    </w:p>
    <w:p w:rsidR="001D2A95" w:rsidRDefault="0058257E">
      <w:pPr>
        <w:pStyle w:val="a4"/>
        <w:numPr>
          <w:ilvl w:val="0"/>
          <w:numId w:val="61"/>
        </w:numPr>
        <w:tabs>
          <w:tab w:val="left" w:pos="1225"/>
        </w:tabs>
        <w:spacing w:before="23" w:line="249" w:lineRule="auto"/>
        <w:ind w:right="190" w:firstLine="571"/>
        <w:jc w:val="both"/>
        <w:rPr>
          <w:sz w:val="24"/>
        </w:rPr>
      </w:pPr>
      <w:r>
        <w:rPr>
          <w:sz w:val="24"/>
        </w:rPr>
        <w:t>понимать духовно-нравственную и культурно-эстетическую ценность литературы,осознаватьеёрольвформированиигражданственности и патриотизма, уважения к своей Родине и её героической истории, укреплении единства многонациональногонарода РоссийскойФедерации;</w:t>
      </w:r>
    </w:p>
    <w:p w:rsidR="001D2A95" w:rsidRDefault="0058257E">
      <w:pPr>
        <w:pStyle w:val="a4"/>
        <w:numPr>
          <w:ilvl w:val="0"/>
          <w:numId w:val="61"/>
        </w:numPr>
        <w:tabs>
          <w:tab w:val="left" w:pos="1225"/>
        </w:tabs>
        <w:spacing w:before="18" w:line="249" w:lineRule="auto"/>
        <w:ind w:right="193" w:firstLine="571"/>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научного,делового,публицистического;</w:t>
      </w:r>
    </w:p>
    <w:p w:rsidR="001D2A95" w:rsidRDefault="0058257E">
      <w:pPr>
        <w:pStyle w:val="a4"/>
        <w:numPr>
          <w:ilvl w:val="0"/>
          <w:numId w:val="61"/>
        </w:numPr>
        <w:tabs>
          <w:tab w:val="left" w:pos="1225"/>
        </w:tabs>
        <w:spacing w:before="12" w:line="256" w:lineRule="auto"/>
        <w:ind w:right="177" w:firstLine="571"/>
        <w:jc w:val="both"/>
        <w:rPr>
          <w:sz w:val="24"/>
        </w:rPr>
      </w:pPr>
      <w:r>
        <w:rPr>
          <w:sz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w:t>
      </w:r>
      <w:r>
        <w:rPr>
          <w:spacing w:val="-2"/>
          <w:sz w:val="24"/>
        </w:rPr>
        <w:t>смыслов;</w:t>
      </w:r>
    </w:p>
    <w:p w:rsidR="001D2A95" w:rsidRDefault="0058257E">
      <w:pPr>
        <w:pStyle w:val="a3"/>
        <w:tabs>
          <w:tab w:val="left" w:pos="9969"/>
        </w:tabs>
        <w:spacing w:before="2" w:line="259" w:lineRule="auto"/>
        <w:ind w:left="238" w:right="172" w:firstLine="571"/>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системуобразов;выявлятьособенностикомпозициииосновнойконфликт</w:t>
      </w:r>
      <w:r>
        <w:tab/>
      </w:r>
      <w:r>
        <w:rPr>
          <w:spacing w:val="-2"/>
        </w:rPr>
        <w:t xml:space="preserve">произведения; </w:t>
      </w:r>
      <w:r>
        <w:t>характеризоватьавторскийпафос;выявлять и осмысливать формы авторской оценки героев,событий, характер авторских взаимоотношений с читателем как адресатом произведения; объяснять своё пониманиенравственно-философской,социально-исторической и эстетическойпроблематикипроизведений (с учётом литературного развития обучающихся); выявлять языковые особенностихудожественного произведения, поэтической и прозаической речи, находить основные изобразительно-выразительные средства,характерные для творческой манеры писателя, определять их художественные функции, выявляя особенности авторского языкаистиля;</w:t>
      </w:r>
    </w:p>
    <w:p w:rsidR="001D2A95" w:rsidRDefault="0058257E">
      <w:pPr>
        <w:pStyle w:val="a3"/>
        <w:tabs>
          <w:tab w:val="left" w:pos="1955"/>
        </w:tabs>
        <w:spacing w:before="6" w:line="254" w:lineRule="auto"/>
        <w:ind w:left="238" w:right="161" w:firstLine="571"/>
        <w:jc w:val="both"/>
      </w:pPr>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элегия,песня,отрывок,сонет,лироэпические(поэма, </w:t>
      </w:r>
      <w:r>
        <w:rPr>
          <w:spacing w:val="-2"/>
        </w:rPr>
        <w:t>баллада));</w:t>
      </w:r>
      <w:r>
        <w:tab/>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действия:экспозиция,завязка, развитие действия,</w:t>
      </w:r>
    </w:p>
    <w:p w:rsidR="001D2A95" w:rsidRDefault="0058257E">
      <w:pPr>
        <w:pStyle w:val="a3"/>
        <w:spacing w:before="94" w:line="254" w:lineRule="auto"/>
        <w:ind w:left="118" w:right="177"/>
        <w:jc w:val="both"/>
      </w:pPr>
      <w:r>
        <w:t xml:space="preserve">(кульминация,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w:t>
      </w:r>
      <w:r>
        <w:rPr>
          <w:spacing w:val="-2"/>
        </w:rPr>
        <w:t xml:space="preserve">пространство;звукопись (аллитерация, ассонанс);стиль;стихотворныйметр (хорей, ямб, дактиль,амфибрахий, </w:t>
      </w:r>
      <w:r>
        <w:t>анапест), ритм, рифма, строфа;афоризм);</w:t>
      </w:r>
    </w:p>
    <w:p w:rsidR="001D2A95" w:rsidRDefault="0058257E">
      <w:pPr>
        <w:pStyle w:val="a3"/>
        <w:spacing w:before="3"/>
        <w:ind w:left="118"/>
        <w:jc w:val="both"/>
      </w:pPr>
      <w:r>
        <w:t>рассматриватьизученныеисамостоятельнопрочитанныепроизведенияврамках</w:t>
      </w:r>
      <w:r>
        <w:rPr>
          <w:spacing w:val="-2"/>
        </w:rPr>
        <w:t>историко-</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8" w:line="254" w:lineRule="auto"/>
        <w:ind w:left="118" w:right="180"/>
        <w:jc w:val="both"/>
      </w:pPr>
      <w:r>
        <w:lastRenderedPageBreak/>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2A95" w:rsidRDefault="0058257E">
      <w:pPr>
        <w:pStyle w:val="a3"/>
        <w:spacing w:before="1" w:line="254" w:lineRule="auto"/>
        <w:ind w:left="118" w:right="181"/>
        <w:jc w:val="both"/>
      </w:pPr>
      <w:r>
        <w:t xml:space="preserve">выявлять связь между важнейшими фактами биографии писателей (в том числеА.С.Грибоедова,А.С. Пушкина,М.Ю.Лермонтова,Н.В.Гоголя) и особенностями исторической эпохи, авторского мировоззрения, проблематики произведений;выделять в произведениях элементы художественной формы и </w:t>
      </w:r>
      <w:r>
        <w:rPr>
          <w:spacing w:val="-2"/>
        </w:rPr>
        <w:t>обнаруживать</w:t>
      </w:r>
    </w:p>
    <w:p w:rsidR="001D2A95" w:rsidRDefault="0058257E">
      <w:pPr>
        <w:pStyle w:val="a3"/>
        <w:spacing w:before="11" w:line="254" w:lineRule="auto"/>
        <w:ind w:left="118" w:right="196"/>
        <w:jc w:val="both"/>
      </w:pPr>
      <w:r>
        <w:t>связимеждуними;определятьродо-жанровуюспецификуизученного и самостоятельно прочитанногохудожественногопроизведения;</w:t>
      </w:r>
    </w:p>
    <w:p w:rsidR="001D2A95" w:rsidRDefault="0058257E">
      <w:pPr>
        <w:pStyle w:val="a3"/>
        <w:spacing w:before="6" w:line="254" w:lineRule="auto"/>
        <w:ind w:left="118" w:right="187"/>
        <w:jc w:val="both"/>
      </w:pPr>
      <w:r>
        <w:t>сопоставлять произведения,ихфрагменты(сучётомвнутритекстовыхи межтекстовыхсвязей),образы персонажей, литературные явления и факты, сюжеты разных литературных произведений, темы, проблемы, жанры, художественныеприёмы, эпизоды текста, особенностиязыка;</w:t>
      </w:r>
    </w:p>
    <w:p w:rsidR="001D2A95" w:rsidRDefault="0058257E">
      <w:pPr>
        <w:pStyle w:val="a3"/>
        <w:spacing w:before="30" w:line="266" w:lineRule="auto"/>
        <w:ind w:left="118" w:right="-15"/>
        <w:jc w:val="both"/>
      </w:pPr>
      <w:r>
        <w:t>сопоставлять изученныеисамостоятельнопрочитанные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компьютернаяграфика);</w:t>
      </w:r>
    </w:p>
    <w:p w:rsidR="001D2A95" w:rsidRDefault="0058257E">
      <w:pPr>
        <w:pStyle w:val="a4"/>
        <w:numPr>
          <w:ilvl w:val="0"/>
          <w:numId w:val="61"/>
        </w:numPr>
        <w:tabs>
          <w:tab w:val="left" w:pos="1225"/>
        </w:tabs>
        <w:spacing w:line="297" w:lineRule="exact"/>
        <w:ind w:left="1225" w:hanging="416"/>
        <w:jc w:val="both"/>
        <w:rPr>
          <w:sz w:val="24"/>
        </w:rPr>
      </w:pPr>
      <w:r>
        <w:rPr>
          <w:sz w:val="24"/>
        </w:rPr>
        <w:t>выразительночитатьстихиипрозу,втомчисленаизусть(неменее12поэтических</w:t>
      </w:r>
      <w:r>
        <w:rPr>
          <w:spacing w:val="-2"/>
          <w:sz w:val="24"/>
        </w:rPr>
        <w:t>произведений,</w:t>
      </w:r>
    </w:p>
    <w:p w:rsidR="001D2A95" w:rsidRDefault="0058257E">
      <w:pPr>
        <w:pStyle w:val="a3"/>
        <w:spacing w:before="8" w:line="252" w:lineRule="auto"/>
        <w:ind w:left="238" w:right="183"/>
        <w:jc w:val="both"/>
      </w:pPr>
      <w:r>
        <w:t>не выученных ранее), передавая личное отношение к произведению (с учётом литературного развития, индивидуальных особенностейобучающихся);</w:t>
      </w:r>
    </w:p>
    <w:p w:rsidR="001D2A95" w:rsidRDefault="0058257E">
      <w:pPr>
        <w:pStyle w:val="a4"/>
        <w:numPr>
          <w:ilvl w:val="0"/>
          <w:numId w:val="61"/>
        </w:numPr>
        <w:tabs>
          <w:tab w:val="left" w:pos="1225"/>
        </w:tabs>
        <w:spacing w:before="3" w:line="249" w:lineRule="auto"/>
        <w:ind w:right="186" w:firstLine="571"/>
        <w:jc w:val="both"/>
        <w:rPr>
          <w:sz w:val="24"/>
        </w:rPr>
      </w:pPr>
      <w:r>
        <w:rPr>
          <w:sz w:val="24"/>
        </w:rPr>
        <w:t>пересказыватьизученноеи самостоятельно прочитанноепроизведение, используяразличныевиды устных и письменных пересказов, обстоятельно отвечать на вопросы по прочитанному произведению и самостоятельно формулировать вопросы ктексту;пересказывать сюжет и вычленять фабулу;</w:t>
      </w:r>
    </w:p>
    <w:p w:rsidR="001D2A95" w:rsidRDefault="0058257E">
      <w:pPr>
        <w:pStyle w:val="a4"/>
        <w:numPr>
          <w:ilvl w:val="0"/>
          <w:numId w:val="61"/>
        </w:numPr>
        <w:tabs>
          <w:tab w:val="left" w:pos="1225"/>
        </w:tabs>
        <w:spacing w:before="8" w:line="249" w:lineRule="auto"/>
        <w:ind w:right="181" w:firstLine="571"/>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2A95" w:rsidRDefault="0058257E">
      <w:pPr>
        <w:pStyle w:val="a4"/>
        <w:numPr>
          <w:ilvl w:val="0"/>
          <w:numId w:val="61"/>
        </w:numPr>
        <w:tabs>
          <w:tab w:val="left" w:pos="1225"/>
        </w:tabs>
        <w:spacing w:before="90" w:line="256" w:lineRule="auto"/>
        <w:ind w:right="182" w:firstLine="571"/>
        <w:jc w:val="both"/>
        <w:rPr>
          <w:sz w:val="24"/>
        </w:rPr>
      </w:pPr>
      <w:r>
        <w:rPr>
          <w:sz w:val="24"/>
        </w:rPr>
        <w:t>создавать устныеи письменныевысказыванияразныхжанров(объёмом неменее250 слов),писать сочинение-рассуждение по заданной теме с опорой на прочитанные произведения, представлять развёрнутыйустныйилиписьменныйответ напроблемныйвопрос,исправлятьи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аннотации,эссе,отзыва,рецензии, литературно-творческойработы на самостоятельно выбранную литературную или публицистическую тему, применяя различныевиды цитирования;</w:t>
      </w:r>
    </w:p>
    <w:p w:rsidR="001D2A95" w:rsidRDefault="0058257E">
      <w:pPr>
        <w:pStyle w:val="a4"/>
        <w:numPr>
          <w:ilvl w:val="0"/>
          <w:numId w:val="61"/>
        </w:numPr>
        <w:tabs>
          <w:tab w:val="left" w:pos="1225"/>
        </w:tabs>
        <w:spacing w:before="6" w:line="254" w:lineRule="auto"/>
        <w:ind w:right="181" w:firstLine="571"/>
        <w:jc w:val="both"/>
        <w:rPr>
          <w:sz w:val="24"/>
        </w:rPr>
      </w:pPr>
      <w:r>
        <w:rPr>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классическойрусскойизарубежной литературыисовременныхавторов с использованием методов смыслового чтения и эстетического </w:t>
      </w:r>
      <w:r>
        <w:rPr>
          <w:spacing w:val="-2"/>
          <w:sz w:val="24"/>
        </w:rPr>
        <w:t>анализа;</w:t>
      </w:r>
    </w:p>
    <w:p w:rsidR="001D2A95" w:rsidRDefault="0058257E">
      <w:pPr>
        <w:pStyle w:val="a4"/>
        <w:numPr>
          <w:ilvl w:val="0"/>
          <w:numId w:val="61"/>
        </w:numPr>
        <w:tabs>
          <w:tab w:val="left" w:pos="1225"/>
        </w:tabs>
        <w:spacing w:before="6" w:line="252" w:lineRule="auto"/>
        <w:ind w:right="187" w:firstLine="571"/>
        <w:jc w:val="both"/>
        <w:rPr>
          <w:sz w:val="24"/>
        </w:rPr>
      </w:pPr>
      <w:r>
        <w:rPr>
          <w:sz w:val="24"/>
        </w:rPr>
        <w:t>понимать важность вдумчивого чтения и изучения произведений фольклораихудожественной литературыкакспособапознаниямира и окружающей действительности, источника эмоциональных и эстетических впечатлений, а также средства собственного развития;</w:t>
      </w:r>
    </w:p>
    <w:p w:rsidR="001D2A95" w:rsidRDefault="0058257E">
      <w:pPr>
        <w:pStyle w:val="a4"/>
        <w:numPr>
          <w:ilvl w:val="0"/>
          <w:numId w:val="61"/>
        </w:numPr>
        <w:tabs>
          <w:tab w:val="left" w:pos="1379"/>
        </w:tabs>
        <w:spacing w:before="9" w:line="256" w:lineRule="auto"/>
        <w:ind w:right="179" w:firstLine="571"/>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D2A95" w:rsidRDefault="0058257E">
      <w:pPr>
        <w:pStyle w:val="a4"/>
        <w:numPr>
          <w:ilvl w:val="0"/>
          <w:numId w:val="61"/>
        </w:numPr>
        <w:tabs>
          <w:tab w:val="left" w:pos="1379"/>
        </w:tabs>
        <w:spacing w:before="1" w:line="247" w:lineRule="auto"/>
        <w:ind w:right="163" w:firstLine="571"/>
        <w:jc w:val="both"/>
        <w:rPr>
          <w:sz w:val="24"/>
        </w:rPr>
      </w:pPr>
      <w:r>
        <w:rPr>
          <w:sz w:val="24"/>
        </w:rPr>
        <w:t>участвовать в коллективной и индивидуальной учебно- исследовательской и проектной деятельности и уметь публично презентовать полученныерезультаты;</w:t>
      </w:r>
    </w:p>
    <w:p w:rsidR="001D2A95" w:rsidRDefault="0058257E">
      <w:pPr>
        <w:pStyle w:val="a3"/>
        <w:tabs>
          <w:tab w:val="left" w:pos="1014"/>
          <w:tab w:val="left" w:pos="2865"/>
          <w:tab w:val="left" w:pos="4448"/>
          <w:tab w:val="left" w:pos="6467"/>
        </w:tabs>
        <w:spacing w:before="8"/>
        <w:ind w:left="118" w:right="893"/>
      </w:pPr>
      <w:r>
        <w:rPr>
          <w:spacing w:val="-2"/>
        </w:rPr>
        <w:t>уметь</w:t>
      </w:r>
      <w:r>
        <w:tab/>
      </w:r>
      <w:r>
        <w:rPr>
          <w:spacing w:val="-2"/>
        </w:rPr>
        <w:t>самостоятельно</w:t>
      </w:r>
      <w:r>
        <w:tab/>
      </w:r>
      <w:r>
        <w:rPr>
          <w:spacing w:val="-2"/>
        </w:rPr>
        <w:t>пользоваться</w:t>
      </w:r>
      <w:r>
        <w:tab/>
      </w:r>
      <w:r>
        <w:rPr>
          <w:spacing w:val="-2"/>
        </w:rPr>
        <w:t>энциклопедиями,</w:t>
      </w:r>
      <w:r>
        <w:tab/>
        <w:t>словарями и справочной литературой, информационно-справочными системами, в том числе в электронноформе, пользоваться каталогами библиотек,библиографическими указателями,системойпоискавИнтернете,работатьсэлектронными</w:t>
      </w:r>
    </w:p>
    <w:p w:rsidR="001D2A95" w:rsidRDefault="0058257E">
      <w:pPr>
        <w:pStyle w:val="a3"/>
        <w:spacing w:before="4" w:line="237" w:lineRule="auto"/>
        <w:ind w:left="118"/>
      </w:pPr>
      <w:r>
        <w:t>библиотеками идругими справочнымиматериалами,в томчислеизчиславерифицированныхэлектронных ресурсов, включённых в федеральный перечень</w:t>
      </w:r>
    </w:p>
    <w:p w:rsidR="001D2A95" w:rsidRDefault="001D2A95">
      <w:pPr>
        <w:pStyle w:val="a3"/>
        <w:ind w:left="0"/>
      </w:pPr>
    </w:p>
    <w:p w:rsidR="001D2A95" w:rsidRDefault="001D2A95">
      <w:pPr>
        <w:pStyle w:val="a3"/>
        <w:spacing w:before="21"/>
        <w:ind w:left="0"/>
      </w:pPr>
    </w:p>
    <w:p w:rsidR="001D2A95" w:rsidRDefault="0058257E">
      <w:pPr>
        <w:pStyle w:val="Heading6"/>
        <w:tabs>
          <w:tab w:val="left" w:pos="3930"/>
          <w:tab w:val="left" w:pos="5494"/>
          <w:tab w:val="left" w:pos="6108"/>
          <w:tab w:val="left" w:pos="7485"/>
          <w:tab w:val="left" w:pos="8852"/>
        </w:tabs>
        <w:spacing w:line="237" w:lineRule="auto"/>
        <w:ind w:right="1129" w:firstLine="1263"/>
      </w:pPr>
      <w:r>
        <w:rPr>
          <w:spacing w:val="-2"/>
        </w:rPr>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 xml:space="preserve">«Иностранный </w:t>
      </w:r>
      <w:r>
        <w:t>(английский) язык».</w:t>
      </w:r>
    </w:p>
    <w:p w:rsidR="001D2A95" w:rsidRDefault="001D2A95">
      <w:pPr>
        <w:spacing w:line="237" w:lineRule="auto"/>
        <w:sectPr w:rsidR="001D2A95">
          <w:pgSz w:w="11910" w:h="16840"/>
          <w:pgMar w:top="860" w:right="0" w:bottom="0" w:left="280" w:header="720" w:footer="720" w:gutter="0"/>
          <w:cols w:space="720"/>
        </w:sectPr>
      </w:pPr>
    </w:p>
    <w:p w:rsidR="001D2A95" w:rsidRDefault="0058257E">
      <w:pPr>
        <w:pStyle w:val="a3"/>
        <w:tabs>
          <w:tab w:val="left" w:pos="2172"/>
          <w:tab w:val="left" w:pos="4394"/>
          <w:tab w:val="left" w:pos="5767"/>
          <w:tab w:val="left" w:pos="7869"/>
          <w:tab w:val="left" w:pos="9956"/>
        </w:tabs>
        <w:spacing w:before="74"/>
        <w:ind w:left="118" w:right="134" w:firstLine="124"/>
        <w:jc w:val="both"/>
      </w:pPr>
      <w:r>
        <w:rPr>
          <w:spacing w:val="-2"/>
        </w:rPr>
        <w:lastRenderedPageBreak/>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 xml:space="preserve">«Иностранный </w:t>
      </w:r>
      <w:r>
        <w:t>(английский)язык»(предметнаяобласть«Иностранныеязыки»)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2A95" w:rsidRDefault="0058257E">
      <w:pPr>
        <w:pStyle w:val="a3"/>
        <w:spacing w:before="5" w:line="273" w:lineRule="exact"/>
        <w:ind w:left="2130"/>
        <w:jc w:val="both"/>
      </w:pPr>
      <w:r>
        <w:t>Пояснительная</w:t>
      </w:r>
      <w:r>
        <w:rPr>
          <w:spacing w:val="-2"/>
        </w:rPr>
        <w:t>записка.</w:t>
      </w:r>
    </w:p>
    <w:p w:rsidR="001D2A95" w:rsidRDefault="0058257E">
      <w:pPr>
        <w:pStyle w:val="a3"/>
        <w:ind w:left="118" w:right="142"/>
        <w:jc w:val="both"/>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крезультатам освоенияосновнойобразовательной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такженаоснове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D2A95" w:rsidRDefault="0058257E">
      <w:pPr>
        <w:pStyle w:val="a3"/>
        <w:spacing w:line="242" w:lineRule="auto"/>
        <w:ind w:left="2418" w:right="555" w:hanging="2301"/>
        <w:jc w:val="both"/>
      </w:pPr>
      <w:r>
        <w:t>Программа является ориентиром для составления авторских рабочих программ: она даётпредставление оцеляхобразования,развитияивоспитанияобучающихсянауровне</w:t>
      </w:r>
      <w:r>
        <w:rPr>
          <w:spacing w:val="-2"/>
        </w:rPr>
        <w:t>основного</w:t>
      </w:r>
    </w:p>
    <w:p w:rsidR="001D2A95" w:rsidRDefault="0058257E">
      <w:pPr>
        <w:pStyle w:val="a3"/>
        <w:ind w:left="118" w:right="562"/>
        <w:jc w:val="both"/>
      </w:pPr>
      <w:r>
        <w:t>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изученияс учётом особенностей структуры английскогоязыка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иностранному(английскому) языку.</w:t>
      </w:r>
    </w:p>
    <w:p w:rsidR="001D2A95" w:rsidRDefault="0058257E">
      <w:pPr>
        <w:pStyle w:val="a3"/>
        <w:spacing w:before="197"/>
        <w:ind w:left="1419" w:right="1105" w:firstLine="710"/>
        <w:jc w:val="both"/>
      </w:pPr>
      <w:r>
        <w:t>Предмету «Иностранный (английский) язык» принадлежит важное место в системеобщегообразованияивоспитаниясовременногообучающегося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кругозора,воспитанию чувств и эмоций. Нарядус этим иностранныйязык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1D2A95" w:rsidRDefault="0058257E">
      <w:pPr>
        <w:pStyle w:val="a3"/>
        <w:spacing w:before="1"/>
        <w:ind w:left="1419" w:right="1114" w:firstLine="710"/>
        <w:jc w:val="both"/>
      </w:pPr>
      <w:r>
        <w:t>Построениепрограммыимеетнелинейныйхарактериоснованона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2A95" w:rsidRDefault="0058257E">
      <w:pPr>
        <w:pStyle w:val="a3"/>
        <w:tabs>
          <w:tab w:val="left" w:pos="3761"/>
        </w:tabs>
        <w:spacing w:before="3"/>
        <w:ind w:left="1419" w:right="1105" w:firstLine="710"/>
        <w:jc w:val="both"/>
      </w:pPr>
      <w:r>
        <w:rPr>
          <w:spacing w:val="-2"/>
        </w:rPr>
        <w:t xml:space="preserve">Впоследниедесятилетиянаблюдаетсятрансформациявзглядовнавладениеиностран нымязыком,усилениеобщественныхзапросовнаквалифицированныхимобильныхлюдей,с </w:t>
      </w:r>
      <w:r>
        <w:t xml:space="preserve">пособныхбыстроадаптироватьсяк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сейчасрассматривается как часть профессии, поэтому он является универсальным </w:t>
      </w:r>
      <w:r>
        <w:rPr>
          <w:spacing w:val="-2"/>
        </w:rPr>
        <w:t>предметом,</w:t>
      </w:r>
      <w:r>
        <w:tab/>
      </w:r>
      <w:r>
        <w:rPr>
          <w:spacing w:val="-2"/>
        </w:rPr>
        <w:t xml:space="preserve">которымстремятсяовладетьсовременныеобучающиесянезависимо </w:t>
      </w:r>
      <w:r>
        <w:t>отвыбранныхимипрофильныхпредметов(математики,истории,химии,физики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1D2A95" w:rsidRDefault="0058257E">
      <w:pPr>
        <w:pStyle w:val="a3"/>
        <w:spacing w:before="3" w:line="237" w:lineRule="auto"/>
        <w:ind w:left="1419" w:right="1125" w:firstLine="710"/>
        <w:jc w:val="both"/>
      </w:pPr>
      <w:r>
        <w:t>Возрастаетзначимостьвладенияразнымииностраннымиязыкамикак в качестве первого,такивкачествовторого.Расширениеноменклатурыизучаемых</w:t>
      </w:r>
      <w:r>
        <w:rPr>
          <w:spacing w:val="-2"/>
        </w:rPr>
        <w:t>языков</w:t>
      </w:r>
    </w:p>
    <w:p w:rsidR="001D2A95" w:rsidRDefault="001D2A95">
      <w:pPr>
        <w:spacing w:line="237" w:lineRule="auto"/>
        <w:jc w:val="both"/>
        <w:sectPr w:rsidR="001D2A95">
          <w:pgSz w:w="11910" w:h="16840"/>
          <w:pgMar w:top="860" w:right="0" w:bottom="280" w:left="280" w:header="720" w:footer="720" w:gutter="0"/>
          <w:cols w:space="720"/>
        </w:sectPr>
      </w:pPr>
    </w:p>
    <w:p w:rsidR="001D2A95" w:rsidRDefault="0058257E">
      <w:pPr>
        <w:pStyle w:val="a3"/>
        <w:spacing w:before="74"/>
        <w:ind w:left="1419" w:right="1121"/>
        <w:jc w:val="both"/>
      </w:pPr>
      <w:r>
        <w:lastRenderedPageBreak/>
        <w:t xml:space="preserve">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иизбегать </w:t>
      </w:r>
      <w:r>
        <w:rPr>
          <w:spacing w:val="-2"/>
        </w:rPr>
        <w:t>конфликтов.</w:t>
      </w:r>
    </w:p>
    <w:p w:rsidR="001D2A95" w:rsidRDefault="0058257E">
      <w:pPr>
        <w:pStyle w:val="a3"/>
        <w:spacing w:before="5" w:line="237" w:lineRule="auto"/>
        <w:ind w:left="1419" w:right="1110" w:firstLine="710"/>
        <w:jc w:val="both"/>
      </w:pPr>
      <w:r>
        <w:t>Естественно,возрастание значимости владения иностранными языкамиприводит к переосмыслению целей и содержания обучения предмету.</w:t>
      </w:r>
    </w:p>
    <w:p w:rsidR="001D2A95" w:rsidRDefault="0058257E">
      <w:pPr>
        <w:pStyle w:val="a3"/>
        <w:spacing w:before="3"/>
        <w:ind w:left="1419" w:right="1106" w:firstLine="710"/>
        <w:jc w:val="both"/>
      </w:pPr>
      <w:r>
        <w:t>В свете сказанного выше цели иноязычного образования становятся более сложнымипоструктуре,формулируютсянаценностном,когнитивноми прагматическом уровнях и, соответственно, воплощаются в личностных, метапредметных (общеучебных,универсальных) и предметных результатах обучения. А иностранные языки признаются средством общения и ценнымресурсомличности для самореализации и социальной адаптации, инструментом развития умений поиска, обработкиииспользованияинформациивпознавательныхцелях, одним из средств воспитания качеств гражданина, патриота, развития национального самосознания, стремления к взаимопониманию междулюдьми разных стран.</w:t>
      </w:r>
    </w:p>
    <w:p w:rsidR="001D2A95" w:rsidRDefault="0058257E">
      <w:pPr>
        <w:pStyle w:val="a3"/>
        <w:tabs>
          <w:tab w:val="left" w:pos="3897"/>
          <w:tab w:val="left" w:pos="6745"/>
          <w:tab w:val="left" w:pos="9069"/>
        </w:tabs>
        <w:ind w:left="1419" w:right="1122" w:firstLine="710"/>
        <w:jc w:val="both"/>
      </w:pPr>
      <w:r>
        <w:t xml:space="preserve">На прагматическом уровне целью иноязычного образования провозглашено </w:t>
      </w:r>
      <w:r>
        <w:rPr>
          <w:spacing w:val="-2"/>
        </w:rPr>
        <w:t>формирование</w:t>
      </w:r>
      <w:r>
        <w:tab/>
      </w:r>
      <w:r>
        <w:rPr>
          <w:spacing w:val="-2"/>
        </w:rPr>
        <w:t>коммуникативной</w:t>
      </w:r>
      <w:r>
        <w:tab/>
      </w:r>
      <w:r>
        <w:rPr>
          <w:spacing w:val="-2"/>
        </w:rPr>
        <w:t>компетенции</w:t>
      </w:r>
      <w:r>
        <w:tab/>
      </w:r>
      <w:r>
        <w:rPr>
          <w:spacing w:val="-2"/>
        </w:rPr>
        <w:t xml:space="preserve">обучающихся </w:t>
      </w:r>
      <w:r>
        <w:t>в единстве таких её составляющих, как речевая, языковая, социокультурная, компенсаторная компетенции:</w:t>
      </w:r>
    </w:p>
    <w:p w:rsidR="001D2A95" w:rsidRDefault="0058257E">
      <w:pPr>
        <w:pStyle w:val="a3"/>
        <w:spacing w:before="9" w:line="242" w:lineRule="auto"/>
        <w:ind w:left="1419" w:right="1120" w:firstLine="710"/>
        <w:jc w:val="both"/>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2A95" w:rsidRDefault="0058257E">
      <w:pPr>
        <w:pStyle w:val="a3"/>
        <w:spacing w:before="201"/>
        <w:ind w:left="1419" w:right="1114" w:firstLine="710"/>
        <w:jc w:val="both"/>
      </w:pPr>
      <w:r>
        <w:t>языковая компетенция – овладение новыми языковыми средствами (фонетическими,орфографическими,лексическими,грамматическими)в соответствии c отобранными темами общения; освоение знаний о языковых явлениях изучаемогоязыка,разныхспособахвыражениямысливродном и иностранном языках;</w:t>
      </w:r>
    </w:p>
    <w:p w:rsidR="001D2A95" w:rsidRDefault="0058257E">
      <w:pPr>
        <w:pStyle w:val="a3"/>
        <w:tabs>
          <w:tab w:val="left" w:pos="7377"/>
        </w:tabs>
        <w:spacing w:before="5"/>
        <w:ind w:left="1419" w:right="1121" w:firstLine="710"/>
        <w:jc w:val="both"/>
      </w:pPr>
      <w:r>
        <w:t xml:space="preserve">социокультурная (межкультурная) компетенция – приобщение к культуре, </w:t>
      </w:r>
      <w:r>
        <w:rPr>
          <w:spacing w:val="-2"/>
        </w:rPr>
        <w:t>традициямреалиямстран(страны)изучаемогоязыкав</w:t>
      </w:r>
      <w:r>
        <w:tab/>
      </w:r>
      <w:r>
        <w:rPr>
          <w:spacing w:val="-2"/>
        </w:rPr>
        <w:t xml:space="preserve">рамкахтемиситуацийобщения, </w:t>
      </w:r>
      <w:r>
        <w:t>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2A95" w:rsidRDefault="0058257E">
      <w:pPr>
        <w:pStyle w:val="a3"/>
        <w:spacing w:before="3" w:line="242" w:lineRule="auto"/>
        <w:ind w:left="1419" w:right="1119" w:firstLine="710"/>
        <w:jc w:val="both"/>
      </w:pPr>
      <w:r>
        <w:t>компенсаторнаякомпетенция–развитиеуменийвыходитьизположения в условиях дефицита языковых средств при получении и передаче информации.</w:t>
      </w:r>
    </w:p>
    <w:p w:rsidR="001D2A95" w:rsidRDefault="0058257E">
      <w:pPr>
        <w:pStyle w:val="a3"/>
        <w:ind w:left="1419" w:right="1108" w:firstLine="710"/>
        <w:jc w:val="both"/>
      </w:pPr>
      <w:r>
        <w:t xml:space="preserve">Нарядус иноязычнойкоммуникативнойкомпетенциейсредствамииностранного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1D2A95" w:rsidRDefault="0058257E">
      <w:pPr>
        <w:pStyle w:val="a3"/>
        <w:tabs>
          <w:tab w:val="left" w:pos="3287"/>
          <w:tab w:val="left" w:pos="5112"/>
          <w:tab w:val="left" w:pos="5928"/>
          <w:tab w:val="left" w:pos="7662"/>
          <w:tab w:val="left" w:pos="9755"/>
          <w:tab w:val="left" w:pos="10385"/>
        </w:tabs>
        <w:ind w:left="1419" w:right="1111" w:firstLine="710"/>
        <w:jc w:val="both"/>
      </w:pPr>
      <w:r>
        <w:t xml:space="preserve">В соответствии с личностно ориентированной парадигмой образования </w:t>
      </w:r>
      <w:r>
        <w:rPr>
          <w:spacing w:val="-2"/>
        </w:rPr>
        <w:t>основными</w:t>
      </w:r>
      <w:r>
        <w:tab/>
      </w:r>
      <w:r>
        <w:rPr>
          <w:spacing w:val="-2"/>
        </w:rPr>
        <w:t>подходами</w:t>
      </w:r>
      <w:r>
        <w:tab/>
      </w:r>
      <w:r>
        <w:rPr>
          <w:spacing w:val="-10"/>
        </w:rPr>
        <w:t>к</w:t>
      </w:r>
      <w:r>
        <w:tab/>
      </w:r>
      <w:r>
        <w:rPr>
          <w:spacing w:val="-2"/>
        </w:rPr>
        <w:t>обучению</w:t>
      </w:r>
      <w:r>
        <w:tab/>
      </w:r>
      <w:r>
        <w:rPr>
          <w:spacing w:val="-2"/>
        </w:rPr>
        <w:t>иностранным</w:t>
      </w:r>
      <w:r>
        <w:tab/>
      </w:r>
      <w:r>
        <w:rPr>
          <w:spacing w:val="-2"/>
        </w:rPr>
        <w:t>языкам признаютсякомпетентностный,системно-деятельностный,межкультурный</w:t>
      </w:r>
      <w:r>
        <w:tab/>
      </w:r>
      <w:r>
        <w:tab/>
      </w:r>
      <w:r>
        <w:rPr>
          <w:spacing w:val="-10"/>
        </w:rPr>
        <w:t xml:space="preserve">и </w:t>
      </w:r>
      <w:r>
        <w:t xml:space="preserve">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новыхпедагогических технологий (дифференциация,индивидуализация, проектная деятельность и другие технологии) и использования современных средств </w:t>
      </w:r>
      <w:r>
        <w:rPr>
          <w:spacing w:val="-2"/>
        </w:rPr>
        <w:t>обучения.</w:t>
      </w:r>
    </w:p>
    <w:p w:rsidR="001D2A95" w:rsidRDefault="0058257E">
      <w:pPr>
        <w:pStyle w:val="a3"/>
        <w:ind w:left="1419" w:right="1120" w:firstLine="710"/>
        <w:jc w:val="both"/>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1D2A95" w:rsidRDefault="0058257E">
      <w:pPr>
        <w:pStyle w:val="a3"/>
        <w:spacing w:line="242" w:lineRule="auto"/>
        <w:ind w:left="1419" w:right="1110" w:firstLine="710"/>
        <w:jc w:val="both"/>
      </w:pPr>
      <w:r>
        <w:t>Общее число часов, рекомендованных для изучения иностранного (английского) языка,–510часов:в5классе–102час(3часавнеделю),в6классе–102часа(3часа</w:t>
      </w:r>
      <w:r>
        <w:rPr>
          <w:spacing w:val="-10"/>
        </w:rPr>
        <w:t>в</w:t>
      </w:r>
    </w:p>
    <w:p w:rsidR="001D2A95" w:rsidRDefault="001D2A95">
      <w:pPr>
        <w:spacing w:line="242" w:lineRule="auto"/>
        <w:jc w:val="both"/>
        <w:sectPr w:rsidR="001D2A95">
          <w:pgSz w:w="11910" w:h="16840"/>
          <w:pgMar w:top="860" w:right="0" w:bottom="280" w:left="280" w:header="720" w:footer="720" w:gutter="0"/>
          <w:cols w:space="720"/>
        </w:sectPr>
      </w:pPr>
    </w:p>
    <w:p w:rsidR="001D2A95" w:rsidRDefault="0058257E">
      <w:pPr>
        <w:pStyle w:val="a3"/>
        <w:spacing w:before="76" w:line="237" w:lineRule="auto"/>
        <w:ind w:left="1419" w:right="1111"/>
        <w:jc w:val="both"/>
      </w:pPr>
      <w:r>
        <w:lastRenderedPageBreak/>
        <w:t>неделю),в7классе–102часа(3часавнеделю),в8классе– 102 часа (3 часа в неделю), в 9 классе – 102 часа (3 часа в неделю).</w:t>
      </w:r>
    </w:p>
    <w:p w:rsidR="001D2A95" w:rsidRDefault="0058257E">
      <w:pPr>
        <w:pStyle w:val="a3"/>
        <w:spacing w:before="3"/>
        <w:ind w:left="1419" w:right="1102" w:firstLine="710"/>
        <w:jc w:val="both"/>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числечерез Интернет) на допороговом уровне (уровне А2 в соответствии с Общеевропейскими компетенциями владенияиностранным </w:t>
      </w:r>
      <w:r>
        <w:rPr>
          <w:spacing w:val="-2"/>
        </w:rPr>
        <w:t>языком)</w:t>
      </w:r>
      <w:r>
        <w:rPr>
          <w:spacing w:val="-2"/>
          <w:vertAlign w:val="superscript"/>
        </w:rPr>
        <w:t>4</w:t>
      </w:r>
      <w:r>
        <w:rPr>
          <w:spacing w:val="-2"/>
        </w:rPr>
        <w:t>.</w:t>
      </w:r>
    </w:p>
    <w:p w:rsidR="001D2A95" w:rsidRDefault="0058257E">
      <w:pPr>
        <w:pStyle w:val="a3"/>
        <w:spacing w:before="1"/>
        <w:ind w:left="1419" w:right="1113" w:firstLine="710"/>
        <w:jc w:val="both"/>
      </w:pPr>
      <w: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1D2A95" w:rsidRDefault="00F6737C">
      <w:pPr>
        <w:pStyle w:val="a3"/>
        <w:spacing w:line="274" w:lineRule="exact"/>
        <w:ind w:left="1419" w:firstLine="710"/>
        <w:jc w:val="both"/>
      </w:pPr>
      <w:r>
        <w:pict>
          <v:rect id="docshape6" o:spid="_x0000_s1070" style="position:absolute;left:0;text-align:left;margin-left:85pt;margin-top:16.25pt;width:144.05pt;height:.7pt;z-index:-15725568;mso-wrap-distance-left:0;mso-wrap-distance-right:0;mso-position-horizontal-relative:page" fillcolor="black" stroked="f">
            <w10:wrap type="topAndBottom" anchorx="page"/>
          </v:rect>
        </w:pict>
      </w:r>
      <w:r w:rsidR="0058257E">
        <w:t>Программасостоитизследующихразделов:пояснительнаязаписка,</w:t>
      </w:r>
      <w:r w:rsidR="0058257E">
        <w:rPr>
          <w:spacing w:val="-2"/>
        </w:rPr>
        <w:t>содержание</w:t>
      </w:r>
    </w:p>
    <w:p w:rsidR="001D2A95" w:rsidRDefault="0058257E">
      <w:pPr>
        <w:pStyle w:val="a3"/>
        <w:spacing w:line="237" w:lineRule="auto"/>
        <w:ind w:left="1419" w:right="1122"/>
        <w:jc w:val="both"/>
      </w:pPr>
      <w:r>
        <w:t xml:space="preserve">образования по иностранному (английскому) языку для основного общего образования </w:t>
      </w:r>
      <w:r>
        <w:rPr>
          <w:spacing w:val="-2"/>
        </w:rPr>
        <w:t>погодамобучения(5–9классы),планируемыерезультаты(личностные,</w:t>
      </w:r>
    </w:p>
    <w:p w:rsidR="001D2A95" w:rsidRDefault="0058257E">
      <w:pPr>
        <w:pStyle w:val="a3"/>
        <w:spacing w:before="55" w:line="355" w:lineRule="auto"/>
        <w:ind w:left="1419" w:right="1225" w:firstLine="710"/>
        <w:jc w:val="both"/>
      </w:pPr>
      <w:r>
        <w:rPr>
          <w:rFonts w:ascii="Comic Sans MS"/>
          <w:position w:val="6"/>
          <w:sz w:val="16"/>
        </w:rPr>
        <w:t xml:space="preserve">4 </w:t>
      </w:r>
      <w:r>
        <w:t>Common European Framework of Reference for Languages: Learning, teaching, assessment. https:/</w:t>
      </w:r>
      <w:hyperlink r:id="rId6">
        <w:r>
          <w:t>/www</w:t>
        </w:r>
      </w:hyperlink>
      <w:hyperlink r:id="rId7">
        <w:r>
          <w:t>.coe.int/en/web/common-european-</w:t>
        </w:r>
      </w:hyperlink>
      <w:r>
        <w:t xml:space="preserve"> framework-reference-languages</w:t>
      </w:r>
    </w:p>
    <w:p w:rsidR="001D2A95" w:rsidRDefault="0058257E">
      <w:pPr>
        <w:pStyle w:val="a3"/>
        <w:tabs>
          <w:tab w:val="left" w:pos="3340"/>
          <w:tab w:val="left" w:pos="4963"/>
          <w:tab w:val="left" w:pos="7244"/>
          <w:tab w:val="left" w:pos="9342"/>
        </w:tabs>
        <w:spacing w:before="220" w:line="235" w:lineRule="auto"/>
        <w:ind w:left="1419" w:right="1118"/>
        <w:jc w:val="both"/>
      </w:pPr>
      <w:r>
        <w:t xml:space="preserve">метапредметные результаты освоения иностранного (английского) языка на уровне </w:t>
      </w:r>
      <w:r>
        <w:rPr>
          <w:spacing w:val="-2"/>
        </w:rPr>
        <w:t>основного</w:t>
      </w:r>
      <w:r>
        <w:tab/>
      </w:r>
      <w:r>
        <w:rPr>
          <w:spacing w:val="-2"/>
        </w:rPr>
        <w:t>общего</w:t>
      </w:r>
      <w:r>
        <w:tab/>
      </w:r>
      <w:r>
        <w:rPr>
          <w:spacing w:val="-2"/>
        </w:rPr>
        <w:t>образования),</w:t>
      </w:r>
      <w:r>
        <w:tab/>
      </w:r>
      <w:r>
        <w:rPr>
          <w:spacing w:val="-2"/>
        </w:rPr>
        <w:t>предметные</w:t>
      </w:r>
      <w:r>
        <w:tab/>
      </w:r>
      <w:r>
        <w:rPr>
          <w:spacing w:val="-2"/>
        </w:rPr>
        <w:t xml:space="preserve">результаты </w:t>
      </w:r>
      <w:r>
        <w:t>по иностранному(английскому) языкупо годам обучения (5–9 классы).</w:t>
      </w:r>
    </w:p>
    <w:p w:rsidR="001D2A95" w:rsidRDefault="0058257E">
      <w:pPr>
        <w:pStyle w:val="a3"/>
        <w:spacing w:before="10" w:line="242" w:lineRule="auto"/>
        <w:ind w:left="2130" w:right="6327"/>
        <w:jc w:val="both"/>
      </w:pPr>
      <w:r>
        <w:rPr>
          <w:spacing w:val="-2"/>
        </w:rPr>
        <w:t xml:space="preserve">Содержаниеобученияв5классе. </w:t>
      </w:r>
      <w:r>
        <w:t>Коммуникативные умения.</w:t>
      </w:r>
    </w:p>
    <w:p w:rsidR="001D2A95" w:rsidRDefault="0058257E">
      <w:pPr>
        <w:pStyle w:val="a3"/>
        <w:spacing w:before="2" w:line="237" w:lineRule="auto"/>
        <w:ind w:left="1419" w:right="1131" w:firstLine="71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2A95" w:rsidRDefault="0058257E">
      <w:pPr>
        <w:pStyle w:val="a3"/>
        <w:spacing w:before="9" w:line="242" w:lineRule="auto"/>
        <w:ind w:left="2130" w:right="1183"/>
      </w:pPr>
      <w:r>
        <w:t>Моясемья.Моидрузья.Семейныепраздники:деньрождения,Новыйгод.Внешность и характер человека (литературного персонажа).</w:t>
      </w:r>
    </w:p>
    <w:p w:rsidR="001D2A95" w:rsidRDefault="0058257E">
      <w:pPr>
        <w:pStyle w:val="a3"/>
        <w:spacing w:line="242" w:lineRule="auto"/>
        <w:ind w:left="2130" w:right="1292"/>
      </w:pPr>
      <w:r>
        <w:t>Досугиувлечения(хобби)современногоподростка(чтение,кино,спорт).Здоровый образ жизни: режим труда и отдыха, здоровое питание.</w:t>
      </w:r>
    </w:p>
    <w:p w:rsidR="001D2A95" w:rsidRDefault="0058257E">
      <w:pPr>
        <w:pStyle w:val="a3"/>
        <w:spacing w:line="265" w:lineRule="exact"/>
        <w:ind w:left="2130"/>
      </w:pPr>
      <w:r>
        <w:rPr>
          <w:spacing w:val="-2"/>
        </w:rPr>
        <w:t>Покупки:одежда,обувьипродуктыпитания.</w:t>
      </w:r>
    </w:p>
    <w:p w:rsidR="001D2A95" w:rsidRDefault="0058257E">
      <w:pPr>
        <w:pStyle w:val="a3"/>
        <w:spacing w:line="237" w:lineRule="auto"/>
        <w:ind w:left="1419" w:right="1920" w:firstLine="710"/>
      </w:pPr>
      <w:r>
        <w:t>Школа,школьнаяжизнь,школьнаяформа,изучаемыепредметы.Перепискас зарубежными сверстниками.</w:t>
      </w:r>
    </w:p>
    <w:p w:rsidR="001D2A95" w:rsidRDefault="0058257E">
      <w:pPr>
        <w:pStyle w:val="a3"/>
        <w:spacing w:before="3" w:line="235" w:lineRule="auto"/>
        <w:ind w:left="2130" w:right="4448"/>
      </w:pPr>
      <w:r>
        <w:rPr>
          <w:spacing w:val="-2"/>
        </w:rPr>
        <w:t xml:space="preserve">Каникулывразличноевремягода.Видыотдыха. </w:t>
      </w:r>
      <w:r>
        <w:t>Природа:дикиеидомашниеживотные.Погода. Родной город (село). Транспорт.</w:t>
      </w:r>
    </w:p>
    <w:p w:rsidR="001D2A95" w:rsidRDefault="0058257E">
      <w:pPr>
        <w:pStyle w:val="a3"/>
        <w:spacing w:before="5"/>
        <w:ind w:left="1419" w:right="1111" w:firstLine="710"/>
        <w:jc w:val="both"/>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2A95" w:rsidRDefault="0058257E">
      <w:pPr>
        <w:pStyle w:val="a3"/>
        <w:spacing w:before="8"/>
        <w:ind w:left="2130"/>
        <w:jc w:val="both"/>
      </w:pPr>
      <w:r>
        <w:rPr>
          <w:spacing w:val="-2"/>
        </w:rPr>
        <w:t>Выдающиесялюдироднойстраныистраны(стран)изучаемогоязыка:писатели,</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2"/>
        <w:ind w:left="0"/>
        <w:jc w:val="right"/>
      </w:pPr>
      <w:r>
        <w:rPr>
          <w:spacing w:val="-2"/>
        </w:rPr>
        <w:lastRenderedPageBreak/>
        <w:t>поэты.</w:t>
      </w:r>
    </w:p>
    <w:p w:rsidR="001D2A95" w:rsidRDefault="0058257E">
      <w:pPr>
        <w:rPr>
          <w:sz w:val="24"/>
        </w:rPr>
      </w:pPr>
      <w:r>
        <w:br w:type="column"/>
      </w:r>
    </w:p>
    <w:p w:rsidR="001D2A95" w:rsidRDefault="0058257E">
      <w:pPr>
        <w:pStyle w:val="a3"/>
        <w:ind w:left="1"/>
      </w:pPr>
      <w:r>
        <w:rPr>
          <w:spacing w:val="-2"/>
        </w:rPr>
        <w:t>Говорение.</w:t>
      </w:r>
    </w:p>
    <w:p w:rsidR="001D2A95" w:rsidRDefault="0058257E">
      <w:pPr>
        <w:pStyle w:val="a3"/>
        <w:spacing w:before="3"/>
        <w:ind w:left="1"/>
      </w:pPr>
      <w:r>
        <w:rPr>
          <w:spacing w:val="-2"/>
        </w:rPr>
        <w:t>Развитиекоммуникативныхуменийдиалогическойречинабазеумений,</w:t>
      </w:r>
    </w:p>
    <w:p w:rsidR="001D2A95" w:rsidRDefault="001D2A95">
      <w:pPr>
        <w:sectPr w:rsidR="001D2A95">
          <w:type w:val="continuous"/>
          <w:pgSz w:w="11910" w:h="16840"/>
          <w:pgMar w:top="1940" w:right="0" w:bottom="280" w:left="280" w:header="720" w:footer="720" w:gutter="0"/>
          <w:cols w:num="2" w:space="720" w:equalWidth="0">
            <w:col w:w="2090" w:space="40"/>
            <w:col w:w="9500"/>
          </w:cols>
        </w:sectPr>
      </w:pPr>
    </w:p>
    <w:p w:rsidR="001D2A95" w:rsidRDefault="0058257E">
      <w:pPr>
        <w:pStyle w:val="a3"/>
        <w:spacing w:before="78" w:line="272" w:lineRule="exact"/>
        <w:ind w:left="1419"/>
      </w:pPr>
      <w:r>
        <w:rPr>
          <w:spacing w:val="-2"/>
        </w:rPr>
        <w:lastRenderedPageBreak/>
        <w:t>сформированныхнауровненачальногообщегообразования:</w:t>
      </w:r>
    </w:p>
    <w:p w:rsidR="001D2A95" w:rsidRDefault="0058257E">
      <w:pPr>
        <w:pStyle w:val="a3"/>
        <w:tabs>
          <w:tab w:val="left" w:pos="3614"/>
          <w:tab w:val="left" w:pos="5338"/>
          <w:tab w:val="left" w:pos="7614"/>
          <w:tab w:val="left" w:pos="9218"/>
        </w:tabs>
        <w:ind w:left="1419" w:right="1128" w:firstLine="710"/>
        <w:jc w:val="both"/>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w:t>
      </w:r>
      <w:r>
        <w:rPr>
          <w:spacing w:val="-2"/>
        </w:rPr>
        <w:t>поздравление,</w:t>
      </w:r>
      <w:r>
        <w:tab/>
      </w:r>
      <w:r>
        <w:rPr>
          <w:spacing w:val="-2"/>
        </w:rPr>
        <w:t>выражать</w:t>
      </w:r>
      <w:r>
        <w:tab/>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rsidR="001D2A95" w:rsidRDefault="0058257E">
      <w:pPr>
        <w:pStyle w:val="a3"/>
        <w:ind w:left="1419" w:right="1123" w:firstLine="710"/>
        <w:jc w:val="both"/>
      </w:pPr>
      <w:r>
        <w:t>диалог-побуждение к действию: обращаться с просьбой, вежливо соглашаться (несоглашаться)выполнитьпросьбу,приглашатьсобеседникак совместной деятельности, вежливо соглашаться (не соглашаться) на предложение собеседника;</w:t>
      </w:r>
    </w:p>
    <w:p w:rsidR="001D2A95" w:rsidRDefault="0058257E">
      <w:pPr>
        <w:pStyle w:val="a3"/>
        <w:spacing w:before="2" w:line="237" w:lineRule="auto"/>
        <w:ind w:left="1419" w:right="1115" w:firstLine="710"/>
        <w:jc w:val="both"/>
      </w:pPr>
      <w:r>
        <w:t>диалог-расспрос: сообщать фактическую информацию, отвечая на вопросы разных видов; запрашивать интересующую информацию.</w:t>
      </w:r>
    </w:p>
    <w:p w:rsidR="001D2A95" w:rsidRDefault="0058257E">
      <w:pPr>
        <w:pStyle w:val="a3"/>
        <w:spacing w:before="4"/>
        <w:ind w:left="1419" w:right="1111" w:firstLine="71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1D2A95" w:rsidRDefault="0058257E">
      <w:pPr>
        <w:pStyle w:val="a3"/>
        <w:spacing w:line="275" w:lineRule="exact"/>
        <w:ind w:left="2130"/>
        <w:jc w:val="both"/>
      </w:pPr>
      <w:r>
        <w:t>Объёмдиалога–до5репликсостороныкаждого</w:t>
      </w:r>
      <w:r>
        <w:rPr>
          <w:spacing w:val="-2"/>
        </w:rPr>
        <w:t>собеседника.</w:t>
      </w:r>
    </w:p>
    <w:p w:rsidR="001D2A95" w:rsidRDefault="0058257E">
      <w:pPr>
        <w:pStyle w:val="a3"/>
        <w:spacing w:before="1" w:line="237" w:lineRule="auto"/>
        <w:ind w:left="1419" w:right="1131" w:firstLine="710"/>
        <w:jc w:val="both"/>
      </w:pPr>
      <w:r>
        <w:t>Развитие коммуникативных умений монологической речи на базе умений, сформированных на уровне начального общего образования:</w:t>
      </w:r>
    </w:p>
    <w:p w:rsidR="001D2A95" w:rsidRDefault="0058257E">
      <w:pPr>
        <w:pStyle w:val="a3"/>
        <w:spacing w:before="13" w:line="230" w:lineRule="auto"/>
        <w:ind w:left="1419" w:right="1125" w:firstLine="710"/>
        <w:jc w:val="both"/>
      </w:pPr>
      <w:r>
        <w:t>создание устных связных монологических высказываний с использованием основных коммуникативных типов речи:</w:t>
      </w:r>
    </w:p>
    <w:p w:rsidR="001D2A95" w:rsidRDefault="0058257E">
      <w:pPr>
        <w:pStyle w:val="a3"/>
        <w:tabs>
          <w:tab w:val="left" w:pos="3734"/>
          <w:tab w:val="left" w:pos="5463"/>
          <w:tab w:val="left" w:pos="7229"/>
          <w:tab w:val="left" w:pos="7998"/>
          <w:tab w:val="left" w:pos="9443"/>
        </w:tabs>
        <w:spacing w:before="11" w:line="237" w:lineRule="auto"/>
        <w:ind w:left="1419" w:right="1121" w:firstLine="710"/>
        <w:jc w:val="both"/>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 xml:space="preserve">в том числе характеристика (черты характера реального человека или литературного </w:t>
      </w:r>
      <w:r>
        <w:rPr>
          <w:spacing w:val="-2"/>
        </w:rPr>
        <w:t>персонажа);</w:t>
      </w:r>
    </w:p>
    <w:p w:rsidR="001D2A95" w:rsidRDefault="0058257E">
      <w:pPr>
        <w:pStyle w:val="a3"/>
        <w:spacing w:before="13" w:line="272" w:lineRule="exact"/>
        <w:ind w:left="1535"/>
      </w:pPr>
      <w:r>
        <w:rPr>
          <w:spacing w:val="-2"/>
        </w:rPr>
        <w:t>повествование(сообщение);</w:t>
      </w:r>
    </w:p>
    <w:p w:rsidR="001D2A95" w:rsidRDefault="0058257E">
      <w:pPr>
        <w:pStyle w:val="a3"/>
        <w:tabs>
          <w:tab w:val="left" w:pos="4640"/>
          <w:tab w:val="left" w:pos="6570"/>
          <w:tab w:val="left" w:pos="9695"/>
        </w:tabs>
        <w:spacing w:line="237" w:lineRule="auto"/>
        <w:ind w:left="1535" w:right="869"/>
        <w:jc w:val="both"/>
      </w:pPr>
      <w:r>
        <w:t xml:space="preserve">изложение(пересказ)основногосодержанияпрочитанноготекста; краткое изложение результатов выполненной проектной работы.Данные умения монологической речи </w:t>
      </w:r>
      <w:r>
        <w:rPr>
          <w:spacing w:val="-2"/>
        </w:rPr>
        <w:t>развиваются</w:t>
      </w:r>
      <w:r>
        <w:tab/>
      </w:r>
      <w:r>
        <w:rPr>
          <w:spacing w:val="-10"/>
        </w:rPr>
        <w:t>в</w:t>
      </w:r>
      <w:r>
        <w:tab/>
      </w:r>
      <w:r>
        <w:rPr>
          <w:spacing w:val="-2"/>
        </w:rPr>
        <w:t>стандартных</w:t>
      </w:r>
      <w:r>
        <w:tab/>
      </w:r>
      <w:r>
        <w:rPr>
          <w:spacing w:val="-2"/>
        </w:rPr>
        <w:t xml:space="preserve">ситуациях </w:t>
      </w:r>
      <w:r>
        <w:t>неофициальногообщенияврамкахтематическогосодержанияречисопоройна ключевые слова, вопросы, план и (или) иллюстрации, фотографии.</w:t>
      </w:r>
    </w:p>
    <w:p w:rsidR="001D2A95" w:rsidRDefault="0058257E">
      <w:pPr>
        <w:pStyle w:val="a3"/>
        <w:spacing w:before="6" w:line="237" w:lineRule="auto"/>
        <w:ind w:left="2130" w:right="4448"/>
      </w:pPr>
      <w:r>
        <w:rPr>
          <w:spacing w:val="-2"/>
        </w:rPr>
        <w:t>Объёммонологическоговысказывания–5–6фраз. Аудирование.</w:t>
      </w:r>
    </w:p>
    <w:p w:rsidR="001D2A95" w:rsidRDefault="0058257E">
      <w:pPr>
        <w:pStyle w:val="a3"/>
        <w:spacing w:before="10" w:line="232" w:lineRule="auto"/>
        <w:ind w:left="1419" w:right="1135" w:firstLine="710"/>
        <w:jc w:val="both"/>
      </w:pPr>
      <w:r>
        <w:t>Развитие коммуникативных умений аудирования на базе умений, сформированных на уровне начального общего образования:</w:t>
      </w:r>
    </w:p>
    <w:p w:rsidR="001D2A95" w:rsidRDefault="0058257E">
      <w:pPr>
        <w:pStyle w:val="a3"/>
        <w:spacing w:before="7" w:line="237" w:lineRule="auto"/>
        <w:ind w:left="1419" w:right="1138" w:firstLine="710"/>
        <w:jc w:val="both"/>
      </w:pPr>
      <w:r>
        <w:t>принепосредственномобщении:пониманиенаслухречиучителя и одноклассников и вербальная (невербальная) реакция на услышанное;</w:t>
      </w:r>
    </w:p>
    <w:p w:rsidR="001D2A95" w:rsidRDefault="0058257E">
      <w:pPr>
        <w:pStyle w:val="a3"/>
        <w:tabs>
          <w:tab w:val="left" w:pos="10276"/>
          <w:tab w:val="left" w:pos="10381"/>
        </w:tabs>
        <w:spacing w:before="4"/>
        <w:ind w:left="1419" w:right="1114" w:firstLine="710"/>
        <w:jc w:val="both"/>
      </w:pPr>
      <w:r>
        <w:rPr>
          <w:spacing w:val="-2"/>
        </w:rPr>
        <w:t>приопосредованномобщении:дальнейшееразвитиеуменийвосприятия</w:t>
      </w:r>
      <w:r>
        <w:tab/>
      </w:r>
      <w:r>
        <w:tab/>
      </w:r>
      <w:r>
        <w:rPr>
          <w:spacing w:val="-10"/>
        </w:rPr>
        <w:t xml:space="preserve">и </w:t>
      </w:r>
      <w:r>
        <w:t xml:space="preserve">понимания на слух несложных адаптированных аутентичных текстов, содержащих </w:t>
      </w:r>
      <w:r>
        <w:rPr>
          <w:spacing w:val="-2"/>
        </w:rPr>
        <w:t>отдельныенезнакомыеслова,сразнойглубинойпроникновениявихсодержание</w:t>
      </w:r>
      <w:r>
        <w:tab/>
      </w:r>
      <w:r>
        <w:tab/>
      </w:r>
      <w:r>
        <w:rPr>
          <w:spacing w:val="-6"/>
          <w:w w:val="75"/>
        </w:rPr>
        <w:t>в</w:t>
      </w:r>
      <w:r>
        <w:t xml:space="preserve">зависимости от поставленной коммуникативной задачи: с пониманием основного </w:t>
      </w:r>
      <w:r>
        <w:rPr>
          <w:spacing w:val="-2"/>
        </w:rPr>
        <w:t>содержания,спониманиемзапрашиваемойинформациисопоройибезопоры</w:t>
      </w:r>
      <w:r>
        <w:tab/>
      </w:r>
      <w:r>
        <w:rPr>
          <w:spacing w:val="-6"/>
        </w:rPr>
        <w:t xml:space="preserve">на </w:t>
      </w:r>
      <w:r>
        <w:rPr>
          <w:spacing w:val="-2"/>
        </w:rPr>
        <w:t>иллюстрации.</w:t>
      </w:r>
    </w:p>
    <w:p w:rsidR="001D2A95" w:rsidRDefault="0058257E">
      <w:pPr>
        <w:pStyle w:val="a3"/>
        <w:spacing w:before="5"/>
        <w:ind w:left="1419" w:right="1110" w:firstLine="710"/>
        <w:jc w:val="both"/>
      </w:pPr>
      <w:r>
        <w:t xml:space="preserve">Аудирование с пониманием основного содержания текста предполагает умение определятьосновнуютемуиглавныефакты(события)ввоспринимаемом на слух тексте, игнорировать незнакомые слова, несущественные для понимания основного </w:t>
      </w:r>
      <w:r>
        <w:rPr>
          <w:spacing w:val="-2"/>
        </w:rPr>
        <w:t>содержания.</w:t>
      </w:r>
    </w:p>
    <w:p w:rsidR="001D2A95" w:rsidRDefault="0058257E">
      <w:pPr>
        <w:pStyle w:val="a3"/>
        <w:ind w:left="1419" w:right="1135" w:firstLine="71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2A95" w:rsidRDefault="0058257E">
      <w:pPr>
        <w:pStyle w:val="a3"/>
        <w:spacing w:before="3" w:line="242" w:lineRule="auto"/>
        <w:ind w:left="1419" w:right="1141" w:firstLine="710"/>
        <w:jc w:val="both"/>
      </w:pPr>
      <w:r>
        <w:t>Текстыдляаудирования:диалог(беседа),высказываниясобеседников в ситуациях повседневного общения, рассказ, сообщениеинформационного характера.</w:t>
      </w:r>
    </w:p>
    <w:p w:rsidR="001D2A95" w:rsidRDefault="0058257E">
      <w:pPr>
        <w:pStyle w:val="a3"/>
        <w:spacing w:line="242" w:lineRule="auto"/>
        <w:ind w:left="2130" w:right="2805"/>
        <w:jc w:val="both"/>
      </w:pPr>
      <w:r>
        <w:t>Времязвучаниятекста(текстов) дляаудирования–до1минуты. Смысловое чтение.</w:t>
      </w:r>
    </w:p>
    <w:p w:rsidR="001D2A95" w:rsidRDefault="0058257E">
      <w:pPr>
        <w:pStyle w:val="a3"/>
        <w:ind w:left="1419" w:right="1124" w:firstLine="710"/>
        <w:jc w:val="both"/>
      </w:pPr>
      <w:r>
        <w:t xml:space="preserve">Развитиесформированныхвначальнойшколеуменийчитатьпросебяи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lastRenderedPageBreak/>
        <w:t>основного содержания, с пониманием запрашиваемой информации.</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4"/>
        <w:ind w:left="1419" w:right="1124" w:firstLine="710"/>
        <w:jc w:val="both"/>
      </w:pPr>
      <w:r>
        <w:lastRenderedPageBreak/>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1D2A95" w:rsidRDefault="0058257E">
      <w:pPr>
        <w:pStyle w:val="a3"/>
        <w:ind w:left="1419" w:right="1126" w:firstLine="710"/>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2A95" w:rsidRDefault="0058257E">
      <w:pPr>
        <w:pStyle w:val="a3"/>
        <w:tabs>
          <w:tab w:val="left" w:pos="9349"/>
          <w:tab w:val="left" w:pos="10108"/>
        </w:tabs>
        <w:spacing w:line="232" w:lineRule="auto"/>
        <w:ind w:left="1419" w:right="1139" w:firstLine="710"/>
        <w:jc w:val="both"/>
      </w:pPr>
      <w:r>
        <w:rPr>
          <w:spacing w:val="-2"/>
        </w:rPr>
        <w:t>Чтениенесплошныхтекстов(таблиц)ипониманиепредставленной</w:t>
      </w:r>
      <w:r>
        <w:tab/>
      </w:r>
      <w:r>
        <w:rPr>
          <w:spacing w:val="-10"/>
        </w:rPr>
        <w:t>в</w:t>
      </w:r>
      <w:r>
        <w:tab/>
      </w:r>
      <w:r>
        <w:rPr>
          <w:spacing w:val="-4"/>
        </w:rPr>
        <w:t xml:space="preserve">них </w:t>
      </w:r>
      <w:r>
        <w:rPr>
          <w:spacing w:val="-2"/>
        </w:rPr>
        <w:t>информации.</w:t>
      </w:r>
    </w:p>
    <w:p w:rsidR="001D2A95" w:rsidRDefault="0058257E">
      <w:pPr>
        <w:pStyle w:val="a3"/>
        <w:ind w:left="1419" w:right="1115" w:firstLine="710"/>
        <w:jc w:val="both"/>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2A95" w:rsidRDefault="0058257E">
      <w:pPr>
        <w:pStyle w:val="a3"/>
        <w:spacing w:before="8" w:line="247" w:lineRule="auto"/>
        <w:ind w:left="2130" w:right="4706"/>
        <w:jc w:val="both"/>
      </w:pPr>
      <w:r>
        <w:rPr>
          <w:spacing w:val="-2"/>
        </w:rPr>
        <w:t xml:space="preserve">Объёмтекста(текстов)длячтения–180–200слов. </w:t>
      </w:r>
      <w:r>
        <w:t>Письменная речь.</w:t>
      </w:r>
    </w:p>
    <w:p w:rsidR="001D2A95" w:rsidRDefault="0058257E">
      <w:pPr>
        <w:pStyle w:val="a3"/>
        <w:tabs>
          <w:tab w:val="left" w:pos="3292"/>
          <w:tab w:val="left" w:pos="4291"/>
          <w:tab w:val="left" w:pos="5775"/>
          <w:tab w:val="left" w:pos="6495"/>
          <w:tab w:val="left" w:pos="6970"/>
          <w:tab w:val="left" w:pos="7648"/>
          <w:tab w:val="left" w:pos="8709"/>
        </w:tabs>
        <w:spacing w:line="242" w:lineRule="auto"/>
        <w:ind w:left="1419" w:right="1161" w:firstLine="710"/>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4"/>
        </w:rPr>
        <w:t xml:space="preserve">сформированных </w:t>
      </w:r>
      <w:r>
        <w:t>на уровне начального общего образования:</w:t>
      </w:r>
    </w:p>
    <w:p w:rsidR="001D2A95" w:rsidRDefault="0058257E">
      <w:pPr>
        <w:pStyle w:val="a3"/>
        <w:spacing w:line="242" w:lineRule="auto"/>
        <w:ind w:left="1419" w:right="893" w:firstLine="710"/>
      </w:pPr>
      <w:r>
        <w:t>списываниетекстаивыписываниеизнегослов,словосочетаний,предложенийв соответствии с решаемой коммуникативной задачей;</w:t>
      </w:r>
    </w:p>
    <w:p w:rsidR="001D2A95" w:rsidRDefault="0058257E">
      <w:pPr>
        <w:pStyle w:val="a3"/>
        <w:spacing w:line="242" w:lineRule="auto"/>
        <w:ind w:left="1419" w:right="893" w:hanging="24"/>
      </w:pPr>
      <w:r>
        <w:t xml:space="preserve">написаниекороткихпоздравленийспраздниками(сНовымгодом,Рождеством,днём </w:t>
      </w:r>
      <w:r>
        <w:rPr>
          <w:spacing w:val="-2"/>
        </w:rPr>
        <w:t>рождения);</w:t>
      </w:r>
    </w:p>
    <w:p w:rsidR="001D2A95" w:rsidRDefault="0058257E">
      <w:pPr>
        <w:pStyle w:val="a3"/>
        <w:tabs>
          <w:tab w:val="left" w:pos="10385"/>
        </w:tabs>
        <w:spacing w:before="193" w:line="242" w:lineRule="auto"/>
        <w:ind w:left="1419" w:right="1127" w:firstLine="710"/>
        <w:jc w:val="both"/>
      </w:pPr>
      <w:r>
        <w:rPr>
          <w:spacing w:val="-2"/>
        </w:rPr>
        <w:t>заполнениеанкетиформуляров:сообщениеосебеосновныхсведений</w:t>
      </w:r>
      <w:r>
        <w:tab/>
      </w:r>
      <w:r>
        <w:rPr>
          <w:spacing w:val="-10"/>
        </w:rPr>
        <w:t xml:space="preserve">в </w:t>
      </w:r>
      <w:r>
        <w:t>соответствии с нормами, принятыми в стране(странах) изучаемого языка;</w:t>
      </w:r>
    </w:p>
    <w:p w:rsidR="001D2A95" w:rsidRDefault="0058257E">
      <w:pPr>
        <w:pStyle w:val="a3"/>
        <w:ind w:left="1419" w:right="1113" w:firstLine="710"/>
        <w:jc w:val="both"/>
      </w:pPr>
      <w:r>
        <w:t>написание электронного сообщения личного характера: сообщение кратких сведенийосебе;оформлениеобращения,завершающейфразыиподписи в соответствии с нормами неофициального общения, принятыми в стране (странах) изучаемого языка. Объём сообщения – до 60 слов.</w:t>
      </w:r>
    </w:p>
    <w:p w:rsidR="001D2A95" w:rsidRDefault="0058257E">
      <w:pPr>
        <w:pStyle w:val="a3"/>
        <w:spacing w:line="242" w:lineRule="auto"/>
        <w:ind w:left="2130" w:right="6583"/>
        <w:jc w:val="both"/>
      </w:pPr>
      <w:r>
        <w:t xml:space="preserve">Языковые знания и умения. </w:t>
      </w:r>
      <w:r>
        <w:rPr>
          <w:spacing w:val="-2"/>
        </w:rPr>
        <w:t>Фонетическаясторонаречи.</w:t>
      </w:r>
    </w:p>
    <w:p w:rsidR="001D2A95" w:rsidRDefault="0058257E">
      <w:pPr>
        <w:pStyle w:val="a3"/>
        <w:tabs>
          <w:tab w:val="left" w:pos="10397"/>
        </w:tabs>
        <w:ind w:left="1419" w:right="1110" w:firstLine="710"/>
      </w:pPr>
      <w:r>
        <w:rPr>
          <w:spacing w:val="-2"/>
        </w:rPr>
        <w:t>Различениенаслухиадекватное,безошибок,ведущихксбою вкоммуникации,произнесениесловссоблюдениемправильногоударенияифраз</w:t>
      </w:r>
      <w:r>
        <w:tab/>
      </w:r>
      <w:r>
        <w:rPr>
          <w:spacing w:val="-10"/>
        </w:rPr>
        <w:t xml:space="preserve">с </w:t>
      </w:r>
      <w:r>
        <w:t>соблюдениемихритмико-интонационныхособенностей,втомчислеотсутствия фразовогоударениянаслужебныхсловах,чтениеновыхсловсогласноосновным правилам чтения.</w:t>
      </w:r>
    </w:p>
    <w:p w:rsidR="001D2A95" w:rsidRDefault="0058257E">
      <w:pPr>
        <w:pStyle w:val="a3"/>
        <w:ind w:left="1419" w:right="1127" w:firstLine="710"/>
        <w:jc w:val="both"/>
      </w:pPr>
      <w:r>
        <w:t>Чтение вслух небольших адаптированных аутентичных текстов, построенных на изученномязыковомматериале,ссоблюдениемправилчтения и соответствующей интонации, демонстрирующее понимание текста.</w:t>
      </w:r>
    </w:p>
    <w:p w:rsidR="001D2A95" w:rsidRDefault="0058257E">
      <w:pPr>
        <w:pStyle w:val="a3"/>
        <w:spacing w:line="242" w:lineRule="auto"/>
        <w:ind w:left="1419" w:right="1118" w:firstLine="710"/>
        <w:jc w:val="both"/>
      </w:pPr>
      <w:r>
        <w:t>Тексты для чтения вслух: беседа (диалог), рассказ, отрывок из статьи научно- популярного характера, сообщение информационного характера.</w:t>
      </w:r>
    </w:p>
    <w:p w:rsidR="001D2A95" w:rsidRDefault="0058257E">
      <w:pPr>
        <w:pStyle w:val="a3"/>
        <w:tabs>
          <w:tab w:val="left" w:pos="5947"/>
        </w:tabs>
        <w:spacing w:line="242" w:lineRule="auto"/>
        <w:ind w:left="2130" w:right="4923"/>
      </w:pPr>
      <w:r>
        <w:rPr>
          <w:spacing w:val="-2"/>
        </w:rPr>
        <w:t>Объёмтекстадлячтениявслух–до</w:t>
      </w:r>
      <w:r>
        <w:tab/>
      </w:r>
      <w:r>
        <w:rPr>
          <w:spacing w:val="-2"/>
        </w:rPr>
        <w:t xml:space="preserve">90слов. </w:t>
      </w:r>
      <w:r>
        <w:t>Графика, орфография и пунктуация.</w:t>
      </w:r>
    </w:p>
    <w:p w:rsidR="001D2A95" w:rsidRDefault="0058257E">
      <w:pPr>
        <w:pStyle w:val="a3"/>
        <w:spacing w:line="267" w:lineRule="exact"/>
        <w:ind w:left="2130"/>
      </w:pPr>
      <w:r>
        <w:rPr>
          <w:spacing w:val="-2"/>
        </w:rPr>
        <w:t>Правильноенаписаниеизученныхслов.</w:t>
      </w:r>
    </w:p>
    <w:p w:rsidR="001D2A95" w:rsidRDefault="0058257E">
      <w:pPr>
        <w:pStyle w:val="a3"/>
        <w:tabs>
          <w:tab w:val="left" w:pos="9284"/>
        </w:tabs>
        <w:ind w:left="1419" w:right="1135" w:firstLine="710"/>
      </w:pPr>
      <w:r>
        <w:rPr>
          <w:spacing w:val="-2"/>
        </w:rPr>
        <w:t>Правильноеиспользованиезнаковпрепинания:точки,вопросительного ивосклицательногознаковвконцепредложения,запятойприперечислениии</w:t>
      </w:r>
      <w:r>
        <w:tab/>
      </w:r>
      <w:r>
        <w:rPr>
          <w:spacing w:val="-2"/>
        </w:rPr>
        <w:t>обращении, апострофа.</w:t>
      </w:r>
    </w:p>
    <w:p w:rsidR="001D2A95" w:rsidRDefault="0058257E">
      <w:pPr>
        <w:pStyle w:val="a3"/>
        <w:ind w:left="1419" w:right="1124" w:firstLine="71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2A95" w:rsidRDefault="0058257E">
      <w:pPr>
        <w:pStyle w:val="a3"/>
        <w:spacing w:before="7" w:line="272" w:lineRule="exact"/>
        <w:ind w:left="2130"/>
      </w:pPr>
      <w:r>
        <w:rPr>
          <w:spacing w:val="-2"/>
        </w:rPr>
        <w:t>Лексическаясторонаречи.</w:t>
      </w:r>
    </w:p>
    <w:p w:rsidR="001D2A95" w:rsidRDefault="0058257E">
      <w:pPr>
        <w:pStyle w:val="a3"/>
        <w:tabs>
          <w:tab w:val="left" w:pos="10385"/>
        </w:tabs>
        <w:ind w:left="1419" w:right="1111" w:firstLine="710"/>
        <w:jc w:val="both"/>
      </w:pPr>
      <w:r>
        <w:rPr>
          <w:spacing w:val="-2"/>
        </w:rPr>
        <w:t>Распознаваниевписьменномизвучащемтекстеиупотреблениевустной</w:t>
      </w:r>
      <w:r>
        <w:tab/>
      </w:r>
      <w:r>
        <w:rPr>
          <w:spacing w:val="-10"/>
        </w:rPr>
        <w:t xml:space="preserve">и </w:t>
      </w:r>
      <w:r>
        <w:t xml:space="preserve">письменной речи лексических единиц (слов, словосочетаний, речевых клише), </w:t>
      </w:r>
      <w:r>
        <w:rPr>
          <w:spacing w:val="-2"/>
        </w:rPr>
        <w:t>обслуживающихситуацииобщенияврамкахтематическогосодержанияречи,</w:t>
      </w:r>
      <w:r>
        <w:tab/>
      </w:r>
      <w:r>
        <w:rPr>
          <w:spacing w:val="-28"/>
        </w:rPr>
        <w:t>с</w:t>
      </w:r>
      <w:r>
        <w:t xml:space="preserve"> соблюдением существующей в английском языке нормы лексической сочетаемости.</w:t>
      </w:r>
    </w:p>
    <w:p w:rsidR="001D2A95" w:rsidRDefault="0058257E">
      <w:pPr>
        <w:pStyle w:val="a3"/>
        <w:tabs>
          <w:tab w:val="right" w:pos="10513"/>
        </w:tabs>
        <w:ind w:left="1419" w:right="1113" w:firstLine="710"/>
        <w:jc w:val="both"/>
      </w:pPr>
      <w:r>
        <w:t xml:space="preserve">Объём изучаемой лексики: 625 лексических единиц для продуктивного </w:t>
      </w:r>
      <w:r>
        <w:rPr>
          <w:spacing w:val="-2"/>
        </w:rPr>
        <w:t>использования(включая500лексическихединиц,изученныхв2–4классах)и</w:t>
      </w:r>
      <w:r>
        <w:tab/>
      </w:r>
      <w:r>
        <w:rPr>
          <w:spacing w:val="-5"/>
        </w:rPr>
        <w:t>675</w:t>
      </w:r>
    </w:p>
    <w:p w:rsidR="001D2A95" w:rsidRDefault="0058257E">
      <w:pPr>
        <w:pStyle w:val="a3"/>
        <w:spacing w:line="272" w:lineRule="exact"/>
        <w:ind w:left="1419"/>
        <w:jc w:val="both"/>
      </w:pPr>
      <w:r>
        <w:t>лексическихединицдлярецептивногоусвоения(включая625лексических</w:t>
      </w:r>
      <w:r>
        <w:rPr>
          <w:spacing w:val="-2"/>
        </w:rPr>
        <w:t>единиц</w:t>
      </w:r>
    </w:p>
    <w:p w:rsidR="001D2A95" w:rsidRDefault="001D2A95">
      <w:pPr>
        <w:spacing w:line="272" w:lineRule="exact"/>
        <w:jc w:val="both"/>
        <w:sectPr w:rsidR="001D2A95">
          <w:pgSz w:w="11910" w:h="16840"/>
          <w:pgMar w:top="860" w:right="0" w:bottom="280" w:left="280" w:header="720" w:footer="720" w:gutter="0"/>
          <w:cols w:space="720"/>
        </w:sectPr>
      </w:pPr>
    </w:p>
    <w:p w:rsidR="001D2A95" w:rsidRDefault="0058257E">
      <w:pPr>
        <w:pStyle w:val="a3"/>
        <w:spacing w:before="74" w:line="275" w:lineRule="exact"/>
        <w:ind w:left="1419"/>
      </w:pPr>
      <w:r>
        <w:lastRenderedPageBreak/>
        <w:t>продуктивного</w:t>
      </w:r>
      <w:r>
        <w:rPr>
          <w:spacing w:val="-2"/>
        </w:rPr>
        <w:t>минимума).</w:t>
      </w:r>
    </w:p>
    <w:p w:rsidR="001D2A95" w:rsidRDefault="0058257E">
      <w:pPr>
        <w:pStyle w:val="a3"/>
        <w:spacing w:line="275" w:lineRule="exact"/>
        <w:ind w:left="2130"/>
      </w:pPr>
      <w:r>
        <w:rPr>
          <w:spacing w:val="-2"/>
        </w:rPr>
        <w:t>Основныеспособысловообразования:</w:t>
      </w:r>
    </w:p>
    <w:p w:rsidR="001D2A95" w:rsidRDefault="0058257E">
      <w:pPr>
        <w:pStyle w:val="a3"/>
        <w:spacing w:before="2"/>
        <w:ind w:left="2130"/>
      </w:pPr>
      <w:r>
        <w:rPr>
          <w:spacing w:val="-2"/>
        </w:rPr>
        <w:t>аффиксация:</w:t>
      </w:r>
    </w:p>
    <w:p w:rsidR="001D2A95" w:rsidRDefault="0058257E">
      <w:pPr>
        <w:pStyle w:val="a3"/>
        <w:spacing w:before="7"/>
        <w:ind w:left="2130"/>
      </w:pPr>
      <w:r>
        <w:rPr>
          <w:spacing w:val="-2"/>
        </w:rPr>
        <w:t>образованиеимёнсуществительныхприпомощисуффиксов-er/-or(teach-er/visitor),</w:t>
      </w:r>
    </w:p>
    <w:p w:rsidR="001D2A95" w:rsidRDefault="0058257E">
      <w:pPr>
        <w:pStyle w:val="a3"/>
        <w:spacing w:before="3" w:line="275" w:lineRule="exact"/>
        <w:ind w:left="1419"/>
      </w:pPr>
      <w:r>
        <w:t>-ist(scientist,tourist),-sion/-tion</w:t>
      </w:r>
      <w:r>
        <w:rPr>
          <w:spacing w:val="-2"/>
        </w:rPr>
        <w:t>(discussion/invitation);</w:t>
      </w:r>
    </w:p>
    <w:p w:rsidR="001D2A95" w:rsidRDefault="0058257E">
      <w:pPr>
        <w:pStyle w:val="a3"/>
        <w:spacing w:line="274" w:lineRule="exact"/>
        <w:ind w:left="2130"/>
      </w:pPr>
      <w:r>
        <w:rPr>
          <w:spacing w:val="-2"/>
        </w:rPr>
        <w:t>образованиеимёнприлагательныхприпомощисуффиксов-ful(wonderful),</w:t>
      </w:r>
    </w:p>
    <w:p w:rsidR="001D2A95" w:rsidRDefault="0058257E">
      <w:pPr>
        <w:pStyle w:val="a3"/>
        <w:spacing w:line="271" w:lineRule="exact"/>
        <w:ind w:left="1419"/>
      </w:pPr>
      <w:r>
        <w:rPr>
          <w:spacing w:val="-2"/>
        </w:rPr>
        <w:t>-ian/-an(Russian/American);</w:t>
      </w:r>
    </w:p>
    <w:p w:rsidR="001D2A95" w:rsidRDefault="0058257E">
      <w:pPr>
        <w:pStyle w:val="a3"/>
        <w:spacing w:line="271" w:lineRule="exact"/>
        <w:ind w:left="2130"/>
      </w:pPr>
      <w:r>
        <w:rPr>
          <w:spacing w:val="-2"/>
        </w:rPr>
        <w:t>образованиенаречийприпомощисуффикса-ly(recently);</w:t>
      </w:r>
    </w:p>
    <w:p w:rsidR="001D2A95" w:rsidRDefault="0058257E">
      <w:pPr>
        <w:pStyle w:val="a3"/>
        <w:tabs>
          <w:tab w:val="left" w:pos="3662"/>
          <w:tab w:val="left" w:pos="4435"/>
          <w:tab w:val="left" w:pos="6409"/>
          <w:tab w:val="left" w:pos="7186"/>
          <w:tab w:val="left" w:pos="9266"/>
          <w:tab w:val="left" w:pos="9654"/>
        </w:tabs>
        <w:spacing w:before="5" w:line="232" w:lineRule="auto"/>
        <w:ind w:left="1419" w:right="1142" w:firstLine="710"/>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4"/>
        </w:rPr>
        <w:t xml:space="preserve">наречий </w:t>
      </w:r>
      <w:r>
        <w:t>при помощи отрицательного префикса un (unhappy, unreality, unusually).</w:t>
      </w:r>
    </w:p>
    <w:p w:rsidR="001D2A95" w:rsidRDefault="0058257E">
      <w:pPr>
        <w:pStyle w:val="a3"/>
        <w:spacing w:before="5" w:line="273" w:lineRule="exact"/>
        <w:ind w:left="2130"/>
      </w:pPr>
      <w:r>
        <w:rPr>
          <w:spacing w:val="-2"/>
        </w:rPr>
        <w:t>Грамматическаясторонаречи.</w:t>
      </w:r>
    </w:p>
    <w:p w:rsidR="001D2A95" w:rsidRDefault="0058257E">
      <w:pPr>
        <w:pStyle w:val="a3"/>
        <w:tabs>
          <w:tab w:val="left" w:pos="10370"/>
        </w:tabs>
        <w:ind w:left="1419" w:right="1127" w:firstLine="710"/>
        <w:jc w:val="both"/>
      </w:pPr>
      <w:r>
        <w:rPr>
          <w:spacing w:val="-2"/>
        </w:rPr>
        <w:t>Распознаваниевписьменномизвучащемтекстеиупотреблениевустной</w:t>
      </w:r>
      <w:r>
        <w:tab/>
      </w:r>
      <w:r>
        <w:rPr>
          <w:spacing w:val="-10"/>
        </w:rPr>
        <w:t xml:space="preserve">и </w:t>
      </w:r>
      <w:r>
        <w:t>письменной речи изученных морфологических форм и синтаксических конструкций английского языка.</w:t>
      </w:r>
    </w:p>
    <w:p w:rsidR="001D2A95" w:rsidRDefault="0058257E">
      <w:pPr>
        <w:pStyle w:val="a3"/>
        <w:spacing w:before="6" w:line="237" w:lineRule="auto"/>
        <w:ind w:left="1419" w:right="1121" w:firstLine="710"/>
        <w:jc w:val="both"/>
      </w:pPr>
      <w:r>
        <w:t xml:space="preserve">Предложения с несколькими обстоятельствами, следующими в определённом </w:t>
      </w:r>
      <w:r>
        <w:rPr>
          <w:spacing w:val="-2"/>
        </w:rPr>
        <w:t>порядке.</w:t>
      </w:r>
    </w:p>
    <w:p w:rsidR="001D2A95" w:rsidRDefault="0058257E">
      <w:pPr>
        <w:pStyle w:val="a3"/>
        <w:spacing w:before="205" w:line="242" w:lineRule="auto"/>
        <w:ind w:left="1419" w:right="1906" w:firstLine="710"/>
        <w:jc w:val="both"/>
      </w:pPr>
      <w:r>
        <w:rPr>
          <w:spacing w:val="-2"/>
        </w:rPr>
        <w:t xml:space="preserve">Вопросительныепредложения(альтернативныйиразделительныйвопросыв </w:t>
      </w:r>
      <w:r>
        <w:t>Present/Past/Future Simple Tense).</w:t>
      </w:r>
    </w:p>
    <w:p w:rsidR="001D2A95" w:rsidRDefault="0058257E">
      <w:pPr>
        <w:pStyle w:val="a3"/>
        <w:ind w:left="1419" w:right="1129" w:firstLine="710"/>
        <w:jc w:val="both"/>
      </w:pPr>
      <w:r>
        <w:t>Глаголы в видовременных формах действительного залога в изъявительном наклонениивPresentPerfectTenseвповествовательных(утвердительных и отрицательных) и вопросительных предложениях.</w:t>
      </w:r>
    </w:p>
    <w:p w:rsidR="001D2A95" w:rsidRDefault="0058257E">
      <w:pPr>
        <w:pStyle w:val="a3"/>
        <w:spacing w:before="7" w:line="230" w:lineRule="auto"/>
        <w:ind w:left="1419" w:right="1125" w:firstLine="710"/>
        <w:jc w:val="both"/>
      </w:pPr>
      <w:r>
        <w:t>Имена существительные во множественном числе, в том числе имена существительные, имеющие форму только множественного числа.</w:t>
      </w:r>
    </w:p>
    <w:p w:rsidR="001D2A95" w:rsidRDefault="0058257E">
      <w:pPr>
        <w:pStyle w:val="a3"/>
        <w:spacing w:before="6" w:line="237" w:lineRule="auto"/>
        <w:ind w:left="2130" w:right="1136"/>
        <w:jc w:val="both"/>
      </w:pPr>
      <w:r>
        <w:t xml:space="preserve">Имена существительные с причастиями настоящего и прошедшего времени. </w:t>
      </w:r>
      <w:r>
        <w:rPr>
          <w:spacing w:val="-2"/>
        </w:rPr>
        <w:t>Наречиявположительной,сравнительнойипревосходнойстепенях,</w:t>
      </w:r>
    </w:p>
    <w:p w:rsidR="001D2A95" w:rsidRDefault="0058257E">
      <w:pPr>
        <w:pStyle w:val="a3"/>
        <w:spacing w:before="6" w:line="237" w:lineRule="auto"/>
        <w:ind w:left="2130" w:right="5811" w:hanging="711"/>
        <w:jc w:val="both"/>
      </w:pPr>
      <w:r>
        <w:t xml:space="preserve">образованные по правилу, и исключения. </w:t>
      </w:r>
      <w:r>
        <w:rPr>
          <w:spacing w:val="-2"/>
        </w:rPr>
        <w:t>Социокультурныезнанияиумения.</w:t>
      </w:r>
    </w:p>
    <w:p w:rsidR="001D2A95" w:rsidRDefault="0058257E">
      <w:pPr>
        <w:pStyle w:val="a3"/>
        <w:tabs>
          <w:tab w:val="left" w:pos="10313"/>
        </w:tabs>
        <w:spacing w:before="3"/>
        <w:ind w:left="1419" w:right="1118" w:firstLine="710"/>
        <w:jc w:val="both"/>
      </w:pPr>
      <w:r>
        <w:t xml:space="preserve">Знание и использование социокультурных элементов речевого поведенческого </w:t>
      </w:r>
      <w:r>
        <w:rPr>
          <w:spacing w:val="-2"/>
        </w:rPr>
        <w:t>этикетавстране(странах)изучаемогоязыкаврамкахтематическогосодержания</w:t>
      </w:r>
      <w:r>
        <w:tab/>
      </w:r>
      <w:r>
        <w:rPr>
          <w:spacing w:val="-6"/>
        </w:rPr>
        <w:t xml:space="preserve">(в </w:t>
      </w:r>
      <w:r>
        <w:t>ситуациях общения, в том числе «В семье», «В школе», «На улице»).</w:t>
      </w:r>
    </w:p>
    <w:p w:rsidR="001D2A95" w:rsidRDefault="0058257E">
      <w:pPr>
        <w:pStyle w:val="a3"/>
        <w:tabs>
          <w:tab w:val="left" w:pos="3417"/>
          <w:tab w:val="left" w:pos="5357"/>
          <w:tab w:val="left" w:pos="7609"/>
          <w:tab w:val="left" w:pos="9525"/>
        </w:tabs>
        <w:ind w:left="1419" w:right="1109" w:firstLine="710"/>
        <w:jc w:val="both"/>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w:t>
      </w:r>
      <w:r>
        <w:rPr>
          <w:spacing w:val="-2"/>
        </w:rPr>
        <w:t>содержания</w:t>
      </w:r>
      <w:r>
        <w:tab/>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1D2A95" w:rsidRDefault="0058257E">
      <w:pPr>
        <w:pStyle w:val="a3"/>
        <w:ind w:left="1419" w:right="1109" w:firstLine="71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выдающихсялюдях),сдоступнымивязыковомотношенииобразцами детскойпоэзиии прозы на английском языке.</w:t>
      </w:r>
    </w:p>
    <w:p w:rsidR="001D2A95" w:rsidRDefault="0058257E">
      <w:pPr>
        <w:pStyle w:val="a3"/>
        <w:ind w:left="2130"/>
      </w:pPr>
      <w:r>
        <w:rPr>
          <w:spacing w:val="-2"/>
        </w:rPr>
        <w:t>Формированиеумений:</w:t>
      </w:r>
    </w:p>
    <w:p w:rsidR="001D2A95" w:rsidRDefault="0058257E">
      <w:pPr>
        <w:pStyle w:val="a3"/>
        <w:spacing w:before="4" w:line="237" w:lineRule="auto"/>
        <w:ind w:left="1419" w:right="1161" w:firstLine="710"/>
      </w:pPr>
      <w:r>
        <w:t>писатьсвоиимяифамилию,атакжеименаифамилиисвоихродственниковидрузей на английском языке;</w:t>
      </w:r>
    </w:p>
    <w:p w:rsidR="001D2A95" w:rsidRDefault="0058257E">
      <w:pPr>
        <w:pStyle w:val="a3"/>
        <w:tabs>
          <w:tab w:val="left" w:pos="7329"/>
        </w:tabs>
        <w:spacing w:before="10" w:line="232" w:lineRule="auto"/>
        <w:ind w:left="2130" w:right="1523"/>
      </w:pPr>
      <w:r>
        <w:rPr>
          <w:spacing w:val="-2"/>
        </w:rPr>
        <w:t>правильнооформлятьсвойадреснаанглийском</w:t>
      </w:r>
      <w:r>
        <w:tab/>
      </w:r>
      <w:r>
        <w:rPr>
          <w:spacing w:val="-2"/>
        </w:rPr>
        <w:t xml:space="preserve">языке(ванкете,формуляре); </w:t>
      </w:r>
      <w:r>
        <w:t>кратко представлять Россию и страну(страны) изучаемого языка;</w:t>
      </w:r>
    </w:p>
    <w:p w:rsidR="001D2A95" w:rsidRDefault="0058257E">
      <w:pPr>
        <w:pStyle w:val="a3"/>
        <w:spacing w:before="5"/>
        <w:ind w:left="1419" w:right="1130" w:firstLine="710"/>
        <w:jc w:val="both"/>
      </w:pPr>
      <w:r>
        <w:rPr>
          <w:spacing w:val="-2"/>
        </w:rPr>
        <w:t xml:space="preserve">краткопредставлятьнекоторыекультурныеявленияроднойстраныистраны(стран)и </w:t>
      </w:r>
      <w:r>
        <w:t xml:space="preserve">зучаемогоязыка(основныенациональныепраздники,традиции в проведении досуга и </w:t>
      </w:r>
      <w:r>
        <w:rPr>
          <w:spacing w:val="-2"/>
        </w:rPr>
        <w:t>питании).</w:t>
      </w:r>
    </w:p>
    <w:p w:rsidR="001D2A95" w:rsidRDefault="0058257E">
      <w:pPr>
        <w:pStyle w:val="a3"/>
        <w:spacing w:before="13" w:line="272" w:lineRule="exact"/>
        <w:ind w:left="2130"/>
      </w:pPr>
      <w:r>
        <w:rPr>
          <w:spacing w:val="-2"/>
        </w:rPr>
        <w:t>Компенсаторныеумения.</w:t>
      </w:r>
    </w:p>
    <w:p w:rsidR="001D2A95" w:rsidRDefault="0058257E">
      <w:pPr>
        <w:pStyle w:val="a3"/>
        <w:tabs>
          <w:tab w:val="left" w:pos="4339"/>
          <w:tab w:val="left" w:pos="5362"/>
          <w:tab w:val="left" w:pos="6725"/>
          <w:tab w:val="left" w:pos="7499"/>
          <w:tab w:val="left" w:pos="9467"/>
        </w:tabs>
        <w:spacing w:before="3" w:line="232" w:lineRule="auto"/>
        <w:ind w:left="1419" w:right="1148" w:firstLine="710"/>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4"/>
        </w:rPr>
        <w:t xml:space="preserve">языковой, </w:t>
      </w:r>
      <w:r>
        <w:t>в том числе контекстуальной, догадки.</w:t>
      </w:r>
    </w:p>
    <w:p w:rsidR="001D2A95" w:rsidRDefault="0058257E">
      <w:pPr>
        <w:pStyle w:val="a3"/>
        <w:spacing w:before="7" w:line="237" w:lineRule="auto"/>
        <w:ind w:left="1419" w:right="893" w:firstLine="710"/>
      </w:pPr>
      <w:r>
        <w:t>Использованиевкачествеопорыприпорождениисобственныхвысказываний ключевых слов, плана.</w:t>
      </w:r>
    </w:p>
    <w:p w:rsidR="001D2A95" w:rsidRDefault="0058257E">
      <w:pPr>
        <w:pStyle w:val="a3"/>
        <w:spacing w:before="6" w:line="237" w:lineRule="auto"/>
        <w:ind w:left="1419" w:right="893" w:firstLine="710"/>
      </w:pPr>
      <w:r>
        <w:t>Игнорированиеинформации,неявляющейсянеобходимойдляпонимания основногосодержания,прочитанного(прослушанного)текстаилидлянахожденияв</w:t>
      </w:r>
      <w:r>
        <w:rPr>
          <w:spacing w:val="-2"/>
        </w:rPr>
        <w:t>тексте</w:t>
      </w:r>
    </w:p>
    <w:p w:rsidR="001D2A95" w:rsidRDefault="001D2A95">
      <w:pPr>
        <w:spacing w:line="237" w:lineRule="auto"/>
        <w:sectPr w:rsidR="001D2A95">
          <w:pgSz w:w="11910" w:h="16840"/>
          <w:pgMar w:top="860" w:right="0" w:bottom="280" w:left="280" w:header="720" w:footer="720" w:gutter="0"/>
          <w:cols w:space="720"/>
        </w:sectPr>
      </w:pPr>
    </w:p>
    <w:p w:rsidR="001D2A95" w:rsidRDefault="0058257E">
      <w:pPr>
        <w:pStyle w:val="a3"/>
        <w:spacing w:before="74"/>
        <w:ind w:left="1419"/>
        <w:jc w:val="both"/>
      </w:pPr>
      <w:r>
        <w:lastRenderedPageBreak/>
        <w:t>запрашиваемой</w:t>
      </w:r>
      <w:r>
        <w:rPr>
          <w:spacing w:val="-2"/>
        </w:rPr>
        <w:t>информации.</w:t>
      </w:r>
    </w:p>
    <w:p w:rsidR="001D2A95" w:rsidRDefault="0058257E">
      <w:pPr>
        <w:pStyle w:val="a3"/>
        <w:spacing w:before="12" w:line="242" w:lineRule="auto"/>
        <w:ind w:left="2130" w:right="6327"/>
        <w:jc w:val="both"/>
      </w:pPr>
      <w:r>
        <w:rPr>
          <w:spacing w:val="-2"/>
        </w:rPr>
        <w:t xml:space="preserve">Содержаниеобученияв6классе. </w:t>
      </w:r>
      <w:r>
        <w:t>Коммуникативные умения.</w:t>
      </w:r>
    </w:p>
    <w:p w:rsidR="001D2A95" w:rsidRDefault="0058257E">
      <w:pPr>
        <w:pStyle w:val="a3"/>
        <w:ind w:left="1419" w:right="1138" w:firstLine="71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2A95" w:rsidRDefault="0058257E">
      <w:pPr>
        <w:pStyle w:val="a3"/>
        <w:spacing w:line="237" w:lineRule="auto"/>
        <w:ind w:left="2130" w:right="1292"/>
      </w:pPr>
      <w:r>
        <w:t>Взаимоотношениявсемьеисдрузьями.Семейныепраздники.Внешностьи характер человека (литературного персонажа).</w:t>
      </w:r>
    </w:p>
    <w:p w:rsidR="001D2A95" w:rsidRDefault="0058257E">
      <w:pPr>
        <w:pStyle w:val="a3"/>
        <w:spacing w:line="275" w:lineRule="exact"/>
        <w:ind w:left="2130"/>
      </w:pPr>
      <w:r>
        <w:rPr>
          <w:spacing w:val="-2"/>
        </w:rPr>
        <w:t>Досугиувлечения(хобби)современногоподростка(чтение,кино,театр,спорт).</w:t>
      </w:r>
    </w:p>
    <w:p w:rsidR="001D2A95" w:rsidRDefault="0058257E">
      <w:pPr>
        <w:pStyle w:val="a3"/>
        <w:spacing w:line="237" w:lineRule="auto"/>
        <w:ind w:left="2130" w:right="893"/>
      </w:pPr>
      <w:r>
        <w:t>Здоровыйобразжизни:режимтрудаиотдыха,фитнес,сбалансированноепитание. Покупки:одежда,обувьипродукты питания.</w:t>
      </w:r>
    </w:p>
    <w:p w:rsidR="001D2A95" w:rsidRDefault="0058257E">
      <w:pPr>
        <w:pStyle w:val="a3"/>
        <w:spacing w:before="204" w:line="242" w:lineRule="auto"/>
        <w:ind w:left="1419" w:right="1183" w:firstLine="710"/>
      </w:pPr>
      <w:r>
        <w:t>Школа,школьнаяжизнь,школьнаяформа,изучаемыепредметы,любимый предмет, правила поведения в школе. Переписка с зарубежными сверстниками.</w:t>
      </w:r>
    </w:p>
    <w:p w:rsidR="001D2A95" w:rsidRDefault="0058257E">
      <w:pPr>
        <w:pStyle w:val="a3"/>
        <w:ind w:left="2130" w:right="4448"/>
      </w:pPr>
      <w:r>
        <w:t xml:space="preserve">Переписка с зарубежными сверстниками. </w:t>
      </w:r>
      <w:r>
        <w:rPr>
          <w:spacing w:val="-2"/>
        </w:rPr>
        <w:t xml:space="preserve">Каникулывразличноевремягода.Видыотдыха. </w:t>
      </w:r>
      <w:r>
        <w:t>ПутешествияпоРоссииизарубежнымстранам.</w:t>
      </w:r>
    </w:p>
    <w:p w:rsidR="001D2A95" w:rsidRDefault="0058257E">
      <w:pPr>
        <w:pStyle w:val="a3"/>
        <w:spacing w:before="2"/>
        <w:ind w:left="2130" w:right="893"/>
      </w:pPr>
      <w:r>
        <w:rPr>
          <w:spacing w:val="-2"/>
        </w:rPr>
        <w:t>Природа:дикиеидомашниеживотные.Климат,погода. Жизньвгородеисельскойместности.Описаниеродногогорода(села).</w:t>
      </w:r>
    </w:p>
    <w:p w:rsidR="001D2A95" w:rsidRDefault="0058257E">
      <w:pPr>
        <w:pStyle w:val="a3"/>
        <w:spacing w:line="268" w:lineRule="exact"/>
        <w:ind w:left="1419"/>
      </w:pPr>
      <w:r>
        <w:rPr>
          <w:spacing w:val="-2"/>
        </w:rPr>
        <w:t>Транспорт.</w:t>
      </w:r>
    </w:p>
    <w:p w:rsidR="001D2A95" w:rsidRDefault="0058257E">
      <w:pPr>
        <w:pStyle w:val="a3"/>
        <w:ind w:left="1419" w:right="1110" w:firstLine="71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2A95" w:rsidRDefault="0058257E">
      <w:pPr>
        <w:pStyle w:val="a3"/>
        <w:ind w:left="1419" w:right="893" w:firstLine="710"/>
      </w:pPr>
      <w:r>
        <w:t>Выдающиеся люди родной страны истраны(стран) изучаемого языка: писатели, поэты, учёные.</w:t>
      </w:r>
    </w:p>
    <w:p w:rsidR="001D2A95" w:rsidRDefault="0058257E">
      <w:pPr>
        <w:pStyle w:val="a3"/>
        <w:spacing w:before="4"/>
        <w:ind w:left="2130"/>
      </w:pPr>
      <w:r>
        <w:rPr>
          <w:spacing w:val="-2"/>
        </w:rPr>
        <w:t>Говорение.</w:t>
      </w:r>
    </w:p>
    <w:p w:rsidR="001D2A95" w:rsidRDefault="0058257E">
      <w:pPr>
        <w:pStyle w:val="a3"/>
        <w:tabs>
          <w:tab w:val="left" w:pos="3734"/>
          <w:tab w:val="left" w:pos="6308"/>
          <w:tab w:val="left" w:pos="7753"/>
          <w:tab w:val="left" w:pos="9957"/>
        </w:tabs>
        <w:spacing w:before="3" w:line="242" w:lineRule="auto"/>
        <w:ind w:left="1419" w:right="1152" w:firstLine="710"/>
        <w:jc w:val="both"/>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6"/>
        </w:rPr>
        <w:t xml:space="preserve">речи, </w:t>
      </w:r>
      <w:r>
        <w:t>а именно умений вести:</w:t>
      </w:r>
    </w:p>
    <w:p w:rsidR="001D2A95" w:rsidRDefault="0058257E">
      <w:pPr>
        <w:pStyle w:val="a3"/>
        <w:ind w:left="1419" w:right="1127" w:firstLine="710"/>
        <w:jc w:val="both"/>
      </w:pPr>
      <w:r>
        <w:t>диалог этикетного характера: начинать, поддерживать и заканчивать разговор, вежливопереспрашивать,поздравлятьспраздником,выражатьпожелания и вежливо реагировать на поздравление, выражатьблагодарность,вежливо соглашаться на предложение и отказываться от предложения собеседника;</w:t>
      </w:r>
    </w:p>
    <w:p w:rsidR="001D2A95" w:rsidRDefault="0058257E">
      <w:pPr>
        <w:pStyle w:val="a3"/>
        <w:ind w:left="1419" w:right="1122" w:firstLine="71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2A95" w:rsidRDefault="0058257E">
      <w:pPr>
        <w:pStyle w:val="a3"/>
        <w:ind w:left="1419" w:right="1113" w:firstLine="71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2A95" w:rsidRDefault="0058257E">
      <w:pPr>
        <w:pStyle w:val="a3"/>
        <w:tabs>
          <w:tab w:val="left" w:pos="10404"/>
        </w:tabs>
        <w:ind w:left="1419" w:right="1108" w:firstLine="710"/>
        <w:jc w:val="both"/>
      </w:pPr>
      <w:r>
        <w:t xml:space="preserve">Вышеперечисленные умения диалогической речи развиваются в стандартных </w:t>
      </w:r>
      <w:r>
        <w:rPr>
          <w:spacing w:val="-2"/>
        </w:rPr>
        <w:t>ситуацияхнеофициальногообщенияврамкахтематическогосодержанияречи</w:t>
      </w:r>
      <w:r>
        <w:tab/>
      </w:r>
      <w:r>
        <w:rPr>
          <w:spacing w:val="-10"/>
        </w:rPr>
        <w:t xml:space="preserve">с </w:t>
      </w:r>
      <w:r>
        <w:rPr>
          <w:spacing w:val="-2"/>
        </w:rPr>
        <w:t>опоройнаречевыеситуации,ключевыесловаи(или)иллюстрации,фотографии</w:t>
      </w:r>
      <w:r>
        <w:tab/>
      </w:r>
      <w:r>
        <w:rPr>
          <w:spacing w:val="-24"/>
          <w:w w:val="80"/>
        </w:rPr>
        <w:t>с</w:t>
      </w:r>
      <w:r>
        <w:t>соблюдением норм речевого этикета, принятых в стране (странах) изучаемого языка.</w:t>
      </w:r>
    </w:p>
    <w:p w:rsidR="001D2A95" w:rsidRDefault="0058257E">
      <w:pPr>
        <w:pStyle w:val="a3"/>
        <w:spacing w:line="242" w:lineRule="auto"/>
        <w:ind w:left="2130" w:right="3455"/>
        <w:jc w:val="both"/>
      </w:pPr>
      <w:r>
        <w:rPr>
          <w:spacing w:val="-2"/>
        </w:rPr>
        <w:t xml:space="preserve">Объёмдиалога–до5репликсостороныкаждогособеседника. </w:t>
      </w:r>
      <w:r>
        <w:t>Развитиекоммуникативныхумениймонологическойречи:</w:t>
      </w:r>
    </w:p>
    <w:p w:rsidR="001D2A95" w:rsidRDefault="0058257E">
      <w:pPr>
        <w:pStyle w:val="a3"/>
        <w:spacing w:line="242" w:lineRule="auto"/>
        <w:ind w:left="1419" w:right="2026" w:firstLine="710"/>
      </w:pPr>
      <w:r>
        <w:t>созданиеустныхсвязныхмонологическихвысказыванийсиспользованием основных коммуникативных типов речи:</w:t>
      </w:r>
    </w:p>
    <w:p w:rsidR="001D2A95" w:rsidRDefault="0058257E">
      <w:pPr>
        <w:pStyle w:val="a3"/>
        <w:spacing w:line="242" w:lineRule="auto"/>
        <w:ind w:left="1419" w:right="1183" w:firstLine="710"/>
      </w:pPr>
      <w:r>
        <w:rPr>
          <w:spacing w:val="-2"/>
        </w:rPr>
        <w:t xml:space="preserve">описание(предмета,внешностииодеждычеловека),втомчислехарактеристика </w:t>
      </w:r>
      <w:r>
        <w:t>(черты характера реального человека или литературного персонажа);</w:t>
      </w:r>
    </w:p>
    <w:p w:rsidR="001D2A95" w:rsidRDefault="0058257E">
      <w:pPr>
        <w:pStyle w:val="a3"/>
        <w:spacing w:line="267" w:lineRule="exact"/>
        <w:ind w:left="2130"/>
      </w:pPr>
      <w:r>
        <w:rPr>
          <w:spacing w:val="-2"/>
        </w:rPr>
        <w:t>повествование(сообщение);</w:t>
      </w:r>
    </w:p>
    <w:p w:rsidR="001D2A95" w:rsidRDefault="0058257E">
      <w:pPr>
        <w:pStyle w:val="a3"/>
        <w:spacing w:line="232" w:lineRule="auto"/>
        <w:ind w:left="2130" w:right="2092"/>
      </w:pPr>
      <w:r>
        <w:t>изложение(пересказ)основногосодержанияпрочитанноготекста;краткое изложение результатов выполненной проектной работы.</w:t>
      </w:r>
    </w:p>
    <w:p w:rsidR="001D2A95" w:rsidRDefault="0058257E">
      <w:pPr>
        <w:pStyle w:val="a3"/>
        <w:ind w:left="1419" w:right="1126" w:firstLine="710"/>
        <w:jc w:val="both"/>
      </w:pPr>
      <w:r>
        <w:t xml:space="preserve">Данные умения монологической речи развиваются в стандартных ситуациях неофициальногообщенияврамкахтематическогосодержанияречисопоройна ключевые </w:t>
      </w:r>
      <w:r>
        <w:lastRenderedPageBreak/>
        <w:t>слова, план, вопросы, таблицы и (или) иллюстрации, фотографии.</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8" w:line="242" w:lineRule="auto"/>
        <w:ind w:left="2130" w:right="4448"/>
      </w:pPr>
      <w:r>
        <w:rPr>
          <w:spacing w:val="-2"/>
        </w:rPr>
        <w:lastRenderedPageBreak/>
        <w:t>Объёммонологическоговысказывания–7–8фраз. Аудирование.</w:t>
      </w:r>
    </w:p>
    <w:p w:rsidR="001D2A95" w:rsidRDefault="0058257E">
      <w:pPr>
        <w:pStyle w:val="a3"/>
        <w:spacing w:line="242" w:lineRule="auto"/>
        <w:ind w:left="1419" w:right="1138" w:firstLine="710"/>
        <w:jc w:val="both"/>
      </w:pPr>
      <w:r>
        <w:t>Принепосредственномобщении:пониманиенаслухречиучителяи одноклассников и вербальная (невербальная) реакция на услышанное.</w:t>
      </w:r>
    </w:p>
    <w:p w:rsidR="001D2A95" w:rsidRDefault="0058257E">
      <w:pPr>
        <w:pStyle w:val="a3"/>
        <w:ind w:left="1419" w:right="1117" w:firstLine="710"/>
        <w:jc w:val="both"/>
      </w:pPr>
      <w:r>
        <w:t>При опосредованном общении: дальнейшее развитие восприятия и пониманияна слух несложных адаптированных аутентичных аудиотекстов, содержащихотдельные незнакомые слова, с разной глубиной проникновения в их содержание</w:t>
      </w:r>
    </w:p>
    <w:p w:rsidR="001D2A95" w:rsidRDefault="0058257E">
      <w:pPr>
        <w:pStyle w:val="a3"/>
        <w:spacing w:before="204" w:line="242" w:lineRule="auto"/>
        <w:ind w:left="1419" w:right="1134"/>
        <w:jc w:val="both"/>
      </w:pPr>
      <w:r>
        <w:t>в зависимости от поставленной коммуникативной задачи: с пониманием основного содержания, с пониманием запрашиваемой информации.</w:t>
      </w:r>
    </w:p>
    <w:p w:rsidR="001D2A95" w:rsidRDefault="0058257E">
      <w:pPr>
        <w:pStyle w:val="a3"/>
        <w:ind w:left="1419" w:right="1123" w:firstLine="710"/>
        <w:jc w:val="both"/>
      </w:pPr>
      <w:r>
        <w:t xml:space="preserve">Аудирование с пониманием основного содержания текста предполагает умение определятьосновнуютемуиглавныефакты(события)ввоспринимаемом на слух тексте; игнорировать незнакомые слова, несущественные для понимания основного </w:t>
      </w:r>
      <w:r>
        <w:rPr>
          <w:spacing w:val="-2"/>
        </w:rPr>
        <w:t>содержания.</w:t>
      </w:r>
    </w:p>
    <w:p w:rsidR="001D2A95" w:rsidRDefault="0058257E">
      <w:pPr>
        <w:pStyle w:val="a3"/>
        <w:ind w:left="1419" w:right="1119" w:firstLine="71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2A95" w:rsidRDefault="0058257E">
      <w:pPr>
        <w:pStyle w:val="a3"/>
        <w:ind w:left="1419" w:right="1128" w:firstLine="710"/>
        <w:jc w:val="both"/>
      </w:pPr>
      <w:r>
        <w:t>Тексты дляаудирования:высказываниясобеседниковвситуацияхповседневного общения, диалог (беседа), рассказ, сообщение информационного характера.</w:t>
      </w:r>
    </w:p>
    <w:p w:rsidR="001D2A95" w:rsidRDefault="0058257E">
      <w:pPr>
        <w:pStyle w:val="a3"/>
        <w:spacing w:line="247" w:lineRule="auto"/>
        <w:ind w:left="2130" w:right="2623"/>
        <w:jc w:val="both"/>
      </w:pPr>
      <w:r>
        <w:t>Времязвучаниятекста(текстов)дляаудирования –до1,5минуты. Смысловое чтение.</w:t>
      </w:r>
    </w:p>
    <w:p w:rsidR="001D2A95" w:rsidRDefault="0058257E">
      <w:pPr>
        <w:pStyle w:val="a3"/>
        <w:spacing w:line="237" w:lineRule="auto"/>
        <w:ind w:left="1419" w:right="1122" w:firstLine="710"/>
        <w:jc w:val="both"/>
      </w:pPr>
      <w:r>
        <w:t xml:space="preserve">Развитие умения читать про себя и понимать адаптированные аутентичные </w:t>
      </w:r>
      <w:r>
        <w:rPr>
          <w:spacing w:val="-2"/>
        </w:rPr>
        <w:t>текстыразныхжанровистилей,содержащиеотдельныенезнакомыеслова,</w:t>
      </w:r>
    </w:p>
    <w:p w:rsidR="001D2A95" w:rsidRDefault="0058257E">
      <w:pPr>
        <w:pStyle w:val="a3"/>
        <w:spacing w:line="275" w:lineRule="exact"/>
        <w:ind w:left="1419"/>
      </w:pPr>
      <w:r>
        <w:rPr>
          <w:spacing w:val="-2"/>
        </w:rPr>
        <w:t>сразличнойглубинойпроникновениявихсодержаниевзависимости</w:t>
      </w:r>
    </w:p>
    <w:p w:rsidR="001D2A95" w:rsidRDefault="0058257E">
      <w:pPr>
        <w:pStyle w:val="a3"/>
        <w:spacing w:line="242" w:lineRule="auto"/>
        <w:ind w:left="1419" w:right="1183"/>
      </w:pPr>
      <w:r>
        <w:rPr>
          <w:spacing w:val="-2"/>
        </w:rPr>
        <w:t xml:space="preserve">отпоставленнойкоммуникативнойзадачи:спониманиемосновногосодержания,с </w:t>
      </w:r>
      <w:r>
        <w:t>пониманием запрашиваемой информации.</w:t>
      </w:r>
    </w:p>
    <w:p w:rsidR="001D2A95" w:rsidRDefault="0058257E">
      <w:pPr>
        <w:pStyle w:val="a3"/>
        <w:ind w:left="1419" w:right="1121" w:firstLine="71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2A95" w:rsidRDefault="0058257E">
      <w:pPr>
        <w:pStyle w:val="a3"/>
        <w:tabs>
          <w:tab w:val="left" w:pos="10112"/>
        </w:tabs>
        <w:spacing w:line="237" w:lineRule="auto"/>
        <w:ind w:left="1419" w:right="1135" w:firstLine="710"/>
        <w:jc w:val="both"/>
      </w:pPr>
      <w:r>
        <w:rPr>
          <w:spacing w:val="-2"/>
        </w:rPr>
        <w:t>Чтениенесплошныхтекстов(таблиц)ипониманиепредставленнойв</w:t>
      </w:r>
      <w:r>
        <w:tab/>
      </w:r>
      <w:r>
        <w:rPr>
          <w:spacing w:val="-4"/>
        </w:rPr>
        <w:t xml:space="preserve">них </w:t>
      </w:r>
      <w:r>
        <w:rPr>
          <w:spacing w:val="-2"/>
        </w:rPr>
        <w:t>информации.</w:t>
      </w:r>
    </w:p>
    <w:p w:rsidR="001D2A95" w:rsidRDefault="0058257E">
      <w:pPr>
        <w:pStyle w:val="a3"/>
        <w:ind w:left="1419" w:right="1115" w:firstLine="710"/>
        <w:jc w:val="both"/>
      </w:pPr>
      <w:r>
        <w:t>Текстыдлячтения:беседа;отрывокизхудожественногопроизведения,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2A95" w:rsidRDefault="0058257E">
      <w:pPr>
        <w:pStyle w:val="a3"/>
        <w:spacing w:line="237" w:lineRule="auto"/>
        <w:ind w:left="2130" w:right="4448"/>
      </w:pPr>
      <w:r>
        <w:rPr>
          <w:spacing w:val="-2"/>
        </w:rPr>
        <w:t xml:space="preserve">Объёмтекста(текстов)длячтения–250–300слов. </w:t>
      </w:r>
      <w:r>
        <w:t>Письменная речь.</w:t>
      </w:r>
    </w:p>
    <w:p w:rsidR="001D2A95" w:rsidRDefault="0058257E">
      <w:pPr>
        <w:pStyle w:val="a3"/>
        <w:spacing w:line="275" w:lineRule="exact"/>
        <w:ind w:left="2130"/>
      </w:pPr>
      <w:r>
        <w:rPr>
          <w:spacing w:val="-2"/>
        </w:rPr>
        <w:t>Развитиеуменийписьменнойречи:</w:t>
      </w:r>
    </w:p>
    <w:p w:rsidR="001D2A95" w:rsidRDefault="0058257E">
      <w:pPr>
        <w:pStyle w:val="a3"/>
        <w:spacing w:line="242" w:lineRule="auto"/>
        <w:ind w:left="1419" w:right="893" w:firstLine="710"/>
      </w:pPr>
      <w:r>
        <w:t>списывание текста и выписывание из него слов, словосочетаний, предложений в соответствии с решаемой коммуникативной задачей;</w:t>
      </w:r>
    </w:p>
    <w:p w:rsidR="001D2A95" w:rsidRDefault="0058257E">
      <w:pPr>
        <w:pStyle w:val="a3"/>
        <w:tabs>
          <w:tab w:val="left" w:pos="10385"/>
        </w:tabs>
        <w:spacing w:line="242" w:lineRule="auto"/>
        <w:ind w:left="1419" w:right="1127" w:firstLine="710"/>
      </w:pPr>
      <w:r>
        <w:rPr>
          <w:spacing w:val="-2"/>
        </w:rPr>
        <w:t>заполнениеанкетиформуляров:сообщениеосебеосновныхсведений</w:t>
      </w:r>
      <w:r>
        <w:tab/>
      </w:r>
      <w:r>
        <w:rPr>
          <w:spacing w:val="-10"/>
        </w:rPr>
        <w:t xml:space="preserve">в </w:t>
      </w:r>
      <w:r>
        <w:t>соответствии с нормами, принятыми в англоговорящих странах;</w:t>
      </w:r>
    </w:p>
    <w:p w:rsidR="001D2A95" w:rsidRDefault="0058257E">
      <w:pPr>
        <w:pStyle w:val="a3"/>
        <w:tabs>
          <w:tab w:val="left" w:pos="8068"/>
          <w:tab w:val="left" w:pos="8533"/>
          <w:tab w:val="left" w:pos="9550"/>
        </w:tabs>
        <w:ind w:left="1419" w:right="1119" w:firstLine="710"/>
      </w:pPr>
      <w:r>
        <w:t xml:space="preserve">написаниеэлектронногосообщенияличногохарактера:сообщатькраткиесведенияосебе,расспрашиватьдруга(подругу)поперепискеоего(её)увлечениях, </w:t>
      </w:r>
      <w:r>
        <w:rPr>
          <w:spacing w:val="-2"/>
        </w:rPr>
        <w:t>выражатьблагодарность,извинение,оформлятьобращение,завершающуюфразуиподпись всоответствииснормаминеофициальногообщения,принятыми</w:t>
      </w:r>
      <w:r>
        <w:tab/>
      </w:r>
      <w:r>
        <w:rPr>
          <w:spacing w:val="-10"/>
        </w:rPr>
        <w:t>в</w:t>
      </w:r>
      <w:r>
        <w:tab/>
      </w:r>
      <w:r>
        <w:rPr>
          <w:spacing w:val="-2"/>
        </w:rPr>
        <w:t>стране</w:t>
      </w:r>
      <w:r>
        <w:tab/>
      </w:r>
      <w:r>
        <w:rPr>
          <w:spacing w:val="-2"/>
        </w:rPr>
        <w:t xml:space="preserve">(странах) </w:t>
      </w:r>
      <w:r>
        <w:t>изучаемого языка. Объём письма – до 70 слов;</w:t>
      </w:r>
    </w:p>
    <w:p w:rsidR="001D2A95" w:rsidRDefault="0058257E">
      <w:pPr>
        <w:pStyle w:val="a3"/>
        <w:spacing w:line="232" w:lineRule="auto"/>
        <w:ind w:left="1419" w:right="893" w:firstLine="710"/>
      </w:pPr>
      <w:r>
        <w:t>созданиенебольшогописьменноговысказываниясопоройнаобразец,план, иллюстрацию. Объём письменного высказывания – до 70 слов.</w:t>
      </w:r>
    </w:p>
    <w:p w:rsidR="001D2A95" w:rsidRDefault="0058257E">
      <w:pPr>
        <w:pStyle w:val="a3"/>
        <w:spacing w:line="237" w:lineRule="auto"/>
        <w:ind w:left="2130" w:right="4448"/>
      </w:pPr>
      <w:r>
        <w:t xml:space="preserve">Языковые знания и умения. </w:t>
      </w:r>
      <w:r>
        <w:rPr>
          <w:spacing w:val="-2"/>
        </w:rPr>
        <w:t>Фонетическаясторонаречи.</w:t>
      </w:r>
    </w:p>
    <w:p w:rsidR="001D2A95" w:rsidRDefault="0058257E">
      <w:pPr>
        <w:pStyle w:val="a3"/>
        <w:spacing w:line="237" w:lineRule="auto"/>
        <w:ind w:left="1419" w:right="893" w:firstLine="710"/>
      </w:pPr>
      <w:r>
        <w:rPr>
          <w:spacing w:val="-2"/>
        </w:rPr>
        <w:t>Различениенаслухиадекватное,безфонематическихошибок,ведущих ксбоювкоммуникации,произнесениесловссоблюдениемправильногоударенияифразссоб</w:t>
      </w:r>
    </w:p>
    <w:p w:rsidR="001D2A95" w:rsidRDefault="001D2A95">
      <w:pPr>
        <w:spacing w:line="237" w:lineRule="auto"/>
        <w:sectPr w:rsidR="001D2A95">
          <w:pgSz w:w="11910" w:h="16840"/>
          <w:pgMar w:top="860" w:right="0" w:bottom="280" w:left="280" w:header="720" w:footer="720" w:gutter="0"/>
          <w:cols w:space="720"/>
        </w:sectPr>
      </w:pPr>
    </w:p>
    <w:p w:rsidR="001D2A95" w:rsidRDefault="0058257E">
      <w:pPr>
        <w:pStyle w:val="a3"/>
        <w:spacing w:before="74"/>
        <w:ind w:left="1419" w:right="1118"/>
        <w:jc w:val="both"/>
      </w:pPr>
      <w:r>
        <w:lastRenderedPageBreak/>
        <w:t>людениемихритмико-интонационныхособенностей, в том числе отсутствия фразового ударения на служебных словах, чтение новых слов согласно основным правилам</w:t>
      </w:r>
      <w:r>
        <w:rPr>
          <w:spacing w:val="-2"/>
        </w:rPr>
        <w:t>чтения.</w:t>
      </w:r>
    </w:p>
    <w:p w:rsidR="001D2A95" w:rsidRDefault="0058257E">
      <w:pPr>
        <w:pStyle w:val="a3"/>
        <w:spacing w:before="206" w:line="237" w:lineRule="auto"/>
        <w:ind w:left="1419" w:right="1132" w:firstLine="710"/>
        <w:jc w:val="both"/>
      </w:pPr>
      <w:r>
        <w:t>Чтение вслух небольших адаптированных аутентичных текстов, построенных на изученномязыковомматериале,ссоблюдениемправилчтения и соответствующей интонации, демонстрирующее понимание текста.</w:t>
      </w:r>
    </w:p>
    <w:p w:rsidR="001D2A95" w:rsidRDefault="0058257E">
      <w:pPr>
        <w:pStyle w:val="a3"/>
        <w:spacing w:before="11" w:line="237" w:lineRule="auto"/>
        <w:ind w:left="1419" w:right="1112" w:firstLine="710"/>
        <w:jc w:val="both"/>
      </w:pPr>
      <w:r>
        <w:t>Текстыдлячтениявслух:сообщениеинформационногохарактера,отрывокиз статьи научно-популярного характера, рассказ, диалог (беседа).</w:t>
      </w:r>
    </w:p>
    <w:p w:rsidR="001D2A95" w:rsidRDefault="0058257E">
      <w:pPr>
        <w:pStyle w:val="a3"/>
        <w:tabs>
          <w:tab w:val="left" w:pos="5947"/>
        </w:tabs>
        <w:spacing w:before="10" w:line="232" w:lineRule="auto"/>
        <w:ind w:left="2130" w:right="4923"/>
      </w:pPr>
      <w:r>
        <w:rPr>
          <w:spacing w:val="-2"/>
        </w:rPr>
        <w:t>Объёмтекстадлячтениявслух–до</w:t>
      </w:r>
      <w:r>
        <w:tab/>
      </w:r>
      <w:r>
        <w:rPr>
          <w:spacing w:val="-2"/>
        </w:rPr>
        <w:t xml:space="preserve">95слов. </w:t>
      </w:r>
      <w:r>
        <w:t>Графика, орфография и пунктуация.</w:t>
      </w:r>
    </w:p>
    <w:p w:rsidR="001D2A95" w:rsidRDefault="0058257E">
      <w:pPr>
        <w:pStyle w:val="a3"/>
        <w:spacing w:before="15" w:line="273" w:lineRule="exact"/>
        <w:ind w:left="2130"/>
      </w:pPr>
      <w:r>
        <w:rPr>
          <w:spacing w:val="-2"/>
        </w:rPr>
        <w:t>Правильноенаписаниеизученныхслов.</w:t>
      </w:r>
    </w:p>
    <w:p w:rsidR="001D2A95" w:rsidRDefault="0058257E">
      <w:pPr>
        <w:pStyle w:val="a3"/>
        <w:tabs>
          <w:tab w:val="left" w:pos="9289"/>
        </w:tabs>
        <w:ind w:left="1419" w:right="1124" w:firstLine="710"/>
      </w:pPr>
      <w:r>
        <w:rPr>
          <w:spacing w:val="-2"/>
        </w:rPr>
        <w:t>Правильноеиспользованиезнаковпрепинания:точки,вопросительного ивосклицательногознаковвконцепредложения;запятойприперечислениии</w:t>
      </w:r>
      <w:r>
        <w:tab/>
      </w:r>
      <w:r>
        <w:rPr>
          <w:spacing w:val="-2"/>
        </w:rPr>
        <w:t>обращении; апострофа.</w:t>
      </w:r>
    </w:p>
    <w:p w:rsidR="001D2A95" w:rsidRDefault="0058257E">
      <w:pPr>
        <w:pStyle w:val="a3"/>
        <w:spacing w:before="1" w:line="237" w:lineRule="auto"/>
        <w:ind w:left="1419" w:right="1106" w:firstLine="71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2A95" w:rsidRDefault="0058257E">
      <w:pPr>
        <w:pStyle w:val="a3"/>
        <w:spacing w:before="14" w:line="272" w:lineRule="exact"/>
        <w:ind w:left="2130"/>
      </w:pPr>
      <w:r>
        <w:rPr>
          <w:spacing w:val="-2"/>
        </w:rPr>
        <w:t>Лексическаясторонаречи.</w:t>
      </w:r>
    </w:p>
    <w:p w:rsidR="001D2A95" w:rsidRDefault="0058257E">
      <w:pPr>
        <w:pStyle w:val="a3"/>
        <w:tabs>
          <w:tab w:val="left" w:pos="10375"/>
          <w:tab w:val="left" w:pos="10406"/>
        </w:tabs>
        <w:ind w:left="1419" w:right="1113" w:firstLine="710"/>
        <w:jc w:val="both"/>
      </w:pPr>
      <w:r>
        <w:rPr>
          <w:spacing w:val="-2"/>
        </w:rPr>
        <w:t>Распознаваниевписьменномизвучащемтекстеиупотреблениевустной</w:t>
      </w:r>
      <w:r>
        <w:tab/>
      </w:r>
      <w:r>
        <w:rPr>
          <w:spacing w:val="-10"/>
        </w:rPr>
        <w:t xml:space="preserve">и </w:t>
      </w:r>
      <w:r>
        <w:t xml:space="preserve">письменной речи лексических единиц (слов, словосочетаний, речевых клише), </w:t>
      </w:r>
      <w:r>
        <w:rPr>
          <w:spacing w:val="-2"/>
        </w:rPr>
        <w:t>обслуживающихситуацииобщенияврамкахтематическогосодержанияречи,</w:t>
      </w:r>
      <w:r>
        <w:tab/>
      </w:r>
      <w:r>
        <w:tab/>
      </w:r>
      <w:r>
        <w:rPr>
          <w:spacing w:val="-10"/>
        </w:rPr>
        <w:t xml:space="preserve">с </w:t>
      </w:r>
      <w:r>
        <w:t>соблюдением существующей в английском языке нормы лексической сочетаемости.</w:t>
      </w:r>
    </w:p>
    <w:p w:rsidR="001D2A95" w:rsidRDefault="0058257E">
      <w:pPr>
        <w:pStyle w:val="a3"/>
        <w:tabs>
          <w:tab w:val="left" w:pos="8800"/>
          <w:tab w:val="left" w:pos="9222"/>
        </w:tabs>
        <w:ind w:left="1419" w:right="1129" w:firstLine="710"/>
      </w:pPr>
      <w:r>
        <w:rPr>
          <w:spacing w:val="-2"/>
        </w:rPr>
        <w:t>Распознаваниевзвучащемиписьменномтекстеиупотреблениевустной иписьменнойречиразличныхсредствсвязидляобеспечениялогичности</w:t>
      </w:r>
      <w:r>
        <w:tab/>
      </w:r>
      <w:r>
        <w:rPr>
          <w:spacing w:val="-10"/>
        </w:rPr>
        <w:t>и</w:t>
      </w:r>
      <w:r>
        <w:tab/>
      </w:r>
      <w:r>
        <w:rPr>
          <w:spacing w:val="-2"/>
        </w:rPr>
        <w:t>целостности высказывания.</w:t>
      </w:r>
    </w:p>
    <w:p w:rsidR="001D2A95" w:rsidRDefault="0058257E">
      <w:pPr>
        <w:pStyle w:val="a3"/>
        <w:ind w:left="1419" w:right="1119" w:firstLine="710"/>
        <w:jc w:val="both"/>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w:t>
      </w:r>
      <w:r>
        <w:rPr>
          <w:spacing w:val="-2"/>
        </w:rPr>
        <w:t>минимума).</w:t>
      </w:r>
    </w:p>
    <w:p w:rsidR="001D2A95" w:rsidRDefault="0058257E">
      <w:pPr>
        <w:pStyle w:val="a3"/>
        <w:ind w:left="2130"/>
      </w:pPr>
      <w:r>
        <w:rPr>
          <w:spacing w:val="-2"/>
        </w:rPr>
        <w:t>Основныеспособысловообразования:</w:t>
      </w:r>
    </w:p>
    <w:p w:rsidR="001D2A95" w:rsidRDefault="0058257E">
      <w:pPr>
        <w:pStyle w:val="a3"/>
        <w:spacing w:before="7" w:line="275" w:lineRule="exact"/>
        <w:ind w:left="2130"/>
      </w:pPr>
      <w:r>
        <w:rPr>
          <w:spacing w:val="-2"/>
        </w:rPr>
        <w:t>аффиксация:</w:t>
      </w:r>
    </w:p>
    <w:p w:rsidR="001D2A95" w:rsidRDefault="0058257E">
      <w:pPr>
        <w:pStyle w:val="a3"/>
        <w:spacing w:line="275" w:lineRule="exact"/>
        <w:ind w:left="2130"/>
      </w:pPr>
      <w:r>
        <w:rPr>
          <w:spacing w:val="-2"/>
        </w:rPr>
        <w:t>образованиеимёнсуществительныхприпомощисуффикса-ing(reading);</w:t>
      </w:r>
    </w:p>
    <w:p w:rsidR="001D2A95" w:rsidRDefault="0058257E">
      <w:pPr>
        <w:pStyle w:val="a3"/>
        <w:tabs>
          <w:tab w:val="left" w:pos="3609"/>
          <w:tab w:val="left" w:pos="4329"/>
          <w:tab w:val="left" w:pos="6197"/>
          <w:tab w:val="left" w:pos="6783"/>
          <w:tab w:val="left" w:pos="7825"/>
          <w:tab w:val="left" w:pos="9165"/>
        </w:tabs>
        <w:spacing w:before="3" w:line="275" w:lineRule="exact"/>
        <w:ind w:left="2130"/>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2"/>
        </w:rPr>
        <w:t>al(typical),</w:t>
      </w:r>
    </w:p>
    <w:p w:rsidR="001D2A95" w:rsidRDefault="0058257E">
      <w:pPr>
        <w:pStyle w:val="a3"/>
        <w:spacing w:line="271" w:lineRule="exact"/>
        <w:ind w:left="1419"/>
      </w:pPr>
      <w:r>
        <w:rPr>
          <w:spacing w:val="-2"/>
        </w:rPr>
        <w:t>-ing(amazing),-less(useless),-ive(impressive).</w:t>
      </w:r>
    </w:p>
    <w:p w:rsidR="001D2A95" w:rsidRDefault="0058257E">
      <w:pPr>
        <w:pStyle w:val="a3"/>
        <w:spacing w:line="237" w:lineRule="auto"/>
        <w:ind w:left="2130" w:right="4448"/>
      </w:pPr>
      <w:r>
        <w:rPr>
          <w:spacing w:val="-2"/>
        </w:rPr>
        <w:t xml:space="preserve">Синонимы.Антонимы.Интернациональныеслова. </w:t>
      </w:r>
      <w:r>
        <w:t>Грамматическая сторона речи.</w:t>
      </w:r>
    </w:p>
    <w:p w:rsidR="001D2A95" w:rsidRDefault="0058257E">
      <w:pPr>
        <w:pStyle w:val="a3"/>
        <w:tabs>
          <w:tab w:val="left" w:pos="10370"/>
        </w:tabs>
        <w:spacing w:before="7" w:line="235" w:lineRule="auto"/>
        <w:ind w:left="1419" w:right="1127" w:firstLine="710"/>
        <w:jc w:val="both"/>
      </w:pPr>
      <w:r>
        <w:rPr>
          <w:spacing w:val="-2"/>
        </w:rPr>
        <w:t>Распознаваниевписьменномизвучащемтекстеиупотреблениевустной</w:t>
      </w:r>
      <w:r>
        <w:tab/>
      </w:r>
      <w:r>
        <w:rPr>
          <w:spacing w:val="-10"/>
        </w:rPr>
        <w:t xml:space="preserve">и </w:t>
      </w:r>
      <w:r>
        <w:t>письменной речи изученных морфологических форм и синтаксических конструкций английского языка.</w:t>
      </w:r>
    </w:p>
    <w:p w:rsidR="001D2A95" w:rsidRDefault="0058257E">
      <w:pPr>
        <w:pStyle w:val="a3"/>
        <w:spacing w:before="14" w:line="242" w:lineRule="auto"/>
        <w:ind w:left="1419" w:right="1123" w:firstLine="710"/>
        <w:jc w:val="both"/>
      </w:pPr>
      <w:r>
        <w:t>Сложноподчинённыепредложенияспридаточнымиопределительнымиссоюзными словами who, which, that.</w:t>
      </w:r>
    </w:p>
    <w:p w:rsidR="001D2A95" w:rsidRDefault="0058257E">
      <w:pPr>
        <w:pStyle w:val="a3"/>
        <w:spacing w:before="2" w:line="237" w:lineRule="auto"/>
        <w:ind w:left="2130" w:right="1527"/>
        <w:jc w:val="both"/>
      </w:pPr>
      <w:r>
        <w:rPr>
          <w:spacing w:val="-2"/>
        </w:rPr>
        <w:t xml:space="preserve">Сложноподчинённыепредложенияспридаточнымивремениссоюзамиfor, since. </w:t>
      </w:r>
      <w:r>
        <w:t>Предложениясконструкциями as…as,not so… as.</w:t>
      </w:r>
    </w:p>
    <w:p w:rsidR="001D2A95" w:rsidRDefault="0058257E">
      <w:pPr>
        <w:pStyle w:val="a3"/>
        <w:spacing w:before="1" w:line="232" w:lineRule="auto"/>
        <w:ind w:left="1419" w:right="893" w:firstLine="710"/>
      </w:pPr>
      <w:r>
        <w:t>Всетипывопросительныхпредложений(общий,специальный,альтернативный, разделительный вопросы) в Present/Past Continuous Tense.</w:t>
      </w:r>
    </w:p>
    <w:p w:rsidR="001D2A95" w:rsidRDefault="0058257E">
      <w:pPr>
        <w:pStyle w:val="a3"/>
        <w:spacing w:before="2" w:line="237" w:lineRule="auto"/>
        <w:ind w:left="1419" w:right="893" w:firstLine="710"/>
      </w:pPr>
      <w:r>
        <w:t>Глаголыввидо-временныхформахдействительногозалогавизъявительном наклонении в Present/Past Continuous Tense.</w:t>
      </w:r>
    </w:p>
    <w:p w:rsidR="001D2A95" w:rsidRDefault="0058257E">
      <w:pPr>
        <w:pStyle w:val="a3"/>
        <w:spacing w:before="4"/>
        <w:ind w:left="2130"/>
      </w:pPr>
      <w:r>
        <w:rPr>
          <w:spacing w:val="-2"/>
        </w:rPr>
        <w:t>Модальныеглаголыиихэквиваленты(can/beableto,must/haveto,may,should,</w:t>
      </w:r>
    </w:p>
    <w:p w:rsidR="001D2A95" w:rsidRDefault="0058257E">
      <w:pPr>
        <w:pStyle w:val="a3"/>
        <w:spacing w:before="3"/>
        <w:ind w:left="1424"/>
      </w:pPr>
      <w:r>
        <w:rPr>
          <w:spacing w:val="-2"/>
        </w:rPr>
        <w:t>need).</w:t>
      </w:r>
    </w:p>
    <w:p w:rsidR="001D2A95" w:rsidRDefault="0058257E">
      <w:pPr>
        <w:pStyle w:val="a3"/>
        <w:spacing w:before="7" w:line="275" w:lineRule="exact"/>
        <w:ind w:left="2130"/>
      </w:pPr>
      <w:r>
        <w:t>Слова,выражающиеколичество(little/a</w:t>
      </w:r>
      <w:r>
        <w:rPr>
          <w:spacing w:val="-2"/>
        </w:rPr>
        <w:t>little,few/afew).</w:t>
      </w:r>
    </w:p>
    <w:p w:rsidR="001D2A95" w:rsidRDefault="0058257E">
      <w:pPr>
        <w:pStyle w:val="a3"/>
        <w:spacing w:line="275" w:lineRule="exact"/>
        <w:ind w:left="2130"/>
      </w:pPr>
      <w:r>
        <w:rPr>
          <w:spacing w:val="-2"/>
        </w:rPr>
        <w:t>Возвратные,неопределённыеместоимения(some,any)иихпроизводные</w:t>
      </w:r>
    </w:p>
    <w:p w:rsidR="001D2A95" w:rsidRDefault="0058257E">
      <w:pPr>
        <w:pStyle w:val="a3"/>
        <w:ind w:left="1419" w:right="1183"/>
      </w:pPr>
      <w:r>
        <w:t xml:space="preserve">(somebody,anybody;something,anythingидругие)everyипроизводные(everybody, </w:t>
      </w:r>
      <w:r>
        <w:rPr>
          <w:spacing w:val="-2"/>
        </w:rPr>
        <w:t xml:space="preserve">everythingидругие)вповествовательных(утвердительныхиотрицательных)и </w:t>
      </w:r>
      <w:r>
        <w:t>вопросительных предложениях.</w:t>
      </w:r>
    </w:p>
    <w:p w:rsidR="001D2A95" w:rsidRDefault="001D2A95">
      <w:pPr>
        <w:sectPr w:rsidR="001D2A95">
          <w:pgSz w:w="11910" w:h="16840"/>
          <w:pgMar w:top="860" w:right="0" w:bottom="280" w:left="280" w:header="720" w:footer="720" w:gutter="0"/>
          <w:cols w:space="720"/>
        </w:sectPr>
      </w:pPr>
    </w:p>
    <w:p w:rsidR="001D2A95" w:rsidRDefault="0058257E">
      <w:pPr>
        <w:pStyle w:val="a3"/>
        <w:spacing w:before="65" w:line="242" w:lineRule="auto"/>
        <w:ind w:left="2130" w:right="3246"/>
        <w:jc w:val="both"/>
      </w:pPr>
      <w:r>
        <w:rPr>
          <w:spacing w:val="-2"/>
        </w:rPr>
        <w:lastRenderedPageBreak/>
        <w:t xml:space="preserve">Числительныедляобозначениядатибольшихчисел(100–1000). </w:t>
      </w:r>
      <w:r>
        <w:t>Социокультурные знания и умения.</w:t>
      </w:r>
    </w:p>
    <w:p w:rsidR="001D2A95" w:rsidRDefault="0058257E">
      <w:pPr>
        <w:pStyle w:val="a3"/>
        <w:ind w:left="1419" w:right="1128" w:firstLine="71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2A95" w:rsidRDefault="0058257E">
      <w:pPr>
        <w:pStyle w:val="a3"/>
        <w:ind w:left="1419" w:right="1117" w:firstLine="710"/>
        <w:jc w:val="both"/>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2A95" w:rsidRDefault="0058257E">
      <w:pPr>
        <w:pStyle w:val="a3"/>
        <w:ind w:left="1419" w:right="1107" w:firstLine="710"/>
        <w:jc w:val="both"/>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праздников(Рождества,Новогогода,Дняматериидругихпраздников), с особенностями образа жизни и культуры страны (стран) изучаемого языка </w:t>
      </w:r>
      <w:r>
        <w:rPr>
          <w:spacing w:val="-2"/>
        </w:rPr>
        <w:t xml:space="preserve">(известнымидостопримечательностями,некоторымивыдающимисялюдьми),сдоступным </w:t>
      </w:r>
      <w:r>
        <w:t>ивязыковомотношенииобразцамидетскойпоэзииипрозы на английском языке.</w:t>
      </w:r>
    </w:p>
    <w:p w:rsidR="001D2A95" w:rsidRDefault="0058257E">
      <w:pPr>
        <w:pStyle w:val="a3"/>
        <w:spacing w:before="5" w:line="275" w:lineRule="exact"/>
        <w:ind w:left="2130"/>
      </w:pPr>
      <w:r>
        <w:rPr>
          <w:spacing w:val="-2"/>
        </w:rPr>
        <w:t>Развитиеумений:</w:t>
      </w:r>
    </w:p>
    <w:p w:rsidR="001D2A95" w:rsidRDefault="0058257E">
      <w:pPr>
        <w:pStyle w:val="a3"/>
        <w:spacing w:line="242" w:lineRule="auto"/>
        <w:ind w:left="1419" w:right="1161" w:firstLine="710"/>
      </w:pPr>
      <w:r>
        <w:t>писатьсвоиимяифамилию,атакжеименаифамилиисвоихродственниковидрузей на английском языке;</w:t>
      </w:r>
    </w:p>
    <w:p w:rsidR="001D2A95" w:rsidRDefault="0058257E">
      <w:pPr>
        <w:pStyle w:val="a3"/>
        <w:spacing w:line="242" w:lineRule="auto"/>
        <w:ind w:left="2130" w:right="1920"/>
      </w:pPr>
      <w:r>
        <w:rPr>
          <w:spacing w:val="-2"/>
        </w:rPr>
        <w:t xml:space="preserve">правильнооформлятьсвойадреснаанглийскомязыке(ванкете,формуляре); </w:t>
      </w:r>
      <w:r>
        <w:t>кратко представлять Россию и страну(страны) изучаемого языка;</w:t>
      </w:r>
    </w:p>
    <w:p w:rsidR="001D2A95" w:rsidRDefault="0058257E">
      <w:pPr>
        <w:pStyle w:val="a3"/>
        <w:ind w:left="1419" w:right="1120" w:firstLine="710"/>
        <w:jc w:val="both"/>
      </w:pPr>
      <w:r>
        <w:rPr>
          <w:spacing w:val="-2"/>
        </w:rPr>
        <w:t xml:space="preserve">краткопредставлятьнекоторыекультурныеявленияроднойстраныистраны(стран)и </w:t>
      </w:r>
      <w:r>
        <w:t>зучаемогоязыка(основныенациональныепраздники,традиции в проведении досуга и питании), наиболее известные достопримечательности;</w:t>
      </w:r>
    </w:p>
    <w:p w:rsidR="001D2A95" w:rsidRDefault="0058257E">
      <w:pPr>
        <w:pStyle w:val="a3"/>
        <w:spacing w:line="237" w:lineRule="auto"/>
        <w:ind w:left="1419" w:right="1123" w:firstLine="710"/>
        <w:jc w:val="both"/>
      </w:pPr>
      <w:r>
        <w:t>кратко рассказывать о выдающихся людях родной страны и страны (стран) изучаемого языка (учёных, писателях, поэтах).</w:t>
      </w:r>
    </w:p>
    <w:p w:rsidR="001D2A95" w:rsidRDefault="0058257E">
      <w:pPr>
        <w:pStyle w:val="a3"/>
        <w:spacing w:line="275" w:lineRule="exact"/>
        <w:ind w:left="2130"/>
      </w:pPr>
      <w:r>
        <w:rPr>
          <w:spacing w:val="-2"/>
        </w:rPr>
        <w:t>Компенсаторныеумения.</w:t>
      </w:r>
    </w:p>
    <w:p w:rsidR="001D2A95" w:rsidRDefault="0058257E">
      <w:pPr>
        <w:pStyle w:val="a3"/>
        <w:spacing w:line="242" w:lineRule="auto"/>
        <w:ind w:left="1419" w:right="1126" w:firstLine="710"/>
        <w:jc w:val="both"/>
      </w:pPr>
      <w:r>
        <w:t xml:space="preserve">Использованиепричтениииаудированииязыковойдогадки, в том числе </w:t>
      </w:r>
      <w:r>
        <w:rPr>
          <w:spacing w:val="-2"/>
        </w:rPr>
        <w:t>контекстуальной.</w:t>
      </w:r>
    </w:p>
    <w:p w:rsidR="001D2A95" w:rsidRDefault="0058257E">
      <w:pPr>
        <w:pStyle w:val="a3"/>
        <w:spacing w:line="242" w:lineRule="auto"/>
        <w:ind w:left="1419" w:right="1128" w:firstLine="710"/>
        <w:jc w:val="both"/>
      </w:pPr>
      <w:r>
        <w:t>Использование в качестве опоры при порождении собственных высказываний ключевых слов, плана.</w:t>
      </w:r>
    </w:p>
    <w:p w:rsidR="001D2A95" w:rsidRDefault="0058257E">
      <w:pPr>
        <w:pStyle w:val="a3"/>
        <w:ind w:left="1419" w:right="1118" w:firstLine="710"/>
        <w:jc w:val="both"/>
      </w:pPr>
      <w:r>
        <w:t>Игнорирование информации, не являющейся необходимой для понимания основногосодержанияпрочитанного(прослушанного)текстаилидлянахожденияв тексте запрашиваемой информации.</w:t>
      </w:r>
    </w:p>
    <w:p w:rsidR="001D2A95" w:rsidRDefault="0058257E">
      <w:pPr>
        <w:pStyle w:val="a3"/>
        <w:spacing w:line="237" w:lineRule="auto"/>
        <w:ind w:left="1419" w:right="1120" w:firstLine="710"/>
        <w:jc w:val="both"/>
      </w:pPr>
      <w:r>
        <w:t>Сравнение (в том числе установление основания для сравнения) объектов, явлений, процессов, их элементов иосновныхфункций в рамках изученной тематики.</w:t>
      </w:r>
    </w:p>
    <w:p w:rsidR="001D2A95" w:rsidRDefault="0058257E">
      <w:pPr>
        <w:pStyle w:val="a3"/>
        <w:spacing w:line="232" w:lineRule="auto"/>
        <w:ind w:left="2130" w:right="6327"/>
        <w:jc w:val="both"/>
      </w:pPr>
      <w:r>
        <w:rPr>
          <w:spacing w:val="-2"/>
        </w:rPr>
        <w:t xml:space="preserve">Содержаниеобученияв7классе. </w:t>
      </w:r>
      <w:r>
        <w:t>Коммуникативные умения.</w:t>
      </w:r>
    </w:p>
    <w:p w:rsidR="001D2A95" w:rsidRDefault="0058257E">
      <w:pPr>
        <w:pStyle w:val="a3"/>
        <w:ind w:left="1419" w:right="1134" w:firstLine="71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2A95" w:rsidRDefault="0058257E">
      <w:pPr>
        <w:pStyle w:val="a3"/>
        <w:spacing w:before="4"/>
        <w:ind w:left="2130"/>
        <w:jc w:val="both"/>
      </w:pPr>
      <w:r>
        <w:t>Взаимоотношениявсемье</w:t>
      </w:r>
      <w:r>
        <w:rPr>
          <w:spacing w:val="-2"/>
        </w:rPr>
        <w:t>исдрузьями.Семейныепраздники.Обязанностипо</w:t>
      </w:r>
    </w:p>
    <w:p w:rsidR="001D2A95" w:rsidRDefault="001D2A95">
      <w:pPr>
        <w:jc w:val="both"/>
        <w:sectPr w:rsidR="001D2A95">
          <w:pgSz w:w="11910" w:h="16840"/>
          <w:pgMar w:top="1080" w:right="0" w:bottom="0" w:left="280" w:header="720" w:footer="720" w:gutter="0"/>
          <w:cols w:space="720"/>
        </w:sectPr>
      </w:pPr>
    </w:p>
    <w:p w:rsidR="001D2A95" w:rsidRDefault="0058257E">
      <w:pPr>
        <w:pStyle w:val="a3"/>
        <w:spacing w:before="2"/>
        <w:ind w:left="0"/>
        <w:jc w:val="right"/>
      </w:pPr>
      <w:r>
        <w:rPr>
          <w:spacing w:val="-2"/>
        </w:rPr>
        <w:lastRenderedPageBreak/>
        <w:t>дому.</w:t>
      </w:r>
    </w:p>
    <w:p w:rsidR="001D2A95" w:rsidRDefault="0058257E">
      <w:pPr>
        <w:pStyle w:val="a3"/>
        <w:spacing w:before="271" w:line="272" w:lineRule="exact"/>
        <w:ind w:left="102"/>
      </w:pPr>
      <w:r>
        <w:br w:type="column"/>
      </w:r>
      <w:r>
        <w:rPr>
          <w:spacing w:val="-2"/>
        </w:rPr>
        <w:lastRenderedPageBreak/>
        <w:t>Внешностьихарактерчеловека(литературногоперсонажа).</w:t>
      </w:r>
    </w:p>
    <w:p w:rsidR="001D2A95" w:rsidRDefault="0058257E">
      <w:pPr>
        <w:pStyle w:val="a3"/>
        <w:spacing w:line="272" w:lineRule="exact"/>
        <w:ind w:left="102"/>
      </w:pPr>
      <w:r>
        <w:t>Досугиувлечения(хобби)современногоподростка(чтение,кино,</w:t>
      </w:r>
      <w:r>
        <w:rPr>
          <w:spacing w:val="-2"/>
        </w:rPr>
        <w:t>театр,музей,</w:t>
      </w:r>
    </w:p>
    <w:p w:rsidR="001D2A95" w:rsidRDefault="001D2A95">
      <w:pPr>
        <w:spacing w:line="272" w:lineRule="exact"/>
        <w:sectPr w:rsidR="001D2A95">
          <w:type w:val="continuous"/>
          <w:pgSz w:w="11910" w:h="16840"/>
          <w:pgMar w:top="1940" w:right="0" w:bottom="280" w:left="280" w:header="720" w:footer="720" w:gutter="0"/>
          <w:cols w:num="2" w:space="720" w:equalWidth="0">
            <w:col w:w="1989" w:space="40"/>
            <w:col w:w="9601"/>
          </w:cols>
        </w:sectPr>
      </w:pPr>
    </w:p>
    <w:p w:rsidR="001D2A95" w:rsidRDefault="0058257E">
      <w:pPr>
        <w:pStyle w:val="a3"/>
        <w:spacing w:line="273" w:lineRule="exact"/>
        <w:ind w:left="1419"/>
      </w:pPr>
      <w:r>
        <w:lastRenderedPageBreak/>
        <w:t>спорт,</w:t>
      </w:r>
      <w:r>
        <w:rPr>
          <w:spacing w:val="-2"/>
        </w:rPr>
        <w:t>музыка).</w:t>
      </w:r>
    </w:p>
    <w:p w:rsidR="001D2A95" w:rsidRDefault="0058257E">
      <w:pPr>
        <w:pStyle w:val="a3"/>
        <w:ind w:left="2130" w:right="893"/>
      </w:pPr>
      <w:r>
        <w:t xml:space="preserve">Здоровыйобразжизни:режимтрудаиотдыха,фитнес,сбалансированноепитание. </w:t>
      </w:r>
      <w:r>
        <w:rPr>
          <w:spacing w:val="-2"/>
        </w:rPr>
        <w:t>Покупки:одежда,обувьипродуктыпитания.</w:t>
      </w:r>
    </w:p>
    <w:p w:rsidR="001D2A95" w:rsidRDefault="0058257E">
      <w:pPr>
        <w:pStyle w:val="a3"/>
        <w:spacing w:before="203" w:line="237" w:lineRule="auto"/>
        <w:ind w:left="1419" w:right="1122" w:firstLine="710"/>
        <w:jc w:val="both"/>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1D2A95" w:rsidRDefault="0058257E">
      <w:pPr>
        <w:pStyle w:val="a3"/>
        <w:tabs>
          <w:tab w:val="left" w:pos="10381"/>
        </w:tabs>
        <w:spacing w:before="11" w:line="237" w:lineRule="auto"/>
        <w:ind w:left="1419" w:right="1117" w:firstLine="710"/>
        <w:jc w:val="both"/>
      </w:pPr>
      <w:r>
        <w:rPr>
          <w:spacing w:val="-2"/>
        </w:rPr>
        <w:t>Каникулывразличноевремягода.Видыотдыха.ПутешествияпоРоссии</w:t>
      </w:r>
      <w:r>
        <w:tab/>
      </w:r>
      <w:r>
        <w:rPr>
          <w:spacing w:val="-10"/>
        </w:rPr>
        <w:t xml:space="preserve">и </w:t>
      </w:r>
      <w:r>
        <w:t>зарубежным странам.</w:t>
      </w:r>
    </w:p>
    <w:p w:rsidR="001D2A95" w:rsidRDefault="0058257E">
      <w:pPr>
        <w:pStyle w:val="a3"/>
        <w:spacing w:before="15" w:line="237" w:lineRule="auto"/>
        <w:ind w:left="2130" w:right="893"/>
      </w:pPr>
      <w:r>
        <w:rPr>
          <w:spacing w:val="-2"/>
        </w:rPr>
        <w:t>Природа:дикиеидомашниеживотные.Климат,погода. Жизньвгородеисельскойместности.Описаниеродногогорода(села).</w:t>
      </w:r>
    </w:p>
    <w:p w:rsidR="001D2A95" w:rsidRDefault="001D2A95">
      <w:pPr>
        <w:spacing w:line="237" w:lineRule="auto"/>
        <w:sectPr w:rsidR="001D2A95">
          <w:type w:val="continuous"/>
          <w:pgSz w:w="11910" w:h="16840"/>
          <w:pgMar w:top="1940" w:right="0" w:bottom="280" w:left="280" w:header="720" w:footer="720" w:gutter="0"/>
          <w:cols w:space="720"/>
        </w:sectPr>
      </w:pPr>
    </w:p>
    <w:p w:rsidR="001D2A95" w:rsidRDefault="0058257E">
      <w:pPr>
        <w:pStyle w:val="a3"/>
        <w:spacing w:before="78" w:line="275" w:lineRule="exact"/>
        <w:ind w:left="1419"/>
      </w:pPr>
      <w:r>
        <w:rPr>
          <w:spacing w:val="-2"/>
        </w:rPr>
        <w:lastRenderedPageBreak/>
        <w:t>Транспорт.</w:t>
      </w:r>
    </w:p>
    <w:p w:rsidR="001D2A95" w:rsidRDefault="0058257E">
      <w:pPr>
        <w:pStyle w:val="a3"/>
        <w:spacing w:line="271" w:lineRule="exact"/>
        <w:ind w:left="2130"/>
      </w:pPr>
      <w:r>
        <w:rPr>
          <w:spacing w:val="-2"/>
        </w:rPr>
        <w:t>Средствамассовойинформации(телевидение,журналы,Интернет).</w:t>
      </w:r>
    </w:p>
    <w:p w:rsidR="001D2A95" w:rsidRDefault="0058257E">
      <w:pPr>
        <w:pStyle w:val="a3"/>
        <w:ind w:left="1419" w:right="1111" w:firstLine="71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2A95" w:rsidRDefault="0058257E">
      <w:pPr>
        <w:pStyle w:val="a3"/>
        <w:spacing w:before="5" w:line="242" w:lineRule="auto"/>
        <w:ind w:left="1419" w:right="1149" w:firstLine="710"/>
        <w:jc w:val="both"/>
      </w:pPr>
      <w:r>
        <w:t>Выдающиеся люди родной страны и страны (стран) изучаемого языка: учёные, писатели, поэты, спортсмены.</w:t>
      </w:r>
    </w:p>
    <w:p w:rsidR="001D2A95" w:rsidRDefault="0058257E">
      <w:pPr>
        <w:pStyle w:val="a3"/>
        <w:spacing w:line="267" w:lineRule="exact"/>
        <w:ind w:left="2130"/>
      </w:pPr>
      <w:r>
        <w:rPr>
          <w:spacing w:val="-2"/>
        </w:rPr>
        <w:t>Говорение.</w:t>
      </w:r>
    </w:p>
    <w:p w:rsidR="001D2A95" w:rsidRDefault="0058257E">
      <w:pPr>
        <w:pStyle w:val="a3"/>
        <w:tabs>
          <w:tab w:val="left" w:pos="3734"/>
          <w:tab w:val="left" w:pos="6308"/>
          <w:tab w:val="left" w:pos="7753"/>
          <w:tab w:val="left" w:pos="9957"/>
        </w:tabs>
        <w:ind w:left="1419" w:right="1124" w:firstLine="710"/>
        <w:jc w:val="both"/>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аименноуменийвести:диалогэтикетногохарактера,диалог-побуждение к действию, диалог-расспрос, комбинированный диалог, включающий различные виды диалогов:</w:t>
      </w:r>
    </w:p>
    <w:p w:rsidR="001D2A95" w:rsidRDefault="0058257E">
      <w:pPr>
        <w:pStyle w:val="a3"/>
        <w:ind w:left="1419" w:right="1126" w:firstLine="710"/>
        <w:jc w:val="both"/>
      </w:pPr>
      <w:r>
        <w:t>диалог этикетного характера: начинать, поддерживать и заканчивать разговор, вежливопереспрашивать,поздравлятьспраздником,выражатьпожелания и вежливо реагировать на поздравление, выражатьблагодарность,вежливо соглашаться на предложение и отказываться от предложения собеседника;</w:t>
      </w:r>
    </w:p>
    <w:p w:rsidR="001D2A95" w:rsidRDefault="0058257E">
      <w:pPr>
        <w:pStyle w:val="a3"/>
        <w:ind w:left="1419" w:right="1115" w:firstLine="71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2A95" w:rsidRDefault="0058257E">
      <w:pPr>
        <w:pStyle w:val="a3"/>
        <w:ind w:left="1419" w:right="1110" w:firstLine="71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2A95" w:rsidRDefault="0058257E">
      <w:pPr>
        <w:pStyle w:val="a3"/>
        <w:ind w:left="1419" w:right="1120" w:firstLine="710"/>
        <w:jc w:val="both"/>
      </w:pPr>
      <w:r>
        <w:t>Названные умения диалогической речи развиваются в стандартных ситуациях неофициальногообщенияврамкахтематическогосодержанияречи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2A95" w:rsidRDefault="0058257E">
      <w:pPr>
        <w:pStyle w:val="a3"/>
        <w:spacing w:before="3" w:line="237" w:lineRule="auto"/>
        <w:ind w:left="2130" w:right="3447"/>
        <w:jc w:val="both"/>
      </w:pPr>
      <w:r>
        <w:rPr>
          <w:spacing w:val="-2"/>
        </w:rPr>
        <w:t xml:space="preserve">Объёмдиалога–до6репликсостороныкаждогособеседника. </w:t>
      </w:r>
      <w:r>
        <w:t>Развитиекоммуникативныхумениймонологическойречи:</w:t>
      </w:r>
    </w:p>
    <w:p w:rsidR="001D2A95" w:rsidRDefault="0058257E">
      <w:pPr>
        <w:pStyle w:val="a3"/>
        <w:spacing w:before="3"/>
        <w:ind w:left="1419" w:right="893" w:firstLine="710"/>
      </w:pPr>
      <w:r>
        <w:t>созданиеустныхсвязныхмонологическихвысказыванийсиспользованием основных коммуникативных типов речи:</w:t>
      </w:r>
    </w:p>
    <w:p w:rsidR="001D2A95" w:rsidRDefault="0058257E">
      <w:pPr>
        <w:pStyle w:val="a3"/>
        <w:tabs>
          <w:tab w:val="left" w:pos="9017"/>
          <w:tab w:val="left" w:pos="9909"/>
        </w:tabs>
        <w:spacing w:before="3" w:line="237" w:lineRule="auto"/>
        <w:ind w:left="1419" w:right="1135" w:firstLine="710"/>
      </w:pPr>
      <w:r>
        <w:rPr>
          <w:spacing w:val="-2"/>
        </w:rPr>
        <w:t>описание(предмета,местности,внешностииодеждычеловека),в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1D2A95" w:rsidRDefault="0058257E">
      <w:pPr>
        <w:pStyle w:val="a3"/>
        <w:spacing w:before="8" w:line="275" w:lineRule="exact"/>
        <w:ind w:left="2130"/>
      </w:pPr>
      <w:r>
        <w:rPr>
          <w:spacing w:val="-2"/>
        </w:rPr>
        <w:t>повествование(сообщение);</w:t>
      </w:r>
    </w:p>
    <w:p w:rsidR="001D2A95" w:rsidRDefault="0058257E">
      <w:pPr>
        <w:pStyle w:val="a3"/>
        <w:spacing w:line="275" w:lineRule="exact"/>
        <w:ind w:left="2130"/>
      </w:pPr>
      <w:r>
        <w:rPr>
          <w:spacing w:val="-2"/>
        </w:rPr>
        <w:t>изложение(пересказ)основногосодержания,прочитанного(прослушанного)</w:t>
      </w:r>
    </w:p>
    <w:p w:rsidR="001D2A95" w:rsidRDefault="0058257E">
      <w:pPr>
        <w:pStyle w:val="a3"/>
        <w:spacing w:line="274" w:lineRule="exact"/>
        <w:ind w:left="1419"/>
      </w:pPr>
      <w:r>
        <w:rPr>
          <w:spacing w:val="-2"/>
        </w:rPr>
        <w:t>текста;</w:t>
      </w:r>
    </w:p>
    <w:p w:rsidR="001D2A95" w:rsidRDefault="0058257E">
      <w:pPr>
        <w:pStyle w:val="a3"/>
        <w:spacing w:before="8" w:line="275" w:lineRule="exact"/>
        <w:ind w:left="1203"/>
      </w:pPr>
      <w:r>
        <w:rPr>
          <w:spacing w:val="-2"/>
        </w:rPr>
        <w:t>краткоеизложениерезультатоввыполненнойпроектнойработы.</w:t>
      </w:r>
    </w:p>
    <w:p w:rsidR="001D2A95" w:rsidRDefault="0058257E">
      <w:pPr>
        <w:pStyle w:val="a3"/>
        <w:tabs>
          <w:tab w:val="left" w:pos="4737"/>
          <w:tab w:val="left" w:pos="7354"/>
          <w:tab w:val="left" w:pos="9443"/>
        </w:tabs>
        <w:spacing w:before="3" w:line="235" w:lineRule="auto"/>
        <w:ind w:left="1419" w:right="1335" w:hanging="159"/>
      </w:pPr>
      <w:r>
        <w:rPr>
          <w:spacing w:val="-2"/>
        </w:rPr>
        <w:t>Данныеумениямонологическойречиразвиваютсявстандартныхситуациях неофициальногообщенияв</w:t>
      </w:r>
      <w:r>
        <w:tab/>
      </w:r>
      <w:r>
        <w:rPr>
          <w:spacing w:val="-2"/>
        </w:rPr>
        <w:t>рамкахтематического</w:t>
      </w:r>
      <w:r>
        <w:tab/>
      </w:r>
      <w:r>
        <w:rPr>
          <w:spacing w:val="-2"/>
        </w:rPr>
        <w:t>содержанияречи</w:t>
      </w:r>
      <w:r>
        <w:tab/>
      </w:r>
      <w:r>
        <w:rPr>
          <w:spacing w:val="-2"/>
        </w:rPr>
        <w:t xml:space="preserve">сопорой </w:t>
      </w:r>
      <w:r>
        <w:t>на ключевые слова, план, вопросы и (или) иллюстрации, фотографии, таблицы.</w:t>
      </w:r>
    </w:p>
    <w:p w:rsidR="001D2A95" w:rsidRDefault="0058257E">
      <w:pPr>
        <w:pStyle w:val="a3"/>
        <w:spacing w:before="7" w:line="237" w:lineRule="auto"/>
        <w:ind w:left="2130" w:right="4448"/>
      </w:pPr>
      <w:r>
        <w:rPr>
          <w:spacing w:val="-2"/>
        </w:rPr>
        <w:t>Объёммонологическоговысказывания–8–9фраз. Аудирование.</w:t>
      </w:r>
    </w:p>
    <w:p w:rsidR="001D2A95" w:rsidRDefault="0058257E">
      <w:pPr>
        <w:pStyle w:val="a3"/>
        <w:spacing w:before="205" w:line="242" w:lineRule="auto"/>
        <w:ind w:left="1419" w:right="1130" w:firstLine="710"/>
        <w:jc w:val="both"/>
      </w:pPr>
      <w:r>
        <w:t>Принепосредственномобщении:пониманиенаслухречиучителя и одноклассников и вербальная (невербальная) реакция на услышанное.</w:t>
      </w:r>
    </w:p>
    <w:p w:rsidR="001D2A95" w:rsidRDefault="0058257E">
      <w:pPr>
        <w:pStyle w:val="a3"/>
        <w:ind w:left="1419" w:right="1118" w:firstLine="710"/>
        <w:jc w:val="both"/>
      </w:pPr>
      <w:r>
        <w:t>При опосредованном общении: дальнейшее развитие восприятия и пониманияна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2A95" w:rsidRDefault="0058257E">
      <w:pPr>
        <w:pStyle w:val="a3"/>
        <w:spacing w:line="237" w:lineRule="auto"/>
        <w:ind w:left="1419" w:right="1126" w:firstLine="710"/>
        <w:jc w:val="both"/>
      </w:pPr>
      <w:r>
        <w:t xml:space="preserve">Аудирование с пониманием основного содержания текста предполагает умение </w:t>
      </w:r>
      <w:r>
        <w:rPr>
          <w:spacing w:val="-2"/>
        </w:rPr>
        <w:t>определятьосновнуютему(идею)иглавныефакты(события)</w:t>
      </w:r>
    </w:p>
    <w:p w:rsidR="001D2A95" w:rsidRDefault="0058257E">
      <w:pPr>
        <w:pStyle w:val="a3"/>
        <w:spacing w:before="6" w:line="237" w:lineRule="auto"/>
        <w:ind w:left="1419" w:right="1128"/>
        <w:jc w:val="both"/>
      </w:pPr>
      <w:r>
        <w:t>ввоспринимаемомнаслухтексте,игнорироватьнезнакомыеслова, не существенные для понимания основного содержания.</w:t>
      </w:r>
    </w:p>
    <w:p w:rsidR="001D2A95" w:rsidRDefault="0058257E">
      <w:pPr>
        <w:pStyle w:val="a3"/>
        <w:spacing w:before="6" w:line="237" w:lineRule="auto"/>
        <w:ind w:left="1419" w:right="1135" w:firstLine="710"/>
        <w:jc w:val="both"/>
      </w:pPr>
      <w:r>
        <w:t>Аудирование с пониманием запрашиваемой информации предполагает умение выделятьзапрашиваемуюинформацию,представленнуювэксплицитной</w:t>
      </w:r>
      <w:r>
        <w:rPr>
          <w:spacing w:val="-2"/>
        </w:rPr>
        <w:t>(явной)</w:t>
      </w:r>
    </w:p>
    <w:p w:rsidR="001D2A95" w:rsidRDefault="001D2A95">
      <w:pPr>
        <w:spacing w:line="237" w:lineRule="auto"/>
        <w:jc w:val="both"/>
        <w:sectPr w:rsidR="001D2A95">
          <w:pgSz w:w="11910" w:h="16840"/>
          <w:pgMar w:top="860" w:right="0" w:bottom="280" w:left="280" w:header="720" w:footer="720" w:gutter="0"/>
          <w:cols w:space="720"/>
        </w:sectPr>
      </w:pPr>
    </w:p>
    <w:p w:rsidR="001D2A95" w:rsidRDefault="0058257E">
      <w:pPr>
        <w:pStyle w:val="a3"/>
        <w:spacing w:before="74"/>
        <w:ind w:left="1419"/>
        <w:jc w:val="both"/>
      </w:pPr>
      <w:r>
        <w:lastRenderedPageBreak/>
        <w:t>форме,ввоспринимаемом наслух</w:t>
      </w:r>
      <w:r>
        <w:rPr>
          <w:spacing w:val="-2"/>
        </w:rPr>
        <w:t>тексте.</w:t>
      </w:r>
    </w:p>
    <w:p w:rsidR="001D2A95" w:rsidRDefault="0058257E">
      <w:pPr>
        <w:pStyle w:val="a3"/>
        <w:spacing w:before="2" w:line="247" w:lineRule="auto"/>
        <w:ind w:left="1419" w:right="1131" w:firstLine="710"/>
        <w:jc w:val="both"/>
      </w:pPr>
      <w:r>
        <w:t>Текстыдляаудирования:диалог(беседа),высказываниясобеседников в ситуациях повседневного общения, рассказ, сообщение информационного характера.</w:t>
      </w:r>
    </w:p>
    <w:p w:rsidR="001D2A95" w:rsidRDefault="0058257E">
      <w:pPr>
        <w:pStyle w:val="a3"/>
        <w:spacing w:line="242" w:lineRule="auto"/>
        <w:ind w:left="2130" w:right="2623"/>
        <w:jc w:val="both"/>
      </w:pPr>
      <w:r>
        <w:t>Времязвучаниятекста(текстов)дляаудирования –до1,5минуты. Смысловое чтение.</w:t>
      </w:r>
    </w:p>
    <w:p w:rsidR="001D2A95" w:rsidRDefault="0058257E">
      <w:pPr>
        <w:pStyle w:val="a3"/>
        <w:ind w:left="1419" w:right="1115" w:firstLine="710"/>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2A95" w:rsidRDefault="0058257E">
      <w:pPr>
        <w:pStyle w:val="a3"/>
        <w:ind w:left="1419" w:right="1119" w:firstLine="71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(событий),умениеигнорироватьнезнакомыеслова,несущественные для понимания основного содержания, понимать интернациональные слова.</w:t>
      </w:r>
    </w:p>
    <w:p w:rsidR="001D2A95" w:rsidRDefault="0058257E">
      <w:pPr>
        <w:pStyle w:val="a3"/>
        <w:spacing w:line="242" w:lineRule="auto"/>
        <w:ind w:left="1419" w:right="1114" w:firstLine="710"/>
        <w:jc w:val="both"/>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2A95" w:rsidRDefault="0058257E">
      <w:pPr>
        <w:pStyle w:val="a3"/>
        <w:spacing w:line="242" w:lineRule="auto"/>
        <w:ind w:left="1419" w:right="1122" w:firstLine="710"/>
        <w:jc w:val="both"/>
      </w:pPr>
      <w:r>
        <w:t>Чтение с полным пониманием предполагает полное и точное понимание информации, представленной в тексте, в эксплицитной (явной) форме.</w:t>
      </w:r>
    </w:p>
    <w:p w:rsidR="001D2A95" w:rsidRDefault="0058257E">
      <w:pPr>
        <w:pStyle w:val="a3"/>
        <w:spacing w:line="242" w:lineRule="auto"/>
        <w:ind w:left="1419" w:right="1120" w:firstLine="710"/>
        <w:jc w:val="both"/>
      </w:pPr>
      <w:r>
        <w:t>Чтение несплошных текстов (таблиц, диаграмм) и понимание представленной в них информации.</w:t>
      </w:r>
    </w:p>
    <w:p w:rsidR="001D2A95" w:rsidRDefault="0058257E">
      <w:pPr>
        <w:pStyle w:val="a3"/>
        <w:ind w:left="1419" w:right="1111" w:firstLine="710"/>
        <w:jc w:val="both"/>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2A95" w:rsidRDefault="0058257E">
      <w:pPr>
        <w:pStyle w:val="a3"/>
        <w:tabs>
          <w:tab w:val="left" w:pos="5693"/>
          <w:tab w:val="left" w:pos="6302"/>
        </w:tabs>
        <w:spacing w:line="242" w:lineRule="auto"/>
        <w:ind w:left="2130" w:right="4448"/>
      </w:pPr>
      <w:r>
        <w:rPr>
          <w:spacing w:val="-2"/>
        </w:rPr>
        <w:t>Объёмтекста(текстов)длячтения</w:t>
      </w:r>
      <w:r>
        <w:tab/>
      </w:r>
      <w:r>
        <w:rPr>
          <w:spacing w:val="-4"/>
        </w:rPr>
        <w:t>–до</w:t>
      </w:r>
      <w:r>
        <w:tab/>
      </w:r>
      <w:r>
        <w:rPr>
          <w:spacing w:val="-2"/>
        </w:rPr>
        <w:t xml:space="preserve">350слов. </w:t>
      </w:r>
      <w:r>
        <w:t>Письменная речь.</w:t>
      </w:r>
    </w:p>
    <w:p w:rsidR="001D2A95" w:rsidRDefault="0058257E">
      <w:pPr>
        <w:pStyle w:val="a3"/>
        <w:spacing w:line="267" w:lineRule="exact"/>
        <w:ind w:left="2130"/>
      </w:pPr>
      <w:r>
        <w:rPr>
          <w:spacing w:val="-2"/>
        </w:rPr>
        <w:t>Развитиеуменийписьменнойречи:</w:t>
      </w:r>
    </w:p>
    <w:p w:rsidR="001D2A95" w:rsidRDefault="0058257E">
      <w:pPr>
        <w:pStyle w:val="a3"/>
        <w:ind w:left="1419" w:right="1125" w:firstLine="710"/>
        <w:jc w:val="both"/>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1D2A95" w:rsidRDefault="0058257E">
      <w:pPr>
        <w:pStyle w:val="a3"/>
        <w:spacing w:line="250" w:lineRule="exact"/>
        <w:ind w:left="0" w:right="2587"/>
        <w:jc w:val="right"/>
      </w:pPr>
      <w:r>
        <w:rPr>
          <w:spacing w:val="-2"/>
        </w:rPr>
        <w:t>заполнениеанкетиформуляров:сообщениеосебеосновныхсведенийв</w:t>
      </w:r>
    </w:p>
    <w:p w:rsidR="001D2A95" w:rsidRDefault="0058257E">
      <w:pPr>
        <w:pStyle w:val="a3"/>
        <w:spacing w:line="271" w:lineRule="exact"/>
        <w:ind w:left="0" w:right="2630"/>
        <w:jc w:val="right"/>
      </w:pPr>
      <w:r>
        <w:t xml:space="preserve">соответствииснормами,принятымивстране(странах)изучаемого </w:t>
      </w:r>
      <w:r>
        <w:rPr>
          <w:spacing w:val="-2"/>
        </w:rPr>
        <w:t>языка;</w:t>
      </w:r>
    </w:p>
    <w:p w:rsidR="001D2A95" w:rsidRDefault="0058257E">
      <w:pPr>
        <w:pStyle w:val="a3"/>
        <w:ind w:left="1419" w:right="1116" w:firstLine="710"/>
        <w:jc w:val="both"/>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иподписьвсоответствииснормаминеофициальногообщения,принятыми в стране (странах) изучаемого языка. Объём письма – до 90 слов;</w:t>
      </w:r>
    </w:p>
    <w:p w:rsidR="001D2A95" w:rsidRDefault="0058257E">
      <w:pPr>
        <w:pStyle w:val="a3"/>
        <w:spacing w:before="208" w:line="242" w:lineRule="auto"/>
        <w:ind w:left="1419" w:right="893"/>
      </w:pPr>
      <w:r>
        <w:t>создание небольшого письменного высказывания с опорой на образец,план, таблицу. Объём письменного высказывания – до 90 слов.</w:t>
      </w:r>
    </w:p>
    <w:p w:rsidR="001D2A95" w:rsidRDefault="0058257E">
      <w:pPr>
        <w:pStyle w:val="a3"/>
        <w:spacing w:line="242" w:lineRule="auto"/>
        <w:ind w:left="2130" w:right="4448"/>
      </w:pPr>
      <w:r>
        <w:t xml:space="preserve">Языковые знания и умения. </w:t>
      </w:r>
      <w:r>
        <w:rPr>
          <w:spacing w:val="-2"/>
        </w:rPr>
        <w:t>Фонетическаясторонаречи.</w:t>
      </w:r>
    </w:p>
    <w:p w:rsidR="001D2A95" w:rsidRDefault="0058257E">
      <w:pPr>
        <w:pStyle w:val="a3"/>
        <w:spacing w:line="237" w:lineRule="auto"/>
        <w:ind w:left="1419" w:right="893" w:firstLine="710"/>
      </w:pPr>
      <w:r>
        <w:rPr>
          <w:spacing w:val="-2"/>
        </w:rPr>
        <w:t>Различениенаслухиадекватное,безфонематическихошибок,ведущихк сбоювкоммуникации,произнесениесловссоблюдениемправильногоударения</w:t>
      </w:r>
    </w:p>
    <w:p w:rsidR="001D2A95" w:rsidRDefault="0058257E">
      <w:pPr>
        <w:pStyle w:val="a3"/>
        <w:ind w:left="1419" w:right="1118"/>
        <w:jc w:val="both"/>
      </w:pPr>
      <w:r>
        <w:t>ифразссоблюдениемихритмико-интонационныхособенностей, в том числе отсутствия фразового ударения на служебных словах, чтение новых слов согласно основным правилам чтения.</w:t>
      </w:r>
    </w:p>
    <w:p w:rsidR="001D2A95" w:rsidRDefault="0058257E">
      <w:pPr>
        <w:pStyle w:val="a3"/>
        <w:ind w:left="1419" w:right="1125" w:firstLine="71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2A95" w:rsidRDefault="0058257E">
      <w:pPr>
        <w:pStyle w:val="a3"/>
        <w:spacing w:before="5" w:line="242" w:lineRule="auto"/>
        <w:ind w:left="1419" w:right="1145" w:firstLine="710"/>
        <w:jc w:val="both"/>
      </w:pPr>
      <w:r>
        <w:t>Тексты длячтениявслух:диалог(беседа), рассказ, сообщениеинформационного характера, отрывок из статьи научно-популярного характера.</w:t>
      </w:r>
    </w:p>
    <w:p w:rsidR="001D2A95" w:rsidRDefault="0058257E">
      <w:pPr>
        <w:pStyle w:val="a3"/>
        <w:tabs>
          <w:tab w:val="left" w:pos="5947"/>
        </w:tabs>
        <w:spacing w:line="242" w:lineRule="auto"/>
        <w:ind w:left="2130" w:right="4798"/>
      </w:pPr>
      <w:r>
        <w:rPr>
          <w:spacing w:val="-2"/>
        </w:rPr>
        <w:t>Объёмтекстадлячтениявслух–до</w:t>
      </w:r>
      <w:r>
        <w:tab/>
      </w:r>
      <w:r>
        <w:rPr>
          <w:spacing w:val="-2"/>
        </w:rPr>
        <w:t xml:space="preserve">100слов. </w:t>
      </w:r>
      <w:r>
        <w:t>Графика, орфография и пунктуация.</w:t>
      </w:r>
    </w:p>
    <w:p w:rsidR="001D2A95" w:rsidRDefault="0058257E">
      <w:pPr>
        <w:pStyle w:val="a3"/>
        <w:spacing w:line="271" w:lineRule="exact"/>
        <w:ind w:left="2130"/>
      </w:pPr>
      <w:r>
        <w:rPr>
          <w:spacing w:val="-2"/>
        </w:rPr>
        <w:t>Правильноенаписаниеизученныхслов.</w:t>
      </w:r>
    </w:p>
    <w:p w:rsidR="001D2A95" w:rsidRDefault="001D2A95">
      <w:pPr>
        <w:spacing w:line="271" w:lineRule="exact"/>
        <w:sectPr w:rsidR="001D2A95">
          <w:pgSz w:w="11910" w:h="16840"/>
          <w:pgMar w:top="860" w:right="0" w:bottom="280" w:left="280" w:header="720" w:footer="720" w:gutter="0"/>
          <w:cols w:space="720"/>
        </w:sectPr>
      </w:pPr>
    </w:p>
    <w:p w:rsidR="001D2A95" w:rsidRDefault="0058257E">
      <w:pPr>
        <w:pStyle w:val="a3"/>
        <w:tabs>
          <w:tab w:val="left" w:pos="9280"/>
        </w:tabs>
        <w:spacing w:before="74"/>
        <w:ind w:left="1419" w:right="1133" w:firstLine="710"/>
      </w:pPr>
      <w:r>
        <w:rPr>
          <w:spacing w:val="-2"/>
        </w:rPr>
        <w:lastRenderedPageBreak/>
        <w:t>Правильноеиспользованиезнаковпрепинания:точки,вопросительного ивосклицательногознаковвконцепредложения,запятойприперечислениии</w:t>
      </w:r>
      <w:r>
        <w:tab/>
      </w:r>
      <w:r>
        <w:rPr>
          <w:spacing w:val="-2"/>
        </w:rPr>
        <w:t>обращении; апострофа.</w:t>
      </w:r>
    </w:p>
    <w:p w:rsidR="001D2A95" w:rsidRDefault="0058257E">
      <w:pPr>
        <w:pStyle w:val="a3"/>
        <w:ind w:left="1419" w:right="1114" w:firstLine="71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2A95" w:rsidRDefault="0058257E">
      <w:pPr>
        <w:pStyle w:val="a3"/>
        <w:spacing w:before="5" w:line="272" w:lineRule="exact"/>
        <w:ind w:left="2130"/>
      </w:pPr>
      <w:r>
        <w:rPr>
          <w:spacing w:val="-2"/>
        </w:rPr>
        <w:t>Лексическаясторонаречи.</w:t>
      </w:r>
    </w:p>
    <w:p w:rsidR="001D2A95" w:rsidRDefault="0058257E">
      <w:pPr>
        <w:pStyle w:val="a3"/>
        <w:tabs>
          <w:tab w:val="left" w:pos="10375"/>
        </w:tabs>
        <w:ind w:left="1419" w:right="1121" w:firstLine="710"/>
        <w:jc w:val="both"/>
      </w:pPr>
      <w:r>
        <w:rPr>
          <w:spacing w:val="-2"/>
        </w:rPr>
        <w:t>Распознаваниевписьменномизвучащемтекстеиупотреблениевустной</w:t>
      </w:r>
      <w:r>
        <w:tab/>
      </w:r>
      <w:r>
        <w:rPr>
          <w:spacing w:val="-10"/>
        </w:rPr>
        <w:t xml:space="preserve">и </w:t>
      </w:r>
      <w:r>
        <w:t xml:space="preserve">письменной речи лексических единиц (слов, словосочетаний, речевых клише), </w:t>
      </w:r>
      <w:r>
        <w:rPr>
          <w:spacing w:val="-2"/>
        </w:rPr>
        <w:t>обслуживающихситуацииобщенияврамкахтематическогосодержанияречи,</w:t>
      </w:r>
      <w:r>
        <w:tab/>
      </w:r>
      <w:r>
        <w:rPr>
          <w:spacing w:val="-28"/>
        </w:rPr>
        <w:t>с</w:t>
      </w:r>
      <w:r>
        <w:t xml:space="preserve"> соблюдением существующей в английском языке нормы лексической сочетаемости.</w:t>
      </w:r>
    </w:p>
    <w:p w:rsidR="001D2A95" w:rsidRDefault="0058257E">
      <w:pPr>
        <w:pStyle w:val="a3"/>
        <w:tabs>
          <w:tab w:val="left" w:pos="8813"/>
          <w:tab w:val="left" w:pos="9240"/>
        </w:tabs>
        <w:ind w:left="1419" w:right="1111" w:firstLine="710"/>
      </w:pPr>
      <w:r>
        <w:rPr>
          <w:spacing w:val="-2"/>
        </w:rPr>
        <w:t>Распознаваниевзвучащемиписьменномтекстеиупотреблениевустной иписьменнойречиразличныхсредствсвязидляобеспечениялогичности</w:t>
      </w:r>
      <w:r>
        <w:tab/>
      </w:r>
      <w:r>
        <w:rPr>
          <w:spacing w:val="-10"/>
        </w:rPr>
        <w:t>и</w:t>
      </w:r>
      <w:r>
        <w:tab/>
      </w:r>
      <w:r>
        <w:rPr>
          <w:spacing w:val="-2"/>
        </w:rPr>
        <w:t>целостности высказывания.</w:t>
      </w:r>
    </w:p>
    <w:p w:rsidR="001D2A95" w:rsidRDefault="0058257E">
      <w:pPr>
        <w:pStyle w:val="a3"/>
        <w:ind w:left="1419" w:right="1121" w:firstLine="710"/>
        <w:jc w:val="both"/>
      </w:pPr>
      <w:r>
        <w:t>Объём – 900 лексических единиц для продуктивногоиспользования (включая 750лексическихединиц,изученныхранее)и1000лексическихединиц для рецептивного усвоения (включая 900 лексических единиц продуктивного минимума).</w:t>
      </w:r>
    </w:p>
    <w:p w:rsidR="001D2A95" w:rsidRDefault="0058257E">
      <w:pPr>
        <w:pStyle w:val="a3"/>
        <w:spacing w:line="274" w:lineRule="exact"/>
        <w:ind w:left="2130"/>
      </w:pPr>
      <w:r>
        <w:rPr>
          <w:spacing w:val="-2"/>
        </w:rPr>
        <w:t>Основныеспособысловообразования:</w:t>
      </w:r>
    </w:p>
    <w:p w:rsidR="001D2A95" w:rsidRDefault="0058257E">
      <w:pPr>
        <w:pStyle w:val="a3"/>
        <w:spacing w:before="7" w:line="270" w:lineRule="exact"/>
        <w:ind w:left="2130"/>
      </w:pPr>
      <w:r>
        <w:rPr>
          <w:spacing w:val="-2"/>
        </w:rPr>
        <w:t>а)аффиксация:</w:t>
      </w:r>
    </w:p>
    <w:p w:rsidR="001D2A95" w:rsidRDefault="0058257E">
      <w:pPr>
        <w:pStyle w:val="a3"/>
        <w:tabs>
          <w:tab w:val="left" w:pos="9564"/>
          <w:tab w:val="left" w:pos="10101"/>
        </w:tabs>
        <w:spacing w:before="1" w:line="232" w:lineRule="auto"/>
        <w:ind w:left="1419" w:right="1147" w:firstLine="710"/>
      </w:pPr>
      <w:r>
        <w:rPr>
          <w:spacing w:val="-2"/>
        </w:rPr>
        <w:t>образованиеимёнсуществительныхприпомощипрефиксаun(unreality)</w:t>
      </w:r>
      <w:r>
        <w:tab/>
      </w:r>
      <w:r>
        <w:rPr>
          <w:spacing w:val="-10"/>
        </w:rPr>
        <w:t>и</w:t>
      </w:r>
      <w:r>
        <w:tab/>
      </w:r>
      <w:r>
        <w:rPr>
          <w:spacing w:val="-4"/>
        </w:rPr>
        <w:t xml:space="preserve">при </w:t>
      </w:r>
      <w:r>
        <w:t>помощи суффиксов: -ment (development), -ness (darkness);</w:t>
      </w:r>
    </w:p>
    <w:p w:rsidR="001D2A95" w:rsidRDefault="0058257E">
      <w:pPr>
        <w:pStyle w:val="a3"/>
        <w:spacing w:before="9"/>
        <w:ind w:left="2130"/>
      </w:pPr>
      <w:r>
        <w:rPr>
          <w:spacing w:val="-2"/>
        </w:rPr>
        <w:t>образованиеимёнприлагательныхприпомощисуффиксов-ly(friendly),</w:t>
      </w:r>
    </w:p>
    <w:p w:rsidR="001D2A95" w:rsidRDefault="0058257E">
      <w:pPr>
        <w:pStyle w:val="a3"/>
        <w:spacing w:before="3" w:line="272" w:lineRule="exact"/>
        <w:ind w:left="1419"/>
      </w:pPr>
      <w:r>
        <w:t>-ous(famous),-</w:t>
      </w:r>
      <w:r>
        <w:rPr>
          <w:spacing w:val="-2"/>
        </w:rPr>
        <w:t>y(busy);</w:t>
      </w:r>
    </w:p>
    <w:p w:rsidR="001D2A95" w:rsidRDefault="0058257E">
      <w:pPr>
        <w:pStyle w:val="a3"/>
        <w:spacing w:line="271" w:lineRule="exact"/>
        <w:ind w:left="2130"/>
      </w:pPr>
      <w:r>
        <w:rPr>
          <w:spacing w:val="-2"/>
        </w:rPr>
        <w:t>образованиеимёнприлагательныхинаречийприпомощипрефиксовin-</w:t>
      </w:r>
    </w:p>
    <w:p w:rsidR="001D2A95" w:rsidRDefault="0058257E">
      <w:pPr>
        <w:pStyle w:val="a3"/>
        <w:spacing w:line="247" w:lineRule="auto"/>
        <w:ind w:left="2130" w:right="6142" w:hanging="711"/>
      </w:pPr>
      <w:r>
        <w:rPr>
          <w:spacing w:val="-2"/>
        </w:rPr>
        <w:t xml:space="preserve">/im-(informal,independently,impossible); </w:t>
      </w:r>
      <w:r>
        <w:t>б) словосложение:</w:t>
      </w:r>
    </w:p>
    <w:p w:rsidR="001D2A95" w:rsidRDefault="0058257E">
      <w:pPr>
        <w:pStyle w:val="a3"/>
        <w:tabs>
          <w:tab w:val="left" w:pos="3794"/>
          <w:tab w:val="left" w:pos="5109"/>
          <w:tab w:val="left" w:pos="7166"/>
          <w:tab w:val="left" w:pos="8169"/>
          <w:tab w:val="left" w:pos="9751"/>
        </w:tabs>
        <w:spacing w:before="2" w:line="242" w:lineRule="auto"/>
        <w:ind w:left="1419" w:right="1123" w:firstLine="710"/>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основы прилагательногососновойсуществительногосдобавлениемсуффикса</w:t>
      </w:r>
    </w:p>
    <w:p w:rsidR="001D2A95" w:rsidRDefault="0058257E">
      <w:pPr>
        <w:pStyle w:val="a3"/>
        <w:spacing w:line="269" w:lineRule="exact"/>
        <w:ind w:left="1419"/>
      </w:pPr>
      <w:r>
        <w:rPr>
          <w:spacing w:val="-2"/>
        </w:rPr>
        <w:t>-ed(blue-eyed).</w:t>
      </w:r>
    </w:p>
    <w:p w:rsidR="001D2A95" w:rsidRDefault="0058257E">
      <w:pPr>
        <w:pStyle w:val="a3"/>
        <w:spacing w:line="242" w:lineRule="auto"/>
        <w:ind w:left="1419" w:right="893" w:firstLine="710"/>
      </w:pPr>
      <w:r>
        <w:rPr>
          <w:spacing w:val="-2"/>
        </w:rPr>
        <w:t>Многозначныелексическиеединицы.Синонимы.Антонимы. Интернациональныеслова.Наиболеечастотныефразовыеглаголы.</w:t>
      </w:r>
    </w:p>
    <w:p w:rsidR="001D2A95" w:rsidRDefault="0058257E">
      <w:pPr>
        <w:pStyle w:val="a3"/>
        <w:spacing w:line="266" w:lineRule="exact"/>
        <w:ind w:left="2130"/>
      </w:pPr>
      <w:r>
        <w:rPr>
          <w:spacing w:val="-2"/>
        </w:rPr>
        <w:t>Грамматическаясторонаречи.</w:t>
      </w:r>
    </w:p>
    <w:p w:rsidR="001D2A95" w:rsidRDefault="0058257E">
      <w:pPr>
        <w:pStyle w:val="a3"/>
        <w:spacing w:before="205" w:line="237" w:lineRule="auto"/>
        <w:ind w:left="1419" w:right="1110" w:firstLine="710"/>
      </w:pPr>
      <w:r>
        <w:rPr>
          <w:spacing w:val="-2"/>
        </w:rPr>
        <w:t>Распознаваниевписьменномизвучащемтекстеиупотреблениевустнойи</w:t>
      </w:r>
      <w:r>
        <w:t>письменнойречиизученныхморфологическихформисинтаксическихконструкций английского языка.</w:t>
      </w:r>
    </w:p>
    <w:p w:rsidR="001D2A95" w:rsidRDefault="0058257E">
      <w:pPr>
        <w:pStyle w:val="a3"/>
        <w:tabs>
          <w:tab w:val="left" w:pos="3814"/>
          <w:tab w:val="left" w:pos="4317"/>
          <w:tab w:val="left" w:pos="5550"/>
          <w:tab w:val="left" w:pos="7186"/>
          <w:tab w:val="left" w:pos="8418"/>
          <w:tab w:val="left" w:pos="9478"/>
        </w:tabs>
        <w:spacing w:before="11" w:line="237" w:lineRule="auto"/>
        <w:ind w:left="1419" w:right="1120" w:firstLine="710"/>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rsidR="001D2A95" w:rsidRDefault="0058257E">
      <w:pPr>
        <w:pStyle w:val="a3"/>
        <w:spacing w:before="10" w:line="232" w:lineRule="auto"/>
        <w:ind w:left="1419" w:right="893" w:firstLine="710"/>
      </w:pPr>
      <w:r>
        <w:t>Предложения с конструкцией to be going to + инфинитив и формы Future Simple Tense и Present Continuous Tense для выражения будущего действия.</w:t>
      </w:r>
    </w:p>
    <w:p w:rsidR="001D2A95" w:rsidRDefault="0058257E">
      <w:pPr>
        <w:pStyle w:val="a3"/>
        <w:spacing w:before="10"/>
        <w:ind w:left="2130"/>
      </w:pPr>
      <w:r>
        <w:rPr>
          <w:spacing w:val="-2"/>
        </w:rPr>
        <w:t>Конструкцияusedto+инфинитивглагола.</w:t>
      </w:r>
    </w:p>
    <w:p w:rsidR="001D2A95" w:rsidRDefault="0058257E">
      <w:pPr>
        <w:pStyle w:val="a3"/>
        <w:spacing w:before="7" w:line="242" w:lineRule="auto"/>
        <w:ind w:left="1419" w:right="893" w:firstLine="710"/>
      </w:pPr>
      <w:r>
        <w:t>Глаголы в наиболее употребительных формахстрадательного залога(Present/Past Simple Passive).</w:t>
      </w:r>
    </w:p>
    <w:p w:rsidR="001D2A95" w:rsidRDefault="0058257E">
      <w:pPr>
        <w:pStyle w:val="a3"/>
        <w:spacing w:line="242" w:lineRule="auto"/>
        <w:ind w:left="2130" w:right="2115"/>
      </w:pPr>
      <w:r>
        <w:t>Предлоги,употребляемыесглаголамивстрадательномзалоге.Модальный глагол might.</w:t>
      </w:r>
    </w:p>
    <w:p w:rsidR="001D2A95" w:rsidRDefault="0058257E">
      <w:pPr>
        <w:pStyle w:val="a3"/>
        <w:spacing w:line="242" w:lineRule="auto"/>
        <w:ind w:left="2130" w:right="1274"/>
      </w:pPr>
      <w:r>
        <w:t>Наречия,совпадающиепоформесприлагательными(fast,high;early).Местоимения other/another, both, all, one.</w:t>
      </w:r>
    </w:p>
    <w:p w:rsidR="001D2A95" w:rsidRDefault="0058257E">
      <w:pPr>
        <w:pStyle w:val="a3"/>
        <w:spacing w:line="242" w:lineRule="auto"/>
        <w:ind w:left="2130" w:right="1855"/>
      </w:pPr>
      <w:r>
        <w:t>Количественныечислительныедляобозначениябольшихчисел(до1000000). Социокультурные знания и умения.</w:t>
      </w:r>
    </w:p>
    <w:p w:rsidR="001D2A95" w:rsidRDefault="0058257E">
      <w:pPr>
        <w:pStyle w:val="a3"/>
        <w:ind w:left="1419" w:right="1128" w:firstLine="71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2A95" w:rsidRDefault="0058257E">
      <w:pPr>
        <w:pStyle w:val="a3"/>
        <w:ind w:left="1419" w:right="1116" w:firstLine="710"/>
        <w:jc w:val="both"/>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содержания(основныенациональныепраздники,традициивпитанииипроведении</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4" w:line="275" w:lineRule="exact"/>
        <w:ind w:left="1419"/>
        <w:jc w:val="both"/>
      </w:pPr>
      <w:r>
        <w:lastRenderedPageBreak/>
        <w:t>досуга, система</w:t>
      </w:r>
      <w:r>
        <w:rPr>
          <w:spacing w:val="-2"/>
        </w:rPr>
        <w:t>образования).</w:t>
      </w:r>
    </w:p>
    <w:p w:rsidR="001D2A95" w:rsidRDefault="0058257E">
      <w:pPr>
        <w:pStyle w:val="a3"/>
        <w:tabs>
          <w:tab w:val="left" w:pos="3676"/>
          <w:tab w:val="left" w:pos="6168"/>
          <w:tab w:val="left" w:pos="8118"/>
          <w:tab w:val="left" w:pos="9222"/>
        </w:tabs>
        <w:ind w:left="1419" w:right="1111" w:firstLine="710"/>
        <w:jc w:val="both"/>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w:t>
      </w:r>
      <w:r>
        <w:rPr>
          <w:spacing w:val="-2"/>
        </w:rPr>
        <w:t>некоторыми</w:t>
      </w:r>
      <w:r>
        <w:tab/>
      </w:r>
      <w:r>
        <w:rPr>
          <w:spacing w:val="-2"/>
        </w:rPr>
        <w:t>выдающимися</w:t>
      </w:r>
      <w:r>
        <w:tab/>
      </w:r>
      <w:r>
        <w:rPr>
          <w:spacing w:val="-2"/>
        </w:rPr>
        <w:t>людьми),</w:t>
      </w:r>
      <w:r>
        <w:tab/>
      </w:r>
      <w:r>
        <w:rPr>
          <w:spacing w:val="-10"/>
        </w:rPr>
        <w:t>с</w:t>
      </w:r>
      <w:r>
        <w:tab/>
      </w:r>
      <w:r>
        <w:rPr>
          <w:spacing w:val="-2"/>
        </w:rPr>
        <w:t xml:space="preserve">доступными </w:t>
      </w:r>
      <w:r>
        <w:t>в языковомотношенииобразцамипоэзиии прозы дляподростков наанглийском языке.</w:t>
      </w:r>
    </w:p>
    <w:p w:rsidR="001D2A95" w:rsidRDefault="0058257E">
      <w:pPr>
        <w:pStyle w:val="a3"/>
        <w:spacing w:line="275" w:lineRule="exact"/>
        <w:ind w:left="2130"/>
      </w:pPr>
      <w:r>
        <w:rPr>
          <w:spacing w:val="-2"/>
        </w:rPr>
        <w:t>Развитиеумений:</w:t>
      </w:r>
    </w:p>
    <w:p w:rsidR="001D2A95" w:rsidRDefault="0058257E">
      <w:pPr>
        <w:pStyle w:val="a3"/>
        <w:spacing w:before="7" w:line="230" w:lineRule="auto"/>
        <w:ind w:left="1419" w:right="1161" w:firstLine="710"/>
      </w:pPr>
      <w:r>
        <w:t>писатьсвоиимяифамилию,атакжеименаифамилиисвоихродственниковидрузей на английском языке;</w:t>
      </w:r>
    </w:p>
    <w:p w:rsidR="001D2A95" w:rsidRDefault="0058257E">
      <w:pPr>
        <w:pStyle w:val="a3"/>
        <w:spacing w:before="8" w:line="273" w:lineRule="exact"/>
        <w:ind w:left="2130"/>
      </w:pPr>
      <w:r>
        <w:rPr>
          <w:spacing w:val="-2"/>
        </w:rPr>
        <w:t>правильнооформлятьсвойадреснаанглийскомязыке(ванкете);</w:t>
      </w:r>
    </w:p>
    <w:p w:rsidR="001D2A95" w:rsidRDefault="0058257E">
      <w:pPr>
        <w:pStyle w:val="a3"/>
        <w:spacing w:line="242" w:lineRule="auto"/>
        <w:ind w:left="1419" w:right="893" w:firstLine="710"/>
      </w:pPr>
      <w:r>
        <w:t>правильнооформлятьэлектронноесообщениеличногохарактеравсоответствиис нормами неофициального общения, принятыми в стране (странах) изучаемого языка;</w:t>
      </w:r>
    </w:p>
    <w:p w:rsidR="001D2A95" w:rsidRDefault="0058257E">
      <w:pPr>
        <w:pStyle w:val="a3"/>
        <w:spacing w:line="272" w:lineRule="exact"/>
        <w:ind w:left="2130"/>
      </w:pPr>
      <w:r>
        <w:t xml:space="preserve">кратко </w:t>
      </w:r>
      <w:r>
        <w:rPr>
          <w:spacing w:val="-2"/>
        </w:rPr>
        <w:t>представлятьРоссиюистрану(страны)изучаемогоязыка;</w:t>
      </w:r>
    </w:p>
    <w:p w:rsidR="001D2A95" w:rsidRDefault="0058257E">
      <w:pPr>
        <w:pStyle w:val="a3"/>
        <w:ind w:left="1419" w:right="1120" w:firstLine="710"/>
        <w:jc w:val="both"/>
      </w:pPr>
      <w:r>
        <w:rPr>
          <w:spacing w:val="-2"/>
        </w:rPr>
        <w:t xml:space="preserve">краткопредставлятьнекоторыекультурныеявленияроднойстраныистраны(стран)и </w:t>
      </w:r>
      <w:r>
        <w:t>зучаемогоязыка(основныенациональныепраздники,традиции в проведении досуга и питании), наиболее известные достопримечательности;</w:t>
      </w:r>
    </w:p>
    <w:p w:rsidR="001D2A95" w:rsidRDefault="0058257E">
      <w:pPr>
        <w:pStyle w:val="a3"/>
        <w:spacing w:before="5" w:line="230" w:lineRule="auto"/>
        <w:ind w:left="1419" w:right="1123" w:firstLine="710"/>
        <w:jc w:val="both"/>
      </w:pPr>
      <w:r>
        <w:t>кратко рассказывать о выдающихся людях родной страны и страны (стран) изучаемого языка (учёных, писателях, поэтах, спортсменах).</w:t>
      </w:r>
    </w:p>
    <w:p w:rsidR="001D2A95" w:rsidRDefault="0058257E">
      <w:pPr>
        <w:pStyle w:val="a3"/>
        <w:spacing w:before="9" w:line="275" w:lineRule="exact"/>
        <w:ind w:left="2130"/>
      </w:pPr>
      <w:r>
        <w:rPr>
          <w:spacing w:val="-2"/>
        </w:rPr>
        <w:t>Компенсаторныеумения.</w:t>
      </w:r>
    </w:p>
    <w:p w:rsidR="001D2A95" w:rsidRDefault="0058257E">
      <w:pPr>
        <w:pStyle w:val="a3"/>
        <w:ind w:left="1419" w:right="1120" w:firstLine="710"/>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2A95" w:rsidRDefault="0058257E">
      <w:pPr>
        <w:pStyle w:val="a3"/>
        <w:spacing w:before="1"/>
        <w:ind w:left="2130"/>
      </w:pPr>
      <w:r>
        <w:rPr>
          <w:spacing w:val="-2"/>
        </w:rPr>
        <w:t>Переспрашивать,проситьповторить,уточняязначениенезнакомыхслов.</w:t>
      </w:r>
    </w:p>
    <w:p w:rsidR="001D2A95" w:rsidRDefault="0058257E">
      <w:pPr>
        <w:pStyle w:val="a3"/>
        <w:spacing w:before="3" w:line="242" w:lineRule="auto"/>
        <w:ind w:left="1419" w:right="893" w:firstLine="710"/>
      </w:pPr>
      <w:r>
        <w:t>Использованиевкачествеопорыприпорождениисобственныхвысказываний ключевых слов, плана.</w:t>
      </w:r>
    </w:p>
    <w:p w:rsidR="001D2A95" w:rsidRDefault="0058257E">
      <w:pPr>
        <w:pStyle w:val="a3"/>
        <w:spacing w:before="203" w:line="237" w:lineRule="auto"/>
        <w:ind w:left="1419" w:right="1118" w:firstLine="710"/>
        <w:jc w:val="both"/>
      </w:pPr>
      <w:r>
        <w:t>Игнорирование информации, не являющейся необходимой для понимания основногосодержания,прочитанного(прослушанного)текстаилидлянахождения в тексте запрашиваемой информации.</w:t>
      </w:r>
    </w:p>
    <w:p w:rsidR="001D2A95" w:rsidRDefault="0058257E">
      <w:pPr>
        <w:pStyle w:val="a3"/>
        <w:spacing w:before="11" w:line="237" w:lineRule="auto"/>
        <w:ind w:left="1419" w:right="1124" w:firstLine="710"/>
        <w:jc w:val="both"/>
      </w:pPr>
      <w:r>
        <w:t>Сравнение (в том числе установление основания для сравнения) объектов, явлений, процессов, их элементов иосновныхфункций в рамках изученной тематики.</w:t>
      </w:r>
    </w:p>
    <w:p w:rsidR="001D2A95" w:rsidRDefault="0058257E">
      <w:pPr>
        <w:pStyle w:val="a3"/>
        <w:spacing w:before="1" w:line="237" w:lineRule="auto"/>
        <w:ind w:left="2130" w:right="6327"/>
        <w:jc w:val="both"/>
      </w:pPr>
      <w:r>
        <w:rPr>
          <w:spacing w:val="-2"/>
        </w:rPr>
        <w:t xml:space="preserve">Содержаниеобученияв8классе. </w:t>
      </w:r>
      <w:r>
        <w:t>Коммуникативные умения.</w:t>
      </w:r>
    </w:p>
    <w:p w:rsidR="001D2A95" w:rsidRDefault="0058257E">
      <w:pPr>
        <w:pStyle w:val="a3"/>
        <w:spacing w:before="6" w:line="237" w:lineRule="auto"/>
        <w:ind w:left="1419" w:right="1138" w:firstLine="71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2A95" w:rsidRDefault="0058257E">
      <w:pPr>
        <w:pStyle w:val="a3"/>
        <w:spacing w:before="13"/>
        <w:ind w:left="2130"/>
      </w:pPr>
      <w:r>
        <w:rPr>
          <w:spacing w:val="-2"/>
        </w:rPr>
        <w:t>Взаимоотношениявсемьеисдрузьями.</w:t>
      </w:r>
    </w:p>
    <w:p w:rsidR="001D2A95" w:rsidRDefault="0058257E">
      <w:pPr>
        <w:pStyle w:val="a3"/>
        <w:spacing w:before="8" w:line="275" w:lineRule="exact"/>
        <w:ind w:left="2130"/>
      </w:pPr>
      <w:r>
        <w:rPr>
          <w:spacing w:val="-2"/>
        </w:rPr>
        <w:t>Внешностьихарактерчеловека(литературногоперсонажа).</w:t>
      </w:r>
    </w:p>
    <w:p w:rsidR="001D2A95" w:rsidRDefault="0058257E">
      <w:pPr>
        <w:pStyle w:val="a3"/>
        <w:spacing w:line="242" w:lineRule="auto"/>
        <w:ind w:left="1419" w:right="893" w:firstLine="710"/>
      </w:pPr>
      <w:r>
        <w:t>Досуг и увлечения (хобби) современного подростка (чтение, кино, театр, музей, спорт, музыка).</w:t>
      </w:r>
    </w:p>
    <w:p w:rsidR="001D2A95" w:rsidRDefault="0058257E">
      <w:pPr>
        <w:pStyle w:val="a3"/>
        <w:spacing w:line="235" w:lineRule="auto"/>
        <w:ind w:left="1419" w:right="893" w:firstLine="710"/>
      </w:pPr>
      <w:r>
        <w:t>Здоровыйобразжизни:режимтрудаиотдыха,фитнес,сбалансированное питание. Посещение врача.</w:t>
      </w:r>
    </w:p>
    <w:p w:rsidR="001D2A95" w:rsidRDefault="0058257E">
      <w:pPr>
        <w:pStyle w:val="a3"/>
        <w:spacing w:line="275" w:lineRule="exact"/>
        <w:ind w:left="2130"/>
      </w:pPr>
      <w:r>
        <w:rPr>
          <w:spacing w:val="-2"/>
        </w:rPr>
        <w:t>Покупки:одежда,обувьипродуктыпитания.Карманныеденьги.</w:t>
      </w:r>
    </w:p>
    <w:p w:rsidR="001D2A95" w:rsidRDefault="0058257E">
      <w:pPr>
        <w:pStyle w:val="a3"/>
        <w:ind w:left="1419" w:right="1121" w:firstLine="710"/>
        <w:jc w:val="both"/>
      </w:pPr>
      <w:r>
        <w:t xml:space="preserve">Школа, школьная жизнь, школьная форма, изучаемые предметы и отношение к ним.Посещениешкольнойбиблиотеки(ресурсногоцентра).Переписка с зарубежными </w:t>
      </w:r>
      <w:r>
        <w:rPr>
          <w:spacing w:val="-2"/>
        </w:rPr>
        <w:t>сверстниками.</w:t>
      </w:r>
    </w:p>
    <w:p w:rsidR="001D2A95" w:rsidRDefault="0058257E">
      <w:pPr>
        <w:pStyle w:val="a3"/>
        <w:spacing w:before="1" w:line="242" w:lineRule="auto"/>
        <w:ind w:left="1419" w:right="1133" w:firstLine="710"/>
        <w:jc w:val="both"/>
      </w:pPr>
      <w:r>
        <w:t xml:space="preserve">Виды отдыха в различное время года. Путешествия по России и зарубежным </w:t>
      </w:r>
      <w:r>
        <w:rPr>
          <w:spacing w:val="-2"/>
        </w:rPr>
        <w:t>странам.</w:t>
      </w:r>
    </w:p>
    <w:p w:rsidR="001D2A95" w:rsidRDefault="0058257E">
      <w:pPr>
        <w:pStyle w:val="a3"/>
        <w:spacing w:line="242" w:lineRule="auto"/>
        <w:ind w:left="1419" w:right="1107" w:firstLine="710"/>
        <w:jc w:val="both"/>
      </w:pPr>
      <w:r>
        <w:t xml:space="preserve">Природа: флора и фауна. Проблемы экологии. Климат, погода. Стихийные </w:t>
      </w:r>
      <w:r>
        <w:rPr>
          <w:spacing w:val="-2"/>
        </w:rPr>
        <w:t>бедствия.</w:t>
      </w:r>
    </w:p>
    <w:p w:rsidR="001D2A95" w:rsidRDefault="0058257E">
      <w:pPr>
        <w:pStyle w:val="a3"/>
        <w:spacing w:line="267" w:lineRule="exact"/>
        <w:ind w:left="2130"/>
      </w:pPr>
      <w:r>
        <w:rPr>
          <w:spacing w:val="-2"/>
        </w:rPr>
        <w:t>Условияпроживаниявгородской(сельской)местности.Транспорт.</w:t>
      </w:r>
    </w:p>
    <w:p w:rsidR="001D2A95" w:rsidRDefault="0058257E">
      <w:pPr>
        <w:pStyle w:val="a3"/>
        <w:ind w:left="1419" w:right="1122" w:firstLine="710"/>
        <w:jc w:val="both"/>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8" w:line="230" w:lineRule="auto"/>
        <w:ind w:left="1419" w:right="893" w:firstLine="710"/>
      </w:pPr>
      <w:r>
        <w:lastRenderedPageBreak/>
        <w:t>Выдающиеся люди родной страны и страны (стран) изучаемого языка: учёные, писатели, поэты, художники, музыканты, спортсмены.</w:t>
      </w:r>
    </w:p>
    <w:p w:rsidR="001D2A95" w:rsidRDefault="0058257E">
      <w:pPr>
        <w:pStyle w:val="a3"/>
        <w:spacing w:before="8" w:line="272" w:lineRule="exact"/>
        <w:ind w:left="2130"/>
      </w:pPr>
      <w:r>
        <w:rPr>
          <w:spacing w:val="-2"/>
        </w:rPr>
        <w:t>Говорение.</w:t>
      </w:r>
    </w:p>
    <w:p w:rsidR="001D2A95" w:rsidRDefault="0058257E">
      <w:pPr>
        <w:pStyle w:val="a3"/>
        <w:tabs>
          <w:tab w:val="left" w:pos="2927"/>
          <w:tab w:val="left" w:pos="4238"/>
          <w:tab w:val="left" w:pos="5952"/>
          <w:tab w:val="left" w:pos="7513"/>
          <w:tab w:val="left" w:pos="9424"/>
        </w:tabs>
        <w:ind w:left="1419" w:right="1119" w:firstLine="710"/>
        <w:jc w:val="both"/>
      </w:pPr>
      <w:r>
        <w:t xml:space="preserve">Развитие коммуникативных умений диалогической речи, а именно умений вести </w:t>
      </w:r>
      <w:r>
        <w:rPr>
          <w:spacing w:val="-2"/>
        </w:rPr>
        <w:t>разные</w:t>
      </w:r>
      <w:r>
        <w:tab/>
      </w:r>
      <w:r>
        <w:rPr>
          <w:spacing w:val="-4"/>
        </w:rPr>
        <w:t>виды</w:t>
      </w:r>
      <w:r>
        <w:tab/>
      </w:r>
      <w:r>
        <w:rPr>
          <w:spacing w:val="-2"/>
        </w:rPr>
        <w:t>диалогов</w:t>
      </w:r>
      <w:r>
        <w:tab/>
      </w:r>
      <w:r>
        <w:rPr>
          <w:spacing w:val="-2"/>
        </w:rPr>
        <w:t>(диалог</w:t>
      </w:r>
      <w:r>
        <w:tab/>
      </w:r>
      <w:r>
        <w:rPr>
          <w:spacing w:val="-2"/>
        </w:rPr>
        <w:t>этикетного</w:t>
      </w:r>
      <w:r>
        <w:tab/>
      </w:r>
      <w:r>
        <w:rPr>
          <w:spacing w:val="-2"/>
        </w:rPr>
        <w:t xml:space="preserve">характера, </w:t>
      </w:r>
      <w:r>
        <w:t>диалог-побуждение к действию, диалог-расспрос, комбинированный диалог, включающий различные виды диалогов):</w:t>
      </w:r>
    </w:p>
    <w:p w:rsidR="001D2A95" w:rsidRDefault="0058257E">
      <w:pPr>
        <w:pStyle w:val="a3"/>
        <w:ind w:left="1419" w:right="1111" w:firstLine="710"/>
        <w:jc w:val="both"/>
      </w:pPr>
      <w:r>
        <w:t>диалог этикетного характера: начинать, поддерживать и заканчивать разговор, вежливопереспрашивать,поздравлятьспраздником,выражатьпожелания и вежливо реагировать на поздравление, выражатьблагодарность,вежливо соглашаться на предложение и отказываться от предложения собеседника;</w:t>
      </w:r>
    </w:p>
    <w:p w:rsidR="001D2A95" w:rsidRDefault="0058257E">
      <w:pPr>
        <w:pStyle w:val="a3"/>
        <w:ind w:left="1419" w:right="1122" w:firstLine="71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2A95" w:rsidRDefault="0058257E">
      <w:pPr>
        <w:pStyle w:val="a3"/>
        <w:ind w:left="1419" w:right="1113" w:firstLine="71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2A95" w:rsidRDefault="0058257E">
      <w:pPr>
        <w:pStyle w:val="a3"/>
        <w:spacing w:before="3"/>
        <w:ind w:left="1419" w:right="1128" w:firstLine="710"/>
        <w:jc w:val="both"/>
      </w:pPr>
      <w:r>
        <w:t>Названные умения диалогической речи развиваются в стандартных ситуациях неофициальногообщенияврамкахтематическогосодержанияречи с использованием ключевыхслов, речевыхситуаций и (или) иллюстраций, фотографий</w:t>
      </w:r>
    </w:p>
    <w:p w:rsidR="001D2A95" w:rsidRDefault="0058257E">
      <w:pPr>
        <w:pStyle w:val="a3"/>
        <w:spacing w:before="209" w:line="242" w:lineRule="auto"/>
        <w:ind w:left="1419" w:right="1292"/>
      </w:pPr>
      <w:r>
        <w:t xml:space="preserve">ссоблюдениемнормыречевогоэтикета,принятыхвстране(странах)изучаемого </w:t>
      </w:r>
      <w:r>
        <w:rPr>
          <w:spacing w:val="-2"/>
        </w:rPr>
        <w:t>языка.</w:t>
      </w:r>
    </w:p>
    <w:p w:rsidR="001D2A95" w:rsidRDefault="0058257E">
      <w:pPr>
        <w:pStyle w:val="a3"/>
        <w:spacing w:line="242" w:lineRule="auto"/>
        <w:ind w:left="2130" w:right="3097"/>
      </w:pPr>
      <w:r>
        <w:rPr>
          <w:spacing w:val="-2"/>
        </w:rPr>
        <w:t xml:space="preserve">Объёмдиалога–до7репликсостороныкаждогособеседника. </w:t>
      </w:r>
      <w:r>
        <w:t>Развитиекоммуникативныхумениймонологическойречи:</w:t>
      </w:r>
    </w:p>
    <w:p w:rsidR="001D2A95" w:rsidRDefault="0058257E">
      <w:pPr>
        <w:pStyle w:val="a3"/>
        <w:spacing w:line="242" w:lineRule="auto"/>
        <w:ind w:left="1419" w:right="893" w:firstLine="710"/>
      </w:pPr>
      <w:r>
        <w:t>созданиеустныхсвязныхмонологическихвысказыванийсиспользованием основных коммуникативных типов речи:</w:t>
      </w:r>
    </w:p>
    <w:p w:rsidR="001D2A95" w:rsidRDefault="0058257E">
      <w:pPr>
        <w:pStyle w:val="a3"/>
        <w:tabs>
          <w:tab w:val="left" w:pos="9022"/>
          <w:tab w:val="left" w:pos="9924"/>
        </w:tabs>
        <w:spacing w:line="237" w:lineRule="auto"/>
        <w:ind w:left="1419" w:right="1120" w:firstLine="710"/>
      </w:pPr>
      <w:r>
        <w:rPr>
          <w:spacing w:val="-2"/>
        </w:rPr>
        <w:t>описание(предмета,местности,внешностииодеждычеловека),в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1D2A95" w:rsidRDefault="0058257E">
      <w:pPr>
        <w:pStyle w:val="a3"/>
        <w:spacing w:before="5" w:line="275" w:lineRule="exact"/>
        <w:ind w:left="2130"/>
      </w:pPr>
      <w:r>
        <w:rPr>
          <w:spacing w:val="-2"/>
        </w:rPr>
        <w:t>повествование(сообщение);</w:t>
      </w:r>
    </w:p>
    <w:p w:rsidR="001D2A95" w:rsidRDefault="0058257E">
      <w:pPr>
        <w:pStyle w:val="a3"/>
        <w:tabs>
          <w:tab w:val="left" w:pos="9056"/>
        </w:tabs>
        <w:spacing w:line="242" w:lineRule="auto"/>
        <w:ind w:left="1419" w:right="1126" w:firstLine="710"/>
      </w:pPr>
      <w:r>
        <w:rPr>
          <w:spacing w:val="-2"/>
        </w:rPr>
        <w:t>выражениеиаргументированиесвоегомненияпоотношениюк</w:t>
      </w:r>
      <w:r>
        <w:tab/>
      </w:r>
      <w:r>
        <w:rPr>
          <w:spacing w:val="-2"/>
        </w:rPr>
        <w:t>услышанному (прочитанному);</w:t>
      </w:r>
    </w:p>
    <w:p w:rsidR="001D2A95" w:rsidRDefault="0058257E">
      <w:pPr>
        <w:pStyle w:val="a3"/>
        <w:spacing w:line="269" w:lineRule="exact"/>
        <w:ind w:left="2130"/>
      </w:pPr>
      <w:r>
        <w:rPr>
          <w:spacing w:val="-2"/>
        </w:rPr>
        <w:t>изложение(пересказ)основногосодержания,прочитанного(прослушанного)</w:t>
      </w:r>
    </w:p>
    <w:p w:rsidR="001D2A95" w:rsidRDefault="001D2A95">
      <w:pPr>
        <w:spacing w:line="269" w:lineRule="exact"/>
        <w:sectPr w:rsidR="001D2A95">
          <w:pgSz w:w="11910" w:h="16840"/>
          <w:pgMar w:top="860" w:right="0" w:bottom="280" w:left="280" w:header="720" w:footer="720" w:gutter="0"/>
          <w:cols w:space="720"/>
        </w:sectPr>
      </w:pPr>
    </w:p>
    <w:p w:rsidR="001D2A95" w:rsidRDefault="0058257E">
      <w:pPr>
        <w:pStyle w:val="a3"/>
        <w:spacing w:line="264" w:lineRule="exact"/>
        <w:ind w:left="0"/>
        <w:jc w:val="right"/>
      </w:pPr>
      <w:r>
        <w:rPr>
          <w:spacing w:val="-2"/>
        </w:rPr>
        <w:lastRenderedPageBreak/>
        <w:t>текста;</w:t>
      </w:r>
    </w:p>
    <w:p w:rsidR="001D2A95" w:rsidRDefault="0058257E">
      <w:pPr>
        <w:pStyle w:val="a3"/>
        <w:spacing w:before="253"/>
        <w:ind w:left="0"/>
      </w:pPr>
      <w:r>
        <w:br w:type="column"/>
      </w:r>
      <w:r>
        <w:rPr>
          <w:spacing w:val="-2"/>
        </w:rPr>
        <w:lastRenderedPageBreak/>
        <w:t>составлениерассказапокартинкам;</w:t>
      </w:r>
    </w:p>
    <w:p w:rsidR="001D2A95" w:rsidRDefault="0058257E">
      <w:pPr>
        <w:pStyle w:val="a3"/>
        <w:spacing w:before="12" w:line="275" w:lineRule="exact"/>
        <w:ind w:left="0"/>
      </w:pPr>
      <w:r>
        <w:rPr>
          <w:spacing w:val="-2"/>
        </w:rPr>
        <w:t>изложениерезультатоввыполненнойпроектнойработы.</w:t>
      </w:r>
    </w:p>
    <w:p w:rsidR="001D2A95" w:rsidRDefault="0058257E">
      <w:pPr>
        <w:pStyle w:val="a3"/>
        <w:spacing w:line="275" w:lineRule="exact"/>
        <w:ind w:left="0"/>
      </w:pPr>
      <w:r>
        <w:rPr>
          <w:spacing w:val="-2"/>
        </w:rPr>
        <w:t>Данныеумениямонологическойречиразвиваютсявстандартныхситуациях</w:t>
      </w:r>
    </w:p>
    <w:p w:rsidR="001D2A95" w:rsidRDefault="001D2A95">
      <w:pPr>
        <w:spacing w:line="275" w:lineRule="exact"/>
        <w:sectPr w:rsidR="001D2A95">
          <w:type w:val="continuous"/>
          <w:pgSz w:w="11910" w:h="16840"/>
          <w:pgMar w:top="1940" w:right="0" w:bottom="280" w:left="280" w:header="720" w:footer="720" w:gutter="0"/>
          <w:cols w:num="2" w:space="720" w:equalWidth="0">
            <w:col w:w="2126" w:space="5"/>
            <w:col w:w="9499"/>
          </w:cols>
        </w:sectPr>
      </w:pPr>
    </w:p>
    <w:p w:rsidR="001D2A95" w:rsidRDefault="0058257E">
      <w:pPr>
        <w:pStyle w:val="a3"/>
        <w:tabs>
          <w:tab w:val="left" w:pos="9098"/>
          <w:tab w:val="left" w:pos="9558"/>
        </w:tabs>
        <w:spacing w:before="76" w:line="237" w:lineRule="auto"/>
        <w:ind w:left="1419" w:right="1139"/>
      </w:pPr>
      <w:r>
        <w:rPr>
          <w:spacing w:val="-2"/>
        </w:rPr>
        <w:lastRenderedPageBreak/>
        <w:t>неофициальногообщенияврамкахтематическогосодержанияречисопорой</w:t>
      </w:r>
      <w:r>
        <w:tab/>
      </w:r>
      <w:r>
        <w:rPr>
          <w:spacing w:val="-6"/>
        </w:rPr>
        <w:t>на</w:t>
      </w:r>
      <w:r>
        <w:tab/>
      </w:r>
      <w:r>
        <w:rPr>
          <w:spacing w:val="-2"/>
        </w:rPr>
        <w:t xml:space="preserve">вопросы, </w:t>
      </w:r>
      <w:r>
        <w:t>ключевые слова, план и (или) иллюстрации, фотографии, таблицы.</w:t>
      </w:r>
    </w:p>
    <w:p w:rsidR="001D2A95" w:rsidRDefault="0058257E">
      <w:pPr>
        <w:pStyle w:val="a3"/>
        <w:spacing w:before="10" w:line="232" w:lineRule="auto"/>
        <w:ind w:left="2130" w:right="4448"/>
      </w:pPr>
      <w:r>
        <w:rPr>
          <w:spacing w:val="-2"/>
        </w:rPr>
        <w:t>Объёммонологическоговысказывания–9–10фраз. Аудирование.</w:t>
      </w:r>
    </w:p>
    <w:p w:rsidR="001D2A95" w:rsidRDefault="0058257E">
      <w:pPr>
        <w:pStyle w:val="a3"/>
        <w:spacing w:before="5"/>
        <w:ind w:left="1419" w:right="1128" w:firstLine="710"/>
        <w:jc w:val="both"/>
      </w:pPr>
      <w:r>
        <w:t>Принепосредственномобщении:пониманиенаслухречиучителя и одноклассников и вербальная (невербальная) реакция на услышанное, использование переспрос или просьбуповторить для уточнения отдельных деталей.</w:t>
      </w:r>
    </w:p>
    <w:p w:rsidR="001D2A95" w:rsidRDefault="0058257E">
      <w:pPr>
        <w:pStyle w:val="a3"/>
        <w:ind w:left="1419" w:right="1113" w:firstLine="710"/>
        <w:jc w:val="both"/>
      </w:pPr>
      <w:r>
        <w:t>При опосредованном общении: дальнейшее развитие восприятия и пониманияна слух несложных аутентичных текстов, содержащих отдельные неизученные языковыеявления,сразнойглубинойпроникновениявихсодержание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2A95" w:rsidRDefault="0058257E">
      <w:pPr>
        <w:pStyle w:val="a3"/>
        <w:spacing w:before="8" w:line="237" w:lineRule="auto"/>
        <w:ind w:left="1419" w:right="1121" w:firstLine="710"/>
        <w:jc w:val="both"/>
      </w:pPr>
      <w:r>
        <w:t xml:space="preserve">Аудирование с пониманием основного содержания текста предполагает умение </w:t>
      </w:r>
      <w:r>
        <w:rPr>
          <w:spacing w:val="-2"/>
        </w:rPr>
        <w:t>определятьосновнуютему(идею)иглавныефакты(события)</w:t>
      </w:r>
    </w:p>
    <w:p w:rsidR="001D2A95" w:rsidRDefault="0058257E">
      <w:pPr>
        <w:pStyle w:val="a3"/>
        <w:tabs>
          <w:tab w:val="left" w:pos="8824"/>
        </w:tabs>
        <w:ind w:left="1419" w:right="1106"/>
        <w:jc w:val="both"/>
      </w:pPr>
      <w:r>
        <w:rPr>
          <w:spacing w:val="-2"/>
        </w:rPr>
        <w:t>ввоспринимаемомнаслухтексте,отделятьглавнуюинформациюот</w:t>
      </w:r>
      <w:r>
        <w:tab/>
      </w:r>
      <w:r>
        <w:rPr>
          <w:spacing w:val="-2"/>
        </w:rPr>
        <w:t xml:space="preserve">второстепенной, </w:t>
      </w:r>
      <w:r>
        <w:t>прогнозировать содержание текста по началу сообщения, игнорировать незнакомые слова, не существенные для понимания основного содержания.</w:t>
      </w:r>
    </w:p>
    <w:p w:rsidR="001D2A95" w:rsidRDefault="0058257E">
      <w:pPr>
        <w:pStyle w:val="a3"/>
        <w:spacing w:before="2"/>
        <w:ind w:left="1419" w:right="1124" w:firstLine="710"/>
        <w:jc w:val="both"/>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информацию,представленнуювэксплицитной(явной)форме,в воспринимаемом на слух </w:t>
      </w:r>
      <w:r>
        <w:rPr>
          <w:spacing w:val="-2"/>
        </w:rPr>
        <w:t>тексте.</w:t>
      </w:r>
    </w:p>
    <w:p w:rsidR="001D2A95" w:rsidRDefault="0058257E">
      <w:pPr>
        <w:pStyle w:val="a3"/>
        <w:spacing w:before="2" w:line="237" w:lineRule="auto"/>
        <w:ind w:left="1419" w:right="893" w:firstLine="710"/>
      </w:pPr>
      <w:r>
        <w:t>Текстыдляаудирования:диалог(беседа),высказываниясобеседниковвситуациях повседневного общения, рассказ, сообщениеинформационного характера.</w:t>
      </w:r>
    </w:p>
    <w:p w:rsidR="001D2A95" w:rsidRDefault="0058257E">
      <w:pPr>
        <w:pStyle w:val="a3"/>
        <w:spacing w:before="6" w:line="237" w:lineRule="auto"/>
        <w:ind w:left="2130" w:right="3097"/>
      </w:pPr>
      <w:r>
        <w:rPr>
          <w:spacing w:val="-2"/>
        </w:rPr>
        <w:t xml:space="preserve">Времязвучаниятекста(текстов)дляаудирования–до2минут. </w:t>
      </w:r>
      <w:r>
        <w:t>Смысловое чтение.</w:t>
      </w:r>
    </w:p>
    <w:p w:rsidR="001D2A95" w:rsidRDefault="0058257E">
      <w:pPr>
        <w:pStyle w:val="a3"/>
        <w:spacing w:before="6" w:line="237" w:lineRule="auto"/>
        <w:ind w:left="1419" w:right="893" w:firstLine="710"/>
      </w:pPr>
      <w:r>
        <w:t xml:space="preserve">Развитиеумениячитатьпросебяипониматьнесложныеаутентичныетексты </w:t>
      </w:r>
      <w:r>
        <w:rPr>
          <w:spacing w:val="-2"/>
        </w:rPr>
        <w:t>разныхжанровистилей,содержащиеотдельныенеизученныеязыковыеявления,</w:t>
      </w:r>
    </w:p>
    <w:p w:rsidR="001D2A95" w:rsidRDefault="0058257E">
      <w:pPr>
        <w:pStyle w:val="a3"/>
        <w:spacing w:line="275" w:lineRule="exact"/>
        <w:ind w:left="1419"/>
      </w:pPr>
      <w:r>
        <w:rPr>
          <w:spacing w:val="-2"/>
        </w:rPr>
        <w:t>сразличнойглубинойпроникновениявихсодержаниевзависимости</w:t>
      </w:r>
    </w:p>
    <w:p w:rsidR="001D2A95" w:rsidRDefault="0058257E">
      <w:pPr>
        <w:pStyle w:val="a3"/>
        <w:tabs>
          <w:tab w:val="left" w:pos="2934"/>
          <w:tab w:val="left" w:pos="3960"/>
          <w:tab w:val="left" w:pos="5854"/>
          <w:tab w:val="left" w:pos="7763"/>
          <w:tab w:val="left" w:pos="9355"/>
          <w:tab w:val="left" w:pos="9700"/>
        </w:tabs>
        <w:spacing w:before="2"/>
        <w:ind w:left="1419" w:right="1122"/>
      </w:pPr>
      <w:r>
        <w:rPr>
          <w:spacing w:val="-2"/>
        </w:rPr>
        <w:t>отпоставленнойкоммуникативнойзадачи:спониманиемосновногосодержания,с пониманием</w:t>
      </w:r>
      <w:r>
        <w:tab/>
      </w:r>
      <w:r>
        <w:rPr>
          <w:spacing w:val="-2"/>
        </w:rPr>
        <w:t>нужной</w:t>
      </w:r>
      <w:r>
        <w:tab/>
      </w:r>
      <w:r>
        <w:rPr>
          <w:spacing w:val="-2"/>
        </w:rPr>
        <w:t>(интересующей,</w:t>
      </w:r>
      <w:r>
        <w:tab/>
      </w:r>
      <w:r>
        <w:rPr>
          <w:spacing w:val="-2"/>
        </w:rPr>
        <w:t>запрашиваемой)</w:t>
      </w:r>
      <w:r>
        <w:tab/>
      </w:r>
      <w:r>
        <w:rPr>
          <w:spacing w:val="-2"/>
        </w:rPr>
        <w:t>информации,</w:t>
      </w:r>
      <w:r>
        <w:tab/>
      </w:r>
      <w:r>
        <w:rPr>
          <w:spacing w:val="-10"/>
        </w:rPr>
        <w:t>с</w:t>
      </w:r>
      <w:r>
        <w:tab/>
      </w:r>
      <w:r>
        <w:rPr>
          <w:spacing w:val="-2"/>
        </w:rPr>
        <w:t xml:space="preserve">полным </w:t>
      </w:r>
      <w:r>
        <w:t>пониманием содержания.</w:t>
      </w:r>
    </w:p>
    <w:p w:rsidR="001D2A95" w:rsidRDefault="0058257E">
      <w:pPr>
        <w:pStyle w:val="a3"/>
        <w:ind w:left="1419" w:right="1132" w:firstLine="71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1D2A95" w:rsidRDefault="0058257E">
      <w:pPr>
        <w:pStyle w:val="a3"/>
        <w:spacing w:before="212" w:line="235" w:lineRule="auto"/>
        <w:ind w:left="1419" w:right="1125"/>
        <w:jc w:val="both"/>
      </w:pPr>
      <w:r>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2A95" w:rsidRDefault="0058257E">
      <w:pPr>
        <w:pStyle w:val="a3"/>
        <w:spacing w:before="10"/>
        <w:ind w:left="1419" w:right="1124" w:firstLine="71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2A95" w:rsidRDefault="0058257E">
      <w:pPr>
        <w:pStyle w:val="a3"/>
        <w:spacing w:before="3" w:line="237" w:lineRule="auto"/>
        <w:ind w:left="1419" w:right="1121" w:firstLine="710"/>
        <w:jc w:val="both"/>
      </w:pPr>
      <w:r>
        <w:t>Чтение несплошных текстов (таблиц, диаграмм, схем) и понимание представленной в них информации.</w:t>
      </w:r>
    </w:p>
    <w:p w:rsidR="001D2A95" w:rsidRDefault="0058257E">
      <w:pPr>
        <w:pStyle w:val="a3"/>
        <w:ind w:left="1419" w:right="1112" w:firstLine="71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пониманиемформируютсяиразвиваютсяуменияполноиточнопониматьтекст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1D2A95" w:rsidRDefault="0058257E">
      <w:pPr>
        <w:pStyle w:val="a3"/>
        <w:spacing w:before="1"/>
        <w:ind w:left="1419" w:right="1115" w:firstLine="710"/>
        <w:jc w:val="both"/>
      </w:pPr>
      <w:r>
        <w:t>Текстыдлячтения:интервью,диалог(беседа),рассказ,отрывок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2A95" w:rsidRDefault="0058257E">
      <w:pPr>
        <w:pStyle w:val="a3"/>
        <w:spacing w:before="10"/>
        <w:ind w:left="2130"/>
        <w:jc w:val="both"/>
      </w:pPr>
      <w:r>
        <w:t>Объёмтекста(текстов)длячтения–350–500слов.</w:t>
      </w:r>
      <w:r>
        <w:rPr>
          <w:spacing w:val="-2"/>
        </w:rPr>
        <w:t>Письменная</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81" w:line="237" w:lineRule="auto"/>
        <w:ind w:left="2130" w:right="5622"/>
      </w:pPr>
      <w:r>
        <w:rPr>
          <w:spacing w:val="-4"/>
        </w:rPr>
        <w:lastRenderedPageBreak/>
        <w:t xml:space="preserve">речь. </w:t>
      </w:r>
      <w:r>
        <w:rPr>
          <w:spacing w:val="-2"/>
        </w:rPr>
        <w:t>Развитиеуменийписьменнойречи:</w:t>
      </w:r>
    </w:p>
    <w:p w:rsidR="001D2A95" w:rsidRDefault="0058257E">
      <w:pPr>
        <w:pStyle w:val="a3"/>
        <w:tabs>
          <w:tab w:val="left" w:pos="10385"/>
        </w:tabs>
        <w:spacing w:before="5" w:line="237" w:lineRule="auto"/>
        <w:ind w:left="2130" w:right="1127"/>
      </w:pPr>
      <w:r>
        <w:rPr>
          <w:spacing w:val="-2"/>
        </w:rPr>
        <w:t>составлениеплана(тезисов)устногоилиписьменногосообщения; заполнениеанкетиформуляров:сообщениеосебеосновныхсведений</w:t>
      </w:r>
      <w:r>
        <w:tab/>
      </w:r>
      <w:r>
        <w:rPr>
          <w:spacing w:val="-10"/>
        </w:rPr>
        <w:t>в</w:t>
      </w:r>
    </w:p>
    <w:p w:rsidR="001D2A95" w:rsidRDefault="0058257E">
      <w:pPr>
        <w:pStyle w:val="a3"/>
        <w:spacing w:before="4" w:line="275" w:lineRule="exact"/>
        <w:ind w:left="1419"/>
      </w:pPr>
      <w:r>
        <w:t xml:space="preserve">соответствииснормами,принятымивстране(странах)изучаемого </w:t>
      </w:r>
      <w:r>
        <w:rPr>
          <w:spacing w:val="-2"/>
        </w:rPr>
        <w:t>языка;</w:t>
      </w:r>
    </w:p>
    <w:p w:rsidR="001D2A95" w:rsidRDefault="0058257E">
      <w:pPr>
        <w:pStyle w:val="a3"/>
        <w:ind w:left="1419" w:right="1106" w:firstLine="710"/>
        <w:jc w:val="both"/>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1D2A95" w:rsidRDefault="0058257E">
      <w:pPr>
        <w:pStyle w:val="a3"/>
        <w:ind w:left="1419" w:right="1120" w:firstLine="710"/>
        <w:jc w:val="both"/>
      </w:pPr>
      <w:r>
        <w:t>создание небольшого письменного высказывания с опорой на образец, план, таблицуи (или)прочитанный(прослушанный)текст. Объём письменноговысказывания – до 110 слов.</w:t>
      </w:r>
    </w:p>
    <w:p w:rsidR="001D2A95" w:rsidRDefault="0058257E">
      <w:pPr>
        <w:pStyle w:val="a3"/>
        <w:spacing w:before="8" w:line="232" w:lineRule="auto"/>
        <w:ind w:left="2130" w:right="6580"/>
        <w:jc w:val="both"/>
      </w:pPr>
      <w:r>
        <w:t xml:space="preserve">Языковые знания и умения. </w:t>
      </w:r>
      <w:r>
        <w:rPr>
          <w:spacing w:val="-2"/>
        </w:rPr>
        <w:t>Фонетическаясторонаречи.</w:t>
      </w:r>
    </w:p>
    <w:p w:rsidR="001D2A95" w:rsidRDefault="0058257E">
      <w:pPr>
        <w:pStyle w:val="a3"/>
        <w:spacing w:before="1" w:line="242" w:lineRule="auto"/>
        <w:ind w:left="1419" w:right="893" w:firstLine="710"/>
      </w:pPr>
      <w:r>
        <w:rPr>
          <w:spacing w:val="-2"/>
        </w:rPr>
        <w:t>Различениенаслухиадекватное,безфонематическихошибок,ведущихк сбоювкоммуникации,произнесениесловссоблюдениемправильногоударения</w:t>
      </w:r>
    </w:p>
    <w:p w:rsidR="001D2A95" w:rsidRDefault="0058257E">
      <w:pPr>
        <w:pStyle w:val="a3"/>
        <w:ind w:left="1419" w:right="1118"/>
        <w:jc w:val="both"/>
      </w:pPr>
      <w:r>
        <w:t>ифразссоблюдениемихритмико-интонационныхособенностей, в том числе отсутствия фразового ударения на служебных словах, чтение новых слов согласно основным правилам чтения.</w:t>
      </w:r>
    </w:p>
    <w:p w:rsidR="001D2A95" w:rsidRDefault="0058257E">
      <w:pPr>
        <w:pStyle w:val="a3"/>
        <w:ind w:left="1419" w:right="1120" w:firstLine="71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2A95" w:rsidRDefault="0058257E">
      <w:pPr>
        <w:pStyle w:val="a3"/>
        <w:spacing w:line="237" w:lineRule="auto"/>
        <w:ind w:left="1419" w:right="1117" w:firstLine="710"/>
        <w:jc w:val="both"/>
      </w:pPr>
      <w:r>
        <w:t>Текстыдлячтениявслух:сообщениеинформационногохарактера,отрывокизстатьи научно-популярного характера, рассказ, диалог (беседа).</w:t>
      </w:r>
    </w:p>
    <w:p w:rsidR="001D2A95" w:rsidRDefault="0058257E">
      <w:pPr>
        <w:pStyle w:val="a3"/>
        <w:tabs>
          <w:tab w:val="left" w:pos="5947"/>
        </w:tabs>
        <w:spacing w:line="237" w:lineRule="auto"/>
        <w:ind w:left="2130" w:right="4803"/>
      </w:pPr>
      <w:r>
        <w:rPr>
          <w:spacing w:val="-2"/>
        </w:rPr>
        <w:t>Объёмтекстадлячтениявслух–до</w:t>
      </w:r>
      <w:r>
        <w:tab/>
      </w:r>
      <w:r>
        <w:rPr>
          <w:spacing w:val="-2"/>
        </w:rPr>
        <w:t xml:space="preserve">110слов. </w:t>
      </w:r>
      <w:r>
        <w:t>Графика, орфография и пунктуация.</w:t>
      </w:r>
    </w:p>
    <w:p w:rsidR="001D2A95" w:rsidRDefault="0058257E">
      <w:pPr>
        <w:pStyle w:val="a3"/>
        <w:spacing w:before="11" w:line="275" w:lineRule="exact"/>
        <w:ind w:left="2130"/>
      </w:pPr>
      <w:r>
        <w:rPr>
          <w:spacing w:val="-2"/>
        </w:rPr>
        <w:t>Правильноенаписаниеизученныхслов.</w:t>
      </w:r>
    </w:p>
    <w:p w:rsidR="001D2A95" w:rsidRDefault="0058257E">
      <w:pPr>
        <w:pStyle w:val="a3"/>
        <w:spacing w:line="242" w:lineRule="auto"/>
        <w:ind w:left="1419" w:right="893" w:firstLine="710"/>
      </w:pPr>
      <w:r>
        <w:rPr>
          <w:spacing w:val="-2"/>
        </w:rPr>
        <w:t xml:space="preserve">Правильноеиспользованиезнаковпрепинания:точки,вопросительного </w:t>
      </w:r>
      <w:r>
        <w:t>ивосклицательногознаковв конце предложения, запятой при перечислении</w:t>
      </w:r>
    </w:p>
    <w:p w:rsidR="001D2A95" w:rsidRDefault="0058257E">
      <w:pPr>
        <w:pStyle w:val="a3"/>
        <w:spacing w:before="205" w:line="235" w:lineRule="auto"/>
        <w:ind w:left="1419" w:right="1117"/>
        <w:jc w:val="both"/>
      </w:pPr>
      <w:r>
        <w:t>и обращении, при вводных словах, обозначающих порядок мыслей и их связь (например, в английскомязыке:firstly/firstofall,secondly,finally;on theonehand, onthe other hand), апострофа.</w:t>
      </w:r>
    </w:p>
    <w:p w:rsidR="001D2A95" w:rsidRDefault="0058257E">
      <w:pPr>
        <w:pStyle w:val="a3"/>
        <w:spacing w:before="12" w:line="237" w:lineRule="auto"/>
        <w:ind w:left="1419" w:right="1118" w:firstLine="710"/>
        <w:jc w:val="both"/>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2A95" w:rsidRDefault="0058257E">
      <w:pPr>
        <w:pStyle w:val="a3"/>
        <w:spacing w:before="14" w:line="272" w:lineRule="exact"/>
        <w:ind w:left="2130"/>
      </w:pPr>
      <w:r>
        <w:rPr>
          <w:spacing w:val="-2"/>
        </w:rPr>
        <w:t>Лексическаясторонаречи.</w:t>
      </w:r>
    </w:p>
    <w:p w:rsidR="001D2A95" w:rsidRDefault="0058257E">
      <w:pPr>
        <w:pStyle w:val="a3"/>
        <w:tabs>
          <w:tab w:val="left" w:pos="10379"/>
        </w:tabs>
        <w:ind w:left="1419" w:right="1118" w:firstLine="710"/>
        <w:jc w:val="both"/>
      </w:pPr>
      <w:r>
        <w:rPr>
          <w:spacing w:val="-2"/>
        </w:rPr>
        <w:t>Распознаваниевписьменномизвучащемтекстеиупотреблениевустной</w:t>
      </w:r>
      <w:r>
        <w:tab/>
      </w:r>
      <w:r>
        <w:rPr>
          <w:spacing w:val="-10"/>
        </w:rPr>
        <w:t xml:space="preserve">и </w:t>
      </w:r>
      <w:r>
        <w:t xml:space="preserve">письменной речи лексических единиц (слов, словосочетаний, речевых клише), </w:t>
      </w:r>
      <w:r>
        <w:rPr>
          <w:spacing w:val="-2"/>
        </w:rPr>
        <w:t>обслуживающихситуацииобщенияврамкахтематическогосодержанияречи,</w:t>
      </w:r>
      <w:r>
        <w:tab/>
      </w:r>
      <w:r>
        <w:rPr>
          <w:spacing w:val="-30"/>
        </w:rPr>
        <w:t>с</w:t>
      </w:r>
      <w:r>
        <w:t xml:space="preserve"> соблюдением существующей в английском языке нормы лексической сочетаемости.</w:t>
      </w:r>
    </w:p>
    <w:p w:rsidR="001D2A95" w:rsidRDefault="0058257E">
      <w:pPr>
        <w:pStyle w:val="a3"/>
        <w:ind w:left="1419" w:right="1130" w:firstLine="710"/>
        <w:jc w:val="both"/>
      </w:pPr>
      <w:r>
        <w:t>Объём – 1050 лексических единиц для продуктивного использования (включая лексическиеединицы,изученныеранее)и1250лексическихединиц для рецептивного усвоения (включая 1050 лексических единиц продуктивного минимума).</w:t>
      </w:r>
    </w:p>
    <w:p w:rsidR="001D2A95" w:rsidRDefault="0058257E">
      <w:pPr>
        <w:pStyle w:val="a3"/>
        <w:spacing w:line="274" w:lineRule="exact"/>
        <w:ind w:left="2130"/>
      </w:pPr>
      <w:r>
        <w:rPr>
          <w:spacing w:val="-2"/>
        </w:rPr>
        <w:t>Основныеспособысловообразования:</w:t>
      </w:r>
    </w:p>
    <w:p w:rsidR="001D2A95" w:rsidRDefault="0058257E">
      <w:pPr>
        <w:pStyle w:val="a3"/>
        <w:spacing w:before="9" w:line="273" w:lineRule="exact"/>
        <w:ind w:left="2130"/>
      </w:pPr>
      <w:r>
        <w:rPr>
          <w:spacing w:val="-2"/>
        </w:rPr>
        <w:t>а)аффиксация:</w:t>
      </w:r>
    </w:p>
    <w:p w:rsidR="001D2A95" w:rsidRDefault="0058257E">
      <w:pPr>
        <w:pStyle w:val="a3"/>
        <w:spacing w:line="237" w:lineRule="auto"/>
        <w:ind w:left="1419" w:right="893" w:firstLine="710"/>
      </w:pPr>
      <w:r>
        <w:t>образованиеименсуществительныхприпомощисуффиксов:-ance/-ence(per- formance/residence), -ity (activity); -ship (friendship);</w:t>
      </w:r>
    </w:p>
    <w:p w:rsidR="001D2A95" w:rsidRDefault="0058257E">
      <w:pPr>
        <w:pStyle w:val="a3"/>
        <w:spacing w:before="4" w:line="232" w:lineRule="auto"/>
        <w:ind w:left="2130" w:right="1119"/>
      </w:pPr>
      <w:r>
        <w:t xml:space="preserve">образованиеименприлагательныхприпомощипрефиксаinter-(international); </w:t>
      </w:r>
      <w:r>
        <w:rPr>
          <w:spacing w:val="-2"/>
        </w:rPr>
        <w:t>образованиеименприлагательныхприпомощи-edи-ing</w:t>
      </w:r>
    </w:p>
    <w:p w:rsidR="001D2A95" w:rsidRDefault="0058257E">
      <w:pPr>
        <w:pStyle w:val="a3"/>
        <w:spacing w:before="10"/>
        <w:ind w:left="1419"/>
      </w:pPr>
      <w:r>
        <w:rPr>
          <w:spacing w:val="-2"/>
        </w:rPr>
        <w:t>(interested/interesting);</w:t>
      </w:r>
    </w:p>
    <w:p w:rsidR="001D2A95" w:rsidRDefault="0058257E">
      <w:pPr>
        <w:pStyle w:val="a3"/>
        <w:spacing w:before="7" w:line="273" w:lineRule="exact"/>
        <w:ind w:left="2130"/>
      </w:pPr>
      <w:r>
        <w:t>б)</w:t>
      </w:r>
      <w:r>
        <w:rPr>
          <w:spacing w:val="-2"/>
        </w:rPr>
        <w:t>конверсия:</w:t>
      </w:r>
    </w:p>
    <w:p w:rsidR="001D2A95" w:rsidRDefault="0058257E">
      <w:pPr>
        <w:pStyle w:val="a3"/>
        <w:tabs>
          <w:tab w:val="left" w:pos="8819"/>
        </w:tabs>
        <w:spacing w:before="3" w:line="232" w:lineRule="auto"/>
        <w:ind w:left="1419" w:right="1323" w:firstLine="710"/>
      </w:pPr>
      <w:r>
        <w:rPr>
          <w:spacing w:val="-2"/>
        </w:rPr>
        <w:t>образованиеименисуществительногоотнеопределённой</w:t>
      </w:r>
      <w:r>
        <w:tab/>
      </w:r>
      <w:r>
        <w:rPr>
          <w:spacing w:val="-2"/>
        </w:rPr>
        <w:t xml:space="preserve">формыглагола </w:t>
      </w:r>
      <w:r>
        <w:t>(to walk – a walk);</w:t>
      </w:r>
    </w:p>
    <w:p w:rsidR="001D2A95" w:rsidRDefault="001D2A95">
      <w:pPr>
        <w:spacing w:line="232" w:lineRule="auto"/>
        <w:sectPr w:rsidR="001D2A95">
          <w:pgSz w:w="11910" w:h="16840"/>
          <w:pgMar w:top="860" w:right="0" w:bottom="280" w:left="280" w:header="720" w:footer="720" w:gutter="0"/>
          <w:cols w:space="720"/>
        </w:sectPr>
      </w:pPr>
    </w:p>
    <w:p w:rsidR="001D2A95" w:rsidRDefault="0058257E">
      <w:pPr>
        <w:pStyle w:val="a3"/>
        <w:spacing w:before="78" w:line="242" w:lineRule="auto"/>
        <w:ind w:left="2130" w:right="893"/>
      </w:pPr>
      <w:r>
        <w:lastRenderedPageBreak/>
        <w:t>образованиеглаголаотименисуществительного(apresent –to present); образованиеименисуществительногоотприлагательного(rich –therich);</w:t>
      </w:r>
    </w:p>
    <w:p w:rsidR="001D2A95" w:rsidRDefault="0058257E">
      <w:pPr>
        <w:pStyle w:val="a3"/>
        <w:tabs>
          <w:tab w:val="left" w:pos="4233"/>
          <w:tab w:val="left" w:pos="6058"/>
          <w:tab w:val="left" w:pos="7595"/>
          <w:tab w:val="left" w:pos="9338"/>
        </w:tabs>
        <w:spacing w:line="271" w:lineRule="exact"/>
        <w:ind w:left="2130"/>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1D2A95" w:rsidRDefault="0058257E">
      <w:pPr>
        <w:pStyle w:val="a3"/>
        <w:spacing w:before="3" w:line="247" w:lineRule="auto"/>
        <w:ind w:left="1419" w:right="893"/>
      </w:pPr>
      <w:r>
        <w:rPr>
          <w:spacing w:val="-2"/>
        </w:rPr>
        <w:t>Интернациональныеслова.Наиболеечастотныефразовыеглаголы.Сокращенияи аббревиатуры.</w:t>
      </w:r>
    </w:p>
    <w:p w:rsidR="001D2A95" w:rsidRDefault="0058257E">
      <w:pPr>
        <w:pStyle w:val="a3"/>
        <w:tabs>
          <w:tab w:val="left" w:pos="6956"/>
          <w:tab w:val="left" w:pos="8574"/>
          <w:tab w:val="left" w:pos="9218"/>
        </w:tabs>
        <w:spacing w:line="237" w:lineRule="auto"/>
        <w:ind w:left="1419" w:right="1152" w:firstLine="710"/>
      </w:pPr>
      <w:r>
        <w:rPr>
          <w:spacing w:val="-2"/>
        </w:rPr>
        <w:t>Различныесредствасвязивтекстедля</w:t>
      </w:r>
      <w:r>
        <w:tab/>
      </w:r>
      <w:r>
        <w:rPr>
          <w:spacing w:val="-2"/>
        </w:rPr>
        <w:t>обеспечения</w:t>
      </w:r>
      <w:r>
        <w:tab/>
      </w:r>
      <w:r>
        <w:rPr>
          <w:spacing w:val="-4"/>
        </w:rPr>
        <w:t>его</w:t>
      </w:r>
      <w:r>
        <w:tab/>
      </w:r>
      <w:r>
        <w:rPr>
          <w:spacing w:val="-4"/>
        </w:rPr>
        <w:t xml:space="preserve">целостности </w:t>
      </w:r>
      <w:r>
        <w:t>(firstly, however, finally, at last, etc.).</w:t>
      </w:r>
    </w:p>
    <w:p w:rsidR="001D2A95" w:rsidRDefault="0058257E">
      <w:pPr>
        <w:pStyle w:val="a3"/>
        <w:spacing w:line="272" w:lineRule="exact"/>
        <w:ind w:left="2130"/>
      </w:pPr>
      <w:r>
        <w:rPr>
          <w:spacing w:val="-2"/>
        </w:rPr>
        <w:t>Грамматическаясторонаречи.</w:t>
      </w:r>
    </w:p>
    <w:p w:rsidR="001D2A95" w:rsidRDefault="0058257E">
      <w:pPr>
        <w:pStyle w:val="a3"/>
        <w:tabs>
          <w:tab w:val="left" w:pos="10370"/>
        </w:tabs>
        <w:ind w:left="1419" w:right="1127" w:firstLine="710"/>
        <w:jc w:val="both"/>
      </w:pPr>
      <w:r>
        <w:rPr>
          <w:spacing w:val="-2"/>
        </w:rPr>
        <w:t>Распознаваниевписьменномизвучащемтекстеиупотреблениевустной</w:t>
      </w:r>
      <w:r>
        <w:tab/>
      </w:r>
      <w:r>
        <w:rPr>
          <w:spacing w:val="-10"/>
        </w:rPr>
        <w:t xml:space="preserve">и </w:t>
      </w:r>
      <w:r>
        <w:t>письменной речи изученных морфологических форм и синтаксических конструкций английского языка.</w:t>
      </w:r>
    </w:p>
    <w:p w:rsidR="001D2A95" w:rsidRDefault="0058257E">
      <w:pPr>
        <w:pStyle w:val="a3"/>
        <w:ind w:left="2130"/>
        <w:jc w:val="both"/>
      </w:pPr>
      <w:r>
        <w:t>Предложениясосложнымдополнением(ComplexObject)(Isawhercross/crossing</w:t>
      </w:r>
      <w:r>
        <w:rPr>
          <w:spacing w:val="-5"/>
        </w:rPr>
        <w:t>the</w:t>
      </w:r>
    </w:p>
    <w:p w:rsidR="001D2A95" w:rsidRDefault="0058257E">
      <w:pPr>
        <w:pStyle w:val="a3"/>
        <w:spacing w:before="1"/>
        <w:ind w:left="1419"/>
      </w:pPr>
      <w:r>
        <w:rPr>
          <w:spacing w:val="-2"/>
        </w:rPr>
        <w:t>road.).</w:t>
      </w:r>
    </w:p>
    <w:p w:rsidR="001D2A95" w:rsidRDefault="0058257E">
      <w:pPr>
        <w:pStyle w:val="a3"/>
        <w:tabs>
          <w:tab w:val="left" w:pos="10370"/>
        </w:tabs>
        <w:spacing w:before="2"/>
        <w:ind w:left="2130"/>
      </w:pPr>
      <w:r>
        <w:rPr>
          <w:spacing w:val="-2"/>
        </w:rPr>
        <w:t>Повествовательные(утвердительныеиотрицательные),вопросительные</w:t>
      </w:r>
      <w:r>
        <w:tab/>
      </w:r>
      <w:r>
        <w:rPr>
          <w:spacing w:val="-10"/>
        </w:rPr>
        <w:t>и</w:t>
      </w:r>
    </w:p>
    <w:p w:rsidR="001D2A95" w:rsidRDefault="0058257E">
      <w:pPr>
        <w:pStyle w:val="a3"/>
        <w:spacing w:before="3"/>
        <w:ind w:left="1419"/>
      </w:pPr>
      <w:r>
        <w:t>побудительныепредложениявкосвеннойречив настоящемипрошедшем</w:t>
      </w:r>
      <w:r>
        <w:rPr>
          <w:spacing w:val="-2"/>
        </w:rPr>
        <w:t>времени.</w:t>
      </w:r>
    </w:p>
    <w:p w:rsidR="001D2A95" w:rsidRDefault="0058257E">
      <w:pPr>
        <w:pStyle w:val="a3"/>
        <w:spacing w:before="2" w:line="242" w:lineRule="auto"/>
        <w:ind w:left="1419" w:right="893" w:firstLine="710"/>
      </w:pPr>
      <w:r>
        <w:t>ВсетипывопросительныхпредложенийвPastPerfectTense.Согласование времен в рамках сложного предложения.</w:t>
      </w:r>
    </w:p>
    <w:p w:rsidR="001D2A95" w:rsidRDefault="0058257E">
      <w:pPr>
        <w:pStyle w:val="a3"/>
        <w:spacing w:line="242" w:lineRule="auto"/>
        <w:ind w:left="1419" w:right="893" w:firstLine="710"/>
      </w:pPr>
      <w:r>
        <w:t>Согласованиеподлежащего,выраженногособирательнымсуществительным (family, police) со сказуемым.</w:t>
      </w:r>
    </w:p>
    <w:p w:rsidR="001D2A95" w:rsidRDefault="0058257E">
      <w:pPr>
        <w:pStyle w:val="a3"/>
        <w:tabs>
          <w:tab w:val="left" w:pos="9064"/>
        </w:tabs>
        <w:spacing w:line="242" w:lineRule="auto"/>
        <w:ind w:left="2130" w:right="1143"/>
      </w:pPr>
      <w:r>
        <w:rPr>
          <w:spacing w:val="-2"/>
        </w:rPr>
        <w:t>Конструкциисглаголамина-ing:tolove/hatedoingsomething.</w:t>
      </w:r>
      <w:r>
        <w:tab/>
      </w:r>
      <w:r>
        <w:rPr>
          <w:spacing w:val="-2"/>
        </w:rPr>
        <w:t xml:space="preserve">Конструкции, </w:t>
      </w:r>
      <w:r>
        <w:t>содержащие глаголы-связки to be/to look/to feel/to seem.</w:t>
      </w:r>
    </w:p>
    <w:p w:rsidR="001D2A95" w:rsidRDefault="0058257E">
      <w:pPr>
        <w:pStyle w:val="a3"/>
        <w:spacing w:line="242" w:lineRule="auto"/>
        <w:ind w:left="1419" w:right="1183" w:firstLine="710"/>
      </w:pPr>
      <w:r>
        <w:t>Конструкцииbe/getusedto+инфинитивглагола,be/getusedto+инфинитивглагол, be/get used to doing something, be/get used to something.</w:t>
      </w:r>
    </w:p>
    <w:p w:rsidR="001D2A95" w:rsidRDefault="0058257E">
      <w:pPr>
        <w:pStyle w:val="a3"/>
        <w:spacing w:line="265" w:lineRule="exact"/>
        <w:ind w:left="2130"/>
      </w:pPr>
      <w:r>
        <w:rPr>
          <w:spacing w:val="-2"/>
        </w:rPr>
        <w:t>Конструкцияboth…and….</w:t>
      </w:r>
    </w:p>
    <w:p w:rsidR="001D2A95" w:rsidRDefault="0058257E">
      <w:pPr>
        <w:pStyle w:val="a3"/>
        <w:spacing w:line="237" w:lineRule="auto"/>
        <w:ind w:left="1419" w:right="1292" w:firstLine="710"/>
      </w:pPr>
      <w:r>
        <w:t>Конструкцииcглаголамиtostop,toremember,toforget(разницавзначенииtostop doing smth и to stop to do smth).</w:t>
      </w:r>
    </w:p>
    <w:p w:rsidR="001D2A95" w:rsidRDefault="0058257E">
      <w:pPr>
        <w:pStyle w:val="a3"/>
        <w:spacing w:before="205" w:line="242" w:lineRule="auto"/>
        <w:ind w:left="1419" w:right="893" w:firstLine="710"/>
      </w:pPr>
      <w:r>
        <w:t>Глаголыввидо-временныхформахдействительного залогав изъявительном наклонении(PastPerfectTense,PresentPerfectContinuousTense,Future-in-the-Past).</w:t>
      </w:r>
    </w:p>
    <w:p w:rsidR="001D2A95" w:rsidRDefault="0058257E">
      <w:pPr>
        <w:pStyle w:val="a3"/>
        <w:spacing w:line="270" w:lineRule="exact"/>
        <w:ind w:left="2130"/>
      </w:pPr>
      <w:r>
        <w:rPr>
          <w:spacing w:val="-2"/>
        </w:rPr>
        <w:t>Модальныеглаголывкосвеннойречивнастоящемипрошедшемвремени.</w:t>
      </w:r>
    </w:p>
    <w:p w:rsidR="001D2A95" w:rsidRDefault="0058257E">
      <w:pPr>
        <w:pStyle w:val="a3"/>
        <w:tabs>
          <w:tab w:val="left" w:pos="3398"/>
          <w:tab w:val="left" w:pos="4320"/>
          <w:tab w:val="left" w:pos="5304"/>
          <w:tab w:val="left" w:pos="6802"/>
          <w:tab w:val="left" w:pos="8032"/>
          <w:tab w:val="left" w:pos="9299"/>
        </w:tabs>
        <w:spacing w:before="1" w:line="237" w:lineRule="auto"/>
        <w:ind w:left="1419" w:right="1160" w:firstLine="710"/>
      </w:pP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4"/>
        </w:rPr>
        <w:t xml:space="preserve">настоящего </w:t>
      </w:r>
      <w:r>
        <w:t>и прошедшего времени).</w:t>
      </w:r>
    </w:p>
    <w:p w:rsidR="001D2A95" w:rsidRDefault="0058257E">
      <w:pPr>
        <w:pStyle w:val="a3"/>
        <w:spacing w:before="15" w:line="237" w:lineRule="auto"/>
        <w:ind w:left="2130" w:right="893"/>
      </w:pPr>
      <w:r>
        <w:t xml:space="preserve">Наречия too–enough. </w:t>
      </w:r>
      <w:r>
        <w:rPr>
          <w:spacing w:val="-2"/>
        </w:rPr>
        <w:t>Отрицательныеместоименияno(иегопроизводныеnobody,nothingидругие),</w:t>
      </w:r>
    </w:p>
    <w:p w:rsidR="001D2A95" w:rsidRDefault="001D2A95">
      <w:pPr>
        <w:spacing w:line="237" w:lineRule="auto"/>
        <w:sectPr w:rsidR="001D2A95">
          <w:pgSz w:w="11910" w:h="16840"/>
          <w:pgMar w:top="860" w:right="0" w:bottom="280" w:left="280" w:header="720" w:footer="720" w:gutter="0"/>
          <w:cols w:space="720"/>
        </w:sectPr>
      </w:pPr>
    </w:p>
    <w:p w:rsidR="001D2A95" w:rsidRDefault="0058257E">
      <w:pPr>
        <w:pStyle w:val="a3"/>
        <w:spacing w:line="275" w:lineRule="exact"/>
        <w:ind w:left="0"/>
        <w:jc w:val="right"/>
      </w:pPr>
      <w:r>
        <w:rPr>
          <w:spacing w:val="-2"/>
        </w:rPr>
        <w:lastRenderedPageBreak/>
        <w:t>none.</w:t>
      </w:r>
    </w:p>
    <w:p w:rsidR="001D2A95" w:rsidRDefault="0058257E">
      <w:pPr>
        <w:pStyle w:val="a3"/>
        <w:spacing w:before="267"/>
        <w:ind w:left="150"/>
      </w:pPr>
      <w:r>
        <w:br w:type="column"/>
      </w:r>
      <w:r>
        <w:rPr>
          <w:spacing w:val="-2"/>
        </w:rPr>
        <w:lastRenderedPageBreak/>
        <w:t>Социокультурныезнанияиумения.</w:t>
      </w:r>
    </w:p>
    <w:p w:rsidR="001D2A95" w:rsidRDefault="0058257E">
      <w:pPr>
        <w:pStyle w:val="a3"/>
        <w:tabs>
          <w:tab w:val="left" w:pos="2335"/>
          <w:tab w:val="left" w:pos="4640"/>
          <w:tab w:val="left" w:pos="5340"/>
          <w:tab w:val="left" w:pos="7617"/>
        </w:tabs>
        <w:spacing w:before="3"/>
        <w:ind w:left="150"/>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1D2A95" w:rsidRDefault="001D2A95">
      <w:pPr>
        <w:sectPr w:rsidR="001D2A95">
          <w:type w:val="continuous"/>
          <w:pgSz w:w="11910" w:h="16840"/>
          <w:pgMar w:top="1940" w:right="0" w:bottom="280" w:left="280" w:header="720" w:footer="720" w:gutter="0"/>
          <w:cols w:num="2" w:space="720" w:equalWidth="0">
            <w:col w:w="1941" w:space="40"/>
            <w:col w:w="9649"/>
          </w:cols>
        </w:sectPr>
      </w:pPr>
    </w:p>
    <w:p w:rsidR="001D2A95" w:rsidRDefault="0058257E">
      <w:pPr>
        <w:pStyle w:val="a3"/>
        <w:spacing w:before="74"/>
        <w:ind w:left="1419" w:right="1110"/>
        <w:jc w:val="both"/>
      </w:pPr>
      <w:r>
        <w:lastRenderedPageBreak/>
        <w:t xml:space="preserve">сиспользованиемзнанийонационально-культурныхособенностяхсвоейстраны и страны (стран) изучаемого языка, основных социокультурных элементов речевого </w:t>
      </w:r>
      <w:r>
        <w:rPr>
          <w:spacing w:val="-2"/>
        </w:rPr>
        <w:t xml:space="preserve">поведенческогоэтикетаванглоязычнойсреде,знаниеииспользованиевустнойиписьменной </w:t>
      </w:r>
      <w:r>
        <w:t>речинаиболееупотребительнойтематическойфоновойлексикии реалий в рамках тематического содержания.</w:t>
      </w:r>
    </w:p>
    <w:p w:rsidR="001D2A95" w:rsidRDefault="0058257E">
      <w:pPr>
        <w:pStyle w:val="a3"/>
        <w:ind w:left="1419" w:right="1118" w:firstLine="710"/>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1D2A95" w:rsidRDefault="0058257E">
      <w:pPr>
        <w:pStyle w:val="a3"/>
        <w:tabs>
          <w:tab w:val="left" w:pos="2758"/>
          <w:tab w:val="left" w:pos="3578"/>
          <w:tab w:val="left" w:pos="5234"/>
          <w:tab w:val="left" w:pos="6653"/>
          <w:tab w:val="left" w:pos="8069"/>
          <w:tab w:val="left" w:pos="9925"/>
        </w:tabs>
        <w:ind w:left="1419" w:right="1109" w:firstLine="710"/>
        <w:jc w:val="both"/>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Новогогода,Дняматери,Дняблагодаренияидругихпраздников), с особенностями образа </w:t>
      </w:r>
      <w:r>
        <w:rPr>
          <w:spacing w:val="-2"/>
        </w:rPr>
        <w:t>жизни</w:t>
      </w:r>
      <w:r>
        <w:tab/>
      </w:r>
      <w:r>
        <w:rPr>
          <w:spacing w:val="-10"/>
        </w:rPr>
        <w:t>и</w:t>
      </w:r>
      <w:r>
        <w:tab/>
      </w:r>
      <w:r>
        <w:rPr>
          <w:spacing w:val="-2"/>
        </w:rPr>
        <w:t>культуры</w:t>
      </w:r>
      <w:r>
        <w:tab/>
      </w:r>
      <w:r>
        <w:rPr>
          <w:spacing w:val="-2"/>
        </w:rPr>
        <w:t>страны</w:t>
      </w:r>
      <w:r>
        <w:tab/>
      </w:r>
      <w:r>
        <w:rPr>
          <w:spacing w:val="-2"/>
        </w:rPr>
        <w:t>(стран)</w:t>
      </w:r>
      <w:r>
        <w:tab/>
      </w:r>
      <w:r>
        <w:rPr>
          <w:spacing w:val="-2"/>
        </w:rPr>
        <w:t>изучаемого</w:t>
      </w:r>
      <w:r>
        <w:tab/>
      </w:r>
      <w:r>
        <w:rPr>
          <w:spacing w:val="-2"/>
        </w:rPr>
        <w:t xml:space="preserve">языка (известнымидостопримечательностями;некоторымивыдающимисялюдьми),сдоступным </w:t>
      </w:r>
      <w:r>
        <w:t>ивязыковомотношенииобразцамипоэзииипрозыдляподростков на английском языке.</w:t>
      </w:r>
    </w:p>
    <w:p w:rsidR="001D2A95" w:rsidRDefault="0058257E">
      <w:pPr>
        <w:pStyle w:val="a3"/>
        <w:tabs>
          <w:tab w:val="left" w:pos="6649"/>
        </w:tabs>
        <w:spacing w:before="8" w:line="237" w:lineRule="auto"/>
        <w:ind w:left="1419" w:right="1115" w:firstLine="710"/>
      </w:pPr>
      <w:r>
        <w:rPr>
          <w:spacing w:val="-2"/>
        </w:rPr>
        <w:t>Осуществлениемежличностного</w:t>
      </w:r>
      <w:r>
        <w:tab/>
      </w:r>
      <w:r>
        <w:rPr>
          <w:spacing w:val="-2"/>
        </w:rPr>
        <w:t xml:space="preserve">имежкультурногообщения </w:t>
      </w:r>
      <w:r>
        <w:t>сиспользованиемзнанийонационально-культурныхособенностяхсвоейстраныистраны (стран) изучаемого языка.</w:t>
      </w:r>
    </w:p>
    <w:p w:rsidR="001D2A95" w:rsidRDefault="0058257E">
      <w:pPr>
        <w:pStyle w:val="a3"/>
        <w:spacing w:before="14" w:line="272" w:lineRule="exact"/>
        <w:ind w:left="2130"/>
      </w:pPr>
      <w:r>
        <w:rPr>
          <w:spacing w:val="-2"/>
        </w:rPr>
        <w:t>Соблюдениенормывежливостивмежкультурномобщении.</w:t>
      </w:r>
    </w:p>
    <w:p w:rsidR="001D2A95" w:rsidRDefault="0058257E">
      <w:pPr>
        <w:pStyle w:val="a3"/>
        <w:ind w:left="1419" w:right="1113" w:firstLine="71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праздники,традиции),образцовпоэзииипрозы,доступных в языковом отношении.</w:t>
      </w:r>
    </w:p>
    <w:p w:rsidR="001D2A95" w:rsidRDefault="0058257E">
      <w:pPr>
        <w:pStyle w:val="a3"/>
        <w:spacing w:before="4" w:line="275" w:lineRule="exact"/>
        <w:ind w:left="2130"/>
      </w:pPr>
      <w:r>
        <w:rPr>
          <w:spacing w:val="-2"/>
        </w:rPr>
        <w:t>Развитиеумений:</w:t>
      </w:r>
    </w:p>
    <w:p w:rsidR="001D2A95" w:rsidRDefault="0058257E">
      <w:pPr>
        <w:pStyle w:val="a3"/>
        <w:spacing w:line="242" w:lineRule="auto"/>
        <w:ind w:left="1419" w:right="1136" w:firstLine="710"/>
        <w:jc w:val="both"/>
      </w:pPr>
      <w:r>
        <w:t>кратко представлять Россию и страну (страны) изучаемого языка (культурные явления, события, достопримечательности);</w:t>
      </w:r>
    </w:p>
    <w:p w:rsidR="001D2A95" w:rsidRDefault="0058257E">
      <w:pPr>
        <w:pStyle w:val="a3"/>
        <w:ind w:left="1419" w:right="1119" w:firstLine="710"/>
        <w:jc w:val="both"/>
      </w:pPr>
      <w:r>
        <w:t>краткорассказыватьонекоторыхвыдающихсялюдяхроднойстраны и страны (стран) изучаемого языка (учёных, писателях, поэтах, художниках, музыкантах, спортсменах и других людях);</w:t>
      </w:r>
    </w:p>
    <w:p w:rsidR="001D2A95" w:rsidRDefault="0058257E">
      <w:pPr>
        <w:pStyle w:val="a3"/>
        <w:spacing w:line="237" w:lineRule="auto"/>
        <w:ind w:left="1419" w:right="1122" w:firstLine="710"/>
        <w:jc w:val="both"/>
      </w:pPr>
      <w:r>
        <w:t>оказывать помощь зарубежным гостям в ситуациях повседневного общения (объяснить местонахождение объекта, сообщить возможный маршрут).</w:t>
      </w:r>
    </w:p>
    <w:p w:rsidR="001D2A95" w:rsidRDefault="0058257E">
      <w:pPr>
        <w:pStyle w:val="a3"/>
        <w:spacing w:line="273" w:lineRule="exact"/>
        <w:ind w:left="2130"/>
      </w:pPr>
      <w:r>
        <w:rPr>
          <w:spacing w:val="-2"/>
        </w:rPr>
        <w:t>Компенсаторныеумения.</w:t>
      </w:r>
    </w:p>
    <w:p w:rsidR="001D2A95" w:rsidRDefault="0058257E">
      <w:pPr>
        <w:pStyle w:val="a3"/>
        <w:tabs>
          <w:tab w:val="left" w:pos="4339"/>
          <w:tab w:val="left" w:pos="5362"/>
          <w:tab w:val="left" w:pos="6725"/>
          <w:tab w:val="left" w:pos="7499"/>
          <w:tab w:val="left" w:pos="9467"/>
        </w:tabs>
        <w:ind w:left="1419" w:right="1116" w:firstLine="710"/>
        <w:jc w:val="both"/>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использование при говорении иписьме перифраз(толкование),синонимическиесредства,описаниепредметавместо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2A95" w:rsidRDefault="0058257E">
      <w:pPr>
        <w:pStyle w:val="a3"/>
        <w:spacing w:before="5" w:line="275" w:lineRule="exact"/>
        <w:ind w:left="2130"/>
      </w:pPr>
      <w:r>
        <w:rPr>
          <w:spacing w:val="-2"/>
        </w:rPr>
        <w:t>Переспрашивать,проситьповторить,уточняязначениенезнакомыхслов.</w:t>
      </w:r>
    </w:p>
    <w:p w:rsidR="001D2A95" w:rsidRDefault="0058257E">
      <w:pPr>
        <w:pStyle w:val="a3"/>
        <w:spacing w:line="242" w:lineRule="auto"/>
        <w:ind w:left="1419" w:right="893" w:firstLine="710"/>
      </w:pPr>
      <w:r>
        <w:t>Использованиевкачествеопорыприпорождениисобственныхвысказываний ключевых слов, плана.</w:t>
      </w:r>
    </w:p>
    <w:p w:rsidR="001D2A95" w:rsidRDefault="0058257E">
      <w:pPr>
        <w:pStyle w:val="a3"/>
        <w:spacing w:before="205" w:line="235" w:lineRule="auto"/>
        <w:ind w:left="1419" w:right="1123" w:firstLine="710"/>
        <w:jc w:val="both"/>
      </w:pPr>
      <w:r>
        <w:t>Игнорирование информации, не являющейся необходимой для понимания основногосодержанияпрочитанного(прослушанного)текстаилидлянахождения в тексте запрашиваемой информации.</w:t>
      </w:r>
    </w:p>
    <w:p w:rsidR="001D2A95" w:rsidRDefault="0058257E">
      <w:pPr>
        <w:pStyle w:val="a3"/>
        <w:spacing w:before="10" w:line="242" w:lineRule="auto"/>
        <w:ind w:left="1419" w:right="1109" w:firstLine="710"/>
        <w:jc w:val="both"/>
      </w:pPr>
      <w:r>
        <w:t>Сравнение (в том числе установление основания для сравнения) объектов, явлений, процессов, их элементов иосновныхфункций в рамках изученной тематики.</w:t>
      </w:r>
    </w:p>
    <w:p w:rsidR="001D2A95" w:rsidRDefault="0058257E">
      <w:pPr>
        <w:pStyle w:val="a3"/>
        <w:spacing w:line="237" w:lineRule="auto"/>
        <w:ind w:left="2130" w:right="6327"/>
        <w:jc w:val="both"/>
      </w:pPr>
      <w:r>
        <w:rPr>
          <w:spacing w:val="-2"/>
        </w:rPr>
        <w:t xml:space="preserve">Содержаниеобученияв9классе. </w:t>
      </w:r>
      <w:r>
        <w:t>Коммуникативные умения.</w:t>
      </w:r>
    </w:p>
    <w:p w:rsidR="001D2A95" w:rsidRDefault="0058257E">
      <w:pPr>
        <w:pStyle w:val="a3"/>
        <w:spacing w:before="2" w:line="237" w:lineRule="auto"/>
        <w:ind w:left="1419" w:right="1123" w:firstLine="71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2A95" w:rsidRDefault="0058257E">
      <w:pPr>
        <w:pStyle w:val="a3"/>
        <w:spacing w:before="14" w:line="242" w:lineRule="auto"/>
        <w:ind w:left="2130" w:right="2285"/>
        <w:jc w:val="both"/>
      </w:pPr>
      <w:r>
        <w:t>Взаимоотношениявсемьеисдрузьями. Конфликтыиихразрешение. Внешность и характер человека (литературного персонажа).</w:t>
      </w:r>
    </w:p>
    <w:p w:rsidR="001D2A95" w:rsidRDefault="0058257E">
      <w:pPr>
        <w:pStyle w:val="a3"/>
        <w:spacing w:line="242" w:lineRule="auto"/>
        <w:ind w:left="1419" w:right="1837" w:firstLine="710"/>
      </w:pPr>
      <w:r>
        <w:rPr>
          <w:spacing w:val="-2"/>
        </w:rPr>
        <w:t xml:space="preserve">Досугиувлечения(хобби)современногоподростка(чтение,кино,театр, </w:t>
      </w:r>
      <w:r>
        <w:t>музыка,музей,спорт,живопись;компьютерныеигры).Ролькнигивжизниподростка.</w:t>
      </w:r>
    </w:p>
    <w:p w:rsidR="001D2A95" w:rsidRDefault="0058257E">
      <w:pPr>
        <w:pStyle w:val="a3"/>
        <w:spacing w:line="275" w:lineRule="exact"/>
        <w:ind w:left="2130"/>
      </w:pPr>
      <w:r>
        <w:t>Здоровыйобразжизни:режимтрудаиотдыха,фитнес,сбалансированное</w:t>
      </w:r>
      <w:r>
        <w:rPr>
          <w:spacing w:val="-2"/>
        </w:rPr>
        <w:t>питание.</w:t>
      </w:r>
    </w:p>
    <w:p w:rsidR="001D2A95" w:rsidRDefault="0058257E">
      <w:pPr>
        <w:pStyle w:val="a3"/>
        <w:spacing w:before="2" w:line="275" w:lineRule="exact"/>
        <w:ind w:left="1419"/>
      </w:pPr>
      <w:r>
        <w:t>Посещение</w:t>
      </w:r>
      <w:r>
        <w:rPr>
          <w:spacing w:val="-2"/>
        </w:rPr>
        <w:t>врача.</w:t>
      </w:r>
    </w:p>
    <w:p w:rsidR="001D2A95" w:rsidRDefault="0058257E">
      <w:pPr>
        <w:pStyle w:val="a3"/>
        <w:spacing w:line="275" w:lineRule="exact"/>
        <w:ind w:left="2130"/>
      </w:pPr>
      <w:r>
        <w:rPr>
          <w:spacing w:val="-2"/>
        </w:rPr>
        <w:t>Покупки:одежда,обувьипродуктыпитания.Карманныеденьги.Молодёжная</w:t>
      </w:r>
    </w:p>
    <w:p w:rsidR="001D2A95" w:rsidRDefault="001D2A95">
      <w:pPr>
        <w:spacing w:line="275" w:lineRule="exact"/>
        <w:sectPr w:rsidR="001D2A95">
          <w:pgSz w:w="11910" w:h="16840"/>
          <w:pgMar w:top="860" w:right="0" w:bottom="280" w:left="280" w:header="720" w:footer="720" w:gutter="0"/>
          <w:cols w:space="720"/>
        </w:sectPr>
      </w:pPr>
    </w:p>
    <w:p w:rsidR="001D2A95" w:rsidRDefault="0058257E">
      <w:pPr>
        <w:pStyle w:val="a3"/>
        <w:spacing w:before="69" w:line="275" w:lineRule="exact"/>
        <w:ind w:left="1419"/>
      </w:pPr>
      <w:r>
        <w:rPr>
          <w:spacing w:val="-2"/>
        </w:rPr>
        <w:lastRenderedPageBreak/>
        <w:t>мода.</w:t>
      </w:r>
    </w:p>
    <w:p w:rsidR="001D2A95" w:rsidRDefault="0058257E">
      <w:pPr>
        <w:pStyle w:val="a3"/>
        <w:tabs>
          <w:tab w:val="left" w:pos="3143"/>
          <w:tab w:val="left" w:pos="4382"/>
          <w:tab w:val="left" w:pos="5319"/>
          <w:tab w:val="left" w:pos="6658"/>
          <w:tab w:val="left" w:pos="7912"/>
          <w:tab w:val="left" w:pos="8281"/>
          <w:tab w:val="left" w:pos="9659"/>
          <w:tab w:val="left" w:pos="10025"/>
        </w:tabs>
        <w:spacing w:line="275" w:lineRule="exact"/>
        <w:ind w:left="2130"/>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1D2A95" w:rsidRDefault="0058257E">
      <w:pPr>
        <w:pStyle w:val="a3"/>
        <w:spacing w:line="237" w:lineRule="auto"/>
        <w:ind w:left="1419" w:right="893"/>
      </w:pPr>
      <w:r>
        <w:t xml:space="preserve">Взаимоотношениявшколе:проблемыиихрешение.Перепискасзарубежными </w:t>
      </w:r>
      <w:r>
        <w:rPr>
          <w:spacing w:val="-2"/>
        </w:rPr>
        <w:t>сверстниками.</w:t>
      </w:r>
    </w:p>
    <w:p w:rsidR="001D2A95" w:rsidRDefault="0058257E">
      <w:pPr>
        <w:pStyle w:val="a3"/>
        <w:spacing w:before="3" w:line="235" w:lineRule="auto"/>
        <w:ind w:left="1419" w:right="893" w:firstLine="710"/>
      </w:pPr>
      <w:r>
        <w:t>Видыотдыхавразличноевремягода.ПутешествияпоРоссииизарубежным странам. Транспорт.</w:t>
      </w:r>
    </w:p>
    <w:p w:rsidR="001D2A95" w:rsidRDefault="0058257E">
      <w:pPr>
        <w:pStyle w:val="a3"/>
        <w:spacing w:before="12"/>
        <w:ind w:left="2130"/>
      </w:pPr>
      <w:r>
        <w:rPr>
          <w:spacing w:val="-2"/>
        </w:rPr>
        <w:t>Природа:флораифауна.Проблемыэкологии.Защитаокружающейсреды.</w:t>
      </w:r>
    </w:p>
    <w:p w:rsidR="001D2A95" w:rsidRDefault="0058257E">
      <w:pPr>
        <w:pStyle w:val="a3"/>
        <w:spacing w:before="2" w:line="275" w:lineRule="exact"/>
        <w:ind w:left="1419"/>
      </w:pPr>
      <w:r>
        <w:rPr>
          <w:spacing w:val="-2"/>
        </w:rPr>
        <w:t>Климат,погода.Стихийныебедствия.</w:t>
      </w:r>
    </w:p>
    <w:p w:rsidR="001D2A95" w:rsidRDefault="0058257E">
      <w:pPr>
        <w:pStyle w:val="a3"/>
        <w:spacing w:line="271" w:lineRule="exact"/>
        <w:ind w:left="2130"/>
      </w:pPr>
      <w:r>
        <w:rPr>
          <w:spacing w:val="-2"/>
        </w:rPr>
        <w:t>Средствамассовойинформации(телевидение,радио,пресса,Интернет).</w:t>
      </w:r>
    </w:p>
    <w:p w:rsidR="001D2A95" w:rsidRDefault="0058257E">
      <w:pPr>
        <w:pStyle w:val="a3"/>
        <w:ind w:left="1419" w:right="1111" w:firstLine="710"/>
        <w:jc w:val="both"/>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2A95" w:rsidRDefault="0058257E">
      <w:pPr>
        <w:pStyle w:val="a3"/>
        <w:ind w:left="1419" w:right="1125" w:firstLine="710"/>
        <w:jc w:val="both"/>
      </w:pPr>
      <w:r>
        <w:t>Выдающиеся люди родной страны и страны(стран) изучаемого языка, ихвкладв науку и мировую культуру: государственные деятели, учёные, писатели, поэты, художники, музыканты, спортсмены.</w:t>
      </w:r>
    </w:p>
    <w:p w:rsidR="001D2A95" w:rsidRDefault="0058257E">
      <w:pPr>
        <w:pStyle w:val="a3"/>
        <w:spacing w:before="4" w:line="273" w:lineRule="exact"/>
        <w:ind w:left="2130"/>
      </w:pPr>
      <w:r>
        <w:rPr>
          <w:spacing w:val="-2"/>
        </w:rPr>
        <w:t>Говорение.</w:t>
      </w:r>
    </w:p>
    <w:p w:rsidR="001D2A95" w:rsidRDefault="0058257E">
      <w:pPr>
        <w:pStyle w:val="a3"/>
        <w:tabs>
          <w:tab w:val="left" w:pos="3734"/>
          <w:tab w:val="left" w:pos="6308"/>
          <w:tab w:val="left" w:pos="7753"/>
          <w:tab w:val="left" w:pos="9957"/>
        </w:tabs>
        <w:ind w:left="1419" w:right="1104" w:firstLine="710"/>
        <w:jc w:val="both"/>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 комбинированный диалог, включающий различные виды диалогов(этикетныйдиалог, диалог-побуждениекдействию, диалог-расспрос),диалог- обмен мнениями:</w:t>
      </w:r>
    </w:p>
    <w:p w:rsidR="001D2A95" w:rsidRDefault="0058257E">
      <w:pPr>
        <w:pStyle w:val="a3"/>
        <w:ind w:left="1419" w:right="1126" w:firstLine="710"/>
        <w:jc w:val="both"/>
      </w:pPr>
      <w:r>
        <w:t>диалог этикетного характера: начинать, поддерживать и заканчивать разговор, вежливопереспрашивать,поздравлятьспраздником,выражатьпожелания и вежливо реагировать на поздравление, выражатьблагодарность,вежливо соглашаться на предложение и отказываться от предложения собеседника;</w:t>
      </w:r>
    </w:p>
    <w:p w:rsidR="001D2A95" w:rsidRDefault="0058257E">
      <w:pPr>
        <w:pStyle w:val="a3"/>
        <w:ind w:left="1419" w:right="1122" w:firstLine="71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2A95" w:rsidRDefault="0058257E">
      <w:pPr>
        <w:pStyle w:val="a3"/>
        <w:ind w:left="1419" w:right="1122" w:firstLine="71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2A95" w:rsidRDefault="0058257E">
      <w:pPr>
        <w:pStyle w:val="a3"/>
        <w:spacing w:before="3"/>
        <w:ind w:left="2130"/>
      </w:pPr>
      <w:r>
        <w:rPr>
          <w:spacing w:val="-2"/>
        </w:rPr>
        <w:t>диалог-</w:t>
      </w:r>
    </w:p>
    <w:p w:rsidR="001D2A95" w:rsidRDefault="0058257E">
      <w:pPr>
        <w:pStyle w:val="a3"/>
        <w:spacing w:before="2" w:line="242" w:lineRule="auto"/>
        <w:ind w:left="1419" w:right="893"/>
      </w:pPr>
      <w:r>
        <w:rPr>
          <w:spacing w:val="-2"/>
        </w:rPr>
        <w:t>обменмнениями:выражатьсвоюточкумненияиобосновыватьеё,высказыватьсвоёсогласие (несогласие)сточкойзрениясобеседника,выражать</w:t>
      </w:r>
    </w:p>
    <w:p w:rsidR="001D2A95" w:rsidRDefault="0058257E">
      <w:pPr>
        <w:pStyle w:val="a3"/>
        <w:spacing w:before="207" w:line="242" w:lineRule="auto"/>
        <w:ind w:left="1419" w:right="1136"/>
        <w:jc w:val="both"/>
      </w:pPr>
      <w:r>
        <w:t>сомнение, давать эмоциональную оценку обсуждаемым событиям: восхищение, удивление, радость, огорчение и так далее.</w:t>
      </w:r>
    </w:p>
    <w:p w:rsidR="001D2A95" w:rsidRDefault="0058257E">
      <w:pPr>
        <w:pStyle w:val="a3"/>
        <w:ind w:left="1419" w:right="1122" w:firstLine="710"/>
        <w:jc w:val="both"/>
      </w:pPr>
      <w:r>
        <w:t>Названные умения диалогической речи развиваются в стандартных ситуациях неофициальногообщенияврамкахтематическогосодержанияречи с использованием ключевых слов, речевых ситуаций и (или) иллюстраций, фотографий илибезопорссоблюдениемнормречевогоэтикета,принятых в стране (странах)изучаемого языка.</w:t>
      </w:r>
    </w:p>
    <w:p w:rsidR="001D2A95" w:rsidRDefault="0058257E">
      <w:pPr>
        <w:pStyle w:val="a3"/>
        <w:ind w:left="1419" w:right="1123" w:firstLine="710"/>
        <w:jc w:val="both"/>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2A95" w:rsidRDefault="0058257E">
      <w:pPr>
        <w:pStyle w:val="a3"/>
        <w:ind w:left="1419" w:right="1116" w:firstLine="71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2A95" w:rsidRDefault="0058257E">
      <w:pPr>
        <w:pStyle w:val="a3"/>
        <w:spacing w:line="237" w:lineRule="auto"/>
        <w:ind w:left="1419" w:right="1130" w:firstLine="710"/>
        <w:jc w:val="both"/>
      </w:pPr>
      <w:r>
        <w:t>описание(предмета,местности,внешностииодеждычеловека),в том числе характеристика (черты характера реального человека или литературного персонажа);</w:t>
      </w:r>
    </w:p>
    <w:p w:rsidR="001D2A95" w:rsidRDefault="0058257E">
      <w:pPr>
        <w:pStyle w:val="a3"/>
        <w:spacing w:before="8" w:line="242" w:lineRule="auto"/>
        <w:ind w:left="2130" w:right="6142"/>
      </w:pPr>
      <w:r>
        <w:rPr>
          <w:spacing w:val="-2"/>
        </w:rPr>
        <w:t>повествование(сообщение); рассуждение;</w:t>
      </w:r>
    </w:p>
    <w:p w:rsidR="001D2A95" w:rsidRDefault="0058257E">
      <w:pPr>
        <w:pStyle w:val="a3"/>
        <w:tabs>
          <w:tab w:val="left" w:pos="10395"/>
        </w:tabs>
        <w:spacing w:line="242" w:lineRule="auto"/>
        <w:ind w:left="1419" w:right="1116" w:firstLine="710"/>
      </w:pPr>
      <w:r>
        <w:rPr>
          <w:spacing w:val="-2"/>
        </w:rPr>
        <w:t>выражениеикраткоеаргументированиесвоегомненияпоотношению</w:t>
      </w:r>
      <w:r>
        <w:tab/>
      </w:r>
      <w:r>
        <w:rPr>
          <w:spacing w:val="-10"/>
        </w:rPr>
        <w:t xml:space="preserve">к </w:t>
      </w:r>
      <w:r>
        <w:t>услышанному (прочитанному);</w:t>
      </w:r>
    </w:p>
    <w:p w:rsidR="001D2A95" w:rsidRDefault="001D2A95">
      <w:pPr>
        <w:spacing w:line="242" w:lineRule="auto"/>
        <w:sectPr w:rsidR="001D2A95">
          <w:pgSz w:w="11910" w:h="16840"/>
          <w:pgMar w:top="860" w:right="0" w:bottom="280" w:left="280" w:header="720" w:footer="720" w:gutter="0"/>
          <w:cols w:space="720"/>
        </w:sectPr>
      </w:pPr>
    </w:p>
    <w:p w:rsidR="001D2A95" w:rsidRDefault="0058257E">
      <w:pPr>
        <w:pStyle w:val="a3"/>
        <w:spacing w:before="78" w:line="242" w:lineRule="auto"/>
        <w:ind w:left="1419" w:right="893" w:firstLine="710"/>
      </w:pPr>
      <w:r>
        <w:lastRenderedPageBreak/>
        <w:t>изложение(пересказ)основногосодержанияпрочитанного(прослушанного) текста с выражением своего отношения к событиям и фактам, изложенным в тексте;</w:t>
      </w:r>
    </w:p>
    <w:p w:rsidR="001D2A95" w:rsidRDefault="0058257E">
      <w:pPr>
        <w:pStyle w:val="a3"/>
        <w:spacing w:line="269" w:lineRule="exact"/>
        <w:ind w:left="2130"/>
      </w:pPr>
      <w:r>
        <w:rPr>
          <w:spacing w:val="-2"/>
        </w:rPr>
        <w:t>составлениерассказапокартинкам;</w:t>
      </w:r>
    </w:p>
    <w:p w:rsidR="001D2A95" w:rsidRDefault="0058257E">
      <w:pPr>
        <w:pStyle w:val="a3"/>
        <w:spacing w:line="271" w:lineRule="exact"/>
        <w:ind w:left="2130"/>
      </w:pPr>
      <w:r>
        <w:rPr>
          <w:spacing w:val="-2"/>
        </w:rPr>
        <w:t>изложениерезультатоввыполненнойпроектнойработы.</w:t>
      </w:r>
    </w:p>
    <w:p w:rsidR="001D2A95" w:rsidRDefault="0058257E">
      <w:pPr>
        <w:pStyle w:val="a3"/>
        <w:ind w:left="1419" w:right="1126" w:firstLine="710"/>
        <w:jc w:val="both"/>
      </w:pPr>
      <w:r>
        <w:t xml:space="preserve">Данные умения монологической речи развиваются в стандартных ситуациях </w:t>
      </w:r>
      <w:r>
        <w:rPr>
          <w:spacing w:val="-2"/>
        </w:rPr>
        <w:t xml:space="preserve">неофициальногообщенияврамкахтематическогосодержанияречисопоройнавопросы,клю </w:t>
      </w:r>
      <w:r>
        <w:t>чевыеслова,плани(или)иллюстрации,фотографии,таблицы или без опоры.</w:t>
      </w:r>
    </w:p>
    <w:p w:rsidR="001D2A95" w:rsidRDefault="0058257E">
      <w:pPr>
        <w:pStyle w:val="a3"/>
        <w:spacing w:before="5" w:line="242" w:lineRule="auto"/>
        <w:ind w:left="2130" w:right="3097"/>
      </w:pPr>
      <w:r>
        <w:rPr>
          <w:spacing w:val="-2"/>
        </w:rPr>
        <w:t>Объёммонологическоговысказывания–10–12фраз. Аудирование.</w:t>
      </w:r>
    </w:p>
    <w:p w:rsidR="001D2A95" w:rsidRDefault="0058257E">
      <w:pPr>
        <w:pStyle w:val="a3"/>
        <w:ind w:left="1419" w:right="1126" w:firstLine="710"/>
        <w:jc w:val="both"/>
      </w:pPr>
      <w:r>
        <w:t>Принепосредственномобщении:пониманиенаслухречиучителя и одноклассников и вербальная (невербальная) реакция на услышанное, использование переспрос или просьбуповторить для уточнения отдельных деталей.</w:t>
      </w:r>
    </w:p>
    <w:p w:rsidR="001D2A95" w:rsidRDefault="0058257E">
      <w:pPr>
        <w:pStyle w:val="a3"/>
        <w:ind w:left="1419" w:right="1120" w:firstLine="710"/>
        <w:jc w:val="both"/>
      </w:pPr>
      <w:r>
        <w:t>При опосредованном общении: дальнейшее развитие восприятия и пониманияна слух несложных аутентичных текстов, содержащих отдельные неизученные языковыеявления,сразнойглубинойпроникновениявихсодержание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2A95" w:rsidRDefault="0058257E">
      <w:pPr>
        <w:pStyle w:val="a3"/>
        <w:spacing w:line="242" w:lineRule="auto"/>
        <w:ind w:left="1419" w:right="1118" w:firstLine="710"/>
        <w:jc w:val="both"/>
      </w:pPr>
      <w:r>
        <w:t xml:space="preserve">Аудирование с пониманием основного содержания текста предполагает умение </w:t>
      </w:r>
      <w:r>
        <w:rPr>
          <w:spacing w:val="-2"/>
        </w:rPr>
        <w:t>определятьосновнуютему(идею)иглавныефакты(события)</w:t>
      </w:r>
    </w:p>
    <w:p w:rsidR="001D2A95" w:rsidRDefault="0058257E">
      <w:pPr>
        <w:pStyle w:val="a3"/>
        <w:tabs>
          <w:tab w:val="left" w:pos="8816"/>
        </w:tabs>
        <w:ind w:left="1419" w:right="1115"/>
        <w:jc w:val="both"/>
      </w:pPr>
      <w:r>
        <w:rPr>
          <w:spacing w:val="-2"/>
        </w:rPr>
        <w:t>ввоспринимаемомнаслухтексте,отделятьглавнуюинформациюот</w:t>
      </w:r>
      <w:r>
        <w:tab/>
      </w:r>
      <w:r>
        <w:rPr>
          <w:spacing w:val="-2"/>
        </w:rPr>
        <w:t xml:space="preserve">второстепенной, </w:t>
      </w:r>
      <w:r>
        <w:t>прогнозировать содержание текста по началу сообщения, игнорировать незнакомые слова, несущественные для понимания основного содержания.</w:t>
      </w:r>
    </w:p>
    <w:p w:rsidR="001D2A95" w:rsidRDefault="0058257E">
      <w:pPr>
        <w:pStyle w:val="a3"/>
        <w:tabs>
          <w:tab w:val="left" w:pos="3798"/>
          <w:tab w:val="left" w:pos="4202"/>
          <w:tab w:val="left" w:pos="5780"/>
          <w:tab w:val="left" w:pos="6246"/>
          <w:tab w:val="left" w:pos="6868"/>
          <w:tab w:val="left" w:pos="8825"/>
        </w:tabs>
        <w:ind w:left="1419" w:right="1124" w:firstLine="710"/>
      </w:pPr>
      <w:r>
        <w:rPr>
          <w:spacing w:val="-2"/>
        </w:rPr>
        <w:t>Аудирование</w:t>
      </w:r>
      <w:r>
        <w:tab/>
      </w:r>
      <w:r>
        <w:rPr>
          <w:spacing w:val="-10"/>
        </w:rPr>
        <w:t>с</w:t>
      </w:r>
      <w:r>
        <w:tab/>
      </w:r>
      <w:r>
        <w:rPr>
          <w:spacing w:val="-2"/>
        </w:rPr>
        <w:t>пониманием</w:t>
      </w:r>
      <w:r>
        <w:tab/>
      </w:r>
      <w:r>
        <w:rPr>
          <w:spacing w:val="-2"/>
        </w:rPr>
        <w:t>нужной</w:t>
      </w:r>
      <w:r>
        <w:tab/>
      </w:r>
      <w:r>
        <w:rPr>
          <w:spacing w:val="-2"/>
        </w:rPr>
        <w:t>(интересующей,</w:t>
      </w:r>
      <w:r>
        <w:tab/>
      </w:r>
      <w:r>
        <w:rPr>
          <w:spacing w:val="-2"/>
        </w:rPr>
        <w:t>запрашиваемой) информации</w:t>
      </w:r>
      <w:r>
        <w:tab/>
      </w:r>
      <w:r>
        <w:rPr>
          <w:spacing w:val="-2"/>
        </w:rPr>
        <w:t>предполагает</w:t>
      </w:r>
      <w:r>
        <w:tab/>
      </w:r>
      <w:r>
        <w:tab/>
      </w:r>
      <w:r>
        <w:rPr>
          <w:spacing w:val="-2"/>
        </w:rPr>
        <w:t xml:space="preserve">умениевыделятьнужную(интересующую, запрашиваемую)информацию,представленнуювэксплицитной(явной)форме,в </w:t>
      </w:r>
      <w:r>
        <w:t>воспринимаемом на слух тексте.</w:t>
      </w:r>
    </w:p>
    <w:p w:rsidR="001D2A95" w:rsidRDefault="0058257E">
      <w:pPr>
        <w:pStyle w:val="a3"/>
        <w:spacing w:line="242" w:lineRule="auto"/>
        <w:ind w:left="1419" w:right="893" w:firstLine="710"/>
      </w:pPr>
      <w:r>
        <w:t>Текстыдляаудирования:диалог(беседа),высказываниясобеседниковвситуациях повседневного общения, рассказ, сообщениеинформационного характера.</w:t>
      </w:r>
    </w:p>
    <w:p w:rsidR="001D2A95" w:rsidRDefault="0058257E">
      <w:pPr>
        <w:pStyle w:val="a3"/>
        <w:spacing w:line="242" w:lineRule="auto"/>
        <w:ind w:left="1419" w:right="893" w:firstLine="710"/>
      </w:pPr>
      <w:r>
        <w:t>Языковая сложность текстов для аудирования должна соответствовать базовому уровню (А2 – допороговому уровню по общеевропейской шкале).</w:t>
      </w:r>
    </w:p>
    <w:p w:rsidR="001D2A95" w:rsidRDefault="0058257E">
      <w:pPr>
        <w:pStyle w:val="a3"/>
        <w:tabs>
          <w:tab w:val="left" w:pos="7484"/>
        </w:tabs>
        <w:spacing w:before="203" w:line="242" w:lineRule="auto"/>
        <w:ind w:left="2130" w:right="2974"/>
      </w:pPr>
      <w:r>
        <w:rPr>
          <w:spacing w:val="-2"/>
        </w:rPr>
        <w:t>Времязвучаниятекста(текстов)дляаудирования</w:t>
      </w:r>
      <w:r>
        <w:tab/>
      </w:r>
      <w:r>
        <w:rPr>
          <w:spacing w:val="-2"/>
        </w:rPr>
        <w:t xml:space="preserve">–до2минут. </w:t>
      </w:r>
      <w:r>
        <w:t>Смысловое чтение.</w:t>
      </w:r>
    </w:p>
    <w:p w:rsidR="001D2A95" w:rsidRDefault="0058257E">
      <w:pPr>
        <w:pStyle w:val="a3"/>
        <w:spacing w:line="237" w:lineRule="auto"/>
        <w:ind w:left="1419" w:right="893" w:firstLine="710"/>
      </w:pPr>
      <w:r>
        <w:t xml:space="preserve">Развитиеумениячитатьпросебяипониматьнесложныеаутентичныетексты </w:t>
      </w:r>
      <w:r>
        <w:rPr>
          <w:spacing w:val="-2"/>
        </w:rPr>
        <w:t>разныхжанровистилей,содержащиеотдельныенеизученныеязыковыеявления,</w:t>
      </w:r>
    </w:p>
    <w:p w:rsidR="001D2A95" w:rsidRDefault="0058257E">
      <w:pPr>
        <w:pStyle w:val="a3"/>
        <w:spacing w:line="275" w:lineRule="exact"/>
        <w:ind w:left="1419"/>
      </w:pPr>
      <w:r>
        <w:rPr>
          <w:spacing w:val="-2"/>
        </w:rPr>
        <w:t>сразличнойглубинойпроникновениявихсодержаниевзависимости</w:t>
      </w:r>
    </w:p>
    <w:p w:rsidR="001D2A95" w:rsidRDefault="0058257E">
      <w:pPr>
        <w:pStyle w:val="a3"/>
        <w:tabs>
          <w:tab w:val="left" w:pos="2934"/>
          <w:tab w:val="left" w:pos="3960"/>
          <w:tab w:val="left" w:pos="5855"/>
          <w:tab w:val="left" w:pos="7763"/>
          <w:tab w:val="left" w:pos="9355"/>
          <w:tab w:val="left" w:pos="9696"/>
        </w:tabs>
        <w:ind w:left="1419" w:right="1121"/>
      </w:pPr>
      <w:r>
        <w:rPr>
          <w:spacing w:val="-2"/>
        </w:rPr>
        <w:t>отпоставленнойкоммуникативнойзадачи:спониманиемосновногосодержания,с пониманием</w:t>
      </w:r>
      <w:r>
        <w:tab/>
      </w:r>
      <w:r>
        <w:rPr>
          <w:spacing w:val="-2"/>
        </w:rPr>
        <w:t>нужной</w:t>
      </w:r>
      <w:r>
        <w:tab/>
      </w:r>
      <w:r>
        <w:rPr>
          <w:spacing w:val="-2"/>
        </w:rPr>
        <w:t>(интересующей,</w:t>
      </w:r>
      <w:r>
        <w:tab/>
      </w:r>
      <w:r>
        <w:rPr>
          <w:spacing w:val="-2"/>
        </w:rPr>
        <w:t>запрашиваемой)</w:t>
      </w:r>
      <w:r>
        <w:tab/>
      </w:r>
      <w:r>
        <w:rPr>
          <w:spacing w:val="-2"/>
        </w:rPr>
        <w:t>информации,</w:t>
      </w:r>
      <w:r>
        <w:tab/>
      </w:r>
      <w:r>
        <w:rPr>
          <w:spacing w:val="-10"/>
        </w:rPr>
        <w:t>с</w:t>
      </w:r>
      <w:r>
        <w:tab/>
      </w:r>
      <w:r>
        <w:rPr>
          <w:spacing w:val="-2"/>
        </w:rPr>
        <w:t xml:space="preserve">полным </w:t>
      </w:r>
      <w:r>
        <w:t>пониманием содержания текста.</w:t>
      </w:r>
    </w:p>
    <w:p w:rsidR="001D2A95" w:rsidRDefault="0058257E">
      <w:pPr>
        <w:pStyle w:val="a3"/>
        <w:ind w:left="1419" w:right="1119" w:firstLine="710"/>
        <w:jc w:val="both"/>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w:t>
      </w:r>
      <w:r>
        <w:rPr>
          <w:spacing w:val="-2"/>
        </w:rPr>
        <w:t>наотносительносамостоятельныесмысловыечасти,озаглавливатьтекст</w:t>
      </w:r>
    </w:p>
    <w:p w:rsidR="001D2A95" w:rsidRDefault="0058257E">
      <w:pPr>
        <w:pStyle w:val="a3"/>
        <w:spacing w:before="2" w:line="237" w:lineRule="auto"/>
        <w:ind w:left="1419" w:right="1124"/>
        <w:jc w:val="both"/>
      </w:pPr>
      <w:r>
        <w:t>(егоотдельныечасти),игнорироватьнезнакомыеслова,несущественные для понимания основного содержания, понимать интернациональные слова.</w:t>
      </w:r>
    </w:p>
    <w:p w:rsidR="001D2A95" w:rsidRDefault="0058257E">
      <w:pPr>
        <w:pStyle w:val="a3"/>
        <w:spacing w:before="4"/>
        <w:ind w:left="1419" w:right="1117" w:firstLine="71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представленнуювэксплицитной(явной)иимплицитнойформе(неявной) форме, оценивать найденную информацию с точки зрения её значимости для решения коммуникативной задачи.</w:t>
      </w:r>
    </w:p>
    <w:p w:rsidR="001D2A95" w:rsidRDefault="0058257E">
      <w:pPr>
        <w:pStyle w:val="a3"/>
        <w:spacing w:before="3" w:line="247" w:lineRule="auto"/>
        <w:ind w:left="1419" w:right="1121" w:firstLine="710"/>
        <w:jc w:val="both"/>
      </w:pPr>
      <w:r>
        <w:t>Чтение несплошных текстов (таблиц, диаграмм, схем) и понимание представленной в них информации.</w:t>
      </w:r>
    </w:p>
    <w:p w:rsidR="001D2A95" w:rsidRDefault="0058257E">
      <w:pPr>
        <w:pStyle w:val="a3"/>
        <w:ind w:left="1419" w:right="1118" w:firstLine="71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пониманиемформируютсяиразвиваютсяуменияполноиточнопониматьтекстнаоснове</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4"/>
        <w:ind w:left="1419" w:right="1114"/>
        <w:jc w:val="both"/>
      </w:pPr>
      <w:r>
        <w:lastRenderedPageBreak/>
        <w:t>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2A95" w:rsidRDefault="0058257E">
      <w:pPr>
        <w:pStyle w:val="a3"/>
        <w:ind w:left="1434" w:right="1118" w:firstLine="706"/>
        <w:jc w:val="both"/>
      </w:pPr>
      <w:r>
        <w:t>Текстыдлячтения:диалог(беседа),интервью,рассказ,отрывок из художественного произведения, статья научно-популярного характера, сообщение информационного характера,объявление,памятка,инструкция,электронноесообщениеличногохарактера, стихотворение;несплошной текст (таблица, диаграмма).</w:t>
      </w:r>
    </w:p>
    <w:p w:rsidR="001D2A95" w:rsidRDefault="0058257E">
      <w:pPr>
        <w:pStyle w:val="a3"/>
        <w:spacing w:before="5" w:line="242" w:lineRule="auto"/>
        <w:ind w:left="1419" w:right="1562" w:firstLine="710"/>
        <w:jc w:val="both"/>
      </w:pPr>
      <w:r>
        <w:t>Языковая сложность текстов для чтения должна соответствовать базовому уровню (А2 – допороговому уровню по общеевропейской шкале).</w:t>
      </w:r>
    </w:p>
    <w:p w:rsidR="001D2A95" w:rsidRDefault="0058257E">
      <w:pPr>
        <w:pStyle w:val="a3"/>
        <w:spacing w:line="242" w:lineRule="auto"/>
        <w:ind w:left="2130" w:right="3097"/>
      </w:pPr>
      <w:r>
        <w:t xml:space="preserve">Объёмтекста(текстов)длячтения–500–600слов.Письменная </w:t>
      </w:r>
      <w:r>
        <w:rPr>
          <w:spacing w:val="-4"/>
        </w:rPr>
        <w:t>речь.</w:t>
      </w:r>
    </w:p>
    <w:p w:rsidR="001D2A95" w:rsidRDefault="0058257E">
      <w:pPr>
        <w:pStyle w:val="a3"/>
        <w:spacing w:line="270" w:lineRule="exact"/>
        <w:ind w:left="2130"/>
      </w:pPr>
      <w:r>
        <w:rPr>
          <w:spacing w:val="-2"/>
        </w:rPr>
        <w:t>Развитиеуменийписьменнойречи:</w:t>
      </w:r>
    </w:p>
    <w:p w:rsidR="001D2A95" w:rsidRDefault="0058257E">
      <w:pPr>
        <w:pStyle w:val="a3"/>
        <w:tabs>
          <w:tab w:val="left" w:pos="10385"/>
        </w:tabs>
        <w:spacing w:before="1" w:line="237" w:lineRule="auto"/>
        <w:ind w:left="2130" w:right="1127"/>
      </w:pPr>
      <w:r>
        <w:rPr>
          <w:spacing w:val="-2"/>
        </w:rPr>
        <w:t>составлениеплана(тезисов)устногоилиписьменногосообщения; заполнениеанкетиформуляров:сообщениеосебеосновныхсведений</w:t>
      </w:r>
      <w:r>
        <w:tab/>
      </w:r>
      <w:r>
        <w:rPr>
          <w:spacing w:val="-10"/>
        </w:rPr>
        <w:t>в</w:t>
      </w:r>
    </w:p>
    <w:p w:rsidR="001D2A95" w:rsidRDefault="0058257E">
      <w:pPr>
        <w:pStyle w:val="a3"/>
        <w:spacing w:before="3" w:line="275" w:lineRule="exact"/>
        <w:ind w:left="1419"/>
      </w:pPr>
      <w:r>
        <w:t>соответствииснормами,принятымивстране(странах)изучаемого</w:t>
      </w:r>
      <w:r>
        <w:rPr>
          <w:spacing w:val="-2"/>
        </w:rPr>
        <w:t>языка;</w:t>
      </w:r>
    </w:p>
    <w:p w:rsidR="001D2A95" w:rsidRDefault="0058257E">
      <w:pPr>
        <w:pStyle w:val="a3"/>
        <w:ind w:left="1419" w:right="1116" w:firstLine="710"/>
        <w:jc w:val="both"/>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1D2A95" w:rsidRDefault="0058257E">
      <w:pPr>
        <w:pStyle w:val="a3"/>
        <w:ind w:left="1419" w:right="1112" w:firstLine="710"/>
        <w:jc w:val="both"/>
      </w:pPr>
      <w:r>
        <w:t>создание небольшого письменного высказывания с опорой на образец, план, таблицуи (или) прочитанный/прослушанный текст (объём письменного высказывания– до 120 слов);</w:t>
      </w:r>
    </w:p>
    <w:p w:rsidR="001D2A95" w:rsidRDefault="0058257E">
      <w:pPr>
        <w:pStyle w:val="a3"/>
        <w:tabs>
          <w:tab w:val="left" w:pos="3580"/>
          <w:tab w:val="left" w:pos="4723"/>
          <w:tab w:val="left" w:pos="5107"/>
          <w:tab w:val="left" w:pos="6197"/>
          <w:tab w:val="left" w:pos="7576"/>
          <w:tab w:val="left" w:pos="9069"/>
        </w:tabs>
        <w:spacing w:before="209" w:line="242" w:lineRule="auto"/>
        <w:ind w:left="1419" w:right="1156" w:firstLine="710"/>
      </w:pPr>
      <w:r>
        <w:rPr>
          <w:spacing w:val="-2"/>
        </w:rPr>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содержания</w:t>
      </w:r>
      <w:r>
        <w:tab/>
      </w:r>
      <w:r>
        <w:rPr>
          <w:spacing w:val="-4"/>
        </w:rPr>
        <w:t xml:space="preserve">прочитанного </w:t>
      </w:r>
      <w:r>
        <w:t>(прослушанного) текста;</w:t>
      </w:r>
    </w:p>
    <w:p w:rsidR="001D2A95" w:rsidRDefault="0058257E">
      <w:pPr>
        <w:pStyle w:val="a3"/>
        <w:tabs>
          <w:tab w:val="left" w:pos="4037"/>
          <w:tab w:val="left" w:pos="5242"/>
          <w:tab w:val="left" w:pos="6168"/>
          <w:tab w:val="left" w:pos="6562"/>
          <w:tab w:val="left" w:pos="7902"/>
          <w:tab w:val="left" w:pos="8987"/>
        </w:tabs>
        <w:spacing w:line="242" w:lineRule="auto"/>
        <w:ind w:left="1419" w:right="1160" w:firstLine="710"/>
      </w:pPr>
      <w:r>
        <w:rPr>
          <w:spacing w:val="-2"/>
        </w:rPr>
        <w:t>преобразование</w:t>
      </w:r>
      <w:r>
        <w:tab/>
      </w:r>
      <w:r>
        <w:rPr>
          <w:spacing w:val="-2"/>
        </w:rPr>
        <w:t>таблицы,</w:t>
      </w:r>
      <w:r>
        <w:tab/>
      </w:r>
      <w:r>
        <w:rPr>
          <w:spacing w:val="-4"/>
        </w:rPr>
        <w:t>схемы</w:t>
      </w:r>
      <w:r>
        <w:tab/>
      </w:r>
      <w:r>
        <w:rPr>
          <w:spacing w:val="-10"/>
        </w:rPr>
        <w:t>в</w:t>
      </w:r>
      <w:r>
        <w:tab/>
      </w:r>
      <w:r>
        <w:rPr>
          <w:spacing w:val="-2"/>
        </w:rPr>
        <w:t>текстовый</w:t>
      </w:r>
      <w:r>
        <w:tab/>
      </w:r>
      <w:r>
        <w:rPr>
          <w:spacing w:val="-2"/>
        </w:rPr>
        <w:t>вариант</w:t>
      </w:r>
      <w:r>
        <w:tab/>
      </w:r>
      <w:r>
        <w:rPr>
          <w:spacing w:val="-4"/>
        </w:rPr>
        <w:t xml:space="preserve">представления </w:t>
      </w:r>
      <w:r>
        <w:rPr>
          <w:spacing w:val="-2"/>
        </w:rPr>
        <w:t>информации;</w:t>
      </w:r>
    </w:p>
    <w:p w:rsidR="001D2A95" w:rsidRDefault="0058257E">
      <w:pPr>
        <w:pStyle w:val="a3"/>
        <w:spacing w:line="242" w:lineRule="auto"/>
        <w:ind w:left="1419" w:right="1920" w:firstLine="710"/>
      </w:pPr>
      <w:r>
        <w:t>письменноепредставлениерезультатоввыполненнойпроектнойработы (объём– 100–120 слов).</w:t>
      </w:r>
    </w:p>
    <w:p w:rsidR="001D2A95" w:rsidRDefault="0058257E">
      <w:pPr>
        <w:pStyle w:val="a3"/>
        <w:spacing w:line="242" w:lineRule="auto"/>
        <w:ind w:left="2130" w:right="4448"/>
      </w:pPr>
      <w:r>
        <w:t xml:space="preserve">Языковыезнанияиумения. </w:t>
      </w:r>
      <w:r>
        <w:rPr>
          <w:spacing w:val="-2"/>
        </w:rPr>
        <w:t>Фонетическаясторонаречи.</w:t>
      </w:r>
    </w:p>
    <w:p w:rsidR="001D2A95" w:rsidRDefault="0058257E">
      <w:pPr>
        <w:pStyle w:val="a3"/>
        <w:ind w:left="1419" w:right="1126" w:firstLine="710"/>
      </w:pPr>
      <w:r>
        <w:rPr>
          <w:spacing w:val="-2"/>
        </w:rPr>
        <w:t xml:space="preserve">Различениенаслухиадекватное,безфонематическихошибок,ведущихксбоювкомм уникации,произнесениесловссоблюдениемправильногоударенияифразссоблюдениемих </w:t>
      </w:r>
      <w:r>
        <w:t>ритмико-интонационныхособенностей, в том числе отсутствия фразового ударения на служебных словах, чтение новых слов согласно основным правилам чтения.</w:t>
      </w:r>
    </w:p>
    <w:p w:rsidR="001D2A95" w:rsidRDefault="0058257E">
      <w:pPr>
        <w:pStyle w:val="a3"/>
        <w:ind w:left="2130"/>
      </w:pPr>
      <w:r>
        <w:t>Выражениемодальногозначения,чувстваи</w:t>
      </w:r>
      <w:r>
        <w:rPr>
          <w:spacing w:val="-2"/>
        </w:rPr>
        <w:t>эмоции.</w:t>
      </w:r>
    </w:p>
    <w:p w:rsidR="001D2A95" w:rsidRDefault="0058257E">
      <w:pPr>
        <w:pStyle w:val="a3"/>
        <w:spacing w:before="1" w:line="242" w:lineRule="auto"/>
        <w:ind w:left="1419" w:right="893" w:firstLine="710"/>
      </w:pPr>
      <w:r>
        <w:rPr>
          <w:spacing w:val="-2"/>
        </w:rPr>
        <w:t xml:space="preserve">Различениенаслухбританскогоиамериканскоговариантовпроизношенияв </w:t>
      </w:r>
      <w:r>
        <w:t>прослушанных текстах или услышанных высказываниях.</w:t>
      </w:r>
    </w:p>
    <w:p w:rsidR="001D2A95" w:rsidRDefault="0058257E">
      <w:pPr>
        <w:pStyle w:val="a3"/>
        <w:ind w:left="1419" w:right="1114" w:firstLine="710"/>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2A95" w:rsidRDefault="0058257E">
      <w:pPr>
        <w:pStyle w:val="a3"/>
        <w:spacing w:line="237" w:lineRule="auto"/>
        <w:ind w:left="1419" w:right="1117" w:firstLine="710"/>
        <w:jc w:val="both"/>
      </w:pPr>
      <w:r>
        <w:t>Текстыдлячтениявслух:сообщениеинформационногохарактера,отрывокизстатьи научно-популярного характера, рассказ, диалог (беседа).</w:t>
      </w:r>
    </w:p>
    <w:p w:rsidR="001D2A95" w:rsidRDefault="0058257E">
      <w:pPr>
        <w:pStyle w:val="a3"/>
        <w:tabs>
          <w:tab w:val="left" w:pos="5947"/>
        </w:tabs>
        <w:spacing w:line="232" w:lineRule="auto"/>
        <w:ind w:left="2130" w:right="4803"/>
      </w:pPr>
      <w:r>
        <w:rPr>
          <w:spacing w:val="-2"/>
        </w:rPr>
        <w:t>Объёмтекстадлячтениявслух–до</w:t>
      </w:r>
      <w:r>
        <w:tab/>
      </w:r>
      <w:r>
        <w:rPr>
          <w:spacing w:val="-2"/>
        </w:rPr>
        <w:t xml:space="preserve">110слов. </w:t>
      </w:r>
      <w:r>
        <w:t>Графика, орфография и пунктуация.</w:t>
      </w:r>
    </w:p>
    <w:p w:rsidR="001D2A95" w:rsidRDefault="0058257E">
      <w:pPr>
        <w:pStyle w:val="a3"/>
        <w:spacing w:line="272" w:lineRule="exact"/>
        <w:ind w:left="2130"/>
      </w:pPr>
      <w:r>
        <w:rPr>
          <w:spacing w:val="-2"/>
        </w:rPr>
        <w:t>Правильноенаписаниеизученныхслов.</w:t>
      </w:r>
    </w:p>
    <w:p w:rsidR="001D2A95" w:rsidRDefault="0058257E">
      <w:pPr>
        <w:pStyle w:val="a3"/>
        <w:tabs>
          <w:tab w:val="left" w:pos="2177"/>
          <w:tab w:val="left" w:pos="3438"/>
          <w:tab w:val="left" w:pos="4556"/>
          <w:tab w:val="left" w:pos="6475"/>
          <w:tab w:val="left" w:pos="7688"/>
          <w:tab w:val="left" w:pos="8845"/>
          <w:tab w:val="left" w:pos="9299"/>
          <w:tab w:val="left" w:pos="9353"/>
          <w:tab w:val="left" w:pos="9981"/>
        </w:tabs>
        <w:ind w:left="1419" w:right="1113" w:firstLine="710"/>
      </w:pPr>
      <w:r>
        <w:rPr>
          <w:spacing w:val="-2"/>
        </w:rPr>
        <w:t>Правильноеиспользованиезнаковпрепинания:точки,вопросительного ивосклицательногознаковвконцепредложения,запятойприперечислениии</w:t>
      </w:r>
      <w:r>
        <w:tab/>
      </w:r>
      <w:r>
        <w:tab/>
      </w:r>
      <w:r>
        <w:rPr>
          <w:spacing w:val="-2"/>
        </w:rPr>
        <w:t xml:space="preserve">обращении, </w:t>
      </w:r>
      <w:r>
        <w:rPr>
          <w:spacing w:val="-4"/>
        </w:rPr>
        <w:t>при</w:t>
      </w:r>
      <w:r>
        <w:tab/>
      </w:r>
      <w:r>
        <w:rPr>
          <w:spacing w:val="-2"/>
        </w:rPr>
        <w:t>вводных</w:t>
      </w:r>
      <w:r>
        <w:tab/>
      </w:r>
      <w:r>
        <w:rPr>
          <w:spacing w:val="-2"/>
        </w:rPr>
        <w:t>словах,</w:t>
      </w:r>
      <w:r>
        <w:tab/>
      </w:r>
      <w:r>
        <w:rPr>
          <w:spacing w:val="-2"/>
        </w:rPr>
        <w:t>обозначающих</w:t>
      </w:r>
      <w:r>
        <w:tab/>
      </w:r>
      <w:r>
        <w:rPr>
          <w:spacing w:val="-2"/>
        </w:rPr>
        <w:t>порядок</w:t>
      </w:r>
      <w:r>
        <w:tab/>
      </w:r>
      <w:r>
        <w:rPr>
          <w:spacing w:val="-2"/>
        </w:rPr>
        <w:t>мыслей</w:t>
      </w:r>
      <w:r>
        <w:tab/>
      </w:r>
      <w:r>
        <w:rPr>
          <w:spacing w:val="-10"/>
        </w:rPr>
        <w:t>и</w:t>
      </w:r>
      <w:r>
        <w:tab/>
      </w:r>
      <w:r>
        <w:tab/>
      </w:r>
      <w:r>
        <w:rPr>
          <w:spacing w:val="-6"/>
        </w:rPr>
        <w:t>их</w:t>
      </w:r>
      <w:r>
        <w:tab/>
      </w:r>
      <w:r>
        <w:rPr>
          <w:spacing w:val="-2"/>
        </w:rPr>
        <w:t xml:space="preserve">связь </w:t>
      </w:r>
      <w:r>
        <w:t>(например,ванглийскомязыке:firstly/firstofall,secondly,finally;ontheonehand,ontheother hand), апострофа.</w:t>
      </w:r>
    </w:p>
    <w:p w:rsidR="001D2A95" w:rsidRDefault="0058257E">
      <w:pPr>
        <w:pStyle w:val="a3"/>
        <w:spacing w:line="242" w:lineRule="auto"/>
        <w:ind w:left="1419" w:right="893" w:firstLine="710"/>
      </w:pPr>
      <w:r>
        <w:t>Пунктуационноправильное,всоответствииснормамиречевогоэтикета,принятымивстране(странах)изучаемогоязыка,оформлениеэлектронного</w:t>
      </w:r>
      <w:r>
        <w:rPr>
          <w:spacing w:val="-2"/>
        </w:rPr>
        <w:t>сообщения</w:t>
      </w:r>
    </w:p>
    <w:p w:rsidR="001D2A95" w:rsidRDefault="001D2A95">
      <w:pPr>
        <w:spacing w:line="242" w:lineRule="auto"/>
        <w:sectPr w:rsidR="001D2A95">
          <w:pgSz w:w="11910" w:h="16840"/>
          <w:pgMar w:top="860" w:right="0" w:bottom="280" w:left="280" w:header="720" w:footer="720" w:gutter="0"/>
          <w:cols w:space="720"/>
        </w:sectPr>
      </w:pPr>
    </w:p>
    <w:p w:rsidR="001D2A95" w:rsidRDefault="0058257E">
      <w:pPr>
        <w:pStyle w:val="a3"/>
        <w:spacing w:before="74"/>
        <w:ind w:left="1419"/>
      </w:pPr>
      <w:r>
        <w:lastRenderedPageBreak/>
        <w:t>личного</w:t>
      </w:r>
      <w:r>
        <w:rPr>
          <w:spacing w:val="-2"/>
        </w:rPr>
        <w:t>характера.</w:t>
      </w:r>
    </w:p>
    <w:p w:rsidR="001D2A95" w:rsidRDefault="0058257E">
      <w:pPr>
        <w:pStyle w:val="a3"/>
        <w:spacing w:before="7" w:line="272" w:lineRule="exact"/>
        <w:ind w:left="2130"/>
      </w:pPr>
      <w:r>
        <w:rPr>
          <w:spacing w:val="-2"/>
        </w:rPr>
        <w:t>Лексическаясторонаречи.</w:t>
      </w:r>
    </w:p>
    <w:p w:rsidR="001D2A95" w:rsidRDefault="0058257E">
      <w:pPr>
        <w:pStyle w:val="a3"/>
        <w:tabs>
          <w:tab w:val="left" w:pos="10375"/>
          <w:tab w:val="left" w:pos="10406"/>
        </w:tabs>
        <w:ind w:left="1419" w:right="1114" w:firstLine="710"/>
        <w:jc w:val="both"/>
      </w:pPr>
      <w:r>
        <w:rPr>
          <w:spacing w:val="-2"/>
        </w:rPr>
        <w:t>Распознаваниевписьменномизвучащемтекстеиупотреблениевустной</w:t>
      </w:r>
      <w:r>
        <w:tab/>
      </w:r>
      <w:r>
        <w:rPr>
          <w:spacing w:val="-10"/>
        </w:rPr>
        <w:t xml:space="preserve">и </w:t>
      </w:r>
      <w:r>
        <w:t xml:space="preserve">письменной речи лексических единиц (слов, словосочетаний, речевых клише), </w:t>
      </w:r>
      <w:r>
        <w:rPr>
          <w:spacing w:val="-2"/>
        </w:rPr>
        <w:t>обслуживающихситуацииобщенияврамкахтематическогосодержанияречи,</w:t>
      </w:r>
      <w:r>
        <w:tab/>
      </w:r>
      <w:r>
        <w:tab/>
      </w:r>
      <w:r>
        <w:rPr>
          <w:spacing w:val="-10"/>
        </w:rPr>
        <w:t xml:space="preserve">с </w:t>
      </w:r>
      <w:r>
        <w:t>соблюдением существующей в английском языке нормы лексической сочетаемости.</w:t>
      </w:r>
    </w:p>
    <w:p w:rsidR="001D2A95" w:rsidRDefault="0058257E">
      <w:pPr>
        <w:pStyle w:val="a3"/>
        <w:tabs>
          <w:tab w:val="left" w:pos="8800"/>
          <w:tab w:val="left" w:pos="9222"/>
        </w:tabs>
        <w:ind w:left="1419" w:right="1129" w:firstLine="710"/>
      </w:pPr>
      <w:r>
        <w:rPr>
          <w:spacing w:val="-2"/>
        </w:rPr>
        <w:t>Распознаваниевзвучащемиписьменномтекстеиупотреблениевустной иписьменнойречиразличныхсредствсвязидляобеспечениялогичности</w:t>
      </w:r>
      <w:r>
        <w:tab/>
      </w:r>
      <w:r>
        <w:rPr>
          <w:spacing w:val="-10"/>
        </w:rPr>
        <w:t>и</w:t>
      </w:r>
      <w:r>
        <w:tab/>
      </w:r>
      <w:r>
        <w:rPr>
          <w:spacing w:val="-2"/>
        </w:rPr>
        <w:t>целостности высказывания.</w:t>
      </w:r>
    </w:p>
    <w:p w:rsidR="001D2A95" w:rsidRDefault="0058257E">
      <w:pPr>
        <w:pStyle w:val="a3"/>
        <w:ind w:left="1419" w:right="1130" w:firstLine="710"/>
        <w:jc w:val="both"/>
      </w:pPr>
      <w:r>
        <w:t>Объём – 1200 лексических единиц для продуктивного использования (включая 1050лексическихединиц,изученныхранее)и1350лексическихединиц для рецептивного усвоения (включая 1200 лексических единиц продуктивного минимума).</w:t>
      </w:r>
    </w:p>
    <w:p w:rsidR="001D2A95" w:rsidRDefault="0058257E">
      <w:pPr>
        <w:pStyle w:val="a3"/>
        <w:ind w:left="2130"/>
      </w:pPr>
      <w:r>
        <w:rPr>
          <w:spacing w:val="-2"/>
        </w:rPr>
        <w:t>Основныеспособысловообразования:</w:t>
      </w:r>
    </w:p>
    <w:p w:rsidR="001D2A95" w:rsidRDefault="0058257E">
      <w:pPr>
        <w:pStyle w:val="a3"/>
        <w:spacing w:before="5"/>
        <w:ind w:left="2130"/>
      </w:pPr>
      <w:r>
        <w:rPr>
          <w:spacing w:val="-2"/>
        </w:rPr>
        <w:t>а)аффиксация:</w:t>
      </w:r>
    </w:p>
    <w:p w:rsidR="001D2A95" w:rsidRDefault="0058257E">
      <w:pPr>
        <w:pStyle w:val="a3"/>
        <w:spacing w:before="2" w:line="242" w:lineRule="auto"/>
        <w:ind w:left="2130" w:right="3878"/>
      </w:pPr>
      <w:r>
        <w:t xml:space="preserve">глаголовспомощьюпрефиксовunder-,over-,dis-,mis-; </w:t>
      </w:r>
      <w:r>
        <w:rPr>
          <w:spacing w:val="-2"/>
        </w:rPr>
        <w:t>имёнприлагательныхспомощьюсуффиксов-able/-ible;</w:t>
      </w:r>
    </w:p>
    <w:p w:rsidR="001D2A95" w:rsidRDefault="0058257E">
      <w:pPr>
        <w:pStyle w:val="a3"/>
        <w:spacing w:line="242" w:lineRule="auto"/>
        <w:ind w:left="2130" w:right="2408"/>
      </w:pPr>
      <w:r>
        <w:t xml:space="preserve">имёнсуществительныхспомощьюотрицательныхпрефиксовin-/im-;б) </w:t>
      </w:r>
      <w:r>
        <w:rPr>
          <w:spacing w:val="-2"/>
        </w:rPr>
        <w:t>словосложение:</w:t>
      </w:r>
    </w:p>
    <w:p w:rsidR="001D2A95" w:rsidRDefault="0058257E">
      <w:pPr>
        <w:pStyle w:val="a3"/>
        <w:tabs>
          <w:tab w:val="left" w:pos="3765"/>
          <w:tab w:val="left" w:pos="5051"/>
          <w:tab w:val="left" w:pos="7238"/>
          <w:tab w:val="left" w:pos="8212"/>
          <w:tab w:val="left" w:pos="9761"/>
        </w:tabs>
        <w:spacing w:before="208" w:line="232" w:lineRule="auto"/>
        <w:ind w:left="1419" w:right="1114" w:firstLine="710"/>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основы </w:t>
      </w:r>
      <w:r>
        <w:t>числительного с основой существительного сдобавлениемсуффикса-ed (eight- legged);</w:t>
      </w:r>
    </w:p>
    <w:p w:rsidR="001D2A95" w:rsidRDefault="0058257E">
      <w:pPr>
        <w:pStyle w:val="a3"/>
        <w:tabs>
          <w:tab w:val="left" w:pos="3794"/>
          <w:tab w:val="left" w:pos="5109"/>
          <w:tab w:val="left" w:pos="7324"/>
          <w:tab w:val="left" w:pos="8327"/>
          <w:tab w:val="left" w:pos="9909"/>
        </w:tabs>
        <w:spacing w:before="10" w:line="242" w:lineRule="auto"/>
        <w:ind w:left="1419" w:right="1123" w:firstLine="710"/>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с предлогом (father-in-law);</w:t>
      </w:r>
    </w:p>
    <w:p w:rsidR="001D2A95" w:rsidRDefault="0058257E">
      <w:pPr>
        <w:pStyle w:val="a3"/>
        <w:tabs>
          <w:tab w:val="left" w:pos="3794"/>
          <w:tab w:val="left" w:pos="5109"/>
          <w:tab w:val="left" w:pos="7166"/>
          <w:tab w:val="left" w:pos="8169"/>
          <w:tab w:val="left" w:pos="9751"/>
        </w:tabs>
        <w:spacing w:line="237" w:lineRule="auto"/>
        <w:ind w:left="1419" w:right="1123" w:firstLine="710"/>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настоящего времени (nice-looking);</w:t>
      </w:r>
    </w:p>
    <w:p w:rsidR="001D2A95" w:rsidRDefault="0058257E">
      <w:pPr>
        <w:pStyle w:val="a3"/>
        <w:tabs>
          <w:tab w:val="left" w:pos="3794"/>
          <w:tab w:val="left" w:pos="5109"/>
          <w:tab w:val="left" w:pos="7166"/>
          <w:tab w:val="left" w:pos="8169"/>
          <w:tab w:val="left" w:pos="9751"/>
        </w:tabs>
        <w:spacing w:line="237" w:lineRule="auto"/>
        <w:ind w:left="1419" w:right="1123" w:firstLine="710"/>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прошедшего времени (well-behaved);</w:t>
      </w:r>
    </w:p>
    <w:p w:rsidR="001D2A95" w:rsidRDefault="0058257E">
      <w:pPr>
        <w:pStyle w:val="a3"/>
        <w:spacing w:before="6" w:line="272" w:lineRule="exact"/>
        <w:ind w:left="2130"/>
      </w:pPr>
      <w:r>
        <w:rPr>
          <w:spacing w:val="-2"/>
        </w:rPr>
        <w:t>в)конверсия:</w:t>
      </w:r>
    </w:p>
    <w:p w:rsidR="001D2A95" w:rsidRDefault="0058257E">
      <w:pPr>
        <w:pStyle w:val="a3"/>
        <w:ind w:left="1419" w:right="1109" w:firstLine="710"/>
        <w:jc w:val="both"/>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2A95" w:rsidRDefault="0058257E">
      <w:pPr>
        <w:pStyle w:val="a3"/>
        <w:spacing w:before="1" w:line="237" w:lineRule="auto"/>
        <w:ind w:left="1419" w:right="1153" w:firstLine="710"/>
        <w:jc w:val="both"/>
      </w:pPr>
      <w:r>
        <w:t>Различные средства связи в тексте для обеспечения его целостности (firstly, however, finally, at last, etc.).</w:t>
      </w:r>
    </w:p>
    <w:p w:rsidR="001D2A95" w:rsidRDefault="0058257E">
      <w:pPr>
        <w:pStyle w:val="a3"/>
        <w:spacing w:before="8" w:line="272" w:lineRule="exact"/>
        <w:ind w:left="2130"/>
      </w:pPr>
      <w:r>
        <w:rPr>
          <w:spacing w:val="-2"/>
        </w:rPr>
        <w:t>Грамматическаясторонаречи.</w:t>
      </w:r>
    </w:p>
    <w:p w:rsidR="001D2A95" w:rsidRDefault="0058257E">
      <w:pPr>
        <w:pStyle w:val="a3"/>
        <w:tabs>
          <w:tab w:val="left" w:pos="10370"/>
        </w:tabs>
        <w:ind w:left="1419" w:right="1127" w:firstLine="710"/>
        <w:jc w:val="both"/>
      </w:pPr>
      <w:r>
        <w:rPr>
          <w:spacing w:val="-2"/>
        </w:rPr>
        <w:t>Распознаваниевписьменномизвучащемтекстеиупотреблениевустной</w:t>
      </w:r>
      <w:r>
        <w:tab/>
      </w:r>
      <w:r>
        <w:rPr>
          <w:spacing w:val="-10"/>
        </w:rPr>
        <w:t xml:space="preserve">и </w:t>
      </w:r>
      <w:r>
        <w:t>письменной речи изученных морфологических форм и синтаксических конструкций английского языка.</w:t>
      </w:r>
    </w:p>
    <w:p w:rsidR="001D2A95" w:rsidRDefault="0058257E">
      <w:pPr>
        <w:pStyle w:val="a3"/>
        <w:spacing w:line="249" w:lineRule="auto"/>
        <w:ind w:left="2130" w:right="893"/>
      </w:pPr>
      <w:r>
        <w:t xml:space="preserve">Предложениясосложнымдополнением(ComplexObject)(Iwanttohavemyhaircut.). </w:t>
      </w:r>
      <w:r>
        <w:rPr>
          <w:spacing w:val="-2"/>
        </w:rPr>
        <w:t>Условныепредложениянереальногохарактера(ConditionalII).</w:t>
      </w:r>
    </w:p>
    <w:p w:rsidR="001D2A95" w:rsidRDefault="0058257E">
      <w:pPr>
        <w:pStyle w:val="a3"/>
        <w:tabs>
          <w:tab w:val="left" w:pos="8826"/>
        </w:tabs>
        <w:spacing w:line="242" w:lineRule="auto"/>
        <w:ind w:left="2130" w:right="1353"/>
      </w:pPr>
      <w:r>
        <w:rPr>
          <w:spacing w:val="-2"/>
        </w:rPr>
        <w:t>КонструкциидлявыраженияпредпочтенияIprefer…/I’dprefer</w:t>
      </w:r>
      <w:r>
        <w:tab/>
      </w:r>
      <w:r>
        <w:rPr>
          <w:spacing w:val="-2"/>
        </w:rPr>
        <w:t xml:space="preserve">…/I’drather…. </w:t>
      </w:r>
      <w:r>
        <w:t>Конструкция I wish ….</w:t>
      </w:r>
    </w:p>
    <w:p w:rsidR="001D2A95" w:rsidRDefault="0058257E">
      <w:pPr>
        <w:pStyle w:val="a3"/>
        <w:spacing w:line="267" w:lineRule="exact"/>
        <w:ind w:left="2130"/>
      </w:pPr>
      <w:r>
        <w:rPr>
          <w:spacing w:val="-2"/>
        </w:rPr>
        <w:t>Предложениясконструкциейeither…or,neither…nor.</w:t>
      </w:r>
    </w:p>
    <w:p w:rsidR="001D2A95" w:rsidRDefault="0058257E">
      <w:pPr>
        <w:pStyle w:val="a3"/>
        <w:ind w:left="1419" w:right="1108" w:firstLine="710"/>
        <w:jc w:val="both"/>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1D2A95" w:rsidRDefault="0058257E">
      <w:pPr>
        <w:pStyle w:val="a3"/>
        <w:spacing w:line="237" w:lineRule="auto"/>
        <w:ind w:left="2130" w:right="2903"/>
        <w:jc w:val="both"/>
      </w:pPr>
      <w:r>
        <w:t>Порядокследованияимёнприлагательных(nice longblondhair). Социокультурные знания и умения.</w:t>
      </w:r>
    </w:p>
    <w:p w:rsidR="001D2A95" w:rsidRDefault="0058257E">
      <w:pPr>
        <w:pStyle w:val="a3"/>
        <w:tabs>
          <w:tab w:val="left" w:pos="2440"/>
          <w:tab w:val="left" w:pos="3903"/>
          <w:tab w:val="left" w:pos="4843"/>
          <w:tab w:val="left" w:pos="6138"/>
          <w:tab w:val="left" w:pos="6649"/>
          <w:tab w:val="left" w:pos="8216"/>
          <w:tab w:val="left" w:pos="8260"/>
          <w:tab w:val="left" w:pos="9300"/>
          <w:tab w:val="left" w:pos="9613"/>
          <w:tab w:val="left" w:pos="9789"/>
        </w:tabs>
        <w:ind w:left="1419" w:right="1110" w:firstLine="710"/>
      </w:pPr>
      <w:r>
        <w:rPr>
          <w:spacing w:val="-2"/>
        </w:rPr>
        <w:t>Осуществлениемежличностного</w:t>
      </w:r>
      <w:r>
        <w:tab/>
      </w:r>
      <w:r>
        <w:tab/>
      </w:r>
      <w:r>
        <w:rPr>
          <w:spacing w:val="-2"/>
        </w:rPr>
        <w:t xml:space="preserve">имежкультурногообщения </w:t>
      </w:r>
      <w:r>
        <w:t xml:space="preserve">сиспользованиемзнанийонационально-культурныхособенностяхсвоейстраныистраны </w:t>
      </w:r>
      <w:r>
        <w:rPr>
          <w:spacing w:val="-2"/>
        </w:rPr>
        <w:t>(стран)</w:t>
      </w:r>
      <w:r>
        <w:tab/>
      </w:r>
      <w:r>
        <w:rPr>
          <w:spacing w:val="-2"/>
        </w:rPr>
        <w:t>изучаемого</w:t>
      </w:r>
      <w:r>
        <w:tab/>
      </w:r>
      <w:r>
        <w:rPr>
          <w:spacing w:val="-2"/>
        </w:rPr>
        <w:t>языка,</w:t>
      </w:r>
      <w:r>
        <w:tab/>
      </w:r>
      <w:r>
        <w:rPr>
          <w:spacing w:val="-2"/>
        </w:rPr>
        <w:t>основных</w:t>
      </w:r>
      <w:r>
        <w:tab/>
      </w:r>
      <w:r>
        <w:rPr>
          <w:spacing w:val="-2"/>
        </w:rPr>
        <w:t>социокультурных</w:t>
      </w:r>
      <w:r>
        <w:tab/>
      </w:r>
      <w:r>
        <w:tab/>
      </w:r>
      <w:r>
        <w:rPr>
          <w:spacing w:val="-2"/>
        </w:rPr>
        <w:t>элементов</w:t>
      </w:r>
      <w:r>
        <w:tab/>
      </w:r>
      <w:r>
        <w:tab/>
      </w:r>
      <w:r>
        <w:rPr>
          <w:spacing w:val="-2"/>
        </w:rPr>
        <w:t>речевого поведенческогоэтикетаванглоязычнойсреде,знаниеииспользованиевустнойиписьменной речинаиболееупотребительнойтематическойфоновойлексикии</w:t>
      </w:r>
      <w:r>
        <w:tab/>
      </w:r>
      <w:r>
        <w:rPr>
          <w:spacing w:val="-2"/>
        </w:rPr>
        <w:t>реалий</w:t>
      </w:r>
      <w:r>
        <w:tab/>
      </w:r>
      <w:r>
        <w:rPr>
          <w:spacing w:val="-10"/>
        </w:rPr>
        <w:t>в</w:t>
      </w:r>
      <w:r>
        <w:tab/>
      </w:r>
      <w:r>
        <w:tab/>
      </w:r>
      <w:r>
        <w:rPr>
          <w:spacing w:val="-2"/>
        </w:rPr>
        <w:t xml:space="preserve">рамках </w:t>
      </w:r>
      <w:r>
        <w:t>отобранного тематического содержания(основныенациональныепраздники, традиции, обычаи, традиции в питании и проведении досуга, система образования).</w:t>
      </w:r>
    </w:p>
    <w:p w:rsidR="001D2A95" w:rsidRDefault="0058257E">
      <w:pPr>
        <w:pStyle w:val="a3"/>
        <w:spacing w:line="274" w:lineRule="exact"/>
        <w:ind w:left="2130"/>
      </w:pPr>
      <w:r>
        <w:t>Знаниесоциокультурногопортретароднойстраныистраны(стран)</w:t>
      </w:r>
      <w:r>
        <w:rPr>
          <w:spacing w:val="-2"/>
        </w:rPr>
        <w:t>изучаемого</w:t>
      </w:r>
    </w:p>
    <w:p w:rsidR="001D2A95" w:rsidRDefault="001D2A95">
      <w:pPr>
        <w:spacing w:line="274" w:lineRule="exact"/>
        <w:sectPr w:rsidR="001D2A95">
          <w:pgSz w:w="11910" w:h="16840"/>
          <w:pgMar w:top="860" w:right="0" w:bottom="280" w:left="280" w:header="720" w:footer="720" w:gutter="0"/>
          <w:cols w:space="720"/>
        </w:sectPr>
      </w:pPr>
    </w:p>
    <w:p w:rsidR="001D2A95" w:rsidRDefault="0058257E">
      <w:pPr>
        <w:pStyle w:val="a3"/>
        <w:spacing w:before="74"/>
        <w:ind w:left="1419" w:right="1113"/>
        <w:jc w:val="both"/>
      </w:pPr>
      <w:r>
        <w:lastRenderedPageBreak/>
        <w:t>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особенностямиобраза жизни и культуры страны (стран) изучаемого языка (известными достопримечательностями; некоторыми выдающимися людьми), с доступными в языковомотношенииобразцамипоэзииипрозыдляподростков на английском языке.</w:t>
      </w:r>
    </w:p>
    <w:p w:rsidR="001D2A95" w:rsidRDefault="0058257E">
      <w:pPr>
        <w:pStyle w:val="a3"/>
        <w:tabs>
          <w:tab w:val="left" w:pos="3981"/>
          <w:tab w:val="left" w:pos="5809"/>
          <w:tab w:val="left" w:pos="7617"/>
          <w:tab w:val="left" w:pos="8058"/>
          <w:tab w:val="left" w:pos="9469"/>
        </w:tabs>
        <w:spacing w:before="8" w:line="242" w:lineRule="auto"/>
        <w:ind w:left="1419" w:right="1121" w:firstLine="710"/>
      </w:pPr>
      <w:r>
        <w:rPr>
          <w:spacing w:val="-2"/>
        </w:rPr>
        <w:t>Формирование</w:t>
      </w:r>
      <w:r>
        <w:tab/>
      </w:r>
      <w:r>
        <w:rPr>
          <w:spacing w:val="-2"/>
        </w:rPr>
        <w:t>элементарного</w:t>
      </w:r>
      <w:r>
        <w:tab/>
      </w:r>
      <w:r>
        <w:rPr>
          <w:spacing w:val="-2"/>
        </w:rPr>
        <w:t>представление</w:t>
      </w:r>
      <w:r>
        <w:tab/>
      </w:r>
      <w:r>
        <w:rPr>
          <w:spacing w:val="-10"/>
        </w:rPr>
        <w:t>о</w:t>
      </w:r>
      <w:r>
        <w:tab/>
      </w:r>
      <w:r>
        <w:rPr>
          <w:spacing w:val="-2"/>
        </w:rPr>
        <w:t>различных</w:t>
      </w:r>
      <w:r>
        <w:tab/>
      </w:r>
      <w:r>
        <w:rPr>
          <w:spacing w:val="-2"/>
        </w:rPr>
        <w:t xml:space="preserve">вариантах </w:t>
      </w:r>
      <w:r>
        <w:t>английского языка.</w:t>
      </w:r>
    </w:p>
    <w:p w:rsidR="001D2A95" w:rsidRDefault="0058257E">
      <w:pPr>
        <w:pStyle w:val="a3"/>
        <w:ind w:left="1419" w:right="1125" w:firstLine="710"/>
      </w:pPr>
      <w:r>
        <w:rPr>
          <w:spacing w:val="-2"/>
        </w:rPr>
        <w:t xml:space="preserve">Осуществлениемежличностногоимежкультурногообщениясиспользованиемзнан </w:t>
      </w:r>
      <w:r>
        <w:t xml:space="preserve">ийонационально-культурныхособенностяхсвоейстраныистраны(стран)изучаемого </w:t>
      </w:r>
      <w:r>
        <w:rPr>
          <w:spacing w:val="-2"/>
        </w:rPr>
        <w:t>языка.</w:t>
      </w:r>
    </w:p>
    <w:p w:rsidR="001D2A95" w:rsidRDefault="0058257E">
      <w:pPr>
        <w:pStyle w:val="a3"/>
        <w:spacing w:before="4" w:line="237" w:lineRule="auto"/>
        <w:ind w:left="2130" w:right="893"/>
      </w:pPr>
      <w:r>
        <w:rPr>
          <w:spacing w:val="-2"/>
        </w:rPr>
        <w:t xml:space="preserve">Соблюдениенормывежливостивмежкультурномобщении.Развитиеумений: писатьсвоиимяифамилию,атакжеименаифамилиисвоихродственниковидрузейна </w:t>
      </w:r>
      <w:r>
        <w:t>английском языке;</w:t>
      </w:r>
    </w:p>
    <w:p w:rsidR="001D2A95" w:rsidRDefault="0058257E">
      <w:pPr>
        <w:pStyle w:val="a3"/>
        <w:spacing w:line="269" w:lineRule="exact"/>
        <w:ind w:left="2130"/>
      </w:pPr>
      <w:r>
        <w:rPr>
          <w:spacing w:val="-2"/>
        </w:rPr>
        <w:t>правильнооформлятьсвойадреснаанглийскомязыке(ванкете);</w:t>
      </w:r>
    </w:p>
    <w:p w:rsidR="001D2A95" w:rsidRDefault="0058257E">
      <w:pPr>
        <w:pStyle w:val="a3"/>
        <w:spacing w:before="1" w:line="237" w:lineRule="auto"/>
        <w:ind w:left="1419" w:right="1132" w:firstLine="710"/>
        <w:jc w:val="both"/>
      </w:pPr>
      <w:r>
        <w:t>правильнооформлятьэлектронноесообщениеличногохарактерав соответствии с нормами неофициального общения, принятыми в стране (странах) изучаемого языка;</w:t>
      </w:r>
    </w:p>
    <w:p w:rsidR="001D2A95" w:rsidRDefault="0058257E">
      <w:pPr>
        <w:pStyle w:val="a3"/>
        <w:spacing w:before="13" w:line="273" w:lineRule="exact"/>
        <w:ind w:left="2130"/>
        <w:jc w:val="both"/>
      </w:pPr>
      <w:r>
        <w:t xml:space="preserve">кратко </w:t>
      </w:r>
      <w:r>
        <w:rPr>
          <w:spacing w:val="-2"/>
        </w:rPr>
        <w:t>представлятьРоссиюистрану(страны)изучаемогоязыка;</w:t>
      </w:r>
    </w:p>
    <w:p w:rsidR="001D2A95" w:rsidRDefault="0058257E">
      <w:pPr>
        <w:pStyle w:val="a3"/>
        <w:spacing w:line="237" w:lineRule="auto"/>
        <w:ind w:left="1419" w:right="1135" w:firstLine="710"/>
        <w:jc w:val="both"/>
      </w:pPr>
      <w:r>
        <w:rPr>
          <w:spacing w:val="-2"/>
        </w:rPr>
        <w:t xml:space="preserve">краткопредставлятьнекоторыекультурныеявленияроднойстраныистраны(стран)и </w:t>
      </w:r>
      <w:r>
        <w:t>зучаемогоязыка(основныенациональныепраздники,традиции в проведении досуга и питании, достопримечательности);</w:t>
      </w:r>
    </w:p>
    <w:p w:rsidR="001D2A95" w:rsidRDefault="0058257E">
      <w:pPr>
        <w:pStyle w:val="a3"/>
        <w:spacing w:before="4" w:line="237" w:lineRule="auto"/>
        <w:ind w:left="1419" w:right="1123" w:firstLine="710"/>
        <w:jc w:val="both"/>
      </w:pPr>
      <w:r>
        <w:t>краткопредставлятьнекоторыхвыдающихсялюдейроднойстраныистраны(стран) изучаемого языка (учёных, писателей, поэтов, художников, композиторов, музыкантов, спортсменов и других людей);</w:t>
      </w:r>
    </w:p>
    <w:p w:rsidR="001D2A95" w:rsidRDefault="0058257E">
      <w:pPr>
        <w:pStyle w:val="a3"/>
        <w:spacing w:before="5"/>
        <w:ind w:left="1419" w:right="1122" w:firstLine="710"/>
        <w:jc w:val="both"/>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w:t>
      </w:r>
      <w:r>
        <w:rPr>
          <w:spacing w:val="-2"/>
        </w:rPr>
        <w:t>работы).</w:t>
      </w:r>
    </w:p>
    <w:p w:rsidR="001D2A95" w:rsidRDefault="0058257E">
      <w:pPr>
        <w:pStyle w:val="a3"/>
        <w:spacing w:before="7" w:line="275" w:lineRule="exact"/>
        <w:ind w:left="2130"/>
      </w:pPr>
      <w:r>
        <w:rPr>
          <w:spacing w:val="-2"/>
        </w:rPr>
        <w:t>Компенсаторныеумения.</w:t>
      </w:r>
    </w:p>
    <w:p w:rsidR="001D2A95" w:rsidRDefault="0058257E">
      <w:pPr>
        <w:pStyle w:val="a3"/>
        <w:tabs>
          <w:tab w:val="left" w:pos="4339"/>
          <w:tab w:val="left" w:pos="5362"/>
          <w:tab w:val="left" w:pos="6725"/>
          <w:tab w:val="left" w:pos="7499"/>
          <w:tab w:val="left" w:pos="9467"/>
        </w:tabs>
        <w:ind w:left="1419" w:right="1112" w:firstLine="710"/>
        <w:jc w:val="both"/>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 xml:space="preserve">в том числе контекстуальной, догадки; при говорении и письме – перифраза </w:t>
      </w:r>
      <w:r>
        <w:rPr>
          <w:spacing w:val="-2"/>
        </w:rPr>
        <w:t xml:space="preserve">(толкования),синонимическихсредств,описаниепредметавместоегоназвания,принепосре </w:t>
      </w:r>
      <w:r>
        <w:t>дственномобщениидогадыватьсяозначениинезнакомыхслов с помощью используемых собеседником жестов и мимики.</w:t>
      </w:r>
    </w:p>
    <w:p w:rsidR="001D2A95" w:rsidRDefault="0058257E">
      <w:pPr>
        <w:pStyle w:val="a3"/>
        <w:spacing w:before="6" w:line="272" w:lineRule="exact"/>
        <w:ind w:left="2130"/>
      </w:pPr>
      <w:r>
        <w:rPr>
          <w:spacing w:val="-2"/>
        </w:rPr>
        <w:t>Переспрашивать,проситьповторить,уточняязначениенезнакомыхслов.</w:t>
      </w:r>
    </w:p>
    <w:p w:rsidR="001D2A95" w:rsidRDefault="0058257E">
      <w:pPr>
        <w:pStyle w:val="a3"/>
        <w:spacing w:line="237" w:lineRule="auto"/>
        <w:ind w:left="1419" w:right="1133" w:firstLine="710"/>
        <w:jc w:val="both"/>
      </w:pPr>
      <w:r>
        <w:t>Использование в качестве опоры при порождении собственных высказываний ключевых слов, плана.</w:t>
      </w:r>
    </w:p>
    <w:p w:rsidR="001D2A95" w:rsidRDefault="0058257E">
      <w:pPr>
        <w:pStyle w:val="a3"/>
        <w:spacing w:before="5" w:line="237" w:lineRule="auto"/>
        <w:ind w:left="1419" w:right="1119" w:firstLine="710"/>
        <w:jc w:val="both"/>
      </w:pPr>
      <w:r>
        <w:t>Игнорирование информации, не являющейся необходимой, для понимания основногосодержания,прочитанного(прослушанного)текстаилидлянахождения в тексте запрашиваемой информации.</w:t>
      </w:r>
    </w:p>
    <w:p w:rsidR="001D2A95" w:rsidRDefault="0058257E">
      <w:pPr>
        <w:pStyle w:val="a3"/>
        <w:spacing w:before="9" w:line="242" w:lineRule="auto"/>
        <w:ind w:left="1419" w:right="1124" w:firstLine="710"/>
        <w:jc w:val="both"/>
      </w:pPr>
      <w:r>
        <w:t>Сравнение (в том числе установление основания для сравнения) объектов, явлений, процессов, их элементов иосновныхфункций в рамках изученной тематики.</w:t>
      </w:r>
    </w:p>
    <w:p w:rsidR="001D2A95" w:rsidRDefault="0058257E">
      <w:pPr>
        <w:pStyle w:val="a3"/>
        <w:spacing w:line="242" w:lineRule="auto"/>
        <w:ind w:left="1419" w:right="1163" w:firstLine="710"/>
        <w:jc w:val="both"/>
      </w:pPr>
      <w:r>
        <w:t>Планируемые результаты освоения программы по иностранному (английскому) языку на уровне основного общего образования.</w:t>
      </w:r>
    </w:p>
    <w:p w:rsidR="001D2A95" w:rsidRDefault="0058257E">
      <w:pPr>
        <w:pStyle w:val="a3"/>
        <w:ind w:left="1419" w:right="1129" w:firstLine="710"/>
        <w:jc w:val="both"/>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метапредметныеипредметныерезультаты,обеспечивающиевыполнениеФГОСОООи его успешное дальнейшее образование.</w:t>
      </w:r>
    </w:p>
    <w:p w:rsidR="001D2A95" w:rsidRDefault="0058257E">
      <w:pPr>
        <w:pStyle w:val="a3"/>
        <w:tabs>
          <w:tab w:val="left" w:pos="3436"/>
          <w:tab w:val="left" w:pos="4200"/>
          <w:tab w:val="left" w:pos="6509"/>
          <w:tab w:val="left" w:pos="8507"/>
        </w:tabs>
        <w:ind w:left="1419" w:right="1117" w:firstLine="710"/>
        <w:jc w:val="both"/>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w:t>
      </w:r>
      <w:r>
        <w:rPr>
          <w:spacing w:val="-2"/>
        </w:rPr>
        <w:t>соответствии</w:t>
      </w:r>
      <w:r>
        <w:tab/>
      </w:r>
      <w:r>
        <w:rPr>
          <w:spacing w:val="-10"/>
        </w:rPr>
        <w:t>с</w:t>
      </w:r>
      <w:r>
        <w:tab/>
      </w:r>
      <w:r>
        <w:rPr>
          <w:spacing w:val="-2"/>
        </w:rPr>
        <w:t>традиционными</w:t>
      </w:r>
      <w:r>
        <w:tab/>
      </w:r>
      <w:r>
        <w:rPr>
          <w:spacing w:val="-2"/>
        </w:rPr>
        <w:t>российскими</w:t>
      </w:r>
      <w:r>
        <w:tab/>
      </w:r>
      <w:r>
        <w:rPr>
          <w:spacing w:val="-2"/>
        </w:rPr>
        <w:t>социокультурными идуховно-</w:t>
      </w:r>
    </w:p>
    <w:p w:rsidR="001D2A95" w:rsidRDefault="0058257E">
      <w:pPr>
        <w:pStyle w:val="a3"/>
        <w:ind w:left="1419" w:right="1109"/>
        <w:jc w:val="both"/>
      </w:pPr>
      <w:r>
        <w:rPr>
          <w:spacing w:val="-2"/>
        </w:rPr>
        <w:t xml:space="preserve">нравственнымиценностями,принятымивобществеправиламиинормамиповедения,испосо </w:t>
      </w:r>
      <w:r>
        <w:t>бствуютпроцессамсамопознания,самовоспитанияи саморазвития, формирования внутренней позиции личности.</w:t>
      </w:r>
    </w:p>
    <w:p w:rsidR="001D2A95" w:rsidRDefault="0058257E">
      <w:pPr>
        <w:pStyle w:val="a3"/>
        <w:ind w:left="1419" w:right="1117" w:firstLine="710"/>
        <w:jc w:val="both"/>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w:t>
      </w:r>
      <w:r>
        <w:rPr>
          <w:spacing w:val="-2"/>
        </w:rPr>
        <w:t>ценностныхориентацийирасширениеопытадеятельностинаеёоснове</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6" w:line="237" w:lineRule="auto"/>
        <w:ind w:left="1419" w:right="1110"/>
      </w:pPr>
      <w:r>
        <w:lastRenderedPageBreak/>
        <w:t>ивпроцессереализацииосновныхнаправленийвоспитательнойдеятельности,втомчисле в части:</w:t>
      </w:r>
    </w:p>
    <w:p w:rsidR="001D2A95" w:rsidRDefault="0058257E">
      <w:pPr>
        <w:pStyle w:val="a4"/>
        <w:numPr>
          <w:ilvl w:val="0"/>
          <w:numId w:val="60"/>
        </w:numPr>
        <w:tabs>
          <w:tab w:val="left" w:pos="2120"/>
        </w:tabs>
        <w:spacing w:before="3"/>
        <w:ind w:left="2120" w:hanging="701"/>
        <w:rPr>
          <w:sz w:val="24"/>
        </w:rPr>
      </w:pPr>
      <w:r>
        <w:rPr>
          <w:spacing w:val="-2"/>
          <w:sz w:val="24"/>
        </w:rPr>
        <w:t>гражданскоговоспитания:</w:t>
      </w:r>
    </w:p>
    <w:p w:rsidR="001D2A95" w:rsidRDefault="0058257E">
      <w:pPr>
        <w:pStyle w:val="a3"/>
        <w:spacing w:before="3" w:line="247" w:lineRule="auto"/>
        <w:ind w:left="1419" w:right="893" w:firstLine="710"/>
      </w:pPr>
      <w:r>
        <w:t>готовностьквыполнениюобязанностейгражданинаиреализацииегоправ,уважение прав, свобод и законных интересов других людей;</w:t>
      </w:r>
    </w:p>
    <w:p w:rsidR="001D2A95" w:rsidRDefault="0058257E">
      <w:pPr>
        <w:pStyle w:val="a3"/>
        <w:spacing w:line="242" w:lineRule="auto"/>
        <w:ind w:left="1419" w:right="893"/>
      </w:pPr>
      <w:r>
        <w:t xml:space="preserve">активноеучастиевжизнисемьи,организации,местногосообщества,родногокрая, </w:t>
      </w:r>
      <w:r>
        <w:rPr>
          <w:spacing w:val="-2"/>
        </w:rPr>
        <w:t>страны;</w:t>
      </w:r>
    </w:p>
    <w:p w:rsidR="001D2A95" w:rsidRDefault="0058257E">
      <w:pPr>
        <w:pStyle w:val="a3"/>
        <w:spacing w:before="194" w:line="247" w:lineRule="auto"/>
        <w:ind w:left="2130" w:right="893"/>
      </w:pPr>
      <w:r>
        <w:rPr>
          <w:spacing w:val="-2"/>
        </w:rPr>
        <w:t>неприятиелюбыхформэкстремизма,дискриминации; пониманиеролиразличныхсоциальныхинститутов вжизничеловека;</w:t>
      </w:r>
    </w:p>
    <w:p w:rsidR="001D2A95" w:rsidRDefault="0058257E">
      <w:pPr>
        <w:pStyle w:val="a3"/>
        <w:spacing w:line="237" w:lineRule="auto"/>
        <w:ind w:left="1419" w:right="893" w:firstLine="710"/>
      </w:pPr>
      <w:r>
        <w:rPr>
          <w:spacing w:val="-2"/>
        </w:rPr>
        <w:t>представлениеобосновныхправах,свободахиобязанностяхгражданина, социальныхнормахиправилахмежличностныхотношенийвполикультурноми</w:t>
      </w:r>
    </w:p>
    <w:p w:rsidR="001D2A95" w:rsidRDefault="0058257E">
      <w:pPr>
        <w:pStyle w:val="a3"/>
        <w:ind w:left="1419"/>
      </w:pPr>
      <w:r>
        <w:t>многоконфессиональном</w:t>
      </w:r>
      <w:r>
        <w:rPr>
          <w:spacing w:val="-2"/>
        </w:rPr>
        <w:t>обществе;</w:t>
      </w:r>
    </w:p>
    <w:p w:rsidR="001D2A95" w:rsidRDefault="0058257E">
      <w:pPr>
        <w:pStyle w:val="a3"/>
        <w:spacing w:before="2" w:line="275" w:lineRule="exact"/>
        <w:ind w:left="2130"/>
      </w:pPr>
      <w:r>
        <w:rPr>
          <w:spacing w:val="-2"/>
        </w:rPr>
        <w:t>представлениеоспособахпротиводействиякоррупции;</w:t>
      </w:r>
    </w:p>
    <w:p w:rsidR="001D2A95" w:rsidRDefault="0058257E">
      <w:pPr>
        <w:pStyle w:val="a3"/>
        <w:tabs>
          <w:tab w:val="left" w:pos="3623"/>
          <w:tab w:val="left" w:pos="4104"/>
          <w:tab w:val="left" w:pos="5971"/>
          <w:tab w:val="left" w:pos="7523"/>
          <w:tab w:val="left" w:pos="9314"/>
        </w:tabs>
        <w:spacing w:line="242" w:lineRule="auto"/>
        <w:ind w:left="1419" w:right="1145" w:firstLine="710"/>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w:t>
      </w:r>
    </w:p>
    <w:p w:rsidR="001D2A95" w:rsidRDefault="0058257E">
      <w:pPr>
        <w:pStyle w:val="a3"/>
        <w:spacing w:line="242" w:lineRule="auto"/>
        <w:ind w:left="1419" w:right="1183" w:firstLine="710"/>
      </w:pPr>
      <w:r>
        <w:t>готовностькучастиювгуманитарнойдеятельности(волонтёрство,помощь людям, нуждающимся в ней);</w:t>
      </w:r>
    </w:p>
    <w:p w:rsidR="001D2A95" w:rsidRDefault="0058257E">
      <w:pPr>
        <w:pStyle w:val="a4"/>
        <w:numPr>
          <w:ilvl w:val="0"/>
          <w:numId w:val="60"/>
        </w:numPr>
        <w:tabs>
          <w:tab w:val="left" w:pos="2125"/>
        </w:tabs>
        <w:spacing w:line="263" w:lineRule="exact"/>
        <w:ind w:left="2125" w:hanging="706"/>
        <w:rPr>
          <w:sz w:val="24"/>
        </w:rPr>
      </w:pPr>
      <w:r>
        <w:rPr>
          <w:spacing w:val="-2"/>
          <w:sz w:val="24"/>
        </w:rPr>
        <w:t>патриотическоговоспитания:</w:t>
      </w:r>
    </w:p>
    <w:p w:rsidR="001D2A95" w:rsidRDefault="0058257E">
      <w:pPr>
        <w:pStyle w:val="a3"/>
        <w:ind w:left="1419" w:right="893" w:firstLine="710"/>
      </w:pPr>
      <w:r>
        <w:rPr>
          <w:spacing w:val="-2"/>
        </w:rPr>
        <w:t xml:space="preserve">осознаниероссийскойгражданскойидентичностивполикультурноми </w:t>
      </w:r>
      <w:r>
        <w:t>многоконфессиональномобществе,проявлениеинтересакпознаниюродногоязыка, истории, культуры Российской Федерации, своего края, народов России;</w:t>
      </w:r>
    </w:p>
    <w:p w:rsidR="001D2A95" w:rsidRDefault="0058257E">
      <w:pPr>
        <w:pStyle w:val="a3"/>
        <w:spacing w:before="2" w:line="242" w:lineRule="auto"/>
        <w:ind w:left="1419" w:right="893" w:firstLine="710"/>
      </w:pPr>
      <w:r>
        <w:t>ценностноеотношениекдостижениямсвоейРодины–России,кнауке,искусству, спорту, технологиям, боевым подвигам и трудовым достижениям народа;</w:t>
      </w:r>
    </w:p>
    <w:p w:rsidR="001D2A95" w:rsidRDefault="0058257E">
      <w:pPr>
        <w:pStyle w:val="a3"/>
        <w:spacing w:line="237" w:lineRule="auto"/>
        <w:ind w:left="1419" w:right="893" w:firstLine="710"/>
      </w:pPr>
      <w:r>
        <w:rPr>
          <w:spacing w:val="-2"/>
        </w:rPr>
        <w:t xml:space="preserve">уважениексимволамРоссии,государственнымпраздникам,историческомуиприрод </w:t>
      </w:r>
      <w:r>
        <w:t>номунаследиюипамятникам,традициямразныхнародов,проживающих в родной стране;</w:t>
      </w:r>
    </w:p>
    <w:p w:rsidR="001D2A95" w:rsidRDefault="0058257E">
      <w:pPr>
        <w:pStyle w:val="a4"/>
        <w:numPr>
          <w:ilvl w:val="0"/>
          <w:numId w:val="60"/>
        </w:numPr>
        <w:tabs>
          <w:tab w:val="left" w:pos="2120"/>
        </w:tabs>
        <w:spacing w:before="5" w:line="275" w:lineRule="exact"/>
        <w:ind w:left="2120" w:hanging="701"/>
        <w:rPr>
          <w:sz w:val="24"/>
        </w:rPr>
      </w:pPr>
      <w:r>
        <w:rPr>
          <w:spacing w:val="-2"/>
          <w:sz w:val="24"/>
        </w:rPr>
        <w:t>духовно-нравственноговоспитания:</w:t>
      </w:r>
    </w:p>
    <w:p w:rsidR="001D2A95" w:rsidRDefault="0058257E">
      <w:pPr>
        <w:pStyle w:val="a3"/>
        <w:spacing w:line="242" w:lineRule="auto"/>
        <w:ind w:left="2130" w:right="893"/>
      </w:pPr>
      <w:r>
        <w:t>ориентациянаморальныеценностиинормывситуацияхнравственноговыбора; готовность оценивать своё поведение и поступки, поведение и поступки других</w:t>
      </w:r>
    </w:p>
    <w:p w:rsidR="001D2A95" w:rsidRDefault="0058257E">
      <w:pPr>
        <w:pStyle w:val="a3"/>
        <w:spacing w:line="242" w:lineRule="auto"/>
        <w:ind w:left="1419" w:right="893"/>
      </w:pPr>
      <w:r>
        <w:t xml:space="preserve">людейспозициинравственныхиправовыхнормсучётомосознанияпоследствий </w:t>
      </w:r>
      <w:r>
        <w:rPr>
          <w:spacing w:val="-2"/>
        </w:rPr>
        <w:t>поступков;</w:t>
      </w:r>
    </w:p>
    <w:p w:rsidR="001D2A95" w:rsidRDefault="0058257E">
      <w:pPr>
        <w:pStyle w:val="a3"/>
        <w:tabs>
          <w:tab w:val="left" w:pos="3276"/>
          <w:tab w:val="left" w:pos="4557"/>
          <w:tab w:val="left" w:pos="6110"/>
          <w:tab w:val="left" w:pos="7448"/>
          <w:tab w:val="left" w:pos="8475"/>
          <w:tab w:val="left" w:pos="8820"/>
        </w:tabs>
        <w:spacing w:line="242" w:lineRule="auto"/>
        <w:ind w:left="1419" w:right="1124" w:firstLine="710"/>
      </w:pPr>
      <w:r>
        <w:rPr>
          <w:spacing w:val="-2"/>
        </w:rPr>
        <w:t>активное</w:t>
      </w:r>
      <w:r>
        <w:tab/>
      </w:r>
      <w:r>
        <w:rPr>
          <w:spacing w:val="-2"/>
        </w:rPr>
        <w:t>неприятие</w:t>
      </w:r>
      <w:r>
        <w:tab/>
      </w:r>
      <w:r>
        <w:rPr>
          <w:spacing w:val="-2"/>
        </w:rPr>
        <w:t>асоциальных</w:t>
      </w:r>
      <w:r>
        <w:tab/>
      </w:r>
      <w:r>
        <w:rPr>
          <w:spacing w:val="-2"/>
        </w:rPr>
        <w:t>поступков,</w:t>
      </w:r>
      <w:r>
        <w:tab/>
      </w:r>
      <w:r>
        <w:rPr>
          <w:spacing w:val="-2"/>
        </w:rPr>
        <w:t>свобода</w:t>
      </w:r>
      <w:r>
        <w:tab/>
      </w:r>
      <w:r>
        <w:rPr>
          <w:spacing w:val="-10"/>
        </w:rPr>
        <w:t>и</w:t>
      </w:r>
      <w:r>
        <w:tab/>
      </w:r>
      <w:r>
        <w:rPr>
          <w:spacing w:val="-2"/>
        </w:rPr>
        <w:t xml:space="preserve">ответственность </w:t>
      </w:r>
      <w:r>
        <w:t>личности в условиях индивидуального и общественного пространства;</w:t>
      </w:r>
    </w:p>
    <w:p w:rsidR="001D2A95" w:rsidRDefault="0058257E">
      <w:pPr>
        <w:pStyle w:val="a4"/>
        <w:numPr>
          <w:ilvl w:val="0"/>
          <w:numId w:val="60"/>
        </w:numPr>
        <w:tabs>
          <w:tab w:val="left" w:pos="2120"/>
        </w:tabs>
        <w:spacing w:line="262" w:lineRule="exact"/>
        <w:ind w:left="2120" w:hanging="701"/>
        <w:rPr>
          <w:sz w:val="24"/>
        </w:rPr>
      </w:pPr>
      <w:r>
        <w:rPr>
          <w:spacing w:val="-2"/>
          <w:sz w:val="24"/>
        </w:rPr>
        <w:t>эстетическоговоспитания:</w:t>
      </w:r>
    </w:p>
    <w:p w:rsidR="001D2A95" w:rsidRDefault="0058257E">
      <w:pPr>
        <w:pStyle w:val="a3"/>
        <w:spacing w:line="237" w:lineRule="auto"/>
        <w:ind w:left="1419" w:right="1292" w:firstLine="710"/>
      </w:pPr>
      <w:r>
        <w:t>восприимчивостькразнымвидамискусства,традициямитворчествусвоегои других народов, понимание эмоционального воздействия искусства;</w:t>
      </w:r>
    </w:p>
    <w:p w:rsidR="001D2A95" w:rsidRDefault="0058257E">
      <w:pPr>
        <w:pStyle w:val="a3"/>
        <w:spacing w:line="237" w:lineRule="auto"/>
        <w:ind w:left="1419" w:right="1879" w:firstLine="710"/>
      </w:pPr>
      <w:r>
        <w:t xml:space="preserve">осознаниеважностихудожественнойкультурыкаксредствакоммуникациии </w:t>
      </w:r>
      <w:r>
        <w:rPr>
          <w:spacing w:val="-2"/>
        </w:rPr>
        <w:t>самовыражения;</w:t>
      </w:r>
    </w:p>
    <w:p w:rsidR="001D2A95" w:rsidRDefault="0058257E">
      <w:pPr>
        <w:pStyle w:val="a3"/>
        <w:spacing w:line="237" w:lineRule="auto"/>
        <w:ind w:left="1419" w:right="893" w:firstLine="710"/>
      </w:pPr>
      <w:r>
        <w:t>пониманиеценностиотечественногоимировогоискусства,ролиэтнических культурных традиций и народного творчества;</w:t>
      </w:r>
    </w:p>
    <w:p w:rsidR="001D2A95" w:rsidRDefault="0058257E">
      <w:pPr>
        <w:pStyle w:val="a3"/>
        <w:spacing w:line="275" w:lineRule="exact"/>
        <w:ind w:left="2130"/>
      </w:pPr>
      <w:r>
        <w:rPr>
          <w:spacing w:val="-2"/>
        </w:rPr>
        <w:t>стремлениексамовыражениювразныхвидахискусства;</w:t>
      </w:r>
    </w:p>
    <w:p w:rsidR="001D2A95" w:rsidRDefault="0058257E">
      <w:pPr>
        <w:pStyle w:val="a4"/>
        <w:numPr>
          <w:ilvl w:val="0"/>
          <w:numId w:val="60"/>
        </w:numPr>
        <w:tabs>
          <w:tab w:val="left" w:pos="2125"/>
          <w:tab w:val="left" w:pos="4037"/>
          <w:tab w:val="left" w:pos="5885"/>
          <w:tab w:val="left" w:pos="8003"/>
          <w:tab w:val="left" w:pos="9582"/>
        </w:tabs>
        <w:spacing w:line="242" w:lineRule="auto"/>
        <w:ind w:left="1419" w:right="1146"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4"/>
          <w:sz w:val="24"/>
        </w:rPr>
        <w:t xml:space="preserve">здоровья </w:t>
      </w:r>
      <w:r>
        <w:rPr>
          <w:sz w:val="24"/>
        </w:rPr>
        <w:t>и эмоционального благополучия:</w:t>
      </w:r>
    </w:p>
    <w:p w:rsidR="001D2A95" w:rsidRDefault="0058257E">
      <w:pPr>
        <w:pStyle w:val="a3"/>
        <w:spacing w:line="270" w:lineRule="exact"/>
        <w:ind w:left="2130"/>
      </w:pPr>
      <w:r>
        <w:rPr>
          <w:spacing w:val="-2"/>
        </w:rPr>
        <w:t>осознаниеценностижизни;</w:t>
      </w:r>
    </w:p>
    <w:p w:rsidR="001D2A95" w:rsidRDefault="0058257E">
      <w:pPr>
        <w:pStyle w:val="a3"/>
        <w:ind w:left="1419" w:right="1120" w:firstLine="710"/>
        <w:jc w:val="both"/>
      </w:pPr>
      <w:r>
        <w:t>ответственное отношение к своему здоровью и установка на здоровый образ жизни (здоровое питание, соблюдение гигиенических правил,сбалансированныйрежим занятий и отдыха, регулярная физическая активность);</w:t>
      </w:r>
    </w:p>
    <w:p w:rsidR="001D2A95" w:rsidRDefault="0058257E">
      <w:pPr>
        <w:pStyle w:val="a3"/>
        <w:spacing w:line="242" w:lineRule="auto"/>
        <w:ind w:left="1419" w:right="1138" w:firstLine="71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2A95" w:rsidRDefault="0058257E">
      <w:pPr>
        <w:pStyle w:val="a3"/>
        <w:spacing w:line="242" w:lineRule="auto"/>
        <w:ind w:left="1419" w:right="1134" w:firstLine="710"/>
        <w:jc w:val="both"/>
      </w:pPr>
      <w:r>
        <w:t xml:space="preserve">соблюдение правил безопасности, в том числе навыков безопасного поведения в </w:t>
      </w:r>
      <w:r>
        <w:rPr>
          <w:spacing w:val="-2"/>
        </w:rPr>
        <w:t>Интернет-среде;</w:t>
      </w:r>
    </w:p>
    <w:p w:rsidR="001D2A95" w:rsidRDefault="0058257E">
      <w:pPr>
        <w:pStyle w:val="a3"/>
        <w:ind w:left="1419" w:right="1110" w:firstLine="71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2A95" w:rsidRDefault="0058257E">
      <w:pPr>
        <w:pStyle w:val="a3"/>
        <w:ind w:left="2130"/>
      </w:pPr>
      <w:r>
        <w:rPr>
          <w:spacing w:val="-2"/>
        </w:rPr>
        <w:t>умениеприниматьсебяидругих,неосуждая;</w:t>
      </w:r>
    </w:p>
    <w:p w:rsidR="001D2A95" w:rsidRDefault="0058257E">
      <w:pPr>
        <w:pStyle w:val="a3"/>
        <w:ind w:left="2130"/>
      </w:pPr>
      <w:r>
        <w:t>умениеосознаватьэмоциональноесостояниесебяидругих,умение</w:t>
      </w:r>
      <w:r>
        <w:rPr>
          <w:spacing w:val="-2"/>
        </w:rPr>
        <w:t>управлять</w:t>
      </w:r>
    </w:p>
    <w:p w:rsidR="001D2A95" w:rsidRDefault="001D2A95">
      <w:pPr>
        <w:sectPr w:rsidR="001D2A95">
          <w:pgSz w:w="11910" w:h="16840"/>
          <w:pgMar w:top="860" w:right="0" w:bottom="280" w:left="280" w:header="720" w:footer="720" w:gutter="0"/>
          <w:cols w:space="720"/>
        </w:sectPr>
      </w:pPr>
    </w:p>
    <w:p w:rsidR="001D2A95" w:rsidRDefault="0058257E">
      <w:pPr>
        <w:pStyle w:val="a3"/>
        <w:spacing w:before="78"/>
        <w:ind w:left="1419"/>
      </w:pPr>
      <w:r>
        <w:lastRenderedPageBreak/>
        <w:t>собственнымэмоциональным</w:t>
      </w:r>
      <w:r>
        <w:rPr>
          <w:spacing w:val="-2"/>
        </w:rPr>
        <w:t>состоянием;</w:t>
      </w:r>
    </w:p>
    <w:p w:rsidR="001D2A95" w:rsidRDefault="0058257E">
      <w:pPr>
        <w:pStyle w:val="a3"/>
        <w:spacing w:before="3" w:line="242" w:lineRule="auto"/>
        <w:ind w:left="1419" w:right="1122" w:firstLine="710"/>
        <w:jc w:val="both"/>
      </w:pPr>
      <w:r>
        <w:t>сформированностьнавыкарефлексии,признаниесвоегоправанаошибку и такогоже права другого человека;</w:t>
      </w:r>
    </w:p>
    <w:p w:rsidR="001D2A95" w:rsidRDefault="0058257E">
      <w:pPr>
        <w:pStyle w:val="a4"/>
        <w:numPr>
          <w:ilvl w:val="0"/>
          <w:numId w:val="60"/>
        </w:numPr>
        <w:tabs>
          <w:tab w:val="left" w:pos="2119"/>
        </w:tabs>
        <w:spacing w:before="201"/>
        <w:ind w:left="2119" w:hanging="700"/>
        <w:jc w:val="both"/>
        <w:rPr>
          <w:sz w:val="24"/>
        </w:rPr>
      </w:pPr>
      <w:r>
        <w:rPr>
          <w:spacing w:val="-2"/>
          <w:sz w:val="24"/>
        </w:rPr>
        <w:t>трудовоговоспитания:</w:t>
      </w:r>
    </w:p>
    <w:p w:rsidR="001D2A95" w:rsidRDefault="0058257E">
      <w:pPr>
        <w:pStyle w:val="a3"/>
        <w:spacing w:before="3"/>
        <w:ind w:left="1419" w:right="1125" w:firstLine="710"/>
        <w:jc w:val="both"/>
      </w:pPr>
      <w:r>
        <w:t>установка на активное участие в решении практических задач (в рамках семьи, организации, города, края) технологической исоциальной направленности,способность инициировать, планировать и самостоятельно выполнять такого рода деятельность;</w:t>
      </w:r>
    </w:p>
    <w:p w:rsidR="001D2A95" w:rsidRDefault="0058257E">
      <w:pPr>
        <w:pStyle w:val="a3"/>
        <w:spacing w:line="237" w:lineRule="auto"/>
        <w:ind w:left="1419" w:right="1128" w:firstLine="710"/>
        <w:jc w:val="both"/>
      </w:pPr>
      <w:r>
        <w:t>интерескпрактическомуизучениюпрофессийитрударазличногорода,в том числе наоснове применения изучаемого предметного знания;</w:t>
      </w:r>
    </w:p>
    <w:p w:rsidR="001D2A95" w:rsidRDefault="0058257E">
      <w:pPr>
        <w:pStyle w:val="a3"/>
        <w:spacing w:line="237" w:lineRule="auto"/>
        <w:ind w:left="1419" w:right="1120" w:firstLine="71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2A95" w:rsidRDefault="0058257E">
      <w:pPr>
        <w:pStyle w:val="a3"/>
        <w:spacing w:before="4"/>
        <w:ind w:left="2130" w:right="893"/>
      </w:pPr>
      <w:r>
        <w:t xml:space="preserve">готовностьадаптироватьсявпрофессиональнойсреде; уважениектрудуирезультатамтрудовой деятельности; </w:t>
      </w:r>
      <w:r>
        <w:rPr>
          <w:spacing w:val="-2"/>
        </w:rPr>
        <w:t>осознанныйвыборипостроениеиндивидуальнойтраекторииобразованияи</w:t>
      </w:r>
    </w:p>
    <w:p w:rsidR="001D2A95" w:rsidRDefault="0058257E">
      <w:pPr>
        <w:pStyle w:val="a3"/>
        <w:spacing w:line="274" w:lineRule="exact"/>
        <w:ind w:left="1419"/>
      </w:pPr>
      <w:r>
        <w:t>жизненныхплановсучётомличныхиобщественныхинтересов,и</w:t>
      </w:r>
      <w:r>
        <w:rPr>
          <w:spacing w:val="-2"/>
        </w:rPr>
        <w:t>потребностей;</w:t>
      </w:r>
    </w:p>
    <w:p w:rsidR="001D2A95" w:rsidRDefault="0058257E">
      <w:pPr>
        <w:pStyle w:val="a4"/>
        <w:numPr>
          <w:ilvl w:val="0"/>
          <w:numId w:val="60"/>
        </w:numPr>
        <w:tabs>
          <w:tab w:val="left" w:pos="2120"/>
        </w:tabs>
        <w:spacing w:before="7" w:line="272" w:lineRule="exact"/>
        <w:ind w:left="2120" w:hanging="701"/>
        <w:rPr>
          <w:sz w:val="24"/>
        </w:rPr>
      </w:pPr>
      <w:r>
        <w:rPr>
          <w:spacing w:val="-2"/>
          <w:sz w:val="24"/>
        </w:rPr>
        <w:t>экологическоговоспитания:</w:t>
      </w:r>
    </w:p>
    <w:p w:rsidR="001D2A95" w:rsidRDefault="0058257E">
      <w:pPr>
        <w:pStyle w:val="a3"/>
        <w:ind w:left="1419" w:right="1132" w:firstLine="710"/>
        <w:jc w:val="both"/>
      </w:pPr>
      <w:r>
        <w:t>ориентациянаприменениезнанийизсоциальныхиестественныхнаукдля решения задач в области окружающей среды, планирования поступков иоценкиих возможных последствий для окружающей среды;</w:t>
      </w:r>
    </w:p>
    <w:p w:rsidR="001D2A95" w:rsidRDefault="0058257E">
      <w:pPr>
        <w:pStyle w:val="a3"/>
        <w:ind w:left="1419" w:right="1129" w:firstLine="710"/>
        <w:jc w:val="both"/>
      </w:pPr>
      <w:r>
        <w:t>повышение уровня экологической культуры, осознание глобального характера экологическихпроблем и путей ихрешения;активное неприятиедействий, приносящих вред окружающей среде;</w:t>
      </w:r>
    </w:p>
    <w:p w:rsidR="001D2A95" w:rsidRDefault="0058257E">
      <w:pPr>
        <w:pStyle w:val="a3"/>
        <w:spacing w:before="2" w:line="242" w:lineRule="auto"/>
        <w:ind w:left="1419" w:right="1129" w:firstLine="710"/>
        <w:jc w:val="both"/>
      </w:pPr>
      <w:r>
        <w:t>осознание своей роли как гражданина и потребителя в условиях взаимосвязи природной, технологической и социальной сред;</w:t>
      </w:r>
    </w:p>
    <w:p w:rsidR="001D2A95" w:rsidRDefault="0058257E">
      <w:pPr>
        <w:pStyle w:val="a3"/>
        <w:spacing w:line="242" w:lineRule="auto"/>
        <w:ind w:left="1419" w:right="1115" w:firstLine="710"/>
        <w:jc w:val="both"/>
      </w:pPr>
      <w:r>
        <w:t xml:space="preserve">готовность к участию в практической деятельности экологической </w:t>
      </w:r>
      <w:r>
        <w:rPr>
          <w:spacing w:val="-2"/>
        </w:rPr>
        <w:t>направленности;</w:t>
      </w:r>
    </w:p>
    <w:p w:rsidR="001D2A95" w:rsidRDefault="0058257E">
      <w:pPr>
        <w:pStyle w:val="a4"/>
        <w:numPr>
          <w:ilvl w:val="0"/>
          <w:numId w:val="60"/>
        </w:numPr>
        <w:tabs>
          <w:tab w:val="left" w:pos="2119"/>
        </w:tabs>
        <w:spacing w:line="267" w:lineRule="exact"/>
        <w:ind w:left="2119" w:hanging="700"/>
        <w:jc w:val="both"/>
        <w:rPr>
          <w:sz w:val="24"/>
        </w:rPr>
      </w:pPr>
      <w:r>
        <w:rPr>
          <w:spacing w:val="-2"/>
          <w:sz w:val="24"/>
        </w:rPr>
        <w:t>ценностинаучногопознания:</w:t>
      </w:r>
    </w:p>
    <w:p w:rsidR="001D2A95" w:rsidRDefault="0058257E">
      <w:pPr>
        <w:pStyle w:val="a3"/>
        <w:ind w:left="1419" w:right="1111" w:firstLine="71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2A95" w:rsidRDefault="0058257E">
      <w:pPr>
        <w:pStyle w:val="a3"/>
        <w:spacing w:before="4" w:line="242" w:lineRule="auto"/>
        <w:ind w:left="2293" w:right="1117" w:firstLine="725"/>
        <w:jc w:val="right"/>
      </w:pPr>
      <w:r>
        <w:rPr>
          <w:spacing w:val="-2"/>
        </w:rPr>
        <w:t xml:space="preserve">овладениеязыковойичитательскойкультуройкаксредствомпознаниямира; </w:t>
      </w:r>
      <w:r>
        <w:t xml:space="preserve">овладениеосновныминавыкамиисследовательскойдеятельности,установкана </w:t>
      </w:r>
      <w:r>
        <w:rPr>
          <w:spacing w:val="-2"/>
        </w:rPr>
        <w:t>осмыслениеопыта,наблюдений,поступковистремлениесовершенствоватьпути</w:t>
      </w:r>
    </w:p>
    <w:p w:rsidR="001D2A95" w:rsidRDefault="0058257E">
      <w:pPr>
        <w:pStyle w:val="a3"/>
        <w:spacing w:line="274" w:lineRule="exact"/>
        <w:ind w:left="1419"/>
      </w:pPr>
      <w:r>
        <w:rPr>
          <w:spacing w:val="-2"/>
        </w:rPr>
        <w:t>достиженияиндивидуальногоиколлективногоблагополучия.</w:t>
      </w:r>
    </w:p>
    <w:p w:rsidR="001D2A95" w:rsidRDefault="0058257E">
      <w:pPr>
        <w:pStyle w:val="a4"/>
        <w:numPr>
          <w:ilvl w:val="0"/>
          <w:numId w:val="60"/>
        </w:numPr>
        <w:tabs>
          <w:tab w:val="left" w:pos="2120"/>
          <w:tab w:val="left" w:pos="8897"/>
          <w:tab w:val="left" w:pos="9381"/>
        </w:tabs>
        <w:spacing w:line="247" w:lineRule="auto"/>
        <w:ind w:left="1419" w:right="1128" w:firstLine="0"/>
        <w:rPr>
          <w:sz w:val="24"/>
        </w:rPr>
      </w:pPr>
      <w:r>
        <w:rPr>
          <w:spacing w:val="-2"/>
          <w:sz w:val="24"/>
        </w:rPr>
        <w:t>адаптацииобучающегосякизменяющимсяусловиямсоциальной</w:t>
      </w:r>
      <w:r>
        <w:rPr>
          <w:sz w:val="24"/>
        </w:rPr>
        <w:tab/>
      </w:r>
      <w:r>
        <w:rPr>
          <w:spacing w:val="-10"/>
          <w:sz w:val="24"/>
        </w:rPr>
        <w:t>и</w:t>
      </w:r>
      <w:r>
        <w:rPr>
          <w:sz w:val="24"/>
        </w:rPr>
        <w:tab/>
      </w:r>
      <w:r>
        <w:rPr>
          <w:spacing w:val="-2"/>
          <w:sz w:val="24"/>
        </w:rPr>
        <w:t>природной среды:</w:t>
      </w:r>
    </w:p>
    <w:p w:rsidR="001D2A95" w:rsidRDefault="0058257E">
      <w:pPr>
        <w:pStyle w:val="a3"/>
        <w:ind w:left="1419" w:right="1125" w:firstLine="71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2A95" w:rsidRDefault="0058257E">
      <w:pPr>
        <w:pStyle w:val="a3"/>
        <w:spacing w:line="237" w:lineRule="auto"/>
        <w:ind w:left="1419" w:right="1125" w:firstLine="710"/>
        <w:jc w:val="both"/>
      </w:pPr>
      <w:r>
        <w:t>способность обучающихся взаимодействовать в условиях неопределённости, открытость опыту и знаниям других;</w:t>
      </w:r>
    </w:p>
    <w:p w:rsidR="001D2A95" w:rsidRDefault="0058257E">
      <w:pPr>
        <w:pStyle w:val="a3"/>
        <w:ind w:left="1419" w:right="1109" w:firstLine="710"/>
        <w:jc w:val="both"/>
      </w:pPr>
      <w:r>
        <w:t>способностьдействоватьв условияхнеопределённости, повышатьуровень своей компетентности черезпрактическую деятельность,в том числе умение учитьсяудругих людей, осознавать в совместной деятельности новые знания, навыки и компетенции из опыта других;</w:t>
      </w:r>
    </w:p>
    <w:p w:rsidR="001D2A95" w:rsidRDefault="0058257E">
      <w:pPr>
        <w:pStyle w:val="a3"/>
        <w:ind w:left="1419" w:right="1104" w:firstLine="710"/>
        <w:jc w:val="both"/>
      </w:pPr>
      <w:r>
        <w:t>навык выявления и связывания образов, способность формирования новых знаний,втомчислеспособностьформулироватьидеи,понятия,гипотезы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2A95" w:rsidRDefault="0058257E">
      <w:pPr>
        <w:pStyle w:val="a3"/>
        <w:ind w:left="1419" w:right="1120" w:firstLine="71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понятия,конкретизироватьпонятиепримерами, использовать понятие</w:t>
      </w:r>
    </w:p>
    <w:p w:rsidR="001D2A95" w:rsidRDefault="001D2A95">
      <w:pPr>
        <w:jc w:val="both"/>
        <w:sectPr w:rsidR="001D2A95">
          <w:pgSz w:w="11910" w:h="16840"/>
          <w:pgMar w:top="860" w:right="0" w:bottom="280" w:left="280" w:header="720" w:footer="720" w:gutter="0"/>
          <w:cols w:space="720"/>
        </w:sectPr>
      </w:pPr>
    </w:p>
    <w:p w:rsidR="001D2A95" w:rsidRDefault="0058257E">
      <w:pPr>
        <w:pStyle w:val="a3"/>
        <w:tabs>
          <w:tab w:val="left" w:pos="8105"/>
          <w:tab w:val="left" w:pos="8421"/>
          <w:tab w:val="left" w:pos="9227"/>
        </w:tabs>
        <w:spacing w:before="62" w:line="237" w:lineRule="auto"/>
        <w:ind w:left="1419" w:right="1120"/>
      </w:pPr>
      <w:r>
        <w:rPr>
          <w:spacing w:val="-2"/>
        </w:rPr>
        <w:lastRenderedPageBreak/>
        <w:t>иегосвойстваприрешениизадач(далее–оперироватьпонятиями),</w:t>
      </w:r>
      <w:r>
        <w:tab/>
      </w:r>
      <w:r>
        <w:rPr>
          <w:spacing w:val="-10"/>
        </w:rPr>
        <w:t>а</w:t>
      </w:r>
      <w:r>
        <w:tab/>
      </w:r>
      <w:r>
        <w:rPr>
          <w:spacing w:val="-2"/>
        </w:rPr>
        <w:t>также</w:t>
      </w:r>
      <w:r>
        <w:tab/>
      </w:r>
      <w:r>
        <w:rPr>
          <w:spacing w:val="-2"/>
        </w:rPr>
        <w:t xml:space="preserve">оперировать </w:t>
      </w:r>
      <w:r>
        <w:t>терминами и представлениями в области концепции устойчивого развития;</w:t>
      </w:r>
    </w:p>
    <w:p w:rsidR="001D2A95" w:rsidRDefault="0058257E">
      <w:pPr>
        <w:pStyle w:val="a3"/>
        <w:spacing w:before="11" w:line="237" w:lineRule="auto"/>
        <w:ind w:left="2130" w:right="1110"/>
      </w:pPr>
      <w:r>
        <w:t>умениеанализироватьивыявлятьвзаимосвязиприроды,обществаи экономики; умениеоцениватьсвоидействиясучётомвлияниянаокружающуюсреду,</w:t>
      </w:r>
    </w:p>
    <w:p w:rsidR="001D2A95" w:rsidRDefault="0058257E">
      <w:pPr>
        <w:pStyle w:val="a3"/>
        <w:tabs>
          <w:tab w:val="left" w:pos="3660"/>
          <w:tab w:val="left" w:pos="5329"/>
          <w:tab w:val="left" w:pos="6701"/>
          <w:tab w:val="left" w:pos="8135"/>
          <w:tab w:val="left" w:pos="9454"/>
        </w:tabs>
        <w:spacing w:before="1" w:line="237" w:lineRule="auto"/>
        <w:ind w:left="2130" w:right="1124" w:hanging="711"/>
      </w:pPr>
      <w:r>
        <w:t xml:space="preserve">достижений целей и преодоления вызовов, возможных глобальных последствий; </w:t>
      </w:r>
      <w:r>
        <w:rPr>
          <w:spacing w:val="-2"/>
        </w:rPr>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оценивать</w:t>
      </w:r>
    </w:p>
    <w:p w:rsidR="001D2A95" w:rsidRDefault="0058257E">
      <w:pPr>
        <w:pStyle w:val="a3"/>
        <w:spacing w:line="275" w:lineRule="exact"/>
        <w:ind w:left="1419"/>
      </w:pPr>
      <w:r>
        <w:t>происходящиеизмененияиих</w:t>
      </w:r>
      <w:r>
        <w:rPr>
          <w:spacing w:val="-2"/>
        </w:rPr>
        <w:t>последствия;</w:t>
      </w:r>
    </w:p>
    <w:p w:rsidR="001D2A95" w:rsidRDefault="0058257E">
      <w:pPr>
        <w:pStyle w:val="a3"/>
        <w:spacing w:before="12"/>
        <w:ind w:left="2130" w:right="893"/>
      </w:pPr>
      <w:r>
        <w:t>восприниматьстрессовуюситуациюкаквызов,требующий контрмер; оцениватьситуациюстресса,корректироватьпринимаемыерешенияи действия; формулироватьиоцениватьрискиипоследствия,формироватьопыт,уметь</w:t>
      </w:r>
    </w:p>
    <w:p w:rsidR="001D2A95" w:rsidRDefault="0058257E">
      <w:pPr>
        <w:pStyle w:val="a3"/>
        <w:spacing w:before="3"/>
        <w:ind w:left="2130" w:right="893" w:hanging="711"/>
      </w:pPr>
      <w:r>
        <w:t xml:space="preserve">находить позитивное в произошедшей ситуации; </w:t>
      </w:r>
      <w:r>
        <w:rPr>
          <w:spacing w:val="-2"/>
        </w:rPr>
        <w:t>бытьготовымдействоватьвотсутствиегарантий успеха.</w:t>
      </w:r>
    </w:p>
    <w:p w:rsidR="001D2A95" w:rsidRDefault="0058257E">
      <w:pPr>
        <w:pStyle w:val="a3"/>
        <w:ind w:left="1419" w:right="1117" w:firstLine="710"/>
        <w:jc w:val="both"/>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коммуникативныеуниверсальные учебные действия, регулятивные универсальные учебные действия.</w:t>
      </w:r>
    </w:p>
    <w:p w:rsidR="001D2A95" w:rsidRDefault="0058257E">
      <w:pPr>
        <w:pStyle w:val="a3"/>
        <w:spacing w:line="235" w:lineRule="auto"/>
        <w:ind w:left="1419" w:right="1123" w:firstLine="71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1D2A95" w:rsidRDefault="0058257E">
      <w:pPr>
        <w:pStyle w:val="a3"/>
        <w:spacing w:line="237" w:lineRule="auto"/>
        <w:ind w:left="2130" w:right="1133"/>
        <w:jc w:val="both"/>
      </w:pPr>
      <w:r>
        <w:t xml:space="preserve">выявлять и характеризовать существенные признаки объектов (явлений); </w:t>
      </w:r>
      <w:r>
        <w:rPr>
          <w:spacing w:val="-2"/>
        </w:rPr>
        <w:t>устанавливатьсущественныйпризнакклассификации,основания</w:t>
      </w:r>
    </w:p>
    <w:p w:rsidR="001D2A95" w:rsidRDefault="0058257E">
      <w:pPr>
        <w:pStyle w:val="a3"/>
        <w:spacing w:before="8" w:line="275" w:lineRule="exact"/>
        <w:ind w:left="1419"/>
      </w:pPr>
      <w:r>
        <w:rPr>
          <w:spacing w:val="-2"/>
        </w:rPr>
        <w:t>дляобобщенияисравнения,критериипроводимогоанализа;</w:t>
      </w:r>
    </w:p>
    <w:p w:rsidR="001D2A95" w:rsidRDefault="0058257E">
      <w:pPr>
        <w:pStyle w:val="a3"/>
        <w:tabs>
          <w:tab w:val="left" w:pos="10313"/>
        </w:tabs>
        <w:spacing w:line="242" w:lineRule="auto"/>
        <w:ind w:left="1419" w:right="1200" w:firstLine="710"/>
      </w:pPr>
      <w:r>
        <w:rPr>
          <w:spacing w:val="-2"/>
        </w:rPr>
        <w:t>сучётомпредложеннойзадачивыявлятьзакономерностиипротиворечия</w:t>
      </w:r>
      <w:r>
        <w:tab/>
      </w:r>
      <w:r>
        <w:rPr>
          <w:spacing w:val="-10"/>
        </w:rPr>
        <w:t xml:space="preserve">в </w:t>
      </w:r>
      <w:r>
        <w:t>рассматриваемых фактах, данных и наблюдениях;</w:t>
      </w:r>
    </w:p>
    <w:p w:rsidR="001D2A95" w:rsidRDefault="0058257E">
      <w:pPr>
        <w:pStyle w:val="a3"/>
        <w:spacing w:line="265" w:lineRule="exact"/>
        <w:ind w:left="2130"/>
      </w:pPr>
      <w:r>
        <w:rPr>
          <w:spacing w:val="-2"/>
        </w:rPr>
        <w:t>предлагатькритериидлявыявлениязакономерностейипротиворечий;</w:t>
      </w:r>
    </w:p>
    <w:p w:rsidR="001D2A95" w:rsidRDefault="0058257E">
      <w:pPr>
        <w:pStyle w:val="a3"/>
        <w:tabs>
          <w:tab w:val="left" w:pos="3362"/>
          <w:tab w:val="left" w:pos="4526"/>
          <w:tab w:val="left" w:pos="6171"/>
          <w:tab w:val="left" w:pos="7279"/>
          <w:tab w:val="left" w:pos="8966"/>
          <w:tab w:val="left" w:pos="9605"/>
        </w:tabs>
        <w:spacing w:line="232" w:lineRule="auto"/>
        <w:ind w:left="1419" w:right="1134" w:firstLine="710"/>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w:t>
      </w:r>
    </w:p>
    <w:p w:rsidR="001D2A95" w:rsidRDefault="0058257E">
      <w:pPr>
        <w:pStyle w:val="a3"/>
        <w:spacing w:before="14" w:line="272" w:lineRule="exact"/>
        <w:ind w:left="2130"/>
      </w:pPr>
      <w:r>
        <w:rPr>
          <w:spacing w:val="-2"/>
        </w:rPr>
        <w:t>выявлятьпричинно-следственныесвязиприизученииявленийипроцессов;</w:t>
      </w:r>
    </w:p>
    <w:p w:rsidR="001D2A95" w:rsidRDefault="0058257E">
      <w:pPr>
        <w:pStyle w:val="a3"/>
        <w:tabs>
          <w:tab w:val="left" w:pos="3965"/>
          <w:tab w:val="left" w:pos="5131"/>
          <w:tab w:val="left" w:pos="7042"/>
          <w:tab w:val="left" w:pos="9549"/>
        </w:tabs>
        <w:ind w:left="1419" w:right="1140" w:firstLine="710"/>
        <w:jc w:val="both"/>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1D2A95" w:rsidRDefault="0058257E">
      <w:pPr>
        <w:pStyle w:val="a3"/>
        <w:spacing w:before="1" w:line="237" w:lineRule="auto"/>
        <w:ind w:left="1419" w:right="1127" w:firstLine="710"/>
        <w:jc w:val="both"/>
      </w:pPr>
      <w:r>
        <w:t>самостоятельно выбирать способ решения учебнойзадачи (сравниватьнесколько вариантов решения, выбирать наиболее подходящий с учётом самостоятельно выделенных критериев).</w:t>
      </w:r>
    </w:p>
    <w:p w:rsidR="001D2A95" w:rsidRDefault="0058257E">
      <w:pPr>
        <w:pStyle w:val="a3"/>
        <w:spacing w:before="9" w:line="242" w:lineRule="auto"/>
        <w:ind w:left="1419" w:right="1131" w:firstLine="71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2A95" w:rsidRDefault="0058257E">
      <w:pPr>
        <w:pStyle w:val="a3"/>
        <w:spacing w:line="242" w:lineRule="auto"/>
        <w:ind w:left="2130" w:right="1137"/>
        <w:jc w:val="both"/>
      </w:pPr>
      <w:r>
        <w:t>использовать вопросы как исследовательский инструмент познания; формулироватьвопросы,фиксирующиеразрывмежду реальным</w:t>
      </w:r>
    </w:p>
    <w:p w:rsidR="001D2A95" w:rsidRDefault="0058257E">
      <w:pPr>
        <w:pStyle w:val="a3"/>
        <w:spacing w:line="242" w:lineRule="auto"/>
        <w:ind w:left="1419" w:right="1118"/>
        <w:jc w:val="both"/>
      </w:pPr>
      <w:r>
        <w:t xml:space="preserve">и желательнымсостоянием ситуации,объекта,самостоятельноустанавливать искомоеи </w:t>
      </w:r>
      <w:r>
        <w:rPr>
          <w:spacing w:val="-2"/>
        </w:rPr>
        <w:t>данное;</w:t>
      </w:r>
    </w:p>
    <w:p w:rsidR="001D2A95" w:rsidRDefault="0058257E">
      <w:pPr>
        <w:pStyle w:val="a3"/>
        <w:spacing w:line="242" w:lineRule="auto"/>
        <w:ind w:left="1419" w:right="1139" w:firstLine="710"/>
        <w:jc w:val="both"/>
      </w:pPr>
      <w:r>
        <w:t>формулировать гипотезу об истинности собственных суждений и суждений других, аргументировать свою позицию, мнение;</w:t>
      </w:r>
    </w:p>
    <w:p w:rsidR="001D2A95" w:rsidRDefault="0058257E">
      <w:pPr>
        <w:pStyle w:val="a3"/>
        <w:ind w:left="1419" w:right="1119" w:firstLine="710"/>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междусобой;</w:t>
      </w:r>
    </w:p>
    <w:p w:rsidR="001D2A95" w:rsidRDefault="0058257E">
      <w:pPr>
        <w:pStyle w:val="a3"/>
        <w:spacing w:before="3" w:line="232" w:lineRule="auto"/>
        <w:ind w:left="1419" w:right="1152" w:firstLine="710"/>
        <w:jc w:val="both"/>
      </w:pPr>
      <w:r>
        <w:t>оценивать на применимость и достоверность информацию, полученную в ходе исследования (эксперимента);</w:t>
      </w:r>
    </w:p>
    <w:p w:rsidR="001D2A95" w:rsidRDefault="0058257E">
      <w:pPr>
        <w:pStyle w:val="a3"/>
        <w:ind w:left="1419" w:right="1118" w:firstLine="710"/>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tabs>
          <w:tab w:val="left" w:pos="10246"/>
        </w:tabs>
        <w:spacing w:before="65" w:line="235" w:lineRule="auto"/>
        <w:ind w:left="1419" w:right="1126" w:firstLine="710"/>
        <w:jc w:val="both"/>
      </w:pPr>
      <w:r>
        <w:rPr>
          <w:spacing w:val="-2"/>
        </w:rPr>
        <w:lastRenderedPageBreak/>
        <w:t>прогнозироватьвозможноедальнейшееразвитиепроцессов,событийи</w:t>
      </w:r>
      <w:r>
        <w:tab/>
      </w:r>
      <w:r>
        <w:rPr>
          <w:spacing w:val="-6"/>
        </w:rPr>
        <w:t xml:space="preserve">их </w:t>
      </w:r>
      <w:r>
        <w:t>последствия в аналогичных или сходных ситуациях, выдвигать предположения об их развитии в новых условиях и контекстах.</w:t>
      </w:r>
    </w:p>
    <w:p w:rsidR="001D2A95" w:rsidRDefault="0058257E">
      <w:pPr>
        <w:pStyle w:val="a3"/>
        <w:spacing w:before="9" w:line="242" w:lineRule="auto"/>
        <w:ind w:left="1419" w:right="1137" w:firstLine="710"/>
        <w:jc w:val="both"/>
      </w:pPr>
      <w:r>
        <w:t>Уобучающегосябудутсформированыследующиеуменияработатьс информацией как часть познавательных универсальных учебных действий:</w:t>
      </w:r>
    </w:p>
    <w:p w:rsidR="001D2A95" w:rsidRDefault="0058257E">
      <w:pPr>
        <w:pStyle w:val="a3"/>
        <w:ind w:left="1419" w:right="1116" w:firstLine="710"/>
        <w:jc w:val="both"/>
      </w:pPr>
      <w:r>
        <w:t xml:space="preserve">применять различные методы, инструменты и запросы при поиске и отборе информацииилиданныхизисточниковсучётомпредложеннойучебнойзадачии заданных </w:t>
      </w:r>
      <w:r>
        <w:rPr>
          <w:spacing w:val="-2"/>
        </w:rPr>
        <w:t>критериев;</w:t>
      </w:r>
    </w:p>
    <w:p w:rsidR="001D2A95" w:rsidRDefault="0058257E">
      <w:pPr>
        <w:pStyle w:val="a3"/>
        <w:spacing w:before="3" w:line="242" w:lineRule="auto"/>
        <w:ind w:left="1419" w:right="1126" w:firstLine="710"/>
        <w:jc w:val="both"/>
      </w:pPr>
      <w:r>
        <w:t>выбирать, анализировать, систематизировать и интерпретировать информацию различных видов и форм представления;</w:t>
      </w:r>
    </w:p>
    <w:p w:rsidR="001D2A95" w:rsidRDefault="0058257E">
      <w:pPr>
        <w:pStyle w:val="a3"/>
        <w:spacing w:line="242" w:lineRule="auto"/>
        <w:ind w:left="1419" w:right="1118" w:firstLine="710"/>
        <w:jc w:val="both"/>
      </w:pPr>
      <w:r>
        <w:t>находитьсходныеаргументы(подтверждающиеилиопровергающие однуи туже идею, версию) в различных информационных источниках;</w:t>
      </w:r>
    </w:p>
    <w:p w:rsidR="001D2A95" w:rsidRDefault="0058257E">
      <w:pPr>
        <w:pStyle w:val="a3"/>
        <w:ind w:left="1419" w:right="1183" w:firstLine="710"/>
      </w:pPr>
      <w:r>
        <w:rPr>
          <w:spacing w:val="-2"/>
        </w:rPr>
        <w:t xml:space="preserve">самостоятельновыбиратьоптимальнуюформупредставленияинформациии </w:t>
      </w:r>
      <w:r>
        <w:t>иллюстрировать решаемые задачи несложными схемами, диаграммами, иной графикой и их комбинациями;</w:t>
      </w:r>
    </w:p>
    <w:p w:rsidR="001D2A95" w:rsidRDefault="0058257E">
      <w:pPr>
        <w:pStyle w:val="a3"/>
        <w:tabs>
          <w:tab w:val="left" w:pos="3554"/>
          <w:tab w:val="left" w:pos="5128"/>
          <w:tab w:val="left" w:pos="6806"/>
          <w:tab w:val="left" w:pos="7434"/>
          <w:tab w:val="left" w:pos="8955"/>
        </w:tabs>
        <w:spacing w:before="3" w:line="232" w:lineRule="auto"/>
        <w:ind w:left="1419" w:right="1113" w:firstLine="710"/>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педагогическим работником или сформулированным самостоятельно;</w:t>
      </w:r>
    </w:p>
    <w:p w:rsidR="001D2A95" w:rsidRDefault="0058257E">
      <w:pPr>
        <w:pStyle w:val="a3"/>
        <w:spacing w:before="6"/>
        <w:ind w:left="2130"/>
      </w:pPr>
      <w:r>
        <w:rPr>
          <w:spacing w:val="-2"/>
        </w:rPr>
        <w:t>эффективнозапоминатьисистематизироватьинформацию.</w:t>
      </w:r>
    </w:p>
    <w:p w:rsidR="001D2A95" w:rsidRDefault="0058257E">
      <w:pPr>
        <w:pStyle w:val="a3"/>
        <w:tabs>
          <w:tab w:val="left" w:pos="3489"/>
          <w:tab w:val="left" w:pos="4699"/>
          <w:tab w:val="left" w:pos="6514"/>
          <w:tab w:val="left" w:pos="7648"/>
          <w:tab w:val="left" w:pos="9554"/>
        </w:tabs>
        <w:spacing w:before="2" w:line="242" w:lineRule="auto"/>
        <w:ind w:left="1419" w:right="1147" w:firstLine="710"/>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4"/>
        </w:rPr>
        <w:t xml:space="preserve">действий </w:t>
      </w:r>
      <w:r>
        <w:t>обеспечивает сформированность когнитивных навыков у обучающихся.</w:t>
      </w:r>
    </w:p>
    <w:p w:rsidR="001D2A95" w:rsidRDefault="0058257E">
      <w:pPr>
        <w:pStyle w:val="a3"/>
        <w:spacing w:line="242" w:lineRule="auto"/>
        <w:ind w:left="1419" w:right="44" w:firstLine="710"/>
      </w:pPr>
      <w:r>
        <w:t>Уобучающегосябудутсформированыследующиеуменияобщениякакчастькоммуникативных универсальных учебных действий:</w:t>
      </w:r>
    </w:p>
    <w:p w:rsidR="001D2A95" w:rsidRDefault="0058257E">
      <w:pPr>
        <w:pStyle w:val="a3"/>
        <w:spacing w:line="242" w:lineRule="auto"/>
        <w:ind w:left="1419" w:right="1897" w:firstLine="710"/>
      </w:pPr>
      <w:r>
        <w:t>восприниматьиформулироватьсуждения,выражатьэмоциивсоответствиис целями и условиями общения;</w:t>
      </w:r>
    </w:p>
    <w:p w:rsidR="001D2A95" w:rsidRDefault="0058257E">
      <w:pPr>
        <w:pStyle w:val="a3"/>
        <w:spacing w:line="275" w:lineRule="exact"/>
        <w:ind w:left="2130"/>
      </w:pPr>
      <w:r>
        <w:rPr>
          <w:spacing w:val="-2"/>
        </w:rPr>
        <w:t>выражатьсебя(своюточкузрения)вустныхиписьменныхтекстах;</w:t>
      </w:r>
    </w:p>
    <w:p w:rsidR="001D2A95" w:rsidRDefault="0058257E">
      <w:pPr>
        <w:pStyle w:val="a3"/>
        <w:spacing w:line="242" w:lineRule="auto"/>
        <w:ind w:left="1419" w:right="1687" w:firstLine="710"/>
      </w:pPr>
      <w:r>
        <w:t>распознаватьневербальныесредстваобщения,пониматьзначениесоциальных знаков, знать и распознавать предпосылки конфликтных ситуаций и смягчать конфликты, вести переговоры;</w:t>
      </w:r>
    </w:p>
    <w:p w:rsidR="001D2A95" w:rsidRDefault="0058257E">
      <w:pPr>
        <w:pStyle w:val="a3"/>
        <w:tabs>
          <w:tab w:val="left" w:pos="3484"/>
          <w:tab w:val="left" w:pos="4949"/>
          <w:tab w:val="left" w:pos="6101"/>
          <w:tab w:val="left" w:pos="7576"/>
          <w:tab w:val="left" w:pos="9371"/>
        </w:tabs>
        <w:spacing w:line="242" w:lineRule="auto"/>
        <w:ind w:left="1419" w:right="1140" w:firstLine="710"/>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4"/>
        </w:rPr>
        <w:t xml:space="preserve">отношение </w:t>
      </w:r>
      <w:r>
        <w:t>к собеседникуи в корректной форме формулировать свои возражения;</w:t>
      </w:r>
    </w:p>
    <w:p w:rsidR="001D2A95" w:rsidRDefault="0058257E">
      <w:pPr>
        <w:pStyle w:val="a3"/>
        <w:ind w:left="1419" w:right="1127" w:firstLine="71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2A95" w:rsidRDefault="0058257E">
      <w:pPr>
        <w:pStyle w:val="a3"/>
        <w:spacing w:line="237" w:lineRule="auto"/>
        <w:ind w:left="1419" w:right="1120" w:firstLine="710"/>
        <w:jc w:val="both"/>
      </w:pPr>
      <w:r>
        <w:t>сопоставлять свои суждения с суждениями других участников диалога, обнаруживать различие и сходство позиций;</w:t>
      </w:r>
    </w:p>
    <w:p w:rsidR="001D2A95" w:rsidRDefault="0058257E">
      <w:pPr>
        <w:pStyle w:val="a3"/>
        <w:spacing w:line="232" w:lineRule="auto"/>
        <w:ind w:left="1419" w:right="1129" w:firstLine="710"/>
        <w:jc w:val="both"/>
      </w:pPr>
      <w:r>
        <w:t>публично представлять результаты выполненного опыта (эксперимента, исследования, проекта);</w:t>
      </w:r>
    </w:p>
    <w:p w:rsidR="001D2A95" w:rsidRDefault="0058257E">
      <w:pPr>
        <w:pStyle w:val="a3"/>
        <w:ind w:left="1419" w:right="893" w:firstLine="710"/>
      </w:pPr>
      <w:r>
        <w:rPr>
          <w:spacing w:val="-2"/>
        </w:rPr>
        <w:t xml:space="preserve">самостоятельновыбиратьформатвыступлениясучётомзадачпрезентациии </w:t>
      </w:r>
      <w:r>
        <w:t>особенностейаудиторииивсоответствииснимсоставлятьустныеиписьменныетексты с использованием иллюстративных материалов.</w:t>
      </w:r>
    </w:p>
    <w:p w:rsidR="001D2A95" w:rsidRDefault="0058257E">
      <w:pPr>
        <w:pStyle w:val="a3"/>
        <w:tabs>
          <w:tab w:val="left" w:pos="2547"/>
          <w:tab w:val="left" w:pos="4293"/>
          <w:tab w:val="left" w:pos="5123"/>
          <w:tab w:val="left" w:pos="6907"/>
          <w:tab w:val="left" w:pos="8327"/>
          <w:tab w:val="left" w:pos="9315"/>
        </w:tabs>
        <w:spacing w:before="5" w:line="242" w:lineRule="auto"/>
        <w:ind w:left="1419" w:right="1122" w:firstLine="710"/>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совместной </w:t>
      </w:r>
      <w:r>
        <w:t>деятельности как часть коммуникативных универсальных учебных действий:</w:t>
      </w:r>
    </w:p>
    <w:p w:rsidR="001D2A95" w:rsidRDefault="0058257E">
      <w:pPr>
        <w:pStyle w:val="a3"/>
        <w:ind w:left="1419" w:right="1123" w:firstLine="71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2A95" w:rsidRDefault="0058257E">
      <w:pPr>
        <w:pStyle w:val="a3"/>
        <w:ind w:left="1419" w:right="893" w:firstLine="710"/>
      </w:pPr>
      <w:r>
        <w:rPr>
          <w:spacing w:val="-2"/>
        </w:rPr>
        <w:t xml:space="preserve">приниматьцельсовместнойдеятельности,коллективностроитьдействияпоеёдости </w:t>
      </w:r>
      <w:r>
        <w:t xml:space="preserve">жению:распределятьроли,договариваться,обсуждатьпроцессирезультатсовместной </w:t>
      </w:r>
      <w:r>
        <w:rPr>
          <w:spacing w:val="-2"/>
        </w:rPr>
        <w:t>работы;</w:t>
      </w:r>
    </w:p>
    <w:p w:rsidR="001D2A95" w:rsidRDefault="0058257E">
      <w:pPr>
        <w:pStyle w:val="a3"/>
        <w:spacing w:line="242" w:lineRule="auto"/>
        <w:ind w:left="1419" w:right="893" w:firstLine="710"/>
      </w:pPr>
      <w:r>
        <w:t>уметьобобщатьмнениянесколькихлюдей,проявлятьготовностьруководить, выполнять поручения, подчиняться;</w:t>
      </w:r>
    </w:p>
    <w:p w:rsidR="001D2A95" w:rsidRDefault="0058257E">
      <w:pPr>
        <w:pStyle w:val="a3"/>
        <w:spacing w:line="242" w:lineRule="auto"/>
        <w:ind w:left="1419" w:right="893" w:firstLine="710"/>
      </w:pPr>
      <w:r>
        <w:t>планировать организацию совместной работы, определять своюроль (с учётом предпочтений и возможностей всех участников взаимодействия), распределять задачи</w:t>
      </w:r>
    </w:p>
    <w:p w:rsidR="001D2A95" w:rsidRDefault="001D2A95">
      <w:pPr>
        <w:spacing w:line="242" w:lineRule="auto"/>
        <w:sectPr w:rsidR="001D2A95">
          <w:pgSz w:w="11910" w:h="16840"/>
          <w:pgMar w:top="1080" w:right="0" w:bottom="280" w:left="280" w:header="720" w:footer="720" w:gutter="0"/>
          <w:cols w:space="720"/>
        </w:sectPr>
      </w:pPr>
    </w:p>
    <w:p w:rsidR="001D2A95" w:rsidRDefault="0058257E">
      <w:pPr>
        <w:pStyle w:val="a3"/>
        <w:spacing w:before="65" w:line="242" w:lineRule="auto"/>
        <w:ind w:left="1419" w:right="1146"/>
        <w:jc w:val="both"/>
      </w:pPr>
      <w:r>
        <w:lastRenderedPageBreak/>
        <w:t>междучленами команды, участвовать в групповых формах работы (обсуждения, обмен мнениями, мозговые штурмы и иные);</w:t>
      </w:r>
    </w:p>
    <w:p w:rsidR="001D2A95" w:rsidRDefault="0058257E">
      <w:pPr>
        <w:pStyle w:val="a3"/>
        <w:spacing w:line="242" w:lineRule="auto"/>
        <w:ind w:left="1419" w:right="1128" w:firstLine="71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2A95" w:rsidRDefault="0058257E">
      <w:pPr>
        <w:pStyle w:val="a3"/>
        <w:spacing w:line="242" w:lineRule="auto"/>
        <w:ind w:left="1419" w:right="1128" w:firstLine="710"/>
        <w:jc w:val="both"/>
      </w:pPr>
      <w:r>
        <w:t>оценивать качество своего вклада в общий продукт по критериям, самостоятельно сформулированным участниками взаимодействия;</w:t>
      </w:r>
    </w:p>
    <w:p w:rsidR="001D2A95" w:rsidRDefault="0058257E">
      <w:pPr>
        <w:pStyle w:val="a3"/>
        <w:tabs>
          <w:tab w:val="left" w:pos="10393"/>
        </w:tabs>
        <w:ind w:left="1419" w:right="1119" w:firstLine="710"/>
        <w:jc w:val="both"/>
      </w:pPr>
      <w:r>
        <w:rPr>
          <w:spacing w:val="-2"/>
        </w:rPr>
        <w:t>сравниватьрезультатысисходнойзадачейивкладкаждогочленакоманды</w:t>
      </w:r>
      <w:r>
        <w:tab/>
      </w:r>
      <w:r>
        <w:rPr>
          <w:spacing w:val="-10"/>
        </w:rPr>
        <w:t xml:space="preserve">в </w:t>
      </w:r>
      <w:r>
        <w:t>достижение результатов, разделять сферу ответственности и проявлять готовность к предоставлению отчёта перед группой.</w:t>
      </w:r>
    </w:p>
    <w:p w:rsidR="001D2A95" w:rsidRDefault="0058257E">
      <w:pPr>
        <w:pStyle w:val="a3"/>
        <w:ind w:left="1419" w:right="1115" w:firstLine="710"/>
        <w:jc w:val="both"/>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1D2A95" w:rsidRDefault="0058257E">
      <w:pPr>
        <w:pStyle w:val="a3"/>
        <w:spacing w:line="242" w:lineRule="auto"/>
        <w:ind w:left="1419" w:right="1136" w:firstLine="710"/>
        <w:jc w:val="both"/>
      </w:pPr>
      <w:r>
        <w:t>У обучающегося будут сформированы следующие умения самоорганизации как часть регулятивных универсальных учебных действий:</w:t>
      </w:r>
    </w:p>
    <w:p w:rsidR="001D2A95" w:rsidRDefault="0058257E">
      <w:pPr>
        <w:pStyle w:val="a3"/>
        <w:spacing w:line="242" w:lineRule="auto"/>
        <w:ind w:left="2130" w:right="1142"/>
        <w:jc w:val="both"/>
      </w:pPr>
      <w:r>
        <w:t>выявлять проблемы для решения в жизненных и учебных ситуациях; ориентироваться в различных подходах принятия решений (индивидуальное,</w:t>
      </w:r>
    </w:p>
    <w:p w:rsidR="001D2A95" w:rsidRDefault="0058257E">
      <w:pPr>
        <w:pStyle w:val="a3"/>
        <w:spacing w:line="270" w:lineRule="exact"/>
        <w:ind w:left="1419"/>
      </w:pPr>
      <w:r>
        <w:rPr>
          <w:spacing w:val="-2"/>
        </w:rPr>
        <w:t>принятиерешениявгруппе,принятиерешенийгруппой);</w:t>
      </w:r>
    </w:p>
    <w:p w:rsidR="001D2A95" w:rsidRDefault="0058257E">
      <w:pPr>
        <w:pStyle w:val="a3"/>
        <w:tabs>
          <w:tab w:val="left" w:pos="8269"/>
          <w:tab w:val="left" w:pos="9189"/>
        </w:tabs>
        <w:ind w:left="1419" w:right="1123" w:firstLine="710"/>
        <w:jc w:val="both"/>
      </w:pPr>
      <w:r>
        <w:t xml:space="preserve">самостоятельно составлять алгоритм решения задачи (или его часть), выбирать </w:t>
      </w:r>
      <w:r>
        <w:rPr>
          <w:spacing w:val="-2"/>
        </w:rPr>
        <w:t>способрешенияучебнойзадачисучётомимеющихсяресурсов</w:t>
      </w:r>
      <w:r>
        <w:tab/>
      </w:r>
      <w:r>
        <w:rPr>
          <w:spacing w:val="-10"/>
        </w:rPr>
        <w:t>и</w:t>
      </w:r>
      <w:r>
        <w:tab/>
      </w:r>
      <w:r>
        <w:rPr>
          <w:spacing w:val="-2"/>
        </w:rPr>
        <w:t xml:space="preserve">собственных </w:t>
      </w:r>
      <w:r>
        <w:t>возможностей, аргументировать предлагаемые варианты решений;</w:t>
      </w:r>
    </w:p>
    <w:p w:rsidR="001D2A95" w:rsidRDefault="0058257E">
      <w:pPr>
        <w:pStyle w:val="a3"/>
        <w:ind w:left="1419" w:right="1129" w:firstLine="710"/>
        <w:jc w:val="both"/>
      </w:pPr>
      <w:r>
        <w:t xml:space="preserve">составлять план действий (план реализации намеченного алгоритма решения), корректироватьпредложенныйалгоритмсучётомполученияновыхзнаний об изучаемом </w:t>
      </w:r>
      <w:r>
        <w:rPr>
          <w:spacing w:val="-2"/>
        </w:rPr>
        <w:t>объекте;</w:t>
      </w:r>
    </w:p>
    <w:p w:rsidR="001D2A95" w:rsidRDefault="0058257E">
      <w:pPr>
        <w:pStyle w:val="a3"/>
        <w:spacing w:before="3" w:line="275" w:lineRule="exact"/>
        <w:ind w:left="2130"/>
      </w:pPr>
      <w:r>
        <w:rPr>
          <w:spacing w:val="-2"/>
        </w:rPr>
        <w:t>делатьвыборибратьответственностьзарешение.</w:t>
      </w:r>
    </w:p>
    <w:p w:rsidR="001D2A95" w:rsidRDefault="0058257E">
      <w:pPr>
        <w:pStyle w:val="a3"/>
        <w:spacing w:line="242" w:lineRule="auto"/>
        <w:ind w:left="1419" w:right="893" w:firstLine="710"/>
      </w:pPr>
      <w:r>
        <w:t>Уобучающегосябудутсформированыследующиеумениясамоконтролякак часть регулятивных универсальных учебных действий:</w:t>
      </w:r>
    </w:p>
    <w:p w:rsidR="001D2A95" w:rsidRDefault="0058257E">
      <w:pPr>
        <w:pStyle w:val="a3"/>
        <w:spacing w:line="242" w:lineRule="auto"/>
        <w:ind w:left="2130" w:right="893"/>
      </w:pPr>
      <w:r>
        <w:t>владетьспособамисамоконтроля,самомотивацииирефлексии; даватьадекватнуюоценкуситуации и предлагать планеёизменения;</w:t>
      </w:r>
    </w:p>
    <w:p w:rsidR="001D2A95" w:rsidRDefault="0058257E">
      <w:pPr>
        <w:pStyle w:val="a3"/>
        <w:spacing w:line="242" w:lineRule="auto"/>
        <w:ind w:left="1419" w:right="1147" w:firstLine="710"/>
        <w:jc w:val="both"/>
      </w:pPr>
      <w:r>
        <w:t>учитыватьконтекстипредвидетьтрудности,которыемогутвозникнутьприрешении учебной задачи, адаптировать решение к меняющимся обстоятельствам;</w:t>
      </w:r>
    </w:p>
    <w:p w:rsidR="001D2A95" w:rsidRDefault="0058257E">
      <w:pPr>
        <w:pStyle w:val="a3"/>
        <w:ind w:left="1419" w:right="1113" w:firstLine="710"/>
        <w:jc w:val="both"/>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1D2A95" w:rsidRDefault="0058257E">
      <w:pPr>
        <w:pStyle w:val="a3"/>
        <w:spacing w:line="232" w:lineRule="auto"/>
        <w:ind w:left="1419" w:right="1124" w:firstLine="71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1D2A95" w:rsidRDefault="0058257E">
      <w:pPr>
        <w:pStyle w:val="a3"/>
        <w:spacing w:before="2"/>
        <w:ind w:left="2130"/>
        <w:jc w:val="both"/>
      </w:pPr>
      <w:r>
        <w:rPr>
          <w:spacing w:val="-2"/>
        </w:rPr>
        <w:t>оцениватьсоответствиерезультатацелииусловиям.</w:t>
      </w:r>
    </w:p>
    <w:p w:rsidR="001D2A95" w:rsidRDefault="0058257E">
      <w:pPr>
        <w:pStyle w:val="a3"/>
        <w:spacing w:before="3" w:line="242" w:lineRule="auto"/>
        <w:ind w:left="1419" w:right="1130" w:firstLine="710"/>
        <w:jc w:val="both"/>
      </w:pPr>
      <w:r>
        <w:t>У обучающегося будут сформированы следующие умения эмоционального интеллекта как часть регулятивных универсальных учебных действий:</w:t>
      </w:r>
    </w:p>
    <w:p w:rsidR="001D2A95" w:rsidRDefault="0058257E">
      <w:pPr>
        <w:pStyle w:val="a3"/>
        <w:spacing w:line="242" w:lineRule="auto"/>
        <w:ind w:left="2130" w:right="1183"/>
      </w:pPr>
      <w:r>
        <w:rPr>
          <w:spacing w:val="-2"/>
        </w:rPr>
        <w:t xml:space="preserve">различать,называтьиуправлятьсобственнымиэмоциямииэмоциямидругих; </w:t>
      </w:r>
      <w:r>
        <w:t>выявлять и анализировать причины эмоций;</w:t>
      </w:r>
    </w:p>
    <w:p w:rsidR="001D2A95" w:rsidRDefault="0058257E">
      <w:pPr>
        <w:pStyle w:val="a3"/>
        <w:spacing w:line="242" w:lineRule="auto"/>
        <w:ind w:left="2130"/>
      </w:pPr>
      <w:r>
        <w:t>ставитьсебянаместодругогочеловека,пониматьмотивыинамерениядругого;регулировать способ выражения эмоций.</w:t>
      </w:r>
    </w:p>
    <w:p w:rsidR="001D2A95" w:rsidRDefault="0058257E">
      <w:pPr>
        <w:pStyle w:val="a3"/>
        <w:spacing w:line="242" w:lineRule="auto"/>
        <w:ind w:left="1419" w:right="1340" w:firstLine="710"/>
      </w:pPr>
      <w:r>
        <w:t>Уобучающегосябудутсформированыследующиеуменияприниматьсебяидругих как часть регулятивных универсальных учебных действий:</w:t>
      </w:r>
    </w:p>
    <w:p w:rsidR="001D2A95" w:rsidRDefault="0058257E">
      <w:pPr>
        <w:pStyle w:val="a3"/>
        <w:spacing w:line="237" w:lineRule="auto"/>
        <w:ind w:left="1419" w:right="1523" w:firstLine="710"/>
      </w:pPr>
      <w:r>
        <w:t>осознанноотноситьсякдругомучеловеку,егомнению;признаватьсвоёправо на ошибку и такое же право другого;</w:t>
      </w:r>
    </w:p>
    <w:p w:rsidR="001D2A95" w:rsidRDefault="0058257E">
      <w:pPr>
        <w:pStyle w:val="a3"/>
        <w:spacing w:before="3" w:line="242" w:lineRule="auto"/>
        <w:ind w:left="2130" w:right="4923"/>
      </w:pPr>
      <w:r>
        <w:rPr>
          <w:spacing w:val="-2"/>
        </w:rPr>
        <w:t xml:space="preserve">приниматьсебяидругих,неосуждая; </w:t>
      </w:r>
      <w:r>
        <w:t>открытость себе и другим;</w:t>
      </w:r>
    </w:p>
    <w:p w:rsidR="001D2A95" w:rsidRDefault="0058257E">
      <w:pPr>
        <w:pStyle w:val="a3"/>
        <w:spacing w:line="267" w:lineRule="exact"/>
        <w:ind w:left="2130"/>
      </w:pPr>
      <w:r>
        <w:rPr>
          <w:spacing w:val="-2"/>
        </w:rPr>
        <w:t>осознаватьневозможностьконтролироватьвсёвокруг.</w:t>
      </w:r>
    </w:p>
    <w:p w:rsidR="001D2A95" w:rsidRDefault="0058257E">
      <w:pPr>
        <w:pStyle w:val="a3"/>
        <w:tabs>
          <w:tab w:val="left" w:pos="3532"/>
          <w:tab w:val="left" w:pos="4790"/>
          <w:tab w:val="left" w:pos="6649"/>
          <w:tab w:val="left" w:pos="7820"/>
          <w:tab w:val="left" w:pos="9549"/>
        </w:tabs>
        <w:spacing w:line="237" w:lineRule="auto"/>
        <w:ind w:left="1419" w:right="1152" w:firstLine="710"/>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регулятивных</w:t>
      </w:r>
      <w:r>
        <w:tab/>
      </w:r>
      <w:r>
        <w:rPr>
          <w:spacing w:val="-4"/>
        </w:rPr>
        <w:t xml:space="preserve">действий </w:t>
      </w:r>
      <w:r>
        <w:t>обеспечиваетформирование смысловых установок личности(внутренняяпозиция</w:t>
      </w:r>
    </w:p>
    <w:p w:rsidR="001D2A95" w:rsidRDefault="001D2A95">
      <w:pPr>
        <w:spacing w:line="237" w:lineRule="auto"/>
        <w:sectPr w:rsidR="001D2A95">
          <w:pgSz w:w="11910" w:h="16840"/>
          <w:pgMar w:top="1080" w:right="0" w:bottom="280" w:left="280" w:header="720" w:footer="720" w:gutter="0"/>
          <w:cols w:space="720"/>
        </w:sectPr>
      </w:pPr>
    </w:p>
    <w:p w:rsidR="001D2A95" w:rsidRDefault="0058257E">
      <w:pPr>
        <w:pStyle w:val="a3"/>
        <w:spacing w:before="65" w:line="242" w:lineRule="auto"/>
        <w:ind w:left="1419" w:right="1136"/>
        <w:jc w:val="both"/>
      </w:pPr>
      <w:r>
        <w:lastRenderedPageBreak/>
        <w:t>личности) и жизненных навыков личности (управления собой, самодисциплины, устойчивого поведения).</w:t>
      </w:r>
    </w:p>
    <w:p w:rsidR="001D2A95" w:rsidRDefault="0058257E">
      <w:pPr>
        <w:pStyle w:val="a3"/>
        <w:ind w:left="1419" w:right="1123" w:firstLine="710"/>
        <w:jc w:val="both"/>
      </w:pPr>
      <w:r>
        <w:t>Предметные результаты освоения программы по иностранному (английскому) языкуориентированынаприменениезнаний,уменийинавыков в учебных ситуациях и реальных жизненных условиях, должны отражать сформированность иноязычной коммуникативной компетенциина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2A95" w:rsidRDefault="0058257E">
      <w:pPr>
        <w:pStyle w:val="a3"/>
        <w:spacing w:line="242" w:lineRule="auto"/>
        <w:ind w:left="1419" w:right="1162" w:firstLine="710"/>
        <w:jc w:val="both"/>
      </w:pPr>
      <w:r>
        <w:t>Предметные результаты освоения программы по иностранному (английскому) языку к концу обучения в 5 классе:</w:t>
      </w:r>
    </w:p>
    <w:p w:rsidR="001D2A95" w:rsidRDefault="0058257E">
      <w:pPr>
        <w:pStyle w:val="a4"/>
        <w:numPr>
          <w:ilvl w:val="0"/>
          <w:numId w:val="59"/>
        </w:numPr>
        <w:tabs>
          <w:tab w:val="left" w:pos="2388"/>
        </w:tabs>
        <w:spacing w:line="267" w:lineRule="exact"/>
        <w:ind w:left="2388" w:hanging="258"/>
        <w:jc w:val="both"/>
        <w:rPr>
          <w:sz w:val="24"/>
        </w:rPr>
      </w:pPr>
      <w:r>
        <w:rPr>
          <w:sz w:val="24"/>
        </w:rPr>
        <w:t>владетьосновнымивидамиречевой</w:t>
      </w:r>
      <w:r>
        <w:rPr>
          <w:spacing w:val="-2"/>
          <w:sz w:val="24"/>
        </w:rPr>
        <w:t>деятельности:</w:t>
      </w:r>
    </w:p>
    <w:p w:rsidR="001D2A95" w:rsidRDefault="0058257E">
      <w:pPr>
        <w:pStyle w:val="a3"/>
        <w:ind w:left="1419" w:right="1113" w:firstLine="710"/>
        <w:jc w:val="both"/>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опорами,ссоблюдениемнормречевогоэтикета,принятогов стране (странах) изучаемого языка (до 5 реплик со стороны каждого собеседника);</w:t>
      </w:r>
    </w:p>
    <w:p w:rsidR="001D2A95" w:rsidRDefault="0058257E">
      <w:pPr>
        <w:pStyle w:val="a3"/>
        <w:tabs>
          <w:tab w:val="left" w:pos="3858"/>
          <w:tab w:val="left" w:pos="6541"/>
          <w:tab w:val="left" w:pos="9306"/>
        </w:tabs>
        <w:ind w:left="1419" w:right="1102" w:firstLine="710"/>
        <w:jc w:val="both"/>
      </w:pPr>
      <w:r>
        <w:rPr>
          <w:spacing w:val="-2"/>
        </w:rPr>
        <w:t xml:space="preserve">создаватьразныевидымонологическихвысказываний(описание,втомчислехаракте </w:t>
      </w:r>
      <w:r>
        <w:t xml:space="preserve">ристика,повествование(сообщение))свербальными и (или) зрительными опорами в рамках тематического содержания речи (объём монологического высказывания – 5–6 </w:t>
      </w:r>
      <w:r>
        <w:rPr>
          <w:spacing w:val="-2"/>
        </w:rPr>
        <w:t>фраз),</w:t>
      </w:r>
      <w:r>
        <w:tab/>
      </w:r>
      <w:r>
        <w:rPr>
          <w:spacing w:val="-2"/>
        </w:rPr>
        <w:t>излагать</w:t>
      </w:r>
      <w:r>
        <w:tab/>
      </w:r>
      <w:r>
        <w:rPr>
          <w:spacing w:val="-2"/>
        </w:rPr>
        <w:t>основное</w:t>
      </w:r>
      <w:r>
        <w:tab/>
      </w:r>
      <w:r>
        <w:rPr>
          <w:spacing w:val="-2"/>
        </w:rPr>
        <w:t xml:space="preserve">содержание </w:t>
      </w:r>
      <w:r>
        <w:t>прочитанноготекстасвербальнымии(или)зрительнымиопорами (объём – 5–6 фраз), кратко излагать результаты выполненной проектной работы (объём – до 6 фраз);</w:t>
      </w:r>
    </w:p>
    <w:p w:rsidR="001D2A95" w:rsidRDefault="0058257E">
      <w:pPr>
        <w:pStyle w:val="a3"/>
        <w:ind w:left="1419" w:right="1103" w:firstLine="71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опорамиилибезопорысразнойглубинойпроникновениявихсодержаниев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2A95" w:rsidRDefault="0058257E">
      <w:pPr>
        <w:pStyle w:val="a3"/>
        <w:tabs>
          <w:tab w:val="left" w:pos="3364"/>
          <w:tab w:val="left" w:pos="4713"/>
          <w:tab w:val="left" w:pos="6389"/>
          <w:tab w:val="left" w:pos="7167"/>
          <w:tab w:val="left" w:pos="8800"/>
        </w:tabs>
        <w:ind w:left="1419" w:right="1110" w:firstLine="710"/>
        <w:jc w:val="both"/>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r>
        <w:rPr>
          <w:spacing w:val="-2"/>
        </w:rPr>
        <w:t>несплошные</w:t>
      </w:r>
      <w:r>
        <w:tab/>
      </w:r>
      <w:r>
        <w:rPr>
          <w:spacing w:val="-2"/>
        </w:rPr>
        <w:t>тексты</w:t>
      </w:r>
      <w:r>
        <w:tab/>
      </w:r>
      <w:r>
        <w:rPr>
          <w:spacing w:val="-2"/>
        </w:rPr>
        <w:t>(таблицы)</w:t>
      </w:r>
      <w:r>
        <w:tab/>
      </w:r>
      <w:r>
        <w:rPr>
          <w:spacing w:val="-10"/>
        </w:rPr>
        <w:t>и</w:t>
      </w:r>
      <w:r>
        <w:tab/>
      </w:r>
      <w:r>
        <w:rPr>
          <w:spacing w:val="-2"/>
        </w:rPr>
        <w:t>понимать</w:t>
      </w:r>
      <w:r>
        <w:tab/>
      </w:r>
      <w:r>
        <w:rPr>
          <w:spacing w:val="-2"/>
        </w:rPr>
        <w:t xml:space="preserve">представленную </w:t>
      </w:r>
      <w:r>
        <w:t>в них информацию;</w:t>
      </w:r>
    </w:p>
    <w:p w:rsidR="001D2A95" w:rsidRDefault="0058257E">
      <w:pPr>
        <w:pStyle w:val="a3"/>
        <w:ind w:left="1419" w:right="1118" w:firstLine="710"/>
        <w:jc w:val="both"/>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2A95" w:rsidRDefault="0058257E">
      <w:pPr>
        <w:pStyle w:val="a4"/>
        <w:numPr>
          <w:ilvl w:val="0"/>
          <w:numId w:val="59"/>
        </w:numPr>
        <w:tabs>
          <w:tab w:val="left" w:pos="2387"/>
        </w:tabs>
        <w:spacing w:before="2"/>
        <w:ind w:left="1419" w:right="1112" w:firstLine="710"/>
        <w:jc w:val="both"/>
        <w:rPr>
          <w:sz w:val="24"/>
        </w:rPr>
      </w:pPr>
      <w:r>
        <w:rPr>
          <w:sz w:val="24"/>
        </w:rPr>
        <w:t>владетьфонетическиминавыками:различатьнаслухиадекватно, без ошибок, ведущих к сбою коммуникации, произносить слова с правильным ударениемифразыссоблюдениемихритмико-интонационныхособенностей, в том числе применять правила отсутствия фразового ударения на служебных словах, выразительночитать вслух небольшие адаптированные аутентичные тексты объёмом до90слов,построенныенаизученномязыковомматериале, с соблюдением правил чтенияи соответствующей интонацией, демонстрируя понимание содержания текста, читать новые слова согласно основнымправилам чтения;</w:t>
      </w:r>
    </w:p>
    <w:p w:rsidR="001D2A95" w:rsidRDefault="0058257E">
      <w:pPr>
        <w:pStyle w:val="a3"/>
        <w:spacing w:before="6"/>
        <w:ind w:left="0" w:right="38"/>
        <w:jc w:val="center"/>
      </w:pPr>
      <w:r>
        <w:rPr>
          <w:spacing w:val="-2"/>
        </w:rPr>
        <w:t>владетьорфографическиминавыками:правильнописатьизученныеслова;</w:t>
      </w:r>
    </w:p>
    <w:p w:rsidR="001D2A95" w:rsidRDefault="001D2A95">
      <w:pPr>
        <w:jc w:val="center"/>
        <w:sectPr w:rsidR="001D2A95">
          <w:pgSz w:w="11910" w:h="16840"/>
          <w:pgMar w:top="1080" w:right="0" w:bottom="280" w:left="280" w:header="720" w:footer="720" w:gutter="0"/>
          <w:cols w:space="720"/>
        </w:sectPr>
      </w:pPr>
    </w:p>
    <w:p w:rsidR="001D2A95" w:rsidRDefault="0058257E">
      <w:pPr>
        <w:pStyle w:val="a3"/>
        <w:spacing w:before="60"/>
        <w:ind w:left="1419" w:right="893" w:firstLine="710"/>
      </w:pPr>
      <w:r>
        <w:rPr>
          <w:spacing w:val="-2"/>
        </w:rPr>
        <w:lastRenderedPageBreak/>
        <w:t xml:space="preserve">владетьпунктуационныминавыками:использоватьточку,вопросительныйивоскли </w:t>
      </w:r>
      <w:r>
        <w:t>цательныйзнакивконцепредложения,запятуюприперечислениии обращении,апостроф, пунктуационно правильно оформлять электронное сообщение личного характера;</w:t>
      </w:r>
    </w:p>
    <w:p w:rsidR="001D2A95" w:rsidRDefault="0058257E">
      <w:pPr>
        <w:pStyle w:val="a4"/>
        <w:numPr>
          <w:ilvl w:val="0"/>
          <w:numId w:val="59"/>
        </w:numPr>
        <w:tabs>
          <w:tab w:val="left" w:pos="2387"/>
        </w:tabs>
        <w:spacing w:before="3"/>
        <w:ind w:left="1419" w:right="1114" w:firstLine="710"/>
        <w:jc w:val="both"/>
        <w:rPr>
          <w:sz w:val="24"/>
        </w:rPr>
      </w:pPr>
      <w:r>
        <w:rPr>
          <w:sz w:val="24"/>
        </w:rPr>
        <w:t>распознавать в звучащем и письменном тексте 675 лексических единиц (слов, словосочетаний,речевыхклише)иправильноупотреблятьвустной и письменной речи 625 лексических единиц (включая 500 лексических единиц, освоенных в начальной школе), обслуживающихситуации общенияв рамкахотобранного тематического содержания, с соблюдением существующей нормы лексической сочетаемости;</w:t>
      </w:r>
    </w:p>
    <w:p w:rsidR="001D2A95" w:rsidRDefault="0058257E">
      <w:pPr>
        <w:pStyle w:val="a3"/>
        <w:ind w:left="1419" w:right="1128" w:firstLine="710"/>
        <w:jc w:val="both"/>
      </w:pPr>
      <w:r>
        <w:t>распознавать и употреблять в устной и письменной речи родственные слова, образованныесиспользованиемаффиксации:именасуществительные ссуффиксами -er/- or,-ist,-sion/-tion, именаприлагательныессуффиксами</w:t>
      </w:r>
    </w:p>
    <w:p w:rsidR="001D2A95" w:rsidRDefault="0058257E">
      <w:pPr>
        <w:pStyle w:val="a3"/>
        <w:spacing w:before="3" w:line="237" w:lineRule="auto"/>
        <w:ind w:left="1419" w:right="1115"/>
        <w:jc w:val="both"/>
      </w:pPr>
      <w:r>
        <w:t>-ful, -ian/-an, наречияссуффиксом-ly, именаприлагательные, именасуществительныеи наречия с отрицательным префиксом un-;</w:t>
      </w:r>
    </w:p>
    <w:p w:rsidR="001D2A95" w:rsidRDefault="0058257E">
      <w:pPr>
        <w:pStyle w:val="a3"/>
        <w:spacing w:before="12" w:line="230" w:lineRule="auto"/>
        <w:ind w:left="1419" w:right="1144" w:firstLine="710"/>
        <w:jc w:val="both"/>
      </w:pPr>
      <w:r>
        <w:t>распознавать и употреблять в устной и письменной речи изученные синонимы и интернациональные слова;</w:t>
      </w:r>
    </w:p>
    <w:p w:rsidR="001D2A95" w:rsidRDefault="0058257E">
      <w:pPr>
        <w:pStyle w:val="a4"/>
        <w:numPr>
          <w:ilvl w:val="0"/>
          <w:numId w:val="59"/>
        </w:numPr>
        <w:tabs>
          <w:tab w:val="left" w:pos="2387"/>
        </w:tabs>
        <w:spacing w:before="11" w:line="237" w:lineRule="auto"/>
        <w:ind w:left="1419" w:right="1127" w:firstLine="710"/>
        <w:jc w:val="both"/>
        <w:rPr>
          <w:sz w:val="24"/>
        </w:rPr>
      </w:pPr>
      <w:r>
        <w:rPr>
          <w:sz w:val="24"/>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4"/>
        </w:rPr>
        <w:t>языка;</w:t>
      </w:r>
    </w:p>
    <w:p w:rsidR="001D2A95" w:rsidRDefault="001D2A95">
      <w:pPr>
        <w:spacing w:line="237" w:lineRule="auto"/>
        <w:jc w:val="both"/>
        <w:rPr>
          <w:sz w:val="24"/>
        </w:rPr>
        <w:sectPr w:rsidR="001D2A95">
          <w:pgSz w:w="11910" w:h="16840"/>
          <w:pgMar w:top="1080" w:right="0" w:bottom="280" w:left="280" w:header="720" w:footer="720" w:gutter="0"/>
          <w:cols w:space="720"/>
        </w:sectPr>
      </w:pPr>
    </w:p>
    <w:p w:rsidR="001D2A95" w:rsidRDefault="001D2A95">
      <w:pPr>
        <w:pStyle w:val="a3"/>
        <w:spacing w:before="16"/>
        <w:ind w:left="0"/>
      </w:pPr>
    </w:p>
    <w:p w:rsidR="001D2A95" w:rsidRDefault="0058257E">
      <w:pPr>
        <w:pStyle w:val="a3"/>
        <w:ind w:left="0"/>
        <w:jc w:val="right"/>
      </w:pPr>
      <w:r>
        <w:rPr>
          <w:spacing w:val="-4"/>
        </w:rPr>
        <w:t>речи:</w:t>
      </w:r>
    </w:p>
    <w:p w:rsidR="001D2A95" w:rsidRDefault="0058257E">
      <w:pPr>
        <w:pStyle w:val="a3"/>
        <w:tabs>
          <w:tab w:val="left" w:pos="7245"/>
        </w:tabs>
        <w:spacing w:before="14"/>
        <w:ind w:left="129"/>
      </w:pPr>
      <w:r>
        <w:br w:type="column"/>
      </w:r>
      <w:r>
        <w:rPr>
          <w:spacing w:val="-2"/>
        </w:rPr>
        <w:lastRenderedPageBreak/>
        <w:t>распознаватьвписьменномизвучащемтекстеиупотреблятьвустнойи</w:t>
      </w:r>
      <w:r>
        <w:tab/>
      </w:r>
      <w:r>
        <w:rPr>
          <w:spacing w:val="-2"/>
        </w:rPr>
        <w:t>письменной</w:t>
      </w:r>
    </w:p>
    <w:p w:rsidR="001D2A95" w:rsidRDefault="001D2A95">
      <w:pPr>
        <w:pStyle w:val="a3"/>
        <w:spacing w:before="4"/>
        <w:ind w:left="0"/>
      </w:pPr>
    </w:p>
    <w:p w:rsidR="001D2A95" w:rsidRDefault="0058257E">
      <w:pPr>
        <w:pStyle w:val="a3"/>
        <w:spacing w:before="1"/>
        <w:ind w:left="129"/>
      </w:pPr>
      <w:r>
        <w:t>предложенияснесколькимиобстоятельствами,следующимив</w:t>
      </w:r>
      <w:r>
        <w:rPr>
          <w:spacing w:val="-2"/>
        </w:rPr>
        <w:t>определённом</w:t>
      </w:r>
    </w:p>
    <w:p w:rsidR="001D2A95" w:rsidRDefault="001D2A95">
      <w:pPr>
        <w:sectPr w:rsidR="001D2A95">
          <w:type w:val="continuous"/>
          <w:pgSz w:w="11910" w:h="16840"/>
          <w:pgMar w:top="1940" w:right="0" w:bottom="280" w:left="280" w:header="720" w:footer="720" w:gutter="0"/>
          <w:cols w:num="2" w:space="720" w:equalWidth="0">
            <w:col w:w="1962" w:space="40"/>
            <w:col w:w="9628"/>
          </w:cols>
        </w:sectPr>
      </w:pPr>
    </w:p>
    <w:p w:rsidR="001D2A95" w:rsidRDefault="0058257E">
      <w:pPr>
        <w:pStyle w:val="a3"/>
        <w:spacing w:before="2"/>
        <w:ind w:left="1419"/>
      </w:pPr>
      <w:r>
        <w:rPr>
          <w:spacing w:val="-2"/>
        </w:rPr>
        <w:lastRenderedPageBreak/>
        <w:t>порядке;</w:t>
      </w:r>
    </w:p>
    <w:p w:rsidR="001D2A95" w:rsidRDefault="0058257E">
      <w:pPr>
        <w:pStyle w:val="a3"/>
        <w:spacing w:before="2" w:line="242" w:lineRule="auto"/>
        <w:ind w:left="1419" w:right="893" w:firstLine="710"/>
      </w:pPr>
      <w:r>
        <w:rPr>
          <w:spacing w:val="-2"/>
        </w:rPr>
        <w:t xml:space="preserve">вопросительныепредложения(альтернативныйиразделительныйвопросыв </w:t>
      </w:r>
      <w:r>
        <w:t>Present/Past/Future Simple Tense);</w:t>
      </w:r>
    </w:p>
    <w:p w:rsidR="001D2A95" w:rsidRDefault="0058257E">
      <w:pPr>
        <w:pStyle w:val="a3"/>
        <w:ind w:left="1419" w:right="1122" w:firstLine="710"/>
        <w:jc w:val="both"/>
      </w:pPr>
      <w:r>
        <w:t>глаголы в видо-временных формах действительного залога в изъявительном наклонениивPresentPerfectTenseвповествовательных(утвердительных и отрицательных) и вопросительных предложениях;</w:t>
      </w:r>
    </w:p>
    <w:p w:rsidR="001D2A95" w:rsidRDefault="0058257E">
      <w:pPr>
        <w:pStyle w:val="a3"/>
        <w:spacing w:line="232" w:lineRule="auto"/>
        <w:ind w:left="1419" w:right="1116" w:firstLine="710"/>
        <w:jc w:val="both"/>
      </w:pPr>
      <w:r>
        <w:t>имена существительные во множественном числе, в том числе имена существительные, имеющие форму только множественного числа;</w:t>
      </w:r>
    </w:p>
    <w:p w:rsidR="001D2A95" w:rsidRDefault="0058257E">
      <w:pPr>
        <w:pStyle w:val="a3"/>
        <w:spacing w:line="237" w:lineRule="auto"/>
        <w:ind w:left="2130" w:right="1119"/>
        <w:jc w:val="both"/>
      </w:pPr>
      <w:r>
        <w:t xml:space="preserve">имена существительные с причастиями настоящего и прошедшего времени; </w:t>
      </w:r>
      <w:r>
        <w:rPr>
          <w:spacing w:val="-2"/>
        </w:rPr>
        <w:t>наречиявположительной,сравнительнойипревосходнойстепенях,</w:t>
      </w:r>
    </w:p>
    <w:p w:rsidR="001D2A95" w:rsidRDefault="0058257E">
      <w:pPr>
        <w:pStyle w:val="a3"/>
        <w:spacing w:before="6" w:line="275" w:lineRule="exact"/>
        <w:ind w:left="1419"/>
      </w:pPr>
      <w:r>
        <w:rPr>
          <w:spacing w:val="-2"/>
        </w:rPr>
        <w:t>образованныепоправилу,иисключения;</w:t>
      </w:r>
    </w:p>
    <w:p w:rsidR="001D2A95" w:rsidRDefault="0058257E">
      <w:pPr>
        <w:pStyle w:val="a4"/>
        <w:numPr>
          <w:ilvl w:val="0"/>
          <w:numId w:val="59"/>
        </w:numPr>
        <w:tabs>
          <w:tab w:val="left" w:pos="2388"/>
        </w:tabs>
        <w:spacing w:line="269" w:lineRule="exact"/>
        <w:ind w:left="2388" w:hanging="258"/>
        <w:jc w:val="both"/>
        <w:rPr>
          <w:sz w:val="24"/>
        </w:rPr>
      </w:pPr>
      <w:r>
        <w:rPr>
          <w:spacing w:val="-2"/>
          <w:sz w:val="24"/>
        </w:rPr>
        <w:t>владетьсоциокультурнымизнаниямииумениями:</w:t>
      </w:r>
    </w:p>
    <w:p w:rsidR="001D2A95" w:rsidRDefault="0058257E">
      <w:pPr>
        <w:pStyle w:val="a3"/>
        <w:spacing w:before="1" w:line="232" w:lineRule="auto"/>
        <w:ind w:left="1419" w:right="1137" w:firstLine="71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2A95" w:rsidRDefault="0058257E">
      <w:pPr>
        <w:pStyle w:val="a3"/>
        <w:spacing w:before="12" w:line="237" w:lineRule="auto"/>
        <w:ind w:left="1419" w:right="1122" w:firstLine="710"/>
        <w:jc w:val="both"/>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1D2A95" w:rsidRDefault="0058257E">
      <w:pPr>
        <w:pStyle w:val="a3"/>
        <w:spacing w:before="14" w:line="242" w:lineRule="auto"/>
        <w:ind w:left="1419" w:right="1128" w:firstLine="710"/>
        <w:jc w:val="both"/>
      </w:pPr>
      <w:r>
        <w:t>правильнооформлятьадрес,писатьфамилиииимена(свои,родственников и друзей) на английском языке (в анкете, формуляре);</w:t>
      </w:r>
    </w:p>
    <w:p w:rsidR="001D2A95" w:rsidRDefault="0058257E">
      <w:pPr>
        <w:pStyle w:val="a3"/>
        <w:spacing w:line="242" w:lineRule="auto"/>
        <w:ind w:left="1419" w:right="1133" w:firstLine="710"/>
        <w:jc w:val="both"/>
      </w:pPr>
      <w:r>
        <w:t>обладатьбазовымизнаниямиосоциокультурномпортретероднойстраны и страны (стран) изучаемого языка;</w:t>
      </w:r>
    </w:p>
    <w:p w:rsidR="001D2A95" w:rsidRDefault="0058257E">
      <w:pPr>
        <w:pStyle w:val="a3"/>
        <w:spacing w:line="267" w:lineRule="exact"/>
        <w:ind w:left="2130"/>
      </w:pPr>
      <w:r>
        <w:rPr>
          <w:spacing w:val="-2"/>
        </w:rPr>
        <w:t>краткопредставлятьРоссиюистраны(стран)изучаемогоязыка;</w:t>
      </w:r>
    </w:p>
    <w:p w:rsidR="001D2A95" w:rsidRDefault="0058257E">
      <w:pPr>
        <w:pStyle w:val="a4"/>
        <w:numPr>
          <w:ilvl w:val="0"/>
          <w:numId w:val="59"/>
        </w:numPr>
        <w:tabs>
          <w:tab w:val="left" w:pos="2387"/>
        </w:tabs>
        <w:ind w:left="1419" w:right="1123" w:firstLine="710"/>
        <w:jc w:val="both"/>
        <w:rPr>
          <w:sz w:val="24"/>
        </w:rPr>
      </w:pPr>
      <w:r>
        <w:rPr>
          <w:sz w:val="24"/>
        </w:rPr>
        <w:t>владетькомпенсаторнымиумениями:использоватьпричтениии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2A95" w:rsidRDefault="001D2A95">
      <w:pPr>
        <w:jc w:val="both"/>
        <w:rPr>
          <w:sz w:val="24"/>
        </w:rPr>
        <w:sectPr w:rsidR="001D2A95">
          <w:type w:val="continuous"/>
          <w:pgSz w:w="11910" w:h="16840"/>
          <w:pgMar w:top="1940" w:right="0" w:bottom="280" w:left="280" w:header="720" w:footer="720" w:gutter="0"/>
          <w:cols w:space="720"/>
        </w:sectPr>
      </w:pPr>
    </w:p>
    <w:p w:rsidR="001D2A95" w:rsidRDefault="0058257E">
      <w:pPr>
        <w:pStyle w:val="a4"/>
        <w:numPr>
          <w:ilvl w:val="0"/>
          <w:numId w:val="59"/>
        </w:numPr>
        <w:tabs>
          <w:tab w:val="left" w:pos="2387"/>
        </w:tabs>
        <w:spacing w:before="65" w:line="235" w:lineRule="auto"/>
        <w:ind w:left="1419" w:right="1119" w:firstLine="710"/>
        <w:jc w:val="both"/>
        <w:rPr>
          <w:sz w:val="24"/>
        </w:rPr>
      </w:pPr>
      <w:r>
        <w:rPr>
          <w:sz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2A95" w:rsidRDefault="0058257E">
      <w:pPr>
        <w:pStyle w:val="a4"/>
        <w:numPr>
          <w:ilvl w:val="0"/>
          <w:numId w:val="59"/>
        </w:numPr>
        <w:tabs>
          <w:tab w:val="left" w:pos="2387"/>
          <w:tab w:val="left" w:pos="4545"/>
          <w:tab w:val="left" w:pos="6596"/>
          <w:tab w:val="left" w:pos="8204"/>
          <w:tab w:val="left" w:pos="9122"/>
        </w:tabs>
        <w:spacing w:before="9" w:line="242" w:lineRule="auto"/>
        <w:ind w:left="1419" w:right="1149"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4"/>
          <w:sz w:val="24"/>
        </w:rPr>
        <w:t xml:space="preserve">справочники, </w:t>
      </w:r>
      <w:r>
        <w:rPr>
          <w:sz w:val="24"/>
        </w:rPr>
        <w:t>в том числе информационно-справочные системы в электронной форме.</w:t>
      </w:r>
    </w:p>
    <w:p w:rsidR="001D2A95" w:rsidRDefault="0058257E">
      <w:pPr>
        <w:pStyle w:val="a3"/>
        <w:spacing w:line="237" w:lineRule="auto"/>
        <w:ind w:left="1419" w:right="1162" w:firstLine="710"/>
        <w:jc w:val="both"/>
      </w:pPr>
      <w:r>
        <w:t>Предметные результаты освоения программы по иностранному (английскому) языку к концу обучения в 6 классе:</w:t>
      </w:r>
    </w:p>
    <w:p w:rsidR="001D2A95" w:rsidRDefault="0058257E">
      <w:pPr>
        <w:pStyle w:val="a4"/>
        <w:numPr>
          <w:ilvl w:val="0"/>
          <w:numId w:val="58"/>
        </w:numPr>
        <w:tabs>
          <w:tab w:val="left" w:pos="2388"/>
        </w:tabs>
        <w:spacing w:before="6" w:line="272" w:lineRule="exact"/>
        <w:ind w:left="2388" w:hanging="258"/>
        <w:jc w:val="both"/>
        <w:rPr>
          <w:sz w:val="24"/>
        </w:rPr>
      </w:pPr>
      <w:r>
        <w:rPr>
          <w:spacing w:val="-2"/>
          <w:sz w:val="24"/>
        </w:rPr>
        <w:t>владетьосновнымивидамиречевойдеятельности:</w:t>
      </w:r>
    </w:p>
    <w:p w:rsidR="001D2A95" w:rsidRDefault="0058257E">
      <w:pPr>
        <w:pStyle w:val="a3"/>
        <w:ind w:left="1419" w:right="1108" w:firstLine="710"/>
        <w:jc w:val="both"/>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2A95" w:rsidRDefault="0058257E">
      <w:pPr>
        <w:pStyle w:val="a3"/>
        <w:tabs>
          <w:tab w:val="left" w:pos="3858"/>
          <w:tab w:val="left" w:pos="6546"/>
          <w:tab w:val="left" w:pos="9315"/>
        </w:tabs>
        <w:spacing w:before="4"/>
        <w:ind w:left="1419" w:right="1102" w:firstLine="710"/>
        <w:jc w:val="both"/>
      </w:pPr>
      <w:r>
        <w:rPr>
          <w:spacing w:val="-2"/>
        </w:rPr>
        <w:t xml:space="preserve">создаватьразныевидымонологическихвысказываний(описание,втомчислехаракте </w:t>
      </w:r>
      <w:r>
        <w:t xml:space="preserve">ристика,повествование(сообщение))свербальными и (или) зрительными опорами в рамках тематического содержания речи (объём монологического высказывания – 7–8 </w:t>
      </w:r>
      <w:r>
        <w:rPr>
          <w:spacing w:val="-2"/>
        </w:rPr>
        <w:t>фраз),</w:t>
      </w:r>
      <w:r>
        <w:tab/>
      </w:r>
      <w:r>
        <w:rPr>
          <w:spacing w:val="-2"/>
        </w:rPr>
        <w:t>излагать</w:t>
      </w:r>
      <w:r>
        <w:tab/>
      </w:r>
      <w:r>
        <w:rPr>
          <w:spacing w:val="-2"/>
        </w:rPr>
        <w:t>основное</w:t>
      </w:r>
      <w:r>
        <w:tab/>
      </w:r>
      <w:r>
        <w:rPr>
          <w:spacing w:val="-2"/>
        </w:rPr>
        <w:t xml:space="preserve">содержание </w:t>
      </w:r>
      <w:r>
        <w:t>прочитанноготекстасвербальнымии(или)зрительнымиопорами(объём– 7– 8 фраз); кратко излагать результаты выполненной проектной работы (объём – 7–8фраз);</w:t>
      </w:r>
    </w:p>
    <w:p w:rsidR="001D2A95" w:rsidRDefault="0058257E">
      <w:pPr>
        <w:pStyle w:val="a3"/>
        <w:tabs>
          <w:tab w:val="left" w:pos="10404"/>
        </w:tabs>
        <w:ind w:left="1419" w:right="1116" w:firstLine="710"/>
        <w:jc w:val="both"/>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w:t>
      </w:r>
      <w:r>
        <w:rPr>
          <w:spacing w:val="-2"/>
        </w:rPr>
        <w:t>опорамиилибезопорывзависимостиотпоставленнойкоммуникативнойзадачи:</w:t>
      </w:r>
      <w:r>
        <w:tab/>
      </w:r>
      <w:r>
        <w:rPr>
          <w:spacing w:val="-10"/>
        </w:rPr>
        <w:t xml:space="preserve">с </w:t>
      </w:r>
      <w:r>
        <w:t>пониманием основного содержания, с пониманием запрашиваемой информации (время звучания текста (текстов) для аудирования – до 1,5 минут);</w:t>
      </w:r>
    </w:p>
    <w:p w:rsidR="001D2A95" w:rsidRDefault="0058257E">
      <w:pPr>
        <w:pStyle w:val="a3"/>
        <w:tabs>
          <w:tab w:val="left" w:pos="3364"/>
          <w:tab w:val="left" w:pos="4713"/>
          <w:tab w:val="left" w:pos="6389"/>
          <w:tab w:val="left" w:pos="7167"/>
          <w:tab w:val="left" w:pos="8800"/>
        </w:tabs>
        <w:ind w:left="1419" w:right="1114" w:firstLine="710"/>
        <w:jc w:val="both"/>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r>
        <w:rPr>
          <w:spacing w:val="-2"/>
        </w:rPr>
        <w:t>несплошные</w:t>
      </w:r>
      <w:r>
        <w:tab/>
      </w:r>
      <w:r>
        <w:rPr>
          <w:spacing w:val="-2"/>
        </w:rPr>
        <w:t>тексты</w:t>
      </w:r>
      <w:r>
        <w:tab/>
      </w:r>
      <w:r>
        <w:rPr>
          <w:spacing w:val="-2"/>
        </w:rPr>
        <w:t>(таблицы)</w:t>
      </w:r>
      <w:r>
        <w:tab/>
      </w:r>
      <w:r>
        <w:rPr>
          <w:spacing w:val="-10"/>
        </w:rPr>
        <w:t>и</w:t>
      </w:r>
      <w:r>
        <w:tab/>
      </w:r>
      <w:r>
        <w:rPr>
          <w:spacing w:val="-2"/>
        </w:rPr>
        <w:t>понимать</w:t>
      </w:r>
      <w:r>
        <w:tab/>
      </w:r>
      <w:r>
        <w:rPr>
          <w:spacing w:val="-2"/>
        </w:rPr>
        <w:t xml:space="preserve">представленную </w:t>
      </w:r>
      <w:r>
        <w:t>в них информацию, определять темутекста по заголовку;</w:t>
      </w:r>
    </w:p>
    <w:p w:rsidR="001D2A95" w:rsidRDefault="0058257E">
      <w:pPr>
        <w:pStyle w:val="a3"/>
        <w:ind w:left="1419" w:right="1104" w:firstLine="710"/>
        <w:jc w:val="both"/>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этикет,принятыйвстране(странах)изучаемогоязыка(объёмсообщения–до 70 слов), создавать небольшое письменноевысказывание с опорой наобразец, план, ключевые слова, картинку(объём высказывания – до 70 слов);</w:t>
      </w:r>
    </w:p>
    <w:p w:rsidR="001D2A95" w:rsidRDefault="0058257E">
      <w:pPr>
        <w:pStyle w:val="a4"/>
        <w:numPr>
          <w:ilvl w:val="0"/>
          <w:numId w:val="58"/>
        </w:numPr>
        <w:tabs>
          <w:tab w:val="left" w:pos="2387"/>
        </w:tabs>
        <w:ind w:left="1419" w:right="1114" w:firstLine="710"/>
        <w:jc w:val="both"/>
        <w:rPr>
          <w:sz w:val="24"/>
        </w:rPr>
      </w:pPr>
      <w:r>
        <w:rPr>
          <w:sz w:val="24"/>
        </w:rPr>
        <w:t>владетьфонетическиминавыками:различатьнаслухиадекватно, без ошибок, ведущих к сбою коммуникации, произносить слова с правильным ударениемифразыссоблюдениемихритмико-интонационныхособенностей, в том числе применять правила отсутствия фразового ударения на служебных словах, выразительночитать вслух небольшие адаптированные аутентичные тексты объёмом до95слов,построенныенаизученномязыковомматериале, с соблюдением правил чтенияи соответствующей интонацией, демонстрируя понимание содержания текста, читать новые слова согласно основнымправилам чтения;</w:t>
      </w:r>
    </w:p>
    <w:p w:rsidR="001D2A95" w:rsidRDefault="0058257E">
      <w:pPr>
        <w:pStyle w:val="a3"/>
        <w:spacing w:before="5" w:line="237" w:lineRule="auto"/>
        <w:ind w:left="2130" w:right="1118"/>
        <w:jc w:val="both"/>
      </w:pPr>
      <w:r>
        <w:t xml:space="preserve">владеть орфографическими навыками: правильно писать изученные слова; </w:t>
      </w:r>
      <w:r>
        <w:rPr>
          <w:spacing w:val="-2"/>
        </w:rPr>
        <w:t>владетьпунктуационныминавыками:использоватьточку,вопросительный</w:t>
      </w:r>
    </w:p>
    <w:p w:rsidR="001D2A95" w:rsidRDefault="0058257E">
      <w:pPr>
        <w:pStyle w:val="a3"/>
        <w:spacing w:before="4"/>
        <w:ind w:left="1419" w:right="1124"/>
        <w:jc w:val="both"/>
      </w:pPr>
      <w:r>
        <w:t xml:space="preserve">ивосклицательныйзнакивконцепредложения,запятуюприперечислении и обращении, апостроф, пунктуационно правильно оформлять электронное сообщение личного </w:t>
      </w:r>
      <w:r>
        <w:rPr>
          <w:spacing w:val="-2"/>
        </w:rPr>
        <w:t>характера;</w:t>
      </w:r>
    </w:p>
    <w:p w:rsidR="001D2A95" w:rsidRDefault="001D2A95">
      <w:pPr>
        <w:jc w:val="both"/>
        <w:sectPr w:rsidR="001D2A95">
          <w:pgSz w:w="11910" w:h="16840"/>
          <w:pgMar w:top="1080" w:right="0" w:bottom="280" w:left="280" w:header="720" w:footer="720" w:gutter="0"/>
          <w:cols w:space="720"/>
        </w:sectPr>
      </w:pPr>
    </w:p>
    <w:p w:rsidR="001D2A95" w:rsidRDefault="0058257E">
      <w:pPr>
        <w:pStyle w:val="a4"/>
        <w:numPr>
          <w:ilvl w:val="0"/>
          <w:numId w:val="58"/>
        </w:numPr>
        <w:tabs>
          <w:tab w:val="left" w:pos="2387"/>
        </w:tabs>
        <w:spacing w:before="60"/>
        <w:ind w:left="1419" w:right="1116" w:firstLine="710"/>
        <w:jc w:val="both"/>
        <w:rPr>
          <w:sz w:val="24"/>
        </w:rPr>
      </w:pPr>
      <w:r>
        <w:rPr>
          <w:sz w:val="24"/>
        </w:rPr>
        <w:lastRenderedPageBreak/>
        <w:t>распознавать в звучащем и письменном тексте 800 лексических единиц (слов, словосочетаний,речевыхклише)иправильноупотреблятьвустной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2A95" w:rsidRDefault="0058257E">
      <w:pPr>
        <w:pStyle w:val="a3"/>
        <w:spacing w:before="3"/>
        <w:ind w:left="1419" w:right="1126" w:firstLine="71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спомощью суффиксов -ing, -less, -ive, -al;</w:t>
      </w:r>
    </w:p>
    <w:p w:rsidR="001D2A95" w:rsidRDefault="0058257E">
      <w:pPr>
        <w:pStyle w:val="a3"/>
        <w:spacing w:before="7" w:line="242" w:lineRule="auto"/>
        <w:ind w:left="1419" w:right="1137" w:firstLine="710"/>
        <w:jc w:val="both"/>
      </w:pPr>
      <w:r>
        <w:t>распознавать и употреблять в устной и письменной речи изученные синонимы, антонимы и интернациональные слова;</w:t>
      </w:r>
    </w:p>
    <w:p w:rsidR="001D2A95" w:rsidRDefault="0058257E">
      <w:pPr>
        <w:pStyle w:val="a3"/>
        <w:spacing w:line="242" w:lineRule="auto"/>
        <w:ind w:left="1419" w:right="1141" w:firstLine="710"/>
        <w:jc w:val="both"/>
      </w:pPr>
      <w:r>
        <w:t>распознавать и употреблять в устной и письменной речи различные средства связи для обеспечения целостности высказывания;</w:t>
      </w:r>
    </w:p>
    <w:p w:rsidR="001D2A95" w:rsidRDefault="0058257E">
      <w:pPr>
        <w:pStyle w:val="a4"/>
        <w:numPr>
          <w:ilvl w:val="0"/>
          <w:numId w:val="58"/>
        </w:numPr>
        <w:tabs>
          <w:tab w:val="left" w:pos="2387"/>
        </w:tabs>
        <w:ind w:left="1419" w:right="1120" w:firstLine="710"/>
        <w:jc w:val="both"/>
        <w:rPr>
          <w:sz w:val="24"/>
        </w:rPr>
      </w:pPr>
      <w:r>
        <w:rPr>
          <w:sz w:val="24"/>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4"/>
        </w:rPr>
        <w:t>языка;</w:t>
      </w:r>
    </w:p>
    <w:p w:rsidR="001D2A95" w:rsidRDefault="001D2A95">
      <w:pPr>
        <w:jc w:val="both"/>
        <w:rPr>
          <w:sz w:val="24"/>
        </w:rPr>
        <w:sectPr w:rsidR="001D2A95">
          <w:pgSz w:w="11910" w:h="16840"/>
          <w:pgMar w:top="1080" w:right="0" w:bottom="280" w:left="280" w:header="720" w:footer="720" w:gutter="0"/>
          <w:cols w:space="720"/>
        </w:sectPr>
      </w:pPr>
    </w:p>
    <w:p w:rsidR="001D2A95" w:rsidRDefault="0058257E">
      <w:pPr>
        <w:pStyle w:val="a3"/>
        <w:spacing w:before="266"/>
        <w:ind w:left="0"/>
        <w:jc w:val="right"/>
      </w:pPr>
      <w:r>
        <w:rPr>
          <w:spacing w:val="-4"/>
        </w:rPr>
        <w:lastRenderedPageBreak/>
        <w:t>речи:</w:t>
      </w:r>
    </w:p>
    <w:p w:rsidR="001D2A95" w:rsidRDefault="0058257E">
      <w:pPr>
        <w:pStyle w:val="a3"/>
        <w:spacing w:line="269" w:lineRule="exact"/>
        <w:ind w:left="129"/>
      </w:pPr>
      <w:r>
        <w:br w:type="column"/>
      </w:r>
      <w:r>
        <w:lastRenderedPageBreak/>
        <w:t>распознаватьвписьменномизвучащемтекстеиупотреблятьвустнойи</w:t>
      </w:r>
      <w:r>
        <w:rPr>
          <w:spacing w:val="-2"/>
        </w:rPr>
        <w:t>письменной</w:t>
      </w:r>
    </w:p>
    <w:p w:rsidR="001D2A95" w:rsidRDefault="0058257E">
      <w:pPr>
        <w:pStyle w:val="a3"/>
        <w:tabs>
          <w:tab w:val="left" w:pos="2587"/>
          <w:tab w:val="left" w:pos="4263"/>
          <w:tab w:val="left" w:pos="4690"/>
          <w:tab w:val="left" w:pos="6534"/>
        </w:tabs>
        <w:spacing w:before="262"/>
        <w:ind w:left="129"/>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p>
    <w:p w:rsidR="001D2A95" w:rsidRDefault="001D2A95">
      <w:pPr>
        <w:sectPr w:rsidR="001D2A95">
          <w:type w:val="continuous"/>
          <w:pgSz w:w="11910" w:h="16840"/>
          <w:pgMar w:top="1940" w:right="0" w:bottom="280" w:left="280" w:header="720" w:footer="720" w:gutter="0"/>
          <w:cols w:num="2" w:space="720" w:equalWidth="0">
            <w:col w:w="1962" w:space="40"/>
            <w:col w:w="9628"/>
          </w:cols>
        </w:sectPr>
      </w:pPr>
    </w:p>
    <w:p w:rsidR="001D2A95" w:rsidRDefault="0058257E">
      <w:pPr>
        <w:pStyle w:val="a3"/>
        <w:spacing w:line="269" w:lineRule="exact"/>
        <w:ind w:left="1419"/>
      </w:pPr>
      <w:r>
        <w:lastRenderedPageBreak/>
        <w:t>ссоюзнымисловамиwho,which,</w:t>
      </w:r>
      <w:r>
        <w:rPr>
          <w:spacing w:val="-4"/>
        </w:rPr>
        <w:t>that;</w:t>
      </w:r>
    </w:p>
    <w:p w:rsidR="001D2A95" w:rsidRDefault="0058257E">
      <w:pPr>
        <w:pStyle w:val="a3"/>
        <w:tabs>
          <w:tab w:val="left" w:pos="4502"/>
          <w:tab w:val="left" w:pos="6091"/>
          <w:tab w:val="left" w:pos="6428"/>
          <w:tab w:val="left" w:pos="8180"/>
          <w:tab w:val="left" w:pos="9266"/>
          <w:tab w:val="left" w:pos="9606"/>
        </w:tabs>
        <w:spacing w:before="4" w:line="237" w:lineRule="auto"/>
        <w:ind w:left="1419" w:right="1142" w:firstLine="710"/>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4"/>
        </w:rPr>
        <w:t xml:space="preserve">союзами </w:t>
      </w:r>
      <w:r>
        <w:t>for, since;</w:t>
      </w:r>
    </w:p>
    <w:p w:rsidR="001D2A95" w:rsidRDefault="0058257E">
      <w:pPr>
        <w:pStyle w:val="a3"/>
        <w:spacing w:before="13" w:line="275" w:lineRule="exact"/>
        <w:ind w:left="2130"/>
      </w:pPr>
      <w:r>
        <w:t>предложениясконструкциямиas…as,not</w:t>
      </w:r>
      <w:r>
        <w:rPr>
          <w:spacing w:val="-2"/>
        </w:rPr>
        <w:t>so…as;</w:t>
      </w:r>
    </w:p>
    <w:p w:rsidR="001D2A95" w:rsidRDefault="0058257E">
      <w:pPr>
        <w:pStyle w:val="a3"/>
        <w:spacing w:line="242" w:lineRule="auto"/>
        <w:ind w:left="1419" w:right="2086" w:firstLine="710"/>
      </w:pPr>
      <w:r>
        <w:t>глаголыввидовременныхформахдействительногозалогавизъявительном наклонении в Present/Past Continuous Tense;</w:t>
      </w:r>
    </w:p>
    <w:p w:rsidR="001D2A95" w:rsidRDefault="0058257E">
      <w:pPr>
        <w:pStyle w:val="a3"/>
        <w:spacing w:line="242" w:lineRule="auto"/>
        <w:ind w:left="1419" w:right="1562" w:firstLine="710"/>
      </w:pPr>
      <w:r>
        <w:t>всетипывопросительныхпредложений(общий,специальный,альтернативный, разделительный вопросы) в Present/ Past Continuous Tense;</w:t>
      </w:r>
    </w:p>
    <w:p w:rsidR="001D2A95" w:rsidRDefault="0058257E">
      <w:pPr>
        <w:pStyle w:val="a3"/>
        <w:spacing w:line="271" w:lineRule="exact"/>
        <w:ind w:left="2130"/>
      </w:pPr>
      <w:r>
        <w:rPr>
          <w:spacing w:val="-2"/>
        </w:rPr>
        <w:t>модальныеглаголыиихэквиваленты(can/beableto,must/haveto,may,should,</w:t>
      </w:r>
    </w:p>
    <w:p w:rsidR="001D2A95" w:rsidRDefault="001D2A95">
      <w:pPr>
        <w:spacing w:line="271" w:lineRule="exact"/>
        <w:sectPr w:rsidR="001D2A95">
          <w:type w:val="continuous"/>
          <w:pgSz w:w="11910" w:h="16840"/>
          <w:pgMar w:top="1940" w:right="0" w:bottom="280" w:left="280" w:header="720" w:footer="720" w:gutter="0"/>
          <w:cols w:space="720"/>
        </w:sectPr>
      </w:pPr>
    </w:p>
    <w:p w:rsidR="001D2A95" w:rsidRDefault="0058257E">
      <w:pPr>
        <w:pStyle w:val="a3"/>
        <w:spacing w:line="273" w:lineRule="exact"/>
        <w:ind w:left="0"/>
        <w:jc w:val="right"/>
      </w:pPr>
      <w:r>
        <w:rPr>
          <w:spacing w:val="-2"/>
        </w:rPr>
        <w:lastRenderedPageBreak/>
        <w:t>need);</w:t>
      </w:r>
    </w:p>
    <w:p w:rsidR="001D2A95" w:rsidRDefault="0058257E">
      <w:pPr>
        <w:pStyle w:val="a3"/>
        <w:spacing w:before="256"/>
        <w:ind w:left="66"/>
      </w:pPr>
      <w:r>
        <w:br w:type="column"/>
      </w:r>
      <w:r>
        <w:rPr>
          <w:spacing w:val="-2"/>
        </w:rPr>
        <w:lastRenderedPageBreak/>
        <w:t>cлова,выражающиеколичество(little/alittle,few/afew);</w:t>
      </w:r>
    </w:p>
    <w:p w:rsidR="001D2A95" w:rsidRDefault="0058257E">
      <w:pPr>
        <w:pStyle w:val="a3"/>
        <w:tabs>
          <w:tab w:val="left" w:pos="1507"/>
          <w:tab w:val="left" w:pos="3404"/>
          <w:tab w:val="left" w:pos="4955"/>
          <w:tab w:val="left" w:pos="5733"/>
          <w:tab w:val="left" w:pos="6280"/>
          <w:tab w:val="left" w:pos="6621"/>
          <w:tab w:val="left" w:pos="7077"/>
        </w:tabs>
        <w:spacing w:before="7"/>
        <w:ind w:left="66"/>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5"/>
        </w:rPr>
        <w:t>any</w:t>
      </w:r>
      <w:r>
        <w:tab/>
      </w:r>
      <w:r>
        <w:rPr>
          <w:spacing w:val="-10"/>
        </w:rPr>
        <w:t>и</w:t>
      </w:r>
      <w:r>
        <w:tab/>
      </w:r>
      <w:r>
        <w:rPr>
          <w:spacing w:val="-5"/>
        </w:rPr>
        <w:t>их</w:t>
      </w:r>
      <w:r>
        <w:tab/>
      </w:r>
      <w:r>
        <w:rPr>
          <w:spacing w:val="-2"/>
        </w:rPr>
        <w:t>производные</w:t>
      </w:r>
    </w:p>
    <w:p w:rsidR="001D2A95" w:rsidRDefault="001D2A95">
      <w:pPr>
        <w:sectPr w:rsidR="001D2A95">
          <w:type w:val="continuous"/>
          <w:pgSz w:w="11910" w:h="16840"/>
          <w:pgMar w:top="1940" w:right="0" w:bottom="280" w:left="280" w:header="720" w:footer="720" w:gutter="0"/>
          <w:cols w:num="2" w:space="720" w:equalWidth="0">
            <w:col w:w="2024" w:space="40"/>
            <w:col w:w="9566"/>
          </w:cols>
        </w:sectPr>
      </w:pPr>
    </w:p>
    <w:p w:rsidR="001D2A95" w:rsidRDefault="0058257E">
      <w:pPr>
        <w:pStyle w:val="a3"/>
        <w:tabs>
          <w:tab w:val="left" w:pos="2761"/>
          <w:tab w:val="left" w:pos="3869"/>
          <w:tab w:val="left" w:pos="5150"/>
          <w:tab w:val="left" w:pos="6263"/>
          <w:tab w:val="left" w:pos="6906"/>
          <w:tab w:val="left" w:pos="7649"/>
          <w:tab w:val="left" w:pos="7999"/>
        </w:tabs>
        <w:ind w:left="1419" w:right="1140"/>
      </w:pPr>
      <w:r>
        <w:rPr>
          <w:spacing w:val="-2"/>
        </w:rPr>
        <w:lastRenderedPageBreak/>
        <w:t>(somebody,</w:t>
      </w:r>
      <w:r>
        <w:tab/>
      </w:r>
      <w:r>
        <w:rPr>
          <w:spacing w:val="-2"/>
        </w:rPr>
        <w:t>anybody;</w:t>
      </w:r>
      <w:r>
        <w:tab/>
      </w:r>
      <w:r>
        <w:rPr>
          <w:spacing w:val="-2"/>
        </w:rPr>
        <w:t>something,</w:t>
      </w:r>
      <w:r>
        <w:tab/>
      </w:r>
      <w:r>
        <w:rPr>
          <w:spacing w:val="-2"/>
        </w:rPr>
        <w:t>anything,</w:t>
      </w:r>
      <w:r>
        <w:tab/>
      </w:r>
      <w:r>
        <w:rPr>
          <w:spacing w:val="-2"/>
        </w:rPr>
        <w:t>etc.)</w:t>
      </w:r>
      <w:r>
        <w:tab/>
      </w:r>
      <w:r>
        <w:rPr>
          <w:spacing w:val="-2"/>
        </w:rPr>
        <w:t>every</w:t>
      </w:r>
      <w:r>
        <w:tab/>
      </w:r>
      <w:r>
        <w:rPr>
          <w:spacing w:val="-10"/>
        </w:rPr>
        <w:t>и</w:t>
      </w:r>
      <w:r>
        <w:tab/>
      </w:r>
      <w:r>
        <w:rPr>
          <w:spacing w:val="-2"/>
        </w:rPr>
        <w:t xml:space="preserve">производные(everybody, everythingидругие)вповествовательных(утвердительныхиотрицательных)и </w:t>
      </w:r>
      <w:r>
        <w:t>вопросительных предложениях;</w:t>
      </w:r>
    </w:p>
    <w:p w:rsidR="001D2A95" w:rsidRDefault="0058257E">
      <w:pPr>
        <w:pStyle w:val="a3"/>
        <w:ind w:left="2130"/>
      </w:pPr>
      <w:r>
        <w:rPr>
          <w:spacing w:val="-2"/>
        </w:rPr>
        <w:t>числительныедляобозначениядатибольшихчисел(100–1000);</w:t>
      </w:r>
    </w:p>
    <w:p w:rsidR="001D2A95" w:rsidRDefault="0058257E">
      <w:pPr>
        <w:pStyle w:val="a4"/>
        <w:numPr>
          <w:ilvl w:val="0"/>
          <w:numId w:val="58"/>
        </w:numPr>
        <w:tabs>
          <w:tab w:val="left" w:pos="2388"/>
        </w:tabs>
        <w:spacing w:before="8" w:line="273" w:lineRule="exact"/>
        <w:ind w:left="2388" w:hanging="258"/>
        <w:rPr>
          <w:sz w:val="24"/>
        </w:rPr>
      </w:pPr>
      <w:r>
        <w:rPr>
          <w:spacing w:val="-2"/>
          <w:sz w:val="24"/>
        </w:rPr>
        <w:t>владетьсоциокультурнымизнаниямииумениями:</w:t>
      </w:r>
    </w:p>
    <w:p w:rsidR="001D2A95" w:rsidRDefault="0058257E">
      <w:pPr>
        <w:pStyle w:val="a3"/>
        <w:spacing w:line="237" w:lineRule="auto"/>
        <w:ind w:left="1419" w:right="1137" w:firstLine="71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2A95" w:rsidRDefault="0058257E">
      <w:pPr>
        <w:pStyle w:val="a3"/>
        <w:spacing w:before="6" w:line="235" w:lineRule="auto"/>
        <w:ind w:left="1419" w:right="1119" w:firstLine="710"/>
        <w:jc w:val="both"/>
      </w:pPr>
      <w:r>
        <w:t>знать (понимать) и использовать в устной и письменной речи наиболее употребительнуюлексику,обозначающуюреалиистраны(стран) изучаемогоязыка в рамках тематического содержания речи;</w:t>
      </w:r>
    </w:p>
    <w:p w:rsidR="001D2A95" w:rsidRDefault="0058257E">
      <w:pPr>
        <w:pStyle w:val="a3"/>
        <w:spacing w:before="15" w:line="242" w:lineRule="auto"/>
        <w:ind w:left="1419" w:right="1133" w:firstLine="710"/>
        <w:jc w:val="both"/>
      </w:pPr>
      <w:r>
        <w:t>обладатьбазовымизнаниямиосоциокультурномпортретероднойстраны и страны (стран) изучаемого языка;</w:t>
      </w:r>
    </w:p>
    <w:p w:rsidR="001D2A95" w:rsidRDefault="0058257E">
      <w:pPr>
        <w:pStyle w:val="a3"/>
        <w:spacing w:line="267" w:lineRule="exact"/>
        <w:ind w:left="2130"/>
        <w:jc w:val="both"/>
      </w:pPr>
      <w:r>
        <w:t xml:space="preserve">кратко </w:t>
      </w:r>
      <w:r>
        <w:rPr>
          <w:spacing w:val="-2"/>
        </w:rPr>
        <w:t>представлятьРоссиюистрану(страны)изучаемогоязыка;</w:t>
      </w:r>
    </w:p>
    <w:p w:rsidR="001D2A95" w:rsidRDefault="0058257E">
      <w:pPr>
        <w:pStyle w:val="a4"/>
        <w:numPr>
          <w:ilvl w:val="0"/>
          <w:numId w:val="58"/>
        </w:numPr>
        <w:tabs>
          <w:tab w:val="left" w:pos="2387"/>
        </w:tabs>
        <w:ind w:left="1419" w:right="1117" w:firstLine="710"/>
        <w:jc w:val="both"/>
        <w:rPr>
          <w:sz w:val="24"/>
        </w:rPr>
      </w:pPr>
      <w:r>
        <w:rPr>
          <w:sz w:val="24"/>
        </w:rPr>
        <w:t>владетькомпенсаторнымиумениями:использоватьпричтениии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2A95" w:rsidRDefault="0058257E">
      <w:pPr>
        <w:pStyle w:val="a4"/>
        <w:numPr>
          <w:ilvl w:val="0"/>
          <w:numId w:val="58"/>
        </w:numPr>
        <w:tabs>
          <w:tab w:val="left" w:pos="2387"/>
        </w:tabs>
        <w:ind w:left="1419" w:right="1116"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2A95" w:rsidRDefault="001D2A95">
      <w:pPr>
        <w:jc w:val="both"/>
        <w:rPr>
          <w:sz w:val="24"/>
        </w:rPr>
        <w:sectPr w:rsidR="001D2A95">
          <w:type w:val="continuous"/>
          <w:pgSz w:w="11910" w:h="16840"/>
          <w:pgMar w:top="1940" w:right="0" w:bottom="280" w:left="280" w:header="720" w:footer="720" w:gutter="0"/>
          <w:cols w:space="720"/>
        </w:sectPr>
      </w:pPr>
    </w:p>
    <w:p w:rsidR="001D2A95" w:rsidRDefault="0058257E">
      <w:pPr>
        <w:pStyle w:val="a4"/>
        <w:numPr>
          <w:ilvl w:val="0"/>
          <w:numId w:val="58"/>
        </w:numPr>
        <w:tabs>
          <w:tab w:val="left" w:pos="2387"/>
          <w:tab w:val="left" w:pos="4545"/>
          <w:tab w:val="left" w:pos="6596"/>
          <w:tab w:val="left" w:pos="8204"/>
          <w:tab w:val="left" w:pos="9122"/>
        </w:tabs>
        <w:spacing w:before="65" w:line="242" w:lineRule="auto"/>
        <w:ind w:left="1419" w:right="1149" w:firstLine="710"/>
        <w:rPr>
          <w:sz w:val="24"/>
        </w:rPr>
      </w:pPr>
      <w:r>
        <w:rPr>
          <w:spacing w:val="-2"/>
          <w:sz w:val="24"/>
        </w:rPr>
        <w:lastRenderedPageBreak/>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4"/>
          <w:sz w:val="24"/>
        </w:rPr>
        <w:t xml:space="preserve">справочники, </w:t>
      </w:r>
      <w:r>
        <w:rPr>
          <w:sz w:val="24"/>
        </w:rPr>
        <w:t>в том числе информационно-справочные системы в электронной форме;</w:t>
      </w:r>
    </w:p>
    <w:p w:rsidR="001D2A95" w:rsidRDefault="0058257E">
      <w:pPr>
        <w:pStyle w:val="a4"/>
        <w:numPr>
          <w:ilvl w:val="0"/>
          <w:numId w:val="58"/>
        </w:numPr>
        <w:tabs>
          <w:tab w:val="left" w:pos="2387"/>
        </w:tabs>
        <w:spacing w:line="242" w:lineRule="auto"/>
        <w:ind w:left="1419" w:right="2095" w:firstLine="710"/>
        <w:rPr>
          <w:sz w:val="24"/>
        </w:rPr>
      </w:pPr>
      <w:r>
        <w:rPr>
          <w:spacing w:val="-2"/>
          <w:sz w:val="24"/>
        </w:rPr>
        <w:t xml:space="preserve">достигатьвзаимопониманиявпроцессеустногоиписьменногообщенияс </w:t>
      </w:r>
      <w:r>
        <w:rPr>
          <w:sz w:val="24"/>
        </w:rPr>
        <w:t>носителями иностранного языка, с людьми другой культуры;</w:t>
      </w:r>
    </w:p>
    <w:p w:rsidR="001D2A95" w:rsidRDefault="0058257E">
      <w:pPr>
        <w:pStyle w:val="a4"/>
        <w:numPr>
          <w:ilvl w:val="0"/>
          <w:numId w:val="58"/>
        </w:numPr>
        <w:tabs>
          <w:tab w:val="left" w:pos="2506"/>
          <w:tab w:val="left" w:pos="9579"/>
        </w:tabs>
        <w:spacing w:line="242" w:lineRule="auto"/>
        <w:ind w:left="1419" w:right="1128" w:firstLine="710"/>
        <w:rPr>
          <w:sz w:val="24"/>
        </w:rPr>
      </w:pPr>
      <w:r>
        <w:rPr>
          <w:spacing w:val="-2"/>
          <w:sz w:val="24"/>
        </w:rPr>
        <w:t>сравнивать(втомчислеустанавливатьоснованиядлясравнения)</w:t>
      </w:r>
      <w:r>
        <w:rPr>
          <w:sz w:val="24"/>
        </w:rPr>
        <w:tab/>
      </w:r>
      <w:r>
        <w:rPr>
          <w:spacing w:val="-2"/>
          <w:sz w:val="24"/>
        </w:rPr>
        <w:t xml:space="preserve">объекты, </w:t>
      </w:r>
      <w:r>
        <w:rPr>
          <w:sz w:val="24"/>
        </w:rPr>
        <w:t>явления, процессы, их элементы и основные функции в рамках изученной тематики.</w:t>
      </w:r>
    </w:p>
    <w:p w:rsidR="001D2A95" w:rsidRDefault="0058257E">
      <w:pPr>
        <w:pStyle w:val="a3"/>
        <w:spacing w:line="242" w:lineRule="auto"/>
        <w:ind w:left="1419" w:right="1292" w:firstLine="710"/>
      </w:pPr>
      <w:r>
        <w:rPr>
          <w:spacing w:val="-2"/>
        </w:rPr>
        <w:t xml:space="preserve">Предметныерезультатыосвоенияпрограммыпоиностранному (английскому) </w:t>
      </w:r>
      <w:r>
        <w:t>языку к концу обучения в 7 классе:</w:t>
      </w:r>
    </w:p>
    <w:p w:rsidR="001D2A95" w:rsidRDefault="0058257E">
      <w:pPr>
        <w:pStyle w:val="a4"/>
        <w:numPr>
          <w:ilvl w:val="0"/>
          <w:numId w:val="57"/>
        </w:numPr>
        <w:tabs>
          <w:tab w:val="left" w:pos="2388"/>
        </w:tabs>
        <w:spacing w:line="267" w:lineRule="exact"/>
        <w:ind w:left="2388" w:hanging="258"/>
        <w:rPr>
          <w:sz w:val="24"/>
        </w:rPr>
      </w:pPr>
      <w:r>
        <w:rPr>
          <w:spacing w:val="-2"/>
          <w:sz w:val="24"/>
        </w:rPr>
        <w:t>владетьосновнымивидамиречевойдеятельности:</w:t>
      </w:r>
    </w:p>
    <w:p w:rsidR="001D2A95" w:rsidRDefault="0058257E">
      <w:pPr>
        <w:pStyle w:val="a3"/>
        <w:tabs>
          <w:tab w:val="left" w:pos="2585"/>
          <w:tab w:val="left" w:pos="2920"/>
          <w:tab w:val="left" w:pos="4537"/>
          <w:tab w:val="left" w:pos="5289"/>
          <w:tab w:val="left" w:pos="7252"/>
          <w:tab w:val="left" w:pos="8066"/>
          <w:tab w:val="left" w:pos="8402"/>
          <w:tab w:val="left" w:pos="8545"/>
          <w:tab w:val="left" w:pos="9150"/>
          <w:tab w:val="left" w:pos="9561"/>
        </w:tabs>
        <w:ind w:left="1419" w:right="1108" w:firstLine="710"/>
      </w:pPr>
      <w:r>
        <w:t>говорение:вестиразныевидыдиалогов(диалогэтикетногохарактера,диалог- побуждениекдействию,диалог-расспрос,комбинированныйдиалог,включающий</w:t>
      </w:r>
      <w:r>
        <w:rPr>
          <w:spacing w:val="-2"/>
        </w:rPr>
        <w:t>различныевидыдиалогов)врамкахтематическогосодержанияречив стандартныхситуацияхнеофициальногообщениясвербальными</w:t>
      </w:r>
      <w:r>
        <w:tab/>
      </w:r>
      <w:r>
        <w:rPr>
          <w:spacing w:val="-10"/>
        </w:rPr>
        <w:t>и</w:t>
      </w:r>
      <w:r>
        <w:tab/>
      </w:r>
      <w:r>
        <w:rPr>
          <w:spacing w:val="-2"/>
        </w:rPr>
        <w:t>(или)</w:t>
      </w:r>
      <w:r>
        <w:tab/>
      </w:r>
      <w:r>
        <w:rPr>
          <w:spacing w:val="-2"/>
        </w:rPr>
        <w:t>зрительными опорами,</w:t>
      </w:r>
      <w:r>
        <w:tab/>
      </w:r>
      <w:r>
        <w:rPr>
          <w:spacing w:val="-10"/>
        </w:rPr>
        <w:t>с</w:t>
      </w:r>
      <w:r>
        <w:tab/>
      </w:r>
      <w:r>
        <w:rPr>
          <w:spacing w:val="-2"/>
        </w:rPr>
        <w:t>соблюдением</w:t>
      </w:r>
      <w:r>
        <w:tab/>
      </w:r>
      <w:r>
        <w:rPr>
          <w:spacing w:val="-4"/>
        </w:rPr>
        <w:t>норм</w:t>
      </w:r>
      <w:r>
        <w:tab/>
      </w:r>
      <w:r>
        <w:rPr>
          <w:spacing w:val="-2"/>
        </w:rPr>
        <w:t>речевогоэтикета,</w:t>
      </w:r>
      <w:r>
        <w:tab/>
      </w:r>
      <w:r>
        <w:rPr>
          <w:spacing w:val="-2"/>
        </w:rPr>
        <w:t>принятого</w:t>
      </w:r>
      <w:r>
        <w:tab/>
      </w:r>
      <w:r>
        <w:tab/>
      </w:r>
      <w:r>
        <w:rPr>
          <w:spacing w:val="-2"/>
        </w:rPr>
        <w:t>встране</w:t>
      </w:r>
      <w:r>
        <w:tab/>
      </w:r>
      <w:r>
        <w:rPr>
          <w:spacing w:val="-2"/>
        </w:rPr>
        <w:t xml:space="preserve">(странах) </w:t>
      </w:r>
      <w:r>
        <w:t>изучаемого языка (до 6 реплик со стороны каждого собеседника);</w:t>
      </w:r>
    </w:p>
    <w:p w:rsidR="001D2A95" w:rsidRDefault="0058257E">
      <w:pPr>
        <w:pStyle w:val="a3"/>
        <w:ind w:left="1419" w:right="1107" w:firstLine="710"/>
        <w:jc w:val="both"/>
      </w:pPr>
      <w:r>
        <w:rPr>
          <w:spacing w:val="-2"/>
        </w:rPr>
        <w:t xml:space="preserve">создаватьразныевидымонологическихвысказываний(описание,втомчислехаракте </w:t>
      </w:r>
      <w:r>
        <w:t>ристика,повествование(сообщение))свербальными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работы(объём – 8–9 фраз);</w:t>
      </w:r>
    </w:p>
    <w:p w:rsidR="001D2A95" w:rsidRDefault="0058257E">
      <w:pPr>
        <w:pStyle w:val="a3"/>
        <w:ind w:left="1419" w:right="1098" w:firstLine="710"/>
        <w:jc w:val="both"/>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запрашиваемойинформации(времязвучаниятекста(текстов)дляаудирования– до 1,5 </w:t>
      </w:r>
      <w:r>
        <w:rPr>
          <w:spacing w:val="-2"/>
        </w:rPr>
        <w:t>минут);</w:t>
      </w:r>
    </w:p>
    <w:p w:rsidR="001D2A95" w:rsidRDefault="0058257E">
      <w:pPr>
        <w:pStyle w:val="a3"/>
        <w:tabs>
          <w:tab w:val="left" w:pos="3254"/>
          <w:tab w:val="left" w:pos="5021"/>
          <w:tab w:val="left" w:pos="7076"/>
          <w:tab w:val="left" w:pos="8550"/>
          <w:tab w:val="left" w:pos="10375"/>
        </w:tabs>
        <w:ind w:left="1419" w:right="1111" w:firstLine="710"/>
        <w:jc w:val="both"/>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w:t>
      </w:r>
      <w:r>
        <w:rPr>
          <w:spacing w:val="-2"/>
        </w:rPr>
        <w:t>(объём</w:t>
      </w:r>
      <w:r>
        <w:tab/>
      </w:r>
      <w:r>
        <w:rPr>
          <w:spacing w:val="-2"/>
        </w:rPr>
        <w:t>текста</w:t>
      </w:r>
      <w:r>
        <w:tab/>
      </w:r>
      <w:r>
        <w:rPr>
          <w:spacing w:val="-2"/>
        </w:rPr>
        <w:t>(текстов)</w:t>
      </w:r>
      <w:r>
        <w:tab/>
      </w:r>
      <w:r>
        <w:rPr>
          <w:spacing w:val="-4"/>
        </w:rPr>
        <w:t>для</w:t>
      </w:r>
      <w:r>
        <w:tab/>
      </w:r>
      <w:r>
        <w:rPr>
          <w:spacing w:val="-2"/>
        </w:rPr>
        <w:t>чтения</w:t>
      </w:r>
      <w:r>
        <w:tab/>
      </w:r>
      <w:r>
        <w:rPr>
          <w:spacing w:val="-10"/>
        </w:rPr>
        <w:t xml:space="preserve">– </w:t>
      </w:r>
      <w: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2A95" w:rsidRDefault="0058257E">
      <w:pPr>
        <w:pStyle w:val="a3"/>
        <w:ind w:left="1419" w:right="1102" w:firstLine="710"/>
        <w:jc w:val="both"/>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этикет,принятыйвстране(странах)изучаемогоязыка(объёмсообщения– до 90 слов), создавать небольшое письменноевысказывание с опорой наобразец, план, ключевые слова, таблицу(объём высказывания – до 90 слов);</w:t>
      </w:r>
    </w:p>
    <w:p w:rsidR="001D2A95" w:rsidRDefault="0058257E">
      <w:pPr>
        <w:pStyle w:val="a4"/>
        <w:numPr>
          <w:ilvl w:val="0"/>
          <w:numId w:val="57"/>
        </w:numPr>
        <w:tabs>
          <w:tab w:val="left" w:pos="2387"/>
          <w:tab w:val="left" w:pos="8999"/>
        </w:tabs>
        <w:ind w:left="1419" w:right="1121" w:firstLine="710"/>
        <w:jc w:val="both"/>
        <w:rPr>
          <w:sz w:val="24"/>
        </w:rPr>
      </w:pPr>
      <w:r>
        <w:rPr>
          <w:sz w:val="24"/>
        </w:rPr>
        <w:t xml:space="preserve">владетьфонетическиминавыками:различатьнаслухиадекватно, без ошибок, ведущих к сбою коммуникации, произносить слова с правильным ударениемифразыссоблюдениемихритмико-интонационныхособенностей, в том числе применять правила отсутствия фразового ударения на служебных словах, </w:t>
      </w:r>
      <w:r>
        <w:rPr>
          <w:spacing w:val="-2"/>
          <w:sz w:val="24"/>
        </w:rPr>
        <w:t>выразительночитатьвслухнебольшиеаутентичныетекстыобъёмомдо</w:t>
      </w:r>
      <w:r>
        <w:rPr>
          <w:sz w:val="24"/>
        </w:rPr>
        <w:tab/>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w:t>
      </w:r>
      <w:r>
        <w:rPr>
          <w:spacing w:val="-2"/>
          <w:sz w:val="24"/>
        </w:rPr>
        <w:t>чтения;</w:t>
      </w:r>
    </w:p>
    <w:p w:rsidR="001D2A95" w:rsidRDefault="0058257E">
      <w:pPr>
        <w:pStyle w:val="a3"/>
        <w:spacing w:before="3" w:line="232" w:lineRule="auto"/>
        <w:ind w:left="3057" w:right="1128" w:firstLine="105"/>
        <w:jc w:val="right"/>
      </w:pPr>
      <w:r>
        <w:rPr>
          <w:spacing w:val="-2"/>
        </w:rPr>
        <w:t>владетьорфографическиминавыками:правильнописатьизученныеслова; владетьпунктуационныминавыками:использоватьточку,вопросительный</w:t>
      </w:r>
    </w:p>
    <w:p w:rsidR="001D2A95" w:rsidRDefault="0058257E">
      <w:pPr>
        <w:pStyle w:val="a3"/>
        <w:tabs>
          <w:tab w:val="left" w:pos="355"/>
          <w:tab w:val="left" w:pos="2372"/>
          <w:tab w:val="left" w:pos="3164"/>
          <w:tab w:val="left" w:pos="3500"/>
          <w:tab w:val="left" w:pos="4317"/>
          <w:tab w:val="left" w:pos="5954"/>
          <w:tab w:val="left" w:pos="7015"/>
          <w:tab w:val="left" w:pos="7625"/>
        </w:tabs>
        <w:spacing w:before="5"/>
        <w:ind w:left="0" w:right="1147"/>
        <w:jc w:val="right"/>
      </w:pPr>
      <w:r>
        <w:rPr>
          <w:spacing w:val="-10"/>
        </w:rPr>
        <w:t>и</w:t>
      </w:r>
      <w:r>
        <w:tab/>
      </w:r>
      <w:r>
        <w:rPr>
          <w:spacing w:val="-2"/>
        </w:rPr>
        <w:t>восклицательный</w:t>
      </w:r>
      <w:r>
        <w:tab/>
      </w:r>
      <w:r>
        <w:rPr>
          <w:spacing w:val="-4"/>
        </w:rPr>
        <w:t>знаки</w:t>
      </w:r>
      <w:r>
        <w:tab/>
      </w:r>
      <w:r>
        <w:rPr>
          <w:spacing w:val="-10"/>
        </w:rPr>
        <w:t>в</w:t>
      </w:r>
      <w:r>
        <w:tab/>
      </w:r>
      <w:r>
        <w:rPr>
          <w:spacing w:val="-4"/>
        </w:rPr>
        <w:t>конце</w:t>
      </w:r>
      <w:r>
        <w:tab/>
      </w:r>
      <w:r>
        <w:rPr>
          <w:spacing w:val="-2"/>
        </w:rPr>
        <w:t>предложения,</w:t>
      </w:r>
      <w:r>
        <w:tab/>
      </w:r>
      <w:r>
        <w:rPr>
          <w:spacing w:val="-2"/>
        </w:rPr>
        <w:t>запятую</w:t>
      </w:r>
      <w:r>
        <w:tab/>
      </w:r>
      <w:r>
        <w:rPr>
          <w:spacing w:val="-5"/>
        </w:rPr>
        <w:t>при</w:t>
      </w:r>
      <w:r>
        <w:tab/>
      </w:r>
      <w:r>
        <w:rPr>
          <w:spacing w:val="-2"/>
        </w:rPr>
        <w:t>перечислении</w:t>
      </w:r>
    </w:p>
    <w:p w:rsidR="001D2A95" w:rsidRDefault="001D2A95">
      <w:pPr>
        <w:jc w:val="right"/>
        <w:sectPr w:rsidR="001D2A95">
          <w:pgSz w:w="11910" w:h="16840"/>
          <w:pgMar w:top="1080" w:right="0" w:bottom="280" w:left="280" w:header="720" w:footer="720" w:gutter="0"/>
          <w:cols w:space="720"/>
        </w:sectPr>
      </w:pPr>
    </w:p>
    <w:p w:rsidR="001D2A95" w:rsidRDefault="0058257E">
      <w:pPr>
        <w:pStyle w:val="a3"/>
        <w:spacing w:before="65" w:line="242" w:lineRule="auto"/>
        <w:ind w:left="1419" w:right="1126"/>
        <w:jc w:val="both"/>
      </w:pPr>
      <w:r>
        <w:lastRenderedPageBreak/>
        <w:t>и обращении, апостроф, пунктуационно правильно оформлять электронное сообщение личного характера;</w:t>
      </w:r>
    </w:p>
    <w:p w:rsidR="001D2A95" w:rsidRDefault="0058257E">
      <w:pPr>
        <w:pStyle w:val="a4"/>
        <w:numPr>
          <w:ilvl w:val="0"/>
          <w:numId w:val="57"/>
        </w:numPr>
        <w:tabs>
          <w:tab w:val="left" w:pos="2387"/>
        </w:tabs>
        <w:spacing w:line="237" w:lineRule="auto"/>
        <w:ind w:left="1419" w:right="1127" w:firstLine="710"/>
        <w:jc w:val="both"/>
        <w:rPr>
          <w:sz w:val="24"/>
        </w:rPr>
      </w:pPr>
      <w:r>
        <w:rPr>
          <w:sz w:val="24"/>
        </w:rPr>
        <w:t xml:space="preserve">распознавать в звучащем и письменном тексте 1000 лексическихединиц </w:t>
      </w:r>
      <w:r>
        <w:rPr>
          <w:spacing w:val="-2"/>
          <w:sz w:val="24"/>
        </w:rPr>
        <w:t>(слов,словосочетаний,речевыхклише)иправильноупотреблятьвустной</w:t>
      </w:r>
    </w:p>
    <w:p w:rsidR="001D2A95" w:rsidRDefault="0058257E">
      <w:pPr>
        <w:pStyle w:val="a3"/>
        <w:spacing w:before="1"/>
        <w:ind w:left="1419" w:right="1114"/>
        <w:jc w:val="both"/>
      </w:pPr>
      <w:r>
        <w:t xml:space="preserve">иписьменнойречи900лексическихединиц,обслуживающихситуацииобщения в рамках тематического содержания, с соблюдением существующейнормы лексической </w:t>
      </w:r>
      <w:r>
        <w:rPr>
          <w:spacing w:val="-2"/>
        </w:rPr>
        <w:t>сочетаемости;</w:t>
      </w:r>
    </w:p>
    <w:p w:rsidR="001D2A95" w:rsidRDefault="0058257E">
      <w:pPr>
        <w:pStyle w:val="a3"/>
        <w:ind w:left="1419" w:right="1108" w:firstLine="71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-ment,именаприлагательныес помощьюсуффиксов -ous,-ly,-y, имена прилагательные и наречия с помощью отрицательных префиксов in-/im-, сложныеименаприлагательныепутемсоединенияосновыприлагательного с основой существительного с добавлением суффикса -ed (blue-eyed);</w:t>
      </w:r>
    </w:p>
    <w:p w:rsidR="001D2A95" w:rsidRDefault="0058257E">
      <w:pPr>
        <w:pStyle w:val="a3"/>
        <w:ind w:left="1419" w:right="1119" w:firstLine="710"/>
        <w:jc w:val="both"/>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2A95" w:rsidRDefault="0058257E">
      <w:pPr>
        <w:pStyle w:val="a3"/>
        <w:spacing w:before="5" w:line="242" w:lineRule="auto"/>
        <w:ind w:left="1419" w:right="1141" w:firstLine="71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2A95" w:rsidRDefault="0058257E">
      <w:pPr>
        <w:pStyle w:val="a4"/>
        <w:numPr>
          <w:ilvl w:val="0"/>
          <w:numId w:val="57"/>
        </w:numPr>
        <w:tabs>
          <w:tab w:val="left" w:pos="2387"/>
        </w:tabs>
        <w:spacing w:line="242" w:lineRule="auto"/>
        <w:ind w:left="1419" w:right="1143"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1D2A95" w:rsidRDefault="0058257E">
      <w:pPr>
        <w:pStyle w:val="a3"/>
        <w:spacing w:line="275" w:lineRule="exact"/>
        <w:ind w:left="2130"/>
        <w:jc w:val="both"/>
      </w:pPr>
      <w:r>
        <w:t>распознаватьвписьменномизвучащемтекстеиупотреблятьвустнойи</w:t>
      </w:r>
      <w:r>
        <w:rPr>
          <w:spacing w:val="-2"/>
        </w:rPr>
        <w:t>письменной</w:t>
      </w:r>
    </w:p>
    <w:p w:rsidR="001D2A95" w:rsidRDefault="001D2A95">
      <w:pPr>
        <w:spacing w:line="275" w:lineRule="exact"/>
        <w:jc w:val="both"/>
        <w:sectPr w:rsidR="001D2A95">
          <w:pgSz w:w="11910" w:h="16840"/>
          <w:pgMar w:top="1080" w:right="0" w:bottom="280" w:left="280" w:header="720" w:footer="720" w:gutter="0"/>
          <w:cols w:space="720"/>
        </w:sectPr>
      </w:pPr>
    </w:p>
    <w:p w:rsidR="001D2A95" w:rsidRDefault="0058257E">
      <w:pPr>
        <w:pStyle w:val="a3"/>
        <w:spacing w:before="2"/>
        <w:ind w:left="0"/>
        <w:jc w:val="right"/>
      </w:pPr>
      <w:r>
        <w:rPr>
          <w:spacing w:val="-4"/>
        </w:rPr>
        <w:lastRenderedPageBreak/>
        <w:t>речи:</w:t>
      </w:r>
    </w:p>
    <w:p w:rsidR="001D2A95" w:rsidRDefault="0058257E">
      <w:pPr>
        <w:pStyle w:val="a3"/>
        <w:spacing w:before="271" w:line="273" w:lineRule="exact"/>
        <w:ind w:left="129"/>
      </w:pPr>
      <w:r>
        <w:br w:type="column"/>
      </w:r>
      <w:r>
        <w:rPr>
          <w:spacing w:val="-2"/>
        </w:rPr>
        <w:lastRenderedPageBreak/>
        <w:t>предложениясосложнымдополнением(ComplexObject);</w:t>
      </w:r>
    </w:p>
    <w:p w:rsidR="001D2A95" w:rsidRDefault="0058257E">
      <w:pPr>
        <w:pStyle w:val="a3"/>
        <w:spacing w:line="237" w:lineRule="auto"/>
        <w:ind w:left="129" w:right="60"/>
      </w:pPr>
      <w:r>
        <w:t>условныепредложенияреального(Conditional0,ConditionalI)характера;предложения с конструкцией to be going to + инфинитив и формы Future Simple</w:t>
      </w:r>
    </w:p>
    <w:p w:rsidR="001D2A95" w:rsidRDefault="001D2A95">
      <w:pPr>
        <w:spacing w:line="237" w:lineRule="auto"/>
        <w:sectPr w:rsidR="001D2A95">
          <w:type w:val="continuous"/>
          <w:pgSz w:w="11910" w:h="16840"/>
          <w:pgMar w:top="1940" w:right="0" w:bottom="280" w:left="280" w:header="720" w:footer="720" w:gutter="0"/>
          <w:cols w:num="2" w:space="720" w:equalWidth="0">
            <w:col w:w="1962" w:space="40"/>
            <w:col w:w="9628"/>
          </w:cols>
        </w:sectPr>
      </w:pPr>
    </w:p>
    <w:p w:rsidR="001D2A95" w:rsidRDefault="0058257E">
      <w:pPr>
        <w:pStyle w:val="a3"/>
        <w:spacing w:before="4" w:line="232" w:lineRule="auto"/>
        <w:ind w:left="2130" w:right="3097" w:hanging="711"/>
      </w:pPr>
      <w:r>
        <w:rPr>
          <w:spacing w:val="-2"/>
        </w:rPr>
        <w:lastRenderedPageBreak/>
        <w:t xml:space="preserve">TenseиPresentContinuousTenseдлявыражениябудущегодействия; </w:t>
      </w:r>
      <w:r>
        <w:t>конструкцию used to + инфинитив глагола;</w:t>
      </w:r>
    </w:p>
    <w:p w:rsidR="001D2A95" w:rsidRDefault="0058257E">
      <w:pPr>
        <w:pStyle w:val="a3"/>
        <w:tabs>
          <w:tab w:val="left" w:pos="8375"/>
          <w:tab w:val="left" w:pos="9243"/>
        </w:tabs>
        <w:spacing w:before="3" w:line="237" w:lineRule="auto"/>
        <w:ind w:left="1419" w:right="1132" w:firstLine="710"/>
      </w:pPr>
      <w:r>
        <w:rPr>
          <w:spacing w:val="-2"/>
        </w:rPr>
        <w:t>глаголывнаиболееупотребительныхформахстрадательного</w:t>
      </w:r>
      <w:r>
        <w:tab/>
      </w:r>
      <w:r>
        <w:rPr>
          <w:spacing w:val="-2"/>
        </w:rPr>
        <w:t>залога</w:t>
      </w:r>
      <w:r>
        <w:tab/>
      </w:r>
      <w:r>
        <w:rPr>
          <w:spacing w:val="-2"/>
        </w:rPr>
        <w:t xml:space="preserve">(Present/Past </w:t>
      </w:r>
      <w:r>
        <w:t>Simple Passive);</w:t>
      </w:r>
    </w:p>
    <w:p w:rsidR="001D2A95" w:rsidRDefault="0058257E">
      <w:pPr>
        <w:pStyle w:val="a3"/>
        <w:spacing w:before="12" w:line="230" w:lineRule="auto"/>
        <w:ind w:left="2130" w:right="2215"/>
      </w:pPr>
      <w:r>
        <w:t>предлоги,употребляемыесглаголамивстрадательномзалоге;модальный глагол might;</w:t>
      </w:r>
    </w:p>
    <w:p w:rsidR="001D2A95" w:rsidRDefault="0058257E">
      <w:pPr>
        <w:pStyle w:val="a3"/>
        <w:spacing w:before="6" w:line="237" w:lineRule="auto"/>
        <w:ind w:left="2130" w:right="893"/>
      </w:pPr>
      <w:r>
        <w:t>наречия,совпадающиепоформесприлагательными(fast,high;early);местоимения other/another, both, all, one;</w:t>
      </w:r>
    </w:p>
    <w:p w:rsidR="001D2A95" w:rsidRDefault="0058257E">
      <w:pPr>
        <w:pStyle w:val="a3"/>
        <w:spacing w:before="13" w:line="275" w:lineRule="exact"/>
        <w:ind w:left="2130"/>
      </w:pPr>
      <w:r>
        <w:rPr>
          <w:spacing w:val="-2"/>
        </w:rPr>
        <w:t>количественныечислительныедляобозначениябольшихчисел(до1000000);</w:t>
      </w:r>
    </w:p>
    <w:p w:rsidR="001D2A95" w:rsidRDefault="0058257E">
      <w:pPr>
        <w:pStyle w:val="a4"/>
        <w:numPr>
          <w:ilvl w:val="0"/>
          <w:numId w:val="57"/>
        </w:numPr>
        <w:tabs>
          <w:tab w:val="left" w:pos="2388"/>
        </w:tabs>
        <w:spacing w:line="271" w:lineRule="exact"/>
        <w:ind w:left="2388" w:hanging="258"/>
        <w:rPr>
          <w:sz w:val="24"/>
        </w:rPr>
      </w:pPr>
      <w:r>
        <w:rPr>
          <w:spacing w:val="-2"/>
          <w:sz w:val="24"/>
        </w:rPr>
        <w:t>владетьсоциокультурнымизнаниямииумениями:</w:t>
      </w:r>
    </w:p>
    <w:p w:rsidR="001D2A95" w:rsidRDefault="0058257E">
      <w:pPr>
        <w:pStyle w:val="a3"/>
        <w:ind w:left="1419" w:right="1122" w:firstLine="710"/>
        <w:jc w:val="both"/>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1D2A95" w:rsidRDefault="0058257E">
      <w:pPr>
        <w:pStyle w:val="a3"/>
        <w:spacing w:before="6" w:line="237" w:lineRule="auto"/>
        <w:ind w:left="1419" w:right="1126" w:firstLine="710"/>
        <w:jc w:val="both"/>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1D2A95" w:rsidRDefault="0058257E">
      <w:pPr>
        <w:pStyle w:val="a3"/>
        <w:spacing w:before="2" w:line="237" w:lineRule="auto"/>
        <w:ind w:left="1419" w:right="1119" w:firstLine="710"/>
        <w:jc w:val="both"/>
      </w:pPr>
      <w:r>
        <w:t>обладать базовыми знаниями о социокультурном портрете и культурном наследии родной страны и страны (стран) изучаемого языка;</w:t>
      </w:r>
    </w:p>
    <w:p w:rsidR="001D2A95" w:rsidRDefault="0058257E">
      <w:pPr>
        <w:pStyle w:val="a3"/>
        <w:spacing w:before="8" w:line="272" w:lineRule="exact"/>
        <w:ind w:left="2130"/>
        <w:jc w:val="both"/>
      </w:pPr>
      <w:r>
        <w:t xml:space="preserve">кратко </w:t>
      </w:r>
      <w:r>
        <w:rPr>
          <w:spacing w:val="-2"/>
        </w:rPr>
        <w:t>представлятьРоссиюистрану(страны)изучаемогоязыка;</w:t>
      </w:r>
    </w:p>
    <w:p w:rsidR="001D2A95" w:rsidRDefault="0058257E">
      <w:pPr>
        <w:pStyle w:val="a4"/>
        <w:numPr>
          <w:ilvl w:val="0"/>
          <w:numId w:val="57"/>
        </w:numPr>
        <w:tabs>
          <w:tab w:val="left" w:pos="2387"/>
          <w:tab w:val="left" w:pos="6181"/>
          <w:tab w:val="left" w:pos="6896"/>
          <w:tab w:val="left" w:pos="9126"/>
          <w:tab w:val="left" w:pos="10394"/>
        </w:tabs>
        <w:ind w:left="1419" w:right="1112" w:firstLine="710"/>
        <w:rPr>
          <w:sz w:val="24"/>
        </w:rPr>
      </w:pPr>
      <w:r>
        <w:rPr>
          <w:spacing w:val="-2"/>
          <w:sz w:val="24"/>
        </w:rPr>
        <w:t>владетькомпенсаторнымиумениями:использоватьпричтениииаудированииязы ковуюдогадку,втомчислеконтекстуальную,</w:t>
      </w:r>
      <w:r>
        <w:rPr>
          <w:sz w:val="24"/>
        </w:rPr>
        <w:tab/>
      </w:r>
      <w:r>
        <w:rPr>
          <w:spacing w:val="-4"/>
          <w:sz w:val="24"/>
        </w:rPr>
        <w:t>при</w:t>
      </w:r>
      <w:r>
        <w:rPr>
          <w:sz w:val="24"/>
        </w:rPr>
        <w:tab/>
      </w:r>
      <w:r>
        <w:rPr>
          <w:spacing w:val="-2"/>
          <w:sz w:val="24"/>
        </w:rPr>
        <w:t>непосредственном</w:t>
      </w:r>
      <w:r>
        <w:rPr>
          <w:sz w:val="24"/>
        </w:rPr>
        <w:tab/>
      </w:r>
      <w:r>
        <w:rPr>
          <w:spacing w:val="-2"/>
          <w:sz w:val="24"/>
        </w:rPr>
        <w:t>общении</w:t>
      </w:r>
      <w:r>
        <w:rPr>
          <w:sz w:val="24"/>
        </w:rPr>
        <w:tab/>
      </w:r>
      <w:r>
        <w:rPr>
          <w:spacing w:val="-10"/>
          <w:sz w:val="24"/>
        </w:rPr>
        <w:t xml:space="preserve">– </w:t>
      </w:r>
      <w:r>
        <w:rPr>
          <w:sz w:val="24"/>
        </w:rPr>
        <w:t xml:space="preserve">переспрашивать, просить повторить, уточняя значение незнакомых слов, игнорировать информацию,неявляющуюсянеобходимойдляпониманияосновногосодержания, прочитанного(прослушанного)текстаилидлянахождениявтекстезапрашиваемой </w:t>
      </w:r>
      <w:r>
        <w:rPr>
          <w:spacing w:val="-2"/>
          <w:sz w:val="24"/>
        </w:rPr>
        <w:t>информации;</w:t>
      </w:r>
    </w:p>
    <w:p w:rsidR="001D2A95" w:rsidRDefault="001D2A95">
      <w:pPr>
        <w:rPr>
          <w:sz w:val="24"/>
        </w:rPr>
        <w:sectPr w:rsidR="001D2A95">
          <w:type w:val="continuous"/>
          <w:pgSz w:w="11910" w:h="16840"/>
          <w:pgMar w:top="1940" w:right="0" w:bottom="280" w:left="280" w:header="720" w:footer="720" w:gutter="0"/>
          <w:cols w:space="720"/>
        </w:sectPr>
      </w:pPr>
    </w:p>
    <w:p w:rsidR="001D2A95" w:rsidRDefault="0058257E">
      <w:pPr>
        <w:pStyle w:val="a4"/>
        <w:numPr>
          <w:ilvl w:val="0"/>
          <w:numId w:val="57"/>
        </w:numPr>
        <w:tabs>
          <w:tab w:val="left" w:pos="2387"/>
        </w:tabs>
        <w:spacing w:before="65" w:line="235" w:lineRule="auto"/>
        <w:ind w:left="1419" w:right="1128" w:firstLine="710"/>
        <w:jc w:val="both"/>
        <w:rPr>
          <w:sz w:val="24"/>
        </w:rPr>
      </w:pPr>
      <w:r>
        <w:rPr>
          <w:sz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2A95" w:rsidRDefault="0058257E">
      <w:pPr>
        <w:pStyle w:val="a4"/>
        <w:numPr>
          <w:ilvl w:val="0"/>
          <w:numId w:val="57"/>
        </w:numPr>
        <w:tabs>
          <w:tab w:val="left" w:pos="2387"/>
          <w:tab w:val="left" w:pos="4545"/>
          <w:tab w:val="left" w:pos="6596"/>
          <w:tab w:val="left" w:pos="8204"/>
          <w:tab w:val="left" w:pos="9122"/>
        </w:tabs>
        <w:spacing w:before="9" w:line="242" w:lineRule="auto"/>
        <w:ind w:left="1419" w:right="1149"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4"/>
          <w:sz w:val="24"/>
        </w:rPr>
        <w:t xml:space="preserve">справочники, </w:t>
      </w:r>
      <w:r>
        <w:rPr>
          <w:sz w:val="24"/>
        </w:rPr>
        <w:t>в том числе информационно-справочные системы в электронной форме;</w:t>
      </w:r>
    </w:p>
    <w:p w:rsidR="001D2A95" w:rsidRDefault="0058257E">
      <w:pPr>
        <w:pStyle w:val="a4"/>
        <w:numPr>
          <w:ilvl w:val="0"/>
          <w:numId w:val="57"/>
        </w:numPr>
        <w:tabs>
          <w:tab w:val="left" w:pos="2387"/>
          <w:tab w:val="left" w:pos="10403"/>
        </w:tabs>
        <w:spacing w:line="237" w:lineRule="auto"/>
        <w:ind w:left="1419" w:right="1116" w:firstLine="710"/>
        <w:jc w:val="both"/>
        <w:rPr>
          <w:sz w:val="24"/>
        </w:rPr>
      </w:pPr>
      <w:r>
        <w:rPr>
          <w:spacing w:val="-2"/>
          <w:sz w:val="24"/>
        </w:rPr>
        <w:t>достигатьвзаимопониманиявпроцессеустногоиписьменногообщения</w:t>
      </w:r>
      <w:r>
        <w:rPr>
          <w:sz w:val="24"/>
        </w:rPr>
        <w:tab/>
      </w:r>
      <w:r>
        <w:rPr>
          <w:spacing w:val="-10"/>
          <w:sz w:val="24"/>
        </w:rPr>
        <w:t xml:space="preserve">с </w:t>
      </w:r>
      <w:r>
        <w:rPr>
          <w:sz w:val="24"/>
        </w:rPr>
        <w:t>носителями иностранного языка, с людьми другой культуры;</w:t>
      </w:r>
    </w:p>
    <w:p w:rsidR="001D2A95" w:rsidRDefault="0058257E">
      <w:pPr>
        <w:pStyle w:val="a4"/>
        <w:numPr>
          <w:ilvl w:val="0"/>
          <w:numId w:val="57"/>
        </w:numPr>
        <w:tabs>
          <w:tab w:val="left" w:pos="2506"/>
        </w:tabs>
        <w:spacing w:line="237" w:lineRule="auto"/>
        <w:ind w:left="1419" w:right="1138"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2A95" w:rsidRDefault="0058257E">
      <w:pPr>
        <w:pStyle w:val="a3"/>
        <w:spacing w:before="4" w:line="237" w:lineRule="auto"/>
        <w:ind w:left="1419" w:right="1151" w:firstLine="710"/>
        <w:jc w:val="both"/>
      </w:pPr>
      <w:r>
        <w:t>Предметные результаты освоения программы по иностранному (английскому) языку к концу обучения в 8 классе:</w:t>
      </w:r>
    </w:p>
    <w:p w:rsidR="001D2A95" w:rsidRDefault="0058257E">
      <w:pPr>
        <w:pStyle w:val="a4"/>
        <w:numPr>
          <w:ilvl w:val="0"/>
          <w:numId w:val="56"/>
        </w:numPr>
        <w:tabs>
          <w:tab w:val="left" w:pos="2388"/>
        </w:tabs>
        <w:spacing w:before="8" w:line="272" w:lineRule="exact"/>
        <w:ind w:left="2388" w:hanging="258"/>
        <w:jc w:val="both"/>
        <w:rPr>
          <w:sz w:val="24"/>
        </w:rPr>
      </w:pPr>
      <w:r>
        <w:rPr>
          <w:spacing w:val="-2"/>
          <w:sz w:val="24"/>
        </w:rPr>
        <w:t>владетьосновнымивидамиречевойдеятельности:</w:t>
      </w:r>
    </w:p>
    <w:p w:rsidR="001D2A95" w:rsidRDefault="0058257E">
      <w:pPr>
        <w:pStyle w:val="a3"/>
        <w:tabs>
          <w:tab w:val="left" w:pos="2585"/>
          <w:tab w:val="left" w:pos="2920"/>
          <w:tab w:val="left" w:pos="4537"/>
          <w:tab w:val="left" w:pos="5289"/>
          <w:tab w:val="left" w:pos="7252"/>
          <w:tab w:val="left" w:pos="8296"/>
          <w:tab w:val="left" w:pos="8537"/>
          <w:tab w:val="left" w:pos="9150"/>
          <w:tab w:val="left" w:pos="9553"/>
        </w:tabs>
        <w:ind w:left="1419" w:right="1108" w:firstLine="710"/>
      </w:pPr>
      <w:r>
        <w:t>говорение:вестиразныевидыдиалогов(диалогэтикетногохарактера,диалог- побуждениекдействию,диалог-расспрос,комбинированныйдиалог,включающий</w:t>
      </w:r>
      <w:r>
        <w:rPr>
          <w:spacing w:val="-2"/>
        </w:rPr>
        <w:t>различныевидыдиалогов)врамкахтематическогосодержанияречив стандартныхситуацияхнеофициальногообщениясвербальнымии</w:t>
      </w:r>
      <w:r>
        <w:tab/>
      </w:r>
      <w:r>
        <w:rPr>
          <w:spacing w:val="-2"/>
        </w:rPr>
        <w:t>(или)</w:t>
      </w:r>
      <w:r>
        <w:tab/>
      </w:r>
      <w:r>
        <w:rPr>
          <w:spacing w:val="-2"/>
        </w:rPr>
        <w:t>зрительными опорами,</w:t>
      </w:r>
      <w:r>
        <w:tab/>
      </w:r>
      <w:r>
        <w:rPr>
          <w:spacing w:val="-10"/>
        </w:rPr>
        <w:t>с</w:t>
      </w:r>
      <w:r>
        <w:tab/>
      </w:r>
      <w:r>
        <w:rPr>
          <w:spacing w:val="-2"/>
        </w:rPr>
        <w:t>соблюдением</w:t>
      </w:r>
      <w:r>
        <w:tab/>
      </w:r>
      <w:r>
        <w:rPr>
          <w:spacing w:val="-4"/>
        </w:rPr>
        <w:t>норм</w:t>
      </w:r>
      <w:r>
        <w:tab/>
      </w:r>
      <w:r>
        <w:rPr>
          <w:spacing w:val="-2"/>
        </w:rPr>
        <w:t>речевогоэтикета,</w:t>
      </w:r>
      <w:r>
        <w:tab/>
      </w:r>
      <w:r>
        <w:rPr>
          <w:spacing w:val="-2"/>
        </w:rPr>
        <w:t>принятого</w:t>
      </w:r>
      <w:r>
        <w:tab/>
      </w:r>
      <w:r>
        <w:tab/>
      </w:r>
      <w:r>
        <w:rPr>
          <w:spacing w:val="-2"/>
        </w:rPr>
        <w:t>встране</w:t>
      </w:r>
      <w:r>
        <w:tab/>
      </w:r>
      <w:r>
        <w:rPr>
          <w:spacing w:val="-2"/>
        </w:rPr>
        <w:t xml:space="preserve">(странах) </w:t>
      </w:r>
      <w:r>
        <w:t>изучаемого языка (до 7 реплик со стороны каждого собеседника);</w:t>
      </w:r>
    </w:p>
    <w:p w:rsidR="001D2A95" w:rsidRDefault="0058257E">
      <w:pPr>
        <w:pStyle w:val="a3"/>
        <w:tabs>
          <w:tab w:val="left" w:pos="9002"/>
        </w:tabs>
        <w:ind w:left="1419" w:right="1097" w:firstLine="710"/>
        <w:jc w:val="both"/>
      </w:pPr>
      <w:r>
        <w:rPr>
          <w:spacing w:val="-2"/>
        </w:rPr>
        <w:t xml:space="preserve">создаватьразныевидымонологическихвысказываний(описание,втомчислехаракте </w:t>
      </w:r>
      <w:r>
        <w:t>ристика,повествование(сообщение))свербальными и (или) зрительными опорами в рамках тематического содержания речи (объём монологического высказывания – до 9– 10 фраз), выражать и кратко аргументировать своё мнение, излагать основное содержание прочитанного (прослушанного) текста с вербальными</w:t>
      </w:r>
      <w:r>
        <w:tab/>
      </w:r>
      <w:r>
        <w:rPr>
          <w:spacing w:val="-10"/>
        </w:rPr>
        <w:t>и</w:t>
      </w:r>
    </w:p>
    <w:p w:rsidR="001D2A95" w:rsidRDefault="0058257E">
      <w:pPr>
        <w:pStyle w:val="a3"/>
        <w:tabs>
          <w:tab w:val="left" w:pos="7460"/>
          <w:tab w:val="left" w:pos="9002"/>
          <w:tab w:val="left" w:pos="10385"/>
        </w:tabs>
        <w:spacing w:before="3" w:line="237" w:lineRule="auto"/>
        <w:ind w:left="1419" w:right="1121" w:firstLine="2036"/>
        <w:jc w:val="both"/>
      </w:pPr>
      <w:r>
        <w:t>(или)зрительными</w:t>
      </w:r>
      <w:r>
        <w:tab/>
      </w:r>
      <w:r>
        <w:rPr>
          <w:spacing w:val="-2"/>
        </w:rPr>
        <w:t>опорами</w:t>
      </w:r>
      <w:r>
        <w:tab/>
      </w:r>
      <w:r>
        <w:rPr>
          <w:spacing w:val="-2"/>
        </w:rPr>
        <w:t>(объём</w:t>
      </w:r>
      <w:r>
        <w:tab/>
      </w:r>
      <w:r>
        <w:rPr>
          <w:spacing w:val="-10"/>
        </w:rPr>
        <w:t xml:space="preserve">– </w:t>
      </w:r>
      <w:r>
        <w:t>9–10фраз),излагатьрезультатывыполненнойпроектнойработы(объём–9–10 фраз);</w:t>
      </w:r>
    </w:p>
    <w:p w:rsidR="001D2A95" w:rsidRDefault="0058257E">
      <w:pPr>
        <w:pStyle w:val="a3"/>
        <w:spacing w:before="5" w:line="237" w:lineRule="auto"/>
        <w:ind w:left="1419" w:right="1114" w:firstLine="710"/>
        <w:jc w:val="both"/>
      </w:pPr>
      <w:r>
        <w:t xml:space="preserve">аудирование:воспринимать на слухи понимать несложные аутентичные тексты, </w:t>
      </w:r>
      <w:r>
        <w:rPr>
          <w:spacing w:val="-2"/>
        </w:rPr>
        <w:t>содержащиеотдельныенеизученныеязыковыеявления,взависимости</w:t>
      </w:r>
    </w:p>
    <w:p w:rsidR="001D2A95" w:rsidRDefault="0058257E">
      <w:pPr>
        <w:pStyle w:val="a3"/>
        <w:spacing w:before="4"/>
        <w:ind w:left="1419" w:right="1183"/>
      </w:pPr>
      <w:r>
        <w:rPr>
          <w:spacing w:val="-2"/>
        </w:rPr>
        <w:t xml:space="preserve">отпоставленнойкоммуникативнойзадачи:спониманиемосновногосодержания,с </w:t>
      </w:r>
      <w:r>
        <w:t>пониманиемнужной(интересующей,запрашиваемой)информации(времязвучания текста (текстов) для аудирования – до 2 минут), прогнозировать содержание звучащего текста по началу сообщения;</w:t>
      </w:r>
    </w:p>
    <w:p w:rsidR="001D2A95" w:rsidRDefault="0058257E">
      <w:pPr>
        <w:pStyle w:val="a3"/>
        <w:ind w:left="1419" w:right="1118" w:firstLine="71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длячтения – 350–500слов),читатьнесплошные тексты(таблицы, диаграммы) и понимать представленную в них информацию, определять последовательность главных фактов (событий) в тексте;</w:t>
      </w:r>
    </w:p>
    <w:p w:rsidR="001D2A95" w:rsidRDefault="0058257E">
      <w:pPr>
        <w:pStyle w:val="a3"/>
        <w:spacing w:before="6"/>
        <w:ind w:left="1419" w:right="1112" w:firstLine="71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1D2A95" w:rsidRDefault="0058257E">
      <w:pPr>
        <w:pStyle w:val="a4"/>
        <w:numPr>
          <w:ilvl w:val="0"/>
          <w:numId w:val="56"/>
        </w:numPr>
        <w:tabs>
          <w:tab w:val="left" w:pos="2387"/>
        </w:tabs>
        <w:ind w:left="1419" w:right="1122" w:firstLine="710"/>
        <w:jc w:val="both"/>
        <w:rPr>
          <w:sz w:val="24"/>
        </w:rPr>
      </w:pPr>
      <w:r>
        <w:rPr>
          <w:sz w:val="24"/>
        </w:rPr>
        <w:t>владетьфонетическиминавыками:различатьнаслухиадекватно, без ошибок, ведущих к сбою коммуникации, произносить слова с правильным ударениемифразыссоблюдениемихритмико-интонационныхособенностей,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rsidR="001D2A95" w:rsidRDefault="0058257E">
      <w:pPr>
        <w:pStyle w:val="a3"/>
        <w:spacing w:before="3"/>
        <w:ind w:left="1419"/>
      </w:pPr>
      <w:r>
        <w:rPr>
          <w:spacing w:val="-2"/>
        </w:rPr>
        <w:t>110слов,построенныенаизученномязыковомматериале,</w:t>
      </w:r>
    </w:p>
    <w:p w:rsidR="001D2A95" w:rsidRDefault="001D2A95">
      <w:pPr>
        <w:sectPr w:rsidR="001D2A95">
          <w:pgSz w:w="11910" w:h="16840"/>
          <w:pgMar w:top="1080" w:right="0" w:bottom="280" w:left="280" w:header="720" w:footer="720" w:gutter="0"/>
          <w:cols w:space="720"/>
        </w:sectPr>
      </w:pPr>
    </w:p>
    <w:p w:rsidR="001D2A95" w:rsidRDefault="0058257E">
      <w:pPr>
        <w:pStyle w:val="a3"/>
        <w:spacing w:before="65" w:line="235" w:lineRule="auto"/>
        <w:ind w:left="1419" w:right="1144"/>
        <w:jc w:val="both"/>
      </w:pPr>
      <w:r>
        <w:lastRenderedPageBreak/>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2A95" w:rsidRDefault="0058257E">
      <w:pPr>
        <w:pStyle w:val="a3"/>
        <w:spacing w:before="9"/>
        <w:ind w:left="1419" w:right="893" w:firstLine="710"/>
      </w:pPr>
      <w:r>
        <w:rPr>
          <w:spacing w:val="-2"/>
        </w:rPr>
        <w:t xml:space="preserve">владетьпунктуационныминавыками:использоватьточку,вопросительныйивоскли </w:t>
      </w:r>
      <w:r>
        <w:t>цательныйзнакивконцепредложения,запятуюприперечислениии обращении,апостроф, пунктуационно правильно оформлять электронное сообщение личного характера;</w:t>
      </w:r>
    </w:p>
    <w:p w:rsidR="001D2A95" w:rsidRDefault="0058257E">
      <w:pPr>
        <w:pStyle w:val="a4"/>
        <w:numPr>
          <w:ilvl w:val="0"/>
          <w:numId w:val="56"/>
        </w:numPr>
        <w:tabs>
          <w:tab w:val="left" w:pos="2387"/>
        </w:tabs>
        <w:spacing w:before="10" w:line="237" w:lineRule="auto"/>
        <w:ind w:left="1419" w:right="1119" w:firstLine="710"/>
        <w:rPr>
          <w:sz w:val="24"/>
        </w:rPr>
      </w:pPr>
      <w:r>
        <w:rPr>
          <w:sz w:val="24"/>
        </w:rPr>
        <w:t xml:space="preserve">распознаватьвзвучащемиписьменномтексте1250лексическихединиц </w:t>
      </w:r>
      <w:r>
        <w:rPr>
          <w:spacing w:val="-2"/>
          <w:sz w:val="24"/>
        </w:rPr>
        <w:t>(слов,словосочетаний,речевыхклише)иправильноупотреблятьвустной</w:t>
      </w:r>
    </w:p>
    <w:p w:rsidR="001D2A95" w:rsidRDefault="0058257E">
      <w:pPr>
        <w:pStyle w:val="a3"/>
        <w:ind w:left="1419" w:right="1118"/>
        <w:jc w:val="both"/>
      </w:pPr>
      <w:r>
        <w:t xml:space="preserve">иписьменнойречи1050лексическихединиц,обслуживающихситуацииобщения в рамках тематического содержания, с соблюдением существующих норм лексической </w:t>
      </w:r>
      <w:r>
        <w:rPr>
          <w:spacing w:val="-2"/>
        </w:rPr>
        <w:t>сочетаемости;</w:t>
      </w:r>
    </w:p>
    <w:p w:rsidR="001D2A95" w:rsidRDefault="0058257E">
      <w:pPr>
        <w:pStyle w:val="a3"/>
        <w:spacing w:before="4" w:line="237" w:lineRule="auto"/>
        <w:ind w:left="1419" w:right="1123" w:firstLine="71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1D2A95" w:rsidRDefault="0058257E">
      <w:pPr>
        <w:pStyle w:val="a3"/>
        <w:spacing w:before="4"/>
        <w:ind w:left="1419" w:right="1124" w:firstLine="710"/>
        <w:jc w:val="both"/>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глагола(towalk–awalk),глаголотименисуществительного (a present –to present), имя существительноеот прилагательного (rich – the rich);</w:t>
      </w:r>
    </w:p>
    <w:p w:rsidR="001D2A95" w:rsidRDefault="0058257E">
      <w:pPr>
        <w:pStyle w:val="a3"/>
        <w:spacing w:before="7" w:line="237" w:lineRule="auto"/>
        <w:ind w:left="1419" w:right="1133" w:firstLine="710"/>
        <w:jc w:val="both"/>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2A95" w:rsidRDefault="0058257E">
      <w:pPr>
        <w:pStyle w:val="a3"/>
        <w:spacing w:before="9" w:line="242" w:lineRule="auto"/>
        <w:ind w:left="1419" w:right="1126" w:firstLine="71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2A95" w:rsidRDefault="0058257E">
      <w:pPr>
        <w:pStyle w:val="a4"/>
        <w:numPr>
          <w:ilvl w:val="0"/>
          <w:numId w:val="56"/>
        </w:numPr>
        <w:tabs>
          <w:tab w:val="left" w:pos="2387"/>
        </w:tabs>
        <w:ind w:left="1419" w:right="1128" w:firstLine="710"/>
        <w:jc w:val="both"/>
        <w:rPr>
          <w:sz w:val="24"/>
        </w:rPr>
      </w:pPr>
      <w:r>
        <w:rPr>
          <w:sz w:val="24"/>
        </w:rPr>
        <w:t xml:space="preserve">знать и понимать особенностей структуры простых и сложных предложений английского языка, различных коммуникативных типов предложений английского </w:t>
      </w:r>
      <w:r>
        <w:rPr>
          <w:spacing w:val="-2"/>
          <w:sz w:val="24"/>
        </w:rPr>
        <w:t>языка;</w:t>
      </w:r>
    </w:p>
    <w:p w:rsidR="001D2A95" w:rsidRDefault="001D2A95">
      <w:pPr>
        <w:jc w:val="both"/>
        <w:rPr>
          <w:sz w:val="24"/>
        </w:rPr>
        <w:sectPr w:rsidR="001D2A95">
          <w:pgSz w:w="11910" w:h="16840"/>
          <w:pgMar w:top="1080" w:right="0" w:bottom="280" w:left="280" w:header="720" w:footer="720" w:gutter="0"/>
          <w:cols w:space="720"/>
        </w:sectPr>
      </w:pPr>
    </w:p>
    <w:p w:rsidR="001D2A95" w:rsidRDefault="0058257E">
      <w:pPr>
        <w:pStyle w:val="a3"/>
        <w:spacing w:before="266"/>
        <w:ind w:left="0"/>
        <w:jc w:val="right"/>
      </w:pPr>
      <w:r>
        <w:rPr>
          <w:spacing w:val="-4"/>
        </w:rPr>
        <w:lastRenderedPageBreak/>
        <w:t>речи:</w:t>
      </w:r>
    </w:p>
    <w:p w:rsidR="001D2A95" w:rsidRDefault="0058257E">
      <w:pPr>
        <w:pStyle w:val="a3"/>
        <w:spacing w:line="269" w:lineRule="exact"/>
        <w:ind w:left="129"/>
      </w:pPr>
      <w:r>
        <w:br w:type="column"/>
      </w:r>
      <w:r>
        <w:lastRenderedPageBreak/>
        <w:t>распознаватьвписьменномизвучащемтекстеиупотреблятьвустнойи</w:t>
      </w:r>
      <w:r>
        <w:rPr>
          <w:spacing w:val="-2"/>
        </w:rPr>
        <w:t>письменной</w:t>
      </w:r>
    </w:p>
    <w:p w:rsidR="001D2A95" w:rsidRDefault="0058257E">
      <w:pPr>
        <w:pStyle w:val="a3"/>
        <w:spacing w:before="271"/>
        <w:ind w:left="129"/>
      </w:pPr>
      <w:r>
        <w:t xml:space="preserve">предложениясосложнымдополнением(ComplexObject); </w:t>
      </w:r>
      <w:r>
        <w:rPr>
          <w:spacing w:val="-2"/>
        </w:rPr>
        <w:t>всетипывопросительныхпредложенийвPastPerfectTense;</w:t>
      </w:r>
    </w:p>
    <w:p w:rsidR="001D2A95" w:rsidRDefault="0058257E">
      <w:pPr>
        <w:pStyle w:val="a3"/>
        <w:tabs>
          <w:tab w:val="left" w:pos="2395"/>
          <w:tab w:val="left" w:pos="4417"/>
          <w:tab w:val="left" w:pos="4834"/>
          <w:tab w:val="left" w:pos="6818"/>
        </w:tabs>
        <w:spacing w:line="272" w:lineRule="exact"/>
        <w:ind w:left="129"/>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p>
    <w:p w:rsidR="001D2A95" w:rsidRDefault="001D2A95">
      <w:pPr>
        <w:spacing w:line="272" w:lineRule="exact"/>
        <w:sectPr w:rsidR="001D2A95">
          <w:type w:val="continuous"/>
          <w:pgSz w:w="11910" w:h="16840"/>
          <w:pgMar w:top="1940" w:right="0" w:bottom="280" w:left="280" w:header="720" w:footer="720" w:gutter="0"/>
          <w:cols w:num="2" w:space="720" w:equalWidth="0">
            <w:col w:w="1962" w:space="40"/>
            <w:col w:w="9628"/>
          </w:cols>
        </w:sectPr>
      </w:pPr>
    </w:p>
    <w:p w:rsidR="001D2A95" w:rsidRDefault="0058257E">
      <w:pPr>
        <w:pStyle w:val="a3"/>
        <w:spacing w:line="249" w:lineRule="auto"/>
        <w:ind w:left="2130" w:right="893" w:hanging="711"/>
      </w:pPr>
      <w:r>
        <w:lastRenderedPageBreak/>
        <w:t>ипобудительныепредложениявкосвеннойречивнастоящемипрошедшем времени; согласованиевремёнв рамкахсложного предложения;</w:t>
      </w:r>
    </w:p>
    <w:p w:rsidR="001D2A95" w:rsidRDefault="0058257E">
      <w:pPr>
        <w:pStyle w:val="a3"/>
        <w:spacing w:line="237" w:lineRule="auto"/>
        <w:ind w:left="1419" w:right="1292" w:firstLine="710"/>
      </w:pPr>
      <w:r>
        <w:rPr>
          <w:spacing w:val="-2"/>
        </w:rPr>
        <w:t xml:space="preserve">согласованиеподлежащего,выраженногособирательнымсуществительным </w:t>
      </w:r>
      <w:r>
        <w:t>(family, police), со сказуемым;</w:t>
      </w:r>
    </w:p>
    <w:p w:rsidR="001D2A95" w:rsidRDefault="0058257E">
      <w:pPr>
        <w:pStyle w:val="a3"/>
        <w:ind w:left="2130" w:right="2483"/>
      </w:pPr>
      <w:r>
        <w:t xml:space="preserve">конструкции с глаголами на -ing: to love/hate doing something; </w:t>
      </w:r>
      <w:r>
        <w:rPr>
          <w:spacing w:val="-2"/>
        </w:rPr>
        <w:t xml:space="preserve">конструкции,содержащиеглаголы-связкиtobe/tolook/tofeel/toseem; </w:t>
      </w:r>
      <w:r>
        <w:t>конструкцииbe/getusedtodosomething;be/getuseddoingsomething; конструкцию both … and …;</w:t>
      </w:r>
    </w:p>
    <w:p w:rsidR="001D2A95" w:rsidRDefault="0058257E">
      <w:pPr>
        <w:pStyle w:val="a3"/>
        <w:spacing w:line="242" w:lineRule="auto"/>
        <w:ind w:left="1419" w:right="1292" w:firstLine="710"/>
      </w:pPr>
      <w:r>
        <w:t>конструкцииcглаголамиtostop,toremember,toforget(разницавзначенииtostop doing smth и to stop to do smth);</w:t>
      </w:r>
    </w:p>
    <w:p w:rsidR="001D2A95" w:rsidRDefault="0058257E">
      <w:pPr>
        <w:pStyle w:val="a3"/>
        <w:spacing w:line="242" w:lineRule="auto"/>
        <w:ind w:left="1419" w:right="893" w:firstLine="710"/>
      </w:pPr>
      <w:r>
        <w:t>глаголы в видовременных формах действительногозалога в изъявительном наклонении(PastPerfectTense,PresentPerfectContinuousTense,Future-in-the-Past);</w:t>
      </w:r>
    </w:p>
    <w:p w:rsidR="001D2A95" w:rsidRDefault="0058257E">
      <w:pPr>
        <w:pStyle w:val="a3"/>
        <w:tabs>
          <w:tab w:val="left" w:pos="3359"/>
          <w:tab w:val="left" w:pos="4286"/>
          <w:tab w:val="left" w:pos="5280"/>
          <w:tab w:val="left" w:pos="6788"/>
          <w:tab w:val="left" w:pos="8022"/>
          <w:tab w:val="left" w:pos="9299"/>
        </w:tabs>
        <w:spacing w:line="242" w:lineRule="auto"/>
        <w:ind w:left="2130" w:right="1160"/>
      </w:pPr>
      <w:r>
        <w:t xml:space="preserve">модальные глаголы в косвенной речи в настоящем и прошедшем времени; </w:t>
      </w: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4"/>
        </w:rPr>
        <w:t>настоящего</w:t>
      </w:r>
    </w:p>
    <w:p w:rsidR="001D2A95" w:rsidRDefault="0058257E">
      <w:pPr>
        <w:pStyle w:val="a3"/>
        <w:spacing w:line="242" w:lineRule="auto"/>
        <w:ind w:left="2130" w:right="6142" w:hanging="711"/>
      </w:pPr>
      <w:r>
        <w:t xml:space="preserve">и прошедшего времени); </w:t>
      </w:r>
      <w:r>
        <w:rPr>
          <w:spacing w:val="-2"/>
        </w:rPr>
        <w:t>наречияtoo–enough;</w:t>
      </w:r>
    </w:p>
    <w:p w:rsidR="001D2A95" w:rsidRDefault="0058257E">
      <w:pPr>
        <w:pStyle w:val="a3"/>
        <w:spacing w:line="271" w:lineRule="exact"/>
        <w:ind w:left="2130"/>
      </w:pPr>
      <w:r>
        <w:rPr>
          <w:spacing w:val="-2"/>
        </w:rPr>
        <w:t>отрицательныеместоименияno(иегопроизводныеnobody,nothing,etc.),none;</w:t>
      </w:r>
    </w:p>
    <w:p w:rsidR="001D2A95" w:rsidRDefault="0058257E">
      <w:pPr>
        <w:pStyle w:val="a4"/>
        <w:numPr>
          <w:ilvl w:val="0"/>
          <w:numId w:val="56"/>
        </w:numPr>
        <w:tabs>
          <w:tab w:val="left" w:pos="2388"/>
        </w:tabs>
        <w:spacing w:line="237" w:lineRule="auto"/>
        <w:ind w:left="2130" w:right="2077" w:firstLine="0"/>
        <w:rPr>
          <w:sz w:val="24"/>
        </w:rPr>
      </w:pPr>
      <w:r>
        <w:rPr>
          <w:spacing w:val="-2"/>
          <w:sz w:val="24"/>
        </w:rPr>
        <w:t>владетьсоциокультурнымизнаниямииумениями: осуществлятьмежличностноеимежкультурноеобщение,используязнания</w:t>
      </w:r>
    </w:p>
    <w:p w:rsidR="001D2A95" w:rsidRDefault="0058257E">
      <w:pPr>
        <w:pStyle w:val="a3"/>
        <w:ind w:left="1419"/>
      </w:pPr>
      <w:r>
        <w:t>онационально-</w:t>
      </w:r>
      <w:r>
        <w:rPr>
          <w:spacing w:val="-2"/>
        </w:rPr>
        <w:t>культурныхособенностяхсвоейстраныистраны(стран)изучаемого</w:t>
      </w:r>
    </w:p>
    <w:p w:rsidR="001D2A95" w:rsidRDefault="001D2A95">
      <w:pPr>
        <w:sectPr w:rsidR="001D2A95">
          <w:type w:val="continuous"/>
          <w:pgSz w:w="11910" w:h="16840"/>
          <w:pgMar w:top="1940" w:right="0" w:bottom="280" w:left="280" w:header="720" w:footer="720" w:gutter="0"/>
          <w:cols w:space="720"/>
        </w:sectPr>
      </w:pPr>
    </w:p>
    <w:p w:rsidR="001D2A95" w:rsidRDefault="0058257E">
      <w:pPr>
        <w:pStyle w:val="a3"/>
        <w:spacing w:before="65" w:line="242" w:lineRule="auto"/>
        <w:ind w:left="1419" w:right="1183"/>
      </w:pPr>
      <w:r>
        <w:lastRenderedPageBreak/>
        <w:t>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2A95" w:rsidRDefault="0058257E">
      <w:pPr>
        <w:pStyle w:val="a3"/>
        <w:tabs>
          <w:tab w:val="left" w:pos="3066"/>
          <w:tab w:val="left" w:pos="5450"/>
        </w:tabs>
        <w:spacing w:line="242" w:lineRule="auto"/>
        <w:ind w:left="1419" w:right="1183" w:firstLine="710"/>
      </w:pPr>
      <w:r>
        <w:rPr>
          <w:spacing w:val="-2"/>
        </w:rPr>
        <w:t>кратко</w:t>
      </w:r>
      <w:r>
        <w:tab/>
      </w:r>
      <w:r>
        <w:rPr>
          <w:spacing w:val="-2"/>
        </w:rPr>
        <w:t>представлятьродную</w:t>
      </w:r>
      <w:r>
        <w:tab/>
      </w:r>
      <w:r>
        <w:rPr>
          <w:spacing w:val="-2"/>
        </w:rPr>
        <w:t xml:space="preserve">страну/малуюродинуистрану(страны)изучаемого </w:t>
      </w:r>
      <w:r>
        <w:t>языка (культурные явления и события; достопримечательности, выдающиеся люди);</w:t>
      </w:r>
    </w:p>
    <w:p w:rsidR="001D2A95" w:rsidRDefault="0058257E">
      <w:pPr>
        <w:pStyle w:val="a3"/>
        <w:spacing w:line="242" w:lineRule="auto"/>
        <w:ind w:left="1419" w:right="893" w:firstLine="710"/>
      </w:pPr>
      <w:r>
        <w:t>оказыватьпомощьзарубежнымгостямвситуацияхповседневногообщения(объяснить местонахождение объекта, сообщить возможный маршрут);</w:t>
      </w:r>
    </w:p>
    <w:p w:rsidR="001D2A95" w:rsidRDefault="0058257E">
      <w:pPr>
        <w:pStyle w:val="a4"/>
        <w:numPr>
          <w:ilvl w:val="0"/>
          <w:numId w:val="56"/>
        </w:numPr>
        <w:tabs>
          <w:tab w:val="left" w:pos="2387"/>
          <w:tab w:val="left" w:pos="6229"/>
          <w:tab w:val="left" w:pos="6930"/>
          <w:tab w:val="left" w:pos="9141"/>
          <w:tab w:val="left" w:pos="10394"/>
        </w:tabs>
        <w:ind w:left="1419" w:right="1112" w:firstLine="710"/>
        <w:rPr>
          <w:sz w:val="24"/>
        </w:rPr>
      </w:pPr>
      <w:r>
        <w:rPr>
          <w:spacing w:val="-2"/>
          <w:sz w:val="24"/>
        </w:rPr>
        <w:t>владетькомпенсаторнымиумениями:использоватьпричтениииаудированииязы ковую,втомчислеконтекстуальную,догадку,</w:t>
      </w:r>
      <w:r>
        <w:rPr>
          <w:sz w:val="24"/>
        </w:rPr>
        <w:tab/>
      </w:r>
      <w:r>
        <w:rPr>
          <w:spacing w:val="-4"/>
          <w:sz w:val="24"/>
        </w:rPr>
        <w:t>при</w:t>
      </w:r>
      <w:r>
        <w:rPr>
          <w:sz w:val="24"/>
        </w:rPr>
        <w:tab/>
      </w:r>
      <w:r>
        <w:rPr>
          <w:spacing w:val="-2"/>
          <w:sz w:val="24"/>
        </w:rPr>
        <w:t>непосредственном</w:t>
      </w:r>
      <w:r>
        <w:rPr>
          <w:sz w:val="24"/>
        </w:rPr>
        <w:tab/>
      </w:r>
      <w:r>
        <w:rPr>
          <w:spacing w:val="-2"/>
          <w:sz w:val="24"/>
        </w:rPr>
        <w:t>общении</w:t>
      </w:r>
      <w:r>
        <w:rPr>
          <w:sz w:val="24"/>
        </w:rPr>
        <w:tab/>
      </w:r>
      <w:r>
        <w:rPr>
          <w:spacing w:val="-10"/>
          <w:sz w:val="24"/>
        </w:rPr>
        <w:t xml:space="preserve">– </w:t>
      </w:r>
      <w:r>
        <w:rPr>
          <w:sz w:val="24"/>
        </w:rPr>
        <w:t xml:space="preserve">переспрашивать, просить повторить, уточняя значение незнакомых слов, игнорировать информацию,неявляющуюсянеобходимойдляпониманияосновногосодержания, прочитанного(прослушанного)текстаилидлянахождениявтекстезапрашиваемой </w:t>
      </w:r>
      <w:r>
        <w:rPr>
          <w:spacing w:val="-2"/>
          <w:sz w:val="24"/>
        </w:rPr>
        <w:t>информации;</w:t>
      </w:r>
    </w:p>
    <w:p w:rsidR="001D2A95" w:rsidRDefault="0058257E">
      <w:pPr>
        <w:pStyle w:val="a4"/>
        <w:numPr>
          <w:ilvl w:val="0"/>
          <w:numId w:val="56"/>
        </w:numPr>
        <w:tabs>
          <w:tab w:val="left" w:pos="2387"/>
        </w:tabs>
        <w:ind w:left="1419" w:right="1113" w:firstLine="710"/>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1D2A95" w:rsidRDefault="0058257E">
      <w:pPr>
        <w:pStyle w:val="a4"/>
        <w:numPr>
          <w:ilvl w:val="0"/>
          <w:numId w:val="56"/>
        </w:numPr>
        <w:tabs>
          <w:tab w:val="left" w:pos="2387"/>
        </w:tabs>
        <w:spacing w:line="237" w:lineRule="auto"/>
        <w:ind w:left="1419" w:right="1134" w:firstLine="710"/>
        <w:jc w:val="both"/>
        <w:rPr>
          <w:sz w:val="24"/>
        </w:rPr>
      </w:pPr>
      <w:r>
        <w:rPr>
          <w:sz w:val="24"/>
        </w:rPr>
        <w:t>уметь рассматривать несколько вариантов решениякоммуникативнойзадачив продуктивных видах речевой деятельности (говорении и письменной речи);</w:t>
      </w:r>
    </w:p>
    <w:p w:rsidR="001D2A95" w:rsidRDefault="0058257E">
      <w:pPr>
        <w:pStyle w:val="a4"/>
        <w:numPr>
          <w:ilvl w:val="0"/>
          <w:numId w:val="56"/>
        </w:numPr>
        <w:tabs>
          <w:tab w:val="left" w:pos="2387"/>
        </w:tabs>
        <w:ind w:left="1419" w:right="1126"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2A95" w:rsidRDefault="0058257E">
      <w:pPr>
        <w:pStyle w:val="a4"/>
        <w:numPr>
          <w:ilvl w:val="0"/>
          <w:numId w:val="56"/>
        </w:numPr>
        <w:tabs>
          <w:tab w:val="left" w:pos="2506"/>
          <w:tab w:val="left" w:pos="4637"/>
          <w:tab w:val="left" w:pos="6658"/>
          <w:tab w:val="left" w:pos="8233"/>
          <w:tab w:val="left" w:pos="9122"/>
        </w:tabs>
        <w:spacing w:line="242" w:lineRule="auto"/>
        <w:ind w:left="1419" w:right="1149"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4"/>
          <w:sz w:val="24"/>
        </w:rPr>
        <w:t xml:space="preserve">справочники, </w:t>
      </w:r>
      <w:r>
        <w:rPr>
          <w:sz w:val="24"/>
        </w:rPr>
        <w:t>в том числе информационно-справочные системы в электронной форме;</w:t>
      </w:r>
    </w:p>
    <w:p w:rsidR="001D2A95" w:rsidRDefault="0058257E">
      <w:pPr>
        <w:pStyle w:val="a4"/>
        <w:numPr>
          <w:ilvl w:val="0"/>
          <w:numId w:val="56"/>
        </w:numPr>
        <w:tabs>
          <w:tab w:val="left" w:pos="2506"/>
          <w:tab w:val="left" w:pos="10399"/>
        </w:tabs>
        <w:spacing w:line="242" w:lineRule="auto"/>
        <w:ind w:left="1419" w:right="1120" w:firstLine="710"/>
        <w:jc w:val="both"/>
        <w:rPr>
          <w:sz w:val="24"/>
        </w:rPr>
      </w:pPr>
      <w:r>
        <w:rPr>
          <w:spacing w:val="-2"/>
          <w:sz w:val="24"/>
        </w:rPr>
        <w:t>достигатьвзаимопониманиявпроцессеустногоиписьменногообщения</w:t>
      </w:r>
      <w:r>
        <w:rPr>
          <w:sz w:val="24"/>
        </w:rPr>
        <w:tab/>
      </w:r>
      <w:r>
        <w:rPr>
          <w:spacing w:val="-10"/>
          <w:sz w:val="24"/>
        </w:rPr>
        <w:t xml:space="preserve">с </w:t>
      </w:r>
      <w:r>
        <w:rPr>
          <w:sz w:val="24"/>
        </w:rPr>
        <w:t>носителями иностранного языка, людьми другой культуры;</w:t>
      </w:r>
    </w:p>
    <w:p w:rsidR="001D2A95" w:rsidRDefault="0058257E">
      <w:pPr>
        <w:pStyle w:val="a4"/>
        <w:numPr>
          <w:ilvl w:val="0"/>
          <w:numId w:val="56"/>
        </w:numPr>
        <w:tabs>
          <w:tab w:val="left" w:pos="2506"/>
        </w:tabs>
        <w:spacing w:line="242" w:lineRule="auto"/>
        <w:ind w:left="1419" w:right="1139"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2A95" w:rsidRDefault="0058257E">
      <w:pPr>
        <w:pStyle w:val="a3"/>
        <w:spacing w:line="242" w:lineRule="auto"/>
        <w:ind w:left="1419" w:right="1162" w:firstLine="710"/>
        <w:jc w:val="both"/>
      </w:pPr>
      <w:r>
        <w:t>Предметные результаты освоения программы по иностранному (английскому) языку к концу обучения в 9 классе:</w:t>
      </w:r>
    </w:p>
    <w:p w:rsidR="001D2A95" w:rsidRDefault="0058257E">
      <w:pPr>
        <w:pStyle w:val="a4"/>
        <w:numPr>
          <w:ilvl w:val="0"/>
          <w:numId w:val="55"/>
        </w:numPr>
        <w:tabs>
          <w:tab w:val="left" w:pos="2388"/>
        </w:tabs>
        <w:spacing w:line="267" w:lineRule="exact"/>
        <w:ind w:left="2388" w:hanging="258"/>
        <w:jc w:val="both"/>
        <w:rPr>
          <w:sz w:val="24"/>
        </w:rPr>
      </w:pPr>
      <w:r>
        <w:rPr>
          <w:spacing w:val="-2"/>
          <w:sz w:val="24"/>
        </w:rPr>
        <w:t>владетьосновнымивидамиречевойдеятельности:</w:t>
      </w:r>
    </w:p>
    <w:p w:rsidR="001D2A95" w:rsidRDefault="0058257E">
      <w:pPr>
        <w:pStyle w:val="a3"/>
        <w:ind w:left="1419" w:right="1108" w:firstLine="710"/>
        <w:jc w:val="both"/>
      </w:pPr>
      <w: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стандартныхситуацияхнеофициальногообщениясвербальными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2A95" w:rsidRDefault="0058257E">
      <w:pPr>
        <w:pStyle w:val="a3"/>
        <w:ind w:left="1419" w:right="1110" w:firstLine="710"/>
        <w:jc w:val="both"/>
      </w:pPr>
      <w:r>
        <w:rPr>
          <w:spacing w:val="-2"/>
        </w:rPr>
        <w:t xml:space="preserve">создаватьразныевидымонологическихвысказываний(описание,втомчислехаракте </w:t>
      </w:r>
      <w:r>
        <w:t>ристика,повествование(сообщение),рассуждение)с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основноесодержаниепрочитанного(прослушанного)текстасозрительными и (или) вербальными опорами (объём – 10–12 фраз), излагать результаты выполненной проектной работы (объём – 10–12 фраз);</w:t>
      </w:r>
    </w:p>
    <w:p w:rsidR="001D2A95" w:rsidRDefault="0058257E">
      <w:pPr>
        <w:pStyle w:val="a3"/>
        <w:spacing w:line="242" w:lineRule="auto"/>
        <w:ind w:left="1419" w:right="1121" w:firstLine="710"/>
        <w:jc w:val="both"/>
      </w:pPr>
      <w:r>
        <w:t xml:space="preserve">аудирование:воспринимать на слухи понимать несложные аутентичные тексты, </w:t>
      </w:r>
      <w:r>
        <w:rPr>
          <w:spacing w:val="-2"/>
        </w:rPr>
        <w:t>содержащиеотдельныенеизученныеязыковыеявления,взависимости</w:t>
      </w:r>
    </w:p>
    <w:p w:rsidR="001D2A95" w:rsidRDefault="0058257E">
      <w:pPr>
        <w:pStyle w:val="a3"/>
        <w:ind w:left="1419" w:right="1183"/>
      </w:pPr>
      <w:r>
        <w:rPr>
          <w:spacing w:val="-2"/>
        </w:rPr>
        <w:t xml:space="preserve">отпоставленнойкоммуникативнойзадачи:спониманиемосновногосодержания,с </w:t>
      </w:r>
      <w:r>
        <w:t>пониманиемнужной(интересующей,запрашиваемой)информации(времязвучания текста (текстов) для аудирования – до 2 минут);</w:t>
      </w:r>
    </w:p>
    <w:p w:rsidR="001D2A95" w:rsidRDefault="0058257E">
      <w:pPr>
        <w:pStyle w:val="a3"/>
        <w:ind w:left="1419" w:right="1117" w:firstLine="71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задачи:спониманием основногосодержания,с пониманиемнужной(интересующей,</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spacing w:before="60"/>
        <w:ind w:left="1419" w:right="1122"/>
        <w:jc w:val="both"/>
      </w:pPr>
      <w:r>
        <w:lastRenderedPageBreak/>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диаграммы)ипониматьпредставленнуюв них информацию, обобщать и оценивать полученную при чтении информацию;</w:t>
      </w:r>
    </w:p>
    <w:p w:rsidR="001D2A95" w:rsidRDefault="0058257E">
      <w:pPr>
        <w:pStyle w:val="a3"/>
        <w:tabs>
          <w:tab w:val="left" w:pos="3350"/>
          <w:tab w:val="left" w:pos="5520"/>
          <w:tab w:val="left" w:pos="7369"/>
          <w:tab w:val="left" w:pos="8886"/>
          <w:tab w:val="left" w:pos="10385"/>
        </w:tabs>
        <w:spacing w:before="1"/>
        <w:ind w:left="1419" w:right="1099" w:firstLine="710"/>
        <w:jc w:val="both"/>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небольшоеписьменноевысказываниесопорой наобразец,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w:t>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100–120 слов);</w:t>
      </w:r>
    </w:p>
    <w:p w:rsidR="001D2A95" w:rsidRDefault="0058257E">
      <w:pPr>
        <w:pStyle w:val="a4"/>
        <w:numPr>
          <w:ilvl w:val="0"/>
          <w:numId w:val="55"/>
        </w:numPr>
        <w:tabs>
          <w:tab w:val="left" w:pos="2387"/>
        </w:tabs>
        <w:spacing w:before="3"/>
        <w:ind w:left="1419" w:right="1113" w:firstLine="710"/>
        <w:jc w:val="both"/>
        <w:rPr>
          <w:sz w:val="24"/>
        </w:rPr>
      </w:pPr>
      <w:r>
        <w:rPr>
          <w:sz w:val="24"/>
        </w:rPr>
        <w:t>владетьфонетическиминавыками:различатьнаслухиадекватно, без ошибок, ведущих к сбою коммуникации, произносить слова с правильным ударениемифразыссоблюдениемихритмико-интонационныхособенностей,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rsidR="001D2A95" w:rsidRDefault="0058257E">
      <w:pPr>
        <w:pStyle w:val="a3"/>
        <w:ind w:left="1419" w:right="1116"/>
        <w:jc w:val="both"/>
      </w:pPr>
      <w:r>
        <w:t>120слов,построенныенаизученномязыковомматериале, с соблюдением правил чтения и соответствующей интонацией, демонстрируя понимание содержания текста, читать новые слова согласно основнымправилам чтения.</w:t>
      </w:r>
    </w:p>
    <w:p w:rsidR="001D2A95" w:rsidRDefault="0058257E">
      <w:pPr>
        <w:pStyle w:val="a3"/>
        <w:spacing w:before="10" w:line="242" w:lineRule="auto"/>
        <w:ind w:left="2130" w:right="1138"/>
        <w:jc w:val="both"/>
      </w:pPr>
      <w:r>
        <w:t xml:space="preserve">владеть орфографическими навыками: правильно писать изученные слова; </w:t>
      </w:r>
      <w:r>
        <w:rPr>
          <w:spacing w:val="-2"/>
        </w:rPr>
        <w:t>владетьпунктуационныминавыками:использоватьточку,вопросительный</w:t>
      </w:r>
    </w:p>
    <w:p w:rsidR="001D2A95" w:rsidRDefault="0058257E">
      <w:pPr>
        <w:pStyle w:val="a3"/>
        <w:ind w:left="1419" w:right="1131"/>
        <w:jc w:val="both"/>
      </w:pPr>
      <w:r>
        <w:t xml:space="preserve">ивосклицательныйзнакивконцепредложения,запятуюприперечислении и обращении, апостроф, пунктуационно правильно оформлять электронное сообщение личного </w:t>
      </w:r>
      <w:r>
        <w:rPr>
          <w:spacing w:val="-2"/>
        </w:rPr>
        <w:t>характера;</w:t>
      </w:r>
    </w:p>
    <w:p w:rsidR="001D2A95" w:rsidRDefault="0058257E">
      <w:pPr>
        <w:pStyle w:val="a4"/>
        <w:numPr>
          <w:ilvl w:val="0"/>
          <w:numId w:val="55"/>
        </w:numPr>
        <w:tabs>
          <w:tab w:val="left" w:pos="2387"/>
        </w:tabs>
        <w:spacing w:line="237" w:lineRule="auto"/>
        <w:ind w:left="1419" w:right="1120" w:firstLine="710"/>
        <w:jc w:val="both"/>
        <w:rPr>
          <w:sz w:val="24"/>
        </w:rPr>
      </w:pPr>
      <w:r>
        <w:rPr>
          <w:sz w:val="24"/>
        </w:rPr>
        <w:t xml:space="preserve">распознавать в звучащем и письменном тексте 1350 лексическихединиц </w:t>
      </w:r>
      <w:r>
        <w:rPr>
          <w:spacing w:val="-2"/>
          <w:sz w:val="24"/>
        </w:rPr>
        <w:t>(слов,словосочетаний,речевыхклише)иправильноупотреблятьвустной</w:t>
      </w:r>
    </w:p>
    <w:p w:rsidR="001D2A95" w:rsidRDefault="0058257E">
      <w:pPr>
        <w:pStyle w:val="a3"/>
        <w:ind w:left="1419" w:right="1118"/>
        <w:jc w:val="both"/>
      </w:pPr>
      <w:r>
        <w:t xml:space="preserve">иписьменнойречи1200лексическихединиц,обслуживающихситуацииобщения в рамках тематического содержания, с соблюдением существующейнормы лексической </w:t>
      </w:r>
      <w:r>
        <w:rPr>
          <w:spacing w:val="-2"/>
        </w:rPr>
        <w:t>сочетаемости;</w:t>
      </w:r>
    </w:p>
    <w:p w:rsidR="001D2A95" w:rsidRDefault="0058257E">
      <w:pPr>
        <w:pStyle w:val="a3"/>
        <w:tabs>
          <w:tab w:val="left" w:pos="3741"/>
          <w:tab w:val="left" w:pos="5066"/>
          <w:tab w:val="left" w:pos="6971"/>
        </w:tabs>
        <w:ind w:left="1419" w:right="1098" w:firstLine="710"/>
        <w:jc w:val="both"/>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прилагательноепутёмсоединенияосновычислительного сосновой существительногос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w:t>
      </w:r>
      <w:r>
        <w:rPr>
          <w:spacing w:val="-2"/>
        </w:rPr>
        <w:t>прилагательное</w:t>
      </w:r>
      <w:r>
        <w:tab/>
      </w:r>
      <w:r>
        <w:rPr>
          <w:spacing w:val="-2"/>
        </w:rPr>
        <w:t>путём</w:t>
      </w:r>
      <w:r>
        <w:tab/>
      </w:r>
      <w:r>
        <w:rPr>
          <w:spacing w:val="-2"/>
        </w:rPr>
        <w:t>соединения</w:t>
      </w:r>
      <w:r>
        <w:tab/>
      </w:r>
      <w:r>
        <w:rPr>
          <w:spacing w:val="-2"/>
        </w:rPr>
        <w:t xml:space="preserve">наречиясосновойпричастияII(well- </w:t>
      </w:r>
      <w:r>
        <w:t>behaved),глаголотприлагательного (cool– to cool);</w:t>
      </w:r>
    </w:p>
    <w:p w:rsidR="001D2A95" w:rsidRDefault="0058257E">
      <w:pPr>
        <w:pStyle w:val="a3"/>
        <w:ind w:left="1419" w:right="1113" w:firstLine="710"/>
        <w:jc w:val="both"/>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2A95" w:rsidRDefault="0058257E">
      <w:pPr>
        <w:pStyle w:val="a3"/>
        <w:spacing w:before="5" w:line="242" w:lineRule="auto"/>
        <w:ind w:left="1419" w:right="1141" w:firstLine="71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2A95" w:rsidRDefault="0058257E">
      <w:pPr>
        <w:pStyle w:val="a4"/>
        <w:numPr>
          <w:ilvl w:val="0"/>
          <w:numId w:val="55"/>
        </w:numPr>
        <w:tabs>
          <w:tab w:val="left" w:pos="2387"/>
        </w:tabs>
        <w:spacing w:line="242" w:lineRule="auto"/>
        <w:ind w:left="1419" w:right="1139"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1D2A95" w:rsidRDefault="0058257E">
      <w:pPr>
        <w:pStyle w:val="a3"/>
        <w:ind w:left="2130"/>
        <w:jc w:val="both"/>
      </w:pPr>
      <w:r>
        <w:t>распознаватьвписьменномизвучащемтекстеиупотреблятьвустнойи</w:t>
      </w:r>
      <w:r>
        <w:rPr>
          <w:spacing w:val="-2"/>
        </w:rPr>
        <w:t>письменной</w:t>
      </w:r>
    </w:p>
    <w:p w:rsidR="001D2A95" w:rsidRDefault="0058257E">
      <w:pPr>
        <w:pStyle w:val="a3"/>
        <w:spacing w:before="1"/>
        <w:ind w:left="1419"/>
      </w:pPr>
      <w:r>
        <w:rPr>
          <w:spacing w:val="-4"/>
        </w:rPr>
        <w:t>речи:</w:t>
      </w:r>
    </w:p>
    <w:p w:rsidR="001D2A95" w:rsidRDefault="0058257E">
      <w:pPr>
        <w:spacing w:line="274" w:lineRule="exact"/>
        <w:ind w:right="-15"/>
        <w:jc w:val="right"/>
        <w:rPr>
          <w:sz w:val="24"/>
        </w:rPr>
      </w:pPr>
      <w:r>
        <w:rPr>
          <w:spacing w:val="-10"/>
          <w:sz w:val="24"/>
        </w:rPr>
        <w:t>;</w:t>
      </w:r>
    </w:p>
    <w:p w:rsidR="001D2A95" w:rsidRDefault="001D2A95">
      <w:pPr>
        <w:spacing w:line="274" w:lineRule="exact"/>
        <w:jc w:val="right"/>
        <w:rPr>
          <w:sz w:val="24"/>
        </w:rPr>
        <w:sectPr w:rsidR="001D2A95">
          <w:pgSz w:w="11910" w:h="16840"/>
          <w:pgMar w:top="1080" w:right="0" w:bottom="280" w:left="280" w:header="720" w:footer="720" w:gutter="0"/>
          <w:cols w:space="720"/>
        </w:sectPr>
      </w:pPr>
    </w:p>
    <w:p w:rsidR="001D2A95" w:rsidRDefault="0058257E">
      <w:pPr>
        <w:pStyle w:val="a3"/>
        <w:spacing w:before="65"/>
        <w:ind w:left="286"/>
      </w:pPr>
      <w:r>
        <w:rPr>
          <w:spacing w:val="-2"/>
        </w:rPr>
        <w:lastRenderedPageBreak/>
        <w:t>предложениясосложнымдополнением(ComplexObject)(Iwanttohavemyhair</w:t>
      </w:r>
    </w:p>
    <w:p w:rsidR="001D2A95" w:rsidRDefault="0058257E">
      <w:pPr>
        <w:pStyle w:val="a3"/>
        <w:spacing w:before="271"/>
        <w:ind w:left="286"/>
      </w:pPr>
      <w:r>
        <w:rPr>
          <w:spacing w:val="-2"/>
        </w:rPr>
        <w:t>предложениясIwish;</w:t>
      </w:r>
    </w:p>
    <w:p w:rsidR="001D2A95" w:rsidRDefault="0058257E">
      <w:pPr>
        <w:pStyle w:val="a3"/>
        <w:spacing w:before="17" w:line="275" w:lineRule="exact"/>
        <w:ind w:left="286"/>
      </w:pPr>
      <w:r>
        <w:t>условныепредложениянереального</w:t>
      </w:r>
      <w:r>
        <w:rPr>
          <w:spacing w:val="-2"/>
        </w:rPr>
        <w:t>характера(ConditionalII);</w:t>
      </w:r>
    </w:p>
    <w:p w:rsidR="001D2A95" w:rsidRDefault="0058257E">
      <w:pPr>
        <w:pStyle w:val="a3"/>
        <w:spacing w:line="242" w:lineRule="auto"/>
        <w:ind w:left="286" w:right="253"/>
      </w:pPr>
      <w:r>
        <w:t>конструкциюдлявыраженияпредпочтенияIprefer…/I’dprefer…/I’drather…;предложениясконструкцией either … or, neither … nor;</w:t>
      </w:r>
    </w:p>
    <w:p w:rsidR="001D2A95" w:rsidRDefault="0058257E">
      <w:pPr>
        <w:pStyle w:val="a3"/>
        <w:spacing w:line="271" w:lineRule="exact"/>
        <w:ind w:left="286"/>
      </w:pPr>
      <w:r>
        <w:rPr>
          <w:spacing w:val="-2"/>
        </w:rPr>
        <w:t>формыстрадательногозалогаPresentPerfectPassive;</w:t>
      </w:r>
    </w:p>
    <w:p w:rsidR="001D2A95" w:rsidRDefault="0058257E">
      <w:pPr>
        <w:pStyle w:val="a3"/>
        <w:spacing w:before="1" w:line="275" w:lineRule="exact"/>
        <w:ind w:left="286"/>
      </w:pPr>
      <w:r>
        <w:rPr>
          <w:spacing w:val="-2"/>
        </w:rPr>
        <w:t>порядокследованияимёнприлагательных(nicelongblondhair);</w:t>
      </w:r>
    </w:p>
    <w:p w:rsidR="001D2A95" w:rsidRDefault="0058257E">
      <w:pPr>
        <w:pStyle w:val="a4"/>
        <w:numPr>
          <w:ilvl w:val="0"/>
          <w:numId w:val="55"/>
        </w:numPr>
        <w:tabs>
          <w:tab w:val="left" w:pos="544"/>
        </w:tabs>
        <w:spacing w:line="274" w:lineRule="exact"/>
        <w:ind w:left="544" w:hanging="258"/>
        <w:jc w:val="left"/>
        <w:rPr>
          <w:sz w:val="24"/>
        </w:rPr>
      </w:pPr>
      <w:r>
        <w:rPr>
          <w:spacing w:val="-2"/>
          <w:sz w:val="24"/>
        </w:rPr>
        <w:t>владетьсоциокультурнымизнаниямииумениями:</w:t>
      </w:r>
    </w:p>
    <w:p w:rsidR="001D2A95" w:rsidRDefault="0058257E">
      <w:pPr>
        <w:pStyle w:val="a3"/>
        <w:ind w:left="286" w:right="253"/>
      </w:pPr>
      <w:r>
        <w:t>знать(понимать)ииспользоватьвустнойиписьменнойречинаиболееупотребительнуютематическуюфоновую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1D2A95" w:rsidRDefault="0058257E">
      <w:pPr>
        <w:pStyle w:val="a3"/>
        <w:spacing w:before="7" w:line="275" w:lineRule="exact"/>
        <w:ind w:left="2130"/>
      </w:pPr>
      <w:r>
        <w:rPr>
          <w:spacing w:val="-2"/>
        </w:rPr>
        <w:t>выражатьмодальныезначения,чувстваиэмоции;</w:t>
      </w:r>
    </w:p>
    <w:p w:rsidR="001D2A95" w:rsidRDefault="0058257E">
      <w:pPr>
        <w:pStyle w:val="a3"/>
        <w:spacing w:line="242" w:lineRule="auto"/>
        <w:ind w:left="2130" w:right="893"/>
      </w:pPr>
      <w:r>
        <w:t>иметь элементарные представления оразличных вариантах английскогоязыка; обладать базовымизнаниямио социокультурном портрете икультурном</w:t>
      </w:r>
    </w:p>
    <w:p w:rsidR="001D2A95" w:rsidRDefault="0058257E">
      <w:pPr>
        <w:pStyle w:val="a3"/>
        <w:ind w:left="1419" w:right="1134"/>
        <w:jc w:val="both"/>
      </w:pPr>
      <w:r>
        <w:t>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1D2A95" w:rsidRDefault="0058257E">
      <w:pPr>
        <w:pStyle w:val="a4"/>
        <w:numPr>
          <w:ilvl w:val="0"/>
          <w:numId w:val="55"/>
        </w:numPr>
        <w:tabs>
          <w:tab w:val="left" w:pos="2387"/>
        </w:tabs>
        <w:ind w:left="1419" w:right="1111" w:firstLine="710"/>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средства,описаниепредметавместоегоназвания,причтении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2A95" w:rsidRDefault="0058257E">
      <w:pPr>
        <w:pStyle w:val="a4"/>
        <w:numPr>
          <w:ilvl w:val="0"/>
          <w:numId w:val="55"/>
        </w:numPr>
        <w:tabs>
          <w:tab w:val="left" w:pos="2387"/>
        </w:tabs>
        <w:spacing w:line="242" w:lineRule="auto"/>
        <w:ind w:left="1419" w:right="1134" w:firstLine="710"/>
        <w:jc w:val="both"/>
        <w:rPr>
          <w:sz w:val="24"/>
        </w:rPr>
      </w:pPr>
      <w:r>
        <w:rPr>
          <w:sz w:val="24"/>
        </w:rPr>
        <w:t>уметь рассматривать несколько вариантов решениякоммуникативнойзадачив продуктивных видах речевой деятельности (говорении и письменной речи);</w:t>
      </w:r>
    </w:p>
    <w:p w:rsidR="001D2A95" w:rsidRDefault="0058257E">
      <w:pPr>
        <w:pStyle w:val="a4"/>
        <w:numPr>
          <w:ilvl w:val="0"/>
          <w:numId w:val="55"/>
        </w:numPr>
        <w:tabs>
          <w:tab w:val="left" w:pos="2387"/>
        </w:tabs>
        <w:ind w:left="1419" w:right="1119"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2A95" w:rsidRDefault="0058257E">
      <w:pPr>
        <w:pStyle w:val="a4"/>
        <w:numPr>
          <w:ilvl w:val="0"/>
          <w:numId w:val="55"/>
        </w:numPr>
        <w:tabs>
          <w:tab w:val="left" w:pos="2387"/>
          <w:tab w:val="left" w:pos="4545"/>
          <w:tab w:val="left" w:pos="6596"/>
          <w:tab w:val="left" w:pos="8204"/>
          <w:tab w:val="left" w:pos="9122"/>
        </w:tabs>
        <w:spacing w:before="1" w:line="232" w:lineRule="auto"/>
        <w:ind w:left="1419" w:right="1149"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4"/>
          <w:sz w:val="24"/>
        </w:rPr>
        <w:t xml:space="preserve">справочники, </w:t>
      </w:r>
      <w:r>
        <w:rPr>
          <w:sz w:val="24"/>
        </w:rPr>
        <w:t>в том числе информационно-справочные системы в электронной форме;</w:t>
      </w:r>
    </w:p>
    <w:p w:rsidR="001D2A95" w:rsidRDefault="0058257E">
      <w:pPr>
        <w:pStyle w:val="a4"/>
        <w:numPr>
          <w:ilvl w:val="0"/>
          <w:numId w:val="55"/>
        </w:numPr>
        <w:tabs>
          <w:tab w:val="left" w:pos="2506"/>
          <w:tab w:val="left" w:pos="10399"/>
        </w:tabs>
        <w:spacing w:before="2" w:line="232" w:lineRule="auto"/>
        <w:ind w:left="1419" w:right="1120" w:firstLine="710"/>
        <w:jc w:val="both"/>
        <w:rPr>
          <w:sz w:val="24"/>
        </w:rPr>
      </w:pPr>
      <w:r>
        <w:rPr>
          <w:spacing w:val="-2"/>
          <w:sz w:val="24"/>
        </w:rPr>
        <w:t>достигатьвзаимопониманиявпроцессеустногоиписьменногообщения</w:t>
      </w:r>
      <w:r>
        <w:rPr>
          <w:sz w:val="24"/>
        </w:rPr>
        <w:tab/>
      </w:r>
      <w:r>
        <w:rPr>
          <w:spacing w:val="-10"/>
          <w:sz w:val="24"/>
        </w:rPr>
        <w:t xml:space="preserve">с </w:t>
      </w:r>
      <w:r>
        <w:rPr>
          <w:sz w:val="24"/>
        </w:rPr>
        <w:t>носителями иностранного языка, людьми другой культуры;</w:t>
      </w:r>
    </w:p>
    <w:p w:rsidR="001D2A95" w:rsidRDefault="0058257E">
      <w:pPr>
        <w:pStyle w:val="a4"/>
        <w:numPr>
          <w:ilvl w:val="0"/>
          <w:numId w:val="55"/>
        </w:numPr>
        <w:tabs>
          <w:tab w:val="left" w:pos="2506"/>
        </w:tabs>
        <w:spacing w:before="7" w:line="237" w:lineRule="auto"/>
        <w:ind w:left="1419" w:right="1140"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2A95" w:rsidRDefault="001D2A95">
      <w:pPr>
        <w:pStyle w:val="a4"/>
        <w:numPr>
          <w:ilvl w:val="0"/>
          <w:numId w:val="55"/>
        </w:numPr>
        <w:tabs>
          <w:tab w:val="left" w:pos="2436"/>
        </w:tabs>
        <w:spacing w:before="4"/>
        <w:ind w:left="2436" w:hanging="306"/>
        <w:jc w:val="left"/>
        <w:rPr>
          <w:sz w:val="24"/>
        </w:rPr>
      </w:pPr>
    </w:p>
    <w:p w:rsidR="001D2A95" w:rsidRDefault="0058257E">
      <w:pPr>
        <w:pStyle w:val="Heading6"/>
        <w:spacing w:before="113" w:line="272" w:lineRule="exact"/>
        <w:ind w:left="2687"/>
      </w:pPr>
      <w:r>
        <w:t>рабочаяпрограммапоучебномупредмету«Математика»</w:t>
      </w:r>
      <w:r>
        <w:rPr>
          <w:spacing w:val="-2"/>
        </w:rPr>
        <w:t>(базовый</w:t>
      </w:r>
    </w:p>
    <w:p w:rsidR="001D2A95" w:rsidRDefault="0058257E">
      <w:pPr>
        <w:spacing w:line="272" w:lineRule="exact"/>
        <w:ind w:left="1419"/>
        <w:rPr>
          <w:b/>
          <w:sz w:val="24"/>
        </w:rPr>
      </w:pPr>
      <w:r>
        <w:rPr>
          <w:b/>
          <w:spacing w:val="-2"/>
          <w:sz w:val="24"/>
        </w:rPr>
        <w:t>уровень).</w:t>
      </w:r>
    </w:p>
    <w:p w:rsidR="001D2A95" w:rsidRDefault="0058257E">
      <w:pPr>
        <w:pStyle w:val="a3"/>
        <w:spacing w:line="237" w:lineRule="auto"/>
        <w:ind w:left="1419" w:right="1115" w:firstLine="710"/>
        <w:jc w:val="both"/>
      </w:pPr>
      <w:r>
        <w:t xml:space="preserve">Федеральная рабочая программа по учебному предмету «Математика» (базовый </w:t>
      </w:r>
      <w:r>
        <w:rPr>
          <w:spacing w:val="-2"/>
        </w:rPr>
        <w:t>уровень).</w:t>
      </w:r>
    </w:p>
    <w:p w:rsidR="001D2A95" w:rsidRDefault="0058257E">
      <w:pPr>
        <w:pStyle w:val="a3"/>
        <w:ind w:left="1419" w:right="1097" w:firstLine="71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2A95" w:rsidRDefault="0058257E">
      <w:pPr>
        <w:pStyle w:val="a3"/>
        <w:spacing w:before="4" w:line="272" w:lineRule="exact"/>
        <w:ind w:left="2130"/>
      </w:pPr>
      <w:r>
        <w:rPr>
          <w:spacing w:val="-2"/>
        </w:rPr>
        <w:t>Пояснительнаязаписка.</w:t>
      </w:r>
    </w:p>
    <w:p w:rsidR="001D2A95" w:rsidRDefault="0058257E">
      <w:pPr>
        <w:pStyle w:val="a3"/>
        <w:ind w:left="1419" w:right="1106" w:firstLine="710"/>
        <w:jc w:val="both"/>
      </w:pPr>
      <w:r>
        <w:t>Программа по математике для обучающихся 5–9 классов разработана на основе ФГОС ООО. В программепо математике учтены идеи и положенияконцепции развития математического образования в Российской Федерации.</w:t>
      </w:r>
    </w:p>
    <w:p w:rsidR="001D2A95" w:rsidRDefault="0058257E">
      <w:pPr>
        <w:pStyle w:val="a3"/>
        <w:ind w:left="1419" w:right="1097" w:firstLine="710"/>
        <w:jc w:val="both"/>
      </w:pPr>
      <w:r>
        <w:t>Предметом математики являются фундаментальные структуры нашего мира – пространственныеформы и количественныеотношения(отпростейших, усваиваемыхв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расчётыисоставлятьалгоритмы,находитьиприменятьформулы,владеть</w:t>
      </w:r>
    </w:p>
    <w:p w:rsidR="001D2A95" w:rsidRDefault="001D2A95">
      <w:pPr>
        <w:jc w:val="both"/>
        <w:sectPr w:rsidR="001D2A95">
          <w:pgSz w:w="11910" w:h="16840"/>
          <w:pgMar w:top="960" w:right="0" w:bottom="280" w:left="280" w:header="720" w:footer="720" w:gutter="0"/>
          <w:cols w:space="720"/>
        </w:sectPr>
      </w:pPr>
    </w:p>
    <w:p w:rsidR="001D2A95" w:rsidRDefault="0058257E">
      <w:pPr>
        <w:pStyle w:val="a3"/>
        <w:spacing w:before="74"/>
        <w:ind w:left="1419" w:right="1109"/>
        <w:jc w:val="both"/>
      </w:pPr>
      <w:r>
        <w:lastRenderedPageBreak/>
        <w:t>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2A95" w:rsidRDefault="0058257E">
      <w:pPr>
        <w:pStyle w:val="a3"/>
        <w:ind w:left="1419" w:right="1107" w:firstLine="710"/>
        <w:jc w:val="both"/>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2A95" w:rsidRDefault="0058257E">
      <w:pPr>
        <w:pStyle w:val="a3"/>
        <w:spacing w:before="3"/>
        <w:ind w:left="1419" w:right="1115" w:firstLine="71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сужденийи наглядного их представления.</w:t>
      </w:r>
    </w:p>
    <w:p w:rsidR="001D2A95" w:rsidRDefault="0058257E">
      <w:pPr>
        <w:pStyle w:val="a3"/>
        <w:spacing w:before="1"/>
        <w:ind w:left="1419" w:right="1105" w:firstLine="710"/>
        <w:jc w:val="both"/>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2A95" w:rsidRDefault="0058257E">
      <w:pPr>
        <w:pStyle w:val="a3"/>
        <w:tabs>
          <w:tab w:val="left" w:pos="3926"/>
          <w:tab w:val="left" w:pos="4061"/>
          <w:tab w:val="left" w:pos="5021"/>
          <w:tab w:val="left" w:pos="5511"/>
          <w:tab w:val="left" w:pos="6197"/>
          <w:tab w:val="left" w:pos="7421"/>
          <w:tab w:val="left" w:pos="7600"/>
          <w:tab w:val="left" w:pos="7936"/>
          <w:tab w:val="left" w:pos="8507"/>
          <w:tab w:val="left" w:pos="9496"/>
        </w:tabs>
        <w:spacing w:before="3" w:line="237" w:lineRule="auto"/>
        <w:ind w:left="2178" w:right="1122" w:hanging="10"/>
        <w:jc w:val="right"/>
      </w:pPr>
      <w:r>
        <w:rPr>
          <w:spacing w:val="-2"/>
        </w:rPr>
        <w:t>Приоритетными</w:t>
      </w:r>
      <w:r>
        <w:tab/>
      </w:r>
      <w:r>
        <w:tab/>
      </w:r>
      <w:r>
        <w:rPr>
          <w:spacing w:val="-2"/>
        </w:rPr>
        <w:t>целями</w:t>
      </w:r>
      <w:r>
        <w:tab/>
      </w:r>
      <w:r>
        <w:rPr>
          <w:spacing w:val="-2"/>
        </w:rPr>
        <w:t>обучения</w:t>
      </w:r>
      <w:r>
        <w:tab/>
      </w:r>
      <w:r>
        <w:rPr>
          <w:spacing w:val="-2"/>
        </w:rPr>
        <w:t>математике</w:t>
      </w:r>
      <w:r>
        <w:tab/>
      </w:r>
      <w:r>
        <w:tab/>
      </w:r>
      <w:r>
        <w:rPr>
          <w:spacing w:val="-10"/>
        </w:rPr>
        <w:t>в</w:t>
      </w:r>
      <w:r>
        <w:tab/>
      </w:r>
      <w:r>
        <w:rPr>
          <w:spacing w:val="-4"/>
        </w:rPr>
        <w:t>5–9</w:t>
      </w:r>
      <w:r>
        <w:tab/>
      </w:r>
      <w:r>
        <w:rPr>
          <w:spacing w:val="-2"/>
        </w:rPr>
        <w:t>классах</w:t>
      </w:r>
      <w:r>
        <w:tab/>
      </w:r>
      <w:r>
        <w:rPr>
          <w:spacing w:val="-4"/>
        </w:rPr>
        <w:t xml:space="preserve">являются: </w:t>
      </w:r>
      <w:r>
        <w:rPr>
          <w:spacing w:val="-2"/>
        </w:rPr>
        <w:t>формирование</w:t>
      </w:r>
      <w:r>
        <w:tab/>
      </w:r>
      <w:r>
        <w:rPr>
          <w:spacing w:val="-2"/>
        </w:rPr>
        <w:t>центральных</w:t>
      </w:r>
      <w:r>
        <w:tab/>
      </w:r>
      <w:r>
        <w:rPr>
          <w:spacing w:val="-2"/>
        </w:rPr>
        <w:t>математических</w:t>
      </w:r>
      <w:r>
        <w:tab/>
      </w:r>
      <w:r>
        <w:rPr>
          <w:spacing w:val="-2"/>
        </w:rPr>
        <w:t>понятий</w:t>
      </w:r>
      <w:r>
        <w:tab/>
      </w:r>
      <w:r>
        <w:rPr>
          <w:spacing w:val="-2"/>
        </w:rPr>
        <w:t>(число,</w:t>
      </w:r>
      <w:r>
        <w:tab/>
      </w:r>
      <w:r>
        <w:rPr>
          <w:spacing w:val="-4"/>
        </w:rPr>
        <w:t>величина,</w:t>
      </w:r>
    </w:p>
    <w:p w:rsidR="001D2A95" w:rsidRDefault="0058257E">
      <w:pPr>
        <w:pStyle w:val="a3"/>
        <w:tabs>
          <w:tab w:val="left" w:pos="1868"/>
          <w:tab w:val="left" w:pos="2919"/>
          <w:tab w:val="left" w:pos="4422"/>
          <w:tab w:val="left" w:pos="5993"/>
          <w:tab w:val="left" w:pos="7275"/>
        </w:tabs>
        <w:spacing w:before="3"/>
        <w:ind w:left="0" w:right="1147"/>
        <w:jc w:val="right"/>
      </w:pPr>
      <w:r>
        <w:rPr>
          <w:spacing w:val="-2"/>
        </w:rPr>
        <w:t>геометрическая</w:t>
      </w:r>
      <w:r>
        <w:tab/>
      </w:r>
      <w:r>
        <w:rPr>
          <w:spacing w:val="-2"/>
        </w:rPr>
        <w:t>фигура,</w:t>
      </w:r>
      <w:r>
        <w:tab/>
      </w:r>
      <w:r>
        <w:rPr>
          <w:spacing w:val="-2"/>
        </w:rPr>
        <w:t>переменная,</w:t>
      </w:r>
      <w:r>
        <w:tab/>
      </w:r>
      <w:r>
        <w:rPr>
          <w:spacing w:val="-2"/>
        </w:rPr>
        <w:t>вероятность,</w:t>
      </w:r>
      <w:r>
        <w:tab/>
      </w:r>
      <w:r>
        <w:rPr>
          <w:spacing w:val="-2"/>
        </w:rPr>
        <w:t>функция),</w:t>
      </w:r>
      <w:r>
        <w:tab/>
      </w:r>
      <w:r>
        <w:rPr>
          <w:spacing w:val="-2"/>
        </w:rPr>
        <w:t>обеспечивающих</w:t>
      </w:r>
    </w:p>
    <w:p w:rsidR="001D2A95" w:rsidRDefault="0058257E">
      <w:pPr>
        <w:pStyle w:val="a3"/>
        <w:spacing w:before="209" w:line="242" w:lineRule="auto"/>
        <w:ind w:left="2130" w:right="1142" w:hanging="711"/>
        <w:jc w:val="both"/>
      </w:pPr>
      <w:r>
        <w:t xml:space="preserve">преемственность и перспективность математического образования обучающихся; </w:t>
      </w:r>
      <w:r>
        <w:rPr>
          <w:spacing w:val="-2"/>
        </w:rPr>
        <w:t>подведениеобучающихсянадоступномдлянихуровнекосознанию</w:t>
      </w:r>
    </w:p>
    <w:p w:rsidR="001D2A95" w:rsidRDefault="0058257E">
      <w:pPr>
        <w:pStyle w:val="a3"/>
        <w:spacing w:line="242" w:lineRule="auto"/>
        <w:ind w:left="1419" w:right="1140"/>
        <w:jc w:val="both"/>
      </w:pPr>
      <w:r>
        <w:t>взаимосвязиматематикииокружающего мира,пониманиематематикикак частиобщей культуры человечества;</w:t>
      </w:r>
    </w:p>
    <w:p w:rsidR="001D2A95" w:rsidRDefault="0058257E">
      <w:pPr>
        <w:pStyle w:val="a3"/>
        <w:ind w:left="1419" w:right="1130" w:firstLine="71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2A95" w:rsidRDefault="0058257E">
      <w:pPr>
        <w:pStyle w:val="a3"/>
        <w:ind w:left="1419" w:right="1115" w:firstLine="710"/>
        <w:jc w:val="both"/>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реальныхжизненныхситуацияхи при изучении других учебныхпредметов, проявления зависимостейи закономерностей,формулировать ихнаязыкематематики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Pr>
          <w:spacing w:val="-2"/>
        </w:rPr>
        <w:t>результаты.</w:t>
      </w:r>
    </w:p>
    <w:p w:rsidR="001D2A95" w:rsidRDefault="0058257E">
      <w:pPr>
        <w:pStyle w:val="a3"/>
        <w:spacing w:line="242" w:lineRule="auto"/>
        <w:ind w:left="1419" w:right="1120" w:firstLine="710"/>
        <w:jc w:val="both"/>
      </w:pPr>
      <w:r>
        <w:t>Основные линии содержания программы по математике в 5–9 классах: «Числа и вычисления», «Алгебра» («Алгебраические выражения»,«Уравнения и неравенства»),</w:t>
      </w:r>
    </w:p>
    <w:p w:rsidR="001D2A95" w:rsidRDefault="0058257E">
      <w:pPr>
        <w:pStyle w:val="a3"/>
        <w:ind w:left="1419" w:right="1127"/>
        <w:jc w:val="both"/>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каждаяв соответствии ссобственной логикой,однако ненезависимооднаот другой, а в тесном контакте и взаимодействии.</w:t>
      </w:r>
    </w:p>
    <w:p w:rsidR="001D2A95" w:rsidRDefault="0058257E">
      <w:pPr>
        <w:pStyle w:val="a3"/>
        <w:ind w:left="1419" w:right="1111" w:firstLine="710"/>
        <w:jc w:val="both"/>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математическимипонятиями и навыками осуществлялось последовательно и поступательно, с соблюдениемпринципапреемственности,ановыезнания включалисьвобщуюсистему математическихпредставлений обучающихся, расширяяиуглубляя её,образуяпрочные множественные связи.</w:t>
      </w:r>
    </w:p>
    <w:p w:rsidR="001D2A95" w:rsidRDefault="0058257E">
      <w:pPr>
        <w:pStyle w:val="a3"/>
        <w:spacing w:line="242" w:lineRule="auto"/>
        <w:ind w:left="1419" w:right="1118" w:firstLine="710"/>
        <w:jc w:val="both"/>
      </w:pPr>
      <w:r>
        <w:t>В соответствии с ФГОС ООО математика является обязательным учебным предметомнауровнеосновногообщегообразования.В5–9классах</w:t>
      </w:r>
      <w:r>
        <w:rPr>
          <w:spacing w:val="-2"/>
        </w:rPr>
        <w:t>математика</w:t>
      </w:r>
    </w:p>
    <w:p w:rsidR="001D2A95" w:rsidRDefault="001D2A95">
      <w:pPr>
        <w:spacing w:line="242" w:lineRule="auto"/>
        <w:jc w:val="both"/>
        <w:sectPr w:rsidR="001D2A95">
          <w:pgSz w:w="11910" w:h="16840"/>
          <w:pgMar w:top="860" w:right="0" w:bottom="280" w:left="280" w:header="720" w:footer="720" w:gutter="0"/>
          <w:cols w:space="720"/>
        </w:sectPr>
      </w:pPr>
    </w:p>
    <w:p w:rsidR="001D2A95" w:rsidRDefault="0058257E">
      <w:pPr>
        <w:pStyle w:val="a3"/>
        <w:spacing w:before="74" w:line="275" w:lineRule="exact"/>
        <w:ind w:left="1419"/>
      </w:pPr>
      <w:r>
        <w:rPr>
          <w:spacing w:val="-2"/>
        </w:rPr>
        <w:lastRenderedPageBreak/>
        <w:t>традиционноизучаетсяврамкахследующихучебныхкурсов:в5–6классах–курса</w:t>
      </w:r>
    </w:p>
    <w:p w:rsidR="001D2A95" w:rsidRDefault="0058257E">
      <w:pPr>
        <w:pStyle w:val="a3"/>
        <w:ind w:left="1419" w:right="1115"/>
        <w:jc w:val="both"/>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2A95" w:rsidRDefault="0058257E">
      <w:pPr>
        <w:pStyle w:val="a3"/>
        <w:spacing w:before="1"/>
        <w:ind w:left="1419" w:right="1104" w:firstLine="710"/>
        <w:jc w:val="both"/>
      </w:pPr>
      <w:r>
        <w:t xml:space="preserve">Общее число часов, рекомендованных для изучения математики (базовый уровень) на уровнеосновного общего образования, –952 часа: в 5 классе – 170 часов (5 часов в неделю), в 6 классе – 170 часов (5 часов в неделю), в 7 классе– 204 часа (6часовв неделю), в 8 классе – 204 часа (6 часовв неделю), в 9 классе – 204 часа (6 часовв </w:t>
      </w:r>
      <w:r>
        <w:rPr>
          <w:spacing w:val="-2"/>
        </w:rPr>
        <w:t>неделю).</w:t>
      </w:r>
    </w:p>
    <w:p w:rsidR="001D2A95" w:rsidRDefault="0058257E">
      <w:pPr>
        <w:pStyle w:val="a3"/>
        <w:ind w:left="1419" w:right="1122" w:firstLine="710"/>
        <w:jc w:val="both"/>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2A95" w:rsidRDefault="0058257E">
      <w:pPr>
        <w:pStyle w:val="a3"/>
        <w:spacing w:before="11" w:line="272" w:lineRule="exact"/>
        <w:ind w:left="2130"/>
      </w:pPr>
      <w:r>
        <w:rPr>
          <w:spacing w:val="-2"/>
        </w:rPr>
        <w:t>Личностныерезультатыосвоенияпрограммыпоматематикехарактеризуются:</w:t>
      </w:r>
    </w:p>
    <w:p w:rsidR="001D2A95" w:rsidRDefault="0058257E">
      <w:pPr>
        <w:pStyle w:val="a4"/>
        <w:numPr>
          <w:ilvl w:val="0"/>
          <w:numId w:val="54"/>
        </w:numPr>
        <w:tabs>
          <w:tab w:val="left" w:pos="2388"/>
        </w:tabs>
        <w:spacing w:line="271" w:lineRule="exact"/>
        <w:ind w:left="2388" w:hanging="258"/>
        <w:rPr>
          <w:sz w:val="24"/>
        </w:rPr>
      </w:pPr>
      <w:r>
        <w:rPr>
          <w:spacing w:val="-2"/>
          <w:sz w:val="24"/>
        </w:rPr>
        <w:t>патриотическоевоспитание:</w:t>
      </w:r>
    </w:p>
    <w:p w:rsidR="001D2A95" w:rsidRDefault="0058257E">
      <w:pPr>
        <w:pStyle w:val="a3"/>
        <w:ind w:left="1419" w:right="1119" w:firstLine="710"/>
        <w:jc w:val="both"/>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2A95" w:rsidRDefault="0058257E">
      <w:pPr>
        <w:pStyle w:val="a4"/>
        <w:numPr>
          <w:ilvl w:val="0"/>
          <w:numId w:val="54"/>
        </w:numPr>
        <w:tabs>
          <w:tab w:val="left" w:pos="2388"/>
        </w:tabs>
        <w:spacing w:before="4" w:line="272" w:lineRule="exact"/>
        <w:ind w:left="2388" w:hanging="258"/>
        <w:jc w:val="both"/>
        <w:rPr>
          <w:sz w:val="24"/>
        </w:rPr>
      </w:pPr>
      <w:r>
        <w:rPr>
          <w:spacing w:val="-2"/>
          <w:sz w:val="24"/>
        </w:rPr>
        <w:t>гражданскоеидуховно-нравственноевоспитание:</w:t>
      </w:r>
    </w:p>
    <w:p w:rsidR="001D2A95" w:rsidRDefault="0058257E">
      <w:pPr>
        <w:pStyle w:val="a3"/>
        <w:ind w:left="1419" w:right="1123" w:firstLine="710"/>
        <w:jc w:val="both"/>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выборы,опросы), готовностью к обсуждению этических проблем, связанных с практическим применением достижений</w:t>
      </w:r>
    </w:p>
    <w:p w:rsidR="001D2A95" w:rsidRDefault="0058257E">
      <w:pPr>
        <w:pStyle w:val="a3"/>
        <w:spacing w:before="203"/>
        <w:ind w:left="1419"/>
      </w:pPr>
      <w:r>
        <w:rPr>
          <w:spacing w:val="-2"/>
        </w:rPr>
        <w:t>науки,осознаниемважностиморально-этическихпринциповвдеятельностиучёного;</w:t>
      </w:r>
    </w:p>
    <w:p w:rsidR="001D2A95" w:rsidRDefault="0058257E">
      <w:pPr>
        <w:pStyle w:val="a4"/>
        <w:numPr>
          <w:ilvl w:val="0"/>
          <w:numId w:val="54"/>
        </w:numPr>
        <w:tabs>
          <w:tab w:val="left" w:pos="2388"/>
        </w:tabs>
        <w:spacing w:before="8" w:line="272" w:lineRule="exact"/>
        <w:ind w:left="2388" w:hanging="258"/>
        <w:jc w:val="both"/>
        <w:rPr>
          <w:sz w:val="24"/>
        </w:rPr>
      </w:pPr>
      <w:r>
        <w:rPr>
          <w:spacing w:val="-2"/>
          <w:sz w:val="24"/>
        </w:rPr>
        <w:t>трудовоевоспитание:</w:t>
      </w:r>
    </w:p>
    <w:p w:rsidR="001D2A95" w:rsidRDefault="0058257E">
      <w:pPr>
        <w:pStyle w:val="a3"/>
        <w:ind w:left="1419" w:right="1125" w:firstLine="710"/>
        <w:jc w:val="both"/>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2A95" w:rsidRDefault="0058257E">
      <w:pPr>
        <w:pStyle w:val="a4"/>
        <w:numPr>
          <w:ilvl w:val="0"/>
          <w:numId w:val="54"/>
        </w:numPr>
        <w:tabs>
          <w:tab w:val="left" w:pos="2388"/>
        </w:tabs>
        <w:spacing w:before="4" w:line="272" w:lineRule="exact"/>
        <w:ind w:left="2388" w:hanging="258"/>
        <w:jc w:val="both"/>
        <w:rPr>
          <w:sz w:val="24"/>
        </w:rPr>
      </w:pPr>
      <w:r>
        <w:rPr>
          <w:spacing w:val="-2"/>
          <w:sz w:val="24"/>
        </w:rPr>
        <w:t>эстетическоевоспитание:</w:t>
      </w:r>
    </w:p>
    <w:p w:rsidR="001D2A95" w:rsidRDefault="0058257E">
      <w:pPr>
        <w:pStyle w:val="a3"/>
        <w:ind w:left="1419" w:right="1127" w:firstLine="710"/>
        <w:jc w:val="both"/>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2A95" w:rsidRDefault="0058257E">
      <w:pPr>
        <w:pStyle w:val="a4"/>
        <w:numPr>
          <w:ilvl w:val="0"/>
          <w:numId w:val="54"/>
        </w:numPr>
        <w:tabs>
          <w:tab w:val="left" w:pos="2388"/>
        </w:tabs>
        <w:spacing w:before="3" w:line="273" w:lineRule="exact"/>
        <w:ind w:left="2388" w:hanging="258"/>
        <w:jc w:val="both"/>
        <w:rPr>
          <w:sz w:val="24"/>
        </w:rPr>
      </w:pPr>
      <w:r>
        <w:rPr>
          <w:spacing w:val="-2"/>
          <w:sz w:val="24"/>
        </w:rPr>
        <w:t>ценностинаучногопознания:</w:t>
      </w:r>
    </w:p>
    <w:p w:rsidR="001D2A95" w:rsidRDefault="0058257E">
      <w:pPr>
        <w:pStyle w:val="a3"/>
        <w:ind w:left="1419" w:right="1115" w:firstLine="710"/>
        <w:jc w:val="both"/>
      </w:pPr>
      <w:r>
        <w:t>ориентацией в деятельностинасовременнуюсистемунаучныхпредставленийоб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2A95" w:rsidRDefault="0058257E">
      <w:pPr>
        <w:pStyle w:val="a4"/>
        <w:numPr>
          <w:ilvl w:val="0"/>
          <w:numId w:val="54"/>
        </w:numPr>
        <w:tabs>
          <w:tab w:val="left" w:pos="2387"/>
        </w:tabs>
        <w:spacing w:before="2" w:line="247" w:lineRule="auto"/>
        <w:ind w:left="1419" w:right="1151" w:firstLine="710"/>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1D2A95" w:rsidRDefault="0058257E">
      <w:pPr>
        <w:pStyle w:val="a3"/>
        <w:ind w:left="1419" w:right="1116" w:firstLine="710"/>
        <w:jc w:val="both"/>
      </w:pPr>
      <w:r>
        <w:t>готовностью применять математические знания в интересах своего здоровья, ведения здорового образажизни(здоровоепитание, сбалансированныйрежимзанятийи отдыха, регулярная физическая активность), сформированностью навыка рефлексии, признанием своего права на ошибкуи такого же права другого человека;</w:t>
      </w:r>
    </w:p>
    <w:p w:rsidR="001D2A95" w:rsidRDefault="0058257E">
      <w:pPr>
        <w:pStyle w:val="a4"/>
        <w:numPr>
          <w:ilvl w:val="0"/>
          <w:numId w:val="54"/>
        </w:numPr>
        <w:tabs>
          <w:tab w:val="left" w:pos="2388"/>
        </w:tabs>
        <w:spacing w:line="272" w:lineRule="exact"/>
        <w:ind w:left="2388" w:hanging="258"/>
        <w:jc w:val="both"/>
        <w:rPr>
          <w:sz w:val="24"/>
        </w:rPr>
      </w:pPr>
      <w:r>
        <w:rPr>
          <w:spacing w:val="-2"/>
          <w:sz w:val="24"/>
        </w:rPr>
        <w:t>экологическоевоспитание:</w:t>
      </w:r>
    </w:p>
    <w:p w:rsidR="001D2A95" w:rsidRDefault="0058257E">
      <w:pPr>
        <w:pStyle w:val="a3"/>
        <w:ind w:left="1419" w:right="1109" w:firstLine="710"/>
        <w:jc w:val="both"/>
      </w:pPr>
      <w:r>
        <w:t>ориентацией наприменение математическихзнаний для решения задачвобласти сохранности окружающей среды, планирования поступков и оценки их возможных последствий дляокружающей среды, осознанием глобального характера экологических проблем и путей их решения;</w:t>
      </w:r>
    </w:p>
    <w:p w:rsidR="001D2A95" w:rsidRDefault="0058257E">
      <w:pPr>
        <w:pStyle w:val="a4"/>
        <w:numPr>
          <w:ilvl w:val="0"/>
          <w:numId w:val="54"/>
        </w:numPr>
        <w:tabs>
          <w:tab w:val="left" w:pos="2388"/>
        </w:tabs>
        <w:spacing w:line="235" w:lineRule="auto"/>
        <w:ind w:left="2130" w:right="1147" w:firstLine="0"/>
        <w:jc w:val="both"/>
        <w:rPr>
          <w:sz w:val="24"/>
        </w:rPr>
      </w:pPr>
      <w:r>
        <w:rPr>
          <w:sz w:val="24"/>
        </w:rPr>
        <w:t>адаптация к изменяющимся условиям социальной и природной среды: готовностью к действиям в условиях неопределённости, повышению уровня</w:t>
      </w:r>
    </w:p>
    <w:p w:rsidR="001D2A95" w:rsidRDefault="0058257E">
      <w:pPr>
        <w:pStyle w:val="a3"/>
        <w:spacing w:line="273" w:lineRule="exact"/>
        <w:ind w:left="1419"/>
        <w:jc w:val="both"/>
      </w:pPr>
      <w:r>
        <w:t>своейкомпетентностичерезпрактическуюдеятельность,втомчислеумениеучиться</w:t>
      </w:r>
      <w:r>
        <w:rPr>
          <w:spacing w:val="-10"/>
        </w:rPr>
        <w:t>у</w:t>
      </w:r>
    </w:p>
    <w:p w:rsidR="001D2A95" w:rsidRDefault="001D2A95">
      <w:pPr>
        <w:spacing w:line="273" w:lineRule="exact"/>
        <w:jc w:val="both"/>
        <w:sectPr w:rsidR="001D2A95">
          <w:pgSz w:w="11910" w:h="16840"/>
          <w:pgMar w:top="860" w:right="0" w:bottom="280" w:left="280" w:header="720" w:footer="720" w:gutter="0"/>
          <w:cols w:space="720"/>
        </w:sectPr>
      </w:pPr>
    </w:p>
    <w:p w:rsidR="001D2A95" w:rsidRDefault="0058257E">
      <w:pPr>
        <w:pStyle w:val="a3"/>
        <w:spacing w:before="76" w:line="237" w:lineRule="auto"/>
        <w:ind w:left="1419" w:right="1116"/>
        <w:jc w:val="both"/>
      </w:pPr>
      <w:r>
        <w:lastRenderedPageBreak/>
        <w:t>других людей, приобретать в совместной деятельности новые знания, навыки и компетенции из опыта других;</w:t>
      </w:r>
    </w:p>
    <w:p w:rsidR="001D2A95" w:rsidRDefault="0058257E">
      <w:pPr>
        <w:pStyle w:val="a3"/>
        <w:spacing w:before="3"/>
        <w:ind w:left="1419" w:right="1113" w:firstLine="710"/>
        <w:jc w:val="both"/>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1D2A95" w:rsidRDefault="0058257E">
      <w:pPr>
        <w:pStyle w:val="a3"/>
        <w:spacing w:before="1"/>
        <w:ind w:left="1419" w:right="1135" w:firstLine="710"/>
        <w:jc w:val="both"/>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2A95" w:rsidRDefault="0058257E">
      <w:pPr>
        <w:pStyle w:val="a3"/>
        <w:spacing w:before="2"/>
        <w:ind w:left="1419" w:right="1121" w:firstLine="710"/>
        <w:jc w:val="both"/>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1D2A95" w:rsidRDefault="0058257E">
      <w:pPr>
        <w:pStyle w:val="a3"/>
        <w:ind w:left="1419" w:right="1107" w:firstLine="710"/>
        <w:jc w:val="right"/>
      </w:pPr>
      <w:r>
        <w:t>Универсальные познавательные действия обеспечивают формирование базовых когнитивных процессов обучающихся (освоение методов познанияокружающего мира, применениелогических,исследовательскихопераций,уменийработать</w:t>
      </w:r>
      <w:r>
        <w:rPr>
          <w:spacing w:val="-2"/>
        </w:rPr>
        <w:t>синформацией).</w:t>
      </w:r>
    </w:p>
    <w:p w:rsidR="001D2A95" w:rsidRDefault="0058257E">
      <w:pPr>
        <w:pStyle w:val="a3"/>
        <w:spacing w:before="6" w:line="242" w:lineRule="auto"/>
        <w:ind w:left="1419" w:right="1117" w:firstLine="710"/>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1D2A95" w:rsidRDefault="0058257E">
      <w:pPr>
        <w:pStyle w:val="a3"/>
        <w:spacing w:before="201"/>
        <w:ind w:left="1419" w:right="1117" w:firstLine="71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2A95" w:rsidRDefault="0058257E">
      <w:pPr>
        <w:pStyle w:val="a3"/>
        <w:spacing w:before="1" w:line="247" w:lineRule="auto"/>
        <w:ind w:left="1419" w:right="1129" w:firstLine="710"/>
        <w:jc w:val="both"/>
      </w:pPr>
      <w:r>
        <w:t>воспринимать, формулировать и преобразовывать суждения: утвердительные и отрицательные, единичные, частные и общие, условные;</w:t>
      </w:r>
    </w:p>
    <w:p w:rsidR="001D2A95" w:rsidRDefault="0058257E">
      <w:pPr>
        <w:pStyle w:val="a3"/>
        <w:ind w:left="1419" w:right="1114" w:firstLine="710"/>
        <w:jc w:val="both"/>
      </w:pPr>
      <w:r>
        <w:t>выявлять математические закономерности, взаимосвязи и противоречия вфактах, данных, наблюдениях и утверждениях, предлагать критерии для выявления закономерностей и противоречий;</w:t>
      </w:r>
    </w:p>
    <w:p w:rsidR="001D2A95" w:rsidRDefault="0058257E">
      <w:pPr>
        <w:pStyle w:val="a3"/>
        <w:spacing w:before="5" w:line="242" w:lineRule="auto"/>
        <w:ind w:left="1419" w:right="1133" w:firstLine="710"/>
        <w:jc w:val="both"/>
      </w:pPr>
      <w:r>
        <w:t>проводить выводы с использованием законов логики, дедуктивных и индуктивных умозаключений, умозаключений по аналогии;</w:t>
      </w:r>
    </w:p>
    <w:p w:rsidR="001D2A95" w:rsidRDefault="0058257E">
      <w:pPr>
        <w:pStyle w:val="a3"/>
        <w:ind w:left="1419" w:right="1115" w:firstLine="710"/>
        <w:jc w:val="both"/>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фактов,выстраивать аргументацию, приводитьпримеры иконтрпримеры,обосновывать собственные рассуждения;</w:t>
      </w:r>
    </w:p>
    <w:p w:rsidR="001D2A95" w:rsidRDefault="0058257E">
      <w:pPr>
        <w:pStyle w:val="a3"/>
        <w:ind w:left="1419" w:right="1110" w:firstLine="710"/>
        <w:jc w:val="both"/>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1D2A95" w:rsidRDefault="0058257E">
      <w:pPr>
        <w:pStyle w:val="a3"/>
        <w:spacing w:line="242" w:lineRule="auto"/>
        <w:ind w:left="1419" w:right="1131" w:firstLine="71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2A95" w:rsidRDefault="0058257E">
      <w:pPr>
        <w:pStyle w:val="a3"/>
        <w:ind w:left="1419" w:right="1120" w:firstLine="710"/>
        <w:jc w:val="both"/>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2A95" w:rsidRDefault="0058257E">
      <w:pPr>
        <w:pStyle w:val="a3"/>
        <w:ind w:left="1419" w:right="1117" w:firstLine="710"/>
        <w:jc w:val="both"/>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2A95" w:rsidRDefault="0058257E">
      <w:pPr>
        <w:pStyle w:val="a3"/>
        <w:ind w:left="1419" w:right="1133" w:firstLine="71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2A95" w:rsidRDefault="0058257E">
      <w:pPr>
        <w:pStyle w:val="a3"/>
        <w:spacing w:line="242" w:lineRule="auto"/>
        <w:ind w:left="1419" w:right="1118" w:firstLine="710"/>
        <w:jc w:val="both"/>
      </w:pPr>
      <w:r>
        <w:t>прогнозироватьвозможное развитиепроцесса,а также выдвигатьпредположения о его развитии в новых условиях.</w:t>
      </w:r>
    </w:p>
    <w:p w:rsidR="001D2A95" w:rsidRDefault="0058257E">
      <w:pPr>
        <w:pStyle w:val="a3"/>
        <w:spacing w:line="242" w:lineRule="auto"/>
        <w:ind w:left="1419" w:right="1118" w:firstLine="710"/>
        <w:jc w:val="both"/>
      </w:pPr>
      <w:r>
        <w:t>У обучающегося будут сформированы умения работать с информациейкакчасть универсальных познавательных учебных действий:</w:t>
      </w:r>
    </w:p>
    <w:p w:rsidR="001D2A95" w:rsidRDefault="0058257E">
      <w:pPr>
        <w:pStyle w:val="a3"/>
        <w:spacing w:line="242" w:lineRule="auto"/>
        <w:ind w:left="1419" w:right="1124" w:firstLine="710"/>
        <w:jc w:val="both"/>
      </w:pPr>
      <w:r>
        <w:t>выявлять недостаточность и избыточность информации, данных, необходимых для решения задачи;</w:t>
      </w:r>
    </w:p>
    <w:p w:rsidR="001D2A95" w:rsidRDefault="001D2A95">
      <w:pPr>
        <w:spacing w:line="242" w:lineRule="auto"/>
        <w:jc w:val="both"/>
        <w:sectPr w:rsidR="001D2A95">
          <w:pgSz w:w="11910" w:h="16840"/>
          <w:pgMar w:top="860" w:right="0" w:bottom="280" w:left="280" w:header="720" w:footer="720" w:gutter="0"/>
          <w:cols w:space="720"/>
        </w:sectPr>
      </w:pPr>
    </w:p>
    <w:p w:rsidR="001D2A95" w:rsidRDefault="0058257E">
      <w:pPr>
        <w:pStyle w:val="a3"/>
        <w:spacing w:before="78" w:line="242" w:lineRule="auto"/>
        <w:ind w:left="1419" w:right="1126" w:firstLine="710"/>
        <w:jc w:val="both"/>
      </w:pPr>
      <w:r>
        <w:lastRenderedPageBreak/>
        <w:t>выбирать, анализировать, систематизировать и интерпретировать информацию различных видов и форм представления;</w:t>
      </w:r>
    </w:p>
    <w:p w:rsidR="001D2A95" w:rsidRDefault="0058257E">
      <w:pPr>
        <w:pStyle w:val="a3"/>
        <w:spacing w:line="242" w:lineRule="auto"/>
        <w:ind w:left="1419" w:right="1123" w:firstLine="710"/>
        <w:jc w:val="both"/>
      </w:pPr>
      <w:r>
        <w:t>выбирать формупредставления информации ииллюстрироватьрешаемые задачи схемами, диаграммами, иной графикой и их комбинациями;</w:t>
      </w:r>
    </w:p>
    <w:p w:rsidR="001D2A95" w:rsidRDefault="0058257E">
      <w:pPr>
        <w:pStyle w:val="a3"/>
        <w:spacing w:line="242" w:lineRule="auto"/>
        <w:ind w:left="1419" w:right="1153" w:firstLine="710"/>
        <w:jc w:val="both"/>
      </w:pPr>
      <w:r>
        <w:t>оценивать надёжность информации по критериям, предложенным учителем или сформулированным самостоятельно.</w:t>
      </w:r>
    </w:p>
    <w:p w:rsidR="001D2A95" w:rsidRDefault="0058257E">
      <w:pPr>
        <w:pStyle w:val="a3"/>
        <w:spacing w:line="242" w:lineRule="auto"/>
        <w:ind w:left="1419" w:right="1125" w:firstLine="710"/>
        <w:jc w:val="both"/>
      </w:pPr>
      <w:r>
        <w:t>Универсальные коммуникативные действия обеспечивают сформированность социальных навыков обучающихся.</w:t>
      </w:r>
    </w:p>
    <w:p w:rsidR="001D2A95" w:rsidRDefault="0058257E">
      <w:pPr>
        <w:pStyle w:val="a3"/>
        <w:spacing w:line="242" w:lineRule="auto"/>
        <w:ind w:left="1419" w:right="1133" w:firstLine="710"/>
        <w:jc w:val="both"/>
      </w:pPr>
      <w:r>
        <w:t>У обучающегося будут сформированы умения общения какчастьуниверсальных коммуникативных учебных действий:</w:t>
      </w:r>
    </w:p>
    <w:p w:rsidR="001D2A95" w:rsidRDefault="0058257E">
      <w:pPr>
        <w:pStyle w:val="a3"/>
        <w:ind w:left="1419" w:right="1125" w:firstLine="71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ходурешения задачи и полученным результатам;</w:t>
      </w:r>
    </w:p>
    <w:p w:rsidR="001D2A95" w:rsidRDefault="0058257E">
      <w:pPr>
        <w:pStyle w:val="a3"/>
        <w:ind w:left="1419" w:right="1120" w:firstLine="710"/>
        <w:jc w:val="both"/>
      </w:pPr>
      <w:r>
        <w:t>в ходеобсуждения задавать вопросы по существуобсуждаемойтемы, проблемы, решаемой задачи, высказывать идеи, нацеленные на поиск решения, сопоставлять свои суждения ссуждениями других участников диалога,обнаруживать различиеисходство</w:t>
      </w:r>
    </w:p>
    <w:p w:rsidR="001D2A95" w:rsidRDefault="0058257E">
      <w:pPr>
        <w:pStyle w:val="a3"/>
        <w:tabs>
          <w:tab w:val="left" w:pos="2615"/>
          <w:tab w:val="left" w:pos="2956"/>
          <w:tab w:val="left" w:pos="4363"/>
          <w:tab w:val="left" w:pos="5247"/>
          <w:tab w:val="left" w:pos="7066"/>
          <w:tab w:val="left" w:pos="8588"/>
          <w:tab w:val="left" w:pos="9280"/>
        </w:tabs>
        <w:spacing w:before="200" w:line="242" w:lineRule="auto"/>
        <w:ind w:left="2241" w:right="1099" w:hanging="769"/>
      </w:pPr>
      <w:r>
        <w:rPr>
          <w:spacing w:val="-2"/>
        </w:rPr>
        <w:t>позиций,</w:t>
      </w:r>
      <w:r>
        <w:tab/>
      </w:r>
      <w:r>
        <w:rPr>
          <w:spacing w:val="-10"/>
        </w:rPr>
        <w:t>в</w:t>
      </w:r>
      <w:r>
        <w:tab/>
      </w:r>
      <w:r>
        <w:rPr>
          <w:spacing w:val="-2"/>
        </w:rPr>
        <w:t>корректной</w:t>
      </w:r>
      <w:r>
        <w:tab/>
      </w:r>
      <w:r>
        <w:rPr>
          <w:spacing w:val="-4"/>
        </w:rPr>
        <w:t>форме</w:t>
      </w:r>
      <w:r>
        <w:tab/>
      </w:r>
      <w:r>
        <w:rPr>
          <w:spacing w:val="-2"/>
        </w:rPr>
        <w:t>формулировать</w:t>
      </w:r>
      <w:r>
        <w:tab/>
      </w:r>
      <w:r>
        <w:rPr>
          <w:spacing w:val="-2"/>
        </w:rPr>
        <w:t>разногласия,</w:t>
      </w:r>
      <w:r>
        <w:tab/>
      </w:r>
      <w:r>
        <w:rPr>
          <w:spacing w:val="-4"/>
        </w:rPr>
        <w:t>свои</w:t>
      </w:r>
      <w:r>
        <w:tab/>
      </w:r>
      <w:r>
        <w:rPr>
          <w:spacing w:val="-2"/>
        </w:rPr>
        <w:t xml:space="preserve">возражения; </w:t>
      </w:r>
      <w:r>
        <w:t>представлятьрезультатырешениязадачи,эксперимента,исследования,</w:t>
      </w:r>
      <w:r>
        <w:rPr>
          <w:spacing w:val="-2"/>
        </w:rPr>
        <w:t>проекта,</w:t>
      </w:r>
    </w:p>
    <w:p w:rsidR="001D2A95" w:rsidRDefault="0058257E">
      <w:pPr>
        <w:pStyle w:val="a3"/>
        <w:tabs>
          <w:tab w:val="left" w:pos="3254"/>
          <w:tab w:val="left" w:pos="4425"/>
          <w:tab w:val="left" w:pos="5386"/>
          <w:tab w:val="left" w:pos="6917"/>
          <w:tab w:val="left" w:pos="7225"/>
          <w:tab w:val="left" w:pos="8152"/>
          <w:tab w:val="left" w:pos="8906"/>
          <w:tab w:val="left" w:pos="10399"/>
        </w:tabs>
        <w:spacing w:line="242" w:lineRule="auto"/>
        <w:ind w:left="1419" w:right="1098" w:firstLine="9"/>
      </w:pPr>
      <w:r>
        <w:rPr>
          <w:spacing w:val="-2"/>
        </w:rPr>
        <w:t>самостоятельно</w:t>
      </w:r>
      <w:r>
        <w:tab/>
      </w:r>
      <w:r>
        <w:rPr>
          <w:spacing w:val="-2"/>
        </w:rPr>
        <w:t>выбирать</w:t>
      </w:r>
      <w:r>
        <w:tab/>
      </w:r>
      <w:r>
        <w:rPr>
          <w:spacing w:val="-2"/>
        </w:rPr>
        <w:t>формат</w:t>
      </w:r>
      <w:r>
        <w:tab/>
      </w:r>
      <w:r>
        <w:rPr>
          <w:spacing w:val="-2"/>
        </w:rPr>
        <w:t>выступления</w:t>
      </w:r>
      <w:r>
        <w:tab/>
      </w:r>
      <w:r>
        <w:rPr>
          <w:spacing w:val="-10"/>
        </w:rPr>
        <w:t>с</w:t>
      </w:r>
      <w:r>
        <w:tab/>
      </w:r>
      <w:r>
        <w:rPr>
          <w:spacing w:val="-2"/>
        </w:rPr>
        <w:t>учётом</w:t>
      </w:r>
      <w:r>
        <w:tab/>
      </w:r>
      <w:r>
        <w:rPr>
          <w:spacing w:val="-2"/>
        </w:rPr>
        <w:t>задач</w:t>
      </w:r>
      <w:r>
        <w:tab/>
      </w:r>
      <w:r>
        <w:rPr>
          <w:spacing w:val="-2"/>
        </w:rPr>
        <w:t>презентации</w:t>
      </w:r>
      <w:r>
        <w:tab/>
      </w:r>
      <w:r>
        <w:rPr>
          <w:spacing w:val="-10"/>
        </w:rPr>
        <w:t xml:space="preserve">и </w:t>
      </w:r>
      <w:r>
        <w:t>особенностей аудитории.</w:t>
      </w:r>
    </w:p>
    <w:p w:rsidR="001D2A95" w:rsidRDefault="0058257E">
      <w:pPr>
        <w:pStyle w:val="a3"/>
        <w:spacing w:line="242" w:lineRule="auto"/>
        <w:ind w:left="1419" w:right="893" w:firstLine="710"/>
      </w:pPr>
      <w:r>
        <w:t>Уобучающегосябудутсформированыумениясотрудничествакакчастьуниверсальных коммуникативных учебных действий:</w:t>
      </w:r>
    </w:p>
    <w:p w:rsidR="001D2A95" w:rsidRDefault="0058257E">
      <w:pPr>
        <w:pStyle w:val="a3"/>
        <w:spacing w:line="242" w:lineRule="auto"/>
        <w:ind w:left="1419" w:right="893" w:firstLine="710"/>
      </w:pPr>
      <w:r>
        <w:t>пониматьииспользоватьпреимуществакоманднойииндивидуальнойработы при решении учебных математических задач;</w:t>
      </w:r>
    </w:p>
    <w:p w:rsidR="001D2A95" w:rsidRDefault="0058257E">
      <w:pPr>
        <w:pStyle w:val="a3"/>
        <w:spacing w:line="271" w:lineRule="exact"/>
        <w:ind w:left="2130"/>
      </w:pPr>
      <w:r>
        <w:rPr>
          <w:spacing w:val="-2"/>
        </w:rPr>
        <w:t>приниматьцельсовместнойдеятельности,планироватьорганизациюсовместной</w:t>
      </w:r>
    </w:p>
    <w:p w:rsidR="001D2A95" w:rsidRDefault="0058257E">
      <w:pPr>
        <w:pStyle w:val="a3"/>
        <w:spacing w:before="3" w:line="237" w:lineRule="auto"/>
        <w:ind w:left="1419" w:right="893"/>
      </w:pPr>
      <w:r>
        <w:t>работы,распределятьвидыработ,договариваться,обсуждатьпроцессирезультатработы, обобщать мнения нескольких человек;</w:t>
      </w:r>
    </w:p>
    <w:p w:rsidR="001D2A95" w:rsidRDefault="0058257E">
      <w:pPr>
        <w:pStyle w:val="a3"/>
        <w:spacing w:before="3"/>
        <w:ind w:left="1419" w:right="1115" w:firstLine="710"/>
        <w:jc w:val="both"/>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2A95" w:rsidRDefault="0058257E">
      <w:pPr>
        <w:pStyle w:val="a3"/>
        <w:spacing w:line="237" w:lineRule="auto"/>
        <w:ind w:left="1419" w:right="1127" w:firstLine="710"/>
        <w:jc w:val="both"/>
      </w:pPr>
      <w:r>
        <w:t>Универсальныерегулятивныедействияобеспечивают формированиесмысловых установок и жизненных навыков личности.</w:t>
      </w:r>
    </w:p>
    <w:p w:rsidR="001D2A95" w:rsidRDefault="0058257E">
      <w:pPr>
        <w:pStyle w:val="a3"/>
        <w:spacing w:line="237" w:lineRule="auto"/>
        <w:ind w:left="1419" w:right="1123" w:firstLine="710"/>
        <w:jc w:val="both"/>
      </w:pPr>
      <w:r>
        <w:t>У обучающегося будут сформированы умения самоорганизации как часть универсальных регулятивных учебных действий:</w:t>
      </w:r>
    </w:p>
    <w:p w:rsidR="001D2A95" w:rsidRDefault="0058257E">
      <w:pPr>
        <w:pStyle w:val="a3"/>
        <w:ind w:left="1419" w:right="1116" w:firstLine="710"/>
        <w:jc w:val="both"/>
      </w:pPr>
      <w:r>
        <w:t>самостоятельно составлять план, алгоритм решения задачи (или его часть), выбирать способ решения с учётом имеющихся ресурсов и собственныхвозможностей, аргументировать и корректировать варианты решений с учётом новой информации.</w:t>
      </w:r>
    </w:p>
    <w:p w:rsidR="001D2A95" w:rsidRDefault="0058257E">
      <w:pPr>
        <w:pStyle w:val="a3"/>
        <w:spacing w:before="1" w:line="242" w:lineRule="auto"/>
        <w:ind w:left="1419" w:right="1128" w:firstLine="710"/>
        <w:jc w:val="both"/>
      </w:pPr>
      <w:r>
        <w:t>У обучающегося будут сформированы умения самоконтроля как часть универсальных регулятивных учебных действий:</w:t>
      </w:r>
    </w:p>
    <w:p w:rsidR="001D2A95" w:rsidRDefault="0058257E">
      <w:pPr>
        <w:pStyle w:val="a3"/>
        <w:spacing w:line="242" w:lineRule="auto"/>
        <w:ind w:left="1419" w:right="1135" w:firstLine="710"/>
        <w:jc w:val="both"/>
      </w:pPr>
      <w:r>
        <w:t>владеть способами самопроверки, самоконтроля процесса и результата решения математической задачи;</w:t>
      </w:r>
    </w:p>
    <w:p w:rsidR="001D2A95" w:rsidRDefault="0058257E">
      <w:pPr>
        <w:pStyle w:val="a3"/>
        <w:ind w:left="1419" w:right="1125" w:firstLine="710"/>
        <w:jc w:val="both"/>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2A95" w:rsidRDefault="0058257E">
      <w:pPr>
        <w:pStyle w:val="a3"/>
        <w:ind w:left="1419" w:right="1134" w:firstLine="710"/>
        <w:jc w:val="both"/>
      </w:pPr>
      <w:r>
        <w:t>оценивать соответствие результата деятельности поставленнойцели и условиям, объяснять причины достижения или недостижения цели, находить ошибку, давать оценку приобретённому опыту.</w:t>
      </w:r>
    </w:p>
    <w:p w:rsidR="001D2A95" w:rsidRDefault="0058257E">
      <w:pPr>
        <w:pStyle w:val="a3"/>
        <w:spacing w:line="242" w:lineRule="auto"/>
        <w:ind w:left="1419" w:right="1136" w:firstLine="710"/>
        <w:jc w:val="both"/>
      </w:pPr>
      <w:r>
        <w:t>Предметные результаты освоения программы по математике представлены по годамобучения в рамкахотдельных учебныхкурсов: в 5–6классах– курса</w:t>
      </w:r>
    </w:p>
    <w:p w:rsidR="001D2A95" w:rsidRDefault="0058257E">
      <w:pPr>
        <w:pStyle w:val="a3"/>
        <w:spacing w:line="242" w:lineRule="auto"/>
        <w:ind w:left="1419" w:right="1119"/>
        <w:jc w:val="both"/>
      </w:pPr>
      <w:r>
        <w:t xml:space="preserve">«Математика», в 7–9 классах – курсов «Алгебра», «Геометрия», «Вероятность и </w:t>
      </w:r>
      <w:r>
        <w:rPr>
          <w:spacing w:val="-2"/>
        </w:rPr>
        <w:t>статистика».</w:t>
      </w:r>
    </w:p>
    <w:p w:rsidR="001D2A95" w:rsidRDefault="0058257E">
      <w:pPr>
        <w:pStyle w:val="a3"/>
        <w:spacing w:line="242" w:lineRule="auto"/>
        <w:ind w:left="1419" w:right="893" w:firstLine="710"/>
      </w:pPr>
      <w:r>
        <w:t>Федеральнаярабочаяпрограммаучебногокурса«Математика»в5–6классах (далее соответственно – программа учебного курса «Математика», учебный курс).</w:t>
      </w:r>
    </w:p>
    <w:p w:rsidR="001D2A95" w:rsidRDefault="0058257E">
      <w:pPr>
        <w:pStyle w:val="a3"/>
        <w:spacing w:line="271" w:lineRule="exact"/>
        <w:ind w:left="2130"/>
      </w:pPr>
      <w:r>
        <w:rPr>
          <w:spacing w:val="-2"/>
        </w:rPr>
        <w:t>Пояснительнаязаписка.</w:t>
      </w:r>
    </w:p>
    <w:p w:rsidR="001D2A95" w:rsidRDefault="001D2A95">
      <w:pPr>
        <w:spacing w:line="271" w:lineRule="exact"/>
        <w:sectPr w:rsidR="001D2A95">
          <w:pgSz w:w="11910" w:h="16840"/>
          <w:pgMar w:top="860" w:right="0" w:bottom="280" w:left="280" w:header="720" w:footer="720" w:gutter="0"/>
          <w:cols w:space="720"/>
        </w:sectPr>
      </w:pPr>
    </w:p>
    <w:p w:rsidR="001D2A95" w:rsidRDefault="0058257E">
      <w:pPr>
        <w:pStyle w:val="a3"/>
        <w:spacing w:before="76" w:line="237" w:lineRule="auto"/>
        <w:ind w:left="2130" w:right="1128"/>
        <w:jc w:val="both"/>
      </w:pPr>
      <w:r>
        <w:lastRenderedPageBreak/>
        <w:t>Приоритетными целями обучения математике в 5–6 классах являются: продолжение формирования основных математических понятий (число,</w:t>
      </w:r>
    </w:p>
    <w:p w:rsidR="001D2A95" w:rsidRDefault="0058257E">
      <w:pPr>
        <w:pStyle w:val="a3"/>
        <w:spacing w:line="237" w:lineRule="auto"/>
        <w:ind w:left="1419" w:right="1119"/>
        <w:jc w:val="both"/>
      </w:pPr>
      <w:r>
        <w:t>величина, геометрическая фигура), обеспечивающих преемственность и перспективность математического образования обучающихся;</w:t>
      </w:r>
    </w:p>
    <w:p w:rsidR="001D2A95" w:rsidRDefault="0058257E">
      <w:pPr>
        <w:pStyle w:val="a3"/>
        <w:ind w:left="1419" w:right="1140" w:firstLine="710"/>
        <w:jc w:val="both"/>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1D2A95" w:rsidRDefault="0058257E">
      <w:pPr>
        <w:pStyle w:val="a3"/>
        <w:spacing w:before="2" w:line="242" w:lineRule="auto"/>
        <w:ind w:left="1419" w:right="1125" w:firstLine="710"/>
        <w:jc w:val="both"/>
      </w:pPr>
      <w:r>
        <w:t>подведениеобучающихся на доступном дляних уровне косознаниювзаимосвязи математики и окружающего мира;</w:t>
      </w:r>
    </w:p>
    <w:p w:rsidR="001D2A95" w:rsidRDefault="0058257E">
      <w:pPr>
        <w:pStyle w:val="a3"/>
        <w:ind w:left="1419" w:right="1124" w:firstLine="710"/>
        <w:jc w:val="both"/>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2A95" w:rsidRDefault="0058257E">
      <w:pPr>
        <w:pStyle w:val="a3"/>
        <w:spacing w:before="202"/>
        <w:ind w:left="1419" w:right="1114" w:firstLine="710"/>
        <w:jc w:val="both"/>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2A95" w:rsidRDefault="0058257E">
      <w:pPr>
        <w:pStyle w:val="a3"/>
        <w:spacing w:before="3"/>
        <w:ind w:left="1419" w:right="1108" w:firstLine="710"/>
        <w:jc w:val="both"/>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иоценки результатоввычислений. Изучение натуральных чисел продолжается в 6 классе знакомством с начальными понятиями теории делимости.</w:t>
      </w:r>
    </w:p>
    <w:p w:rsidR="001D2A95" w:rsidRDefault="0058257E">
      <w:pPr>
        <w:pStyle w:val="a3"/>
        <w:ind w:left="1419" w:right="1113" w:firstLine="710"/>
        <w:jc w:val="both"/>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приизучении других предметов и при практическом использовании. К 6 классуотнесён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2A95" w:rsidRDefault="0058257E">
      <w:pPr>
        <w:pStyle w:val="a3"/>
        <w:ind w:left="1419" w:right="1112" w:firstLine="710"/>
        <w:jc w:val="both"/>
      </w:pPr>
      <w:r>
        <w:t>Особенностью изучения положительныхиотрицательныхчисел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позволяетна доступномуровне познакомитьобучающихся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2A95" w:rsidRDefault="0058257E">
      <w:pPr>
        <w:pStyle w:val="a3"/>
        <w:spacing w:before="3"/>
        <w:ind w:left="1419" w:right="1097" w:firstLine="710"/>
        <w:jc w:val="both"/>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задачперебором возможныхвариантов, учатся работатьсинформацией, представленнойв форметаблиц или диаграмм.</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4"/>
        <w:ind w:left="1419" w:right="1113" w:firstLine="710"/>
        <w:jc w:val="both"/>
      </w:pPr>
      <w:r>
        <w:lastRenderedPageBreak/>
        <w:t>В программе учебного курса «Математика» предусмотрено формирование пропедевтическихалгебраическихпредставлений. Буквакаксимволнекоторого числав зависимостиот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вычислениягеометрических величин, в качестве</w:t>
      </w:r>
    </w:p>
    <w:p w:rsidR="001D2A95" w:rsidRDefault="0058257E">
      <w:pPr>
        <w:pStyle w:val="a3"/>
        <w:spacing w:before="8" w:line="275" w:lineRule="exact"/>
        <w:ind w:left="661" w:right="7333"/>
        <w:jc w:val="center"/>
      </w:pPr>
      <w:r>
        <w:rPr>
          <w:spacing w:val="-2"/>
        </w:rPr>
        <w:t>«заместителя»числа.</w:t>
      </w:r>
    </w:p>
    <w:p w:rsidR="001D2A95" w:rsidRDefault="0058257E">
      <w:pPr>
        <w:pStyle w:val="a3"/>
        <w:ind w:left="1419" w:right="1115" w:firstLine="710"/>
        <w:jc w:val="both"/>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p>
    <w:p w:rsidR="001D2A95" w:rsidRDefault="0058257E">
      <w:pPr>
        <w:pStyle w:val="a3"/>
        <w:spacing w:before="205"/>
        <w:ind w:left="1419" w:right="1126"/>
        <w:jc w:val="both"/>
      </w:pPr>
      <w:r>
        <w:t>мышление обучающихся. Большая роль отводится практической деятельности, опыту, эксперименту,моделированию.Обучающиесязнакомятсясгеометрическимифигурами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2A95" w:rsidRDefault="0058257E">
      <w:pPr>
        <w:pStyle w:val="a3"/>
        <w:ind w:left="93"/>
        <w:jc w:val="center"/>
      </w:pPr>
      <w:r>
        <w:rPr>
          <w:spacing w:val="-2"/>
        </w:rPr>
        <w:t>Согласноучебномупланув5–6классахизучаетсяинтегрированныйпредмет</w:t>
      </w:r>
    </w:p>
    <w:p w:rsidR="001D2A95" w:rsidRDefault="0058257E">
      <w:pPr>
        <w:pStyle w:val="a3"/>
        <w:spacing w:before="8" w:line="235" w:lineRule="auto"/>
        <w:ind w:left="1419" w:right="1131"/>
        <w:jc w:val="both"/>
      </w:pPr>
      <w:r>
        <w:t xml:space="preserve">«Математика», которыйвключает арифметический материалинагляднуюгеометрию, а также пропедевтические сведения из алгебры, элементы логики и начала описательной </w:t>
      </w:r>
      <w:r>
        <w:rPr>
          <w:spacing w:val="-2"/>
        </w:rPr>
        <w:t>статистики.</w:t>
      </w:r>
    </w:p>
    <w:p w:rsidR="001D2A95" w:rsidRDefault="0058257E">
      <w:pPr>
        <w:pStyle w:val="a3"/>
        <w:spacing w:before="14" w:line="242" w:lineRule="auto"/>
        <w:ind w:left="1419" w:right="1094" w:firstLine="710"/>
        <w:jc w:val="both"/>
      </w:pPr>
      <w:r>
        <w:t>Общее число часов, рекомендованныхдля изучения математики, – 340часов:в 5 классе – 170 часов (5 часов в неделю), в 6 классе – 170 часов (5 часов в неделю).</w:t>
      </w:r>
    </w:p>
    <w:p w:rsidR="001D2A95" w:rsidRDefault="0058257E">
      <w:pPr>
        <w:pStyle w:val="a3"/>
        <w:spacing w:line="242" w:lineRule="auto"/>
        <w:ind w:left="2130" w:right="6327"/>
        <w:jc w:val="both"/>
      </w:pPr>
      <w:r>
        <w:rPr>
          <w:spacing w:val="-2"/>
        </w:rPr>
        <w:t xml:space="preserve">Содержаниеобученияв5классе. </w:t>
      </w:r>
      <w:r>
        <w:t>Натуральные числа и нуль.</w:t>
      </w:r>
    </w:p>
    <w:p w:rsidR="001D2A95" w:rsidRDefault="0058257E">
      <w:pPr>
        <w:pStyle w:val="a3"/>
        <w:spacing w:line="242" w:lineRule="auto"/>
        <w:ind w:left="1419" w:right="893" w:firstLine="710"/>
      </w:pPr>
      <w:r>
        <w:t>Натуральное число. Ряднатуральных чисел. Число 0. Изображение натуральных чисел точками на координатной (числовой) прямой.</w:t>
      </w:r>
    </w:p>
    <w:p w:rsidR="001D2A95" w:rsidRDefault="0058257E">
      <w:pPr>
        <w:pStyle w:val="a3"/>
        <w:spacing w:line="242" w:lineRule="auto"/>
        <w:ind w:left="1419" w:right="893" w:firstLine="710"/>
      </w:pPr>
      <w:r>
        <w:rPr>
          <w:spacing w:val="-2"/>
        </w:rPr>
        <w:t xml:space="preserve">Позиционнаясистемасчисления.Римскаянумерациякакпримернепозиционной </w:t>
      </w:r>
      <w:r>
        <w:t>системы счисления. Десятичная система счисления.</w:t>
      </w:r>
    </w:p>
    <w:p w:rsidR="001D2A95" w:rsidRDefault="0058257E">
      <w:pPr>
        <w:pStyle w:val="a3"/>
        <w:spacing w:line="242" w:lineRule="auto"/>
        <w:ind w:left="1419" w:right="893" w:firstLine="710"/>
      </w:pPr>
      <w:r>
        <w:t>Сравнение натуральных чисел, сравнение натуральных чисел с нулём. Способы сравнения. Округление натуральных чисел.</w:t>
      </w:r>
    </w:p>
    <w:p w:rsidR="001D2A95" w:rsidRDefault="0058257E">
      <w:pPr>
        <w:pStyle w:val="a3"/>
        <w:ind w:left="1419" w:right="1119" w:firstLine="710"/>
        <w:jc w:val="both"/>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2A95" w:rsidRDefault="0058257E">
      <w:pPr>
        <w:pStyle w:val="a3"/>
        <w:spacing w:line="242" w:lineRule="auto"/>
        <w:ind w:left="1419" w:right="1148" w:firstLine="710"/>
        <w:jc w:val="both"/>
      </w:pPr>
      <w:r>
        <w:t>Использованиебукв для обозначениянеизвестного компонентаизаписисвойств арифметических действий.</w:t>
      </w:r>
    </w:p>
    <w:p w:rsidR="001D2A95" w:rsidRDefault="0058257E">
      <w:pPr>
        <w:pStyle w:val="a3"/>
        <w:spacing w:line="242" w:lineRule="auto"/>
        <w:ind w:left="1419" w:right="1116" w:firstLine="710"/>
        <w:jc w:val="both"/>
      </w:pPr>
      <w:r>
        <w:t>Делители и кратные числа, разложение на множители. Простые и составные числа. Признаки делимости на 2, 5, 10, 3, 9. Деление с остатком.</w:t>
      </w:r>
    </w:p>
    <w:p w:rsidR="001D2A95" w:rsidRDefault="0058257E">
      <w:pPr>
        <w:pStyle w:val="a3"/>
        <w:spacing w:line="242" w:lineRule="auto"/>
        <w:ind w:left="1419" w:right="1118" w:firstLine="710"/>
        <w:jc w:val="both"/>
      </w:pPr>
      <w:r>
        <w:t xml:space="preserve">Степень с натуральным показателем. Запись числа в виде суммы разрядных </w:t>
      </w:r>
      <w:r>
        <w:rPr>
          <w:spacing w:val="-2"/>
        </w:rPr>
        <w:t>слагаемых.</w:t>
      </w:r>
    </w:p>
    <w:p w:rsidR="001D2A95" w:rsidRDefault="0058257E">
      <w:pPr>
        <w:pStyle w:val="a3"/>
        <w:ind w:left="1419" w:right="1121" w:firstLine="710"/>
        <w:jc w:val="both"/>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сложенияиумножения,распределительного свойства </w:t>
      </w:r>
      <w:r>
        <w:rPr>
          <w:spacing w:val="-2"/>
        </w:rPr>
        <w:t>умножения.</w:t>
      </w:r>
    </w:p>
    <w:p w:rsidR="001D2A95" w:rsidRDefault="0058257E">
      <w:pPr>
        <w:pStyle w:val="a3"/>
        <w:spacing w:line="273" w:lineRule="exact"/>
        <w:ind w:left="661" w:right="7323"/>
        <w:jc w:val="center"/>
      </w:pPr>
      <w:r>
        <w:rPr>
          <w:spacing w:val="-2"/>
        </w:rPr>
        <w:t>Дроби.</w:t>
      </w:r>
    </w:p>
    <w:p w:rsidR="001D2A95" w:rsidRDefault="0058257E">
      <w:pPr>
        <w:pStyle w:val="a3"/>
        <w:ind w:left="1419" w:right="1107" w:firstLine="710"/>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2A95" w:rsidRDefault="0058257E">
      <w:pPr>
        <w:pStyle w:val="a3"/>
        <w:spacing w:line="237" w:lineRule="auto"/>
        <w:ind w:left="1419" w:right="1107" w:firstLine="710"/>
        <w:jc w:val="both"/>
      </w:pPr>
      <w:r>
        <w:t>Сложениеивычитаниедробей. Умножениеиделение дробей,взаимно-обратные дроби. Нахождение части целого и целого по его части.</w:t>
      </w:r>
    </w:p>
    <w:p w:rsidR="001D2A95" w:rsidRDefault="001D2A95">
      <w:pPr>
        <w:spacing w:line="237" w:lineRule="auto"/>
        <w:jc w:val="both"/>
        <w:sectPr w:rsidR="001D2A95">
          <w:pgSz w:w="11910" w:h="16840"/>
          <w:pgMar w:top="860" w:right="0" w:bottom="280" w:left="280" w:header="720" w:footer="720" w:gutter="0"/>
          <w:cols w:space="720"/>
        </w:sectPr>
      </w:pPr>
    </w:p>
    <w:p w:rsidR="001D2A95" w:rsidRDefault="0058257E">
      <w:pPr>
        <w:pStyle w:val="a3"/>
        <w:spacing w:before="74"/>
        <w:ind w:left="1419" w:right="1116" w:firstLine="710"/>
        <w:jc w:val="both"/>
      </w:pPr>
      <w: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2A95" w:rsidRDefault="0058257E">
      <w:pPr>
        <w:pStyle w:val="a3"/>
        <w:spacing w:before="2" w:line="242" w:lineRule="auto"/>
        <w:ind w:left="1419" w:right="1136" w:firstLine="710"/>
        <w:jc w:val="both"/>
      </w:pPr>
      <w:r>
        <w:t xml:space="preserve">Арифметические действия с десятичными дробями. Округление десятичных </w:t>
      </w:r>
      <w:r>
        <w:rPr>
          <w:spacing w:val="-2"/>
        </w:rPr>
        <w:t>дробей.</w:t>
      </w:r>
    </w:p>
    <w:p w:rsidR="001D2A95" w:rsidRDefault="0058257E">
      <w:pPr>
        <w:pStyle w:val="a3"/>
        <w:spacing w:line="270" w:lineRule="exact"/>
        <w:ind w:left="2130"/>
      </w:pPr>
      <w:r>
        <w:rPr>
          <w:spacing w:val="-2"/>
        </w:rPr>
        <w:t>Решениетекстовыхзадач.</w:t>
      </w:r>
    </w:p>
    <w:p w:rsidR="001D2A95" w:rsidRDefault="0058257E">
      <w:pPr>
        <w:pStyle w:val="a3"/>
        <w:spacing w:line="275" w:lineRule="exact"/>
        <w:ind w:left="2130"/>
      </w:pPr>
      <w:r>
        <w:rPr>
          <w:spacing w:val="-2"/>
        </w:rPr>
        <w:t>Решениетекстовыхзадачарифметическимспособом.Решениелогическихзадач.</w:t>
      </w:r>
    </w:p>
    <w:p w:rsidR="001D2A95" w:rsidRDefault="0058257E">
      <w:pPr>
        <w:pStyle w:val="a3"/>
        <w:spacing w:before="199" w:line="242" w:lineRule="auto"/>
        <w:ind w:left="1419" w:right="1129"/>
        <w:jc w:val="both"/>
      </w:pPr>
      <w:r>
        <w:t>Решение задач перебором всех возможных вариантов. Использование при решении задач таблиц и схем.</w:t>
      </w:r>
    </w:p>
    <w:p w:rsidR="001D2A95" w:rsidRDefault="0058257E">
      <w:pPr>
        <w:pStyle w:val="a3"/>
        <w:ind w:left="1419" w:right="1121" w:firstLine="710"/>
        <w:jc w:val="both"/>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1D2A95" w:rsidRDefault="0058257E">
      <w:pPr>
        <w:pStyle w:val="a3"/>
        <w:spacing w:line="275" w:lineRule="exact"/>
        <w:ind w:left="2130"/>
        <w:jc w:val="both"/>
      </w:pPr>
      <w:r>
        <w:t>Решениеосновныхзадачна</w:t>
      </w:r>
      <w:r>
        <w:rPr>
          <w:spacing w:val="-2"/>
        </w:rPr>
        <w:t>дроби.</w:t>
      </w:r>
    </w:p>
    <w:p w:rsidR="001D2A95" w:rsidRDefault="0058257E">
      <w:pPr>
        <w:pStyle w:val="a3"/>
        <w:spacing w:before="1" w:line="232" w:lineRule="auto"/>
        <w:ind w:left="2130" w:right="3603"/>
        <w:jc w:val="both"/>
      </w:pPr>
      <w:r>
        <w:rPr>
          <w:spacing w:val="-2"/>
        </w:rPr>
        <w:t xml:space="preserve">Представлениеданныхввидетаблиц,столбчатыхдиаграмм. </w:t>
      </w:r>
      <w:r>
        <w:t>Наглядная геометрия.</w:t>
      </w:r>
    </w:p>
    <w:p w:rsidR="001D2A95" w:rsidRDefault="0058257E">
      <w:pPr>
        <w:pStyle w:val="a3"/>
        <w:spacing w:before="12" w:line="237" w:lineRule="auto"/>
        <w:ind w:left="1419" w:right="1131" w:firstLine="710"/>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2A95" w:rsidRDefault="0058257E">
      <w:pPr>
        <w:pStyle w:val="a3"/>
        <w:spacing w:before="9" w:line="242" w:lineRule="auto"/>
        <w:ind w:left="1419" w:right="1118" w:firstLine="710"/>
        <w:jc w:val="both"/>
      </w:pPr>
      <w:r>
        <w:t>Длина отрезка, метрические единицы длины. Длина ломаной, периметр многоугольника. Измерение и построение углов с помощью транспортира.</w:t>
      </w:r>
    </w:p>
    <w:p w:rsidR="001D2A95" w:rsidRDefault="0058257E">
      <w:pPr>
        <w:pStyle w:val="a3"/>
        <w:spacing w:line="242" w:lineRule="auto"/>
        <w:ind w:left="1419" w:right="1124" w:firstLine="710"/>
        <w:jc w:val="both"/>
      </w:pPr>
      <w:r>
        <w:t>Наглядные представления о фигурах на плоскости: многоугольник, прямоугольник, квадрат, треугольник, о равенстве фигур.</w:t>
      </w:r>
    </w:p>
    <w:p w:rsidR="001D2A95" w:rsidRDefault="0058257E">
      <w:pPr>
        <w:pStyle w:val="a3"/>
        <w:ind w:left="1419" w:right="1122" w:firstLine="710"/>
        <w:jc w:val="both"/>
      </w:pPr>
      <w:r>
        <w:t>Изображение фигур, в том числена клетчатойбумаге.Построение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2A95" w:rsidRDefault="0058257E">
      <w:pPr>
        <w:pStyle w:val="a3"/>
        <w:ind w:left="1419" w:right="1113" w:firstLine="710"/>
        <w:jc w:val="both"/>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2A95" w:rsidRDefault="0058257E">
      <w:pPr>
        <w:pStyle w:val="a3"/>
        <w:ind w:left="1419" w:right="1123" w:firstLine="710"/>
        <w:jc w:val="both"/>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2A95" w:rsidRDefault="0058257E">
      <w:pPr>
        <w:pStyle w:val="a3"/>
        <w:spacing w:line="242" w:lineRule="auto"/>
        <w:ind w:left="2130" w:right="893"/>
      </w:pPr>
      <w:r>
        <w:rPr>
          <w:spacing w:val="-2"/>
        </w:rPr>
        <w:t xml:space="preserve">Объёмпрямоугольногопараллелепипеда,куба.Единицыизмеренияобъёма. </w:t>
      </w:r>
      <w:r>
        <w:t>Содержание обучения в 6 классе.</w:t>
      </w:r>
    </w:p>
    <w:p w:rsidR="001D2A95" w:rsidRDefault="0058257E">
      <w:pPr>
        <w:pStyle w:val="a3"/>
        <w:spacing w:line="268" w:lineRule="exact"/>
        <w:ind w:left="2130"/>
      </w:pPr>
      <w:r>
        <w:rPr>
          <w:spacing w:val="-2"/>
        </w:rPr>
        <w:t>Натуральныечисла.</w:t>
      </w:r>
    </w:p>
    <w:p w:rsidR="001D2A95" w:rsidRDefault="0058257E">
      <w:pPr>
        <w:pStyle w:val="a3"/>
        <w:ind w:left="1419" w:right="1113" w:firstLine="710"/>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2A95" w:rsidRDefault="0058257E">
      <w:pPr>
        <w:pStyle w:val="a3"/>
        <w:spacing w:before="5" w:line="230" w:lineRule="auto"/>
        <w:ind w:left="1419" w:right="1131" w:firstLine="710"/>
        <w:jc w:val="both"/>
      </w:pPr>
      <w:r>
        <w:t>Делители и кратные числа, наибольший общий делитель и наименьшее общее кратное. Делимость суммы и произведения. Деление с остатком.</w:t>
      </w:r>
    </w:p>
    <w:p w:rsidR="001D2A95" w:rsidRDefault="0058257E">
      <w:pPr>
        <w:pStyle w:val="a3"/>
        <w:spacing w:before="14" w:line="272" w:lineRule="exact"/>
        <w:ind w:left="2130"/>
      </w:pPr>
      <w:r>
        <w:rPr>
          <w:spacing w:val="-2"/>
        </w:rPr>
        <w:t>Дроби.</w:t>
      </w:r>
    </w:p>
    <w:p w:rsidR="001D2A95" w:rsidRDefault="0058257E">
      <w:pPr>
        <w:pStyle w:val="a3"/>
        <w:ind w:left="1419" w:right="1113" w:firstLine="710"/>
        <w:jc w:val="both"/>
      </w:pPr>
      <w:r>
        <w:t>Обыкновенная дробь,основное свойство дроби, сокращениедробей.Сравнение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мер.Арифметические действияи числовые выражения с обыкновенными и десятичными дробями.</w:t>
      </w:r>
    </w:p>
    <w:p w:rsidR="001D2A95" w:rsidRDefault="0058257E">
      <w:pPr>
        <w:pStyle w:val="a3"/>
        <w:spacing w:before="7" w:line="242" w:lineRule="auto"/>
        <w:ind w:left="1419" w:right="1112" w:firstLine="710"/>
        <w:jc w:val="both"/>
      </w:pPr>
      <w:r>
        <w:t>Отношение. Деление в данном отношении. Масштаб, пропорция. Применение пропорций при решении задач.</w:t>
      </w:r>
    </w:p>
    <w:p w:rsidR="001D2A95" w:rsidRDefault="0058257E">
      <w:pPr>
        <w:pStyle w:val="a3"/>
        <w:spacing w:line="235" w:lineRule="auto"/>
        <w:ind w:left="1419" w:right="1127" w:firstLine="710"/>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2A95" w:rsidRDefault="0058257E">
      <w:pPr>
        <w:pStyle w:val="a3"/>
        <w:spacing w:before="9"/>
        <w:ind w:left="2130"/>
      </w:pPr>
      <w:r>
        <w:rPr>
          <w:spacing w:val="-2"/>
        </w:rPr>
        <w:t>Положительныеиотрицательныечисла.</w:t>
      </w:r>
    </w:p>
    <w:p w:rsidR="001D2A95" w:rsidRDefault="001D2A95">
      <w:pPr>
        <w:sectPr w:rsidR="001D2A95">
          <w:pgSz w:w="11910" w:h="16840"/>
          <w:pgMar w:top="860" w:right="0" w:bottom="280" w:left="280" w:header="720" w:footer="720" w:gutter="0"/>
          <w:cols w:space="720"/>
        </w:sectPr>
      </w:pPr>
    </w:p>
    <w:p w:rsidR="001D2A95" w:rsidRDefault="0058257E">
      <w:pPr>
        <w:pStyle w:val="a3"/>
        <w:spacing w:before="74"/>
        <w:ind w:left="1419" w:right="1117" w:firstLine="710"/>
        <w:jc w:val="both"/>
      </w:pPr>
      <w:r>
        <w:lastRenderedPageBreak/>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2A95" w:rsidRDefault="0058257E">
      <w:pPr>
        <w:pStyle w:val="a3"/>
        <w:tabs>
          <w:tab w:val="left" w:pos="3933"/>
          <w:tab w:val="left" w:pos="4955"/>
          <w:tab w:val="left" w:pos="6231"/>
          <w:tab w:val="left" w:pos="6677"/>
          <w:tab w:val="left" w:pos="8000"/>
          <w:tab w:val="left" w:pos="9477"/>
          <w:tab w:val="left" w:pos="10278"/>
        </w:tabs>
        <w:spacing w:before="209" w:line="237" w:lineRule="auto"/>
        <w:ind w:left="1419" w:right="1112" w:firstLine="710"/>
      </w:pPr>
      <w:r>
        <w:rPr>
          <w:spacing w:val="-2"/>
        </w:rPr>
        <w:t>Прямоугольная</w:t>
      </w:r>
      <w:r>
        <w:tab/>
      </w:r>
      <w:r>
        <w:rPr>
          <w:spacing w:val="-2"/>
        </w:rPr>
        <w:t>система</w:t>
      </w:r>
      <w:r>
        <w:tab/>
      </w:r>
      <w:r>
        <w:rPr>
          <w:spacing w:val="-2"/>
        </w:rPr>
        <w:t>координат</w:t>
      </w:r>
      <w:r>
        <w:tab/>
      </w:r>
      <w:r>
        <w:rPr>
          <w:spacing w:val="-6"/>
        </w:rPr>
        <w:t>на</w:t>
      </w:r>
      <w:r>
        <w:tab/>
      </w:r>
      <w:r>
        <w:rPr>
          <w:spacing w:val="-2"/>
        </w:rPr>
        <w:t>плоскости.</w:t>
      </w:r>
      <w:r>
        <w:tab/>
      </w:r>
      <w:r>
        <w:rPr>
          <w:spacing w:val="-2"/>
        </w:rPr>
        <w:t>Координаты</w:t>
      </w:r>
      <w:r>
        <w:tab/>
      </w:r>
      <w:r>
        <w:rPr>
          <w:spacing w:val="-2"/>
        </w:rPr>
        <w:t>точки</w:t>
      </w:r>
      <w:r>
        <w:tab/>
      </w:r>
      <w:r>
        <w:rPr>
          <w:spacing w:val="-6"/>
        </w:rPr>
        <w:t xml:space="preserve">на </w:t>
      </w:r>
      <w:r>
        <w:t>плоскости, абсцисса и ордината. Построение точек и фигурнакоординатнойплоскости.</w:t>
      </w:r>
    </w:p>
    <w:p w:rsidR="001D2A95" w:rsidRDefault="0058257E">
      <w:pPr>
        <w:pStyle w:val="a3"/>
        <w:spacing w:before="13" w:line="272" w:lineRule="exact"/>
        <w:ind w:left="2130"/>
      </w:pPr>
      <w:r>
        <w:rPr>
          <w:spacing w:val="-2"/>
        </w:rPr>
        <w:t>Буквенныевыражения.</w:t>
      </w:r>
    </w:p>
    <w:p w:rsidR="001D2A95" w:rsidRDefault="0058257E">
      <w:pPr>
        <w:pStyle w:val="a3"/>
        <w:ind w:left="1419" w:right="1116" w:firstLine="710"/>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2A95" w:rsidRDefault="0058257E">
      <w:pPr>
        <w:pStyle w:val="a3"/>
        <w:ind w:left="2130"/>
      </w:pPr>
      <w:r>
        <w:rPr>
          <w:spacing w:val="-2"/>
        </w:rPr>
        <w:t>Решениетекстовыхзадач.</w:t>
      </w:r>
    </w:p>
    <w:p w:rsidR="001D2A95" w:rsidRDefault="0058257E">
      <w:pPr>
        <w:pStyle w:val="a3"/>
        <w:spacing w:before="9" w:line="275" w:lineRule="exact"/>
        <w:ind w:left="2130"/>
      </w:pPr>
      <w:r>
        <w:rPr>
          <w:spacing w:val="-2"/>
        </w:rPr>
        <w:t>Решениетекстовыхзадачарифметическимспособом.Решениелогическихзадач.</w:t>
      </w:r>
    </w:p>
    <w:p w:rsidR="001D2A95" w:rsidRDefault="0058257E">
      <w:pPr>
        <w:pStyle w:val="a3"/>
        <w:spacing w:line="271" w:lineRule="exact"/>
        <w:ind w:left="1419"/>
      </w:pPr>
      <w:r>
        <w:rPr>
          <w:spacing w:val="-2"/>
        </w:rPr>
        <w:t>Решениезадачпереборомвсехвозможныхвариантов.</w:t>
      </w:r>
    </w:p>
    <w:p w:rsidR="001D2A95" w:rsidRDefault="0058257E">
      <w:pPr>
        <w:pStyle w:val="a3"/>
        <w:ind w:left="1419" w:right="1116" w:firstLine="710"/>
        <w:jc w:val="both"/>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2A95" w:rsidRDefault="0058257E">
      <w:pPr>
        <w:pStyle w:val="a3"/>
        <w:spacing w:line="237" w:lineRule="auto"/>
        <w:ind w:left="1419" w:right="1125" w:firstLine="710"/>
        <w:jc w:val="both"/>
      </w:pPr>
      <w:r>
        <w:t>Решение задач, связанных с отношением, пропорциональностью величин, процентами; решение основных задач на дроби и проценты.</w:t>
      </w:r>
    </w:p>
    <w:p w:rsidR="001D2A95" w:rsidRDefault="0058257E">
      <w:pPr>
        <w:pStyle w:val="a3"/>
        <w:spacing w:before="11" w:line="230" w:lineRule="auto"/>
        <w:ind w:left="1419" w:right="1143" w:firstLine="710"/>
        <w:jc w:val="both"/>
      </w:pPr>
      <w:r>
        <w:t>Оценка и прикидка, округление результата. Составление буквенных выражений по условию задачи.</w:t>
      </w:r>
    </w:p>
    <w:p w:rsidR="001D2A95" w:rsidRDefault="0058257E">
      <w:pPr>
        <w:pStyle w:val="a3"/>
        <w:spacing w:before="4"/>
        <w:ind w:left="1419" w:right="1132" w:firstLine="710"/>
        <w:jc w:val="both"/>
      </w:pPr>
      <w:r>
        <w:t>Представление данных с помощью таблиц и диаграмм. Столбчатые диаграммы: чтение и построение. Чтение круговых диаграмм.</w:t>
      </w:r>
    </w:p>
    <w:p w:rsidR="001D2A95" w:rsidRDefault="0058257E">
      <w:pPr>
        <w:pStyle w:val="a3"/>
        <w:spacing w:before="10" w:line="275" w:lineRule="exact"/>
        <w:ind w:left="2130"/>
        <w:jc w:val="both"/>
      </w:pPr>
      <w:r>
        <w:t xml:space="preserve">Наглядная </w:t>
      </w:r>
      <w:r>
        <w:rPr>
          <w:spacing w:val="-2"/>
        </w:rPr>
        <w:t>геометрия.</w:t>
      </w:r>
    </w:p>
    <w:p w:rsidR="001D2A95" w:rsidRDefault="0058257E">
      <w:pPr>
        <w:pStyle w:val="a3"/>
        <w:spacing w:line="242" w:lineRule="auto"/>
        <w:ind w:left="1419" w:right="1158" w:firstLine="710"/>
        <w:jc w:val="both"/>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2A95" w:rsidRDefault="0058257E">
      <w:pPr>
        <w:pStyle w:val="a3"/>
        <w:ind w:left="1419" w:right="1122" w:firstLine="710"/>
        <w:jc w:val="both"/>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2A95" w:rsidRDefault="0058257E">
      <w:pPr>
        <w:pStyle w:val="a3"/>
        <w:ind w:left="1419" w:right="1119" w:firstLine="710"/>
        <w:jc w:val="both"/>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2A95" w:rsidRDefault="0058257E">
      <w:pPr>
        <w:pStyle w:val="a3"/>
        <w:ind w:left="1419" w:right="1115" w:firstLine="710"/>
        <w:jc w:val="both"/>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2A95" w:rsidRDefault="0058257E">
      <w:pPr>
        <w:pStyle w:val="a3"/>
        <w:spacing w:line="242" w:lineRule="auto"/>
        <w:ind w:left="2130" w:right="3527"/>
        <w:jc w:val="both"/>
      </w:pPr>
      <w:r>
        <w:t>Симметрия:центральная,осеваяизеркальная симметрии. Построение симметричных фигур.</w:t>
      </w:r>
    </w:p>
    <w:p w:rsidR="001D2A95" w:rsidRDefault="0058257E">
      <w:pPr>
        <w:pStyle w:val="a3"/>
        <w:ind w:left="1419" w:right="1124" w:firstLine="710"/>
        <w:jc w:val="both"/>
      </w:pPr>
      <w:r>
        <w:t>Наглядные представления о пространственных фигурах: параллелепипед, куб, призма,пирамида,конус, цилиндр,шарисфера. Изображениепространственныхфигур.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2A95" w:rsidRDefault="0058257E">
      <w:pPr>
        <w:pStyle w:val="a3"/>
        <w:spacing w:line="242" w:lineRule="auto"/>
        <w:ind w:left="1419" w:right="1135" w:firstLine="710"/>
        <w:jc w:val="both"/>
      </w:pPr>
      <w:r>
        <w:t>Понятие объёма, единицы измерения объёма. Объём прямоугольного параллелепипеда, куба.</w:t>
      </w:r>
    </w:p>
    <w:p w:rsidR="001D2A95" w:rsidRDefault="0058257E">
      <w:pPr>
        <w:pStyle w:val="a3"/>
        <w:spacing w:line="265" w:lineRule="exact"/>
        <w:ind w:left="2130"/>
      </w:pPr>
      <w:r>
        <w:rPr>
          <w:spacing w:val="-2"/>
        </w:rPr>
        <w:t>Предметныерезультатыосвоенияпрограммыучебногокурса«Математика».</w:t>
      </w:r>
    </w:p>
    <w:p w:rsidR="001D2A95" w:rsidRDefault="0058257E">
      <w:pPr>
        <w:pStyle w:val="a3"/>
        <w:spacing w:line="237" w:lineRule="auto"/>
        <w:ind w:left="1419" w:right="1110" w:firstLine="710"/>
      </w:pPr>
      <w:r>
        <w:t>Предметные результаты освоения программы учебногокурса к концуобучения в 5 классе.</w:t>
      </w:r>
    </w:p>
    <w:p w:rsidR="001D2A95" w:rsidRDefault="0058257E">
      <w:pPr>
        <w:pStyle w:val="a3"/>
        <w:spacing w:before="4" w:line="275" w:lineRule="exact"/>
        <w:ind w:left="2130"/>
      </w:pPr>
      <w:r>
        <w:rPr>
          <w:spacing w:val="-2"/>
        </w:rPr>
        <w:t>Числаивычисления.</w:t>
      </w:r>
    </w:p>
    <w:p w:rsidR="001D2A95" w:rsidRDefault="0058257E">
      <w:pPr>
        <w:pStyle w:val="a3"/>
        <w:spacing w:line="242" w:lineRule="auto"/>
        <w:ind w:left="1419" w:right="893" w:firstLine="710"/>
      </w:pPr>
      <w:r>
        <w:t>Пониматьиправильноупотреблятьтермины,связанныеснатуральнымичислами, обыкновенными и десятичными дробями.</w:t>
      </w:r>
    </w:p>
    <w:p w:rsidR="001D2A95" w:rsidRDefault="0058257E">
      <w:pPr>
        <w:pStyle w:val="a3"/>
        <w:spacing w:line="242" w:lineRule="auto"/>
        <w:ind w:left="1419" w:right="893" w:firstLine="710"/>
      </w:pPr>
      <w:r>
        <w:t>Сравниватьиупорядочиватьнатуральныечисла,сравниватьвпростейших случаях обыкновенные дроби, десятичные дроби.</w:t>
      </w:r>
    </w:p>
    <w:p w:rsidR="001D2A95" w:rsidRDefault="001D2A95">
      <w:pPr>
        <w:spacing w:line="242" w:lineRule="auto"/>
        <w:sectPr w:rsidR="001D2A95">
          <w:pgSz w:w="11910" w:h="16840"/>
          <w:pgMar w:top="860" w:right="0" w:bottom="280" w:left="280" w:header="720" w:footer="720" w:gutter="0"/>
          <w:cols w:space="720"/>
        </w:sectPr>
      </w:pPr>
    </w:p>
    <w:p w:rsidR="001D2A95" w:rsidRDefault="0058257E">
      <w:pPr>
        <w:pStyle w:val="a3"/>
        <w:spacing w:before="65" w:line="242" w:lineRule="auto"/>
        <w:ind w:left="1419" w:right="893" w:firstLine="710"/>
      </w:pPr>
      <w:r>
        <w:lastRenderedPageBreak/>
        <w:t>Соотноситьточкунакоординатной(числовой)прямойссоответствующимей числом и изображать натуральные числа точками на координатной (числовой) прямой.</w:t>
      </w:r>
    </w:p>
    <w:p w:rsidR="001D2A95" w:rsidRDefault="0058257E">
      <w:pPr>
        <w:pStyle w:val="a3"/>
        <w:tabs>
          <w:tab w:val="left" w:pos="3612"/>
          <w:tab w:val="left" w:pos="5631"/>
          <w:tab w:val="left" w:pos="6888"/>
          <w:tab w:val="left" w:pos="7324"/>
          <w:tab w:val="left" w:pos="9155"/>
          <w:tab w:val="left" w:pos="10412"/>
        </w:tabs>
        <w:spacing w:line="242" w:lineRule="auto"/>
        <w:ind w:left="1419" w:right="1107" w:firstLine="710"/>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числами,</w:t>
      </w:r>
      <w:r>
        <w:tab/>
      </w:r>
      <w:r>
        <w:rPr>
          <w:spacing w:val="-10"/>
        </w:rPr>
        <w:t xml:space="preserve">с </w:t>
      </w:r>
      <w:r>
        <w:t>обыкновенными дробями в простейших случаях.</w:t>
      </w:r>
    </w:p>
    <w:p w:rsidR="001D2A95" w:rsidRDefault="0058257E">
      <w:pPr>
        <w:pStyle w:val="a3"/>
        <w:spacing w:line="242" w:lineRule="auto"/>
        <w:ind w:left="2130" w:right="3097"/>
      </w:pPr>
      <w:r>
        <w:rPr>
          <w:spacing w:val="-2"/>
        </w:rPr>
        <w:t xml:space="preserve">Выполнятьпроверку,прикидкурезультатавычислений. </w:t>
      </w:r>
      <w:r>
        <w:t>Округлять натуральные числа.</w:t>
      </w:r>
    </w:p>
    <w:p w:rsidR="001D2A95" w:rsidRDefault="0058257E">
      <w:pPr>
        <w:pStyle w:val="a3"/>
        <w:spacing w:line="262" w:lineRule="exact"/>
        <w:ind w:left="2130"/>
      </w:pPr>
      <w:r>
        <w:rPr>
          <w:spacing w:val="-2"/>
        </w:rPr>
        <w:t>Решениетекстовыхзадач.</w:t>
      </w:r>
    </w:p>
    <w:p w:rsidR="001D2A95" w:rsidRDefault="0058257E">
      <w:pPr>
        <w:pStyle w:val="a3"/>
        <w:tabs>
          <w:tab w:val="left" w:pos="3161"/>
          <w:tab w:val="left" w:pos="4485"/>
          <w:tab w:val="left" w:pos="5444"/>
          <w:tab w:val="left" w:pos="7459"/>
          <w:tab w:val="left" w:pos="8720"/>
          <w:tab w:val="left" w:pos="9132"/>
          <w:tab w:val="left" w:pos="9521"/>
        </w:tabs>
        <w:spacing w:line="237" w:lineRule="auto"/>
        <w:ind w:left="1419" w:right="1115" w:firstLine="710"/>
      </w:pPr>
      <w:r>
        <w:rPr>
          <w:spacing w:val="-2"/>
        </w:rPr>
        <w:t>Решать</w:t>
      </w:r>
      <w:r>
        <w:tab/>
      </w:r>
      <w:r>
        <w:rPr>
          <w:spacing w:val="-2"/>
        </w:rPr>
        <w:t>текстовые</w:t>
      </w:r>
      <w:r>
        <w:tab/>
      </w:r>
      <w:r>
        <w:rPr>
          <w:spacing w:val="-2"/>
        </w:rPr>
        <w:t>задачи</w:t>
      </w:r>
      <w:r>
        <w:tab/>
      </w:r>
      <w:r>
        <w:rPr>
          <w:spacing w:val="-2"/>
        </w:rPr>
        <w:t>арифметическим</w:t>
      </w:r>
      <w:r>
        <w:tab/>
      </w:r>
      <w:r>
        <w:rPr>
          <w:spacing w:val="-2"/>
        </w:rPr>
        <w:t>способом</w:t>
      </w:r>
      <w:r>
        <w:tab/>
      </w:r>
      <w:r>
        <w:rPr>
          <w:spacing w:val="-10"/>
        </w:rPr>
        <w:t>и</w:t>
      </w:r>
      <w:r>
        <w:tab/>
      </w:r>
      <w:r>
        <w:rPr>
          <w:spacing w:val="-10"/>
        </w:rPr>
        <w:t>с</w:t>
      </w:r>
      <w:r>
        <w:tab/>
      </w:r>
      <w:r>
        <w:rPr>
          <w:spacing w:val="-2"/>
        </w:rPr>
        <w:t xml:space="preserve">помощью </w:t>
      </w:r>
      <w:r>
        <w:t>организованного конечного перебора всех возможных вариантов.</w:t>
      </w:r>
    </w:p>
    <w:p w:rsidR="001D2A95" w:rsidRDefault="0058257E">
      <w:pPr>
        <w:pStyle w:val="a3"/>
        <w:spacing w:before="1" w:line="242" w:lineRule="auto"/>
        <w:ind w:left="1419" w:right="893" w:firstLine="710"/>
      </w:pPr>
      <w:r>
        <w:t>Решатьзадачи,содержащиезависимости,связывающиевеличины:скорость, время, расстояние, цена, количество, стоимость.</w:t>
      </w:r>
    </w:p>
    <w:p w:rsidR="001D2A95" w:rsidRDefault="0058257E">
      <w:pPr>
        <w:pStyle w:val="a3"/>
        <w:spacing w:line="237" w:lineRule="auto"/>
        <w:ind w:left="2130" w:right="893"/>
      </w:pPr>
      <w:r>
        <w:t xml:space="preserve">Использовать краткие записи, схемы, таблицы, обозначения при решении задач. </w:t>
      </w:r>
      <w:r>
        <w:rPr>
          <w:spacing w:val="-2"/>
        </w:rPr>
        <w:t>Пользоватьсяосновнымиединицамиизмерения:цены,массы,расстояния,</w:t>
      </w:r>
    </w:p>
    <w:p w:rsidR="001D2A95" w:rsidRDefault="0058257E">
      <w:pPr>
        <w:pStyle w:val="a3"/>
        <w:spacing w:line="272" w:lineRule="exact"/>
        <w:ind w:left="1419"/>
      </w:pPr>
      <w:r>
        <w:rPr>
          <w:spacing w:val="-2"/>
        </w:rPr>
        <w:t>времени,скорости,выражатьодниединицывеличинычерездругие.</w:t>
      </w:r>
    </w:p>
    <w:p w:rsidR="001D2A95" w:rsidRDefault="0058257E">
      <w:pPr>
        <w:pStyle w:val="a3"/>
        <w:ind w:left="1419" w:right="1120" w:firstLine="710"/>
        <w:jc w:val="both"/>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2A95" w:rsidRDefault="0058257E">
      <w:pPr>
        <w:pStyle w:val="a3"/>
        <w:spacing w:before="5" w:line="275" w:lineRule="exact"/>
        <w:ind w:left="2130"/>
        <w:jc w:val="both"/>
      </w:pPr>
      <w:r>
        <w:t xml:space="preserve">Наглядная </w:t>
      </w:r>
      <w:r>
        <w:rPr>
          <w:spacing w:val="-2"/>
        </w:rPr>
        <w:t>геометрия.</w:t>
      </w:r>
    </w:p>
    <w:p w:rsidR="001D2A95" w:rsidRDefault="0058257E">
      <w:pPr>
        <w:pStyle w:val="a3"/>
        <w:spacing w:line="242" w:lineRule="auto"/>
        <w:ind w:left="1419" w:right="1145" w:firstLine="710"/>
        <w:jc w:val="both"/>
      </w:pPr>
      <w:r>
        <w:t>Пользоваться геометрическими понятиями: точка, прямая, отрезок, луч, угол, многоугольник, окружность, круг.</w:t>
      </w:r>
    </w:p>
    <w:p w:rsidR="001D2A95" w:rsidRDefault="0058257E">
      <w:pPr>
        <w:pStyle w:val="a3"/>
        <w:spacing w:line="242" w:lineRule="auto"/>
        <w:ind w:left="1419" w:right="1137" w:firstLine="710"/>
        <w:jc w:val="both"/>
      </w:pPr>
      <w:r>
        <w:t>Приводить примеры объектов окружающего мира, имеющих форму изученных геометрических фигур.</w:t>
      </w:r>
    </w:p>
    <w:p w:rsidR="001D2A95" w:rsidRDefault="0058257E">
      <w:pPr>
        <w:pStyle w:val="a3"/>
        <w:ind w:left="1419" w:right="1121" w:firstLine="710"/>
        <w:jc w:val="both"/>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2A95" w:rsidRDefault="0058257E">
      <w:pPr>
        <w:pStyle w:val="a3"/>
        <w:spacing w:line="237" w:lineRule="auto"/>
        <w:ind w:left="1419" w:right="1124" w:firstLine="710"/>
        <w:jc w:val="both"/>
      </w:pPr>
      <w:r>
        <w:t>Изображать изученные геометрические фигуры на нелинованной и клетчатой бумаге с помощью циркуля и линейки.</w:t>
      </w:r>
    </w:p>
    <w:p w:rsidR="001D2A95" w:rsidRDefault="0058257E">
      <w:pPr>
        <w:pStyle w:val="a3"/>
        <w:spacing w:line="232" w:lineRule="auto"/>
        <w:ind w:left="1419" w:right="1131" w:firstLine="710"/>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2A95" w:rsidRDefault="0058257E">
      <w:pPr>
        <w:pStyle w:val="a3"/>
        <w:spacing w:before="1" w:line="237" w:lineRule="auto"/>
        <w:ind w:left="1419" w:right="1127" w:firstLine="710"/>
        <w:jc w:val="both"/>
      </w:pPr>
      <w:r>
        <w:t>Использовать свойства сторон и углов прямоугольника, квадрата для их построения, вычисления площади и периметра.</w:t>
      </w:r>
    </w:p>
    <w:p w:rsidR="001D2A95" w:rsidRDefault="0058257E">
      <w:pPr>
        <w:pStyle w:val="a3"/>
        <w:spacing w:before="1" w:line="237" w:lineRule="auto"/>
        <w:ind w:left="1419" w:right="1123" w:firstLine="710"/>
        <w:jc w:val="both"/>
      </w:pPr>
      <w:r>
        <w:t>Вычислять периметри площадь квадрата, прямоугольника,фигур, составленных из прямоугольников, в том числе фигур, изображённых на клетчатой бумаге.</w:t>
      </w:r>
    </w:p>
    <w:p w:rsidR="001D2A95" w:rsidRDefault="0058257E">
      <w:pPr>
        <w:pStyle w:val="a3"/>
        <w:spacing w:before="5" w:line="232" w:lineRule="auto"/>
        <w:ind w:left="1419" w:right="1128" w:firstLine="710"/>
        <w:jc w:val="both"/>
      </w:pPr>
      <w:r>
        <w:t>Пользоваться основными метрическими единицами измерения длины, площади; выражать одни единицы величины через другие.</w:t>
      </w:r>
    </w:p>
    <w:p w:rsidR="001D2A95" w:rsidRDefault="0058257E">
      <w:pPr>
        <w:pStyle w:val="a3"/>
        <w:spacing w:before="8" w:line="237" w:lineRule="auto"/>
        <w:ind w:left="1419" w:right="1132" w:firstLine="710"/>
        <w:jc w:val="both"/>
      </w:pPr>
      <w:r>
        <w:t>Распознавать параллелепипед, куб, использовать терминологию:вершина,ребро, грань, измерения, находить измерения параллелепипеда, куба.</w:t>
      </w:r>
    </w:p>
    <w:p w:rsidR="001D2A95" w:rsidRDefault="0058257E">
      <w:pPr>
        <w:pStyle w:val="a3"/>
        <w:spacing w:before="5" w:line="237" w:lineRule="auto"/>
        <w:ind w:left="1419" w:right="1131" w:firstLine="710"/>
        <w:jc w:val="both"/>
      </w:pPr>
      <w:r>
        <w:t>Вычислятьобъём куба, параллелепипедапозаданным измерениям, пользоваться единицами измерения объёма.</w:t>
      </w:r>
    </w:p>
    <w:p w:rsidR="001D2A95" w:rsidRDefault="0058257E">
      <w:pPr>
        <w:pStyle w:val="a3"/>
        <w:spacing w:before="6" w:line="237" w:lineRule="auto"/>
        <w:ind w:left="1419" w:right="893" w:firstLine="710"/>
      </w:pPr>
      <w:r>
        <w:rPr>
          <w:spacing w:val="-2"/>
        </w:rPr>
        <w:t>Решатьнесложныезадачинаизмерениегеометрическихвеличинвпрактических ситуациях.</w:t>
      </w:r>
    </w:p>
    <w:p w:rsidR="001D2A95" w:rsidRDefault="0058257E">
      <w:pPr>
        <w:pStyle w:val="a3"/>
        <w:spacing w:before="6" w:line="232" w:lineRule="auto"/>
        <w:ind w:left="1419" w:right="1110" w:firstLine="710"/>
      </w:pPr>
      <w:r>
        <w:t>Предметные результаты освоения программы учебногокурса к концуобучения в 6 классе.</w:t>
      </w:r>
    </w:p>
    <w:p w:rsidR="001D2A95" w:rsidRDefault="0058257E">
      <w:pPr>
        <w:pStyle w:val="a3"/>
        <w:spacing w:before="10"/>
        <w:ind w:left="2130"/>
      </w:pPr>
      <w:r>
        <w:rPr>
          <w:spacing w:val="-2"/>
        </w:rPr>
        <w:t>Числаивычисления.</w:t>
      </w:r>
    </w:p>
    <w:p w:rsidR="001D2A95" w:rsidRDefault="0058257E">
      <w:pPr>
        <w:pStyle w:val="a3"/>
        <w:spacing w:before="4" w:line="237" w:lineRule="auto"/>
        <w:ind w:left="1419" w:right="1125" w:firstLine="710"/>
        <w:jc w:val="both"/>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2A95" w:rsidRDefault="0058257E">
      <w:pPr>
        <w:pStyle w:val="a3"/>
        <w:spacing w:before="8" w:line="242" w:lineRule="auto"/>
        <w:ind w:left="1419" w:right="1140" w:firstLine="710"/>
        <w:jc w:val="both"/>
      </w:pPr>
      <w:r>
        <w:t>Сравнивать и упорядочивать целые числа, обыкновенные и десятичные дроби, сравнивать числа одного и разных знаков.</w:t>
      </w:r>
    </w:p>
    <w:p w:rsidR="001D2A95" w:rsidRDefault="0058257E">
      <w:pPr>
        <w:pStyle w:val="a3"/>
        <w:ind w:left="1419" w:right="1111" w:firstLine="710"/>
        <w:jc w:val="both"/>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2A95" w:rsidRDefault="0058257E">
      <w:pPr>
        <w:pStyle w:val="a3"/>
        <w:spacing w:line="274" w:lineRule="exact"/>
        <w:ind w:left="2130"/>
      </w:pPr>
      <w:r>
        <w:rPr>
          <w:spacing w:val="-2"/>
        </w:rPr>
        <w:t>Вычислятьзначениячисловыхвыражений,выполнятьприкидкуиоценку</w:t>
      </w:r>
    </w:p>
    <w:p w:rsidR="001D2A95" w:rsidRDefault="001D2A95">
      <w:pPr>
        <w:spacing w:line="274" w:lineRule="exact"/>
        <w:sectPr w:rsidR="001D2A95">
          <w:pgSz w:w="11910" w:h="16840"/>
          <w:pgMar w:top="1080" w:right="0" w:bottom="280" w:left="280" w:header="720" w:footer="720" w:gutter="0"/>
          <w:cols w:space="720"/>
        </w:sectPr>
      </w:pPr>
    </w:p>
    <w:p w:rsidR="001D2A95" w:rsidRDefault="0058257E">
      <w:pPr>
        <w:pStyle w:val="a3"/>
        <w:spacing w:before="65" w:line="242" w:lineRule="auto"/>
        <w:ind w:left="1419" w:right="1183"/>
      </w:pPr>
      <w:r>
        <w:lastRenderedPageBreak/>
        <w:t>результатавычислений,выполнятьпреобразованиячисловыхвыраженийнаоснове свойств арифметических действий.</w:t>
      </w:r>
    </w:p>
    <w:p w:rsidR="001D2A95" w:rsidRDefault="0058257E">
      <w:pPr>
        <w:pStyle w:val="a3"/>
        <w:spacing w:line="242" w:lineRule="auto"/>
        <w:ind w:left="1419" w:right="1183" w:firstLine="710"/>
      </w:pPr>
      <w:r>
        <w:rPr>
          <w:spacing w:val="-2"/>
        </w:rPr>
        <w:t xml:space="preserve">Соотноситьточкунакоординатнойпрямойссоответствующимейчисломи </w:t>
      </w:r>
      <w:r>
        <w:t>изображать числа точками на координатной прямой, находить модуль числа.</w:t>
      </w:r>
    </w:p>
    <w:p w:rsidR="001D2A95" w:rsidRDefault="0058257E">
      <w:pPr>
        <w:pStyle w:val="a3"/>
        <w:spacing w:line="271" w:lineRule="exact"/>
        <w:ind w:left="2130"/>
      </w:pPr>
      <w:r>
        <w:rPr>
          <w:spacing w:val="-2"/>
        </w:rPr>
        <w:t>Соотноситьточкивпрямоугольнойсистемекоординатскоординатамиэтой</w:t>
      </w:r>
    </w:p>
    <w:p w:rsidR="001D2A95" w:rsidRDefault="001D2A95">
      <w:pPr>
        <w:spacing w:line="271" w:lineRule="exact"/>
        <w:sectPr w:rsidR="001D2A95">
          <w:pgSz w:w="11910" w:h="16840"/>
          <w:pgMar w:top="1080" w:right="0" w:bottom="280" w:left="280" w:header="720" w:footer="720" w:gutter="0"/>
          <w:cols w:space="720"/>
        </w:sectPr>
      </w:pPr>
    </w:p>
    <w:p w:rsidR="001D2A95" w:rsidRDefault="0058257E">
      <w:pPr>
        <w:pStyle w:val="a3"/>
        <w:spacing w:line="273" w:lineRule="exact"/>
        <w:ind w:left="0"/>
        <w:jc w:val="right"/>
      </w:pPr>
      <w:r>
        <w:rPr>
          <w:spacing w:val="-2"/>
        </w:rPr>
        <w:lastRenderedPageBreak/>
        <w:t>точки.</w:t>
      </w:r>
    </w:p>
    <w:p w:rsidR="001D2A95" w:rsidRDefault="0058257E">
      <w:pPr>
        <w:pStyle w:val="a3"/>
        <w:spacing w:before="266" w:line="242" w:lineRule="auto"/>
        <w:ind w:left="30"/>
      </w:pPr>
      <w:r>
        <w:br w:type="column"/>
      </w:r>
      <w:r>
        <w:lastRenderedPageBreak/>
        <w:t>Округлятьцелыечислаидесятичныедроби,находитьприближениячисел.Числовыеи буквенные выражения.</w:t>
      </w:r>
    </w:p>
    <w:p w:rsidR="001D2A95" w:rsidRDefault="0058257E">
      <w:pPr>
        <w:pStyle w:val="a3"/>
        <w:spacing w:line="271" w:lineRule="exact"/>
        <w:ind w:left="30"/>
      </w:pPr>
      <w:r>
        <w:t>Пониматьи</w:t>
      </w:r>
      <w:r>
        <w:rPr>
          <w:spacing w:val="-2"/>
        </w:rPr>
        <w:t>употреблятьтермины,связанныесзаписьюстепеничисла,находить</w:t>
      </w:r>
    </w:p>
    <w:p w:rsidR="001D2A95" w:rsidRDefault="001D2A95">
      <w:pPr>
        <w:spacing w:line="271" w:lineRule="exact"/>
        <w:sectPr w:rsidR="001D2A95">
          <w:type w:val="continuous"/>
          <w:pgSz w:w="11910" w:h="16840"/>
          <w:pgMar w:top="1940" w:right="0" w:bottom="280" w:left="280" w:header="720" w:footer="720" w:gutter="0"/>
          <w:cols w:num="2" w:space="720" w:equalWidth="0">
            <w:col w:w="2061" w:space="40"/>
            <w:col w:w="9529"/>
          </w:cols>
        </w:sectPr>
      </w:pPr>
    </w:p>
    <w:p w:rsidR="001D2A95" w:rsidRDefault="0058257E">
      <w:pPr>
        <w:pStyle w:val="a3"/>
        <w:spacing w:before="7" w:line="275" w:lineRule="exact"/>
        <w:ind w:left="1419"/>
        <w:jc w:val="both"/>
      </w:pPr>
      <w:r>
        <w:lastRenderedPageBreak/>
        <w:t>квадратикубчисла,</w:t>
      </w:r>
      <w:r>
        <w:rPr>
          <w:spacing w:val="-2"/>
        </w:rPr>
        <w:t>вычислятьзначениячисловыхвыражений,содержащихстепени.</w:t>
      </w:r>
    </w:p>
    <w:p w:rsidR="001D2A95" w:rsidRDefault="0058257E">
      <w:pPr>
        <w:pStyle w:val="a3"/>
        <w:spacing w:line="242" w:lineRule="auto"/>
        <w:ind w:left="1419" w:right="1123" w:firstLine="710"/>
        <w:jc w:val="both"/>
      </w:pPr>
      <w:r>
        <w:t>Пользоваться признаками делимости, раскладывать натуральные числа на простые множители.</w:t>
      </w:r>
    </w:p>
    <w:p w:rsidR="001D2A95" w:rsidRDefault="0058257E">
      <w:pPr>
        <w:pStyle w:val="a3"/>
        <w:spacing w:line="270" w:lineRule="exact"/>
        <w:ind w:left="2130"/>
        <w:jc w:val="both"/>
      </w:pPr>
      <w:r>
        <w:rPr>
          <w:spacing w:val="-2"/>
        </w:rPr>
        <w:t>Пользоватьсямасштабом,составлятьпропорциииотношения.</w:t>
      </w:r>
    </w:p>
    <w:p w:rsidR="001D2A95" w:rsidRDefault="0058257E">
      <w:pPr>
        <w:pStyle w:val="a3"/>
        <w:spacing w:before="2" w:line="235" w:lineRule="auto"/>
        <w:ind w:left="1419" w:right="1108" w:firstLine="710"/>
        <w:jc w:val="both"/>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2A95" w:rsidRDefault="0058257E">
      <w:pPr>
        <w:pStyle w:val="a3"/>
        <w:spacing w:before="10"/>
        <w:ind w:left="2130" w:right="4448"/>
      </w:pPr>
      <w:r>
        <w:rPr>
          <w:spacing w:val="-2"/>
        </w:rPr>
        <w:t xml:space="preserve">Находитьнеизвестныйкомпонентравенства. </w:t>
      </w:r>
      <w:r>
        <w:t>Решение текстовых задач.</w:t>
      </w:r>
    </w:p>
    <w:p w:rsidR="001D2A95" w:rsidRDefault="0058257E">
      <w:pPr>
        <w:pStyle w:val="a3"/>
        <w:spacing w:line="272" w:lineRule="exact"/>
        <w:ind w:left="2130"/>
      </w:pPr>
      <w:r>
        <w:rPr>
          <w:spacing w:val="-2"/>
        </w:rPr>
        <w:t>Решатьмногошаговыетекстовыезадачиарифметическимспособом.</w:t>
      </w:r>
    </w:p>
    <w:p w:rsidR="001D2A95" w:rsidRDefault="0058257E">
      <w:pPr>
        <w:pStyle w:val="a3"/>
        <w:spacing w:line="237" w:lineRule="auto"/>
        <w:ind w:left="1419" w:right="1117" w:firstLine="710"/>
        <w:jc w:val="both"/>
      </w:pPr>
      <w:r>
        <w:t>Решать задачи, связанные с отношением, пропорциональностью величин, процентами, решать три основные задачи на дроби и проценты.</w:t>
      </w:r>
    </w:p>
    <w:p w:rsidR="001D2A95" w:rsidRDefault="0058257E">
      <w:pPr>
        <w:pStyle w:val="a3"/>
        <w:spacing w:before="2"/>
        <w:ind w:left="1419" w:right="1110" w:firstLine="710"/>
        <w:jc w:val="both"/>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2A95" w:rsidRDefault="0058257E">
      <w:pPr>
        <w:pStyle w:val="a3"/>
        <w:spacing w:before="10" w:line="272" w:lineRule="exact"/>
        <w:ind w:left="2130"/>
      </w:pPr>
      <w:r>
        <w:rPr>
          <w:spacing w:val="-2"/>
        </w:rPr>
        <w:t>Составлятьбуквенныевыраженияпоусловиюзадачи.</w:t>
      </w:r>
    </w:p>
    <w:p w:rsidR="001D2A95" w:rsidRDefault="0058257E">
      <w:pPr>
        <w:pStyle w:val="a3"/>
        <w:ind w:left="1419" w:right="1109" w:firstLine="710"/>
        <w:jc w:val="both"/>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2A95" w:rsidRDefault="0058257E">
      <w:pPr>
        <w:pStyle w:val="a3"/>
        <w:spacing w:line="247" w:lineRule="auto"/>
        <w:ind w:left="2130" w:right="1158"/>
        <w:jc w:val="both"/>
      </w:pPr>
      <w:r>
        <w:t>Представлятьинформациюспомощьютаблиц,линейнойистолбчатойдиаграмм. Наглядная геометрия.</w:t>
      </w:r>
    </w:p>
    <w:p w:rsidR="001D2A95" w:rsidRDefault="0058257E">
      <w:pPr>
        <w:pStyle w:val="a3"/>
        <w:ind w:left="1419" w:right="1124" w:firstLine="710"/>
        <w:jc w:val="both"/>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1D2A95" w:rsidRDefault="0058257E">
      <w:pPr>
        <w:pStyle w:val="a3"/>
        <w:spacing w:line="257" w:lineRule="exact"/>
        <w:ind w:left="2130"/>
        <w:jc w:val="both"/>
      </w:pPr>
      <w:r>
        <w:t>Изображатьспомощьюциркуля,линейки,транспортирананелинованной</w:t>
      </w:r>
      <w:r>
        <w:rPr>
          <w:spacing w:val="-10"/>
        </w:rPr>
        <w:t>и</w:t>
      </w:r>
    </w:p>
    <w:p w:rsidR="001D2A95" w:rsidRDefault="0058257E">
      <w:pPr>
        <w:pStyle w:val="a3"/>
        <w:spacing w:before="5" w:line="237" w:lineRule="auto"/>
        <w:ind w:left="1419" w:right="1126"/>
        <w:jc w:val="both"/>
      </w:pPr>
      <w:r>
        <w:t>клетчатой бумаге изученные плоские геометрические фигуры и конфигурации, симметричные фигуры.</w:t>
      </w:r>
    </w:p>
    <w:p w:rsidR="001D2A95" w:rsidRDefault="0058257E">
      <w:pPr>
        <w:pStyle w:val="a3"/>
        <w:spacing w:before="3"/>
        <w:ind w:left="1419" w:right="1118" w:firstLine="710"/>
        <w:jc w:val="both"/>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1D2A95" w:rsidRDefault="0058257E">
      <w:pPr>
        <w:pStyle w:val="a3"/>
        <w:ind w:left="1419" w:right="1122" w:firstLine="710"/>
        <w:jc w:val="both"/>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2A95" w:rsidRDefault="0058257E">
      <w:pPr>
        <w:pStyle w:val="a3"/>
        <w:spacing w:before="6" w:line="242" w:lineRule="auto"/>
        <w:ind w:left="1419" w:right="1138" w:firstLine="710"/>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2A95" w:rsidRDefault="0058257E">
      <w:pPr>
        <w:pStyle w:val="a3"/>
        <w:spacing w:line="242" w:lineRule="auto"/>
        <w:ind w:left="1419" w:right="1139" w:firstLine="710"/>
        <w:jc w:val="both"/>
      </w:pPr>
      <w:r>
        <w:t>Находить, используя чертёжные инструменты, расстояния: между двумя точками, от точки до прямой, длинупути на квадратной сетке.</w:t>
      </w:r>
    </w:p>
    <w:p w:rsidR="001D2A95" w:rsidRDefault="0058257E">
      <w:pPr>
        <w:pStyle w:val="a3"/>
        <w:ind w:left="1419" w:right="1122" w:firstLine="710"/>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2A95" w:rsidRDefault="001D2A95">
      <w:pPr>
        <w:jc w:val="both"/>
        <w:sectPr w:rsidR="001D2A95">
          <w:type w:val="continuous"/>
          <w:pgSz w:w="11910" w:h="16840"/>
          <w:pgMar w:top="1940" w:right="0" w:bottom="280" w:left="280" w:header="720" w:footer="720" w:gutter="0"/>
          <w:cols w:space="720"/>
        </w:sectPr>
      </w:pPr>
    </w:p>
    <w:p w:rsidR="001D2A95" w:rsidRDefault="0058257E">
      <w:pPr>
        <w:pStyle w:val="a3"/>
        <w:tabs>
          <w:tab w:val="left" w:pos="3732"/>
          <w:tab w:val="left" w:pos="4206"/>
          <w:tab w:val="left" w:pos="5296"/>
          <w:tab w:val="left" w:pos="5670"/>
          <w:tab w:val="left" w:pos="7358"/>
          <w:tab w:val="left" w:pos="8666"/>
          <w:tab w:val="left" w:pos="9558"/>
        </w:tabs>
        <w:spacing w:before="65" w:line="242" w:lineRule="auto"/>
        <w:ind w:left="1419" w:right="1130" w:firstLine="710"/>
      </w:pPr>
      <w:r>
        <w:rPr>
          <w:spacing w:val="-2"/>
        </w:rPr>
        <w:lastRenderedPageBreak/>
        <w:t>Распознавать</w:t>
      </w:r>
      <w:r>
        <w:tab/>
      </w:r>
      <w:r>
        <w:rPr>
          <w:spacing w:val="-6"/>
        </w:rPr>
        <w:t>на</w:t>
      </w:r>
      <w:r>
        <w:tab/>
      </w:r>
      <w:r>
        <w:rPr>
          <w:spacing w:val="-2"/>
        </w:rPr>
        <w:t>моделях</w:t>
      </w:r>
      <w:r>
        <w:tab/>
      </w:r>
      <w:r>
        <w:rPr>
          <w:spacing w:val="-10"/>
        </w:rPr>
        <w:t>и</w:t>
      </w:r>
      <w:r>
        <w:tab/>
      </w:r>
      <w:r>
        <w:rPr>
          <w:spacing w:val="-2"/>
        </w:rPr>
        <w:t>изображениях</w:t>
      </w:r>
      <w:r>
        <w:tab/>
      </w:r>
      <w:r>
        <w:rPr>
          <w:spacing w:val="-2"/>
        </w:rPr>
        <w:t>пирамиду,</w:t>
      </w:r>
      <w:r>
        <w:tab/>
      </w:r>
      <w:r>
        <w:rPr>
          <w:spacing w:val="-2"/>
        </w:rPr>
        <w:t>конус,</w:t>
      </w:r>
      <w:r>
        <w:tab/>
      </w:r>
      <w:r>
        <w:rPr>
          <w:spacing w:val="-2"/>
        </w:rPr>
        <w:t xml:space="preserve">цилиндр, </w:t>
      </w:r>
      <w:r>
        <w:t>использовать терминологию: вершина, ребро, грань, основание, развёртка.</w:t>
      </w:r>
    </w:p>
    <w:p w:rsidR="001D2A95" w:rsidRDefault="0058257E">
      <w:pPr>
        <w:pStyle w:val="a3"/>
        <w:spacing w:line="269" w:lineRule="exact"/>
        <w:ind w:left="2130"/>
      </w:pPr>
      <w:r>
        <w:rPr>
          <w:spacing w:val="-2"/>
        </w:rPr>
        <w:t>Изображатьнаклетчатойбумагепрямоугольныйпараллелепипед.</w:t>
      </w:r>
    </w:p>
    <w:p w:rsidR="001D2A95" w:rsidRDefault="0058257E">
      <w:pPr>
        <w:pStyle w:val="a3"/>
        <w:tabs>
          <w:tab w:val="left" w:pos="3506"/>
          <w:tab w:val="left" w:pos="4389"/>
          <w:tab w:val="left" w:pos="6312"/>
          <w:tab w:val="left" w:pos="8380"/>
          <w:tab w:val="left" w:pos="9156"/>
        </w:tabs>
        <w:ind w:left="1419" w:right="1122" w:firstLine="710"/>
      </w:pPr>
      <w:r>
        <w:rPr>
          <w:spacing w:val="-2"/>
        </w:rPr>
        <w:t>Вычислять</w:t>
      </w:r>
      <w:r>
        <w:tab/>
      </w:r>
      <w:r>
        <w:rPr>
          <w:spacing w:val="-2"/>
        </w:rPr>
        <w:t>объём</w:t>
      </w:r>
      <w:r>
        <w:tab/>
      </w:r>
      <w:r>
        <w:rPr>
          <w:spacing w:val="-2"/>
        </w:rPr>
        <w:t>прямоугольного</w:t>
      </w:r>
      <w:r>
        <w:tab/>
      </w:r>
      <w:r>
        <w:rPr>
          <w:spacing w:val="-2"/>
        </w:rPr>
        <w:t>параллелепипеда,</w:t>
      </w:r>
      <w:r>
        <w:tab/>
      </w:r>
      <w:r>
        <w:rPr>
          <w:spacing w:val="-2"/>
        </w:rPr>
        <w:t>куба,</w:t>
      </w:r>
      <w:r>
        <w:tab/>
      </w:r>
      <w:r>
        <w:rPr>
          <w:spacing w:val="-2"/>
        </w:rPr>
        <w:t xml:space="preserve">пользоваться </w:t>
      </w:r>
      <w:r>
        <w:t>основными единицами измерения объёма;</w:t>
      </w:r>
    </w:p>
    <w:p w:rsidR="001D2A95" w:rsidRDefault="0058257E">
      <w:pPr>
        <w:pStyle w:val="a3"/>
        <w:tabs>
          <w:tab w:val="left" w:pos="3128"/>
          <w:tab w:val="left" w:pos="4518"/>
          <w:tab w:val="left" w:pos="5449"/>
          <w:tab w:val="left" w:pos="5933"/>
          <w:tab w:val="left" w:pos="7410"/>
          <w:tab w:val="left" w:pos="9296"/>
          <w:tab w:val="left" w:pos="10389"/>
        </w:tabs>
        <w:spacing w:before="6" w:line="232" w:lineRule="auto"/>
        <w:ind w:left="1419" w:right="1123" w:firstLine="710"/>
      </w:pPr>
      <w:r>
        <w:rPr>
          <w:spacing w:val="-2"/>
        </w:rPr>
        <w:t>Решать</w:t>
      </w:r>
      <w:r>
        <w:tab/>
      </w:r>
      <w:r>
        <w:rPr>
          <w:spacing w:val="-2"/>
        </w:rPr>
        <w:t>несложные</w:t>
      </w:r>
      <w:r>
        <w:tab/>
      </w:r>
      <w:r>
        <w:rPr>
          <w:spacing w:val="-2"/>
        </w:rPr>
        <w:t>задачи</w:t>
      </w:r>
      <w:r>
        <w:tab/>
      </w:r>
      <w:r>
        <w:rPr>
          <w:spacing w:val="-6"/>
        </w:rPr>
        <w:t>на</w:t>
      </w:r>
      <w:r>
        <w:tab/>
      </w:r>
      <w:r>
        <w:rPr>
          <w:spacing w:val="-2"/>
        </w:rPr>
        <w:t>нахождение</w:t>
      </w:r>
      <w:r>
        <w:tab/>
      </w:r>
      <w:r>
        <w:rPr>
          <w:spacing w:val="-2"/>
        </w:rPr>
        <w:t>геометрических</w:t>
      </w:r>
      <w:r>
        <w:tab/>
      </w:r>
      <w:r>
        <w:rPr>
          <w:spacing w:val="-2"/>
        </w:rPr>
        <w:t>величин</w:t>
      </w:r>
      <w:r>
        <w:tab/>
      </w:r>
      <w:r>
        <w:rPr>
          <w:spacing w:val="-10"/>
        </w:rPr>
        <w:t xml:space="preserve">в </w:t>
      </w:r>
      <w:r>
        <w:t>практических ситуациях.</w:t>
      </w:r>
    </w:p>
    <w:p w:rsidR="001D2A95" w:rsidRDefault="0058257E">
      <w:pPr>
        <w:pStyle w:val="a3"/>
        <w:spacing w:before="3" w:line="237" w:lineRule="auto"/>
        <w:ind w:left="1419" w:right="893" w:firstLine="71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2A95" w:rsidRDefault="0058257E">
      <w:pPr>
        <w:pStyle w:val="a3"/>
        <w:spacing w:before="8" w:line="275" w:lineRule="exact"/>
        <w:ind w:left="2130"/>
      </w:pPr>
      <w:r>
        <w:rPr>
          <w:spacing w:val="-2"/>
        </w:rPr>
        <w:t>Пояснительнаязаписка.</w:t>
      </w:r>
    </w:p>
    <w:p w:rsidR="001D2A95" w:rsidRDefault="0058257E">
      <w:pPr>
        <w:pStyle w:val="a3"/>
        <w:ind w:left="1419" w:right="1104" w:firstLine="710"/>
        <w:jc w:val="both"/>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2A95" w:rsidRDefault="0058257E">
      <w:pPr>
        <w:pStyle w:val="a3"/>
        <w:spacing w:before="7"/>
        <w:ind w:left="1419" w:right="1099" w:firstLine="710"/>
        <w:jc w:val="both"/>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 множественный язык. В связи с этим в программуучебного курса «Алгебра»включены некоторыеосновы логики,представленные во всехосновныхразделахматематического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w:t>
      </w:r>
    </w:p>
    <w:p w:rsidR="001D2A95" w:rsidRDefault="0058257E">
      <w:pPr>
        <w:pStyle w:val="a3"/>
        <w:spacing w:before="7" w:line="272" w:lineRule="exact"/>
        <w:ind w:left="1419"/>
      </w:pPr>
      <w:r>
        <w:rPr>
          <w:spacing w:val="-2"/>
        </w:rPr>
        <w:t>«Алгебра»являетсяегоинтегрированныйхарактер.</w:t>
      </w:r>
    </w:p>
    <w:p w:rsidR="001D2A95" w:rsidRDefault="0058257E">
      <w:pPr>
        <w:pStyle w:val="a3"/>
        <w:ind w:left="1419" w:right="1105" w:firstLine="710"/>
        <w:jc w:val="both"/>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освоениячисловой линии отнесено к среднемуобщемуобразованию.</w:t>
      </w:r>
    </w:p>
    <w:p w:rsidR="001D2A95" w:rsidRDefault="0058257E">
      <w:pPr>
        <w:pStyle w:val="a3"/>
        <w:spacing w:before="4" w:line="272" w:lineRule="exact"/>
        <w:ind w:left="2130"/>
      </w:pPr>
      <w:r>
        <w:rPr>
          <w:spacing w:val="-2"/>
        </w:rPr>
        <w:t>Содержаниедвухалгебраическихлиний–«Алгебраическиевыражения»и</w:t>
      </w:r>
    </w:p>
    <w:p w:rsidR="001D2A95" w:rsidRDefault="0058257E">
      <w:pPr>
        <w:pStyle w:val="a3"/>
        <w:tabs>
          <w:tab w:val="left" w:pos="2729"/>
          <w:tab w:val="left" w:pos="2811"/>
          <w:tab w:val="left" w:pos="2896"/>
          <w:tab w:val="left" w:pos="2968"/>
          <w:tab w:val="left" w:pos="3088"/>
          <w:tab w:val="left" w:pos="3414"/>
          <w:tab w:val="left" w:pos="3980"/>
          <w:tab w:val="left" w:pos="4902"/>
          <w:tab w:val="left" w:pos="5083"/>
          <w:tab w:val="left" w:pos="5126"/>
          <w:tab w:val="left" w:pos="6175"/>
          <w:tab w:val="left" w:pos="6375"/>
          <w:tab w:val="left" w:pos="6718"/>
          <w:tab w:val="left" w:pos="6762"/>
          <w:tab w:val="left" w:pos="7015"/>
          <w:tab w:val="left" w:pos="7528"/>
          <w:tab w:val="left" w:pos="7605"/>
          <w:tab w:val="left" w:pos="8136"/>
          <w:tab w:val="left" w:pos="8463"/>
          <w:tab w:val="left" w:pos="8651"/>
          <w:tab w:val="left" w:pos="9024"/>
          <w:tab w:val="left" w:pos="9078"/>
          <w:tab w:val="left" w:pos="9284"/>
          <w:tab w:val="left" w:pos="9749"/>
          <w:tab w:val="left" w:pos="10161"/>
        </w:tabs>
        <w:ind w:left="1419" w:right="1115"/>
      </w:pPr>
      <w:r>
        <w:rPr>
          <w:spacing w:val="-2"/>
        </w:rPr>
        <w:t>«Уравнения</w:t>
      </w:r>
      <w:r>
        <w:tab/>
      </w:r>
      <w:r>
        <w:tab/>
      </w:r>
      <w:r>
        <w:tab/>
      </w:r>
      <w:r>
        <w:tab/>
      </w:r>
      <w:r>
        <w:rPr>
          <w:spacing w:val="-10"/>
        </w:rPr>
        <w:t>и</w:t>
      </w:r>
      <w:r>
        <w:tab/>
      </w:r>
      <w:r>
        <w:tab/>
      </w:r>
      <w:r>
        <w:rPr>
          <w:spacing w:val="-2"/>
        </w:rPr>
        <w:t>неравенства»</w:t>
      </w:r>
      <w:r>
        <w:tab/>
      </w:r>
      <w:r>
        <w:tab/>
      </w:r>
      <w:r>
        <w:rPr>
          <w:spacing w:val="-2"/>
        </w:rPr>
        <w:t>способствует</w:t>
      </w:r>
      <w:r>
        <w:tab/>
      </w:r>
      <w:r>
        <w:tab/>
      </w:r>
      <w:r>
        <w:rPr>
          <w:spacing w:val="-2"/>
        </w:rPr>
        <w:t>формированию</w:t>
      </w:r>
      <w:r>
        <w:tab/>
      </w:r>
      <w:r>
        <w:tab/>
      </w:r>
      <w:r>
        <w:rPr>
          <w:spacing w:val="-10"/>
        </w:rPr>
        <w:t>у</w:t>
      </w:r>
      <w:r>
        <w:tab/>
      </w:r>
      <w:r>
        <w:tab/>
      </w:r>
      <w:r>
        <w:rPr>
          <w:spacing w:val="-2"/>
        </w:rPr>
        <w:t xml:space="preserve">обучающихся </w:t>
      </w:r>
      <w:r>
        <w:t xml:space="preserve">математическогоаппарата,необходимогодлярешениязадачматематики,смежных </w:t>
      </w:r>
      <w:r>
        <w:rPr>
          <w:spacing w:val="-2"/>
        </w:rPr>
        <w:t>предметов</w:t>
      </w:r>
      <w:r>
        <w:tab/>
      </w:r>
      <w:r>
        <w:rPr>
          <w:spacing w:val="-10"/>
        </w:rPr>
        <w:t>и</w:t>
      </w:r>
      <w:r>
        <w:tab/>
      </w:r>
      <w:r>
        <w:tab/>
      </w:r>
      <w:r>
        <w:tab/>
      </w:r>
      <w:r>
        <w:rPr>
          <w:spacing w:val="-2"/>
        </w:rPr>
        <w:t>практико-ориентированных</w:t>
      </w:r>
      <w:r>
        <w:tab/>
      </w:r>
      <w:r>
        <w:rPr>
          <w:spacing w:val="-2"/>
        </w:rPr>
        <w:t>задач.</w:t>
      </w:r>
      <w:r>
        <w:tab/>
      </w:r>
      <w:r>
        <w:rPr>
          <w:spacing w:val="-6"/>
        </w:rPr>
        <w:t>На</w:t>
      </w:r>
      <w:r>
        <w:tab/>
      </w:r>
      <w:r>
        <w:rPr>
          <w:spacing w:val="-2"/>
        </w:rPr>
        <w:t>уровне</w:t>
      </w:r>
      <w:r>
        <w:tab/>
      </w:r>
      <w:r>
        <w:rPr>
          <w:spacing w:val="-2"/>
        </w:rPr>
        <w:t>основного</w:t>
      </w:r>
      <w:r>
        <w:tab/>
      </w:r>
      <w:r>
        <w:rPr>
          <w:spacing w:val="-2"/>
        </w:rPr>
        <w:t>общего образования</w:t>
      </w:r>
      <w:r>
        <w:tab/>
      </w:r>
      <w:r>
        <w:tab/>
      </w:r>
      <w:r>
        <w:tab/>
      </w:r>
      <w:r>
        <w:rPr>
          <w:spacing w:val="-2"/>
        </w:rPr>
        <w:t>учебный</w:t>
      </w:r>
      <w:r>
        <w:tab/>
      </w:r>
      <w:r>
        <w:rPr>
          <w:spacing w:val="-2"/>
        </w:rPr>
        <w:t>материал</w:t>
      </w:r>
      <w:r>
        <w:tab/>
      </w:r>
      <w:r>
        <w:tab/>
      </w:r>
      <w:r>
        <w:rPr>
          <w:spacing w:val="-2"/>
        </w:rPr>
        <w:t>группируется</w:t>
      </w:r>
      <w:r>
        <w:tab/>
      </w:r>
      <w:r>
        <w:rPr>
          <w:spacing w:val="-2"/>
        </w:rPr>
        <w:t>вокруг</w:t>
      </w:r>
      <w:r>
        <w:tab/>
      </w:r>
      <w:r>
        <w:tab/>
      </w:r>
      <w:r>
        <w:rPr>
          <w:spacing w:val="-2"/>
        </w:rPr>
        <w:t>рациональных</w:t>
      </w:r>
      <w:r>
        <w:tab/>
      </w:r>
      <w:r>
        <w:rPr>
          <w:spacing w:val="-2"/>
        </w:rPr>
        <w:t>выражений. Алгебра</w:t>
      </w:r>
      <w:r>
        <w:tab/>
      </w:r>
      <w:r>
        <w:tab/>
      </w:r>
      <w:r>
        <w:rPr>
          <w:spacing w:val="-2"/>
        </w:rPr>
        <w:t>демонстрирует</w:t>
      </w:r>
      <w:r>
        <w:tab/>
      </w:r>
      <w:r>
        <w:rPr>
          <w:spacing w:val="-2"/>
        </w:rPr>
        <w:t>значение</w:t>
      </w:r>
      <w:r>
        <w:tab/>
      </w:r>
      <w:r>
        <w:tab/>
      </w:r>
      <w:r>
        <w:rPr>
          <w:spacing w:val="-2"/>
        </w:rPr>
        <w:t>математики</w:t>
      </w:r>
      <w:r>
        <w:tab/>
      </w:r>
      <w:r>
        <w:tab/>
      </w:r>
      <w:r>
        <w:rPr>
          <w:spacing w:val="-4"/>
        </w:rPr>
        <w:t>как</w:t>
      </w:r>
      <w:r>
        <w:tab/>
      </w:r>
      <w:r>
        <w:tab/>
      </w:r>
      <w:r>
        <w:rPr>
          <w:spacing w:val="-2"/>
        </w:rPr>
        <w:t>языка</w:t>
      </w:r>
      <w:r>
        <w:tab/>
      </w:r>
      <w:r>
        <w:tab/>
      </w:r>
      <w:r>
        <w:rPr>
          <w:spacing w:val="-4"/>
        </w:rPr>
        <w:t xml:space="preserve">для </w:t>
      </w:r>
      <w:r>
        <w:rPr>
          <w:spacing w:val="-2"/>
        </w:rPr>
        <w:t>построенияматематическихмоделей,описанияпроцессовиявленийреальногомира.Взадач</w:t>
      </w:r>
      <w:r>
        <w:rPr>
          <w:spacing w:val="-10"/>
        </w:rPr>
        <w:t>и</w:t>
      </w:r>
    </w:p>
    <w:p w:rsidR="001D2A95" w:rsidRDefault="001D2A95">
      <w:pPr>
        <w:sectPr w:rsidR="001D2A95">
          <w:pgSz w:w="11910" w:h="16840"/>
          <w:pgMar w:top="1080" w:right="0" w:bottom="280" w:left="280" w:header="720" w:footer="720" w:gutter="0"/>
          <w:cols w:space="720"/>
        </w:sectPr>
      </w:pPr>
    </w:p>
    <w:p w:rsidR="001D2A95" w:rsidRDefault="0058257E">
      <w:pPr>
        <w:pStyle w:val="a3"/>
        <w:spacing w:before="60"/>
        <w:ind w:left="1419" w:right="1116"/>
        <w:jc w:val="both"/>
      </w:pPr>
      <w:r>
        <w:lastRenderedPageBreak/>
        <w:t>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2A95" w:rsidRDefault="0058257E">
      <w:pPr>
        <w:pStyle w:val="a3"/>
        <w:spacing w:before="1"/>
        <w:ind w:left="1419" w:right="1110" w:firstLine="710"/>
        <w:jc w:val="both"/>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2A95" w:rsidRDefault="0058257E">
      <w:pPr>
        <w:pStyle w:val="a3"/>
        <w:spacing w:before="5" w:line="237" w:lineRule="auto"/>
        <w:ind w:left="1419" w:right="1138" w:firstLine="710"/>
        <w:jc w:val="both"/>
      </w:pPr>
      <w:r>
        <w:t>Согласно учебному плану в 7–9 классах изучается учебный курс «Алгебра», который включает следующие основные разделы содержания: «Числа и вычисления»,</w:t>
      </w:r>
    </w:p>
    <w:p w:rsidR="001D2A95" w:rsidRDefault="0058257E">
      <w:pPr>
        <w:pStyle w:val="a3"/>
        <w:spacing w:before="13" w:line="272" w:lineRule="exact"/>
        <w:ind w:left="1419"/>
      </w:pPr>
      <w:r>
        <w:rPr>
          <w:spacing w:val="-2"/>
        </w:rPr>
        <w:t>«Алгебраическиевыражения»,«Уравненияинеравенства»,«Функции».</w:t>
      </w:r>
    </w:p>
    <w:p w:rsidR="001D2A95" w:rsidRDefault="0058257E">
      <w:pPr>
        <w:pStyle w:val="a3"/>
        <w:spacing w:before="3" w:line="232" w:lineRule="auto"/>
        <w:ind w:left="1419" w:right="1116" w:firstLine="710"/>
        <w:jc w:val="both"/>
      </w:pPr>
      <w:r>
        <w:t>Общее число часов, рекомендованныхдля изучения учебного курса «Алгебра»,– 306 часов: в 7 классе – 102 часа (3 часа в неделю), в 8 классе – 102 часа (3 часа в неделю), в 9 классе – 102 часа (3 часа в неделю).</w:t>
      </w:r>
    </w:p>
    <w:p w:rsidR="001D2A95" w:rsidRDefault="0058257E">
      <w:pPr>
        <w:pStyle w:val="a3"/>
        <w:spacing w:before="14" w:line="237" w:lineRule="auto"/>
        <w:ind w:left="2130" w:right="6075"/>
        <w:jc w:val="both"/>
      </w:pPr>
      <w:r>
        <w:t>Содержание обучения в7классе. Числа и вычисления.</w:t>
      </w:r>
    </w:p>
    <w:p w:rsidR="001D2A95" w:rsidRDefault="0058257E">
      <w:pPr>
        <w:pStyle w:val="a3"/>
        <w:spacing w:before="3"/>
        <w:ind w:left="1419" w:right="1107" w:firstLine="710"/>
        <w:jc w:val="both"/>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2A95" w:rsidRDefault="0058257E">
      <w:pPr>
        <w:pStyle w:val="a3"/>
        <w:spacing w:before="5"/>
        <w:ind w:left="1419" w:right="1122" w:firstLine="710"/>
        <w:jc w:val="both"/>
      </w:pPr>
      <w:r>
        <w:t>Степеньснатуральнымпоказателем:определение,преобразованиевыраженийна основе определения, запись больших чисел. Проценты, запись процентов в виде дробии дроби в виде процентов. Три основные задачи на проценты, решение задач из реальной практики.</w:t>
      </w:r>
    </w:p>
    <w:p w:rsidR="001D2A95" w:rsidRDefault="0058257E">
      <w:pPr>
        <w:pStyle w:val="a3"/>
        <w:spacing w:line="271" w:lineRule="exact"/>
        <w:ind w:left="11"/>
        <w:jc w:val="center"/>
      </w:pPr>
      <w:r>
        <w:rPr>
          <w:spacing w:val="-2"/>
        </w:rPr>
        <w:t>Применениепризнаковделимости,разложениенамножителинатуральных</w:t>
      </w:r>
    </w:p>
    <w:p w:rsidR="001D2A95" w:rsidRDefault="001D2A95">
      <w:pPr>
        <w:spacing w:line="271" w:lineRule="exact"/>
        <w:jc w:val="center"/>
        <w:sectPr w:rsidR="001D2A95">
          <w:pgSz w:w="11910" w:h="16840"/>
          <w:pgMar w:top="1080" w:right="0" w:bottom="280" w:left="280" w:header="720" w:footer="720" w:gutter="0"/>
          <w:cols w:space="720"/>
        </w:sectPr>
      </w:pPr>
    </w:p>
    <w:p w:rsidR="001D2A95" w:rsidRDefault="0058257E">
      <w:pPr>
        <w:pStyle w:val="a3"/>
        <w:spacing w:before="8"/>
        <w:ind w:left="0"/>
        <w:jc w:val="right"/>
      </w:pPr>
      <w:r>
        <w:rPr>
          <w:spacing w:val="-2"/>
        </w:rPr>
        <w:lastRenderedPageBreak/>
        <w:t>чисел.</w:t>
      </w:r>
    </w:p>
    <w:p w:rsidR="001D2A95" w:rsidRDefault="0058257E">
      <w:pPr>
        <w:spacing w:before="3"/>
        <w:rPr>
          <w:sz w:val="24"/>
        </w:rPr>
      </w:pPr>
      <w:r>
        <w:br w:type="column"/>
      </w:r>
    </w:p>
    <w:p w:rsidR="001D2A95" w:rsidRDefault="0058257E">
      <w:pPr>
        <w:pStyle w:val="a3"/>
        <w:spacing w:line="237" w:lineRule="auto"/>
        <w:ind w:left="35"/>
      </w:pPr>
      <w:r>
        <w:rPr>
          <w:spacing w:val="-2"/>
        </w:rPr>
        <w:t>Реальныезависимости,втомчислепрямаяиобратнаяпропорциональности. Алгебраические выражения.</w:t>
      </w:r>
    </w:p>
    <w:p w:rsidR="001D2A95" w:rsidRDefault="0058257E">
      <w:pPr>
        <w:pStyle w:val="a3"/>
        <w:tabs>
          <w:tab w:val="left" w:pos="1609"/>
          <w:tab w:val="left" w:pos="2767"/>
          <w:tab w:val="left" w:pos="3914"/>
          <w:tab w:val="left" w:pos="5268"/>
          <w:tab w:val="left" w:pos="5600"/>
          <w:tab w:val="left" w:pos="7113"/>
        </w:tabs>
        <w:spacing w:before="3"/>
        <w:ind w:left="35"/>
      </w:pPr>
      <w:r>
        <w:rPr>
          <w:spacing w:val="-2"/>
        </w:rPr>
        <w:t>Переменные,</w:t>
      </w:r>
      <w:r>
        <w:tab/>
      </w:r>
      <w:r>
        <w:rPr>
          <w:spacing w:val="-2"/>
        </w:rPr>
        <w:t>числовое</w:t>
      </w:r>
      <w:r>
        <w:tab/>
      </w:r>
      <w:r>
        <w:rPr>
          <w:spacing w:val="-2"/>
        </w:rPr>
        <w:t>значение</w:t>
      </w:r>
      <w:r>
        <w:tab/>
      </w:r>
      <w:r>
        <w:rPr>
          <w:spacing w:val="-2"/>
        </w:rPr>
        <w:t>выражения</w:t>
      </w:r>
      <w:r>
        <w:tab/>
      </w:r>
      <w:r>
        <w:rPr>
          <w:spacing w:val="-10"/>
        </w:rPr>
        <w:t>с</w:t>
      </w:r>
      <w:r>
        <w:tab/>
      </w:r>
      <w:r>
        <w:rPr>
          <w:spacing w:val="-2"/>
        </w:rPr>
        <w:t>переменной.</w:t>
      </w:r>
      <w:r>
        <w:tab/>
      </w:r>
      <w:r>
        <w:rPr>
          <w:spacing w:val="-2"/>
        </w:rPr>
        <w:t>Допустимые</w:t>
      </w:r>
    </w:p>
    <w:p w:rsidR="001D2A95" w:rsidRDefault="001D2A95">
      <w:pPr>
        <w:sectPr w:rsidR="001D2A95">
          <w:type w:val="continuous"/>
          <w:pgSz w:w="11910" w:h="16840"/>
          <w:pgMar w:top="1940" w:right="0" w:bottom="280" w:left="280" w:header="720" w:footer="720" w:gutter="0"/>
          <w:cols w:num="2" w:space="720" w:equalWidth="0">
            <w:col w:w="2056" w:space="40"/>
            <w:col w:w="9534"/>
          </w:cols>
        </w:sectPr>
      </w:pPr>
    </w:p>
    <w:p w:rsidR="001D2A95" w:rsidRDefault="0058257E">
      <w:pPr>
        <w:pStyle w:val="a3"/>
        <w:ind w:left="1419" w:right="1124"/>
        <w:jc w:val="both"/>
      </w:pPr>
      <w:r>
        <w:lastRenderedPageBreak/>
        <w:t>значения переменных. Представление зависимости междувеличинамиввиде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2A95" w:rsidRDefault="0058257E">
      <w:pPr>
        <w:pStyle w:val="a3"/>
        <w:ind w:left="2130"/>
        <w:jc w:val="both"/>
      </w:pPr>
      <w:r>
        <w:t>Свойствастепениснатуральным</w:t>
      </w:r>
      <w:r>
        <w:rPr>
          <w:spacing w:val="-2"/>
        </w:rPr>
        <w:t>показателем.</w:t>
      </w:r>
    </w:p>
    <w:p w:rsidR="001D2A95" w:rsidRDefault="0058257E">
      <w:pPr>
        <w:pStyle w:val="a3"/>
        <w:spacing w:before="8" w:line="237" w:lineRule="auto"/>
        <w:ind w:left="1419" w:right="1119" w:firstLine="710"/>
        <w:jc w:val="both"/>
      </w:pPr>
      <w:r>
        <w:t>Одночлены и многочлены. Степень многочлена. Сложение, вычитание, умножение многочленов. Формулы сокращённого умножения: квадрат суммыиквадрат разности. Формула разности квадратов. Разложение многочленов намножители.</w:t>
      </w:r>
    </w:p>
    <w:p w:rsidR="001D2A95" w:rsidRDefault="0058257E">
      <w:pPr>
        <w:pStyle w:val="a3"/>
        <w:spacing w:before="9" w:line="275" w:lineRule="exact"/>
        <w:ind w:left="2130"/>
      </w:pPr>
      <w:r>
        <w:rPr>
          <w:spacing w:val="-2"/>
        </w:rPr>
        <w:t>Уравненияинеравенства.</w:t>
      </w:r>
    </w:p>
    <w:p w:rsidR="001D2A95" w:rsidRDefault="0058257E">
      <w:pPr>
        <w:pStyle w:val="a3"/>
        <w:spacing w:line="242" w:lineRule="auto"/>
        <w:ind w:left="1419" w:right="1138" w:firstLine="710"/>
        <w:jc w:val="both"/>
      </w:pPr>
      <w:r>
        <w:t>Уравнение, корень уравнения, правила преобразования уравнения, равносильность уравнений.</w:t>
      </w:r>
    </w:p>
    <w:p w:rsidR="001D2A95" w:rsidRDefault="0058257E">
      <w:pPr>
        <w:pStyle w:val="a3"/>
        <w:ind w:left="1419" w:right="1142" w:firstLine="710"/>
        <w:jc w:val="both"/>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2A95" w:rsidRDefault="0058257E">
      <w:pPr>
        <w:pStyle w:val="a3"/>
        <w:ind w:left="1419" w:right="1129" w:firstLine="710"/>
        <w:jc w:val="both"/>
      </w:pPr>
      <w:r>
        <w:t>Линейноеуравнениесдвумяпеременнымииегографик. Системадвухлинейных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2A95" w:rsidRDefault="0058257E">
      <w:pPr>
        <w:pStyle w:val="a3"/>
        <w:spacing w:line="275" w:lineRule="exact"/>
        <w:ind w:left="2130"/>
      </w:pPr>
      <w:r>
        <w:rPr>
          <w:spacing w:val="-2"/>
        </w:rPr>
        <w:t>Функции.</w:t>
      </w:r>
    </w:p>
    <w:p w:rsidR="001D2A95" w:rsidRDefault="0058257E">
      <w:pPr>
        <w:pStyle w:val="a3"/>
        <w:spacing w:line="275" w:lineRule="exact"/>
        <w:ind w:left="2130"/>
      </w:pPr>
      <w:r>
        <w:rPr>
          <w:spacing w:val="-2"/>
        </w:rPr>
        <w:t>Координататочкинапрямой.Числовыепромежутки.Расстояниемеждудвумя</w:t>
      </w:r>
    </w:p>
    <w:p w:rsidR="001D2A95" w:rsidRDefault="001D2A95">
      <w:pPr>
        <w:spacing w:line="275" w:lineRule="exact"/>
        <w:sectPr w:rsidR="001D2A95">
          <w:type w:val="continuous"/>
          <w:pgSz w:w="11910" w:h="16840"/>
          <w:pgMar w:top="1940" w:right="0" w:bottom="280" w:left="280" w:header="720" w:footer="720" w:gutter="0"/>
          <w:cols w:space="720"/>
        </w:sectPr>
      </w:pPr>
    </w:p>
    <w:p w:rsidR="001D2A95" w:rsidRDefault="0058257E">
      <w:pPr>
        <w:pStyle w:val="a3"/>
        <w:spacing w:before="60"/>
        <w:ind w:left="1419"/>
      </w:pPr>
      <w:r>
        <w:rPr>
          <w:spacing w:val="-2"/>
        </w:rPr>
        <w:lastRenderedPageBreak/>
        <w:t>точкамикоординатнойпрямой.</w:t>
      </w:r>
    </w:p>
    <w:p w:rsidR="001D2A95" w:rsidRDefault="0058257E">
      <w:pPr>
        <w:pStyle w:val="a3"/>
        <w:spacing w:before="7" w:line="242" w:lineRule="auto"/>
        <w:ind w:left="1419" w:right="1111" w:firstLine="710"/>
        <w:jc w:val="both"/>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реальныхзависимостей.Понятиефункции.Графикфункции.Свойствафункций.</w:t>
      </w:r>
    </w:p>
    <w:p w:rsidR="001D2A95" w:rsidRDefault="0058257E">
      <w:pPr>
        <w:pStyle w:val="a3"/>
        <w:spacing w:before="1" w:line="276" w:lineRule="auto"/>
        <w:ind w:left="1419" w:right="2559"/>
        <w:jc w:val="both"/>
      </w:pPr>
      <w:r>
        <w:rPr>
          <w:position w:val="1"/>
        </w:rPr>
        <w:t>Линейнаяфункция,еёграфик.Графикфункции</w:t>
      </w:r>
      <w:r>
        <w:rPr>
          <w:noProof/>
          <w:lang w:eastAsia="ru-RU"/>
        </w:rPr>
        <w:drawing>
          <wp:inline distT="0" distB="0" distL="0" distR="0">
            <wp:extent cx="445135" cy="13317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445135" cy="133172"/>
                    </a:xfrm>
                    <a:prstGeom prst="rect">
                      <a:avLst/>
                    </a:prstGeom>
                  </pic:spPr>
                </pic:pic>
              </a:graphicData>
            </a:graphic>
          </wp:inline>
        </w:drawing>
      </w:r>
      <w:r>
        <w:rPr>
          <w:position w:val="1"/>
        </w:rPr>
        <w:t xml:space="preserve">.Графическоерешение </w:t>
      </w:r>
      <w:r>
        <w:t>линейныхуравнений исистемлинейныхуравнений.</w:t>
      </w:r>
    </w:p>
    <w:p w:rsidR="001D2A95" w:rsidRDefault="0058257E">
      <w:pPr>
        <w:pStyle w:val="a3"/>
        <w:spacing w:line="234" w:lineRule="exact"/>
        <w:ind w:left="2130"/>
      </w:pPr>
      <w:r>
        <w:rPr>
          <w:spacing w:val="-2"/>
        </w:rPr>
        <w:t>Содержаниеобученияв8классе.</w:t>
      </w:r>
    </w:p>
    <w:p w:rsidR="001D2A95" w:rsidRDefault="0058257E">
      <w:pPr>
        <w:pStyle w:val="a3"/>
        <w:spacing w:line="274" w:lineRule="exact"/>
        <w:ind w:left="2130"/>
      </w:pPr>
      <w:r>
        <w:t>Числаи</w:t>
      </w:r>
      <w:r>
        <w:rPr>
          <w:spacing w:val="-2"/>
        </w:rPr>
        <w:t>вычисления.</w:t>
      </w:r>
    </w:p>
    <w:p w:rsidR="001D2A95" w:rsidRDefault="0058257E">
      <w:pPr>
        <w:pStyle w:val="a3"/>
        <w:ind w:left="1419" w:right="1116" w:firstLine="710"/>
        <w:jc w:val="both"/>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2A95" w:rsidRDefault="0058257E">
      <w:pPr>
        <w:pStyle w:val="a3"/>
        <w:spacing w:before="4" w:line="242" w:lineRule="auto"/>
        <w:ind w:left="2130" w:right="1183"/>
      </w:pPr>
      <w:r>
        <w:rPr>
          <w:spacing w:val="-2"/>
        </w:rPr>
        <w:t xml:space="preserve">Степеньсцелымпоказателемиеёсвойства.Стандартнаязаписьчисла. </w:t>
      </w:r>
      <w:r>
        <w:t>Алгебраические выражения.</w:t>
      </w:r>
    </w:p>
    <w:p w:rsidR="001D2A95" w:rsidRDefault="0058257E">
      <w:pPr>
        <w:pStyle w:val="a3"/>
        <w:spacing w:line="242" w:lineRule="auto"/>
        <w:ind w:left="2130" w:right="893"/>
      </w:pPr>
      <w:r>
        <w:t>Квадратный трёхчлен, разложение квадратного трёхчлена на множители. Алгебраическаядробь.Основноесвойствоалгебраическойдроби.</w:t>
      </w:r>
      <w:r>
        <w:rPr>
          <w:spacing w:val="-2"/>
        </w:rPr>
        <w:t>Сложение,</w:t>
      </w:r>
    </w:p>
    <w:p w:rsidR="001D2A95" w:rsidRDefault="0058257E">
      <w:pPr>
        <w:pStyle w:val="a3"/>
        <w:spacing w:line="242" w:lineRule="auto"/>
        <w:ind w:left="1419" w:right="893"/>
      </w:pPr>
      <w:r>
        <w:rPr>
          <w:spacing w:val="-2"/>
        </w:rPr>
        <w:t>вычитание,умножение,делениеалгебраическихдробей.Рациональныевыраженияиих преобразование.</w:t>
      </w:r>
    </w:p>
    <w:p w:rsidR="001D2A95" w:rsidRDefault="0058257E">
      <w:pPr>
        <w:pStyle w:val="a3"/>
        <w:spacing w:line="267" w:lineRule="exact"/>
        <w:ind w:left="2130"/>
      </w:pPr>
      <w:r>
        <w:rPr>
          <w:spacing w:val="-2"/>
        </w:rPr>
        <w:t>Уравненияинеравенства.</w:t>
      </w:r>
    </w:p>
    <w:p w:rsidR="001D2A95" w:rsidRDefault="0058257E">
      <w:pPr>
        <w:pStyle w:val="a3"/>
        <w:ind w:left="1419" w:right="1104" w:firstLine="710"/>
        <w:jc w:val="both"/>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1D2A95" w:rsidRDefault="0058257E">
      <w:pPr>
        <w:pStyle w:val="a3"/>
        <w:ind w:left="1419" w:right="1118" w:firstLine="710"/>
        <w:jc w:val="both"/>
      </w:pPr>
      <w:r>
        <w:t>Графическаяинтерпретация уравнений сдвумя переменными исистем линейных уравнений с двумя переменными. Примеры решения систем нелинейных уравнений с двумя переменными.</w:t>
      </w:r>
    </w:p>
    <w:p w:rsidR="001D2A95" w:rsidRDefault="0058257E">
      <w:pPr>
        <w:pStyle w:val="a3"/>
        <w:spacing w:before="1" w:line="272" w:lineRule="exact"/>
        <w:ind w:left="2130"/>
      </w:pPr>
      <w:r>
        <w:rPr>
          <w:spacing w:val="-2"/>
        </w:rPr>
        <w:t>Решениетекстовыхзадачалгебраическимспособом.</w:t>
      </w:r>
    </w:p>
    <w:p w:rsidR="001D2A95" w:rsidRDefault="0058257E">
      <w:pPr>
        <w:pStyle w:val="a3"/>
        <w:ind w:left="1419" w:right="1129" w:firstLine="710"/>
        <w:jc w:val="both"/>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2A95" w:rsidRDefault="0058257E">
      <w:pPr>
        <w:pStyle w:val="a3"/>
        <w:spacing w:before="4" w:line="275" w:lineRule="exact"/>
        <w:ind w:left="2130"/>
      </w:pPr>
      <w:r>
        <w:rPr>
          <w:spacing w:val="-2"/>
        </w:rPr>
        <w:t>Функции.</w:t>
      </w:r>
    </w:p>
    <w:p w:rsidR="001D2A95" w:rsidRDefault="0058257E">
      <w:pPr>
        <w:pStyle w:val="a3"/>
        <w:spacing w:line="275" w:lineRule="exact"/>
        <w:ind w:left="2130"/>
      </w:pPr>
      <w:r>
        <w:rPr>
          <w:spacing w:val="-2"/>
        </w:rPr>
        <w:t>Понятиефункции.Областьопределенияимножествозначенийфункции.</w:t>
      </w:r>
    </w:p>
    <w:p w:rsidR="001D2A95" w:rsidRDefault="0058257E">
      <w:pPr>
        <w:pStyle w:val="a3"/>
        <w:spacing w:before="7" w:line="272" w:lineRule="exact"/>
        <w:ind w:left="1419"/>
      </w:pPr>
      <w:r>
        <w:rPr>
          <w:spacing w:val="-2"/>
        </w:rPr>
        <w:t>Способызаданияфункций.</w:t>
      </w:r>
    </w:p>
    <w:p w:rsidR="001D2A95" w:rsidRDefault="0058257E">
      <w:pPr>
        <w:pStyle w:val="a3"/>
        <w:spacing w:line="242" w:lineRule="auto"/>
        <w:ind w:left="1419" w:right="1125" w:firstLine="710"/>
        <w:jc w:val="both"/>
      </w:pPr>
      <w:r>
        <w:t>График функции. Чтение свойств функции по её графику. Примеры графиков функций, отражающих реальные процессы.</w:t>
      </w:r>
    </w:p>
    <w:p w:rsidR="001D2A95" w:rsidRDefault="0058257E">
      <w:pPr>
        <w:pStyle w:val="a3"/>
        <w:spacing w:line="271" w:lineRule="auto"/>
        <w:ind w:left="1419" w:right="1103" w:firstLine="710"/>
        <w:jc w:val="both"/>
      </w:pPr>
      <w:r>
        <w:t xml:space="preserve">Функции, описывающие прямую и обратнуюпропорциональные зависимости, их графики.Функции </w:t>
      </w:r>
      <w:r>
        <w:rPr>
          <w:i/>
        </w:rPr>
        <w:t>y = x</w:t>
      </w:r>
      <w:r>
        <w:rPr>
          <w:i/>
          <w:vertAlign w:val="superscript"/>
        </w:rPr>
        <w:t>2</w:t>
      </w:r>
      <w:r>
        <w:rPr>
          <w:i/>
        </w:rPr>
        <w:t>, y = x</w:t>
      </w:r>
      <w:r>
        <w:rPr>
          <w:i/>
          <w:vertAlign w:val="superscript"/>
        </w:rPr>
        <w:t>3</w:t>
      </w:r>
      <w:r>
        <w:rPr>
          <w:i/>
        </w:rPr>
        <w:t>, y =</w:t>
      </w:r>
      <w:r>
        <w:rPr>
          <w:i/>
          <w:noProof/>
          <w:spacing w:val="-37"/>
          <w:position w:val="-2"/>
          <w:lang w:eastAsia="ru-RU"/>
        </w:rPr>
        <w:drawing>
          <wp:inline distT="0" distB="0" distL="0" distR="0">
            <wp:extent cx="182181" cy="15284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82181" cy="152841"/>
                    </a:xfrm>
                    <a:prstGeom prst="rect">
                      <a:avLst/>
                    </a:prstGeom>
                  </pic:spPr>
                </pic:pic>
              </a:graphicData>
            </a:graphic>
          </wp:inline>
        </w:drawing>
      </w:r>
      <w:r>
        <w:rPr>
          <w:i/>
        </w:rPr>
        <w:t>, y=|x|</w:t>
      </w:r>
      <w:r>
        <w:t>. Графическое решение уравнений и систем уравнений.</w:t>
      </w:r>
    </w:p>
    <w:p w:rsidR="001D2A95" w:rsidRDefault="0058257E">
      <w:pPr>
        <w:pStyle w:val="a3"/>
        <w:spacing w:line="248" w:lineRule="exact"/>
        <w:ind w:left="2130"/>
      </w:pPr>
      <w:r>
        <w:rPr>
          <w:spacing w:val="-2"/>
        </w:rPr>
        <w:t>Содержаниеобученияв9классе.</w:t>
      </w:r>
    </w:p>
    <w:p w:rsidR="001D2A95" w:rsidRDefault="0058257E">
      <w:pPr>
        <w:pStyle w:val="a3"/>
        <w:spacing w:line="275" w:lineRule="exact"/>
        <w:ind w:left="2130"/>
      </w:pPr>
      <w:r>
        <w:t>Числаи</w:t>
      </w:r>
      <w:r>
        <w:rPr>
          <w:spacing w:val="-2"/>
        </w:rPr>
        <w:t>вычисления.</w:t>
      </w:r>
    </w:p>
    <w:p w:rsidR="001D2A95" w:rsidRDefault="0058257E">
      <w:pPr>
        <w:pStyle w:val="a3"/>
        <w:ind w:left="1419" w:right="1110" w:firstLine="710"/>
        <w:jc w:val="both"/>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бесконечныедесятичныедроби. Взаимнооднозначноесоответствиемеждумножеством действительных чисел и координатной прямой.</w:t>
      </w:r>
    </w:p>
    <w:p w:rsidR="001D2A95" w:rsidRDefault="0058257E">
      <w:pPr>
        <w:pStyle w:val="a3"/>
        <w:spacing w:line="242" w:lineRule="auto"/>
        <w:ind w:left="1419" w:right="1128" w:firstLine="710"/>
        <w:jc w:val="both"/>
      </w:pPr>
      <w:r>
        <w:t xml:space="preserve">Сравнение действительных чисел, арифметические действия с действительными </w:t>
      </w:r>
      <w:r>
        <w:rPr>
          <w:spacing w:val="-2"/>
        </w:rPr>
        <w:t>числами.</w:t>
      </w:r>
    </w:p>
    <w:p w:rsidR="001D2A95" w:rsidRDefault="0058257E">
      <w:pPr>
        <w:pStyle w:val="a3"/>
        <w:spacing w:line="269" w:lineRule="exact"/>
        <w:ind w:left="2130"/>
      </w:pPr>
      <w:r>
        <w:rPr>
          <w:spacing w:val="-2"/>
        </w:rPr>
        <w:t>Размерыобъектовокружающегомира,длительностьпроцессоввокружающем</w:t>
      </w:r>
    </w:p>
    <w:p w:rsidR="001D2A95" w:rsidRDefault="0058257E">
      <w:pPr>
        <w:pStyle w:val="a3"/>
        <w:spacing w:line="263" w:lineRule="exact"/>
        <w:ind w:left="661" w:right="8889"/>
        <w:jc w:val="center"/>
      </w:pPr>
      <w:r>
        <w:rPr>
          <w:spacing w:val="-2"/>
        </w:rPr>
        <w:t>мире.</w:t>
      </w:r>
    </w:p>
    <w:p w:rsidR="001D2A95" w:rsidRDefault="0058257E">
      <w:pPr>
        <w:pStyle w:val="a3"/>
        <w:spacing w:line="275" w:lineRule="exact"/>
        <w:ind w:left="379"/>
        <w:jc w:val="center"/>
      </w:pPr>
      <w:r>
        <w:rPr>
          <w:spacing w:val="-2"/>
        </w:rPr>
        <w:t>Приближённоезначениевеличины,точностьприближения.Округлениечисел.</w:t>
      </w:r>
    </w:p>
    <w:p w:rsidR="001D2A95" w:rsidRDefault="0058257E">
      <w:pPr>
        <w:pStyle w:val="a3"/>
        <w:spacing w:line="272" w:lineRule="exact"/>
        <w:ind w:left="1419"/>
      </w:pPr>
      <w:r>
        <w:rPr>
          <w:spacing w:val="-2"/>
        </w:rPr>
        <w:t>Прикидкаиоценкарезультатоввычислений.</w:t>
      </w:r>
    </w:p>
    <w:p w:rsidR="001D2A95" w:rsidRDefault="0058257E">
      <w:pPr>
        <w:pStyle w:val="a3"/>
        <w:spacing w:line="275" w:lineRule="exact"/>
        <w:ind w:left="2130"/>
      </w:pPr>
      <w:r>
        <w:rPr>
          <w:spacing w:val="-2"/>
        </w:rPr>
        <w:t>Уравненияинеравенства.</w:t>
      </w:r>
    </w:p>
    <w:p w:rsidR="001D2A95" w:rsidRDefault="0058257E">
      <w:pPr>
        <w:pStyle w:val="a3"/>
        <w:spacing w:before="7" w:line="275" w:lineRule="exact"/>
        <w:ind w:left="2130"/>
      </w:pPr>
      <w:r>
        <w:rPr>
          <w:spacing w:val="-2"/>
        </w:rPr>
        <w:t>Линейноеуравнение.Решениеуравнений,сводящихсяклинейным.</w:t>
      </w:r>
    </w:p>
    <w:p w:rsidR="001D2A95" w:rsidRDefault="0058257E">
      <w:pPr>
        <w:pStyle w:val="a3"/>
        <w:tabs>
          <w:tab w:val="left" w:pos="3556"/>
          <w:tab w:val="left" w:pos="4901"/>
          <w:tab w:val="left" w:pos="6029"/>
          <w:tab w:val="left" w:pos="7402"/>
          <w:tab w:val="left" w:pos="8853"/>
          <w:tab w:val="left" w:pos="9203"/>
        </w:tabs>
        <w:spacing w:line="275" w:lineRule="exact"/>
        <w:ind w:left="2130"/>
      </w:pPr>
      <w:r>
        <w:rPr>
          <w:spacing w:val="-2"/>
        </w:rPr>
        <w:t>Квадратное</w:t>
      </w:r>
      <w:r>
        <w:tab/>
      </w:r>
      <w:r>
        <w:rPr>
          <w:spacing w:val="-2"/>
        </w:rPr>
        <w:t>уравнение.</w:t>
      </w:r>
      <w:r>
        <w:tab/>
      </w:r>
      <w:r>
        <w:rPr>
          <w:spacing w:val="-2"/>
        </w:rPr>
        <w:t>Решение</w:t>
      </w:r>
      <w:r>
        <w:tab/>
      </w:r>
      <w:r>
        <w:rPr>
          <w:spacing w:val="-2"/>
        </w:rPr>
        <w:t>уравнений,</w:t>
      </w:r>
      <w:r>
        <w:tab/>
      </w:r>
      <w:r>
        <w:rPr>
          <w:spacing w:val="-2"/>
        </w:rPr>
        <w:t>сводящихся</w:t>
      </w:r>
      <w:r>
        <w:tab/>
      </w:r>
      <w:r>
        <w:rPr>
          <w:spacing w:val="-10"/>
        </w:rPr>
        <w:t>к</w:t>
      </w:r>
      <w:r>
        <w:tab/>
      </w:r>
      <w:r>
        <w:rPr>
          <w:spacing w:val="-2"/>
        </w:rPr>
        <w:t>квадратным.</w:t>
      </w:r>
    </w:p>
    <w:p w:rsidR="001D2A95" w:rsidRDefault="001D2A95">
      <w:pPr>
        <w:spacing w:line="275" w:lineRule="exact"/>
        <w:sectPr w:rsidR="001D2A95">
          <w:pgSz w:w="11910" w:h="16840"/>
          <w:pgMar w:top="1080" w:right="0" w:bottom="280" w:left="280" w:header="720" w:footer="720" w:gutter="0"/>
          <w:cols w:space="720"/>
        </w:sectPr>
      </w:pPr>
    </w:p>
    <w:p w:rsidR="001D2A95" w:rsidRDefault="0058257E">
      <w:pPr>
        <w:pStyle w:val="a3"/>
        <w:spacing w:before="65" w:line="242" w:lineRule="auto"/>
        <w:ind w:left="1419" w:right="1140"/>
        <w:jc w:val="both"/>
      </w:pPr>
      <w:r>
        <w:lastRenderedPageBreak/>
        <w:t>Биквадратное уравнение. Примеры решения уравнений третьей и четвёртой степеней разложением на множители.</w:t>
      </w:r>
    </w:p>
    <w:p w:rsidR="001D2A95" w:rsidRDefault="0058257E">
      <w:pPr>
        <w:pStyle w:val="a3"/>
        <w:spacing w:line="242" w:lineRule="auto"/>
        <w:ind w:left="1419" w:right="1133" w:firstLine="710"/>
        <w:jc w:val="both"/>
      </w:pPr>
      <w:r>
        <w:t>Решение дробно-рациональных уравнений. Решение текстовых задач алгебраическим методом.</w:t>
      </w:r>
    </w:p>
    <w:p w:rsidR="001D2A95" w:rsidRDefault="0058257E">
      <w:pPr>
        <w:pStyle w:val="a3"/>
        <w:ind w:left="1419" w:right="1125" w:firstLine="710"/>
        <w:jc w:val="both"/>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2A95" w:rsidRDefault="0058257E">
      <w:pPr>
        <w:pStyle w:val="a3"/>
        <w:spacing w:line="242" w:lineRule="auto"/>
        <w:ind w:left="2130" w:right="4322"/>
        <w:jc w:val="both"/>
      </w:pPr>
      <w:r>
        <w:rPr>
          <w:spacing w:val="-2"/>
        </w:rPr>
        <w:t xml:space="preserve">Решениетекстовыхзадачалгебраическимспособом. </w:t>
      </w:r>
      <w:r>
        <w:t>Числовые неравенства и их свойства.</w:t>
      </w:r>
    </w:p>
    <w:p w:rsidR="001D2A95" w:rsidRDefault="0058257E">
      <w:pPr>
        <w:pStyle w:val="a3"/>
        <w:ind w:left="1419" w:right="1122" w:firstLine="710"/>
        <w:jc w:val="both"/>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2A95" w:rsidRDefault="0058257E">
      <w:pPr>
        <w:pStyle w:val="a3"/>
        <w:spacing w:before="1" w:line="275" w:lineRule="exact"/>
        <w:ind w:left="2130"/>
      </w:pPr>
      <w:r>
        <w:rPr>
          <w:spacing w:val="-2"/>
        </w:rPr>
        <w:t>Функции.</w:t>
      </w:r>
    </w:p>
    <w:p w:rsidR="001D2A95" w:rsidRDefault="0058257E">
      <w:pPr>
        <w:pStyle w:val="a3"/>
        <w:spacing w:line="242" w:lineRule="auto"/>
        <w:ind w:left="1419" w:right="893" w:firstLine="710"/>
      </w:pPr>
      <w:r>
        <w:t>Квадратичнаяфункция,еёграфикисвойства.Парабола,координатывершины параболы, ось симметрии параболы.</w:t>
      </w:r>
    </w:p>
    <w:p w:rsidR="001D2A95" w:rsidRDefault="0058257E">
      <w:pPr>
        <w:pStyle w:val="a3"/>
        <w:spacing w:before="1"/>
        <w:ind w:left="2130"/>
      </w:pPr>
      <w:r>
        <w:rPr>
          <w:spacing w:val="-2"/>
        </w:rPr>
        <w:t>Графикифункций:</w:t>
      </w:r>
      <w:r>
        <w:rPr>
          <w:noProof/>
          <w:spacing w:val="1"/>
          <w:position w:val="-8"/>
          <w:lang w:eastAsia="ru-RU"/>
        </w:rPr>
        <w:drawing>
          <wp:inline distT="0" distB="0" distL="0" distR="0">
            <wp:extent cx="3621404" cy="23745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3621404" cy="237451"/>
                    </a:xfrm>
                    <a:prstGeom prst="rect">
                      <a:avLst/>
                    </a:prstGeom>
                  </pic:spPr>
                </pic:pic>
              </a:graphicData>
            </a:graphic>
          </wp:inline>
        </w:drawing>
      </w:r>
      <w:r>
        <w:rPr>
          <w:spacing w:val="-4"/>
        </w:rPr>
        <w:t>,иих</w:t>
      </w:r>
    </w:p>
    <w:p w:rsidR="001D2A95" w:rsidRDefault="0058257E">
      <w:pPr>
        <w:pStyle w:val="a3"/>
        <w:spacing w:before="61"/>
        <w:ind w:left="1419"/>
      </w:pPr>
      <w:r>
        <w:rPr>
          <w:spacing w:val="-2"/>
        </w:rPr>
        <w:t>свойства.</w:t>
      </w:r>
    </w:p>
    <w:p w:rsidR="001D2A95" w:rsidRDefault="0058257E">
      <w:pPr>
        <w:pStyle w:val="a3"/>
        <w:spacing w:before="12" w:line="275" w:lineRule="exact"/>
        <w:ind w:left="2130"/>
      </w:pPr>
      <w:r>
        <w:rPr>
          <w:spacing w:val="-2"/>
        </w:rPr>
        <w:t>Числовыепоследовательностиипрогрессии.</w:t>
      </w:r>
    </w:p>
    <w:p w:rsidR="001D2A95" w:rsidRDefault="0058257E">
      <w:pPr>
        <w:pStyle w:val="a3"/>
        <w:tabs>
          <w:tab w:val="left" w:pos="3383"/>
          <w:tab w:val="left" w:pos="4713"/>
          <w:tab w:val="left" w:pos="7220"/>
          <w:tab w:val="left" w:pos="8416"/>
        </w:tabs>
        <w:spacing w:line="242" w:lineRule="auto"/>
        <w:ind w:left="1419" w:right="1172" w:firstLine="710"/>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4"/>
        </w:rPr>
        <w:t xml:space="preserve">последовательности </w:t>
      </w:r>
      <w:r>
        <w:t xml:space="preserve">рекуррентной формулой и формулой </w:t>
      </w:r>
      <w:r>
        <w:rPr>
          <w:i/>
        </w:rPr>
        <w:t>n</w:t>
      </w:r>
      <w:r>
        <w:t>-го члена.</w:t>
      </w:r>
    </w:p>
    <w:p w:rsidR="001D2A95" w:rsidRDefault="0058257E">
      <w:pPr>
        <w:pStyle w:val="a3"/>
        <w:tabs>
          <w:tab w:val="left" w:pos="4147"/>
          <w:tab w:val="left" w:pos="4560"/>
          <w:tab w:val="left" w:pos="6442"/>
          <w:tab w:val="left" w:pos="7945"/>
          <w:tab w:val="left" w:pos="9208"/>
          <w:tab w:val="left" w:pos="9914"/>
        </w:tabs>
        <w:ind w:left="1419" w:right="1135" w:firstLine="710"/>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4"/>
        </w:rPr>
        <w:t xml:space="preserve">члена </w:t>
      </w:r>
      <w:r>
        <w:t xml:space="preserve">арифметической и геометрической прогрессий, суммы первых </w:t>
      </w:r>
      <w:r>
        <w:rPr>
          <w:i/>
        </w:rPr>
        <w:t xml:space="preserve">n </w:t>
      </w:r>
      <w:r>
        <w:t>членов.</w:t>
      </w:r>
    </w:p>
    <w:p w:rsidR="001D2A95" w:rsidRDefault="0058257E">
      <w:pPr>
        <w:pStyle w:val="a3"/>
        <w:spacing w:line="242" w:lineRule="auto"/>
        <w:ind w:left="1419" w:right="893" w:firstLine="710"/>
      </w:pPr>
      <w:r>
        <w:t>Изображениечленоварифметическойигеометрическойпрогрессийточкамина координатной плоскости. Линейный и экспоненциальный рост. Сложные проценты.</w:t>
      </w:r>
    </w:p>
    <w:p w:rsidR="001D2A95" w:rsidRDefault="0058257E">
      <w:pPr>
        <w:pStyle w:val="a3"/>
        <w:spacing w:line="267" w:lineRule="exact"/>
        <w:ind w:left="2130"/>
      </w:pPr>
      <w:r>
        <w:rPr>
          <w:spacing w:val="-2"/>
        </w:rPr>
        <w:t>Предметныерезультатыосвоенияпрограммыучебногокурса«Алгебра».</w:t>
      </w:r>
    </w:p>
    <w:p w:rsidR="001D2A95" w:rsidRDefault="0058257E">
      <w:pPr>
        <w:pStyle w:val="a3"/>
        <w:spacing w:line="237" w:lineRule="auto"/>
        <w:ind w:left="1419" w:right="1234" w:firstLine="710"/>
      </w:pPr>
      <w:r>
        <w:t>Предметныерезультатыосвоенияпрограммыучебногокурсакконцуобученияв 7 классе.</w:t>
      </w:r>
    </w:p>
    <w:p w:rsidR="001D2A95" w:rsidRDefault="0058257E">
      <w:pPr>
        <w:pStyle w:val="a3"/>
        <w:spacing w:before="1" w:line="275" w:lineRule="exact"/>
        <w:ind w:left="2130"/>
      </w:pPr>
      <w:r>
        <w:rPr>
          <w:spacing w:val="-2"/>
        </w:rPr>
        <w:t>Числаивычисления.</w:t>
      </w:r>
    </w:p>
    <w:p w:rsidR="001D2A95" w:rsidRDefault="0058257E">
      <w:pPr>
        <w:pStyle w:val="a3"/>
        <w:spacing w:line="242" w:lineRule="auto"/>
        <w:ind w:left="1419" w:right="1127" w:firstLine="710"/>
        <w:jc w:val="both"/>
      </w:pPr>
      <w:r>
        <w:t>Выполнять, сочетая устные и письменные приёмы, арифметические действия с рациональными числами.</w:t>
      </w:r>
    </w:p>
    <w:p w:rsidR="001D2A95" w:rsidRDefault="0058257E">
      <w:pPr>
        <w:pStyle w:val="a3"/>
        <w:ind w:left="1419" w:right="1109" w:firstLine="710"/>
        <w:jc w:val="both"/>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2A95" w:rsidRDefault="0058257E">
      <w:pPr>
        <w:pStyle w:val="a3"/>
        <w:ind w:left="1419" w:right="1124" w:firstLine="710"/>
        <w:jc w:val="both"/>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2A95" w:rsidRDefault="0058257E">
      <w:pPr>
        <w:pStyle w:val="a3"/>
        <w:spacing w:line="242" w:lineRule="auto"/>
        <w:ind w:left="2130" w:right="4553"/>
        <w:jc w:val="both"/>
      </w:pPr>
      <w:r>
        <w:rPr>
          <w:spacing w:val="-2"/>
        </w:rPr>
        <w:t xml:space="preserve">Сравниватьиупорядочиватьрациональныечисла. </w:t>
      </w:r>
      <w:r>
        <w:t>Округлять числа.</w:t>
      </w:r>
    </w:p>
    <w:p w:rsidR="001D2A95" w:rsidRDefault="0058257E">
      <w:pPr>
        <w:pStyle w:val="a3"/>
        <w:spacing w:line="237" w:lineRule="auto"/>
        <w:ind w:left="1419" w:right="1129" w:firstLine="710"/>
        <w:jc w:val="both"/>
      </w:pPr>
      <w:r>
        <w:t>Выполнять прикидку и оценку результата вычислений, оценку значений числовых выражений. Выполнять действия со степенями снатуральнымипоказателями.</w:t>
      </w:r>
    </w:p>
    <w:p w:rsidR="001D2A95" w:rsidRDefault="0058257E">
      <w:pPr>
        <w:pStyle w:val="a3"/>
        <w:spacing w:before="4" w:line="235" w:lineRule="auto"/>
        <w:ind w:left="2116" w:right="1117" w:firstLine="182"/>
        <w:jc w:val="right"/>
      </w:pPr>
      <w:r>
        <w:t xml:space="preserve">Применятьпризнакиделимости,разложениенамножителинатуральныхчисел. </w:t>
      </w:r>
      <w:r>
        <w:rPr>
          <w:spacing w:val="-2"/>
        </w:rPr>
        <w:t>Решатьпрактико-ориентированныезадачи,связанныесотношениемвеличин, пропорциональностьювеличин,процентами,интерпретироватьрезультатырешения</w:t>
      </w:r>
    </w:p>
    <w:p w:rsidR="001D2A95" w:rsidRDefault="0058257E">
      <w:pPr>
        <w:pStyle w:val="a3"/>
        <w:spacing w:before="5"/>
        <w:ind w:left="1419"/>
      </w:pPr>
      <w:r>
        <w:rPr>
          <w:spacing w:val="-2"/>
        </w:rPr>
        <w:t>задачсучётомограничений,связанныхсосвойствамирассматриваемыхобъектов.</w:t>
      </w:r>
    </w:p>
    <w:p w:rsidR="001D2A95" w:rsidRDefault="0058257E">
      <w:pPr>
        <w:pStyle w:val="a3"/>
        <w:spacing w:before="2" w:line="275" w:lineRule="exact"/>
        <w:ind w:left="2130"/>
      </w:pPr>
      <w:r>
        <w:rPr>
          <w:spacing w:val="-2"/>
        </w:rPr>
        <w:t>Алгебраическиевыражения.</w:t>
      </w:r>
    </w:p>
    <w:p w:rsidR="001D2A95" w:rsidRDefault="0058257E">
      <w:pPr>
        <w:pStyle w:val="a3"/>
        <w:spacing w:line="242" w:lineRule="auto"/>
        <w:ind w:left="1419" w:right="1234" w:firstLine="710"/>
      </w:pPr>
      <w:r>
        <w:t>Использоватьалгебраическуютерминологиюисимволику,применятьеёвпроцессе освоения учебного материала.</w:t>
      </w:r>
    </w:p>
    <w:p w:rsidR="001D2A95" w:rsidRDefault="0058257E">
      <w:pPr>
        <w:pStyle w:val="a3"/>
        <w:spacing w:line="242" w:lineRule="auto"/>
        <w:ind w:left="2130" w:right="893"/>
      </w:pPr>
      <w:r>
        <w:t>Находитьзначениябуквенныхвыраженийпризаданныхзначенияхпеременных. Выполнять преобразования целого выражения в многочлен приведением</w:t>
      </w:r>
    </w:p>
    <w:p w:rsidR="001D2A95" w:rsidRDefault="001D2A95">
      <w:pPr>
        <w:spacing w:line="242" w:lineRule="auto"/>
        <w:sectPr w:rsidR="001D2A95">
          <w:pgSz w:w="11910" w:h="16840"/>
          <w:pgMar w:top="1080" w:right="0" w:bottom="280" w:left="280" w:header="720" w:footer="720" w:gutter="0"/>
          <w:cols w:space="720"/>
        </w:sectPr>
      </w:pPr>
    </w:p>
    <w:p w:rsidR="001D2A95" w:rsidRDefault="0058257E">
      <w:pPr>
        <w:pStyle w:val="a3"/>
        <w:spacing w:before="60"/>
        <w:ind w:left="1419"/>
      </w:pPr>
      <w:r>
        <w:rPr>
          <w:spacing w:val="-2"/>
        </w:rPr>
        <w:lastRenderedPageBreak/>
        <w:t>подобныхслагаемых,раскрытиемскобок.</w:t>
      </w:r>
    </w:p>
    <w:p w:rsidR="001D2A95" w:rsidRDefault="0058257E">
      <w:pPr>
        <w:pStyle w:val="a3"/>
        <w:spacing w:before="5" w:line="237" w:lineRule="auto"/>
        <w:ind w:left="1419" w:right="1136" w:firstLine="710"/>
        <w:jc w:val="both"/>
      </w:pPr>
      <w:r>
        <w:t>Выполнять умножение одночлена на многочлен и многочлена на многочлен, применять формулы квадрата суммы и квадрата разности.</w:t>
      </w:r>
    </w:p>
    <w:p w:rsidR="001D2A95" w:rsidRDefault="0058257E">
      <w:pPr>
        <w:pStyle w:val="a3"/>
        <w:spacing w:before="8" w:line="235" w:lineRule="auto"/>
        <w:ind w:left="1419" w:right="1127" w:firstLine="710"/>
        <w:jc w:val="both"/>
      </w:pPr>
      <w:r>
        <w:t xml:space="preserve">Осуществлять разложение многочленов на множители с помощью вынесения за скобки общего множителя, группировки слагаемых, примененияформул сокращённого </w:t>
      </w:r>
      <w:r>
        <w:rPr>
          <w:spacing w:val="-2"/>
        </w:rPr>
        <w:t>умножения.</w:t>
      </w:r>
    </w:p>
    <w:p w:rsidR="001D2A95" w:rsidRDefault="0058257E">
      <w:pPr>
        <w:pStyle w:val="a3"/>
        <w:spacing w:before="15" w:line="242" w:lineRule="auto"/>
        <w:ind w:left="1419" w:right="1120" w:firstLine="710"/>
        <w:jc w:val="both"/>
      </w:pPr>
      <w:r>
        <w:t>Применять преобразования многочленов для решения различных задач из математики, смежных предметов, из реальной практики.</w:t>
      </w:r>
    </w:p>
    <w:p w:rsidR="001D2A95" w:rsidRDefault="0058257E">
      <w:pPr>
        <w:pStyle w:val="a3"/>
        <w:spacing w:line="242" w:lineRule="auto"/>
        <w:ind w:left="1419" w:right="1121" w:firstLine="710"/>
        <w:jc w:val="both"/>
      </w:pPr>
      <w:r>
        <w:t>Использовать свойства степеней с натуральными показателями для преобразования выражений.</w:t>
      </w:r>
    </w:p>
    <w:p w:rsidR="001D2A95" w:rsidRDefault="0058257E">
      <w:pPr>
        <w:pStyle w:val="a3"/>
        <w:spacing w:line="267" w:lineRule="exact"/>
        <w:ind w:left="2130"/>
      </w:pPr>
      <w:r>
        <w:rPr>
          <w:spacing w:val="-2"/>
        </w:rPr>
        <w:t>Уравненияинеравенства.</w:t>
      </w:r>
    </w:p>
    <w:p w:rsidR="001D2A95" w:rsidRDefault="0058257E">
      <w:pPr>
        <w:pStyle w:val="a3"/>
        <w:ind w:left="1419" w:right="1122" w:firstLine="710"/>
        <w:jc w:val="both"/>
      </w:pPr>
      <w:r>
        <w:t xml:space="preserve">Решать линейные уравнения соднойпеременной, применяяправилаперехода от исходного уравнения к равносильному ему. Проверять, является ли число корнем </w:t>
      </w:r>
      <w:r>
        <w:rPr>
          <w:spacing w:val="-2"/>
        </w:rPr>
        <w:t>уравнения.</w:t>
      </w:r>
    </w:p>
    <w:p w:rsidR="001D2A95" w:rsidRDefault="0058257E">
      <w:pPr>
        <w:pStyle w:val="a3"/>
        <w:spacing w:line="272" w:lineRule="exact"/>
        <w:ind w:left="2130"/>
        <w:jc w:val="both"/>
      </w:pPr>
      <w:r>
        <w:rPr>
          <w:spacing w:val="-2"/>
        </w:rPr>
        <w:t>Применятьграфическиеметодыприрешениилинейныхуравненийиихсистем.</w:t>
      </w:r>
    </w:p>
    <w:p w:rsidR="001D2A95" w:rsidRDefault="0058257E">
      <w:pPr>
        <w:pStyle w:val="a3"/>
        <w:spacing w:before="1" w:line="232" w:lineRule="auto"/>
        <w:ind w:left="1419" w:right="1131" w:firstLine="710"/>
        <w:jc w:val="both"/>
      </w:pPr>
      <w:r>
        <w:t>Подбирать примеры пар чисел, являющихся решением линейного уравнения с двумя переменными.</w:t>
      </w:r>
    </w:p>
    <w:p w:rsidR="001D2A95" w:rsidRDefault="0058257E">
      <w:pPr>
        <w:pStyle w:val="a3"/>
        <w:spacing w:before="1" w:line="242" w:lineRule="auto"/>
        <w:ind w:left="1419" w:right="1146" w:firstLine="710"/>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2A95" w:rsidRDefault="0058257E">
      <w:pPr>
        <w:pStyle w:val="a3"/>
        <w:spacing w:line="237" w:lineRule="auto"/>
        <w:ind w:left="1419" w:right="1138" w:firstLine="710"/>
        <w:jc w:val="both"/>
      </w:pPr>
      <w:r>
        <w:t xml:space="preserve">Решать системы двух линейных уравнений с двумя переменными, в том числе </w:t>
      </w:r>
      <w:r>
        <w:rPr>
          <w:spacing w:val="-2"/>
        </w:rPr>
        <w:t>графически.</w:t>
      </w:r>
    </w:p>
    <w:p w:rsidR="001D2A95" w:rsidRDefault="0058257E">
      <w:pPr>
        <w:pStyle w:val="a3"/>
        <w:spacing w:before="2" w:line="237" w:lineRule="auto"/>
        <w:ind w:left="1419" w:right="1136" w:firstLine="710"/>
        <w:jc w:val="both"/>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1D2A95" w:rsidRDefault="0058257E">
      <w:pPr>
        <w:pStyle w:val="a3"/>
        <w:spacing w:before="14" w:line="272" w:lineRule="exact"/>
        <w:ind w:left="2130"/>
      </w:pPr>
      <w:r>
        <w:rPr>
          <w:spacing w:val="-2"/>
        </w:rPr>
        <w:t>Функции.</w:t>
      </w:r>
    </w:p>
    <w:p w:rsidR="001D2A95" w:rsidRDefault="0058257E">
      <w:pPr>
        <w:pStyle w:val="a3"/>
        <w:spacing w:line="237" w:lineRule="auto"/>
        <w:ind w:left="1419" w:right="1128" w:firstLine="710"/>
        <w:jc w:val="both"/>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2A95" w:rsidRDefault="0058257E">
      <w:pPr>
        <w:pStyle w:val="a3"/>
        <w:spacing w:before="7" w:line="242" w:lineRule="auto"/>
        <w:ind w:left="1419" w:right="1129" w:firstLine="710"/>
        <w:jc w:val="both"/>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1D2A95" w:rsidRDefault="0058257E">
      <w:pPr>
        <w:pStyle w:val="a3"/>
        <w:ind w:left="1419" w:right="1119" w:firstLine="710"/>
        <w:jc w:val="both"/>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2A95" w:rsidRDefault="0058257E">
      <w:pPr>
        <w:pStyle w:val="a3"/>
        <w:spacing w:before="2" w:line="275" w:lineRule="exact"/>
        <w:ind w:left="2130"/>
      </w:pPr>
      <w:r>
        <w:rPr>
          <w:spacing w:val="-2"/>
        </w:rPr>
        <w:t>Находитьзначениефункциипозначениюеёаргумента.</w:t>
      </w:r>
    </w:p>
    <w:p w:rsidR="001D2A95" w:rsidRDefault="0058257E">
      <w:pPr>
        <w:pStyle w:val="a3"/>
        <w:spacing w:line="242" w:lineRule="auto"/>
        <w:ind w:left="1419" w:right="1183" w:firstLine="71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2A95" w:rsidRDefault="0058257E">
      <w:pPr>
        <w:pStyle w:val="a3"/>
        <w:spacing w:line="242" w:lineRule="auto"/>
        <w:ind w:left="1419" w:right="1110" w:firstLine="710"/>
      </w:pPr>
      <w:r>
        <w:t>Предметные результаты освоения программыучебного курса к концуобученияв 8 классе.</w:t>
      </w:r>
    </w:p>
    <w:p w:rsidR="001D2A95" w:rsidRDefault="0058257E">
      <w:pPr>
        <w:pStyle w:val="a3"/>
        <w:spacing w:line="267" w:lineRule="exact"/>
        <w:ind w:left="2130"/>
      </w:pPr>
      <w:r>
        <w:rPr>
          <w:spacing w:val="-2"/>
        </w:rPr>
        <w:t>Числаивычисления.</w:t>
      </w:r>
    </w:p>
    <w:p w:rsidR="001D2A95" w:rsidRDefault="0058257E">
      <w:pPr>
        <w:pStyle w:val="a3"/>
        <w:ind w:left="1419" w:right="1118" w:firstLine="710"/>
        <w:jc w:val="both"/>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2A95" w:rsidRDefault="0058257E">
      <w:pPr>
        <w:pStyle w:val="a3"/>
        <w:ind w:left="1419" w:right="1112" w:firstLine="710"/>
        <w:jc w:val="both"/>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2A95" w:rsidRDefault="0058257E">
      <w:pPr>
        <w:pStyle w:val="a3"/>
        <w:spacing w:line="230" w:lineRule="auto"/>
        <w:ind w:left="1419" w:right="1133" w:firstLine="710"/>
        <w:jc w:val="both"/>
      </w:pPr>
      <w:r>
        <w:t>Использовать записи больших и малых чисел с помощью десятичных дробей и степеней числа 10.</w:t>
      </w:r>
    </w:p>
    <w:p w:rsidR="001D2A95" w:rsidRDefault="0058257E">
      <w:pPr>
        <w:pStyle w:val="a3"/>
        <w:spacing w:before="9"/>
        <w:ind w:left="2130"/>
      </w:pPr>
      <w:r>
        <w:rPr>
          <w:spacing w:val="-2"/>
        </w:rPr>
        <w:t>Алгебраическиевыражения.</w:t>
      </w:r>
    </w:p>
    <w:p w:rsidR="001D2A95" w:rsidRDefault="0058257E">
      <w:pPr>
        <w:pStyle w:val="a3"/>
        <w:spacing w:before="8" w:line="242" w:lineRule="auto"/>
        <w:ind w:left="1419" w:right="893" w:firstLine="710"/>
      </w:pPr>
      <w:r>
        <w:t>Применятьпонятиестепенисцелымпоказателем,выполнятьпреобразования выражений, содержащих степени с целым показателем.</w:t>
      </w:r>
    </w:p>
    <w:p w:rsidR="001D2A95" w:rsidRDefault="0058257E">
      <w:pPr>
        <w:pStyle w:val="a3"/>
        <w:spacing w:line="242" w:lineRule="auto"/>
        <w:ind w:left="1419" w:right="893" w:firstLine="71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2A95" w:rsidRDefault="001D2A95">
      <w:pPr>
        <w:spacing w:line="242" w:lineRule="auto"/>
        <w:sectPr w:rsidR="001D2A95">
          <w:pgSz w:w="11910" w:h="16840"/>
          <w:pgMar w:top="1080" w:right="0" w:bottom="280" w:left="280" w:header="720" w:footer="720" w:gutter="0"/>
          <w:cols w:space="720"/>
        </w:sectPr>
      </w:pPr>
    </w:p>
    <w:p w:rsidR="001D2A95" w:rsidRDefault="0058257E">
      <w:pPr>
        <w:pStyle w:val="a3"/>
        <w:spacing w:before="60"/>
        <w:ind w:left="2130"/>
      </w:pPr>
      <w:r>
        <w:rPr>
          <w:spacing w:val="-2"/>
        </w:rPr>
        <w:lastRenderedPageBreak/>
        <w:t>Раскладыватьквадратныйтрёхчленнамножители.</w:t>
      </w:r>
    </w:p>
    <w:p w:rsidR="001D2A95" w:rsidRDefault="0058257E">
      <w:pPr>
        <w:pStyle w:val="a3"/>
        <w:spacing w:before="5" w:line="237" w:lineRule="auto"/>
        <w:ind w:left="1419" w:right="893" w:firstLine="710"/>
      </w:pPr>
      <w:r>
        <w:t>Применятьпреобразованиявыраженийдлярешенияразличныхзадачиз математики, смежных предметов, из реальной практики.</w:t>
      </w:r>
    </w:p>
    <w:p w:rsidR="001D2A95" w:rsidRDefault="0058257E">
      <w:pPr>
        <w:pStyle w:val="a3"/>
        <w:spacing w:before="8" w:line="275" w:lineRule="exact"/>
        <w:ind w:left="2130"/>
      </w:pPr>
      <w:r>
        <w:rPr>
          <w:spacing w:val="-2"/>
        </w:rPr>
        <w:t>Уравненияинеравенства.</w:t>
      </w:r>
    </w:p>
    <w:p w:rsidR="001D2A95" w:rsidRDefault="0058257E">
      <w:pPr>
        <w:pStyle w:val="a3"/>
        <w:spacing w:line="242" w:lineRule="auto"/>
        <w:ind w:left="1419" w:right="1124" w:firstLine="710"/>
        <w:jc w:val="both"/>
      </w:pPr>
      <w:r>
        <w:t>Решатьлинейные, квадратныеуравненияирациональныеуравнения,сводящиеся к ним, системы двух уравнений с двумя переменными.</w:t>
      </w:r>
    </w:p>
    <w:p w:rsidR="001D2A95" w:rsidRDefault="0058257E">
      <w:pPr>
        <w:pStyle w:val="a3"/>
        <w:ind w:left="1419" w:right="1127" w:firstLine="710"/>
        <w:jc w:val="both"/>
      </w:pPr>
      <w:r>
        <w:t>Проводитьпростейшиеисследования уравнений исистемуравнений,втом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2A95" w:rsidRDefault="0058257E">
      <w:pPr>
        <w:pStyle w:val="a3"/>
        <w:ind w:left="1419" w:right="1120" w:firstLine="710"/>
        <w:jc w:val="both"/>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2A95" w:rsidRDefault="0058257E">
      <w:pPr>
        <w:pStyle w:val="a3"/>
        <w:ind w:left="1419" w:right="1121" w:firstLine="710"/>
        <w:jc w:val="both"/>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2A95" w:rsidRDefault="0058257E">
      <w:pPr>
        <w:pStyle w:val="a3"/>
        <w:spacing w:line="272" w:lineRule="exact"/>
        <w:ind w:left="2130"/>
      </w:pPr>
      <w:r>
        <w:rPr>
          <w:spacing w:val="-2"/>
        </w:rPr>
        <w:t>Функции.</w:t>
      </w:r>
    </w:p>
    <w:p w:rsidR="001D2A95" w:rsidRDefault="0058257E">
      <w:pPr>
        <w:pStyle w:val="a3"/>
        <w:ind w:left="1419" w:right="1120" w:firstLine="710"/>
        <w:jc w:val="both"/>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2A95" w:rsidRDefault="0058257E">
      <w:pPr>
        <w:pStyle w:val="a3"/>
        <w:ind w:left="2130"/>
      </w:pPr>
      <w:r>
        <w:rPr>
          <w:noProof/>
          <w:lang w:eastAsia="ru-RU"/>
        </w:rPr>
        <w:drawing>
          <wp:anchor distT="0" distB="0" distL="0" distR="0" simplePos="0" relativeHeight="15732224" behindDoc="0" locked="0" layoutInCell="1" allowOverlap="1">
            <wp:simplePos x="0" y="0"/>
            <wp:positionH relativeFrom="page">
              <wp:posOffset>1530350</wp:posOffset>
            </wp:positionH>
            <wp:positionV relativeFrom="paragraph">
              <wp:posOffset>189104</wp:posOffset>
            </wp:positionV>
            <wp:extent cx="2708275" cy="23807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2708275" cy="238074"/>
                    </a:xfrm>
                    <a:prstGeom prst="rect">
                      <a:avLst/>
                    </a:prstGeom>
                  </pic:spPr>
                </pic:pic>
              </a:graphicData>
            </a:graphic>
          </wp:anchor>
        </w:drawing>
      </w:r>
      <w:r>
        <w:rPr>
          <w:spacing w:val="-2"/>
        </w:rPr>
        <w:t>Строитьграфикиэлементарныхфункцийвида:</w:t>
      </w:r>
    </w:p>
    <w:p w:rsidR="001D2A95" w:rsidRDefault="0058257E">
      <w:pPr>
        <w:pStyle w:val="a3"/>
        <w:spacing w:before="61"/>
        <w:ind w:left="6438"/>
      </w:pPr>
      <w:r>
        <w:rPr>
          <w:i/>
          <w:spacing w:val="-2"/>
        </w:rPr>
        <w:t>,</w:t>
      </w:r>
      <w:r>
        <w:rPr>
          <w:spacing w:val="-2"/>
        </w:rPr>
        <w:t>описыватьсвойствачисловой</w:t>
      </w:r>
    </w:p>
    <w:p w:rsidR="001D2A95" w:rsidRDefault="0058257E">
      <w:pPr>
        <w:pStyle w:val="a3"/>
        <w:spacing w:before="122"/>
        <w:ind w:left="1419"/>
      </w:pPr>
      <w:r>
        <w:rPr>
          <w:spacing w:val="-2"/>
        </w:rPr>
        <w:t>функциипоеёграфику.</w:t>
      </w:r>
    </w:p>
    <w:p w:rsidR="001D2A95" w:rsidRDefault="0058257E">
      <w:pPr>
        <w:pStyle w:val="a3"/>
        <w:spacing w:before="12" w:line="230" w:lineRule="auto"/>
        <w:ind w:left="1419" w:right="1234" w:firstLine="710"/>
      </w:pPr>
      <w:r>
        <w:t>Предметныерезультатыосвоенияпрограммыучебногокурсакконцуобученияв 9 классе.</w:t>
      </w:r>
    </w:p>
    <w:p w:rsidR="001D2A95" w:rsidRDefault="0058257E">
      <w:pPr>
        <w:pStyle w:val="a3"/>
        <w:spacing w:before="13"/>
        <w:ind w:left="2130"/>
      </w:pPr>
      <w:r>
        <w:rPr>
          <w:spacing w:val="-2"/>
        </w:rPr>
        <w:t>Числаивычисления.</w:t>
      </w:r>
    </w:p>
    <w:p w:rsidR="001D2A95" w:rsidRDefault="0058257E">
      <w:pPr>
        <w:pStyle w:val="a3"/>
        <w:spacing w:before="3" w:line="272" w:lineRule="exact"/>
        <w:ind w:left="2130"/>
      </w:pPr>
      <w:r>
        <w:rPr>
          <w:spacing w:val="-2"/>
        </w:rPr>
        <w:t>Сравниватьиупорядочиватьрациональныеииррациональныечисла.</w:t>
      </w:r>
    </w:p>
    <w:p w:rsidR="001D2A95" w:rsidRDefault="0058257E">
      <w:pPr>
        <w:pStyle w:val="a3"/>
        <w:spacing w:before="3" w:line="232" w:lineRule="auto"/>
        <w:ind w:left="1419" w:right="893" w:firstLine="710"/>
      </w:pPr>
      <w:r>
        <w:rPr>
          <w:spacing w:val="-2"/>
        </w:rPr>
        <w:t xml:space="preserve">Выполнятьарифметическиедействиясрациональнымичислами,сочетаяустные и </w:t>
      </w:r>
      <w:r>
        <w:t>письменные приёмы, выполнять вычисления с иррациональными числами.</w:t>
      </w:r>
    </w:p>
    <w:p w:rsidR="001D2A95" w:rsidRDefault="0058257E">
      <w:pPr>
        <w:pStyle w:val="a3"/>
        <w:spacing w:before="7" w:line="237" w:lineRule="auto"/>
        <w:ind w:left="1419" w:right="893" w:firstLine="710"/>
      </w:pPr>
      <w:r>
        <w:t>Находитьзначениястепенейсцелымипоказателямиикорней,вычислятьзначения числовых выражений.</w:t>
      </w:r>
    </w:p>
    <w:p w:rsidR="001D2A95" w:rsidRDefault="0058257E">
      <w:pPr>
        <w:pStyle w:val="a3"/>
        <w:spacing w:before="6" w:line="237" w:lineRule="auto"/>
        <w:ind w:left="1419" w:right="893" w:firstLine="710"/>
      </w:pPr>
      <w:r>
        <w:t>Округлятьдействительныечисла,выполнятьприкидкурезультатавычислений, оценку числовых выражений.</w:t>
      </w:r>
    </w:p>
    <w:p w:rsidR="001D2A95" w:rsidRDefault="0058257E">
      <w:pPr>
        <w:pStyle w:val="a3"/>
        <w:spacing w:before="13" w:line="275" w:lineRule="exact"/>
        <w:ind w:left="2130"/>
      </w:pPr>
      <w:r>
        <w:rPr>
          <w:spacing w:val="-2"/>
        </w:rPr>
        <w:t>Уравненияинеравенства.</w:t>
      </w:r>
    </w:p>
    <w:p w:rsidR="001D2A95" w:rsidRDefault="0058257E">
      <w:pPr>
        <w:pStyle w:val="a3"/>
        <w:spacing w:line="242" w:lineRule="auto"/>
        <w:ind w:left="1419" w:right="1125" w:firstLine="710"/>
        <w:jc w:val="both"/>
      </w:pPr>
      <w:r>
        <w:t>Решать линейные и квадратные уравнения, уравнения, сводящиеся к ним, простейшие дробно-рациональные уравнения.</w:t>
      </w:r>
    </w:p>
    <w:p w:rsidR="001D2A95" w:rsidRDefault="0058257E">
      <w:pPr>
        <w:pStyle w:val="a3"/>
        <w:spacing w:line="242" w:lineRule="auto"/>
        <w:ind w:left="1419" w:right="1126" w:firstLine="710"/>
        <w:jc w:val="both"/>
      </w:pPr>
      <w:r>
        <w:t>Решать системыдвухлинейныхуравнений сдвумя переменнымиисистемыдвух уравнений, в которых одно уравнение не является линейным.</w:t>
      </w:r>
    </w:p>
    <w:p w:rsidR="001D2A95" w:rsidRDefault="0058257E">
      <w:pPr>
        <w:pStyle w:val="a3"/>
        <w:spacing w:line="242" w:lineRule="auto"/>
        <w:ind w:left="1419" w:right="1116" w:firstLine="710"/>
        <w:jc w:val="both"/>
      </w:pPr>
      <w:r>
        <w:t>Решать текстовые задачи алгебраическим способом с помощью составления уравнения или системы двух уравнений с двумя переменными.</w:t>
      </w:r>
    </w:p>
    <w:p w:rsidR="001D2A95" w:rsidRDefault="0058257E">
      <w:pPr>
        <w:pStyle w:val="a3"/>
        <w:ind w:left="1419" w:right="1116" w:firstLine="710"/>
        <w:jc w:val="both"/>
      </w:pPr>
      <w:r>
        <w:t>Проводитьпростейшиеисследованияуравнений исистемуравнений, втомчисле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2A95" w:rsidRDefault="0058257E">
      <w:pPr>
        <w:pStyle w:val="a3"/>
        <w:spacing w:line="237" w:lineRule="auto"/>
        <w:ind w:left="1419" w:right="1121" w:firstLine="710"/>
        <w:jc w:val="both"/>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2A95" w:rsidRDefault="0058257E">
      <w:pPr>
        <w:pStyle w:val="a3"/>
        <w:ind w:left="1419" w:right="1121" w:firstLine="710"/>
        <w:jc w:val="both"/>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2A95" w:rsidRDefault="0058257E">
      <w:pPr>
        <w:pStyle w:val="a3"/>
        <w:spacing w:line="242" w:lineRule="auto"/>
        <w:ind w:left="2130" w:right="3097"/>
      </w:pPr>
      <w:r>
        <w:rPr>
          <w:spacing w:val="-2"/>
        </w:rPr>
        <w:t>Использоватьнеравенстваприрешенииразличныхзадач. Функции.</w:t>
      </w:r>
    </w:p>
    <w:p w:rsidR="001D2A95" w:rsidRDefault="0058257E">
      <w:pPr>
        <w:pStyle w:val="a3"/>
        <w:tabs>
          <w:tab w:val="left" w:pos="3837"/>
          <w:tab w:val="left" w:pos="5079"/>
          <w:tab w:val="left" w:pos="6532"/>
          <w:tab w:val="left" w:pos="7539"/>
          <w:tab w:val="left" w:pos="9088"/>
        </w:tabs>
        <w:spacing w:line="242" w:lineRule="auto"/>
        <w:ind w:left="1419" w:right="1143" w:firstLine="710"/>
      </w:pPr>
      <w:r>
        <w:rPr>
          <w:spacing w:val="-2"/>
        </w:rPr>
        <w:t>Распознавать</w:t>
      </w:r>
      <w:r>
        <w:tab/>
      </w:r>
      <w:r>
        <w:rPr>
          <w:spacing w:val="-2"/>
        </w:rPr>
        <w:t>функции</w:t>
      </w:r>
      <w:r>
        <w:tab/>
      </w:r>
      <w:r>
        <w:rPr>
          <w:spacing w:val="-2"/>
        </w:rPr>
        <w:t>изученных</w:t>
      </w:r>
      <w:r>
        <w:tab/>
      </w:r>
      <w:r>
        <w:rPr>
          <w:spacing w:val="-2"/>
        </w:rPr>
        <w:t>видов.</w:t>
      </w:r>
      <w:r>
        <w:tab/>
      </w:r>
      <w:r>
        <w:rPr>
          <w:spacing w:val="-2"/>
        </w:rPr>
        <w:t>Показывать</w:t>
      </w:r>
      <w:r>
        <w:tab/>
      </w:r>
      <w:r>
        <w:rPr>
          <w:spacing w:val="-2"/>
        </w:rPr>
        <w:t>схематически расположениенакоординатнойплоскостиграфиковфункцийвида:</w:t>
      </w:r>
    </w:p>
    <w:p w:rsidR="001D2A95" w:rsidRDefault="001D2A95">
      <w:pPr>
        <w:spacing w:line="242" w:lineRule="auto"/>
        <w:sectPr w:rsidR="001D2A95">
          <w:pgSz w:w="11910" w:h="16840"/>
          <w:pgMar w:top="1080" w:right="0" w:bottom="280" w:left="280" w:header="720" w:footer="720" w:gutter="0"/>
          <w:cols w:space="720"/>
        </w:sectPr>
      </w:pPr>
    </w:p>
    <w:p w:rsidR="001D2A95" w:rsidRDefault="00F6737C">
      <w:pPr>
        <w:pStyle w:val="a3"/>
        <w:spacing w:before="71"/>
        <w:ind w:left="9448"/>
      </w:pPr>
      <w:r>
        <w:lastRenderedPageBreak/>
        <w:pict>
          <v:group id="docshapegroup7" o:spid="_x0000_s1066" style="position:absolute;left:0;text-align:left;margin-left:84.95pt;margin-top:.7pt;width:401.8pt;height:18.65pt;z-index:15732736;mso-position-horizontal-relative:page" coordorigin="1699,14" coordsize="8036,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69" type="#_x0000_t75" style="position:absolute;left:1699;top:13;width:6296;height:373">
              <v:imagedata r:id="rId12" o:title=""/>
            </v:shape>
            <v:shape id="docshape9" o:spid="_x0000_s1068" type="#_x0000_t75" style="position:absolute;left:8061;top:87;width:1674;height:240">
              <v:imagedata r:id="rId13" o:title=""/>
            </v:shape>
            <v:shapetype id="_x0000_t202" coordsize="21600,21600" o:spt="202" path="m,l,21600r21600,l21600,xe">
              <v:stroke joinstyle="miter"/>
              <v:path gradientshapeok="t" o:connecttype="rect"/>
            </v:shapetype>
            <v:shape id="docshape10" o:spid="_x0000_s1067" type="#_x0000_t202" style="position:absolute;left:8000;top:81;width:80;height:266" filled="f" stroked="f">
              <v:textbox inset="0,0,0,0">
                <w:txbxContent>
                  <w:p w:rsidR="001D2A95" w:rsidRDefault="0058257E">
                    <w:pPr>
                      <w:spacing w:line="266" w:lineRule="exact"/>
                      <w:rPr>
                        <w:sz w:val="24"/>
                      </w:rPr>
                    </w:pPr>
                    <w:r>
                      <w:rPr>
                        <w:spacing w:val="-10"/>
                        <w:sz w:val="24"/>
                      </w:rPr>
                      <w:t>,</w:t>
                    </w:r>
                  </w:p>
                </w:txbxContent>
              </v:textbox>
            </v:shape>
            <w10:wrap anchorx="page"/>
          </v:group>
        </w:pict>
      </w:r>
      <w:r w:rsidR="0058257E">
        <w:rPr>
          <w:spacing w:val="-10"/>
        </w:rPr>
        <w:t>в</w:t>
      </w:r>
    </w:p>
    <w:p w:rsidR="001D2A95" w:rsidRDefault="0058257E">
      <w:pPr>
        <w:pStyle w:val="a3"/>
        <w:spacing w:before="103"/>
        <w:ind w:left="1419"/>
      </w:pPr>
      <w:r>
        <w:rPr>
          <w:spacing w:val="-2"/>
        </w:rPr>
        <w:t>зависимостиотзначенийкоэффициентов,описыватьсвойствафункций.</w:t>
      </w:r>
    </w:p>
    <w:p w:rsidR="001D2A95" w:rsidRDefault="0058257E">
      <w:pPr>
        <w:pStyle w:val="a3"/>
        <w:spacing w:line="237" w:lineRule="auto"/>
        <w:ind w:left="1419" w:right="893" w:firstLine="710"/>
      </w:pPr>
      <w:r>
        <w:t>Строитьи изображатьсхематическиграфикиквадратичныхфункций,описывать свойства квадратичных функций по их графикам.</w:t>
      </w:r>
    </w:p>
    <w:p w:rsidR="001D2A95" w:rsidRDefault="0058257E">
      <w:pPr>
        <w:pStyle w:val="a3"/>
        <w:tabs>
          <w:tab w:val="left" w:pos="3727"/>
          <w:tab w:val="left" w:pos="5415"/>
          <w:tab w:val="left" w:pos="6605"/>
          <w:tab w:val="left" w:pos="7093"/>
          <w:tab w:val="left" w:pos="8278"/>
          <w:tab w:val="left" w:pos="9587"/>
        </w:tabs>
        <w:spacing w:before="2" w:line="237" w:lineRule="auto"/>
        <w:ind w:left="1419" w:right="1124" w:firstLine="710"/>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rsidR="001D2A95" w:rsidRDefault="0058257E">
      <w:pPr>
        <w:pStyle w:val="a3"/>
        <w:spacing w:before="13" w:line="275" w:lineRule="exact"/>
        <w:ind w:left="2130"/>
      </w:pPr>
      <w:r>
        <w:rPr>
          <w:spacing w:val="-2"/>
        </w:rPr>
        <w:t>Числовыепоследовательностиипрогрессии.</w:t>
      </w:r>
    </w:p>
    <w:p w:rsidR="001D2A95" w:rsidRDefault="0058257E">
      <w:pPr>
        <w:pStyle w:val="a3"/>
        <w:spacing w:line="242" w:lineRule="auto"/>
        <w:ind w:left="1419" w:right="893" w:firstLine="710"/>
      </w:pPr>
      <w:r>
        <w:t>Распознаватьарифметическуюигеометрическуюпрогрессииприразныхспособах задания.</w:t>
      </w:r>
    </w:p>
    <w:p w:rsidR="001D2A95" w:rsidRDefault="0058257E">
      <w:pPr>
        <w:pStyle w:val="a3"/>
        <w:spacing w:line="242" w:lineRule="auto"/>
        <w:ind w:left="1419" w:right="893" w:firstLine="710"/>
      </w:pPr>
      <w:r>
        <w:t>Выполнять вычисления с использованием формул n-го члена арифметической и геометрической прогрессий, суммы первых n членов.</w:t>
      </w:r>
    </w:p>
    <w:p w:rsidR="001D2A95" w:rsidRDefault="0058257E">
      <w:pPr>
        <w:pStyle w:val="a3"/>
        <w:spacing w:line="263" w:lineRule="exact"/>
        <w:ind w:left="2130"/>
      </w:pPr>
      <w:r>
        <w:rPr>
          <w:spacing w:val="-2"/>
        </w:rPr>
        <w:t>Изображатьчленыпоследовательноститочкаминакоординатнойплоскости.</w:t>
      </w:r>
    </w:p>
    <w:p w:rsidR="001D2A95" w:rsidRDefault="0058257E">
      <w:pPr>
        <w:pStyle w:val="a3"/>
        <w:spacing w:line="237" w:lineRule="auto"/>
        <w:ind w:left="1419" w:right="893" w:firstLine="710"/>
      </w:pPr>
      <w:r>
        <w:t>Решатьзадачи,связанныесчисловымипоследовательностями,втомчислезадачи из реальной жизни (с использованием калькулятора, цифровых технологий).</w:t>
      </w:r>
    </w:p>
    <w:p w:rsidR="001D2A95" w:rsidRDefault="0058257E">
      <w:pPr>
        <w:pStyle w:val="a3"/>
        <w:spacing w:before="4" w:line="230" w:lineRule="auto"/>
        <w:ind w:left="1419" w:right="893" w:firstLine="710"/>
      </w:pPr>
      <w:r>
        <w:t>Федеральнаярабочаяпрограммаучебногокурса«Геометрия»в7–9классах(далее соответственно – программа учебного курса «Геометрия», учебный курс).</w:t>
      </w:r>
    </w:p>
    <w:p w:rsidR="001D2A95" w:rsidRDefault="0058257E">
      <w:pPr>
        <w:pStyle w:val="a3"/>
        <w:spacing w:before="14" w:line="272" w:lineRule="exact"/>
        <w:ind w:left="2130"/>
      </w:pPr>
      <w:r>
        <w:rPr>
          <w:spacing w:val="-2"/>
        </w:rPr>
        <w:t>Пояснительнаязаписка.</w:t>
      </w:r>
    </w:p>
    <w:p w:rsidR="001D2A95" w:rsidRDefault="0058257E">
      <w:pPr>
        <w:pStyle w:val="a3"/>
        <w:ind w:left="1419" w:right="1115" w:firstLine="710"/>
        <w:jc w:val="both"/>
      </w:pPr>
      <w:r>
        <w:t>Геометрия как один из основных разделов школьной математики, имеющий своей цельюобеспечить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строитьконтрпримерык ложным, проводить рассуждения «от противного», отличать свойства от признаков, формулировать обратные утверждения.</w:t>
      </w:r>
    </w:p>
    <w:p w:rsidR="001D2A95" w:rsidRDefault="0058257E">
      <w:pPr>
        <w:pStyle w:val="a3"/>
        <w:ind w:left="1419" w:right="1111" w:firstLine="710"/>
        <w:jc w:val="both"/>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Обучающийсядолженнаучитьсяопределять геометрическуюфигуру,описывать словамичертёжилирисунок, найтиплощадьземельного участка, рассчитатьнеобходимую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2A95" w:rsidRDefault="0058257E">
      <w:pPr>
        <w:pStyle w:val="a3"/>
        <w:ind w:left="1419" w:right="1114" w:firstLine="710"/>
        <w:jc w:val="both"/>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втемах«Векторы», «Тригонометрические соотношения», «Метод координат» и «Теорема Пифагора».</w:t>
      </w:r>
    </w:p>
    <w:p w:rsidR="001D2A95" w:rsidRDefault="0058257E">
      <w:pPr>
        <w:pStyle w:val="a3"/>
        <w:spacing w:before="5" w:line="275" w:lineRule="exact"/>
        <w:ind w:left="0" w:right="1117"/>
        <w:jc w:val="right"/>
      </w:pPr>
      <w:r>
        <w:t>Учебныйкурс«Геометрия»включаетследующиеосновные</w:t>
      </w:r>
      <w:r>
        <w:rPr>
          <w:spacing w:val="-2"/>
        </w:rPr>
        <w:t>разделысодержания:</w:t>
      </w:r>
    </w:p>
    <w:p w:rsidR="001D2A95" w:rsidRDefault="0058257E">
      <w:pPr>
        <w:pStyle w:val="a3"/>
        <w:spacing w:line="275" w:lineRule="exact"/>
        <w:ind w:left="0" w:right="1126"/>
        <w:jc w:val="right"/>
      </w:pPr>
      <w:r>
        <w:t>«Геометрическиефигурыиихсвойства»,«Измерениегеометрических</w:t>
      </w:r>
      <w:r>
        <w:rPr>
          <w:spacing w:val="-2"/>
        </w:rPr>
        <w:t>величин»,</w:t>
      </w:r>
    </w:p>
    <w:p w:rsidR="001D2A95" w:rsidRDefault="0058257E">
      <w:pPr>
        <w:pStyle w:val="a3"/>
        <w:spacing w:before="3"/>
        <w:ind w:left="1419"/>
      </w:pPr>
      <w:r>
        <w:t>«Декартовыкоординатынаплоскости»,«Векторы»,«Движения</w:t>
      </w:r>
      <w:r>
        <w:rPr>
          <w:spacing w:val="-2"/>
        </w:rPr>
        <w:t>плоскости»,</w:t>
      </w:r>
    </w:p>
    <w:p w:rsidR="001D2A95" w:rsidRDefault="0058257E">
      <w:pPr>
        <w:pStyle w:val="a3"/>
        <w:spacing w:before="2"/>
        <w:ind w:left="1419"/>
      </w:pPr>
      <w:r>
        <w:rPr>
          <w:spacing w:val="-2"/>
        </w:rPr>
        <w:t>«Преобразованияподобия».</w:t>
      </w:r>
    </w:p>
    <w:p w:rsidR="001D2A95" w:rsidRDefault="0058257E">
      <w:pPr>
        <w:pStyle w:val="a3"/>
        <w:spacing w:before="8" w:line="275" w:lineRule="exact"/>
        <w:ind w:left="2130"/>
      </w:pPr>
      <w:r>
        <w:rPr>
          <w:spacing w:val="-2"/>
        </w:rPr>
        <w:t>Общеечислочасов,рекомендованныхдляизученияучебногокурса</w:t>
      </w:r>
    </w:p>
    <w:p w:rsidR="001D2A95" w:rsidRDefault="0058257E">
      <w:pPr>
        <w:pStyle w:val="a3"/>
        <w:spacing w:line="242" w:lineRule="auto"/>
        <w:ind w:left="1419" w:right="1183"/>
      </w:pPr>
      <w:r>
        <w:t>«Геометрия»,– 204 часа: в7 классе – 68 часов (2 часа в неделю),в 8 классе– 68 часов (2часа в неделю), в 9 классе – 68 часов (2 часа в неделю).</w:t>
      </w:r>
    </w:p>
    <w:p w:rsidR="001D2A95" w:rsidRDefault="0058257E">
      <w:pPr>
        <w:pStyle w:val="a3"/>
        <w:spacing w:line="267" w:lineRule="exact"/>
        <w:ind w:left="2130"/>
        <w:jc w:val="both"/>
      </w:pPr>
      <w:r>
        <w:t>Содержаниеобученияв</w:t>
      </w:r>
      <w:r>
        <w:rPr>
          <w:spacing w:val="-2"/>
        </w:rPr>
        <w:t>7классе.</w:t>
      </w:r>
    </w:p>
    <w:p w:rsidR="001D2A95" w:rsidRDefault="0058257E">
      <w:pPr>
        <w:pStyle w:val="a3"/>
        <w:ind w:left="1419" w:right="1119" w:firstLine="710"/>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2A95" w:rsidRDefault="0058257E">
      <w:pPr>
        <w:pStyle w:val="a3"/>
        <w:spacing w:before="2" w:line="242" w:lineRule="auto"/>
        <w:ind w:left="1419" w:right="1124" w:firstLine="710"/>
        <w:jc w:val="both"/>
      </w:pPr>
      <w:r>
        <w:t>Симметричные фигуры. Основные свойства осевой симметрии. Примеры симметрии в окружающем мире.</w:t>
      </w:r>
    </w:p>
    <w:p w:rsidR="001D2A95" w:rsidRDefault="001D2A95">
      <w:pPr>
        <w:spacing w:line="242" w:lineRule="auto"/>
        <w:jc w:val="both"/>
        <w:sectPr w:rsidR="001D2A95">
          <w:pgSz w:w="11910" w:h="16840"/>
          <w:pgMar w:top="1160" w:right="0" w:bottom="280" w:left="280" w:header="720" w:footer="720" w:gutter="0"/>
          <w:cols w:space="720"/>
        </w:sectPr>
      </w:pPr>
    </w:p>
    <w:p w:rsidR="001D2A95" w:rsidRDefault="0058257E">
      <w:pPr>
        <w:pStyle w:val="a3"/>
        <w:spacing w:before="65" w:line="242" w:lineRule="auto"/>
        <w:ind w:left="1419" w:right="893" w:firstLine="710"/>
      </w:pPr>
      <w:r>
        <w:lastRenderedPageBreak/>
        <w:t>Основныепостроенияспомощьюциркуляилинейки.Треугольник.Высота, медиана, биссектриса, их свойства.</w:t>
      </w:r>
    </w:p>
    <w:p w:rsidR="001D2A95" w:rsidRDefault="0058257E">
      <w:pPr>
        <w:pStyle w:val="a3"/>
        <w:spacing w:line="269" w:lineRule="exact"/>
        <w:ind w:left="2130"/>
      </w:pPr>
      <w:r>
        <w:rPr>
          <w:spacing w:val="-2"/>
        </w:rPr>
        <w:t>Равнобедренныйиравностороннийтреугольники.Неравенствотреугольника.</w:t>
      </w:r>
    </w:p>
    <w:p w:rsidR="001D2A95" w:rsidRDefault="0058257E">
      <w:pPr>
        <w:pStyle w:val="a3"/>
        <w:ind w:left="1419" w:right="893" w:firstLine="710"/>
      </w:pPr>
      <w:r>
        <w:t>Свойстваипризнакиравнобедренноготреугольника.Признакиравенства</w:t>
      </w:r>
      <w:r>
        <w:rPr>
          <w:spacing w:val="-2"/>
        </w:rPr>
        <w:t>треугольников.</w:t>
      </w:r>
    </w:p>
    <w:p w:rsidR="001D2A95" w:rsidRDefault="0058257E">
      <w:pPr>
        <w:pStyle w:val="a3"/>
        <w:spacing w:before="9" w:line="275" w:lineRule="exact"/>
        <w:ind w:left="2130"/>
      </w:pPr>
      <w:r>
        <w:rPr>
          <w:spacing w:val="-2"/>
        </w:rPr>
        <w:t>Свойстваипризнакипараллельныхпрямых.Суммаугловтреугольника.</w:t>
      </w:r>
    </w:p>
    <w:p w:rsidR="001D2A95" w:rsidRDefault="0058257E">
      <w:pPr>
        <w:pStyle w:val="a3"/>
        <w:spacing w:line="271" w:lineRule="exact"/>
        <w:ind w:left="1419"/>
      </w:pPr>
      <w:r>
        <w:rPr>
          <w:spacing w:val="-2"/>
        </w:rPr>
        <w:t>Внешниеуглытреугольника.</w:t>
      </w:r>
    </w:p>
    <w:p w:rsidR="001D2A95" w:rsidRDefault="0058257E">
      <w:pPr>
        <w:pStyle w:val="a3"/>
        <w:spacing w:line="237" w:lineRule="auto"/>
        <w:ind w:left="1419" w:right="1126" w:firstLine="710"/>
        <w:jc w:val="both"/>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2A95" w:rsidRDefault="0058257E">
      <w:pPr>
        <w:pStyle w:val="a3"/>
        <w:spacing w:before="2"/>
        <w:ind w:left="1419" w:right="1121" w:firstLine="710"/>
        <w:jc w:val="both"/>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Pr>
          <w:spacing w:val="-2"/>
        </w:rPr>
        <w:t>наклонная.</w:t>
      </w:r>
    </w:p>
    <w:p w:rsidR="001D2A95" w:rsidRDefault="0058257E">
      <w:pPr>
        <w:pStyle w:val="a3"/>
        <w:spacing w:before="3" w:line="242" w:lineRule="auto"/>
        <w:ind w:left="1419" w:right="1149" w:firstLine="710"/>
        <w:jc w:val="both"/>
      </w:pPr>
      <w:r>
        <w:t>Геометрическое место точек. Биссектриса угла и серединный перпендикуляр к отрезку как геометрические места точек.</w:t>
      </w:r>
    </w:p>
    <w:p w:rsidR="001D2A95" w:rsidRDefault="0058257E">
      <w:pPr>
        <w:pStyle w:val="a3"/>
        <w:spacing w:line="235" w:lineRule="auto"/>
        <w:ind w:left="1419" w:right="1120" w:firstLine="71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2A95" w:rsidRDefault="0058257E">
      <w:pPr>
        <w:pStyle w:val="a3"/>
        <w:spacing w:before="14" w:line="272" w:lineRule="exact"/>
        <w:ind w:left="2130"/>
      </w:pPr>
      <w:r>
        <w:rPr>
          <w:spacing w:val="-2"/>
        </w:rPr>
        <w:t>Содержаниеобученияв8классе.</w:t>
      </w:r>
    </w:p>
    <w:p w:rsidR="001D2A95" w:rsidRDefault="0058257E">
      <w:pPr>
        <w:pStyle w:val="a3"/>
        <w:spacing w:line="237" w:lineRule="auto"/>
        <w:ind w:left="1419" w:right="1146" w:firstLine="710"/>
        <w:jc w:val="both"/>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2A95" w:rsidRDefault="0058257E">
      <w:pPr>
        <w:pStyle w:val="a3"/>
        <w:spacing w:before="12" w:line="242" w:lineRule="auto"/>
        <w:ind w:left="1419" w:right="1142" w:firstLine="710"/>
        <w:jc w:val="both"/>
      </w:pPr>
      <w:r>
        <w:t>Метод удвоения медианы. Центральная симметрия. Теорема Фалеса и теорема о пропорциональных отрезках.</w:t>
      </w:r>
    </w:p>
    <w:p w:rsidR="001D2A95" w:rsidRDefault="0058257E">
      <w:pPr>
        <w:pStyle w:val="a3"/>
        <w:spacing w:line="263" w:lineRule="exact"/>
        <w:ind w:left="2130"/>
        <w:jc w:val="both"/>
      </w:pPr>
      <w:r>
        <w:rPr>
          <w:spacing w:val="-2"/>
        </w:rPr>
        <w:t>Средниелиниитреугольникаитрапеции.Центрмасстреугольника.</w:t>
      </w:r>
    </w:p>
    <w:p w:rsidR="001D2A95" w:rsidRDefault="0058257E">
      <w:pPr>
        <w:pStyle w:val="a3"/>
        <w:spacing w:line="237" w:lineRule="auto"/>
        <w:ind w:left="1419" w:right="1113" w:firstLine="710"/>
        <w:jc w:val="both"/>
      </w:pPr>
      <w:r>
        <w:t>Подобие треугольников, коэффициент подобия. Признаки подобия треугольников. Применение подобия при решении практических задач.</w:t>
      </w:r>
    </w:p>
    <w:p w:rsidR="001D2A95" w:rsidRDefault="0058257E">
      <w:pPr>
        <w:pStyle w:val="a3"/>
        <w:spacing w:before="4" w:line="237" w:lineRule="auto"/>
        <w:ind w:left="1419" w:right="1125" w:firstLine="710"/>
        <w:jc w:val="both"/>
      </w:pPr>
      <w:r>
        <w:t>Свойстваплощадейгеометрическихфигур. Формулы для площадитреугольника, параллелограмма, ромба и трапеции. Отношение площадей подобных фигур.</w:t>
      </w:r>
    </w:p>
    <w:p w:rsidR="001D2A95" w:rsidRDefault="0058257E">
      <w:pPr>
        <w:pStyle w:val="a3"/>
        <w:spacing w:before="4" w:line="242" w:lineRule="auto"/>
        <w:ind w:left="2130" w:right="1346"/>
        <w:jc w:val="both"/>
      </w:pPr>
      <w:r>
        <w:t xml:space="preserve">Вычислениеплощадейтреугольниковимногоугольниковнаклетчатойбумаге. </w:t>
      </w:r>
      <w:r>
        <w:rPr>
          <w:spacing w:val="-2"/>
        </w:rPr>
        <w:t>ТеоремаПифагора.ПрименениетеоремыПифагораприрешениипрактических</w:t>
      </w:r>
    </w:p>
    <w:p w:rsidR="001D2A95" w:rsidRDefault="0058257E">
      <w:pPr>
        <w:pStyle w:val="a3"/>
        <w:spacing w:line="266" w:lineRule="exact"/>
        <w:ind w:left="661" w:right="8836"/>
        <w:jc w:val="center"/>
      </w:pPr>
      <w:r>
        <w:rPr>
          <w:spacing w:val="-2"/>
        </w:rPr>
        <w:t>задач.</w:t>
      </w:r>
    </w:p>
    <w:p w:rsidR="001D2A95" w:rsidRDefault="0058257E">
      <w:pPr>
        <w:pStyle w:val="a3"/>
        <w:spacing w:before="2"/>
        <w:ind w:left="325"/>
        <w:jc w:val="center"/>
      </w:pPr>
      <w:r>
        <w:rPr>
          <w:spacing w:val="-2"/>
        </w:rPr>
        <w:t>Синус,косинус,тангенсострогоуглапрямоугольноготреугольника.Основное</w:t>
      </w:r>
    </w:p>
    <w:p w:rsidR="001D2A95" w:rsidRDefault="0058257E">
      <w:pPr>
        <w:pStyle w:val="a3"/>
        <w:spacing w:before="7" w:line="272" w:lineRule="exact"/>
        <w:ind w:left="1419"/>
      </w:pPr>
      <w:r>
        <w:rPr>
          <w:spacing w:val="-2"/>
        </w:rPr>
        <w:t>тригонометрическоетождество.Тригонометрическиефункцииугловв30°,45°и60°.</w:t>
      </w:r>
    </w:p>
    <w:p w:rsidR="001D2A95" w:rsidRDefault="0058257E">
      <w:pPr>
        <w:pStyle w:val="a3"/>
        <w:ind w:left="1419" w:right="1114" w:firstLine="710"/>
        <w:jc w:val="both"/>
      </w:pPr>
      <w:r>
        <w:t xml:space="preserve">Вписанные и центральные углы, угол междукасательной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1D2A95" w:rsidRDefault="0058257E">
      <w:pPr>
        <w:pStyle w:val="a3"/>
        <w:spacing w:before="7" w:line="275" w:lineRule="exact"/>
        <w:ind w:left="2130"/>
        <w:jc w:val="both"/>
      </w:pPr>
      <w:r>
        <w:t>Содержаниеобученияв</w:t>
      </w:r>
      <w:r>
        <w:rPr>
          <w:spacing w:val="-2"/>
        </w:rPr>
        <w:t>9классе.</w:t>
      </w:r>
    </w:p>
    <w:p w:rsidR="001D2A95" w:rsidRDefault="0058257E">
      <w:pPr>
        <w:pStyle w:val="a3"/>
        <w:spacing w:line="242" w:lineRule="auto"/>
        <w:ind w:left="1419" w:right="1117" w:firstLine="710"/>
        <w:jc w:val="both"/>
      </w:pPr>
      <w:r>
        <w:t>Синус, косинус, тангенс углов от 0 до 180°. Основное тригонометрическое тождество. Формулы приведения.</w:t>
      </w:r>
    </w:p>
    <w:p w:rsidR="001D2A95" w:rsidRDefault="0058257E">
      <w:pPr>
        <w:pStyle w:val="a3"/>
        <w:spacing w:line="242" w:lineRule="auto"/>
        <w:ind w:left="1419" w:right="1115" w:firstLine="710"/>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2A95" w:rsidRDefault="0058257E">
      <w:pPr>
        <w:pStyle w:val="a3"/>
        <w:spacing w:line="265" w:lineRule="exact"/>
        <w:ind w:left="2130"/>
      </w:pPr>
      <w:r>
        <w:rPr>
          <w:spacing w:val="-2"/>
        </w:rPr>
        <w:t>Преобразованиеподобия.Подобиесоответственныхэлементов.</w:t>
      </w:r>
    </w:p>
    <w:p w:rsidR="001D2A95" w:rsidRDefault="0058257E">
      <w:pPr>
        <w:pStyle w:val="a3"/>
        <w:spacing w:line="237" w:lineRule="auto"/>
        <w:ind w:left="1419" w:right="1135" w:firstLine="710"/>
        <w:jc w:val="both"/>
      </w:pPr>
      <w:r>
        <w:t>Теорема о произведении отрезков хорд, теоремы о произведении отрезков секущих, теорема о квадрате касательной.</w:t>
      </w:r>
    </w:p>
    <w:p w:rsidR="001D2A95" w:rsidRDefault="0058257E">
      <w:pPr>
        <w:pStyle w:val="a3"/>
        <w:ind w:left="1419" w:right="1122" w:firstLine="710"/>
        <w:jc w:val="both"/>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2A95" w:rsidRDefault="0058257E">
      <w:pPr>
        <w:pStyle w:val="a3"/>
        <w:spacing w:line="272" w:lineRule="exact"/>
        <w:ind w:left="2130"/>
      </w:pPr>
      <w:r>
        <w:rPr>
          <w:spacing w:val="-2"/>
        </w:rPr>
        <w:t>Декартовыкоординатынаплоскости.Уравненияпрямойиокружностив</w:t>
      </w:r>
    </w:p>
    <w:p w:rsidR="001D2A95" w:rsidRDefault="001D2A95">
      <w:pPr>
        <w:spacing w:line="272" w:lineRule="exact"/>
        <w:sectPr w:rsidR="001D2A95">
          <w:pgSz w:w="11910" w:h="16840"/>
          <w:pgMar w:top="1080" w:right="0" w:bottom="280" w:left="280" w:header="720" w:footer="720" w:gutter="0"/>
          <w:cols w:space="720"/>
        </w:sectPr>
      </w:pPr>
    </w:p>
    <w:p w:rsidR="001D2A95" w:rsidRDefault="0058257E">
      <w:pPr>
        <w:pStyle w:val="a3"/>
        <w:spacing w:before="60"/>
        <w:ind w:left="1419"/>
      </w:pPr>
      <w:r>
        <w:rPr>
          <w:spacing w:val="-2"/>
        </w:rPr>
        <w:lastRenderedPageBreak/>
        <w:t>координатах,пересечениеокружностейипрямых.Методкоординатиегоприменение.</w:t>
      </w:r>
    </w:p>
    <w:p w:rsidR="001D2A95" w:rsidRDefault="0058257E">
      <w:pPr>
        <w:pStyle w:val="a3"/>
        <w:spacing w:before="5" w:line="237" w:lineRule="auto"/>
        <w:ind w:left="1419" w:right="893" w:firstLine="710"/>
      </w:pPr>
      <w:r>
        <w:t>Правильныемногоугольники.Длинаокружности.Градуснаяирадианнаямера угла, вычисление длин дуг окружностей. Площадь круга, сектора, сегмента.</w:t>
      </w:r>
    </w:p>
    <w:p w:rsidR="001D2A95" w:rsidRDefault="0058257E">
      <w:pPr>
        <w:pStyle w:val="a3"/>
        <w:tabs>
          <w:tab w:val="left" w:pos="3458"/>
          <w:tab w:val="left" w:pos="4792"/>
          <w:tab w:val="left" w:pos="5204"/>
          <w:tab w:val="left" w:pos="6662"/>
          <w:tab w:val="left" w:pos="8081"/>
          <w:tab w:val="left" w:pos="8973"/>
        </w:tabs>
        <w:spacing w:before="3"/>
        <w:ind w:left="1419" w:right="1126" w:firstLine="710"/>
      </w:pPr>
      <w:r>
        <w:rPr>
          <w:spacing w:val="-2"/>
        </w:rPr>
        <w:t>Движения</w:t>
      </w:r>
      <w:r>
        <w:tab/>
      </w:r>
      <w:r>
        <w:rPr>
          <w:spacing w:val="-2"/>
        </w:rPr>
        <w:t>плоскости</w:t>
      </w:r>
      <w:r>
        <w:tab/>
      </w:r>
      <w:r>
        <w:rPr>
          <w:spacing w:val="-10"/>
        </w:rPr>
        <w:t>и</w:t>
      </w:r>
      <w:r>
        <w:tab/>
      </w:r>
      <w:r>
        <w:rPr>
          <w:spacing w:val="-2"/>
        </w:rPr>
        <w:t>внутренние</w:t>
      </w:r>
      <w:r>
        <w:tab/>
      </w:r>
      <w:r>
        <w:rPr>
          <w:spacing w:val="-2"/>
        </w:rPr>
        <w:t>симметрии</w:t>
      </w:r>
      <w:r>
        <w:tab/>
      </w:r>
      <w:r>
        <w:rPr>
          <w:spacing w:val="-2"/>
        </w:rPr>
        <w:t>фигур</w:t>
      </w:r>
      <w:r>
        <w:tab/>
      </w:r>
      <w:r>
        <w:rPr>
          <w:spacing w:val="-2"/>
        </w:rPr>
        <w:t xml:space="preserve">(элементарные </w:t>
      </w:r>
      <w:r>
        <w:t>представления). Параллельный перенос. Поворот.</w:t>
      </w:r>
    </w:p>
    <w:p w:rsidR="001D2A95" w:rsidRDefault="0058257E">
      <w:pPr>
        <w:pStyle w:val="a3"/>
        <w:spacing w:before="10" w:line="275" w:lineRule="exact"/>
        <w:ind w:left="2130"/>
      </w:pPr>
      <w:r>
        <w:rPr>
          <w:spacing w:val="-2"/>
        </w:rPr>
        <w:t>Предметныерезультатыосвоенияпрограммыучебногокурса«Геометрия».</w:t>
      </w:r>
    </w:p>
    <w:p w:rsidR="001D2A95" w:rsidRDefault="0058257E">
      <w:pPr>
        <w:pStyle w:val="a3"/>
        <w:spacing w:line="242" w:lineRule="auto"/>
        <w:ind w:left="1419" w:right="1144" w:firstLine="710"/>
        <w:jc w:val="both"/>
      </w:pPr>
      <w:r>
        <w:t>Предметные результаты освоения программы учебногокурса к концуобучения в 7 классе.</w:t>
      </w:r>
    </w:p>
    <w:p w:rsidR="001D2A95" w:rsidRDefault="0058257E">
      <w:pPr>
        <w:pStyle w:val="a3"/>
        <w:ind w:left="1419" w:right="1121" w:firstLine="710"/>
        <w:jc w:val="both"/>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2A95" w:rsidRDefault="0058257E">
      <w:pPr>
        <w:pStyle w:val="a3"/>
        <w:ind w:left="1419" w:right="1134" w:firstLine="710"/>
        <w:jc w:val="both"/>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rsidR="001D2A95" w:rsidRDefault="0058257E">
      <w:pPr>
        <w:pStyle w:val="a3"/>
        <w:ind w:left="2130"/>
      </w:pPr>
      <w:r>
        <w:rPr>
          <w:spacing w:val="-2"/>
        </w:rPr>
        <w:t>Строитьчертежикгеометрическимзадачам.</w:t>
      </w:r>
    </w:p>
    <w:p w:rsidR="001D2A95" w:rsidRDefault="0058257E">
      <w:pPr>
        <w:pStyle w:val="a3"/>
        <w:spacing w:line="242" w:lineRule="auto"/>
        <w:ind w:left="1419" w:right="893" w:firstLine="710"/>
      </w:pPr>
      <w:r>
        <w:t>Пользоватьсяпризнакамиравенстватреугольников,использоватьпризнакии свойства равнобедренных треугольников при решении задач.</w:t>
      </w:r>
    </w:p>
    <w:p w:rsidR="001D2A95" w:rsidRDefault="0058257E">
      <w:pPr>
        <w:pStyle w:val="a3"/>
        <w:spacing w:line="268" w:lineRule="exact"/>
        <w:ind w:left="2130"/>
      </w:pPr>
      <w:r>
        <w:rPr>
          <w:spacing w:val="-2"/>
        </w:rPr>
        <w:t>Проводитьлогическиерассуждениясиспользованиемгеометрическихтеорем.</w:t>
      </w:r>
    </w:p>
    <w:p w:rsidR="001D2A95" w:rsidRDefault="0058257E">
      <w:pPr>
        <w:pStyle w:val="a3"/>
        <w:ind w:left="1419" w:right="1121" w:firstLine="710"/>
        <w:jc w:val="both"/>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2A95" w:rsidRDefault="0058257E">
      <w:pPr>
        <w:pStyle w:val="a3"/>
        <w:ind w:left="1419" w:right="1128" w:firstLine="710"/>
        <w:jc w:val="both"/>
      </w:pPr>
      <w:r>
        <w:t>Определять параллельность прямых с помощью углов, которые образует с ними секущая. Определять параллельностьпрямыхспомощьюравенства расстоянийотточек одной прямой до точек другой прямой.</w:t>
      </w:r>
    </w:p>
    <w:p w:rsidR="001D2A95" w:rsidRDefault="0058257E">
      <w:pPr>
        <w:pStyle w:val="a3"/>
        <w:spacing w:line="272" w:lineRule="exact"/>
        <w:ind w:left="2130"/>
        <w:jc w:val="both"/>
      </w:pPr>
      <w:r>
        <w:t>Решатьзадачи</w:t>
      </w:r>
      <w:r>
        <w:rPr>
          <w:spacing w:val="-2"/>
        </w:rPr>
        <w:t>наклетчатойбумаге.</w:t>
      </w:r>
    </w:p>
    <w:p w:rsidR="001D2A95" w:rsidRDefault="0058257E">
      <w:pPr>
        <w:pStyle w:val="a3"/>
        <w:ind w:left="1419" w:right="1115" w:firstLine="710"/>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2A95" w:rsidRDefault="0058257E">
      <w:pPr>
        <w:pStyle w:val="a3"/>
        <w:spacing w:line="247" w:lineRule="auto"/>
        <w:ind w:left="1419" w:right="1126" w:firstLine="710"/>
        <w:jc w:val="both"/>
      </w:pPr>
      <w:r>
        <w:t>Владеть понятием геометрического места точек. Уметь определять биссектрису угла и серединный перпендикуляр к отрезкукак геометрические места точек.</w:t>
      </w:r>
    </w:p>
    <w:p w:rsidR="001D2A95" w:rsidRDefault="0058257E">
      <w:pPr>
        <w:pStyle w:val="a3"/>
        <w:spacing w:line="237" w:lineRule="auto"/>
        <w:ind w:left="1419" w:right="1120" w:firstLine="710"/>
        <w:jc w:val="both"/>
      </w:pPr>
      <w:r>
        <w:t>Формулироватьопределения окружности и круга, хорды идиаметраокружности, пользоваться их свойствами. Уметь применять эти свойства при решении задач.</w:t>
      </w:r>
    </w:p>
    <w:p w:rsidR="001D2A95" w:rsidRDefault="0058257E">
      <w:pPr>
        <w:pStyle w:val="a3"/>
        <w:ind w:left="1419" w:right="1108" w:firstLine="710"/>
        <w:jc w:val="both"/>
      </w:pPr>
      <w:r>
        <w:t>Владеть понятиемописаннойоколо треугольника окружности, уметьнаходить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2A95" w:rsidRDefault="0058257E">
      <w:pPr>
        <w:pStyle w:val="a3"/>
        <w:spacing w:line="237" w:lineRule="auto"/>
        <w:ind w:left="1419" w:right="1123" w:firstLine="710"/>
        <w:jc w:val="both"/>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2A95" w:rsidRDefault="0058257E">
      <w:pPr>
        <w:pStyle w:val="a3"/>
        <w:ind w:left="1419" w:right="1113" w:firstLine="710"/>
        <w:jc w:val="both"/>
      </w:pPr>
      <w:r>
        <w:t>Пользоваться простейшими геометрическими неравенствами, понимать их практический смысл.</w:t>
      </w:r>
    </w:p>
    <w:p w:rsidR="001D2A95" w:rsidRDefault="0058257E">
      <w:pPr>
        <w:pStyle w:val="a3"/>
        <w:spacing w:line="275" w:lineRule="exact"/>
        <w:ind w:left="2130"/>
        <w:jc w:val="both"/>
      </w:pPr>
      <w:r>
        <w:rPr>
          <w:spacing w:val="-2"/>
        </w:rPr>
        <w:t>Проводитьосновныегеометрическиепостроенияспомощьюциркуляилинейки.</w:t>
      </w:r>
    </w:p>
    <w:p w:rsidR="001D2A95" w:rsidRDefault="0058257E">
      <w:pPr>
        <w:pStyle w:val="a3"/>
        <w:spacing w:line="242" w:lineRule="auto"/>
        <w:ind w:left="1419" w:right="1234" w:firstLine="710"/>
      </w:pPr>
      <w:r>
        <w:t>Предметныерезультатыосвоенияпрограммыучебногокурсакконцуобученияв 8 классе.</w:t>
      </w:r>
    </w:p>
    <w:p w:rsidR="001D2A95" w:rsidRDefault="0058257E">
      <w:pPr>
        <w:pStyle w:val="a3"/>
        <w:spacing w:line="242" w:lineRule="auto"/>
        <w:ind w:left="1419" w:right="893" w:firstLine="710"/>
      </w:pPr>
      <w:r>
        <w:t>Распознаватьосновныевидычетырёхугольников,ихэлементы,пользоватьсяих свойствами при решении геометрических задач.</w:t>
      </w:r>
    </w:p>
    <w:p w:rsidR="001D2A95" w:rsidRDefault="0058257E">
      <w:pPr>
        <w:pStyle w:val="a3"/>
        <w:spacing w:line="242" w:lineRule="auto"/>
        <w:ind w:left="1419" w:right="1292" w:firstLine="710"/>
      </w:pPr>
      <w:r>
        <w:rPr>
          <w:spacing w:val="-2"/>
        </w:rPr>
        <w:t xml:space="preserve">Применятьсвойстваточкипересечениямедиантреугольника(центрамасс)в </w:t>
      </w:r>
      <w:r>
        <w:t>решении задач.</w:t>
      </w:r>
    </w:p>
    <w:p w:rsidR="001D2A95" w:rsidRDefault="0058257E">
      <w:pPr>
        <w:pStyle w:val="a3"/>
        <w:spacing w:line="242" w:lineRule="auto"/>
        <w:ind w:left="1419" w:right="893" w:firstLine="710"/>
      </w:pPr>
      <w:r>
        <w:t xml:space="preserve">Владетьпонятиемсреднейлиниитреугольникаитрапеции,применятьих </w:t>
      </w:r>
      <w:r>
        <w:rPr>
          <w:spacing w:val="-2"/>
        </w:rPr>
        <w:t>свойстваприрешениигеометрическихзадач.ПользоватьсятеоремойФалесаи</w:t>
      </w:r>
    </w:p>
    <w:p w:rsidR="001D2A95" w:rsidRDefault="001D2A95">
      <w:pPr>
        <w:spacing w:line="242" w:lineRule="auto"/>
        <w:sectPr w:rsidR="001D2A95">
          <w:pgSz w:w="11910" w:h="16840"/>
          <w:pgMar w:top="1080" w:right="0" w:bottom="280" w:left="280" w:header="720" w:footer="720" w:gutter="0"/>
          <w:cols w:space="720"/>
        </w:sectPr>
      </w:pPr>
    </w:p>
    <w:p w:rsidR="001D2A95" w:rsidRDefault="0058257E">
      <w:pPr>
        <w:pStyle w:val="a3"/>
        <w:spacing w:before="65" w:line="242" w:lineRule="auto"/>
        <w:ind w:left="1419" w:right="1292"/>
      </w:pPr>
      <w:r>
        <w:lastRenderedPageBreak/>
        <w:t xml:space="preserve">теоремойопропорциональныхотрезках,применятьихдлярешенияпрактических </w:t>
      </w:r>
      <w:r>
        <w:rPr>
          <w:spacing w:val="-2"/>
        </w:rPr>
        <w:t>задач.</w:t>
      </w:r>
    </w:p>
    <w:p w:rsidR="001D2A95" w:rsidRDefault="0058257E">
      <w:pPr>
        <w:pStyle w:val="a3"/>
        <w:spacing w:line="269" w:lineRule="exact"/>
        <w:ind w:left="2130"/>
      </w:pPr>
      <w:r>
        <w:rPr>
          <w:spacing w:val="-2"/>
        </w:rPr>
        <w:t>Применятьпризнакиподобиятреугольниковврешениигеометрическихзадач.</w:t>
      </w:r>
    </w:p>
    <w:p w:rsidR="001D2A95" w:rsidRDefault="0058257E">
      <w:pPr>
        <w:pStyle w:val="a3"/>
        <w:spacing w:before="3" w:line="235" w:lineRule="auto"/>
        <w:ind w:left="1419" w:right="1116" w:firstLine="710"/>
        <w:jc w:val="both"/>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2A95" w:rsidRDefault="0058257E">
      <w:pPr>
        <w:pStyle w:val="a3"/>
        <w:spacing w:before="15" w:line="242" w:lineRule="auto"/>
        <w:ind w:left="1419" w:right="1146" w:firstLine="710"/>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2A95" w:rsidRDefault="0058257E">
      <w:pPr>
        <w:pStyle w:val="a3"/>
        <w:ind w:left="1419" w:right="1123" w:firstLine="710"/>
        <w:jc w:val="both"/>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2A95" w:rsidRDefault="0058257E">
      <w:pPr>
        <w:pStyle w:val="a3"/>
        <w:ind w:left="1419" w:right="1133" w:firstLine="710"/>
        <w:jc w:val="both"/>
      </w:pPr>
      <w:r>
        <w:t>Владеть понятиями вписанного и центрального угла, использовать теоремы о вписанныхуглах, углахмеждухордами(секущими)иуглемеждукасательнойихордой при решении геометрических задач.</w:t>
      </w:r>
    </w:p>
    <w:p w:rsidR="001D2A95" w:rsidRDefault="0058257E">
      <w:pPr>
        <w:pStyle w:val="a3"/>
        <w:spacing w:line="242" w:lineRule="auto"/>
        <w:ind w:left="1419" w:right="1116" w:firstLine="710"/>
        <w:jc w:val="both"/>
      </w:pPr>
      <w:r>
        <w:t>Владеть понятием описанного четырёхугольника, применять свойства описанного четырёхугольника при решении задач.</w:t>
      </w:r>
    </w:p>
    <w:p w:rsidR="001D2A95" w:rsidRDefault="0058257E">
      <w:pPr>
        <w:pStyle w:val="a3"/>
        <w:ind w:left="1419" w:right="1120" w:firstLine="71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2A95" w:rsidRDefault="0058257E">
      <w:pPr>
        <w:pStyle w:val="a3"/>
        <w:spacing w:line="237" w:lineRule="auto"/>
        <w:ind w:left="1419" w:right="1144" w:firstLine="710"/>
        <w:jc w:val="both"/>
      </w:pPr>
      <w:r>
        <w:t>Предметные результаты освоения программы учебногокурса к концуобучения в 9 классе.</w:t>
      </w:r>
    </w:p>
    <w:p w:rsidR="001D2A95" w:rsidRDefault="0058257E">
      <w:pPr>
        <w:pStyle w:val="a3"/>
        <w:ind w:left="1419" w:right="1118" w:firstLine="710"/>
        <w:jc w:val="both"/>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1D2A95" w:rsidRDefault="0058257E">
      <w:pPr>
        <w:pStyle w:val="a3"/>
        <w:spacing w:line="237" w:lineRule="auto"/>
        <w:ind w:left="1419" w:right="1124" w:firstLine="710"/>
        <w:jc w:val="both"/>
      </w:pPr>
      <w:r>
        <w:t>Пользоваться формулами приведения и основным тригонометрическим тождеством для нахождения соотношений междутригонометрическими величинами.</w:t>
      </w:r>
    </w:p>
    <w:p w:rsidR="001D2A95" w:rsidRDefault="0058257E">
      <w:pPr>
        <w:pStyle w:val="a3"/>
        <w:ind w:left="1419" w:right="1118" w:firstLine="710"/>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2A95" w:rsidRDefault="0058257E">
      <w:pPr>
        <w:pStyle w:val="a3"/>
        <w:tabs>
          <w:tab w:val="left" w:pos="3176"/>
          <w:tab w:val="left" w:pos="4513"/>
          <w:tab w:val="left" w:pos="6355"/>
          <w:tab w:val="left" w:pos="7487"/>
          <w:tab w:val="left" w:pos="9448"/>
        </w:tabs>
        <w:ind w:left="1419" w:right="1124" w:firstLine="710"/>
        <w:jc w:val="right"/>
      </w:pPr>
      <w:r>
        <w:rPr>
          <w:spacing w:val="-2"/>
        </w:rPr>
        <w:t>Владеть</w:t>
      </w:r>
      <w:r>
        <w:tab/>
      </w:r>
      <w:r>
        <w:rPr>
          <w:spacing w:val="-2"/>
        </w:rPr>
        <w:t>понятиями</w:t>
      </w:r>
      <w:r>
        <w:tab/>
      </w:r>
      <w:r>
        <w:rPr>
          <w:spacing w:val="-2"/>
        </w:rPr>
        <w:t>преобразования</w:t>
      </w:r>
      <w:r>
        <w:tab/>
      </w:r>
      <w:r>
        <w:rPr>
          <w:spacing w:val="-2"/>
        </w:rPr>
        <w:t>подобия,</w:t>
      </w:r>
      <w:r>
        <w:tab/>
      </w:r>
      <w:r>
        <w:rPr>
          <w:spacing w:val="-2"/>
        </w:rPr>
        <w:t>соответственных</w:t>
      </w:r>
      <w:r>
        <w:tab/>
      </w:r>
      <w:r>
        <w:rPr>
          <w:spacing w:val="-2"/>
        </w:rPr>
        <w:t xml:space="preserve">элементов </w:t>
      </w:r>
      <w:r>
        <w:t>подобныхфигур.Пользоватьсясвойствамиподобияпроизвольныхфигур,уметь вычислять длины и находить углы у подобных фигур.Применять свойства подобия впрактическихзадачах. Уметь приводитьпримеры подобныхфигурвокружающем мире.</w:t>
      </w:r>
    </w:p>
    <w:p w:rsidR="001D2A95" w:rsidRDefault="0058257E">
      <w:pPr>
        <w:pStyle w:val="a3"/>
        <w:ind w:left="1419" w:right="1126" w:firstLine="710"/>
        <w:jc w:val="both"/>
      </w:pPr>
      <w:r>
        <w:t>Пользоваться теоремамио произведенииотрезков хорд,опроизведенииотрезков секущих, о квадрате касательной.</w:t>
      </w:r>
    </w:p>
    <w:p w:rsidR="001D2A95" w:rsidRDefault="0058257E">
      <w:pPr>
        <w:pStyle w:val="a3"/>
        <w:spacing w:line="237" w:lineRule="auto"/>
        <w:ind w:left="1419" w:right="1125" w:firstLine="710"/>
        <w:jc w:val="both"/>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2A95" w:rsidRDefault="0058257E">
      <w:pPr>
        <w:pStyle w:val="a3"/>
        <w:spacing w:before="4" w:line="242" w:lineRule="auto"/>
        <w:ind w:left="1419" w:right="1123" w:firstLine="710"/>
        <w:jc w:val="both"/>
      </w:pPr>
      <w:r>
        <w:t>Пользоваться методом координат на плоскости, применять его в решении геометрических и практических задач.</w:t>
      </w:r>
    </w:p>
    <w:p w:rsidR="001D2A95" w:rsidRDefault="0058257E">
      <w:pPr>
        <w:pStyle w:val="a3"/>
        <w:ind w:left="1419" w:right="1119" w:firstLine="710"/>
        <w:jc w:val="both"/>
      </w:pPr>
      <w:r>
        <w:t>Владеть понятиями правильного многоугольника, длины окружности, длины дуги окружности и радианной меры угла, уметь вычислятьплощадь круга и его частей. Применять полученные умения в практических задачах.</w:t>
      </w:r>
    </w:p>
    <w:p w:rsidR="001D2A95" w:rsidRDefault="0058257E">
      <w:pPr>
        <w:pStyle w:val="a3"/>
        <w:spacing w:line="237" w:lineRule="auto"/>
        <w:ind w:left="1419" w:right="1135" w:firstLine="710"/>
        <w:jc w:val="both"/>
      </w:pPr>
      <w:r>
        <w:t>Находить оси (или центры) симметрии фигур, применять движения плоскости в простейших случаях.</w:t>
      </w:r>
    </w:p>
    <w:p w:rsidR="001D2A95" w:rsidRDefault="0058257E">
      <w:pPr>
        <w:pStyle w:val="a3"/>
        <w:spacing w:line="235" w:lineRule="auto"/>
        <w:ind w:left="1419" w:right="1122" w:firstLine="71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2A95" w:rsidRDefault="0058257E">
      <w:pPr>
        <w:pStyle w:val="a3"/>
        <w:spacing w:before="13" w:line="242" w:lineRule="auto"/>
        <w:ind w:left="1419" w:right="1126" w:firstLine="710"/>
        <w:jc w:val="both"/>
      </w:pPr>
      <w:r>
        <w:t xml:space="preserve">Федеральная рабочая программа учебного курса «Вероятность и статистика» в </w:t>
      </w:r>
      <w:r>
        <w:rPr>
          <w:spacing w:val="-2"/>
        </w:rPr>
        <w:t>7–9классах(далеесоответственно–программаучебногокурса«Вероятностьи</w:t>
      </w:r>
    </w:p>
    <w:p w:rsidR="001D2A95" w:rsidRDefault="001D2A95">
      <w:pPr>
        <w:spacing w:line="242" w:lineRule="auto"/>
        <w:jc w:val="both"/>
        <w:sectPr w:rsidR="001D2A95">
          <w:pgSz w:w="11910" w:h="16840"/>
          <w:pgMar w:top="1080" w:right="0" w:bottom="280" w:left="280" w:header="720" w:footer="720" w:gutter="0"/>
          <w:cols w:space="720"/>
        </w:sectPr>
      </w:pPr>
    </w:p>
    <w:p w:rsidR="001D2A95" w:rsidRDefault="0058257E">
      <w:pPr>
        <w:pStyle w:val="a3"/>
        <w:spacing w:before="60"/>
        <w:ind w:left="1419"/>
      </w:pPr>
      <w:r>
        <w:rPr>
          <w:spacing w:val="-2"/>
        </w:rPr>
        <w:lastRenderedPageBreak/>
        <w:t>статистика»,учебныйкурс).</w:t>
      </w:r>
    </w:p>
    <w:p w:rsidR="001D2A95" w:rsidRDefault="0058257E">
      <w:pPr>
        <w:pStyle w:val="a3"/>
        <w:spacing w:before="7" w:line="272" w:lineRule="exact"/>
        <w:ind w:left="2130"/>
      </w:pPr>
      <w:r>
        <w:rPr>
          <w:spacing w:val="-2"/>
        </w:rPr>
        <w:t>Пояснительнаязаписка.</w:t>
      </w:r>
    </w:p>
    <w:p w:rsidR="001D2A95" w:rsidRDefault="0058257E">
      <w:pPr>
        <w:pStyle w:val="a3"/>
        <w:ind w:left="1419" w:right="1106" w:firstLine="710"/>
        <w:jc w:val="both"/>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2A95" w:rsidRDefault="0058257E">
      <w:pPr>
        <w:pStyle w:val="a3"/>
        <w:ind w:left="1419" w:right="1116" w:firstLine="710"/>
        <w:jc w:val="both"/>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2A95" w:rsidRDefault="0058257E">
      <w:pPr>
        <w:pStyle w:val="a3"/>
        <w:ind w:left="1419" w:right="1114" w:firstLine="710"/>
        <w:jc w:val="both"/>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2A95" w:rsidRDefault="0058257E">
      <w:pPr>
        <w:pStyle w:val="a3"/>
        <w:spacing w:before="1"/>
        <w:ind w:left="1419" w:right="1108" w:firstLine="710"/>
        <w:jc w:val="both"/>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2A95" w:rsidRDefault="0058257E">
      <w:pPr>
        <w:pStyle w:val="a3"/>
        <w:spacing w:before="10" w:line="272" w:lineRule="exact"/>
        <w:ind w:left="2130"/>
        <w:jc w:val="both"/>
      </w:pPr>
      <w:r>
        <w:rPr>
          <w:spacing w:val="-2"/>
        </w:rPr>
        <w:t>Всоответствиисданнымицелямивструктурепрограммыучебногокурса</w:t>
      </w:r>
    </w:p>
    <w:p w:rsidR="001D2A95" w:rsidRDefault="0058257E">
      <w:pPr>
        <w:pStyle w:val="a3"/>
        <w:ind w:left="1419" w:right="1118"/>
        <w:jc w:val="both"/>
      </w:pPr>
      <w:r>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втеориюграфов».</w:t>
      </w:r>
    </w:p>
    <w:p w:rsidR="001D2A95" w:rsidRDefault="0058257E">
      <w:pPr>
        <w:pStyle w:val="a3"/>
        <w:ind w:left="1419" w:right="1112" w:firstLine="710"/>
        <w:jc w:val="both"/>
      </w:pPr>
      <w:r>
        <w:t>Содержание линии «Представление данных и описательная статистика» служит основой для формированиянавыков работы синформацией:отчтенияиинтерпретации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2A95" w:rsidRDefault="0058257E">
      <w:pPr>
        <w:pStyle w:val="a3"/>
        <w:ind w:left="1419" w:right="1103" w:firstLine="710"/>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2A95" w:rsidRDefault="0058257E">
      <w:pPr>
        <w:pStyle w:val="a3"/>
        <w:spacing w:before="1"/>
        <w:ind w:left="1419" w:right="1116" w:firstLine="710"/>
        <w:jc w:val="both"/>
      </w:pPr>
      <w:r>
        <w:t>Понятиевероятностивводитсякакмераправдоподобияслучайногособытия.При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2A95" w:rsidRDefault="0058257E">
      <w:pPr>
        <w:pStyle w:val="a3"/>
        <w:spacing w:before="5" w:line="242" w:lineRule="auto"/>
        <w:ind w:left="1419" w:right="1134" w:firstLine="710"/>
        <w:jc w:val="both"/>
      </w:pPr>
      <w:r>
        <w:t>В рамках учебного курса осуществляется знакомство обучающихся с множествамии основными операцияминад множествами,рассматриваютсяпримеры</w:t>
      </w:r>
    </w:p>
    <w:p w:rsidR="001D2A95" w:rsidRDefault="001D2A95">
      <w:pPr>
        <w:spacing w:line="242" w:lineRule="auto"/>
        <w:jc w:val="both"/>
        <w:sectPr w:rsidR="001D2A95">
          <w:pgSz w:w="11910" w:h="16840"/>
          <w:pgMar w:top="1080" w:right="0" w:bottom="280" w:left="280" w:header="720" w:footer="720" w:gutter="0"/>
          <w:cols w:space="720"/>
        </w:sectPr>
      </w:pPr>
    </w:p>
    <w:p w:rsidR="001D2A95" w:rsidRDefault="0058257E">
      <w:pPr>
        <w:pStyle w:val="a3"/>
        <w:spacing w:before="65" w:line="242" w:lineRule="auto"/>
        <w:ind w:left="1419" w:right="1292"/>
      </w:pPr>
      <w:r>
        <w:lastRenderedPageBreak/>
        <w:t>применения для решения задач, а также использования в других математических курсах и учебных предметах.</w:t>
      </w:r>
    </w:p>
    <w:p w:rsidR="001D2A95" w:rsidRDefault="0058257E">
      <w:pPr>
        <w:pStyle w:val="a3"/>
        <w:spacing w:line="242" w:lineRule="auto"/>
        <w:ind w:left="1419" w:right="893" w:firstLine="710"/>
      </w:pPr>
      <w:r>
        <w:t>В 7–9 классах изучаетсяучебный курс «Вероятность и статистика»,в который входят разделы: «Представление данных и описательнаястатистика»,«Вероятность»,</w:t>
      </w:r>
    </w:p>
    <w:p w:rsidR="001D2A95" w:rsidRDefault="0058257E">
      <w:pPr>
        <w:pStyle w:val="a3"/>
        <w:spacing w:line="271" w:lineRule="exact"/>
        <w:ind w:left="1419"/>
      </w:pPr>
      <w:r>
        <w:rPr>
          <w:spacing w:val="-2"/>
        </w:rPr>
        <w:t>«Элементыкомбинаторики»,«Введениевтеориюграфов».</w:t>
      </w:r>
    </w:p>
    <w:p w:rsidR="001D2A95" w:rsidRDefault="0058257E">
      <w:pPr>
        <w:pStyle w:val="a3"/>
        <w:spacing w:before="2" w:line="272" w:lineRule="exact"/>
        <w:ind w:left="2135"/>
      </w:pPr>
      <w:r>
        <w:rPr>
          <w:spacing w:val="-2"/>
        </w:rPr>
        <w:t>Общеечислочасов,рекомендованныхдляизученияучебногокурса</w:t>
      </w:r>
    </w:p>
    <w:p w:rsidR="001D2A95" w:rsidRDefault="0058257E">
      <w:pPr>
        <w:pStyle w:val="a3"/>
        <w:spacing w:line="237" w:lineRule="auto"/>
        <w:ind w:left="1419" w:right="893" w:firstLine="24"/>
      </w:pPr>
      <w:r>
        <w:t>«Вероятностьистатистика»,–102часа:в7классе–34часа(1часвнеделю),в8классе–34 часа (1 час в неделю), в 9 классе – 34часа (1час в неделю).</w:t>
      </w:r>
    </w:p>
    <w:p w:rsidR="001D2A95" w:rsidRDefault="0058257E">
      <w:pPr>
        <w:pStyle w:val="a3"/>
        <w:spacing w:before="2" w:line="272" w:lineRule="exact"/>
        <w:ind w:left="2130"/>
      </w:pPr>
      <w:r>
        <w:rPr>
          <w:spacing w:val="-2"/>
        </w:rPr>
        <w:t>Содержаниеобученияв7классе.</w:t>
      </w:r>
    </w:p>
    <w:p w:rsidR="001D2A95" w:rsidRDefault="0058257E">
      <w:pPr>
        <w:pStyle w:val="a3"/>
        <w:ind w:left="1419" w:right="1118" w:firstLine="710"/>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2A95" w:rsidRDefault="0058257E">
      <w:pPr>
        <w:pStyle w:val="a3"/>
        <w:spacing w:line="242" w:lineRule="auto"/>
        <w:ind w:left="1419" w:right="1121" w:firstLine="710"/>
        <w:jc w:val="both"/>
      </w:pPr>
      <w:r>
        <w:t>Описательнаястатистика:среднееарифметическое,медиана,размах,наибольшее и наименьшее значения набора числовых данных. Примеры случайной изменчивости.</w:t>
      </w:r>
    </w:p>
    <w:p w:rsidR="001D2A95" w:rsidRDefault="0058257E">
      <w:pPr>
        <w:pStyle w:val="a3"/>
        <w:ind w:left="1419" w:right="1125" w:firstLine="710"/>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2A95" w:rsidRDefault="0058257E">
      <w:pPr>
        <w:pStyle w:val="a3"/>
        <w:ind w:left="1419" w:right="1127" w:firstLine="710"/>
        <w:jc w:val="both"/>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Pr>
          <w:spacing w:val="-2"/>
        </w:rPr>
        <w:t>графов.</w:t>
      </w:r>
    </w:p>
    <w:p w:rsidR="001D2A95" w:rsidRDefault="0058257E">
      <w:pPr>
        <w:pStyle w:val="a3"/>
        <w:spacing w:before="4" w:line="275" w:lineRule="exact"/>
        <w:ind w:left="2130"/>
      </w:pPr>
      <w:r>
        <w:t>Содержаниеобученияв</w:t>
      </w:r>
      <w:r>
        <w:rPr>
          <w:spacing w:val="-2"/>
        </w:rPr>
        <w:t>8классе.</w:t>
      </w:r>
    </w:p>
    <w:p w:rsidR="001D2A95" w:rsidRDefault="0058257E">
      <w:pPr>
        <w:pStyle w:val="a3"/>
        <w:spacing w:line="274" w:lineRule="exact"/>
        <w:ind w:left="2130"/>
      </w:pPr>
      <w:r>
        <w:rPr>
          <w:spacing w:val="-2"/>
        </w:rPr>
        <w:t>Представлениеданныхввидетаблиц,диаграмм,графиков.</w:t>
      </w:r>
    </w:p>
    <w:p w:rsidR="001D2A95" w:rsidRDefault="0058257E">
      <w:pPr>
        <w:pStyle w:val="a3"/>
        <w:ind w:left="1419" w:right="1107" w:firstLine="710"/>
        <w:jc w:val="both"/>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D2A95" w:rsidRDefault="0058257E">
      <w:pPr>
        <w:pStyle w:val="a3"/>
        <w:spacing w:before="1" w:line="242" w:lineRule="auto"/>
        <w:ind w:left="1419" w:right="1127" w:firstLine="710"/>
        <w:jc w:val="both"/>
      </w:pPr>
      <w:r>
        <w:t>Измерение рассеивания данных. Дисперсия и стандартное отклонение числовых наборов. Диаграмма рассеивания.</w:t>
      </w:r>
    </w:p>
    <w:p w:rsidR="001D2A95" w:rsidRDefault="0058257E">
      <w:pPr>
        <w:pStyle w:val="a3"/>
        <w:ind w:left="1419" w:right="1115" w:firstLine="710"/>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2A95" w:rsidRDefault="0058257E">
      <w:pPr>
        <w:pStyle w:val="a3"/>
        <w:ind w:left="1419" w:right="1109" w:firstLine="710"/>
        <w:jc w:val="both"/>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2A95" w:rsidRDefault="0058257E">
      <w:pPr>
        <w:pStyle w:val="a3"/>
        <w:ind w:left="1419" w:right="1107" w:firstLine="710"/>
        <w:jc w:val="both"/>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2A95" w:rsidRDefault="0058257E">
      <w:pPr>
        <w:pStyle w:val="a3"/>
        <w:spacing w:before="1" w:line="272" w:lineRule="exact"/>
        <w:ind w:left="2130"/>
        <w:jc w:val="both"/>
      </w:pPr>
      <w:r>
        <w:t>Содержаниеобученияв</w:t>
      </w:r>
      <w:r>
        <w:rPr>
          <w:spacing w:val="-2"/>
        </w:rPr>
        <w:t>9классе.</w:t>
      </w:r>
    </w:p>
    <w:p w:rsidR="001D2A95" w:rsidRDefault="0058257E">
      <w:pPr>
        <w:pStyle w:val="a3"/>
        <w:spacing w:line="237" w:lineRule="auto"/>
        <w:ind w:left="1419" w:right="1122" w:firstLine="710"/>
        <w:jc w:val="both"/>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2A95" w:rsidRDefault="0058257E">
      <w:pPr>
        <w:pStyle w:val="a3"/>
        <w:spacing w:before="7" w:line="275" w:lineRule="exact"/>
        <w:ind w:left="2130"/>
      </w:pPr>
      <w:r>
        <w:rPr>
          <w:spacing w:val="-2"/>
        </w:rPr>
        <w:t>Перестановкиифакториал.Сочетанияичислосочетаний.ТреугольникПаскаля.</w:t>
      </w:r>
    </w:p>
    <w:p w:rsidR="001D2A95" w:rsidRDefault="0058257E">
      <w:pPr>
        <w:pStyle w:val="a3"/>
        <w:spacing w:line="272" w:lineRule="exact"/>
        <w:ind w:left="1419"/>
      </w:pPr>
      <w:r>
        <w:rPr>
          <w:spacing w:val="-2"/>
        </w:rPr>
        <w:t>Решениезадачсиспользованиемкомбинаторики.</w:t>
      </w:r>
    </w:p>
    <w:p w:rsidR="001D2A95" w:rsidRDefault="0058257E">
      <w:pPr>
        <w:pStyle w:val="a3"/>
        <w:spacing w:line="237" w:lineRule="auto"/>
        <w:ind w:left="1419" w:right="1183" w:firstLine="710"/>
      </w:pPr>
      <w:r>
        <w:t>Геометрическая вероятность. Случайный выбор точки из фигуры на плоскости, из отрезка и из дуги окружности.</w:t>
      </w:r>
    </w:p>
    <w:p w:rsidR="001D2A95" w:rsidRDefault="0058257E">
      <w:pPr>
        <w:pStyle w:val="a3"/>
        <w:spacing w:before="2"/>
        <w:ind w:left="2130"/>
      </w:pPr>
      <w:r>
        <w:rPr>
          <w:spacing w:val="-2"/>
        </w:rPr>
        <w:t>Испытание.Успехинеудача.Серияиспытанийдопервогоуспеха.Серия</w:t>
      </w:r>
    </w:p>
    <w:p w:rsidR="001D2A95" w:rsidRDefault="001D2A95">
      <w:pPr>
        <w:sectPr w:rsidR="001D2A95">
          <w:pgSz w:w="11910" w:h="16840"/>
          <w:pgMar w:top="1080" w:right="0" w:bottom="280" w:left="280" w:header="720" w:footer="720" w:gutter="0"/>
          <w:cols w:space="720"/>
        </w:sectPr>
      </w:pPr>
    </w:p>
    <w:p w:rsidR="001D2A95" w:rsidRDefault="0058257E">
      <w:pPr>
        <w:pStyle w:val="a3"/>
        <w:spacing w:before="60"/>
        <w:ind w:left="1419"/>
      </w:pPr>
      <w:r>
        <w:rPr>
          <w:spacing w:val="-2"/>
        </w:rPr>
        <w:lastRenderedPageBreak/>
        <w:t>испытанийБернулли.ВероятностисобытийвсериииспытанийБернулли.</w:t>
      </w:r>
    </w:p>
    <w:p w:rsidR="001D2A95" w:rsidRDefault="0058257E">
      <w:pPr>
        <w:pStyle w:val="a3"/>
        <w:spacing w:before="5" w:line="237" w:lineRule="auto"/>
        <w:ind w:left="1419" w:right="1119" w:firstLine="710"/>
        <w:jc w:val="both"/>
      </w:pPr>
      <w:r>
        <w:t>Случайная величина и распределение вероятностей.Математическое ожиданиеи дисперсия. Примеры математического ожидания как теоретического среднего значениявеличины.Математическое ожиданиеидисперсияслучайной величины</w:t>
      </w:r>
    </w:p>
    <w:p w:rsidR="001D2A95" w:rsidRDefault="0058257E">
      <w:pPr>
        <w:pStyle w:val="a3"/>
        <w:spacing w:before="9"/>
        <w:ind w:left="0" w:right="4291"/>
        <w:jc w:val="center"/>
      </w:pPr>
      <w:r>
        <w:rPr>
          <w:spacing w:val="-2"/>
        </w:rPr>
        <w:t>«числоуспеховвсериииспытанийБернулли».</w:t>
      </w:r>
    </w:p>
    <w:p w:rsidR="001D2A95" w:rsidRDefault="0058257E">
      <w:pPr>
        <w:pStyle w:val="a3"/>
        <w:spacing w:before="7" w:line="275" w:lineRule="exact"/>
        <w:ind w:left="144"/>
        <w:jc w:val="center"/>
      </w:pPr>
      <w:r>
        <w:rPr>
          <w:spacing w:val="-2"/>
        </w:rPr>
        <w:t>Понятиеозаконебольшихчисел.Измерениевероятностейспомощьючастот.</w:t>
      </w:r>
    </w:p>
    <w:p w:rsidR="001D2A95" w:rsidRDefault="0058257E">
      <w:pPr>
        <w:pStyle w:val="a3"/>
        <w:spacing w:line="271" w:lineRule="exact"/>
        <w:ind w:left="0" w:right="2941"/>
        <w:jc w:val="center"/>
      </w:pPr>
      <w:r>
        <w:rPr>
          <w:spacing w:val="-2"/>
        </w:rPr>
        <w:t>Рольизначениезаконабольшихчиселвприродеиобществе.</w:t>
      </w:r>
    </w:p>
    <w:p w:rsidR="001D2A95" w:rsidRDefault="0058257E">
      <w:pPr>
        <w:pStyle w:val="a3"/>
        <w:spacing w:line="237" w:lineRule="auto"/>
        <w:ind w:left="1419" w:right="1131" w:firstLine="710"/>
        <w:jc w:val="both"/>
      </w:pPr>
      <w:r>
        <w:t xml:space="preserve">Предметные результаты освоения программы учебного курса «Вероятность и </w:t>
      </w:r>
      <w:r>
        <w:rPr>
          <w:spacing w:val="-2"/>
        </w:rPr>
        <w:t>статистика».</w:t>
      </w:r>
    </w:p>
    <w:p w:rsidR="001D2A95" w:rsidRDefault="0058257E">
      <w:pPr>
        <w:pStyle w:val="a3"/>
        <w:spacing w:before="4" w:line="237" w:lineRule="auto"/>
        <w:ind w:left="1419" w:right="1138" w:firstLine="710"/>
        <w:jc w:val="both"/>
      </w:pPr>
      <w:r>
        <w:t>Предметные результаты освоенияпрограммы учебного курса к концуобученияв 7 классе.</w:t>
      </w:r>
    </w:p>
    <w:p w:rsidR="001D2A95" w:rsidRDefault="0058257E">
      <w:pPr>
        <w:pStyle w:val="a3"/>
        <w:ind w:left="1419" w:right="1138" w:firstLine="710"/>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2A95" w:rsidRDefault="0058257E">
      <w:pPr>
        <w:pStyle w:val="a3"/>
        <w:spacing w:before="6" w:line="242" w:lineRule="auto"/>
        <w:ind w:left="1419" w:right="1119" w:firstLine="710"/>
        <w:jc w:val="both"/>
      </w:pPr>
      <w:r>
        <w:t>Описывать и интерпретировать реальные числовые данные, представленные в таблицах, на диаграммах, графиках.</w:t>
      </w:r>
    </w:p>
    <w:p w:rsidR="001D2A95" w:rsidRDefault="0058257E">
      <w:pPr>
        <w:pStyle w:val="a3"/>
        <w:spacing w:line="242" w:lineRule="auto"/>
        <w:ind w:left="1419" w:right="1135" w:firstLine="710"/>
        <w:jc w:val="both"/>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2A95" w:rsidRDefault="0058257E">
      <w:pPr>
        <w:pStyle w:val="a3"/>
        <w:ind w:left="1419" w:right="1119" w:firstLine="710"/>
        <w:jc w:val="both"/>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1D2A95" w:rsidRDefault="0058257E">
      <w:pPr>
        <w:pStyle w:val="a3"/>
        <w:spacing w:before="4" w:line="232" w:lineRule="auto"/>
        <w:ind w:left="1419" w:right="1141" w:firstLine="710"/>
        <w:jc w:val="both"/>
      </w:pPr>
      <w:r>
        <w:t>Предметные результаты освоения программы учебногокурса к концуобучения в 8 классе.</w:t>
      </w:r>
    </w:p>
    <w:p w:rsidR="001D2A95" w:rsidRDefault="0058257E">
      <w:pPr>
        <w:pStyle w:val="a3"/>
        <w:spacing w:before="3" w:line="232" w:lineRule="auto"/>
        <w:ind w:left="1419" w:right="1130" w:firstLine="710"/>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2A95" w:rsidRDefault="0058257E">
      <w:pPr>
        <w:pStyle w:val="a3"/>
        <w:spacing w:before="7" w:line="237" w:lineRule="auto"/>
        <w:ind w:left="1419" w:right="1127" w:firstLine="710"/>
        <w:jc w:val="both"/>
      </w:pPr>
      <w:r>
        <w:t>Описывать данные с помощью статистических показателей: средних значений и мер рассеивания (размах, дисперсия и стандартное отклонение).</w:t>
      </w:r>
    </w:p>
    <w:p w:rsidR="001D2A95" w:rsidRDefault="0058257E">
      <w:pPr>
        <w:pStyle w:val="a3"/>
        <w:spacing w:before="5" w:line="232" w:lineRule="auto"/>
        <w:ind w:left="1419" w:right="1132" w:firstLine="710"/>
        <w:jc w:val="both"/>
      </w:pPr>
      <w:r>
        <w:t>Находить частоты числовых значений и частоты событий, в том числе по результатам измерений и наблюдений.</w:t>
      </w:r>
    </w:p>
    <w:p w:rsidR="001D2A95" w:rsidRDefault="0058257E">
      <w:pPr>
        <w:pStyle w:val="a3"/>
        <w:spacing w:before="6"/>
        <w:ind w:left="1419" w:right="1115" w:firstLine="710"/>
        <w:jc w:val="both"/>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1D2A95" w:rsidRDefault="0058257E">
      <w:pPr>
        <w:pStyle w:val="a3"/>
        <w:spacing w:before="12" w:line="242" w:lineRule="auto"/>
        <w:ind w:left="1419" w:right="1123" w:firstLine="710"/>
        <w:jc w:val="both"/>
      </w:pPr>
      <w:r>
        <w:t>Использоватьграфическиемодели:деревослучайного эксперимента, диаграммы Эйлера, числовая прямая.</w:t>
      </w:r>
    </w:p>
    <w:p w:rsidR="001D2A95" w:rsidRDefault="0058257E">
      <w:pPr>
        <w:pStyle w:val="a3"/>
        <w:ind w:left="1419" w:right="1120" w:firstLine="710"/>
        <w:jc w:val="both"/>
      </w:pPr>
      <w:r>
        <w:t>Оперировать понятиями: множество, подмножество, выполнять операции над множествами: объединение, пересечение, дополнение, перечислять элементымножеств, применять свойства множеств.</w:t>
      </w:r>
    </w:p>
    <w:p w:rsidR="001D2A95" w:rsidRDefault="0058257E">
      <w:pPr>
        <w:pStyle w:val="a3"/>
        <w:ind w:left="1419" w:right="1132" w:firstLine="710"/>
        <w:jc w:val="both"/>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D2A95" w:rsidRDefault="0058257E">
      <w:pPr>
        <w:pStyle w:val="a3"/>
        <w:spacing w:line="242" w:lineRule="auto"/>
        <w:ind w:left="1419" w:right="1144" w:firstLine="710"/>
        <w:jc w:val="both"/>
      </w:pPr>
      <w:r>
        <w:t>Предметные результаты освоения программы учебногокурса к концуобучения в 9 классе.</w:t>
      </w:r>
    </w:p>
    <w:p w:rsidR="001D2A95" w:rsidRDefault="0058257E">
      <w:pPr>
        <w:pStyle w:val="a3"/>
        <w:ind w:left="1419" w:right="1105" w:firstLine="710"/>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2A95" w:rsidRDefault="0058257E">
      <w:pPr>
        <w:pStyle w:val="a3"/>
        <w:spacing w:line="232" w:lineRule="auto"/>
        <w:ind w:left="1419" w:right="1144" w:firstLine="710"/>
        <w:jc w:val="both"/>
      </w:pPr>
      <w:r>
        <w:t>Решать задачи организованным перебором вариантов, а также с использованием комбинаторных правил и методов.</w:t>
      </w:r>
    </w:p>
    <w:p w:rsidR="001D2A95" w:rsidRDefault="0058257E">
      <w:pPr>
        <w:pStyle w:val="a3"/>
        <w:spacing w:line="237" w:lineRule="auto"/>
        <w:ind w:left="1419" w:right="1134" w:firstLine="710"/>
        <w:jc w:val="both"/>
      </w:pPr>
      <w:r>
        <w:t>Использовать описательные характеристики для массивов числовых данных, в том числе средние значения и меры рассеивания.</w:t>
      </w:r>
    </w:p>
    <w:p w:rsidR="001D2A95" w:rsidRDefault="0058257E">
      <w:pPr>
        <w:pStyle w:val="a3"/>
        <w:spacing w:before="3" w:line="232" w:lineRule="auto"/>
        <w:ind w:left="1419" w:right="1146" w:firstLine="710"/>
        <w:jc w:val="both"/>
      </w:pPr>
      <w:r>
        <w:t>Находить частоты значений и частоты события, в том числе пользуясь результатами проведённых измерений и наблюдений.</w:t>
      </w:r>
    </w:p>
    <w:p w:rsidR="001D2A95" w:rsidRDefault="0058257E">
      <w:pPr>
        <w:pStyle w:val="a3"/>
        <w:spacing w:before="5"/>
        <w:ind w:left="78"/>
        <w:jc w:val="center"/>
      </w:pPr>
      <w:r>
        <w:rPr>
          <w:spacing w:val="-2"/>
        </w:rPr>
        <w:t>Находитьвероятностислучайныхсобытийвизученныхопытах,втомчислев</w:t>
      </w:r>
    </w:p>
    <w:p w:rsidR="001D2A95" w:rsidRDefault="001D2A95">
      <w:pPr>
        <w:jc w:val="center"/>
        <w:sectPr w:rsidR="001D2A95">
          <w:pgSz w:w="11910" w:h="16840"/>
          <w:pgMar w:top="1080" w:right="0" w:bottom="280" w:left="280" w:header="720" w:footer="720" w:gutter="0"/>
          <w:cols w:space="720"/>
        </w:sectPr>
      </w:pPr>
    </w:p>
    <w:p w:rsidR="001D2A95" w:rsidRDefault="0058257E">
      <w:pPr>
        <w:pStyle w:val="a3"/>
        <w:spacing w:before="65" w:line="242" w:lineRule="auto"/>
        <w:ind w:left="1419" w:right="1183"/>
      </w:pPr>
      <w:r>
        <w:rPr>
          <w:spacing w:val="-2"/>
        </w:rPr>
        <w:lastRenderedPageBreak/>
        <w:t xml:space="preserve">опытахсравновозможнымиэлементарнымисобытиями,всерияхиспытанийдо первого </w:t>
      </w:r>
      <w:r>
        <w:t>успеха, в сериях испытаний Бернулли.</w:t>
      </w:r>
    </w:p>
    <w:p w:rsidR="001D2A95" w:rsidRDefault="0058257E">
      <w:pPr>
        <w:pStyle w:val="a3"/>
        <w:spacing w:line="269" w:lineRule="exact"/>
        <w:ind w:left="2130"/>
      </w:pPr>
      <w:r>
        <w:rPr>
          <w:spacing w:val="-2"/>
        </w:rPr>
        <w:t>Иметьпредставлениеослучайнойвеличинеиораспределениивероятностей.</w:t>
      </w:r>
    </w:p>
    <w:p w:rsidR="001D2A95" w:rsidRDefault="0058257E">
      <w:pPr>
        <w:pStyle w:val="a3"/>
        <w:ind w:left="1419" w:right="893" w:firstLine="710"/>
      </w:pPr>
      <w:r>
        <w:t>Иметьпредставлениеозаконебольшихчиселкакопроявлениизакономерностив случайной изменчивости ио роли закона больших чисел в природе иобществе.</w:t>
      </w:r>
    </w:p>
    <w:p w:rsidR="001D2A95" w:rsidRDefault="001D2A95">
      <w:pPr>
        <w:pStyle w:val="a3"/>
        <w:spacing w:before="6"/>
        <w:ind w:left="0"/>
      </w:pPr>
    </w:p>
    <w:p w:rsidR="001D2A95" w:rsidRDefault="0058257E">
      <w:pPr>
        <w:pStyle w:val="Heading6"/>
        <w:spacing w:before="1" w:line="275" w:lineRule="exact"/>
        <w:ind w:left="2543"/>
      </w:pPr>
      <w:r>
        <w:t>рабочая программапо учебному</w:t>
      </w:r>
      <w:r>
        <w:rPr>
          <w:spacing w:val="-2"/>
        </w:rPr>
        <w:t>предмету</w:t>
      </w:r>
    </w:p>
    <w:p w:rsidR="001D2A95" w:rsidRDefault="0058257E">
      <w:pPr>
        <w:spacing w:line="275" w:lineRule="exact"/>
        <w:ind w:left="3163"/>
        <w:rPr>
          <w:b/>
          <w:sz w:val="24"/>
        </w:rPr>
      </w:pPr>
      <w:r>
        <w:rPr>
          <w:b/>
          <w:spacing w:val="-2"/>
          <w:sz w:val="24"/>
        </w:rPr>
        <w:t>«Информатика»(базовыйуровень).</w:t>
      </w:r>
    </w:p>
    <w:p w:rsidR="001D2A95" w:rsidRDefault="0058257E">
      <w:pPr>
        <w:pStyle w:val="a3"/>
        <w:spacing w:before="271"/>
        <w:ind w:left="1419" w:right="1107" w:firstLine="830"/>
        <w:jc w:val="both"/>
      </w:pPr>
      <w:r>
        <w:t>рабочая программа по учебному предмету «Информатика» (базовый уровень) (предметнаяобласть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2A95" w:rsidRDefault="0058257E">
      <w:pPr>
        <w:pStyle w:val="a3"/>
        <w:spacing w:before="5" w:line="272" w:lineRule="exact"/>
        <w:ind w:left="2130"/>
      </w:pPr>
      <w:r>
        <w:rPr>
          <w:spacing w:val="-2"/>
        </w:rPr>
        <w:t>Пояснительнаязаписка.</w:t>
      </w:r>
    </w:p>
    <w:p w:rsidR="001D2A95" w:rsidRDefault="0058257E">
      <w:pPr>
        <w:pStyle w:val="a3"/>
        <w:ind w:left="1419" w:right="1107" w:firstLine="710"/>
        <w:jc w:val="both"/>
      </w:pPr>
      <w:r>
        <w:t>Программа по информатике на уровне основного общегообразованиясоставлена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2A95" w:rsidRDefault="0058257E">
      <w:pPr>
        <w:pStyle w:val="a3"/>
        <w:ind w:left="1419" w:right="1121" w:firstLine="710"/>
        <w:jc w:val="both"/>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2A95" w:rsidRDefault="0058257E">
      <w:pPr>
        <w:pStyle w:val="a3"/>
        <w:ind w:left="1419" w:right="1113" w:firstLine="710"/>
        <w:jc w:val="both"/>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1D2A95" w:rsidRDefault="0058257E">
      <w:pPr>
        <w:pStyle w:val="a3"/>
        <w:spacing w:line="242" w:lineRule="auto"/>
        <w:ind w:left="1419" w:right="1121" w:firstLine="710"/>
        <w:jc w:val="both"/>
      </w:pPr>
      <w:r>
        <w:t>Программа по информатике является основой для составления авторских учебных программ, тематического планирования курса учителем.</w:t>
      </w:r>
    </w:p>
    <w:p w:rsidR="001D2A95" w:rsidRDefault="0058257E">
      <w:pPr>
        <w:pStyle w:val="a3"/>
        <w:spacing w:before="2" w:line="232" w:lineRule="auto"/>
        <w:ind w:left="1419" w:right="1123" w:firstLine="710"/>
        <w:jc w:val="both"/>
      </w:pPr>
      <w:r>
        <w:t xml:space="preserve">Целями изучения информатики на уровне основного общего образования </w:t>
      </w:r>
      <w:r>
        <w:rPr>
          <w:spacing w:val="-2"/>
        </w:rPr>
        <w:t>являются:</w:t>
      </w:r>
    </w:p>
    <w:p w:rsidR="001D2A95" w:rsidRDefault="0058257E">
      <w:pPr>
        <w:pStyle w:val="a3"/>
        <w:spacing w:before="5"/>
        <w:ind w:left="1419" w:right="1108" w:firstLine="710"/>
        <w:jc w:val="both"/>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2A95" w:rsidRDefault="0058257E">
      <w:pPr>
        <w:pStyle w:val="a3"/>
        <w:spacing w:before="3"/>
        <w:ind w:left="1419" w:right="1117" w:firstLine="710"/>
        <w:jc w:val="both"/>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2A95" w:rsidRDefault="0058257E">
      <w:pPr>
        <w:pStyle w:val="a3"/>
        <w:spacing w:before="3"/>
        <w:ind w:left="1419" w:right="1119" w:firstLine="710"/>
        <w:jc w:val="both"/>
      </w:pPr>
      <w:r>
        <w:t>формирование и развитие компетенций обучающихся в области использования информационно-коммуникационныхтехнологий,в том числезнаний, уменийинавыков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w:t>
      </w:r>
      <w:r>
        <w:rPr>
          <w:spacing w:val="-2"/>
        </w:rPr>
        <w:t>обучающегося;</w:t>
      </w:r>
    </w:p>
    <w:p w:rsidR="001D2A95" w:rsidRDefault="0058257E">
      <w:pPr>
        <w:pStyle w:val="a3"/>
        <w:ind w:left="1419" w:right="1113" w:firstLine="710"/>
        <w:jc w:val="both"/>
      </w:pPr>
      <w:r>
        <w:t>воспитаниеответственного и избирательного отношения кинформации сучётом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spacing w:before="60"/>
        <w:ind w:left="2130"/>
      </w:pPr>
      <w:r>
        <w:rPr>
          <w:spacing w:val="-2"/>
        </w:rPr>
        <w:lastRenderedPageBreak/>
        <w:t>Информатикавосновномобщемобразованииотражает:</w:t>
      </w:r>
    </w:p>
    <w:p w:rsidR="001D2A95" w:rsidRDefault="0058257E">
      <w:pPr>
        <w:pStyle w:val="a3"/>
        <w:spacing w:before="5" w:line="237" w:lineRule="auto"/>
        <w:ind w:left="1419" w:right="1134" w:firstLine="710"/>
        <w:jc w:val="both"/>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1D2A95" w:rsidRDefault="0058257E">
      <w:pPr>
        <w:pStyle w:val="a3"/>
        <w:spacing w:before="9" w:line="242" w:lineRule="auto"/>
        <w:ind w:left="1419" w:right="1117" w:firstLine="710"/>
        <w:jc w:val="both"/>
      </w:pPr>
      <w:r>
        <w:t>основные области применения информатики, прежде всего информационные технологии, управление и социальную сферу;</w:t>
      </w:r>
    </w:p>
    <w:p w:rsidR="001D2A95" w:rsidRDefault="0058257E">
      <w:pPr>
        <w:pStyle w:val="a3"/>
        <w:spacing w:line="267" w:lineRule="exact"/>
        <w:ind w:left="2130"/>
        <w:jc w:val="both"/>
      </w:pPr>
      <w:r>
        <w:rPr>
          <w:spacing w:val="-2"/>
        </w:rPr>
        <w:t>междисциплинарныйхарактеринформатикииинформационнойдеятельности.</w:t>
      </w:r>
    </w:p>
    <w:p w:rsidR="001D2A95" w:rsidRDefault="0058257E">
      <w:pPr>
        <w:pStyle w:val="a3"/>
        <w:ind w:left="1419" w:right="1106" w:firstLine="710"/>
        <w:jc w:val="both"/>
      </w:pPr>
      <w:r>
        <w:t>Изучение информатики оказывает существенное влияние на формирование мировоззренияобучающегося,его жизненную позицию,закладываетосновыпонимания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современнойцивилизации. Многие предметные знания и способы деятельности, освоенныеобучающимися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2A95" w:rsidRDefault="0058257E">
      <w:pPr>
        <w:pStyle w:val="a3"/>
        <w:spacing w:line="237" w:lineRule="auto"/>
        <w:ind w:left="1419" w:right="1104" w:firstLine="710"/>
        <w:jc w:val="both"/>
      </w:pPr>
      <w:r>
        <w:t xml:space="preserve">Основные задачи учебного предмета «Информатика» – сформировать у </w:t>
      </w:r>
      <w:r>
        <w:rPr>
          <w:spacing w:val="-2"/>
        </w:rPr>
        <w:t>обучающихся:</w:t>
      </w:r>
    </w:p>
    <w:p w:rsidR="001D2A95" w:rsidRDefault="0058257E">
      <w:pPr>
        <w:pStyle w:val="a3"/>
        <w:spacing w:before="5" w:line="237" w:lineRule="auto"/>
        <w:ind w:left="1419" w:right="1129" w:firstLine="710"/>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2A95" w:rsidRDefault="0058257E">
      <w:pPr>
        <w:pStyle w:val="a3"/>
        <w:spacing w:before="4"/>
        <w:ind w:left="1419" w:right="1125" w:firstLine="710"/>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2A95" w:rsidRDefault="0058257E">
      <w:pPr>
        <w:pStyle w:val="a3"/>
        <w:spacing w:before="3" w:line="242" w:lineRule="auto"/>
        <w:ind w:left="1419" w:right="1132" w:firstLine="710"/>
        <w:jc w:val="both"/>
      </w:pPr>
      <w:r>
        <w:t>базовые знания об информационном моделировании, в том числе о математическом моделировании;</w:t>
      </w:r>
    </w:p>
    <w:p w:rsidR="001D2A95" w:rsidRDefault="0058257E">
      <w:pPr>
        <w:pStyle w:val="a3"/>
        <w:spacing w:line="237" w:lineRule="auto"/>
        <w:ind w:left="1419" w:right="1134" w:firstLine="710"/>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2A95" w:rsidRDefault="0058257E">
      <w:pPr>
        <w:pStyle w:val="a3"/>
        <w:spacing w:before="2" w:line="232" w:lineRule="auto"/>
        <w:ind w:left="1419" w:right="1142" w:firstLine="710"/>
        <w:jc w:val="both"/>
      </w:pPr>
      <w:r>
        <w:t>умения и навыки составления простых программ по построенномуалгоритмуна одном из языков программирования высокого уровня;</w:t>
      </w:r>
    </w:p>
    <w:p w:rsidR="001D2A95" w:rsidRDefault="0058257E">
      <w:pPr>
        <w:pStyle w:val="a3"/>
        <w:spacing w:before="5"/>
        <w:ind w:left="1419" w:right="1112" w:firstLine="710"/>
        <w:jc w:val="both"/>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этикии права, основами информационной безопасности;</w:t>
      </w:r>
    </w:p>
    <w:p w:rsidR="001D2A95" w:rsidRDefault="0058257E">
      <w:pPr>
        <w:pStyle w:val="a3"/>
        <w:spacing w:before="1"/>
        <w:ind w:left="1419" w:right="1126" w:firstLine="710"/>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2A95" w:rsidRDefault="0058257E">
      <w:pPr>
        <w:pStyle w:val="a3"/>
        <w:spacing w:before="3"/>
        <w:ind w:left="1419" w:right="1129" w:firstLine="710"/>
        <w:jc w:val="both"/>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2A95" w:rsidRDefault="0058257E">
      <w:pPr>
        <w:pStyle w:val="a3"/>
        <w:spacing w:before="7" w:line="272" w:lineRule="exact"/>
        <w:ind w:left="2130"/>
      </w:pPr>
      <w:r>
        <w:rPr>
          <w:spacing w:val="-2"/>
        </w:rPr>
        <w:t>цифроваяграмотность;</w:t>
      </w:r>
    </w:p>
    <w:p w:rsidR="001D2A95" w:rsidRDefault="0058257E">
      <w:pPr>
        <w:pStyle w:val="a3"/>
        <w:ind w:left="2130" w:right="4923"/>
      </w:pPr>
      <w:r>
        <w:rPr>
          <w:spacing w:val="-2"/>
        </w:rPr>
        <w:t xml:space="preserve">теоретическиеосновыинформатики; </w:t>
      </w:r>
      <w:r>
        <w:t>алгоритмы и программирование; информационные технологии.</w:t>
      </w:r>
    </w:p>
    <w:p w:rsidR="001D2A95" w:rsidRDefault="0058257E">
      <w:pPr>
        <w:pStyle w:val="a3"/>
        <w:spacing w:before="1" w:line="237" w:lineRule="auto"/>
        <w:ind w:left="1419" w:right="1106" w:firstLine="710"/>
        <w:jc w:val="both"/>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2A95" w:rsidRDefault="0058257E">
      <w:pPr>
        <w:pStyle w:val="a3"/>
        <w:spacing w:before="9" w:line="242" w:lineRule="auto"/>
        <w:ind w:left="2130" w:right="6142"/>
      </w:pPr>
      <w:r>
        <w:rPr>
          <w:spacing w:val="-2"/>
        </w:rPr>
        <w:t xml:space="preserve">Содержаниеобученияв7классе. </w:t>
      </w:r>
      <w:r>
        <w:t>Цифровая грамотность.</w:t>
      </w:r>
    </w:p>
    <w:p w:rsidR="001D2A95" w:rsidRDefault="0058257E">
      <w:pPr>
        <w:pStyle w:val="a3"/>
        <w:spacing w:line="237" w:lineRule="auto"/>
        <w:ind w:left="2130" w:right="893"/>
      </w:pPr>
      <w:r>
        <w:rPr>
          <w:spacing w:val="-2"/>
        </w:rPr>
        <w:t>Компьютер–универсальноеустройствообработкиданных. Компьютер–универсальноевычислительноеустройство,работающеепо</w:t>
      </w:r>
    </w:p>
    <w:p w:rsidR="001D2A95" w:rsidRDefault="001D2A95">
      <w:pPr>
        <w:spacing w:line="237" w:lineRule="auto"/>
        <w:sectPr w:rsidR="001D2A95">
          <w:pgSz w:w="11910" w:h="16840"/>
          <w:pgMar w:top="1080" w:right="0" w:bottom="280" w:left="280" w:header="720" w:footer="720" w:gutter="0"/>
          <w:cols w:space="720"/>
        </w:sectPr>
      </w:pPr>
    </w:p>
    <w:p w:rsidR="001D2A95" w:rsidRDefault="0058257E">
      <w:pPr>
        <w:pStyle w:val="a3"/>
        <w:spacing w:before="65" w:line="242" w:lineRule="auto"/>
        <w:ind w:left="1419" w:right="1130"/>
        <w:jc w:val="both"/>
      </w:pPr>
      <w:r>
        <w:lastRenderedPageBreak/>
        <w:t>программе. Типы компьютеров: персональные компьютеры, встроенные компьютеры, суперкомпьютеры. Мобильные устройства.</w:t>
      </w:r>
    </w:p>
    <w:p w:rsidR="001D2A95" w:rsidRDefault="0058257E">
      <w:pPr>
        <w:pStyle w:val="a3"/>
        <w:ind w:left="1419" w:right="1129" w:firstLine="710"/>
        <w:jc w:val="both"/>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2A95" w:rsidRDefault="0058257E">
      <w:pPr>
        <w:pStyle w:val="a3"/>
        <w:spacing w:before="2" w:line="230" w:lineRule="auto"/>
        <w:ind w:left="1419" w:right="1118" w:firstLine="710"/>
        <w:jc w:val="both"/>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2A95" w:rsidRDefault="0058257E">
      <w:pPr>
        <w:pStyle w:val="a3"/>
        <w:spacing w:before="13" w:line="272" w:lineRule="exact"/>
        <w:ind w:left="2130"/>
      </w:pPr>
      <w:r>
        <w:rPr>
          <w:spacing w:val="-2"/>
        </w:rPr>
        <w:t>Параллельныевычисления.</w:t>
      </w:r>
    </w:p>
    <w:p w:rsidR="001D2A95" w:rsidRDefault="0058257E">
      <w:pPr>
        <w:pStyle w:val="a3"/>
        <w:ind w:left="1419" w:right="1117" w:firstLine="710"/>
        <w:jc w:val="both"/>
      </w:pPr>
      <w:r>
        <w:t xml:space="preserve">Персональный компьютер. Процессор и его характеристики (тактовая частота, разрядность). Оперативная память.Долговременная память. Устройствавводаивывода.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w:t>
      </w:r>
      <w:r>
        <w:rPr>
          <w:spacing w:val="-2"/>
        </w:rPr>
        <w:t>носителей.</w:t>
      </w:r>
    </w:p>
    <w:p w:rsidR="001D2A95" w:rsidRDefault="0058257E">
      <w:pPr>
        <w:pStyle w:val="a3"/>
        <w:spacing w:line="237" w:lineRule="auto"/>
        <w:ind w:left="2130" w:right="4054"/>
        <w:jc w:val="both"/>
      </w:pPr>
      <w:r>
        <w:rPr>
          <w:spacing w:val="-2"/>
        </w:rPr>
        <w:t xml:space="preserve">Техникабезопасностииправилаработынакомпьютере. </w:t>
      </w:r>
      <w:r>
        <w:t>Программы и данные.</w:t>
      </w:r>
    </w:p>
    <w:p w:rsidR="001D2A95" w:rsidRDefault="0058257E">
      <w:pPr>
        <w:pStyle w:val="a3"/>
        <w:ind w:left="1419" w:right="1110" w:firstLine="710"/>
        <w:jc w:val="both"/>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2A95" w:rsidRDefault="0058257E">
      <w:pPr>
        <w:pStyle w:val="a3"/>
        <w:spacing w:before="5"/>
        <w:ind w:left="1419" w:right="1109" w:firstLine="710"/>
        <w:jc w:val="both"/>
      </w:pPr>
      <w:r>
        <w:t xml:space="preserve">Файлы и папки(каталоги). Принципыпостроения файловыхсистем.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Pr>
          <w:spacing w:val="-2"/>
        </w:rPr>
        <w:t>системы.</w:t>
      </w:r>
    </w:p>
    <w:p w:rsidR="001D2A95" w:rsidRDefault="0058257E">
      <w:pPr>
        <w:pStyle w:val="a3"/>
        <w:spacing w:line="237" w:lineRule="auto"/>
        <w:ind w:left="1419" w:right="1127" w:firstLine="710"/>
        <w:jc w:val="both"/>
      </w:pPr>
      <w:r>
        <w:t>Компьютерные вирусы и другие вредоносные программы. Программы для защиты от вирусов.</w:t>
      </w:r>
    </w:p>
    <w:p w:rsidR="001D2A95" w:rsidRDefault="0058257E">
      <w:pPr>
        <w:pStyle w:val="a3"/>
        <w:spacing w:before="7" w:line="275" w:lineRule="exact"/>
        <w:ind w:left="2130"/>
      </w:pPr>
      <w:r>
        <w:rPr>
          <w:spacing w:val="-2"/>
        </w:rPr>
        <w:t>Компьютерныесети.</w:t>
      </w:r>
    </w:p>
    <w:p w:rsidR="001D2A95" w:rsidRDefault="0058257E">
      <w:pPr>
        <w:pStyle w:val="a3"/>
        <w:ind w:left="1419" w:right="1105" w:firstLine="710"/>
        <w:jc w:val="both"/>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rsidR="001D2A95" w:rsidRDefault="0058257E">
      <w:pPr>
        <w:pStyle w:val="a3"/>
        <w:spacing w:line="275" w:lineRule="exact"/>
        <w:ind w:left="2130"/>
      </w:pPr>
      <w:r>
        <w:rPr>
          <w:spacing w:val="-2"/>
        </w:rPr>
        <w:t>Современныесервисыинтернет-коммуникаций.</w:t>
      </w:r>
    </w:p>
    <w:p w:rsidR="001D2A95" w:rsidRDefault="0058257E">
      <w:pPr>
        <w:pStyle w:val="a3"/>
        <w:spacing w:line="237" w:lineRule="auto"/>
        <w:ind w:left="1419" w:right="893" w:firstLine="710"/>
      </w:pPr>
      <w:r>
        <w:t>Сетевойэтикет,базовыенормыинформационнойэтикииправаприработев Интернете. Стратегии безопасного поведения в Интернете.</w:t>
      </w:r>
    </w:p>
    <w:p w:rsidR="001D2A95" w:rsidRDefault="0058257E">
      <w:pPr>
        <w:pStyle w:val="a3"/>
        <w:spacing w:before="6" w:line="237" w:lineRule="auto"/>
        <w:ind w:left="2130" w:right="1920"/>
      </w:pPr>
      <w:r>
        <w:t xml:space="preserve">Теоретические основы информатики. </w:t>
      </w:r>
      <w:r>
        <w:rPr>
          <w:spacing w:val="-2"/>
        </w:rPr>
        <w:t>Информацияиинформационныепроцессы.</w:t>
      </w:r>
    </w:p>
    <w:p w:rsidR="001D2A95" w:rsidRDefault="0058257E">
      <w:pPr>
        <w:pStyle w:val="a3"/>
        <w:spacing w:before="8" w:line="272" w:lineRule="exact"/>
        <w:ind w:left="2130"/>
      </w:pPr>
      <w:r>
        <w:rPr>
          <w:spacing w:val="-2"/>
        </w:rPr>
        <w:t>Информация–одноизосновныхпонятийсовременнойнауки.</w:t>
      </w:r>
    </w:p>
    <w:p w:rsidR="001D2A95" w:rsidRDefault="0058257E">
      <w:pPr>
        <w:pStyle w:val="a3"/>
        <w:ind w:left="1419" w:right="1108" w:firstLine="710"/>
        <w:jc w:val="both"/>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1D2A95" w:rsidRDefault="0058257E">
      <w:pPr>
        <w:pStyle w:val="a3"/>
        <w:spacing w:before="6" w:line="232" w:lineRule="auto"/>
        <w:ind w:left="1419" w:right="1123" w:firstLine="710"/>
        <w:jc w:val="both"/>
      </w:pPr>
      <w:r>
        <w:t>Дискретность данных. Возможность описания непрерывных объектов и процессов с помощью дискретных данных.</w:t>
      </w:r>
    </w:p>
    <w:p w:rsidR="001D2A95" w:rsidRDefault="0058257E">
      <w:pPr>
        <w:pStyle w:val="a3"/>
        <w:spacing w:before="12" w:line="232" w:lineRule="auto"/>
        <w:ind w:left="1419" w:right="1114" w:firstLine="710"/>
        <w:jc w:val="both"/>
      </w:pPr>
      <w:r>
        <w:t>Информационные процессы – процессы, связанные с хранением, преобразованием и передачей данных.</w:t>
      </w:r>
    </w:p>
    <w:p w:rsidR="001D2A95" w:rsidRDefault="0058257E">
      <w:pPr>
        <w:pStyle w:val="a3"/>
        <w:spacing w:before="15" w:line="272" w:lineRule="exact"/>
        <w:ind w:left="2130"/>
      </w:pPr>
      <w:r>
        <w:rPr>
          <w:spacing w:val="-2"/>
        </w:rPr>
        <w:t>Представлениеинформации</w:t>
      </w:r>
    </w:p>
    <w:p w:rsidR="001D2A95" w:rsidRDefault="0058257E">
      <w:pPr>
        <w:pStyle w:val="a3"/>
        <w:ind w:left="1419" w:right="1122" w:firstLine="71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всевозможныхслов(кодовыхкомбинаций) фиксированной длины в двоичном алфавите. Преобразование любого алфавита к двоичному. Количество</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spacing w:before="60"/>
        <w:ind w:left="1419"/>
      </w:pPr>
      <w:r>
        <w:rPr>
          <w:spacing w:val="-2"/>
        </w:rPr>
        <w:lastRenderedPageBreak/>
        <w:t>различныхсловфиксированнойдлинывалфавитеопределённоймощности.</w:t>
      </w:r>
    </w:p>
    <w:p w:rsidR="001D2A95" w:rsidRDefault="0058257E">
      <w:pPr>
        <w:pStyle w:val="a3"/>
        <w:spacing w:before="5" w:line="237" w:lineRule="auto"/>
        <w:ind w:left="1419" w:right="1126" w:firstLine="710"/>
        <w:jc w:val="both"/>
      </w:pPr>
      <w:r>
        <w:t>Кодирование символов одного алфавита с помощью кодовых слов в другом алфавите, кодовая таблица, декодирование.</w:t>
      </w:r>
    </w:p>
    <w:p w:rsidR="001D2A95" w:rsidRDefault="0058257E">
      <w:pPr>
        <w:pStyle w:val="a3"/>
        <w:spacing w:before="3"/>
        <w:ind w:left="1419" w:right="1133" w:firstLine="710"/>
        <w:jc w:val="both"/>
      </w:pPr>
      <w:r>
        <w:t xml:space="preserve">Двоичный код. Представление данных в компьютере как текстов в двоичном </w:t>
      </w:r>
      <w:r>
        <w:rPr>
          <w:spacing w:val="-2"/>
        </w:rPr>
        <w:t>алфавите.</w:t>
      </w:r>
    </w:p>
    <w:p w:rsidR="001D2A95" w:rsidRDefault="0058257E">
      <w:pPr>
        <w:pStyle w:val="a3"/>
        <w:spacing w:line="237" w:lineRule="auto"/>
        <w:ind w:left="1419" w:right="1106" w:firstLine="710"/>
        <w:jc w:val="both"/>
      </w:pPr>
      <w:r>
        <w:t>Информационный объём данных. Бит – минимальная единица количества информации – двоичный разряд. Единицы измерения информационногообъёмаданных. Бит, байт, килобайт, мегабайт, гигабайт.</w:t>
      </w:r>
    </w:p>
    <w:p w:rsidR="001D2A95" w:rsidRDefault="0058257E">
      <w:pPr>
        <w:pStyle w:val="a3"/>
        <w:spacing w:before="11" w:line="275" w:lineRule="exact"/>
        <w:ind w:left="2130"/>
      </w:pPr>
      <w:r>
        <w:rPr>
          <w:spacing w:val="-2"/>
        </w:rPr>
        <w:t>Скоростьпередачиданных.Единицыскоростипередачиданных.</w:t>
      </w:r>
    </w:p>
    <w:p w:rsidR="001D2A95" w:rsidRDefault="0058257E">
      <w:pPr>
        <w:pStyle w:val="a3"/>
        <w:ind w:left="1419" w:right="1117" w:firstLine="710"/>
        <w:jc w:val="both"/>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D2A95" w:rsidRDefault="0058257E">
      <w:pPr>
        <w:pStyle w:val="a3"/>
        <w:spacing w:before="9" w:line="275" w:lineRule="exact"/>
        <w:ind w:left="2130"/>
      </w:pPr>
      <w:r>
        <w:rPr>
          <w:spacing w:val="-2"/>
        </w:rPr>
        <w:t>Искажениеинформацииприпередаче.</w:t>
      </w:r>
    </w:p>
    <w:p w:rsidR="001D2A95" w:rsidRDefault="0058257E">
      <w:pPr>
        <w:pStyle w:val="a3"/>
        <w:spacing w:line="242" w:lineRule="auto"/>
        <w:ind w:left="1419" w:right="893" w:firstLine="710"/>
      </w:pPr>
      <w:r>
        <w:t>Общеепредставлениеоцифровомпредставленииаудиовизуальныхидругих непрерывных данных.</w:t>
      </w:r>
    </w:p>
    <w:p w:rsidR="001D2A95" w:rsidRDefault="0058257E">
      <w:pPr>
        <w:pStyle w:val="a3"/>
        <w:spacing w:line="271" w:lineRule="exact"/>
        <w:ind w:left="2130"/>
      </w:pPr>
      <w:r>
        <w:rPr>
          <w:spacing w:val="-2"/>
        </w:rPr>
        <w:t>Кодированиецвета.Цветовыемодели.МодельRGB.Глубинакодирования.</w:t>
      </w:r>
    </w:p>
    <w:p w:rsidR="001D2A95" w:rsidRDefault="0058257E">
      <w:pPr>
        <w:pStyle w:val="a3"/>
        <w:spacing w:before="2" w:line="275" w:lineRule="exact"/>
        <w:ind w:left="1419"/>
      </w:pPr>
      <w:r>
        <w:rPr>
          <w:spacing w:val="-2"/>
        </w:rPr>
        <w:t>Палитра.</w:t>
      </w:r>
    </w:p>
    <w:p w:rsidR="001D2A95" w:rsidRDefault="0058257E">
      <w:pPr>
        <w:pStyle w:val="a3"/>
        <w:tabs>
          <w:tab w:val="left" w:pos="3426"/>
          <w:tab w:val="left" w:pos="3820"/>
          <w:tab w:val="left" w:pos="5117"/>
          <w:tab w:val="left" w:pos="6874"/>
          <w:tab w:val="left" w:pos="8550"/>
          <w:tab w:val="left" w:pos="9731"/>
        </w:tabs>
        <w:spacing w:line="242" w:lineRule="auto"/>
        <w:ind w:left="1419" w:right="1140" w:firstLine="710"/>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1D2A95" w:rsidRDefault="0058257E">
      <w:pPr>
        <w:pStyle w:val="a3"/>
        <w:spacing w:line="265" w:lineRule="exact"/>
        <w:ind w:left="2130"/>
      </w:pPr>
      <w:r>
        <w:rPr>
          <w:spacing w:val="-2"/>
        </w:rPr>
        <w:t>Кодированиезвука.Разрядностьичастотазаписи.Количествоканаловзаписи.</w:t>
      </w:r>
    </w:p>
    <w:p w:rsidR="001D2A95" w:rsidRDefault="0058257E">
      <w:pPr>
        <w:pStyle w:val="a3"/>
        <w:spacing w:line="232" w:lineRule="auto"/>
        <w:ind w:left="1419" w:right="893" w:firstLine="710"/>
      </w:pPr>
      <w:r>
        <w:t>Оценкаколичественныхпараметров,связанныхспредставлениемихранением звуковых файлов.</w:t>
      </w:r>
    </w:p>
    <w:p w:rsidR="001D2A95" w:rsidRDefault="0058257E">
      <w:pPr>
        <w:pStyle w:val="a3"/>
        <w:spacing w:before="7" w:line="237" w:lineRule="auto"/>
        <w:ind w:left="2130" w:right="6142"/>
      </w:pPr>
      <w:r>
        <w:rPr>
          <w:spacing w:val="-2"/>
        </w:rPr>
        <w:t xml:space="preserve">Информационныетехнологии. </w:t>
      </w:r>
      <w:r>
        <w:t>Текстовые документы.</w:t>
      </w:r>
    </w:p>
    <w:p w:rsidR="001D2A95" w:rsidRDefault="0058257E">
      <w:pPr>
        <w:pStyle w:val="a3"/>
        <w:spacing w:before="6" w:line="237" w:lineRule="auto"/>
        <w:ind w:left="1419" w:right="1125" w:firstLine="710"/>
        <w:jc w:val="both"/>
      </w:pPr>
      <w:r>
        <w:t>Текстовые документы и их структурные элементы (страница, абзац, строка, слово, символ).</w:t>
      </w:r>
    </w:p>
    <w:p w:rsidR="001D2A95" w:rsidRDefault="0058257E">
      <w:pPr>
        <w:pStyle w:val="a3"/>
        <w:spacing w:before="3"/>
        <w:ind w:left="1419" w:right="1107" w:firstLine="710"/>
        <w:jc w:val="both"/>
      </w:pPr>
      <w:r>
        <w:t>Текстовыйпроцессор–инструмент создания,редактированияиформатирования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2A95" w:rsidRDefault="0058257E">
      <w:pPr>
        <w:pStyle w:val="a3"/>
        <w:spacing w:before="3" w:line="242" w:lineRule="auto"/>
        <w:ind w:left="1419" w:right="1137" w:firstLine="710"/>
        <w:jc w:val="both"/>
      </w:pPr>
      <w:r>
        <w:t>Структурирование информации с помощью списков и таблиц. Многоуровневые списки. Добавление таблиц в текстовые документы.</w:t>
      </w:r>
    </w:p>
    <w:p w:rsidR="001D2A95" w:rsidRDefault="0058257E">
      <w:pPr>
        <w:pStyle w:val="a3"/>
        <w:ind w:left="1419" w:right="1119" w:firstLine="710"/>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2A95" w:rsidRDefault="0058257E">
      <w:pPr>
        <w:pStyle w:val="a3"/>
        <w:ind w:left="1419" w:right="1113" w:firstLine="710"/>
        <w:jc w:val="both"/>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2A95" w:rsidRDefault="0058257E">
      <w:pPr>
        <w:pStyle w:val="a3"/>
        <w:spacing w:line="273" w:lineRule="exact"/>
        <w:ind w:left="2130"/>
      </w:pPr>
      <w:r>
        <w:rPr>
          <w:spacing w:val="-2"/>
        </w:rPr>
        <w:t>Компьютернаяграфика.</w:t>
      </w:r>
    </w:p>
    <w:p w:rsidR="001D2A95" w:rsidRDefault="0058257E">
      <w:pPr>
        <w:pStyle w:val="a3"/>
        <w:spacing w:line="237" w:lineRule="auto"/>
        <w:ind w:left="1419" w:right="1126" w:firstLine="710"/>
        <w:jc w:val="both"/>
      </w:pPr>
      <w:r>
        <w:t>Знакомство с графическими редакторами. Растровые рисунки. Использование графических примитивов.</w:t>
      </w:r>
    </w:p>
    <w:p w:rsidR="001D2A95" w:rsidRDefault="0058257E">
      <w:pPr>
        <w:pStyle w:val="a3"/>
        <w:spacing w:before="5" w:line="237" w:lineRule="auto"/>
        <w:ind w:left="1419" w:right="1112" w:firstLine="710"/>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2A95" w:rsidRDefault="0058257E">
      <w:pPr>
        <w:pStyle w:val="a3"/>
        <w:spacing w:before="3"/>
        <w:ind w:left="1419" w:right="1109" w:firstLine="71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2A95" w:rsidRDefault="0058257E">
      <w:pPr>
        <w:pStyle w:val="a3"/>
        <w:spacing w:before="8"/>
        <w:ind w:left="2130"/>
      </w:pPr>
      <w:r>
        <w:rPr>
          <w:spacing w:val="-2"/>
        </w:rPr>
        <w:t>Мультимедийныепрезентации.</w:t>
      </w:r>
    </w:p>
    <w:p w:rsidR="001D2A95" w:rsidRDefault="0058257E">
      <w:pPr>
        <w:pStyle w:val="a3"/>
        <w:spacing w:before="3" w:line="242" w:lineRule="auto"/>
        <w:ind w:left="1419" w:right="893" w:firstLine="710"/>
      </w:pPr>
      <w:r>
        <w:t>Подготовка мультимедийных презентаций. Слайд. Добавление на слайдтекста и изображений. Работа с несколькими слайдами.</w:t>
      </w:r>
    </w:p>
    <w:p w:rsidR="001D2A95" w:rsidRDefault="001D2A95">
      <w:pPr>
        <w:spacing w:line="242" w:lineRule="auto"/>
        <w:sectPr w:rsidR="001D2A95">
          <w:pgSz w:w="11910" w:h="16840"/>
          <w:pgMar w:top="1080" w:right="0" w:bottom="280" w:left="280" w:header="720" w:footer="720" w:gutter="0"/>
          <w:cols w:space="720"/>
        </w:sectPr>
      </w:pPr>
    </w:p>
    <w:p w:rsidR="001D2A95" w:rsidRDefault="0058257E">
      <w:pPr>
        <w:pStyle w:val="a3"/>
        <w:spacing w:before="65" w:line="242" w:lineRule="auto"/>
        <w:ind w:left="2130" w:right="1183"/>
      </w:pPr>
      <w:r>
        <w:lastRenderedPageBreak/>
        <w:t>Добавлениенаслайдаудиовизуальныхданных.Анимация.Гиперссылки. Содержание обучения в 8 классе.</w:t>
      </w:r>
    </w:p>
    <w:p w:rsidR="001D2A95" w:rsidRDefault="0058257E">
      <w:pPr>
        <w:pStyle w:val="a3"/>
        <w:spacing w:line="242" w:lineRule="auto"/>
        <w:ind w:left="2130" w:right="5622"/>
      </w:pPr>
      <w:r>
        <w:rPr>
          <w:spacing w:val="-2"/>
        </w:rPr>
        <w:t xml:space="preserve">Теоретическиеосновыинформатики. </w:t>
      </w:r>
      <w:r>
        <w:t>Системы счисления.</w:t>
      </w:r>
    </w:p>
    <w:p w:rsidR="001D2A95" w:rsidRDefault="0058257E">
      <w:pPr>
        <w:pStyle w:val="a3"/>
        <w:ind w:left="1419" w:right="1134" w:firstLine="710"/>
        <w:jc w:val="both"/>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2A95" w:rsidRDefault="0058257E">
      <w:pPr>
        <w:pStyle w:val="a3"/>
        <w:spacing w:line="272" w:lineRule="exact"/>
        <w:ind w:left="2130"/>
        <w:jc w:val="both"/>
      </w:pPr>
      <w:r>
        <w:t>Римская</w:t>
      </w:r>
      <w:r>
        <w:rPr>
          <w:spacing w:val="-2"/>
        </w:rPr>
        <w:t>системасчисления.</w:t>
      </w:r>
    </w:p>
    <w:p w:rsidR="001D2A95" w:rsidRDefault="0058257E">
      <w:pPr>
        <w:pStyle w:val="a3"/>
        <w:ind w:left="1419" w:right="1119" w:firstLine="710"/>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2A95" w:rsidRDefault="0058257E">
      <w:pPr>
        <w:pStyle w:val="a3"/>
        <w:spacing w:line="237" w:lineRule="auto"/>
        <w:ind w:left="2130" w:right="3757"/>
        <w:jc w:val="both"/>
      </w:pPr>
      <w:r>
        <w:rPr>
          <w:spacing w:val="-2"/>
        </w:rPr>
        <w:t xml:space="preserve">Арифметическиеоперациивдвоичнойсистемесчисления. </w:t>
      </w:r>
      <w:r>
        <w:t>Элементы математической логики.</w:t>
      </w:r>
    </w:p>
    <w:p w:rsidR="001D2A95" w:rsidRDefault="0058257E">
      <w:pPr>
        <w:pStyle w:val="a3"/>
        <w:ind w:left="1419" w:right="1111" w:firstLine="710"/>
        <w:jc w:val="both"/>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2A95" w:rsidRDefault="0058257E">
      <w:pPr>
        <w:pStyle w:val="a3"/>
        <w:spacing w:line="242" w:lineRule="auto"/>
        <w:ind w:left="2130" w:right="1920"/>
      </w:pPr>
      <w:r>
        <w:rPr>
          <w:spacing w:val="-2"/>
        </w:rPr>
        <w:t xml:space="preserve">Логическиеэлементы.Знакомствослогическимиосновамикомпьютера. </w:t>
      </w:r>
      <w:r>
        <w:t>Алгоритмы и программирование.</w:t>
      </w:r>
    </w:p>
    <w:p w:rsidR="001D2A95" w:rsidRDefault="0058257E">
      <w:pPr>
        <w:pStyle w:val="a3"/>
        <w:spacing w:line="267" w:lineRule="exact"/>
        <w:ind w:left="2130"/>
      </w:pPr>
      <w:r>
        <w:rPr>
          <w:spacing w:val="-2"/>
        </w:rPr>
        <w:t>Исполнителииалгоритмы.Алгоритмическиеконструкции.</w:t>
      </w:r>
    </w:p>
    <w:p w:rsidR="001D2A95" w:rsidRDefault="0058257E">
      <w:pPr>
        <w:pStyle w:val="a3"/>
        <w:spacing w:before="3" w:line="232" w:lineRule="auto"/>
        <w:ind w:left="1419" w:right="1151" w:firstLine="710"/>
        <w:jc w:val="both"/>
      </w:pPr>
      <w:r>
        <w:t xml:space="preserve">Понятие алгоритма. Исполнители алгоритмов. Алгоритм как план управления </w:t>
      </w:r>
      <w:r>
        <w:rPr>
          <w:spacing w:val="-2"/>
        </w:rPr>
        <w:t>исполнителем.</w:t>
      </w:r>
    </w:p>
    <w:p w:rsidR="001D2A95" w:rsidRDefault="0058257E">
      <w:pPr>
        <w:pStyle w:val="a3"/>
        <w:spacing w:before="7" w:line="237" w:lineRule="auto"/>
        <w:ind w:left="1419" w:right="1114" w:firstLine="710"/>
        <w:jc w:val="both"/>
      </w:pPr>
      <w:r>
        <w:t xml:space="preserve">Свойства алгоритма. Способы записи алгоритма (словесный, в виде блок-схемы, </w:t>
      </w:r>
      <w:r>
        <w:rPr>
          <w:spacing w:val="-2"/>
        </w:rPr>
        <w:t>программа).</w:t>
      </w:r>
    </w:p>
    <w:p w:rsidR="001D2A95" w:rsidRDefault="0058257E">
      <w:pPr>
        <w:pStyle w:val="a3"/>
        <w:spacing w:before="4"/>
        <w:ind w:left="1419" w:right="1125" w:firstLine="710"/>
        <w:jc w:val="both"/>
      </w:pPr>
      <w:r>
        <w:t>Алгоритмическиеконструкции. Конструкция «следование». Линейныйалгоритм.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2A95" w:rsidRDefault="0058257E">
      <w:pPr>
        <w:pStyle w:val="a3"/>
        <w:ind w:left="1419" w:right="1106" w:firstLine="710"/>
        <w:jc w:val="both"/>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w:t>
      </w:r>
      <w:r>
        <w:rPr>
          <w:spacing w:val="-2"/>
        </w:rPr>
        <w:t>условия.</w:t>
      </w:r>
    </w:p>
    <w:p w:rsidR="001D2A95" w:rsidRDefault="0058257E">
      <w:pPr>
        <w:pStyle w:val="a3"/>
        <w:spacing w:before="3" w:line="237" w:lineRule="auto"/>
        <w:ind w:left="1419" w:right="1139" w:firstLine="710"/>
        <w:jc w:val="both"/>
      </w:pPr>
      <w:r>
        <w:t>Конструкция «повторения»: циклы с заданным числом повторений, с условием выполнения, с переменной цикла.</w:t>
      </w:r>
    </w:p>
    <w:p w:rsidR="001D2A95" w:rsidRDefault="0058257E">
      <w:pPr>
        <w:pStyle w:val="a3"/>
        <w:spacing w:before="4"/>
        <w:ind w:left="1419" w:right="1105" w:firstLine="710"/>
        <w:jc w:val="both"/>
      </w:pPr>
      <w:r>
        <w:t>Разработка для формального исполнителя алгоритма,приводящегок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2A95" w:rsidRDefault="0058257E">
      <w:pPr>
        <w:pStyle w:val="a3"/>
        <w:spacing w:before="7" w:line="272" w:lineRule="exact"/>
        <w:ind w:left="2130"/>
      </w:pPr>
      <w:r>
        <w:rPr>
          <w:spacing w:val="-2"/>
        </w:rPr>
        <w:t>Языкпрограммирования.</w:t>
      </w:r>
    </w:p>
    <w:p w:rsidR="001D2A95" w:rsidRDefault="0058257E">
      <w:pPr>
        <w:pStyle w:val="a3"/>
        <w:tabs>
          <w:tab w:val="left" w:pos="2912"/>
          <w:tab w:val="left" w:pos="5113"/>
          <w:tab w:val="left" w:pos="6172"/>
          <w:tab w:val="left" w:pos="6911"/>
          <w:tab w:val="left" w:pos="8058"/>
          <w:tab w:val="left" w:pos="8792"/>
          <w:tab w:val="left" w:pos="9382"/>
        </w:tabs>
        <w:spacing w:line="237" w:lineRule="auto"/>
        <w:ind w:left="1419" w:right="1118" w:firstLine="710"/>
      </w:pPr>
      <w:r>
        <w:rPr>
          <w:spacing w:val="-4"/>
        </w:rPr>
        <w:t>Язык</w:t>
      </w:r>
      <w:r>
        <w:tab/>
      </w:r>
      <w:r>
        <w:rPr>
          <w:spacing w:val="-2"/>
        </w:rPr>
        <w:t>программирования</w:t>
      </w:r>
      <w:r>
        <w:tab/>
      </w:r>
      <w:r>
        <w:rPr>
          <w:spacing w:val="-2"/>
        </w:rPr>
        <w:t>(Python,</w:t>
      </w:r>
      <w:r>
        <w:tab/>
      </w:r>
      <w:r>
        <w:rPr>
          <w:spacing w:val="-4"/>
        </w:rPr>
        <w:t>C++,</w:t>
      </w:r>
      <w:r>
        <w:tab/>
      </w:r>
      <w:r>
        <w:rPr>
          <w:spacing w:val="-2"/>
        </w:rPr>
        <w:t>Паскаль,</w:t>
      </w:r>
      <w:r>
        <w:tab/>
      </w:r>
      <w:r>
        <w:rPr>
          <w:spacing w:val="-2"/>
        </w:rPr>
        <w:t>Java,</w:t>
      </w:r>
      <w:r>
        <w:tab/>
      </w:r>
      <w:r>
        <w:rPr>
          <w:spacing w:val="-4"/>
        </w:rPr>
        <w:t>C#,</w:t>
      </w:r>
      <w:r>
        <w:tab/>
      </w:r>
      <w:r>
        <w:rPr>
          <w:spacing w:val="-2"/>
        </w:rPr>
        <w:t xml:space="preserve">Школьный </w:t>
      </w:r>
      <w:r>
        <w:t>Алгоритмический Язык).</w:t>
      </w:r>
    </w:p>
    <w:p w:rsidR="001D2A95" w:rsidRDefault="0058257E">
      <w:pPr>
        <w:pStyle w:val="a3"/>
        <w:spacing w:before="7" w:line="275" w:lineRule="exact"/>
        <w:ind w:left="2130"/>
      </w:pPr>
      <w:r>
        <w:rPr>
          <w:spacing w:val="-2"/>
        </w:rPr>
        <w:t>Системапрограммирования:редактортекстапрограмм,транслятор,отладчик.</w:t>
      </w:r>
    </w:p>
    <w:p w:rsidR="001D2A95" w:rsidRDefault="0058257E">
      <w:pPr>
        <w:pStyle w:val="a3"/>
        <w:tabs>
          <w:tab w:val="left" w:pos="3675"/>
          <w:tab w:val="left" w:pos="4332"/>
          <w:tab w:val="left" w:pos="5017"/>
          <w:tab w:val="left" w:pos="6235"/>
          <w:tab w:val="left" w:pos="7200"/>
          <w:tab w:val="left" w:pos="8902"/>
          <w:tab w:val="left" w:pos="9267"/>
        </w:tabs>
        <w:spacing w:line="242" w:lineRule="auto"/>
        <w:ind w:left="1419" w:right="1111" w:firstLine="710"/>
      </w:pPr>
      <w:r>
        <w:rPr>
          <w:spacing w:val="-2"/>
        </w:rPr>
        <w:t>Переменная:</w:t>
      </w:r>
      <w:r>
        <w:tab/>
      </w:r>
      <w:r>
        <w:rPr>
          <w:spacing w:val="-4"/>
        </w:rPr>
        <w:t>тип,</w:t>
      </w:r>
      <w:r>
        <w:tab/>
      </w:r>
      <w:r>
        <w:rPr>
          <w:spacing w:val="-4"/>
        </w:rPr>
        <w:t>имя,</w:t>
      </w:r>
      <w:r>
        <w:tab/>
      </w:r>
      <w:r>
        <w:rPr>
          <w:spacing w:val="-2"/>
        </w:rPr>
        <w:t>значение.</w:t>
      </w:r>
      <w:r>
        <w:tab/>
      </w:r>
      <w:r>
        <w:rPr>
          <w:spacing w:val="-2"/>
        </w:rPr>
        <w:t>Целые,</w:t>
      </w:r>
      <w:r>
        <w:tab/>
      </w:r>
      <w:r>
        <w:rPr>
          <w:spacing w:val="-2"/>
        </w:rPr>
        <w:t>вещественные</w:t>
      </w:r>
      <w:r>
        <w:tab/>
      </w:r>
      <w:r>
        <w:rPr>
          <w:spacing w:val="-10"/>
        </w:rPr>
        <w:t>и</w:t>
      </w:r>
      <w:r>
        <w:tab/>
      </w:r>
      <w:r>
        <w:rPr>
          <w:spacing w:val="-2"/>
        </w:rPr>
        <w:t>символьные переменные.</w:t>
      </w:r>
    </w:p>
    <w:p w:rsidR="001D2A95" w:rsidRDefault="0058257E">
      <w:pPr>
        <w:pStyle w:val="a3"/>
        <w:spacing w:line="271" w:lineRule="exact"/>
        <w:ind w:left="2130"/>
      </w:pPr>
      <w:r>
        <w:rPr>
          <w:spacing w:val="-2"/>
        </w:rPr>
        <w:t>Операторприсваивания.Арифметическиевыраженияипорядокихвычисления.</w:t>
      </w:r>
    </w:p>
    <w:p w:rsidR="001D2A95" w:rsidRDefault="0058257E">
      <w:pPr>
        <w:pStyle w:val="a3"/>
        <w:spacing w:before="1" w:line="275" w:lineRule="exact"/>
        <w:ind w:left="1419"/>
      </w:pPr>
      <w:r>
        <w:t>Операции</w:t>
      </w:r>
      <w:r>
        <w:rPr>
          <w:spacing w:val="-2"/>
        </w:rPr>
        <w:t xml:space="preserve"> сцелымичислами:целочисленноеделение,остатокотделения.</w:t>
      </w:r>
    </w:p>
    <w:p w:rsidR="001D2A95" w:rsidRDefault="0058257E">
      <w:pPr>
        <w:pStyle w:val="a3"/>
        <w:spacing w:line="242" w:lineRule="auto"/>
        <w:ind w:left="1419" w:right="893" w:firstLine="710"/>
      </w:pPr>
      <w:r>
        <w:t xml:space="preserve">Ветвления.Составныеусловия(записьлогическихвыраженийнаизучаемом </w:t>
      </w:r>
      <w:r>
        <w:rPr>
          <w:spacing w:val="-2"/>
        </w:rPr>
        <w:t>языкепрограммирования).Нахождениеминимумаимаксимумаиздвух,трёхи</w:t>
      </w:r>
    </w:p>
    <w:p w:rsidR="001D2A95" w:rsidRDefault="001D2A95">
      <w:pPr>
        <w:spacing w:line="242" w:lineRule="auto"/>
        <w:sectPr w:rsidR="001D2A95">
          <w:pgSz w:w="11910" w:h="16840"/>
          <w:pgMar w:top="1080" w:right="0" w:bottom="280" w:left="280" w:header="720" w:footer="720" w:gutter="0"/>
          <w:cols w:space="720"/>
        </w:sectPr>
      </w:pPr>
    </w:p>
    <w:p w:rsidR="001D2A95" w:rsidRDefault="0058257E">
      <w:pPr>
        <w:pStyle w:val="a3"/>
        <w:spacing w:before="60"/>
        <w:ind w:left="1419"/>
        <w:jc w:val="both"/>
      </w:pPr>
      <w:r>
        <w:lastRenderedPageBreak/>
        <w:t>четырёхчисел.Решениеквадратного</w:t>
      </w:r>
      <w:r>
        <w:rPr>
          <w:spacing w:val="-2"/>
        </w:rPr>
        <w:t>уравнения,имеющеговещественныекорни.</w:t>
      </w:r>
    </w:p>
    <w:p w:rsidR="001D2A95" w:rsidRDefault="0058257E">
      <w:pPr>
        <w:pStyle w:val="a3"/>
        <w:spacing w:before="5" w:line="237" w:lineRule="auto"/>
        <w:ind w:left="1419" w:right="1123" w:firstLine="710"/>
        <w:jc w:val="both"/>
      </w:pPr>
      <w:r>
        <w:t>Диалоговая отладка программ: пошаговое выполнение, просмотр значений величин, отладочный вывод, выбор точки останова.</w:t>
      </w:r>
    </w:p>
    <w:p w:rsidR="001D2A95" w:rsidRDefault="0058257E">
      <w:pPr>
        <w:pStyle w:val="a3"/>
        <w:spacing w:before="8" w:line="235" w:lineRule="auto"/>
        <w:ind w:left="1419" w:right="1130" w:firstLine="710"/>
        <w:jc w:val="both"/>
      </w:pPr>
      <w:r>
        <w:t>Цикл с условием. Алгоритм Евклида для нахождения наибольшего общего делителя двух натуральных чисел. Разбиение записи натурального числавпозиционной системе с основанием, меньшим или равным 10, на отдельные цифры.</w:t>
      </w:r>
    </w:p>
    <w:p w:rsidR="001D2A95" w:rsidRDefault="0058257E">
      <w:pPr>
        <w:pStyle w:val="a3"/>
        <w:spacing w:before="15" w:line="242" w:lineRule="auto"/>
        <w:ind w:left="1419" w:right="1129" w:firstLine="710"/>
        <w:jc w:val="both"/>
      </w:pPr>
      <w:r>
        <w:t>Цикл с переменной. Алгоритмы проверки делимости одного целого числа на другое, проверки натурального числа на простоту.</w:t>
      </w:r>
    </w:p>
    <w:p w:rsidR="001D2A95" w:rsidRDefault="0058257E">
      <w:pPr>
        <w:pStyle w:val="a3"/>
        <w:ind w:left="1419" w:right="1125" w:firstLine="710"/>
        <w:jc w:val="both"/>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2A95" w:rsidRDefault="0058257E">
      <w:pPr>
        <w:pStyle w:val="a3"/>
        <w:spacing w:line="272" w:lineRule="exact"/>
        <w:ind w:left="2130"/>
      </w:pPr>
      <w:r>
        <w:rPr>
          <w:spacing w:val="-2"/>
        </w:rPr>
        <w:t>Анализалгоритмов.</w:t>
      </w:r>
    </w:p>
    <w:p w:rsidR="001D2A95" w:rsidRDefault="0058257E">
      <w:pPr>
        <w:pStyle w:val="a3"/>
        <w:ind w:left="1419" w:right="1131" w:firstLine="710"/>
        <w:jc w:val="both"/>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1D2A95" w:rsidRDefault="0058257E">
      <w:pPr>
        <w:pStyle w:val="a3"/>
        <w:spacing w:line="232" w:lineRule="auto"/>
        <w:ind w:left="2130" w:right="6142"/>
      </w:pPr>
      <w:r>
        <w:rPr>
          <w:spacing w:val="-2"/>
        </w:rPr>
        <w:t xml:space="preserve">Содержаниеобученияв9классе. </w:t>
      </w:r>
      <w:r>
        <w:t>Цифровая грамотность.</w:t>
      </w:r>
    </w:p>
    <w:p w:rsidR="001D2A95" w:rsidRDefault="0058257E">
      <w:pPr>
        <w:pStyle w:val="a3"/>
        <w:spacing w:before="8" w:line="272" w:lineRule="exact"/>
        <w:ind w:left="2130"/>
      </w:pPr>
      <w:r>
        <w:rPr>
          <w:spacing w:val="-2"/>
        </w:rPr>
        <w:t>ГлобальнаясетьИнтернетистратегиибезопасногоповедениявней.</w:t>
      </w:r>
    </w:p>
    <w:p w:rsidR="001D2A95" w:rsidRDefault="0058257E">
      <w:pPr>
        <w:pStyle w:val="a3"/>
        <w:ind w:left="1419" w:right="1120" w:firstLine="710"/>
        <w:jc w:val="both"/>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2A95" w:rsidRDefault="0058257E">
      <w:pPr>
        <w:pStyle w:val="a3"/>
        <w:ind w:left="1419" w:right="1113" w:firstLine="710"/>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2A95" w:rsidRDefault="0058257E">
      <w:pPr>
        <w:pStyle w:val="a3"/>
        <w:spacing w:before="2"/>
        <w:ind w:left="2130"/>
      </w:pPr>
      <w:r>
        <w:rPr>
          <w:spacing w:val="-2"/>
        </w:rPr>
        <w:t>Работавинформационномпространстве.</w:t>
      </w:r>
    </w:p>
    <w:p w:rsidR="001D2A95" w:rsidRDefault="0058257E">
      <w:pPr>
        <w:pStyle w:val="a3"/>
        <w:spacing w:before="3"/>
        <w:ind w:left="1419" w:right="1104" w:firstLine="710"/>
        <w:jc w:val="both"/>
      </w:pPr>
      <w:r>
        <w:t>Виды деятельностивИнтернете.интернет-сервисы: коммуникационныесервисы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2A95" w:rsidRDefault="0058257E">
      <w:pPr>
        <w:pStyle w:val="a3"/>
        <w:spacing w:before="7" w:line="242" w:lineRule="auto"/>
        <w:ind w:left="2130" w:right="5734"/>
        <w:jc w:val="both"/>
      </w:pPr>
      <w:r>
        <w:rPr>
          <w:spacing w:val="-2"/>
        </w:rPr>
        <w:t xml:space="preserve">Теоретическиеосновыинформатики. </w:t>
      </w:r>
      <w:r>
        <w:t>Моделированиекакметодпознания.</w:t>
      </w:r>
    </w:p>
    <w:p w:rsidR="001D2A95" w:rsidRDefault="0058257E">
      <w:pPr>
        <w:pStyle w:val="a3"/>
        <w:ind w:left="1419" w:right="1117" w:firstLine="710"/>
        <w:jc w:val="both"/>
      </w:pPr>
      <w:r>
        <w:t>Модель.Задачи, решаемыеспомощьюмоделирования.Классификациимоделей.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2A95" w:rsidRDefault="0058257E">
      <w:pPr>
        <w:pStyle w:val="a3"/>
        <w:spacing w:line="273" w:lineRule="exact"/>
        <w:ind w:left="2130"/>
      </w:pPr>
      <w:r>
        <w:rPr>
          <w:spacing w:val="-2"/>
        </w:rPr>
        <w:t>Табличныемодели.Таблицакакпредставлениеотношения.</w:t>
      </w:r>
    </w:p>
    <w:p w:rsidR="001D2A95" w:rsidRDefault="0058257E">
      <w:pPr>
        <w:pStyle w:val="a3"/>
        <w:spacing w:line="237" w:lineRule="auto"/>
        <w:ind w:left="2130" w:right="893"/>
      </w:pPr>
      <w:r>
        <w:t>Базыданных.Отборвтаблицестрок,удовлетворяющихзаданномуусловию. Граф. Вершина,ребро,путь. Ориентированныеинеориентированныеграфы.</w:t>
      </w:r>
    </w:p>
    <w:p w:rsidR="001D2A95" w:rsidRDefault="0058257E">
      <w:pPr>
        <w:pStyle w:val="a3"/>
        <w:ind w:left="1419" w:right="1117"/>
        <w:jc w:val="both"/>
      </w:pPr>
      <w:r>
        <w:t xml:space="preserve">Длина (вес) ребра. Весовая матрица графа. Длина пути междувершинамиграфа. Поиск оптимального пути в графе. Начальнаявершина (источник)и конечная вершина(сток)в ориентированном графе. Вычисление количества путей внаправленномациклическом </w:t>
      </w:r>
      <w:r>
        <w:rPr>
          <w:spacing w:val="-2"/>
        </w:rPr>
        <w:t>графе.</w:t>
      </w:r>
    </w:p>
    <w:p w:rsidR="001D2A95" w:rsidRDefault="0058257E">
      <w:pPr>
        <w:pStyle w:val="a3"/>
        <w:spacing w:before="1" w:line="237" w:lineRule="auto"/>
        <w:ind w:left="1419" w:right="1221" w:firstLine="710"/>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2A95" w:rsidRDefault="0058257E">
      <w:pPr>
        <w:pStyle w:val="a3"/>
        <w:spacing w:before="7" w:line="235" w:lineRule="auto"/>
        <w:ind w:left="1419" w:right="1120" w:firstLine="710"/>
        <w:jc w:val="both"/>
      </w:pPr>
      <w:r>
        <w:t>Понятиематематическоймодели.Задачи, решаемыеспомощьюматематического (компьютерного) моделирования. Отличие математической моделиот натурной модели и от словесного (литературного) описания объекта.</w:t>
      </w:r>
    </w:p>
    <w:p w:rsidR="001D2A95" w:rsidRDefault="001D2A95">
      <w:pPr>
        <w:spacing w:line="235" w:lineRule="auto"/>
        <w:jc w:val="both"/>
        <w:sectPr w:rsidR="001D2A95">
          <w:pgSz w:w="11910" w:h="16840"/>
          <w:pgMar w:top="1080" w:right="0" w:bottom="280" w:left="280" w:header="720" w:footer="720" w:gutter="0"/>
          <w:cols w:space="720"/>
        </w:sectPr>
      </w:pPr>
    </w:p>
    <w:p w:rsidR="001D2A95" w:rsidRDefault="0058257E">
      <w:pPr>
        <w:pStyle w:val="a3"/>
        <w:spacing w:before="65" w:line="235" w:lineRule="auto"/>
        <w:ind w:left="1419" w:right="1111" w:firstLine="710"/>
        <w:jc w:val="both"/>
      </w:pPr>
      <w: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2A95" w:rsidRDefault="0058257E">
      <w:pPr>
        <w:pStyle w:val="a3"/>
        <w:spacing w:before="9" w:line="242" w:lineRule="auto"/>
        <w:ind w:left="2130" w:right="5801"/>
        <w:jc w:val="both"/>
      </w:pPr>
      <w:r>
        <w:t xml:space="preserve">Алгоритмы и программирование. </w:t>
      </w:r>
      <w:r>
        <w:rPr>
          <w:spacing w:val="-2"/>
        </w:rPr>
        <w:t>Разработкаалгоритмовипрограмм.</w:t>
      </w:r>
    </w:p>
    <w:p w:rsidR="001D2A95" w:rsidRDefault="0058257E">
      <w:pPr>
        <w:pStyle w:val="a3"/>
        <w:ind w:left="1419" w:right="1116" w:firstLine="710"/>
        <w:jc w:val="both"/>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1D2A95" w:rsidRDefault="0058257E">
      <w:pPr>
        <w:pStyle w:val="a3"/>
        <w:ind w:left="1419" w:right="1117" w:firstLine="710"/>
        <w:jc w:val="both"/>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2A95" w:rsidRDefault="0058257E">
      <w:pPr>
        <w:pStyle w:val="a3"/>
        <w:spacing w:before="1"/>
        <w:ind w:left="1419" w:right="1129" w:firstLine="710"/>
        <w:jc w:val="both"/>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2A95" w:rsidRDefault="0058257E">
      <w:pPr>
        <w:pStyle w:val="a3"/>
        <w:spacing w:before="8" w:line="272" w:lineRule="exact"/>
        <w:ind w:left="2130"/>
      </w:pPr>
      <w:r>
        <w:rPr>
          <w:spacing w:val="-2"/>
        </w:rPr>
        <w:t>Управление.</w:t>
      </w:r>
    </w:p>
    <w:p w:rsidR="001D2A95" w:rsidRDefault="0058257E">
      <w:pPr>
        <w:pStyle w:val="a3"/>
        <w:ind w:left="1419" w:right="1113" w:firstLine="710"/>
        <w:jc w:val="both"/>
      </w:pPr>
      <w:r>
        <w:t>Управление. Сигнал. Обратная связь. Получение сигналовотцифровых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2A95" w:rsidRDefault="0058257E">
      <w:pPr>
        <w:pStyle w:val="a3"/>
        <w:ind w:left="1419" w:right="1124" w:firstLine="710"/>
        <w:jc w:val="both"/>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rsidR="001D2A95" w:rsidRDefault="0058257E">
      <w:pPr>
        <w:pStyle w:val="a3"/>
        <w:spacing w:line="237" w:lineRule="auto"/>
        <w:ind w:left="2130" w:right="6405"/>
        <w:jc w:val="both"/>
      </w:pPr>
      <w:r>
        <w:rPr>
          <w:spacing w:val="-2"/>
        </w:rPr>
        <w:t xml:space="preserve">Информационныетехнологии. </w:t>
      </w:r>
      <w:r>
        <w:t>Электронные таблицы.</w:t>
      </w:r>
    </w:p>
    <w:p w:rsidR="001D2A95" w:rsidRDefault="0058257E">
      <w:pPr>
        <w:pStyle w:val="a3"/>
        <w:spacing w:before="3"/>
        <w:ind w:left="1419" w:right="1118" w:firstLine="71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2A95" w:rsidRDefault="0058257E">
      <w:pPr>
        <w:pStyle w:val="a3"/>
        <w:spacing w:before="8" w:line="242" w:lineRule="auto"/>
        <w:ind w:left="1419" w:right="1123" w:firstLine="710"/>
        <w:jc w:val="both"/>
      </w:pPr>
      <w:r>
        <w:t>Преобразование формул при копировании. Относительная, абсолютная и смешанная адресация.</w:t>
      </w:r>
    </w:p>
    <w:p w:rsidR="001D2A95" w:rsidRDefault="0058257E">
      <w:pPr>
        <w:pStyle w:val="a3"/>
        <w:ind w:left="1419" w:right="1117" w:firstLine="710"/>
        <w:jc w:val="both"/>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2A95" w:rsidRDefault="0058257E">
      <w:pPr>
        <w:pStyle w:val="a3"/>
        <w:spacing w:before="2" w:line="275" w:lineRule="exact"/>
        <w:ind w:left="2130"/>
      </w:pPr>
      <w:r>
        <w:rPr>
          <w:spacing w:val="-2"/>
        </w:rPr>
        <w:t>Информационныетехнологиивсовременномобществе.</w:t>
      </w:r>
    </w:p>
    <w:p w:rsidR="001D2A95" w:rsidRDefault="0058257E">
      <w:pPr>
        <w:pStyle w:val="a3"/>
        <w:spacing w:line="271" w:lineRule="exact"/>
        <w:ind w:left="2130"/>
      </w:pPr>
      <w:r>
        <w:rPr>
          <w:spacing w:val="-2"/>
        </w:rPr>
        <w:t>Рольинформационныхтехнологийвразвитииэкономикимира,страны,региона.</w:t>
      </w:r>
    </w:p>
    <w:p w:rsidR="001D2A95" w:rsidRDefault="0058257E">
      <w:pPr>
        <w:pStyle w:val="a3"/>
        <w:spacing w:line="269" w:lineRule="exact"/>
        <w:ind w:left="1419"/>
      </w:pPr>
      <w:r>
        <w:rPr>
          <w:spacing w:val="-2"/>
        </w:rPr>
        <w:t>Открытыеобразовательныересурсы.</w:t>
      </w:r>
    </w:p>
    <w:p w:rsidR="001D2A95" w:rsidRDefault="0058257E">
      <w:pPr>
        <w:pStyle w:val="a3"/>
        <w:ind w:left="1419" w:right="1108" w:firstLine="710"/>
        <w:jc w:val="both"/>
      </w:pPr>
      <w:r>
        <w:t>Профессии, связанные с информатикой иинформационнымитехнологиями:веб- дизайнер, программист, разработчикмобильных приложений,тестировщик,архитектор программного обеспечения, специалист по анализуданных, системный администратор.</w:t>
      </w:r>
    </w:p>
    <w:p w:rsidR="001D2A95" w:rsidRDefault="0058257E">
      <w:pPr>
        <w:pStyle w:val="a3"/>
        <w:spacing w:before="2" w:line="237" w:lineRule="auto"/>
        <w:ind w:left="1419" w:right="1145" w:firstLine="710"/>
        <w:jc w:val="both"/>
      </w:pPr>
      <w:r>
        <w:t xml:space="preserve">Планируемые результаты освоения информатики на уровне основного общего </w:t>
      </w:r>
      <w:r>
        <w:rPr>
          <w:spacing w:val="-2"/>
        </w:rPr>
        <w:t>образования.</w:t>
      </w:r>
    </w:p>
    <w:p w:rsidR="001D2A95" w:rsidRDefault="0058257E">
      <w:pPr>
        <w:pStyle w:val="a3"/>
        <w:spacing w:before="5" w:line="237" w:lineRule="auto"/>
        <w:ind w:left="1419" w:right="1117" w:firstLine="710"/>
        <w:jc w:val="both"/>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2A95" w:rsidRDefault="001D2A95">
      <w:pPr>
        <w:spacing w:line="237" w:lineRule="auto"/>
        <w:jc w:val="both"/>
        <w:sectPr w:rsidR="001D2A95">
          <w:pgSz w:w="11910" w:h="16840"/>
          <w:pgMar w:top="1080" w:right="0" w:bottom="280" w:left="280" w:header="720" w:footer="720" w:gutter="0"/>
          <w:cols w:space="720"/>
        </w:sectPr>
      </w:pPr>
    </w:p>
    <w:p w:rsidR="001D2A95" w:rsidRDefault="0058257E">
      <w:pPr>
        <w:pStyle w:val="a3"/>
        <w:spacing w:before="65" w:line="242" w:lineRule="auto"/>
        <w:ind w:left="1419" w:right="1125" w:firstLine="1556"/>
        <w:jc w:val="both"/>
      </w:pPr>
      <w: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2A95" w:rsidRDefault="0058257E">
      <w:pPr>
        <w:pStyle w:val="a3"/>
        <w:spacing w:line="242" w:lineRule="auto"/>
        <w:ind w:left="1419" w:right="1123" w:firstLine="710"/>
        <w:jc w:val="both"/>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2A95" w:rsidRDefault="0058257E">
      <w:pPr>
        <w:pStyle w:val="a4"/>
        <w:numPr>
          <w:ilvl w:val="0"/>
          <w:numId w:val="53"/>
        </w:numPr>
        <w:tabs>
          <w:tab w:val="left" w:pos="2119"/>
        </w:tabs>
        <w:spacing w:line="268" w:lineRule="exact"/>
        <w:ind w:left="2119" w:hanging="700"/>
        <w:jc w:val="both"/>
        <w:rPr>
          <w:sz w:val="24"/>
        </w:rPr>
      </w:pPr>
      <w:r>
        <w:rPr>
          <w:spacing w:val="-2"/>
          <w:sz w:val="24"/>
        </w:rPr>
        <w:t>патриотическоговоспитания:</w:t>
      </w:r>
    </w:p>
    <w:p w:rsidR="001D2A95" w:rsidRDefault="0058257E">
      <w:pPr>
        <w:pStyle w:val="a3"/>
        <w:ind w:left="1419" w:right="1120" w:firstLine="710"/>
        <w:jc w:val="both"/>
      </w:pPr>
      <w: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Pr>
          <w:spacing w:val="-2"/>
        </w:rPr>
        <w:t>общества;</w:t>
      </w:r>
    </w:p>
    <w:p w:rsidR="001D2A95" w:rsidRDefault="0058257E">
      <w:pPr>
        <w:pStyle w:val="a4"/>
        <w:numPr>
          <w:ilvl w:val="0"/>
          <w:numId w:val="53"/>
        </w:numPr>
        <w:tabs>
          <w:tab w:val="left" w:pos="2383"/>
        </w:tabs>
        <w:spacing w:before="1" w:line="272" w:lineRule="exact"/>
        <w:ind w:left="2383" w:hanging="258"/>
        <w:jc w:val="both"/>
        <w:rPr>
          <w:sz w:val="24"/>
        </w:rPr>
      </w:pPr>
      <w:r>
        <w:rPr>
          <w:spacing w:val="-2"/>
          <w:sz w:val="24"/>
        </w:rPr>
        <w:t>духовно-нравственноговоспитания:</w:t>
      </w:r>
    </w:p>
    <w:p w:rsidR="001D2A95" w:rsidRDefault="0058257E">
      <w:pPr>
        <w:pStyle w:val="a3"/>
        <w:ind w:left="1419" w:right="1124" w:firstLine="710"/>
        <w:jc w:val="both"/>
      </w:pPr>
      <w:r>
        <w:t>ориентация на моральные ценности и нормы вситуациях нравственного выбора, готовностьоцениватьсвоёповедение ипоступки, атакжеповедение ипоступки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2A95" w:rsidRDefault="0058257E">
      <w:pPr>
        <w:pStyle w:val="a4"/>
        <w:numPr>
          <w:ilvl w:val="0"/>
          <w:numId w:val="53"/>
        </w:numPr>
        <w:tabs>
          <w:tab w:val="left" w:pos="2383"/>
        </w:tabs>
        <w:ind w:left="2383" w:hanging="258"/>
        <w:jc w:val="both"/>
        <w:rPr>
          <w:sz w:val="24"/>
        </w:rPr>
      </w:pPr>
      <w:r>
        <w:rPr>
          <w:spacing w:val="-2"/>
          <w:sz w:val="24"/>
        </w:rPr>
        <w:t>гражданскоговоспитания:</w:t>
      </w:r>
    </w:p>
    <w:p w:rsidR="001D2A95" w:rsidRDefault="0058257E">
      <w:pPr>
        <w:pStyle w:val="a3"/>
        <w:ind w:left="1419" w:right="1103" w:firstLine="710"/>
        <w:jc w:val="both"/>
      </w:pPr>
      <w:r>
        <w:t>представление о социальных нормах и правилах межличностных отношений в коллективе, в том числе в социальныхсообществах, соблюдение правил безопасности,в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2A95" w:rsidRDefault="0058257E">
      <w:pPr>
        <w:pStyle w:val="a4"/>
        <w:numPr>
          <w:ilvl w:val="0"/>
          <w:numId w:val="53"/>
        </w:numPr>
        <w:tabs>
          <w:tab w:val="left" w:pos="2383"/>
        </w:tabs>
        <w:spacing w:before="5" w:line="272" w:lineRule="exact"/>
        <w:ind w:left="2383" w:hanging="258"/>
        <w:jc w:val="both"/>
        <w:rPr>
          <w:sz w:val="24"/>
        </w:rPr>
      </w:pPr>
      <w:r>
        <w:rPr>
          <w:spacing w:val="-2"/>
          <w:sz w:val="24"/>
        </w:rPr>
        <w:t>ценностейнаучногопознания:</w:t>
      </w:r>
    </w:p>
    <w:p w:rsidR="001D2A95" w:rsidRDefault="0058257E">
      <w:pPr>
        <w:pStyle w:val="a3"/>
        <w:ind w:left="1419" w:right="1120" w:firstLine="710"/>
        <w:jc w:val="both"/>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основудля понимания сущности научной картины мира;</w:t>
      </w:r>
    </w:p>
    <w:p w:rsidR="001D2A95" w:rsidRDefault="0058257E">
      <w:pPr>
        <w:pStyle w:val="a3"/>
        <w:ind w:left="1419" w:right="1111" w:firstLine="710"/>
        <w:jc w:val="both"/>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1D2A95" w:rsidRDefault="0058257E">
      <w:pPr>
        <w:pStyle w:val="a3"/>
        <w:ind w:left="1419" w:right="1125" w:firstLine="71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2A95" w:rsidRDefault="0058257E">
      <w:pPr>
        <w:pStyle w:val="a3"/>
        <w:ind w:left="1419" w:right="1116" w:firstLine="710"/>
        <w:jc w:val="both"/>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2A95" w:rsidRDefault="0058257E">
      <w:pPr>
        <w:pStyle w:val="a4"/>
        <w:numPr>
          <w:ilvl w:val="0"/>
          <w:numId w:val="53"/>
        </w:numPr>
        <w:tabs>
          <w:tab w:val="left" w:pos="2383"/>
        </w:tabs>
        <w:ind w:left="2383" w:hanging="258"/>
        <w:jc w:val="both"/>
        <w:rPr>
          <w:sz w:val="24"/>
        </w:rPr>
      </w:pPr>
      <w:r>
        <w:rPr>
          <w:spacing w:val="-2"/>
          <w:sz w:val="24"/>
        </w:rPr>
        <w:t>формированиякультурыздоровья:</w:t>
      </w:r>
    </w:p>
    <w:p w:rsidR="001D2A95" w:rsidRDefault="0058257E">
      <w:pPr>
        <w:pStyle w:val="a3"/>
        <w:spacing w:before="5"/>
        <w:ind w:left="1419" w:right="1121" w:firstLine="710"/>
        <w:jc w:val="both"/>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rsidR="001D2A95" w:rsidRDefault="0058257E">
      <w:pPr>
        <w:pStyle w:val="a4"/>
        <w:numPr>
          <w:ilvl w:val="0"/>
          <w:numId w:val="53"/>
        </w:numPr>
        <w:tabs>
          <w:tab w:val="left" w:pos="2383"/>
        </w:tabs>
        <w:spacing w:before="6" w:line="272" w:lineRule="exact"/>
        <w:ind w:left="2383" w:hanging="258"/>
        <w:jc w:val="both"/>
        <w:rPr>
          <w:sz w:val="24"/>
        </w:rPr>
      </w:pPr>
      <w:r>
        <w:rPr>
          <w:spacing w:val="-2"/>
          <w:sz w:val="24"/>
        </w:rPr>
        <w:t>трудовоговоспитания:</w:t>
      </w:r>
    </w:p>
    <w:p w:rsidR="001D2A95" w:rsidRDefault="0058257E">
      <w:pPr>
        <w:pStyle w:val="a3"/>
        <w:ind w:left="1419" w:right="1121" w:firstLine="710"/>
        <w:jc w:val="both"/>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spacing w:before="65" w:line="242" w:lineRule="auto"/>
        <w:ind w:left="1419" w:right="893" w:firstLine="710"/>
      </w:pPr>
      <w:r>
        <w:lastRenderedPageBreak/>
        <w:t>осознанныйвыборипостроениеиндивидуальнойтраекторииобразованияи жизненных планов с учётом личных и общественных интересов и потребностей;</w:t>
      </w:r>
    </w:p>
    <w:p w:rsidR="001D2A95" w:rsidRDefault="0058257E">
      <w:pPr>
        <w:pStyle w:val="a4"/>
        <w:numPr>
          <w:ilvl w:val="0"/>
          <w:numId w:val="53"/>
        </w:numPr>
        <w:tabs>
          <w:tab w:val="left" w:pos="2383"/>
        </w:tabs>
        <w:spacing w:line="269" w:lineRule="exact"/>
        <w:ind w:left="2383" w:hanging="258"/>
        <w:jc w:val="left"/>
        <w:rPr>
          <w:sz w:val="24"/>
        </w:rPr>
      </w:pPr>
      <w:r>
        <w:rPr>
          <w:spacing w:val="-2"/>
          <w:sz w:val="24"/>
        </w:rPr>
        <w:t>экологическоговоспитания:</w:t>
      </w:r>
    </w:p>
    <w:p w:rsidR="001D2A95" w:rsidRDefault="0058257E">
      <w:pPr>
        <w:pStyle w:val="a3"/>
        <w:ind w:left="1419" w:right="1183" w:firstLine="710"/>
      </w:pPr>
      <w:r>
        <w:t>осознаниеглобального характераэкологическихпроблемипутейихрешения,в томчислесучётомвозможностейинформационныхикоммуникационных</w:t>
      </w:r>
      <w:r>
        <w:rPr>
          <w:spacing w:val="-2"/>
        </w:rPr>
        <w:t>технологий;</w:t>
      </w:r>
    </w:p>
    <w:p w:rsidR="001D2A95" w:rsidRDefault="0058257E">
      <w:pPr>
        <w:pStyle w:val="a4"/>
        <w:numPr>
          <w:ilvl w:val="0"/>
          <w:numId w:val="53"/>
        </w:numPr>
        <w:tabs>
          <w:tab w:val="left" w:pos="2383"/>
        </w:tabs>
        <w:ind w:left="2383" w:hanging="258"/>
        <w:jc w:val="left"/>
        <w:rPr>
          <w:sz w:val="24"/>
        </w:rPr>
      </w:pPr>
      <w:r>
        <w:rPr>
          <w:spacing w:val="-2"/>
          <w:sz w:val="24"/>
        </w:rPr>
        <w:t>адаптацииобучающегосякизменяющимсяусловиямсоциальнойиприродной</w:t>
      </w:r>
    </w:p>
    <w:p w:rsidR="001D2A95" w:rsidRDefault="0058257E">
      <w:pPr>
        <w:pStyle w:val="a3"/>
        <w:spacing w:before="7" w:line="275" w:lineRule="exact"/>
        <w:ind w:left="661" w:right="8772"/>
        <w:jc w:val="center"/>
      </w:pPr>
      <w:r>
        <w:rPr>
          <w:spacing w:val="-2"/>
        </w:rPr>
        <w:t>среды:</w:t>
      </w:r>
    </w:p>
    <w:p w:rsidR="001D2A95" w:rsidRDefault="0058257E">
      <w:pPr>
        <w:pStyle w:val="a3"/>
        <w:spacing w:line="275" w:lineRule="exact"/>
        <w:ind w:left="0" w:right="16"/>
        <w:jc w:val="center"/>
      </w:pPr>
      <w:r>
        <w:rPr>
          <w:spacing w:val="-2"/>
        </w:rPr>
        <w:t>освоениеобучающимисясоциальногоопыта,основныхсоциальныхролей,</w:t>
      </w:r>
    </w:p>
    <w:p w:rsidR="001D2A95" w:rsidRDefault="0058257E">
      <w:pPr>
        <w:pStyle w:val="a3"/>
        <w:ind w:left="1419" w:right="1118"/>
        <w:jc w:val="both"/>
      </w:pPr>
      <w: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2A95" w:rsidRDefault="0058257E">
      <w:pPr>
        <w:pStyle w:val="a3"/>
        <w:ind w:left="1419" w:right="1111" w:firstLine="1556"/>
        <w:jc w:val="both"/>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2A95" w:rsidRDefault="0058257E">
      <w:pPr>
        <w:pStyle w:val="a3"/>
        <w:ind w:left="2130"/>
      </w:pPr>
      <w:r>
        <w:rPr>
          <w:spacing w:val="-2"/>
        </w:rPr>
        <w:t>Овладениеуниверсальнымиучебнымипознавательнымидействиями:</w:t>
      </w:r>
    </w:p>
    <w:p w:rsidR="001D2A95" w:rsidRDefault="0058257E">
      <w:pPr>
        <w:pStyle w:val="a4"/>
        <w:numPr>
          <w:ilvl w:val="0"/>
          <w:numId w:val="52"/>
        </w:numPr>
        <w:tabs>
          <w:tab w:val="left" w:pos="2393"/>
        </w:tabs>
        <w:spacing w:before="5" w:line="272" w:lineRule="exact"/>
        <w:ind w:left="2393" w:hanging="263"/>
        <w:jc w:val="left"/>
        <w:rPr>
          <w:sz w:val="24"/>
        </w:rPr>
      </w:pPr>
      <w:r>
        <w:rPr>
          <w:spacing w:val="-2"/>
          <w:sz w:val="24"/>
        </w:rPr>
        <w:t>базовыелогическиедействия:</w:t>
      </w:r>
    </w:p>
    <w:p w:rsidR="001D2A95" w:rsidRDefault="0058257E">
      <w:pPr>
        <w:pStyle w:val="a3"/>
        <w:ind w:left="1419" w:right="1114" w:firstLine="71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2A95" w:rsidRDefault="0058257E">
      <w:pPr>
        <w:pStyle w:val="a3"/>
        <w:spacing w:line="237" w:lineRule="auto"/>
        <w:ind w:left="1419" w:right="1123" w:firstLine="710"/>
        <w:jc w:val="both"/>
      </w:pPr>
      <w:r>
        <w:t>умение создавать, применять и преобразовывать знаки и символы, модели и схемы для решения учебных и познавательных задач;</w:t>
      </w:r>
    </w:p>
    <w:p w:rsidR="001D2A95" w:rsidRDefault="0058257E">
      <w:pPr>
        <w:pStyle w:val="a3"/>
        <w:spacing w:before="5" w:line="237" w:lineRule="auto"/>
        <w:ind w:left="1419" w:right="1119" w:firstLine="710"/>
        <w:jc w:val="both"/>
      </w:pPr>
      <w:r>
        <w:t>самостоятельно выбирать способ решения учебной задачи(сравниватьнесколько вариантов решения, выбирать наиболее подходящий с учётом самостоятельно выделенных критериев).</w:t>
      </w:r>
    </w:p>
    <w:p w:rsidR="001D2A95" w:rsidRDefault="0058257E">
      <w:pPr>
        <w:pStyle w:val="a4"/>
        <w:numPr>
          <w:ilvl w:val="0"/>
          <w:numId w:val="52"/>
        </w:numPr>
        <w:tabs>
          <w:tab w:val="left" w:pos="1677"/>
        </w:tabs>
        <w:spacing w:before="14" w:line="272" w:lineRule="exact"/>
        <w:ind w:left="1677" w:hanging="258"/>
        <w:jc w:val="both"/>
        <w:rPr>
          <w:sz w:val="24"/>
        </w:rPr>
      </w:pPr>
      <w:r>
        <w:rPr>
          <w:spacing w:val="-2"/>
          <w:sz w:val="24"/>
        </w:rPr>
        <w:t>базовыеисследовательскиедействия:</w:t>
      </w:r>
    </w:p>
    <w:p w:rsidR="001D2A95" w:rsidRDefault="0058257E">
      <w:pPr>
        <w:pStyle w:val="a3"/>
        <w:spacing w:before="3" w:line="232" w:lineRule="auto"/>
        <w:ind w:left="1419" w:right="1134" w:firstLine="710"/>
        <w:jc w:val="both"/>
      </w:pPr>
      <w:r>
        <w:t>формулировать вопросы, фиксирующие разрыв междуреальным и желательным состоянием ситуации, объекта, и самостоятельно устанавливать искомое и данное;</w:t>
      </w:r>
    </w:p>
    <w:p w:rsidR="001D2A95" w:rsidRDefault="0058257E">
      <w:pPr>
        <w:pStyle w:val="a3"/>
        <w:spacing w:before="5"/>
        <w:ind w:left="1419" w:right="1146" w:firstLine="710"/>
        <w:jc w:val="both"/>
      </w:pPr>
      <w:r>
        <w:t xml:space="preserve">оценивать на применимость и достоверность информацию, полученную в ходе </w:t>
      </w:r>
      <w:r>
        <w:rPr>
          <w:spacing w:val="-2"/>
        </w:rPr>
        <w:t>исследования;</w:t>
      </w:r>
    </w:p>
    <w:p w:rsidR="001D2A95" w:rsidRDefault="0058257E">
      <w:pPr>
        <w:pStyle w:val="a3"/>
        <w:spacing w:before="2" w:line="237" w:lineRule="auto"/>
        <w:ind w:left="1419" w:right="1118" w:firstLine="71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2A95" w:rsidRDefault="0058257E">
      <w:pPr>
        <w:pStyle w:val="a4"/>
        <w:numPr>
          <w:ilvl w:val="0"/>
          <w:numId w:val="52"/>
        </w:numPr>
        <w:tabs>
          <w:tab w:val="left" w:pos="2393"/>
        </w:tabs>
        <w:spacing w:before="14" w:line="272" w:lineRule="exact"/>
        <w:ind w:left="2393" w:hanging="263"/>
        <w:jc w:val="both"/>
        <w:rPr>
          <w:sz w:val="24"/>
        </w:rPr>
      </w:pPr>
      <w:r>
        <w:rPr>
          <w:spacing w:val="-2"/>
          <w:sz w:val="24"/>
        </w:rPr>
        <w:t>работасинформацией:</w:t>
      </w:r>
    </w:p>
    <w:p w:rsidR="001D2A95" w:rsidRDefault="0058257E">
      <w:pPr>
        <w:pStyle w:val="a3"/>
        <w:spacing w:before="5" w:line="230" w:lineRule="auto"/>
        <w:ind w:left="1419" w:right="1113" w:firstLine="710"/>
        <w:jc w:val="both"/>
      </w:pPr>
      <w:r>
        <w:t>выявлять дефицит информации, данных, необходимых для решения поставленной задачи;</w:t>
      </w:r>
    </w:p>
    <w:p w:rsidR="001D2A95" w:rsidRDefault="0058257E">
      <w:pPr>
        <w:pStyle w:val="a3"/>
        <w:spacing w:before="11" w:line="237" w:lineRule="auto"/>
        <w:ind w:left="1419" w:right="1126" w:firstLine="71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2A95" w:rsidRDefault="0058257E">
      <w:pPr>
        <w:pStyle w:val="a3"/>
        <w:spacing w:before="9" w:line="242" w:lineRule="auto"/>
        <w:ind w:left="1419" w:right="1121" w:firstLine="710"/>
        <w:jc w:val="both"/>
      </w:pPr>
      <w:r>
        <w:t>выбирать, анализировать, систематизировать и интерпретировать информацию различных видов и форм представления;</w:t>
      </w:r>
    </w:p>
    <w:p w:rsidR="001D2A95" w:rsidRDefault="0058257E">
      <w:pPr>
        <w:pStyle w:val="a3"/>
        <w:ind w:left="1419" w:right="1110" w:firstLine="71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2A95" w:rsidRDefault="0058257E">
      <w:pPr>
        <w:pStyle w:val="a3"/>
        <w:spacing w:line="232" w:lineRule="auto"/>
        <w:ind w:left="1419" w:right="1140" w:firstLine="710"/>
        <w:jc w:val="both"/>
      </w:pPr>
      <w:r>
        <w:t>оценивать надёжность информации по критериям, предложенным учителем или сформулированным самостоятельно;</w:t>
      </w:r>
    </w:p>
    <w:p w:rsidR="001D2A95" w:rsidRDefault="0058257E">
      <w:pPr>
        <w:pStyle w:val="a3"/>
        <w:spacing w:before="14" w:line="275" w:lineRule="exact"/>
        <w:ind w:left="2130"/>
      </w:pPr>
      <w:r>
        <w:rPr>
          <w:spacing w:val="-2"/>
        </w:rPr>
        <w:t>эффективнозапоминатьисистематизироватьинформацию.</w:t>
      </w:r>
    </w:p>
    <w:p w:rsidR="001D2A95" w:rsidRDefault="0058257E">
      <w:pPr>
        <w:pStyle w:val="a3"/>
        <w:spacing w:line="275" w:lineRule="exact"/>
        <w:ind w:left="2130"/>
      </w:pPr>
      <w:r>
        <w:rPr>
          <w:spacing w:val="-2"/>
        </w:rPr>
        <w:t>Овладениеуниверсальнымиучебнымикоммуникативнымидействиями:</w:t>
      </w:r>
    </w:p>
    <w:p w:rsidR="001D2A95" w:rsidRDefault="0058257E">
      <w:pPr>
        <w:pStyle w:val="a4"/>
        <w:numPr>
          <w:ilvl w:val="0"/>
          <w:numId w:val="51"/>
        </w:numPr>
        <w:tabs>
          <w:tab w:val="left" w:pos="2383"/>
        </w:tabs>
        <w:spacing w:before="2" w:line="275" w:lineRule="exact"/>
        <w:ind w:left="2383" w:hanging="253"/>
        <w:rPr>
          <w:sz w:val="24"/>
        </w:rPr>
      </w:pPr>
      <w:r>
        <w:rPr>
          <w:spacing w:val="-2"/>
          <w:sz w:val="24"/>
        </w:rPr>
        <w:t>общение:</w:t>
      </w:r>
    </w:p>
    <w:p w:rsidR="001D2A95" w:rsidRDefault="0058257E">
      <w:pPr>
        <w:pStyle w:val="a3"/>
        <w:tabs>
          <w:tab w:val="left" w:pos="3693"/>
          <w:tab w:val="left" w:pos="4370"/>
          <w:tab w:val="left" w:pos="5559"/>
          <w:tab w:val="left" w:pos="5876"/>
          <w:tab w:val="left" w:pos="7353"/>
          <w:tab w:val="left" w:pos="8268"/>
          <w:tab w:val="left" w:pos="9640"/>
        </w:tabs>
        <w:spacing w:line="242" w:lineRule="auto"/>
        <w:ind w:left="1419" w:right="1125" w:firstLine="710"/>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обнаруживать различие и сходство позиций;</w:t>
      </w:r>
    </w:p>
    <w:p w:rsidR="001D2A95" w:rsidRDefault="001D2A95">
      <w:pPr>
        <w:spacing w:line="242" w:lineRule="auto"/>
        <w:sectPr w:rsidR="001D2A95">
          <w:pgSz w:w="11910" w:h="16840"/>
          <w:pgMar w:top="1080" w:right="0" w:bottom="280" w:left="280" w:header="720" w:footer="720" w:gutter="0"/>
          <w:cols w:space="720"/>
        </w:sectPr>
      </w:pPr>
    </w:p>
    <w:p w:rsidR="001D2A95" w:rsidRDefault="0058257E">
      <w:pPr>
        <w:pStyle w:val="a3"/>
        <w:spacing w:before="65" w:line="242" w:lineRule="auto"/>
        <w:ind w:left="1419" w:right="1129" w:firstLine="710"/>
        <w:jc w:val="both"/>
      </w:pPr>
      <w:r>
        <w:lastRenderedPageBreak/>
        <w:t>публично представлять результаты выполненного опыта (эксперимента, исследования, проекта);</w:t>
      </w:r>
    </w:p>
    <w:p w:rsidR="001D2A95" w:rsidRDefault="0058257E">
      <w:pPr>
        <w:pStyle w:val="a3"/>
        <w:ind w:left="1419" w:right="1119" w:firstLine="71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2A95" w:rsidRDefault="0058257E">
      <w:pPr>
        <w:pStyle w:val="a4"/>
        <w:numPr>
          <w:ilvl w:val="0"/>
          <w:numId w:val="51"/>
        </w:numPr>
        <w:tabs>
          <w:tab w:val="left" w:pos="2393"/>
        </w:tabs>
        <w:spacing w:line="272" w:lineRule="exact"/>
        <w:ind w:left="2393" w:hanging="263"/>
        <w:jc w:val="both"/>
        <w:rPr>
          <w:sz w:val="24"/>
        </w:rPr>
      </w:pPr>
      <w:r>
        <w:rPr>
          <w:spacing w:val="-2"/>
          <w:sz w:val="24"/>
        </w:rPr>
        <w:t>совместнаядеятельность(сотрудничество):</w:t>
      </w:r>
    </w:p>
    <w:p w:rsidR="001D2A95" w:rsidRDefault="0058257E">
      <w:pPr>
        <w:pStyle w:val="a3"/>
        <w:ind w:left="1419" w:right="1122" w:firstLine="710"/>
        <w:jc w:val="both"/>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1D2A95" w:rsidRDefault="0058257E">
      <w:pPr>
        <w:pStyle w:val="a3"/>
        <w:ind w:left="1419" w:right="1126" w:firstLine="710"/>
        <w:jc w:val="both"/>
      </w:pPr>
      <w:r>
        <w:t>принимать цельсовместной информационнойдеятельностипо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2A95" w:rsidRDefault="0058257E">
      <w:pPr>
        <w:pStyle w:val="a3"/>
        <w:ind w:left="1419" w:right="1128" w:firstLine="71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2A95" w:rsidRDefault="0058257E">
      <w:pPr>
        <w:pStyle w:val="a3"/>
        <w:spacing w:line="247" w:lineRule="auto"/>
        <w:ind w:left="1419" w:right="1132" w:firstLine="71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2A95" w:rsidRDefault="0058257E">
      <w:pPr>
        <w:pStyle w:val="a3"/>
        <w:ind w:left="1419" w:right="1123" w:firstLine="71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2A95" w:rsidRDefault="0058257E">
      <w:pPr>
        <w:pStyle w:val="a3"/>
        <w:spacing w:line="272" w:lineRule="exact"/>
        <w:ind w:left="2130"/>
      </w:pPr>
      <w:r>
        <w:rPr>
          <w:spacing w:val="-2"/>
        </w:rPr>
        <w:t>Овладениеуниверсальнымиучебнымирегулятивнымидействиями:</w:t>
      </w:r>
    </w:p>
    <w:p w:rsidR="001D2A95" w:rsidRDefault="0058257E">
      <w:pPr>
        <w:pStyle w:val="a4"/>
        <w:numPr>
          <w:ilvl w:val="0"/>
          <w:numId w:val="50"/>
        </w:numPr>
        <w:tabs>
          <w:tab w:val="left" w:pos="2393"/>
        </w:tabs>
        <w:spacing w:line="269" w:lineRule="exact"/>
        <w:ind w:left="2393" w:hanging="263"/>
        <w:rPr>
          <w:sz w:val="24"/>
        </w:rPr>
      </w:pPr>
      <w:r>
        <w:rPr>
          <w:spacing w:val="-2"/>
          <w:sz w:val="24"/>
        </w:rPr>
        <w:t>самоорганизация:</w:t>
      </w:r>
    </w:p>
    <w:p w:rsidR="001D2A95" w:rsidRDefault="0058257E">
      <w:pPr>
        <w:pStyle w:val="a3"/>
        <w:spacing w:line="237" w:lineRule="auto"/>
        <w:ind w:left="2130" w:right="893"/>
      </w:pPr>
      <w:r>
        <w:t>выявлятьвжизненныхиучебныхситуацияхпроблемы,требующиерешения; ориентироваться вразличных подходах к принятию решений (индивидуальное</w:t>
      </w:r>
    </w:p>
    <w:p w:rsidR="001D2A95" w:rsidRDefault="0058257E">
      <w:pPr>
        <w:pStyle w:val="a3"/>
        <w:spacing w:before="2" w:line="272" w:lineRule="exact"/>
        <w:ind w:left="1419"/>
      </w:pPr>
      <w:r>
        <w:rPr>
          <w:spacing w:val="-2"/>
        </w:rPr>
        <w:t>принятиерешений,принятиерешенийвгруппе);</w:t>
      </w:r>
    </w:p>
    <w:p w:rsidR="001D2A95" w:rsidRDefault="0058257E">
      <w:pPr>
        <w:pStyle w:val="a3"/>
        <w:ind w:left="1419" w:right="1123" w:firstLine="71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2A95" w:rsidRDefault="0058257E">
      <w:pPr>
        <w:pStyle w:val="a3"/>
        <w:spacing w:before="4" w:line="235" w:lineRule="auto"/>
        <w:ind w:left="1419" w:right="1115" w:firstLine="71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2A95" w:rsidRDefault="0058257E">
      <w:pPr>
        <w:pStyle w:val="a3"/>
        <w:spacing w:before="15" w:line="242" w:lineRule="auto"/>
        <w:ind w:left="1419" w:right="1120" w:firstLine="710"/>
        <w:jc w:val="both"/>
      </w:pPr>
      <w:r>
        <w:t>проводить выбор в условиях противоречивой информации и брать ответственность за решение.</w:t>
      </w:r>
    </w:p>
    <w:p w:rsidR="001D2A95" w:rsidRDefault="0058257E">
      <w:pPr>
        <w:pStyle w:val="a4"/>
        <w:numPr>
          <w:ilvl w:val="0"/>
          <w:numId w:val="50"/>
        </w:numPr>
        <w:tabs>
          <w:tab w:val="left" w:pos="2393"/>
        </w:tabs>
        <w:spacing w:line="270" w:lineRule="exact"/>
        <w:ind w:left="2393" w:hanging="263"/>
        <w:jc w:val="both"/>
        <w:rPr>
          <w:sz w:val="24"/>
        </w:rPr>
      </w:pPr>
      <w:r>
        <w:rPr>
          <w:spacing w:val="-2"/>
          <w:sz w:val="24"/>
        </w:rPr>
        <w:t>самоконтроль(рефлексия):</w:t>
      </w:r>
    </w:p>
    <w:p w:rsidR="001D2A95" w:rsidRDefault="0058257E">
      <w:pPr>
        <w:pStyle w:val="a3"/>
        <w:spacing w:line="242" w:lineRule="auto"/>
        <w:ind w:left="2130" w:right="3266"/>
        <w:jc w:val="both"/>
      </w:pPr>
      <w:r>
        <w:rPr>
          <w:spacing w:val="-2"/>
        </w:rPr>
        <w:t xml:space="preserve">владетьспособамисамоконтроля,самомотивацииирефлексии; </w:t>
      </w:r>
      <w:r>
        <w:t>давать оценкуситуации и предлагать план её изменения;</w:t>
      </w:r>
    </w:p>
    <w:p w:rsidR="001D2A95" w:rsidRDefault="0058257E">
      <w:pPr>
        <w:pStyle w:val="a3"/>
        <w:spacing w:line="237" w:lineRule="auto"/>
        <w:ind w:left="1419" w:right="1133" w:firstLine="71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2A95" w:rsidRDefault="0058257E">
      <w:pPr>
        <w:pStyle w:val="a3"/>
        <w:ind w:left="1419" w:right="1124" w:firstLine="710"/>
        <w:jc w:val="both"/>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2A95" w:rsidRDefault="0058257E">
      <w:pPr>
        <w:pStyle w:val="a3"/>
        <w:spacing w:line="237" w:lineRule="auto"/>
        <w:ind w:left="1419" w:right="1122" w:firstLine="71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1D2A95" w:rsidRDefault="0058257E">
      <w:pPr>
        <w:pStyle w:val="a3"/>
        <w:spacing w:line="275" w:lineRule="exact"/>
        <w:ind w:left="2130"/>
        <w:jc w:val="both"/>
      </w:pPr>
      <w:r>
        <w:rPr>
          <w:spacing w:val="-2"/>
        </w:rPr>
        <w:t>оцениватьсоответствиерезультатацелииусловиям.</w:t>
      </w:r>
    </w:p>
    <w:p w:rsidR="001D2A95" w:rsidRDefault="0058257E">
      <w:pPr>
        <w:pStyle w:val="a4"/>
        <w:numPr>
          <w:ilvl w:val="0"/>
          <w:numId w:val="50"/>
        </w:numPr>
        <w:tabs>
          <w:tab w:val="left" w:pos="2393"/>
        </w:tabs>
        <w:spacing w:before="9" w:line="237" w:lineRule="auto"/>
        <w:ind w:left="2130" w:right="1859" w:firstLine="0"/>
        <w:jc w:val="both"/>
        <w:rPr>
          <w:sz w:val="24"/>
        </w:rPr>
      </w:pPr>
      <w:r>
        <w:rPr>
          <w:spacing w:val="-2"/>
          <w:sz w:val="24"/>
        </w:rPr>
        <w:t>эмоциональныйинтеллект: ставитьсебянаместодругогочеловека,пониматьмотивыинамерениядругого.</w:t>
      </w:r>
    </w:p>
    <w:p w:rsidR="001D2A95" w:rsidRDefault="0058257E">
      <w:pPr>
        <w:pStyle w:val="a4"/>
        <w:numPr>
          <w:ilvl w:val="0"/>
          <w:numId w:val="50"/>
        </w:numPr>
        <w:tabs>
          <w:tab w:val="left" w:pos="2393"/>
        </w:tabs>
        <w:spacing w:before="4" w:line="275" w:lineRule="exact"/>
        <w:ind w:left="2393" w:hanging="263"/>
        <w:jc w:val="both"/>
        <w:rPr>
          <w:sz w:val="24"/>
        </w:rPr>
      </w:pPr>
      <w:r>
        <w:rPr>
          <w:spacing w:val="-2"/>
          <w:sz w:val="24"/>
        </w:rPr>
        <w:t>принятиесебяидругих:</w:t>
      </w:r>
    </w:p>
    <w:p w:rsidR="001D2A95" w:rsidRDefault="0058257E">
      <w:pPr>
        <w:pStyle w:val="a3"/>
        <w:spacing w:line="242" w:lineRule="auto"/>
        <w:ind w:left="1419" w:right="1118" w:firstLine="710"/>
        <w:jc w:val="both"/>
      </w:pPr>
      <w:r>
        <w:t>осознавать невозможность контролировать всё вокруг даже в условиях открытого доступа к любым объёмам информации.</w:t>
      </w:r>
    </w:p>
    <w:p w:rsidR="001D2A95" w:rsidRDefault="0058257E">
      <w:pPr>
        <w:pStyle w:val="a3"/>
        <w:spacing w:line="242" w:lineRule="auto"/>
        <w:ind w:left="1419" w:right="1126" w:firstLine="710"/>
        <w:jc w:val="both"/>
      </w:pPr>
      <w:r>
        <w:t>Предметные результаты освоения программы по информатике на уровне основного общего образования.</w:t>
      </w:r>
    </w:p>
    <w:p w:rsidR="001D2A95" w:rsidRDefault="001D2A95">
      <w:pPr>
        <w:spacing w:line="242" w:lineRule="auto"/>
        <w:jc w:val="both"/>
        <w:sectPr w:rsidR="001D2A95">
          <w:pgSz w:w="11910" w:h="16840"/>
          <w:pgMar w:top="1080" w:right="0" w:bottom="280" w:left="280" w:header="720" w:footer="720" w:gutter="0"/>
          <w:cols w:space="720"/>
        </w:sectPr>
      </w:pPr>
    </w:p>
    <w:p w:rsidR="001D2A95" w:rsidRDefault="0058257E">
      <w:pPr>
        <w:pStyle w:val="a3"/>
        <w:spacing w:before="60"/>
        <w:ind w:left="2130"/>
        <w:jc w:val="both"/>
      </w:pPr>
      <w:r>
        <w:lastRenderedPageBreak/>
        <w:t>Кконцуобученияв7классеуобучающегосябудут</w:t>
      </w:r>
      <w:r>
        <w:rPr>
          <w:spacing w:val="-2"/>
        </w:rPr>
        <w:t>сформированыумения:</w:t>
      </w:r>
    </w:p>
    <w:p w:rsidR="001D2A95" w:rsidRDefault="0058257E">
      <w:pPr>
        <w:pStyle w:val="a3"/>
        <w:tabs>
          <w:tab w:val="left" w:pos="2783"/>
          <w:tab w:val="left" w:pos="3522"/>
          <w:tab w:val="left" w:pos="3989"/>
          <w:tab w:val="left" w:pos="5319"/>
          <w:tab w:val="left" w:pos="6845"/>
          <w:tab w:val="left" w:pos="8353"/>
          <w:tab w:val="left" w:pos="8588"/>
          <w:tab w:val="left" w:pos="9626"/>
        </w:tabs>
        <w:spacing w:before="2"/>
        <w:ind w:left="1448" w:right="1110" w:firstLine="950"/>
        <w:jc w:val="right"/>
      </w:pPr>
      <w:r>
        <w:rPr>
          <w:spacing w:val="-2"/>
        </w:rPr>
        <w:t>пояснять</w:t>
      </w:r>
      <w:r>
        <w:tab/>
        <w:t>напримерахсмыслпонятий«информация»,</w:t>
      </w:r>
      <w:r>
        <w:tab/>
      </w:r>
      <w:r>
        <w:tab/>
      </w:r>
      <w:r>
        <w:rPr>
          <w:spacing w:val="-4"/>
        </w:rPr>
        <w:t xml:space="preserve">«информационный </w:t>
      </w:r>
      <w:r>
        <w:t xml:space="preserve">процесс»,«обработкаинформации»,«хранение информации»,«передачаинформации»; кодировать и декодировать сообщения по заданным правилам, демонстрировать </w:t>
      </w:r>
      <w:r>
        <w:rPr>
          <w:spacing w:val="-2"/>
        </w:rPr>
        <w:t>понимание</w:t>
      </w:r>
      <w:r>
        <w:tab/>
      </w:r>
      <w:r>
        <w:rPr>
          <w:spacing w:val="-2"/>
        </w:rPr>
        <w:t>основных</w:t>
      </w:r>
      <w:r>
        <w:tab/>
      </w:r>
      <w:r>
        <w:rPr>
          <w:spacing w:val="-2"/>
        </w:rPr>
        <w:t>принципов</w:t>
      </w:r>
      <w:r>
        <w:tab/>
      </w:r>
      <w:r>
        <w:rPr>
          <w:spacing w:val="-2"/>
        </w:rPr>
        <w:t>кодирования</w:t>
      </w:r>
      <w:r>
        <w:tab/>
      </w:r>
      <w:r>
        <w:rPr>
          <w:spacing w:val="-2"/>
        </w:rPr>
        <w:t>информации</w:t>
      </w:r>
      <w:r>
        <w:tab/>
      </w:r>
      <w:r>
        <w:rPr>
          <w:spacing w:val="-2"/>
        </w:rPr>
        <w:t>различной</w:t>
      </w:r>
      <w:r>
        <w:tab/>
      </w:r>
      <w:r>
        <w:rPr>
          <w:spacing w:val="-4"/>
        </w:rPr>
        <w:t>природы</w:t>
      </w:r>
    </w:p>
    <w:p w:rsidR="001D2A95" w:rsidRDefault="0058257E">
      <w:pPr>
        <w:pStyle w:val="a3"/>
        <w:spacing w:before="11" w:line="275" w:lineRule="exact"/>
        <w:ind w:left="1419"/>
      </w:pPr>
      <w:r>
        <w:rPr>
          <w:spacing w:val="-2"/>
        </w:rPr>
        <w:t>(текстовой,графической,аудио);</w:t>
      </w:r>
    </w:p>
    <w:p w:rsidR="001D2A95" w:rsidRDefault="0058257E">
      <w:pPr>
        <w:pStyle w:val="a3"/>
        <w:spacing w:line="242" w:lineRule="auto"/>
        <w:ind w:left="1419" w:right="1134" w:firstLine="710"/>
        <w:jc w:val="both"/>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2A95" w:rsidRDefault="0058257E">
      <w:pPr>
        <w:pStyle w:val="a3"/>
        <w:spacing w:line="242" w:lineRule="auto"/>
        <w:ind w:left="1419" w:right="1123" w:firstLine="710"/>
        <w:jc w:val="both"/>
      </w:pPr>
      <w:r>
        <w:t xml:space="preserve">оценивать и сравнивать размеры текстовых, графических, звуковых файлов и </w:t>
      </w:r>
      <w:r>
        <w:rPr>
          <w:spacing w:val="-2"/>
        </w:rPr>
        <w:t>видеофайлов;</w:t>
      </w:r>
    </w:p>
    <w:p w:rsidR="001D2A95" w:rsidRDefault="0058257E">
      <w:pPr>
        <w:pStyle w:val="a3"/>
        <w:spacing w:line="242" w:lineRule="auto"/>
        <w:ind w:left="1419" w:right="1139" w:firstLine="710"/>
        <w:jc w:val="both"/>
      </w:pPr>
      <w:r>
        <w:t>приводить примеры современных устройств хранения и передачи информации, сравнивать их количественные характеристики;</w:t>
      </w:r>
    </w:p>
    <w:p w:rsidR="001D2A95" w:rsidRDefault="0058257E">
      <w:pPr>
        <w:pStyle w:val="a3"/>
        <w:spacing w:line="242" w:lineRule="auto"/>
        <w:ind w:left="1419" w:right="1109" w:firstLine="710"/>
        <w:jc w:val="both"/>
      </w:pPr>
      <w:r>
        <w:t>выделять основные этапы в истории и понимать тенденции развития компьютеров и программного обеспечения;</w:t>
      </w:r>
    </w:p>
    <w:p w:rsidR="001D2A95" w:rsidRDefault="0058257E">
      <w:pPr>
        <w:pStyle w:val="a3"/>
        <w:ind w:left="1419" w:right="1127" w:firstLine="710"/>
        <w:jc w:val="both"/>
      </w:pPr>
      <w:r>
        <w:t>получать и использовать информацию о характеристиках персонального компьютераи его основныхэлементах(процессор,оперативнаяпамять,долговременная память, устройства ввода-вывода);</w:t>
      </w:r>
    </w:p>
    <w:p w:rsidR="001D2A95" w:rsidRDefault="0058257E">
      <w:pPr>
        <w:pStyle w:val="a3"/>
        <w:ind w:left="2049" w:right="893" w:firstLine="144"/>
      </w:pPr>
      <w:r>
        <w:rPr>
          <w:spacing w:val="-2"/>
        </w:rPr>
        <w:t xml:space="preserve">соотноситьхарактеристикикомпьютерасзадачами,решаемымисегопомощью; </w:t>
      </w:r>
      <w:r>
        <w:t>ориентироватьсявиерархическойструктурефайловойсистемы(записывать полноеимяфайла(каталога),путькфайлу (каталогу)поимеющемусяописанию</w:t>
      </w:r>
    </w:p>
    <w:p w:rsidR="001D2A95" w:rsidRDefault="0058257E">
      <w:pPr>
        <w:pStyle w:val="a3"/>
        <w:spacing w:line="272" w:lineRule="exact"/>
        <w:ind w:left="1419"/>
      </w:pPr>
      <w:r>
        <w:t>файловойструктурынекоторогоинформационного</w:t>
      </w:r>
      <w:r>
        <w:rPr>
          <w:spacing w:val="-2"/>
        </w:rPr>
        <w:t>носителя);</w:t>
      </w:r>
    </w:p>
    <w:p w:rsidR="001D2A95" w:rsidRDefault="0058257E">
      <w:pPr>
        <w:pStyle w:val="a3"/>
        <w:ind w:left="1419" w:right="1114" w:firstLine="710"/>
        <w:jc w:val="both"/>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2A95" w:rsidRDefault="0058257E">
      <w:pPr>
        <w:pStyle w:val="a3"/>
        <w:spacing w:line="237" w:lineRule="auto"/>
        <w:ind w:left="1419" w:right="1104" w:firstLine="710"/>
        <w:jc w:val="both"/>
      </w:pPr>
      <w:r>
        <w:t>представлять результаты своей деятельности в виде структурированных иллюстрированных документов, мультимедийных презентаций;</w:t>
      </w:r>
    </w:p>
    <w:p w:rsidR="001D2A95" w:rsidRDefault="0058257E">
      <w:pPr>
        <w:pStyle w:val="a3"/>
        <w:ind w:left="1419" w:right="1117" w:firstLine="710"/>
        <w:jc w:val="both"/>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2A95" w:rsidRDefault="0058257E">
      <w:pPr>
        <w:pStyle w:val="a3"/>
        <w:spacing w:line="275" w:lineRule="exact"/>
        <w:ind w:left="2130"/>
      </w:pPr>
      <w:r>
        <w:rPr>
          <w:spacing w:val="-2"/>
        </w:rPr>
        <w:t>пониматьструктуруадресоввеб-ресурсов;</w:t>
      </w:r>
    </w:p>
    <w:p w:rsidR="001D2A95" w:rsidRDefault="0058257E">
      <w:pPr>
        <w:pStyle w:val="a3"/>
        <w:spacing w:line="271" w:lineRule="exact"/>
        <w:ind w:left="2130"/>
      </w:pPr>
      <w:r>
        <w:rPr>
          <w:spacing w:val="-2"/>
        </w:rPr>
        <w:t>использоватьсовременныесервисыинтернет-коммуникаций;</w:t>
      </w:r>
    </w:p>
    <w:p w:rsidR="001D2A95" w:rsidRDefault="0058257E">
      <w:pPr>
        <w:pStyle w:val="a3"/>
        <w:ind w:left="1419" w:right="1123" w:firstLine="710"/>
        <w:jc w:val="both"/>
      </w:pPr>
      <w:r>
        <w:t>соблюдать требования безопасной эксплуатации технических средств информационныхи коммуникационныхтехнологий, соблюдать сетевойэтикет,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2A95" w:rsidRDefault="0058257E">
      <w:pPr>
        <w:pStyle w:val="a3"/>
        <w:spacing w:line="232" w:lineRule="auto"/>
        <w:ind w:left="1419" w:right="1122" w:firstLine="710"/>
        <w:jc w:val="both"/>
      </w:pPr>
      <w:r>
        <w:t>применять методы профилактики негативного влияниясредствинформационных и коммуникационных технологий на здоровье пользователя.</w:t>
      </w:r>
    </w:p>
    <w:p w:rsidR="001D2A95" w:rsidRDefault="0058257E">
      <w:pPr>
        <w:pStyle w:val="a3"/>
        <w:spacing w:before="4"/>
        <w:ind w:left="2130"/>
        <w:jc w:val="both"/>
      </w:pPr>
      <w:r>
        <w:t>Кконцуобученияв8классеуобучающегосябудут</w:t>
      </w:r>
      <w:r>
        <w:rPr>
          <w:spacing w:val="-2"/>
        </w:rPr>
        <w:t>сформированыумения:</w:t>
      </w:r>
    </w:p>
    <w:p w:rsidR="001D2A95" w:rsidRDefault="0058257E">
      <w:pPr>
        <w:pStyle w:val="a3"/>
        <w:spacing w:before="3" w:line="242" w:lineRule="auto"/>
        <w:ind w:left="1419" w:right="1125" w:firstLine="710"/>
        <w:jc w:val="both"/>
      </w:pPr>
      <w:r>
        <w:t>пояснять на примерах различия между позиционными и непозиционными системами счисления;</w:t>
      </w:r>
    </w:p>
    <w:p w:rsidR="001D2A95" w:rsidRDefault="0058257E">
      <w:pPr>
        <w:pStyle w:val="a3"/>
        <w:ind w:left="1419" w:right="1118" w:firstLine="710"/>
        <w:jc w:val="both"/>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2"/>
        </w:rPr>
        <w:t>ними;</w:t>
      </w:r>
    </w:p>
    <w:p w:rsidR="001D2A95" w:rsidRDefault="0058257E">
      <w:pPr>
        <w:pStyle w:val="a3"/>
        <w:spacing w:line="267" w:lineRule="exact"/>
        <w:ind w:left="2130"/>
      </w:pPr>
      <w:r>
        <w:rPr>
          <w:spacing w:val="-2"/>
        </w:rPr>
        <w:t>раскрыватьсмыслпонятий«высказывание»,«логическаяоперация»,</w:t>
      </w:r>
    </w:p>
    <w:p w:rsidR="001D2A95" w:rsidRDefault="0058257E">
      <w:pPr>
        <w:pStyle w:val="a3"/>
        <w:spacing w:line="272" w:lineRule="exact"/>
        <w:ind w:left="1419"/>
      </w:pPr>
      <w:r>
        <w:rPr>
          <w:spacing w:val="-2"/>
        </w:rPr>
        <w:t>«логическоевыражение»;</w:t>
      </w:r>
    </w:p>
    <w:p w:rsidR="001D2A95" w:rsidRDefault="0058257E">
      <w:pPr>
        <w:pStyle w:val="a3"/>
        <w:ind w:left="1419" w:right="1124" w:firstLine="710"/>
        <w:jc w:val="both"/>
      </w:pPr>
      <w:r>
        <w:t xml:space="preserve">записыватьлогическиевыражениясиспользованием дизъюнкции,конъюнкциии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1D2A95" w:rsidRDefault="0058257E">
      <w:pPr>
        <w:pStyle w:val="a3"/>
        <w:ind w:left="2130"/>
      </w:pPr>
      <w:r>
        <w:rPr>
          <w:spacing w:val="-2"/>
        </w:rPr>
        <w:t>раскрыватьсмыслпонятий«исполнитель»,«алгоритм»,«программа»,понимая</w:t>
      </w:r>
    </w:p>
    <w:p w:rsidR="001D2A95" w:rsidRDefault="001D2A95">
      <w:pPr>
        <w:sectPr w:rsidR="001D2A95">
          <w:pgSz w:w="11910" w:h="16840"/>
          <w:pgMar w:top="1080" w:right="0" w:bottom="280" w:left="280" w:header="720" w:footer="720" w:gutter="0"/>
          <w:cols w:space="720"/>
        </w:sectPr>
      </w:pPr>
    </w:p>
    <w:p w:rsidR="001D2A95" w:rsidRDefault="0058257E">
      <w:pPr>
        <w:pStyle w:val="a3"/>
        <w:spacing w:before="65" w:line="242" w:lineRule="auto"/>
        <w:ind w:left="2130" w:right="893" w:hanging="711"/>
      </w:pPr>
      <w:r>
        <w:lastRenderedPageBreak/>
        <w:t>разницу между употреблением этих терминов в обыденной речи и в информатике; описыватьалгоритмрешениязадачиразличнымиспособами,втомчислеввиде</w:t>
      </w:r>
    </w:p>
    <w:p w:rsidR="001D2A95" w:rsidRDefault="0058257E">
      <w:pPr>
        <w:pStyle w:val="a3"/>
        <w:spacing w:line="269" w:lineRule="exact"/>
        <w:ind w:left="1419"/>
      </w:pPr>
      <w:r>
        <w:t>блок-</w:t>
      </w:r>
      <w:r>
        <w:rPr>
          <w:spacing w:val="-2"/>
        </w:rPr>
        <w:t>схемы;</w:t>
      </w:r>
    </w:p>
    <w:p w:rsidR="001D2A95" w:rsidRDefault="0058257E">
      <w:pPr>
        <w:pStyle w:val="a3"/>
        <w:ind w:left="1419" w:right="645" w:firstLine="710"/>
      </w:pPr>
      <w:r>
        <w:t>составлять,выполнятьвручнуюинакомпьютеренесложныеалгоритмысиспользованием ветвлений и циклов для управления исполнителями, такими, как</w:t>
      </w:r>
    </w:p>
    <w:p w:rsidR="001D2A95" w:rsidRDefault="0058257E">
      <w:pPr>
        <w:pStyle w:val="a3"/>
        <w:spacing w:before="4" w:line="272" w:lineRule="exact"/>
        <w:ind w:left="1419"/>
      </w:pPr>
      <w:r>
        <w:t>«Робот»,«Черепашка»,</w:t>
      </w:r>
      <w:r>
        <w:rPr>
          <w:spacing w:val="-2"/>
        </w:rPr>
        <w:t>«Чертёжник»;</w:t>
      </w:r>
    </w:p>
    <w:p w:rsidR="001D2A95" w:rsidRDefault="0058257E">
      <w:pPr>
        <w:pStyle w:val="a3"/>
        <w:spacing w:line="242" w:lineRule="auto"/>
        <w:ind w:left="1419" w:right="1117" w:firstLine="710"/>
        <w:jc w:val="both"/>
      </w:pPr>
      <w:r>
        <w:t>использовать константы и переменные различных типов (числовых, логических, символьных), а также содержащие их выражения,использоватьоператорприсваивания;</w:t>
      </w:r>
    </w:p>
    <w:p w:rsidR="001D2A95" w:rsidRDefault="0058257E">
      <w:pPr>
        <w:pStyle w:val="a3"/>
        <w:spacing w:line="242" w:lineRule="auto"/>
        <w:ind w:left="1419" w:right="1119" w:firstLine="710"/>
        <w:jc w:val="both"/>
      </w:pPr>
      <w:r>
        <w:t>использовать при разработке программ логические значения, операции и выражения с ними;</w:t>
      </w:r>
    </w:p>
    <w:p w:rsidR="001D2A95" w:rsidRDefault="0058257E">
      <w:pPr>
        <w:pStyle w:val="a3"/>
        <w:spacing w:line="242" w:lineRule="auto"/>
        <w:ind w:left="1419" w:right="1126" w:firstLine="710"/>
        <w:jc w:val="both"/>
      </w:pPr>
      <w:r>
        <w:t>анализировать предложенные алгоритмы, в том числе определять, какие результаты возможны при заданном множестве исходных значений;</w:t>
      </w:r>
    </w:p>
    <w:p w:rsidR="001D2A95" w:rsidRDefault="0058257E">
      <w:pPr>
        <w:pStyle w:val="a3"/>
        <w:ind w:left="1419" w:right="1112" w:firstLine="710"/>
        <w:jc w:val="both"/>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rsidR="001D2A95" w:rsidRDefault="0058257E">
      <w:pPr>
        <w:pStyle w:val="a3"/>
        <w:ind w:left="2755" w:right="1113" w:hanging="490"/>
        <w:jc w:val="right"/>
      </w:pPr>
      <w:r>
        <w:t xml:space="preserve">Кконцуобученияв9классеуобучающегосябудутсформированыумения:разбивать задачи на подзадачи, составлять, выполнять вручную и на компьютере </w:t>
      </w:r>
      <w:r>
        <w:rPr>
          <w:spacing w:val="-2"/>
        </w:rPr>
        <w:t>несложныеалгоритмысиспользованиемветвлений,цикловивспомогательных</w:t>
      </w:r>
    </w:p>
    <w:p w:rsidR="001D2A95" w:rsidRDefault="0058257E">
      <w:pPr>
        <w:pStyle w:val="a3"/>
        <w:spacing w:line="242" w:lineRule="auto"/>
        <w:ind w:left="2130" w:right="1121" w:hanging="711"/>
        <w:jc w:val="both"/>
      </w:pPr>
      <w:r>
        <w:t xml:space="preserve">алгоритмов для управления исполнителями, такими как Робот, Черепашка, Чертёжник; </w:t>
      </w:r>
      <w:r>
        <w:rPr>
          <w:spacing w:val="-2"/>
        </w:rPr>
        <w:t>составлятьиотлаживатьпрограммы,реализующиетиповыеалгоритмы</w:t>
      </w:r>
    </w:p>
    <w:p w:rsidR="001D2A95" w:rsidRDefault="0058257E">
      <w:pPr>
        <w:pStyle w:val="a3"/>
        <w:ind w:left="1419" w:right="1117"/>
        <w:jc w:val="both"/>
      </w:pPr>
      <w:r>
        <w:t>обработки числовых последовательностей или одномерных числовых массивов (поиск максимумов,минимумов,суммы иликоличества элементовсзаданнымисвойствами)на одном из языков программирования (Python, C++, Паскаль, Java, C#, Школьный Алгоритмический Язык);</w:t>
      </w:r>
    </w:p>
    <w:p w:rsidR="001D2A95" w:rsidRDefault="0058257E">
      <w:pPr>
        <w:pStyle w:val="a3"/>
        <w:ind w:left="1419" w:right="1114" w:firstLine="710"/>
        <w:jc w:val="both"/>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rsidR="001D2A95" w:rsidRDefault="0058257E">
      <w:pPr>
        <w:pStyle w:val="a3"/>
        <w:spacing w:line="237" w:lineRule="auto"/>
        <w:ind w:left="1419" w:right="1118" w:firstLine="710"/>
        <w:jc w:val="both"/>
      </w:pPr>
      <w:r>
        <w:t>использовать графы и деревья для моделирования систем сетевой и иерархической структуры, находить кратчайший путь в графе;</w:t>
      </w:r>
    </w:p>
    <w:p w:rsidR="001D2A95" w:rsidRDefault="0058257E">
      <w:pPr>
        <w:pStyle w:val="a3"/>
        <w:ind w:left="1419" w:right="1135" w:firstLine="710"/>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2A95" w:rsidRDefault="0058257E">
      <w:pPr>
        <w:pStyle w:val="a3"/>
        <w:ind w:left="1419" w:right="1124" w:firstLine="710"/>
        <w:jc w:val="both"/>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2A95" w:rsidRDefault="0058257E">
      <w:pPr>
        <w:pStyle w:val="a3"/>
        <w:ind w:left="1419" w:right="1111" w:firstLine="710"/>
        <w:jc w:val="both"/>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1D2A95" w:rsidRDefault="0058257E">
      <w:pPr>
        <w:pStyle w:val="a3"/>
        <w:spacing w:line="242" w:lineRule="auto"/>
        <w:ind w:left="1419" w:right="1131" w:firstLine="710"/>
        <w:jc w:val="both"/>
      </w:pPr>
      <w:r>
        <w:t>использовать электронные таблицы для численного моделирования в простых задачах из разных предметных областей;</w:t>
      </w:r>
    </w:p>
    <w:p w:rsidR="001D2A95" w:rsidRDefault="0058257E">
      <w:pPr>
        <w:pStyle w:val="a3"/>
        <w:ind w:left="1419" w:right="1118" w:firstLine="710"/>
        <w:jc w:val="both"/>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D2A95" w:rsidRDefault="0058257E">
      <w:pPr>
        <w:pStyle w:val="a3"/>
        <w:ind w:left="1419" w:right="1106" w:firstLine="710"/>
        <w:jc w:val="both"/>
      </w:pPr>
      <w:r>
        <w:t xml:space="preserve">приводить примеры использования геоинформационных сервисов, сервисов государственных услуг, образовательныхсервисовИнтернетавучебной иповседневной </w:t>
      </w:r>
      <w:r>
        <w:rPr>
          <w:spacing w:val="-2"/>
        </w:rPr>
        <w:t>деятельности;</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spacing w:before="73"/>
        <w:ind w:left="1404" w:right="1109" w:firstLine="710"/>
        <w:jc w:val="both"/>
      </w:pPr>
      <w: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доступаи его последствий (разглашения,подмены,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2A95" w:rsidRDefault="0058257E">
      <w:pPr>
        <w:pStyle w:val="a3"/>
        <w:ind w:left="1404" w:right="1131" w:firstLine="710"/>
        <w:jc w:val="both"/>
      </w:pPr>
      <w:r>
        <w:t>распознавать попытки и предупреждать вовлечение себя и окружающих в деструктивные и криминальные формы сетевой активности(в том числе кибербуллинг, фишинг).</w:t>
      </w:r>
    </w:p>
    <w:p w:rsidR="001D2A95" w:rsidRDefault="0058257E">
      <w:pPr>
        <w:pStyle w:val="Heading2"/>
        <w:spacing w:before="2"/>
        <w:ind w:left="2115"/>
      </w:pPr>
      <w:r>
        <w:t>Рабочаяпрограммапоучебному</w:t>
      </w:r>
      <w:r>
        <w:rPr>
          <w:spacing w:val="-2"/>
        </w:rPr>
        <w:t>предмету</w:t>
      </w:r>
    </w:p>
    <w:p w:rsidR="001D2A95" w:rsidRDefault="0058257E">
      <w:pPr>
        <w:spacing w:before="5"/>
        <w:ind w:left="2115" w:right="4396" w:firstLine="1613"/>
        <w:jc w:val="both"/>
        <w:rPr>
          <w:b/>
          <w:sz w:val="28"/>
        </w:rPr>
      </w:pPr>
      <w:r>
        <w:rPr>
          <w:b/>
          <w:sz w:val="28"/>
        </w:rPr>
        <w:t>«Информатика» ( углубленный уровень)</w:t>
      </w:r>
    </w:p>
    <w:p w:rsidR="001D2A95" w:rsidRDefault="0058257E">
      <w:pPr>
        <w:pStyle w:val="a3"/>
        <w:spacing w:before="79" w:line="259" w:lineRule="auto"/>
        <w:ind w:left="669" w:right="128" w:firstLine="62"/>
        <w:jc w:val="both"/>
      </w:pPr>
      <w:r>
        <w:t xml:space="preserve">Рабочая программа по учебному предмету «Информатика» (углублённый уровень) (предметная область «Математика и информатика») (далеесоответственно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тематическое </w:t>
      </w:r>
      <w:r>
        <w:rPr>
          <w:spacing w:val="-2"/>
        </w:rPr>
        <w:t>планирование.</w:t>
      </w:r>
    </w:p>
    <w:p w:rsidR="001D2A95" w:rsidRDefault="001D2A95">
      <w:pPr>
        <w:pStyle w:val="a3"/>
        <w:spacing w:before="131"/>
        <w:ind w:left="0"/>
      </w:pPr>
    </w:p>
    <w:p w:rsidR="001D2A95" w:rsidRDefault="0058257E">
      <w:pPr>
        <w:pStyle w:val="Heading5"/>
      </w:pPr>
      <w:r>
        <w:rPr>
          <w:spacing w:val="-2"/>
        </w:rPr>
        <w:t>ПОЯСНИТЕЛЬНАЯЗАПИСКА</w:t>
      </w:r>
    </w:p>
    <w:p w:rsidR="001D2A95" w:rsidRDefault="00F6737C">
      <w:pPr>
        <w:pStyle w:val="a3"/>
        <w:ind w:left="0"/>
        <w:rPr>
          <w:b/>
          <w:sz w:val="11"/>
        </w:rPr>
      </w:pPr>
      <w:r w:rsidRPr="00F6737C">
        <w:pict>
          <v:shape id="docshape11" o:spid="_x0000_s1065" style="position:absolute;margin-left:57.8pt;margin-top:7.55pt;width:495.75pt;height:.1pt;z-index:-15724032;mso-wrap-distance-left:0;mso-wrap-distance-right:0;mso-position-horizontal-relative:page" coordorigin="1156,151" coordsize="9915,0" path="m1156,151r9915,e" filled="f" strokeweight=".1271mm">
            <v:path arrowok="t"/>
            <w10:wrap type="topAndBottom" anchorx="page"/>
          </v:shape>
        </w:pict>
      </w:r>
    </w:p>
    <w:p w:rsidR="001D2A95" w:rsidRDefault="0058257E">
      <w:pPr>
        <w:pStyle w:val="a3"/>
        <w:spacing w:before="227" w:line="259" w:lineRule="auto"/>
        <w:ind w:left="102" w:right="113"/>
        <w:jc w:val="both"/>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программыосновногообщего образования,представленных в ФГОС ООО, а также федеральной рабочей программы </w:t>
      </w:r>
      <w:r>
        <w:rPr>
          <w:spacing w:val="-2"/>
        </w:rPr>
        <w:t>воспитания.</w:t>
      </w:r>
    </w:p>
    <w:p w:rsidR="001D2A95" w:rsidRDefault="0058257E">
      <w:pPr>
        <w:pStyle w:val="a3"/>
        <w:spacing w:line="259" w:lineRule="auto"/>
        <w:ind w:left="102" w:right="126"/>
        <w:jc w:val="both"/>
      </w:pPr>
      <w:r>
        <w:t>Программапоинформатикедаётпредставлениеоцелях,общейстратегииобучения, воспитания и развития обучающихсясредствамиинформатики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2A95" w:rsidRDefault="0058257E">
      <w:pPr>
        <w:pStyle w:val="a3"/>
        <w:spacing w:before="2" w:line="259" w:lineRule="auto"/>
        <w:ind w:left="102" w:right="129"/>
        <w:jc w:val="both"/>
      </w:pPr>
      <w:r>
        <w:t>Программа по информатике определяет количественные и качественные характеристики учебногоматериаладлякаждогогодаизучения,втомчиследлясодержательногонаполнения разного вида контроля (промежуточной аттестации обучающихся, всероссийских проверочных работ, государственной итоговойаттестации).Программапоинформатике являетсяосновой для составления авторских учебных программ и учебников, тематического планирования курса учителем.</w:t>
      </w:r>
    </w:p>
    <w:p w:rsidR="001D2A95" w:rsidRDefault="0058257E">
      <w:pPr>
        <w:pStyle w:val="a3"/>
        <w:spacing w:line="274" w:lineRule="exact"/>
        <w:ind w:left="102"/>
        <w:jc w:val="both"/>
      </w:pPr>
      <w:r>
        <w:t xml:space="preserve">Целямиизученияинформатикинауровнеосновногообщего </w:t>
      </w:r>
      <w:r>
        <w:rPr>
          <w:spacing w:val="-2"/>
        </w:rPr>
        <w:t>образованияявляются:</w:t>
      </w:r>
    </w:p>
    <w:p w:rsidR="001D2A95" w:rsidRDefault="0058257E">
      <w:pPr>
        <w:pStyle w:val="a3"/>
        <w:spacing w:before="26" w:line="259" w:lineRule="auto"/>
        <w:ind w:left="102" w:right="120"/>
        <w:jc w:val="both"/>
      </w:pPr>
      <w:r>
        <w:t>формирование основ мировоззрения, соответствующего современному уровню развития науки информатики, достижениям научно-технического прогрессаиобщественнойпрактики,за счётразвитияпредставлений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информационныхресурсовиинформационныхтехнологийвусловияхцифровой трансформации многих сфер жизни современного общества;развитие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шагидля достижения результата и так далее;формирование и развитие компетенций обучающихся в области использования информационно-коммуникационных технологий, в том числе знаний, уменийинавыковработысинформацией,программирования,</w:t>
      </w:r>
    </w:p>
    <w:p w:rsidR="001D2A95" w:rsidRDefault="0058257E">
      <w:pPr>
        <w:spacing w:before="115"/>
        <w:ind w:right="123"/>
        <w:jc w:val="right"/>
      </w:pPr>
      <w:r>
        <w:rPr>
          <w:spacing w:val="-5"/>
        </w:rPr>
        <w:t>14</w:t>
      </w:r>
    </w:p>
    <w:p w:rsidR="001D2A95" w:rsidRDefault="001D2A95">
      <w:pPr>
        <w:jc w:val="right"/>
        <w:sectPr w:rsidR="001D2A95">
          <w:pgSz w:w="11910" w:h="16850"/>
          <w:pgMar w:top="1260" w:right="720" w:bottom="280" w:left="920" w:header="720" w:footer="720" w:gutter="0"/>
          <w:cols w:space="720"/>
        </w:sectPr>
      </w:pPr>
    </w:p>
    <w:p w:rsidR="001D2A95" w:rsidRDefault="0058257E">
      <w:pPr>
        <w:pStyle w:val="a3"/>
        <w:spacing w:before="66" w:line="259" w:lineRule="auto"/>
        <w:ind w:left="102" w:right="131"/>
        <w:jc w:val="both"/>
      </w:pPr>
      <w:r>
        <w:lastRenderedPageBreak/>
        <w:t>коммуникации в современных цифровых средах в условиях обеспечения информационной безопасности личности обучающегося;</w:t>
      </w:r>
    </w:p>
    <w:p w:rsidR="001D2A95" w:rsidRDefault="0058257E">
      <w:pPr>
        <w:pStyle w:val="a3"/>
        <w:spacing w:before="4" w:line="254" w:lineRule="auto"/>
        <w:ind w:left="102" w:right="118"/>
        <w:jc w:val="both"/>
      </w:pPr>
      <w:r>
        <w:t>восптаниеответственногоиизбирательногоотношениякинформации сучётомправовыхиэтическихаспектовеёраспространения,стремлениякпродолжениюобразованияв области информационных технологий и созидательной деятельности с применением средств информационныхтехнологий.</w:t>
      </w:r>
    </w:p>
    <w:p w:rsidR="001D2A95" w:rsidRDefault="0058257E">
      <w:pPr>
        <w:pStyle w:val="a3"/>
        <w:spacing w:before="21"/>
        <w:ind w:left="784"/>
        <w:jc w:val="both"/>
      </w:pPr>
      <w:r>
        <w:t>Информатикавосновномобщемобразовании</w:t>
      </w:r>
      <w:r>
        <w:rPr>
          <w:spacing w:val="-2"/>
        </w:rPr>
        <w:t>отражает:</w:t>
      </w:r>
    </w:p>
    <w:p w:rsidR="001D2A95" w:rsidRDefault="0058257E">
      <w:pPr>
        <w:pStyle w:val="a3"/>
        <w:spacing w:before="22" w:line="254" w:lineRule="auto"/>
        <w:ind w:left="102" w:right="133"/>
        <w:jc w:val="both"/>
      </w:pPr>
      <w:r>
        <w:t>сущность информатики как научной дисциплины, изучающей закономерности протеканияи возможностиавтоматизацииинформационныхпроцессовв различных системах;</w:t>
      </w:r>
    </w:p>
    <w:p w:rsidR="001D2A95" w:rsidRDefault="0058257E">
      <w:pPr>
        <w:pStyle w:val="a3"/>
        <w:spacing w:before="15" w:line="254" w:lineRule="auto"/>
        <w:ind w:left="102" w:right="141"/>
        <w:jc w:val="both"/>
      </w:pPr>
      <w:r>
        <w:t>основные области применения информатики, прежде всего информационные технологии, управление и социальную сферу;</w:t>
      </w:r>
    </w:p>
    <w:p w:rsidR="001D2A95" w:rsidRDefault="0058257E">
      <w:pPr>
        <w:pStyle w:val="a3"/>
        <w:spacing w:before="5"/>
        <w:ind w:left="102"/>
        <w:jc w:val="both"/>
      </w:pPr>
      <w:r>
        <w:t>междисциплинарныйхарактеринформатики иинформационной</w:t>
      </w:r>
      <w:r>
        <w:rPr>
          <w:spacing w:val="-2"/>
        </w:rPr>
        <w:t>деятельности.</w:t>
      </w:r>
    </w:p>
    <w:p w:rsidR="001D2A95" w:rsidRDefault="0058257E">
      <w:pPr>
        <w:pStyle w:val="a3"/>
        <w:spacing w:before="27" w:line="259" w:lineRule="auto"/>
        <w:ind w:left="102" w:right="125"/>
        <w:jc w:val="both"/>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образовательногопроцессаприизучениидругихпредметныхобластей,таки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личностныхрезультатов обучения.</w:t>
      </w:r>
    </w:p>
    <w:p w:rsidR="001D2A95" w:rsidRDefault="0058257E">
      <w:pPr>
        <w:pStyle w:val="a3"/>
        <w:tabs>
          <w:tab w:val="left" w:pos="1855"/>
          <w:tab w:val="left" w:pos="2350"/>
          <w:tab w:val="left" w:pos="3435"/>
          <w:tab w:val="left" w:pos="3814"/>
          <w:tab w:val="left" w:pos="5240"/>
          <w:tab w:val="left" w:pos="6397"/>
          <w:tab w:val="left" w:pos="8040"/>
          <w:tab w:val="left" w:pos="8952"/>
          <w:tab w:val="left" w:pos="9115"/>
        </w:tabs>
        <w:spacing w:line="261" w:lineRule="auto"/>
        <w:ind w:left="102" w:right="135"/>
      </w:pPr>
      <w:r>
        <w:t>Основныезадачиучебногопредмета«Информатика»–сформировать уобучающихся: пониманиепринциповустройстваифункционированияобъектовцифрового</w:t>
      </w:r>
      <w:r>
        <w:tab/>
      </w:r>
      <w:r>
        <w:rPr>
          <w:spacing w:val="-2"/>
        </w:rPr>
        <w:t>окружения, представления</w:t>
      </w:r>
      <w:r>
        <w:tab/>
      </w:r>
      <w:r>
        <w:rPr>
          <w:spacing w:val="-6"/>
        </w:rPr>
        <w:t>об</w:t>
      </w:r>
      <w:r>
        <w:tab/>
      </w:r>
      <w:r>
        <w:rPr>
          <w:spacing w:val="-2"/>
        </w:rPr>
        <w:t>истории</w:t>
      </w:r>
      <w:r>
        <w:tab/>
      </w:r>
      <w:r>
        <w:rPr>
          <w:spacing w:val="-10"/>
        </w:rPr>
        <w:t>и</w:t>
      </w:r>
      <w:r>
        <w:tab/>
      </w:r>
      <w:r>
        <w:rPr>
          <w:spacing w:val="-2"/>
        </w:rPr>
        <w:t>тенденциях</w:t>
      </w:r>
      <w:r>
        <w:tab/>
      </w:r>
      <w:r>
        <w:rPr>
          <w:spacing w:val="-2"/>
        </w:rPr>
        <w:t>развития</w:t>
      </w:r>
      <w:r>
        <w:tab/>
      </w:r>
      <w:r>
        <w:rPr>
          <w:spacing w:val="-2"/>
        </w:rPr>
        <w:t>информатики</w:t>
      </w:r>
      <w:r>
        <w:tab/>
      </w:r>
      <w:r>
        <w:rPr>
          <w:spacing w:val="-2"/>
        </w:rPr>
        <w:t>периода</w:t>
      </w:r>
      <w:r>
        <w:tab/>
      </w:r>
      <w:r>
        <w:tab/>
      </w:r>
      <w:r>
        <w:rPr>
          <w:spacing w:val="-2"/>
        </w:rPr>
        <w:t xml:space="preserve">цифровой </w:t>
      </w:r>
      <w:r>
        <w:t>трансформации современного общества;</w:t>
      </w:r>
    </w:p>
    <w:p w:rsidR="001D2A95" w:rsidRDefault="0058257E">
      <w:pPr>
        <w:pStyle w:val="a3"/>
        <w:spacing w:line="259" w:lineRule="auto"/>
        <w:ind w:left="102" w:right="124"/>
        <w:jc w:val="both"/>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спомощью информационных технологий, умения и навыки формализованного описания поставленных задач;</w:t>
      </w:r>
    </w:p>
    <w:p w:rsidR="001D2A95" w:rsidRDefault="0058257E">
      <w:pPr>
        <w:pStyle w:val="a3"/>
        <w:spacing w:line="254" w:lineRule="auto"/>
        <w:ind w:left="102" w:right="131"/>
        <w:jc w:val="both"/>
      </w:pPr>
      <w:r>
        <w:t xml:space="preserve">базовые знания об информационном моделировании, в том числео математическом </w:t>
      </w:r>
      <w:r>
        <w:rPr>
          <w:spacing w:val="-2"/>
        </w:rPr>
        <w:t>моделировании;</w:t>
      </w:r>
    </w:p>
    <w:p w:rsidR="001D2A95" w:rsidRDefault="0058257E">
      <w:pPr>
        <w:pStyle w:val="a3"/>
        <w:spacing w:line="254" w:lineRule="auto"/>
        <w:ind w:left="102" w:right="129"/>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2A95" w:rsidRDefault="0058257E">
      <w:pPr>
        <w:pStyle w:val="a3"/>
        <w:spacing w:before="3" w:line="254" w:lineRule="auto"/>
        <w:ind w:left="102" w:right="125"/>
        <w:jc w:val="both"/>
      </w:pPr>
      <w:r>
        <w:t>уменияинавыки составленияпростыхпрограмм по построенномуалгоритмунаодном из языков программирования высокого уровня;</w:t>
      </w:r>
    </w:p>
    <w:p w:rsidR="001D2A95" w:rsidRDefault="0058257E">
      <w:pPr>
        <w:pStyle w:val="a3"/>
        <w:spacing w:before="87" w:line="264" w:lineRule="auto"/>
        <w:ind w:left="102" w:right="131"/>
        <w:jc w:val="both"/>
      </w:pPr>
      <w:r>
        <w:t>умения и навыки эффективного использования основных типов прикладных программ (приложений)общегоназначенияиинформационныхсистем для решения сих помощью практических задач;</w:t>
      </w:r>
    </w:p>
    <w:p w:rsidR="001D2A95" w:rsidRDefault="0058257E">
      <w:pPr>
        <w:pStyle w:val="a3"/>
        <w:spacing w:line="254" w:lineRule="auto"/>
        <w:ind w:left="102" w:right="140"/>
        <w:jc w:val="both"/>
      </w:pPr>
      <w:r>
        <w:t xml:space="preserve">умение грамотно интерпретировать результаты решения практических задач с помощью информационныхтехнологий,применятьполученныерезультатывпрактической </w:t>
      </w:r>
      <w:r>
        <w:rPr>
          <w:spacing w:val="-2"/>
        </w:rPr>
        <w:t>деятельности.</w:t>
      </w:r>
    </w:p>
    <w:p w:rsidR="001D2A95" w:rsidRDefault="0058257E">
      <w:pPr>
        <w:pStyle w:val="a3"/>
        <w:spacing w:before="3" w:line="254" w:lineRule="auto"/>
        <w:ind w:left="102" w:right="120"/>
        <w:jc w:val="both"/>
      </w:pPr>
      <w:r>
        <w:t xml:space="preserve">Цели и задачи изучения информатики на уровне основного общего образования определяют структуру основногосодержания учебногопредмета в виде следующих четырёх тематических </w:t>
      </w:r>
      <w:r>
        <w:rPr>
          <w:spacing w:val="-2"/>
        </w:rPr>
        <w:t>разделов:</w:t>
      </w:r>
    </w:p>
    <w:p w:rsidR="001D2A95" w:rsidRDefault="0058257E">
      <w:pPr>
        <w:pStyle w:val="a3"/>
        <w:spacing w:before="6"/>
        <w:ind w:left="784"/>
      </w:pPr>
      <w:r>
        <w:t>цифровая</w:t>
      </w:r>
      <w:r>
        <w:rPr>
          <w:spacing w:val="-2"/>
        </w:rPr>
        <w:t>грамотность;</w:t>
      </w:r>
    </w:p>
    <w:p w:rsidR="001D2A95" w:rsidRDefault="0058257E">
      <w:pPr>
        <w:pStyle w:val="a3"/>
        <w:spacing w:before="31" w:line="256" w:lineRule="auto"/>
        <w:ind w:left="784" w:right="4622"/>
      </w:pPr>
      <w:r>
        <w:t>теоретическиеосновыинформатики; алгоритмы и программирование; информационные технологии.</w:t>
      </w:r>
    </w:p>
    <w:p w:rsidR="001D2A95" w:rsidRDefault="0058257E">
      <w:pPr>
        <w:pStyle w:val="a3"/>
        <w:spacing w:before="2"/>
        <w:ind w:left="0" w:right="131"/>
        <w:jc w:val="right"/>
      </w:pPr>
      <w:r>
        <w:t>Всистемеобщегообразованияинформатикапризнанаобязательнымучебным</w:t>
      </w:r>
      <w:r>
        <w:rPr>
          <w:spacing w:val="-2"/>
        </w:rPr>
        <w:t>предметом,</w:t>
      </w:r>
    </w:p>
    <w:p w:rsidR="001D2A95" w:rsidRDefault="0058257E">
      <w:pPr>
        <w:spacing w:before="89"/>
        <w:ind w:right="123"/>
        <w:jc w:val="right"/>
      </w:pPr>
      <w:r>
        <w:rPr>
          <w:spacing w:val="-5"/>
        </w:rPr>
        <w:t>14</w:t>
      </w:r>
    </w:p>
    <w:p w:rsidR="001D2A95" w:rsidRDefault="001D2A95">
      <w:pPr>
        <w:jc w:val="right"/>
        <w:sectPr w:rsidR="001D2A95">
          <w:pgSz w:w="11910" w:h="16850"/>
          <w:pgMar w:top="1060" w:right="720" w:bottom="280" w:left="920" w:header="720" w:footer="720" w:gutter="0"/>
          <w:cols w:space="720"/>
        </w:sectPr>
      </w:pPr>
    </w:p>
    <w:p w:rsidR="001D2A95" w:rsidRDefault="0058257E">
      <w:pPr>
        <w:pStyle w:val="a3"/>
        <w:spacing w:before="66" w:line="259" w:lineRule="auto"/>
        <w:ind w:left="102" w:right="120"/>
        <w:jc w:val="both"/>
      </w:pPr>
      <w:r>
        <w:lastRenderedPageBreak/>
        <w:t>входящим в состав предметной области «Математика и информатика». ФГОС ООО предусмотренытребованиякосвоениюпредметныхрезультатовпоинформатикенабазовом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классов,такив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высокогоуровня сложности.</w:t>
      </w:r>
    </w:p>
    <w:p w:rsidR="001D2A95" w:rsidRDefault="0058257E">
      <w:pPr>
        <w:pStyle w:val="a3"/>
        <w:spacing w:before="2" w:line="261" w:lineRule="auto"/>
        <w:ind w:left="102" w:right="111"/>
        <w:jc w:val="both"/>
      </w:pPr>
      <w:r>
        <w:t>Общеечислочасов,рекомендованныхдляизученияинформатики науглубленном уровне,–204часа:в7классе–68часов(2часавнеделю),в 8 классе – 68 часов (2 часа в неделю), в 9 классе – 68 часов (2 часа в неделю).</w:t>
      </w:r>
    </w:p>
    <w:p w:rsidR="001D2A95" w:rsidRDefault="0058257E">
      <w:pPr>
        <w:pStyle w:val="Heading5"/>
      </w:pPr>
      <w:r>
        <w:t>СОДЕРЖАНИЕ</w:t>
      </w:r>
      <w:r>
        <w:rPr>
          <w:spacing w:val="-2"/>
        </w:rPr>
        <w:t>ОБУЧЕНИЯ</w:t>
      </w:r>
    </w:p>
    <w:p w:rsidR="001D2A95" w:rsidRDefault="00F6737C">
      <w:pPr>
        <w:pStyle w:val="a3"/>
        <w:spacing w:before="5"/>
        <w:ind w:left="0"/>
        <w:rPr>
          <w:b/>
          <w:sz w:val="10"/>
        </w:rPr>
      </w:pPr>
      <w:r w:rsidRPr="00F6737C">
        <w:pict>
          <v:shape id="docshape12" o:spid="_x0000_s1064" style="position:absolute;margin-left:56.7pt;margin-top:7.2pt;width:495.75pt;height:.1pt;z-index:-15723520;mso-wrap-distance-left:0;mso-wrap-distance-right:0;mso-position-horizontal-relative:page" coordorigin="1134,144" coordsize="9915,0" path="m1134,144r9915,e" filled="f" strokeweight=".1271mm">
            <v:path arrowok="t"/>
            <w10:wrap type="topAndBottom" anchorx="page"/>
          </v:shape>
        </w:pict>
      </w:r>
    </w:p>
    <w:p w:rsidR="001D2A95" w:rsidRDefault="0058257E">
      <w:pPr>
        <w:pStyle w:val="a4"/>
        <w:numPr>
          <w:ilvl w:val="0"/>
          <w:numId w:val="70"/>
        </w:numPr>
        <w:tabs>
          <w:tab w:val="left" w:pos="428"/>
        </w:tabs>
        <w:spacing w:before="240"/>
        <w:ind w:left="428" w:hanging="215"/>
        <w:jc w:val="left"/>
        <w:rPr>
          <w:b/>
          <w:sz w:val="28"/>
        </w:rPr>
      </w:pPr>
      <w:r>
        <w:rPr>
          <w:b/>
          <w:spacing w:val="-2"/>
          <w:sz w:val="24"/>
        </w:rPr>
        <w:t>КЛАСС</w:t>
      </w:r>
    </w:p>
    <w:p w:rsidR="001D2A95" w:rsidRDefault="0058257E">
      <w:pPr>
        <w:pStyle w:val="Heading6"/>
        <w:spacing w:before="138"/>
        <w:ind w:left="1404"/>
        <w:jc w:val="both"/>
      </w:pPr>
      <w:bookmarkStart w:id="7" w:name="Цифровая_грамотность"/>
      <w:bookmarkEnd w:id="7"/>
      <w:r>
        <w:t>Цифровая</w:t>
      </w:r>
      <w:r>
        <w:rPr>
          <w:spacing w:val="-2"/>
        </w:rPr>
        <w:t>грамотность</w:t>
      </w:r>
    </w:p>
    <w:p w:rsidR="001D2A95" w:rsidRDefault="0058257E">
      <w:pPr>
        <w:pStyle w:val="a3"/>
        <w:spacing w:before="27" w:line="256" w:lineRule="auto"/>
        <w:ind w:left="1404" w:right="128" w:firstLine="710"/>
        <w:jc w:val="both"/>
      </w:pPr>
      <w:r>
        <w:t>Компьютер–универсальноевычислительноеустройство,работающеепо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2A95" w:rsidRDefault="0058257E">
      <w:pPr>
        <w:pStyle w:val="a3"/>
        <w:spacing w:before="9" w:line="254" w:lineRule="auto"/>
        <w:ind w:left="1404" w:right="124" w:firstLine="710"/>
        <w:jc w:val="both"/>
      </w:pPr>
      <w:r>
        <w:t>Основныекомпонентыкомпьютераиихназначение.Процессор.Оперативная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2A95" w:rsidRDefault="0058257E">
      <w:pPr>
        <w:pStyle w:val="a3"/>
        <w:spacing w:before="15" w:line="259" w:lineRule="auto"/>
        <w:ind w:left="1404" w:right="123" w:firstLine="710"/>
        <w:jc w:val="both"/>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2A95" w:rsidRDefault="0058257E">
      <w:pPr>
        <w:pStyle w:val="a3"/>
        <w:spacing w:line="256" w:lineRule="auto"/>
        <w:ind w:left="1404" w:right="119" w:firstLine="710"/>
        <w:jc w:val="both"/>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условно-бесплатныепрограммы. Свободное программное обеспечение.</w:t>
      </w:r>
    </w:p>
    <w:p w:rsidR="001D2A95" w:rsidRDefault="0058257E">
      <w:pPr>
        <w:pStyle w:val="a3"/>
        <w:spacing w:before="8" w:line="254" w:lineRule="auto"/>
        <w:ind w:left="1404" w:right="118" w:firstLine="710"/>
        <w:jc w:val="both"/>
      </w:pPr>
      <w:r>
        <w:t>Файлы и папки (каталоги). Типы файлов. Свойства файлов. Характерные размеры файлов различныхтипов (страница текста, электронная книга, фотография, запись песни, видеоклип, полнометражный фильм).</w:t>
      </w:r>
    </w:p>
    <w:p w:rsidR="001D2A95" w:rsidRDefault="0058257E">
      <w:pPr>
        <w:pStyle w:val="a3"/>
        <w:spacing w:before="10"/>
        <w:ind w:left="784"/>
        <w:jc w:val="both"/>
      </w:pPr>
      <w:r>
        <w:rPr>
          <w:spacing w:val="-2"/>
        </w:rPr>
        <w:t>Принципыпостроенияфайловыхсистем.Полноеимяфайла(папки,каталога).</w:t>
      </w:r>
    </w:p>
    <w:p w:rsidR="001D2A95" w:rsidRDefault="0058257E">
      <w:pPr>
        <w:pStyle w:val="a3"/>
        <w:spacing w:before="32"/>
        <w:ind w:left="1404"/>
        <w:jc w:val="both"/>
      </w:pPr>
      <w:r>
        <w:t>Путькфайлу(папке,</w:t>
      </w:r>
      <w:r>
        <w:rPr>
          <w:spacing w:val="-2"/>
        </w:rPr>
        <w:t>каталогу).</w:t>
      </w:r>
    </w:p>
    <w:p w:rsidR="001D2A95" w:rsidRDefault="0058257E">
      <w:pPr>
        <w:pStyle w:val="a3"/>
        <w:spacing w:before="21" w:line="254" w:lineRule="auto"/>
        <w:ind w:left="1404" w:right="131" w:firstLine="710"/>
        <w:jc w:val="both"/>
      </w:pPr>
      <w:r>
        <w:t>Файловый менеджер. Работа с файлами и папками (каталогами): создание, копирование, перемещение, переименование и удаление файлов и папок(каталогов). Поиск файлов.</w:t>
      </w:r>
    </w:p>
    <w:p w:rsidR="001D2A95" w:rsidRDefault="0058257E">
      <w:pPr>
        <w:pStyle w:val="a3"/>
        <w:spacing w:before="20"/>
        <w:ind w:left="784"/>
        <w:jc w:val="both"/>
      </w:pPr>
      <w:r>
        <w:t>Архивацияданных.Использованиепрограмм-</w:t>
      </w:r>
      <w:r>
        <w:rPr>
          <w:spacing w:val="-2"/>
        </w:rPr>
        <w:t>архиваторов.</w:t>
      </w:r>
    </w:p>
    <w:p w:rsidR="001D2A95" w:rsidRDefault="0058257E">
      <w:pPr>
        <w:pStyle w:val="a3"/>
        <w:spacing w:before="22" w:line="254" w:lineRule="auto"/>
        <w:ind w:left="1404" w:right="123" w:firstLine="710"/>
        <w:jc w:val="both"/>
      </w:pPr>
      <w:r>
        <w:t>Компьютерныевирусыидругиевредоносныепрограммы.Программы для защиты от вирусов.</w:t>
      </w:r>
    </w:p>
    <w:p w:rsidR="001D2A95" w:rsidRDefault="0058257E">
      <w:pPr>
        <w:pStyle w:val="a3"/>
        <w:spacing w:before="1" w:line="261" w:lineRule="auto"/>
        <w:ind w:left="1404" w:right="113" w:firstLine="710"/>
        <w:jc w:val="both"/>
      </w:pPr>
      <w:r>
        <w:t>Объединение компьютеров в сеть. Сеть Интернет. Веб-страница, веб-сайт. Структураадресоввеб-ресурсов.Браузер.Поисковыесистемы.Поискинформациипо ключевымсловамипоизображению.Достоверностьинформации,полученной</w:t>
      </w:r>
      <w:r>
        <w:rPr>
          <w:spacing w:val="-5"/>
        </w:rPr>
        <w:t>из</w:t>
      </w:r>
    </w:p>
    <w:p w:rsidR="001D2A95" w:rsidRDefault="0058257E">
      <w:pPr>
        <w:spacing w:before="192"/>
        <w:ind w:right="123"/>
        <w:jc w:val="right"/>
      </w:pPr>
      <w:r>
        <w:rPr>
          <w:spacing w:val="-5"/>
        </w:rPr>
        <w:t>15</w:t>
      </w:r>
    </w:p>
    <w:p w:rsidR="001D2A95" w:rsidRDefault="001D2A95">
      <w:pPr>
        <w:jc w:val="right"/>
        <w:sectPr w:rsidR="001D2A95">
          <w:pgSz w:w="11910" w:h="16850"/>
          <w:pgMar w:top="1060" w:right="720" w:bottom="280" w:left="920" w:header="720" w:footer="720" w:gutter="0"/>
          <w:cols w:space="720"/>
        </w:sectPr>
      </w:pPr>
    </w:p>
    <w:p w:rsidR="001D2A95" w:rsidRDefault="0058257E">
      <w:pPr>
        <w:pStyle w:val="a3"/>
        <w:spacing w:before="66"/>
        <w:ind w:left="1404"/>
      </w:pPr>
      <w:r>
        <w:rPr>
          <w:spacing w:val="-2"/>
        </w:rPr>
        <w:lastRenderedPageBreak/>
        <w:t>Интернета.</w:t>
      </w:r>
    </w:p>
    <w:p w:rsidR="001D2A95" w:rsidRDefault="0058257E">
      <w:pPr>
        <w:pStyle w:val="a3"/>
        <w:spacing w:before="65"/>
        <w:ind w:left="784"/>
      </w:pPr>
      <w:r>
        <w:t>Современныесервисыинтернет-</w:t>
      </w:r>
      <w:r>
        <w:rPr>
          <w:spacing w:val="-2"/>
        </w:rPr>
        <w:t>коммуникаций.</w:t>
      </w:r>
    </w:p>
    <w:p w:rsidR="001D2A95" w:rsidRDefault="0058257E">
      <w:pPr>
        <w:pStyle w:val="a3"/>
        <w:spacing w:before="36" w:line="249" w:lineRule="auto"/>
        <w:ind w:left="1404" w:firstLine="710"/>
      </w:pPr>
      <w:r>
        <w:t>Сетевойэтикет,базовыенормыинформационнойэтикииправапри работев Интернете. Стратегии безопасного поведения в Интернете.</w:t>
      </w:r>
    </w:p>
    <w:p w:rsidR="001D2A95" w:rsidRDefault="0058257E">
      <w:pPr>
        <w:pStyle w:val="Heading6"/>
        <w:spacing w:before="99"/>
        <w:ind w:left="1404"/>
      </w:pPr>
      <w:bookmarkStart w:id="8" w:name="Теоретические_основы_информатики"/>
      <w:bookmarkEnd w:id="8"/>
      <w:r>
        <w:t>Теоретическиеосновы</w:t>
      </w:r>
      <w:r>
        <w:rPr>
          <w:spacing w:val="-2"/>
        </w:rPr>
        <w:t>информатики</w:t>
      </w:r>
    </w:p>
    <w:p w:rsidR="001D2A95" w:rsidRDefault="0058257E">
      <w:pPr>
        <w:pStyle w:val="a3"/>
        <w:spacing w:before="21" w:line="252" w:lineRule="auto"/>
        <w:ind w:left="1404" w:right="126" w:firstLine="710"/>
        <w:jc w:val="both"/>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2A95" w:rsidRDefault="0058257E">
      <w:pPr>
        <w:pStyle w:val="a3"/>
        <w:spacing w:before="5" w:line="254" w:lineRule="auto"/>
        <w:ind w:left="1404" w:right="119" w:firstLine="710"/>
        <w:jc w:val="both"/>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D2A95" w:rsidRDefault="0058257E">
      <w:pPr>
        <w:pStyle w:val="a3"/>
        <w:spacing w:before="1" w:line="254" w:lineRule="auto"/>
        <w:ind w:left="1404" w:right="111" w:firstLine="71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2A95" w:rsidRDefault="0058257E">
      <w:pPr>
        <w:pStyle w:val="a3"/>
        <w:spacing w:line="254" w:lineRule="auto"/>
        <w:ind w:left="1404" w:right="135" w:firstLine="710"/>
        <w:jc w:val="both"/>
      </w:pPr>
      <w:r>
        <w:t>Кодирование символов одного алфавита с помощью кодовых слов в другом алфавите, кодовая таблица, декодирование.</w:t>
      </w:r>
    </w:p>
    <w:p w:rsidR="001D2A95" w:rsidRDefault="0058257E">
      <w:pPr>
        <w:pStyle w:val="a3"/>
        <w:spacing w:line="249" w:lineRule="auto"/>
        <w:ind w:left="1404" w:right="136" w:firstLine="710"/>
        <w:jc w:val="both"/>
      </w:pPr>
      <w:r>
        <w:t xml:space="preserve">Двоичный код. Представление данных в компьютере как текстов в двоичном </w:t>
      </w:r>
      <w:r>
        <w:rPr>
          <w:spacing w:val="-2"/>
        </w:rPr>
        <w:t>алфавите.</w:t>
      </w:r>
    </w:p>
    <w:p w:rsidR="001D2A95" w:rsidRDefault="0058257E">
      <w:pPr>
        <w:pStyle w:val="a3"/>
        <w:spacing w:line="254" w:lineRule="auto"/>
        <w:ind w:left="1404" w:right="120" w:firstLine="710"/>
        <w:jc w:val="both"/>
      </w:pPr>
      <w:r>
        <w:t>Информационный объём данных. Бит – минимальная единица количества информации – двоичный разряд. Байт, килобайт, мегабайт, гигабайт.</w:t>
      </w:r>
    </w:p>
    <w:p w:rsidR="001D2A95" w:rsidRDefault="0058257E">
      <w:pPr>
        <w:pStyle w:val="a3"/>
        <w:spacing w:line="259" w:lineRule="auto"/>
        <w:ind w:left="1404" w:right="133" w:firstLine="710"/>
        <w:jc w:val="both"/>
      </w:pPr>
      <w:r>
        <w:t>Скорость передачи данных. Единицы скорости передачи данных. Искажение данных при передаче.</w:t>
      </w:r>
    </w:p>
    <w:p w:rsidR="001D2A95" w:rsidRDefault="0058257E">
      <w:pPr>
        <w:pStyle w:val="a3"/>
        <w:spacing w:line="254" w:lineRule="auto"/>
        <w:ind w:left="1404" w:right="124" w:firstLine="710"/>
        <w:jc w:val="both"/>
      </w:pPr>
      <w: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1D2A95" w:rsidRDefault="0058257E">
      <w:pPr>
        <w:pStyle w:val="a3"/>
        <w:spacing w:line="259" w:lineRule="auto"/>
        <w:ind w:left="1404" w:right="146" w:firstLine="710"/>
        <w:jc w:val="both"/>
      </w:pPr>
      <w:r>
        <w:t>Кодирование цвета. Цветовые модели. Модели RGB, CMYK, HSL. Глубина кодирования. Палитра.</w:t>
      </w:r>
    </w:p>
    <w:p w:rsidR="001D2A95" w:rsidRDefault="0058257E">
      <w:pPr>
        <w:pStyle w:val="a3"/>
        <w:spacing w:line="249" w:lineRule="auto"/>
        <w:ind w:left="1404" w:right="117" w:firstLine="710"/>
        <w:jc w:val="both"/>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2A95" w:rsidRDefault="0058257E">
      <w:pPr>
        <w:pStyle w:val="a3"/>
        <w:spacing w:line="252" w:lineRule="auto"/>
        <w:ind w:left="1404" w:right="133" w:firstLine="710"/>
        <w:jc w:val="both"/>
      </w:pPr>
      <w:r>
        <w:t>Кодирование звука. Разрядность и частота дискретизации. Количество каналов записи. Оценка информационного объёма звуковых файлов.</w:t>
      </w:r>
    </w:p>
    <w:p w:rsidR="001D2A95" w:rsidRDefault="0058257E">
      <w:pPr>
        <w:pStyle w:val="Heading6"/>
        <w:spacing w:before="105"/>
        <w:ind w:left="1404"/>
        <w:jc w:val="both"/>
      </w:pPr>
      <w:bookmarkStart w:id="9" w:name="Алгоритмы_и_программирование"/>
      <w:bookmarkEnd w:id="9"/>
      <w:r>
        <w:t>Алгоритмыи</w:t>
      </w:r>
      <w:r>
        <w:rPr>
          <w:spacing w:val="-2"/>
        </w:rPr>
        <w:t>программирование</w:t>
      </w:r>
    </w:p>
    <w:p w:rsidR="001D2A95" w:rsidRDefault="0058257E">
      <w:pPr>
        <w:pStyle w:val="a3"/>
        <w:spacing w:before="17" w:line="259" w:lineRule="auto"/>
        <w:ind w:left="1404" w:right="134" w:firstLine="710"/>
        <w:jc w:val="both"/>
      </w:pPr>
      <w:r>
        <w:t xml:space="preserve">Понятиеалгоритма.Исполнителиалгоритмов.Алгоритмкакплануправления </w:t>
      </w:r>
      <w:r>
        <w:rPr>
          <w:spacing w:val="-2"/>
        </w:rPr>
        <w:t>исполнителем.</w:t>
      </w:r>
    </w:p>
    <w:p w:rsidR="001D2A95" w:rsidRDefault="0058257E">
      <w:pPr>
        <w:pStyle w:val="a3"/>
        <w:spacing w:line="252" w:lineRule="auto"/>
        <w:ind w:left="1404" w:right="115" w:firstLine="710"/>
        <w:jc w:val="both"/>
      </w:pPr>
      <w:r>
        <w:t>Свойства алгоритма. Способы записи алгоритма (словесный, в виде блок- схемы, программа).</w:t>
      </w:r>
    </w:p>
    <w:p w:rsidR="001D2A95" w:rsidRDefault="0058257E">
      <w:pPr>
        <w:pStyle w:val="a3"/>
        <w:spacing w:line="249" w:lineRule="auto"/>
        <w:ind w:left="1404" w:right="126" w:firstLine="710"/>
        <w:jc w:val="both"/>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2A95" w:rsidRDefault="0058257E">
      <w:pPr>
        <w:pStyle w:val="a3"/>
        <w:spacing w:before="18" w:line="249" w:lineRule="auto"/>
        <w:ind w:left="1404" w:right="129" w:firstLine="710"/>
        <w:jc w:val="both"/>
      </w:pPr>
      <w:r>
        <w:t>Конструкция «ветвление»: полная и неполная формы. Выполнение и невыполнение условия (истинность и ложность высказывания). Простыеисоставные условия.</w:t>
      </w: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63"/>
        <w:ind w:left="0"/>
        <w:rPr>
          <w:sz w:val="22"/>
        </w:rPr>
      </w:pPr>
    </w:p>
    <w:p w:rsidR="001D2A95" w:rsidRDefault="0058257E">
      <w:pPr>
        <w:ind w:right="123"/>
        <w:jc w:val="right"/>
      </w:pPr>
      <w:r>
        <w:rPr>
          <w:spacing w:val="-5"/>
        </w:rPr>
        <w:t>15</w:t>
      </w:r>
    </w:p>
    <w:p w:rsidR="001D2A95" w:rsidRDefault="001D2A95">
      <w:pPr>
        <w:jc w:val="right"/>
        <w:sectPr w:rsidR="001D2A95">
          <w:pgSz w:w="11910" w:h="16850"/>
          <w:pgMar w:top="1060" w:right="720" w:bottom="280" w:left="920" w:header="720" w:footer="720" w:gutter="0"/>
          <w:cols w:space="720"/>
        </w:sectPr>
      </w:pPr>
    </w:p>
    <w:p w:rsidR="001D2A95" w:rsidRDefault="0058257E">
      <w:pPr>
        <w:pStyle w:val="a3"/>
        <w:tabs>
          <w:tab w:val="left" w:pos="4631"/>
          <w:tab w:val="left" w:pos="7516"/>
        </w:tabs>
        <w:spacing w:before="73" w:line="266" w:lineRule="auto"/>
        <w:ind w:left="2623" w:right="679" w:hanging="509"/>
        <w:jc w:val="both"/>
      </w:pPr>
      <w:r>
        <w:rPr>
          <w:spacing w:val="-2"/>
        </w:rPr>
        <w:lastRenderedPageBreak/>
        <w:t>Конструкция</w:t>
      </w:r>
      <w:r>
        <w:tab/>
      </w:r>
      <w:r>
        <w:rPr>
          <w:spacing w:val="-2"/>
        </w:rPr>
        <w:t>«повторение»:</w:t>
      </w:r>
      <w:r>
        <w:tab/>
        <w:t>циклыс</w:t>
      </w:r>
      <w:r>
        <w:rPr>
          <w:spacing w:val="-2"/>
        </w:rPr>
        <w:t>заданным</w:t>
      </w:r>
      <w:r>
        <w:tab/>
        <w:t>числомповторений,сусловиемвыполнения,</w:t>
      </w:r>
      <w:r>
        <w:rPr>
          <w:spacing w:val="-10"/>
        </w:rPr>
        <w:t>с</w:t>
      </w:r>
    </w:p>
    <w:p w:rsidR="001D2A95" w:rsidRDefault="0058257E">
      <w:pPr>
        <w:pStyle w:val="a3"/>
        <w:spacing w:before="2"/>
        <w:ind w:left="1404"/>
        <w:jc w:val="both"/>
      </w:pPr>
      <w:r>
        <w:t>переменной</w:t>
      </w:r>
      <w:r>
        <w:rPr>
          <w:spacing w:val="-2"/>
        </w:rPr>
        <w:t>цикла.</w:t>
      </w:r>
    </w:p>
    <w:p w:rsidR="001D2A95" w:rsidRDefault="0058257E">
      <w:pPr>
        <w:pStyle w:val="a3"/>
        <w:spacing w:before="31" w:line="268" w:lineRule="auto"/>
        <w:ind w:left="1404" w:right="316" w:firstLine="710"/>
        <w:jc w:val="both"/>
      </w:pPr>
      <w:r>
        <w:t>Вспомогательные алгоритмы.Использование параметровдляизменения результатов работы вспомогательных алгоритмов.</w:t>
      </w:r>
    </w:p>
    <w:p w:rsidR="001D2A95" w:rsidRDefault="0058257E">
      <w:pPr>
        <w:pStyle w:val="a3"/>
        <w:spacing w:before="30"/>
        <w:ind w:left="784"/>
        <w:jc w:val="both"/>
      </w:pPr>
      <w:r>
        <w:t>Анализалгоритмовдля</w:t>
      </w:r>
      <w:r>
        <w:rPr>
          <w:spacing w:val="-2"/>
        </w:rPr>
        <w:t>исполнителей.</w:t>
      </w:r>
    </w:p>
    <w:p w:rsidR="001D2A95" w:rsidRDefault="0058257E">
      <w:pPr>
        <w:pStyle w:val="a3"/>
        <w:spacing w:before="36" w:line="264" w:lineRule="auto"/>
        <w:ind w:left="1404" w:right="527" w:firstLine="710"/>
        <w:jc w:val="both"/>
      </w:pPr>
      <w:r>
        <w:t>Выполнение алгоритмов вручнуюина компьютере. Синтаксические и логические ошибки. Отказы.</w:t>
      </w:r>
    </w:p>
    <w:p w:rsidR="001D2A95" w:rsidRDefault="0058257E">
      <w:pPr>
        <w:pStyle w:val="a3"/>
        <w:spacing w:before="7" w:line="266" w:lineRule="auto"/>
        <w:ind w:left="2595" w:right="255" w:hanging="1811"/>
        <w:jc w:val="both"/>
      </w:pPr>
      <w:r>
        <w:t>Система координат в компьютерной графике. Изменение цвета пикселя. Графические примитивы:отрезок,прямоугольник,окружность</w:t>
      </w:r>
      <w:r>
        <w:rPr>
          <w:spacing w:val="-2"/>
        </w:rPr>
        <w:t>(круг).</w:t>
      </w:r>
    </w:p>
    <w:p w:rsidR="001D2A95" w:rsidRDefault="0058257E">
      <w:pPr>
        <w:pStyle w:val="a3"/>
        <w:spacing w:before="3" w:line="266" w:lineRule="auto"/>
        <w:ind w:left="1404" w:right="271"/>
        <w:jc w:val="both"/>
      </w:pPr>
      <w:r>
        <w:t>Свойстваконтура(цвет, толщина линии) и заливки. Построение изображенийиз графических примитивов.</w:t>
      </w:r>
    </w:p>
    <w:p w:rsidR="001D2A95" w:rsidRDefault="0058257E">
      <w:pPr>
        <w:pStyle w:val="a3"/>
        <w:spacing w:before="6" w:line="266" w:lineRule="auto"/>
        <w:ind w:left="1404" w:right="140" w:firstLine="710"/>
        <w:jc w:val="both"/>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2A95" w:rsidRDefault="0058257E">
      <w:pPr>
        <w:pStyle w:val="a3"/>
        <w:spacing w:line="266" w:lineRule="auto"/>
        <w:ind w:left="1404" w:right="119" w:firstLine="710"/>
        <w:jc w:val="both"/>
      </w:pPr>
      <w:r>
        <w:t>Принципы анимации. Использование анимации для имитации движения объекта. Управления анимацией с помощью клавиатуры.</w:t>
      </w:r>
    </w:p>
    <w:p w:rsidR="001D2A95" w:rsidRDefault="0058257E">
      <w:pPr>
        <w:pStyle w:val="Heading6"/>
        <w:spacing w:before="106"/>
        <w:ind w:left="1404"/>
        <w:jc w:val="both"/>
      </w:pPr>
      <w:bookmarkStart w:id="10" w:name="Информационные_технологии"/>
      <w:bookmarkEnd w:id="10"/>
      <w:r>
        <w:t>Информационные</w:t>
      </w:r>
      <w:r>
        <w:rPr>
          <w:spacing w:val="-2"/>
        </w:rPr>
        <w:t>технологии</w:t>
      </w:r>
    </w:p>
    <w:p w:rsidR="001D2A95" w:rsidRDefault="0058257E">
      <w:pPr>
        <w:pStyle w:val="a3"/>
        <w:spacing w:before="26" w:line="266" w:lineRule="auto"/>
        <w:ind w:left="1404" w:right="141" w:firstLine="710"/>
        <w:jc w:val="both"/>
      </w:pPr>
      <w:r>
        <w:t>Текстовые документы и их структурные элементы (страница, абзац, строка, слово, символ).</w:t>
      </w:r>
    </w:p>
    <w:p w:rsidR="001D2A95" w:rsidRDefault="0058257E">
      <w:pPr>
        <w:pStyle w:val="a3"/>
        <w:spacing w:before="2" w:line="266" w:lineRule="auto"/>
        <w:ind w:left="1404" w:right="119" w:firstLine="710"/>
        <w:jc w:val="both"/>
      </w:pPr>
      <w:r>
        <w:t>Текстовый процессор – инструмент создания, редактирования и форматирования текстов. Правила набора текста.</w:t>
      </w:r>
    </w:p>
    <w:p w:rsidR="001D2A95" w:rsidRDefault="0058257E">
      <w:pPr>
        <w:pStyle w:val="a3"/>
        <w:spacing w:before="2" w:line="264" w:lineRule="auto"/>
        <w:ind w:left="1404" w:right="126" w:firstLine="710"/>
        <w:jc w:val="both"/>
      </w:pPr>
      <w:r>
        <w:t xml:space="preserve">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w:t>
      </w:r>
      <w:r>
        <w:rPr>
          <w:spacing w:val="-2"/>
        </w:rPr>
        <w:t>форматирование.</w:t>
      </w:r>
    </w:p>
    <w:p w:rsidR="001D2A95" w:rsidRDefault="0058257E">
      <w:pPr>
        <w:pStyle w:val="a3"/>
        <w:spacing w:before="5"/>
        <w:ind w:left="784"/>
        <w:jc w:val="both"/>
      </w:pPr>
      <w:r>
        <w:t>Структурированиеинформацииспомощьюспискови</w:t>
      </w:r>
      <w:r>
        <w:rPr>
          <w:spacing w:val="-2"/>
        </w:rPr>
        <w:t>таблиц.</w:t>
      </w:r>
    </w:p>
    <w:p w:rsidR="001D2A95" w:rsidRDefault="0058257E">
      <w:pPr>
        <w:pStyle w:val="a3"/>
        <w:spacing w:before="32"/>
        <w:ind w:left="1404"/>
        <w:jc w:val="both"/>
      </w:pPr>
      <w:r>
        <w:t>Многоуровневыесписки.Добавлениетаблицвтекстовые</w:t>
      </w:r>
      <w:r>
        <w:rPr>
          <w:spacing w:val="-2"/>
        </w:rPr>
        <w:t>документы.</w:t>
      </w:r>
    </w:p>
    <w:p w:rsidR="001D2A95" w:rsidRDefault="0058257E">
      <w:pPr>
        <w:pStyle w:val="a3"/>
        <w:spacing w:before="36" w:line="266" w:lineRule="auto"/>
        <w:ind w:left="1404" w:right="135" w:firstLine="710"/>
        <w:jc w:val="both"/>
      </w:pPr>
      <w:r>
        <w:t>Вставка изображений в текстовые документы. Обтекание изображений текстом. Включение в текстовый документ диаграмм и формул.</w:t>
      </w:r>
    </w:p>
    <w:p w:rsidR="001D2A95" w:rsidRDefault="0058257E">
      <w:pPr>
        <w:pStyle w:val="a3"/>
        <w:spacing w:before="1" w:line="271" w:lineRule="auto"/>
        <w:ind w:left="1404" w:right="139" w:firstLine="710"/>
        <w:jc w:val="both"/>
      </w:pPr>
      <w:r>
        <w:t>Параметры страницы, нумерация страниц. Добавление в документ колонтитулов, ссылок.</w:t>
      </w:r>
    </w:p>
    <w:p w:rsidR="001D2A95" w:rsidRDefault="0058257E">
      <w:pPr>
        <w:pStyle w:val="a3"/>
        <w:spacing w:before="1" w:line="264" w:lineRule="auto"/>
        <w:ind w:left="1404" w:right="130" w:firstLine="710"/>
        <w:jc w:val="both"/>
      </w:pPr>
      <w:r>
        <w:t>Проверка правописания. Расстановка переносов. Голосовой ввод текста. Оптическоераспознаваниетекста.Компьютерныйперевод.Использованиесервисов Интернете для обработки текста.</w:t>
      </w:r>
    </w:p>
    <w:p w:rsidR="001D2A95" w:rsidRDefault="0058257E">
      <w:pPr>
        <w:pStyle w:val="a3"/>
        <w:spacing w:before="2" w:line="264" w:lineRule="auto"/>
        <w:ind w:left="1404" w:right="133" w:firstLine="710"/>
        <w:jc w:val="both"/>
      </w:pPr>
      <w:r>
        <w:t>Знакомствосграфическимиредакторами.Растровыерисунки.Использование графических примитивов.</w:t>
      </w:r>
    </w:p>
    <w:p w:rsidR="001D2A95" w:rsidRDefault="0058257E">
      <w:pPr>
        <w:pStyle w:val="a3"/>
        <w:spacing w:before="2" w:line="266" w:lineRule="auto"/>
        <w:ind w:left="1404" w:right="119" w:firstLine="710"/>
        <w:jc w:val="both"/>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1D2A95" w:rsidRDefault="0058257E">
      <w:pPr>
        <w:pStyle w:val="a3"/>
        <w:spacing w:before="81" w:line="264" w:lineRule="auto"/>
        <w:ind w:left="1404" w:right="129" w:firstLine="71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2A95" w:rsidRDefault="0058257E">
      <w:pPr>
        <w:pStyle w:val="a3"/>
        <w:spacing w:line="254" w:lineRule="auto"/>
        <w:ind w:left="1404" w:right="122" w:firstLine="710"/>
        <w:jc w:val="both"/>
      </w:pPr>
      <w:r>
        <w:t>Подготовкамультимедийныхпрезентаций.Слайд.Добавлениенаслайдтекста и изображений. Работа с несколькими слайдами.</w:t>
      </w:r>
    </w:p>
    <w:p w:rsidR="001D2A95" w:rsidRDefault="0058257E">
      <w:pPr>
        <w:pStyle w:val="a3"/>
        <w:ind w:left="784"/>
        <w:jc w:val="both"/>
      </w:pPr>
      <w:r>
        <w:t>Добавлениенаслайдаудиовизуальныхданных.Анимация.</w:t>
      </w:r>
      <w:r>
        <w:rPr>
          <w:spacing w:val="-2"/>
        </w:rPr>
        <w:t>Гиперссылки.</w:t>
      </w:r>
    </w:p>
    <w:p w:rsidR="001D2A95" w:rsidRDefault="0058257E">
      <w:pPr>
        <w:spacing w:before="76"/>
        <w:ind w:right="123"/>
        <w:jc w:val="right"/>
      </w:pPr>
      <w:r>
        <w:rPr>
          <w:spacing w:val="-5"/>
        </w:rPr>
        <w:t>15</w:t>
      </w:r>
    </w:p>
    <w:p w:rsidR="001D2A95" w:rsidRDefault="001D2A95">
      <w:pPr>
        <w:jc w:val="right"/>
        <w:sectPr w:rsidR="001D2A95">
          <w:pgSz w:w="11910" w:h="16850"/>
          <w:pgMar w:top="1140" w:right="720" w:bottom="280" w:left="920" w:header="720" w:footer="720" w:gutter="0"/>
          <w:cols w:space="720"/>
        </w:sectPr>
      </w:pPr>
    </w:p>
    <w:p w:rsidR="001D2A95" w:rsidRDefault="0058257E">
      <w:pPr>
        <w:pStyle w:val="a4"/>
        <w:numPr>
          <w:ilvl w:val="0"/>
          <w:numId w:val="70"/>
        </w:numPr>
        <w:tabs>
          <w:tab w:val="left" w:pos="428"/>
        </w:tabs>
        <w:spacing w:before="65"/>
        <w:ind w:left="428" w:hanging="215"/>
        <w:jc w:val="both"/>
        <w:rPr>
          <w:b/>
          <w:sz w:val="28"/>
        </w:rPr>
      </w:pPr>
      <w:r>
        <w:rPr>
          <w:b/>
          <w:spacing w:val="-2"/>
          <w:sz w:val="24"/>
        </w:rPr>
        <w:lastRenderedPageBreak/>
        <w:t>КЛАСС</w:t>
      </w:r>
    </w:p>
    <w:p w:rsidR="001D2A95" w:rsidRDefault="0058257E">
      <w:pPr>
        <w:pStyle w:val="Heading2"/>
        <w:spacing w:before="129"/>
        <w:ind w:left="213"/>
      </w:pPr>
      <w:r>
        <w:rPr>
          <w:spacing w:val="-2"/>
        </w:rPr>
        <w:t>Теоретическиеосновыинформатики</w:t>
      </w:r>
    </w:p>
    <w:p w:rsidR="001D2A95" w:rsidRDefault="0058257E">
      <w:pPr>
        <w:pStyle w:val="a3"/>
        <w:spacing w:before="28" w:line="264" w:lineRule="auto"/>
        <w:ind w:left="1404" w:right="136" w:firstLine="710"/>
        <w:jc w:val="both"/>
      </w:pPr>
      <w:r>
        <w:t>Позиционные и непозиционные системы счисления. Алфавит. Основание. Развёрнутая форма записи числа. Перевод в десятичную системучисел, записанных в других системах счисления.</w:t>
      </w:r>
    </w:p>
    <w:p w:rsidR="001D2A95" w:rsidRDefault="0058257E">
      <w:pPr>
        <w:pStyle w:val="a3"/>
        <w:spacing w:before="21"/>
        <w:ind w:left="784"/>
        <w:jc w:val="both"/>
      </w:pPr>
      <w:r>
        <w:t>Римская система</w:t>
      </w:r>
      <w:r>
        <w:rPr>
          <w:spacing w:val="-2"/>
        </w:rPr>
        <w:t>счисления.</w:t>
      </w:r>
    </w:p>
    <w:p w:rsidR="001D2A95" w:rsidRDefault="0058257E">
      <w:pPr>
        <w:pStyle w:val="a3"/>
        <w:spacing w:before="31" w:line="259" w:lineRule="auto"/>
        <w:ind w:left="1404" w:right="130" w:firstLine="710"/>
        <w:jc w:val="both"/>
      </w:pPr>
      <w:r>
        <w:t>Двоичная система счисления. Перевод натуральных чисел в двоичную систему счисления. Восьмеричная система счисления.Перевод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2A95" w:rsidRDefault="0058257E">
      <w:pPr>
        <w:pStyle w:val="a3"/>
        <w:spacing w:before="37"/>
        <w:ind w:left="784"/>
        <w:jc w:val="both"/>
      </w:pPr>
      <w:r>
        <w:t>Арифметическиеоперациивдвоичнойсистеме</w:t>
      </w:r>
      <w:r>
        <w:rPr>
          <w:spacing w:val="-2"/>
        </w:rPr>
        <w:t>счисления.</w:t>
      </w:r>
    </w:p>
    <w:p w:rsidR="001D2A95" w:rsidRDefault="0058257E">
      <w:pPr>
        <w:pStyle w:val="a3"/>
        <w:spacing w:before="36" w:line="254" w:lineRule="auto"/>
        <w:ind w:left="1404" w:right="127" w:firstLine="710"/>
        <w:jc w:val="both"/>
      </w:pPr>
      <w:r>
        <w:t>Представление целых чисел в Р-ичных системах счисления. Арифметические операции в Р-ичных системах счисления.</w:t>
      </w:r>
    </w:p>
    <w:p w:rsidR="001D2A95" w:rsidRDefault="0058257E">
      <w:pPr>
        <w:pStyle w:val="a3"/>
        <w:spacing w:before="5" w:line="264" w:lineRule="auto"/>
        <w:ind w:left="1404" w:right="122" w:firstLine="710"/>
        <w:jc w:val="both"/>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p>
    <w:p w:rsidR="001D2A95" w:rsidRDefault="0058257E">
      <w:pPr>
        <w:pStyle w:val="a3"/>
        <w:spacing w:before="26"/>
        <w:ind w:left="1404"/>
        <w:jc w:val="both"/>
      </w:pPr>
      <w:r>
        <w:t>«не»(логическоеотрицание),«исключающееили»(сложениепомодулю</w:t>
      </w:r>
      <w:r>
        <w:rPr>
          <w:spacing w:val="-5"/>
        </w:rPr>
        <w:t>2),</w:t>
      </w:r>
    </w:p>
    <w:p w:rsidR="001D2A95" w:rsidRDefault="0058257E">
      <w:pPr>
        <w:pStyle w:val="a3"/>
        <w:tabs>
          <w:tab w:val="left" w:pos="3204"/>
          <w:tab w:val="left" w:pos="4909"/>
          <w:tab w:val="left" w:pos="6859"/>
          <w:tab w:val="left" w:pos="8395"/>
        </w:tabs>
        <w:spacing w:before="26" w:line="259" w:lineRule="auto"/>
        <w:ind w:left="1404" w:right="120"/>
        <w:jc w:val="right"/>
      </w:pPr>
      <w:r>
        <w:rPr>
          <w:spacing w:val="-2"/>
        </w:rPr>
        <w:t>«импликация»</w:t>
      </w:r>
      <w:r>
        <w:tab/>
      </w:r>
      <w:r>
        <w:rPr>
          <w:spacing w:val="-2"/>
        </w:rPr>
        <w:t>(следование),</w:t>
      </w:r>
      <w:r>
        <w:tab/>
      </w:r>
      <w:r>
        <w:rPr>
          <w:spacing w:val="-2"/>
        </w:rPr>
        <w:t>«эквиваленция»</w:t>
      </w:r>
      <w:r>
        <w:tab/>
      </w:r>
      <w:r>
        <w:rPr>
          <w:spacing w:val="-2"/>
        </w:rPr>
        <w:t>(логическая</w:t>
      </w:r>
      <w:r>
        <w:tab/>
      </w:r>
      <w:r>
        <w:rPr>
          <w:spacing w:val="-2"/>
        </w:rPr>
        <w:t xml:space="preserve">равнозначность). </w:t>
      </w:r>
      <w:r>
        <w:t>Приоритетлогическихопераций.Определениеистинностисоставноговысказывания при известныхзначенияхистинностивходящихв него элементарныхвысказываний.</w:t>
      </w:r>
    </w:p>
    <w:p w:rsidR="001D2A95" w:rsidRDefault="0058257E">
      <w:pPr>
        <w:pStyle w:val="a3"/>
        <w:spacing w:line="259" w:lineRule="auto"/>
        <w:ind w:left="1404" w:right="130" w:firstLine="710"/>
        <w:jc w:val="both"/>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логическихвыражений по таблицеистинности.</w:t>
      </w:r>
    </w:p>
    <w:p w:rsidR="001D2A95" w:rsidRDefault="0058257E">
      <w:pPr>
        <w:pStyle w:val="a3"/>
        <w:spacing w:before="41"/>
        <w:ind w:left="784"/>
        <w:jc w:val="both"/>
      </w:pPr>
      <w:r>
        <w:t>Логическиеэлементы.Знакомствослогическимиосновами</w:t>
      </w:r>
      <w:r>
        <w:rPr>
          <w:spacing w:val="-2"/>
        </w:rPr>
        <w:t>компьютера.</w:t>
      </w:r>
    </w:p>
    <w:p w:rsidR="001D2A95" w:rsidRDefault="0058257E">
      <w:pPr>
        <w:pStyle w:val="a3"/>
        <w:spacing w:before="27"/>
        <w:ind w:left="1404"/>
      </w:pPr>
      <w:r>
        <w:rPr>
          <w:spacing w:val="-2"/>
        </w:rPr>
        <w:t>Сумматор.</w:t>
      </w:r>
    </w:p>
    <w:p w:rsidR="001D2A95" w:rsidRDefault="0058257E">
      <w:pPr>
        <w:pStyle w:val="Heading6"/>
        <w:spacing w:before="151"/>
        <w:ind w:left="1404"/>
        <w:jc w:val="both"/>
      </w:pPr>
      <w:bookmarkStart w:id="11" w:name="Алгоритмы_и_программирование_(1)"/>
      <w:bookmarkEnd w:id="11"/>
      <w:r>
        <w:t>Алгоритмыи</w:t>
      </w:r>
      <w:r>
        <w:rPr>
          <w:spacing w:val="-2"/>
        </w:rPr>
        <w:t>программирование</w:t>
      </w:r>
    </w:p>
    <w:p w:rsidR="001D2A95" w:rsidRDefault="0058257E">
      <w:pPr>
        <w:pStyle w:val="a3"/>
        <w:spacing w:before="27" w:line="254" w:lineRule="auto"/>
        <w:ind w:left="1404" w:right="149" w:firstLine="710"/>
        <w:jc w:val="both"/>
      </w:pPr>
      <w:r>
        <w:t>Языкпрограммирования(Python,C++,Java,C#).Системапрограммирования: редактор текста программ, транслятор, отладчик.</w:t>
      </w:r>
    </w:p>
    <w:p w:rsidR="001D2A95" w:rsidRDefault="0058257E">
      <w:pPr>
        <w:pStyle w:val="a3"/>
        <w:tabs>
          <w:tab w:val="left" w:pos="5327"/>
          <w:tab w:val="left" w:pos="6378"/>
          <w:tab w:val="left" w:pos="8314"/>
        </w:tabs>
        <w:spacing w:before="5" w:line="254" w:lineRule="auto"/>
        <w:ind w:left="2518" w:right="1225" w:hanging="404"/>
        <w:jc w:val="both"/>
      </w:pPr>
      <w:r>
        <w:t>Переменная:тип,</w:t>
      </w:r>
      <w:r>
        <w:tab/>
        <w:t>имя,значение.</w:t>
      </w:r>
      <w:r>
        <w:tab/>
      </w:r>
      <w:r>
        <w:rPr>
          <w:spacing w:val="-2"/>
        </w:rPr>
        <w:t>Целые, вещественные</w:t>
      </w:r>
      <w:r>
        <w:tab/>
      </w:r>
      <w:r>
        <w:rPr>
          <w:spacing w:val="-10"/>
        </w:rPr>
        <w:t>и</w:t>
      </w:r>
      <w:r>
        <w:tab/>
      </w:r>
      <w:r>
        <w:rPr>
          <w:spacing w:val="-2"/>
        </w:rPr>
        <w:t>символьныепеременные.</w:t>
      </w:r>
    </w:p>
    <w:p w:rsidR="001D2A95" w:rsidRDefault="0058257E">
      <w:pPr>
        <w:pStyle w:val="a3"/>
        <w:spacing w:before="6"/>
        <w:ind w:left="2115"/>
        <w:jc w:val="both"/>
      </w:pPr>
      <w:r>
        <w:t>Операторприсваивания.Арифметическиевыражения ипорядок</w:t>
      </w:r>
      <w:r>
        <w:rPr>
          <w:spacing w:val="-5"/>
        </w:rPr>
        <w:t>их</w:t>
      </w:r>
    </w:p>
    <w:p w:rsidR="001D2A95" w:rsidRDefault="0058257E">
      <w:pPr>
        <w:pStyle w:val="a3"/>
        <w:spacing w:before="17" w:line="259" w:lineRule="auto"/>
        <w:ind w:left="1404" w:right="282"/>
        <w:jc w:val="both"/>
      </w:pPr>
      <w:r>
        <w:t>вычисления. Операции с целыми числами: целочисленное деление, остатокот деления. Проверка делимости одного целого числа на другое.</w:t>
      </w:r>
    </w:p>
    <w:p w:rsidR="001D2A95" w:rsidRDefault="0058257E">
      <w:pPr>
        <w:pStyle w:val="a3"/>
        <w:spacing w:line="252" w:lineRule="auto"/>
        <w:ind w:left="784" w:right="2259"/>
        <w:jc w:val="both"/>
      </w:pPr>
      <w:r>
        <w:t>Операции с вещественными числами. Встроенные функции. Случайные (псевдослучайные) числа.</w:t>
      </w:r>
    </w:p>
    <w:p w:rsidR="001D2A95" w:rsidRDefault="0058257E">
      <w:pPr>
        <w:pStyle w:val="a3"/>
        <w:spacing w:before="5" w:line="254" w:lineRule="auto"/>
        <w:ind w:left="1404" w:right="140" w:firstLine="710"/>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2A95" w:rsidRDefault="0058257E">
      <w:pPr>
        <w:pStyle w:val="a3"/>
        <w:spacing w:line="254" w:lineRule="auto"/>
        <w:ind w:left="1404" w:right="127" w:firstLine="710"/>
        <w:jc w:val="both"/>
      </w:pPr>
      <w:r>
        <w:t>Диалоговая отладка программ: пошаговое выполнение, просмотр значений величин, отладочный вывод, выбор точки останова.</w:t>
      </w:r>
    </w:p>
    <w:p w:rsidR="001D2A95" w:rsidRDefault="0058257E">
      <w:pPr>
        <w:pStyle w:val="a3"/>
        <w:spacing w:line="254" w:lineRule="auto"/>
        <w:ind w:left="1404" w:right="120" w:firstLine="710"/>
        <w:jc w:val="both"/>
      </w:pPr>
      <w:r>
        <w:t>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Разложение натурального числа на простые сомножители.</w:t>
      </w:r>
    </w:p>
    <w:p w:rsidR="001D2A95" w:rsidRDefault="0058257E">
      <w:pPr>
        <w:spacing w:before="171"/>
        <w:ind w:right="123"/>
        <w:jc w:val="right"/>
      </w:pPr>
      <w:r>
        <w:rPr>
          <w:spacing w:val="-5"/>
        </w:rPr>
        <w:t>15</w:t>
      </w:r>
    </w:p>
    <w:p w:rsidR="001D2A95" w:rsidRDefault="001D2A95">
      <w:pPr>
        <w:jc w:val="right"/>
        <w:sectPr w:rsidR="001D2A95">
          <w:pgSz w:w="11910" w:h="16850"/>
          <w:pgMar w:top="1480" w:right="720" w:bottom="280" w:left="920" w:header="720" w:footer="720" w:gutter="0"/>
          <w:cols w:space="720"/>
        </w:sectPr>
      </w:pPr>
    </w:p>
    <w:p w:rsidR="001D2A95" w:rsidRDefault="0058257E">
      <w:pPr>
        <w:pStyle w:val="a3"/>
        <w:spacing w:before="65"/>
        <w:ind w:left="784"/>
        <w:jc w:val="both"/>
      </w:pPr>
      <w:r>
        <w:lastRenderedPageBreak/>
        <w:t>Циклспеременной.Алгоритмпроверкинатуральногочислана</w:t>
      </w:r>
      <w:r>
        <w:rPr>
          <w:spacing w:val="-2"/>
        </w:rPr>
        <w:t>простоту.</w:t>
      </w:r>
    </w:p>
    <w:p w:rsidR="001D2A95" w:rsidRDefault="0058257E">
      <w:pPr>
        <w:pStyle w:val="a3"/>
        <w:spacing w:before="21" w:line="254" w:lineRule="auto"/>
        <w:ind w:left="1404" w:right="119" w:firstLine="710"/>
        <w:jc w:val="both"/>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2A95" w:rsidRDefault="0058257E">
      <w:pPr>
        <w:pStyle w:val="a3"/>
        <w:spacing w:before="2" w:line="252" w:lineRule="auto"/>
        <w:ind w:left="1404" w:right="132" w:firstLine="710"/>
        <w:jc w:val="both"/>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D2A95" w:rsidRDefault="0058257E">
      <w:pPr>
        <w:pStyle w:val="a3"/>
        <w:spacing w:before="4" w:line="254" w:lineRule="auto"/>
        <w:ind w:left="1404" w:right="127" w:firstLine="710"/>
        <w:jc w:val="both"/>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2A95" w:rsidRDefault="0058257E">
      <w:pPr>
        <w:pStyle w:val="a3"/>
        <w:spacing w:before="1" w:line="254" w:lineRule="auto"/>
        <w:ind w:left="1404" w:right="109" w:firstLine="710"/>
        <w:jc w:val="both"/>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2A95" w:rsidRDefault="0058257E">
      <w:pPr>
        <w:pStyle w:val="a3"/>
        <w:spacing w:line="269" w:lineRule="exact"/>
        <w:ind w:left="784"/>
        <w:jc w:val="both"/>
      </w:pPr>
      <w:r>
        <w:t>Понятиеосложности</w:t>
      </w:r>
      <w:r>
        <w:rPr>
          <w:spacing w:val="-2"/>
        </w:rPr>
        <w:t xml:space="preserve"> алгоритмов.</w:t>
      </w:r>
    </w:p>
    <w:p w:rsidR="001D2A95" w:rsidRDefault="0058257E">
      <w:pPr>
        <w:pStyle w:val="Heading6"/>
        <w:spacing w:before="132"/>
        <w:ind w:left="1404"/>
        <w:jc w:val="both"/>
      </w:pPr>
      <w:bookmarkStart w:id="12" w:name="Информационные_технологии_(1)"/>
      <w:bookmarkEnd w:id="12"/>
      <w:r>
        <w:t>Информационные</w:t>
      </w:r>
      <w:r>
        <w:rPr>
          <w:spacing w:val="-2"/>
        </w:rPr>
        <w:t>технологии</w:t>
      </w:r>
    </w:p>
    <w:p w:rsidR="001D2A95" w:rsidRDefault="0058257E">
      <w:pPr>
        <w:pStyle w:val="a3"/>
        <w:spacing w:before="27" w:line="254" w:lineRule="auto"/>
        <w:ind w:left="1404" w:right="123" w:firstLine="710"/>
        <w:jc w:val="both"/>
      </w:pPr>
      <w:r>
        <w:t>Понятие об электронных таблицах. Типы данных в ячейках электронной таблицы. Редактирование и форматирование таблиц.Встроенныефункции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D2A95" w:rsidRDefault="0058257E">
      <w:pPr>
        <w:pStyle w:val="a3"/>
        <w:spacing w:line="247" w:lineRule="auto"/>
        <w:ind w:left="1404" w:right="129" w:firstLine="710"/>
        <w:jc w:val="both"/>
      </w:pPr>
      <w:r>
        <w:t>Преобразование формул при копировании. Относительная, абсолютная и смешанная адресация.</w:t>
      </w:r>
    </w:p>
    <w:p w:rsidR="001D2A95" w:rsidRDefault="0058257E">
      <w:pPr>
        <w:pStyle w:val="a4"/>
        <w:numPr>
          <w:ilvl w:val="0"/>
          <w:numId w:val="70"/>
        </w:numPr>
        <w:tabs>
          <w:tab w:val="left" w:pos="428"/>
        </w:tabs>
        <w:spacing w:before="96"/>
        <w:ind w:left="428" w:hanging="215"/>
        <w:jc w:val="both"/>
        <w:rPr>
          <w:b/>
          <w:sz w:val="28"/>
        </w:rPr>
      </w:pPr>
      <w:r>
        <w:rPr>
          <w:b/>
          <w:spacing w:val="-2"/>
          <w:sz w:val="24"/>
        </w:rPr>
        <w:t>КЛАСС</w:t>
      </w:r>
    </w:p>
    <w:p w:rsidR="001D2A95" w:rsidRDefault="0058257E">
      <w:pPr>
        <w:pStyle w:val="Heading2"/>
        <w:spacing w:before="120"/>
        <w:ind w:left="213"/>
      </w:pPr>
      <w:r>
        <w:t>Цифровая</w:t>
      </w:r>
      <w:r>
        <w:rPr>
          <w:spacing w:val="-2"/>
        </w:rPr>
        <w:t>грамотность</w:t>
      </w:r>
    </w:p>
    <w:p w:rsidR="001D2A95" w:rsidRDefault="0058257E">
      <w:pPr>
        <w:pStyle w:val="a3"/>
        <w:spacing w:before="23" w:line="254" w:lineRule="auto"/>
        <w:ind w:left="1404" w:right="110" w:firstLine="710"/>
        <w:jc w:val="both"/>
      </w:pPr>
      <w:r>
        <w:t>ГлобальнаясетьИнтернет.IP-адресаузлов.Сетевоехранениеданных.Методы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2A95" w:rsidRDefault="0058257E">
      <w:pPr>
        <w:pStyle w:val="a3"/>
        <w:spacing w:before="1" w:line="254" w:lineRule="auto"/>
        <w:ind w:left="1404" w:right="121" w:firstLine="710"/>
        <w:jc w:val="both"/>
      </w:pPr>
      <w: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2A95" w:rsidRDefault="0058257E">
      <w:pPr>
        <w:pStyle w:val="a3"/>
        <w:spacing w:line="254" w:lineRule="auto"/>
        <w:ind w:left="1404" w:right="127" w:firstLine="710"/>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2A95" w:rsidRDefault="0058257E">
      <w:pPr>
        <w:pStyle w:val="a3"/>
        <w:spacing w:line="254" w:lineRule="auto"/>
        <w:ind w:left="1404" w:right="123" w:firstLine="710"/>
        <w:jc w:val="both"/>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2A95" w:rsidRDefault="0058257E">
      <w:pPr>
        <w:pStyle w:val="a3"/>
        <w:spacing w:line="252" w:lineRule="auto"/>
        <w:ind w:left="1404" w:right="119" w:firstLine="710"/>
        <w:jc w:val="both"/>
      </w:pPr>
      <w:r>
        <w:t>Облачные хранилища данных. Средства совместной разработки документов (онлайн-офисы).Программноеобеспечение как веб-сервис: онлайновые текстовыеи графические редакторы, среды разработки программ.</w:t>
      </w:r>
    </w:p>
    <w:p w:rsidR="001D2A95" w:rsidRDefault="0058257E">
      <w:pPr>
        <w:pStyle w:val="Heading6"/>
        <w:spacing w:before="119"/>
        <w:ind w:left="1404"/>
        <w:jc w:val="both"/>
      </w:pPr>
      <w:bookmarkStart w:id="13" w:name="Теоретические_основы_информатики_(1)"/>
      <w:bookmarkEnd w:id="13"/>
      <w:r>
        <w:t>Теоретическиеосновы</w:t>
      </w:r>
      <w:r>
        <w:rPr>
          <w:spacing w:val="-2"/>
        </w:rPr>
        <w:t>информатики</w:t>
      </w:r>
    </w:p>
    <w:p w:rsidR="001D2A95" w:rsidRDefault="0058257E">
      <w:pPr>
        <w:spacing w:before="161"/>
        <w:ind w:right="123"/>
        <w:jc w:val="right"/>
      </w:pPr>
      <w:r>
        <w:rPr>
          <w:spacing w:val="-5"/>
        </w:rPr>
        <w:t>15</w:t>
      </w:r>
    </w:p>
    <w:p w:rsidR="001D2A95" w:rsidRDefault="001D2A95">
      <w:pPr>
        <w:jc w:val="right"/>
        <w:sectPr w:rsidR="001D2A95">
          <w:pgSz w:w="11910" w:h="16850"/>
          <w:pgMar w:top="1100" w:right="720" w:bottom="280" w:left="920" w:header="720" w:footer="720" w:gutter="0"/>
          <w:cols w:space="720"/>
        </w:sectPr>
      </w:pPr>
    </w:p>
    <w:p w:rsidR="001D2A95" w:rsidRDefault="0058257E">
      <w:pPr>
        <w:pStyle w:val="a3"/>
        <w:spacing w:before="71" w:line="254" w:lineRule="auto"/>
        <w:ind w:left="1404" w:right="123" w:firstLine="710"/>
        <w:jc w:val="both"/>
      </w:pPr>
      <w:r>
        <w:lastRenderedPageBreak/>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2A95" w:rsidRDefault="0058257E">
      <w:pPr>
        <w:pStyle w:val="a3"/>
        <w:spacing w:before="31"/>
        <w:ind w:left="784"/>
        <w:jc w:val="both"/>
      </w:pPr>
      <w:r>
        <w:t>Табличныемодели.Таблицакакпредставление</w:t>
      </w:r>
      <w:r>
        <w:rPr>
          <w:spacing w:val="-2"/>
        </w:rPr>
        <w:t>отношения.</w:t>
      </w:r>
    </w:p>
    <w:p w:rsidR="001D2A95" w:rsidRDefault="0058257E">
      <w:pPr>
        <w:pStyle w:val="a3"/>
        <w:spacing w:before="21" w:line="256" w:lineRule="auto"/>
        <w:ind w:left="1404" w:right="136" w:firstLine="710"/>
        <w:jc w:val="both"/>
      </w:pPr>
      <w:r>
        <w:t>Базы данных. Отбор в таблице строк, удовлетворяющих заданному условию. Разработка однотабличной базы данных. Составление запросов к базе данныхс помощью визуального редактора.</w:t>
      </w:r>
    </w:p>
    <w:p w:rsidR="001D2A95" w:rsidRDefault="0058257E">
      <w:pPr>
        <w:pStyle w:val="a3"/>
        <w:spacing w:line="254" w:lineRule="auto"/>
        <w:ind w:left="1404" w:right="129" w:firstLine="710"/>
        <w:jc w:val="both"/>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(сток)в ориентированном графе. Вычисление количества путей в направленном ациклическом графе.</w:t>
      </w:r>
    </w:p>
    <w:p w:rsidR="001D2A95" w:rsidRDefault="0058257E">
      <w:pPr>
        <w:pStyle w:val="a3"/>
        <w:spacing w:line="252" w:lineRule="auto"/>
        <w:ind w:left="1404" w:right="137" w:firstLine="710"/>
        <w:jc w:val="both"/>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1D2A95" w:rsidRDefault="0058257E">
      <w:pPr>
        <w:pStyle w:val="a3"/>
        <w:spacing w:line="254" w:lineRule="auto"/>
        <w:ind w:left="1404" w:right="117" w:firstLine="710"/>
        <w:jc w:val="both"/>
      </w:pPr>
      <w:r>
        <w:t>Понятие математической модели. Задачи, решаемые с помощью математического (компьютерного) моделирования. Отличие математическоймодели от натурной модели и от словесного (литературного) описания объекта.Этапы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2A95" w:rsidRDefault="0058257E">
      <w:pPr>
        <w:pStyle w:val="Heading6"/>
        <w:spacing w:before="121"/>
        <w:ind w:left="1404"/>
        <w:jc w:val="both"/>
      </w:pPr>
      <w:bookmarkStart w:id="14" w:name="Алгоритмы_и_программирование_(2)"/>
      <w:bookmarkEnd w:id="14"/>
      <w:r>
        <w:t>Алгоритмыи</w:t>
      </w:r>
      <w:r>
        <w:rPr>
          <w:spacing w:val="-2"/>
        </w:rPr>
        <w:t>программирование</w:t>
      </w:r>
    </w:p>
    <w:p w:rsidR="001D2A95" w:rsidRDefault="0058257E">
      <w:pPr>
        <w:pStyle w:val="a3"/>
        <w:spacing w:before="17" w:line="249" w:lineRule="auto"/>
        <w:ind w:left="1404" w:right="132" w:firstLine="710"/>
        <w:jc w:val="both"/>
      </w:pPr>
      <w:r>
        <w:t>Разбиениезадачинаподзадачи.Вспомогательныеалгоритмы(подпрограммы, процедуры, функции). Параметры как средство изменения результатов работы подпрограммы. Результат функции. Логические функции.</w:t>
      </w:r>
    </w:p>
    <w:p w:rsidR="001D2A95" w:rsidRDefault="0058257E">
      <w:pPr>
        <w:pStyle w:val="a3"/>
        <w:tabs>
          <w:tab w:val="left" w:pos="4280"/>
          <w:tab w:val="left" w:pos="5154"/>
          <w:tab w:val="left" w:pos="7161"/>
        </w:tabs>
        <w:spacing w:line="252" w:lineRule="auto"/>
        <w:ind w:left="2484" w:right="122" w:firstLine="807"/>
        <w:jc w:val="right"/>
      </w:pPr>
      <w:r>
        <w:rPr>
          <w:spacing w:val="-2"/>
        </w:rPr>
        <w:t>Рекурсия.</w:t>
      </w:r>
      <w:r>
        <w:tab/>
      </w:r>
      <w:r>
        <w:tab/>
      </w:r>
      <w:r>
        <w:rPr>
          <w:spacing w:val="-2"/>
        </w:rPr>
        <w:t>Рекурсивные</w:t>
      </w:r>
      <w:r>
        <w:tab/>
        <w:t xml:space="preserve">подпрограммы(процедуры, </w:t>
      </w:r>
      <w:r>
        <w:rPr>
          <w:spacing w:val="-2"/>
        </w:rPr>
        <w:t>функции).</w:t>
      </w:r>
      <w:r>
        <w:tab/>
      </w:r>
      <w:r>
        <w:rPr>
          <w:spacing w:val="-6"/>
        </w:rPr>
        <w:t>Условиеокончаниярекурсии (базовыеслучаи).Применение</w:t>
      </w:r>
    </w:p>
    <w:p w:rsidR="001D2A95" w:rsidRDefault="0058257E">
      <w:pPr>
        <w:pStyle w:val="a3"/>
        <w:ind w:left="0" w:right="121"/>
        <w:jc w:val="right"/>
      </w:pPr>
      <w:r>
        <w:rPr>
          <w:spacing w:val="-6"/>
        </w:rPr>
        <w:t>рекурсиидляпереборавариантов.</w:t>
      </w:r>
    </w:p>
    <w:p w:rsidR="001D2A95" w:rsidRDefault="0058257E">
      <w:pPr>
        <w:pStyle w:val="a3"/>
        <w:spacing w:before="12" w:line="249" w:lineRule="auto"/>
        <w:ind w:left="1404" w:right="134" w:firstLine="710"/>
        <w:jc w:val="both"/>
      </w:pPr>
      <w:r>
        <w:t>Сортировка массивов. Встроенные возможности сортировки выбранного языка программирования.</w:t>
      </w:r>
    </w:p>
    <w:p w:rsidR="001D2A95" w:rsidRDefault="0058257E">
      <w:pPr>
        <w:pStyle w:val="a3"/>
        <w:spacing w:before="12"/>
        <w:ind w:left="784"/>
        <w:jc w:val="both"/>
      </w:pPr>
      <w:r>
        <w:t>Двоичныйпоисквупорядоченном</w:t>
      </w:r>
      <w:r>
        <w:rPr>
          <w:spacing w:val="-2"/>
        </w:rPr>
        <w:t>массиве.</w:t>
      </w:r>
    </w:p>
    <w:p w:rsidR="001D2A95" w:rsidRDefault="0058257E">
      <w:pPr>
        <w:pStyle w:val="a3"/>
        <w:spacing w:before="16" w:line="252" w:lineRule="auto"/>
        <w:ind w:left="1404" w:right="122" w:firstLine="710"/>
        <w:jc w:val="both"/>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 Сортировка по нескольким критериям (уровням).</w:t>
      </w:r>
    </w:p>
    <w:p w:rsidR="001D2A95" w:rsidRDefault="0058257E">
      <w:pPr>
        <w:pStyle w:val="a3"/>
        <w:spacing w:before="2" w:line="249" w:lineRule="auto"/>
        <w:ind w:left="1404" w:right="122" w:firstLine="710"/>
        <w:jc w:val="both"/>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2A95" w:rsidRDefault="0058257E">
      <w:pPr>
        <w:pStyle w:val="a3"/>
        <w:spacing w:before="8" w:line="252" w:lineRule="auto"/>
        <w:ind w:left="1404" w:right="122" w:firstLine="710"/>
        <w:jc w:val="both"/>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обратнойсвязивсистемахуправлениятехническимиустройствами,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D2A95" w:rsidRDefault="0058257E">
      <w:pPr>
        <w:pStyle w:val="Heading6"/>
        <w:spacing w:before="132"/>
        <w:ind w:left="1404"/>
        <w:jc w:val="both"/>
      </w:pPr>
      <w:bookmarkStart w:id="15" w:name="Информационные_технологии_(2)"/>
      <w:bookmarkEnd w:id="15"/>
      <w:r>
        <w:t>Информационные</w:t>
      </w:r>
      <w:r>
        <w:rPr>
          <w:spacing w:val="-2"/>
        </w:rPr>
        <w:t>технологии</w:t>
      </w:r>
    </w:p>
    <w:p w:rsidR="001D2A95" w:rsidRDefault="0058257E">
      <w:pPr>
        <w:pStyle w:val="a3"/>
        <w:spacing w:before="2"/>
        <w:ind w:left="2115"/>
        <w:jc w:val="both"/>
      </w:pPr>
      <w:r>
        <w:t>Условныевычислениявэлектронныхтаблицах.Суммированиеи</w:t>
      </w:r>
      <w:r>
        <w:rPr>
          <w:spacing w:val="-2"/>
        </w:rPr>
        <w:t>подсчёт</w:t>
      </w:r>
    </w:p>
    <w:p w:rsidR="001D2A95" w:rsidRDefault="0058257E">
      <w:pPr>
        <w:spacing w:before="209"/>
        <w:ind w:right="123"/>
        <w:jc w:val="right"/>
      </w:pPr>
      <w:r>
        <w:rPr>
          <w:spacing w:val="-5"/>
        </w:rPr>
        <w:t>15</w:t>
      </w:r>
    </w:p>
    <w:p w:rsidR="001D2A95" w:rsidRDefault="001D2A95">
      <w:pPr>
        <w:jc w:val="right"/>
        <w:sectPr w:rsidR="001D2A95">
          <w:pgSz w:w="11910" w:h="16850"/>
          <w:pgMar w:top="1060" w:right="720" w:bottom="280" w:left="920" w:header="720" w:footer="720" w:gutter="0"/>
          <w:cols w:space="720"/>
        </w:sectPr>
      </w:pPr>
    </w:p>
    <w:p w:rsidR="001D2A95" w:rsidRDefault="0058257E">
      <w:pPr>
        <w:pStyle w:val="a3"/>
        <w:spacing w:before="66"/>
        <w:ind w:left="1404"/>
        <w:jc w:val="both"/>
      </w:pPr>
      <w:r>
        <w:lastRenderedPageBreak/>
        <w:t>значений,отвечающихзаданномуусловию. Обработкабольшихнаборов</w:t>
      </w:r>
      <w:r>
        <w:rPr>
          <w:spacing w:val="-2"/>
        </w:rPr>
        <w:t>данных.</w:t>
      </w:r>
    </w:p>
    <w:p w:rsidR="001D2A95" w:rsidRDefault="0058257E">
      <w:pPr>
        <w:pStyle w:val="a3"/>
        <w:spacing w:before="17"/>
        <w:ind w:left="784"/>
        <w:jc w:val="both"/>
      </w:pPr>
      <w:r>
        <w:t>Динамическоепрограммированиевэлектронных</w:t>
      </w:r>
      <w:r>
        <w:rPr>
          <w:spacing w:val="-2"/>
        </w:rPr>
        <w:t>таблицах.</w:t>
      </w:r>
    </w:p>
    <w:p w:rsidR="001D2A95" w:rsidRDefault="0058257E">
      <w:pPr>
        <w:pStyle w:val="a3"/>
        <w:spacing w:before="17" w:line="247" w:lineRule="auto"/>
        <w:ind w:left="1404" w:right="132" w:firstLine="710"/>
        <w:jc w:val="both"/>
      </w:pPr>
      <w:r>
        <w:t>Численное моделирование в электронных таблицах. Численное решение уравнений с помощью подбора параметра. Поиск оптимального решения.</w:t>
      </w:r>
    </w:p>
    <w:p w:rsidR="001D2A95" w:rsidRDefault="0058257E">
      <w:pPr>
        <w:pStyle w:val="a3"/>
        <w:spacing w:before="13" w:line="247" w:lineRule="auto"/>
        <w:ind w:left="1404" w:right="135" w:firstLine="710"/>
        <w:jc w:val="both"/>
      </w:pPr>
      <w:r>
        <w:t xml:space="preserve">Роль информационных технологий в развитии экономики мира, страны, </w:t>
      </w:r>
      <w:r>
        <w:rPr>
          <w:spacing w:val="-2"/>
        </w:rPr>
        <w:t>региона.</w:t>
      </w:r>
    </w:p>
    <w:p w:rsidR="001D2A95" w:rsidRDefault="0058257E">
      <w:pPr>
        <w:pStyle w:val="a3"/>
        <w:spacing w:before="12" w:line="249" w:lineRule="auto"/>
        <w:ind w:left="1404" w:right="123" w:firstLine="710"/>
        <w:jc w:val="both"/>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2A95" w:rsidRDefault="0058257E">
      <w:pPr>
        <w:pStyle w:val="a3"/>
        <w:spacing w:before="9" w:line="249" w:lineRule="auto"/>
        <w:ind w:left="1404" w:right="120" w:firstLine="710"/>
        <w:jc w:val="both"/>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2A95" w:rsidRDefault="0058257E">
      <w:pPr>
        <w:spacing w:before="18" w:line="259" w:lineRule="auto"/>
        <w:ind w:left="1404"/>
        <w:rPr>
          <w:b/>
          <w:sz w:val="24"/>
        </w:rPr>
      </w:pPr>
      <w:r>
        <w:rPr>
          <w:b/>
          <w:sz w:val="24"/>
        </w:rPr>
        <w:t>ПЛАНИРУЕМЫЕРЕЗУЛЬТАТЫОСВОЕНИЯПРОГРАММЫПО ИНФОРМАТИКЕ НА УРОВНЕ ОСНОВНОГО ОБЩЕГО</w:t>
      </w:r>
    </w:p>
    <w:p w:rsidR="001D2A95" w:rsidRDefault="0058257E">
      <w:pPr>
        <w:spacing w:before="4"/>
        <w:ind w:left="1404"/>
        <w:rPr>
          <w:b/>
          <w:sz w:val="24"/>
        </w:rPr>
      </w:pPr>
      <w:r>
        <w:rPr>
          <w:b/>
          <w:spacing w:val="-2"/>
          <w:sz w:val="24"/>
        </w:rPr>
        <w:t>ОБРАЗОВАНИЯ</w:t>
      </w:r>
    </w:p>
    <w:p w:rsidR="001D2A95" w:rsidRDefault="00F6737C">
      <w:pPr>
        <w:pStyle w:val="a3"/>
        <w:spacing w:before="108"/>
        <w:ind w:left="0"/>
        <w:rPr>
          <w:b/>
          <w:sz w:val="20"/>
        </w:rPr>
      </w:pPr>
      <w:r w:rsidRPr="00F6737C">
        <w:pict>
          <v:shape id="docshape13" o:spid="_x0000_s1063" style="position:absolute;margin-left:56.7pt;margin-top:18.15pt;width:495.75pt;height:.1pt;z-index:-15723008;mso-wrap-distance-left:0;mso-wrap-distance-right:0;mso-position-horizontal-relative:page" coordorigin="1134,363" coordsize="9915,0" path="m1134,363r9915,e" filled="f" strokeweight=".1271mm">
            <v:path arrowok="t"/>
            <w10:wrap type="topAndBottom" anchorx="page"/>
          </v:shape>
        </w:pict>
      </w:r>
    </w:p>
    <w:p w:rsidR="001D2A95" w:rsidRDefault="0058257E">
      <w:pPr>
        <w:spacing w:before="241"/>
        <w:ind w:left="1404"/>
        <w:rPr>
          <w:b/>
          <w:sz w:val="24"/>
        </w:rPr>
      </w:pPr>
      <w:bookmarkStart w:id="16" w:name="ЛИЧНОСТНЫЕ_РЕЗУЛЬТАТЫ_(1)"/>
      <w:bookmarkEnd w:id="16"/>
      <w:r>
        <w:rPr>
          <w:b/>
          <w:sz w:val="24"/>
        </w:rPr>
        <w:t>ЛИЧНОСТНЫЕ</w:t>
      </w:r>
      <w:r>
        <w:rPr>
          <w:b/>
          <w:spacing w:val="-2"/>
          <w:sz w:val="24"/>
        </w:rPr>
        <w:t>РЕЗУЛЬТАТЫ</w:t>
      </w:r>
    </w:p>
    <w:p w:rsidR="001D2A95" w:rsidRDefault="0058257E">
      <w:pPr>
        <w:pStyle w:val="a3"/>
        <w:spacing w:before="142" w:line="249" w:lineRule="auto"/>
        <w:ind w:left="1404" w:right="129" w:firstLine="710"/>
        <w:jc w:val="both"/>
      </w:pPr>
      <w:r>
        <w:t>Врезультатеизученияинформатикинауровнеосновногообщегообразования уобучающегося будут сформированы следующие личностные результаты в части:</w:t>
      </w:r>
    </w:p>
    <w:p w:rsidR="001D2A95" w:rsidRDefault="0058257E">
      <w:pPr>
        <w:pStyle w:val="Heading6"/>
        <w:numPr>
          <w:ilvl w:val="0"/>
          <w:numId w:val="49"/>
        </w:numPr>
        <w:tabs>
          <w:tab w:val="left" w:pos="524"/>
        </w:tabs>
        <w:spacing w:before="133"/>
        <w:ind w:left="524" w:hanging="311"/>
        <w:jc w:val="both"/>
      </w:pPr>
      <w:r>
        <w:rPr>
          <w:spacing w:val="-2"/>
        </w:rPr>
        <w:t>патриотическоговоспитания:</w:t>
      </w:r>
    </w:p>
    <w:p w:rsidR="001D2A95" w:rsidRDefault="0058257E">
      <w:pPr>
        <w:pStyle w:val="a3"/>
        <w:spacing w:before="17" w:line="254" w:lineRule="auto"/>
        <w:ind w:left="1404" w:right="124" w:firstLine="710"/>
        <w:jc w:val="both"/>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2A95" w:rsidRDefault="0058257E">
      <w:pPr>
        <w:pStyle w:val="Heading6"/>
        <w:numPr>
          <w:ilvl w:val="0"/>
          <w:numId w:val="49"/>
        </w:numPr>
        <w:tabs>
          <w:tab w:val="left" w:pos="524"/>
        </w:tabs>
        <w:spacing w:before="109"/>
        <w:ind w:left="524" w:hanging="311"/>
        <w:jc w:val="both"/>
      </w:pPr>
      <w:bookmarkStart w:id="17" w:name="2)_духовно-нравственного_воспитания:"/>
      <w:bookmarkEnd w:id="17"/>
      <w:r>
        <w:rPr>
          <w:spacing w:val="-2"/>
        </w:rPr>
        <w:t>духовно-нравственноговоспитания:</w:t>
      </w:r>
    </w:p>
    <w:p w:rsidR="001D2A95" w:rsidRDefault="0058257E">
      <w:pPr>
        <w:pStyle w:val="a3"/>
        <w:spacing w:before="13" w:line="254" w:lineRule="auto"/>
        <w:ind w:left="1404" w:right="134" w:firstLine="71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2A95" w:rsidRDefault="0058257E">
      <w:pPr>
        <w:pStyle w:val="Heading6"/>
        <w:numPr>
          <w:ilvl w:val="0"/>
          <w:numId w:val="49"/>
        </w:numPr>
        <w:tabs>
          <w:tab w:val="left" w:pos="524"/>
        </w:tabs>
        <w:spacing w:before="109"/>
        <w:ind w:left="524" w:hanging="311"/>
        <w:jc w:val="both"/>
      </w:pPr>
      <w:bookmarkStart w:id="18" w:name="3)_гражданского_воспитания:"/>
      <w:bookmarkEnd w:id="18"/>
      <w:r>
        <w:rPr>
          <w:spacing w:val="-2"/>
        </w:rPr>
        <w:t>гражданскоговоспитания:</w:t>
      </w:r>
    </w:p>
    <w:p w:rsidR="001D2A95" w:rsidRDefault="0058257E">
      <w:pPr>
        <w:pStyle w:val="a3"/>
        <w:spacing w:before="13" w:line="254" w:lineRule="auto"/>
        <w:ind w:left="1404" w:right="121" w:firstLine="710"/>
        <w:jc w:val="both"/>
      </w:pPr>
      <w:r>
        <w:t>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познавательныхзадач,созданииучебныхпроектов,стремлениек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2A95" w:rsidRDefault="0058257E">
      <w:pPr>
        <w:pStyle w:val="Heading6"/>
        <w:numPr>
          <w:ilvl w:val="0"/>
          <w:numId w:val="49"/>
        </w:numPr>
        <w:tabs>
          <w:tab w:val="left" w:pos="524"/>
        </w:tabs>
        <w:spacing w:before="114"/>
        <w:ind w:left="524" w:hanging="311"/>
        <w:jc w:val="both"/>
      </w:pPr>
      <w:bookmarkStart w:id="19" w:name="4)_ценности_научного_познания:"/>
      <w:bookmarkEnd w:id="19"/>
      <w:r>
        <w:t>ценностинаучного</w:t>
      </w:r>
      <w:r>
        <w:rPr>
          <w:spacing w:val="-2"/>
        </w:rPr>
        <w:t>познания:</w:t>
      </w:r>
    </w:p>
    <w:p w:rsidR="001D2A95" w:rsidRDefault="0058257E">
      <w:pPr>
        <w:pStyle w:val="a3"/>
        <w:spacing w:before="13" w:line="254" w:lineRule="auto"/>
        <w:ind w:left="1404" w:right="132" w:firstLine="710"/>
        <w:jc w:val="both"/>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современномууровнюразвитиянаукииобщественнойпрактикиисоставляющих</w:t>
      </w:r>
    </w:p>
    <w:p w:rsidR="001D2A95" w:rsidRDefault="0058257E">
      <w:pPr>
        <w:spacing w:before="236"/>
        <w:ind w:right="123"/>
        <w:jc w:val="right"/>
      </w:pPr>
      <w:r>
        <w:rPr>
          <w:spacing w:val="-5"/>
        </w:rPr>
        <w:t>15</w:t>
      </w:r>
    </w:p>
    <w:p w:rsidR="001D2A95" w:rsidRDefault="001D2A95">
      <w:pPr>
        <w:jc w:val="right"/>
        <w:sectPr w:rsidR="001D2A95">
          <w:pgSz w:w="11910" w:h="16850"/>
          <w:pgMar w:top="1060" w:right="720" w:bottom="280" w:left="920" w:header="720" w:footer="720" w:gutter="0"/>
          <w:cols w:space="720"/>
        </w:sectPr>
      </w:pPr>
    </w:p>
    <w:p w:rsidR="001D2A95" w:rsidRDefault="0058257E">
      <w:pPr>
        <w:pStyle w:val="a3"/>
        <w:spacing w:before="71"/>
        <w:ind w:left="1404"/>
        <w:jc w:val="both"/>
      </w:pPr>
      <w:r>
        <w:lastRenderedPageBreak/>
        <w:t>базовуюосновудляпониманиясущностинаучнойкартины</w:t>
      </w:r>
      <w:r>
        <w:rPr>
          <w:spacing w:val="-2"/>
        </w:rPr>
        <w:t>мира;</w:t>
      </w:r>
    </w:p>
    <w:p w:rsidR="001D2A95" w:rsidRDefault="0058257E">
      <w:pPr>
        <w:pStyle w:val="a3"/>
        <w:spacing w:before="12" w:line="254" w:lineRule="auto"/>
        <w:ind w:left="1404" w:right="129" w:firstLine="710"/>
        <w:jc w:val="both"/>
      </w:pPr>
      <w:r>
        <w:t xml:space="preserve">интерескобучениюипознанию,любознательность,готовностьиспособность к самообразованию, осознанному выбору направленностии уровня обучения в </w:t>
      </w:r>
      <w:r>
        <w:rPr>
          <w:spacing w:val="-2"/>
        </w:rPr>
        <w:t>дальнейшем;</w:t>
      </w:r>
    </w:p>
    <w:p w:rsidR="001D2A95" w:rsidRDefault="0058257E">
      <w:pPr>
        <w:pStyle w:val="a3"/>
        <w:spacing w:before="2" w:line="254" w:lineRule="auto"/>
        <w:ind w:left="1404" w:right="139" w:firstLine="710"/>
        <w:jc w:val="both"/>
      </w:pPr>
      <w:r>
        <w:t>овладение основными навыками исследовательской деятельности, установка на осмыслениеопыта,наблюдений, поступков и стремление совершенствовать пути достижения индивидуального и коллективного благополучия;</w:t>
      </w:r>
    </w:p>
    <w:p w:rsidR="001D2A95" w:rsidRDefault="0058257E">
      <w:pPr>
        <w:pStyle w:val="a3"/>
        <w:spacing w:before="82" w:line="254" w:lineRule="auto"/>
        <w:ind w:left="1404" w:right="116" w:firstLine="710"/>
        <w:jc w:val="both"/>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длясебя новые задачи в учёбе и познавательной деятельности, развивать мотивы и интересы своей познавательной деятельности;</w:t>
      </w:r>
    </w:p>
    <w:p w:rsidR="001D2A95" w:rsidRDefault="0058257E">
      <w:pPr>
        <w:pStyle w:val="Heading6"/>
        <w:numPr>
          <w:ilvl w:val="0"/>
          <w:numId w:val="49"/>
        </w:numPr>
        <w:tabs>
          <w:tab w:val="left" w:pos="596"/>
        </w:tabs>
        <w:spacing w:before="113"/>
        <w:ind w:left="596" w:hanging="383"/>
        <w:jc w:val="both"/>
      </w:pPr>
      <w:bookmarkStart w:id="20" w:name="5)_формирования_культуры_здоровья:"/>
      <w:bookmarkEnd w:id="20"/>
      <w:r>
        <w:t>формированиякультуры</w:t>
      </w:r>
      <w:r>
        <w:rPr>
          <w:spacing w:val="-2"/>
        </w:rPr>
        <w:t>здоровья:</w:t>
      </w:r>
    </w:p>
    <w:p w:rsidR="001D2A95" w:rsidRDefault="0058257E">
      <w:pPr>
        <w:pStyle w:val="a3"/>
        <w:spacing w:before="13" w:line="254" w:lineRule="auto"/>
        <w:ind w:left="1404" w:right="124" w:firstLine="710"/>
        <w:jc w:val="both"/>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2A95" w:rsidRDefault="0058257E">
      <w:pPr>
        <w:pStyle w:val="Heading6"/>
        <w:numPr>
          <w:ilvl w:val="0"/>
          <w:numId w:val="49"/>
        </w:numPr>
        <w:tabs>
          <w:tab w:val="left" w:pos="524"/>
        </w:tabs>
        <w:spacing w:before="114"/>
        <w:ind w:left="524" w:hanging="311"/>
        <w:jc w:val="both"/>
      </w:pPr>
      <w:r>
        <w:rPr>
          <w:spacing w:val="-2"/>
        </w:rPr>
        <w:t>трудовоговоспитания:</w:t>
      </w:r>
    </w:p>
    <w:p w:rsidR="001D2A95" w:rsidRDefault="0058257E">
      <w:pPr>
        <w:pStyle w:val="a3"/>
        <w:spacing w:before="13" w:line="254" w:lineRule="auto"/>
        <w:ind w:left="1404" w:right="124" w:firstLine="710"/>
        <w:jc w:val="both"/>
      </w:pPr>
      <w: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D2A95" w:rsidRDefault="0058257E">
      <w:pPr>
        <w:pStyle w:val="a3"/>
        <w:spacing w:line="254" w:lineRule="auto"/>
        <w:ind w:left="1404" w:right="140" w:firstLine="710"/>
        <w:jc w:val="both"/>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2A95" w:rsidRDefault="0058257E">
      <w:pPr>
        <w:pStyle w:val="Heading6"/>
        <w:numPr>
          <w:ilvl w:val="0"/>
          <w:numId w:val="49"/>
        </w:numPr>
        <w:tabs>
          <w:tab w:val="left" w:pos="524"/>
        </w:tabs>
        <w:spacing w:before="113"/>
        <w:ind w:left="524" w:hanging="311"/>
        <w:jc w:val="both"/>
      </w:pPr>
      <w:r>
        <w:rPr>
          <w:spacing w:val="-2"/>
        </w:rPr>
        <w:t>экологическоговоспитания:</w:t>
      </w:r>
    </w:p>
    <w:p w:rsidR="001D2A95" w:rsidRDefault="0058257E">
      <w:pPr>
        <w:pStyle w:val="a3"/>
        <w:spacing w:before="13" w:line="254" w:lineRule="auto"/>
        <w:ind w:left="1404" w:right="126" w:firstLine="710"/>
        <w:jc w:val="both"/>
      </w:pPr>
      <w:r>
        <w:t xml:space="preserve">осознаниеглобальногохарактераэкологическихпроблемипутейихрешения, в том числе с учётом возможностей информационных и коммуникационных </w:t>
      </w:r>
      <w:r>
        <w:rPr>
          <w:spacing w:val="-2"/>
        </w:rPr>
        <w:t>технологий;</w:t>
      </w:r>
    </w:p>
    <w:p w:rsidR="001D2A95" w:rsidRDefault="0058257E">
      <w:pPr>
        <w:pStyle w:val="Heading6"/>
        <w:numPr>
          <w:ilvl w:val="0"/>
          <w:numId w:val="49"/>
        </w:numPr>
        <w:tabs>
          <w:tab w:val="left" w:pos="524"/>
        </w:tabs>
        <w:spacing w:before="117"/>
        <w:ind w:left="524" w:hanging="311"/>
        <w:jc w:val="both"/>
      </w:pPr>
      <w:bookmarkStart w:id="21" w:name="8)_адаптации_обучающегося_к_изменяющимся"/>
      <w:bookmarkEnd w:id="21"/>
      <w:r>
        <w:t>адаптацииобучающегосякизменяющимсяусловиямсоциальной</w:t>
      </w:r>
      <w:r>
        <w:rPr>
          <w:spacing w:val="-2"/>
        </w:rPr>
        <w:t>среды:</w:t>
      </w:r>
    </w:p>
    <w:p w:rsidR="001D2A95" w:rsidRDefault="0058257E">
      <w:pPr>
        <w:pStyle w:val="a3"/>
        <w:spacing w:before="13" w:line="254" w:lineRule="auto"/>
        <w:ind w:left="1404" w:right="115" w:firstLine="710"/>
        <w:jc w:val="both"/>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2A95" w:rsidRDefault="001D2A95">
      <w:pPr>
        <w:pStyle w:val="a3"/>
        <w:spacing w:before="110"/>
        <w:ind w:left="0"/>
      </w:pPr>
    </w:p>
    <w:p w:rsidR="001D2A95" w:rsidRDefault="0058257E">
      <w:pPr>
        <w:pStyle w:val="Heading5"/>
        <w:jc w:val="both"/>
      </w:pPr>
      <w:bookmarkStart w:id="22" w:name="МЕТАПРЕДМЕТНЫЕ_РЕЗУЛЬТАТЫ_(1)"/>
      <w:bookmarkEnd w:id="22"/>
      <w:r>
        <w:t>МЕТАПРЕДМЕТНЫЕ</w:t>
      </w:r>
      <w:r>
        <w:rPr>
          <w:spacing w:val="-2"/>
        </w:rPr>
        <w:t>РЕЗУЛЬТАТЫ</w:t>
      </w:r>
    </w:p>
    <w:p w:rsidR="001D2A95" w:rsidRDefault="0058257E">
      <w:pPr>
        <w:pStyle w:val="a3"/>
        <w:spacing w:before="142" w:line="249" w:lineRule="auto"/>
        <w:ind w:left="1404" w:right="113" w:firstLine="710"/>
        <w:jc w:val="both"/>
      </w:pPr>
      <w:r>
        <w:t>Метапредметныерезультатыосвоенияобразовательнойпрограммы по информатике отражают овладение универсальными учебными действиями – познавательными, коммуникативными, регулятивными.</w:t>
      </w:r>
    </w:p>
    <w:p w:rsidR="001D2A95" w:rsidRDefault="001D2A95">
      <w:pPr>
        <w:pStyle w:val="a3"/>
        <w:spacing w:before="96"/>
        <w:ind w:left="0"/>
      </w:pPr>
    </w:p>
    <w:p w:rsidR="001D2A95" w:rsidRDefault="0058257E">
      <w:pPr>
        <w:pStyle w:val="Heading6"/>
        <w:spacing w:before="1" w:line="259" w:lineRule="auto"/>
        <w:ind w:left="1404" w:right="3716" w:hanging="601"/>
        <w:jc w:val="both"/>
      </w:pPr>
      <w:r>
        <w:t>Познавательные универсальные учебные действия Базовые логические действия:</w:t>
      </w:r>
    </w:p>
    <w:p w:rsidR="001D2A95" w:rsidRDefault="0058257E">
      <w:pPr>
        <w:pStyle w:val="a3"/>
        <w:spacing w:line="254" w:lineRule="auto"/>
        <w:ind w:left="1404" w:right="123" w:firstLine="71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рассуждения,проводить умозаключения (индуктивные, дедуктивные ипо аналогии) и выводы;</w:t>
      </w:r>
    </w:p>
    <w:p w:rsidR="001D2A95" w:rsidRDefault="0058257E">
      <w:pPr>
        <w:spacing w:line="239" w:lineRule="exact"/>
        <w:ind w:right="123"/>
        <w:jc w:val="right"/>
      </w:pPr>
      <w:r>
        <w:rPr>
          <w:spacing w:val="-5"/>
        </w:rPr>
        <w:t>15</w:t>
      </w:r>
    </w:p>
    <w:p w:rsidR="001D2A95" w:rsidRDefault="001D2A95">
      <w:pPr>
        <w:spacing w:line="239" w:lineRule="exact"/>
        <w:jc w:val="right"/>
        <w:sectPr w:rsidR="001D2A95">
          <w:pgSz w:w="11910" w:h="16850"/>
          <w:pgMar w:top="1060" w:right="720" w:bottom="280" w:left="920" w:header="720" w:footer="720" w:gutter="0"/>
          <w:cols w:space="720"/>
        </w:sectPr>
      </w:pPr>
    </w:p>
    <w:p w:rsidR="001D2A95" w:rsidRDefault="0058257E">
      <w:pPr>
        <w:pStyle w:val="a3"/>
        <w:spacing w:before="60" w:line="249" w:lineRule="auto"/>
        <w:ind w:left="719" w:right="142" w:firstLine="710"/>
        <w:jc w:val="both"/>
      </w:pPr>
      <w:r>
        <w:lastRenderedPageBreak/>
        <w:t>умение создавать, применять и преобразовывать знаки и символы, модели и схемы для решения учебных и познавательных задач;</w:t>
      </w:r>
    </w:p>
    <w:p w:rsidR="001D2A95" w:rsidRDefault="0058257E">
      <w:pPr>
        <w:pStyle w:val="a3"/>
        <w:spacing w:before="12" w:line="249" w:lineRule="auto"/>
        <w:ind w:left="719" w:right="128" w:firstLine="710"/>
        <w:jc w:val="both"/>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1D2A95" w:rsidRDefault="0058257E">
      <w:pPr>
        <w:pStyle w:val="Heading6"/>
        <w:spacing w:before="128"/>
        <w:ind w:left="719"/>
        <w:jc w:val="both"/>
        <w:rPr>
          <w:b w:val="0"/>
        </w:rPr>
      </w:pPr>
      <w:r>
        <w:t>Базовыеисследовательские</w:t>
      </w:r>
      <w:r>
        <w:rPr>
          <w:spacing w:val="-2"/>
        </w:rPr>
        <w:t>действия</w:t>
      </w:r>
      <w:r>
        <w:rPr>
          <w:b w:val="0"/>
          <w:spacing w:val="-2"/>
        </w:rPr>
        <w:t>:</w:t>
      </w:r>
    </w:p>
    <w:p w:rsidR="001D2A95" w:rsidRDefault="0058257E">
      <w:pPr>
        <w:pStyle w:val="a3"/>
        <w:spacing w:before="7" w:line="254" w:lineRule="auto"/>
        <w:ind w:left="719" w:right="125" w:firstLine="71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2A95" w:rsidRDefault="0058257E">
      <w:pPr>
        <w:pStyle w:val="a3"/>
        <w:spacing w:before="1" w:line="249" w:lineRule="auto"/>
        <w:ind w:left="719" w:right="131" w:firstLine="710"/>
        <w:jc w:val="both"/>
      </w:pPr>
      <w:r>
        <w:t xml:space="preserve">оценивать на применимость и достоверность информацию, полученную в ходе </w:t>
      </w:r>
      <w:r>
        <w:rPr>
          <w:spacing w:val="-2"/>
        </w:rPr>
        <w:t>исследования;</w:t>
      </w:r>
    </w:p>
    <w:p w:rsidR="001D2A95" w:rsidRDefault="0058257E">
      <w:pPr>
        <w:pStyle w:val="a3"/>
        <w:spacing w:before="7" w:line="249" w:lineRule="auto"/>
        <w:ind w:left="719" w:right="123" w:firstLine="71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2A95" w:rsidRDefault="0058257E">
      <w:pPr>
        <w:pStyle w:val="Heading6"/>
        <w:spacing w:before="132"/>
        <w:ind w:left="719"/>
        <w:jc w:val="both"/>
      </w:pPr>
      <w:r>
        <w:t>Работас</w:t>
      </w:r>
      <w:r>
        <w:rPr>
          <w:spacing w:val="-2"/>
        </w:rPr>
        <w:t>информацией:</w:t>
      </w:r>
    </w:p>
    <w:p w:rsidR="001D2A95" w:rsidRDefault="0058257E">
      <w:pPr>
        <w:pStyle w:val="a3"/>
        <w:spacing w:before="17" w:line="252" w:lineRule="auto"/>
        <w:ind w:left="1430" w:right="132"/>
        <w:jc w:val="both"/>
      </w:pPr>
      <w:r>
        <w:t>выявлять дефицит информации, данных, необходимых для решения поставленной задачи; применятьразличныеметодыиинструментыприпоискеиотбореинформации</w:t>
      </w:r>
      <w:r>
        <w:rPr>
          <w:spacing w:val="-5"/>
        </w:rPr>
        <w:t>из</w:t>
      </w:r>
    </w:p>
    <w:p w:rsidR="001D2A95" w:rsidRDefault="0058257E">
      <w:pPr>
        <w:pStyle w:val="a3"/>
        <w:spacing w:line="273" w:lineRule="exact"/>
        <w:ind w:left="719"/>
        <w:jc w:val="both"/>
      </w:pPr>
      <w:r>
        <w:rPr>
          <w:spacing w:val="-4"/>
        </w:rPr>
        <w:t>источниковсучётомпредложеннойучебнойзадачиизаданныхкритериев;</w:t>
      </w:r>
    </w:p>
    <w:p w:rsidR="001D2A95" w:rsidRDefault="0058257E">
      <w:pPr>
        <w:pStyle w:val="a3"/>
        <w:spacing w:before="17" w:line="249" w:lineRule="auto"/>
        <w:ind w:left="719" w:right="138" w:firstLine="710"/>
        <w:jc w:val="both"/>
      </w:pPr>
      <w:r>
        <w:t>выбирать, анализировать, систематизировать и интерпретировать информацию различных видов и форм представления;</w:t>
      </w:r>
    </w:p>
    <w:p w:rsidR="001D2A95" w:rsidRDefault="0058257E">
      <w:pPr>
        <w:pStyle w:val="a3"/>
        <w:spacing w:before="2" w:line="252" w:lineRule="auto"/>
        <w:ind w:left="719" w:right="130" w:firstLine="710"/>
        <w:jc w:val="both"/>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2A95" w:rsidRDefault="0058257E">
      <w:pPr>
        <w:pStyle w:val="a3"/>
        <w:spacing w:line="254" w:lineRule="auto"/>
        <w:ind w:left="719" w:right="138" w:firstLine="710"/>
        <w:jc w:val="both"/>
      </w:pPr>
      <w:r>
        <w:t>оценивать достоверность информации по критериям, предложенным учителем или сформулированным самостоятельно;</w:t>
      </w:r>
    </w:p>
    <w:p w:rsidR="001D2A95" w:rsidRDefault="0058257E">
      <w:pPr>
        <w:pStyle w:val="a3"/>
        <w:spacing w:line="272" w:lineRule="exact"/>
        <w:ind w:left="100"/>
        <w:jc w:val="both"/>
      </w:pPr>
      <w:r>
        <w:t>эффективнозапоминатьисистематизировать</w:t>
      </w:r>
      <w:r>
        <w:rPr>
          <w:spacing w:val="-2"/>
        </w:rPr>
        <w:t>информацию.</w:t>
      </w:r>
    </w:p>
    <w:p w:rsidR="001D2A95" w:rsidRDefault="001D2A95">
      <w:pPr>
        <w:pStyle w:val="a3"/>
        <w:spacing w:before="86"/>
        <w:ind w:left="0"/>
      </w:pPr>
    </w:p>
    <w:p w:rsidR="001D2A95" w:rsidRDefault="0058257E">
      <w:pPr>
        <w:pStyle w:val="Heading6"/>
        <w:spacing w:line="264" w:lineRule="auto"/>
        <w:ind w:left="719" w:right="4791" w:hanging="600"/>
        <w:jc w:val="both"/>
      </w:pPr>
      <w:r>
        <w:t xml:space="preserve">Коммуникативные универсальные учебные действия </w:t>
      </w:r>
      <w:r>
        <w:rPr>
          <w:spacing w:val="-2"/>
        </w:rPr>
        <w:t>Общение:</w:t>
      </w:r>
    </w:p>
    <w:p w:rsidR="001D2A95" w:rsidRDefault="0058257E">
      <w:pPr>
        <w:pStyle w:val="a3"/>
        <w:spacing w:line="260" w:lineRule="exact"/>
        <w:ind w:left="1430"/>
        <w:jc w:val="both"/>
      </w:pPr>
      <w:r>
        <w:t>сопоставлятьсвоисужденияссуждениямидругихучастниковдиалога,</w:t>
      </w:r>
      <w:r>
        <w:rPr>
          <w:spacing w:val="-2"/>
        </w:rPr>
        <w:t>обнаруживать</w:t>
      </w:r>
    </w:p>
    <w:p w:rsidR="001D2A95" w:rsidRDefault="0058257E">
      <w:pPr>
        <w:pStyle w:val="a3"/>
        <w:spacing w:before="12"/>
        <w:ind w:left="719"/>
        <w:jc w:val="both"/>
      </w:pPr>
      <w:r>
        <w:t>различиеисходство</w:t>
      </w:r>
      <w:r>
        <w:rPr>
          <w:spacing w:val="-2"/>
        </w:rPr>
        <w:t>позиций;</w:t>
      </w:r>
    </w:p>
    <w:p w:rsidR="001D2A95" w:rsidRDefault="0058257E">
      <w:pPr>
        <w:pStyle w:val="a3"/>
        <w:spacing w:before="22" w:line="247" w:lineRule="auto"/>
        <w:ind w:left="719" w:right="136" w:firstLine="710"/>
        <w:jc w:val="both"/>
      </w:pPr>
      <w:r>
        <w:t xml:space="preserve">публично представлять результаты выполненного опыта (эксперимента, исследования, </w:t>
      </w:r>
      <w:r>
        <w:rPr>
          <w:spacing w:val="-2"/>
        </w:rPr>
        <w:t>проекта);</w:t>
      </w:r>
    </w:p>
    <w:p w:rsidR="001D2A95" w:rsidRDefault="0058257E">
      <w:pPr>
        <w:pStyle w:val="a3"/>
        <w:spacing w:before="12" w:line="249" w:lineRule="auto"/>
        <w:ind w:left="719" w:right="112" w:firstLine="710"/>
        <w:jc w:val="both"/>
      </w:pPr>
      <w:r>
        <w:t>самостоятельно выбирать формат выступления с учётом задач презентации иособенностей аудитории и в соответствии с ним составлять устные и письменные тексты с использованием иллюстративных материалов.</w:t>
      </w:r>
    </w:p>
    <w:p w:rsidR="001D2A95" w:rsidRDefault="001D2A95">
      <w:pPr>
        <w:pStyle w:val="a3"/>
        <w:spacing w:before="246"/>
        <w:ind w:left="0"/>
      </w:pPr>
    </w:p>
    <w:p w:rsidR="001D2A95" w:rsidRDefault="0058257E">
      <w:pPr>
        <w:pStyle w:val="Heading6"/>
        <w:ind w:left="119"/>
        <w:jc w:val="both"/>
      </w:pPr>
      <w:bookmarkStart w:id="23" w:name="Совместная_деятельность_(сотрудничество)"/>
      <w:bookmarkEnd w:id="23"/>
      <w:r>
        <w:t>Совместнаядеятельность</w:t>
      </w:r>
      <w:r>
        <w:rPr>
          <w:spacing w:val="-2"/>
        </w:rPr>
        <w:t>(сотрудничество):</w:t>
      </w:r>
    </w:p>
    <w:p w:rsidR="001D2A95" w:rsidRDefault="0058257E">
      <w:pPr>
        <w:pStyle w:val="a3"/>
        <w:spacing w:before="12" w:line="252" w:lineRule="auto"/>
        <w:ind w:left="719" w:right="124" w:firstLine="710"/>
        <w:jc w:val="both"/>
      </w:pPr>
      <w:r>
        <w:t xml:space="preserve">пониматьииспользоватьпреимуществакоманднойииндивидуальнойработыприрешении </w:t>
      </w:r>
      <w:r>
        <w:rPr>
          <w:spacing w:val="-2"/>
        </w:rPr>
        <w:t>конкретнойпроблемы,втомчислеприсозданииинформационногопродукта;</w:t>
      </w:r>
    </w:p>
    <w:p w:rsidR="001D2A95" w:rsidRDefault="0058257E">
      <w:pPr>
        <w:pStyle w:val="a3"/>
        <w:spacing w:before="88" w:line="254" w:lineRule="auto"/>
        <w:ind w:left="719" w:right="135" w:firstLine="710"/>
        <w:jc w:val="both"/>
      </w:pPr>
      <w:r>
        <w:t>принимать цель совместной информационной деятельности по сбору, обработке,передаче,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2A95" w:rsidRDefault="0058257E">
      <w:pPr>
        <w:pStyle w:val="a3"/>
        <w:spacing w:before="1" w:line="254" w:lineRule="auto"/>
        <w:ind w:left="719" w:right="133" w:firstLine="71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2A95" w:rsidRDefault="0058257E">
      <w:pPr>
        <w:pStyle w:val="a3"/>
        <w:spacing w:line="259" w:lineRule="auto"/>
        <w:ind w:left="719" w:right="141" w:firstLine="710"/>
        <w:jc w:val="both"/>
      </w:pPr>
      <w:r>
        <w:t>оцениватькачество своего вклада в общийинформационныйпродукт покритериям, самостоятельно сформулированным участниками взаимодействия;</w:t>
      </w:r>
    </w:p>
    <w:p w:rsidR="001D2A95" w:rsidRDefault="0058257E">
      <w:pPr>
        <w:pStyle w:val="a3"/>
        <w:spacing w:line="254" w:lineRule="auto"/>
        <w:ind w:left="719" w:right="129" w:firstLine="710"/>
        <w:jc w:val="both"/>
      </w:pPr>
      <w:r>
        <w:t>сравниватьрезультатысисходнойзадачейивкладкаждогочленакоманды в достижениерезультатов,разделятьсферуответственностиипроявлятьготовность</w:t>
      </w:r>
      <w:r>
        <w:rPr>
          <w:spacing w:val="-10"/>
        </w:rPr>
        <w:t>к</w:t>
      </w:r>
    </w:p>
    <w:p w:rsidR="001D2A95" w:rsidRDefault="0058257E">
      <w:pPr>
        <w:pStyle w:val="a3"/>
        <w:tabs>
          <w:tab w:val="right" w:pos="10083"/>
        </w:tabs>
        <w:spacing w:line="268" w:lineRule="exact"/>
        <w:ind w:left="719"/>
        <w:rPr>
          <w:sz w:val="22"/>
        </w:rPr>
      </w:pPr>
      <w:r>
        <w:t xml:space="preserve">предоставлениюотчётаперед </w:t>
      </w:r>
      <w:r>
        <w:rPr>
          <w:spacing w:val="-2"/>
        </w:rPr>
        <w:t>группой.</w:t>
      </w:r>
      <w:r>
        <w:tab/>
      </w:r>
      <w:r>
        <w:rPr>
          <w:spacing w:val="-5"/>
          <w:position w:val="5"/>
          <w:sz w:val="22"/>
        </w:rPr>
        <w:t>15</w:t>
      </w:r>
    </w:p>
    <w:p w:rsidR="001D2A95" w:rsidRDefault="001D2A95">
      <w:pPr>
        <w:spacing w:line="268" w:lineRule="exact"/>
        <w:sectPr w:rsidR="001D2A95">
          <w:pgSz w:w="11910" w:h="16840"/>
          <w:pgMar w:top="960" w:right="0" w:bottom="280" w:left="980" w:header="720" w:footer="720" w:gutter="0"/>
          <w:cols w:space="720"/>
        </w:sectPr>
      </w:pPr>
    </w:p>
    <w:p w:rsidR="001D2A95" w:rsidRDefault="0058257E">
      <w:pPr>
        <w:pStyle w:val="Heading6"/>
        <w:spacing w:before="78" w:line="254" w:lineRule="auto"/>
        <w:ind w:left="719" w:right="5333" w:hanging="600"/>
        <w:jc w:val="both"/>
      </w:pPr>
      <w:r>
        <w:lastRenderedPageBreak/>
        <w:t xml:space="preserve">Регулятивные универсальные учебные действия </w:t>
      </w:r>
      <w:r>
        <w:rPr>
          <w:spacing w:val="-2"/>
        </w:rPr>
        <w:t>Самоорганизация:</w:t>
      </w:r>
    </w:p>
    <w:p w:rsidR="001D2A95" w:rsidRDefault="0058257E">
      <w:pPr>
        <w:pStyle w:val="a3"/>
        <w:tabs>
          <w:tab w:val="left" w:pos="4734"/>
        </w:tabs>
        <w:spacing w:before="6" w:line="249" w:lineRule="auto"/>
        <w:ind w:left="2511" w:right="590" w:hanging="2411"/>
        <w:jc w:val="both"/>
      </w:pPr>
      <w:r>
        <w:t xml:space="preserve">выявлятьв жизненныхи учебныхситуацияхпроблемы, требующиерешения;ориентироватьсяв </w:t>
      </w:r>
      <w:r>
        <w:rPr>
          <w:spacing w:val="-2"/>
        </w:rPr>
        <w:t>различных</w:t>
      </w:r>
      <w:r>
        <w:tab/>
        <w:t>подходахкпринятиюрешений</w:t>
      </w:r>
    </w:p>
    <w:p w:rsidR="001D2A95" w:rsidRDefault="0058257E">
      <w:pPr>
        <w:pStyle w:val="a3"/>
        <w:spacing w:before="7"/>
        <w:ind w:left="719"/>
        <w:jc w:val="both"/>
      </w:pPr>
      <w:r>
        <w:t>(индивидуальноепринятиерешений,принятиерешенийв</w:t>
      </w:r>
      <w:r>
        <w:rPr>
          <w:spacing w:val="-2"/>
        </w:rPr>
        <w:t>группе);</w:t>
      </w:r>
    </w:p>
    <w:p w:rsidR="001D2A95" w:rsidRDefault="0058257E">
      <w:pPr>
        <w:pStyle w:val="a3"/>
        <w:spacing w:before="22" w:line="252" w:lineRule="auto"/>
        <w:ind w:left="719" w:right="121" w:firstLine="71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1D2A95" w:rsidRDefault="0058257E">
      <w:pPr>
        <w:pStyle w:val="a3"/>
        <w:spacing w:before="9" w:line="249" w:lineRule="auto"/>
        <w:ind w:left="719" w:right="130" w:firstLine="710"/>
        <w:jc w:val="both"/>
      </w:pPr>
      <w:r>
        <w:t xml:space="preserve">составлять план действий (план реализации намеченного алгоритма решения), корректировать предложенный алгоритм с учётомполучения новых знаний об изучаемом </w:t>
      </w:r>
      <w:r>
        <w:rPr>
          <w:spacing w:val="-2"/>
        </w:rPr>
        <w:t>объекте;</w:t>
      </w:r>
    </w:p>
    <w:p w:rsidR="001D2A95" w:rsidRDefault="0058257E">
      <w:pPr>
        <w:pStyle w:val="a3"/>
        <w:spacing w:before="18" w:line="249" w:lineRule="auto"/>
        <w:ind w:left="719" w:right="130" w:firstLine="710"/>
        <w:jc w:val="both"/>
      </w:pPr>
      <w:r>
        <w:t xml:space="preserve">проводить выбор в условиях противоречивой информации и брать ответственность за </w:t>
      </w:r>
      <w:r>
        <w:rPr>
          <w:spacing w:val="-2"/>
        </w:rPr>
        <w:t>решение.</w:t>
      </w:r>
    </w:p>
    <w:p w:rsidR="001D2A95" w:rsidRDefault="0058257E">
      <w:pPr>
        <w:pStyle w:val="Heading6"/>
        <w:spacing w:before="126"/>
        <w:ind w:left="719"/>
        <w:jc w:val="both"/>
      </w:pPr>
      <w:r>
        <w:t>Самоконтроль</w:t>
      </w:r>
      <w:r>
        <w:rPr>
          <w:spacing w:val="-2"/>
        </w:rPr>
        <w:t>(рефлексия):</w:t>
      </w:r>
    </w:p>
    <w:p w:rsidR="001D2A95" w:rsidRDefault="0058257E">
      <w:pPr>
        <w:pStyle w:val="a3"/>
        <w:spacing w:before="17" w:line="254" w:lineRule="auto"/>
        <w:ind w:left="100" w:right="1853"/>
        <w:jc w:val="both"/>
      </w:pPr>
      <w:r>
        <w:t>владетьспособамисамоконтроля,самомотивацииирефлексии;даватьоценкуситуации и предлагать план её изменения;</w:t>
      </w:r>
    </w:p>
    <w:p w:rsidR="001D2A95" w:rsidRDefault="0058257E">
      <w:pPr>
        <w:pStyle w:val="a3"/>
        <w:spacing w:before="11" w:line="254" w:lineRule="auto"/>
        <w:ind w:left="719" w:right="125" w:firstLine="71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2A95" w:rsidRDefault="0058257E">
      <w:pPr>
        <w:pStyle w:val="a3"/>
        <w:spacing w:line="254" w:lineRule="auto"/>
        <w:ind w:left="719" w:right="136" w:firstLine="710"/>
        <w:jc w:val="both"/>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впроизошедшей ситуации;</w:t>
      </w:r>
    </w:p>
    <w:p w:rsidR="001D2A95" w:rsidRDefault="0058257E">
      <w:pPr>
        <w:pStyle w:val="a3"/>
        <w:spacing w:line="252" w:lineRule="auto"/>
        <w:ind w:left="719" w:right="134" w:firstLine="71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1D2A95" w:rsidRDefault="0058257E">
      <w:pPr>
        <w:pStyle w:val="a3"/>
        <w:ind w:left="100"/>
        <w:jc w:val="both"/>
      </w:pPr>
      <w:r>
        <w:t>оцениватьсоответствиерезультатацелии</w:t>
      </w:r>
      <w:r>
        <w:rPr>
          <w:spacing w:val="-2"/>
        </w:rPr>
        <w:t>условиям.</w:t>
      </w:r>
    </w:p>
    <w:p w:rsidR="001D2A95" w:rsidRDefault="0058257E">
      <w:pPr>
        <w:pStyle w:val="Heading6"/>
        <w:spacing w:before="130"/>
        <w:ind w:left="719"/>
        <w:jc w:val="both"/>
      </w:pPr>
      <w:bookmarkStart w:id="24" w:name="Эмоциональный_интеллект:"/>
      <w:bookmarkEnd w:id="24"/>
      <w:r>
        <w:rPr>
          <w:spacing w:val="-2"/>
        </w:rPr>
        <w:t>Эмоциональныйинтеллект:</w:t>
      </w:r>
    </w:p>
    <w:p w:rsidR="001D2A95" w:rsidRDefault="0058257E">
      <w:pPr>
        <w:pStyle w:val="a3"/>
        <w:spacing w:before="17"/>
        <w:ind w:left="1430"/>
        <w:jc w:val="both"/>
      </w:pPr>
      <w:r>
        <w:t>ставитьсебянаместодругогочеловека,пониматьмотивыинамерения</w:t>
      </w:r>
      <w:r>
        <w:rPr>
          <w:spacing w:val="-2"/>
        </w:rPr>
        <w:t>другого.</w:t>
      </w:r>
    </w:p>
    <w:p w:rsidR="001D2A95" w:rsidRDefault="0058257E">
      <w:pPr>
        <w:pStyle w:val="Heading6"/>
        <w:spacing w:before="22"/>
        <w:ind w:left="719"/>
        <w:jc w:val="both"/>
      </w:pPr>
      <w:bookmarkStart w:id="25" w:name="Принятие_себя_и_других:"/>
      <w:bookmarkEnd w:id="25"/>
      <w:r>
        <w:t>Принятиесебяи</w:t>
      </w:r>
      <w:r>
        <w:rPr>
          <w:spacing w:val="-2"/>
        </w:rPr>
        <w:t xml:space="preserve"> других:</w:t>
      </w:r>
    </w:p>
    <w:p w:rsidR="001D2A95" w:rsidRDefault="0058257E">
      <w:pPr>
        <w:pStyle w:val="a3"/>
        <w:spacing w:before="12" w:line="249" w:lineRule="auto"/>
        <w:ind w:left="719" w:right="141" w:firstLine="710"/>
        <w:jc w:val="both"/>
      </w:pPr>
      <w:r>
        <w:t>осознавать невозможность контролировать всёвокруг даже в условияхоткрытого доступа к любым объёмам информации.</w:t>
      </w:r>
    </w:p>
    <w:p w:rsidR="001D2A95" w:rsidRDefault="001D2A95">
      <w:pPr>
        <w:pStyle w:val="a3"/>
        <w:spacing w:before="124"/>
        <w:ind w:left="0"/>
      </w:pPr>
    </w:p>
    <w:p w:rsidR="001D2A95" w:rsidRDefault="0058257E">
      <w:pPr>
        <w:pStyle w:val="Heading5"/>
        <w:ind w:left="719"/>
        <w:jc w:val="both"/>
      </w:pPr>
      <w:r>
        <w:t>ПРЕДМЕТНЫЕ</w:t>
      </w:r>
      <w:r>
        <w:rPr>
          <w:spacing w:val="-2"/>
        </w:rPr>
        <w:t>РЕЗУЛЬТАТЫ</w:t>
      </w:r>
    </w:p>
    <w:p w:rsidR="001D2A95" w:rsidRDefault="0058257E">
      <w:pPr>
        <w:pStyle w:val="a3"/>
        <w:spacing w:before="128" w:line="254" w:lineRule="auto"/>
        <w:ind w:left="1430" w:right="123"/>
        <w:jc w:val="both"/>
      </w:pPr>
      <w:r>
        <w:t xml:space="preserve">К концу обучения </w:t>
      </w:r>
      <w:r>
        <w:rPr>
          <w:b/>
        </w:rPr>
        <w:t xml:space="preserve">в 7 классе </w:t>
      </w:r>
      <w:r>
        <w:t>у обучающегося будут сформированы следующие умения: демонстрироватьвладениеосновнымипонятиями:информация,передача,хранение</w:t>
      </w:r>
      <w:r>
        <w:rPr>
          <w:spacing w:val="-12"/>
        </w:rPr>
        <w:t>и</w:t>
      </w:r>
    </w:p>
    <w:p w:rsidR="001D2A95" w:rsidRDefault="0058257E">
      <w:pPr>
        <w:pStyle w:val="a3"/>
        <w:spacing w:line="254" w:lineRule="auto"/>
        <w:ind w:left="1430" w:right="126" w:hanging="711"/>
        <w:jc w:val="both"/>
      </w:pPr>
      <w:r>
        <w:t>обработка информации, алгоритм, использовать их для решения учебных и практических задач; кодироватьидекодироватьсообщенияпозаданнымправилам,демонстрировать</w:t>
      </w:r>
    </w:p>
    <w:p w:rsidR="001D2A95" w:rsidRDefault="0058257E">
      <w:pPr>
        <w:pStyle w:val="a3"/>
        <w:spacing w:line="249" w:lineRule="auto"/>
        <w:ind w:left="719" w:right="124"/>
        <w:jc w:val="both"/>
      </w:pPr>
      <w:r>
        <w:t>понимание (пояснять сущность) основных принципов кодирования информации различной природы:числовой, текстовой(вразличныхсовременныхкодировках),графической(врастровом и векторном представлении),аудио, видео;</w:t>
      </w:r>
    </w:p>
    <w:p w:rsidR="001D2A95" w:rsidRDefault="0058257E">
      <w:pPr>
        <w:pStyle w:val="a3"/>
        <w:spacing w:before="5" w:line="249" w:lineRule="auto"/>
        <w:ind w:left="719" w:right="140" w:firstLine="710"/>
        <w:jc w:val="both"/>
      </w:pPr>
      <w:r>
        <w:t>сравнивать длины сообщений, записанных в различных алфавитах, оперировать единицами измерения информационного объёма и скорости передачиданных;</w:t>
      </w:r>
    </w:p>
    <w:p w:rsidR="001D2A95" w:rsidRDefault="0058257E">
      <w:pPr>
        <w:pStyle w:val="a3"/>
        <w:spacing w:before="6" w:line="249" w:lineRule="auto"/>
        <w:ind w:left="719" w:right="149" w:firstLine="710"/>
        <w:jc w:val="both"/>
      </w:pPr>
      <w:r>
        <w:t xml:space="preserve">оценивать и сравнивать размеры текстовых, графических, звуковых файлов и </w:t>
      </w:r>
      <w:r>
        <w:rPr>
          <w:spacing w:val="-2"/>
        </w:rPr>
        <w:t>видеофайлов;</w:t>
      </w:r>
    </w:p>
    <w:p w:rsidR="001D2A95" w:rsidRDefault="0058257E">
      <w:pPr>
        <w:pStyle w:val="a3"/>
        <w:spacing w:before="7" w:line="249" w:lineRule="auto"/>
        <w:ind w:left="719" w:right="131" w:firstLine="710"/>
        <w:jc w:val="both"/>
      </w:pPr>
      <w:r>
        <w:t>приводить примеры современных устройств хранения и передачи данных, сравнивать их количественные характеристики;</w:t>
      </w:r>
    </w:p>
    <w:p w:rsidR="001D2A95" w:rsidRDefault="0058257E">
      <w:pPr>
        <w:pStyle w:val="a3"/>
        <w:spacing w:before="3" w:line="252" w:lineRule="auto"/>
        <w:ind w:left="719" w:right="137" w:firstLine="710"/>
        <w:jc w:val="both"/>
      </w:pPr>
      <w:r>
        <w:t>получать и использовать информацию о характеристиках персонального компьютера иего основных элементах (процессор, оперативная память, долговременная память, устройства ввода и вывода);</w:t>
      </w:r>
    </w:p>
    <w:p w:rsidR="001D2A95" w:rsidRDefault="0058257E">
      <w:pPr>
        <w:pStyle w:val="a3"/>
        <w:spacing w:line="275" w:lineRule="exact"/>
        <w:ind w:left="1430"/>
        <w:jc w:val="both"/>
      </w:pPr>
      <w:r>
        <w:t>соотноситьхарактеристики компьютерасзадачами,решаемыми сего</w:t>
      </w:r>
      <w:r>
        <w:rPr>
          <w:spacing w:val="-2"/>
        </w:rPr>
        <w:t xml:space="preserve"> помощью;</w:t>
      </w:r>
    </w:p>
    <w:p w:rsidR="001D2A95" w:rsidRDefault="0058257E">
      <w:pPr>
        <w:pStyle w:val="a3"/>
        <w:spacing w:before="17"/>
        <w:ind w:left="1430"/>
        <w:jc w:val="both"/>
      </w:pPr>
      <w:r>
        <w:t>выделятьосновныеэтапы в историиразвитиякомпьютеров,основныетенденции</w:t>
      </w:r>
      <w:r>
        <w:rPr>
          <w:spacing w:val="-2"/>
        </w:rPr>
        <w:t>развития</w:t>
      </w:r>
    </w:p>
    <w:p w:rsidR="001D2A95" w:rsidRDefault="0058257E">
      <w:pPr>
        <w:pStyle w:val="a3"/>
        <w:tabs>
          <w:tab w:val="right" w:pos="10083"/>
        </w:tabs>
        <w:spacing w:before="60" w:line="88" w:lineRule="auto"/>
        <w:ind w:left="719"/>
        <w:rPr>
          <w:sz w:val="22"/>
        </w:rPr>
      </w:pPr>
      <w:r>
        <w:t>информационныхтехнологий,втомчислеглобальных</w:t>
      </w:r>
      <w:r>
        <w:rPr>
          <w:spacing w:val="-2"/>
        </w:rPr>
        <w:t>сетей;</w:t>
      </w:r>
      <w:r>
        <w:tab/>
      </w:r>
      <w:r>
        <w:rPr>
          <w:spacing w:val="-5"/>
          <w:position w:val="-14"/>
          <w:sz w:val="22"/>
        </w:rPr>
        <w:t>15</w:t>
      </w:r>
    </w:p>
    <w:p w:rsidR="001D2A95" w:rsidRDefault="0058257E">
      <w:pPr>
        <w:pStyle w:val="a3"/>
        <w:spacing w:line="266" w:lineRule="exact"/>
        <w:ind w:left="1430"/>
      </w:pPr>
      <w:r>
        <w:t>ориентироватьсявиерархическойструктурефайловойсистемы(записыватьполное</w:t>
      </w:r>
      <w:r>
        <w:rPr>
          <w:spacing w:val="-5"/>
        </w:rPr>
        <w:t>имя</w:t>
      </w:r>
    </w:p>
    <w:p w:rsidR="001D2A95" w:rsidRDefault="001D2A95">
      <w:pPr>
        <w:spacing w:line="266" w:lineRule="exact"/>
        <w:sectPr w:rsidR="001D2A95">
          <w:pgSz w:w="11910" w:h="16840"/>
          <w:pgMar w:top="860" w:right="0" w:bottom="280" w:left="980" w:header="720" w:footer="720" w:gutter="0"/>
          <w:cols w:space="720"/>
        </w:sectPr>
      </w:pPr>
    </w:p>
    <w:p w:rsidR="001D2A95" w:rsidRDefault="0058257E">
      <w:pPr>
        <w:pStyle w:val="a3"/>
        <w:spacing w:before="74" w:line="249" w:lineRule="auto"/>
        <w:ind w:left="719" w:right="134"/>
        <w:jc w:val="both"/>
      </w:pPr>
      <w:r>
        <w:lastRenderedPageBreak/>
        <w:t>файла (папки, каталога), путь к файлу (папке, каталогу) по имеющемуся описанию файловой структуры некоторого информационного носителя);</w:t>
      </w:r>
    </w:p>
    <w:p w:rsidR="001D2A95" w:rsidRDefault="0058257E">
      <w:pPr>
        <w:pStyle w:val="a3"/>
        <w:spacing w:before="6" w:line="249" w:lineRule="auto"/>
        <w:ind w:left="719" w:right="138" w:firstLine="710"/>
        <w:jc w:val="both"/>
      </w:pPr>
      <w:r>
        <w:t>работать с файловой системой персонального компьютера и облачными хранилищами с использованиемграфическогоинтерфейса:создавать,копировать,перемещать,переименовывать, удалять и архивировать файлы и каталоги;</w:t>
      </w:r>
    </w:p>
    <w:p w:rsidR="001D2A95" w:rsidRDefault="0058257E">
      <w:pPr>
        <w:pStyle w:val="a3"/>
        <w:spacing w:before="9" w:line="252" w:lineRule="auto"/>
        <w:ind w:left="719" w:right="129" w:firstLine="710"/>
        <w:jc w:val="both"/>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уметьприменять методы профилактики заболеваний, связанных с использованием цифровых</w:t>
      </w:r>
      <w:r>
        <w:rPr>
          <w:spacing w:val="-2"/>
        </w:rPr>
        <w:t>устройств;</w:t>
      </w:r>
    </w:p>
    <w:p w:rsidR="001D2A95" w:rsidRDefault="0058257E">
      <w:pPr>
        <w:pStyle w:val="a3"/>
        <w:spacing w:before="2" w:line="249" w:lineRule="auto"/>
        <w:ind w:left="719" w:right="136" w:firstLine="710"/>
        <w:jc w:val="both"/>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поведенияв сети;</w:t>
      </w:r>
    </w:p>
    <w:p w:rsidR="001D2A95" w:rsidRDefault="0058257E">
      <w:pPr>
        <w:pStyle w:val="a3"/>
        <w:spacing w:before="100" w:line="254" w:lineRule="auto"/>
        <w:ind w:left="719" w:right="123" w:firstLine="710"/>
        <w:jc w:val="both"/>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Интернет,втом числезащищатьперсональнуюинформациюот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2A95" w:rsidRDefault="0058257E">
      <w:pPr>
        <w:pStyle w:val="a3"/>
        <w:spacing w:line="254" w:lineRule="auto"/>
        <w:ind w:left="719" w:right="132" w:firstLine="710"/>
        <w:jc w:val="both"/>
      </w:pPr>
      <w:r>
        <w:t>искатьинформациювИнтернете(втомчислепоключевымсловами по изображению), критически относиться к найденной информации, осознавая опасность для личностииобществараспространениявредоноснойинформации,втомчисле экстремистского и террористического характера;</w:t>
      </w:r>
    </w:p>
    <w:p w:rsidR="001D2A95" w:rsidRDefault="0058257E">
      <w:pPr>
        <w:pStyle w:val="a3"/>
        <w:spacing w:line="268" w:lineRule="exact"/>
        <w:ind w:left="100"/>
        <w:jc w:val="both"/>
      </w:pPr>
      <w:r>
        <w:t>пониматьструктуруадресоввеб-</w:t>
      </w:r>
      <w:r>
        <w:rPr>
          <w:spacing w:val="-2"/>
        </w:rPr>
        <w:t>ресурсов;</w:t>
      </w:r>
    </w:p>
    <w:p w:rsidR="001D2A95" w:rsidRDefault="0058257E">
      <w:pPr>
        <w:pStyle w:val="a3"/>
        <w:tabs>
          <w:tab w:val="left" w:pos="3062"/>
          <w:tab w:val="left" w:pos="4681"/>
          <w:tab w:val="left" w:pos="5790"/>
          <w:tab w:val="left" w:pos="8652"/>
          <w:tab w:val="left" w:pos="9958"/>
        </w:tabs>
        <w:spacing w:before="14" w:line="249" w:lineRule="auto"/>
        <w:ind w:left="719" w:right="130" w:firstLine="710"/>
      </w:pPr>
      <w:r>
        <w:rPr>
          <w:spacing w:val="-2"/>
        </w:rPr>
        <w:t>использовать</w:t>
      </w:r>
      <w:r>
        <w:tab/>
      </w:r>
      <w:r>
        <w:rPr>
          <w:spacing w:val="-2"/>
        </w:rPr>
        <w:t>современные</w:t>
      </w:r>
      <w:r>
        <w:tab/>
      </w:r>
      <w:r>
        <w:rPr>
          <w:spacing w:val="-2"/>
        </w:rPr>
        <w:t>сервисы</w:t>
      </w:r>
      <w:r>
        <w:tab/>
      </w:r>
      <w:r>
        <w:rPr>
          <w:spacing w:val="-2"/>
        </w:rPr>
        <w:t>интернет-коммуникаций,</w:t>
      </w:r>
      <w:r>
        <w:tab/>
      </w:r>
      <w:r>
        <w:rPr>
          <w:spacing w:val="-2"/>
        </w:rPr>
        <w:t>цифровые</w:t>
      </w:r>
      <w:r>
        <w:tab/>
      </w:r>
      <w:r>
        <w:rPr>
          <w:spacing w:val="-2"/>
        </w:rPr>
        <w:t xml:space="preserve">сервисы </w:t>
      </w:r>
      <w:r>
        <w:t>государственных услуг, цифровые образовательные сервисы;</w:t>
      </w:r>
    </w:p>
    <w:p w:rsidR="001D2A95" w:rsidRDefault="0058257E">
      <w:pPr>
        <w:pStyle w:val="a3"/>
        <w:tabs>
          <w:tab w:val="left" w:pos="9971"/>
        </w:tabs>
        <w:spacing w:before="16" w:line="249" w:lineRule="auto"/>
        <w:ind w:left="719" w:right="130" w:firstLine="710"/>
      </w:pPr>
      <w:r>
        <w:t>раскрывать смысл понятий «исполнитель», «алгоритм», «программа», понимая</w:t>
      </w:r>
      <w:r>
        <w:tab/>
      </w:r>
      <w:r>
        <w:rPr>
          <w:spacing w:val="-2"/>
        </w:rPr>
        <w:t xml:space="preserve">разницу </w:t>
      </w:r>
      <w:r>
        <w:t>междуупотреблениемэтихтерминоввобыденнойречи и в информатике;</w:t>
      </w:r>
    </w:p>
    <w:p w:rsidR="001D2A95" w:rsidRDefault="0058257E">
      <w:pPr>
        <w:pStyle w:val="a3"/>
        <w:spacing w:before="12"/>
        <w:ind w:left="1430"/>
      </w:pPr>
      <w:r>
        <w:t>описыватьалгоритмрешениязадачиразличнымиспособами,втомчислеввиде</w:t>
      </w:r>
      <w:r>
        <w:rPr>
          <w:spacing w:val="-2"/>
        </w:rPr>
        <w:t>блок-</w:t>
      </w:r>
    </w:p>
    <w:p w:rsidR="001D2A95" w:rsidRDefault="0058257E">
      <w:pPr>
        <w:pStyle w:val="a3"/>
        <w:spacing w:before="12"/>
        <w:ind w:left="719"/>
      </w:pPr>
      <w:r>
        <w:rPr>
          <w:spacing w:val="-2"/>
        </w:rPr>
        <w:t>схемы;</w:t>
      </w:r>
    </w:p>
    <w:p w:rsidR="001D2A95" w:rsidRDefault="0058257E">
      <w:pPr>
        <w:pStyle w:val="a3"/>
        <w:tabs>
          <w:tab w:val="left" w:pos="2765"/>
          <w:tab w:val="left" w:pos="3769"/>
          <w:tab w:val="left" w:pos="4435"/>
          <w:tab w:val="left" w:pos="5863"/>
          <w:tab w:val="left" w:pos="7455"/>
          <w:tab w:val="left" w:pos="8984"/>
          <w:tab w:val="left" w:pos="10312"/>
        </w:tabs>
        <w:spacing w:before="22"/>
        <w:ind w:left="1430"/>
      </w:pPr>
      <w:r>
        <w:rPr>
          <w:spacing w:val="-2"/>
        </w:rPr>
        <w:t>разбивать</w:t>
      </w:r>
      <w:r>
        <w:tab/>
      </w:r>
      <w:r>
        <w:rPr>
          <w:spacing w:val="-2"/>
        </w:rPr>
        <w:t>задачи</w:t>
      </w:r>
      <w:r>
        <w:tab/>
      </w:r>
      <w:r>
        <w:rPr>
          <w:spacing w:val="-5"/>
        </w:rPr>
        <w:t>на</w:t>
      </w:r>
      <w:r>
        <w:tab/>
      </w:r>
      <w:r>
        <w:rPr>
          <w:spacing w:val="-2"/>
        </w:rPr>
        <w:t>подзадачи,</w:t>
      </w:r>
      <w:r>
        <w:tab/>
      </w:r>
      <w:r>
        <w:rPr>
          <w:spacing w:val="-2"/>
        </w:rPr>
        <w:t>составлять,</w:t>
      </w:r>
      <w:r>
        <w:tab/>
      </w:r>
      <w:r>
        <w:rPr>
          <w:spacing w:val="-2"/>
        </w:rPr>
        <w:t>выполнять</w:t>
      </w:r>
      <w:r>
        <w:tab/>
      </w:r>
      <w:r>
        <w:rPr>
          <w:spacing w:val="-2"/>
        </w:rPr>
        <w:t>вручную</w:t>
      </w:r>
      <w:r>
        <w:tab/>
        <w:t>и</w:t>
      </w:r>
      <w:r>
        <w:rPr>
          <w:spacing w:val="-5"/>
        </w:rPr>
        <w:t>на</w:t>
      </w:r>
    </w:p>
    <w:p w:rsidR="001D2A95" w:rsidRDefault="0058257E">
      <w:pPr>
        <w:pStyle w:val="a3"/>
        <w:spacing w:before="17" w:line="254" w:lineRule="auto"/>
        <w:ind w:left="719" w:right="134"/>
        <w:jc w:val="both"/>
      </w:pPr>
      <w:r>
        <w:t>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2A95" w:rsidRDefault="0058257E">
      <w:pPr>
        <w:pStyle w:val="a3"/>
        <w:spacing w:line="254" w:lineRule="auto"/>
        <w:ind w:left="719" w:right="132" w:firstLine="710"/>
        <w:jc w:val="both"/>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технологийдля поиска,хранения,обработкиипередачиианализаразличныхвидовинформации, формировать личное информационное пространство.</w:t>
      </w:r>
    </w:p>
    <w:p w:rsidR="001D2A95" w:rsidRDefault="001D2A95">
      <w:pPr>
        <w:pStyle w:val="a3"/>
        <w:spacing w:before="52"/>
        <w:ind w:left="0"/>
      </w:pPr>
    </w:p>
    <w:p w:rsidR="001D2A95" w:rsidRDefault="0058257E">
      <w:pPr>
        <w:pStyle w:val="a3"/>
        <w:spacing w:before="1" w:line="259" w:lineRule="auto"/>
        <w:ind w:left="1430"/>
      </w:pPr>
      <w:r>
        <w:t xml:space="preserve">К концу обучения </w:t>
      </w:r>
      <w:r>
        <w:rPr>
          <w:b/>
        </w:rPr>
        <w:t xml:space="preserve">в 8 классе </w:t>
      </w:r>
      <w:r>
        <w:t>у обучающегося будут сформированы следующие умения: пояснять различия между позиционными и непозиционными системами счисления; записывать,сравниватьипроизводитьарифметическиеоперациинадцелыми числамив</w:t>
      </w:r>
    </w:p>
    <w:p w:rsidR="001D2A95" w:rsidRDefault="0058257E">
      <w:pPr>
        <w:pStyle w:val="a3"/>
        <w:spacing w:line="270" w:lineRule="exact"/>
        <w:ind w:left="719"/>
      </w:pPr>
      <w:r>
        <w:t>позиционныхсистемах</w:t>
      </w:r>
      <w:r>
        <w:rPr>
          <w:spacing w:val="-2"/>
        </w:rPr>
        <w:t>счисления;</w:t>
      </w:r>
    </w:p>
    <w:p w:rsidR="001D2A95" w:rsidRDefault="0058257E">
      <w:pPr>
        <w:pStyle w:val="a3"/>
        <w:tabs>
          <w:tab w:val="left" w:pos="2837"/>
          <w:tab w:val="left" w:pos="4229"/>
          <w:tab w:val="left" w:pos="5613"/>
          <w:tab w:val="left" w:pos="5958"/>
          <w:tab w:val="left" w:pos="7864"/>
          <w:tab w:val="left" w:pos="9445"/>
        </w:tabs>
        <w:spacing w:before="16" w:line="254" w:lineRule="auto"/>
        <w:ind w:left="1430" w:right="125"/>
      </w:pPr>
      <w:r>
        <w:t xml:space="preserve">оперироватьпонятиями«высказывание»,«логическаяоперация»,«логическоевыражение»; </w:t>
      </w:r>
      <w:r>
        <w:rPr>
          <w:spacing w:val="-2"/>
        </w:rPr>
        <w:t>записывать</w:t>
      </w:r>
      <w:r>
        <w:tab/>
      </w:r>
      <w:r>
        <w:rPr>
          <w:spacing w:val="-2"/>
        </w:rPr>
        <w:t>логические</w:t>
      </w:r>
      <w:r>
        <w:tab/>
      </w:r>
      <w:r>
        <w:rPr>
          <w:spacing w:val="-2"/>
        </w:rPr>
        <w:t>выражения</w:t>
      </w:r>
      <w:r>
        <w:tab/>
      </w:r>
      <w:r>
        <w:rPr>
          <w:spacing w:val="-10"/>
        </w:rPr>
        <w:t>с</w:t>
      </w:r>
      <w:r>
        <w:tab/>
      </w:r>
      <w:r>
        <w:rPr>
          <w:spacing w:val="-2"/>
        </w:rPr>
        <w:t>использованием</w:t>
      </w:r>
      <w:r>
        <w:tab/>
      </w:r>
      <w:r>
        <w:rPr>
          <w:spacing w:val="-2"/>
        </w:rPr>
        <w:t>дизъюнкции,</w:t>
      </w:r>
      <w:r>
        <w:tab/>
      </w:r>
      <w:r>
        <w:rPr>
          <w:spacing w:val="-2"/>
        </w:rPr>
        <w:t>конъюнкции,</w:t>
      </w:r>
    </w:p>
    <w:p w:rsidR="001D2A95" w:rsidRDefault="0058257E">
      <w:pPr>
        <w:pStyle w:val="a3"/>
        <w:spacing w:before="6" w:line="254" w:lineRule="auto"/>
        <w:ind w:left="719"/>
      </w:pPr>
      <w:r>
        <w:t>отрицания,импликациииэквиваленции,определятьистинностьлогическихвыраженийпри известных значениях истинности входящих в него переменных;</w:t>
      </w:r>
    </w:p>
    <w:p w:rsidR="001D2A95" w:rsidRDefault="0058257E">
      <w:pPr>
        <w:pStyle w:val="a3"/>
        <w:spacing w:before="78" w:line="259" w:lineRule="auto"/>
        <w:ind w:left="719" w:right="130" w:firstLine="710"/>
      </w:pPr>
      <w:r>
        <w:t>строить таблицы истинности для логических выражений, строить логические выражения по таблицам истинности;</w:t>
      </w:r>
    </w:p>
    <w:p w:rsidR="001D2A95" w:rsidRDefault="0058257E">
      <w:pPr>
        <w:pStyle w:val="a3"/>
        <w:spacing w:before="3" w:line="254" w:lineRule="auto"/>
        <w:ind w:left="100" w:right="1140"/>
      </w:pPr>
      <w:r>
        <w:t>упрощатьлогическиевыражения,используязаконыалгебрылогики; приводитьпримеры логических элементов компьютера;</w:t>
      </w:r>
    </w:p>
    <w:p w:rsidR="001D2A95" w:rsidRDefault="0058257E">
      <w:pPr>
        <w:pStyle w:val="a3"/>
        <w:tabs>
          <w:tab w:val="right" w:pos="10083"/>
        </w:tabs>
        <w:spacing w:before="11" w:line="308" w:lineRule="exact"/>
        <w:ind w:left="100"/>
        <w:rPr>
          <w:sz w:val="22"/>
        </w:rPr>
      </w:pPr>
      <w:r>
        <w:t>выбиратьподходящийалгоритмдлярешения</w:t>
      </w:r>
      <w:r>
        <w:rPr>
          <w:spacing w:val="-2"/>
        </w:rPr>
        <w:t>задачи;</w:t>
      </w:r>
      <w:r>
        <w:tab/>
      </w:r>
      <w:r>
        <w:rPr>
          <w:spacing w:val="-5"/>
          <w:position w:val="-5"/>
          <w:sz w:val="22"/>
        </w:rPr>
        <w:t>16</w:t>
      </w:r>
    </w:p>
    <w:p w:rsidR="001D2A95" w:rsidRDefault="0058257E">
      <w:pPr>
        <w:pStyle w:val="a3"/>
        <w:tabs>
          <w:tab w:val="left" w:pos="3046"/>
          <w:tab w:val="left" w:pos="4561"/>
          <w:tab w:val="left" w:pos="6154"/>
          <w:tab w:val="left" w:pos="6854"/>
          <w:tab w:val="left" w:pos="8014"/>
          <w:tab w:val="left" w:pos="9299"/>
        </w:tabs>
        <w:spacing w:line="266" w:lineRule="exact"/>
        <w:ind w:left="1430"/>
      </w:pPr>
      <w:r>
        <w:rPr>
          <w:spacing w:val="-2"/>
        </w:rPr>
        <w:t>оперировать</w:t>
      </w:r>
      <w:r>
        <w:tab/>
      </w:r>
      <w:r>
        <w:rPr>
          <w:spacing w:val="-2"/>
        </w:rPr>
        <w:t>понятиями:</w:t>
      </w:r>
      <w:r>
        <w:tab/>
      </w:r>
      <w:r>
        <w:rPr>
          <w:spacing w:val="-2"/>
        </w:rPr>
        <w:t>переменная,</w:t>
      </w:r>
      <w:r>
        <w:tab/>
      </w:r>
      <w:r>
        <w:rPr>
          <w:spacing w:val="-5"/>
        </w:rPr>
        <w:t>тип</w:t>
      </w:r>
      <w:r>
        <w:tab/>
      </w:r>
      <w:r>
        <w:rPr>
          <w:spacing w:val="-2"/>
        </w:rPr>
        <w:t>данных,</w:t>
      </w:r>
      <w:r>
        <w:tab/>
      </w:r>
      <w:r>
        <w:rPr>
          <w:spacing w:val="-2"/>
        </w:rPr>
        <w:t>операция</w:t>
      </w:r>
      <w:r>
        <w:tab/>
      </w:r>
      <w:r>
        <w:rPr>
          <w:spacing w:val="-2"/>
        </w:rPr>
        <w:t>присваивания,</w:t>
      </w:r>
    </w:p>
    <w:p w:rsidR="001D2A95" w:rsidRDefault="001D2A95">
      <w:pPr>
        <w:spacing w:line="266" w:lineRule="exact"/>
        <w:sectPr w:rsidR="001D2A95">
          <w:pgSz w:w="11910" w:h="16840"/>
          <w:pgMar w:top="860" w:right="0" w:bottom="280" w:left="980" w:header="720" w:footer="720" w:gutter="0"/>
          <w:cols w:space="720"/>
        </w:sectPr>
      </w:pPr>
    </w:p>
    <w:p w:rsidR="001D2A95" w:rsidRDefault="0058257E">
      <w:pPr>
        <w:pStyle w:val="a3"/>
        <w:spacing w:before="78" w:line="264" w:lineRule="auto"/>
        <w:ind w:left="719" w:right="138"/>
        <w:jc w:val="both"/>
      </w:pPr>
      <w:r>
        <w:lastRenderedPageBreak/>
        <w:t xml:space="preserve">арифметические и логическиеоперации, включая операции целочисленного деленияиостаткаот </w:t>
      </w:r>
      <w:r>
        <w:rPr>
          <w:spacing w:val="-2"/>
        </w:rPr>
        <w:t>деления;</w:t>
      </w:r>
    </w:p>
    <w:p w:rsidR="001D2A95" w:rsidRDefault="0058257E">
      <w:pPr>
        <w:pStyle w:val="a3"/>
        <w:spacing w:line="261" w:lineRule="auto"/>
        <w:ind w:left="719" w:right="119" w:firstLine="710"/>
        <w:jc w:val="both"/>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2A95" w:rsidRDefault="0058257E">
      <w:pPr>
        <w:pStyle w:val="a3"/>
        <w:spacing w:line="254" w:lineRule="auto"/>
        <w:ind w:left="100" w:right="121"/>
        <w:jc w:val="both"/>
      </w:pPr>
      <w:r>
        <w:t>записывать логические выражения на изучаемом языке программирования; анализировать предложенные алгоритмы, в том числе определять, какие</w:t>
      </w:r>
    </w:p>
    <w:p w:rsidR="001D2A95" w:rsidRDefault="0058257E">
      <w:pPr>
        <w:pStyle w:val="a3"/>
        <w:spacing w:line="266" w:lineRule="auto"/>
        <w:ind w:left="719" w:right="137"/>
        <w:jc w:val="both"/>
      </w:pPr>
      <w:r>
        <w:t>результаты возможны при заданном множестве исходных значений, определять возможные входные данные, приводящие к определённому результату;</w:t>
      </w:r>
    </w:p>
    <w:p w:rsidR="001D2A95" w:rsidRDefault="0058257E">
      <w:pPr>
        <w:pStyle w:val="a3"/>
        <w:spacing w:line="259" w:lineRule="auto"/>
        <w:ind w:left="719" w:right="135" w:firstLine="710"/>
        <w:jc w:val="both"/>
      </w:pPr>
      <w: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2A95" w:rsidRDefault="0058257E">
      <w:pPr>
        <w:pStyle w:val="a3"/>
        <w:spacing w:line="259" w:lineRule="auto"/>
        <w:ind w:left="719" w:right="123" w:firstLine="710"/>
        <w:jc w:val="both"/>
      </w:pPr>
      <w:r>
        <w:t>создавать и отлаживать программы на современном языке программирования общего назначенияизприведённоговышесписка,реализующиеалгоритмыобработкичисловых данных с использованиемциклов спеременной,цикловсусловиями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2A95" w:rsidRDefault="0058257E">
      <w:pPr>
        <w:pStyle w:val="a3"/>
        <w:spacing w:line="259" w:lineRule="auto"/>
        <w:ind w:left="719" w:right="123" w:firstLine="710"/>
        <w:jc w:val="both"/>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2A95" w:rsidRDefault="0058257E">
      <w:pPr>
        <w:pStyle w:val="a3"/>
        <w:spacing w:line="259" w:lineRule="auto"/>
        <w:ind w:left="719" w:right="123" w:firstLine="710"/>
        <w:jc w:val="both"/>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2A95" w:rsidRDefault="0058257E">
      <w:pPr>
        <w:pStyle w:val="a3"/>
        <w:spacing w:line="256" w:lineRule="auto"/>
        <w:ind w:left="719" w:right="134" w:firstLine="710"/>
        <w:jc w:val="both"/>
      </w:pPr>
      <w:r>
        <w:t>создавать и отлаживать программы, реализующие типовые алгоритмы обработки одномерных числовых массивов, на одном из языков программированияиз приведённого выше списка: заполнение числового массива случайными числами, в соответствии с формулой или путёмвводачисел,линейныйпоиск</w:t>
      </w:r>
    </w:p>
    <w:p w:rsidR="001D2A95" w:rsidRDefault="0058257E">
      <w:pPr>
        <w:pStyle w:val="a3"/>
        <w:spacing w:before="66" w:line="264" w:lineRule="auto"/>
        <w:ind w:left="719" w:right="129"/>
        <w:jc w:val="both"/>
      </w:pPr>
      <w:r>
        <w:t>заданного значения в массиве, подсчёт элементов массива, удовлетворяющих заданному условию, нахождениесуммы, минимального имаксимального значенийэлементов массива;</w:t>
      </w:r>
    </w:p>
    <w:p w:rsidR="001D2A95" w:rsidRDefault="0058257E">
      <w:pPr>
        <w:pStyle w:val="a3"/>
        <w:spacing w:line="256" w:lineRule="auto"/>
        <w:ind w:left="719" w:right="133" w:firstLine="710"/>
        <w:jc w:val="both"/>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1D2A95" w:rsidRDefault="0058257E">
      <w:pPr>
        <w:pStyle w:val="a3"/>
        <w:spacing w:line="254" w:lineRule="auto"/>
        <w:ind w:left="719" w:right="125" w:firstLine="710"/>
        <w:jc w:val="both"/>
      </w:pPr>
      <w:r>
        <w:t>создаватьиприменятьвэлектронныхтаблицахформулыдлярасчётов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1D2A95" w:rsidRDefault="001D2A95">
      <w:pPr>
        <w:pStyle w:val="a3"/>
        <w:spacing w:before="81"/>
        <w:ind w:left="0"/>
      </w:pPr>
    </w:p>
    <w:p w:rsidR="001D2A95" w:rsidRDefault="0058257E">
      <w:pPr>
        <w:pStyle w:val="a3"/>
        <w:spacing w:line="259" w:lineRule="auto"/>
        <w:ind w:left="1430"/>
      </w:pPr>
      <w:r>
        <w:t xml:space="preserve">К концу обучения </w:t>
      </w:r>
      <w:r>
        <w:rPr>
          <w:b/>
        </w:rPr>
        <w:t xml:space="preserve">в 9 классе </w:t>
      </w:r>
      <w:r>
        <w:t>у обучающегося будут сформированы следующие умения: демонстрироватьвладениепонятиями«модель»,«моделирование»:раскрыватьих</w:t>
      </w:r>
      <w:r>
        <w:rPr>
          <w:spacing w:val="-2"/>
        </w:rPr>
        <w:t>смысл,</w:t>
      </w:r>
    </w:p>
    <w:p w:rsidR="001D2A95" w:rsidRDefault="0058257E">
      <w:pPr>
        <w:pStyle w:val="a3"/>
        <w:spacing w:line="259" w:lineRule="auto"/>
        <w:ind w:left="719"/>
      </w:pPr>
      <w:r>
        <w:t>определятьвидымоделей,оцениватьсоответствиемоделимоделируемомуобъектуицелям моделирования, использоватьмоделирование для решения учебных и практических задач;</w:t>
      </w:r>
    </w:p>
    <w:p w:rsidR="001D2A95" w:rsidRDefault="0058257E">
      <w:pPr>
        <w:pStyle w:val="a3"/>
        <w:spacing w:line="264" w:lineRule="auto"/>
        <w:ind w:left="719" w:firstLine="710"/>
      </w:pPr>
      <w:r>
        <w:t>создаватьоднотабличнуюбазуданных,составлятьзапросыкбазеданныхспомощью визуального редактора;</w:t>
      </w:r>
    </w:p>
    <w:p w:rsidR="001D2A95" w:rsidRDefault="0058257E">
      <w:pPr>
        <w:pStyle w:val="a3"/>
        <w:spacing w:before="1" w:line="254" w:lineRule="auto"/>
        <w:ind w:left="719" w:firstLine="710"/>
      </w:pPr>
      <w:r>
        <w:t>демонстрироватьвладениетерминологией,связаннойсграфами(вершина,ребро,путь, длина ребра и пути) и деревьями (корень, лист, высота дерева);</w:t>
      </w:r>
    </w:p>
    <w:p w:rsidR="001D2A95" w:rsidRDefault="0058257E">
      <w:pPr>
        <w:pStyle w:val="a3"/>
        <w:spacing w:before="48" w:line="189" w:lineRule="auto"/>
        <w:ind w:left="719" w:firstLine="710"/>
      </w:pPr>
      <w:r>
        <w:t>использоватьграфыидеревьядлямоделированиясистемсетевойииерархической структуры,находитькратчайшийпутьвзаданномграфе,вычислятьколичествопуте</w:t>
      </w:r>
      <w:r>
        <w:rPr>
          <w:position w:val="12"/>
          <w:sz w:val="22"/>
        </w:rPr>
        <w:t>1</w:t>
      </w:r>
      <w:r>
        <w:t>й</w:t>
      </w:r>
      <w:r>
        <w:rPr>
          <w:position w:val="12"/>
          <w:sz w:val="22"/>
        </w:rPr>
        <w:t>6</w:t>
      </w:r>
      <w:r>
        <w:rPr>
          <w:spacing w:val="-2"/>
        </w:rPr>
        <w:t>между</w:t>
      </w:r>
    </w:p>
    <w:p w:rsidR="001D2A95" w:rsidRDefault="0058257E">
      <w:pPr>
        <w:pStyle w:val="a3"/>
        <w:spacing w:before="6"/>
        <w:ind w:left="719"/>
      </w:pPr>
      <w:r>
        <w:t>двумявершинамивнаправленномациклическомграфе,выполнятьпереборвариантов</w:t>
      </w:r>
      <w:r>
        <w:rPr>
          <w:spacing w:val="-10"/>
        </w:rPr>
        <w:t>с</w:t>
      </w:r>
    </w:p>
    <w:p w:rsidR="001D2A95" w:rsidRDefault="001D2A95">
      <w:pPr>
        <w:sectPr w:rsidR="001D2A95">
          <w:pgSz w:w="11910" w:h="16840"/>
          <w:pgMar w:top="860" w:right="0" w:bottom="0" w:left="980" w:header="720" w:footer="720" w:gutter="0"/>
          <w:cols w:space="720"/>
        </w:sectPr>
      </w:pPr>
    </w:p>
    <w:p w:rsidR="001D2A95" w:rsidRDefault="0058257E">
      <w:pPr>
        <w:pStyle w:val="a3"/>
        <w:spacing w:before="74"/>
        <w:ind w:left="719"/>
        <w:jc w:val="both"/>
      </w:pPr>
      <w:r>
        <w:lastRenderedPageBreak/>
        <w:t>помощью</w:t>
      </w:r>
      <w:r>
        <w:rPr>
          <w:spacing w:val="-2"/>
        </w:rPr>
        <w:t>дерева;</w:t>
      </w:r>
    </w:p>
    <w:p w:rsidR="001D2A95" w:rsidRDefault="0058257E">
      <w:pPr>
        <w:pStyle w:val="a3"/>
        <w:spacing w:before="31" w:line="259" w:lineRule="auto"/>
        <w:ind w:left="719" w:right="130" w:firstLine="710"/>
        <w:jc w:val="both"/>
      </w:pPr>
      <w:r>
        <w:t>строить несложные математические модели и использовать их для решения задач с помощьюматематического(компьютерного)моделирования,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2A95" w:rsidRDefault="0058257E">
      <w:pPr>
        <w:pStyle w:val="a3"/>
        <w:spacing w:line="259" w:lineRule="auto"/>
        <w:ind w:left="719" w:right="125" w:firstLine="710"/>
        <w:jc w:val="both"/>
      </w:pPr>
      <w:r>
        <w:t xml:space="preserve">разбиватьзадачинаподзадачи;создаватьиотлаживатьпрограммы на современномязыкепрограммированияобщегоназначения(Python,С++,Java,C#), реализующие алгоритмыобработки числовыхданных с использованиемподпрограмм (процедур, </w:t>
      </w:r>
      <w:r>
        <w:rPr>
          <w:spacing w:val="-2"/>
        </w:rPr>
        <w:t>функций);</w:t>
      </w:r>
    </w:p>
    <w:p w:rsidR="001D2A95" w:rsidRDefault="0058257E">
      <w:pPr>
        <w:pStyle w:val="a3"/>
        <w:spacing w:before="2" w:line="264" w:lineRule="auto"/>
        <w:ind w:left="719" w:right="133" w:firstLine="710"/>
        <w:jc w:val="both"/>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2A95" w:rsidRDefault="0058257E">
      <w:pPr>
        <w:pStyle w:val="a3"/>
        <w:spacing w:line="256" w:lineRule="auto"/>
        <w:ind w:left="719" w:right="133" w:firstLine="710"/>
        <w:jc w:val="both"/>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D2A95" w:rsidRDefault="0058257E">
      <w:pPr>
        <w:pStyle w:val="a3"/>
        <w:spacing w:before="71" w:line="259" w:lineRule="auto"/>
        <w:ind w:left="719" w:right="123" w:firstLine="710"/>
        <w:jc w:val="both"/>
      </w:pPr>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2A95" w:rsidRDefault="0058257E">
      <w:pPr>
        <w:pStyle w:val="a3"/>
        <w:spacing w:before="3" w:line="256" w:lineRule="auto"/>
        <w:ind w:left="719" w:right="133" w:firstLine="710"/>
        <w:jc w:val="both"/>
      </w:pPr>
      <w:r>
        <w:t xml:space="preserve">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w:t>
      </w:r>
      <w:r>
        <w:rPr>
          <w:spacing w:val="-2"/>
        </w:rPr>
        <w:t>программирования;</w:t>
      </w:r>
    </w:p>
    <w:p w:rsidR="001D2A95" w:rsidRDefault="0058257E">
      <w:pPr>
        <w:pStyle w:val="a3"/>
        <w:spacing w:before="3" w:line="264" w:lineRule="auto"/>
        <w:ind w:left="719" w:right="135" w:firstLine="710"/>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2A95" w:rsidRDefault="0058257E">
      <w:pPr>
        <w:pStyle w:val="a3"/>
        <w:spacing w:line="259" w:lineRule="auto"/>
        <w:ind w:left="719" w:right="144" w:firstLine="710"/>
        <w:jc w:val="both"/>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2A95" w:rsidRDefault="0058257E">
      <w:pPr>
        <w:pStyle w:val="a3"/>
        <w:spacing w:line="254" w:lineRule="auto"/>
        <w:ind w:left="719" w:right="134" w:firstLine="710"/>
        <w:jc w:val="both"/>
      </w:pPr>
      <w: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w:t>
      </w:r>
      <w:r>
        <w:rPr>
          <w:spacing w:val="-2"/>
        </w:rPr>
        <w:t>решений;</w:t>
      </w:r>
    </w:p>
    <w:p w:rsidR="001D2A95" w:rsidRDefault="0058257E">
      <w:pPr>
        <w:pStyle w:val="a3"/>
        <w:spacing w:line="264" w:lineRule="auto"/>
        <w:ind w:left="100" w:right="142"/>
        <w:jc w:val="both"/>
      </w:pPr>
      <w:r>
        <w:t>разрабатывать веб-страницы, содержащие рисунки, списки и гиперссылки; приводить примеры сфер профессиональнойдеятельности,связанных</w:t>
      </w:r>
    </w:p>
    <w:p w:rsidR="001D2A95" w:rsidRDefault="0058257E">
      <w:pPr>
        <w:pStyle w:val="a3"/>
        <w:spacing w:line="259" w:lineRule="auto"/>
        <w:ind w:left="719" w:right="122"/>
        <w:jc w:val="both"/>
      </w:pPr>
      <w:r>
        <w:t xml:space="preserve">с информатикой, программированием и современными информационно- коммуникационными </w:t>
      </w:r>
      <w:r>
        <w:rPr>
          <w:spacing w:val="-2"/>
        </w:rPr>
        <w:t>технологиями;</w:t>
      </w:r>
    </w:p>
    <w:p w:rsidR="001D2A95" w:rsidRDefault="0058257E">
      <w:pPr>
        <w:pStyle w:val="a3"/>
        <w:spacing w:line="254" w:lineRule="auto"/>
        <w:ind w:left="719" w:right="131" w:firstLine="710"/>
        <w:jc w:val="both"/>
      </w:pPr>
      <w:r>
        <w:t>приводить примеры перспективных направлений развития информационных технологий,в том числе искусственного интеллекта и машинного обучения;</w:t>
      </w:r>
    </w:p>
    <w:p w:rsidR="001D2A95" w:rsidRDefault="0058257E">
      <w:pPr>
        <w:pStyle w:val="a3"/>
        <w:spacing w:line="254" w:lineRule="auto"/>
        <w:ind w:left="719" w:right="139" w:firstLine="710"/>
        <w:jc w:val="both"/>
      </w:pPr>
      <w:r>
        <w:t>распознаватьпопыткиипредупреждатьвовлечениесебяиокружающих в деструктивные и криминальные формы сетевойактивности(втом числекибербуллинг, фишинг).</w:t>
      </w:r>
    </w:p>
    <w:p w:rsidR="001D2A95" w:rsidRDefault="001D2A95">
      <w:pPr>
        <w:pStyle w:val="a3"/>
        <w:ind w:left="0"/>
      </w:pPr>
    </w:p>
    <w:p w:rsidR="001D2A95" w:rsidRDefault="001D2A95">
      <w:pPr>
        <w:pStyle w:val="a3"/>
        <w:spacing w:before="64"/>
        <w:ind w:left="0"/>
      </w:pPr>
    </w:p>
    <w:p w:rsidR="001D2A95" w:rsidRDefault="0058257E">
      <w:pPr>
        <w:pStyle w:val="Heading2"/>
        <w:ind w:left="1848"/>
        <w:jc w:val="left"/>
      </w:pPr>
      <w:bookmarkStart w:id="26" w:name="рабочаяпрограммапоучебномупредмету_«Исто"/>
      <w:bookmarkEnd w:id="26"/>
      <w:r>
        <w:rPr>
          <w:spacing w:val="-2"/>
        </w:rPr>
        <w:t>рабочаяпрограммапоучебномупредмету«История».</w:t>
      </w:r>
    </w:p>
    <w:p w:rsidR="001D2A95" w:rsidRDefault="0058257E">
      <w:pPr>
        <w:pStyle w:val="a3"/>
        <w:spacing w:before="253"/>
        <w:ind w:left="1493"/>
        <w:jc w:val="both"/>
      </w:pPr>
      <w:r>
        <w:t>рабочаяпрограммапоучебномупредмету«История»(предметная</w:t>
      </w:r>
      <w:r>
        <w:rPr>
          <w:spacing w:val="-2"/>
        </w:rPr>
        <w:t>область</w:t>
      </w:r>
    </w:p>
    <w:p w:rsidR="001D2A95" w:rsidRDefault="0058257E">
      <w:pPr>
        <w:pStyle w:val="a3"/>
        <w:spacing w:before="3"/>
        <w:ind w:left="719" w:right="1122"/>
        <w:jc w:val="both"/>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2A95" w:rsidRDefault="0058257E">
      <w:pPr>
        <w:pStyle w:val="a3"/>
        <w:spacing w:line="274" w:lineRule="exact"/>
        <w:ind w:left="1430"/>
      </w:pPr>
      <w:r>
        <w:rPr>
          <w:spacing w:val="-2"/>
        </w:rPr>
        <w:t>Пояснительнаязаписка.</w:t>
      </w:r>
    </w:p>
    <w:p w:rsidR="001D2A95" w:rsidRDefault="0058257E">
      <w:pPr>
        <w:pStyle w:val="a3"/>
        <w:spacing w:before="5" w:line="237" w:lineRule="auto"/>
        <w:ind w:left="719" w:firstLine="710"/>
      </w:pPr>
      <w:r>
        <w:t>Программаучебногопредмета«История»разработанасцельюоказания методическойпомощиучителюисториивсозданиирабочейпрограммыпо</w:t>
      </w:r>
      <w:r>
        <w:rPr>
          <w:spacing w:val="-2"/>
        </w:rPr>
        <w:t>учебному</w:t>
      </w:r>
    </w:p>
    <w:p w:rsidR="001D2A95" w:rsidRDefault="0058257E">
      <w:pPr>
        <w:pStyle w:val="a3"/>
        <w:spacing w:before="3" w:line="313" w:lineRule="exact"/>
        <w:ind w:left="719"/>
        <w:jc w:val="both"/>
        <w:rPr>
          <w:sz w:val="22"/>
        </w:rPr>
      </w:pPr>
      <w:r>
        <w:t>предмету,ориентированнойнасовременныетенденциивобразованиииактивные</w:t>
      </w:r>
      <w:r>
        <w:rPr>
          <w:spacing w:val="-5"/>
          <w:position w:val="-7"/>
          <w:sz w:val="22"/>
        </w:rPr>
        <w:t>16</w:t>
      </w:r>
    </w:p>
    <w:p w:rsidR="001D2A95" w:rsidRDefault="0058257E">
      <w:pPr>
        <w:pStyle w:val="a3"/>
        <w:spacing w:line="237" w:lineRule="exact"/>
        <w:ind w:left="719"/>
      </w:pPr>
      <w:r>
        <w:rPr>
          <w:spacing w:val="-2"/>
        </w:rPr>
        <w:t>методикиобучения.</w:t>
      </w:r>
    </w:p>
    <w:p w:rsidR="001D2A95" w:rsidRDefault="001D2A95">
      <w:pPr>
        <w:spacing w:line="237" w:lineRule="exact"/>
        <w:sectPr w:rsidR="001D2A95">
          <w:pgSz w:w="11910" w:h="16840"/>
          <w:pgMar w:top="860" w:right="0" w:bottom="280" w:left="980" w:header="720" w:footer="720" w:gutter="0"/>
          <w:cols w:space="720"/>
        </w:sectPr>
      </w:pPr>
    </w:p>
    <w:p w:rsidR="001D2A95" w:rsidRDefault="0058257E">
      <w:pPr>
        <w:pStyle w:val="a3"/>
        <w:spacing w:before="74"/>
        <w:ind w:left="719" w:right="1119" w:firstLine="710"/>
        <w:jc w:val="both"/>
      </w:pPr>
      <w:r>
        <w:lastRenderedPageBreak/>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2A95" w:rsidRDefault="0058257E">
      <w:pPr>
        <w:pStyle w:val="a3"/>
        <w:ind w:left="719" w:right="1114" w:firstLine="710"/>
        <w:jc w:val="both"/>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2A95" w:rsidRDefault="0058257E">
      <w:pPr>
        <w:pStyle w:val="a3"/>
        <w:ind w:left="719" w:right="1111" w:firstLine="710"/>
        <w:jc w:val="both"/>
      </w:pPr>
      <w:r>
        <w:t xml:space="preserve">Целью школьного историческогообразованияявляется формированиеиразвитие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уобучающихся целостной картины российской и мировой истории, понимание места и роли современной России в мире, важности вкладакаждого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rsidR="001D2A95" w:rsidRDefault="0058257E">
      <w:pPr>
        <w:pStyle w:val="a3"/>
        <w:ind w:left="1430"/>
      </w:pPr>
      <w:r>
        <w:rPr>
          <w:spacing w:val="-2"/>
        </w:rPr>
        <w:t>Задачамиизученияисторииявляются:</w:t>
      </w:r>
    </w:p>
    <w:p w:rsidR="001D2A95" w:rsidRDefault="0058257E">
      <w:pPr>
        <w:pStyle w:val="a3"/>
        <w:spacing w:before="14" w:line="232" w:lineRule="auto"/>
        <w:ind w:left="719" w:right="1129" w:firstLine="71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2A95" w:rsidRDefault="0058257E">
      <w:pPr>
        <w:pStyle w:val="a3"/>
        <w:spacing w:before="5" w:line="242" w:lineRule="auto"/>
        <w:ind w:left="719" w:right="1124" w:firstLine="710"/>
        <w:jc w:val="both"/>
      </w:pPr>
      <w:r>
        <w:t>овладение знаниями об основных этапах развития человеческого общества, при особом внимании к местуи роли России во всемирно-историческом процессе;</w:t>
      </w:r>
    </w:p>
    <w:p w:rsidR="001D2A95" w:rsidRDefault="0058257E">
      <w:pPr>
        <w:pStyle w:val="a3"/>
        <w:ind w:left="719" w:right="1116" w:firstLine="710"/>
        <w:jc w:val="both"/>
      </w:pPr>
      <w:r>
        <w:rPr>
          <w:position w:val="1"/>
        </w:rPr>
        <w:t xml:space="preserve">воспитание </w:t>
      </w:r>
      <w:r>
        <w:t xml:space="preserve">обучающихся </w:t>
      </w:r>
      <w:r>
        <w:rPr>
          <w:position w:val="1"/>
        </w:rPr>
        <w:t xml:space="preserve">в духе патриотизма, уважения к своему Отечеству – </w:t>
      </w:r>
      <w:r>
        <w:t>многонациональному Российскому государству, в соответствии с идеями взаимопонимания, согласия и мирамеждулюдьми и народами, в духе демократических ценностей современного общества;</w:t>
      </w:r>
    </w:p>
    <w:p w:rsidR="001D2A95" w:rsidRDefault="0058257E">
      <w:pPr>
        <w:pStyle w:val="a3"/>
        <w:spacing w:before="205"/>
        <w:ind w:left="719" w:right="1109" w:firstLine="710"/>
        <w:jc w:val="both"/>
      </w:pPr>
      <w:r>
        <w:rPr>
          <w:position w:val="1"/>
        </w:rPr>
        <w:t>развитиеспособностей</w:t>
      </w:r>
      <w:r>
        <w:t xml:space="preserve">обучающихся </w:t>
      </w:r>
      <w:r>
        <w:rPr>
          <w:position w:val="1"/>
        </w:rPr>
        <w:t xml:space="preserve">анализироватьсодержащуюся в различных </w:t>
      </w:r>
      <w:r>
        <w:t xml:space="preserve">источниках информациюо событиях и явлениях прошлого инастоящего,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1D2A95" w:rsidRDefault="0058257E">
      <w:pPr>
        <w:pStyle w:val="a3"/>
        <w:spacing w:before="8" w:line="237" w:lineRule="auto"/>
        <w:ind w:left="719" w:right="1120" w:firstLine="710"/>
        <w:jc w:val="both"/>
      </w:pPr>
      <w:r>
        <w:rPr>
          <w:position w:val="1"/>
        </w:rPr>
        <w:t xml:space="preserve">формирование у </w:t>
      </w:r>
      <w:r>
        <w:t xml:space="preserve">обучающихся </w:t>
      </w:r>
      <w:r>
        <w:rPr>
          <w:position w:val="1"/>
        </w:rPr>
        <w:t>умений применять исторические знания в</w:t>
      </w:r>
      <w:r>
        <w:t>учебной ивнешкольной деятельности, в современном поликультурном, полиэтничноми многоконфессиональном обществе.</w:t>
      </w:r>
    </w:p>
    <w:p w:rsidR="001D2A95" w:rsidRDefault="0058257E">
      <w:pPr>
        <w:pStyle w:val="a3"/>
        <w:spacing w:before="6" w:line="237" w:lineRule="auto"/>
        <w:ind w:left="719" w:right="1098" w:firstLine="710"/>
        <w:jc w:val="both"/>
      </w:pPr>
      <w:r>
        <w:t>Общее число часов,рекомендованныхдля изучения истории, – 340,в5–9 классах по 2 часа в неделю при 34 учебных неделях</w:t>
      </w:r>
    </w:p>
    <w:p w:rsidR="001D2A95" w:rsidRDefault="0058257E">
      <w:pPr>
        <w:pStyle w:val="a3"/>
        <w:spacing w:before="5" w:line="237" w:lineRule="auto"/>
        <w:ind w:left="719" w:right="1141" w:firstLine="710"/>
        <w:jc w:val="both"/>
      </w:pPr>
      <w:r>
        <w:t>Последовательность изучения тем в рамках программы по истории в пределах одного класса может варьироваться.</w:t>
      </w:r>
    </w:p>
    <w:p w:rsidR="001D2A95" w:rsidRDefault="0058257E">
      <w:pPr>
        <w:pStyle w:val="a3"/>
        <w:spacing w:before="23" w:line="530" w:lineRule="atLeast"/>
        <w:ind w:left="1565" w:right="1185" w:firstLine="7198"/>
        <w:jc w:val="both"/>
      </w:pPr>
      <w:r>
        <w:rPr>
          <w:spacing w:val="-2"/>
        </w:rPr>
        <w:t>Таблица1</w:t>
      </w:r>
      <w:r>
        <w:t>Структура и последовательность изучения курсов в рамках учебного предмета</w:t>
      </w:r>
    </w:p>
    <w:p w:rsidR="001D2A95" w:rsidRDefault="0058257E">
      <w:pPr>
        <w:pStyle w:val="a3"/>
        <w:spacing w:before="21"/>
        <w:ind w:left="0" w:right="402"/>
        <w:jc w:val="center"/>
      </w:pPr>
      <w:r>
        <w:rPr>
          <w:spacing w:val="-2"/>
        </w:rPr>
        <w:t>«История»</w:t>
      </w:r>
    </w:p>
    <w:p w:rsidR="001D2A95" w:rsidRDefault="001D2A95">
      <w:pPr>
        <w:pStyle w:val="a3"/>
        <w:spacing w:before="68"/>
        <w:ind w:left="0"/>
        <w:rPr>
          <w:sz w:val="20"/>
        </w:rPr>
      </w:pPr>
    </w:p>
    <w:tbl>
      <w:tblPr>
        <w:tblStyle w:val="TableNormal"/>
        <w:tblW w:w="0" w:type="auto"/>
        <w:tblInd w:w="724" w:type="dxa"/>
        <w:tblBorders>
          <w:top w:val="single" w:sz="4" w:space="0" w:color="201F1F"/>
          <w:left w:val="single" w:sz="4" w:space="0" w:color="201F1F"/>
          <w:bottom w:val="single" w:sz="4" w:space="0" w:color="201F1F"/>
          <w:right w:val="single" w:sz="4" w:space="0" w:color="201F1F"/>
          <w:insideH w:val="single" w:sz="4" w:space="0" w:color="201F1F"/>
          <w:insideV w:val="single" w:sz="4" w:space="0" w:color="201F1F"/>
        </w:tblBorders>
        <w:tblLayout w:type="fixed"/>
        <w:tblLook w:val="01E0"/>
      </w:tblPr>
      <w:tblGrid>
        <w:gridCol w:w="994"/>
        <w:gridCol w:w="6972"/>
        <w:gridCol w:w="2060"/>
      </w:tblGrid>
      <w:tr w:rsidR="001D2A95">
        <w:trPr>
          <w:trHeight w:val="825"/>
        </w:trPr>
        <w:tc>
          <w:tcPr>
            <w:tcW w:w="994" w:type="dxa"/>
          </w:tcPr>
          <w:p w:rsidR="001D2A95" w:rsidRDefault="0058257E">
            <w:pPr>
              <w:pStyle w:val="TableParagraph"/>
              <w:spacing w:before="255"/>
              <w:ind w:left="67" w:right="23"/>
              <w:jc w:val="center"/>
              <w:rPr>
                <w:sz w:val="24"/>
              </w:rPr>
            </w:pPr>
            <w:r>
              <w:rPr>
                <w:spacing w:val="-2"/>
                <w:sz w:val="24"/>
              </w:rPr>
              <w:t>Класс</w:t>
            </w:r>
          </w:p>
        </w:tc>
        <w:tc>
          <w:tcPr>
            <w:tcW w:w="6972" w:type="dxa"/>
          </w:tcPr>
          <w:p w:rsidR="001D2A95" w:rsidRDefault="0058257E">
            <w:pPr>
              <w:pStyle w:val="TableParagraph"/>
              <w:spacing w:before="255"/>
              <w:ind w:left="33"/>
              <w:jc w:val="center"/>
              <w:rPr>
                <w:sz w:val="24"/>
              </w:rPr>
            </w:pPr>
            <w:r>
              <w:rPr>
                <w:sz w:val="24"/>
              </w:rPr>
              <w:t>Курсы</w:t>
            </w:r>
            <w:r>
              <w:rPr>
                <w:spacing w:val="-2"/>
                <w:sz w:val="24"/>
              </w:rPr>
              <w:t xml:space="preserve"> врамкахучебногопредмета«История»</w:t>
            </w:r>
          </w:p>
        </w:tc>
        <w:tc>
          <w:tcPr>
            <w:tcW w:w="2060" w:type="dxa"/>
          </w:tcPr>
          <w:p w:rsidR="001D2A95" w:rsidRDefault="0058257E">
            <w:pPr>
              <w:pStyle w:val="TableParagraph"/>
              <w:spacing w:line="232" w:lineRule="auto"/>
              <w:ind w:left="293" w:right="308" w:firstLine="52"/>
              <w:jc w:val="center"/>
              <w:rPr>
                <w:sz w:val="24"/>
              </w:rPr>
            </w:pPr>
            <w:r>
              <w:rPr>
                <w:spacing w:val="-2"/>
                <w:sz w:val="24"/>
              </w:rPr>
              <w:t>Примерное количество учебныхчасов</w:t>
            </w:r>
          </w:p>
        </w:tc>
      </w:tr>
      <w:tr w:rsidR="001D2A95">
        <w:trPr>
          <w:trHeight w:val="278"/>
        </w:trPr>
        <w:tc>
          <w:tcPr>
            <w:tcW w:w="994" w:type="dxa"/>
          </w:tcPr>
          <w:p w:rsidR="001D2A95" w:rsidRDefault="0058257E">
            <w:pPr>
              <w:pStyle w:val="TableParagraph"/>
              <w:spacing w:line="258" w:lineRule="exact"/>
              <w:ind w:left="67"/>
              <w:jc w:val="center"/>
              <w:rPr>
                <w:sz w:val="24"/>
              </w:rPr>
            </w:pPr>
            <w:r>
              <w:rPr>
                <w:spacing w:val="-10"/>
                <w:sz w:val="24"/>
              </w:rPr>
              <w:t>5</w:t>
            </w:r>
          </w:p>
        </w:tc>
        <w:tc>
          <w:tcPr>
            <w:tcW w:w="6972" w:type="dxa"/>
          </w:tcPr>
          <w:p w:rsidR="001D2A95" w:rsidRDefault="0058257E">
            <w:pPr>
              <w:pStyle w:val="TableParagraph"/>
              <w:spacing w:line="258" w:lineRule="exact"/>
              <w:ind w:left="124"/>
              <w:rPr>
                <w:sz w:val="24"/>
              </w:rPr>
            </w:pPr>
            <w:r>
              <w:rPr>
                <w:spacing w:val="-2"/>
                <w:sz w:val="24"/>
              </w:rPr>
              <w:t>Всеобщаяистория.ИсторияДревнегомира</w:t>
            </w:r>
          </w:p>
        </w:tc>
        <w:tc>
          <w:tcPr>
            <w:tcW w:w="2060" w:type="dxa"/>
          </w:tcPr>
          <w:p w:rsidR="001D2A95" w:rsidRDefault="0058257E">
            <w:pPr>
              <w:pStyle w:val="TableParagraph"/>
              <w:spacing w:line="258" w:lineRule="exact"/>
              <w:ind w:left="54"/>
              <w:jc w:val="center"/>
              <w:rPr>
                <w:sz w:val="24"/>
              </w:rPr>
            </w:pPr>
            <w:r>
              <w:rPr>
                <w:spacing w:val="-5"/>
                <w:sz w:val="24"/>
              </w:rPr>
              <w:t>68</w:t>
            </w:r>
          </w:p>
        </w:tc>
      </w:tr>
      <w:tr w:rsidR="001D2A95">
        <w:trPr>
          <w:trHeight w:val="552"/>
        </w:trPr>
        <w:tc>
          <w:tcPr>
            <w:tcW w:w="994" w:type="dxa"/>
          </w:tcPr>
          <w:p w:rsidR="001D2A95" w:rsidRDefault="0058257E">
            <w:pPr>
              <w:pStyle w:val="TableParagraph"/>
              <w:spacing w:line="268" w:lineRule="exact"/>
              <w:ind w:left="67"/>
              <w:jc w:val="center"/>
              <w:rPr>
                <w:sz w:val="24"/>
              </w:rPr>
            </w:pPr>
            <w:r>
              <w:rPr>
                <w:spacing w:val="-10"/>
                <w:sz w:val="24"/>
              </w:rPr>
              <w:t>6</w:t>
            </w:r>
          </w:p>
        </w:tc>
        <w:tc>
          <w:tcPr>
            <w:tcW w:w="6972" w:type="dxa"/>
          </w:tcPr>
          <w:p w:rsidR="001D2A95" w:rsidRDefault="0058257E">
            <w:pPr>
              <w:pStyle w:val="TableParagraph"/>
              <w:spacing w:line="260" w:lineRule="exact"/>
              <w:ind w:left="124"/>
              <w:rPr>
                <w:sz w:val="24"/>
              </w:rPr>
            </w:pPr>
            <w:r>
              <w:rPr>
                <w:spacing w:val="-2"/>
                <w:sz w:val="24"/>
              </w:rPr>
              <w:t>Всеобщаяистория.ИсторияСреднихвеков.</w:t>
            </w:r>
          </w:p>
          <w:p w:rsidR="001D2A95" w:rsidRDefault="0058257E">
            <w:pPr>
              <w:pStyle w:val="TableParagraph"/>
              <w:spacing w:line="272" w:lineRule="exact"/>
              <w:ind w:left="124"/>
              <w:rPr>
                <w:sz w:val="24"/>
              </w:rPr>
            </w:pPr>
            <w:r>
              <w:rPr>
                <w:spacing w:val="-2"/>
                <w:sz w:val="24"/>
              </w:rPr>
              <w:t>ИсторияРоссии.ОтРусикРоссийскомугосударству</w:t>
            </w:r>
          </w:p>
        </w:tc>
        <w:tc>
          <w:tcPr>
            <w:tcW w:w="2060" w:type="dxa"/>
          </w:tcPr>
          <w:p w:rsidR="001D2A95" w:rsidRDefault="0058257E">
            <w:pPr>
              <w:pStyle w:val="TableParagraph"/>
              <w:spacing w:line="260" w:lineRule="exact"/>
              <w:ind w:left="936"/>
            </w:pPr>
            <w:r>
              <w:rPr>
                <w:spacing w:val="-4"/>
                <w:sz w:val="24"/>
              </w:rPr>
              <w:t>23</w:t>
            </w:r>
            <w:r>
              <w:rPr>
                <w:spacing w:val="-4"/>
              </w:rPr>
              <w:t>16</w:t>
            </w:r>
          </w:p>
          <w:p w:rsidR="001D2A95" w:rsidRDefault="0058257E">
            <w:pPr>
              <w:pStyle w:val="TableParagraph"/>
              <w:spacing w:line="272" w:lineRule="exact"/>
              <w:ind w:left="936"/>
              <w:rPr>
                <w:sz w:val="24"/>
              </w:rPr>
            </w:pPr>
            <w:r>
              <w:rPr>
                <w:spacing w:val="-5"/>
                <w:sz w:val="24"/>
              </w:rPr>
              <w:t>45</w:t>
            </w:r>
          </w:p>
        </w:tc>
      </w:tr>
    </w:tbl>
    <w:p w:rsidR="001D2A95" w:rsidRDefault="001D2A95">
      <w:pPr>
        <w:spacing w:line="272" w:lineRule="exact"/>
        <w:rPr>
          <w:sz w:val="24"/>
        </w:rPr>
        <w:sectPr w:rsidR="001D2A95">
          <w:pgSz w:w="11910" w:h="16840"/>
          <w:pgMar w:top="860" w:right="0" w:bottom="280" w:left="980" w:header="720" w:footer="720" w:gutter="0"/>
          <w:cols w:space="720"/>
        </w:sectPr>
      </w:pPr>
    </w:p>
    <w:tbl>
      <w:tblPr>
        <w:tblStyle w:val="TableNormal"/>
        <w:tblW w:w="0" w:type="auto"/>
        <w:tblInd w:w="724" w:type="dxa"/>
        <w:tblBorders>
          <w:top w:val="single" w:sz="4" w:space="0" w:color="201F1F"/>
          <w:left w:val="single" w:sz="4" w:space="0" w:color="201F1F"/>
          <w:bottom w:val="single" w:sz="4" w:space="0" w:color="201F1F"/>
          <w:right w:val="single" w:sz="4" w:space="0" w:color="201F1F"/>
          <w:insideH w:val="single" w:sz="4" w:space="0" w:color="201F1F"/>
          <w:insideV w:val="single" w:sz="4" w:space="0" w:color="201F1F"/>
        </w:tblBorders>
        <w:tblLayout w:type="fixed"/>
        <w:tblLook w:val="01E0"/>
      </w:tblPr>
      <w:tblGrid>
        <w:gridCol w:w="994"/>
        <w:gridCol w:w="6972"/>
        <w:gridCol w:w="2060"/>
      </w:tblGrid>
      <w:tr w:rsidR="001D2A95">
        <w:trPr>
          <w:trHeight w:val="1103"/>
        </w:trPr>
        <w:tc>
          <w:tcPr>
            <w:tcW w:w="994" w:type="dxa"/>
          </w:tcPr>
          <w:p w:rsidR="001D2A95" w:rsidRDefault="0058257E">
            <w:pPr>
              <w:pStyle w:val="TableParagraph"/>
              <w:spacing w:line="268" w:lineRule="exact"/>
              <w:ind w:left="67"/>
              <w:jc w:val="center"/>
              <w:rPr>
                <w:sz w:val="24"/>
              </w:rPr>
            </w:pPr>
            <w:r>
              <w:rPr>
                <w:spacing w:val="-10"/>
                <w:sz w:val="24"/>
              </w:rPr>
              <w:lastRenderedPageBreak/>
              <w:t>7</w:t>
            </w:r>
          </w:p>
        </w:tc>
        <w:tc>
          <w:tcPr>
            <w:tcW w:w="6972" w:type="dxa"/>
          </w:tcPr>
          <w:p w:rsidR="001D2A95" w:rsidRDefault="0058257E">
            <w:pPr>
              <w:pStyle w:val="TableParagraph"/>
              <w:ind w:left="124"/>
              <w:rPr>
                <w:sz w:val="24"/>
              </w:rPr>
            </w:pPr>
            <w:r>
              <w:rPr>
                <w:sz w:val="24"/>
              </w:rPr>
              <w:t xml:space="preserve">Всеобщаяистория.Историяновоговремени.КонецXV—XVII вв. ИсторияРоссии.РоссиявXVI—XVIIвв.:отвеликогокняжествак </w:t>
            </w:r>
            <w:r>
              <w:rPr>
                <w:spacing w:val="-2"/>
                <w:sz w:val="24"/>
              </w:rPr>
              <w:t>царству</w:t>
            </w:r>
          </w:p>
        </w:tc>
        <w:tc>
          <w:tcPr>
            <w:tcW w:w="2060" w:type="dxa"/>
          </w:tcPr>
          <w:p w:rsidR="001D2A95" w:rsidRDefault="0058257E">
            <w:pPr>
              <w:pStyle w:val="TableParagraph"/>
              <w:spacing w:line="268" w:lineRule="exact"/>
              <w:ind w:left="54"/>
              <w:jc w:val="center"/>
              <w:rPr>
                <w:sz w:val="24"/>
              </w:rPr>
            </w:pPr>
            <w:r>
              <w:rPr>
                <w:spacing w:val="-5"/>
                <w:sz w:val="24"/>
              </w:rPr>
              <w:t>23</w:t>
            </w:r>
          </w:p>
          <w:p w:rsidR="001D2A95" w:rsidRDefault="0058257E">
            <w:pPr>
              <w:pStyle w:val="TableParagraph"/>
              <w:spacing w:before="261"/>
              <w:ind w:left="54"/>
              <w:jc w:val="center"/>
              <w:rPr>
                <w:sz w:val="24"/>
              </w:rPr>
            </w:pPr>
            <w:r>
              <w:rPr>
                <w:spacing w:val="-5"/>
                <w:sz w:val="24"/>
              </w:rPr>
              <w:t>45</w:t>
            </w:r>
          </w:p>
        </w:tc>
      </w:tr>
      <w:tr w:rsidR="001D2A95">
        <w:trPr>
          <w:trHeight w:val="552"/>
        </w:trPr>
        <w:tc>
          <w:tcPr>
            <w:tcW w:w="994" w:type="dxa"/>
          </w:tcPr>
          <w:p w:rsidR="001D2A95" w:rsidRDefault="0058257E">
            <w:pPr>
              <w:pStyle w:val="TableParagraph"/>
              <w:spacing w:line="268" w:lineRule="exact"/>
              <w:ind w:left="67"/>
              <w:jc w:val="center"/>
              <w:rPr>
                <w:sz w:val="24"/>
              </w:rPr>
            </w:pPr>
            <w:r>
              <w:rPr>
                <w:spacing w:val="-10"/>
                <w:sz w:val="24"/>
              </w:rPr>
              <w:t>8</w:t>
            </w:r>
          </w:p>
        </w:tc>
        <w:tc>
          <w:tcPr>
            <w:tcW w:w="6972" w:type="dxa"/>
          </w:tcPr>
          <w:p w:rsidR="001D2A95" w:rsidRDefault="0058257E">
            <w:pPr>
              <w:pStyle w:val="TableParagraph"/>
              <w:spacing w:line="230" w:lineRule="auto"/>
              <w:ind w:left="124" w:right="-9"/>
              <w:rPr>
                <w:sz w:val="24"/>
              </w:rPr>
            </w:pPr>
            <w:r>
              <w:rPr>
                <w:sz w:val="24"/>
              </w:rPr>
              <w:t>Всеобщаяистория.Историяновоговремени.XVIIIв.ИсторияРоссии. Россия в конце XVII— XVIII вв.: от царства к империи</w:t>
            </w:r>
          </w:p>
        </w:tc>
        <w:tc>
          <w:tcPr>
            <w:tcW w:w="2060" w:type="dxa"/>
          </w:tcPr>
          <w:p w:rsidR="001D2A95" w:rsidRDefault="0058257E">
            <w:pPr>
              <w:pStyle w:val="TableParagraph"/>
              <w:spacing w:line="257" w:lineRule="exact"/>
              <w:ind w:left="54"/>
              <w:jc w:val="center"/>
              <w:rPr>
                <w:sz w:val="24"/>
              </w:rPr>
            </w:pPr>
            <w:r>
              <w:rPr>
                <w:spacing w:val="-5"/>
                <w:sz w:val="24"/>
              </w:rPr>
              <w:t>23</w:t>
            </w:r>
          </w:p>
          <w:p w:rsidR="001D2A95" w:rsidRDefault="0058257E">
            <w:pPr>
              <w:pStyle w:val="TableParagraph"/>
              <w:spacing w:line="270" w:lineRule="exact"/>
              <w:ind w:left="54"/>
              <w:jc w:val="center"/>
              <w:rPr>
                <w:sz w:val="24"/>
              </w:rPr>
            </w:pPr>
            <w:r>
              <w:rPr>
                <w:spacing w:val="-5"/>
                <w:sz w:val="24"/>
              </w:rPr>
              <w:t>45</w:t>
            </w:r>
          </w:p>
        </w:tc>
      </w:tr>
      <w:tr w:rsidR="001D2A95">
        <w:trPr>
          <w:trHeight w:val="825"/>
        </w:trPr>
        <w:tc>
          <w:tcPr>
            <w:tcW w:w="994" w:type="dxa"/>
          </w:tcPr>
          <w:p w:rsidR="001D2A95" w:rsidRDefault="0058257E">
            <w:pPr>
              <w:pStyle w:val="TableParagraph"/>
              <w:spacing w:line="268" w:lineRule="exact"/>
              <w:ind w:left="67"/>
              <w:jc w:val="center"/>
              <w:rPr>
                <w:sz w:val="24"/>
              </w:rPr>
            </w:pPr>
            <w:r>
              <w:rPr>
                <w:spacing w:val="-10"/>
                <w:sz w:val="24"/>
              </w:rPr>
              <w:t>9</w:t>
            </w:r>
          </w:p>
        </w:tc>
        <w:tc>
          <w:tcPr>
            <w:tcW w:w="6972" w:type="dxa"/>
          </w:tcPr>
          <w:p w:rsidR="001D2A95" w:rsidRDefault="0058257E">
            <w:pPr>
              <w:pStyle w:val="TableParagraph"/>
              <w:spacing w:line="230" w:lineRule="auto"/>
              <w:ind w:left="124" w:right="166"/>
              <w:rPr>
                <w:sz w:val="24"/>
              </w:rPr>
            </w:pPr>
            <w:r>
              <w:rPr>
                <w:sz w:val="24"/>
              </w:rPr>
              <w:t xml:space="preserve">Всеобщаяистория.Историяновоговремени.XIX —началоХХ </w:t>
            </w:r>
            <w:r>
              <w:rPr>
                <w:spacing w:val="-6"/>
                <w:sz w:val="24"/>
              </w:rPr>
              <w:t>в.</w:t>
            </w:r>
          </w:p>
          <w:p w:rsidR="001D2A95" w:rsidRDefault="0058257E">
            <w:pPr>
              <w:pStyle w:val="TableParagraph"/>
              <w:spacing w:line="275" w:lineRule="exact"/>
              <w:ind w:left="124"/>
              <w:rPr>
                <w:sz w:val="24"/>
              </w:rPr>
            </w:pPr>
            <w:r>
              <w:rPr>
                <w:sz w:val="24"/>
              </w:rPr>
              <w:t>ИсторияРоссии.РоссийскаяимпериявXIX—началеХХ</w:t>
            </w:r>
            <w:r>
              <w:rPr>
                <w:spacing w:val="-5"/>
                <w:sz w:val="24"/>
              </w:rPr>
              <w:t>в.</w:t>
            </w:r>
          </w:p>
        </w:tc>
        <w:tc>
          <w:tcPr>
            <w:tcW w:w="2060" w:type="dxa"/>
          </w:tcPr>
          <w:p w:rsidR="001D2A95" w:rsidRDefault="0058257E">
            <w:pPr>
              <w:pStyle w:val="TableParagraph"/>
              <w:spacing w:before="255"/>
              <w:ind w:left="54"/>
              <w:jc w:val="center"/>
              <w:rPr>
                <w:sz w:val="24"/>
              </w:rPr>
            </w:pPr>
            <w:r>
              <w:rPr>
                <w:spacing w:val="-5"/>
                <w:sz w:val="24"/>
              </w:rPr>
              <w:t>68</w:t>
            </w:r>
          </w:p>
        </w:tc>
      </w:tr>
      <w:tr w:rsidR="001D2A95">
        <w:trPr>
          <w:trHeight w:val="277"/>
        </w:trPr>
        <w:tc>
          <w:tcPr>
            <w:tcW w:w="994" w:type="dxa"/>
          </w:tcPr>
          <w:p w:rsidR="001D2A95" w:rsidRDefault="0058257E">
            <w:pPr>
              <w:pStyle w:val="TableParagraph"/>
              <w:spacing w:line="258" w:lineRule="exact"/>
              <w:ind w:left="67"/>
              <w:jc w:val="center"/>
              <w:rPr>
                <w:sz w:val="24"/>
              </w:rPr>
            </w:pPr>
            <w:r>
              <w:rPr>
                <w:spacing w:val="-10"/>
                <w:sz w:val="24"/>
              </w:rPr>
              <w:t>9</w:t>
            </w:r>
          </w:p>
        </w:tc>
        <w:tc>
          <w:tcPr>
            <w:tcW w:w="6972" w:type="dxa"/>
          </w:tcPr>
          <w:p w:rsidR="001D2A95" w:rsidRDefault="0058257E">
            <w:pPr>
              <w:pStyle w:val="TableParagraph"/>
              <w:spacing w:line="258" w:lineRule="exact"/>
              <w:ind w:left="124"/>
              <w:rPr>
                <w:sz w:val="24"/>
              </w:rPr>
            </w:pPr>
            <w:r>
              <w:rPr>
                <w:spacing w:val="-2"/>
                <w:sz w:val="24"/>
              </w:rPr>
              <w:t>Модуль«ВведениевновейшуюисториюРоссии»</w:t>
            </w:r>
          </w:p>
        </w:tc>
        <w:tc>
          <w:tcPr>
            <w:tcW w:w="2060" w:type="dxa"/>
          </w:tcPr>
          <w:p w:rsidR="001D2A95" w:rsidRDefault="0058257E">
            <w:pPr>
              <w:pStyle w:val="TableParagraph"/>
              <w:spacing w:line="258" w:lineRule="exact"/>
              <w:ind w:left="54"/>
              <w:jc w:val="center"/>
              <w:rPr>
                <w:sz w:val="24"/>
              </w:rPr>
            </w:pPr>
            <w:r>
              <w:rPr>
                <w:spacing w:val="-5"/>
                <w:sz w:val="24"/>
              </w:rPr>
              <w:t>17</w:t>
            </w:r>
          </w:p>
        </w:tc>
      </w:tr>
    </w:tbl>
    <w:p w:rsidR="001D2A95" w:rsidRDefault="001D2A95">
      <w:pPr>
        <w:pStyle w:val="a3"/>
        <w:spacing w:before="6"/>
        <w:ind w:left="0"/>
      </w:pPr>
    </w:p>
    <w:p w:rsidR="001D2A95" w:rsidRDefault="0058257E">
      <w:pPr>
        <w:pStyle w:val="a3"/>
        <w:spacing w:line="237" w:lineRule="auto"/>
        <w:ind w:left="1430" w:right="6327"/>
        <w:jc w:val="both"/>
      </w:pPr>
      <w:r>
        <w:rPr>
          <w:spacing w:val="-2"/>
        </w:rPr>
        <w:t xml:space="preserve">Содержаниеобученияв5классе. </w:t>
      </w:r>
      <w:r>
        <w:t>История Древнего мира.</w:t>
      </w:r>
    </w:p>
    <w:p w:rsidR="001D2A95" w:rsidRDefault="0058257E">
      <w:pPr>
        <w:pStyle w:val="a3"/>
        <w:spacing w:before="3" w:line="242" w:lineRule="auto"/>
        <w:ind w:left="719" w:right="1127" w:firstLine="710"/>
        <w:jc w:val="both"/>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rsidR="001D2A95" w:rsidRDefault="0058257E">
      <w:pPr>
        <w:pStyle w:val="a3"/>
        <w:spacing w:line="266" w:lineRule="exact"/>
        <w:ind w:left="1430"/>
      </w:pPr>
      <w:r>
        <w:rPr>
          <w:spacing w:val="-2"/>
        </w:rPr>
        <w:t>Первобытность.</w:t>
      </w:r>
    </w:p>
    <w:p w:rsidR="001D2A95" w:rsidRDefault="0058257E">
      <w:pPr>
        <w:pStyle w:val="a3"/>
        <w:ind w:left="719" w:right="1109" w:firstLine="710"/>
        <w:jc w:val="both"/>
      </w:pPr>
      <w:r>
        <w:t>Происхождение, расселение и эволюция древнейшегочеловека. Условияжизни и занятия первобытных людей. Овладение огнем. Появление человекаразумного.Охота и собирательство. Присваивающее хозяйство. Род и родовые отношения.</w:t>
      </w:r>
    </w:p>
    <w:p w:rsidR="001D2A95" w:rsidRDefault="0058257E">
      <w:pPr>
        <w:pStyle w:val="a3"/>
        <w:spacing w:before="4"/>
        <w:ind w:left="719" w:right="1124" w:firstLine="710"/>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2A95" w:rsidRDefault="0058257E">
      <w:pPr>
        <w:pStyle w:val="a3"/>
        <w:spacing w:before="6" w:line="242" w:lineRule="auto"/>
        <w:ind w:left="1430" w:right="2077"/>
      </w:pPr>
      <w:r>
        <w:rPr>
          <w:spacing w:val="-2"/>
        </w:rPr>
        <w:t xml:space="preserve">Разложениепервобытнообщинныхотношений.Напорогецивилизации. </w:t>
      </w:r>
      <w:r>
        <w:t>Древний мир.</w:t>
      </w:r>
    </w:p>
    <w:p w:rsidR="001D2A95" w:rsidRDefault="0058257E">
      <w:pPr>
        <w:pStyle w:val="a3"/>
        <w:spacing w:line="271" w:lineRule="exact"/>
        <w:ind w:left="1430"/>
      </w:pPr>
      <w:r>
        <w:rPr>
          <w:spacing w:val="-2"/>
        </w:rPr>
        <w:t>ПонятиеихронологическиерамкиисторииДревнегомира.КартаДревнего</w:t>
      </w:r>
    </w:p>
    <w:p w:rsidR="001D2A95" w:rsidRDefault="001D2A95">
      <w:pPr>
        <w:spacing w:line="271" w:lineRule="exact"/>
        <w:sectPr w:rsidR="001D2A95">
          <w:type w:val="continuous"/>
          <w:pgSz w:w="11910" w:h="16840"/>
          <w:pgMar w:top="920" w:right="0" w:bottom="280" w:left="980" w:header="720" w:footer="720" w:gutter="0"/>
          <w:cols w:space="720"/>
        </w:sectPr>
      </w:pPr>
    </w:p>
    <w:p w:rsidR="001D2A95" w:rsidRDefault="0058257E">
      <w:pPr>
        <w:pStyle w:val="a3"/>
        <w:spacing w:line="273" w:lineRule="exact"/>
        <w:ind w:left="719"/>
      </w:pPr>
      <w:r>
        <w:rPr>
          <w:spacing w:val="-5"/>
        </w:rPr>
        <w:lastRenderedPageBreak/>
        <w:t>мира.</w:t>
      </w:r>
    </w:p>
    <w:p w:rsidR="001D2A95" w:rsidRDefault="0058257E">
      <w:pPr>
        <w:spacing w:before="196"/>
        <w:rPr>
          <w:sz w:val="24"/>
        </w:rPr>
      </w:pPr>
      <w:r>
        <w:br w:type="column"/>
      </w:r>
    </w:p>
    <w:p w:rsidR="001D2A95" w:rsidRDefault="0058257E">
      <w:pPr>
        <w:pStyle w:val="a3"/>
        <w:ind w:left="111"/>
      </w:pPr>
      <w:r>
        <w:rPr>
          <w:spacing w:val="-2"/>
        </w:rPr>
        <w:t>ДревнийВосток.</w:t>
      </w:r>
    </w:p>
    <w:p w:rsidR="001D2A95" w:rsidRDefault="0058257E">
      <w:pPr>
        <w:pStyle w:val="a3"/>
        <w:spacing w:before="10" w:line="232" w:lineRule="auto"/>
        <w:ind w:left="111" w:right="2926"/>
      </w:pPr>
      <w:r>
        <w:rPr>
          <w:spacing w:val="-2"/>
        </w:rPr>
        <w:t xml:space="preserve">Понятие«ДревнийВосток».Картадревневосточногомира. </w:t>
      </w:r>
      <w:r>
        <w:t>Древний Египет.</w:t>
      </w:r>
    </w:p>
    <w:p w:rsidR="001D2A95" w:rsidRDefault="0058257E">
      <w:pPr>
        <w:pStyle w:val="a3"/>
        <w:spacing w:before="5"/>
        <w:ind w:left="111"/>
      </w:pPr>
      <w:r>
        <w:t>ПриродаЕгипта.Условияжизниизанятиядревнихегиптян.</w:t>
      </w:r>
      <w:r>
        <w:rPr>
          <w:spacing w:val="-2"/>
        </w:rPr>
        <w:t>Возникновение</w:t>
      </w:r>
    </w:p>
    <w:p w:rsidR="001D2A95" w:rsidRDefault="001D2A95">
      <w:pPr>
        <w:sectPr w:rsidR="001D2A95">
          <w:type w:val="continuous"/>
          <w:pgSz w:w="11910" w:h="16840"/>
          <w:pgMar w:top="1940" w:right="0" w:bottom="280" w:left="980" w:header="720" w:footer="720" w:gutter="0"/>
          <w:cols w:num="2" w:space="720" w:equalWidth="0">
            <w:col w:w="1279" w:space="40"/>
            <w:col w:w="9611"/>
          </w:cols>
        </w:sectPr>
      </w:pPr>
    </w:p>
    <w:p w:rsidR="001D2A95" w:rsidRDefault="0058257E">
      <w:pPr>
        <w:pStyle w:val="a3"/>
        <w:spacing w:before="2"/>
        <w:ind w:left="719" w:right="1120"/>
        <w:jc w:val="both"/>
      </w:pPr>
      <w:r>
        <w:lastRenderedPageBreak/>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D2A95" w:rsidRDefault="0058257E">
      <w:pPr>
        <w:pStyle w:val="a3"/>
        <w:spacing w:before="1" w:line="237" w:lineRule="auto"/>
        <w:ind w:left="719" w:right="1132" w:firstLine="710"/>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1D2A95" w:rsidRDefault="0058257E">
      <w:pPr>
        <w:pStyle w:val="a3"/>
        <w:ind w:left="719" w:right="1120" w:firstLine="710"/>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2A95" w:rsidRDefault="0058257E">
      <w:pPr>
        <w:pStyle w:val="a3"/>
        <w:spacing w:before="9" w:line="272" w:lineRule="exact"/>
        <w:ind w:left="1430"/>
      </w:pPr>
      <w:r>
        <w:rPr>
          <w:spacing w:val="-2"/>
        </w:rPr>
        <w:t>ДревниецивилизацииМесопотамии.</w:t>
      </w:r>
    </w:p>
    <w:p w:rsidR="001D2A95" w:rsidRDefault="0058257E">
      <w:pPr>
        <w:pStyle w:val="a3"/>
        <w:ind w:left="719" w:right="1122" w:firstLine="710"/>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2A95" w:rsidRDefault="0058257E">
      <w:pPr>
        <w:pStyle w:val="a3"/>
        <w:spacing w:before="8" w:line="275" w:lineRule="exact"/>
        <w:ind w:left="1430"/>
      </w:pPr>
      <w:r>
        <w:rPr>
          <w:spacing w:val="-2"/>
        </w:rPr>
        <w:t>ДревнийВавилон.ЦарьХаммурапииегозаконы.</w:t>
      </w:r>
    </w:p>
    <w:p w:rsidR="001D2A95" w:rsidRDefault="0058257E">
      <w:pPr>
        <w:pStyle w:val="a3"/>
        <w:spacing w:line="242" w:lineRule="auto"/>
        <w:ind w:left="719" w:right="1140" w:firstLine="710"/>
      </w:pPr>
      <w:r>
        <w:t>Ассирия.Завоеванияассирийцев.Созданиесильнойдержавы.Культурные сокровища Ниневии. Гибель империи.</w:t>
      </w:r>
    </w:p>
    <w:p w:rsidR="001D2A95" w:rsidRDefault="0058257E">
      <w:pPr>
        <w:pStyle w:val="a3"/>
        <w:spacing w:line="237" w:lineRule="auto"/>
        <w:ind w:left="1430" w:right="1140"/>
      </w:pPr>
      <w:r>
        <w:rPr>
          <w:spacing w:val="-2"/>
        </w:rPr>
        <w:t xml:space="preserve">УсилениеНововавилонскогоцарства.ЛегендарныепамятникигородаВавилона. </w:t>
      </w:r>
      <w:r>
        <w:t>Восточное Средиземноморье в древности.</w:t>
      </w:r>
    </w:p>
    <w:p w:rsidR="001D2A95" w:rsidRDefault="0058257E">
      <w:pPr>
        <w:pStyle w:val="a3"/>
        <w:spacing w:line="237" w:lineRule="auto"/>
        <w:ind w:left="719" w:right="1118" w:firstLine="710"/>
      </w:pPr>
      <w:r>
        <w:t>Природные условия, ихвлияниена занятияжителей. Финикия:развитие ремесёл, караваннойиморскойторговли.Города-государства.Финикийская</w:t>
      </w:r>
      <w:r>
        <w:rPr>
          <w:spacing w:val="-2"/>
        </w:rPr>
        <w:t>колонизация.</w:t>
      </w:r>
    </w:p>
    <w:p w:rsidR="001D2A95" w:rsidRDefault="0058257E">
      <w:pPr>
        <w:pStyle w:val="a3"/>
        <w:spacing w:line="275" w:lineRule="exact"/>
        <w:ind w:left="719"/>
      </w:pPr>
      <w:r>
        <w:t>Финикийскийалфавит.Палестинаиеёнаселение.Возникновение</w:t>
      </w:r>
      <w:r>
        <w:rPr>
          <w:spacing w:val="-2"/>
        </w:rPr>
        <w:t>Израильского</w:t>
      </w:r>
    </w:p>
    <w:p w:rsidR="001D2A95" w:rsidRDefault="0058257E">
      <w:pPr>
        <w:pStyle w:val="a3"/>
        <w:tabs>
          <w:tab w:val="right" w:pos="10083"/>
        </w:tabs>
        <w:spacing w:line="289" w:lineRule="exact"/>
        <w:ind w:left="719"/>
        <w:rPr>
          <w:sz w:val="22"/>
        </w:rPr>
      </w:pPr>
      <w:r>
        <w:t>государства.ЦарьСоломон.Религиозныеверования.Ветхозаветные</w:t>
      </w:r>
      <w:r>
        <w:rPr>
          <w:spacing w:val="-2"/>
        </w:rPr>
        <w:t xml:space="preserve"> предания.</w:t>
      </w:r>
      <w:r>
        <w:tab/>
      </w:r>
      <w:r>
        <w:rPr>
          <w:spacing w:val="-5"/>
          <w:position w:val="-1"/>
          <w:sz w:val="22"/>
        </w:rPr>
        <w:t>16</w:t>
      </w:r>
    </w:p>
    <w:p w:rsidR="001D2A95" w:rsidRDefault="0058257E">
      <w:pPr>
        <w:pStyle w:val="a3"/>
        <w:spacing w:line="274" w:lineRule="exact"/>
        <w:ind w:left="1430"/>
      </w:pPr>
      <w:r>
        <w:rPr>
          <w:spacing w:val="-2"/>
        </w:rPr>
        <w:t>Персидскаядержава.</w:t>
      </w:r>
    </w:p>
    <w:p w:rsidR="001D2A95" w:rsidRDefault="001D2A95">
      <w:pPr>
        <w:spacing w:line="274" w:lineRule="exact"/>
        <w:sectPr w:rsidR="001D2A95">
          <w:type w:val="continuous"/>
          <w:pgSz w:w="11910" w:h="16840"/>
          <w:pgMar w:top="1940" w:right="0" w:bottom="280" w:left="980" w:header="720" w:footer="720" w:gutter="0"/>
          <w:cols w:space="720"/>
        </w:sectPr>
      </w:pPr>
    </w:p>
    <w:p w:rsidR="001D2A95" w:rsidRDefault="0058257E">
      <w:pPr>
        <w:pStyle w:val="a3"/>
        <w:spacing w:before="74"/>
        <w:ind w:left="719" w:right="1119" w:firstLine="710"/>
        <w:jc w:val="both"/>
      </w:pPr>
      <w: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2A95" w:rsidRDefault="0058257E">
      <w:pPr>
        <w:pStyle w:val="a3"/>
        <w:spacing w:before="7" w:line="272" w:lineRule="exact"/>
        <w:ind w:left="1430"/>
      </w:pPr>
      <w:r>
        <w:rPr>
          <w:spacing w:val="-2"/>
        </w:rPr>
        <w:t>ДревняяИндия.</w:t>
      </w:r>
    </w:p>
    <w:p w:rsidR="001D2A95" w:rsidRDefault="0058257E">
      <w:pPr>
        <w:pStyle w:val="a3"/>
        <w:ind w:left="719" w:right="1104" w:firstLine="710"/>
        <w:jc w:val="both"/>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Легендыи сказания. Возникновениеи распространениебуддизма. Культурное наследие Древней Индии (эпос и литература, художественная культура, научное познание).</w:t>
      </w:r>
    </w:p>
    <w:p w:rsidR="001D2A95" w:rsidRDefault="0058257E">
      <w:pPr>
        <w:pStyle w:val="a3"/>
        <w:spacing w:before="4" w:line="272" w:lineRule="exact"/>
        <w:ind w:left="1430"/>
      </w:pPr>
      <w:r>
        <w:rPr>
          <w:spacing w:val="-2"/>
        </w:rPr>
        <w:t>ДревнийКитай.</w:t>
      </w:r>
    </w:p>
    <w:p w:rsidR="001D2A95" w:rsidRDefault="0058257E">
      <w:pPr>
        <w:pStyle w:val="a3"/>
        <w:ind w:left="719" w:right="1107" w:firstLine="71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2A95" w:rsidRDefault="0058257E">
      <w:pPr>
        <w:pStyle w:val="a3"/>
        <w:spacing w:before="2" w:line="242" w:lineRule="auto"/>
        <w:ind w:left="1430" w:right="6760"/>
        <w:jc w:val="both"/>
      </w:pPr>
      <w:r>
        <w:rPr>
          <w:spacing w:val="-2"/>
        </w:rPr>
        <w:t xml:space="preserve">ДревняяГреция.Эллинизм. </w:t>
      </w:r>
      <w:r>
        <w:t>Древнейшая Греция.</w:t>
      </w:r>
    </w:p>
    <w:p w:rsidR="001D2A95" w:rsidRDefault="0058257E">
      <w:pPr>
        <w:pStyle w:val="a3"/>
        <w:ind w:left="719" w:right="1111" w:firstLine="71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2A95" w:rsidRDefault="0058257E">
      <w:pPr>
        <w:pStyle w:val="a3"/>
        <w:ind w:left="1430"/>
      </w:pPr>
      <w:r>
        <w:rPr>
          <w:spacing w:val="-2"/>
        </w:rPr>
        <w:t>Греческиеполисы.</w:t>
      </w:r>
    </w:p>
    <w:p w:rsidR="001D2A95" w:rsidRDefault="0058257E">
      <w:pPr>
        <w:pStyle w:val="a3"/>
        <w:spacing w:before="3"/>
        <w:ind w:left="1430"/>
      </w:pPr>
      <w:r>
        <w:rPr>
          <w:spacing w:val="-2"/>
        </w:rPr>
        <w:t>Подъёмхозяйственнойжизнипосле«тёмныхвеков».Развитиеземледелияи</w:t>
      </w:r>
    </w:p>
    <w:p w:rsidR="001D2A95" w:rsidRDefault="0058257E">
      <w:pPr>
        <w:pStyle w:val="a3"/>
        <w:spacing w:before="204" w:line="242" w:lineRule="auto"/>
        <w:ind w:left="719" w:right="1118"/>
        <w:jc w:val="both"/>
      </w:pPr>
      <w:r>
        <w:t>ремесла. Становление полисов, их политическое устройство. Аристократия и демос. Великая греческая колонизация. Метрополии и колонии.</w:t>
      </w:r>
    </w:p>
    <w:p w:rsidR="001D2A95" w:rsidRDefault="0058257E">
      <w:pPr>
        <w:pStyle w:val="a3"/>
        <w:ind w:left="719" w:right="1112" w:firstLine="710"/>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2A95" w:rsidRDefault="0058257E">
      <w:pPr>
        <w:pStyle w:val="a3"/>
        <w:ind w:left="719" w:right="1115" w:firstLine="710"/>
        <w:jc w:val="both"/>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2A95" w:rsidRDefault="0058257E">
      <w:pPr>
        <w:pStyle w:val="a3"/>
        <w:ind w:left="719" w:right="1126" w:firstLine="710"/>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D2A95" w:rsidRDefault="0058257E">
      <w:pPr>
        <w:pStyle w:val="a3"/>
        <w:spacing w:line="272" w:lineRule="exact"/>
        <w:ind w:left="1430"/>
      </w:pPr>
      <w:r>
        <w:rPr>
          <w:spacing w:val="-2"/>
        </w:rPr>
        <w:t>КультураДревнейГреции.</w:t>
      </w:r>
    </w:p>
    <w:p w:rsidR="001D2A95" w:rsidRDefault="0058257E">
      <w:pPr>
        <w:pStyle w:val="a3"/>
        <w:ind w:left="719" w:right="1127" w:firstLine="710"/>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2A95" w:rsidRDefault="0058257E">
      <w:pPr>
        <w:pStyle w:val="a3"/>
        <w:spacing w:before="2" w:line="272" w:lineRule="exact"/>
        <w:ind w:left="1430"/>
      </w:pPr>
      <w:r>
        <w:rPr>
          <w:spacing w:val="-2"/>
        </w:rPr>
        <w:t>Македонскиезавоевания.Эллинизм.</w:t>
      </w:r>
    </w:p>
    <w:p w:rsidR="001D2A95" w:rsidRDefault="0058257E">
      <w:pPr>
        <w:pStyle w:val="a3"/>
        <w:ind w:left="719" w:right="1117" w:firstLine="710"/>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2A95" w:rsidRDefault="0058257E">
      <w:pPr>
        <w:pStyle w:val="a3"/>
        <w:spacing w:line="247" w:lineRule="auto"/>
        <w:ind w:left="1430" w:right="5459"/>
      </w:pPr>
      <w:r>
        <w:rPr>
          <w:spacing w:val="-2"/>
        </w:rPr>
        <w:t>ДревнийРим. ВозникновениеРимскогогосударства.</w:t>
      </w:r>
    </w:p>
    <w:p w:rsidR="001D2A95" w:rsidRDefault="0058257E">
      <w:pPr>
        <w:pStyle w:val="a3"/>
        <w:tabs>
          <w:tab w:val="left" w:pos="5224"/>
          <w:tab w:val="left" w:pos="9042"/>
        </w:tabs>
        <w:spacing w:line="260" w:lineRule="exact"/>
        <w:ind w:left="1430"/>
      </w:pPr>
      <w:r>
        <w:rPr>
          <w:spacing w:val="-2"/>
        </w:rPr>
        <w:t>ПриродаинаселениеАпеннинского</w:t>
      </w:r>
      <w:r>
        <w:tab/>
      </w:r>
      <w:r>
        <w:rPr>
          <w:spacing w:val="-2"/>
        </w:rPr>
        <w:t>полуостровавдревности.Этрусские</w:t>
      </w:r>
      <w:r>
        <w:tab/>
      </w:r>
      <w:r>
        <w:rPr>
          <w:spacing w:val="-2"/>
        </w:rPr>
        <w:t>города-</w:t>
      </w:r>
    </w:p>
    <w:p w:rsidR="001D2A95" w:rsidRDefault="0058257E">
      <w:pPr>
        <w:pStyle w:val="a3"/>
        <w:ind w:left="719" w:right="1107"/>
        <w:jc w:val="both"/>
      </w:pPr>
      <w:r>
        <w:t>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2A95" w:rsidRDefault="0058257E">
      <w:pPr>
        <w:pStyle w:val="a3"/>
        <w:spacing w:line="274" w:lineRule="exact"/>
        <w:ind w:left="1430"/>
      </w:pPr>
      <w:r>
        <w:rPr>
          <w:spacing w:val="-2"/>
        </w:rPr>
        <w:t>РимскиезавоеваниявСредиземноморье.</w:t>
      </w:r>
    </w:p>
    <w:p w:rsidR="001D2A95" w:rsidRDefault="0058257E">
      <w:pPr>
        <w:pStyle w:val="a3"/>
        <w:tabs>
          <w:tab w:val="left" w:pos="9862"/>
        </w:tabs>
        <w:spacing w:before="11" w:line="298" w:lineRule="exact"/>
        <w:ind w:left="1430"/>
        <w:rPr>
          <w:sz w:val="22"/>
        </w:rPr>
      </w:pPr>
      <w:r>
        <w:rPr>
          <w:spacing w:val="-2"/>
        </w:rPr>
        <w:t>ВойныРимасКарфагеном.Ганнибал;битваприКаннах.ПоражениеКарфагена.</w:t>
      </w:r>
      <w:r>
        <w:tab/>
      </w:r>
      <w:r>
        <w:rPr>
          <w:spacing w:val="-5"/>
          <w:position w:val="-4"/>
          <w:sz w:val="22"/>
        </w:rPr>
        <w:t>16</w:t>
      </w:r>
    </w:p>
    <w:p w:rsidR="001D2A95" w:rsidRDefault="0058257E">
      <w:pPr>
        <w:pStyle w:val="a3"/>
        <w:spacing w:line="252" w:lineRule="exact"/>
        <w:ind w:left="719"/>
      </w:pPr>
      <w:r>
        <w:rPr>
          <w:spacing w:val="-2"/>
        </w:rPr>
        <w:t>УстановлениегосподстваРимавСредиземноморье.Римскиепровинции.</w:t>
      </w:r>
    </w:p>
    <w:p w:rsidR="001D2A95" w:rsidRDefault="001D2A95">
      <w:pPr>
        <w:spacing w:line="252" w:lineRule="exact"/>
        <w:sectPr w:rsidR="001D2A95">
          <w:pgSz w:w="11910" w:h="16840"/>
          <w:pgMar w:top="860" w:right="0" w:bottom="280" w:left="980" w:header="720" w:footer="720" w:gutter="0"/>
          <w:cols w:space="720"/>
        </w:sectPr>
      </w:pPr>
    </w:p>
    <w:p w:rsidR="001D2A95" w:rsidRDefault="0058257E">
      <w:pPr>
        <w:pStyle w:val="a3"/>
        <w:spacing w:before="78" w:line="272" w:lineRule="exact"/>
        <w:ind w:left="1430"/>
      </w:pPr>
      <w:r>
        <w:rPr>
          <w:spacing w:val="-2"/>
        </w:rPr>
        <w:lastRenderedPageBreak/>
        <w:t>ПоздняяРимскаяреспублика.Гражданскиевойны.</w:t>
      </w:r>
    </w:p>
    <w:p w:rsidR="001D2A95" w:rsidRDefault="0058257E">
      <w:pPr>
        <w:pStyle w:val="a3"/>
        <w:ind w:left="719" w:right="1124" w:firstLine="710"/>
        <w:jc w:val="both"/>
      </w:pPr>
      <w:r>
        <w:t>Подъём сельского хозяйства. Латифундии. Рабство. Борьба за аграрнуюреформу.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2A95" w:rsidRDefault="0058257E">
      <w:pPr>
        <w:pStyle w:val="a3"/>
        <w:spacing w:before="5" w:line="272" w:lineRule="exact"/>
        <w:ind w:left="1430"/>
      </w:pPr>
      <w:r>
        <w:rPr>
          <w:spacing w:val="-2"/>
        </w:rPr>
        <w:t>РасцветипадениеРимскойимперии.</w:t>
      </w:r>
    </w:p>
    <w:p w:rsidR="001D2A95" w:rsidRDefault="0058257E">
      <w:pPr>
        <w:pStyle w:val="a3"/>
        <w:ind w:left="719" w:right="1109" w:firstLine="71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2A95" w:rsidRDefault="0058257E">
      <w:pPr>
        <w:pStyle w:val="a3"/>
        <w:spacing w:before="6" w:line="232" w:lineRule="auto"/>
        <w:ind w:left="719" w:right="1123" w:firstLine="710"/>
        <w:jc w:val="both"/>
      </w:pPr>
      <w:r>
        <w:t>Начало Великого переселения народов. Рим и варвары. Падение Западной Римской империи.</w:t>
      </w:r>
    </w:p>
    <w:p w:rsidR="001D2A95" w:rsidRDefault="0058257E">
      <w:pPr>
        <w:pStyle w:val="a3"/>
        <w:spacing w:before="10" w:line="272" w:lineRule="exact"/>
        <w:ind w:left="1430"/>
      </w:pPr>
      <w:r>
        <w:rPr>
          <w:spacing w:val="-2"/>
        </w:rPr>
        <w:t>КультураДревнегоРима.</w:t>
      </w:r>
    </w:p>
    <w:p w:rsidR="001D2A95" w:rsidRDefault="0058257E">
      <w:pPr>
        <w:pStyle w:val="a3"/>
        <w:ind w:left="719" w:right="1129" w:firstLine="710"/>
        <w:jc w:val="both"/>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w:t>
      </w:r>
      <w:r>
        <w:rPr>
          <w:spacing w:val="-2"/>
        </w:rPr>
        <w:t>Пантеон.</w:t>
      </w:r>
    </w:p>
    <w:p w:rsidR="001D2A95" w:rsidRDefault="0058257E">
      <w:pPr>
        <w:pStyle w:val="a3"/>
        <w:spacing w:before="9" w:line="275" w:lineRule="exact"/>
        <w:ind w:left="1430"/>
      </w:pPr>
      <w:r>
        <w:rPr>
          <w:spacing w:val="-2"/>
        </w:rPr>
        <w:t>Обобщение.</w:t>
      </w:r>
    </w:p>
    <w:p w:rsidR="001D2A95" w:rsidRDefault="0058257E">
      <w:pPr>
        <w:pStyle w:val="a3"/>
        <w:spacing w:line="242" w:lineRule="auto"/>
        <w:ind w:left="1430" w:right="2077"/>
      </w:pPr>
      <w:r>
        <w:rPr>
          <w:spacing w:val="-2"/>
        </w:rPr>
        <w:t xml:space="preserve">ИсторическоеикультурноенаследиецивилизацийДревнегомира. </w:t>
      </w:r>
      <w:r>
        <w:t>Содержание обучения в 6 классе.</w:t>
      </w:r>
    </w:p>
    <w:p w:rsidR="001D2A95" w:rsidRDefault="0058257E">
      <w:pPr>
        <w:pStyle w:val="a3"/>
        <w:spacing w:before="204" w:line="242" w:lineRule="auto"/>
        <w:ind w:left="1430" w:right="4546"/>
      </w:pPr>
      <w:r>
        <w:rPr>
          <w:spacing w:val="-2"/>
        </w:rPr>
        <w:t>Всеобщаяистория.ИсторияСреднихвеков. Введение.</w:t>
      </w:r>
    </w:p>
    <w:p w:rsidR="001D2A95" w:rsidRDefault="0058257E">
      <w:pPr>
        <w:pStyle w:val="a3"/>
        <w:spacing w:before="2" w:line="237" w:lineRule="auto"/>
        <w:ind w:left="1430" w:right="1140"/>
      </w:pPr>
      <w:r>
        <w:rPr>
          <w:spacing w:val="-2"/>
        </w:rPr>
        <w:t xml:space="preserve">Средниевека:понятие,хронологическиерамкиипериодизацияСредневековья. </w:t>
      </w:r>
      <w:r>
        <w:t>Народы Европы в раннее Средневековье.</w:t>
      </w:r>
    </w:p>
    <w:p w:rsidR="001D2A95" w:rsidRDefault="0058257E">
      <w:pPr>
        <w:pStyle w:val="a3"/>
        <w:ind w:left="719" w:right="1130" w:firstLine="710"/>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2A95" w:rsidRDefault="0058257E">
      <w:pPr>
        <w:pStyle w:val="a3"/>
        <w:spacing w:before="1" w:line="235" w:lineRule="auto"/>
        <w:ind w:left="719" w:right="1121" w:firstLine="710"/>
        <w:jc w:val="both"/>
      </w:pPr>
      <w:r>
        <w:t xml:space="preserve">Франкское государство в VIII‒IX вв. Усиление власти майордомов. Карл </w:t>
      </w:r>
      <w:r>
        <w:rPr>
          <w:spacing w:val="-2"/>
        </w:rPr>
        <w:t>Мартеллиеговоеннаяреформа.ЗавоеванияКарлаВеликого.Управлениеимперией.</w:t>
      </w:r>
    </w:p>
    <w:p w:rsidR="001D2A95" w:rsidRDefault="0058257E">
      <w:pPr>
        <w:pStyle w:val="a3"/>
        <w:spacing w:before="7" w:line="272" w:lineRule="exact"/>
        <w:ind w:left="719"/>
      </w:pPr>
      <w:r>
        <w:rPr>
          <w:spacing w:val="-2"/>
        </w:rPr>
        <w:t>«Каролингскоевозрождение».Верденскийраздел,егопричиныизначение.</w:t>
      </w:r>
    </w:p>
    <w:p w:rsidR="001D2A95" w:rsidRDefault="0058257E">
      <w:pPr>
        <w:pStyle w:val="a3"/>
        <w:ind w:left="719" w:right="1121" w:firstLine="71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2A95" w:rsidRDefault="0058257E">
      <w:pPr>
        <w:pStyle w:val="a3"/>
        <w:spacing w:before="2" w:line="275" w:lineRule="exact"/>
        <w:ind w:left="1430"/>
      </w:pPr>
      <w:r>
        <w:rPr>
          <w:spacing w:val="-2"/>
        </w:rPr>
        <w:t>ВизантийскаяимпериявVI‒ХIвв.</w:t>
      </w:r>
    </w:p>
    <w:p w:rsidR="001D2A95" w:rsidRDefault="0058257E">
      <w:pPr>
        <w:pStyle w:val="a3"/>
        <w:ind w:left="719" w:right="1121" w:firstLine="71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икнижное дело. Художественная культура (архитектура, мозаика, фреска, иконопись).</w:t>
      </w:r>
    </w:p>
    <w:p w:rsidR="001D2A95" w:rsidRDefault="0058257E">
      <w:pPr>
        <w:pStyle w:val="a3"/>
        <w:spacing w:before="4" w:line="273" w:lineRule="exact"/>
        <w:ind w:left="1430"/>
      </w:pPr>
      <w:r>
        <w:rPr>
          <w:spacing w:val="-2"/>
        </w:rPr>
        <w:t>АрабывVI‒ХIвв.</w:t>
      </w:r>
    </w:p>
    <w:p w:rsidR="001D2A95" w:rsidRDefault="0058257E">
      <w:pPr>
        <w:pStyle w:val="a3"/>
        <w:ind w:left="719" w:right="1122" w:firstLine="710"/>
        <w:jc w:val="both"/>
      </w:pPr>
      <w:r>
        <w:t>Природные условия Аравийского полуострова. Основные занятия арабов. Традиционныеверования. Пророк Мухаммади возникновениеислама.Хиджра.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2A95" w:rsidRDefault="0058257E">
      <w:pPr>
        <w:pStyle w:val="a3"/>
        <w:spacing w:before="8" w:line="273" w:lineRule="exact"/>
        <w:ind w:left="1430"/>
      </w:pPr>
      <w:r>
        <w:rPr>
          <w:spacing w:val="-2"/>
        </w:rPr>
        <w:t>Средневековоеевропейскоеобщество.</w:t>
      </w:r>
    </w:p>
    <w:p w:rsidR="001D2A95" w:rsidRDefault="0058257E">
      <w:pPr>
        <w:pStyle w:val="a3"/>
        <w:ind w:left="719" w:right="1120" w:firstLine="71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2A95" w:rsidRDefault="0058257E">
      <w:pPr>
        <w:pStyle w:val="a3"/>
        <w:ind w:left="719" w:right="843" w:firstLine="710"/>
        <w:rPr>
          <w:sz w:val="22"/>
        </w:rPr>
      </w:pPr>
      <w:r>
        <w:t>Города‒центрыремесла,торговли,культуры.Населениегородов.Цехии гильдии.Городскоеуправление.Борьбагородовзасамоуправление.Средневековые города-республики. Развитие торговли. Ярмарки. Торговые пути в Средиземноморье и</w:t>
      </w:r>
      <w:r>
        <w:rPr>
          <w:position w:val="-5"/>
          <w:sz w:val="22"/>
        </w:rPr>
        <w:t>16</w:t>
      </w:r>
    </w:p>
    <w:p w:rsidR="001D2A95" w:rsidRDefault="0058257E">
      <w:pPr>
        <w:pStyle w:val="a3"/>
        <w:spacing w:line="218" w:lineRule="exact"/>
        <w:ind w:left="719"/>
      </w:pPr>
      <w:r>
        <w:t>наБалтике.Ганза.Обликсредневековыхгородов.Образжизнии быт</w:t>
      </w:r>
      <w:r>
        <w:rPr>
          <w:spacing w:val="-2"/>
        </w:rPr>
        <w:t>горожан.</w:t>
      </w:r>
    </w:p>
    <w:p w:rsidR="001D2A95" w:rsidRDefault="001D2A95">
      <w:pPr>
        <w:spacing w:line="218" w:lineRule="exact"/>
        <w:sectPr w:rsidR="001D2A95">
          <w:pgSz w:w="11910" w:h="16840"/>
          <w:pgMar w:top="860" w:right="0" w:bottom="280" w:left="980" w:header="720" w:footer="720" w:gutter="0"/>
          <w:cols w:space="720"/>
        </w:sectPr>
      </w:pPr>
    </w:p>
    <w:p w:rsidR="001D2A95" w:rsidRDefault="0058257E">
      <w:pPr>
        <w:pStyle w:val="a3"/>
        <w:spacing w:before="74"/>
        <w:ind w:left="719" w:right="1118" w:firstLine="710"/>
        <w:jc w:val="both"/>
      </w:pPr>
      <w: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2A95" w:rsidRDefault="0058257E">
      <w:pPr>
        <w:pStyle w:val="a3"/>
        <w:spacing w:line="275" w:lineRule="exact"/>
        <w:ind w:left="1430"/>
      </w:pPr>
      <w:r>
        <w:rPr>
          <w:spacing w:val="-2"/>
        </w:rPr>
        <w:t>ГосударстваЕвропывХII‒ХVвв.</w:t>
      </w:r>
    </w:p>
    <w:p w:rsidR="001D2A95" w:rsidRDefault="0058257E">
      <w:pPr>
        <w:pStyle w:val="a3"/>
        <w:ind w:left="719" w:right="1103" w:firstLine="710"/>
        <w:jc w:val="both"/>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централизованныхгосударств на Пиренейскомполуострове.Итальянскиегосударства в XII‒XVвв.Развитие экономикив европейскихстранахв периодзрелого Средневековья. Обострение социальных противоречий в ХIV в. (Жакерия, восстание Уота Тайлера). Гуситское движение в Чехии.</w:t>
      </w:r>
    </w:p>
    <w:p w:rsidR="001D2A95" w:rsidRDefault="0058257E">
      <w:pPr>
        <w:pStyle w:val="a3"/>
        <w:spacing w:before="6" w:line="237" w:lineRule="auto"/>
        <w:ind w:left="719" w:right="1123" w:firstLine="710"/>
        <w:jc w:val="both"/>
      </w:pPr>
      <w:r>
        <w:t>Византийская империя и славянские государства в ХII‒ХV вв. Экспансия турок- османов. Османские завоевания на Балканах. Падение Константинополя.</w:t>
      </w:r>
    </w:p>
    <w:p w:rsidR="001D2A95" w:rsidRDefault="0058257E">
      <w:pPr>
        <w:pStyle w:val="a3"/>
        <w:spacing w:before="13" w:line="275" w:lineRule="exact"/>
        <w:ind w:left="1430"/>
      </w:pPr>
      <w:r>
        <w:rPr>
          <w:spacing w:val="-2"/>
        </w:rPr>
        <w:t>КультурасредневековойЕвропы.</w:t>
      </w:r>
    </w:p>
    <w:p w:rsidR="001D2A95" w:rsidRDefault="0058257E">
      <w:pPr>
        <w:pStyle w:val="a3"/>
        <w:spacing w:line="242" w:lineRule="auto"/>
        <w:ind w:left="719" w:right="1140" w:firstLine="710"/>
      </w:pPr>
      <w:r>
        <w:t>Представлениясредневековогочеловекаомире.Месторелигиивжизничеловекаи общества.Образование: школыиуниверситеты.Сословныйхарактер</w:t>
      </w:r>
    </w:p>
    <w:p w:rsidR="001D2A95" w:rsidRDefault="0058257E">
      <w:pPr>
        <w:pStyle w:val="a3"/>
        <w:spacing w:before="201"/>
        <w:ind w:left="719" w:right="1114"/>
        <w:jc w:val="both"/>
      </w:pPr>
      <w:r>
        <w:t>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2A95" w:rsidRDefault="0058257E">
      <w:pPr>
        <w:pStyle w:val="a3"/>
        <w:ind w:left="1430"/>
      </w:pPr>
      <w:r>
        <w:rPr>
          <w:spacing w:val="-2"/>
        </w:rPr>
        <w:t>СтраныВостокавСредниевека.</w:t>
      </w:r>
    </w:p>
    <w:p w:rsidR="001D2A95" w:rsidRDefault="0058257E">
      <w:pPr>
        <w:pStyle w:val="a3"/>
        <w:spacing w:before="3"/>
        <w:ind w:left="719" w:right="1118" w:firstLine="710"/>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2A95" w:rsidRDefault="0058257E">
      <w:pPr>
        <w:pStyle w:val="a3"/>
        <w:spacing w:before="7" w:line="242" w:lineRule="auto"/>
        <w:ind w:left="719" w:right="1141" w:firstLine="710"/>
        <w:jc w:val="both"/>
      </w:pPr>
      <w:r>
        <w:t xml:space="preserve">КультуранародовВостока.Литература. Архитектура.Традиционныеискусстваи </w:t>
      </w:r>
      <w:r>
        <w:rPr>
          <w:spacing w:val="-2"/>
        </w:rPr>
        <w:t>ремесла.</w:t>
      </w:r>
    </w:p>
    <w:p w:rsidR="001D2A95" w:rsidRDefault="0058257E">
      <w:pPr>
        <w:pStyle w:val="a3"/>
        <w:spacing w:line="265" w:lineRule="exact"/>
        <w:ind w:left="1430"/>
      </w:pPr>
      <w:r>
        <w:rPr>
          <w:spacing w:val="-2"/>
        </w:rPr>
        <w:t>ГосударствадоколумбовойАмерикивСредниевека.</w:t>
      </w:r>
    </w:p>
    <w:p w:rsidR="001D2A95" w:rsidRDefault="0058257E">
      <w:pPr>
        <w:pStyle w:val="a3"/>
        <w:spacing w:line="242" w:lineRule="auto"/>
        <w:ind w:left="719" w:right="1140" w:firstLine="710"/>
      </w:pPr>
      <w:r>
        <w:t>Цивилизациимайя,ацтековиинков:общественныйстрой,религиозные верования, культура. Появление европейских завоевателей.</w:t>
      </w:r>
    </w:p>
    <w:p w:rsidR="001D2A95" w:rsidRDefault="0058257E">
      <w:pPr>
        <w:pStyle w:val="a3"/>
        <w:spacing w:line="272" w:lineRule="exact"/>
        <w:ind w:left="1430"/>
      </w:pPr>
      <w:r>
        <w:rPr>
          <w:spacing w:val="-2"/>
        </w:rPr>
        <w:t>Обобщение.</w:t>
      </w:r>
    </w:p>
    <w:p w:rsidR="001D2A95" w:rsidRDefault="0058257E">
      <w:pPr>
        <w:pStyle w:val="a3"/>
        <w:ind w:left="1430" w:right="3972"/>
        <w:jc w:val="both"/>
      </w:pPr>
      <w:r>
        <w:t xml:space="preserve">Историческое и культурное наследие Среднихвеков. ИсторияРоссии.ОтРуси кРоссийскомугосударству. </w:t>
      </w:r>
      <w:r>
        <w:rPr>
          <w:spacing w:val="-2"/>
        </w:rPr>
        <w:t>Введение.</w:t>
      </w:r>
    </w:p>
    <w:p w:rsidR="001D2A95" w:rsidRDefault="0058257E">
      <w:pPr>
        <w:pStyle w:val="a3"/>
        <w:spacing w:line="237" w:lineRule="auto"/>
        <w:ind w:left="719" w:right="1130" w:firstLine="710"/>
        <w:jc w:val="both"/>
      </w:pPr>
      <w:r>
        <w:t>Роль и место России в мировой истории. Проблемы периодизации российской истории. Источники по истории России.</w:t>
      </w:r>
    </w:p>
    <w:p w:rsidR="001D2A95" w:rsidRDefault="0058257E">
      <w:pPr>
        <w:pStyle w:val="a3"/>
        <w:spacing w:line="237" w:lineRule="auto"/>
        <w:ind w:left="719" w:right="1110" w:firstLine="710"/>
        <w:jc w:val="both"/>
      </w:pPr>
      <w:r>
        <w:t xml:space="preserve">Народы и государства на территории нашей страны </w:t>
      </w:r>
      <w:r>
        <w:rPr>
          <w:position w:val="1"/>
        </w:rPr>
        <w:t xml:space="preserve">в древности. Восточная </w:t>
      </w:r>
      <w:r>
        <w:t>Европа в середине I тыс. н. э.</w:t>
      </w:r>
    </w:p>
    <w:p w:rsidR="001D2A95" w:rsidRDefault="0058257E">
      <w:pPr>
        <w:pStyle w:val="a3"/>
        <w:ind w:left="719" w:right="1120" w:firstLine="710"/>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2A95" w:rsidRDefault="0058257E">
      <w:pPr>
        <w:pStyle w:val="a3"/>
        <w:ind w:left="719" w:right="1119" w:firstLine="710"/>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Боспорскоецарство.Пантикапей.АнтичныйХерсонес.Скифскоецарствов</w:t>
      </w:r>
      <w:r>
        <w:rPr>
          <w:spacing w:val="-2"/>
        </w:rPr>
        <w:t>Крыму.</w:t>
      </w:r>
    </w:p>
    <w:p w:rsidR="001D2A95" w:rsidRDefault="0058257E">
      <w:pPr>
        <w:pStyle w:val="a3"/>
        <w:tabs>
          <w:tab w:val="right" w:pos="10083"/>
        </w:tabs>
        <w:spacing w:before="1" w:line="298" w:lineRule="exact"/>
        <w:ind w:left="719"/>
        <w:jc w:val="both"/>
        <w:rPr>
          <w:sz w:val="22"/>
        </w:rPr>
      </w:pPr>
      <w:r>
        <w:rPr>
          <w:spacing w:val="-2"/>
        </w:rPr>
        <w:t>Дербент.</w:t>
      </w:r>
      <w:r>
        <w:tab/>
      </w:r>
      <w:r>
        <w:rPr>
          <w:spacing w:val="-5"/>
          <w:position w:val="-4"/>
          <w:sz w:val="22"/>
        </w:rPr>
        <w:t>16</w:t>
      </w:r>
    </w:p>
    <w:p w:rsidR="001D2A95" w:rsidRDefault="0058257E">
      <w:pPr>
        <w:pStyle w:val="a3"/>
        <w:spacing w:line="252" w:lineRule="exact"/>
        <w:ind w:left="1430"/>
        <w:jc w:val="both"/>
      </w:pPr>
      <w:r>
        <w:t>Великоепереселениенародов.Миграцияготов.Нашествиегуннов.Вопрос</w:t>
      </w:r>
      <w:r>
        <w:rPr>
          <w:spacing w:val="-10"/>
        </w:rPr>
        <w:t>о</w:t>
      </w:r>
    </w:p>
    <w:p w:rsidR="001D2A95" w:rsidRDefault="001D2A95">
      <w:pPr>
        <w:spacing w:line="252" w:lineRule="exact"/>
        <w:jc w:val="both"/>
        <w:sectPr w:rsidR="001D2A95">
          <w:pgSz w:w="11910" w:h="16840"/>
          <w:pgMar w:top="860" w:right="0" w:bottom="280" w:left="980" w:header="720" w:footer="720" w:gutter="0"/>
          <w:cols w:space="720"/>
        </w:sectPr>
      </w:pPr>
    </w:p>
    <w:p w:rsidR="001D2A95" w:rsidRDefault="0058257E">
      <w:pPr>
        <w:pStyle w:val="a3"/>
        <w:spacing w:before="74"/>
        <w:ind w:left="719" w:right="1120"/>
        <w:jc w:val="both"/>
      </w:pPr>
      <w:r>
        <w:lastRenderedPageBreak/>
        <w:t>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Ихсоседи ‒балты и финно-угры. Хозяйство восточныхславян,ихобщественный строй и политическая организация. Возникновение княжеской власти. Традиционные</w:t>
      </w:r>
      <w:r>
        <w:rPr>
          <w:spacing w:val="-2"/>
        </w:rPr>
        <w:t>верования.</w:t>
      </w:r>
    </w:p>
    <w:p w:rsidR="001D2A95" w:rsidRDefault="0058257E">
      <w:pPr>
        <w:pStyle w:val="a3"/>
        <w:spacing w:before="8" w:line="242" w:lineRule="auto"/>
        <w:ind w:left="719" w:right="1130" w:firstLine="710"/>
        <w:jc w:val="both"/>
      </w:pPr>
      <w:r>
        <w:t>Страны и народы Восточной Европы, Сибири и Дальнего Востока, Тюркский каганат, Хазарский каганат, Волжская Булгария.</w:t>
      </w:r>
    </w:p>
    <w:p w:rsidR="001D2A95" w:rsidRDefault="0058257E">
      <w:pPr>
        <w:pStyle w:val="a3"/>
        <w:spacing w:line="271" w:lineRule="exact"/>
        <w:ind w:left="1430"/>
      </w:pPr>
      <w:r>
        <w:t>РусьвIX‒начале</w:t>
      </w:r>
      <w:r>
        <w:rPr>
          <w:spacing w:val="-2"/>
        </w:rPr>
        <w:t>XIIв.</w:t>
      </w:r>
    </w:p>
    <w:p w:rsidR="001D2A95" w:rsidRDefault="0058257E">
      <w:pPr>
        <w:pStyle w:val="a3"/>
        <w:spacing w:before="2"/>
        <w:ind w:left="719" w:right="1115" w:firstLine="710"/>
        <w:jc w:val="both"/>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rPr>
          <w:spacing w:val="-2"/>
        </w:rPr>
        <w:t>континента.</w:t>
      </w:r>
    </w:p>
    <w:p w:rsidR="001D2A95" w:rsidRDefault="0058257E">
      <w:pPr>
        <w:pStyle w:val="a3"/>
        <w:spacing w:line="237" w:lineRule="auto"/>
        <w:ind w:left="1430" w:right="2987"/>
      </w:pPr>
      <w:r>
        <w:t>ПервыеизвестияоРуси.Проблемаобразованиягосударства.Русь. Скандинавы на Руси. Начало династии Рюриковичей.</w:t>
      </w:r>
    </w:p>
    <w:p w:rsidR="001D2A95" w:rsidRDefault="0058257E">
      <w:pPr>
        <w:pStyle w:val="a3"/>
        <w:spacing w:before="1"/>
        <w:ind w:left="1430"/>
      </w:pPr>
      <w:r>
        <w:rPr>
          <w:spacing w:val="-2"/>
        </w:rPr>
        <w:t>ФормированиетерриториигосударстваРусь.Даньиполюдье.Первыерусские</w:t>
      </w:r>
    </w:p>
    <w:p w:rsidR="001D2A95" w:rsidRDefault="0058257E">
      <w:pPr>
        <w:pStyle w:val="a3"/>
        <w:spacing w:before="202" w:line="237" w:lineRule="auto"/>
        <w:ind w:left="719" w:right="1127"/>
        <w:jc w:val="both"/>
      </w:pPr>
      <w:r>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2A95" w:rsidRDefault="0058257E">
      <w:pPr>
        <w:pStyle w:val="a3"/>
        <w:spacing w:before="18" w:line="272" w:lineRule="exact"/>
        <w:ind w:left="1430"/>
      </w:pPr>
      <w:r>
        <w:rPr>
          <w:spacing w:val="-2"/>
        </w:rPr>
        <w:t>Принятиехристианстваиегозначение.ВизантийскоенаследиенаРуси.</w:t>
      </w:r>
    </w:p>
    <w:p w:rsidR="001D2A95" w:rsidRDefault="0058257E">
      <w:pPr>
        <w:pStyle w:val="a3"/>
        <w:ind w:left="719" w:right="1116" w:firstLine="710"/>
        <w:jc w:val="both"/>
      </w:pPr>
      <w:r>
        <w:t>Русь в концеX ‒начале XIIв. Территорияинаселение государстваРусь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междусыновьями Владимира Святого. Ярослав Мудрый. Русь при Ярославичах. Владимир Мономах. Русская церковь.</w:t>
      </w:r>
    </w:p>
    <w:p w:rsidR="001D2A95" w:rsidRDefault="0058257E">
      <w:pPr>
        <w:pStyle w:val="a3"/>
        <w:spacing w:before="2" w:line="242" w:lineRule="auto"/>
        <w:ind w:left="1430" w:right="3182"/>
        <w:jc w:val="both"/>
      </w:pPr>
      <w:r>
        <w:t xml:space="preserve">ОбщественныйстройРуси: дискуссии висторическойнауке. </w:t>
      </w:r>
      <w:r>
        <w:rPr>
          <w:spacing w:val="-2"/>
        </w:rPr>
        <w:t>Князья,дружина.Духовенство.Городскоенаселение.Купцы.</w:t>
      </w:r>
    </w:p>
    <w:p w:rsidR="001D2A95" w:rsidRDefault="0058257E">
      <w:pPr>
        <w:pStyle w:val="a3"/>
        <w:spacing w:line="237" w:lineRule="auto"/>
        <w:ind w:left="719" w:right="1135" w:firstLine="710"/>
        <w:jc w:val="both"/>
      </w:pPr>
      <w:r>
        <w:t>Категории рядового и зависимого населения. Древнерусское право: Русская Правда, церковные уставы.</w:t>
      </w:r>
    </w:p>
    <w:p w:rsidR="001D2A95" w:rsidRDefault="0058257E">
      <w:pPr>
        <w:pStyle w:val="a3"/>
        <w:ind w:left="719" w:right="1104" w:firstLine="710"/>
        <w:jc w:val="both"/>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1D2A95" w:rsidRDefault="0058257E">
      <w:pPr>
        <w:pStyle w:val="a3"/>
        <w:ind w:left="719" w:right="1120" w:firstLine="710"/>
        <w:jc w:val="both"/>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2A95" w:rsidRDefault="0058257E">
      <w:pPr>
        <w:pStyle w:val="a3"/>
        <w:ind w:left="719" w:right="1104" w:firstLine="710"/>
        <w:jc w:val="both"/>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2A95" w:rsidRDefault="0058257E">
      <w:pPr>
        <w:pStyle w:val="a3"/>
        <w:spacing w:before="6" w:line="242" w:lineRule="auto"/>
        <w:ind w:left="719" w:right="1137" w:firstLine="710"/>
        <w:jc w:val="both"/>
      </w:pPr>
      <w:r>
        <w:t xml:space="preserve">«Новгородская псалтирь». «Остромирово Евангелие». Появлениедревнерусской </w:t>
      </w:r>
      <w:r>
        <w:rPr>
          <w:position w:val="1"/>
        </w:rPr>
        <w:t xml:space="preserve">литературы. «Словоо ЗаконеиБлагодати». </w:t>
      </w:r>
      <w:r>
        <w:t>Произведениялетописного жанра.</w:t>
      </w:r>
    </w:p>
    <w:p w:rsidR="001D2A95" w:rsidRDefault="0058257E">
      <w:pPr>
        <w:pStyle w:val="a3"/>
        <w:ind w:left="719" w:right="1112"/>
        <w:jc w:val="both"/>
      </w:pPr>
      <w:r>
        <w:t>«Повесть временных лет». Первые русские жития. ПроизведенияВладимираМономаха.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2A95" w:rsidRDefault="0058257E">
      <w:pPr>
        <w:pStyle w:val="a3"/>
        <w:spacing w:line="275" w:lineRule="exact"/>
        <w:ind w:left="1430"/>
      </w:pPr>
      <w:r>
        <w:rPr>
          <w:spacing w:val="-2"/>
        </w:rPr>
        <w:t>РусьвсерединеXII‒началеXIIIв.</w:t>
      </w:r>
    </w:p>
    <w:p w:rsidR="001D2A95" w:rsidRDefault="0058257E">
      <w:pPr>
        <w:pStyle w:val="a3"/>
        <w:ind w:left="719" w:right="1112" w:firstLine="710"/>
        <w:jc w:val="both"/>
      </w:pPr>
      <w:r>
        <w:t xml:space="preserve">Формирование системы земель ‒ самостоятельных государств. Важнейшие земли,управляемые ветвямикняжеского родаРюриковичей:Черниговская,Смоленская,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w:t>
      </w:r>
      <w:r>
        <w:rPr>
          <w:spacing w:val="-2"/>
        </w:rPr>
        <w:t>земель.</w:t>
      </w:r>
    </w:p>
    <w:p w:rsidR="001D2A95" w:rsidRDefault="0058257E">
      <w:pPr>
        <w:pStyle w:val="a3"/>
        <w:tabs>
          <w:tab w:val="left" w:pos="1952"/>
          <w:tab w:val="left" w:pos="3659"/>
          <w:tab w:val="left" w:pos="4532"/>
          <w:tab w:val="left" w:pos="6667"/>
          <w:tab w:val="left" w:pos="7430"/>
          <w:tab w:val="left" w:pos="8768"/>
          <w:tab w:val="left" w:pos="9573"/>
        </w:tabs>
        <w:spacing w:before="6" w:line="230" w:lineRule="auto"/>
        <w:ind w:left="719" w:right="843" w:firstLine="710"/>
      </w:pPr>
      <w:r>
        <w:t xml:space="preserve">Формированиерегиональныхцентровкультуры:летописаниеипамятники литературы:Киево-Печерскийпатерик,молениеДаниилаЗаточника,«Словоополку </w:t>
      </w:r>
      <w:r>
        <w:rPr>
          <w:spacing w:val="-2"/>
        </w:rPr>
        <w:t>Игореве».</w:t>
      </w:r>
      <w:r>
        <w:tab/>
      </w:r>
      <w:r>
        <w:rPr>
          <w:spacing w:val="-2"/>
        </w:rPr>
        <w:t>Белокаменные</w:t>
      </w:r>
      <w:r>
        <w:tab/>
      </w:r>
      <w:r>
        <w:rPr>
          <w:spacing w:val="-4"/>
        </w:rPr>
        <w:t>храмы</w:t>
      </w:r>
      <w:r>
        <w:tab/>
      </w:r>
      <w:r>
        <w:rPr>
          <w:spacing w:val="-2"/>
        </w:rPr>
        <w:t>Северо-Восточной</w:t>
      </w:r>
      <w:r>
        <w:tab/>
      </w:r>
      <w:r>
        <w:rPr>
          <w:spacing w:val="-2"/>
        </w:rPr>
        <w:t>Руси:</w:t>
      </w:r>
      <w:r>
        <w:tab/>
      </w:r>
      <w:r>
        <w:rPr>
          <w:spacing w:val="-2"/>
        </w:rPr>
        <w:t>Успенский</w:t>
      </w:r>
      <w:r>
        <w:tab/>
      </w:r>
      <w:r>
        <w:rPr>
          <w:spacing w:val="-2"/>
        </w:rPr>
        <w:t>собор</w:t>
      </w:r>
      <w:r>
        <w:tab/>
        <w:t>во</w:t>
      </w:r>
      <w:r>
        <w:rPr>
          <w:position w:val="-3"/>
          <w:sz w:val="22"/>
        </w:rPr>
        <w:t xml:space="preserve">16 </w:t>
      </w:r>
      <w:r>
        <w:t>Владимире, церковь Покрова на Нерли, Георгиевский собор Юрьева-Польского.</w:t>
      </w:r>
    </w:p>
    <w:p w:rsidR="001D2A95" w:rsidRDefault="001D2A95">
      <w:pPr>
        <w:spacing w:line="230" w:lineRule="auto"/>
        <w:sectPr w:rsidR="001D2A95">
          <w:pgSz w:w="11910" w:h="16840"/>
          <w:pgMar w:top="860" w:right="0" w:bottom="280" w:left="980" w:header="720" w:footer="720" w:gutter="0"/>
          <w:cols w:space="720"/>
        </w:sectPr>
      </w:pPr>
    </w:p>
    <w:p w:rsidR="001D2A95" w:rsidRDefault="0058257E">
      <w:pPr>
        <w:pStyle w:val="a3"/>
        <w:spacing w:before="74" w:line="275" w:lineRule="exact"/>
        <w:ind w:left="1430"/>
        <w:jc w:val="both"/>
      </w:pPr>
      <w:r>
        <w:lastRenderedPageBreak/>
        <w:t>Русскиеземлииихсоседи</w:t>
      </w:r>
      <w:r>
        <w:rPr>
          <w:spacing w:val="-2"/>
        </w:rPr>
        <w:t>всерединеXIII‒XIVв.</w:t>
      </w:r>
    </w:p>
    <w:p w:rsidR="001D2A95" w:rsidRDefault="0058257E">
      <w:pPr>
        <w:pStyle w:val="a3"/>
        <w:ind w:left="719" w:right="1111" w:firstLine="71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2A95" w:rsidRDefault="0058257E">
      <w:pPr>
        <w:pStyle w:val="a3"/>
        <w:ind w:left="719" w:right="1120" w:firstLine="710"/>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2A95" w:rsidRDefault="0058257E">
      <w:pPr>
        <w:pStyle w:val="a3"/>
        <w:ind w:left="719" w:right="1126" w:firstLine="710"/>
        <w:jc w:val="both"/>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иМосквы.</w:t>
      </w:r>
    </w:p>
    <w:p w:rsidR="001D2A95" w:rsidRDefault="0058257E">
      <w:pPr>
        <w:pStyle w:val="a3"/>
        <w:spacing w:before="213" w:line="242" w:lineRule="auto"/>
        <w:ind w:left="719" w:right="1133"/>
        <w:jc w:val="both"/>
      </w:pPr>
      <w:r>
        <w:t>Усиление Московского княжества. Дмитрий Донской. Куликовская битва. Закрепление первенствующего положения московских князей.</w:t>
      </w:r>
    </w:p>
    <w:p w:rsidR="001D2A95" w:rsidRDefault="0058257E">
      <w:pPr>
        <w:pStyle w:val="a3"/>
        <w:ind w:left="719" w:right="1119" w:firstLine="710"/>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2A95" w:rsidRDefault="0058257E">
      <w:pPr>
        <w:pStyle w:val="a3"/>
        <w:ind w:left="719" w:right="1111" w:firstLine="710"/>
        <w:jc w:val="both"/>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2A95" w:rsidRDefault="0058257E">
      <w:pPr>
        <w:pStyle w:val="a3"/>
        <w:ind w:left="719" w:right="1115" w:firstLine="710"/>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2A95" w:rsidRDefault="0058257E">
      <w:pPr>
        <w:pStyle w:val="a3"/>
        <w:ind w:left="719" w:right="1111" w:firstLine="710"/>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2A95" w:rsidRDefault="0058257E">
      <w:pPr>
        <w:pStyle w:val="a3"/>
        <w:spacing w:before="1" w:line="272" w:lineRule="exact"/>
        <w:ind w:left="1430"/>
      </w:pPr>
      <w:r>
        <w:rPr>
          <w:spacing w:val="-2"/>
        </w:rPr>
        <w:t>ФормированиеединогоРусскогогосударствавXVв.</w:t>
      </w:r>
    </w:p>
    <w:p w:rsidR="001D2A95" w:rsidRDefault="0058257E">
      <w:pPr>
        <w:pStyle w:val="a3"/>
        <w:ind w:left="719" w:right="1104" w:firstLine="71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церковно-политическойроли Москвывправославноммире. Теория«Москва‒третийРим». ИванIII.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2A95" w:rsidRDefault="0058257E">
      <w:pPr>
        <w:pStyle w:val="a3"/>
        <w:ind w:left="719" w:right="1111" w:firstLine="710"/>
        <w:jc w:val="both"/>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Библия.Развитиекультуры единогоРусскогогосударства. Летописание:общерусское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2A95" w:rsidRDefault="0058257E">
      <w:pPr>
        <w:pStyle w:val="a3"/>
        <w:tabs>
          <w:tab w:val="right" w:pos="10083"/>
        </w:tabs>
        <w:ind w:left="719" w:right="843" w:firstLine="710"/>
        <w:rPr>
          <w:sz w:val="22"/>
        </w:rPr>
      </w:pPr>
      <w:r>
        <w:t xml:space="preserve">Наш край с древнейших времен до конца XV в. Материал поистории своего края привлекаетсяприрассмотренииключевыхсобытийипроцессовотечественной </w:t>
      </w:r>
      <w:r>
        <w:rPr>
          <w:spacing w:val="-2"/>
        </w:rPr>
        <w:t>истории.</w:t>
      </w:r>
      <w:r>
        <w:tab/>
      </w:r>
      <w:r>
        <w:rPr>
          <w:spacing w:val="-6"/>
          <w:position w:val="-5"/>
          <w:sz w:val="22"/>
        </w:rPr>
        <w:t>16</w:t>
      </w:r>
    </w:p>
    <w:p w:rsidR="001D2A95" w:rsidRDefault="0058257E">
      <w:pPr>
        <w:pStyle w:val="a3"/>
        <w:spacing w:line="233" w:lineRule="exact"/>
        <w:ind w:left="1430"/>
      </w:pPr>
      <w:r>
        <w:rPr>
          <w:spacing w:val="-2"/>
        </w:rPr>
        <w:t>Обобщение.</w:t>
      </w:r>
    </w:p>
    <w:p w:rsidR="001D2A95" w:rsidRDefault="001D2A95">
      <w:pPr>
        <w:spacing w:line="233" w:lineRule="exact"/>
        <w:sectPr w:rsidR="001D2A95">
          <w:pgSz w:w="11910" w:h="16840"/>
          <w:pgMar w:top="860" w:right="0" w:bottom="280" w:left="980" w:header="720" w:footer="720" w:gutter="0"/>
          <w:cols w:space="720"/>
        </w:sectPr>
      </w:pPr>
    </w:p>
    <w:p w:rsidR="001D2A95" w:rsidRDefault="0058257E">
      <w:pPr>
        <w:pStyle w:val="a3"/>
        <w:spacing w:before="78" w:line="272" w:lineRule="exact"/>
        <w:ind w:left="1430"/>
      </w:pPr>
      <w:r>
        <w:lastRenderedPageBreak/>
        <w:t>Содержаниеобученияв</w:t>
      </w:r>
      <w:r>
        <w:rPr>
          <w:spacing w:val="-2"/>
        </w:rPr>
        <w:t>7классе.</w:t>
      </w:r>
    </w:p>
    <w:p w:rsidR="001D2A95" w:rsidRDefault="0058257E">
      <w:pPr>
        <w:pStyle w:val="a3"/>
        <w:spacing w:line="272" w:lineRule="exact"/>
        <w:ind w:left="1430"/>
      </w:pPr>
      <w:r>
        <w:t>Всеобщаяистория.ИсторияНовоговремени.КонецXV‒XVIIв.</w:t>
      </w:r>
      <w:r>
        <w:rPr>
          <w:spacing w:val="-2"/>
        </w:rPr>
        <w:t>Введение.</w:t>
      </w:r>
    </w:p>
    <w:p w:rsidR="001D2A95" w:rsidRDefault="0058257E">
      <w:pPr>
        <w:pStyle w:val="a3"/>
        <w:spacing w:before="5" w:line="237" w:lineRule="auto"/>
        <w:ind w:left="719" w:right="1140" w:firstLine="710"/>
      </w:pPr>
      <w:r>
        <w:t xml:space="preserve">Понятие«Новоевремя».ХронологическиерамкиипериодизацияисторииНового </w:t>
      </w:r>
      <w:r>
        <w:rPr>
          <w:spacing w:val="-2"/>
        </w:rPr>
        <w:t>времени.</w:t>
      </w:r>
    </w:p>
    <w:p w:rsidR="001D2A95" w:rsidRDefault="0058257E">
      <w:pPr>
        <w:pStyle w:val="a3"/>
        <w:spacing w:before="13" w:line="275" w:lineRule="exact"/>
        <w:ind w:left="1430"/>
      </w:pPr>
      <w:r>
        <w:rPr>
          <w:spacing w:val="-2"/>
        </w:rPr>
        <w:t>Великиегеографическиеоткрытия.</w:t>
      </w:r>
    </w:p>
    <w:p w:rsidR="001D2A95" w:rsidRDefault="0058257E">
      <w:pPr>
        <w:pStyle w:val="a3"/>
        <w:spacing w:line="242" w:lineRule="auto"/>
        <w:ind w:left="719" w:right="1140" w:firstLine="710"/>
      </w:pPr>
      <w:r>
        <w:t>ПредпосылкиВеликихгеографическихоткрытий.Поискиевропейцамиморских путейвстраны Востока. Экспедиции Колумба.Тордесильясский договор 1494 г.</w:t>
      </w:r>
    </w:p>
    <w:p w:rsidR="001D2A95" w:rsidRDefault="0058257E">
      <w:pPr>
        <w:pStyle w:val="a3"/>
        <w:spacing w:before="200"/>
        <w:ind w:left="719" w:right="1119"/>
        <w:jc w:val="both"/>
      </w:pPr>
      <w: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D2A95" w:rsidRDefault="0058257E">
      <w:pPr>
        <w:pStyle w:val="a3"/>
        <w:spacing w:before="8" w:line="272" w:lineRule="exact"/>
        <w:ind w:left="1430"/>
      </w:pPr>
      <w:r>
        <w:rPr>
          <w:spacing w:val="-2"/>
        </w:rPr>
        <w:t>ИзменениявевропейскомобществевXVI‒XVIIвв.</w:t>
      </w:r>
    </w:p>
    <w:p w:rsidR="001D2A95" w:rsidRDefault="0058257E">
      <w:pPr>
        <w:pStyle w:val="a3"/>
        <w:ind w:left="719" w:right="1113" w:firstLine="710"/>
        <w:jc w:val="both"/>
      </w:pPr>
      <w:r>
        <w:t>Развитие техники, горного дела, производстваметаллов.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D2A95" w:rsidRDefault="0058257E">
      <w:pPr>
        <w:pStyle w:val="a3"/>
        <w:spacing w:before="4" w:line="272" w:lineRule="exact"/>
        <w:ind w:left="1430"/>
      </w:pPr>
      <w:r>
        <w:rPr>
          <w:spacing w:val="-2"/>
        </w:rPr>
        <w:t>РеформацияиконтрреформациявЕвропе.</w:t>
      </w:r>
    </w:p>
    <w:p w:rsidR="001D2A95" w:rsidRDefault="0058257E">
      <w:pPr>
        <w:pStyle w:val="a3"/>
        <w:ind w:left="719" w:right="1123" w:firstLine="71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2A95" w:rsidRDefault="0058257E">
      <w:pPr>
        <w:pStyle w:val="a3"/>
        <w:ind w:left="1430"/>
      </w:pPr>
      <w:r>
        <w:rPr>
          <w:spacing w:val="-2"/>
        </w:rPr>
        <w:t>ГосударстваЕвропывXVI‒XVIIвв.</w:t>
      </w:r>
    </w:p>
    <w:p w:rsidR="001D2A95" w:rsidRDefault="0058257E">
      <w:pPr>
        <w:pStyle w:val="a3"/>
        <w:spacing w:before="9" w:line="275" w:lineRule="exact"/>
        <w:ind w:left="1430"/>
      </w:pPr>
      <w:r>
        <w:rPr>
          <w:spacing w:val="-2"/>
        </w:rPr>
        <w:t>Абсолютизмисословноепредставительство.Преодолениераздробленности.</w:t>
      </w:r>
    </w:p>
    <w:p w:rsidR="001D2A95" w:rsidRDefault="0058257E">
      <w:pPr>
        <w:pStyle w:val="a3"/>
        <w:spacing w:line="271" w:lineRule="exact"/>
        <w:ind w:left="312" w:right="1754"/>
        <w:jc w:val="center"/>
      </w:pPr>
      <w:r>
        <w:rPr>
          <w:spacing w:val="-2"/>
        </w:rPr>
        <w:t>Борьбазаколониальныевладения.Началоформированияколониальныхимперий.</w:t>
      </w:r>
    </w:p>
    <w:p w:rsidR="001D2A95" w:rsidRDefault="0058257E">
      <w:pPr>
        <w:pStyle w:val="a3"/>
        <w:ind w:left="719" w:right="1111" w:firstLine="710"/>
        <w:jc w:val="both"/>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rsidR="001D2A95" w:rsidRDefault="0058257E">
      <w:pPr>
        <w:pStyle w:val="a3"/>
        <w:spacing w:before="2"/>
        <w:ind w:left="719" w:right="1124" w:firstLine="710"/>
        <w:jc w:val="both"/>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w:t>
      </w:r>
      <w:r>
        <w:rPr>
          <w:spacing w:val="-4"/>
        </w:rPr>
        <w:t>XIV.</w:t>
      </w:r>
    </w:p>
    <w:p w:rsidR="001D2A95" w:rsidRDefault="0058257E">
      <w:pPr>
        <w:pStyle w:val="a3"/>
        <w:ind w:left="719" w:right="1116" w:firstLine="710"/>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2A95" w:rsidRDefault="0058257E">
      <w:pPr>
        <w:pStyle w:val="a3"/>
        <w:ind w:left="719" w:right="1123" w:firstLine="71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2A95" w:rsidRDefault="0058257E">
      <w:pPr>
        <w:pStyle w:val="a3"/>
        <w:ind w:left="719" w:right="1117" w:firstLine="710"/>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2A95" w:rsidRDefault="0058257E">
      <w:pPr>
        <w:pStyle w:val="a3"/>
        <w:spacing w:before="11" w:line="272" w:lineRule="exact"/>
        <w:ind w:left="1430"/>
      </w:pPr>
      <w:r>
        <w:rPr>
          <w:spacing w:val="-2"/>
        </w:rPr>
        <w:t>МеждународныеотношениявXVI‒XVIIвв.</w:t>
      </w:r>
    </w:p>
    <w:p w:rsidR="001D2A95" w:rsidRDefault="0058257E">
      <w:pPr>
        <w:pStyle w:val="a3"/>
        <w:ind w:left="719" w:right="1110" w:firstLine="710"/>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торговыхпутях. Противостояние османской экспансии в Европе. Образование державы австрийских Габсбургов. Тридцатилетняя война. Вестфальский мир.</w:t>
      </w:r>
    </w:p>
    <w:p w:rsidR="001D2A95" w:rsidRDefault="0058257E">
      <w:pPr>
        <w:pStyle w:val="a3"/>
        <w:spacing w:line="275" w:lineRule="exact"/>
        <w:ind w:left="1430"/>
      </w:pPr>
      <w:r>
        <w:rPr>
          <w:spacing w:val="-2"/>
        </w:rPr>
        <w:t>ЕвропейскаякультуравраннееНовоевремя.</w:t>
      </w:r>
    </w:p>
    <w:p w:rsidR="001D2A95" w:rsidRDefault="0058257E">
      <w:pPr>
        <w:pStyle w:val="a3"/>
        <w:ind w:left="719" w:right="843" w:firstLine="710"/>
        <w:rPr>
          <w:sz w:val="22"/>
        </w:rPr>
      </w:pPr>
      <w:r>
        <w:t>ВысокоеВозрождениевИталии:художникииихпроизведения.Северное Возрождение.МирчеловекавлитературераннегоНовоговремени.М.Сервантес,У.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w:t>
      </w:r>
      <w:r>
        <w:rPr>
          <w:position w:val="-4"/>
          <w:sz w:val="22"/>
        </w:rPr>
        <w:t>17</w:t>
      </w:r>
    </w:p>
    <w:p w:rsidR="001D2A95" w:rsidRDefault="0058257E">
      <w:pPr>
        <w:pStyle w:val="a3"/>
        <w:spacing w:line="231" w:lineRule="exact"/>
        <w:ind w:left="719"/>
      </w:pPr>
      <w:r>
        <w:t>картинымира.Выдающиесяучёныеиихоткрытия(Н.Коперник,И.</w:t>
      </w:r>
      <w:r>
        <w:rPr>
          <w:spacing w:val="-2"/>
        </w:rPr>
        <w:t>Ньютон).</w:t>
      </w:r>
    </w:p>
    <w:p w:rsidR="001D2A95" w:rsidRDefault="001D2A95">
      <w:pPr>
        <w:spacing w:line="231" w:lineRule="exact"/>
        <w:sectPr w:rsidR="001D2A95">
          <w:pgSz w:w="11910" w:h="16840"/>
          <w:pgMar w:top="860" w:right="0" w:bottom="280" w:left="980" w:header="720" w:footer="720" w:gutter="0"/>
          <w:cols w:space="720"/>
        </w:sectPr>
      </w:pPr>
    </w:p>
    <w:p w:rsidR="001D2A95" w:rsidRDefault="0058257E">
      <w:pPr>
        <w:pStyle w:val="a3"/>
        <w:spacing w:before="74"/>
        <w:ind w:left="719"/>
        <w:jc w:val="both"/>
      </w:pPr>
      <w:r>
        <w:lastRenderedPageBreak/>
        <w:t>Утверждение</w:t>
      </w:r>
      <w:r>
        <w:rPr>
          <w:spacing w:val="-2"/>
        </w:rPr>
        <w:t>рационализма.</w:t>
      </w:r>
    </w:p>
    <w:p w:rsidR="001D2A95" w:rsidRDefault="0058257E">
      <w:pPr>
        <w:pStyle w:val="a3"/>
        <w:spacing w:before="2"/>
        <w:ind w:left="1430"/>
      </w:pPr>
      <w:r>
        <w:t>СтраныВостокав</w:t>
      </w:r>
      <w:r>
        <w:rPr>
          <w:spacing w:val="-2"/>
        </w:rPr>
        <w:t>XVI‒XVIIвв.</w:t>
      </w:r>
    </w:p>
    <w:p w:rsidR="001D2A95" w:rsidRDefault="0058257E">
      <w:pPr>
        <w:pStyle w:val="a3"/>
        <w:spacing w:before="7" w:line="242" w:lineRule="auto"/>
        <w:ind w:left="719" w:right="1108" w:firstLine="710"/>
        <w:jc w:val="both"/>
      </w:pPr>
      <w:r>
        <w:t>Османская империя: на вершине могущества. Сулейман I Великолепный: завоеватель,законодатель. Управлениемногонациональной империей. Османская</w:t>
      </w:r>
    </w:p>
    <w:p w:rsidR="001D2A95" w:rsidRDefault="0058257E">
      <w:pPr>
        <w:pStyle w:val="a3"/>
        <w:spacing w:before="202"/>
        <w:ind w:left="719" w:right="1112"/>
        <w:jc w:val="both"/>
      </w:pPr>
      <w:r>
        <w:t>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2A95" w:rsidRDefault="0058257E">
      <w:pPr>
        <w:pStyle w:val="a3"/>
        <w:spacing w:line="242" w:lineRule="auto"/>
        <w:ind w:left="719" w:right="1110" w:firstLine="710"/>
        <w:jc w:val="both"/>
      </w:pPr>
      <w:r>
        <w:t xml:space="preserve">«Закрытие» страны для иноземцев. Культура и искусство стран </w:t>
      </w:r>
      <w:r>
        <w:rPr>
          <w:position w:val="1"/>
        </w:rPr>
        <w:t xml:space="preserve">Востока в </w:t>
      </w:r>
      <w:r>
        <w:t>XVI‒XVII вв.</w:t>
      </w:r>
    </w:p>
    <w:p w:rsidR="001D2A95" w:rsidRDefault="0058257E">
      <w:pPr>
        <w:pStyle w:val="a3"/>
        <w:spacing w:line="276" w:lineRule="exact"/>
        <w:ind w:left="1430"/>
      </w:pPr>
      <w:r>
        <w:rPr>
          <w:spacing w:val="-2"/>
        </w:rPr>
        <w:t>Обобщение.</w:t>
      </w:r>
    </w:p>
    <w:p w:rsidR="001D2A95" w:rsidRDefault="0058257E">
      <w:pPr>
        <w:pStyle w:val="a3"/>
        <w:spacing w:before="7" w:line="275" w:lineRule="exact"/>
        <w:ind w:left="1430"/>
      </w:pPr>
      <w:r>
        <w:rPr>
          <w:spacing w:val="-2"/>
        </w:rPr>
        <w:t>ИсторическоеикультурноенаследиеРаннегоНовоговремени.</w:t>
      </w:r>
    </w:p>
    <w:p w:rsidR="001D2A95" w:rsidRDefault="0058257E">
      <w:pPr>
        <w:pStyle w:val="a3"/>
        <w:spacing w:line="242" w:lineRule="auto"/>
        <w:ind w:left="1430" w:right="1140"/>
      </w:pPr>
      <w:r>
        <w:t>ИсторияРоссии.РоссиявXVI‒XVIIвв.:отВеликогокняжествакцарству.Россияв XVI в.</w:t>
      </w:r>
    </w:p>
    <w:p w:rsidR="001D2A95" w:rsidRDefault="0058257E">
      <w:pPr>
        <w:pStyle w:val="a3"/>
        <w:ind w:left="719" w:right="1105" w:firstLine="710"/>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2A95" w:rsidRDefault="0058257E">
      <w:pPr>
        <w:pStyle w:val="a3"/>
        <w:ind w:left="719" w:right="1101" w:firstLine="710"/>
        <w:jc w:val="both"/>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2A95" w:rsidRDefault="0058257E">
      <w:pPr>
        <w:pStyle w:val="a3"/>
        <w:spacing w:line="242" w:lineRule="auto"/>
        <w:ind w:left="719" w:right="1142" w:firstLine="710"/>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1D2A95" w:rsidRDefault="0058257E">
      <w:pPr>
        <w:pStyle w:val="a3"/>
        <w:spacing w:line="269" w:lineRule="exact"/>
        <w:ind w:left="1430"/>
      </w:pPr>
      <w:r>
        <w:rPr>
          <w:spacing w:val="-2"/>
        </w:rPr>
        <w:t>Периодбоярскогоправления.Борьбазавластьмеждубоярскимикланами.</w:t>
      </w:r>
    </w:p>
    <w:p w:rsidR="001D2A95" w:rsidRDefault="0058257E">
      <w:pPr>
        <w:pStyle w:val="a3"/>
        <w:spacing w:line="271" w:lineRule="exact"/>
        <w:ind w:left="719"/>
      </w:pPr>
      <w:r>
        <w:rPr>
          <w:spacing w:val="-2"/>
        </w:rPr>
        <w:t>Губнаяреформа.Московскоевосстание1547г.Ереси.</w:t>
      </w:r>
    </w:p>
    <w:p w:rsidR="001D2A95" w:rsidRDefault="0058257E">
      <w:pPr>
        <w:pStyle w:val="a3"/>
        <w:tabs>
          <w:tab w:val="left" w:pos="2595"/>
          <w:tab w:val="left" w:pos="5373"/>
          <w:tab w:val="left" w:pos="6952"/>
          <w:tab w:val="left" w:pos="8943"/>
        </w:tabs>
        <w:ind w:left="719" w:right="1118" w:firstLine="710"/>
        <w:jc w:val="both"/>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w:t>
      </w:r>
      <w:r>
        <w:rPr>
          <w:spacing w:val="-2"/>
        </w:rPr>
        <w:t>народного</w:t>
      </w:r>
      <w:r>
        <w:tab/>
      </w:r>
      <w:r>
        <w:rPr>
          <w:spacing w:val="-2"/>
        </w:rPr>
        <w:t>представительства.</w:t>
      </w:r>
      <w:r>
        <w:tab/>
      </w:r>
      <w:r>
        <w:rPr>
          <w:spacing w:val="-2"/>
        </w:rPr>
        <w:t>Отмена</w:t>
      </w:r>
      <w:r>
        <w:tab/>
      </w:r>
      <w:r>
        <w:rPr>
          <w:spacing w:val="-2"/>
        </w:rPr>
        <w:t>кормлений.</w:t>
      </w:r>
      <w:r>
        <w:tab/>
      </w:r>
      <w:r>
        <w:rPr>
          <w:spacing w:val="-2"/>
        </w:rPr>
        <w:t>Система налогообложения.Судебник1550г.</w:t>
      </w:r>
    </w:p>
    <w:p w:rsidR="001D2A95" w:rsidRDefault="0058257E">
      <w:pPr>
        <w:pStyle w:val="a3"/>
        <w:ind w:left="719"/>
        <w:jc w:val="both"/>
      </w:pPr>
      <w:r>
        <w:t>Стоглавыйсобор.Земскаяреформа‒формированиеоргановместного</w:t>
      </w:r>
      <w:r>
        <w:rPr>
          <w:spacing w:val="-2"/>
        </w:rPr>
        <w:t xml:space="preserve"> самоуправления.</w:t>
      </w:r>
    </w:p>
    <w:p w:rsidR="001D2A95" w:rsidRDefault="0058257E">
      <w:pPr>
        <w:pStyle w:val="a3"/>
        <w:ind w:left="719" w:right="1109" w:firstLine="710"/>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ханством.БитваприМолодях. Укрепление южныхграниц.Ливонская война:причиныи характер. Ликвидация Ливонского ордена. Причины и результаты поражения Россиив Ливонской войне. Поход Ермака Тимофеевича на Сибирское ханство. Начало присоединения к России Западной Сибири.</w:t>
      </w:r>
    </w:p>
    <w:p w:rsidR="001D2A95" w:rsidRDefault="0058257E">
      <w:pPr>
        <w:pStyle w:val="a3"/>
        <w:ind w:left="719" w:right="1107" w:firstLine="710"/>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2A95" w:rsidRDefault="0058257E">
      <w:pPr>
        <w:pStyle w:val="a3"/>
        <w:ind w:left="719" w:right="1107" w:firstLine="710"/>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2A95" w:rsidRDefault="0058257E">
      <w:pPr>
        <w:pStyle w:val="a3"/>
        <w:ind w:left="719" w:right="1134" w:firstLine="710"/>
        <w:jc w:val="both"/>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2A95" w:rsidRDefault="0058257E">
      <w:pPr>
        <w:pStyle w:val="a3"/>
        <w:tabs>
          <w:tab w:val="left" w:pos="1745"/>
          <w:tab w:val="left" w:pos="2762"/>
          <w:tab w:val="left" w:pos="3189"/>
          <w:tab w:val="left" w:pos="4412"/>
          <w:tab w:val="left" w:pos="6220"/>
          <w:tab w:val="left" w:pos="7280"/>
          <w:tab w:val="left" w:pos="8205"/>
          <w:tab w:val="left" w:pos="8522"/>
        </w:tabs>
        <w:spacing w:before="5" w:line="230" w:lineRule="auto"/>
        <w:ind w:left="719" w:right="843" w:firstLine="710"/>
      </w:pPr>
      <w:r>
        <w:t xml:space="preserve">РоссиявконцеXVIв.ЦарьФёдорИванович.Борьбазавластьвбоярскомокружении.ПравлениеБорисаГодунова.Учреждениепатриаршества.Тявзинский </w:t>
      </w:r>
      <w:r>
        <w:rPr>
          <w:spacing w:val="-2"/>
        </w:rPr>
        <w:t>мирный</w:t>
      </w:r>
      <w:r>
        <w:tab/>
      </w:r>
      <w:r>
        <w:rPr>
          <w:spacing w:val="-2"/>
        </w:rPr>
        <w:t>договор</w:t>
      </w:r>
      <w:r>
        <w:tab/>
      </w:r>
      <w:r>
        <w:rPr>
          <w:spacing w:val="-6"/>
        </w:rPr>
        <w:t>со</w:t>
      </w:r>
      <w:r>
        <w:tab/>
      </w:r>
      <w:r>
        <w:rPr>
          <w:spacing w:val="-2"/>
        </w:rPr>
        <w:t>Швецией:</w:t>
      </w:r>
      <w:r>
        <w:tab/>
      </w:r>
      <w:r>
        <w:rPr>
          <w:spacing w:val="-2"/>
        </w:rPr>
        <w:t>восстановление</w:t>
      </w:r>
      <w:r>
        <w:tab/>
      </w:r>
      <w:r>
        <w:rPr>
          <w:spacing w:val="-2"/>
        </w:rPr>
        <w:t>позиций</w:t>
      </w:r>
      <w:r>
        <w:tab/>
      </w:r>
      <w:r>
        <w:rPr>
          <w:spacing w:val="-2"/>
        </w:rPr>
        <w:t>России</w:t>
      </w:r>
      <w:r>
        <w:tab/>
      </w:r>
      <w:r>
        <w:rPr>
          <w:spacing w:val="-10"/>
        </w:rPr>
        <w:t>в</w:t>
      </w:r>
      <w:r>
        <w:tab/>
        <w:t>Прибалтике.</w:t>
      </w:r>
      <w:r>
        <w:rPr>
          <w:position w:val="-3"/>
          <w:sz w:val="22"/>
        </w:rPr>
        <w:t xml:space="preserve">17 </w:t>
      </w:r>
      <w:r>
        <w:t>ПротивостояниесКрымскимханством.Строительствороссийскихкрепостейи</w:t>
      </w:r>
    </w:p>
    <w:p w:rsidR="001D2A95" w:rsidRDefault="001D2A95">
      <w:pPr>
        <w:spacing w:line="230" w:lineRule="auto"/>
        <w:sectPr w:rsidR="001D2A95">
          <w:pgSz w:w="11910" w:h="16840"/>
          <w:pgMar w:top="860" w:right="0" w:bottom="280" w:left="980" w:header="720" w:footer="720" w:gutter="0"/>
          <w:cols w:space="720"/>
        </w:sectPr>
      </w:pPr>
    </w:p>
    <w:p w:rsidR="001D2A95" w:rsidRDefault="0058257E">
      <w:pPr>
        <w:pStyle w:val="a3"/>
        <w:spacing w:before="74"/>
        <w:ind w:left="719"/>
      </w:pPr>
      <w:r>
        <w:rPr>
          <w:spacing w:val="-2"/>
        </w:rPr>
        <w:lastRenderedPageBreak/>
        <w:t>засечныхчерт.Продолжениезакрепощениякрестьянства:Указоб«урочныхлетах».</w:t>
      </w:r>
    </w:p>
    <w:p w:rsidR="001D2A95" w:rsidRDefault="0058257E">
      <w:pPr>
        <w:pStyle w:val="a3"/>
        <w:spacing w:before="204"/>
        <w:ind w:left="719"/>
      </w:pPr>
      <w:r>
        <w:rPr>
          <w:spacing w:val="-2"/>
        </w:rPr>
        <w:t>ПресечениецарскойдинастииРюриковичей.</w:t>
      </w:r>
    </w:p>
    <w:p w:rsidR="001D2A95" w:rsidRDefault="0058257E">
      <w:pPr>
        <w:pStyle w:val="a3"/>
        <w:spacing w:before="7" w:line="275" w:lineRule="exact"/>
        <w:ind w:left="1430"/>
      </w:pPr>
      <w:r>
        <w:rPr>
          <w:spacing w:val="-2"/>
        </w:rPr>
        <w:t>СмутавРоссии.</w:t>
      </w:r>
    </w:p>
    <w:p w:rsidR="001D2A95" w:rsidRDefault="0058257E">
      <w:pPr>
        <w:pStyle w:val="a3"/>
        <w:spacing w:before="3" w:line="235" w:lineRule="auto"/>
        <w:ind w:left="719" w:right="1103" w:firstLine="710"/>
        <w:jc w:val="both"/>
      </w:pPr>
      <w:r>
        <w:t xml:space="preserve">Накануне Смуты. Династический кризис. Земский собор </w:t>
      </w:r>
      <w:r>
        <w:rPr>
          <w:position w:val="1"/>
        </w:rPr>
        <w:t xml:space="preserve">1598 г. и избрание на </w:t>
      </w:r>
      <w:r>
        <w:t>царство Бориса Годунова. Политика Бориса Годунова в отношении боярства. Голод 1601-1603 гг. и обострение социально-экономического кризиса.</w:t>
      </w:r>
    </w:p>
    <w:p w:rsidR="001D2A95" w:rsidRDefault="0058257E">
      <w:pPr>
        <w:pStyle w:val="a3"/>
        <w:spacing w:before="13" w:line="237" w:lineRule="auto"/>
        <w:ind w:left="719" w:right="1118" w:firstLine="710"/>
        <w:jc w:val="both"/>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rsidR="001D2A95" w:rsidRDefault="0058257E">
      <w:pPr>
        <w:pStyle w:val="a3"/>
        <w:spacing w:before="8"/>
        <w:ind w:left="719" w:right="1112" w:firstLine="710"/>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договормеждуРоссией и Швецией. Поход войска М.В. Скопина-Шуйского и Я.-П. Делагарди и распад тушинского лагеря. Открытоевступление Речи Посполитой в войнупротив России. Оборона Смоленска.</w:t>
      </w:r>
    </w:p>
    <w:p w:rsidR="001D2A95" w:rsidRDefault="0058257E">
      <w:pPr>
        <w:pStyle w:val="a3"/>
        <w:spacing w:before="1"/>
        <w:ind w:left="719" w:right="1111" w:firstLine="71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войсками.«Советвсея земли». Освобождение Москвы в 1612 г.</w:t>
      </w:r>
    </w:p>
    <w:p w:rsidR="001D2A95" w:rsidRDefault="0058257E">
      <w:pPr>
        <w:pStyle w:val="a3"/>
        <w:ind w:left="719" w:right="1107" w:firstLine="710"/>
        <w:jc w:val="both"/>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2A95" w:rsidRDefault="0058257E">
      <w:pPr>
        <w:pStyle w:val="a3"/>
        <w:spacing w:before="1"/>
        <w:ind w:left="1430"/>
      </w:pPr>
      <w:r>
        <w:rPr>
          <w:spacing w:val="-2"/>
        </w:rPr>
        <w:t>РоссиявXVIIв.</w:t>
      </w:r>
    </w:p>
    <w:p w:rsidR="001D2A95" w:rsidRDefault="0058257E">
      <w:pPr>
        <w:pStyle w:val="a3"/>
        <w:spacing w:before="7" w:line="235" w:lineRule="auto"/>
        <w:ind w:left="719" w:right="1114" w:firstLine="710"/>
        <w:jc w:val="both"/>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2A95" w:rsidRDefault="0058257E">
      <w:pPr>
        <w:pStyle w:val="a3"/>
        <w:spacing w:before="5"/>
        <w:ind w:left="719" w:right="1111" w:firstLine="710"/>
        <w:jc w:val="both"/>
      </w:pPr>
      <w:r>
        <w:t>Царь Алексей Михайлович. Укрепление самодержавия. Ослабление роли Боярскойдумы вуправлении государством.Развитиеприказного строя. ПриказТайных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2A95" w:rsidRDefault="0058257E">
      <w:pPr>
        <w:pStyle w:val="a3"/>
        <w:spacing w:before="6"/>
        <w:ind w:left="719" w:right="1115" w:firstLine="710"/>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2A95" w:rsidRDefault="0058257E">
      <w:pPr>
        <w:pStyle w:val="a3"/>
        <w:ind w:left="719" w:right="1120" w:firstLine="710"/>
        <w:jc w:val="both"/>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w:t>
      </w:r>
      <w:r>
        <w:rPr>
          <w:spacing w:val="-2"/>
        </w:rPr>
        <w:t>казаки,крестьяне,холопы.РусскаядеревнявXVIIв.Городскиевосстаниясередины</w:t>
      </w:r>
    </w:p>
    <w:p w:rsidR="001D2A95" w:rsidRDefault="0058257E">
      <w:pPr>
        <w:pStyle w:val="a3"/>
        <w:ind w:left="719" w:right="1107"/>
        <w:jc w:val="both"/>
      </w:pPr>
      <w:r>
        <w:t>XVII в. Соляной бунт в Москве. Псковско-Новгородское восстание.Соборноеуложение 1649 г. Завершение оформления крепостного права и территория его распространения. Денежная реформа 1654г. Медный бунт. Побеги крестьянна Дон ив Сибирь. Восстание Степана Разина.</w:t>
      </w:r>
    </w:p>
    <w:p w:rsidR="001D2A95" w:rsidRDefault="0058257E">
      <w:pPr>
        <w:pStyle w:val="a3"/>
        <w:spacing w:before="6" w:line="237" w:lineRule="auto"/>
        <w:ind w:left="719" w:right="1121" w:firstLine="710"/>
        <w:jc w:val="both"/>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spacing w:val="-2"/>
        </w:rPr>
        <w:t>КонтактысправославнымнаселениемРечиПосполитой:противодействие</w:t>
      </w:r>
    </w:p>
    <w:p w:rsidR="001D2A95" w:rsidRDefault="0058257E">
      <w:pPr>
        <w:spacing w:before="75"/>
        <w:ind w:right="843"/>
        <w:jc w:val="right"/>
      </w:pPr>
      <w:r>
        <w:rPr>
          <w:spacing w:val="-5"/>
        </w:rPr>
        <w:t>17</w:t>
      </w:r>
    </w:p>
    <w:p w:rsidR="001D2A95" w:rsidRDefault="001D2A95">
      <w:pPr>
        <w:jc w:val="right"/>
        <w:sectPr w:rsidR="001D2A95">
          <w:pgSz w:w="11910" w:h="16840"/>
          <w:pgMar w:top="860" w:right="0" w:bottom="280" w:left="980" w:header="720" w:footer="720" w:gutter="0"/>
          <w:cols w:space="720"/>
        </w:sectPr>
      </w:pPr>
    </w:p>
    <w:p w:rsidR="001D2A95" w:rsidRDefault="0058257E">
      <w:pPr>
        <w:pStyle w:val="a3"/>
        <w:spacing w:before="60"/>
        <w:ind w:left="719" w:right="1105"/>
        <w:jc w:val="both"/>
      </w:pPr>
      <w:r>
        <w:lastRenderedPageBreak/>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Запорожскогов состав России. ВойнамеждуРоссией и Речью Посполитой 1654-1667гг. Андрусовское перемирие. Русско-шведская война </w:t>
      </w:r>
      <w:r>
        <w:rPr>
          <w:position w:val="1"/>
        </w:rPr>
        <w:t xml:space="preserve">1656-1658 гг. и её результаты. </w:t>
      </w:r>
      <w:r>
        <w:t>Укрепление южных рубежей.</w:t>
      </w:r>
    </w:p>
    <w:p w:rsidR="001D2A95" w:rsidRDefault="0058257E">
      <w:pPr>
        <w:pStyle w:val="a3"/>
        <w:spacing w:before="3"/>
        <w:ind w:left="719" w:right="1107" w:firstLine="710"/>
        <w:jc w:val="both"/>
      </w:pPr>
      <w:r>
        <w:t>Белгородская засечная черта. Конфликты с Османской империей. «Азовское осадноесидение». «Чигиринскаявойна»иБахчисарайский мирныйдоговор.Отношения России со странами Западной Европы. Военные столкновения с маньчжурами и империей Цин (Китаем).</w:t>
      </w:r>
    </w:p>
    <w:p w:rsidR="001D2A95" w:rsidRDefault="0058257E">
      <w:pPr>
        <w:pStyle w:val="a3"/>
        <w:ind w:left="719" w:right="1113" w:firstLine="710"/>
        <w:jc w:val="both"/>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w:t>
      </w:r>
      <w:r>
        <w:rPr>
          <w:position w:val="1"/>
        </w:rPr>
        <w:t xml:space="preserve">Ясачное налогообложение. Переселение </w:t>
      </w:r>
      <w:r>
        <w:t>русских на новые земли. Миссионерство и христианизация. Межэтническиеотношения. Формированиемногонациональнойэлиты.</w:t>
      </w:r>
    </w:p>
    <w:p w:rsidR="001D2A95" w:rsidRDefault="0058257E">
      <w:pPr>
        <w:pStyle w:val="a3"/>
        <w:spacing w:before="10" w:line="272" w:lineRule="exact"/>
        <w:ind w:left="1430"/>
        <w:jc w:val="both"/>
      </w:pPr>
      <w:r>
        <w:t>Культурноепространство</w:t>
      </w:r>
      <w:r>
        <w:rPr>
          <w:spacing w:val="-2"/>
        </w:rPr>
        <w:t>XVI–XVIIвв.</w:t>
      </w:r>
    </w:p>
    <w:p w:rsidR="001D2A95" w:rsidRDefault="0058257E">
      <w:pPr>
        <w:pStyle w:val="a3"/>
        <w:ind w:left="719" w:right="1112" w:firstLine="710"/>
        <w:jc w:val="both"/>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rsidR="001D2A95" w:rsidRDefault="0058257E">
      <w:pPr>
        <w:pStyle w:val="a3"/>
        <w:ind w:left="719" w:right="1108" w:firstLine="710"/>
        <w:jc w:val="both"/>
      </w:pPr>
      <w:r>
        <w:t>Архитектура. Дворцово-храмовый ансамбль Соборной площади в Москве. Шатровый стильв архитектуре. Антонио Солари, АлевизФрязин,ПетрокМалой. Собор Покрова на Рву. Монастырские ансамбли (Кирилло-Белозерский, Соловецкий, Ново- Иерусалимский). Крепости (Китай-город, Смоленский, Астраханский,Ростовский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1D2A95" w:rsidRDefault="0058257E">
      <w:pPr>
        <w:pStyle w:val="a3"/>
        <w:ind w:left="719" w:right="1119" w:firstLine="71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2A95" w:rsidRDefault="0058257E">
      <w:pPr>
        <w:pStyle w:val="a3"/>
        <w:spacing w:line="242" w:lineRule="auto"/>
        <w:ind w:left="719" w:right="1129" w:firstLine="710"/>
        <w:jc w:val="both"/>
      </w:pPr>
      <w:r>
        <w:t>Развитиеобразованияи научных знаний. Школы при Аптекарскоми Посольском приказах. «Синопсис» Иннокентия Гизеля ‒ первое учебное пособие по истории.</w:t>
      </w:r>
    </w:p>
    <w:p w:rsidR="001D2A95" w:rsidRDefault="0058257E">
      <w:pPr>
        <w:pStyle w:val="a3"/>
        <w:spacing w:line="237" w:lineRule="auto"/>
        <w:ind w:left="1430" w:right="5966"/>
      </w:pPr>
      <w:r>
        <w:rPr>
          <w:spacing w:val="-2"/>
        </w:rPr>
        <w:t>НашкрайвXVI‒XVIIвв. Обобщение.</w:t>
      </w:r>
    </w:p>
    <w:p w:rsidR="001D2A95" w:rsidRDefault="0058257E">
      <w:pPr>
        <w:pStyle w:val="a3"/>
        <w:spacing w:before="7"/>
        <w:ind w:left="1430" w:right="3414"/>
      </w:pPr>
      <w:r>
        <w:t xml:space="preserve">Содержаниеобученияв 8классе. </w:t>
      </w:r>
      <w:r>
        <w:rPr>
          <w:spacing w:val="-2"/>
        </w:rPr>
        <w:t>Всеобщаяистория.ИсторияНовоговремени.XVIIIв. Введение.</w:t>
      </w:r>
    </w:p>
    <w:p w:rsidR="001D2A95" w:rsidRDefault="0058257E">
      <w:pPr>
        <w:pStyle w:val="a3"/>
        <w:spacing w:line="271" w:lineRule="exact"/>
        <w:ind w:left="1430"/>
      </w:pPr>
      <w:r>
        <w:rPr>
          <w:spacing w:val="-2"/>
        </w:rPr>
        <w:t>ВекПросвещения.</w:t>
      </w:r>
    </w:p>
    <w:p w:rsidR="001D2A95" w:rsidRDefault="0058257E">
      <w:pPr>
        <w:pStyle w:val="a3"/>
        <w:ind w:left="719" w:right="1125" w:firstLine="710"/>
        <w:jc w:val="both"/>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ФилософскиеиполитическиеидеиФ. Вольтера,Ш. Монтескьё,Ж. Руссо.</w:t>
      </w:r>
    </w:p>
    <w:p w:rsidR="001D2A95" w:rsidRDefault="0058257E">
      <w:pPr>
        <w:pStyle w:val="a3"/>
        <w:ind w:left="719" w:right="1124"/>
        <w:jc w:val="both"/>
      </w:pPr>
      <w: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2A95" w:rsidRDefault="0058257E">
      <w:pPr>
        <w:pStyle w:val="a3"/>
        <w:spacing w:before="5" w:line="272" w:lineRule="exact"/>
        <w:ind w:left="1430"/>
      </w:pPr>
      <w:r>
        <w:rPr>
          <w:spacing w:val="-2"/>
        </w:rPr>
        <w:t>ГосударстваЕвропывXVIIIв.</w:t>
      </w:r>
    </w:p>
    <w:p w:rsidR="001D2A95" w:rsidRDefault="0058257E">
      <w:pPr>
        <w:pStyle w:val="a3"/>
        <w:ind w:left="719" w:right="1124" w:firstLine="710"/>
        <w:jc w:val="both"/>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старыепорядки иновыевеяния.Государство и Церковь. Секуляризация</w:t>
      </w: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48"/>
        <w:ind w:left="0"/>
        <w:rPr>
          <w:sz w:val="22"/>
        </w:rPr>
      </w:pPr>
    </w:p>
    <w:p w:rsidR="001D2A95" w:rsidRDefault="0058257E">
      <w:pPr>
        <w:spacing w:before="1"/>
        <w:ind w:right="843"/>
        <w:jc w:val="right"/>
      </w:pPr>
      <w:r>
        <w:rPr>
          <w:spacing w:val="-5"/>
        </w:rPr>
        <w:t>17</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pPr>
      <w:r>
        <w:rPr>
          <w:spacing w:val="-2"/>
        </w:rPr>
        <w:lastRenderedPageBreak/>
        <w:t>церковныхземель.Экономическаяполитикавласти.Меркантилизм.</w:t>
      </w:r>
    </w:p>
    <w:p w:rsidR="001D2A95" w:rsidRDefault="0058257E">
      <w:pPr>
        <w:pStyle w:val="a3"/>
        <w:spacing w:before="2"/>
        <w:ind w:left="719" w:right="1105" w:firstLine="710"/>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2A95" w:rsidRDefault="0058257E">
      <w:pPr>
        <w:pStyle w:val="a3"/>
        <w:spacing w:before="4"/>
        <w:ind w:left="1430"/>
      </w:pPr>
      <w:r>
        <w:rPr>
          <w:spacing w:val="-2"/>
        </w:rPr>
        <w:t>Франция.Абсолютнаямонархия:политикасохранениястарогопорядка.</w:t>
      </w:r>
    </w:p>
    <w:p w:rsidR="001D2A95" w:rsidRDefault="0058257E">
      <w:pPr>
        <w:pStyle w:val="a3"/>
        <w:spacing w:before="2" w:line="275" w:lineRule="exact"/>
        <w:ind w:left="719"/>
      </w:pPr>
      <w:r>
        <w:rPr>
          <w:spacing w:val="-2"/>
        </w:rPr>
        <w:t>Попыткипроведенияреформ.Королевскаявластьисословия.</w:t>
      </w:r>
    </w:p>
    <w:p w:rsidR="001D2A95" w:rsidRDefault="0058257E">
      <w:pPr>
        <w:pStyle w:val="a3"/>
        <w:ind w:left="719" w:right="1112" w:firstLine="710"/>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1D2A95" w:rsidRDefault="0058257E">
      <w:pPr>
        <w:pStyle w:val="a3"/>
        <w:ind w:left="719" w:right="1120" w:firstLine="710"/>
        <w:jc w:val="both"/>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населенияколонийполитикой </w:t>
      </w:r>
      <w:r>
        <w:rPr>
          <w:spacing w:val="-2"/>
        </w:rPr>
        <w:t>метрополий.</w:t>
      </w:r>
    </w:p>
    <w:p w:rsidR="001D2A95" w:rsidRDefault="0058257E">
      <w:pPr>
        <w:pStyle w:val="a3"/>
        <w:spacing w:before="4" w:line="285" w:lineRule="exact"/>
        <w:ind w:left="1430"/>
      </w:pPr>
      <w:r>
        <w:rPr>
          <w:spacing w:val="-2"/>
        </w:rPr>
        <w:t>БританскиеколониивСевернойАмерике:</w:t>
      </w:r>
      <w:r>
        <w:rPr>
          <w:spacing w:val="-2"/>
          <w:position w:val="1"/>
        </w:rPr>
        <w:t>борьбазанезависимость.</w:t>
      </w:r>
    </w:p>
    <w:p w:rsidR="001D2A95" w:rsidRDefault="0058257E">
      <w:pPr>
        <w:pStyle w:val="a3"/>
        <w:ind w:left="719" w:right="1105" w:firstLine="710"/>
        <w:jc w:val="both"/>
      </w:pPr>
      <w:r>
        <w:t xml:space="preserve">Создание английских колоний на американской земле. Состав европейских переселенцев.Складывание местного самоуправления.Колонистыииндейцы. Южныеи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w:t>
      </w:r>
      <w:r>
        <w:rPr>
          <w:spacing w:val="-2"/>
        </w:rPr>
        <w:t>колонистовсостороныРоссии.ИтогиВойнызанезависимость.Конституция(1787).</w:t>
      </w:r>
    </w:p>
    <w:p w:rsidR="001D2A95" w:rsidRDefault="0058257E">
      <w:pPr>
        <w:pStyle w:val="a3"/>
        <w:spacing w:line="237" w:lineRule="auto"/>
        <w:ind w:left="719" w:right="1134"/>
        <w:jc w:val="both"/>
      </w:pPr>
      <w:r>
        <w:t>«Отцы-основатели». Билль о правах (1791). Значение завоевания североамериканскими штатами независимости.</w:t>
      </w:r>
    </w:p>
    <w:p w:rsidR="001D2A95" w:rsidRDefault="0058257E">
      <w:pPr>
        <w:pStyle w:val="a3"/>
        <w:spacing w:before="6" w:line="275" w:lineRule="exact"/>
        <w:ind w:left="1430"/>
      </w:pPr>
      <w:r>
        <w:rPr>
          <w:spacing w:val="-2"/>
        </w:rPr>
        <w:t>ФранцузскаяреволюцияконцаXVIIIв.</w:t>
      </w:r>
    </w:p>
    <w:p w:rsidR="001D2A95" w:rsidRDefault="0058257E">
      <w:pPr>
        <w:pStyle w:val="a3"/>
        <w:ind w:left="719" w:right="1113" w:firstLine="710"/>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революции(Ж. Дантон,Ж-П.Марат).Упразднение монархии ипровозглашение республики. Вареннский кризис. Начало войн против европейских монархов.Казнь короля.Вандея.Политическаяборьбав годыреспублики.Конвент и</w:t>
      </w:r>
    </w:p>
    <w:p w:rsidR="001D2A95" w:rsidRDefault="0058257E">
      <w:pPr>
        <w:pStyle w:val="a3"/>
        <w:ind w:left="719" w:right="1106"/>
        <w:jc w:val="both"/>
      </w:pPr>
      <w:r>
        <w:t>«революционныйпорядокуправления».Комитетобщественногоспасения.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2A95" w:rsidRDefault="0058257E">
      <w:pPr>
        <w:pStyle w:val="a3"/>
        <w:spacing w:before="4" w:line="273" w:lineRule="exact"/>
        <w:ind w:left="1430"/>
      </w:pPr>
      <w:r>
        <w:rPr>
          <w:spacing w:val="-2"/>
        </w:rPr>
        <w:t>ЕвропейскаякультуравXVIIIв.</w:t>
      </w:r>
    </w:p>
    <w:p w:rsidR="001D2A95" w:rsidRDefault="0058257E">
      <w:pPr>
        <w:pStyle w:val="a3"/>
        <w:ind w:left="719" w:right="1120" w:firstLine="710"/>
        <w:jc w:val="both"/>
      </w:pPr>
      <w:r>
        <w:t>Развитиенауки. Новая картина мира втрудах математиков,физиков,астрономов.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жизньобитателей городов и деревень.</w:t>
      </w:r>
    </w:p>
    <w:p w:rsidR="001D2A95" w:rsidRDefault="0058257E">
      <w:pPr>
        <w:pStyle w:val="a3"/>
        <w:spacing w:before="7" w:line="272" w:lineRule="exact"/>
        <w:ind w:left="1430"/>
      </w:pPr>
      <w:r>
        <w:rPr>
          <w:spacing w:val="-2"/>
        </w:rPr>
        <w:t>МеждународныеотношениявXVIIIв.</w:t>
      </w:r>
    </w:p>
    <w:p w:rsidR="001D2A95" w:rsidRDefault="0058257E">
      <w:pPr>
        <w:pStyle w:val="a3"/>
        <w:ind w:left="719" w:right="1113" w:firstLine="710"/>
        <w:jc w:val="both"/>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антифранцузскихкоалиций против революционнойФранции. Колониальные</w:t>
      </w:r>
    </w:p>
    <w:p w:rsidR="001D2A95" w:rsidRDefault="001D2A95">
      <w:pPr>
        <w:pStyle w:val="a3"/>
        <w:spacing w:before="89"/>
        <w:ind w:left="0"/>
        <w:rPr>
          <w:sz w:val="22"/>
        </w:rPr>
      </w:pPr>
    </w:p>
    <w:p w:rsidR="001D2A95" w:rsidRDefault="0058257E">
      <w:pPr>
        <w:ind w:right="843"/>
        <w:jc w:val="right"/>
      </w:pPr>
      <w:r>
        <w:rPr>
          <w:spacing w:val="-5"/>
        </w:rPr>
        <w:t>17</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pPr>
      <w:r>
        <w:rPr>
          <w:spacing w:val="-2"/>
        </w:rPr>
        <w:lastRenderedPageBreak/>
        <w:t>захватыевропейскихдержав.</w:t>
      </w:r>
    </w:p>
    <w:p w:rsidR="001D2A95" w:rsidRDefault="0058257E">
      <w:pPr>
        <w:pStyle w:val="a3"/>
        <w:spacing w:before="7" w:line="272" w:lineRule="exact"/>
        <w:ind w:left="1430"/>
      </w:pPr>
      <w:r>
        <w:t>Страны</w:t>
      </w:r>
      <w:r>
        <w:rPr>
          <w:spacing w:val="-2"/>
        </w:rPr>
        <w:t xml:space="preserve"> ВостокавXVIIIв.</w:t>
      </w:r>
    </w:p>
    <w:p w:rsidR="001D2A95" w:rsidRDefault="0058257E">
      <w:pPr>
        <w:pStyle w:val="a3"/>
        <w:ind w:left="719" w:right="1116" w:firstLine="71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Внешняяполитикаимперии Цин;отношения сРоссией. «Закрытие»Китая для иноземцев. Япония в XVIII в. Сёгуны и дайме. Положение сословий. Культура стран Востока в XVIII в.</w:t>
      </w:r>
    </w:p>
    <w:p w:rsidR="001D2A95" w:rsidRDefault="0058257E">
      <w:pPr>
        <w:pStyle w:val="a3"/>
        <w:spacing w:before="9" w:line="285" w:lineRule="exact"/>
        <w:ind w:left="1430"/>
      </w:pPr>
      <w:r>
        <w:rPr>
          <w:spacing w:val="-2"/>
        </w:rPr>
        <w:t>Обобщение.Историческоеикультурноенаследие</w:t>
      </w:r>
      <w:r>
        <w:rPr>
          <w:spacing w:val="-2"/>
          <w:position w:val="1"/>
        </w:rPr>
        <w:t>XVIIIв.</w:t>
      </w:r>
    </w:p>
    <w:p w:rsidR="001D2A95" w:rsidRDefault="0058257E">
      <w:pPr>
        <w:pStyle w:val="a3"/>
        <w:spacing w:line="242" w:lineRule="auto"/>
        <w:ind w:left="1430" w:right="2077"/>
      </w:pPr>
      <w:r>
        <w:rPr>
          <w:spacing w:val="-2"/>
        </w:rPr>
        <w:t>ИсторияРоссии.РоссиявконцеXVII‒XVIIIв.:отцарствакимперии. Введение.</w:t>
      </w:r>
    </w:p>
    <w:p w:rsidR="001D2A95" w:rsidRDefault="0058257E">
      <w:pPr>
        <w:pStyle w:val="a3"/>
        <w:spacing w:line="267" w:lineRule="exact"/>
        <w:ind w:left="1430"/>
      </w:pPr>
      <w:r>
        <w:t>Россиявэпохупреобразований</w:t>
      </w:r>
      <w:r>
        <w:rPr>
          <w:spacing w:val="-2"/>
        </w:rPr>
        <w:t>ПетраI.</w:t>
      </w:r>
    </w:p>
    <w:p w:rsidR="001D2A95" w:rsidRDefault="0058257E">
      <w:pPr>
        <w:pStyle w:val="a3"/>
        <w:ind w:left="719" w:right="1111" w:firstLine="710"/>
        <w:jc w:val="both"/>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2A95" w:rsidRDefault="0058257E">
      <w:pPr>
        <w:pStyle w:val="a3"/>
        <w:ind w:left="719" w:right="1118" w:firstLine="710"/>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2A95" w:rsidRDefault="0058257E">
      <w:pPr>
        <w:pStyle w:val="a3"/>
        <w:ind w:left="719" w:right="1120" w:firstLine="710"/>
        <w:jc w:val="both"/>
      </w:pPr>
      <w:r>
        <w:t>Социальная политика. Консолидация дворянского сословия, повышениеего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2A95" w:rsidRDefault="0058257E">
      <w:pPr>
        <w:pStyle w:val="a3"/>
        <w:ind w:left="719" w:right="1126" w:firstLine="710"/>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2A95" w:rsidRDefault="0058257E">
      <w:pPr>
        <w:pStyle w:val="a3"/>
        <w:ind w:left="1430"/>
        <w:jc w:val="both"/>
      </w:pPr>
      <w:r>
        <w:rPr>
          <w:spacing w:val="-2"/>
        </w:rPr>
        <w:t>Первыегвардейскиеполки.Созданиерегулярнойармии,военногофлота.</w:t>
      </w:r>
    </w:p>
    <w:p w:rsidR="001D2A95" w:rsidRDefault="0058257E">
      <w:pPr>
        <w:pStyle w:val="a3"/>
        <w:spacing w:before="7" w:line="275" w:lineRule="exact"/>
        <w:ind w:left="719"/>
      </w:pPr>
      <w:r>
        <w:rPr>
          <w:spacing w:val="-2"/>
        </w:rPr>
        <w:t>Рекрутскиенаборы.</w:t>
      </w:r>
    </w:p>
    <w:p w:rsidR="001D2A95" w:rsidRDefault="0058257E">
      <w:pPr>
        <w:pStyle w:val="a3"/>
        <w:spacing w:line="275" w:lineRule="exact"/>
        <w:ind w:left="1430"/>
      </w:pPr>
      <w:r>
        <w:rPr>
          <w:spacing w:val="-2"/>
        </w:rPr>
        <w:t>Церковнаяреформа.Упразднениепатриаршества,учреждениеСинода.</w:t>
      </w:r>
    </w:p>
    <w:p w:rsidR="001D2A95" w:rsidRDefault="0058257E">
      <w:pPr>
        <w:pStyle w:val="a3"/>
        <w:spacing w:before="3" w:line="275" w:lineRule="exact"/>
        <w:ind w:left="719"/>
      </w:pPr>
      <w:r>
        <w:rPr>
          <w:spacing w:val="-2"/>
        </w:rPr>
        <w:t>Положениеинославныхконфессий.</w:t>
      </w:r>
    </w:p>
    <w:p w:rsidR="001D2A95" w:rsidRDefault="0058257E">
      <w:pPr>
        <w:pStyle w:val="a3"/>
        <w:spacing w:line="275" w:lineRule="exact"/>
        <w:ind w:left="1430"/>
      </w:pPr>
      <w:r>
        <w:t>ОппозицияреформамПетраI.Социальныедвижениявпервой</w:t>
      </w:r>
      <w:r>
        <w:rPr>
          <w:spacing w:val="-2"/>
        </w:rPr>
        <w:t>четвертиXVIIIв.</w:t>
      </w:r>
    </w:p>
    <w:p w:rsidR="001D2A95" w:rsidRDefault="0058257E">
      <w:pPr>
        <w:pStyle w:val="a3"/>
        <w:spacing w:before="7" w:line="272" w:lineRule="exact"/>
        <w:ind w:left="719"/>
      </w:pPr>
      <w:r>
        <w:rPr>
          <w:spacing w:val="-2"/>
        </w:rPr>
        <w:t>ВосстаниявАстрахани,Башкирии,наДону.ДелоцаревичаАлексея.</w:t>
      </w:r>
    </w:p>
    <w:p w:rsidR="001D2A95" w:rsidRDefault="0058257E">
      <w:pPr>
        <w:pStyle w:val="a3"/>
        <w:ind w:left="719" w:right="1121" w:firstLine="710"/>
        <w:jc w:val="both"/>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2A95" w:rsidRDefault="0058257E">
      <w:pPr>
        <w:pStyle w:val="a3"/>
        <w:ind w:left="719" w:right="1119" w:firstLine="710"/>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иархитектура. Памятники раннего барокко.</w:t>
      </w:r>
    </w:p>
    <w:p w:rsidR="001D2A95" w:rsidRDefault="0058257E">
      <w:pPr>
        <w:pStyle w:val="a3"/>
        <w:spacing w:before="3" w:line="242" w:lineRule="auto"/>
        <w:ind w:left="719" w:right="1125" w:firstLine="71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w:t>
      </w:r>
    </w:p>
    <w:p w:rsidR="001D2A95" w:rsidRDefault="001D2A95">
      <w:pPr>
        <w:pStyle w:val="a3"/>
        <w:spacing w:before="77"/>
        <w:ind w:left="0"/>
        <w:rPr>
          <w:sz w:val="22"/>
        </w:rPr>
      </w:pPr>
    </w:p>
    <w:p w:rsidR="001D2A95" w:rsidRDefault="0058257E">
      <w:pPr>
        <w:ind w:right="843"/>
        <w:jc w:val="right"/>
      </w:pPr>
      <w:r>
        <w:rPr>
          <w:spacing w:val="-5"/>
        </w:rPr>
        <w:t>17</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35" w:lineRule="auto"/>
        <w:ind w:left="719" w:right="1126"/>
        <w:jc w:val="both"/>
      </w:pPr>
      <w:r>
        <w:lastRenderedPageBreak/>
        <w:t>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2A95" w:rsidRDefault="0058257E">
      <w:pPr>
        <w:pStyle w:val="a3"/>
        <w:spacing w:before="9" w:line="242" w:lineRule="auto"/>
        <w:ind w:left="719" w:right="1140" w:firstLine="710"/>
      </w:pPr>
      <w:r>
        <w:t>Итоги,последствияизначениепетровскихпреобразований.ОбразПетраIв русской культуре.</w:t>
      </w:r>
    </w:p>
    <w:p w:rsidR="001D2A95" w:rsidRDefault="0058257E">
      <w:pPr>
        <w:pStyle w:val="a3"/>
        <w:spacing w:before="5" w:line="272" w:lineRule="exact"/>
        <w:ind w:left="1430"/>
      </w:pPr>
      <w:r>
        <w:rPr>
          <w:spacing w:val="-2"/>
        </w:rPr>
        <w:t>РоссияпослеПетраI.Дворцовыеперевороты.</w:t>
      </w:r>
    </w:p>
    <w:p w:rsidR="001D2A95" w:rsidRDefault="0058257E">
      <w:pPr>
        <w:pStyle w:val="a3"/>
        <w:ind w:left="719" w:right="1124" w:firstLine="71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2A95" w:rsidRDefault="0058257E">
      <w:pPr>
        <w:pStyle w:val="a3"/>
        <w:spacing w:before="6" w:line="232" w:lineRule="auto"/>
        <w:ind w:left="719" w:right="1118" w:firstLine="710"/>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2A95" w:rsidRDefault="0058257E">
      <w:pPr>
        <w:pStyle w:val="a3"/>
        <w:spacing w:before="5"/>
        <w:ind w:left="719" w:right="1109" w:firstLine="710"/>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2A95" w:rsidRDefault="0058257E">
      <w:pPr>
        <w:pStyle w:val="a3"/>
        <w:spacing w:before="6"/>
        <w:ind w:left="1430"/>
      </w:pPr>
      <w:r>
        <w:rPr>
          <w:spacing w:val="-2"/>
        </w:rPr>
        <w:t>ПетрIII.Манифестовольностидворянства.Причиныпереворота28июня1762</w:t>
      </w:r>
    </w:p>
    <w:p w:rsidR="001D2A95" w:rsidRDefault="0058257E">
      <w:pPr>
        <w:pStyle w:val="a3"/>
        <w:spacing w:before="2"/>
        <w:ind w:left="719"/>
      </w:pPr>
      <w:r>
        <w:rPr>
          <w:spacing w:val="-5"/>
        </w:rPr>
        <w:t>г.</w:t>
      </w:r>
    </w:p>
    <w:p w:rsidR="001D2A95" w:rsidRDefault="0058257E">
      <w:pPr>
        <w:pStyle w:val="a3"/>
        <w:spacing w:before="9" w:line="237" w:lineRule="auto"/>
        <w:ind w:left="1430"/>
      </w:pPr>
      <w:r>
        <w:rPr>
          <w:spacing w:val="-2"/>
        </w:rPr>
        <w:t>Россияв1760-1790-хгг.</w:t>
      </w:r>
      <w:r>
        <w:rPr>
          <w:spacing w:val="-2"/>
          <w:position w:val="1"/>
        </w:rPr>
        <w:t xml:space="preserve">ПравлениеЕкатериныIIиПавлаI. </w:t>
      </w:r>
      <w:r>
        <w:rPr>
          <w:spacing w:val="-2"/>
        </w:rPr>
        <w:t>ВнутренняяполитикаЕкатериныII.Личностьимператрицы.Идеи Просвещения.</w:t>
      </w:r>
    </w:p>
    <w:p w:rsidR="001D2A95" w:rsidRDefault="0058257E">
      <w:pPr>
        <w:pStyle w:val="a3"/>
        <w:ind w:left="719" w:right="1123"/>
        <w:jc w:val="both"/>
      </w:pPr>
      <w: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w:t>
      </w:r>
      <w:r>
        <w:rPr>
          <w:spacing w:val="-2"/>
        </w:rPr>
        <w:t>Жалованныеграмотыдворянствуигородам.Положениесословий.Дворянство‒</w:t>
      </w:r>
    </w:p>
    <w:p w:rsidR="001D2A95" w:rsidRDefault="0058257E">
      <w:pPr>
        <w:pStyle w:val="a3"/>
        <w:ind w:left="719" w:right="1118"/>
        <w:jc w:val="both"/>
      </w:pPr>
      <w:r>
        <w:t xml:space="preserve">«первенствующее сословие» империи. Привлечение представителей сословий к местному управлению. Создание дворянских обществ в губерниях и уездах.Расширение привилегий гильдейского купечества в налоговой сфере и городском </w:t>
      </w:r>
      <w:r>
        <w:rPr>
          <w:spacing w:val="-2"/>
        </w:rPr>
        <w:t>управлении.</w:t>
      </w:r>
    </w:p>
    <w:p w:rsidR="001D2A95" w:rsidRDefault="0058257E">
      <w:pPr>
        <w:pStyle w:val="a3"/>
        <w:ind w:left="719" w:right="1116" w:firstLine="710"/>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2A95" w:rsidRDefault="0058257E">
      <w:pPr>
        <w:pStyle w:val="a3"/>
        <w:ind w:left="719" w:right="1111" w:firstLine="710"/>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Барщинноеиоброчное хозяйство. Дворовые люди. Роль крепостного строя в экономике страны.</w:t>
      </w:r>
    </w:p>
    <w:p w:rsidR="001D2A95" w:rsidRDefault="0058257E">
      <w:pPr>
        <w:pStyle w:val="a3"/>
        <w:ind w:left="719" w:right="1110" w:firstLine="710"/>
        <w:jc w:val="both"/>
      </w:pPr>
      <w:r>
        <w:t>Промышленностьвгороде идеревне.Рольгосударства, купечества, помещиковв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D2A95" w:rsidRDefault="0058257E">
      <w:pPr>
        <w:pStyle w:val="a3"/>
        <w:spacing w:before="4" w:line="237" w:lineRule="auto"/>
        <w:ind w:left="719" w:right="1104" w:firstLine="710"/>
        <w:jc w:val="both"/>
      </w:pPr>
      <w:r>
        <w:t xml:space="preserve">Внутренняя и внешняя торговля. Торговые пути внутри страны. Водно- транспортные системы: Вышневолоцкая, Тихвинская, Мариинская и другие Ярмарки и </w:t>
      </w:r>
      <w:r>
        <w:rPr>
          <w:spacing w:val="-2"/>
        </w:rPr>
        <w:t>ихрольвовнутреннейторговле.Макарьевская,Ирбитская,Свенская,Коренная</w:t>
      </w:r>
    </w:p>
    <w:p w:rsidR="001D2A95" w:rsidRDefault="001D2A95">
      <w:pPr>
        <w:pStyle w:val="a3"/>
        <w:spacing w:before="96"/>
        <w:ind w:left="0"/>
        <w:rPr>
          <w:sz w:val="22"/>
        </w:rPr>
      </w:pPr>
    </w:p>
    <w:p w:rsidR="001D2A95" w:rsidRDefault="0058257E">
      <w:pPr>
        <w:ind w:right="843"/>
        <w:jc w:val="right"/>
      </w:pPr>
      <w:r>
        <w:rPr>
          <w:spacing w:val="-5"/>
        </w:rPr>
        <w:t>17</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719" w:right="1146"/>
        <w:jc w:val="both"/>
      </w:pPr>
      <w:r>
        <w:lastRenderedPageBreak/>
        <w:t>ярмарки. Ярмарки Малороссии. Партнеры России во внешней торговле в Европе и в мире. Обеспечение активного внешнеторгового баланса.</w:t>
      </w:r>
    </w:p>
    <w:p w:rsidR="001D2A95" w:rsidRDefault="0058257E">
      <w:pPr>
        <w:pStyle w:val="a3"/>
        <w:ind w:left="719" w:right="1110" w:firstLine="710"/>
        <w:jc w:val="both"/>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2A95" w:rsidRDefault="0058257E">
      <w:pPr>
        <w:pStyle w:val="a3"/>
        <w:ind w:left="719" w:right="1119" w:firstLine="710"/>
        <w:jc w:val="both"/>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2A95" w:rsidRDefault="0058257E">
      <w:pPr>
        <w:pStyle w:val="a3"/>
        <w:ind w:left="719" w:right="1113" w:firstLine="71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2A95" w:rsidRDefault="0058257E">
      <w:pPr>
        <w:pStyle w:val="a3"/>
        <w:ind w:left="719" w:right="1114" w:firstLine="710"/>
        <w:jc w:val="both"/>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2A95" w:rsidRDefault="0058257E">
      <w:pPr>
        <w:pStyle w:val="a3"/>
        <w:ind w:left="719" w:right="1117" w:firstLine="710"/>
        <w:jc w:val="both"/>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w:t>
      </w:r>
      <w:r>
        <w:rPr>
          <w:spacing w:val="-2"/>
        </w:rPr>
        <w:t>море.</w:t>
      </w:r>
    </w:p>
    <w:p w:rsidR="001D2A95" w:rsidRDefault="0058257E">
      <w:pPr>
        <w:pStyle w:val="a3"/>
        <w:spacing w:before="2" w:line="273" w:lineRule="exact"/>
        <w:ind w:left="1430"/>
      </w:pPr>
      <w:r>
        <w:rPr>
          <w:spacing w:val="-2"/>
        </w:rPr>
        <w:t>КультурноепространствоРоссийскойимпериивXVIIIв.</w:t>
      </w:r>
    </w:p>
    <w:p w:rsidR="001D2A95" w:rsidRDefault="0058257E">
      <w:pPr>
        <w:pStyle w:val="a3"/>
        <w:ind w:left="719" w:right="1104" w:firstLine="710"/>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Новиков,материалыоположениикрепостныхкрестьянвегожурналах.А.Н.Радищевиего</w:t>
      </w:r>
    </w:p>
    <w:p w:rsidR="001D2A95" w:rsidRDefault="0058257E">
      <w:pPr>
        <w:pStyle w:val="a3"/>
        <w:ind w:left="719"/>
        <w:jc w:val="both"/>
      </w:pPr>
      <w:r>
        <w:t xml:space="preserve">«ПутешествиеизПетербургав </w:t>
      </w:r>
      <w:r>
        <w:rPr>
          <w:spacing w:val="-2"/>
        </w:rPr>
        <w:t>Москву».</w:t>
      </w:r>
    </w:p>
    <w:p w:rsidR="001D2A95" w:rsidRDefault="0058257E">
      <w:pPr>
        <w:pStyle w:val="a3"/>
        <w:ind w:left="719" w:right="1110" w:firstLine="71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2A95" w:rsidRDefault="0058257E">
      <w:pPr>
        <w:pStyle w:val="a3"/>
        <w:spacing w:line="237" w:lineRule="auto"/>
        <w:ind w:left="719" w:right="1114" w:firstLine="710"/>
        <w:jc w:val="both"/>
      </w:pPr>
      <w:r>
        <w:t>Культура и быт российских сословий. Дворянство: жизнь и быт дворянской усадьбы. Духовенство. Купечество. Крестьянство.</w:t>
      </w:r>
    </w:p>
    <w:p w:rsidR="001D2A95" w:rsidRDefault="0058257E">
      <w:pPr>
        <w:pStyle w:val="a3"/>
        <w:spacing w:before="3"/>
        <w:ind w:left="719" w:right="1110" w:firstLine="71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2A95" w:rsidRDefault="0058257E">
      <w:pPr>
        <w:pStyle w:val="a3"/>
        <w:spacing w:before="8" w:line="275" w:lineRule="exact"/>
        <w:ind w:left="0" w:right="1107"/>
        <w:jc w:val="right"/>
      </w:pPr>
      <w:r>
        <w:rPr>
          <w:spacing w:val="-2"/>
        </w:rPr>
        <w:t>ОбразованиевРоссиивXVIIIв.Основныепедагогическиеидеи.Воспитание</w:t>
      </w:r>
    </w:p>
    <w:p w:rsidR="001D2A95" w:rsidRDefault="0058257E">
      <w:pPr>
        <w:pStyle w:val="a3"/>
        <w:spacing w:line="275" w:lineRule="exact"/>
        <w:ind w:left="0" w:right="1116"/>
        <w:jc w:val="right"/>
      </w:pPr>
      <w:r>
        <w:rPr>
          <w:spacing w:val="-2"/>
        </w:rPr>
        <w:t>«новойпороды»людей.ОснованиевоспитательныхдомоввгородеСанкт-Петербурге</w:t>
      </w:r>
    </w:p>
    <w:p w:rsidR="001D2A95" w:rsidRDefault="001D2A95">
      <w:pPr>
        <w:pStyle w:val="a3"/>
        <w:spacing w:before="100"/>
        <w:ind w:left="0"/>
        <w:rPr>
          <w:sz w:val="22"/>
        </w:rPr>
      </w:pPr>
    </w:p>
    <w:p w:rsidR="001D2A95" w:rsidRDefault="0058257E">
      <w:pPr>
        <w:ind w:right="843"/>
        <w:jc w:val="right"/>
      </w:pPr>
      <w:r>
        <w:rPr>
          <w:spacing w:val="-5"/>
        </w:rPr>
        <w:t>17</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35" w:lineRule="auto"/>
        <w:ind w:left="719" w:right="1124"/>
        <w:jc w:val="both"/>
      </w:pPr>
      <w:r>
        <w:lastRenderedPageBreak/>
        <w:t>и г. Москве, Института благородных девиц в Смольном монастыре.Сословныеучебные заведения для юношества из дворянства. Московский университет ‒ первыйроссийский университет.</w:t>
      </w:r>
    </w:p>
    <w:p w:rsidR="001D2A95" w:rsidRDefault="0058257E">
      <w:pPr>
        <w:pStyle w:val="a3"/>
        <w:spacing w:before="9"/>
        <w:ind w:left="719" w:right="1108" w:firstLine="71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rsidR="001D2A95" w:rsidRDefault="0058257E">
      <w:pPr>
        <w:pStyle w:val="a3"/>
        <w:spacing w:before="3"/>
        <w:ind w:left="719" w:right="1126" w:firstLine="710"/>
        <w:jc w:val="both"/>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2A95" w:rsidRDefault="0058257E">
      <w:pPr>
        <w:pStyle w:val="a3"/>
        <w:ind w:left="1430" w:right="7691"/>
      </w:pPr>
      <w:r>
        <w:rPr>
          <w:spacing w:val="-2"/>
        </w:rPr>
        <w:t>НашкрайвXVIIIв.</w:t>
      </w:r>
    </w:p>
    <w:p w:rsidR="001D2A95" w:rsidRDefault="0058257E">
      <w:pPr>
        <w:pStyle w:val="a3"/>
        <w:spacing w:before="1"/>
        <w:ind w:left="1430" w:right="7691"/>
      </w:pPr>
      <w:r>
        <w:rPr>
          <w:spacing w:val="-2"/>
        </w:rPr>
        <w:t>Обобщение.</w:t>
      </w:r>
    </w:p>
    <w:p w:rsidR="001D2A95" w:rsidRDefault="0058257E">
      <w:pPr>
        <w:pStyle w:val="a3"/>
        <w:spacing w:before="12" w:line="275" w:lineRule="exact"/>
        <w:ind w:left="1430"/>
      </w:pPr>
      <w:r>
        <w:t>Содержаниеобученияв</w:t>
      </w:r>
      <w:r>
        <w:rPr>
          <w:spacing w:val="-2"/>
        </w:rPr>
        <w:t>9классе.</w:t>
      </w:r>
    </w:p>
    <w:p w:rsidR="001D2A95" w:rsidRDefault="0058257E">
      <w:pPr>
        <w:pStyle w:val="a3"/>
        <w:spacing w:before="1" w:line="237" w:lineRule="auto"/>
        <w:ind w:left="1430" w:right="2077"/>
      </w:pPr>
      <w:r>
        <w:rPr>
          <w:spacing w:val="-2"/>
        </w:rPr>
        <w:t xml:space="preserve">Всеобщаяистория.ИсторияНовоговремени.XIX‒началоХХв. Введение. </w:t>
      </w:r>
      <w:r>
        <w:t>Европавначале XIXв.</w:t>
      </w:r>
    </w:p>
    <w:p w:rsidR="001D2A95" w:rsidRDefault="0058257E">
      <w:pPr>
        <w:pStyle w:val="a3"/>
        <w:ind w:left="719" w:right="1108" w:firstLine="710"/>
        <w:jc w:val="both"/>
      </w:pPr>
      <w:r>
        <w:t>Провозглашение империиНаполеонаIво Франции.Реформы.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2A95" w:rsidRDefault="0058257E">
      <w:pPr>
        <w:pStyle w:val="a3"/>
        <w:spacing w:line="237" w:lineRule="auto"/>
        <w:ind w:left="719" w:right="1106" w:firstLine="710"/>
        <w:jc w:val="both"/>
      </w:pPr>
      <w:r>
        <w:t xml:space="preserve">Развитие индустриального общества в первой половине XIX в.: </w:t>
      </w:r>
      <w:r>
        <w:rPr>
          <w:position w:val="1"/>
        </w:rPr>
        <w:t xml:space="preserve">экономика, </w:t>
      </w:r>
      <w:r>
        <w:t>социальные отношения, политические процессы.</w:t>
      </w:r>
    </w:p>
    <w:p w:rsidR="001D2A95" w:rsidRDefault="0058257E">
      <w:pPr>
        <w:pStyle w:val="a3"/>
        <w:ind w:left="719" w:right="1122" w:firstLine="710"/>
        <w:jc w:val="both"/>
      </w:pPr>
      <w:r>
        <w:t>Промышленный переворот, его особенности в странах Европы и США. Изменения в социальной структуре общества. Распространениесоциалистическихидей;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2A95" w:rsidRDefault="0058257E">
      <w:pPr>
        <w:pStyle w:val="a3"/>
        <w:spacing w:before="5" w:line="273" w:lineRule="exact"/>
        <w:ind w:left="1430"/>
      </w:pPr>
      <w:r>
        <w:rPr>
          <w:spacing w:val="-2"/>
        </w:rPr>
        <w:t>Политическоеразвитиеевропейскихстранв1815-1840-</w:t>
      </w:r>
      <w:r>
        <w:rPr>
          <w:spacing w:val="-4"/>
        </w:rPr>
        <w:t>егг.</w:t>
      </w:r>
    </w:p>
    <w:p w:rsidR="001D2A95" w:rsidRDefault="0058257E">
      <w:pPr>
        <w:pStyle w:val="a3"/>
        <w:ind w:left="719" w:right="1113" w:firstLine="71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2A95" w:rsidRDefault="0058257E">
      <w:pPr>
        <w:pStyle w:val="a3"/>
        <w:ind w:left="1430"/>
        <w:jc w:val="both"/>
      </w:pPr>
      <w:r>
        <w:t>СтраныЕвропыиСеверной</w:t>
      </w:r>
      <w:r>
        <w:rPr>
          <w:spacing w:val="-2"/>
        </w:rPr>
        <w:t>АмерикивсерединеХIХ‒началеХХв.</w:t>
      </w:r>
    </w:p>
    <w:p w:rsidR="001D2A95" w:rsidRDefault="0058257E">
      <w:pPr>
        <w:pStyle w:val="a3"/>
        <w:ind w:left="719" w:right="1125" w:firstLine="710"/>
        <w:jc w:val="both"/>
      </w:pPr>
      <w:r>
        <w:t>ВеликобританиявВикторианскуюэпоху. «Мастерскаямира». Рабочеедвижение. Политические и социальные реформы. Британская колониальная империя; доминионы.</w:t>
      </w:r>
    </w:p>
    <w:p w:rsidR="001D2A95" w:rsidRDefault="0058257E">
      <w:pPr>
        <w:pStyle w:val="a3"/>
        <w:spacing w:before="4" w:line="242" w:lineRule="auto"/>
        <w:ind w:left="719" w:right="1124" w:firstLine="710"/>
        <w:jc w:val="both"/>
      </w:pPr>
      <w:r>
        <w:t>Франция. Империя Наполеона III: внутренняя и внешняяполитика. Активизация колониальной экспансии. Франко-германская война 1870-1871 гг. Парижская коммуна.</w:t>
      </w:r>
    </w:p>
    <w:p w:rsidR="001D2A95" w:rsidRDefault="0058257E">
      <w:pPr>
        <w:pStyle w:val="a3"/>
        <w:spacing w:line="242" w:lineRule="auto"/>
        <w:ind w:left="719" w:right="1137" w:firstLine="710"/>
        <w:jc w:val="both"/>
      </w:pPr>
      <w:r>
        <w:t>Италия.Подъёмборьбызанезависимостьитальянскихземель.К. Кавур, Д. Гарибальди. Образование единого государства. Король Виктор Эммануил II.</w:t>
      </w:r>
    </w:p>
    <w:p w:rsidR="001D2A95" w:rsidRDefault="0058257E">
      <w:pPr>
        <w:pStyle w:val="a3"/>
        <w:ind w:left="719" w:right="1109" w:firstLine="710"/>
        <w:jc w:val="both"/>
      </w:pPr>
      <w:r>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системувнешнеполитических союзов и колониальные захваты.</w:t>
      </w:r>
    </w:p>
    <w:p w:rsidR="001D2A95" w:rsidRDefault="0058257E">
      <w:pPr>
        <w:pStyle w:val="a3"/>
        <w:ind w:left="719" w:right="1104" w:firstLine="710"/>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дуалистическойАвстро- Венгерской монархии (1867). Югославянские народы: борьба за освобождение от османского господства. Русско-турецкая война 1877-1878 гг., её итоги.</w:t>
      </w:r>
    </w:p>
    <w:p w:rsidR="001D2A95" w:rsidRDefault="0058257E">
      <w:pPr>
        <w:pStyle w:val="a3"/>
        <w:spacing w:line="242" w:lineRule="auto"/>
        <w:ind w:left="719" w:right="1126" w:firstLine="710"/>
        <w:jc w:val="both"/>
      </w:pPr>
      <w:r>
        <w:t>Соединённые Штаты Америки. Север и Юг: экономика, социальные отношения, политическая жизнь. Проблема рабства; аболиционизм. Гражданская война (1861-</w:t>
      </w: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24"/>
        <w:ind w:left="0"/>
        <w:rPr>
          <w:sz w:val="22"/>
        </w:rPr>
      </w:pPr>
    </w:p>
    <w:p w:rsidR="001D2A95" w:rsidRDefault="0058257E">
      <w:pPr>
        <w:ind w:right="843"/>
        <w:jc w:val="right"/>
      </w:pPr>
      <w:r>
        <w:rPr>
          <w:spacing w:val="-5"/>
        </w:rPr>
        <w:t>17</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719" w:right="1123"/>
        <w:jc w:val="both"/>
      </w:pPr>
      <w:r>
        <w:lastRenderedPageBreak/>
        <w:t>1865): причины, участники, итоги. А. Линкольн. ВосстановлениеЮга. Промышленный рост в конце XIX в.</w:t>
      </w:r>
    </w:p>
    <w:p w:rsidR="001D2A95" w:rsidRDefault="0058257E">
      <w:pPr>
        <w:pStyle w:val="a3"/>
        <w:spacing w:line="242" w:lineRule="auto"/>
        <w:ind w:left="719" w:right="1125" w:firstLine="710"/>
        <w:jc w:val="both"/>
      </w:pPr>
      <w:r>
        <w:t>Экономическое и социально-политическое развитие стран Европы и США в конце XIX ‒ начале ХХ в.</w:t>
      </w:r>
    </w:p>
    <w:p w:rsidR="001D2A95" w:rsidRDefault="0058257E">
      <w:pPr>
        <w:pStyle w:val="a3"/>
        <w:ind w:left="719" w:right="1124" w:firstLine="71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промышленностии сельском хозяйстве. Развитие транспорта и средствсвязи. Миграция из Старого в Новый Свет. Положениеосновныхсоциальныхгрупп. Рабочеедвижениеи профсоюзы. Образование социалистических партий.</w:t>
      </w:r>
    </w:p>
    <w:p w:rsidR="001D2A95" w:rsidRDefault="0058257E">
      <w:pPr>
        <w:pStyle w:val="a3"/>
        <w:spacing w:line="272" w:lineRule="exact"/>
        <w:ind w:left="1430"/>
      </w:pPr>
      <w:r>
        <w:rPr>
          <w:spacing w:val="-2"/>
        </w:rPr>
        <w:t>СтраныЛатинскойАмерикивXIX‒началеХХв.</w:t>
      </w:r>
    </w:p>
    <w:p w:rsidR="001D2A95" w:rsidRDefault="0058257E">
      <w:pPr>
        <w:pStyle w:val="a3"/>
        <w:ind w:left="719" w:right="1110" w:firstLine="71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Боливар.Провозглашениенезависимыхгосударств. ВлияниеСША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2A95" w:rsidRDefault="0058257E">
      <w:pPr>
        <w:pStyle w:val="a3"/>
        <w:spacing w:line="275" w:lineRule="exact"/>
        <w:ind w:left="1430"/>
        <w:jc w:val="both"/>
      </w:pPr>
      <w:r>
        <w:rPr>
          <w:spacing w:val="-2"/>
        </w:rPr>
        <w:t>СтраныАзиивХIХ‒началеХХ</w:t>
      </w:r>
      <w:r>
        <w:rPr>
          <w:spacing w:val="-5"/>
        </w:rPr>
        <w:t>в.</w:t>
      </w:r>
    </w:p>
    <w:p w:rsidR="001D2A95" w:rsidRDefault="0058257E">
      <w:pPr>
        <w:pStyle w:val="a3"/>
        <w:ind w:left="719" w:right="1123" w:firstLine="710"/>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2A95" w:rsidRDefault="0058257E">
      <w:pPr>
        <w:pStyle w:val="a3"/>
        <w:ind w:left="719" w:right="1110" w:firstLine="710"/>
        <w:jc w:val="both"/>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1D2A95" w:rsidRDefault="0058257E">
      <w:pPr>
        <w:pStyle w:val="a3"/>
        <w:spacing w:line="237" w:lineRule="auto"/>
        <w:ind w:left="719" w:right="1124" w:firstLine="710"/>
        <w:jc w:val="both"/>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2A95" w:rsidRDefault="0058257E">
      <w:pPr>
        <w:pStyle w:val="a3"/>
        <w:spacing w:before="2" w:line="272" w:lineRule="exact"/>
        <w:ind w:left="1430"/>
      </w:pPr>
      <w:r>
        <w:rPr>
          <w:spacing w:val="-2"/>
        </w:rPr>
        <w:t>Революция1905-1911г.вИране.</w:t>
      </w:r>
    </w:p>
    <w:p w:rsidR="001D2A95" w:rsidRDefault="0058257E">
      <w:pPr>
        <w:pStyle w:val="a3"/>
        <w:ind w:left="719" w:right="1115" w:firstLine="710"/>
        <w:jc w:val="both"/>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2A95" w:rsidRDefault="0058257E">
      <w:pPr>
        <w:pStyle w:val="a3"/>
        <w:ind w:left="1430"/>
        <w:jc w:val="both"/>
      </w:pPr>
      <w:r>
        <w:t>НародыАфрикивХIХ‒началеХХ</w:t>
      </w:r>
      <w:r>
        <w:rPr>
          <w:spacing w:val="-5"/>
        </w:rPr>
        <w:t>в.</w:t>
      </w:r>
    </w:p>
    <w:p w:rsidR="001D2A95" w:rsidRDefault="0058257E">
      <w:pPr>
        <w:pStyle w:val="a3"/>
        <w:spacing w:before="1" w:line="237" w:lineRule="auto"/>
        <w:ind w:left="719" w:right="1108" w:firstLine="71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2A95" w:rsidRDefault="0058257E">
      <w:pPr>
        <w:pStyle w:val="a3"/>
        <w:spacing w:before="14" w:line="272" w:lineRule="exact"/>
        <w:ind w:left="1430"/>
        <w:jc w:val="both"/>
      </w:pPr>
      <w:r>
        <w:t>РазвитиекультурывXIX‒началеХХ</w:t>
      </w:r>
      <w:r>
        <w:rPr>
          <w:spacing w:val="-5"/>
        </w:rPr>
        <w:t>в.</w:t>
      </w:r>
    </w:p>
    <w:p w:rsidR="001D2A95" w:rsidRDefault="0058257E">
      <w:pPr>
        <w:pStyle w:val="a3"/>
        <w:spacing w:line="237" w:lineRule="auto"/>
        <w:ind w:left="719" w:right="1116" w:firstLine="710"/>
        <w:jc w:val="both"/>
      </w:pPr>
      <w:r>
        <w:t xml:space="preserve">Научные открытияитехнические изобретенияв XIX‒начале ХХ в. Революцияв физике. Достижения естествознания и медицины. Развитие философии, психологии и </w:t>
      </w:r>
      <w:r>
        <w:rPr>
          <w:spacing w:val="-2"/>
        </w:rPr>
        <w:t>социологии.</w:t>
      </w:r>
    </w:p>
    <w:p w:rsidR="001D2A95" w:rsidRDefault="0058257E">
      <w:pPr>
        <w:pStyle w:val="a3"/>
        <w:spacing w:before="2"/>
        <w:ind w:left="719" w:right="1112" w:firstLine="710"/>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2A95" w:rsidRDefault="0058257E">
      <w:pPr>
        <w:pStyle w:val="a3"/>
        <w:spacing w:before="8" w:line="272" w:lineRule="exact"/>
        <w:ind w:left="1430"/>
      </w:pPr>
      <w:r>
        <w:rPr>
          <w:spacing w:val="-2"/>
        </w:rPr>
        <w:t>МеждународныеотношениявXIX‒началеXXв.</w:t>
      </w:r>
    </w:p>
    <w:p w:rsidR="001D2A95" w:rsidRDefault="0058257E">
      <w:pPr>
        <w:pStyle w:val="a3"/>
        <w:ind w:left="719" w:right="1107" w:firstLine="710"/>
        <w:jc w:val="both"/>
      </w:pPr>
      <w:r>
        <w:t>Венская система международных отношений. Внешнеполитические интересы великихдержав иполитикасоюзов в Европе. Восточный вопрос.Колониальныезахваты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 японская война, боснийский кризис). Балканские войны.</w:t>
      </w:r>
    </w:p>
    <w:p w:rsidR="001D2A95" w:rsidRDefault="0058257E">
      <w:pPr>
        <w:pStyle w:val="a3"/>
        <w:ind w:left="1430"/>
        <w:jc w:val="both"/>
      </w:pPr>
      <w:r>
        <w:rPr>
          <w:spacing w:val="-2"/>
        </w:rPr>
        <w:t>Обобщение.Историческоеикультурноенаследие</w:t>
      </w:r>
      <w:r>
        <w:rPr>
          <w:spacing w:val="-2"/>
          <w:position w:val="1"/>
        </w:rPr>
        <w:t>XIXв.</w:t>
      </w:r>
    </w:p>
    <w:p w:rsidR="001D2A95" w:rsidRDefault="001D2A95">
      <w:pPr>
        <w:pStyle w:val="a3"/>
        <w:ind w:left="0"/>
        <w:rPr>
          <w:sz w:val="22"/>
        </w:rPr>
      </w:pPr>
    </w:p>
    <w:p w:rsidR="001D2A95" w:rsidRDefault="001D2A95">
      <w:pPr>
        <w:pStyle w:val="a3"/>
        <w:spacing w:before="120"/>
        <w:ind w:left="0"/>
        <w:rPr>
          <w:sz w:val="22"/>
        </w:rPr>
      </w:pPr>
    </w:p>
    <w:p w:rsidR="001D2A95" w:rsidRDefault="0058257E">
      <w:pPr>
        <w:ind w:right="843"/>
        <w:jc w:val="right"/>
      </w:pPr>
      <w:r>
        <w:rPr>
          <w:spacing w:val="-5"/>
        </w:rPr>
        <w:t>17</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1430" w:right="3414"/>
      </w:pPr>
      <w:r>
        <w:rPr>
          <w:spacing w:val="-2"/>
        </w:rPr>
        <w:lastRenderedPageBreak/>
        <w:t>ИсторияРоссии.РоссийскаяимпериявXIX‒началеXXв. Введение.</w:t>
      </w:r>
    </w:p>
    <w:p w:rsidR="001D2A95" w:rsidRDefault="0058257E">
      <w:pPr>
        <w:pStyle w:val="a3"/>
        <w:spacing w:line="271" w:lineRule="exact"/>
        <w:ind w:left="1430"/>
      </w:pPr>
      <w:r>
        <w:rPr>
          <w:spacing w:val="-2"/>
        </w:rPr>
        <w:t>Александровскаяэпоха:государственныйлиберализм.</w:t>
      </w:r>
    </w:p>
    <w:p w:rsidR="001D2A95" w:rsidRDefault="0058257E">
      <w:pPr>
        <w:pStyle w:val="a3"/>
        <w:spacing w:before="7" w:line="275" w:lineRule="exact"/>
        <w:ind w:left="1430"/>
      </w:pPr>
      <w:r>
        <w:rPr>
          <w:spacing w:val="-2"/>
        </w:rPr>
        <w:t>ПроектылиберальныхреформАлександраI.Внешниеивнутренниефакторы.</w:t>
      </w:r>
    </w:p>
    <w:p w:rsidR="001D2A95" w:rsidRDefault="0058257E">
      <w:pPr>
        <w:pStyle w:val="a3"/>
        <w:spacing w:line="274" w:lineRule="exact"/>
        <w:ind w:left="719"/>
      </w:pPr>
      <w:r>
        <w:rPr>
          <w:spacing w:val="-2"/>
        </w:rPr>
        <w:t>Негласныйкомитет.Реформыгосударственногоуправления.М.М.Сперанский.</w:t>
      </w:r>
    </w:p>
    <w:p w:rsidR="001D2A95" w:rsidRDefault="0058257E">
      <w:pPr>
        <w:pStyle w:val="a3"/>
        <w:ind w:left="719" w:right="1111" w:firstLine="710"/>
        <w:jc w:val="both"/>
      </w:pPr>
      <w:r>
        <w:t>Внешняя политика России. Война России с Францией 1805-</w:t>
      </w:r>
      <w:r>
        <w:rPr>
          <w:position w:val="1"/>
        </w:rPr>
        <w:t xml:space="preserve">1807гг. Тильзитский </w:t>
      </w:r>
      <w:r>
        <w:t>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2A95" w:rsidRDefault="0058257E">
      <w:pPr>
        <w:pStyle w:val="a3"/>
        <w:spacing w:line="237" w:lineRule="auto"/>
        <w:ind w:left="719" w:right="1128" w:firstLine="710"/>
        <w:jc w:val="both"/>
      </w:pPr>
      <w:r>
        <w:t>Либеральные и охранительные тенденции во внутренней политике. Польская конституция 1815 г. Военные поселения.</w:t>
      </w:r>
    </w:p>
    <w:p w:rsidR="001D2A95" w:rsidRDefault="0058257E">
      <w:pPr>
        <w:pStyle w:val="a3"/>
        <w:ind w:left="1430"/>
      </w:pPr>
      <w:r>
        <w:rPr>
          <w:spacing w:val="-2"/>
        </w:rPr>
        <w:t>Дворянскаяоппозициясамодержавию.Тайныеорганизации:</w:t>
      </w:r>
    </w:p>
    <w:p w:rsidR="001D2A95" w:rsidRDefault="0058257E">
      <w:pPr>
        <w:pStyle w:val="a3"/>
        <w:spacing w:before="7" w:line="242" w:lineRule="auto"/>
        <w:ind w:left="719" w:firstLine="710"/>
      </w:pPr>
      <w:r>
        <w:t>Союзспасения,Союзблагоденствия,СеверноеиЮжное общества.Восстание декабристов 14 декабря 1825 г.</w:t>
      </w:r>
    </w:p>
    <w:p w:rsidR="001D2A95" w:rsidRDefault="0058257E">
      <w:pPr>
        <w:pStyle w:val="a3"/>
        <w:spacing w:line="277" w:lineRule="exact"/>
        <w:ind w:left="1430"/>
      </w:pPr>
      <w:r>
        <w:rPr>
          <w:spacing w:val="-2"/>
        </w:rPr>
        <w:t>Николаевскоесамодержавие:</w:t>
      </w:r>
      <w:r>
        <w:rPr>
          <w:spacing w:val="-2"/>
          <w:position w:val="1"/>
        </w:rPr>
        <w:t>государственныйконсерватизм.</w:t>
      </w:r>
    </w:p>
    <w:p w:rsidR="001D2A95" w:rsidRDefault="0058257E">
      <w:pPr>
        <w:pStyle w:val="a3"/>
        <w:tabs>
          <w:tab w:val="left" w:pos="2893"/>
          <w:tab w:val="left" w:pos="5028"/>
          <w:tab w:val="left" w:pos="6400"/>
          <w:tab w:val="left" w:pos="8573"/>
        </w:tabs>
        <w:ind w:left="719" w:right="1112" w:firstLine="710"/>
        <w:jc w:val="both"/>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w:t>
      </w:r>
      <w:r>
        <w:rPr>
          <w:spacing w:val="-2"/>
        </w:rPr>
        <w:t>регламентация</w:t>
      </w:r>
      <w:r>
        <w:tab/>
      </w:r>
      <w:r>
        <w:rPr>
          <w:spacing w:val="-2"/>
        </w:rPr>
        <w:t>общественной</w:t>
      </w:r>
      <w:r>
        <w:tab/>
      </w:r>
      <w:r>
        <w:rPr>
          <w:spacing w:val="-2"/>
        </w:rPr>
        <w:t>жизни:</w:t>
      </w:r>
      <w:r>
        <w:tab/>
      </w:r>
      <w:r>
        <w:rPr>
          <w:spacing w:val="-2"/>
        </w:rPr>
        <w:t>централизация</w:t>
      </w:r>
      <w:r>
        <w:tab/>
      </w:r>
      <w:r>
        <w:rPr>
          <w:spacing w:val="-2"/>
        </w:rPr>
        <w:t>управления, политическаяполиция,кодификациязаконов,цензура,</w:t>
      </w:r>
    </w:p>
    <w:p w:rsidR="001D2A95" w:rsidRDefault="0058257E">
      <w:pPr>
        <w:pStyle w:val="a3"/>
        <w:ind w:left="719" w:right="1111"/>
        <w:jc w:val="both"/>
      </w:pPr>
      <w:r>
        <w:t>попечительствообобразовании.Крестьянский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2A95" w:rsidRDefault="0058257E">
      <w:pPr>
        <w:pStyle w:val="a3"/>
        <w:ind w:left="719" w:right="1112" w:firstLine="710"/>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2A95" w:rsidRDefault="0058257E">
      <w:pPr>
        <w:pStyle w:val="a3"/>
        <w:ind w:left="719" w:right="1114" w:firstLine="71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2A95" w:rsidRDefault="0058257E">
      <w:pPr>
        <w:pStyle w:val="a3"/>
        <w:ind w:left="719" w:right="1115" w:firstLine="710"/>
        <w:jc w:val="both"/>
      </w:pPr>
      <w:r>
        <w:t>Общественнаяжизньв1830-1850-егг.Роль литературы, печати, университетовв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2A95" w:rsidRDefault="0058257E">
      <w:pPr>
        <w:pStyle w:val="a3"/>
        <w:spacing w:before="4" w:line="275" w:lineRule="exact"/>
        <w:ind w:left="1430"/>
        <w:jc w:val="both"/>
      </w:pPr>
      <w:r>
        <w:rPr>
          <w:spacing w:val="-2"/>
        </w:rPr>
        <w:t>КультурноепространствоимпериивпервойполовинеXIXв.</w:t>
      </w:r>
    </w:p>
    <w:p w:rsidR="001D2A95" w:rsidRDefault="0058257E">
      <w:pPr>
        <w:pStyle w:val="a3"/>
        <w:ind w:left="719" w:right="1119" w:firstLine="710"/>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повседневности:обретение комфорта.Жизньвгороде ивусадьбе. Российская культуракак часть европейской культуры.</w:t>
      </w:r>
    </w:p>
    <w:p w:rsidR="001D2A95" w:rsidRDefault="0058257E">
      <w:pPr>
        <w:pStyle w:val="a3"/>
        <w:spacing w:before="7" w:line="275" w:lineRule="exact"/>
        <w:ind w:left="1430"/>
        <w:jc w:val="both"/>
      </w:pPr>
      <w:r>
        <w:t>НародыРоссиивпервойполовине</w:t>
      </w:r>
      <w:r>
        <w:rPr>
          <w:spacing w:val="-4"/>
        </w:rPr>
        <w:t>XIXв.</w:t>
      </w:r>
    </w:p>
    <w:p w:rsidR="001D2A95" w:rsidRDefault="0058257E">
      <w:pPr>
        <w:pStyle w:val="a3"/>
        <w:spacing w:line="242" w:lineRule="auto"/>
        <w:ind w:left="719" w:right="1129" w:firstLine="710"/>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w:t>
      </w:r>
    </w:p>
    <w:p w:rsidR="001D2A95" w:rsidRDefault="001D2A95">
      <w:pPr>
        <w:pStyle w:val="a3"/>
        <w:spacing w:before="71"/>
        <w:ind w:left="0"/>
        <w:rPr>
          <w:sz w:val="22"/>
        </w:rPr>
      </w:pPr>
    </w:p>
    <w:p w:rsidR="001D2A95" w:rsidRDefault="0058257E">
      <w:pPr>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35" w:lineRule="auto"/>
        <w:ind w:left="719" w:right="1105"/>
        <w:jc w:val="both"/>
      </w:pPr>
      <w:r>
        <w:lastRenderedPageBreak/>
        <w:t>Конфликты и сотрудничество между народами. Особенности административного управления на окраинахимперии. Царство Польское. Польское восстание 1830-1831гг. Присоединение Грузии и Закавказья. Кавказская война. Движение Шамиля.</w:t>
      </w:r>
    </w:p>
    <w:p w:rsidR="001D2A95" w:rsidRDefault="0058257E">
      <w:pPr>
        <w:pStyle w:val="a3"/>
        <w:spacing w:before="19" w:line="273" w:lineRule="exact"/>
        <w:ind w:left="1430"/>
      </w:pPr>
      <w:r>
        <w:rPr>
          <w:spacing w:val="-2"/>
        </w:rPr>
        <w:t>СоциальнаяиправоваямодернизациястраныприАлександреII.</w:t>
      </w:r>
    </w:p>
    <w:p w:rsidR="001D2A95" w:rsidRDefault="0058257E">
      <w:pPr>
        <w:pStyle w:val="a3"/>
        <w:ind w:left="719" w:right="1115" w:firstLine="710"/>
        <w:jc w:val="both"/>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D2A95" w:rsidRDefault="0058257E">
      <w:pPr>
        <w:pStyle w:val="a3"/>
        <w:spacing w:before="4" w:line="235" w:lineRule="auto"/>
        <w:ind w:left="719" w:right="1110" w:firstLine="71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2A95" w:rsidRDefault="0058257E">
      <w:pPr>
        <w:pStyle w:val="a3"/>
        <w:spacing w:before="15" w:line="272" w:lineRule="exact"/>
        <w:ind w:left="1430"/>
      </w:pPr>
      <w:r>
        <w:t>Россияв1880-1890-</w:t>
      </w:r>
      <w:r>
        <w:rPr>
          <w:spacing w:val="-4"/>
        </w:rPr>
        <w:t>хгг.</w:t>
      </w:r>
    </w:p>
    <w:p w:rsidR="001D2A95" w:rsidRDefault="0058257E">
      <w:pPr>
        <w:pStyle w:val="a3"/>
        <w:ind w:left="719" w:right="1107" w:firstLine="710"/>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2A95" w:rsidRDefault="0058257E">
      <w:pPr>
        <w:pStyle w:val="a3"/>
        <w:ind w:left="719" w:right="1116" w:firstLine="710"/>
        <w:jc w:val="right"/>
      </w:pPr>
      <w:r>
        <w:t>Пространствоимперии.Основныесферыинаправлениявнешнеполитических интересов.Упрочениестатусавеликойдержавы.Освоениегосударственнойтерритории. Сельскоехозяйствоипромышленность.Пореформеннаядеревня:традициии новации.Общинноеземлевладениеикрестьянскоехозяйство.Взаимозависимость помещичьегоикрестьянскогохозяйств.Помещичье«оскудение».Социальные</w:t>
      </w:r>
      <w:r>
        <w:rPr>
          <w:spacing w:val="-4"/>
        </w:rPr>
        <w:t>типы</w:t>
      </w:r>
    </w:p>
    <w:p w:rsidR="001D2A95" w:rsidRDefault="0058257E">
      <w:pPr>
        <w:pStyle w:val="a3"/>
        <w:spacing w:line="274" w:lineRule="exact"/>
        <w:ind w:left="719"/>
        <w:jc w:val="both"/>
      </w:pPr>
      <w:r>
        <w:t>крестьянипомещиков.Дворяне-</w:t>
      </w:r>
      <w:r>
        <w:rPr>
          <w:spacing w:val="-2"/>
        </w:rPr>
        <w:t>предприниматели.</w:t>
      </w:r>
    </w:p>
    <w:p w:rsidR="001D2A95" w:rsidRDefault="0058257E">
      <w:pPr>
        <w:pStyle w:val="a3"/>
        <w:spacing w:before="2"/>
        <w:ind w:left="719" w:right="1123" w:firstLine="710"/>
        <w:jc w:val="both"/>
      </w:pPr>
      <w:r>
        <w:t>Индустриализация иурбанизация.Железныедорогииихрольв экономическойи социальной модернизации. Миграции сельского населения в города. Рабочий вопроси его особенности в России. Государственные, общественные и частнопредпринимательские способы его решения.</w:t>
      </w:r>
    </w:p>
    <w:p w:rsidR="001D2A95" w:rsidRDefault="0058257E">
      <w:pPr>
        <w:pStyle w:val="a3"/>
        <w:spacing w:before="10" w:line="272" w:lineRule="exact"/>
        <w:ind w:left="1430"/>
      </w:pPr>
      <w:r>
        <w:rPr>
          <w:spacing w:val="-2"/>
        </w:rPr>
        <w:t>КультурноепространствоимпериивовторойполовинеXIXв.</w:t>
      </w:r>
    </w:p>
    <w:p w:rsidR="001D2A95" w:rsidRDefault="0058257E">
      <w:pPr>
        <w:pStyle w:val="a3"/>
        <w:ind w:left="719" w:right="1103" w:firstLine="710"/>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1D2A95" w:rsidRDefault="0058257E">
      <w:pPr>
        <w:pStyle w:val="a3"/>
        <w:spacing w:before="4" w:line="273" w:lineRule="exact"/>
        <w:ind w:left="1430"/>
      </w:pPr>
      <w:r>
        <w:rPr>
          <w:spacing w:val="-2"/>
        </w:rPr>
        <w:t>Этнокультурныйобликимперии.</w:t>
      </w:r>
    </w:p>
    <w:p w:rsidR="001D2A95" w:rsidRDefault="0058257E">
      <w:pPr>
        <w:pStyle w:val="a3"/>
        <w:ind w:left="719" w:right="1108" w:firstLine="710"/>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2A95" w:rsidRDefault="0058257E">
      <w:pPr>
        <w:pStyle w:val="a3"/>
        <w:spacing w:line="237" w:lineRule="auto"/>
        <w:ind w:left="719" w:right="1113" w:firstLine="710"/>
        <w:jc w:val="both"/>
      </w:pPr>
      <w:r>
        <w:t xml:space="preserve">Формирование гражданского общества </w:t>
      </w:r>
      <w:r>
        <w:rPr>
          <w:position w:val="1"/>
        </w:rPr>
        <w:t xml:space="preserve">и основные направления общественных </w:t>
      </w:r>
      <w:r>
        <w:rPr>
          <w:spacing w:val="-2"/>
        </w:rPr>
        <w:t>движений.</w:t>
      </w:r>
    </w:p>
    <w:p w:rsidR="001D2A95" w:rsidRDefault="001D2A95">
      <w:pPr>
        <w:pStyle w:val="a3"/>
        <w:ind w:left="0"/>
        <w:rPr>
          <w:sz w:val="22"/>
        </w:rPr>
      </w:pPr>
    </w:p>
    <w:p w:rsidR="001D2A95" w:rsidRDefault="001D2A95">
      <w:pPr>
        <w:pStyle w:val="a3"/>
        <w:spacing w:before="120"/>
        <w:ind w:left="0"/>
        <w:rPr>
          <w:sz w:val="22"/>
        </w:rPr>
      </w:pPr>
    </w:p>
    <w:p w:rsidR="001D2A95" w:rsidRDefault="0058257E">
      <w:pPr>
        <w:spacing w:before="1"/>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right="1115" w:firstLine="710"/>
        <w:jc w:val="both"/>
      </w:pPr>
      <w: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2A95" w:rsidRDefault="0058257E">
      <w:pPr>
        <w:pStyle w:val="a3"/>
        <w:spacing w:before="1"/>
        <w:ind w:left="719" w:right="1115" w:firstLine="71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Формыполитическойоппозиции: земское движение,революционное подполье и эмиграция. Народничество и его эволюция. Народнические кружки:идеологияипрактика.Большое обществопропаганды.«Хождениевнарод».</w:t>
      </w:r>
    </w:p>
    <w:p w:rsidR="001D2A95" w:rsidRDefault="0058257E">
      <w:pPr>
        <w:pStyle w:val="a3"/>
        <w:spacing w:before="9" w:line="242" w:lineRule="auto"/>
        <w:ind w:left="719" w:right="1123"/>
        <w:jc w:val="both"/>
      </w:pPr>
      <w:r>
        <w:t xml:space="preserve">«Земля и воля» и её раскол. «Черный передел» и «Народная воля». Политический </w:t>
      </w:r>
      <w:r>
        <w:rPr>
          <w:spacing w:val="-2"/>
        </w:rPr>
        <w:t>терроризм.Распространениемарксизмаиформированиесоциал-демократии.Группа</w:t>
      </w:r>
    </w:p>
    <w:p w:rsidR="001D2A95" w:rsidRDefault="0058257E">
      <w:pPr>
        <w:pStyle w:val="a3"/>
        <w:spacing w:line="242" w:lineRule="auto"/>
        <w:ind w:left="719" w:right="1114"/>
        <w:jc w:val="both"/>
      </w:pPr>
      <w:r>
        <w:t xml:space="preserve">«Освобождение труда». «Союз борьбы за освобождение рабочего класса». I съезд </w:t>
      </w:r>
      <w:r>
        <w:rPr>
          <w:spacing w:val="-2"/>
        </w:rPr>
        <w:t>РСДРП.</w:t>
      </w:r>
    </w:p>
    <w:p w:rsidR="001D2A95" w:rsidRDefault="0058257E">
      <w:pPr>
        <w:pStyle w:val="a3"/>
        <w:spacing w:line="267" w:lineRule="exact"/>
        <w:ind w:left="1430"/>
      </w:pPr>
      <w:r>
        <w:rPr>
          <w:spacing w:val="-2"/>
        </w:rPr>
        <w:t>РоссиянапорогеХХв.</w:t>
      </w:r>
    </w:p>
    <w:p w:rsidR="001D2A95" w:rsidRDefault="0058257E">
      <w:pPr>
        <w:pStyle w:val="a3"/>
        <w:ind w:left="719" w:right="1103" w:firstLine="710"/>
        <w:jc w:val="both"/>
      </w:pPr>
      <w:r>
        <w:t>На пороге нового века: динамика и противоречияразвития.Экономический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Распространениесветской этики и культуры.</w:t>
      </w:r>
    </w:p>
    <w:p w:rsidR="001D2A95" w:rsidRDefault="0058257E">
      <w:pPr>
        <w:pStyle w:val="a3"/>
        <w:spacing w:line="242" w:lineRule="auto"/>
        <w:ind w:left="719" w:right="1115" w:firstLine="710"/>
        <w:jc w:val="both"/>
      </w:pPr>
      <w:r>
        <w:t>Имперский центр и регионы. Национальная политика, этнические элиты и национально-культурные движения.</w:t>
      </w:r>
    </w:p>
    <w:p w:rsidR="001D2A95" w:rsidRDefault="0058257E">
      <w:pPr>
        <w:pStyle w:val="a3"/>
        <w:spacing w:line="237" w:lineRule="auto"/>
        <w:ind w:left="719" w:right="1984" w:firstLine="710"/>
        <w:jc w:val="both"/>
      </w:pPr>
      <w:r>
        <w:rPr>
          <w:spacing w:val="-2"/>
        </w:rPr>
        <w:t xml:space="preserve">Россиявсистемемеждународныхотношений.ПолитиканаДальнемВостоке. </w:t>
      </w:r>
      <w:r>
        <w:t>Русско-японскаявойна1904-1905гг.ОборонаПорт-Артура.Цусимское сражение.</w:t>
      </w:r>
    </w:p>
    <w:p w:rsidR="001D2A95" w:rsidRDefault="0058257E">
      <w:pPr>
        <w:pStyle w:val="a3"/>
        <w:ind w:left="719" w:right="1120" w:firstLine="710"/>
        <w:jc w:val="both"/>
      </w:pPr>
      <w: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w:t>
      </w:r>
      <w:r>
        <w:rPr>
          <w:spacing w:val="-2"/>
        </w:rPr>
        <w:t>кампания.</w:t>
      </w:r>
    </w:p>
    <w:p w:rsidR="001D2A95" w:rsidRDefault="0058257E">
      <w:pPr>
        <w:pStyle w:val="a3"/>
        <w:ind w:left="1430"/>
      </w:pPr>
      <w:r>
        <w:rPr>
          <w:spacing w:val="-2"/>
        </w:rPr>
        <w:t>ПредпосылкиПервойроссийскойреволюции.Формысоциальныхпротестов.</w:t>
      </w:r>
    </w:p>
    <w:p w:rsidR="001D2A95" w:rsidRDefault="0058257E">
      <w:pPr>
        <w:pStyle w:val="a3"/>
        <w:spacing w:line="272" w:lineRule="exact"/>
        <w:ind w:left="0" w:right="1754"/>
        <w:jc w:val="center"/>
      </w:pPr>
      <w:r>
        <w:rPr>
          <w:spacing w:val="-2"/>
        </w:rPr>
        <w:t>Деятельностьпрофессиональныхреволюционеров.Политическийтерроризм.</w:t>
      </w:r>
    </w:p>
    <w:p w:rsidR="001D2A95" w:rsidRDefault="0058257E">
      <w:pPr>
        <w:pStyle w:val="a3"/>
        <w:ind w:left="719" w:right="1112" w:firstLine="710"/>
        <w:jc w:val="both"/>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вборьбе среволюцией.Советыипрофсоюзы.Декабрьское 1905 г. вооруженное восстание в Москве. Особенности революционных выступлений в 1906-1907 гг.</w:t>
      </w:r>
    </w:p>
    <w:p w:rsidR="001D2A95" w:rsidRDefault="0058257E">
      <w:pPr>
        <w:pStyle w:val="a3"/>
        <w:ind w:left="719" w:right="1109" w:firstLine="71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2A95" w:rsidRDefault="0058257E">
      <w:pPr>
        <w:pStyle w:val="a3"/>
        <w:ind w:left="719" w:right="1109" w:firstLine="710"/>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2A95" w:rsidRDefault="0058257E">
      <w:pPr>
        <w:pStyle w:val="a3"/>
        <w:ind w:left="1430"/>
      </w:pPr>
      <w:r>
        <w:rPr>
          <w:spacing w:val="-2"/>
        </w:rPr>
        <w:t>Обострениемеждународнойобстановки.Блоковаясистемаиучастиевней</w:t>
      </w:r>
    </w:p>
    <w:p w:rsidR="001D2A95" w:rsidRDefault="001D2A95">
      <w:pPr>
        <w:pStyle w:val="a3"/>
        <w:spacing w:before="104"/>
        <w:ind w:left="0"/>
        <w:rPr>
          <w:sz w:val="22"/>
        </w:rPr>
      </w:pPr>
    </w:p>
    <w:p w:rsidR="001D2A95" w:rsidRDefault="0058257E">
      <w:pPr>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pPr>
      <w:r>
        <w:rPr>
          <w:spacing w:val="-2"/>
        </w:rPr>
        <w:lastRenderedPageBreak/>
        <w:t>России.Россиявпреддвериимировойкатастрофы.</w:t>
      </w:r>
    </w:p>
    <w:p w:rsidR="001D2A95" w:rsidRDefault="0058257E">
      <w:pPr>
        <w:pStyle w:val="a3"/>
        <w:spacing w:before="5" w:line="237" w:lineRule="auto"/>
        <w:ind w:left="719" w:right="1119" w:firstLine="710"/>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2A95" w:rsidRDefault="0058257E">
      <w:pPr>
        <w:pStyle w:val="a3"/>
        <w:spacing w:before="6" w:line="237" w:lineRule="auto"/>
        <w:ind w:left="719" w:right="1128" w:firstLine="710"/>
        <w:jc w:val="both"/>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1D2A95" w:rsidRDefault="0058257E">
      <w:pPr>
        <w:pStyle w:val="a3"/>
        <w:spacing w:before="9"/>
        <w:ind w:left="719" w:right="1113" w:firstLine="710"/>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философскойшколы. Вклад России начала XX в. в мировую культуру.</w:t>
      </w:r>
    </w:p>
    <w:p w:rsidR="001D2A95" w:rsidRDefault="0058257E">
      <w:pPr>
        <w:pStyle w:val="a3"/>
        <w:spacing w:line="242" w:lineRule="auto"/>
        <w:ind w:left="1430" w:right="5966"/>
      </w:pPr>
      <w:r>
        <w:rPr>
          <w:spacing w:val="-2"/>
        </w:rPr>
        <w:t>НашкрайвXIX‒началеХХв. Обобщение.</w:t>
      </w:r>
    </w:p>
    <w:p w:rsidR="001D2A95" w:rsidRDefault="0058257E">
      <w:pPr>
        <w:pStyle w:val="a3"/>
        <w:spacing w:line="237" w:lineRule="auto"/>
        <w:ind w:left="719" w:right="1140" w:firstLine="710"/>
      </w:pPr>
      <w:r>
        <w:t>Планируемые результаты освоения программы по истории на уровне основного общего образования.</w:t>
      </w:r>
    </w:p>
    <w:p w:rsidR="001D2A95" w:rsidRDefault="0058257E">
      <w:pPr>
        <w:pStyle w:val="a3"/>
        <w:spacing w:line="272" w:lineRule="exact"/>
        <w:ind w:left="1430"/>
      </w:pPr>
      <w:r>
        <w:rPr>
          <w:spacing w:val="-2"/>
        </w:rPr>
        <w:t>Кважнейшимличностнымрезультатамизученияисторииотносятся:</w:t>
      </w:r>
    </w:p>
    <w:p w:rsidR="001D2A95" w:rsidRDefault="0058257E">
      <w:pPr>
        <w:pStyle w:val="a4"/>
        <w:numPr>
          <w:ilvl w:val="1"/>
          <w:numId w:val="49"/>
        </w:numPr>
        <w:tabs>
          <w:tab w:val="left" w:pos="1687"/>
        </w:tabs>
        <w:ind w:right="1123" w:firstLine="710"/>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2A95" w:rsidRDefault="0058257E">
      <w:pPr>
        <w:pStyle w:val="a4"/>
        <w:numPr>
          <w:ilvl w:val="1"/>
          <w:numId w:val="49"/>
        </w:numPr>
        <w:tabs>
          <w:tab w:val="left" w:pos="1687"/>
        </w:tabs>
        <w:ind w:right="1108" w:firstLine="710"/>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законныхинтересовдругих людей; активное участие в жизни семьи, образовательнойорганизации, местного сообщества, родного края, страны; неприятие любых форм экстремизма, дискриминации; неприятие действий, наносящих ущерб социальной иприроднойсреде;</w:t>
      </w:r>
    </w:p>
    <w:p w:rsidR="001D2A95" w:rsidRDefault="0058257E">
      <w:pPr>
        <w:pStyle w:val="a4"/>
        <w:numPr>
          <w:ilvl w:val="1"/>
          <w:numId w:val="49"/>
        </w:numPr>
        <w:tabs>
          <w:tab w:val="left" w:pos="1687"/>
        </w:tabs>
        <w:spacing w:before="3"/>
        <w:ind w:right="1104" w:firstLine="710"/>
        <w:jc w:val="both"/>
        <w:rPr>
          <w:sz w:val="24"/>
        </w:rPr>
      </w:pPr>
      <w:r>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2A95" w:rsidRDefault="0058257E">
      <w:pPr>
        <w:pStyle w:val="a4"/>
        <w:numPr>
          <w:ilvl w:val="1"/>
          <w:numId w:val="49"/>
        </w:numPr>
        <w:tabs>
          <w:tab w:val="left" w:pos="1687"/>
        </w:tabs>
        <w:spacing w:before="1"/>
        <w:ind w:right="1126" w:firstLine="710"/>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2A95" w:rsidRDefault="0058257E">
      <w:pPr>
        <w:pStyle w:val="a4"/>
        <w:numPr>
          <w:ilvl w:val="1"/>
          <w:numId w:val="49"/>
        </w:numPr>
        <w:tabs>
          <w:tab w:val="left" w:pos="1687"/>
        </w:tabs>
        <w:ind w:right="1115" w:firstLine="710"/>
        <w:jc w:val="both"/>
        <w:rPr>
          <w:sz w:val="24"/>
        </w:rPr>
      </w:pPr>
      <w:r>
        <w:rPr>
          <w:sz w:val="24"/>
        </w:rPr>
        <w:t>в сфереэстетическоговоспитания:представлениеокультурном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2A95" w:rsidRDefault="0058257E">
      <w:pPr>
        <w:pStyle w:val="a4"/>
        <w:numPr>
          <w:ilvl w:val="1"/>
          <w:numId w:val="49"/>
        </w:numPr>
        <w:tabs>
          <w:tab w:val="left" w:pos="1687"/>
        </w:tabs>
        <w:spacing w:before="5"/>
        <w:ind w:right="1124" w:firstLine="710"/>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2A95" w:rsidRDefault="001D2A95">
      <w:pPr>
        <w:pStyle w:val="a3"/>
        <w:ind w:left="0"/>
        <w:rPr>
          <w:sz w:val="22"/>
        </w:rPr>
      </w:pPr>
    </w:p>
    <w:p w:rsidR="001D2A95" w:rsidRDefault="001D2A95">
      <w:pPr>
        <w:pStyle w:val="a3"/>
        <w:spacing w:before="126"/>
        <w:ind w:left="0"/>
        <w:rPr>
          <w:sz w:val="22"/>
        </w:rPr>
      </w:pPr>
    </w:p>
    <w:p w:rsidR="001D2A95" w:rsidRDefault="0058257E">
      <w:pPr>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4"/>
        <w:numPr>
          <w:ilvl w:val="1"/>
          <w:numId w:val="49"/>
        </w:numPr>
        <w:tabs>
          <w:tab w:val="left" w:pos="1687"/>
        </w:tabs>
        <w:spacing w:before="60"/>
        <w:ind w:right="1122" w:firstLine="710"/>
        <w:jc w:val="both"/>
        <w:rPr>
          <w:sz w:val="24"/>
        </w:rPr>
      </w:pPr>
      <w:r>
        <w:rPr>
          <w:sz w:val="24"/>
        </w:rPr>
        <w:lastRenderedPageBreak/>
        <w:t>в сфере трудового воспитания: понимание наоснове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индивидуальнойтраектории образования и жизненных планов;</w:t>
      </w:r>
    </w:p>
    <w:p w:rsidR="001D2A95" w:rsidRDefault="0058257E">
      <w:pPr>
        <w:pStyle w:val="a4"/>
        <w:numPr>
          <w:ilvl w:val="1"/>
          <w:numId w:val="49"/>
        </w:numPr>
        <w:tabs>
          <w:tab w:val="left" w:pos="1687"/>
        </w:tabs>
        <w:spacing w:before="1"/>
        <w:ind w:right="1121" w:firstLine="710"/>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2A95" w:rsidRDefault="0058257E">
      <w:pPr>
        <w:pStyle w:val="a4"/>
        <w:numPr>
          <w:ilvl w:val="1"/>
          <w:numId w:val="49"/>
        </w:numPr>
        <w:tabs>
          <w:tab w:val="left" w:pos="1687"/>
        </w:tabs>
        <w:spacing w:before="3"/>
        <w:ind w:right="1110" w:firstLine="710"/>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2A95" w:rsidRDefault="0058257E">
      <w:pPr>
        <w:pStyle w:val="a3"/>
        <w:ind w:left="719" w:right="1116" w:firstLine="71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2A95" w:rsidRDefault="0058257E">
      <w:pPr>
        <w:pStyle w:val="a3"/>
        <w:spacing w:before="3" w:line="237" w:lineRule="auto"/>
        <w:ind w:left="719" w:right="1127" w:firstLine="71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1D2A95" w:rsidRDefault="0058257E">
      <w:pPr>
        <w:pStyle w:val="a3"/>
        <w:spacing w:before="12" w:line="230" w:lineRule="auto"/>
        <w:ind w:left="1430" w:right="2077"/>
      </w:pPr>
      <w:r>
        <w:rPr>
          <w:spacing w:val="-2"/>
        </w:rPr>
        <w:t xml:space="preserve">систематизироватьиобобщатьисторическиефакты(вформетаблиц,схем); </w:t>
      </w:r>
      <w:r>
        <w:t>выявлять характерные признаки исторических явлений;</w:t>
      </w:r>
    </w:p>
    <w:p w:rsidR="001D2A95" w:rsidRDefault="0058257E">
      <w:pPr>
        <w:pStyle w:val="a3"/>
        <w:spacing w:before="14"/>
        <w:ind w:left="1430"/>
      </w:pPr>
      <w:r>
        <w:rPr>
          <w:spacing w:val="-2"/>
        </w:rPr>
        <w:t>раскрыватьпричинно-следственныесвязисобытий;</w:t>
      </w:r>
    </w:p>
    <w:p w:rsidR="001D2A95" w:rsidRDefault="0058257E">
      <w:pPr>
        <w:pStyle w:val="a3"/>
        <w:tabs>
          <w:tab w:val="left" w:pos="2866"/>
          <w:tab w:val="left" w:pos="4076"/>
          <w:tab w:val="left" w:pos="5377"/>
          <w:tab w:val="left" w:pos="6505"/>
          <w:tab w:val="left" w:pos="7471"/>
          <w:tab w:val="left" w:pos="8374"/>
          <w:tab w:val="left" w:pos="8801"/>
        </w:tabs>
        <w:spacing w:before="7" w:line="242" w:lineRule="auto"/>
        <w:ind w:left="719" w:right="1141" w:firstLine="710"/>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rsidR="001D2A95" w:rsidRDefault="0058257E">
      <w:pPr>
        <w:pStyle w:val="a3"/>
        <w:spacing w:line="242" w:lineRule="auto"/>
        <w:ind w:left="719" w:right="1140" w:firstLine="710"/>
      </w:pPr>
      <w:r>
        <w:rPr>
          <w:spacing w:val="-2"/>
        </w:rPr>
        <w:t xml:space="preserve">Уобучающегосябудутсформированыследующиебазовыеисследовательские </w:t>
      </w:r>
      <w:r>
        <w:t>действия как часть познавательных универсальных учебных действий:</w:t>
      </w:r>
    </w:p>
    <w:p w:rsidR="001D2A95" w:rsidRDefault="0058257E">
      <w:pPr>
        <w:pStyle w:val="a3"/>
        <w:spacing w:line="265" w:lineRule="exact"/>
        <w:ind w:left="1430"/>
      </w:pPr>
      <w:r>
        <w:rPr>
          <w:spacing w:val="-2"/>
        </w:rPr>
        <w:t>определятьпознавательнуюзадачу;</w:t>
      </w:r>
    </w:p>
    <w:p w:rsidR="001D2A95" w:rsidRDefault="0058257E">
      <w:pPr>
        <w:pStyle w:val="a3"/>
        <w:spacing w:line="232" w:lineRule="auto"/>
        <w:ind w:left="719" w:right="1373" w:firstLine="710"/>
      </w:pPr>
      <w:r>
        <w:t xml:space="preserve">намечатьпутьеёрешенияиосуществлятьподбористорическогоматериала, </w:t>
      </w:r>
      <w:r>
        <w:rPr>
          <w:spacing w:val="-2"/>
        </w:rPr>
        <w:t>объекта;</w:t>
      </w:r>
    </w:p>
    <w:p w:rsidR="001D2A95" w:rsidRDefault="0058257E">
      <w:pPr>
        <w:pStyle w:val="a3"/>
        <w:tabs>
          <w:tab w:val="left" w:pos="3629"/>
          <w:tab w:val="left" w:pos="4023"/>
          <w:tab w:val="left" w:pos="5766"/>
          <w:tab w:val="left" w:pos="7418"/>
          <w:tab w:val="left" w:pos="8383"/>
        </w:tabs>
        <w:spacing w:before="3" w:line="237" w:lineRule="auto"/>
        <w:ind w:left="719" w:right="1157" w:firstLine="710"/>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4"/>
        </w:rPr>
        <w:t xml:space="preserve">осуществлять </w:t>
      </w:r>
      <w:r>
        <w:t>реконструкцию исторических событий;</w:t>
      </w:r>
    </w:p>
    <w:p w:rsidR="001D2A95" w:rsidRDefault="0058257E">
      <w:pPr>
        <w:pStyle w:val="a3"/>
        <w:spacing w:before="8" w:line="275" w:lineRule="exact"/>
        <w:ind w:left="1430"/>
      </w:pPr>
      <w:r>
        <w:rPr>
          <w:spacing w:val="-2"/>
        </w:rPr>
        <w:t>соотноситьполученныйрезультатсимеющимсязнанием;</w:t>
      </w:r>
    </w:p>
    <w:p w:rsidR="001D2A95" w:rsidRDefault="0058257E">
      <w:pPr>
        <w:pStyle w:val="a3"/>
        <w:spacing w:line="271" w:lineRule="exact"/>
        <w:ind w:left="1430"/>
      </w:pPr>
      <w:r>
        <w:rPr>
          <w:spacing w:val="-2"/>
        </w:rPr>
        <w:t>определятьновизнуиобоснованностьполученногорезультата;</w:t>
      </w:r>
    </w:p>
    <w:p w:rsidR="001D2A95" w:rsidRDefault="0058257E">
      <w:pPr>
        <w:pStyle w:val="a3"/>
        <w:spacing w:before="3" w:line="232" w:lineRule="auto"/>
        <w:ind w:left="719" w:right="1124" w:firstLine="710"/>
        <w:jc w:val="both"/>
      </w:pPr>
      <w:r>
        <w:t>представлять результаты своей деятельности в различных формах (сообщение, эссе, презентация, реферат, учебный проект и другие).</w:t>
      </w:r>
    </w:p>
    <w:p w:rsidR="001D2A95" w:rsidRDefault="0058257E">
      <w:pPr>
        <w:pStyle w:val="a3"/>
        <w:spacing w:before="5" w:line="242" w:lineRule="auto"/>
        <w:ind w:left="719" w:right="1128" w:firstLine="710"/>
        <w:jc w:val="both"/>
      </w:pPr>
      <w:r>
        <w:t>У обучающегося будут сформированы умения работать с информациейкакчасть познавательных универсальных учебных действий:</w:t>
      </w:r>
    </w:p>
    <w:p w:rsidR="001D2A95" w:rsidRDefault="0058257E">
      <w:pPr>
        <w:pStyle w:val="a3"/>
        <w:spacing w:before="2" w:line="237" w:lineRule="auto"/>
        <w:ind w:left="719" w:right="1118" w:firstLine="710"/>
        <w:jc w:val="both"/>
      </w:pPr>
      <w:r>
        <w:t>осуществлять анализ учебной и внеучебнойисторическойинформации (учебник, тексты исторических источников, научно-популярная литература, интернет- ресурсы и другие) ‒ извлекать информацию из источника;</w:t>
      </w:r>
    </w:p>
    <w:p w:rsidR="001D2A95" w:rsidRDefault="0058257E">
      <w:pPr>
        <w:pStyle w:val="a3"/>
        <w:spacing w:before="14" w:line="272" w:lineRule="exact"/>
        <w:ind w:left="1430"/>
      </w:pPr>
      <w:r>
        <w:rPr>
          <w:spacing w:val="-2"/>
        </w:rPr>
        <w:t>различатьвидыисточниковисторическойинформации;</w:t>
      </w:r>
    </w:p>
    <w:p w:rsidR="001D2A95" w:rsidRDefault="0058257E">
      <w:pPr>
        <w:pStyle w:val="a3"/>
        <w:spacing w:before="3" w:line="232" w:lineRule="auto"/>
        <w:ind w:left="719" w:right="1140" w:firstLine="710"/>
      </w:pPr>
      <w:r>
        <w:t>высказыватьсуждениеодостоверностиизначенииинформацииисточника(по критериям, предложенным учителем или сформулированным самостоятельно).</w:t>
      </w:r>
    </w:p>
    <w:p w:rsidR="001D2A95" w:rsidRDefault="0058257E">
      <w:pPr>
        <w:pStyle w:val="a3"/>
        <w:tabs>
          <w:tab w:val="left" w:pos="1891"/>
          <w:tab w:val="left" w:pos="3682"/>
          <w:tab w:val="left" w:pos="4551"/>
          <w:tab w:val="left" w:pos="6385"/>
          <w:tab w:val="left" w:pos="7418"/>
          <w:tab w:val="left" w:pos="8614"/>
          <w:tab w:val="left" w:pos="9243"/>
        </w:tabs>
        <w:spacing w:before="7" w:line="237" w:lineRule="auto"/>
        <w:ind w:left="719" w:right="1141" w:firstLine="710"/>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1D2A95" w:rsidRDefault="0058257E">
      <w:pPr>
        <w:pStyle w:val="a3"/>
        <w:spacing w:before="4" w:line="274" w:lineRule="exact"/>
        <w:ind w:left="1430"/>
      </w:pPr>
      <w:r>
        <w:t>представлятьособенностивзаимодействиялюдейвисторическихобществахи</w:t>
      </w:r>
      <w:r>
        <w:rPr>
          <w:spacing w:val="-2"/>
        </w:rPr>
        <w:t>современном</w:t>
      </w:r>
    </w:p>
    <w:p w:rsidR="001D2A95" w:rsidRDefault="0058257E">
      <w:pPr>
        <w:pStyle w:val="a3"/>
        <w:spacing w:line="266" w:lineRule="exact"/>
        <w:ind w:left="719"/>
      </w:pPr>
      <w:r>
        <w:rPr>
          <w:spacing w:val="-2"/>
        </w:rPr>
        <w:t>мире;</w:t>
      </w:r>
    </w:p>
    <w:p w:rsidR="001D2A95" w:rsidRDefault="0058257E">
      <w:pPr>
        <w:pStyle w:val="a3"/>
        <w:spacing w:before="2"/>
        <w:ind w:left="1430"/>
      </w:pPr>
      <w:r>
        <w:t>участвоватьвобсуждениисобытийиличностейпрошлого,раскрыватьразличие</w:t>
      </w:r>
      <w:r>
        <w:rPr>
          <w:spacing w:val="-10"/>
        </w:rPr>
        <w:t xml:space="preserve"> и</w:t>
      </w:r>
    </w:p>
    <w:p w:rsidR="001D2A95" w:rsidRDefault="0058257E">
      <w:pPr>
        <w:pStyle w:val="a3"/>
        <w:spacing w:line="274" w:lineRule="exact"/>
        <w:ind w:left="719"/>
      </w:pPr>
      <w:r>
        <w:t>сходствовысказываемых</w:t>
      </w:r>
      <w:r>
        <w:rPr>
          <w:spacing w:val="-2"/>
        </w:rPr>
        <w:t>оценок;</w:t>
      </w:r>
    </w:p>
    <w:p w:rsidR="001D2A95" w:rsidRDefault="0058257E">
      <w:pPr>
        <w:pStyle w:val="a3"/>
        <w:spacing w:before="2"/>
        <w:ind w:left="1430"/>
      </w:pPr>
      <w:r>
        <w:rPr>
          <w:spacing w:val="-2"/>
        </w:rPr>
        <w:t>выражатьиаргументироватьсвоюточкузрениявустномвысказывании,</w:t>
      </w:r>
    </w:p>
    <w:p w:rsidR="001D2A95" w:rsidRDefault="001D2A95">
      <w:pPr>
        <w:pStyle w:val="a3"/>
        <w:spacing w:before="133"/>
        <w:ind w:left="0"/>
        <w:rPr>
          <w:sz w:val="22"/>
        </w:rPr>
      </w:pPr>
    </w:p>
    <w:p w:rsidR="001D2A95" w:rsidRDefault="0058257E">
      <w:pPr>
        <w:spacing w:before="1"/>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pPr>
      <w:r>
        <w:rPr>
          <w:spacing w:val="-2"/>
        </w:rPr>
        <w:lastRenderedPageBreak/>
        <w:t>письменномтексте;</w:t>
      </w:r>
    </w:p>
    <w:p w:rsidR="001D2A95" w:rsidRDefault="0058257E">
      <w:pPr>
        <w:pStyle w:val="a3"/>
        <w:tabs>
          <w:tab w:val="left" w:pos="2634"/>
          <w:tab w:val="left" w:pos="4202"/>
          <w:tab w:val="left" w:pos="5559"/>
          <w:tab w:val="left" w:pos="7248"/>
          <w:tab w:val="left" w:pos="8925"/>
        </w:tabs>
        <w:spacing w:before="5" w:line="237" w:lineRule="auto"/>
        <w:ind w:left="1430" w:right="1133"/>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исследования,</w:t>
      </w:r>
      <w:r>
        <w:tab/>
      </w:r>
      <w:r>
        <w:rPr>
          <w:spacing w:val="-2"/>
        </w:rPr>
        <w:t xml:space="preserve">проекта; </w:t>
      </w:r>
      <w:r>
        <w:t>осваивать и применять правила межкультурного взаимодействия в школе и</w:t>
      </w:r>
    </w:p>
    <w:p w:rsidR="001D2A95" w:rsidRDefault="0058257E">
      <w:pPr>
        <w:pStyle w:val="a3"/>
        <w:spacing w:before="8" w:line="275" w:lineRule="exact"/>
        <w:ind w:left="719"/>
      </w:pPr>
      <w:r>
        <w:rPr>
          <w:spacing w:val="-2"/>
        </w:rPr>
        <w:t>социальномокружении.</w:t>
      </w:r>
    </w:p>
    <w:p w:rsidR="001D2A95" w:rsidRDefault="0058257E">
      <w:pPr>
        <w:pStyle w:val="a3"/>
        <w:tabs>
          <w:tab w:val="left" w:pos="1804"/>
          <w:tab w:val="left" w:pos="3507"/>
          <w:tab w:val="left" w:pos="4289"/>
          <w:tab w:val="left" w:pos="6030"/>
          <w:tab w:val="left" w:pos="6979"/>
          <w:tab w:val="left" w:pos="8370"/>
        </w:tabs>
        <w:spacing w:line="242" w:lineRule="auto"/>
        <w:ind w:left="1430" w:right="1127"/>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совместной</w:t>
      </w:r>
      <w:r>
        <w:tab/>
      </w:r>
      <w:r>
        <w:rPr>
          <w:spacing w:val="-2"/>
        </w:rPr>
        <w:t xml:space="preserve">деятельности: </w:t>
      </w:r>
      <w:r>
        <w:t>осознаватьна основе исторических примеров значениесовместнойработыкак</w:t>
      </w:r>
    </w:p>
    <w:p w:rsidR="001D2A95" w:rsidRDefault="0058257E">
      <w:pPr>
        <w:pStyle w:val="a3"/>
        <w:spacing w:line="265" w:lineRule="exact"/>
        <w:ind w:left="719"/>
      </w:pPr>
      <w:r>
        <w:rPr>
          <w:spacing w:val="-2"/>
        </w:rPr>
        <w:t>эффективногосредствадостиженияпоставленныхцелей;</w:t>
      </w:r>
    </w:p>
    <w:p w:rsidR="001D2A95" w:rsidRDefault="0058257E">
      <w:pPr>
        <w:pStyle w:val="a3"/>
        <w:spacing w:line="237" w:lineRule="auto"/>
        <w:ind w:left="719" w:right="1135" w:firstLine="710"/>
        <w:jc w:val="both"/>
      </w:pPr>
      <w:r>
        <w:t>планироватьиосуществлять совместнуюработу, коллективныеучебныепроекты по истории, в том числе ‒ на региональном материале;</w:t>
      </w:r>
    </w:p>
    <w:p w:rsidR="001D2A95" w:rsidRDefault="0058257E">
      <w:pPr>
        <w:pStyle w:val="a3"/>
        <w:spacing w:before="8" w:line="242" w:lineRule="auto"/>
        <w:ind w:left="719" w:right="1121" w:firstLine="710"/>
        <w:jc w:val="both"/>
      </w:pPr>
      <w:r>
        <w:t xml:space="preserve">определять свое участие в общей работе и координировать свои действия с </w:t>
      </w:r>
      <w:r>
        <w:rPr>
          <w:position w:val="1"/>
        </w:rPr>
        <w:t xml:space="preserve">другими членами </w:t>
      </w:r>
      <w:r>
        <w:t>команды.</w:t>
      </w:r>
    </w:p>
    <w:p w:rsidR="001D2A95" w:rsidRDefault="0058257E">
      <w:pPr>
        <w:pStyle w:val="a3"/>
        <w:spacing w:line="232" w:lineRule="auto"/>
        <w:ind w:left="719" w:right="1117" w:firstLine="710"/>
        <w:jc w:val="both"/>
      </w:pPr>
      <w:r>
        <w:t>У обучающегося будут сформированы умения в части регулятивных универсальных учебных действий:</w:t>
      </w:r>
    </w:p>
    <w:p w:rsidR="001D2A95" w:rsidRDefault="0058257E">
      <w:pPr>
        <w:pStyle w:val="a3"/>
        <w:ind w:left="719" w:right="1126" w:firstLine="710"/>
        <w:jc w:val="both"/>
      </w:pPr>
      <w:r>
        <w:t>владеть приемами самоорганизации своей учебной и общественной работы (выявлениепроблемы, требующей решения;составлениепланадействий иопределение способа решения);</w:t>
      </w:r>
    </w:p>
    <w:p w:rsidR="001D2A95" w:rsidRDefault="0058257E">
      <w:pPr>
        <w:pStyle w:val="a3"/>
        <w:spacing w:before="4" w:line="242" w:lineRule="auto"/>
        <w:ind w:left="719" w:right="1137" w:firstLine="710"/>
        <w:jc w:val="both"/>
      </w:pPr>
      <w:r>
        <w:t>владеть приёмами самоконтроля ‒ осуществление самоконтроля, рефлексии и самооценки полученных результатов;</w:t>
      </w:r>
    </w:p>
    <w:p w:rsidR="001D2A95" w:rsidRDefault="0058257E">
      <w:pPr>
        <w:pStyle w:val="a3"/>
        <w:spacing w:line="242" w:lineRule="auto"/>
        <w:ind w:left="719" w:right="1123" w:firstLine="710"/>
        <w:jc w:val="both"/>
      </w:pPr>
      <w:r>
        <w:t xml:space="preserve">вносить коррективы в свою работу с учётом установленных ошибок, возникших </w:t>
      </w:r>
      <w:r>
        <w:rPr>
          <w:spacing w:val="-2"/>
        </w:rPr>
        <w:t>трудностей.</w:t>
      </w:r>
    </w:p>
    <w:p w:rsidR="001D2A95" w:rsidRDefault="0058257E">
      <w:pPr>
        <w:pStyle w:val="a3"/>
        <w:spacing w:line="242" w:lineRule="auto"/>
        <w:ind w:left="719" w:right="1126" w:firstLine="710"/>
        <w:jc w:val="both"/>
      </w:pPr>
      <w:r>
        <w:t>У обучающегося будут сформированы умения в сфере эмоционального интеллекта, понимания себя и других:</w:t>
      </w:r>
    </w:p>
    <w:p w:rsidR="001D2A95" w:rsidRDefault="0058257E">
      <w:pPr>
        <w:pStyle w:val="a3"/>
        <w:spacing w:line="242" w:lineRule="auto"/>
        <w:ind w:left="719" w:right="1119" w:firstLine="710"/>
        <w:jc w:val="both"/>
      </w:pPr>
      <w:r>
        <w:t xml:space="preserve">выявлять напримерахисторическихситуаций роль эмоций в отношениях между </w:t>
      </w:r>
      <w:r>
        <w:rPr>
          <w:spacing w:val="-2"/>
        </w:rPr>
        <w:t>людьми;</w:t>
      </w:r>
    </w:p>
    <w:p w:rsidR="001D2A95" w:rsidRDefault="0058257E">
      <w:pPr>
        <w:pStyle w:val="a3"/>
        <w:spacing w:line="242" w:lineRule="auto"/>
        <w:ind w:left="719" w:right="1129" w:firstLine="71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1D2A95" w:rsidRDefault="0058257E">
      <w:pPr>
        <w:pStyle w:val="a3"/>
        <w:spacing w:line="242" w:lineRule="auto"/>
        <w:ind w:left="719" w:right="1123" w:firstLine="710"/>
        <w:jc w:val="both"/>
      </w:pPr>
      <w:r>
        <w:t>регулировать способ выражения своих эмоций с учётом позиций и мнений других участников общения.</w:t>
      </w:r>
    </w:p>
    <w:p w:rsidR="001D2A95" w:rsidRDefault="0058257E">
      <w:pPr>
        <w:pStyle w:val="a3"/>
        <w:spacing w:line="242" w:lineRule="auto"/>
        <w:ind w:left="719" w:right="1133" w:firstLine="710"/>
        <w:jc w:val="both"/>
      </w:pPr>
      <w:r>
        <w:t>Предметные результаты освоения программы по истории на уровне основного общего образования должны обеспечивать:</w:t>
      </w:r>
    </w:p>
    <w:p w:rsidR="001D2A95" w:rsidRDefault="0058257E">
      <w:pPr>
        <w:pStyle w:val="a4"/>
        <w:numPr>
          <w:ilvl w:val="0"/>
          <w:numId w:val="48"/>
        </w:numPr>
        <w:tabs>
          <w:tab w:val="left" w:pos="1687"/>
        </w:tabs>
        <w:ind w:right="1109" w:firstLine="710"/>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D2A95" w:rsidRDefault="0058257E">
      <w:pPr>
        <w:pStyle w:val="a4"/>
        <w:numPr>
          <w:ilvl w:val="0"/>
          <w:numId w:val="48"/>
        </w:numPr>
        <w:tabs>
          <w:tab w:val="left" w:pos="1687"/>
        </w:tabs>
        <w:spacing w:line="242" w:lineRule="auto"/>
        <w:ind w:right="1137" w:firstLine="710"/>
        <w:jc w:val="both"/>
        <w:rPr>
          <w:sz w:val="24"/>
        </w:rPr>
      </w:pPr>
      <w:r>
        <w:rPr>
          <w:sz w:val="24"/>
        </w:rPr>
        <w:t>умение выявлять особенности развития культуры, быта и нравов народов в различные исторические эпохи;</w:t>
      </w:r>
    </w:p>
    <w:p w:rsidR="001D2A95" w:rsidRDefault="0058257E">
      <w:pPr>
        <w:pStyle w:val="a4"/>
        <w:numPr>
          <w:ilvl w:val="0"/>
          <w:numId w:val="48"/>
        </w:numPr>
        <w:tabs>
          <w:tab w:val="left" w:pos="1682"/>
        </w:tabs>
        <w:spacing w:line="242" w:lineRule="auto"/>
        <w:ind w:right="1118" w:firstLine="710"/>
        <w:jc w:val="both"/>
        <w:rPr>
          <w:sz w:val="24"/>
        </w:rPr>
      </w:pPr>
      <w:r>
        <w:rPr>
          <w:sz w:val="24"/>
        </w:rPr>
        <w:t>овладение историческими понятиями и их использование для решения учебных и практических задач;</w:t>
      </w:r>
    </w:p>
    <w:p w:rsidR="001D2A95" w:rsidRDefault="0058257E">
      <w:pPr>
        <w:pStyle w:val="a4"/>
        <w:numPr>
          <w:ilvl w:val="0"/>
          <w:numId w:val="48"/>
        </w:numPr>
        <w:tabs>
          <w:tab w:val="left" w:pos="1687"/>
        </w:tabs>
        <w:ind w:right="1120" w:firstLine="710"/>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2A95" w:rsidRDefault="0058257E">
      <w:pPr>
        <w:pStyle w:val="a4"/>
        <w:numPr>
          <w:ilvl w:val="0"/>
          <w:numId w:val="48"/>
        </w:numPr>
        <w:tabs>
          <w:tab w:val="left" w:pos="1687"/>
        </w:tabs>
        <w:spacing w:line="242" w:lineRule="auto"/>
        <w:ind w:right="1137" w:firstLine="710"/>
        <w:jc w:val="both"/>
        <w:rPr>
          <w:sz w:val="24"/>
        </w:rPr>
      </w:pPr>
      <w:r>
        <w:rPr>
          <w:sz w:val="24"/>
        </w:rPr>
        <w:t>умение выявлять существенные черты и характерные признаки исторических событий, явлений, процессов;</w:t>
      </w:r>
    </w:p>
    <w:p w:rsidR="001D2A95" w:rsidRDefault="0058257E">
      <w:pPr>
        <w:pStyle w:val="a4"/>
        <w:numPr>
          <w:ilvl w:val="0"/>
          <w:numId w:val="48"/>
        </w:numPr>
        <w:tabs>
          <w:tab w:val="left" w:pos="1687"/>
        </w:tabs>
        <w:ind w:right="1112" w:firstLine="710"/>
        <w:jc w:val="both"/>
        <w:rPr>
          <w:sz w:val="24"/>
        </w:rPr>
      </w:pPr>
      <w:r>
        <w:rPr>
          <w:sz w:val="24"/>
        </w:rPr>
        <w:t>умение устанавливать причинно-следственные,пространственные,временные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2000-хгг., воссоединение Крыма с Россией в 2014 г.); характеризовать итоги и историческое значение событий;</w:t>
      </w:r>
    </w:p>
    <w:p w:rsidR="001D2A95" w:rsidRDefault="0058257E">
      <w:pPr>
        <w:pStyle w:val="a4"/>
        <w:numPr>
          <w:ilvl w:val="0"/>
          <w:numId w:val="48"/>
        </w:numPr>
        <w:tabs>
          <w:tab w:val="left" w:pos="1687"/>
        </w:tabs>
        <w:spacing w:line="242" w:lineRule="auto"/>
        <w:ind w:right="1132" w:firstLine="710"/>
        <w:jc w:val="both"/>
        <w:rPr>
          <w:sz w:val="24"/>
        </w:rPr>
      </w:pPr>
      <w:r>
        <w:rPr>
          <w:sz w:val="24"/>
        </w:rPr>
        <w:t>умение сравнивать исторические события, явления, процессы в различные исторические эпохи;</w:t>
      </w:r>
    </w:p>
    <w:p w:rsidR="001D2A95" w:rsidRDefault="001D2A95">
      <w:pPr>
        <w:pStyle w:val="a3"/>
        <w:spacing w:before="45"/>
        <w:ind w:left="0"/>
        <w:rPr>
          <w:sz w:val="22"/>
        </w:rPr>
      </w:pPr>
    </w:p>
    <w:p w:rsidR="001D2A95" w:rsidRDefault="0058257E">
      <w:pPr>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4"/>
        <w:numPr>
          <w:ilvl w:val="0"/>
          <w:numId w:val="48"/>
        </w:numPr>
        <w:tabs>
          <w:tab w:val="left" w:pos="1687"/>
        </w:tabs>
        <w:spacing w:before="65" w:line="235" w:lineRule="auto"/>
        <w:ind w:right="1118" w:firstLine="710"/>
        <w:jc w:val="both"/>
        <w:rPr>
          <w:sz w:val="24"/>
        </w:rPr>
      </w:pPr>
      <w:r>
        <w:rPr>
          <w:sz w:val="24"/>
        </w:rPr>
        <w:lastRenderedPageBreak/>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2A95" w:rsidRDefault="0058257E">
      <w:pPr>
        <w:pStyle w:val="a4"/>
        <w:numPr>
          <w:ilvl w:val="0"/>
          <w:numId w:val="48"/>
        </w:numPr>
        <w:tabs>
          <w:tab w:val="left" w:pos="1687"/>
        </w:tabs>
        <w:spacing w:before="9" w:line="242" w:lineRule="auto"/>
        <w:ind w:right="1135" w:firstLine="710"/>
        <w:jc w:val="both"/>
        <w:rPr>
          <w:sz w:val="24"/>
        </w:rPr>
      </w:pPr>
      <w:r>
        <w:rPr>
          <w:sz w:val="24"/>
        </w:rPr>
        <w:t>умение различать основные типы исторических источников: письменные, вещественные, аудиовизуальные;</w:t>
      </w:r>
    </w:p>
    <w:p w:rsidR="001D2A95" w:rsidRDefault="0058257E">
      <w:pPr>
        <w:pStyle w:val="a4"/>
        <w:numPr>
          <w:ilvl w:val="0"/>
          <w:numId w:val="48"/>
        </w:numPr>
        <w:tabs>
          <w:tab w:val="left" w:pos="1806"/>
        </w:tabs>
        <w:ind w:right="1106" w:firstLine="710"/>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D2A95" w:rsidRDefault="0058257E">
      <w:pPr>
        <w:pStyle w:val="a4"/>
        <w:numPr>
          <w:ilvl w:val="0"/>
          <w:numId w:val="48"/>
        </w:numPr>
        <w:tabs>
          <w:tab w:val="left" w:pos="1806"/>
        </w:tabs>
        <w:spacing w:before="1"/>
        <w:ind w:right="1124" w:firstLine="710"/>
        <w:jc w:val="both"/>
        <w:rPr>
          <w:sz w:val="24"/>
        </w:rPr>
      </w:pPr>
      <w:r>
        <w:rPr>
          <w:sz w:val="24"/>
        </w:rPr>
        <w:t>умение читать и анализировать историческую карту(схему);характеризовать на основе исторической карты (схемы) историческиесобытия, явления, процессы; сопоставлять информацию, представленную на исторической карте (схеме), с информацией из других источников;</w:t>
      </w:r>
    </w:p>
    <w:p w:rsidR="001D2A95" w:rsidRDefault="0058257E">
      <w:pPr>
        <w:pStyle w:val="a4"/>
        <w:numPr>
          <w:ilvl w:val="0"/>
          <w:numId w:val="48"/>
        </w:numPr>
        <w:tabs>
          <w:tab w:val="left" w:pos="1806"/>
        </w:tabs>
        <w:spacing w:line="242" w:lineRule="auto"/>
        <w:ind w:right="1123" w:firstLine="71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2A95" w:rsidRDefault="0058257E">
      <w:pPr>
        <w:pStyle w:val="a4"/>
        <w:numPr>
          <w:ilvl w:val="0"/>
          <w:numId w:val="48"/>
        </w:numPr>
        <w:tabs>
          <w:tab w:val="left" w:pos="1806"/>
        </w:tabs>
        <w:ind w:right="1104" w:firstLine="71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решенияпознавательныхзадач, оценивать полноту и верифицированность информации;</w:t>
      </w:r>
    </w:p>
    <w:p w:rsidR="001D2A95" w:rsidRDefault="0058257E">
      <w:pPr>
        <w:pStyle w:val="a4"/>
        <w:numPr>
          <w:ilvl w:val="0"/>
          <w:numId w:val="48"/>
        </w:numPr>
        <w:tabs>
          <w:tab w:val="left" w:pos="1806"/>
        </w:tabs>
        <w:ind w:right="1122"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2A95" w:rsidRDefault="0058257E">
      <w:pPr>
        <w:pStyle w:val="a3"/>
        <w:ind w:left="719" w:right="1107" w:firstLine="710"/>
        <w:jc w:val="both"/>
      </w:pPr>
      <w:r>
        <w:t xml:space="preserve">Положения ФГОС ООО развёрнуты и структурированы в программе по истории в виде планируемых результатов, относящихся к ключевым компонентам </w:t>
      </w:r>
      <w:r>
        <w:rPr>
          <w:position w:val="1"/>
        </w:rPr>
        <w:t xml:space="preserve">познавательной деятельности </w:t>
      </w:r>
      <w:r>
        <w:t xml:space="preserve">обучающихся </w:t>
      </w:r>
      <w:r>
        <w:rPr>
          <w:position w:val="1"/>
        </w:rPr>
        <w:t xml:space="preserve">при изучении истории, от работы с </w:t>
      </w:r>
      <w:r>
        <w:t xml:space="preserve">хронологией и историческими фактами до применения знаний в общении, социальной </w:t>
      </w:r>
      <w:r>
        <w:rPr>
          <w:spacing w:val="-2"/>
        </w:rPr>
        <w:t>практике.</w:t>
      </w:r>
    </w:p>
    <w:p w:rsidR="001D2A95" w:rsidRDefault="0058257E">
      <w:pPr>
        <w:pStyle w:val="a3"/>
        <w:spacing w:line="272" w:lineRule="exact"/>
        <w:ind w:left="1430"/>
      </w:pPr>
      <w:r>
        <w:rPr>
          <w:spacing w:val="-2"/>
        </w:rPr>
        <w:t>Предметныерезультатыизученияучебногопредмета«История»включают:</w:t>
      </w:r>
    </w:p>
    <w:p w:rsidR="001D2A95" w:rsidRDefault="0058257E">
      <w:pPr>
        <w:pStyle w:val="a4"/>
        <w:numPr>
          <w:ilvl w:val="0"/>
          <w:numId w:val="47"/>
        </w:numPr>
        <w:tabs>
          <w:tab w:val="left" w:pos="1687"/>
        </w:tabs>
        <w:ind w:right="1105" w:firstLine="710"/>
        <w:jc w:val="both"/>
        <w:rPr>
          <w:sz w:val="24"/>
        </w:rPr>
      </w:pPr>
      <w:r>
        <w:rPr>
          <w:sz w:val="24"/>
        </w:rPr>
        <w:t xml:space="preserve">целостные представленияоб историческом пути человечества,разных народов и государств; о преемственности исторических эпох; о месте и роли России в мировой </w:t>
      </w:r>
      <w:r>
        <w:rPr>
          <w:spacing w:val="-2"/>
          <w:sz w:val="24"/>
        </w:rPr>
        <w:t>истории;</w:t>
      </w:r>
    </w:p>
    <w:p w:rsidR="001D2A95" w:rsidRDefault="0058257E">
      <w:pPr>
        <w:pStyle w:val="a4"/>
        <w:numPr>
          <w:ilvl w:val="0"/>
          <w:numId w:val="47"/>
        </w:numPr>
        <w:tabs>
          <w:tab w:val="left" w:pos="1687"/>
        </w:tabs>
        <w:spacing w:before="2" w:line="237" w:lineRule="auto"/>
        <w:ind w:right="1133" w:firstLine="710"/>
        <w:jc w:val="both"/>
        <w:rPr>
          <w:sz w:val="24"/>
        </w:rPr>
      </w:pPr>
      <w:r>
        <w:rPr>
          <w:sz w:val="24"/>
        </w:rPr>
        <w:t>базовые знания об основных этапах и ключевых событиях отечественной и всемирной истории;</w:t>
      </w:r>
    </w:p>
    <w:p w:rsidR="001D2A95" w:rsidRDefault="0058257E">
      <w:pPr>
        <w:pStyle w:val="a4"/>
        <w:numPr>
          <w:ilvl w:val="0"/>
          <w:numId w:val="47"/>
        </w:numPr>
        <w:tabs>
          <w:tab w:val="left" w:pos="1687"/>
        </w:tabs>
        <w:spacing w:before="1" w:line="237" w:lineRule="auto"/>
        <w:ind w:right="1129" w:firstLine="710"/>
        <w:jc w:val="both"/>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2A95" w:rsidRDefault="0058257E">
      <w:pPr>
        <w:pStyle w:val="a4"/>
        <w:numPr>
          <w:ilvl w:val="0"/>
          <w:numId w:val="47"/>
        </w:numPr>
        <w:tabs>
          <w:tab w:val="left" w:pos="1687"/>
        </w:tabs>
        <w:spacing w:before="4"/>
        <w:ind w:right="1108" w:firstLine="710"/>
        <w:jc w:val="both"/>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w:t>
      </w:r>
      <w:r>
        <w:rPr>
          <w:sz w:val="24"/>
        </w:rPr>
        <w:t>особенности и достоверность с применением метапредметного подхода;</w:t>
      </w:r>
    </w:p>
    <w:p w:rsidR="001D2A95" w:rsidRDefault="0058257E">
      <w:pPr>
        <w:pStyle w:val="a4"/>
        <w:numPr>
          <w:ilvl w:val="0"/>
          <w:numId w:val="47"/>
        </w:numPr>
        <w:tabs>
          <w:tab w:val="left" w:pos="1687"/>
        </w:tabs>
        <w:ind w:right="1114" w:firstLine="71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2A95" w:rsidRDefault="0058257E">
      <w:pPr>
        <w:pStyle w:val="a4"/>
        <w:numPr>
          <w:ilvl w:val="0"/>
          <w:numId w:val="47"/>
        </w:numPr>
        <w:tabs>
          <w:tab w:val="left" w:pos="1687"/>
        </w:tabs>
        <w:ind w:right="1119" w:firstLine="710"/>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2A95" w:rsidRDefault="0058257E">
      <w:pPr>
        <w:pStyle w:val="a4"/>
        <w:numPr>
          <w:ilvl w:val="0"/>
          <w:numId w:val="47"/>
        </w:numPr>
        <w:tabs>
          <w:tab w:val="left" w:pos="1688"/>
        </w:tabs>
        <w:spacing w:before="2"/>
        <w:ind w:left="1688" w:hanging="258"/>
        <w:jc w:val="both"/>
        <w:rPr>
          <w:sz w:val="24"/>
        </w:rPr>
      </w:pPr>
      <w:r>
        <w:rPr>
          <w:spacing w:val="-2"/>
          <w:sz w:val="24"/>
        </w:rPr>
        <w:t>владениеприёмамиоценкизначенияисторическихсобытийидеятельности</w:t>
      </w:r>
    </w:p>
    <w:p w:rsidR="001D2A95" w:rsidRDefault="001D2A95">
      <w:pPr>
        <w:pStyle w:val="a3"/>
        <w:spacing w:before="81"/>
        <w:ind w:left="0"/>
        <w:rPr>
          <w:sz w:val="22"/>
        </w:rPr>
      </w:pPr>
    </w:p>
    <w:p w:rsidR="001D2A95" w:rsidRDefault="0058257E">
      <w:pPr>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pPr>
      <w:r>
        <w:rPr>
          <w:spacing w:val="-2"/>
        </w:rPr>
        <w:lastRenderedPageBreak/>
        <w:t>историческихличностейвотечественнойивсемирнойистории;</w:t>
      </w:r>
    </w:p>
    <w:p w:rsidR="001D2A95" w:rsidRDefault="0058257E">
      <w:pPr>
        <w:pStyle w:val="a4"/>
        <w:numPr>
          <w:ilvl w:val="0"/>
          <w:numId w:val="47"/>
        </w:numPr>
        <w:tabs>
          <w:tab w:val="left" w:pos="1687"/>
        </w:tabs>
        <w:spacing w:before="2"/>
        <w:ind w:right="1110" w:firstLine="710"/>
        <w:jc w:val="both"/>
        <w:rPr>
          <w:sz w:val="24"/>
        </w:rPr>
      </w:pPr>
      <w:r>
        <w:rPr>
          <w:sz w:val="24"/>
        </w:rPr>
        <w:t xml:space="preserve">способность применять исторические знания как основу диалога в </w:t>
      </w:r>
      <w:r>
        <w:rPr>
          <w:position w:val="1"/>
          <w:sz w:val="24"/>
        </w:rPr>
        <w:t xml:space="preserve">поликультурной среде, взаимодействовать с людьми другой культуры, </w:t>
      </w:r>
      <w:r>
        <w:rPr>
          <w:sz w:val="24"/>
        </w:rPr>
        <w:t xml:space="preserve">национальной и религиознойпринадлежностинаосновеценностейсовременного </w:t>
      </w:r>
      <w:r>
        <w:rPr>
          <w:spacing w:val="-2"/>
          <w:sz w:val="24"/>
        </w:rPr>
        <w:t>российскогообщества;</w:t>
      </w:r>
    </w:p>
    <w:p w:rsidR="001D2A95" w:rsidRDefault="0058257E">
      <w:pPr>
        <w:pStyle w:val="a4"/>
        <w:numPr>
          <w:ilvl w:val="0"/>
          <w:numId w:val="47"/>
        </w:numPr>
        <w:tabs>
          <w:tab w:val="left" w:pos="1682"/>
        </w:tabs>
        <w:spacing w:before="3" w:line="242" w:lineRule="auto"/>
        <w:ind w:right="1140" w:firstLine="710"/>
        <w:jc w:val="both"/>
        <w:rPr>
          <w:sz w:val="24"/>
        </w:rPr>
      </w:pPr>
      <w:r>
        <w:rPr>
          <w:sz w:val="24"/>
        </w:rPr>
        <w:t>осознание необходимости сохранения историческихи культурныхпамятников своей страны и мира;</w:t>
      </w:r>
    </w:p>
    <w:p w:rsidR="001D2A95" w:rsidRDefault="0058257E">
      <w:pPr>
        <w:pStyle w:val="a4"/>
        <w:numPr>
          <w:ilvl w:val="0"/>
          <w:numId w:val="47"/>
        </w:numPr>
        <w:tabs>
          <w:tab w:val="left" w:pos="1806"/>
        </w:tabs>
        <w:spacing w:line="232" w:lineRule="auto"/>
        <w:ind w:right="1142" w:firstLine="710"/>
        <w:jc w:val="both"/>
        <w:rPr>
          <w:sz w:val="24"/>
        </w:rPr>
      </w:pPr>
      <w:r>
        <w:rPr>
          <w:sz w:val="24"/>
        </w:rPr>
        <w:t>умение устанавливать взаимосвязи событий, явлений, процессов прошлого с важнейшими событиями ХХ ‒ начала XXI в.</w:t>
      </w:r>
    </w:p>
    <w:p w:rsidR="001D2A95" w:rsidRDefault="0058257E">
      <w:pPr>
        <w:pStyle w:val="a3"/>
        <w:spacing w:before="2"/>
        <w:ind w:left="719" w:right="1102" w:firstLine="710"/>
        <w:jc w:val="both"/>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(Российскаяреволюция1917-1922гг.,Великая Отечественная война1941-1945гг., распад СССР, возрождение страны с 2000-х гг., воссоединение Крыма с Россией в 2014 г.).</w:t>
      </w:r>
    </w:p>
    <w:p w:rsidR="001D2A95" w:rsidRDefault="0058257E">
      <w:pPr>
        <w:pStyle w:val="a3"/>
        <w:spacing w:before="7" w:line="237" w:lineRule="auto"/>
        <w:ind w:left="719" w:right="1112" w:firstLine="71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2A95" w:rsidRDefault="0058257E">
      <w:pPr>
        <w:pStyle w:val="a3"/>
        <w:spacing w:before="5"/>
        <w:ind w:left="719" w:right="1121" w:firstLine="710"/>
        <w:jc w:val="both"/>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2A95" w:rsidRDefault="0058257E">
      <w:pPr>
        <w:pStyle w:val="a4"/>
        <w:numPr>
          <w:ilvl w:val="0"/>
          <w:numId w:val="46"/>
        </w:numPr>
        <w:tabs>
          <w:tab w:val="left" w:pos="1687"/>
        </w:tabs>
        <w:spacing w:before="2"/>
        <w:ind w:right="1121" w:firstLine="710"/>
        <w:jc w:val="both"/>
        <w:rPr>
          <w:sz w:val="24"/>
        </w:rPr>
      </w:pPr>
      <w:r>
        <w:rPr>
          <w:sz w:val="24"/>
        </w:rPr>
        <w:t>знание хронологии,работас хронологией: указыватьхронологические рамкии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2A95" w:rsidRDefault="0058257E">
      <w:pPr>
        <w:pStyle w:val="a4"/>
        <w:numPr>
          <w:ilvl w:val="0"/>
          <w:numId w:val="46"/>
        </w:numPr>
        <w:tabs>
          <w:tab w:val="left" w:pos="1687"/>
        </w:tabs>
        <w:spacing w:before="1"/>
        <w:ind w:right="1116" w:firstLine="71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2A95" w:rsidRDefault="0058257E">
      <w:pPr>
        <w:pStyle w:val="a4"/>
        <w:numPr>
          <w:ilvl w:val="0"/>
          <w:numId w:val="46"/>
        </w:numPr>
        <w:tabs>
          <w:tab w:val="left" w:pos="1687"/>
        </w:tabs>
        <w:ind w:right="1123" w:firstLine="710"/>
        <w:jc w:val="both"/>
        <w:rPr>
          <w:sz w:val="24"/>
        </w:rPr>
      </w:pPr>
      <w:r>
        <w:rPr>
          <w:sz w:val="24"/>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w:t>
      </w:r>
      <w:r>
        <w:rPr>
          <w:spacing w:val="-2"/>
          <w:sz w:val="24"/>
        </w:rPr>
        <w:t>другие.</w:t>
      </w:r>
    </w:p>
    <w:p w:rsidR="001D2A95" w:rsidRDefault="0058257E">
      <w:pPr>
        <w:pStyle w:val="a4"/>
        <w:numPr>
          <w:ilvl w:val="0"/>
          <w:numId w:val="46"/>
        </w:numPr>
        <w:tabs>
          <w:tab w:val="left" w:pos="1687"/>
        </w:tabs>
        <w:ind w:right="1112" w:firstLine="710"/>
        <w:jc w:val="both"/>
        <w:rPr>
          <w:sz w:val="24"/>
        </w:rPr>
      </w:pPr>
      <w:r>
        <w:rPr>
          <w:sz w:val="24"/>
        </w:rPr>
        <w:t>работа систорическимиисточниками(фрагментами аутентичныхисточников):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2A95" w:rsidRDefault="0058257E">
      <w:pPr>
        <w:pStyle w:val="a4"/>
        <w:numPr>
          <w:ilvl w:val="0"/>
          <w:numId w:val="46"/>
        </w:numPr>
        <w:tabs>
          <w:tab w:val="left" w:pos="1682"/>
        </w:tabs>
        <w:ind w:right="1110" w:firstLine="710"/>
        <w:jc w:val="both"/>
        <w:rPr>
          <w:sz w:val="24"/>
        </w:rPr>
      </w:pPr>
      <w:r>
        <w:rPr>
          <w:sz w:val="24"/>
        </w:rPr>
        <w:t>описание (реконструкция): рассказывать (устно или письменно) об историческихсобытиях, ихучастниках;характеризовать условияиобразжизни,занятия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2A95" w:rsidRDefault="0058257E">
      <w:pPr>
        <w:pStyle w:val="a4"/>
        <w:numPr>
          <w:ilvl w:val="0"/>
          <w:numId w:val="46"/>
        </w:numPr>
        <w:tabs>
          <w:tab w:val="left" w:pos="1687"/>
        </w:tabs>
        <w:spacing w:before="1"/>
        <w:ind w:right="1112" w:firstLine="710"/>
        <w:jc w:val="both"/>
        <w:rPr>
          <w:sz w:val="24"/>
        </w:rPr>
      </w:pPr>
      <w:r>
        <w:rPr>
          <w:sz w:val="24"/>
        </w:rPr>
        <w:t>анализ, объяснение: различать факт (событие)и его описание(факт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явления,определятьв нихобщееи различия;излагать суждения о причинах и следствиях исторических событий;</w:t>
      </w:r>
    </w:p>
    <w:p w:rsidR="001D2A95" w:rsidRDefault="0058257E">
      <w:pPr>
        <w:pStyle w:val="a4"/>
        <w:numPr>
          <w:ilvl w:val="0"/>
          <w:numId w:val="46"/>
        </w:numPr>
        <w:tabs>
          <w:tab w:val="left" w:pos="1688"/>
        </w:tabs>
        <w:spacing w:before="6"/>
        <w:ind w:left="1688" w:hanging="258"/>
        <w:jc w:val="both"/>
        <w:rPr>
          <w:sz w:val="24"/>
        </w:rPr>
      </w:pPr>
      <w:r>
        <w:rPr>
          <w:spacing w:val="-2"/>
          <w:sz w:val="24"/>
        </w:rPr>
        <w:t>работасверсиями,оценками:приводитьоценкиисторическихсобытийи</w:t>
      </w:r>
    </w:p>
    <w:p w:rsidR="001D2A95" w:rsidRDefault="001D2A95">
      <w:pPr>
        <w:pStyle w:val="a3"/>
        <w:ind w:left="0"/>
        <w:rPr>
          <w:sz w:val="22"/>
        </w:rPr>
      </w:pPr>
    </w:p>
    <w:p w:rsidR="001D2A95" w:rsidRDefault="001D2A95">
      <w:pPr>
        <w:pStyle w:val="a3"/>
        <w:spacing w:before="115"/>
        <w:ind w:left="0"/>
        <w:rPr>
          <w:sz w:val="22"/>
        </w:rPr>
      </w:pPr>
    </w:p>
    <w:p w:rsidR="001D2A95" w:rsidRDefault="0058257E">
      <w:pPr>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right="1112"/>
        <w:jc w:val="both"/>
      </w:pPr>
      <w:r>
        <w:lastRenderedPageBreak/>
        <w:t>личностей, изложенные в учебной литературе, объяснять, какие факты, аргументы лежат в основе отдельных точек зрения; определять иобъяснять (аргументировать)свое отношение и оценку наиболее значительных событий и личностей в истории;составлять характеристику исторической личности (по предложенному или самостоятельно составленному плану);</w:t>
      </w:r>
    </w:p>
    <w:p w:rsidR="001D2A95" w:rsidRDefault="0058257E">
      <w:pPr>
        <w:pStyle w:val="a4"/>
        <w:numPr>
          <w:ilvl w:val="0"/>
          <w:numId w:val="46"/>
        </w:numPr>
        <w:tabs>
          <w:tab w:val="left" w:pos="1687"/>
        </w:tabs>
        <w:spacing w:before="3"/>
        <w:ind w:right="1102" w:firstLine="710"/>
        <w:jc w:val="both"/>
        <w:rPr>
          <w:sz w:val="24"/>
        </w:rPr>
      </w:pPr>
      <w:r>
        <w:rPr>
          <w:sz w:val="24"/>
        </w:rPr>
        <w:t>применениеисторическихзнанийиумений: опираться наисторические знания при выяснении причин и сущности, а также оценке современных событий,использовать знания об истории и культуре своего и других народов какосновудиалогав поликультурной среде, способствовать сохранению памятников истории и культуры.</w:t>
      </w:r>
    </w:p>
    <w:p w:rsidR="001D2A95" w:rsidRDefault="0058257E">
      <w:pPr>
        <w:pStyle w:val="a3"/>
        <w:ind w:left="719" w:right="1112" w:firstLine="710"/>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2A95" w:rsidRDefault="0058257E">
      <w:pPr>
        <w:pStyle w:val="a3"/>
        <w:tabs>
          <w:tab w:val="left" w:pos="1678"/>
          <w:tab w:val="left" w:pos="2705"/>
          <w:tab w:val="left" w:pos="3261"/>
          <w:tab w:val="left" w:pos="4154"/>
          <w:tab w:val="left" w:pos="5856"/>
          <w:tab w:val="left" w:pos="6187"/>
          <w:tab w:val="left" w:pos="7381"/>
          <w:tab w:val="left" w:pos="8479"/>
          <w:tab w:val="left" w:pos="9031"/>
        </w:tabs>
        <w:spacing w:before="5"/>
        <w:ind w:left="719" w:right="1114" w:firstLine="710"/>
      </w:pPr>
      <w:r>
        <w:t>Предметныерезультатыизученияисториив5–9классах</w:t>
      </w:r>
      <w:r>
        <w:rPr>
          <w:position w:val="1"/>
        </w:rPr>
        <w:t xml:space="preserve">представленыввиде </w:t>
      </w:r>
      <w:r>
        <w:rPr>
          <w:spacing w:val="-2"/>
        </w:rPr>
        <w:t>общего</w:t>
      </w:r>
      <w:r>
        <w:tab/>
      </w:r>
      <w:r>
        <w:rPr>
          <w:spacing w:val="-2"/>
        </w:rPr>
        <w:t>перечня</w:t>
      </w:r>
      <w:r>
        <w:tab/>
      </w:r>
      <w:r>
        <w:rPr>
          <w:spacing w:val="-4"/>
        </w:rPr>
        <w:t>для</w:t>
      </w:r>
      <w:r>
        <w:tab/>
      </w:r>
      <w:r>
        <w:rPr>
          <w:spacing w:val="-2"/>
        </w:rPr>
        <w:t>курсов</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4"/>
        </w:rPr>
        <w:t>что</w:t>
      </w:r>
      <w:r>
        <w:tab/>
      </w:r>
      <w:r>
        <w:rPr>
          <w:spacing w:val="-2"/>
        </w:rPr>
        <w:t xml:space="preserve">должно способствоватьуглублениюсодержательныхсвязейдвухкурсов,выстраиваниюединой </w:t>
      </w:r>
      <w:r>
        <w:rPr>
          <w:position w:val="1"/>
        </w:rPr>
        <w:t xml:space="preserve">линии развития познавательной деятельности </w:t>
      </w:r>
      <w:r>
        <w:t>обучающихся</w:t>
      </w:r>
      <w:r>
        <w:rPr>
          <w:position w:val="1"/>
        </w:rPr>
        <w:t xml:space="preserve">.Данные ниже результаты </w:t>
      </w:r>
      <w:r>
        <w:t>формируютсявработескомплексомучебныхпособий‒учебниками,настеннымии электронными картами и атласами, хрестоматиями и другими.</w:t>
      </w:r>
    </w:p>
    <w:p w:rsidR="001D2A95" w:rsidRDefault="0058257E">
      <w:pPr>
        <w:pStyle w:val="a3"/>
        <w:spacing w:before="3" w:line="237" w:lineRule="auto"/>
        <w:ind w:left="1430" w:right="4108"/>
      </w:pPr>
      <w:r>
        <w:rPr>
          <w:spacing w:val="-2"/>
        </w:rPr>
        <w:t xml:space="preserve">Предметныерезультатыизученияисториив5классе. </w:t>
      </w:r>
      <w:r>
        <w:t>Знание хронологии, работа с хронологией:</w:t>
      </w:r>
    </w:p>
    <w:p w:rsidR="001D2A95" w:rsidRDefault="0058257E">
      <w:pPr>
        <w:pStyle w:val="a3"/>
        <w:spacing w:before="3" w:line="242" w:lineRule="auto"/>
        <w:ind w:left="719" w:right="1140" w:firstLine="710"/>
      </w:pPr>
      <w:r>
        <w:t>объяснятьсмыслосновныххронологическихпонятий(век,тысячелетие,до нашей эры, наша эра);</w:t>
      </w:r>
    </w:p>
    <w:p w:rsidR="001D2A95" w:rsidRDefault="0058257E">
      <w:pPr>
        <w:pStyle w:val="a3"/>
        <w:tabs>
          <w:tab w:val="left" w:pos="2592"/>
          <w:tab w:val="left" w:pos="3313"/>
          <w:tab w:val="left" w:pos="4719"/>
          <w:tab w:val="left" w:pos="5824"/>
          <w:tab w:val="left" w:pos="6890"/>
          <w:tab w:val="left" w:pos="8076"/>
          <w:tab w:val="left" w:pos="8868"/>
          <w:tab w:val="left" w:pos="9353"/>
        </w:tabs>
        <w:spacing w:line="242" w:lineRule="auto"/>
        <w:ind w:left="719" w:right="1149" w:firstLine="710"/>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6"/>
        </w:rPr>
        <w:t xml:space="preserve">дате </w:t>
      </w:r>
      <w:r>
        <w:t>устанавливать принадлежность события к веку, тысячелетию;</w:t>
      </w:r>
    </w:p>
    <w:p w:rsidR="001D2A95" w:rsidRDefault="0058257E">
      <w:pPr>
        <w:pStyle w:val="a3"/>
        <w:spacing w:line="242" w:lineRule="auto"/>
        <w:ind w:left="719" w:right="1140" w:firstLine="710"/>
      </w:pPr>
      <w:r>
        <w:t>определятьдлительностьипоследовательностьсобытий,периодовистории Древнего мира, вести счёт лет до нашей эры инашей эры.</w:t>
      </w:r>
    </w:p>
    <w:p w:rsidR="001D2A95" w:rsidRDefault="0058257E">
      <w:pPr>
        <w:pStyle w:val="a3"/>
        <w:spacing w:line="267" w:lineRule="exact"/>
        <w:ind w:left="1430"/>
      </w:pPr>
      <w:r>
        <w:rPr>
          <w:spacing w:val="-2"/>
        </w:rPr>
        <w:t>Знаниеисторическихфактов,работасфактами:</w:t>
      </w:r>
    </w:p>
    <w:p w:rsidR="001D2A95" w:rsidRDefault="0058257E">
      <w:pPr>
        <w:pStyle w:val="a3"/>
        <w:spacing w:line="235" w:lineRule="auto"/>
        <w:ind w:left="719" w:right="1140" w:firstLine="710"/>
      </w:pPr>
      <w:r>
        <w:t>указывать(называть)место,обстоятельства,участников,результатыважнейших событий истории Древнего мира;</w:t>
      </w:r>
    </w:p>
    <w:p w:rsidR="001D2A95" w:rsidRDefault="0058257E">
      <w:pPr>
        <w:pStyle w:val="a3"/>
        <w:spacing w:line="237" w:lineRule="auto"/>
        <w:ind w:left="1430" w:right="2366"/>
      </w:pPr>
      <w:r>
        <w:t>группировать,систематизироватьфактыпозаданномупризнаку.Работа с исторической картой:</w:t>
      </w:r>
    </w:p>
    <w:p w:rsidR="001D2A95" w:rsidRDefault="0058257E">
      <w:pPr>
        <w:pStyle w:val="a3"/>
        <w:ind w:left="719" w:right="1127" w:firstLine="710"/>
        <w:jc w:val="both"/>
      </w:pPr>
      <w:r>
        <w:t>находить и показывать на исторической карте природные и исторические объекты (расселение человеческихобщностейв эпохупервобытности иДревнего мира, территории древнейших цивилизаций и государств, места важнейших исторических событий), используя легенду карты;</w:t>
      </w:r>
    </w:p>
    <w:p w:rsidR="001D2A95" w:rsidRDefault="0058257E">
      <w:pPr>
        <w:pStyle w:val="a3"/>
        <w:spacing w:before="6" w:line="232" w:lineRule="auto"/>
        <w:ind w:left="719" w:right="1134" w:firstLine="710"/>
        <w:jc w:val="both"/>
      </w:pPr>
      <w:r>
        <w:t>устанавливать на основе картографических сведений связь между условиями среды обитания людей и их занятиями.</w:t>
      </w:r>
    </w:p>
    <w:p w:rsidR="001D2A95" w:rsidRDefault="0058257E">
      <w:pPr>
        <w:pStyle w:val="a3"/>
        <w:spacing w:before="14" w:line="275" w:lineRule="exact"/>
        <w:ind w:left="1430"/>
      </w:pPr>
      <w:r>
        <w:rPr>
          <w:spacing w:val="-2"/>
        </w:rPr>
        <w:t>Работасисторическимиисточниками:</w:t>
      </w:r>
    </w:p>
    <w:p w:rsidR="001D2A95" w:rsidRDefault="0058257E">
      <w:pPr>
        <w:pStyle w:val="a3"/>
        <w:spacing w:line="242" w:lineRule="auto"/>
        <w:ind w:left="719" w:right="1136" w:firstLine="71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2A95" w:rsidRDefault="0058257E">
      <w:pPr>
        <w:pStyle w:val="a3"/>
        <w:spacing w:line="232" w:lineRule="auto"/>
        <w:ind w:left="719" w:right="1106" w:firstLine="710"/>
        <w:jc w:val="both"/>
      </w:pPr>
      <w:r>
        <w:rPr>
          <w:position w:val="1"/>
        </w:rPr>
        <w:t>различать памятники культуры изучаемой эпохи и источники</w:t>
      </w:r>
      <w:r>
        <w:t>, созданные в последующие эпохи, приводить примеры;</w:t>
      </w:r>
    </w:p>
    <w:p w:rsidR="001D2A95" w:rsidRDefault="0058257E">
      <w:pPr>
        <w:pStyle w:val="a3"/>
        <w:ind w:left="719" w:right="1109" w:firstLine="710"/>
        <w:jc w:val="both"/>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1D2A95" w:rsidRDefault="0058257E">
      <w:pPr>
        <w:pStyle w:val="a3"/>
        <w:ind w:left="1430"/>
      </w:pPr>
      <w:r>
        <w:rPr>
          <w:spacing w:val="-2"/>
        </w:rPr>
        <w:t>Историческоеописание(реконструкция):</w:t>
      </w:r>
    </w:p>
    <w:p w:rsidR="001D2A95" w:rsidRDefault="0058257E">
      <w:pPr>
        <w:pStyle w:val="a3"/>
        <w:spacing w:before="4" w:line="275" w:lineRule="exact"/>
        <w:ind w:left="1430"/>
      </w:pPr>
      <w:r>
        <w:rPr>
          <w:spacing w:val="-2"/>
        </w:rPr>
        <w:t>характеризоватьусловияжизнилюдейвдревности;</w:t>
      </w:r>
    </w:p>
    <w:p w:rsidR="001D2A95" w:rsidRDefault="0058257E">
      <w:pPr>
        <w:pStyle w:val="a3"/>
        <w:spacing w:line="249" w:lineRule="auto"/>
        <w:ind w:left="1430"/>
      </w:pPr>
      <w:r>
        <w:t>рассказыватьозначительныхсобытияхдревнейистории,ихучастниках;</w:t>
      </w:r>
      <w:r>
        <w:rPr>
          <w:position w:val="1"/>
        </w:rPr>
        <w:t xml:space="preserve">рассказыватьобисторическихличностяхДревнего мира </w:t>
      </w:r>
      <w:r>
        <w:t>(</w:t>
      </w:r>
      <w:r>
        <w:rPr>
          <w:position w:val="1"/>
        </w:rPr>
        <w:t>ключевыхмоментахих</w:t>
      </w:r>
    </w:p>
    <w:p w:rsidR="001D2A95" w:rsidRDefault="001D2A95">
      <w:pPr>
        <w:pStyle w:val="a3"/>
        <w:ind w:left="0"/>
        <w:rPr>
          <w:sz w:val="22"/>
        </w:rPr>
      </w:pPr>
    </w:p>
    <w:p w:rsidR="001D2A95" w:rsidRDefault="001D2A95">
      <w:pPr>
        <w:pStyle w:val="a3"/>
        <w:spacing w:before="79"/>
        <w:ind w:left="0"/>
        <w:rPr>
          <w:sz w:val="22"/>
        </w:rPr>
      </w:pPr>
    </w:p>
    <w:p w:rsidR="001D2A95" w:rsidRDefault="0058257E">
      <w:pPr>
        <w:spacing w:before="1"/>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pPr>
      <w:r>
        <w:lastRenderedPageBreak/>
        <w:t xml:space="preserve">биографии, </w:t>
      </w:r>
      <w:r>
        <w:rPr>
          <w:spacing w:val="-2"/>
        </w:rPr>
        <w:t>роливисторическихсобытиях);</w:t>
      </w:r>
    </w:p>
    <w:p w:rsidR="001D2A95" w:rsidRDefault="0058257E">
      <w:pPr>
        <w:pStyle w:val="a3"/>
        <w:tabs>
          <w:tab w:val="left" w:pos="2309"/>
          <w:tab w:val="left" w:pos="3308"/>
          <w:tab w:val="left" w:pos="4470"/>
          <w:tab w:val="left" w:pos="5896"/>
          <w:tab w:val="left" w:pos="7077"/>
          <w:tab w:val="left" w:pos="7888"/>
          <w:tab w:val="left" w:pos="9665"/>
        </w:tabs>
        <w:spacing w:before="5" w:line="237" w:lineRule="auto"/>
        <w:ind w:left="719" w:right="1132" w:firstLine="710"/>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 xml:space="preserve">и </w:t>
      </w:r>
      <w:r>
        <w:t>древнейших цивилизаций.</w:t>
      </w:r>
    </w:p>
    <w:p w:rsidR="001D2A95" w:rsidRDefault="0058257E">
      <w:pPr>
        <w:pStyle w:val="a3"/>
        <w:spacing w:before="8" w:line="275" w:lineRule="exact"/>
        <w:ind w:left="1430"/>
      </w:pPr>
      <w:r>
        <w:rPr>
          <w:spacing w:val="-2"/>
        </w:rPr>
        <w:t>Анализ,объяснениеисторическихсобытий,явлений:</w:t>
      </w:r>
    </w:p>
    <w:p w:rsidR="001D2A95" w:rsidRDefault="0058257E">
      <w:pPr>
        <w:pStyle w:val="a3"/>
        <w:spacing w:line="242" w:lineRule="auto"/>
        <w:ind w:left="719" w:firstLine="710"/>
      </w:pPr>
      <w:r>
        <w:t>раскрыватьсущественныечертыгосударственногоустройствадревнихобществ, положенияосновных групп населения, религиозных верований людей в древности;</w:t>
      </w:r>
    </w:p>
    <w:p w:rsidR="001D2A95" w:rsidRDefault="0058257E">
      <w:pPr>
        <w:pStyle w:val="a3"/>
        <w:spacing w:line="242" w:lineRule="auto"/>
        <w:ind w:left="1430"/>
      </w:pPr>
      <w:r>
        <w:t xml:space="preserve">сравниватьисторическиеявления,определятьихобщиечерты; </w:t>
      </w:r>
      <w:r>
        <w:rPr>
          <w:spacing w:val="-2"/>
        </w:rPr>
        <w:t>иллюстрироватьобщиеявления,чертыконкретнымипримерами;</w:t>
      </w:r>
    </w:p>
    <w:p w:rsidR="001D2A95" w:rsidRDefault="0058257E">
      <w:pPr>
        <w:pStyle w:val="a3"/>
        <w:spacing w:line="267" w:lineRule="exact"/>
        <w:ind w:left="1430"/>
      </w:pPr>
      <w:r>
        <w:rPr>
          <w:spacing w:val="-2"/>
        </w:rPr>
        <w:t>объяснятьпричиныиследствияважнейшихсобытийдревнейистории.</w:t>
      </w:r>
    </w:p>
    <w:p w:rsidR="001D2A95" w:rsidRDefault="0058257E">
      <w:pPr>
        <w:pStyle w:val="a3"/>
        <w:spacing w:line="242" w:lineRule="auto"/>
        <w:ind w:left="719" w:right="1140" w:firstLine="710"/>
      </w:pPr>
      <w:r>
        <w:t>Рассмотрение исторических версий и оценок, определение своего отношения к наиболее значимым событиям и личностям прошлого:</w:t>
      </w:r>
    </w:p>
    <w:p w:rsidR="001D2A95" w:rsidRDefault="0058257E">
      <w:pPr>
        <w:pStyle w:val="a3"/>
        <w:spacing w:line="232" w:lineRule="auto"/>
        <w:ind w:left="719" w:right="1140" w:firstLine="710"/>
      </w:pPr>
      <w:r>
        <w:t>излагать оценки наиболее значительных событий и личностей древней истории, приводимые в учебной литературе;</w:t>
      </w:r>
    </w:p>
    <w:p w:rsidR="001D2A95" w:rsidRDefault="0058257E">
      <w:pPr>
        <w:pStyle w:val="a3"/>
        <w:spacing w:line="237" w:lineRule="auto"/>
        <w:ind w:left="719" w:right="1140" w:firstLine="710"/>
      </w:pPr>
      <w:r>
        <w:t>высказыватьнауровнеэмоциональныхоценокотношениекпоступкамлюдей прошлого, к памятникам культуры.</w:t>
      </w:r>
    </w:p>
    <w:p w:rsidR="001D2A95" w:rsidRDefault="0058257E">
      <w:pPr>
        <w:pStyle w:val="a3"/>
        <w:spacing w:before="12" w:line="275" w:lineRule="exact"/>
        <w:ind w:left="1430"/>
      </w:pPr>
      <w:r>
        <w:rPr>
          <w:spacing w:val="-2"/>
        </w:rPr>
        <w:t>Применениеисторическихзнаний:</w:t>
      </w:r>
    </w:p>
    <w:p w:rsidR="001D2A95" w:rsidRDefault="0058257E">
      <w:pPr>
        <w:pStyle w:val="a3"/>
        <w:spacing w:line="242" w:lineRule="auto"/>
        <w:ind w:left="719" w:right="1130" w:firstLine="710"/>
        <w:jc w:val="both"/>
      </w:pPr>
      <w:r>
        <w:t>раскрывать значение памятников древней истории и культуры, необходимость сохранения их в современном мире;</w:t>
      </w:r>
    </w:p>
    <w:p w:rsidR="001D2A95" w:rsidRDefault="0058257E">
      <w:pPr>
        <w:pStyle w:val="a3"/>
        <w:ind w:left="719" w:right="1123" w:firstLine="71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2A95" w:rsidRDefault="0058257E">
      <w:pPr>
        <w:pStyle w:val="a3"/>
        <w:spacing w:line="237" w:lineRule="auto"/>
        <w:ind w:left="1430" w:right="4341"/>
        <w:jc w:val="both"/>
      </w:pPr>
      <w:r>
        <w:rPr>
          <w:spacing w:val="-2"/>
        </w:rPr>
        <w:t xml:space="preserve">Предметныерезультатыизученияисториив6классе. </w:t>
      </w:r>
      <w:r>
        <w:t>Знание хронологии, работа с хронологией:</w:t>
      </w:r>
    </w:p>
    <w:p w:rsidR="001D2A95" w:rsidRDefault="0058257E">
      <w:pPr>
        <w:pStyle w:val="a3"/>
        <w:spacing w:line="232" w:lineRule="auto"/>
        <w:ind w:left="719" w:right="1117" w:firstLine="710"/>
        <w:jc w:val="both"/>
      </w:pPr>
      <w:r>
        <w:t>называть даты важнейших событий Средневековья, определять их принадлежность к веку, историческому периоду;</w:t>
      </w:r>
    </w:p>
    <w:p w:rsidR="001D2A95" w:rsidRDefault="0058257E">
      <w:pPr>
        <w:pStyle w:val="a3"/>
        <w:spacing w:before="7" w:line="237" w:lineRule="auto"/>
        <w:ind w:left="719" w:right="1118" w:firstLine="71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2A95" w:rsidRDefault="0058257E">
      <w:pPr>
        <w:pStyle w:val="a3"/>
        <w:spacing w:before="13" w:line="242" w:lineRule="auto"/>
        <w:ind w:left="719" w:right="1134" w:firstLine="710"/>
        <w:jc w:val="both"/>
      </w:pPr>
      <w:r>
        <w:t xml:space="preserve">устанавливать длительность и синхронность событий истории Руси и всеобщей </w:t>
      </w:r>
      <w:r>
        <w:rPr>
          <w:spacing w:val="-2"/>
        </w:rPr>
        <w:t>истории.</w:t>
      </w:r>
    </w:p>
    <w:p w:rsidR="001D2A95" w:rsidRDefault="0058257E">
      <w:pPr>
        <w:pStyle w:val="a3"/>
        <w:spacing w:line="267" w:lineRule="exact"/>
        <w:ind w:left="1430"/>
      </w:pPr>
      <w:r>
        <w:rPr>
          <w:spacing w:val="-2"/>
        </w:rPr>
        <w:t>Знаниеисторическихфактов,работасфактами:</w:t>
      </w:r>
    </w:p>
    <w:p w:rsidR="001D2A95" w:rsidRDefault="0058257E">
      <w:pPr>
        <w:pStyle w:val="a3"/>
        <w:spacing w:before="3" w:line="232" w:lineRule="auto"/>
        <w:ind w:left="719" w:right="1140" w:firstLine="71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2A95" w:rsidRDefault="0058257E">
      <w:pPr>
        <w:pStyle w:val="a3"/>
        <w:spacing w:before="7" w:line="237" w:lineRule="auto"/>
        <w:ind w:left="719" w:firstLine="710"/>
      </w:pPr>
      <w:r>
        <w:t>группировать,систематизироватьфактыпозаданномупризнаку(составление систематических таблиц).</w:t>
      </w:r>
    </w:p>
    <w:p w:rsidR="001D2A95" w:rsidRDefault="0058257E">
      <w:pPr>
        <w:pStyle w:val="a3"/>
        <w:spacing w:before="14" w:line="275" w:lineRule="exact"/>
        <w:ind w:left="1430"/>
      </w:pPr>
      <w:r>
        <w:rPr>
          <w:spacing w:val="-2"/>
        </w:rPr>
        <w:t>Работасисторическойкартой:</w:t>
      </w:r>
    </w:p>
    <w:p w:rsidR="001D2A95" w:rsidRDefault="0058257E">
      <w:pPr>
        <w:pStyle w:val="a3"/>
        <w:spacing w:line="242" w:lineRule="auto"/>
        <w:ind w:left="719" w:right="1123" w:firstLine="710"/>
        <w:jc w:val="both"/>
      </w:pPr>
      <w:r>
        <w:t>находить ипоказыватьна карте историческиеобъекты, используялегендукарты; давать словесное описание их местоположения;</w:t>
      </w:r>
    </w:p>
    <w:p w:rsidR="001D2A95" w:rsidRDefault="0058257E">
      <w:pPr>
        <w:pStyle w:val="a3"/>
        <w:ind w:left="719" w:right="1123" w:firstLine="71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2A95" w:rsidRDefault="0058257E">
      <w:pPr>
        <w:pStyle w:val="a3"/>
        <w:spacing w:line="272" w:lineRule="exact"/>
        <w:ind w:left="1430"/>
      </w:pPr>
      <w:r>
        <w:rPr>
          <w:spacing w:val="-2"/>
        </w:rPr>
        <w:t>Работасисторическимиисточниками:</w:t>
      </w:r>
    </w:p>
    <w:p w:rsidR="001D2A95" w:rsidRDefault="0058257E">
      <w:pPr>
        <w:pStyle w:val="a3"/>
        <w:ind w:left="719" w:right="1120" w:firstLine="710"/>
        <w:jc w:val="both"/>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1D2A95" w:rsidRDefault="0058257E">
      <w:pPr>
        <w:pStyle w:val="a3"/>
        <w:spacing w:line="273" w:lineRule="exact"/>
        <w:ind w:left="1430"/>
      </w:pPr>
      <w:r>
        <w:rPr>
          <w:spacing w:val="-2"/>
        </w:rPr>
        <w:t>характеризоватьавторство,время,местосозданияисточника;</w:t>
      </w:r>
    </w:p>
    <w:p w:rsidR="001D2A95" w:rsidRDefault="0058257E">
      <w:pPr>
        <w:pStyle w:val="a3"/>
        <w:spacing w:line="242" w:lineRule="auto"/>
        <w:ind w:left="719" w:right="1119" w:firstLine="710"/>
        <w:jc w:val="right"/>
      </w:pPr>
      <w:r>
        <w:t>выделятьв тексте письменного источника исторические описания(ходасобытий, действийлюдей)иобъяснения(причин,сущности,последствийисторических событий); находитьввизуальномисточникеивещественномпамятникеключевые</w:t>
      </w:r>
    </w:p>
    <w:p w:rsidR="001D2A95" w:rsidRDefault="0058257E">
      <w:pPr>
        <w:pStyle w:val="a3"/>
        <w:spacing w:line="275" w:lineRule="exact"/>
        <w:ind w:left="719"/>
      </w:pPr>
      <w:r>
        <w:t>символы,</w:t>
      </w:r>
      <w:r>
        <w:rPr>
          <w:spacing w:val="-2"/>
        </w:rPr>
        <w:t>образы;</w:t>
      </w:r>
    </w:p>
    <w:p w:rsidR="001D2A95" w:rsidRDefault="001D2A95">
      <w:pPr>
        <w:pStyle w:val="a3"/>
        <w:ind w:left="0"/>
        <w:rPr>
          <w:sz w:val="22"/>
        </w:rPr>
      </w:pPr>
    </w:p>
    <w:p w:rsidR="001D2A95" w:rsidRDefault="001D2A95">
      <w:pPr>
        <w:pStyle w:val="a3"/>
        <w:spacing w:before="134"/>
        <w:ind w:left="0"/>
        <w:rPr>
          <w:sz w:val="22"/>
        </w:rPr>
      </w:pPr>
    </w:p>
    <w:p w:rsidR="001D2A95" w:rsidRDefault="0058257E">
      <w:pPr>
        <w:ind w:right="843"/>
        <w:jc w:val="right"/>
      </w:pPr>
      <w:r>
        <w:rPr>
          <w:spacing w:val="-5"/>
        </w:rPr>
        <w:t>18</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719" w:right="1140" w:firstLine="710"/>
      </w:pPr>
      <w:r>
        <w:lastRenderedPageBreak/>
        <w:t>характеризоватьпозициюавтораписьменногоивизуальногоисторического</w:t>
      </w:r>
      <w:r>
        <w:rPr>
          <w:spacing w:val="-2"/>
        </w:rPr>
        <w:t>источника.</w:t>
      </w:r>
    </w:p>
    <w:p w:rsidR="001D2A95" w:rsidRDefault="0058257E">
      <w:pPr>
        <w:pStyle w:val="a3"/>
        <w:spacing w:line="269" w:lineRule="exact"/>
        <w:ind w:left="1430"/>
      </w:pPr>
      <w:r>
        <w:rPr>
          <w:spacing w:val="-2"/>
        </w:rPr>
        <w:t>Историческоеописание(реконструкция):</w:t>
      </w:r>
    </w:p>
    <w:p w:rsidR="001D2A95" w:rsidRDefault="0058257E">
      <w:pPr>
        <w:pStyle w:val="a3"/>
        <w:ind w:left="719" w:firstLine="710"/>
      </w:pPr>
      <w:r>
        <w:t>рассказывать о ключевых событиях отечественной и всеобщей истории в эпоху Средневековья, их участниках;</w:t>
      </w:r>
    </w:p>
    <w:p w:rsidR="001D2A95" w:rsidRDefault="0058257E">
      <w:pPr>
        <w:pStyle w:val="a3"/>
        <w:spacing w:before="2" w:line="237" w:lineRule="auto"/>
        <w:ind w:left="719" w:right="1127" w:firstLine="71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2A95" w:rsidRDefault="0058257E">
      <w:pPr>
        <w:pStyle w:val="a3"/>
        <w:spacing w:before="8" w:line="242" w:lineRule="auto"/>
        <w:ind w:left="719" w:right="1122" w:firstLine="710"/>
        <w:jc w:val="both"/>
      </w:pPr>
      <w:r>
        <w:t>рассказывать об образе жизни различных групп населения в средневековых обществах на Руси и в других странах;</w:t>
      </w:r>
    </w:p>
    <w:p w:rsidR="001D2A95" w:rsidRDefault="0058257E">
      <w:pPr>
        <w:pStyle w:val="a3"/>
        <w:spacing w:line="242" w:lineRule="auto"/>
        <w:ind w:left="719" w:right="1160" w:firstLine="710"/>
        <w:jc w:val="both"/>
      </w:pPr>
      <w:r>
        <w:t>представлять описание памятников материальной и художественной культуры изучаемой эпохи.</w:t>
      </w:r>
    </w:p>
    <w:p w:rsidR="001D2A95" w:rsidRDefault="0058257E">
      <w:pPr>
        <w:pStyle w:val="a3"/>
        <w:spacing w:line="267" w:lineRule="exact"/>
        <w:ind w:left="1430"/>
      </w:pPr>
      <w:r>
        <w:rPr>
          <w:spacing w:val="-2"/>
        </w:rPr>
        <w:t>Анализ,объяснениеисторическихсобытий,явлений:</w:t>
      </w:r>
    </w:p>
    <w:p w:rsidR="001D2A95" w:rsidRDefault="0058257E">
      <w:pPr>
        <w:pStyle w:val="a3"/>
        <w:ind w:left="719" w:right="1111" w:firstLine="71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2A95" w:rsidRDefault="0058257E">
      <w:pPr>
        <w:pStyle w:val="a3"/>
        <w:ind w:left="719" w:right="1118" w:firstLine="710"/>
        <w:jc w:val="both"/>
      </w:pPr>
      <w:r>
        <w:t xml:space="preserve">объяснять смысл ключевых понятий, относящихся к даннойэпохеотечественной и всеобщей истории, конкретизировать их на примерах исторических событий, </w:t>
      </w:r>
      <w:r>
        <w:rPr>
          <w:spacing w:val="-2"/>
        </w:rPr>
        <w:t>ситуаций;</w:t>
      </w:r>
    </w:p>
    <w:p w:rsidR="001D2A95" w:rsidRDefault="0058257E">
      <w:pPr>
        <w:pStyle w:val="a3"/>
        <w:ind w:left="719" w:right="1116" w:firstLine="71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2A95" w:rsidRDefault="0058257E">
      <w:pPr>
        <w:pStyle w:val="a3"/>
        <w:ind w:left="719" w:right="1120" w:firstLine="710"/>
        <w:jc w:val="both"/>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w:t>
      </w:r>
      <w:r>
        <w:t>сходства и различия.</w:t>
      </w:r>
    </w:p>
    <w:p w:rsidR="001D2A95" w:rsidRDefault="0058257E">
      <w:pPr>
        <w:pStyle w:val="a3"/>
        <w:spacing w:before="4" w:line="242" w:lineRule="auto"/>
        <w:ind w:left="719" w:right="1121" w:firstLine="710"/>
        <w:jc w:val="both"/>
      </w:pPr>
      <w:r>
        <w:t>Рассмотрение исторических версий и оценок, определение своего отношения к наиболее значимым событиям и личностям прошлого:</w:t>
      </w:r>
    </w:p>
    <w:p w:rsidR="001D2A95" w:rsidRDefault="0058257E">
      <w:pPr>
        <w:pStyle w:val="a3"/>
        <w:spacing w:line="242" w:lineRule="auto"/>
        <w:ind w:left="719" w:right="1125" w:firstLine="71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2A95" w:rsidRDefault="0058257E">
      <w:pPr>
        <w:pStyle w:val="a3"/>
        <w:spacing w:line="242" w:lineRule="auto"/>
        <w:ind w:left="719" w:right="1121" w:firstLine="71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2A95" w:rsidRDefault="0058257E">
      <w:pPr>
        <w:pStyle w:val="a3"/>
        <w:spacing w:line="265" w:lineRule="exact"/>
        <w:ind w:left="1430"/>
      </w:pPr>
      <w:r>
        <w:rPr>
          <w:spacing w:val="-2"/>
        </w:rPr>
        <w:t>Применениеисторическихзнаний:</w:t>
      </w:r>
    </w:p>
    <w:p w:rsidR="001D2A95" w:rsidRDefault="0058257E">
      <w:pPr>
        <w:pStyle w:val="a3"/>
        <w:spacing w:line="237" w:lineRule="auto"/>
        <w:ind w:left="719" w:firstLine="710"/>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1D2A95" w:rsidRDefault="0058257E">
      <w:pPr>
        <w:pStyle w:val="a3"/>
        <w:spacing w:line="237" w:lineRule="auto"/>
        <w:ind w:left="719" w:firstLine="710"/>
      </w:pPr>
      <w:r>
        <w:t>выполнятьучебныепроектыпоисторииСреднихвеков(втомчислена региональном материале).</w:t>
      </w:r>
    </w:p>
    <w:p w:rsidR="001D2A95" w:rsidRDefault="0058257E">
      <w:pPr>
        <w:pStyle w:val="a3"/>
        <w:spacing w:before="2" w:line="232" w:lineRule="auto"/>
        <w:ind w:left="1430" w:right="4108"/>
      </w:pPr>
      <w:r>
        <w:rPr>
          <w:spacing w:val="-2"/>
        </w:rPr>
        <w:t xml:space="preserve">Предметныерезультатыизученияисториив7классе. </w:t>
      </w:r>
      <w:r>
        <w:t>Знание хронологии, работа с хронологией:</w:t>
      </w:r>
    </w:p>
    <w:p w:rsidR="001D2A95" w:rsidRDefault="0058257E">
      <w:pPr>
        <w:pStyle w:val="a3"/>
        <w:spacing w:before="7" w:line="232" w:lineRule="auto"/>
        <w:ind w:left="719" w:right="2077" w:firstLine="710"/>
      </w:pPr>
      <w:r>
        <w:t>называтьэтапыотечественнойивсеобщейисторииНовоговремени,их хронологические рамки;</w:t>
      </w:r>
    </w:p>
    <w:p w:rsidR="001D2A95" w:rsidRDefault="0058257E">
      <w:pPr>
        <w:pStyle w:val="a3"/>
        <w:spacing w:before="8" w:line="237" w:lineRule="auto"/>
        <w:ind w:left="719" w:right="1140" w:firstLine="710"/>
      </w:pPr>
      <w:r>
        <w:t>локализовать во времени ключевыесобытияотечественной ивсеобщейистории XVI‒XVIIвв.,определятьихпринадлежностькчастивека(половина,треть,четверть);</w:t>
      </w:r>
    </w:p>
    <w:p w:rsidR="001D2A95" w:rsidRDefault="0058257E">
      <w:pPr>
        <w:pStyle w:val="a3"/>
        <w:spacing w:before="5" w:line="237" w:lineRule="auto"/>
        <w:ind w:left="719" w:right="2077" w:firstLine="710"/>
      </w:pPr>
      <w:r>
        <w:t>устанавливатьсинхронностьсобытийотечественнойивсеобщейистории XVI‒XVII вв.</w:t>
      </w:r>
    </w:p>
    <w:p w:rsidR="001D2A95" w:rsidRDefault="0058257E">
      <w:pPr>
        <w:pStyle w:val="a3"/>
        <w:spacing w:before="13" w:line="275" w:lineRule="exact"/>
        <w:ind w:left="1430"/>
      </w:pPr>
      <w:r>
        <w:rPr>
          <w:spacing w:val="-2"/>
        </w:rPr>
        <w:t>Знаниеисторическихфактов,работасфактами:</w:t>
      </w:r>
    </w:p>
    <w:p w:rsidR="001D2A95" w:rsidRDefault="0058257E">
      <w:pPr>
        <w:pStyle w:val="a3"/>
        <w:ind w:left="719" w:right="1140" w:firstLine="710"/>
      </w:pPr>
      <w:r>
        <w:t>указывать(называть)место,обстоятельства,участников,результатыважнейших событий отечественной и всеобщей истории XVI‒XVII вв.;</w:t>
      </w:r>
    </w:p>
    <w:p w:rsidR="001D2A95" w:rsidRDefault="0058257E">
      <w:pPr>
        <w:pStyle w:val="a3"/>
        <w:spacing w:line="242" w:lineRule="auto"/>
        <w:ind w:left="719" w:right="1140" w:firstLine="710"/>
      </w:pPr>
      <w:r>
        <w:t>группировать,систематизироватьфактыпозаданному признаку (группировка событийпоихпринадлежностикисторическимпроцессам,составлениетаблиц,схем).</w:t>
      </w:r>
    </w:p>
    <w:p w:rsidR="001D2A95" w:rsidRDefault="0058257E">
      <w:pPr>
        <w:pStyle w:val="a3"/>
        <w:spacing w:line="237" w:lineRule="auto"/>
        <w:ind w:left="1430"/>
      </w:pPr>
      <w:r>
        <w:rPr>
          <w:spacing w:val="-2"/>
        </w:rPr>
        <w:t>Работасисторическойкартой: использоватьисторическуюкартукакисточникинформацииограницахРоссии</w:t>
      </w:r>
    </w:p>
    <w:p w:rsidR="001D2A95" w:rsidRDefault="001D2A95">
      <w:pPr>
        <w:pStyle w:val="a3"/>
        <w:spacing w:before="106"/>
        <w:ind w:left="0"/>
        <w:rPr>
          <w:sz w:val="22"/>
        </w:rPr>
      </w:pPr>
    </w:p>
    <w:p w:rsidR="001D2A95" w:rsidRDefault="0058257E">
      <w:pPr>
        <w:ind w:right="843"/>
        <w:jc w:val="right"/>
      </w:pPr>
      <w:r>
        <w:rPr>
          <w:spacing w:val="-5"/>
        </w:rPr>
        <w:t>19</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719" w:right="1140"/>
      </w:pPr>
      <w:r>
        <w:lastRenderedPageBreak/>
        <w:t>идругихгосударств, важнейшихисторическихсобытияхипроцессахотечественной и всеобщей истории XVI‒XVII вв.;</w:t>
      </w:r>
    </w:p>
    <w:p w:rsidR="001D2A95" w:rsidRDefault="0058257E">
      <w:pPr>
        <w:pStyle w:val="a3"/>
        <w:tabs>
          <w:tab w:val="left" w:pos="8527"/>
        </w:tabs>
        <w:spacing w:line="242" w:lineRule="auto"/>
        <w:ind w:left="719" w:right="1138" w:firstLine="710"/>
      </w:pPr>
      <w:r>
        <w:rPr>
          <w:spacing w:val="-2"/>
        </w:rPr>
        <w:t>устанавливатьнаосновекартысвязимеждугеографическим</w:t>
      </w:r>
      <w:r>
        <w:tab/>
      </w:r>
      <w:r>
        <w:rPr>
          <w:spacing w:val="-4"/>
        </w:rPr>
        <w:t xml:space="preserve">положением </w:t>
      </w:r>
      <w:r>
        <w:t>страны и особенностями ее экономического, социального и политического развития.</w:t>
      </w:r>
    </w:p>
    <w:p w:rsidR="001D2A95" w:rsidRDefault="0058257E">
      <w:pPr>
        <w:pStyle w:val="a3"/>
        <w:spacing w:line="265" w:lineRule="exact"/>
        <w:ind w:left="1430"/>
      </w:pPr>
      <w:r>
        <w:rPr>
          <w:spacing w:val="-2"/>
        </w:rPr>
        <w:t>Работасисторическимиисточниками:</w:t>
      </w:r>
    </w:p>
    <w:p w:rsidR="001D2A95" w:rsidRDefault="0058257E">
      <w:pPr>
        <w:pStyle w:val="a3"/>
        <w:spacing w:line="232" w:lineRule="auto"/>
        <w:ind w:left="719" w:firstLine="710"/>
      </w:pPr>
      <w:r>
        <w:t xml:space="preserve">различатьвидыписьменныхисторическихисточников(официальные,личные,литературныеи </w:t>
      </w:r>
      <w:r>
        <w:rPr>
          <w:spacing w:val="-2"/>
        </w:rPr>
        <w:t>другие);</w:t>
      </w:r>
    </w:p>
    <w:p w:rsidR="001D2A95" w:rsidRDefault="0058257E">
      <w:pPr>
        <w:pStyle w:val="a3"/>
        <w:spacing w:before="7" w:line="237" w:lineRule="auto"/>
        <w:ind w:left="719" w:firstLine="710"/>
      </w:pPr>
      <w:r>
        <w:rPr>
          <w:spacing w:val="-2"/>
        </w:rPr>
        <w:t>характеризоватьобстоятельстваицельсозданияисточника,раскрыватьегоинформационную ценность;</w:t>
      </w:r>
    </w:p>
    <w:p w:rsidR="001D2A95" w:rsidRDefault="0058257E">
      <w:pPr>
        <w:pStyle w:val="a3"/>
        <w:spacing w:before="6" w:line="237" w:lineRule="auto"/>
        <w:ind w:left="719" w:right="455" w:firstLine="710"/>
      </w:pPr>
      <w:r>
        <w:t>проводитьпоискинформациивтекстеписьменногоисточника,визуальныхивещественных памятниках эпохи;</w:t>
      </w:r>
    </w:p>
    <w:p w:rsidR="001D2A95" w:rsidRDefault="0058257E">
      <w:pPr>
        <w:pStyle w:val="a3"/>
        <w:spacing w:before="6" w:line="237" w:lineRule="auto"/>
        <w:ind w:left="719" w:right="2077" w:firstLine="710"/>
      </w:pPr>
      <w:r>
        <w:rPr>
          <w:spacing w:val="-2"/>
        </w:rPr>
        <w:t>сопоставлятьисистематизироватьинформациюизнесколькиходнотипных источников.</w:t>
      </w:r>
    </w:p>
    <w:p w:rsidR="001D2A95" w:rsidRDefault="0058257E">
      <w:pPr>
        <w:pStyle w:val="a3"/>
        <w:spacing w:before="13" w:line="275" w:lineRule="exact"/>
        <w:ind w:left="1430"/>
      </w:pPr>
      <w:r>
        <w:rPr>
          <w:spacing w:val="-2"/>
        </w:rPr>
        <w:t>Историческоеописание(реконструкция):</w:t>
      </w:r>
    </w:p>
    <w:p w:rsidR="001D2A95" w:rsidRDefault="0058257E">
      <w:pPr>
        <w:pStyle w:val="a3"/>
        <w:spacing w:line="242" w:lineRule="auto"/>
        <w:ind w:left="719" w:right="1122" w:firstLine="710"/>
        <w:jc w:val="both"/>
      </w:pPr>
      <w:r>
        <w:t>рассказывать о ключевых событиях отечественной и всеобщей истории XVI‒XVII вв., их участниках;</w:t>
      </w:r>
    </w:p>
    <w:p w:rsidR="001D2A95" w:rsidRDefault="0058257E">
      <w:pPr>
        <w:pStyle w:val="a3"/>
        <w:ind w:left="719" w:right="1111" w:firstLine="710"/>
        <w:jc w:val="both"/>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1D2A95" w:rsidRDefault="0058257E">
      <w:pPr>
        <w:pStyle w:val="a3"/>
        <w:spacing w:line="237" w:lineRule="auto"/>
        <w:ind w:left="719" w:right="1133" w:firstLine="710"/>
        <w:jc w:val="both"/>
      </w:pPr>
      <w:r>
        <w:t>рассказывать об образе жизни различных групп населения в России и других странах в раннее Новое время;</w:t>
      </w:r>
    </w:p>
    <w:p w:rsidR="001D2A95" w:rsidRDefault="0058257E">
      <w:pPr>
        <w:pStyle w:val="a3"/>
        <w:spacing w:line="237" w:lineRule="auto"/>
        <w:ind w:left="719" w:right="1157" w:firstLine="710"/>
        <w:jc w:val="both"/>
      </w:pPr>
      <w:r>
        <w:t>представлять описание памятников материальной и художественной культуры изучаемой эпохи.</w:t>
      </w:r>
    </w:p>
    <w:p w:rsidR="001D2A95" w:rsidRDefault="0058257E">
      <w:pPr>
        <w:pStyle w:val="a3"/>
        <w:spacing w:line="272" w:lineRule="exact"/>
        <w:ind w:left="1430"/>
      </w:pPr>
      <w:r>
        <w:rPr>
          <w:spacing w:val="-2"/>
        </w:rPr>
        <w:t>Анализ,объяснениеисторическихсобытий,явлений:</w:t>
      </w:r>
    </w:p>
    <w:p w:rsidR="001D2A95" w:rsidRDefault="0058257E">
      <w:pPr>
        <w:pStyle w:val="a3"/>
        <w:ind w:left="719" w:right="1110" w:firstLine="710"/>
        <w:jc w:val="both"/>
      </w:pPr>
      <w: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w:t>
      </w:r>
      <w:r>
        <w:rPr>
          <w:position w:val="1"/>
        </w:rPr>
        <w:t xml:space="preserve">веяний </w:t>
      </w:r>
      <w:r>
        <w:t xml:space="preserve">в духовной жизни общества, культуре, революций </w:t>
      </w:r>
      <w:r>
        <w:rPr>
          <w:position w:val="1"/>
        </w:rPr>
        <w:t xml:space="preserve">XVI‒XVII вв. в европейских </w:t>
      </w:r>
      <w:r>
        <w:rPr>
          <w:spacing w:val="-2"/>
        </w:rPr>
        <w:t>странах;</w:t>
      </w:r>
    </w:p>
    <w:p w:rsidR="001D2A95" w:rsidRDefault="0058257E">
      <w:pPr>
        <w:pStyle w:val="a3"/>
        <w:ind w:left="719" w:right="1119" w:firstLine="710"/>
        <w:jc w:val="both"/>
      </w:pPr>
      <w:r>
        <w:t xml:space="preserve">объяснять смысл ключевых понятий, относящихся к даннойэпохеотечественной и всеобщей истории, конкретизировать их на примерах исторических событий, </w:t>
      </w:r>
      <w:r>
        <w:rPr>
          <w:spacing w:val="-2"/>
        </w:rPr>
        <w:t>ситуаций;</w:t>
      </w:r>
    </w:p>
    <w:p w:rsidR="001D2A95" w:rsidRDefault="0058257E">
      <w:pPr>
        <w:pStyle w:val="a3"/>
        <w:ind w:left="719" w:right="1120" w:firstLine="710"/>
        <w:jc w:val="both"/>
      </w:pPr>
      <w:r>
        <w:t>объяснять причины и следствия важнейших событий отечественной и всеобщей историиXVI‒XVIIвв.(выявлятьвисторическомтекстеиизлагатьсужденияо причинах и следствиях событий, систематизировать объяснение причин и следствий событий, представленное в нескольких текстах);</w:t>
      </w:r>
    </w:p>
    <w:p w:rsidR="001D2A95" w:rsidRDefault="0058257E">
      <w:pPr>
        <w:pStyle w:val="a3"/>
        <w:spacing w:line="237" w:lineRule="auto"/>
        <w:ind w:left="719" w:right="1123" w:firstLine="710"/>
        <w:jc w:val="both"/>
      </w:pPr>
      <w:r>
        <w:t>проводить сопоставление однотипных событий и процессов отечественной и всеобщей истории (раскрывать повторяющиесячерты историческихситуаций,выделять черты сходства и различия).</w:t>
      </w:r>
    </w:p>
    <w:p w:rsidR="001D2A95" w:rsidRDefault="0058257E">
      <w:pPr>
        <w:pStyle w:val="a3"/>
        <w:spacing w:before="8" w:line="242" w:lineRule="auto"/>
        <w:ind w:left="719" w:right="1131" w:firstLine="710"/>
        <w:jc w:val="both"/>
      </w:pPr>
      <w:r>
        <w:t>Рассмотрение исторических версий и оценок, определение своего отношения к наиболее значимым событиям и личностям прошлого:</w:t>
      </w:r>
    </w:p>
    <w:p w:rsidR="001D2A95" w:rsidRDefault="0058257E">
      <w:pPr>
        <w:pStyle w:val="a3"/>
        <w:ind w:left="719" w:right="1120" w:firstLine="710"/>
        <w:jc w:val="both"/>
      </w:pPr>
      <w:r>
        <w:t>излагать альтернативныеоценки событий иличностейотечественнойивсеобщей истории XVI‒XVII вв., представленные в учебной литературе; объяснять, на чем основываются отдельные мнения;</w:t>
      </w:r>
    </w:p>
    <w:p w:rsidR="001D2A95" w:rsidRDefault="0058257E">
      <w:pPr>
        <w:pStyle w:val="a3"/>
        <w:spacing w:before="5" w:line="232" w:lineRule="auto"/>
        <w:ind w:left="719" w:right="1117" w:firstLine="710"/>
        <w:jc w:val="both"/>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1D2A95" w:rsidRDefault="0058257E">
      <w:pPr>
        <w:pStyle w:val="a3"/>
        <w:spacing w:before="5" w:line="272" w:lineRule="exact"/>
        <w:ind w:left="1430"/>
      </w:pPr>
      <w:r>
        <w:rPr>
          <w:spacing w:val="-2"/>
        </w:rPr>
        <w:t>Применениеисторическихзнаний:</w:t>
      </w:r>
    </w:p>
    <w:p w:rsidR="001D2A95" w:rsidRDefault="0058257E">
      <w:pPr>
        <w:pStyle w:val="a3"/>
        <w:spacing w:line="272" w:lineRule="exact"/>
        <w:ind w:left="1430"/>
      </w:pPr>
      <w:r>
        <w:rPr>
          <w:spacing w:val="-2"/>
        </w:rPr>
        <w:t>раскрыватьнапримерепереходаотсредневековогообществакобществуНового</w:t>
      </w:r>
    </w:p>
    <w:p w:rsidR="001D2A95" w:rsidRDefault="0058257E">
      <w:pPr>
        <w:pStyle w:val="a3"/>
        <w:spacing w:before="5" w:line="237" w:lineRule="auto"/>
        <w:ind w:left="719" w:right="1140"/>
      </w:pPr>
      <w:r>
        <w:t>времени,какменяютсясосменойисторическихэпохпредставлениялюдейомире, системы общественных ценностей;</w:t>
      </w:r>
    </w:p>
    <w:p w:rsidR="001D2A95" w:rsidRDefault="0058257E">
      <w:pPr>
        <w:pStyle w:val="a3"/>
        <w:spacing w:before="1" w:line="237" w:lineRule="auto"/>
        <w:ind w:left="719" w:right="1140" w:firstLine="710"/>
      </w:pPr>
      <w:r>
        <w:t>объяснятьзначениепамятниковисторииикультурыРоссииидругихстран XVI‒XVII вв. для времени, когда они появились, и для современного общества;</w:t>
      </w:r>
    </w:p>
    <w:p w:rsidR="001D2A95" w:rsidRDefault="0058257E">
      <w:pPr>
        <w:pStyle w:val="a3"/>
        <w:spacing w:before="3"/>
        <w:ind w:left="1430"/>
      </w:pPr>
      <w:r>
        <w:rPr>
          <w:spacing w:val="-2"/>
        </w:rPr>
        <w:t>выполнятьучебныепроектыпоотечественнойивсеобщейисторииXVI‒XVII</w:t>
      </w:r>
    </w:p>
    <w:p w:rsidR="001D2A95" w:rsidRDefault="001D2A95">
      <w:pPr>
        <w:pStyle w:val="a3"/>
        <w:spacing w:before="119"/>
        <w:ind w:left="0"/>
        <w:rPr>
          <w:sz w:val="22"/>
        </w:rPr>
      </w:pPr>
    </w:p>
    <w:p w:rsidR="001D2A95" w:rsidRDefault="0058257E">
      <w:pPr>
        <w:ind w:right="843"/>
        <w:jc w:val="right"/>
      </w:pPr>
      <w:r>
        <w:rPr>
          <w:spacing w:val="-5"/>
        </w:rPr>
        <w:t>19</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pPr>
      <w:r>
        <w:rPr>
          <w:spacing w:val="-2"/>
        </w:rPr>
        <w:lastRenderedPageBreak/>
        <w:t>вв.(втомчисленарегиональномматериале).</w:t>
      </w:r>
    </w:p>
    <w:p w:rsidR="001D2A95" w:rsidRDefault="0058257E">
      <w:pPr>
        <w:pStyle w:val="a3"/>
        <w:spacing w:before="5" w:line="237" w:lineRule="auto"/>
        <w:ind w:left="1430" w:right="4108"/>
      </w:pPr>
      <w:r>
        <w:rPr>
          <w:spacing w:val="-2"/>
        </w:rPr>
        <w:t xml:space="preserve">Предметныерезультатыизученияисториив8классе. </w:t>
      </w:r>
      <w:r>
        <w:t>Знание хронологии, работа с хронологией:</w:t>
      </w:r>
    </w:p>
    <w:p w:rsidR="001D2A95" w:rsidRDefault="0058257E">
      <w:pPr>
        <w:pStyle w:val="a3"/>
        <w:spacing w:before="3"/>
        <w:ind w:left="719" w:right="1140" w:firstLine="710"/>
      </w:pPr>
      <w:r>
        <w:t>называтьдатыважнейшихсобытийотечественнойивсеобщейисторииXVIIIв.; определять их принадлежность к историческому периоду, этапу;</w:t>
      </w:r>
    </w:p>
    <w:p w:rsidR="001D2A95" w:rsidRDefault="0058257E">
      <w:pPr>
        <w:pStyle w:val="a3"/>
        <w:spacing w:before="1"/>
        <w:ind w:left="1430"/>
      </w:pPr>
      <w:r>
        <w:rPr>
          <w:spacing w:val="-2"/>
        </w:rPr>
        <w:t>устанавливатьсинхронностьсобытийотечественнойивсеобщейисторииXVIII</w:t>
      </w:r>
    </w:p>
    <w:p w:rsidR="001D2A95" w:rsidRDefault="0058257E">
      <w:pPr>
        <w:pStyle w:val="a3"/>
        <w:spacing w:before="2"/>
        <w:ind w:left="719"/>
      </w:pPr>
      <w:r>
        <w:rPr>
          <w:spacing w:val="-5"/>
        </w:rPr>
        <w:t>в.</w:t>
      </w:r>
    </w:p>
    <w:p w:rsidR="001D2A95" w:rsidRDefault="0058257E">
      <w:pPr>
        <w:pStyle w:val="a3"/>
        <w:spacing w:before="10" w:line="237" w:lineRule="auto"/>
        <w:ind w:left="1430"/>
      </w:pPr>
      <w:r>
        <w:rPr>
          <w:spacing w:val="-2"/>
        </w:rPr>
        <w:t>Знаниеисторическихфактов,работасфактами: указывать(называть)место,обстоятельства,участников,результатыважнейших</w:t>
      </w:r>
    </w:p>
    <w:p w:rsidR="001D2A95" w:rsidRDefault="0058257E">
      <w:pPr>
        <w:pStyle w:val="a3"/>
        <w:spacing w:line="273" w:lineRule="exact"/>
        <w:ind w:left="719"/>
      </w:pPr>
      <w:r>
        <w:rPr>
          <w:spacing w:val="-2"/>
        </w:rPr>
        <w:t>событийотечественнойивсеобщейисторииXVIIIв.;</w:t>
      </w:r>
    </w:p>
    <w:p w:rsidR="001D2A95" w:rsidRDefault="0058257E">
      <w:pPr>
        <w:pStyle w:val="a3"/>
        <w:ind w:left="719" w:right="1127" w:firstLine="71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1D2A95" w:rsidRDefault="0058257E">
      <w:pPr>
        <w:pStyle w:val="a3"/>
        <w:spacing w:before="6" w:line="272" w:lineRule="exact"/>
        <w:ind w:left="1430"/>
      </w:pPr>
      <w:r>
        <w:rPr>
          <w:spacing w:val="-2"/>
        </w:rPr>
        <w:t>Работасисторическойкартой:</w:t>
      </w:r>
    </w:p>
    <w:p w:rsidR="001D2A95" w:rsidRDefault="0058257E">
      <w:pPr>
        <w:pStyle w:val="a3"/>
        <w:ind w:left="719" w:right="1121" w:firstLine="71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2A95" w:rsidRDefault="0058257E">
      <w:pPr>
        <w:pStyle w:val="a3"/>
        <w:spacing w:before="4" w:line="272" w:lineRule="exact"/>
        <w:ind w:left="1430"/>
      </w:pPr>
      <w:r>
        <w:rPr>
          <w:spacing w:val="-2"/>
        </w:rPr>
        <w:t>Работасисторическимиисточниками:</w:t>
      </w:r>
    </w:p>
    <w:p w:rsidR="001D2A95" w:rsidRDefault="0058257E">
      <w:pPr>
        <w:pStyle w:val="a3"/>
        <w:spacing w:line="237" w:lineRule="auto"/>
        <w:ind w:left="719" w:right="1122" w:firstLine="710"/>
        <w:jc w:val="both"/>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1D2A95" w:rsidRDefault="0058257E">
      <w:pPr>
        <w:pStyle w:val="a3"/>
        <w:spacing w:before="8" w:line="242" w:lineRule="auto"/>
        <w:ind w:left="719" w:right="1121" w:firstLine="710"/>
        <w:jc w:val="both"/>
      </w:pPr>
      <w:r>
        <w:t>объяснять назначение исторического источника, раскрывать его информационную ценность;</w:t>
      </w:r>
    </w:p>
    <w:p w:rsidR="001D2A95" w:rsidRDefault="0058257E">
      <w:pPr>
        <w:pStyle w:val="a3"/>
        <w:spacing w:line="235" w:lineRule="auto"/>
        <w:ind w:left="719" w:right="1122" w:firstLine="71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2A95" w:rsidRDefault="0058257E">
      <w:pPr>
        <w:pStyle w:val="a3"/>
        <w:spacing w:before="9" w:line="275" w:lineRule="exact"/>
        <w:ind w:left="1430"/>
      </w:pPr>
      <w:r>
        <w:rPr>
          <w:spacing w:val="-2"/>
        </w:rPr>
        <w:t>Историческоеописание(реконструкция):</w:t>
      </w:r>
    </w:p>
    <w:p w:rsidR="001D2A95" w:rsidRDefault="0058257E">
      <w:pPr>
        <w:pStyle w:val="a3"/>
        <w:spacing w:before="5" w:line="232" w:lineRule="auto"/>
        <w:ind w:left="719" w:right="1129" w:firstLine="710"/>
        <w:jc w:val="both"/>
      </w:pPr>
      <w:r>
        <w:t>рассказывать о ключевых событияхотечественной и всеобщей истории XVIII в., их участниках;</w:t>
      </w:r>
    </w:p>
    <w:p w:rsidR="001D2A95" w:rsidRDefault="0058257E">
      <w:pPr>
        <w:pStyle w:val="a3"/>
        <w:spacing w:before="8" w:line="237" w:lineRule="auto"/>
        <w:ind w:left="719" w:right="1126" w:firstLine="71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2A95" w:rsidRDefault="0058257E">
      <w:pPr>
        <w:pStyle w:val="a3"/>
        <w:spacing w:before="13" w:line="242" w:lineRule="auto"/>
        <w:ind w:left="719" w:right="1129" w:firstLine="710"/>
        <w:jc w:val="both"/>
      </w:pPr>
      <w:r>
        <w:t>составлятьописаниеобраза жизни различныхгрупп населения в Россиии других странах в XVIII в.;</w:t>
      </w:r>
    </w:p>
    <w:p w:rsidR="001D2A95" w:rsidRDefault="0058257E">
      <w:pPr>
        <w:pStyle w:val="a3"/>
        <w:spacing w:line="242" w:lineRule="auto"/>
        <w:ind w:left="719" w:right="1140" w:firstLine="710"/>
      </w:pPr>
      <w:r>
        <w:t>представлятьописаниепамятниковматериальнойихудожественнойкультуры изучаемой эпохи (в виде сообщения, аннотации).</w:t>
      </w:r>
    </w:p>
    <w:p w:rsidR="001D2A95" w:rsidRDefault="0058257E">
      <w:pPr>
        <w:pStyle w:val="a3"/>
        <w:spacing w:line="263" w:lineRule="exact"/>
        <w:ind w:left="1430"/>
      </w:pPr>
      <w:r>
        <w:rPr>
          <w:spacing w:val="-2"/>
        </w:rPr>
        <w:t>Анализ,объяснениеисторическихсобытий,явлений:</w:t>
      </w:r>
    </w:p>
    <w:p w:rsidR="001D2A95" w:rsidRDefault="0058257E">
      <w:pPr>
        <w:pStyle w:val="a3"/>
        <w:ind w:left="719" w:right="1115" w:firstLine="710"/>
        <w:jc w:val="both"/>
      </w:pPr>
      <w:r>
        <w:t xml:space="preserve">раскрывать существенные черты экономического, социального и политического развитияРоссии и другихстранв XVIIIв., изменений,происшедшихвXVIIIв.в разных сферах жизни российского общества, промышленного переворота вевропейских странах, абсолютизма как формы правления, идеологии Просвещения, </w:t>
      </w:r>
      <w:r>
        <w:rPr>
          <w:position w:val="1"/>
        </w:rPr>
        <w:t xml:space="preserve">революцийXVIIIв., </w:t>
      </w:r>
      <w:r>
        <w:t>внешнейполитикиРоссийскойимпериивсистемемеждународных отношений рассматриваемого периода;</w:t>
      </w:r>
    </w:p>
    <w:p w:rsidR="001D2A95" w:rsidRDefault="0058257E">
      <w:pPr>
        <w:pStyle w:val="a3"/>
        <w:ind w:left="719" w:right="1120" w:firstLine="710"/>
        <w:jc w:val="both"/>
      </w:pPr>
      <w:r>
        <w:t xml:space="preserve">объяснять смысл ключевых понятий, относящихся к даннойэпохеотечественной и всеобщей истории, конкретизировать их на примерах исторических событий, </w:t>
      </w:r>
      <w:r>
        <w:rPr>
          <w:spacing w:val="-2"/>
        </w:rPr>
        <w:t>ситуаций;</w:t>
      </w:r>
    </w:p>
    <w:p w:rsidR="001D2A95" w:rsidRDefault="0058257E">
      <w:pPr>
        <w:pStyle w:val="a3"/>
        <w:ind w:left="719" w:right="1118" w:firstLine="71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систематизироватьобъяснениепричин иследствий событий,представленноев нескольких текстах);</w:t>
      </w:r>
    </w:p>
    <w:p w:rsidR="001D2A95" w:rsidRDefault="0058257E">
      <w:pPr>
        <w:pStyle w:val="a3"/>
        <w:spacing w:before="9" w:line="242" w:lineRule="auto"/>
        <w:ind w:left="719" w:right="1124" w:firstLine="71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w:t>
      </w:r>
    </w:p>
    <w:p w:rsidR="001D2A95" w:rsidRDefault="001D2A95">
      <w:pPr>
        <w:pStyle w:val="a3"/>
        <w:spacing w:before="82"/>
        <w:ind w:left="0"/>
        <w:rPr>
          <w:sz w:val="22"/>
        </w:rPr>
      </w:pPr>
    </w:p>
    <w:p w:rsidR="001D2A95" w:rsidRDefault="0058257E">
      <w:pPr>
        <w:ind w:right="843"/>
        <w:jc w:val="right"/>
      </w:pPr>
      <w:r>
        <w:rPr>
          <w:spacing w:val="-5"/>
        </w:rPr>
        <w:t>19</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pPr>
      <w:r>
        <w:rPr>
          <w:spacing w:val="-2"/>
        </w:rPr>
        <w:lastRenderedPageBreak/>
        <w:t>выделятьчертысходстваиразличия).</w:t>
      </w:r>
    </w:p>
    <w:p w:rsidR="001D2A95" w:rsidRDefault="0058257E">
      <w:pPr>
        <w:pStyle w:val="a3"/>
        <w:spacing w:before="5" w:line="237" w:lineRule="auto"/>
        <w:ind w:left="719" w:right="1131" w:firstLine="710"/>
        <w:jc w:val="both"/>
      </w:pPr>
      <w:r>
        <w:t>Рассмотрение исторических версий и оценок, определение своего отношения к наиболее значимым событиям и личностям прошлого:</w:t>
      </w:r>
    </w:p>
    <w:p w:rsidR="001D2A95" w:rsidRDefault="0058257E">
      <w:pPr>
        <w:pStyle w:val="a3"/>
        <w:spacing w:before="8" w:line="235" w:lineRule="auto"/>
        <w:ind w:left="719" w:right="1111" w:firstLine="71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2A95" w:rsidRDefault="0058257E">
      <w:pPr>
        <w:pStyle w:val="a3"/>
        <w:spacing w:before="12" w:line="237" w:lineRule="auto"/>
        <w:ind w:left="719" w:right="1125" w:firstLine="710"/>
        <w:jc w:val="both"/>
      </w:pPr>
      <w:r>
        <w:t>различать в описаниях событий и личностей XVIII в. ценностные категории, значимые для данной эпохи (в том числе для разныхсоциальныхслоев), выражать свое отношение к ним.</w:t>
      </w:r>
    </w:p>
    <w:p w:rsidR="001D2A95" w:rsidRDefault="0058257E">
      <w:pPr>
        <w:pStyle w:val="a3"/>
        <w:spacing w:before="13" w:line="275" w:lineRule="exact"/>
        <w:ind w:left="1430"/>
      </w:pPr>
      <w:r>
        <w:rPr>
          <w:spacing w:val="-2"/>
        </w:rPr>
        <w:t>Применениеисторическихзнаний:</w:t>
      </w:r>
    </w:p>
    <w:p w:rsidR="001D2A95" w:rsidRDefault="0058257E">
      <w:pPr>
        <w:pStyle w:val="a3"/>
        <w:spacing w:line="242" w:lineRule="auto"/>
        <w:ind w:left="719" w:right="1140" w:firstLine="710"/>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D2A95" w:rsidRDefault="0058257E">
      <w:pPr>
        <w:pStyle w:val="a3"/>
        <w:spacing w:line="237" w:lineRule="auto"/>
        <w:ind w:left="719" w:right="1140" w:firstLine="710"/>
      </w:pPr>
      <w:r>
        <w:t>выполнять учебные проектыпо отечественной и всеобщей истории XVIII в. (втом числе на региональном материале).</w:t>
      </w:r>
    </w:p>
    <w:p w:rsidR="001D2A95" w:rsidRDefault="0058257E">
      <w:pPr>
        <w:pStyle w:val="a3"/>
        <w:spacing w:before="5" w:line="242" w:lineRule="auto"/>
        <w:ind w:left="1430" w:right="4108"/>
      </w:pPr>
      <w:r>
        <w:rPr>
          <w:spacing w:val="-2"/>
        </w:rPr>
        <w:t xml:space="preserve">Предметныерезультатыизученияисториив9классе. </w:t>
      </w:r>
      <w:r>
        <w:t>Знание хронологии, работа с хронологией:</w:t>
      </w:r>
    </w:p>
    <w:p w:rsidR="001D2A95" w:rsidRDefault="0058257E">
      <w:pPr>
        <w:pStyle w:val="a3"/>
        <w:ind w:left="719" w:right="1115" w:firstLine="71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2A95" w:rsidRDefault="0058257E">
      <w:pPr>
        <w:pStyle w:val="a3"/>
        <w:spacing w:line="232" w:lineRule="auto"/>
        <w:ind w:left="719" w:right="1133" w:firstLine="710"/>
        <w:jc w:val="both"/>
      </w:pPr>
      <w:r>
        <w:t>выявлять синхронность (асинхронность) исторических процессов отечественной и всеобщей истории XIX ‒ начала XX в.;</w:t>
      </w:r>
    </w:p>
    <w:p w:rsidR="001D2A95" w:rsidRDefault="0058257E">
      <w:pPr>
        <w:pStyle w:val="a3"/>
        <w:spacing w:line="275" w:lineRule="exact"/>
        <w:ind w:left="1430"/>
        <w:jc w:val="both"/>
      </w:pPr>
      <w:r>
        <w:t>определятьпоследовательностьсобытийотечественнойивсеобщейистории</w:t>
      </w:r>
      <w:r>
        <w:rPr>
          <w:spacing w:val="-5"/>
        </w:rPr>
        <w:t>XIX</w:t>
      </w:r>
    </w:p>
    <w:p w:rsidR="001D2A95" w:rsidRDefault="0058257E">
      <w:pPr>
        <w:pStyle w:val="a3"/>
        <w:spacing w:line="275" w:lineRule="exact"/>
        <w:ind w:left="719"/>
        <w:jc w:val="both"/>
      </w:pPr>
      <w:r>
        <w:t>–началаXXв.наосновеанализапричинно-следственных</w:t>
      </w:r>
      <w:r>
        <w:rPr>
          <w:spacing w:val="-2"/>
        </w:rPr>
        <w:t>связей.</w:t>
      </w:r>
    </w:p>
    <w:p w:rsidR="001D2A95" w:rsidRDefault="0058257E">
      <w:pPr>
        <w:pStyle w:val="a3"/>
        <w:spacing w:before="2" w:line="275" w:lineRule="exact"/>
        <w:ind w:left="1430"/>
      </w:pPr>
      <w:r>
        <w:rPr>
          <w:spacing w:val="-2"/>
        </w:rPr>
        <w:t>Знаниеисторическихфактов,работасфактами:</w:t>
      </w:r>
    </w:p>
    <w:p w:rsidR="001D2A95" w:rsidRDefault="0058257E">
      <w:pPr>
        <w:pStyle w:val="a3"/>
        <w:spacing w:line="242" w:lineRule="auto"/>
        <w:ind w:left="719" w:right="1118" w:firstLine="710"/>
        <w:jc w:val="both"/>
      </w:pPr>
      <w:r>
        <w:t>характеризовать место, обстоятельства, участников, результаты важнейших событийотечественной и всеобщей истории XIX ‒ начала XX в.;</w:t>
      </w:r>
    </w:p>
    <w:p w:rsidR="001D2A95" w:rsidRDefault="0058257E">
      <w:pPr>
        <w:pStyle w:val="a3"/>
        <w:ind w:left="719" w:right="1104" w:firstLine="71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2A95" w:rsidRDefault="0058257E">
      <w:pPr>
        <w:pStyle w:val="a3"/>
        <w:spacing w:before="1" w:line="272" w:lineRule="exact"/>
        <w:ind w:left="1430"/>
        <w:jc w:val="both"/>
      </w:pPr>
      <w:r>
        <w:t>Работа</w:t>
      </w:r>
      <w:r>
        <w:rPr>
          <w:spacing w:val="-2"/>
        </w:rPr>
        <w:t>систорическойкартой:</w:t>
      </w:r>
    </w:p>
    <w:p w:rsidR="001D2A95" w:rsidRDefault="0058257E">
      <w:pPr>
        <w:pStyle w:val="a3"/>
        <w:ind w:left="719" w:right="1121" w:firstLine="71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2A95" w:rsidRDefault="0058257E">
      <w:pPr>
        <w:pStyle w:val="a3"/>
        <w:spacing w:line="237" w:lineRule="auto"/>
        <w:ind w:left="719" w:right="1112" w:firstLine="710"/>
        <w:jc w:val="both"/>
      </w:pPr>
      <w:r>
        <w:t>определять на основе карты влияние географического фактора на развитие различных сфер жизни страны (группы стран).</w:t>
      </w:r>
    </w:p>
    <w:p w:rsidR="001D2A95" w:rsidRDefault="0058257E">
      <w:pPr>
        <w:pStyle w:val="a3"/>
        <w:spacing w:before="5" w:line="272" w:lineRule="exact"/>
        <w:ind w:left="1430"/>
      </w:pPr>
      <w:r>
        <w:rPr>
          <w:spacing w:val="-2"/>
        </w:rPr>
        <w:t>Работасисторическимиисточниками:</w:t>
      </w:r>
    </w:p>
    <w:p w:rsidR="001D2A95" w:rsidRDefault="0058257E">
      <w:pPr>
        <w:pStyle w:val="a3"/>
        <w:ind w:left="719" w:right="1140" w:firstLine="71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1D2A95" w:rsidRDefault="0058257E">
      <w:pPr>
        <w:pStyle w:val="a3"/>
        <w:spacing w:before="4" w:line="275" w:lineRule="exact"/>
        <w:ind w:left="1430"/>
      </w:pPr>
      <w:r>
        <w:rPr>
          <w:spacing w:val="-2"/>
        </w:rPr>
        <w:t>определятьтипивидисточника(письменного,визуального);</w:t>
      </w:r>
    </w:p>
    <w:p w:rsidR="001D2A95" w:rsidRDefault="0058257E">
      <w:pPr>
        <w:pStyle w:val="a3"/>
        <w:spacing w:line="242" w:lineRule="auto"/>
        <w:ind w:left="719" w:right="1164" w:firstLine="710"/>
        <w:jc w:val="both"/>
      </w:pPr>
      <w:r>
        <w:t>выявлять принадлежность источника определенному лицу, социальной группе, общественному течению и другим;</w:t>
      </w:r>
    </w:p>
    <w:p w:rsidR="001D2A95" w:rsidRDefault="0058257E">
      <w:pPr>
        <w:pStyle w:val="a3"/>
        <w:ind w:left="719" w:right="1115" w:firstLine="71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2A95" w:rsidRDefault="0058257E">
      <w:pPr>
        <w:pStyle w:val="a3"/>
        <w:spacing w:line="237" w:lineRule="auto"/>
        <w:ind w:left="719" w:right="1123" w:firstLine="710"/>
        <w:jc w:val="both"/>
      </w:pPr>
      <w:r>
        <w:t xml:space="preserve">различать в тексте письменных источников факты и интерпретации событий </w:t>
      </w:r>
      <w:r>
        <w:rPr>
          <w:spacing w:val="-2"/>
        </w:rPr>
        <w:t>прошлого.</w:t>
      </w:r>
    </w:p>
    <w:p w:rsidR="001D2A95" w:rsidRDefault="0058257E">
      <w:pPr>
        <w:pStyle w:val="a3"/>
        <w:spacing w:line="272" w:lineRule="exact"/>
        <w:ind w:left="1430"/>
      </w:pPr>
      <w:r>
        <w:rPr>
          <w:spacing w:val="-2"/>
        </w:rPr>
        <w:t>Историческоеописание(реконструкция):</w:t>
      </w:r>
    </w:p>
    <w:p w:rsidR="001D2A95" w:rsidRDefault="0058257E">
      <w:pPr>
        <w:pStyle w:val="a3"/>
        <w:ind w:left="719" w:right="1112" w:firstLine="710"/>
        <w:jc w:val="both"/>
      </w:pPr>
      <w:r>
        <w:t>представлять развернутый рассказ о ключевых событиях отечественной и всеобщейисторииXIX‒ начала XXв. сиспользованиемвизуальныхматериалов (устно, письменно в форме короткого эссе, презентации);</w:t>
      </w:r>
    </w:p>
    <w:p w:rsidR="001D2A95" w:rsidRDefault="0058257E">
      <w:pPr>
        <w:pStyle w:val="a3"/>
        <w:spacing w:line="274" w:lineRule="exact"/>
        <w:ind w:left="1430"/>
      </w:pPr>
      <w:r>
        <w:rPr>
          <w:spacing w:val="-2"/>
        </w:rPr>
        <w:t>составлятьразвернутуюхарактеристикуисторическихличностейXIX‒начала</w:t>
      </w:r>
    </w:p>
    <w:p w:rsidR="001D2A95" w:rsidRDefault="001D2A95">
      <w:pPr>
        <w:pStyle w:val="a3"/>
        <w:spacing w:before="117"/>
        <w:ind w:left="0"/>
        <w:rPr>
          <w:sz w:val="22"/>
        </w:rPr>
      </w:pPr>
    </w:p>
    <w:p w:rsidR="001D2A95" w:rsidRDefault="0058257E">
      <w:pPr>
        <w:spacing w:before="1"/>
        <w:ind w:right="843"/>
        <w:jc w:val="right"/>
      </w:pPr>
      <w:r>
        <w:rPr>
          <w:spacing w:val="-5"/>
        </w:rPr>
        <w:t>19</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1430" w:right="1133" w:hanging="711"/>
        <w:jc w:val="both"/>
      </w:pPr>
      <w:r>
        <w:lastRenderedPageBreak/>
        <w:t>XX в. с описанием и оценкой их деятельности (сообщение, презентация, эссе); составлять описание образа жизни различных группнаселенияв России и</w:t>
      </w:r>
    </w:p>
    <w:p w:rsidR="001D2A95" w:rsidRDefault="0058257E">
      <w:pPr>
        <w:pStyle w:val="a3"/>
        <w:spacing w:line="242" w:lineRule="auto"/>
        <w:ind w:left="719" w:right="1128"/>
        <w:jc w:val="both"/>
      </w:pPr>
      <w:r>
        <w:t>других странах в XIX ‒ начале XX в., показывая изменения, происшедшие в течение рассматриваемого периода;</w:t>
      </w:r>
    </w:p>
    <w:p w:rsidR="001D2A95" w:rsidRDefault="0058257E">
      <w:pPr>
        <w:pStyle w:val="a3"/>
        <w:ind w:left="719" w:right="1133" w:firstLine="71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2A95" w:rsidRDefault="0058257E">
      <w:pPr>
        <w:pStyle w:val="a3"/>
        <w:spacing w:line="272" w:lineRule="exact"/>
        <w:ind w:left="1430"/>
      </w:pPr>
      <w:r>
        <w:rPr>
          <w:spacing w:val="-2"/>
        </w:rPr>
        <w:t>Анализ,объяснениеисторическихсобытий,явлений:</w:t>
      </w:r>
    </w:p>
    <w:p w:rsidR="001D2A95" w:rsidRDefault="0058257E">
      <w:pPr>
        <w:pStyle w:val="a3"/>
        <w:ind w:left="719" w:right="1117" w:firstLine="710"/>
        <w:jc w:val="both"/>
      </w:pPr>
      <w:r>
        <w:t>раскрывать существенные черты экономического, социального и политического развития Россиии другихстран вXIX‒ началеXXв.,процессов модернизации вмиреи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2A95" w:rsidRDefault="0058257E">
      <w:pPr>
        <w:pStyle w:val="a3"/>
        <w:spacing w:line="247" w:lineRule="auto"/>
        <w:ind w:left="719" w:right="1121" w:firstLine="710"/>
        <w:jc w:val="both"/>
      </w:pPr>
      <w:r>
        <w:t>объяснять смысл ключевых понятий, относящихся к даннойэпохеотечественной и всеобщей истории; соотносить общие понятия и факты;</w:t>
      </w:r>
    </w:p>
    <w:p w:rsidR="001D2A95" w:rsidRDefault="0058257E">
      <w:pPr>
        <w:pStyle w:val="a3"/>
        <w:ind w:left="719" w:right="1123" w:firstLine="71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2A95" w:rsidRDefault="0058257E">
      <w:pPr>
        <w:pStyle w:val="a3"/>
        <w:ind w:left="719" w:right="1111" w:firstLine="71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2A95" w:rsidRDefault="0058257E">
      <w:pPr>
        <w:pStyle w:val="a3"/>
        <w:spacing w:line="237" w:lineRule="auto"/>
        <w:ind w:left="719" w:right="1125" w:firstLine="710"/>
        <w:jc w:val="both"/>
      </w:pPr>
      <w:r>
        <w:t>Рассмотрение исторических версий и оценок, определение своего отношения к наиболее значимым событиям и личностям прошлого:</w:t>
      </w:r>
    </w:p>
    <w:p w:rsidR="001D2A95" w:rsidRDefault="0058257E">
      <w:pPr>
        <w:pStyle w:val="a3"/>
        <w:ind w:left="719" w:right="1134" w:firstLine="71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2A95" w:rsidRDefault="0058257E">
      <w:pPr>
        <w:pStyle w:val="a3"/>
        <w:spacing w:line="242" w:lineRule="auto"/>
        <w:ind w:left="719" w:right="1138" w:firstLine="710"/>
        <w:jc w:val="both"/>
      </w:pPr>
      <w:r>
        <w:t>оценивать степень убедительности предложенных точек зрения, формулировать и аргументировать свое мнение;</w:t>
      </w:r>
    </w:p>
    <w:p w:rsidR="001D2A95" w:rsidRDefault="0058257E">
      <w:pPr>
        <w:pStyle w:val="a3"/>
        <w:ind w:left="719" w:right="1120" w:firstLine="710"/>
        <w:jc w:val="both"/>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Pr>
          <w:spacing w:val="-4"/>
        </w:rPr>
        <w:t>ним.</w:t>
      </w:r>
    </w:p>
    <w:p w:rsidR="001D2A95" w:rsidRDefault="0058257E">
      <w:pPr>
        <w:pStyle w:val="a3"/>
        <w:spacing w:line="249" w:lineRule="exact"/>
        <w:ind w:left="1430"/>
      </w:pPr>
      <w:r>
        <w:rPr>
          <w:spacing w:val="-2"/>
        </w:rPr>
        <w:t>Применениеисторическихзнаний:</w:t>
      </w:r>
    </w:p>
    <w:p w:rsidR="001D2A95" w:rsidRDefault="0058257E">
      <w:pPr>
        <w:pStyle w:val="a3"/>
        <w:ind w:left="719" w:right="1121" w:firstLine="710"/>
        <w:jc w:val="both"/>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1D2A95" w:rsidRDefault="0058257E">
      <w:pPr>
        <w:pStyle w:val="a3"/>
        <w:spacing w:before="6" w:line="232" w:lineRule="auto"/>
        <w:ind w:left="719" w:right="1121" w:firstLine="710"/>
        <w:jc w:val="both"/>
      </w:pPr>
      <w:r>
        <w:t>выполнять учебныепроекты поотечественнойи всеобщейистории XIX‒началаХХ в. (в том числе на региональном материале);</w:t>
      </w:r>
    </w:p>
    <w:p w:rsidR="001D2A95" w:rsidRDefault="0058257E">
      <w:pPr>
        <w:pStyle w:val="a3"/>
        <w:spacing w:before="5"/>
        <w:ind w:left="719" w:right="1107" w:firstLine="710"/>
        <w:jc w:val="both"/>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1D2A95" w:rsidRDefault="0058257E">
      <w:pPr>
        <w:pStyle w:val="a3"/>
        <w:spacing w:before="8" w:line="242" w:lineRule="auto"/>
        <w:ind w:left="1430" w:right="3743"/>
        <w:jc w:val="both"/>
      </w:pPr>
      <w:r>
        <w:rPr>
          <w:spacing w:val="-2"/>
        </w:rPr>
        <w:t xml:space="preserve">Учебныймодуль«ВведениевновейшуюисториюРоссии». </w:t>
      </w:r>
      <w:r>
        <w:t>Пояснительная записка.</w:t>
      </w:r>
    </w:p>
    <w:p w:rsidR="001D2A95" w:rsidRDefault="0058257E">
      <w:pPr>
        <w:pStyle w:val="a3"/>
        <w:ind w:left="719" w:right="1109" w:firstLine="710"/>
        <w:jc w:val="both"/>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2A95" w:rsidRDefault="0058257E">
      <w:pPr>
        <w:pStyle w:val="a3"/>
        <w:spacing w:line="237" w:lineRule="auto"/>
        <w:ind w:left="719" w:right="1110" w:firstLine="710"/>
        <w:jc w:val="both"/>
      </w:pPr>
      <w:r>
        <w:t xml:space="preserve">Общая характеристика учебного модуля </w:t>
      </w:r>
      <w:r>
        <w:rPr>
          <w:position w:val="1"/>
        </w:rPr>
        <w:t xml:space="preserve">«Введение в Новейшую историю </w:t>
      </w:r>
      <w:r>
        <w:rPr>
          <w:spacing w:val="-2"/>
        </w:rPr>
        <w:t>России».</w:t>
      </w:r>
    </w:p>
    <w:p w:rsidR="001D2A95" w:rsidRDefault="001D2A95">
      <w:pPr>
        <w:pStyle w:val="a3"/>
        <w:spacing w:before="97"/>
        <w:ind w:left="0"/>
        <w:rPr>
          <w:sz w:val="22"/>
        </w:rPr>
      </w:pPr>
    </w:p>
    <w:p w:rsidR="001D2A95" w:rsidRDefault="0058257E">
      <w:pPr>
        <w:ind w:right="843"/>
        <w:jc w:val="right"/>
      </w:pPr>
      <w:r>
        <w:rPr>
          <w:spacing w:val="-5"/>
        </w:rPr>
        <w:t>19</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right="1103" w:firstLine="710"/>
        <w:jc w:val="both"/>
      </w:pPr>
      <w:r>
        <w:lastRenderedPageBreak/>
        <w:t>Место учебного модуля «Введение в Новейшую историю России» в системе основного общего образованияопределяется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поколениягражданцелостной картины российской истории, осмысления роли современной России в мире, важности вклада каждого народа вобщую историю Отечества, позволит создатьоснову для овладения знаниями об основных этапах и событиях новейшей истории России на уровне среднего общего образования.</w:t>
      </w:r>
    </w:p>
    <w:p w:rsidR="001D2A95" w:rsidRDefault="0058257E">
      <w:pPr>
        <w:pStyle w:val="a3"/>
        <w:spacing w:before="3"/>
        <w:ind w:left="719" w:right="1115" w:firstLine="710"/>
        <w:jc w:val="both"/>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2A95" w:rsidRDefault="0058257E">
      <w:pPr>
        <w:pStyle w:val="a3"/>
        <w:ind w:left="719" w:right="1109" w:firstLine="710"/>
        <w:jc w:val="both"/>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t>7</w:t>
      </w:r>
      <w:r>
        <w:t>.</w:t>
      </w:r>
    </w:p>
    <w:p w:rsidR="001D2A95" w:rsidRDefault="0058257E">
      <w:pPr>
        <w:pStyle w:val="a3"/>
        <w:ind w:left="719" w:right="1116" w:firstLine="710"/>
        <w:jc w:val="both"/>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2A95" w:rsidRDefault="0058257E">
      <w:pPr>
        <w:pStyle w:val="a3"/>
        <w:spacing w:before="6" w:line="242" w:lineRule="auto"/>
        <w:ind w:left="1430" w:right="1128"/>
        <w:jc w:val="both"/>
      </w:pPr>
      <w:r>
        <w:t xml:space="preserve">Цели изучения учебного модуля </w:t>
      </w:r>
      <w:r>
        <w:rPr>
          <w:position w:val="1"/>
        </w:rPr>
        <w:t xml:space="preserve">«Введение в Новейшую историю России»: </w:t>
      </w:r>
      <w:r>
        <w:t>формирование уобучающихся ориентиров для гражданской, этнонациональной,</w:t>
      </w:r>
    </w:p>
    <w:p w:rsidR="001D2A95" w:rsidRDefault="0058257E">
      <w:pPr>
        <w:pStyle w:val="a3"/>
        <w:spacing w:line="275" w:lineRule="exact"/>
        <w:ind w:left="719"/>
        <w:jc w:val="both"/>
      </w:pPr>
      <w:r>
        <w:rPr>
          <w:spacing w:val="-2"/>
        </w:rPr>
        <w:t>социальной,культурнойсамоидентификациивокружающеммире;</w:t>
      </w:r>
    </w:p>
    <w:p w:rsidR="001D2A95" w:rsidRDefault="0058257E">
      <w:pPr>
        <w:pStyle w:val="a3"/>
        <w:spacing w:line="242" w:lineRule="auto"/>
        <w:ind w:left="719" w:right="1129" w:firstLine="710"/>
        <w:jc w:val="both"/>
      </w:pPr>
      <w:r>
        <w:t>владение знаниями об основных этапах развития человеческого общества при особом внимании к местуи роли России во всемирно-историческом процессе;</w:t>
      </w:r>
    </w:p>
    <w:p w:rsidR="001D2A95" w:rsidRDefault="0058257E">
      <w:pPr>
        <w:pStyle w:val="a3"/>
        <w:ind w:left="719" w:right="1122" w:firstLine="710"/>
        <w:jc w:val="both"/>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2A95" w:rsidRDefault="0058257E">
      <w:pPr>
        <w:pStyle w:val="a3"/>
        <w:ind w:left="719" w:right="1107" w:firstLine="710"/>
        <w:jc w:val="both"/>
      </w:pPr>
      <w:r>
        <w:t xml:space="preserve">развитие способностейобучающихся анализировать содержащуюся в различных источниках информациюо событиях и явлениях прошлого инастоящего,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1D2A95" w:rsidRDefault="0058257E">
      <w:pPr>
        <w:pStyle w:val="a3"/>
        <w:ind w:left="719" w:right="1125" w:firstLine="710"/>
        <w:jc w:val="both"/>
      </w:pPr>
      <w:r>
        <w:t>формирование у обучающихся умений применять исторические знания в учебной ивнешкольной деятельности, в современном поликультурном, полиэтничноми многоконфессиональном обществе;</w:t>
      </w:r>
    </w:p>
    <w:p w:rsidR="001D2A95" w:rsidRDefault="0058257E">
      <w:pPr>
        <w:pStyle w:val="a3"/>
        <w:spacing w:line="237" w:lineRule="auto"/>
        <w:ind w:left="719" w:right="1136" w:firstLine="710"/>
        <w:jc w:val="both"/>
      </w:pPr>
      <w:r>
        <w:t>формирование личностной позиции обучающихся по отношению не только к прошлому, но и к настоящему родной страны.</w:t>
      </w:r>
    </w:p>
    <w:p w:rsidR="001D2A95" w:rsidRDefault="0058257E">
      <w:pPr>
        <w:pStyle w:val="a3"/>
        <w:spacing w:line="282" w:lineRule="exact"/>
        <w:ind w:left="1430"/>
        <w:jc w:val="both"/>
      </w:pPr>
      <w:r>
        <w:t xml:space="preserve">Место </w:t>
      </w:r>
      <w:r>
        <w:rPr>
          <w:spacing w:val="-2"/>
        </w:rPr>
        <w:t>ирольучебногомодуля</w:t>
      </w:r>
      <w:r>
        <w:rPr>
          <w:spacing w:val="-2"/>
          <w:position w:val="1"/>
        </w:rPr>
        <w:t>«ВведениевНовейшуюисториюРоссии».</w:t>
      </w:r>
    </w:p>
    <w:p w:rsidR="001D2A95" w:rsidRDefault="0058257E">
      <w:pPr>
        <w:pStyle w:val="a3"/>
        <w:ind w:left="719" w:right="1124" w:firstLine="710"/>
        <w:jc w:val="both"/>
      </w:pPr>
      <w:r>
        <w:t>Учебныймодуль«ВведениевНовейшуюисториюРоссии»призванобеспечивать достижение образовательных результатов при изучении истории на уровне основного общего образования.</w:t>
      </w:r>
    </w:p>
    <w:p w:rsidR="001D2A95" w:rsidRDefault="0058257E">
      <w:pPr>
        <w:pStyle w:val="a3"/>
        <w:ind w:left="719" w:right="1101" w:firstLine="710"/>
        <w:jc w:val="both"/>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1D2A95" w:rsidRDefault="00F6737C">
      <w:pPr>
        <w:pStyle w:val="a3"/>
        <w:spacing w:before="86"/>
        <w:ind w:left="0"/>
        <w:rPr>
          <w:sz w:val="20"/>
        </w:rPr>
      </w:pPr>
      <w:r w:rsidRPr="00F6737C">
        <w:pict>
          <v:rect id="docshape14" o:spid="_x0000_s1062" style="position:absolute;margin-left:85pt;margin-top:17pt;width:144.05pt;height:.7pt;z-index:-15722496;mso-wrap-distance-left:0;mso-wrap-distance-right:0;mso-position-horizontal-relative:page" fillcolor="black" stroked="f">
            <w10:wrap type="topAndBottom" anchorx="page"/>
          </v:rect>
        </w:pict>
      </w:r>
    </w:p>
    <w:p w:rsidR="001D2A95" w:rsidRDefault="0058257E">
      <w:pPr>
        <w:pStyle w:val="a3"/>
        <w:spacing w:before="91" w:line="247" w:lineRule="auto"/>
        <w:ind w:left="835" w:right="961"/>
        <w:jc w:val="both"/>
      </w:pPr>
      <w:r>
        <w:rPr>
          <w:vertAlign w:val="superscript"/>
        </w:rPr>
        <w:t>7</w:t>
      </w:r>
      <w:r>
        <w:rPr>
          <w:color w:val="201F1F"/>
        </w:rPr>
        <w:t>УказПрезидентаРоссийскойФедерацииот2июля2021г.№400</w:t>
      </w:r>
      <w:r>
        <w:rPr>
          <w:color w:val="201F1F"/>
          <w:position w:val="1"/>
        </w:rPr>
        <w:t>«ОСтратегии</w:t>
      </w:r>
      <w:r>
        <w:rPr>
          <w:color w:val="201F1F"/>
        </w:rPr>
        <w:t>национальной безопасности Российской Федерации».</w:t>
      </w:r>
    </w:p>
    <w:p w:rsidR="001D2A95" w:rsidRDefault="001D2A95">
      <w:pPr>
        <w:pStyle w:val="a3"/>
        <w:spacing w:before="163"/>
        <w:ind w:left="0"/>
        <w:rPr>
          <w:sz w:val="22"/>
        </w:rPr>
      </w:pPr>
    </w:p>
    <w:p w:rsidR="001D2A95" w:rsidRDefault="0058257E">
      <w:pPr>
        <w:ind w:right="843"/>
        <w:jc w:val="right"/>
      </w:pPr>
      <w:r>
        <w:rPr>
          <w:spacing w:val="-5"/>
        </w:rPr>
        <w:t>19</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35" w:lineRule="auto"/>
        <w:ind w:left="719" w:right="1115" w:firstLine="710"/>
        <w:jc w:val="both"/>
      </w:pPr>
      <w:r>
        <w:lastRenderedPageBreak/>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w:t>
      </w:r>
    </w:p>
    <w:p w:rsidR="001D2A95" w:rsidRDefault="0058257E">
      <w:pPr>
        <w:pStyle w:val="a3"/>
        <w:spacing w:before="9"/>
        <w:ind w:left="719" w:right="1110"/>
        <w:jc w:val="both"/>
      </w:pPr>
      <w:r>
        <w:t>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2A95" w:rsidRDefault="0058257E">
      <w:pPr>
        <w:pStyle w:val="a3"/>
        <w:spacing w:before="8" w:line="242" w:lineRule="auto"/>
        <w:ind w:left="719" w:right="1121" w:firstLine="710"/>
        <w:jc w:val="both"/>
      </w:pPr>
      <w:r>
        <w:t xml:space="preserve">Модуль «Введениев НовейшуюисториюРоссии»можетбыть реализован в двух </w:t>
      </w:r>
      <w:r>
        <w:rPr>
          <w:spacing w:val="-2"/>
        </w:rPr>
        <w:t>вариантах:</w:t>
      </w:r>
    </w:p>
    <w:p w:rsidR="001D2A95" w:rsidRDefault="0058257E">
      <w:pPr>
        <w:pStyle w:val="a3"/>
        <w:ind w:left="719" w:right="1115" w:firstLine="710"/>
        <w:jc w:val="both"/>
      </w:pPr>
      <w:r>
        <w:t>при самостоятельномпланированииучителем процессаосвоенияобучающимися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2A95" w:rsidRDefault="0058257E">
      <w:pPr>
        <w:pStyle w:val="a3"/>
        <w:ind w:left="719" w:right="1117" w:firstLine="710"/>
        <w:jc w:val="both"/>
      </w:pPr>
      <w: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position w:val="1"/>
        </w:rPr>
        <w:t xml:space="preserve">различных интересов обучающихся (рекомендуемый объём – </w:t>
      </w:r>
      <w:r>
        <w:t>17 учебных часов).</w:t>
      </w:r>
    </w:p>
    <w:p w:rsidR="001D2A95" w:rsidRDefault="0058257E">
      <w:pPr>
        <w:pStyle w:val="a3"/>
        <w:ind w:left="0" w:right="1188"/>
        <w:jc w:val="right"/>
      </w:pPr>
      <w:r>
        <w:rPr>
          <w:spacing w:val="-2"/>
        </w:rPr>
        <w:t>Таблица2</w:t>
      </w:r>
    </w:p>
    <w:p w:rsidR="001D2A95" w:rsidRDefault="0058257E">
      <w:pPr>
        <w:pStyle w:val="a3"/>
        <w:spacing w:before="1" w:after="11"/>
        <w:ind w:left="0" w:right="65"/>
        <w:jc w:val="center"/>
      </w:pPr>
      <w:r>
        <w:t>Реализациямодуляв</w:t>
      </w:r>
      <w:r>
        <w:rPr>
          <w:spacing w:val="-2"/>
        </w:rPr>
        <w:t>курсе«ИсторияРоссии»9класса</w:t>
      </w:r>
    </w:p>
    <w:tbl>
      <w:tblPr>
        <w:tblStyle w:val="TableNormal"/>
        <w:tblW w:w="0" w:type="auto"/>
        <w:tblInd w:w="667" w:type="dxa"/>
        <w:tblBorders>
          <w:top w:val="single" w:sz="4" w:space="0" w:color="201F1F"/>
          <w:left w:val="single" w:sz="4" w:space="0" w:color="201F1F"/>
          <w:bottom w:val="single" w:sz="4" w:space="0" w:color="201F1F"/>
          <w:right w:val="single" w:sz="4" w:space="0" w:color="201F1F"/>
          <w:insideH w:val="single" w:sz="4" w:space="0" w:color="201F1F"/>
          <w:insideV w:val="single" w:sz="4" w:space="0" w:color="201F1F"/>
        </w:tblBorders>
        <w:tblLayout w:type="fixed"/>
        <w:tblLook w:val="01E0"/>
      </w:tblPr>
      <w:tblGrid>
        <w:gridCol w:w="1369"/>
        <w:gridCol w:w="776"/>
        <w:gridCol w:w="1190"/>
        <w:gridCol w:w="1049"/>
        <w:gridCol w:w="413"/>
        <w:gridCol w:w="1681"/>
        <w:gridCol w:w="2723"/>
      </w:tblGrid>
      <w:tr w:rsidR="001D2A95">
        <w:trPr>
          <w:trHeight w:val="1108"/>
        </w:trPr>
        <w:tc>
          <w:tcPr>
            <w:tcW w:w="1369" w:type="dxa"/>
            <w:tcBorders>
              <w:right w:val="nil"/>
            </w:tcBorders>
          </w:tcPr>
          <w:p w:rsidR="001D2A95" w:rsidRDefault="0058257E">
            <w:pPr>
              <w:pStyle w:val="TableParagraph"/>
              <w:spacing w:before="251" w:line="252" w:lineRule="auto"/>
              <w:ind w:left="125" w:right="103"/>
              <w:rPr>
                <w:sz w:val="24"/>
              </w:rPr>
            </w:pPr>
            <w:r>
              <w:rPr>
                <w:spacing w:val="-4"/>
                <w:sz w:val="24"/>
              </w:rPr>
              <w:t xml:space="preserve">Программа </w:t>
            </w:r>
            <w:r>
              <w:rPr>
                <w:spacing w:val="-2"/>
                <w:sz w:val="24"/>
              </w:rPr>
              <w:t>класс)</w:t>
            </w:r>
          </w:p>
        </w:tc>
        <w:tc>
          <w:tcPr>
            <w:tcW w:w="776" w:type="dxa"/>
            <w:tcBorders>
              <w:left w:val="nil"/>
              <w:right w:val="nil"/>
            </w:tcBorders>
          </w:tcPr>
          <w:p w:rsidR="001D2A95" w:rsidRDefault="0058257E">
            <w:pPr>
              <w:pStyle w:val="TableParagraph"/>
              <w:spacing w:before="255"/>
              <w:ind w:left="115"/>
              <w:rPr>
                <w:sz w:val="24"/>
              </w:rPr>
            </w:pPr>
            <w:r>
              <w:rPr>
                <w:spacing w:val="-2"/>
                <w:sz w:val="24"/>
              </w:rPr>
              <w:t>курса</w:t>
            </w:r>
          </w:p>
        </w:tc>
        <w:tc>
          <w:tcPr>
            <w:tcW w:w="1190" w:type="dxa"/>
            <w:tcBorders>
              <w:left w:val="nil"/>
              <w:right w:val="nil"/>
            </w:tcBorders>
          </w:tcPr>
          <w:p w:rsidR="001D2A95" w:rsidRDefault="0058257E">
            <w:pPr>
              <w:pStyle w:val="TableParagraph"/>
              <w:spacing w:before="255"/>
              <w:ind w:left="111"/>
              <w:rPr>
                <w:sz w:val="24"/>
              </w:rPr>
            </w:pPr>
            <w:r>
              <w:rPr>
                <w:spacing w:val="-2"/>
                <w:sz w:val="24"/>
              </w:rPr>
              <w:t>«История</w:t>
            </w:r>
          </w:p>
        </w:tc>
        <w:tc>
          <w:tcPr>
            <w:tcW w:w="1049" w:type="dxa"/>
            <w:tcBorders>
              <w:left w:val="nil"/>
              <w:right w:val="nil"/>
            </w:tcBorders>
          </w:tcPr>
          <w:p w:rsidR="001D2A95" w:rsidRDefault="0058257E">
            <w:pPr>
              <w:pStyle w:val="TableParagraph"/>
              <w:spacing w:before="255"/>
              <w:ind w:left="112"/>
              <w:rPr>
                <w:sz w:val="24"/>
              </w:rPr>
            </w:pPr>
            <w:r>
              <w:rPr>
                <w:spacing w:val="-2"/>
                <w:sz w:val="24"/>
              </w:rPr>
              <w:t>России»</w:t>
            </w:r>
          </w:p>
        </w:tc>
        <w:tc>
          <w:tcPr>
            <w:tcW w:w="413" w:type="dxa"/>
            <w:tcBorders>
              <w:left w:val="nil"/>
            </w:tcBorders>
          </w:tcPr>
          <w:p w:rsidR="001D2A95" w:rsidRDefault="0058257E">
            <w:pPr>
              <w:pStyle w:val="TableParagraph"/>
              <w:spacing w:before="255"/>
              <w:ind w:left="110"/>
              <w:rPr>
                <w:sz w:val="24"/>
              </w:rPr>
            </w:pPr>
            <w:r>
              <w:rPr>
                <w:spacing w:val="-5"/>
                <w:sz w:val="24"/>
              </w:rPr>
              <w:t>(9</w:t>
            </w:r>
          </w:p>
        </w:tc>
        <w:tc>
          <w:tcPr>
            <w:tcW w:w="1681" w:type="dxa"/>
          </w:tcPr>
          <w:p w:rsidR="001D2A95" w:rsidRDefault="0058257E">
            <w:pPr>
              <w:pStyle w:val="TableParagraph"/>
              <w:spacing w:before="121"/>
              <w:ind w:left="43" w:right="12"/>
              <w:jc w:val="center"/>
              <w:rPr>
                <w:sz w:val="24"/>
              </w:rPr>
            </w:pPr>
            <w:r>
              <w:rPr>
                <w:spacing w:val="-4"/>
                <w:sz w:val="24"/>
              </w:rPr>
              <w:t>Примерное количество часов</w:t>
            </w:r>
          </w:p>
        </w:tc>
        <w:tc>
          <w:tcPr>
            <w:tcW w:w="2723" w:type="dxa"/>
          </w:tcPr>
          <w:p w:rsidR="001D2A95" w:rsidRDefault="0058257E">
            <w:pPr>
              <w:pStyle w:val="TableParagraph"/>
              <w:tabs>
                <w:tab w:val="left" w:pos="1142"/>
                <w:tab w:val="left" w:pos="1685"/>
                <w:tab w:val="left" w:pos="2501"/>
              </w:tabs>
              <w:spacing w:line="242" w:lineRule="auto"/>
              <w:ind w:left="129" w:right="95"/>
              <w:rPr>
                <w:sz w:val="24"/>
              </w:rPr>
            </w:pPr>
            <w:r>
              <w:rPr>
                <w:spacing w:val="-2"/>
                <w:sz w:val="24"/>
              </w:rPr>
              <w:t>Программа</w:t>
            </w:r>
            <w:r>
              <w:rPr>
                <w:sz w:val="24"/>
              </w:rPr>
              <w:tab/>
            </w:r>
            <w:r>
              <w:rPr>
                <w:spacing w:val="-2"/>
                <w:sz w:val="24"/>
              </w:rPr>
              <w:t>учебного модуля</w:t>
            </w:r>
            <w:r>
              <w:rPr>
                <w:sz w:val="24"/>
              </w:rPr>
              <w:tab/>
            </w:r>
            <w:r>
              <w:rPr>
                <w:spacing w:val="-2"/>
                <w:sz w:val="24"/>
              </w:rPr>
              <w:t>«Введение</w:t>
            </w:r>
            <w:r>
              <w:rPr>
                <w:sz w:val="24"/>
              </w:rPr>
              <w:tab/>
            </w:r>
            <w:r>
              <w:rPr>
                <w:spacing w:val="-10"/>
                <w:sz w:val="24"/>
              </w:rPr>
              <w:t>в</w:t>
            </w:r>
          </w:p>
          <w:p w:rsidR="001D2A95" w:rsidRDefault="0058257E">
            <w:pPr>
              <w:pStyle w:val="TableParagraph"/>
              <w:spacing w:line="274" w:lineRule="exact"/>
              <w:ind w:left="129" w:right="95"/>
              <w:rPr>
                <w:sz w:val="24"/>
              </w:rPr>
            </w:pPr>
            <w:r>
              <w:rPr>
                <w:spacing w:val="-2"/>
                <w:sz w:val="24"/>
              </w:rPr>
              <w:t>Новейшуюисторию России»</w:t>
            </w:r>
          </w:p>
        </w:tc>
      </w:tr>
      <w:tr w:rsidR="001D2A95">
        <w:trPr>
          <w:trHeight w:val="273"/>
        </w:trPr>
        <w:tc>
          <w:tcPr>
            <w:tcW w:w="4797" w:type="dxa"/>
            <w:gridSpan w:val="5"/>
          </w:tcPr>
          <w:p w:rsidR="001D2A95" w:rsidRDefault="0058257E">
            <w:pPr>
              <w:pStyle w:val="TableParagraph"/>
              <w:spacing w:line="253" w:lineRule="exact"/>
              <w:ind w:left="125"/>
              <w:rPr>
                <w:sz w:val="24"/>
              </w:rPr>
            </w:pPr>
            <w:r>
              <w:rPr>
                <w:spacing w:val="-2"/>
                <w:sz w:val="24"/>
              </w:rPr>
              <w:t>Введение</w:t>
            </w:r>
          </w:p>
        </w:tc>
        <w:tc>
          <w:tcPr>
            <w:tcW w:w="1681" w:type="dxa"/>
          </w:tcPr>
          <w:p w:rsidR="001D2A95" w:rsidRDefault="0058257E">
            <w:pPr>
              <w:pStyle w:val="TableParagraph"/>
              <w:spacing w:line="253" w:lineRule="exact"/>
              <w:ind w:left="43" w:right="10"/>
              <w:jc w:val="center"/>
              <w:rPr>
                <w:sz w:val="24"/>
              </w:rPr>
            </w:pPr>
            <w:r>
              <w:rPr>
                <w:spacing w:val="-10"/>
                <w:sz w:val="24"/>
              </w:rPr>
              <w:t>1</w:t>
            </w:r>
          </w:p>
        </w:tc>
        <w:tc>
          <w:tcPr>
            <w:tcW w:w="2723" w:type="dxa"/>
          </w:tcPr>
          <w:p w:rsidR="001D2A95" w:rsidRDefault="0058257E">
            <w:pPr>
              <w:pStyle w:val="TableParagraph"/>
              <w:spacing w:line="253" w:lineRule="exact"/>
              <w:ind w:left="129"/>
              <w:rPr>
                <w:sz w:val="24"/>
              </w:rPr>
            </w:pPr>
            <w:r>
              <w:rPr>
                <w:spacing w:val="-2"/>
                <w:sz w:val="24"/>
              </w:rPr>
              <w:t>Введение</w:t>
            </w:r>
          </w:p>
        </w:tc>
      </w:tr>
      <w:tr w:rsidR="001D2A95">
        <w:trPr>
          <w:trHeight w:val="1161"/>
        </w:trPr>
        <w:tc>
          <w:tcPr>
            <w:tcW w:w="4797" w:type="dxa"/>
            <w:gridSpan w:val="5"/>
          </w:tcPr>
          <w:p w:rsidR="001D2A95" w:rsidRDefault="0058257E">
            <w:pPr>
              <w:pStyle w:val="TableParagraph"/>
              <w:spacing w:line="268" w:lineRule="exact"/>
              <w:ind w:left="125"/>
              <w:rPr>
                <w:sz w:val="24"/>
              </w:rPr>
            </w:pPr>
            <w:r>
              <w:rPr>
                <w:spacing w:val="-2"/>
                <w:sz w:val="24"/>
              </w:rPr>
              <w:t>Перваяроссийскаяреволюция1905-1907гг.</w:t>
            </w:r>
          </w:p>
        </w:tc>
        <w:tc>
          <w:tcPr>
            <w:tcW w:w="1681" w:type="dxa"/>
          </w:tcPr>
          <w:p w:rsidR="001D2A95" w:rsidRDefault="0058257E">
            <w:pPr>
              <w:pStyle w:val="TableParagraph"/>
              <w:spacing w:line="268" w:lineRule="exact"/>
              <w:ind w:left="43" w:right="10"/>
              <w:jc w:val="center"/>
              <w:rPr>
                <w:sz w:val="24"/>
              </w:rPr>
            </w:pPr>
            <w:r>
              <w:rPr>
                <w:spacing w:val="-10"/>
                <w:sz w:val="24"/>
              </w:rPr>
              <w:t>1</w:t>
            </w:r>
          </w:p>
        </w:tc>
        <w:tc>
          <w:tcPr>
            <w:tcW w:w="2723" w:type="dxa"/>
          </w:tcPr>
          <w:p w:rsidR="001D2A95" w:rsidRDefault="0058257E">
            <w:pPr>
              <w:pStyle w:val="TableParagraph"/>
              <w:spacing w:line="237" w:lineRule="auto"/>
              <w:ind w:left="129" w:right="95"/>
              <w:rPr>
                <w:sz w:val="24"/>
              </w:rPr>
            </w:pPr>
            <w:r>
              <w:rPr>
                <w:spacing w:val="-2"/>
                <w:sz w:val="24"/>
              </w:rPr>
              <w:t xml:space="preserve">Российскаяреволюция </w:t>
            </w:r>
            <w:r>
              <w:rPr>
                <w:sz w:val="24"/>
              </w:rPr>
              <w:t>1917—1922 гг.</w:t>
            </w:r>
          </w:p>
        </w:tc>
      </w:tr>
      <w:tr w:rsidR="001D2A95">
        <w:trPr>
          <w:trHeight w:val="1103"/>
        </w:trPr>
        <w:tc>
          <w:tcPr>
            <w:tcW w:w="4797" w:type="dxa"/>
            <w:gridSpan w:val="5"/>
          </w:tcPr>
          <w:p w:rsidR="001D2A95" w:rsidRDefault="0058257E">
            <w:pPr>
              <w:pStyle w:val="TableParagraph"/>
              <w:spacing w:line="267" w:lineRule="exact"/>
              <w:ind w:left="125"/>
              <w:rPr>
                <w:sz w:val="24"/>
              </w:rPr>
            </w:pPr>
            <w:r>
              <w:rPr>
                <w:spacing w:val="-2"/>
                <w:sz w:val="24"/>
              </w:rPr>
              <w:t>Отечественнаявойна</w:t>
            </w:r>
          </w:p>
          <w:p w:rsidR="001D2A95" w:rsidRDefault="0058257E">
            <w:pPr>
              <w:pStyle w:val="TableParagraph"/>
              <w:spacing w:line="274" w:lineRule="exact"/>
              <w:ind w:left="125" w:right="100"/>
              <w:jc w:val="both"/>
              <w:rPr>
                <w:sz w:val="24"/>
              </w:rPr>
            </w:pPr>
            <w:r>
              <w:rPr>
                <w:sz w:val="24"/>
              </w:rPr>
              <w:t>1812 г. ‒ важнейшее событие российской и мировой истории XIX в. Крымская война. Героическая оборона Севастополя</w:t>
            </w:r>
          </w:p>
        </w:tc>
        <w:tc>
          <w:tcPr>
            <w:tcW w:w="1681" w:type="dxa"/>
          </w:tcPr>
          <w:p w:rsidR="001D2A95" w:rsidRDefault="0058257E">
            <w:pPr>
              <w:pStyle w:val="TableParagraph"/>
              <w:spacing w:line="268" w:lineRule="exact"/>
              <w:ind w:left="43" w:right="10"/>
              <w:jc w:val="center"/>
              <w:rPr>
                <w:sz w:val="24"/>
              </w:rPr>
            </w:pPr>
            <w:r>
              <w:rPr>
                <w:spacing w:val="-10"/>
                <w:sz w:val="24"/>
              </w:rPr>
              <w:t>2</w:t>
            </w:r>
          </w:p>
        </w:tc>
        <w:tc>
          <w:tcPr>
            <w:tcW w:w="2723" w:type="dxa"/>
          </w:tcPr>
          <w:p w:rsidR="001D2A95" w:rsidRDefault="0058257E">
            <w:pPr>
              <w:pStyle w:val="TableParagraph"/>
              <w:spacing w:line="237" w:lineRule="auto"/>
              <w:ind w:left="129" w:right="95"/>
              <w:rPr>
                <w:sz w:val="24"/>
              </w:rPr>
            </w:pPr>
            <w:r>
              <w:rPr>
                <w:spacing w:val="-2"/>
                <w:sz w:val="24"/>
              </w:rPr>
              <w:t xml:space="preserve">ВеликаяОтечественная </w:t>
            </w:r>
            <w:r>
              <w:rPr>
                <w:sz w:val="24"/>
              </w:rPr>
              <w:t>война 1941-1945 гг.</w:t>
            </w:r>
          </w:p>
        </w:tc>
      </w:tr>
      <w:tr w:rsidR="001D2A95">
        <w:trPr>
          <w:trHeight w:val="257"/>
        </w:trPr>
        <w:tc>
          <w:tcPr>
            <w:tcW w:w="4797" w:type="dxa"/>
            <w:gridSpan w:val="5"/>
            <w:tcBorders>
              <w:bottom w:val="nil"/>
            </w:tcBorders>
          </w:tcPr>
          <w:p w:rsidR="001D2A95" w:rsidRDefault="0058257E">
            <w:pPr>
              <w:pStyle w:val="TableParagraph"/>
              <w:tabs>
                <w:tab w:val="left" w:pos="1632"/>
                <w:tab w:val="left" w:pos="2050"/>
                <w:tab w:val="left" w:pos="3255"/>
              </w:tabs>
              <w:spacing w:line="237" w:lineRule="exact"/>
              <w:ind w:left="125"/>
              <w:rPr>
                <w:sz w:val="24"/>
              </w:rPr>
            </w:pPr>
            <w:r>
              <w:rPr>
                <w:spacing w:val="-2"/>
                <w:sz w:val="24"/>
              </w:rPr>
              <w:t>Социальная</w:t>
            </w:r>
            <w:r>
              <w:rPr>
                <w:sz w:val="24"/>
              </w:rPr>
              <w:tab/>
            </w:r>
            <w:r>
              <w:rPr>
                <w:spacing w:val="-10"/>
                <w:sz w:val="24"/>
              </w:rPr>
              <w:t>и</w:t>
            </w:r>
            <w:r>
              <w:rPr>
                <w:sz w:val="24"/>
              </w:rPr>
              <w:tab/>
            </w:r>
            <w:r>
              <w:rPr>
                <w:spacing w:val="-2"/>
                <w:sz w:val="24"/>
              </w:rPr>
              <w:t>правовая</w:t>
            </w:r>
            <w:r>
              <w:rPr>
                <w:sz w:val="24"/>
              </w:rPr>
              <w:tab/>
            </w:r>
            <w:r>
              <w:rPr>
                <w:spacing w:val="-2"/>
                <w:sz w:val="24"/>
              </w:rPr>
              <w:t>модернизация</w:t>
            </w:r>
          </w:p>
        </w:tc>
        <w:tc>
          <w:tcPr>
            <w:tcW w:w="1681" w:type="dxa"/>
            <w:vMerge w:val="restart"/>
          </w:tcPr>
          <w:p w:rsidR="001D2A95" w:rsidRDefault="0058257E">
            <w:pPr>
              <w:pStyle w:val="TableParagraph"/>
              <w:spacing w:line="258" w:lineRule="exact"/>
              <w:ind w:left="28"/>
              <w:jc w:val="center"/>
              <w:rPr>
                <w:sz w:val="24"/>
              </w:rPr>
            </w:pPr>
            <w:r>
              <w:rPr>
                <w:spacing w:val="-5"/>
                <w:sz w:val="24"/>
              </w:rPr>
              <w:t>19</w:t>
            </w:r>
          </w:p>
        </w:tc>
        <w:tc>
          <w:tcPr>
            <w:tcW w:w="2723" w:type="dxa"/>
            <w:tcBorders>
              <w:bottom w:val="nil"/>
            </w:tcBorders>
          </w:tcPr>
          <w:p w:rsidR="001D2A95" w:rsidRDefault="0058257E">
            <w:pPr>
              <w:pStyle w:val="TableParagraph"/>
              <w:tabs>
                <w:tab w:val="left" w:pos="1939"/>
              </w:tabs>
              <w:spacing w:line="237" w:lineRule="exact"/>
              <w:ind w:left="129"/>
              <w:rPr>
                <w:sz w:val="24"/>
              </w:rPr>
            </w:pPr>
            <w:r>
              <w:rPr>
                <w:spacing w:val="-2"/>
                <w:sz w:val="24"/>
              </w:rPr>
              <w:t>Распад</w:t>
            </w:r>
            <w:r>
              <w:rPr>
                <w:sz w:val="24"/>
              </w:rPr>
              <w:tab/>
            </w:r>
            <w:r>
              <w:rPr>
                <w:spacing w:val="-4"/>
                <w:sz w:val="24"/>
              </w:rPr>
              <w:t>СССР.</w:t>
            </w:r>
          </w:p>
        </w:tc>
      </w:tr>
      <w:tr w:rsidR="001D2A95">
        <w:trPr>
          <w:trHeight w:val="263"/>
        </w:trPr>
        <w:tc>
          <w:tcPr>
            <w:tcW w:w="4384" w:type="dxa"/>
            <w:gridSpan w:val="4"/>
            <w:tcBorders>
              <w:top w:val="nil"/>
              <w:bottom w:val="nil"/>
              <w:right w:val="nil"/>
            </w:tcBorders>
          </w:tcPr>
          <w:p w:rsidR="001D2A95" w:rsidRDefault="0058257E">
            <w:pPr>
              <w:pStyle w:val="TableParagraph"/>
              <w:spacing w:line="244" w:lineRule="exact"/>
              <w:ind w:left="125"/>
              <w:rPr>
                <w:sz w:val="24"/>
              </w:rPr>
            </w:pPr>
            <w:r>
              <w:rPr>
                <w:spacing w:val="-2"/>
                <w:sz w:val="24"/>
              </w:rPr>
              <w:t>страныприАлександреII.Этнокультурный</w:t>
            </w:r>
          </w:p>
        </w:tc>
        <w:tc>
          <w:tcPr>
            <w:tcW w:w="413" w:type="dxa"/>
            <w:tcBorders>
              <w:top w:val="nil"/>
              <w:left w:val="nil"/>
              <w:bottom w:val="nil"/>
            </w:tcBorders>
          </w:tcPr>
          <w:p w:rsidR="001D2A95" w:rsidRDefault="001D2A95">
            <w:pPr>
              <w:pStyle w:val="TableParagraph"/>
              <w:rPr>
                <w:sz w:val="18"/>
              </w:rPr>
            </w:pPr>
          </w:p>
        </w:tc>
        <w:tc>
          <w:tcPr>
            <w:tcW w:w="1681" w:type="dxa"/>
            <w:vMerge/>
            <w:tcBorders>
              <w:top w:val="nil"/>
            </w:tcBorders>
          </w:tcPr>
          <w:p w:rsidR="001D2A95" w:rsidRDefault="001D2A95">
            <w:pPr>
              <w:rPr>
                <w:sz w:val="2"/>
                <w:szCs w:val="2"/>
              </w:rPr>
            </w:pPr>
          </w:p>
        </w:tc>
        <w:tc>
          <w:tcPr>
            <w:tcW w:w="2723" w:type="dxa"/>
            <w:tcBorders>
              <w:top w:val="nil"/>
              <w:bottom w:val="nil"/>
            </w:tcBorders>
          </w:tcPr>
          <w:p w:rsidR="001D2A95" w:rsidRDefault="0058257E">
            <w:pPr>
              <w:pStyle w:val="TableParagraph"/>
              <w:tabs>
                <w:tab w:val="left" w:pos="2007"/>
              </w:tabs>
              <w:spacing w:line="244" w:lineRule="exact"/>
              <w:ind w:left="129"/>
              <w:rPr>
                <w:sz w:val="24"/>
              </w:rPr>
            </w:pPr>
            <w:r>
              <w:rPr>
                <w:spacing w:val="-2"/>
                <w:sz w:val="24"/>
              </w:rPr>
              <w:t>Становление</w:t>
            </w:r>
            <w:r>
              <w:rPr>
                <w:sz w:val="24"/>
              </w:rPr>
              <w:tab/>
            </w:r>
            <w:r>
              <w:rPr>
                <w:spacing w:val="-4"/>
                <w:sz w:val="24"/>
              </w:rPr>
              <w:t>новой</w:t>
            </w:r>
          </w:p>
        </w:tc>
      </w:tr>
      <w:tr w:rsidR="001D2A95">
        <w:trPr>
          <w:trHeight w:val="265"/>
        </w:trPr>
        <w:tc>
          <w:tcPr>
            <w:tcW w:w="4797" w:type="dxa"/>
            <w:gridSpan w:val="5"/>
            <w:tcBorders>
              <w:top w:val="nil"/>
              <w:bottom w:val="nil"/>
            </w:tcBorders>
          </w:tcPr>
          <w:p w:rsidR="001D2A95" w:rsidRDefault="0058257E">
            <w:pPr>
              <w:pStyle w:val="TableParagraph"/>
              <w:tabs>
                <w:tab w:val="left" w:pos="1474"/>
                <w:tab w:val="left" w:pos="3164"/>
              </w:tabs>
              <w:spacing w:line="246" w:lineRule="exact"/>
              <w:ind w:left="125"/>
              <w:rPr>
                <w:sz w:val="24"/>
              </w:rPr>
            </w:pPr>
            <w:r>
              <w:rPr>
                <w:spacing w:val="-4"/>
                <w:sz w:val="24"/>
              </w:rPr>
              <w:t>облик</w:t>
            </w:r>
            <w:r>
              <w:rPr>
                <w:sz w:val="24"/>
              </w:rPr>
              <w:tab/>
            </w:r>
            <w:r>
              <w:rPr>
                <w:spacing w:val="-2"/>
                <w:sz w:val="24"/>
              </w:rPr>
              <w:t>империи.</w:t>
            </w:r>
            <w:r>
              <w:rPr>
                <w:sz w:val="24"/>
              </w:rPr>
              <w:tab/>
            </w:r>
            <w:r>
              <w:rPr>
                <w:spacing w:val="-2"/>
                <w:sz w:val="24"/>
              </w:rPr>
              <w:t>Формирование</w:t>
            </w:r>
          </w:p>
        </w:tc>
        <w:tc>
          <w:tcPr>
            <w:tcW w:w="1681" w:type="dxa"/>
            <w:vMerge/>
            <w:tcBorders>
              <w:top w:val="nil"/>
            </w:tcBorders>
          </w:tcPr>
          <w:p w:rsidR="001D2A95" w:rsidRDefault="001D2A95">
            <w:pPr>
              <w:rPr>
                <w:sz w:val="2"/>
                <w:szCs w:val="2"/>
              </w:rPr>
            </w:pPr>
          </w:p>
        </w:tc>
        <w:tc>
          <w:tcPr>
            <w:tcW w:w="2723" w:type="dxa"/>
            <w:tcBorders>
              <w:top w:val="nil"/>
              <w:bottom w:val="nil"/>
            </w:tcBorders>
          </w:tcPr>
          <w:p w:rsidR="001D2A95" w:rsidRDefault="0058257E">
            <w:pPr>
              <w:pStyle w:val="TableParagraph"/>
              <w:spacing w:line="246" w:lineRule="exact"/>
              <w:ind w:left="129"/>
              <w:rPr>
                <w:sz w:val="24"/>
              </w:rPr>
            </w:pPr>
            <w:r>
              <w:rPr>
                <w:sz w:val="24"/>
              </w:rPr>
              <w:t>России(1992-</w:t>
            </w:r>
            <w:r>
              <w:rPr>
                <w:spacing w:val="-2"/>
                <w:sz w:val="24"/>
              </w:rPr>
              <w:t>1999гг.)</w:t>
            </w:r>
          </w:p>
        </w:tc>
      </w:tr>
      <w:tr w:rsidR="001D2A95">
        <w:trPr>
          <w:trHeight w:val="266"/>
        </w:trPr>
        <w:tc>
          <w:tcPr>
            <w:tcW w:w="4384" w:type="dxa"/>
            <w:gridSpan w:val="4"/>
            <w:tcBorders>
              <w:top w:val="nil"/>
              <w:bottom w:val="nil"/>
              <w:right w:val="nil"/>
            </w:tcBorders>
          </w:tcPr>
          <w:p w:rsidR="001D2A95" w:rsidRDefault="0058257E">
            <w:pPr>
              <w:pStyle w:val="TableParagraph"/>
              <w:spacing w:line="246" w:lineRule="exact"/>
              <w:ind w:left="125"/>
              <w:rPr>
                <w:sz w:val="24"/>
              </w:rPr>
            </w:pPr>
            <w:r>
              <w:rPr>
                <w:spacing w:val="-2"/>
                <w:sz w:val="24"/>
              </w:rPr>
              <w:t>гражданскогообществаиосновные</w:t>
            </w:r>
          </w:p>
        </w:tc>
        <w:tc>
          <w:tcPr>
            <w:tcW w:w="413" w:type="dxa"/>
            <w:tcBorders>
              <w:top w:val="nil"/>
              <w:left w:val="nil"/>
              <w:bottom w:val="nil"/>
            </w:tcBorders>
          </w:tcPr>
          <w:p w:rsidR="001D2A95" w:rsidRDefault="001D2A95">
            <w:pPr>
              <w:pStyle w:val="TableParagraph"/>
              <w:rPr>
                <w:sz w:val="18"/>
              </w:rPr>
            </w:pPr>
          </w:p>
        </w:tc>
        <w:tc>
          <w:tcPr>
            <w:tcW w:w="1681" w:type="dxa"/>
            <w:vMerge/>
            <w:tcBorders>
              <w:top w:val="nil"/>
            </w:tcBorders>
          </w:tcPr>
          <w:p w:rsidR="001D2A95" w:rsidRDefault="001D2A95">
            <w:pPr>
              <w:rPr>
                <w:sz w:val="2"/>
                <w:szCs w:val="2"/>
              </w:rPr>
            </w:pPr>
          </w:p>
        </w:tc>
        <w:tc>
          <w:tcPr>
            <w:tcW w:w="2723" w:type="dxa"/>
            <w:tcBorders>
              <w:top w:val="nil"/>
              <w:bottom w:val="nil"/>
            </w:tcBorders>
          </w:tcPr>
          <w:p w:rsidR="001D2A95" w:rsidRDefault="001D2A95">
            <w:pPr>
              <w:pStyle w:val="TableParagraph"/>
              <w:rPr>
                <w:sz w:val="18"/>
              </w:rPr>
            </w:pPr>
          </w:p>
        </w:tc>
      </w:tr>
      <w:tr w:rsidR="001D2A95">
        <w:trPr>
          <w:trHeight w:val="279"/>
        </w:trPr>
        <w:tc>
          <w:tcPr>
            <w:tcW w:w="4384" w:type="dxa"/>
            <w:gridSpan w:val="4"/>
            <w:tcBorders>
              <w:top w:val="nil"/>
              <w:right w:val="nil"/>
            </w:tcBorders>
          </w:tcPr>
          <w:p w:rsidR="001D2A95" w:rsidRDefault="0058257E">
            <w:pPr>
              <w:pStyle w:val="TableParagraph"/>
              <w:spacing w:line="260" w:lineRule="exact"/>
              <w:ind w:left="125"/>
              <w:rPr>
                <w:sz w:val="24"/>
              </w:rPr>
            </w:pPr>
            <w:r>
              <w:rPr>
                <w:spacing w:val="-2"/>
                <w:sz w:val="24"/>
              </w:rPr>
              <w:t>направленияобщественныхдвижений</w:t>
            </w:r>
          </w:p>
        </w:tc>
        <w:tc>
          <w:tcPr>
            <w:tcW w:w="413" w:type="dxa"/>
            <w:tcBorders>
              <w:top w:val="nil"/>
              <w:left w:val="nil"/>
            </w:tcBorders>
          </w:tcPr>
          <w:p w:rsidR="001D2A95" w:rsidRDefault="001D2A95">
            <w:pPr>
              <w:pStyle w:val="TableParagraph"/>
              <w:rPr>
                <w:sz w:val="20"/>
              </w:rPr>
            </w:pPr>
          </w:p>
        </w:tc>
        <w:tc>
          <w:tcPr>
            <w:tcW w:w="1681" w:type="dxa"/>
            <w:vMerge/>
            <w:tcBorders>
              <w:top w:val="nil"/>
            </w:tcBorders>
          </w:tcPr>
          <w:p w:rsidR="001D2A95" w:rsidRDefault="001D2A95">
            <w:pPr>
              <w:rPr>
                <w:sz w:val="2"/>
                <w:szCs w:val="2"/>
              </w:rPr>
            </w:pPr>
          </w:p>
        </w:tc>
        <w:tc>
          <w:tcPr>
            <w:tcW w:w="2723" w:type="dxa"/>
            <w:tcBorders>
              <w:top w:val="nil"/>
            </w:tcBorders>
          </w:tcPr>
          <w:p w:rsidR="001D2A95" w:rsidRDefault="001D2A95">
            <w:pPr>
              <w:pStyle w:val="TableParagraph"/>
              <w:rPr>
                <w:sz w:val="20"/>
              </w:rPr>
            </w:pPr>
          </w:p>
        </w:tc>
      </w:tr>
      <w:tr w:rsidR="001D2A95">
        <w:trPr>
          <w:trHeight w:val="758"/>
        </w:trPr>
        <w:tc>
          <w:tcPr>
            <w:tcW w:w="4797" w:type="dxa"/>
            <w:gridSpan w:val="5"/>
          </w:tcPr>
          <w:p w:rsidR="001D2A95" w:rsidRDefault="0058257E">
            <w:pPr>
              <w:pStyle w:val="TableParagraph"/>
              <w:spacing w:line="268" w:lineRule="exact"/>
              <w:ind w:left="125"/>
              <w:rPr>
                <w:sz w:val="24"/>
              </w:rPr>
            </w:pPr>
            <w:r>
              <w:rPr>
                <w:spacing w:val="-2"/>
                <w:sz w:val="24"/>
              </w:rPr>
              <w:t>Напорогеновоговека</w:t>
            </w:r>
          </w:p>
        </w:tc>
        <w:tc>
          <w:tcPr>
            <w:tcW w:w="1681" w:type="dxa"/>
          </w:tcPr>
          <w:p w:rsidR="001D2A95" w:rsidRDefault="001D2A95">
            <w:pPr>
              <w:pStyle w:val="TableParagraph"/>
              <w:rPr>
                <w:sz w:val="24"/>
              </w:rPr>
            </w:pPr>
          </w:p>
        </w:tc>
        <w:tc>
          <w:tcPr>
            <w:tcW w:w="2723" w:type="dxa"/>
          </w:tcPr>
          <w:p w:rsidR="001D2A95" w:rsidRDefault="0058257E">
            <w:pPr>
              <w:pStyle w:val="TableParagraph"/>
              <w:spacing w:line="242" w:lineRule="auto"/>
              <w:ind w:left="129" w:right="250"/>
              <w:rPr>
                <w:sz w:val="24"/>
              </w:rPr>
            </w:pPr>
            <w:r>
              <w:rPr>
                <w:sz w:val="24"/>
              </w:rPr>
              <w:t>Возрождениестраныс 2000-х гг.</w:t>
            </w:r>
          </w:p>
        </w:tc>
      </w:tr>
    </w:tbl>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9"/>
        <w:ind w:left="0"/>
      </w:pPr>
    </w:p>
    <w:p w:rsidR="001D2A95" w:rsidRDefault="0058257E">
      <w:pPr>
        <w:ind w:right="843"/>
        <w:jc w:val="right"/>
      </w:pPr>
      <w:r>
        <w:rPr>
          <w:spacing w:val="-5"/>
        </w:rPr>
        <w:t>19</w:t>
      </w:r>
    </w:p>
    <w:p w:rsidR="001D2A95" w:rsidRDefault="001D2A95">
      <w:pPr>
        <w:jc w:val="right"/>
        <w:sectPr w:rsidR="001D2A95">
          <w:pgSz w:w="11910" w:h="16840"/>
          <w:pgMar w:top="1080" w:right="0" w:bottom="280" w:left="980" w:header="720" w:footer="720" w:gutter="0"/>
          <w:cols w:space="720"/>
        </w:sectPr>
      </w:pPr>
    </w:p>
    <w:tbl>
      <w:tblPr>
        <w:tblStyle w:val="TableNormal"/>
        <w:tblW w:w="0" w:type="auto"/>
        <w:tblInd w:w="667" w:type="dxa"/>
        <w:tblBorders>
          <w:top w:val="single" w:sz="4" w:space="0" w:color="201F1F"/>
          <w:left w:val="single" w:sz="4" w:space="0" w:color="201F1F"/>
          <w:bottom w:val="single" w:sz="4" w:space="0" w:color="201F1F"/>
          <w:right w:val="single" w:sz="4" w:space="0" w:color="201F1F"/>
          <w:insideH w:val="single" w:sz="4" w:space="0" w:color="201F1F"/>
          <w:insideV w:val="single" w:sz="4" w:space="0" w:color="201F1F"/>
        </w:tblBorders>
        <w:tblLayout w:type="fixed"/>
        <w:tblLook w:val="01E0"/>
      </w:tblPr>
      <w:tblGrid>
        <w:gridCol w:w="4797"/>
        <w:gridCol w:w="1681"/>
        <w:gridCol w:w="2723"/>
      </w:tblGrid>
      <w:tr w:rsidR="001D2A95">
        <w:trPr>
          <w:trHeight w:val="2971"/>
        </w:trPr>
        <w:tc>
          <w:tcPr>
            <w:tcW w:w="4797" w:type="dxa"/>
          </w:tcPr>
          <w:p w:rsidR="001D2A95" w:rsidRDefault="0058257E">
            <w:pPr>
              <w:pStyle w:val="TableParagraph"/>
              <w:tabs>
                <w:tab w:val="left" w:pos="1415"/>
                <w:tab w:val="left" w:pos="2335"/>
                <w:tab w:val="left" w:pos="3866"/>
              </w:tabs>
              <w:spacing w:line="237" w:lineRule="auto"/>
              <w:ind w:left="125" w:right="78"/>
              <w:rPr>
                <w:sz w:val="24"/>
              </w:rPr>
            </w:pPr>
            <w:r>
              <w:rPr>
                <w:spacing w:val="-2"/>
                <w:sz w:val="24"/>
              </w:rPr>
              <w:lastRenderedPageBreak/>
              <w:t>Крымская</w:t>
            </w:r>
            <w:r>
              <w:rPr>
                <w:sz w:val="24"/>
              </w:rPr>
              <w:tab/>
            </w:r>
            <w:r>
              <w:rPr>
                <w:spacing w:val="-2"/>
                <w:sz w:val="24"/>
              </w:rPr>
              <w:t>война.</w:t>
            </w:r>
            <w:r>
              <w:rPr>
                <w:sz w:val="24"/>
              </w:rPr>
              <w:tab/>
            </w:r>
            <w:r>
              <w:rPr>
                <w:spacing w:val="-2"/>
                <w:sz w:val="24"/>
              </w:rPr>
              <w:t>Героическая</w:t>
            </w:r>
            <w:r>
              <w:rPr>
                <w:sz w:val="24"/>
              </w:rPr>
              <w:tab/>
            </w:r>
            <w:r>
              <w:rPr>
                <w:spacing w:val="-2"/>
                <w:sz w:val="24"/>
              </w:rPr>
              <w:t>оборона Севастополя.</w:t>
            </w:r>
          </w:p>
          <w:p w:rsidR="001D2A95" w:rsidRDefault="0058257E">
            <w:pPr>
              <w:pStyle w:val="TableParagraph"/>
              <w:spacing w:line="275" w:lineRule="exact"/>
              <w:ind w:left="125"/>
              <w:rPr>
                <w:sz w:val="24"/>
              </w:rPr>
            </w:pPr>
            <w:r>
              <w:rPr>
                <w:spacing w:val="-2"/>
                <w:sz w:val="24"/>
              </w:rPr>
              <w:t>Обществоивластьпослереволюции.Уроки</w:t>
            </w:r>
          </w:p>
          <w:p w:rsidR="001D2A95" w:rsidRDefault="0058257E">
            <w:pPr>
              <w:pStyle w:val="TableParagraph"/>
              <w:ind w:left="125" w:right="85"/>
              <w:jc w:val="both"/>
              <w:rPr>
                <w:sz w:val="24"/>
              </w:rPr>
            </w:pPr>
            <w:r>
              <w:rPr>
                <w:sz w:val="24"/>
              </w:rPr>
              <w:t>революции: политическая стабилизация и социальные преобразования. П. А. Столыпин: программа системных реформ, масштаб и результаты</w:t>
            </w:r>
          </w:p>
        </w:tc>
        <w:tc>
          <w:tcPr>
            <w:tcW w:w="1681" w:type="dxa"/>
          </w:tcPr>
          <w:p w:rsidR="001D2A95" w:rsidRDefault="0058257E">
            <w:pPr>
              <w:pStyle w:val="TableParagraph"/>
              <w:spacing w:line="273" w:lineRule="exact"/>
              <w:ind w:left="51" w:right="8"/>
              <w:jc w:val="center"/>
              <w:rPr>
                <w:sz w:val="24"/>
              </w:rPr>
            </w:pPr>
            <w:r>
              <w:rPr>
                <w:spacing w:val="-10"/>
                <w:sz w:val="24"/>
              </w:rPr>
              <w:t>3</w:t>
            </w:r>
          </w:p>
        </w:tc>
        <w:tc>
          <w:tcPr>
            <w:tcW w:w="2723" w:type="dxa"/>
          </w:tcPr>
          <w:p w:rsidR="001D2A95" w:rsidRDefault="0058257E">
            <w:pPr>
              <w:pStyle w:val="TableParagraph"/>
              <w:spacing w:line="237" w:lineRule="auto"/>
              <w:ind w:left="129" w:right="95"/>
              <w:rPr>
                <w:sz w:val="24"/>
              </w:rPr>
            </w:pPr>
            <w:r>
              <w:rPr>
                <w:spacing w:val="-2"/>
                <w:sz w:val="24"/>
              </w:rPr>
              <w:t>Воссоединение КрымасРоссией</w:t>
            </w:r>
          </w:p>
        </w:tc>
      </w:tr>
      <w:tr w:rsidR="001D2A95">
        <w:trPr>
          <w:trHeight w:val="849"/>
        </w:trPr>
        <w:tc>
          <w:tcPr>
            <w:tcW w:w="4797" w:type="dxa"/>
          </w:tcPr>
          <w:p w:rsidR="001D2A95" w:rsidRDefault="0058257E">
            <w:pPr>
              <w:pStyle w:val="TableParagraph"/>
              <w:spacing w:line="268" w:lineRule="exact"/>
              <w:ind w:left="125"/>
              <w:rPr>
                <w:sz w:val="24"/>
              </w:rPr>
            </w:pPr>
            <w:r>
              <w:rPr>
                <w:spacing w:val="-2"/>
                <w:sz w:val="24"/>
              </w:rPr>
              <w:t>Обобщение</w:t>
            </w:r>
          </w:p>
        </w:tc>
        <w:tc>
          <w:tcPr>
            <w:tcW w:w="1681" w:type="dxa"/>
          </w:tcPr>
          <w:p w:rsidR="001D2A95" w:rsidRDefault="0058257E">
            <w:pPr>
              <w:pStyle w:val="TableParagraph"/>
              <w:spacing w:line="268" w:lineRule="exact"/>
              <w:ind w:left="51" w:right="8"/>
              <w:jc w:val="center"/>
              <w:rPr>
                <w:sz w:val="24"/>
              </w:rPr>
            </w:pPr>
            <w:r>
              <w:rPr>
                <w:spacing w:val="-10"/>
                <w:sz w:val="24"/>
              </w:rPr>
              <w:t>1</w:t>
            </w:r>
          </w:p>
        </w:tc>
        <w:tc>
          <w:tcPr>
            <w:tcW w:w="2723" w:type="dxa"/>
          </w:tcPr>
          <w:p w:rsidR="001D2A95" w:rsidRDefault="0058257E">
            <w:pPr>
              <w:pStyle w:val="TableParagraph"/>
              <w:spacing w:line="268" w:lineRule="exact"/>
              <w:ind w:left="129"/>
              <w:rPr>
                <w:sz w:val="24"/>
              </w:rPr>
            </w:pPr>
            <w:r>
              <w:rPr>
                <w:spacing w:val="-2"/>
                <w:sz w:val="24"/>
              </w:rPr>
              <w:t>Итоговоеповторение</w:t>
            </w:r>
          </w:p>
        </w:tc>
      </w:tr>
    </w:tbl>
    <w:p w:rsidR="001D2A95" w:rsidRDefault="001D2A95">
      <w:pPr>
        <w:pStyle w:val="a3"/>
        <w:spacing w:before="7"/>
        <w:ind w:left="0"/>
      </w:pPr>
    </w:p>
    <w:p w:rsidR="001D2A95" w:rsidRDefault="0058257E">
      <w:pPr>
        <w:pStyle w:val="a3"/>
        <w:spacing w:line="285" w:lineRule="exact"/>
        <w:ind w:left="1430"/>
      </w:pPr>
      <w:r>
        <w:rPr>
          <w:spacing w:val="-2"/>
        </w:rPr>
        <w:t>Содержаниеучебногомодуля</w:t>
      </w:r>
      <w:r>
        <w:rPr>
          <w:spacing w:val="-2"/>
          <w:position w:val="1"/>
        </w:rPr>
        <w:t>«ВведениевНовейшуюисториюРоссии».</w:t>
      </w:r>
    </w:p>
    <w:p w:rsidR="001D2A95" w:rsidRDefault="0058257E">
      <w:pPr>
        <w:pStyle w:val="a3"/>
        <w:spacing w:line="275" w:lineRule="exact"/>
        <w:ind w:left="8758"/>
      </w:pPr>
      <w:r>
        <w:rPr>
          <w:spacing w:val="-2"/>
        </w:rPr>
        <w:t>Таблица3</w:t>
      </w:r>
    </w:p>
    <w:p w:rsidR="001D2A95" w:rsidRDefault="0058257E">
      <w:pPr>
        <w:pStyle w:val="a3"/>
        <w:spacing w:before="6" w:line="237" w:lineRule="auto"/>
        <w:ind w:left="4830" w:right="1140" w:hanging="2613"/>
      </w:pPr>
      <w:r>
        <w:t>Структураипоследовательностьизучениямодулякакцелостного учебного курса</w:t>
      </w:r>
    </w:p>
    <w:p w:rsidR="001D2A95" w:rsidRDefault="001D2A95">
      <w:pPr>
        <w:pStyle w:val="a3"/>
        <w:spacing w:before="55"/>
        <w:ind w:left="0"/>
        <w:rPr>
          <w:sz w:val="20"/>
        </w:rPr>
      </w:pPr>
    </w:p>
    <w:tbl>
      <w:tblPr>
        <w:tblStyle w:val="TableNormal"/>
        <w:tblW w:w="0" w:type="auto"/>
        <w:tblInd w:w="777" w:type="dxa"/>
        <w:tblBorders>
          <w:top w:val="single" w:sz="4" w:space="0" w:color="201F1F"/>
          <w:left w:val="single" w:sz="4" w:space="0" w:color="201F1F"/>
          <w:bottom w:val="single" w:sz="4" w:space="0" w:color="201F1F"/>
          <w:right w:val="single" w:sz="4" w:space="0" w:color="201F1F"/>
          <w:insideH w:val="single" w:sz="4" w:space="0" w:color="201F1F"/>
          <w:insideV w:val="single" w:sz="4" w:space="0" w:color="201F1F"/>
        </w:tblBorders>
        <w:tblLayout w:type="fixed"/>
        <w:tblLook w:val="01E0"/>
      </w:tblPr>
      <w:tblGrid>
        <w:gridCol w:w="1085"/>
        <w:gridCol w:w="6492"/>
        <w:gridCol w:w="1743"/>
      </w:tblGrid>
      <w:tr w:rsidR="001D2A95">
        <w:trPr>
          <w:trHeight w:val="830"/>
        </w:trPr>
        <w:tc>
          <w:tcPr>
            <w:tcW w:w="1085" w:type="dxa"/>
          </w:tcPr>
          <w:p w:rsidR="001D2A95" w:rsidRDefault="0058257E">
            <w:pPr>
              <w:pStyle w:val="TableParagraph"/>
              <w:spacing w:before="260"/>
              <w:ind w:left="528"/>
              <w:rPr>
                <w:sz w:val="24"/>
              </w:rPr>
            </w:pPr>
            <w:r>
              <w:rPr>
                <w:spacing w:val="-10"/>
                <w:sz w:val="24"/>
              </w:rPr>
              <w:t>№</w:t>
            </w:r>
          </w:p>
        </w:tc>
        <w:tc>
          <w:tcPr>
            <w:tcW w:w="6492" w:type="dxa"/>
          </w:tcPr>
          <w:p w:rsidR="001D2A95" w:rsidRDefault="0058257E">
            <w:pPr>
              <w:pStyle w:val="TableParagraph"/>
              <w:spacing w:before="260"/>
              <w:ind w:left="72"/>
              <w:rPr>
                <w:sz w:val="24"/>
              </w:rPr>
            </w:pPr>
            <w:r>
              <w:rPr>
                <w:spacing w:val="-2"/>
                <w:sz w:val="24"/>
              </w:rPr>
              <w:t>Темыкурса</w:t>
            </w:r>
          </w:p>
        </w:tc>
        <w:tc>
          <w:tcPr>
            <w:tcW w:w="1743" w:type="dxa"/>
          </w:tcPr>
          <w:p w:rsidR="001D2A95" w:rsidRDefault="0058257E">
            <w:pPr>
              <w:pStyle w:val="TableParagraph"/>
              <w:spacing w:line="237" w:lineRule="auto"/>
              <w:ind w:left="69" w:right="5"/>
              <w:jc w:val="center"/>
              <w:rPr>
                <w:sz w:val="24"/>
              </w:rPr>
            </w:pPr>
            <w:r>
              <w:rPr>
                <w:spacing w:val="-4"/>
                <w:sz w:val="24"/>
              </w:rPr>
              <w:t>Примерное количество</w:t>
            </w:r>
          </w:p>
          <w:p w:rsidR="001D2A95" w:rsidRDefault="0058257E">
            <w:pPr>
              <w:pStyle w:val="TableParagraph"/>
              <w:spacing w:line="270" w:lineRule="exact"/>
              <w:ind w:left="69" w:right="23"/>
              <w:jc w:val="center"/>
              <w:rPr>
                <w:sz w:val="24"/>
              </w:rPr>
            </w:pPr>
            <w:r>
              <w:rPr>
                <w:spacing w:val="-4"/>
                <w:sz w:val="24"/>
              </w:rPr>
              <w:t>часов</w:t>
            </w:r>
          </w:p>
        </w:tc>
      </w:tr>
      <w:tr w:rsidR="001D2A95">
        <w:trPr>
          <w:trHeight w:val="273"/>
        </w:trPr>
        <w:tc>
          <w:tcPr>
            <w:tcW w:w="1085" w:type="dxa"/>
          </w:tcPr>
          <w:p w:rsidR="001D2A95" w:rsidRDefault="0058257E">
            <w:pPr>
              <w:pStyle w:val="TableParagraph"/>
              <w:spacing w:line="253" w:lineRule="exact"/>
              <w:ind w:left="528"/>
              <w:rPr>
                <w:sz w:val="24"/>
              </w:rPr>
            </w:pPr>
            <w:r>
              <w:rPr>
                <w:spacing w:val="-10"/>
                <w:sz w:val="24"/>
              </w:rPr>
              <w:t>1</w:t>
            </w:r>
          </w:p>
        </w:tc>
        <w:tc>
          <w:tcPr>
            <w:tcW w:w="6492" w:type="dxa"/>
          </w:tcPr>
          <w:p w:rsidR="001D2A95" w:rsidRDefault="0058257E">
            <w:pPr>
              <w:pStyle w:val="TableParagraph"/>
              <w:spacing w:line="253" w:lineRule="exact"/>
              <w:ind w:left="72"/>
              <w:rPr>
                <w:sz w:val="24"/>
              </w:rPr>
            </w:pPr>
            <w:r>
              <w:rPr>
                <w:spacing w:val="-2"/>
                <w:sz w:val="24"/>
              </w:rPr>
              <w:t>Введение</w:t>
            </w:r>
          </w:p>
        </w:tc>
        <w:tc>
          <w:tcPr>
            <w:tcW w:w="1743" w:type="dxa"/>
          </w:tcPr>
          <w:p w:rsidR="001D2A95" w:rsidRDefault="0058257E">
            <w:pPr>
              <w:pStyle w:val="TableParagraph"/>
              <w:spacing w:line="253" w:lineRule="exact"/>
              <w:ind w:left="69"/>
              <w:jc w:val="center"/>
              <w:rPr>
                <w:sz w:val="24"/>
              </w:rPr>
            </w:pPr>
            <w:r>
              <w:rPr>
                <w:spacing w:val="-10"/>
                <w:sz w:val="24"/>
              </w:rPr>
              <w:t>1</w:t>
            </w:r>
          </w:p>
        </w:tc>
      </w:tr>
      <w:tr w:rsidR="001D2A95">
        <w:trPr>
          <w:trHeight w:val="277"/>
        </w:trPr>
        <w:tc>
          <w:tcPr>
            <w:tcW w:w="1085" w:type="dxa"/>
          </w:tcPr>
          <w:p w:rsidR="001D2A95" w:rsidRDefault="0058257E">
            <w:pPr>
              <w:pStyle w:val="TableParagraph"/>
              <w:spacing w:line="258" w:lineRule="exact"/>
              <w:ind w:left="528"/>
              <w:rPr>
                <w:sz w:val="24"/>
              </w:rPr>
            </w:pPr>
            <w:r>
              <w:rPr>
                <w:spacing w:val="-10"/>
                <w:sz w:val="24"/>
              </w:rPr>
              <w:t>2</w:t>
            </w:r>
          </w:p>
        </w:tc>
        <w:tc>
          <w:tcPr>
            <w:tcW w:w="6492" w:type="dxa"/>
          </w:tcPr>
          <w:p w:rsidR="001D2A95" w:rsidRDefault="0058257E">
            <w:pPr>
              <w:pStyle w:val="TableParagraph"/>
              <w:spacing w:line="258" w:lineRule="exact"/>
              <w:ind w:left="72"/>
              <w:rPr>
                <w:sz w:val="24"/>
              </w:rPr>
            </w:pPr>
            <w:r>
              <w:rPr>
                <w:sz w:val="24"/>
              </w:rPr>
              <w:t>Российскаяреволюция1917—</w:t>
            </w:r>
            <w:r>
              <w:rPr>
                <w:spacing w:val="-2"/>
                <w:sz w:val="24"/>
              </w:rPr>
              <w:t>1922гг.</w:t>
            </w:r>
          </w:p>
        </w:tc>
        <w:tc>
          <w:tcPr>
            <w:tcW w:w="1743" w:type="dxa"/>
          </w:tcPr>
          <w:p w:rsidR="001D2A95" w:rsidRDefault="0058257E">
            <w:pPr>
              <w:pStyle w:val="TableParagraph"/>
              <w:spacing w:line="258" w:lineRule="exact"/>
              <w:ind w:left="69"/>
              <w:jc w:val="center"/>
              <w:rPr>
                <w:sz w:val="24"/>
              </w:rPr>
            </w:pPr>
            <w:r>
              <w:rPr>
                <w:spacing w:val="-10"/>
                <w:sz w:val="24"/>
              </w:rPr>
              <w:t>5</w:t>
            </w:r>
          </w:p>
        </w:tc>
      </w:tr>
      <w:tr w:rsidR="001D2A95">
        <w:trPr>
          <w:trHeight w:val="277"/>
        </w:trPr>
        <w:tc>
          <w:tcPr>
            <w:tcW w:w="1085" w:type="dxa"/>
          </w:tcPr>
          <w:p w:rsidR="001D2A95" w:rsidRDefault="0058257E">
            <w:pPr>
              <w:pStyle w:val="TableParagraph"/>
              <w:spacing w:line="258" w:lineRule="exact"/>
              <w:ind w:left="528"/>
              <w:rPr>
                <w:sz w:val="24"/>
              </w:rPr>
            </w:pPr>
            <w:r>
              <w:rPr>
                <w:spacing w:val="-10"/>
                <w:sz w:val="24"/>
              </w:rPr>
              <w:t>2</w:t>
            </w:r>
          </w:p>
        </w:tc>
        <w:tc>
          <w:tcPr>
            <w:tcW w:w="6492" w:type="dxa"/>
          </w:tcPr>
          <w:p w:rsidR="001D2A95" w:rsidRDefault="0058257E">
            <w:pPr>
              <w:pStyle w:val="TableParagraph"/>
              <w:spacing w:line="258" w:lineRule="exact"/>
              <w:ind w:left="72"/>
              <w:rPr>
                <w:sz w:val="24"/>
              </w:rPr>
            </w:pPr>
            <w:r>
              <w:rPr>
                <w:spacing w:val="-2"/>
                <w:sz w:val="24"/>
              </w:rPr>
              <w:t>ВеликаяОтечественнаявойна1941-1945гг.</w:t>
            </w:r>
          </w:p>
        </w:tc>
        <w:tc>
          <w:tcPr>
            <w:tcW w:w="1743" w:type="dxa"/>
          </w:tcPr>
          <w:p w:rsidR="001D2A95" w:rsidRDefault="0058257E">
            <w:pPr>
              <w:pStyle w:val="TableParagraph"/>
              <w:spacing w:line="258" w:lineRule="exact"/>
              <w:ind w:left="69"/>
              <w:jc w:val="center"/>
              <w:rPr>
                <w:sz w:val="24"/>
              </w:rPr>
            </w:pPr>
            <w:r>
              <w:rPr>
                <w:spacing w:val="-10"/>
                <w:sz w:val="24"/>
              </w:rPr>
              <w:t>4</w:t>
            </w:r>
          </w:p>
        </w:tc>
      </w:tr>
      <w:tr w:rsidR="001D2A95">
        <w:trPr>
          <w:trHeight w:val="282"/>
        </w:trPr>
        <w:tc>
          <w:tcPr>
            <w:tcW w:w="1085" w:type="dxa"/>
          </w:tcPr>
          <w:p w:rsidR="001D2A95" w:rsidRDefault="0058257E">
            <w:pPr>
              <w:pStyle w:val="TableParagraph"/>
              <w:spacing w:line="263" w:lineRule="exact"/>
              <w:ind w:left="528"/>
              <w:rPr>
                <w:sz w:val="24"/>
              </w:rPr>
            </w:pPr>
            <w:r>
              <w:rPr>
                <w:spacing w:val="-10"/>
                <w:sz w:val="24"/>
              </w:rPr>
              <w:t>3</w:t>
            </w:r>
          </w:p>
        </w:tc>
        <w:tc>
          <w:tcPr>
            <w:tcW w:w="6492" w:type="dxa"/>
          </w:tcPr>
          <w:p w:rsidR="001D2A95" w:rsidRDefault="0058257E">
            <w:pPr>
              <w:pStyle w:val="TableParagraph"/>
              <w:spacing w:line="263" w:lineRule="exact"/>
              <w:ind w:left="72"/>
              <w:rPr>
                <w:sz w:val="24"/>
              </w:rPr>
            </w:pPr>
            <w:r>
              <w:rPr>
                <w:spacing w:val="-2"/>
                <w:sz w:val="24"/>
              </w:rPr>
              <w:t>РаспадСССР.СтановлениеновойРоссии(</w:t>
            </w:r>
            <w:r>
              <w:rPr>
                <w:spacing w:val="-2"/>
                <w:position w:val="1"/>
                <w:sz w:val="24"/>
              </w:rPr>
              <w:t>1992-1999гг.)</w:t>
            </w:r>
          </w:p>
        </w:tc>
        <w:tc>
          <w:tcPr>
            <w:tcW w:w="1743" w:type="dxa"/>
          </w:tcPr>
          <w:p w:rsidR="001D2A95" w:rsidRDefault="0058257E">
            <w:pPr>
              <w:pStyle w:val="TableParagraph"/>
              <w:spacing w:line="263" w:lineRule="exact"/>
              <w:ind w:left="69"/>
              <w:jc w:val="center"/>
              <w:rPr>
                <w:sz w:val="24"/>
              </w:rPr>
            </w:pPr>
            <w:r>
              <w:rPr>
                <w:spacing w:val="-10"/>
                <w:sz w:val="24"/>
              </w:rPr>
              <w:t>2</w:t>
            </w:r>
          </w:p>
        </w:tc>
      </w:tr>
      <w:tr w:rsidR="001D2A95">
        <w:trPr>
          <w:trHeight w:val="552"/>
        </w:trPr>
        <w:tc>
          <w:tcPr>
            <w:tcW w:w="1085" w:type="dxa"/>
          </w:tcPr>
          <w:p w:rsidR="001D2A95" w:rsidRDefault="0058257E">
            <w:pPr>
              <w:pStyle w:val="TableParagraph"/>
              <w:spacing w:line="268" w:lineRule="exact"/>
              <w:ind w:left="528"/>
              <w:rPr>
                <w:sz w:val="24"/>
              </w:rPr>
            </w:pPr>
            <w:r>
              <w:rPr>
                <w:spacing w:val="-10"/>
                <w:sz w:val="24"/>
              </w:rPr>
              <w:t>4</w:t>
            </w:r>
          </w:p>
        </w:tc>
        <w:tc>
          <w:tcPr>
            <w:tcW w:w="6492" w:type="dxa"/>
          </w:tcPr>
          <w:p w:rsidR="001D2A95" w:rsidRDefault="0058257E">
            <w:pPr>
              <w:pStyle w:val="TableParagraph"/>
              <w:spacing w:line="230" w:lineRule="auto"/>
              <w:ind w:left="72" w:right="933"/>
              <w:rPr>
                <w:sz w:val="24"/>
              </w:rPr>
            </w:pPr>
            <w:r>
              <w:rPr>
                <w:sz w:val="24"/>
              </w:rPr>
              <w:t>Возрождениестраныс2000-хгг.ВоссоединениеКрыма с Россией</w:t>
            </w:r>
          </w:p>
        </w:tc>
        <w:tc>
          <w:tcPr>
            <w:tcW w:w="1743" w:type="dxa"/>
          </w:tcPr>
          <w:p w:rsidR="001D2A95" w:rsidRDefault="0058257E">
            <w:pPr>
              <w:pStyle w:val="TableParagraph"/>
              <w:spacing w:line="268" w:lineRule="exact"/>
              <w:ind w:left="69"/>
              <w:jc w:val="center"/>
              <w:rPr>
                <w:sz w:val="24"/>
              </w:rPr>
            </w:pPr>
            <w:r>
              <w:rPr>
                <w:spacing w:val="-10"/>
                <w:sz w:val="24"/>
              </w:rPr>
              <w:t>3</w:t>
            </w:r>
          </w:p>
        </w:tc>
      </w:tr>
      <w:tr w:rsidR="001D2A95">
        <w:trPr>
          <w:trHeight w:val="277"/>
        </w:trPr>
        <w:tc>
          <w:tcPr>
            <w:tcW w:w="1085" w:type="dxa"/>
          </w:tcPr>
          <w:p w:rsidR="001D2A95" w:rsidRDefault="0058257E">
            <w:pPr>
              <w:pStyle w:val="TableParagraph"/>
              <w:spacing w:line="258" w:lineRule="exact"/>
              <w:ind w:left="528"/>
              <w:rPr>
                <w:sz w:val="24"/>
              </w:rPr>
            </w:pPr>
            <w:r>
              <w:rPr>
                <w:spacing w:val="-10"/>
                <w:sz w:val="24"/>
              </w:rPr>
              <w:t>5</w:t>
            </w:r>
          </w:p>
        </w:tc>
        <w:tc>
          <w:tcPr>
            <w:tcW w:w="6492" w:type="dxa"/>
          </w:tcPr>
          <w:p w:rsidR="001D2A95" w:rsidRDefault="0058257E">
            <w:pPr>
              <w:pStyle w:val="TableParagraph"/>
              <w:spacing w:line="258" w:lineRule="exact"/>
              <w:ind w:left="72"/>
              <w:rPr>
                <w:sz w:val="24"/>
              </w:rPr>
            </w:pPr>
            <w:r>
              <w:rPr>
                <w:spacing w:val="-2"/>
                <w:sz w:val="24"/>
              </w:rPr>
              <w:t>Итоговоеповторение</w:t>
            </w:r>
          </w:p>
        </w:tc>
        <w:tc>
          <w:tcPr>
            <w:tcW w:w="1743" w:type="dxa"/>
          </w:tcPr>
          <w:p w:rsidR="001D2A95" w:rsidRDefault="0058257E">
            <w:pPr>
              <w:pStyle w:val="TableParagraph"/>
              <w:spacing w:line="258" w:lineRule="exact"/>
              <w:ind w:left="69"/>
              <w:jc w:val="center"/>
              <w:rPr>
                <w:sz w:val="24"/>
              </w:rPr>
            </w:pPr>
            <w:r>
              <w:rPr>
                <w:spacing w:val="-10"/>
                <w:sz w:val="24"/>
              </w:rPr>
              <w:t>2</w:t>
            </w:r>
          </w:p>
        </w:tc>
      </w:tr>
    </w:tbl>
    <w:p w:rsidR="001D2A95" w:rsidRDefault="0058257E">
      <w:pPr>
        <w:pStyle w:val="a3"/>
        <w:spacing w:before="264" w:line="272" w:lineRule="exact"/>
        <w:ind w:left="1430"/>
      </w:pPr>
      <w:r>
        <w:rPr>
          <w:spacing w:val="-2"/>
        </w:rPr>
        <w:t>Введение.</w:t>
      </w:r>
    </w:p>
    <w:p w:rsidR="001D2A95" w:rsidRDefault="0058257E">
      <w:pPr>
        <w:pStyle w:val="a3"/>
        <w:ind w:left="719" w:right="1118" w:firstLine="710"/>
        <w:jc w:val="both"/>
      </w:pPr>
      <w:r>
        <w:t xml:space="preserve">Преемственность всех этаповотечественной истории. ПериодНовейшей истории страны(с1914г. понастоящеевремя). Важнейшиесобытия, процессыХХ‒началаXXI </w:t>
      </w:r>
      <w:r>
        <w:rPr>
          <w:spacing w:val="-6"/>
        </w:rPr>
        <w:t>в.</w:t>
      </w:r>
    </w:p>
    <w:p w:rsidR="001D2A95" w:rsidRDefault="0058257E">
      <w:pPr>
        <w:pStyle w:val="a3"/>
        <w:spacing w:before="10" w:line="272" w:lineRule="exact"/>
        <w:ind w:left="1430"/>
      </w:pPr>
      <w:r>
        <w:t>Российскаяреволюция1917—</w:t>
      </w:r>
      <w:r>
        <w:rPr>
          <w:spacing w:val="-2"/>
        </w:rPr>
        <w:t>1922гг.</w:t>
      </w:r>
    </w:p>
    <w:p w:rsidR="001D2A95" w:rsidRDefault="0058257E">
      <w:pPr>
        <w:pStyle w:val="a3"/>
        <w:tabs>
          <w:tab w:val="left" w:pos="2965"/>
          <w:tab w:val="left" w:pos="4212"/>
          <w:tab w:val="left" w:pos="5516"/>
          <w:tab w:val="left" w:pos="7229"/>
          <w:tab w:val="left" w:pos="8753"/>
          <w:tab w:val="left" w:pos="9602"/>
        </w:tabs>
        <w:spacing w:line="237" w:lineRule="auto"/>
        <w:ind w:left="719" w:right="1099" w:firstLine="710"/>
      </w:pPr>
      <w:r>
        <w:rPr>
          <w:spacing w:val="-2"/>
        </w:rPr>
        <w:t>Российская</w:t>
      </w:r>
      <w:r>
        <w:tab/>
      </w:r>
      <w:r>
        <w:rPr>
          <w:spacing w:val="-2"/>
        </w:rPr>
        <w:t>империя</w:t>
      </w:r>
      <w:r>
        <w:tab/>
      </w:r>
      <w:r>
        <w:rPr>
          <w:spacing w:val="-2"/>
        </w:rPr>
        <w:t>накануне</w:t>
      </w:r>
      <w:r>
        <w:tab/>
      </w:r>
      <w:r>
        <w:rPr>
          <w:spacing w:val="-2"/>
        </w:rPr>
        <w:t>Февральской</w:t>
      </w:r>
      <w:r>
        <w:tab/>
      </w:r>
      <w:r>
        <w:rPr>
          <w:spacing w:val="-2"/>
        </w:rPr>
        <w:t>революции</w:t>
      </w:r>
      <w:r>
        <w:tab/>
      </w:r>
      <w:r>
        <w:rPr>
          <w:spacing w:val="-4"/>
          <w:position w:val="1"/>
        </w:rPr>
        <w:t>1917</w:t>
      </w:r>
      <w:r>
        <w:rPr>
          <w:position w:val="1"/>
        </w:rPr>
        <w:tab/>
      </w:r>
      <w:r>
        <w:rPr>
          <w:spacing w:val="-4"/>
          <w:position w:val="1"/>
        </w:rPr>
        <w:t xml:space="preserve">г.: </w:t>
      </w:r>
      <w:r>
        <w:t>общенациональный кризис.</w:t>
      </w:r>
    </w:p>
    <w:p w:rsidR="001D2A95" w:rsidRDefault="0058257E">
      <w:pPr>
        <w:pStyle w:val="a3"/>
        <w:spacing w:before="6" w:line="272" w:lineRule="exact"/>
        <w:ind w:left="1430"/>
      </w:pPr>
      <w:r>
        <w:rPr>
          <w:spacing w:val="-2"/>
        </w:rPr>
        <w:t>ФевральскоевосстаниевПетрограде.ОтречениеНиколаяII.</w:t>
      </w:r>
    </w:p>
    <w:p w:rsidR="001D2A95" w:rsidRDefault="0058257E">
      <w:pPr>
        <w:pStyle w:val="a3"/>
        <w:ind w:left="719" w:right="1125" w:firstLine="710"/>
        <w:jc w:val="both"/>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2A95" w:rsidRDefault="0058257E">
      <w:pPr>
        <w:pStyle w:val="a3"/>
        <w:ind w:left="719" w:right="1109" w:firstLine="710"/>
        <w:jc w:val="both"/>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2A95" w:rsidRDefault="0058257E">
      <w:pPr>
        <w:pStyle w:val="a3"/>
        <w:spacing w:before="7" w:line="237" w:lineRule="auto"/>
        <w:ind w:left="719" w:right="1131" w:firstLine="710"/>
        <w:jc w:val="both"/>
      </w:pPr>
      <w:r>
        <w:t>Гражданская война как национальная трагедия. Военная интервенция. Политика белых правительств А. В. Колчака, А. И. Деникина и П. Н. Врангеля.</w:t>
      </w:r>
    </w:p>
    <w:p w:rsidR="001D2A95" w:rsidRDefault="0058257E">
      <w:pPr>
        <w:pStyle w:val="a3"/>
        <w:spacing w:before="8" w:line="242" w:lineRule="auto"/>
        <w:ind w:left="719" w:right="1130" w:firstLine="710"/>
        <w:jc w:val="both"/>
      </w:pPr>
      <w:r>
        <w:t>Переход страны кмирной жизни. Образование СССР. Революционные событияв России глазами соотечественников и мира. Русское зарубежье.</w:t>
      </w:r>
    </w:p>
    <w:p w:rsidR="001D2A95" w:rsidRDefault="001D2A95">
      <w:pPr>
        <w:pStyle w:val="a3"/>
        <w:spacing w:before="1"/>
        <w:ind w:left="0"/>
        <w:rPr>
          <w:sz w:val="22"/>
        </w:rPr>
      </w:pPr>
    </w:p>
    <w:p w:rsidR="001D2A95" w:rsidRDefault="0058257E">
      <w:pPr>
        <w:ind w:right="843"/>
        <w:jc w:val="right"/>
      </w:pPr>
      <w:r>
        <w:rPr>
          <w:spacing w:val="-5"/>
        </w:rPr>
        <w:t>19</w:t>
      </w:r>
    </w:p>
    <w:p w:rsidR="001D2A95" w:rsidRDefault="001D2A95">
      <w:pPr>
        <w:jc w:val="right"/>
        <w:sectPr w:rsidR="001D2A95">
          <w:pgSz w:w="11910" w:h="16840"/>
          <w:pgMar w:top="1140" w:right="0" w:bottom="280" w:left="980" w:header="720" w:footer="720" w:gutter="0"/>
          <w:cols w:space="720"/>
        </w:sectPr>
      </w:pPr>
    </w:p>
    <w:p w:rsidR="001D2A95" w:rsidRDefault="0058257E">
      <w:pPr>
        <w:pStyle w:val="a3"/>
        <w:spacing w:before="65" w:line="242" w:lineRule="auto"/>
        <w:ind w:left="719" w:right="1117" w:firstLine="710"/>
        <w:jc w:val="both"/>
      </w:pPr>
      <w:r>
        <w:lastRenderedPageBreak/>
        <w:t>Влияние революционных событий на общемировые процессы XX в., историю народов России.</w:t>
      </w:r>
    </w:p>
    <w:p w:rsidR="001D2A95" w:rsidRDefault="0058257E">
      <w:pPr>
        <w:pStyle w:val="a3"/>
        <w:spacing w:line="269" w:lineRule="exact"/>
        <w:ind w:left="1430"/>
        <w:jc w:val="both"/>
      </w:pPr>
      <w:r>
        <w:t>ВеликаяОтечественнаявойна1941-</w:t>
      </w:r>
      <w:r>
        <w:rPr>
          <w:spacing w:val="-2"/>
        </w:rPr>
        <w:t>1945гг.</w:t>
      </w:r>
    </w:p>
    <w:p w:rsidR="001D2A95" w:rsidRDefault="0058257E">
      <w:pPr>
        <w:pStyle w:val="a3"/>
        <w:ind w:left="719" w:right="1127" w:firstLine="710"/>
        <w:jc w:val="both"/>
      </w:pPr>
      <w:r>
        <w:t>План«Барбаросса»ицелигитлеровскойГерманииввойнесСССР. Нападениена СССР 22 июня 1941 г. Причины отступления Красной Армии в первые месяцы войны.</w:t>
      </w:r>
    </w:p>
    <w:p w:rsidR="001D2A95" w:rsidRDefault="0058257E">
      <w:pPr>
        <w:pStyle w:val="a3"/>
        <w:spacing w:before="2" w:line="237" w:lineRule="auto"/>
        <w:ind w:left="719" w:right="1119"/>
        <w:jc w:val="both"/>
      </w:pPr>
      <w:r>
        <w:t>«Всё для фронта! Все для победы!»: мобилизация сил на отпор врагу и перестройка экономики на военный лад.</w:t>
      </w:r>
    </w:p>
    <w:p w:rsidR="001D2A95" w:rsidRDefault="0058257E">
      <w:pPr>
        <w:pStyle w:val="a3"/>
        <w:spacing w:line="237" w:lineRule="auto"/>
        <w:ind w:left="719" w:right="1132" w:firstLine="710"/>
        <w:jc w:val="both"/>
      </w:pPr>
      <w:r>
        <w:t>Битва за Москву. Парад 7 ноября 1941 г. на Красной площади. Срыв германских планов молниеносной войны.</w:t>
      </w:r>
    </w:p>
    <w:p w:rsidR="001D2A95" w:rsidRDefault="0058257E">
      <w:pPr>
        <w:pStyle w:val="a3"/>
        <w:spacing w:before="4" w:line="242" w:lineRule="auto"/>
        <w:ind w:left="719" w:right="1122" w:firstLine="710"/>
        <w:jc w:val="both"/>
      </w:pPr>
      <w:r>
        <w:t xml:space="preserve">Блокада Ленинграда. Дорога жизни. Значение героического сопротивления </w:t>
      </w:r>
      <w:r>
        <w:rPr>
          <w:spacing w:val="-2"/>
        </w:rPr>
        <w:t>Ленинграда.</w:t>
      </w:r>
    </w:p>
    <w:p w:rsidR="001D2A95" w:rsidRDefault="0058257E">
      <w:pPr>
        <w:pStyle w:val="a3"/>
        <w:ind w:left="719" w:right="1108" w:firstLine="710"/>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2A95" w:rsidRDefault="0058257E">
      <w:pPr>
        <w:pStyle w:val="a3"/>
        <w:spacing w:before="2"/>
        <w:ind w:left="1430"/>
        <w:jc w:val="both"/>
      </w:pPr>
      <w:r>
        <w:rPr>
          <w:spacing w:val="-2"/>
        </w:rPr>
        <w:t>КореннойпереломвходеВеликойОтечественнойвойны.Сталинградскаябитва.</w:t>
      </w:r>
    </w:p>
    <w:p w:rsidR="001D2A95" w:rsidRDefault="0058257E">
      <w:pPr>
        <w:pStyle w:val="a3"/>
        <w:spacing w:before="2" w:line="272" w:lineRule="exact"/>
        <w:ind w:left="719"/>
      </w:pPr>
      <w:r>
        <w:rPr>
          <w:spacing w:val="-2"/>
        </w:rPr>
        <w:t>БитванаКурскойдуге.</w:t>
      </w:r>
    </w:p>
    <w:p w:rsidR="001D2A95" w:rsidRDefault="0058257E">
      <w:pPr>
        <w:pStyle w:val="a3"/>
        <w:ind w:left="719" w:right="1121" w:firstLine="710"/>
        <w:jc w:val="both"/>
      </w:pPr>
      <w:r>
        <w:t>Прорыв и снятие блокады Ленинграда. Битва за Днепр. Массовый героизм советскихлюдей, представителейвсехнародовСССР, нафронте ивтылу.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борьбус врагом.</w:t>
      </w:r>
    </w:p>
    <w:p w:rsidR="001D2A95" w:rsidRDefault="0058257E">
      <w:pPr>
        <w:pStyle w:val="a3"/>
        <w:spacing w:before="2" w:line="237" w:lineRule="auto"/>
        <w:ind w:left="719" w:right="1161" w:firstLine="710"/>
        <w:jc w:val="both"/>
      </w:pPr>
      <w:r>
        <w:t>Освобождение оккупированной территории СССР. Белорусская наступательная операция (операция «Багратион») Красной Армии.</w:t>
      </w:r>
    </w:p>
    <w:p w:rsidR="001D2A95" w:rsidRDefault="0058257E">
      <w:pPr>
        <w:pStyle w:val="a3"/>
        <w:spacing w:before="1" w:line="237" w:lineRule="auto"/>
        <w:ind w:left="719" w:right="1118" w:firstLine="710"/>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2A95" w:rsidRDefault="0058257E">
      <w:pPr>
        <w:pStyle w:val="a3"/>
        <w:spacing w:before="13"/>
        <w:ind w:left="1430"/>
        <w:jc w:val="both"/>
      </w:pPr>
      <w:r>
        <w:t>РазгроммилитаристскойЯпонии.3сентября‒окончаниеВторой</w:t>
      </w:r>
      <w:r>
        <w:rPr>
          <w:spacing w:val="-2"/>
        </w:rPr>
        <w:t>мировой</w:t>
      </w:r>
    </w:p>
    <w:p w:rsidR="001D2A95" w:rsidRDefault="0058257E">
      <w:pPr>
        <w:pStyle w:val="a3"/>
        <w:spacing w:before="3" w:line="275" w:lineRule="exact"/>
        <w:ind w:left="719"/>
      </w:pPr>
      <w:r>
        <w:rPr>
          <w:spacing w:val="-2"/>
        </w:rPr>
        <w:t>войны.</w:t>
      </w:r>
    </w:p>
    <w:p w:rsidR="001D2A95" w:rsidRDefault="0058257E">
      <w:pPr>
        <w:pStyle w:val="a3"/>
        <w:spacing w:line="275" w:lineRule="exact"/>
        <w:ind w:left="1430"/>
      </w:pPr>
      <w:r>
        <w:t>ИсточникиПобедысоветскогонарода.Выдающиесяполководцы</w:t>
      </w:r>
      <w:r>
        <w:rPr>
          <w:spacing w:val="-2"/>
        </w:rPr>
        <w:t>Великой</w:t>
      </w:r>
    </w:p>
    <w:p w:rsidR="001D2A95" w:rsidRDefault="0058257E">
      <w:pPr>
        <w:pStyle w:val="a3"/>
        <w:ind w:left="719" w:right="1123"/>
        <w:jc w:val="both"/>
      </w:pP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2A95" w:rsidRDefault="0058257E">
      <w:pPr>
        <w:pStyle w:val="a3"/>
        <w:spacing w:before="5" w:line="242" w:lineRule="auto"/>
        <w:ind w:left="719" w:right="1144" w:firstLine="710"/>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1D2A95" w:rsidRDefault="0058257E">
      <w:pPr>
        <w:pStyle w:val="a3"/>
        <w:ind w:left="719" w:right="1116" w:firstLine="710"/>
        <w:jc w:val="both"/>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2A95" w:rsidRDefault="0058257E">
      <w:pPr>
        <w:pStyle w:val="a3"/>
        <w:spacing w:line="242" w:lineRule="auto"/>
        <w:ind w:left="719" w:right="1117" w:firstLine="710"/>
        <w:jc w:val="both"/>
      </w:pPr>
      <w:r>
        <w:t>Города-герои. Дни воинской славыипамятные даты вРоссии.Указы Президента РоссийскойФедерацииобутверждениипочётныхзваний«Городавоинскойславы»,</w:t>
      </w:r>
    </w:p>
    <w:p w:rsidR="001D2A95" w:rsidRDefault="0058257E">
      <w:pPr>
        <w:pStyle w:val="a3"/>
        <w:spacing w:line="242" w:lineRule="auto"/>
        <w:ind w:left="719" w:right="1115"/>
        <w:jc w:val="both"/>
      </w:pPr>
      <w:r>
        <w:t>«Города трудовойдоблести», а такжедругихмерах, направленныхна увековечивание памяти о Великой Победе.</w:t>
      </w:r>
    </w:p>
    <w:p w:rsidR="001D2A95" w:rsidRDefault="0058257E">
      <w:pPr>
        <w:pStyle w:val="a4"/>
        <w:numPr>
          <w:ilvl w:val="0"/>
          <w:numId w:val="69"/>
        </w:numPr>
        <w:tabs>
          <w:tab w:val="left" w:pos="1616"/>
        </w:tabs>
        <w:ind w:right="1126" w:firstLine="710"/>
        <w:jc w:val="both"/>
        <w:rPr>
          <w:sz w:val="24"/>
        </w:rPr>
      </w:pPr>
      <w:r>
        <w:rPr>
          <w:sz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ленточка»и «Бескозырка», марш «Бессмертныйполк»вРоссиии за рубежом. Ответственность за искажение истории Второй мировой войны.</w:t>
      </w:r>
    </w:p>
    <w:p w:rsidR="001D2A95" w:rsidRDefault="0058257E">
      <w:pPr>
        <w:pStyle w:val="a3"/>
        <w:spacing w:line="282" w:lineRule="exact"/>
        <w:ind w:left="1430"/>
      </w:pPr>
      <w:r>
        <w:rPr>
          <w:spacing w:val="-2"/>
        </w:rPr>
        <w:t>РаспадСССР.</w:t>
      </w:r>
      <w:r>
        <w:rPr>
          <w:spacing w:val="-2"/>
          <w:position w:val="1"/>
        </w:rPr>
        <w:t>СтановлениеновойРоссии(1992-1999гг.).</w:t>
      </w:r>
    </w:p>
    <w:p w:rsidR="001D2A95" w:rsidRDefault="0058257E">
      <w:pPr>
        <w:pStyle w:val="a3"/>
        <w:ind w:left="719" w:right="1115" w:firstLine="710"/>
        <w:jc w:val="both"/>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D2A95" w:rsidRDefault="0058257E">
      <w:pPr>
        <w:pStyle w:val="a3"/>
        <w:spacing w:line="232" w:lineRule="auto"/>
        <w:ind w:left="719" w:right="1107" w:firstLine="710"/>
        <w:jc w:val="both"/>
      </w:pPr>
      <w:r>
        <w:t>Референдум о сохранении СССР и введении постаПрезидента</w:t>
      </w:r>
      <w:r>
        <w:rPr>
          <w:position w:val="1"/>
        </w:rPr>
        <w:t xml:space="preserve">РСФСР. </w:t>
      </w:r>
      <w:r>
        <w:t>Избрание Б. Н. Ельцина Президентом РСФСР.</w:t>
      </w:r>
    </w:p>
    <w:p w:rsidR="001D2A95" w:rsidRDefault="0058257E">
      <w:pPr>
        <w:pStyle w:val="a3"/>
        <w:ind w:left="1430"/>
      </w:pPr>
      <w:r>
        <w:rPr>
          <w:spacing w:val="-2"/>
        </w:rPr>
        <w:t>Объявлениегосударственнойнезависимостисоюзнымиреспубликами.</w:t>
      </w:r>
    </w:p>
    <w:p w:rsidR="001D2A95" w:rsidRDefault="001D2A95">
      <w:pPr>
        <w:pStyle w:val="a3"/>
        <w:spacing w:before="83"/>
        <w:ind w:left="0"/>
        <w:rPr>
          <w:sz w:val="22"/>
        </w:rPr>
      </w:pPr>
    </w:p>
    <w:p w:rsidR="001D2A95" w:rsidRDefault="0058257E">
      <w:pPr>
        <w:ind w:right="843"/>
        <w:jc w:val="right"/>
      </w:pPr>
      <w:r>
        <w:rPr>
          <w:spacing w:val="-5"/>
        </w:rPr>
        <w:t>19</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35" w:lineRule="auto"/>
        <w:ind w:left="719" w:right="1124"/>
        <w:jc w:val="both"/>
      </w:pPr>
      <w:r>
        <w:lastRenderedPageBreak/>
        <w:t xml:space="preserve">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rPr>
        <w:t>арене.</w:t>
      </w:r>
    </w:p>
    <w:p w:rsidR="001D2A95" w:rsidRDefault="0058257E">
      <w:pPr>
        <w:pStyle w:val="a3"/>
        <w:spacing w:before="19"/>
        <w:ind w:left="1430"/>
        <w:jc w:val="both"/>
      </w:pPr>
      <w:r>
        <w:t>РаспадСССРи</w:t>
      </w:r>
      <w:r>
        <w:rPr>
          <w:spacing w:val="-2"/>
        </w:rPr>
        <w:t>егопоследствиядляРоссииимира.</w:t>
      </w:r>
    </w:p>
    <w:p w:rsidR="001D2A95" w:rsidRDefault="0058257E">
      <w:pPr>
        <w:pStyle w:val="a3"/>
        <w:spacing w:before="3"/>
        <w:ind w:left="1430"/>
        <w:jc w:val="both"/>
      </w:pPr>
      <w:r>
        <w:t>СтановлениеРоссийскойФедерациикаксуверенного государства(1991-1993</w:t>
      </w:r>
      <w:r>
        <w:rPr>
          <w:spacing w:val="-2"/>
        </w:rPr>
        <w:t>гг.).</w:t>
      </w:r>
    </w:p>
    <w:p w:rsidR="001D2A95" w:rsidRDefault="0058257E">
      <w:pPr>
        <w:pStyle w:val="a3"/>
        <w:spacing w:before="2" w:line="275" w:lineRule="exact"/>
        <w:ind w:left="719"/>
        <w:jc w:val="both"/>
      </w:pPr>
      <w:r>
        <w:t>Референдумпопроекту</w:t>
      </w:r>
      <w:r>
        <w:rPr>
          <w:spacing w:val="-2"/>
        </w:rPr>
        <w:t>Конституции.</w:t>
      </w:r>
    </w:p>
    <w:p w:rsidR="001D2A95" w:rsidRDefault="0058257E">
      <w:pPr>
        <w:pStyle w:val="a3"/>
        <w:spacing w:line="269" w:lineRule="exact"/>
        <w:ind w:left="1430"/>
        <w:jc w:val="both"/>
      </w:pPr>
      <w:r>
        <w:t>России.ПринятиеКонституцииРоссийскойФедерации1993г.и</w:t>
      </w:r>
      <w:r>
        <w:rPr>
          <w:spacing w:val="-2"/>
        </w:rPr>
        <w:t>еёзначение.</w:t>
      </w:r>
    </w:p>
    <w:p w:rsidR="001D2A95" w:rsidRDefault="0058257E">
      <w:pPr>
        <w:pStyle w:val="a3"/>
        <w:spacing w:line="237" w:lineRule="auto"/>
        <w:ind w:left="719" w:right="1105" w:firstLine="710"/>
        <w:jc w:val="both"/>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w:t>
      </w:r>
      <w:r>
        <w:rPr>
          <w:spacing w:val="-2"/>
        </w:rPr>
        <w:t>государственномуединству.</w:t>
      </w:r>
    </w:p>
    <w:p w:rsidR="001D2A95" w:rsidRDefault="0058257E">
      <w:pPr>
        <w:pStyle w:val="a3"/>
        <w:spacing w:before="10" w:line="242" w:lineRule="auto"/>
        <w:ind w:left="719" w:right="1131" w:firstLine="710"/>
        <w:jc w:val="both"/>
      </w:pPr>
      <w:r>
        <w:t>Россия на постсоветском пространстве. СНГ и Союзное государство. Значение сохранения Россией статуса ядерной державы.</w:t>
      </w:r>
    </w:p>
    <w:p w:rsidR="001D2A95" w:rsidRDefault="0058257E">
      <w:pPr>
        <w:pStyle w:val="a3"/>
        <w:spacing w:line="242" w:lineRule="auto"/>
        <w:ind w:left="1430" w:right="5805"/>
        <w:jc w:val="both"/>
      </w:pPr>
      <w:r>
        <w:rPr>
          <w:spacing w:val="-2"/>
        </w:rPr>
        <w:t xml:space="preserve">ДобровольнаяотставкаБ.Н.Ельцина. </w:t>
      </w:r>
      <w:r>
        <w:t>Возрождение страны с 2000-х гг.</w:t>
      </w:r>
    </w:p>
    <w:p w:rsidR="001D2A95" w:rsidRDefault="0058257E">
      <w:pPr>
        <w:pStyle w:val="a3"/>
        <w:ind w:left="719" w:right="1121" w:firstLine="710"/>
        <w:jc w:val="both"/>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Экономическаяинтеграцияна постсоветском пространстве. Борьба с терроризмом. Укрепление Вооружённых Сил Российской Федерации. Приоритетные национальные проекты.</w:t>
      </w:r>
    </w:p>
    <w:p w:rsidR="001D2A95" w:rsidRDefault="0058257E">
      <w:pPr>
        <w:pStyle w:val="a3"/>
        <w:spacing w:line="274" w:lineRule="exact"/>
        <w:ind w:left="0" w:right="395"/>
        <w:jc w:val="center"/>
      </w:pPr>
      <w:r>
        <w:rPr>
          <w:spacing w:val="-2"/>
        </w:rPr>
        <w:t>ВосстановлениелидирующихпозицийРоссиивмеждународныхотношениях.</w:t>
      </w:r>
    </w:p>
    <w:p w:rsidR="001D2A95" w:rsidRDefault="0058257E">
      <w:pPr>
        <w:pStyle w:val="a3"/>
        <w:spacing w:before="1" w:line="272" w:lineRule="exact"/>
        <w:ind w:left="0" w:right="6119"/>
        <w:jc w:val="center"/>
      </w:pPr>
      <w:r>
        <w:t>Отношенияс</w:t>
      </w:r>
      <w:r>
        <w:rPr>
          <w:spacing w:val="-2"/>
        </w:rPr>
        <w:t>СШАиЕвросоюзом.</w:t>
      </w:r>
    </w:p>
    <w:p w:rsidR="001D2A95" w:rsidRDefault="0058257E">
      <w:pPr>
        <w:pStyle w:val="a3"/>
        <w:spacing w:line="269" w:lineRule="exact"/>
        <w:ind w:left="0" w:right="4812"/>
        <w:jc w:val="center"/>
      </w:pPr>
      <w:r>
        <w:rPr>
          <w:spacing w:val="-2"/>
        </w:rPr>
        <w:t>ВоссоединениеКрымасРоссией.</w:t>
      </w:r>
    </w:p>
    <w:p w:rsidR="001D2A95" w:rsidRDefault="0058257E">
      <w:pPr>
        <w:pStyle w:val="a3"/>
        <w:ind w:left="719" w:right="1105" w:firstLine="710"/>
        <w:jc w:val="both"/>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w:t>
      </w:r>
    </w:p>
    <w:p w:rsidR="001D2A95" w:rsidRDefault="0058257E">
      <w:pPr>
        <w:pStyle w:val="a3"/>
        <w:ind w:left="719" w:right="1120"/>
        <w:jc w:val="both"/>
      </w:pPr>
      <w:r>
        <w:t>№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2A95" w:rsidRDefault="0058257E">
      <w:pPr>
        <w:pStyle w:val="a3"/>
        <w:spacing w:before="7" w:line="232" w:lineRule="auto"/>
        <w:ind w:left="1430" w:right="1135"/>
        <w:jc w:val="both"/>
      </w:pPr>
      <w:r>
        <w:t xml:space="preserve">Воссоединение Крыма с Россией, его значение и международные последствия. </w:t>
      </w:r>
      <w:r>
        <w:rPr>
          <w:spacing w:val="-2"/>
        </w:rPr>
        <w:t>РоссийскаяФедерациянасовременномэтапе.«Человеческийкапитал»,</w:t>
      </w:r>
    </w:p>
    <w:p w:rsidR="001D2A95" w:rsidRDefault="0058257E">
      <w:pPr>
        <w:pStyle w:val="a3"/>
        <w:ind w:left="719" w:right="1110"/>
        <w:jc w:val="both"/>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2A95" w:rsidRDefault="0058257E">
      <w:pPr>
        <w:pStyle w:val="a3"/>
        <w:spacing w:before="3" w:line="237" w:lineRule="auto"/>
        <w:ind w:left="1430" w:right="1140"/>
        <w:jc w:val="both"/>
      </w:pPr>
      <w:r>
        <w:t>Общероссийское голосование по поправкам к Конституции России (2020 г.). Признание Россией Донецкой Народной Республики и Луганской Народной</w:t>
      </w:r>
    </w:p>
    <w:p w:rsidR="001D2A95" w:rsidRDefault="0058257E">
      <w:pPr>
        <w:pStyle w:val="a3"/>
        <w:spacing w:before="9" w:line="272" w:lineRule="exact"/>
        <w:ind w:left="719"/>
      </w:pPr>
      <w:r>
        <w:rPr>
          <w:spacing w:val="-2"/>
        </w:rPr>
        <w:t>Республики(2022г.).</w:t>
      </w:r>
    </w:p>
    <w:p w:rsidR="001D2A95" w:rsidRDefault="0058257E">
      <w:pPr>
        <w:pStyle w:val="a3"/>
        <w:ind w:left="719" w:right="1118" w:firstLine="710"/>
        <w:jc w:val="both"/>
      </w:pPr>
      <w:r>
        <w:t xml:space="preserve">Значение исторических традиций и культурного наследия для современной России. Воссоздание Российского исторического общества (далее ‒ РИО)и </w:t>
      </w:r>
      <w:r>
        <w:rPr>
          <w:spacing w:val="-2"/>
        </w:rPr>
        <w:t>Российскоговоенно-историческогообщества(далее‒РВИО).Историческиепарки</w:t>
      </w:r>
    </w:p>
    <w:p w:rsidR="001D2A95" w:rsidRDefault="0058257E">
      <w:pPr>
        <w:pStyle w:val="a3"/>
        <w:spacing w:before="1" w:line="237" w:lineRule="auto"/>
        <w:ind w:left="719" w:right="1130"/>
        <w:jc w:val="both"/>
      </w:pPr>
      <w:r>
        <w:t xml:space="preserve">«Россия ‒ Моя история». Военно-патриотический парк культуры и отдыха Вооружённых Сил Российской Федерации «Патриот». Мемориальный парк Победы на </w:t>
      </w:r>
      <w:r>
        <w:rPr>
          <w:spacing w:val="-2"/>
        </w:rPr>
        <w:t>ПоклоннойгореиРжевскиймемориалСоветскомуСолдату.Всероссийскийпроект</w:t>
      </w:r>
    </w:p>
    <w:p w:rsidR="001D2A95" w:rsidRDefault="0058257E">
      <w:pPr>
        <w:pStyle w:val="a3"/>
        <w:spacing w:before="14"/>
        <w:ind w:left="719"/>
      </w:pPr>
      <w:r>
        <w:rPr>
          <w:spacing w:val="-2"/>
        </w:rPr>
        <w:t>«Безсрокадавности».НовыеинформационныересурсыоВеликойПобеде.</w:t>
      </w:r>
    </w:p>
    <w:p w:rsidR="001D2A95" w:rsidRDefault="0058257E">
      <w:pPr>
        <w:pStyle w:val="a3"/>
        <w:spacing w:before="2" w:line="275" w:lineRule="exact"/>
        <w:ind w:left="1430"/>
      </w:pPr>
      <w:r>
        <w:rPr>
          <w:spacing w:val="-2"/>
        </w:rPr>
        <w:t>Итоговоеповторение.</w:t>
      </w:r>
    </w:p>
    <w:p w:rsidR="001D2A95" w:rsidRDefault="0058257E">
      <w:pPr>
        <w:pStyle w:val="a3"/>
        <w:spacing w:line="242" w:lineRule="auto"/>
        <w:ind w:left="1430" w:right="2077"/>
      </w:pPr>
      <w:r>
        <w:t>Историяродного края вгодыреволюцийиГражданскойвойны.Наши земляки‒герои ВеликойОтечественнойвойны (</w:t>
      </w:r>
      <w:r>
        <w:rPr>
          <w:position w:val="1"/>
        </w:rPr>
        <w:t>1941-1945гг.).</w:t>
      </w:r>
    </w:p>
    <w:p w:rsidR="001D2A95" w:rsidRDefault="001D2A95">
      <w:pPr>
        <w:pStyle w:val="a3"/>
        <w:spacing w:before="90"/>
        <w:ind w:left="0"/>
        <w:rPr>
          <w:sz w:val="22"/>
        </w:rPr>
      </w:pPr>
    </w:p>
    <w:p w:rsidR="001D2A95" w:rsidRDefault="0058257E">
      <w:pPr>
        <w:ind w:right="843"/>
        <w:jc w:val="right"/>
      </w:pPr>
      <w:r>
        <w:rPr>
          <w:spacing w:val="-5"/>
        </w:rPr>
        <w:t>19</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1430" w:right="5743"/>
        <w:jc w:val="both"/>
      </w:pPr>
      <w:r>
        <w:rPr>
          <w:spacing w:val="-2"/>
        </w:rPr>
        <w:lastRenderedPageBreak/>
        <w:t xml:space="preserve">НашрегионвконцеXX‒началеXXIвв. </w:t>
      </w:r>
      <w:r>
        <w:t>Трудовыедостиженияродного</w:t>
      </w:r>
      <w:r>
        <w:rPr>
          <w:spacing w:val="-4"/>
        </w:rPr>
        <w:t>края.</w:t>
      </w:r>
    </w:p>
    <w:p w:rsidR="001D2A95" w:rsidRDefault="0058257E">
      <w:pPr>
        <w:pStyle w:val="a3"/>
        <w:spacing w:before="1" w:line="232" w:lineRule="auto"/>
        <w:ind w:left="719" w:right="1128" w:firstLine="710"/>
        <w:jc w:val="both"/>
      </w:pPr>
      <w:r>
        <w:t xml:space="preserve">Планируемые результаты освоения учебного модуля </w:t>
      </w:r>
      <w:r>
        <w:rPr>
          <w:position w:val="1"/>
        </w:rPr>
        <w:t xml:space="preserve">«Введение в Новейшую </w:t>
      </w:r>
      <w:r>
        <w:t>историю России».</w:t>
      </w:r>
    </w:p>
    <w:p w:rsidR="001D2A95" w:rsidRDefault="0058257E">
      <w:pPr>
        <w:pStyle w:val="a3"/>
        <w:spacing w:before="5" w:line="242" w:lineRule="auto"/>
        <w:ind w:left="719" w:right="1118" w:firstLine="710"/>
        <w:jc w:val="both"/>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1D2A95" w:rsidRDefault="0058257E">
      <w:pPr>
        <w:pStyle w:val="a3"/>
        <w:ind w:left="719" w:right="1112" w:firstLine="710"/>
        <w:jc w:val="both"/>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наоснове системы позитивных ценностных ориентаций.</w:t>
      </w:r>
    </w:p>
    <w:p w:rsidR="001D2A95" w:rsidRDefault="0058257E">
      <w:pPr>
        <w:pStyle w:val="a3"/>
        <w:ind w:left="719" w:right="1118" w:firstLine="710"/>
        <w:jc w:val="both"/>
      </w:pPr>
      <w:r>
        <w:t>Содержание учебного модуля «Введение в Новейшую историю России» ориентировано наследующие важнейшиеубеждения икачестваобучающегося,которые должны проявляться как в его учебной деятельности, так и при реализациинаправлений воспитательной деятельности образовательной организации в сферах:</w:t>
      </w:r>
    </w:p>
    <w:p w:rsidR="001D2A95" w:rsidRDefault="0058257E">
      <w:pPr>
        <w:pStyle w:val="a4"/>
        <w:numPr>
          <w:ilvl w:val="0"/>
          <w:numId w:val="45"/>
        </w:numPr>
        <w:tabs>
          <w:tab w:val="left" w:pos="1687"/>
        </w:tabs>
        <w:ind w:right="1106" w:firstLine="710"/>
        <w:jc w:val="both"/>
        <w:rPr>
          <w:sz w:val="24"/>
        </w:rPr>
      </w:pPr>
      <w:r>
        <w:rPr>
          <w:sz w:val="24"/>
        </w:rPr>
        <w:t>гражданского воспитания: готовностьквыполнениюобязанностейгражданина и реализации его прав, уважение прав, свобод изаконныхинтересов других людей; активное участие в жизни семьи, образовательнойорганизации, местного сообщества, родногокрая, страны;неприятиелюбыхформэкстремизма, дискриминации;понимание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2A95" w:rsidRDefault="0058257E">
      <w:pPr>
        <w:pStyle w:val="a4"/>
        <w:numPr>
          <w:ilvl w:val="0"/>
          <w:numId w:val="45"/>
        </w:numPr>
        <w:tabs>
          <w:tab w:val="left" w:pos="1687"/>
        </w:tabs>
        <w:ind w:right="1118" w:firstLine="71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2A95" w:rsidRDefault="0058257E">
      <w:pPr>
        <w:pStyle w:val="a4"/>
        <w:numPr>
          <w:ilvl w:val="0"/>
          <w:numId w:val="45"/>
        </w:numPr>
        <w:tabs>
          <w:tab w:val="left" w:pos="1687"/>
        </w:tabs>
        <w:ind w:right="1117" w:firstLine="710"/>
        <w:jc w:val="both"/>
        <w:rPr>
          <w:sz w:val="24"/>
        </w:rPr>
      </w:pPr>
      <w:r>
        <w:rPr>
          <w:sz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4"/>
        </w:rPr>
        <w:t xml:space="preserve">условиях индивидуального и </w:t>
      </w:r>
      <w:r>
        <w:rPr>
          <w:sz w:val="24"/>
        </w:rPr>
        <w:t>общественного пространства.</w:t>
      </w:r>
    </w:p>
    <w:p w:rsidR="001D2A95" w:rsidRDefault="0058257E">
      <w:pPr>
        <w:pStyle w:val="a3"/>
        <w:ind w:left="719" w:right="1106" w:firstLine="710"/>
        <w:jc w:val="both"/>
      </w:pPr>
      <w:r>
        <w:t xml:space="preserve">Содержание учебного модуля «Введение в Новейшую историю России» </w:t>
      </w:r>
      <w:r>
        <w:rPr>
          <w:position w:val="1"/>
        </w:rPr>
        <w:t xml:space="preserve">также </w:t>
      </w:r>
      <w:r>
        <w:t>ориентировано на понимание роли этнических культурных традиций ‒ в области эстетического воспитания, на формирование ценностногоотношения кздоровью,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D2A95" w:rsidRDefault="0058257E">
      <w:pPr>
        <w:pStyle w:val="a3"/>
        <w:ind w:left="719" w:right="1114" w:firstLine="710"/>
        <w:jc w:val="both"/>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w:t>
      </w:r>
    </w:p>
    <w:p w:rsidR="001D2A95" w:rsidRDefault="001D2A95">
      <w:pPr>
        <w:pStyle w:val="a3"/>
        <w:spacing w:before="76"/>
        <w:ind w:left="0"/>
        <w:rPr>
          <w:sz w:val="22"/>
        </w:rPr>
      </w:pPr>
    </w:p>
    <w:p w:rsidR="001D2A95" w:rsidRDefault="0058257E">
      <w:pPr>
        <w:spacing w:before="1"/>
        <w:ind w:right="843"/>
        <w:jc w:val="right"/>
      </w:pPr>
      <w:r>
        <w:rPr>
          <w:spacing w:val="-5"/>
        </w:rPr>
        <w:t>20</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719" w:right="1130"/>
        <w:jc w:val="both"/>
      </w:pPr>
      <w:r>
        <w:lastRenderedPageBreak/>
        <w:t>подготовить обучающегося к изменяющимся условиям социальной среды, стрессоустойчивость, открытость опыту и знаниям других.</w:t>
      </w:r>
    </w:p>
    <w:p w:rsidR="001D2A95" w:rsidRDefault="0058257E">
      <w:pPr>
        <w:pStyle w:val="a3"/>
        <w:ind w:left="719" w:right="1119" w:firstLine="710"/>
        <w:jc w:val="both"/>
      </w:pPr>
      <w:r>
        <w:t>В результате изучения учебного модуля «Введение в Новейшую историю России»уобучающегося будут сформированыпознавательные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2A95" w:rsidRDefault="0058257E">
      <w:pPr>
        <w:pStyle w:val="a3"/>
        <w:spacing w:line="242" w:lineRule="auto"/>
        <w:ind w:left="719" w:right="1123" w:firstLine="71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1D2A95" w:rsidRDefault="0058257E">
      <w:pPr>
        <w:pStyle w:val="a3"/>
        <w:spacing w:line="242" w:lineRule="auto"/>
        <w:ind w:left="719" w:right="1127" w:firstLine="710"/>
        <w:jc w:val="both"/>
      </w:pPr>
      <w:r>
        <w:t>выявлять и характеризовать существенные признаки, итоги изначение ключевых событий и процессов Новейшей истории России;</w:t>
      </w:r>
    </w:p>
    <w:p w:rsidR="001D2A95" w:rsidRDefault="0058257E">
      <w:pPr>
        <w:pStyle w:val="a3"/>
        <w:ind w:left="719" w:right="1121" w:firstLine="710"/>
        <w:jc w:val="both"/>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1D2A95" w:rsidRDefault="0058257E">
      <w:pPr>
        <w:pStyle w:val="a3"/>
        <w:ind w:left="719" w:right="1129" w:firstLine="710"/>
        <w:jc w:val="both"/>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2A95" w:rsidRDefault="0058257E">
      <w:pPr>
        <w:pStyle w:val="a3"/>
        <w:spacing w:line="242" w:lineRule="auto"/>
        <w:ind w:left="719" w:right="1123" w:firstLine="710"/>
        <w:jc w:val="both"/>
      </w:pPr>
      <w:r>
        <w:t>выявлять дефициты информации, данных, необходимых для решения поставленной задачи;</w:t>
      </w:r>
    </w:p>
    <w:p w:rsidR="001D2A95" w:rsidRDefault="0058257E">
      <w:pPr>
        <w:pStyle w:val="a3"/>
        <w:ind w:left="719" w:right="1125" w:firstLine="710"/>
        <w:jc w:val="both"/>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1D2A95" w:rsidRDefault="0058257E">
      <w:pPr>
        <w:pStyle w:val="a3"/>
        <w:spacing w:before="1" w:line="275" w:lineRule="exact"/>
        <w:ind w:left="1430"/>
      </w:pPr>
      <w:r>
        <w:rPr>
          <w:spacing w:val="-2"/>
        </w:rPr>
        <w:t>самостоятельновыбиратьспособрешенияучебнойзадачи.</w:t>
      </w:r>
    </w:p>
    <w:p w:rsidR="001D2A95" w:rsidRDefault="0058257E">
      <w:pPr>
        <w:pStyle w:val="a3"/>
        <w:spacing w:line="242" w:lineRule="auto"/>
        <w:ind w:left="719" w:right="1140" w:firstLine="710"/>
      </w:pPr>
      <w:r>
        <w:t>Уобучающегосябудутсформированыследующиебазовыеисследовательские действия как часть познавательных универсальных учебных действий:</w:t>
      </w:r>
    </w:p>
    <w:p w:rsidR="001D2A95" w:rsidRDefault="0058257E">
      <w:pPr>
        <w:pStyle w:val="a3"/>
        <w:tabs>
          <w:tab w:val="left" w:pos="3149"/>
          <w:tab w:val="left" w:pos="4350"/>
          <w:tab w:val="left" w:pos="5017"/>
          <w:tab w:val="left" w:pos="7288"/>
          <w:tab w:val="left" w:pos="8810"/>
        </w:tabs>
        <w:ind w:left="1488" w:right="1113" w:hanging="29"/>
        <w:jc w:val="righ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 xml:space="preserve">формулироватьвопросы, фиксирующиеразрывмеждуреальнымижелательным </w:t>
      </w:r>
      <w:r>
        <w:rPr>
          <w:spacing w:val="-2"/>
        </w:rPr>
        <w:t>состояниемситуации,объекта,самостоятельноустанавливатьискомоеиданное; формулироватьгипотезуобистинностисобственныхсужденийисуждений</w:t>
      </w:r>
    </w:p>
    <w:p w:rsidR="001D2A95" w:rsidRDefault="0058257E">
      <w:pPr>
        <w:pStyle w:val="a3"/>
        <w:spacing w:line="270" w:lineRule="exact"/>
        <w:ind w:left="719"/>
      </w:pPr>
      <w:r>
        <w:t>других,</w:t>
      </w:r>
      <w:r>
        <w:rPr>
          <w:spacing w:val="-2"/>
        </w:rPr>
        <w:t>аргументироватьсвоюпозицию,мнение;</w:t>
      </w:r>
    </w:p>
    <w:p w:rsidR="001D2A95" w:rsidRDefault="0058257E">
      <w:pPr>
        <w:pStyle w:val="a3"/>
        <w:spacing w:before="5" w:line="232" w:lineRule="auto"/>
        <w:ind w:left="719" w:firstLine="710"/>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1D2A95" w:rsidRDefault="0058257E">
      <w:pPr>
        <w:pStyle w:val="a3"/>
        <w:spacing w:before="5" w:line="272" w:lineRule="exact"/>
        <w:ind w:left="1430"/>
      </w:pPr>
      <w:r>
        <w:rPr>
          <w:spacing w:val="-2"/>
        </w:rPr>
        <w:t>оцениватьнаприменимостьидостоверностьинформацию;</w:t>
      </w:r>
    </w:p>
    <w:p w:rsidR="001D2A95" w:rsidRDefault="0058257E">
      <w:pPr>
        <w:pStyle w:val="a3"/>
        <w:tabs>
          <w:tab w:val="left" w:pos="3315"/>
          <w:tab w:val="left" w:pos="5166"/>
          <w:tab w:val="left" w:pos="6582"/>
          <w:tab w:val="left" w:pos="6980"/>
          <w:tab w:val="left" w:pos="8040"/>
          <w:tab w:val="left" w:pos="8553"/>
        </w:tabs>
        <w:spacing w:line="237" w:lineRule="auto"/>
        <w:ind w:left="719" w:right="1136" w:firstLine="710"/>
      </w:pPr>
      <w:r>
        <w:rPr>
          <w:spacing w:val="-2"/>
          <w:position w:val="1"/>
        </w:rPr>
        <w:t>самостоятельно</w:t>
      </w:r>
      <w:r>
        <w:rPr>
          <w:position w:val="1"/>
        </w:rPr>
        <w:tab/>
      </w:r>
      <w:r>
        <w:rPr>
          <w:spacing w:val="-2"/>
          <w:position w:val="1"/>
        </w:rPr>
        <w:t>формулировать</w:t>
      </w:r>
      <w:r>
        <w:rPr>
          <w:position w:val="1"/>
        </w:rPr>
        <w:tab/>
      </w:r>
      <w:r>
        <w:rPr>
          <w:spacing w:val="-2"/>
          <w:position w:val="1"/>
        </w:rPr>
        <w:t>обобщения</w:t>
      </w:r>
      <w:r>
        <w:rPr>
          <w:position w:val="1"/>
        </w:rPr>
        <w:tab/>
      </w:r>
      <w:r>
        <w:rPr>
          <w:spacing w:val="-10"/>
        </w:rPr>
        <w:t>и</w:t>
      </w:r>
      <w:r>
        <w:tab/>
      </w:r>
      <w:r>
        <w:rPr>
          <w:spacing w:val="-2"/>
        </w:rPr>
        <w:t>выводы</w:t>
      </w:r>
      <w:r>
        <w:tab/>
      </w:r>
      <w:r>
        <w:rPr>
          <w:spacing w:val="-6"/>
        </w:rPr>
        <w:t>по</w:t>
      </w:r>
      <w:r>
        <w:tab/>
      </w:r>
      <w:r>
        <w:rPr>
          <w:spacing w:val="-2"/>
        </w:rPr>
        <w:t xml:space="preserve">результатам проведенногонебольшогоисследования,владетьинструментамиоценкидостоверности </w:t>
      </w:r>
      <w:r>
        <w:t>полученных выводов и обобщений;</w:t>
      </w:r>
    </w:p>
    <w:p w:rsidR="001D2A95" w:rsidRDefault="0058257E">
      <w:pPr>
        <w:pStyle w:val="a3"/>
        <w:ind w:left="719" w:right="1106" w:firstLine="71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2A95" w:rsidRDefault="0058257E">
      <w:pPr>
        <w:pStyle w:val="a3"/>
        <w:spacing w:line="242" w:lineRule="auto"/>
        <w:ind w:left="719" w:right="1128" w:firstLine="710"/>
        <w:jc w:val="both"/>
      </w:pPr>
      <w:r>
        <w:t>У обучающегося будут сформированы умения работать с информациейкакчасть познавательных универсальных учебных действий:</w:t>
      </w:r>
    </w:p>
    <w:p w:rsidR="001D2A95" w:rsidRDefault="0058257E">
      <w:pPr>
        <w:pStyle w:val="a3"/>
        <w:ind w:left="719" w:right="1126" w:firstLine="710"/>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2A95" w:rsidRDefault="0058257E">
      <w:pPr>
        <w:pStyle w:val="a3"/>
        <w:ind w:left="719" w:right="1126" w:firstLine="710"/>
        <w:jc w:val="both"/>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D2A95" w:rsidRDefault="0058257E">
      <w:pPr>
        <w:pStyle w:val="a3"/>
        <w:spacing w:line="242" w:lineRule="auto"/>
        <w:ind w:left="719" w:right="1134" w:firstLine="710"/>
        <w:jc w:val="both"/>
      </w:pPr>
      <w:r>
        <w:t>находить сходные аргументы (подтверждающие или опровергающие одну и ту же идею, версию) в различных информационных источниках;</w:t>
      </w:r>
    </w:p>
    <w:p w:rsidR="001D2A95" w:rsidRDefault="0058257E">
      <w:pPr>
        <w:pStyle w:val="a3"/>
        <w:ind w:left="719" w:right="1108" w:firstLine="71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2A95" w:rsidRDefault="0058257E">
      <w:pPr>
        <w:pStyle w:val="a3"/>
        <w:ind w:left="1430"/>
      </w:pPr>
      <w:r>
        <w:rPr>
          <w:spacing w:val="-2"/>
        </w:rPr>
        <w:t>оцениватьнадёжностьинформациипокритериям,предложеннымили</w:t>
      </w:r>
    </w:p>
    <w:p w:rsidR="001D2A95" w:rsidRDefault="001D2A95">
      <w:pPr>
        <w:pStyle w:val="a3"/>
        <w:spacing w:before="83"/>
        <w:ind w:left="0"/>
        <w:rPr>
          <w:sz w:val="22"/>
        </w:rPr>
      </w:pPr>
    </w:p>
    <w:p w:rsidR="001D2A95" w:rsidRDefault="0058257E">
      <w:pPr>
        <w:ind w:right="843"/>
        <w:jc w:val="right"/>
      </w:pPr>
      <w:r>
        <w:rPr>
          <w:spacing w:val="-5"/>
        </w:rPr>
        <w:t>20</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line="249" w:lineRule="auto"/>
        <w:ind w:left="1430" w:right="2077" w:hanging="711"/>
      </w:pPr>
      <w:r>
        <w:rPr>
          <w:spacing w:val="-2"/>
        </w:rPr>
        <w:lastRenderedPageBreak/>
        <w:t>сформулированнымсамостоятельно; эффективнозапоминатьисистематизироватьинформацию.</w:t>
      </w:r>
    </w:p>
    <w:p w:rsidR="001D2A95" w:rsidRDefault="0058257E">
      <w:pPr>
        <w:pStyle w:val="a3"/>
        <w:spacing w:line="242" w:lineRule="auto"/>
        <w:ind w:left="719" w:right="1133" w:firstLine="710"/>
        <w:jc w:val="both"/>
      </w:pPr>
      <w:r>
        <w:t>У обучающегося будут сформированы умения общения как часть коммуникативных универсальных учебных действий:</w:t>
      </w:r>
    </w:p>
    <w:p w:rsidR="001D2A95" w:rsidRDefault="0058257E">
      <w:pPr>
        <w:pStyle w:val="a3"/>
        <w:ind w:left="719" w:right="1128" w:firstLine="710"/>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2A95" w:rsidRDefault="0058257E">
      <w:pPr>
        <w:pStyle w:val="a3"/>
        <w:spacing w:line="237" w:lineRule="auto"/>
        <w:ind w:left="719" w:right="1128" w:firstLine="71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2A95" w:rsidRDefault="0058257E">
      <w:pPr>
        <w:pStyle w:val="a3"/>
        <w:spacing w:line="237" w:lineRule="auto"/>
        <w:ind w:left="719" w:right="1122" w:firstLine="710"/>
        <w:jc w:val="both"/>
      </w:pPr>
      <w:r>
        <w:t>понимать намерения других, проявлять уважительное отношение к собеседнику и в корректной форме формулировать свои возражения;</w:t>
      </w:r>
    </w:p>
    <w:p w:rsidR="001D2A95" w:rsidRDefault="0058257E">
      <w:pPr>
        <w:pStyle w:val="a3"/>
        <w:ind w:left="719" w:right="1118" w:firstLine="710"/>
        <w:jc w:val="both"/>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2A95" w:rsidRDefault="0058257E">
      <w:pPr>
        <w:pStyle w:val="a3"/>
        <w:ind w:left="719" w:right="1115" w:firstLine="710"/>
        <w:jc w:val="both"/>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rsidR="001D2A95" w:rsidRDefault="0058257E">
      <w:pPr>
        <w:pStyle w:val="a3"/>
        <w:spacing w:line="247" w:lineRule="auto"/>
        <w:ind w:left="719" w:right="1117" w:firstLine="710"/>
        <w:jc w:val="both"/>
      </w:pPr>
      <w:r>
        <w:t>У обучающегося будут сформированы умения в части регулятивных универсальных учебных действий:</w:t>
      </w:r>
    </w:p>
    <w:p w:rsidR="001D2A95" w:rsidRDefault="0058257E">
      <w:pPr>
        <w:pStyle w:val="a3"/>
        <w:ind w:left="719" w:right="1122" w:firstLine="710"/>
        <w:jc w:val="both"/>
      </w:pPr>
      <w:r>
        <w:t xml:space="preserve">выявлять проблемы для решения в жизненных и учебных ситуациях; ориентироваться в различных подходах к принятию решений (индивидуально,вгруппе, </w:t>
      </w:r>
      <w:r>
        <w:rPr>
          <w:spacing w:val="-2"/>
        </w:rPr>
        <w:t>групповой);</w:t>
      </w:r>
    </w:p>
    <w:p w:rsidR="001D2A95" w:rsidRDefault="0058257E">
      <w:pPr>
        <w:pStyle w:val="a3"/>
        <w:ind w:left="719" w:right="1118" w:firstLine="71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2A95" w:rsidRDefault="0058257E">
      <w:pPr>
        <w:pStyle w:val="a3"/>
        <w:ind w:left="719" w:right="1117" w:firstLine="710"/>
        <w:jc w:val="both"/>
      </w:pPr>
      <w:r>
        <w:t xml:space="preserve">составлять план действий (план реализации намеченного алгоритмарешенияили его части), корректировать предложенныйалгоритм(илиего часть)с учётом получения новых знаний об изучаемом объекте; проводить выбор и брать ответственность за </w:t>
      </w:r>
      <w:r>
        <w:rPr>
          <w:spacing w:val="-2"/>
        </w:rPr>
        <w:t>решение;</w:t>
      </w:r>
    </w:p>
    <w:p w:rsidR="001D2A95" w:rsidRDefault="0058257E">
      <w:pPr>
        <w:pStyle w:val="a3"/>
        <w:spacing w:line="247" w:lineRule="auto"/>
        <w:ind w:left="719" w:right="1136" w:firstLine="710"/>
        <w:jc w:val="both"/>
      </w:pPr>
      <w:r>
        <w:t>проявлятьспособностьксамоконтролю, самомотивацииирефлексии, коценкеи изменению ситуации;</w:t>
      </w:r>
    </w:p>
    <w:p w:rsidR="001D2A95" w:rsidRDefault="0058257E">
      <w:pPr>
        <w:pStyle w:val="a3"/>
        <w:ind w:left="719" w:right="1125" w:firstLine="710"/>
        <w:jc w:val="both"/>
      </w:pPr>
      <w:r>
        <w:t>объяснять причины достижения (недостижения) результатов деятельности, даватьоценкуприобретённомуопыту, находить позитивноевпроизошедшей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2A95" w:rsidRDefault="0058257E">
      <w:pPr>
        <w:pStyle w:val="a3"/>
        <w:spacing w:line="272" w:lineRule="exact"/>
        <w:ind w:left="1430"/>
        <w:jc w:val="both"/>
      </w:pPr>
      <w:r>
        <w:rPr>
          <w:spacing w:val="-2"/>
        </w:rPr>
        <w:t>оцениватьсоответствиерезультатацелииусловиям;</w:t>
      </w:r>
    </w:p>
    <w:p w:rsidR="001D2A95" w:rsidRDefault="0058257E">
      <w:pPr>
        <w:pStyle w:val="a3"/>
        <w:spacing w:line="232" w:lineRule="auto"/>
        <w:ind w:left="719" w:right="1140" w:firstLine="710"/>
      </w:pPr>
      <w:r>
        <w:t xml:space="preserve">выявлятьнапримерахисторическихситуацийрольэмоцийвотношенияхмежду </w:t>
      </w:r>
      <w:r>
        <w:rPr>
          <w:spacing w:val="-2"/>
        </w:rPr>
        <w:t>людьми;</w:t>
      </w:r>
    </w:p>
    <w:p w:rsidR="001D2A95" w:rsidRDefault="0058257E">
      <w:pPr>
        <w:pStyle w:val="a3"/>
        <w:spacing w:line="237" w:lineRule="auto"/>
        <w:ind w:left="719" w:right="1140" w:firstLine="710"/>
      </w:pPr>
      <w:r>
        <w:t>ставитьсебянаместодругогочеловека,пониматьмотивыдействийдругого(в исторических ситуациях и окружающей действительности);</w:t>
      </w:r>
    </w:p>
    <w:p w:rsidR="001D2A95" w:rsidRDefault="0058257E">
      <w:pPr>
        <w:pStyle w:val="a3"/>
        <w:spacing w:line="237" w:lineRule="auto"/>
        <w:ind w:left="719" w:right="1373" w:firstLine="710"/>
      </w:pPr>
      <w:r>
        <w:t>регулироватьспособвыражениясвоихэмоцийс учетом позицийимнений других участников общения.</w:t>
      </w:r>
    </w:p>
    <w:p w:rsidR="001D2A95" w:rsidRDefault="0058257E">
      <w:pPr>
        <w:pStyle w:val="a3"/>
        <w:spacing w:line="237" w:lineRule="auto"/>
        <w:ind w:left="1430"/>
      </w:pPr>
      <w:r>
        <w:t xml:space="preserve">У обучающегося будут сформированы умения совместной деятельности: </w:t>
      </w:r>
      <w:r>
        <w:rPr>
          <w:spacing w:val="-2"/>
        </w:rPr>
        <w:t>пониматьииспользоватьпреимуществакоманднойииндивидуальнойработы</w:t>
      </w:r>
    </w:p>
    <w:p w:rsidR="001D2A95" w:rsidRDefault="0058257E">
      <w:pPr>
        <w:pStyle w:val="a3"/>
        <w:tabs>
          <w:tab w:val="left" w:pos="1315"/>
          <w:tab w:val="left" w:pos="2429"/>
          <w:tab w:val="left" w:pos="3831"/>
          <w:tab w:val="left" w:pos="5132"/>
          <w:tab w:val="left" w:pos="6775"/>
          <w:tab w:val="left" w:pos="8551"/>
        </w:tabs>
        <w:spacing w:line="230" w:lineRule="auto"/>
        <w:ind w:left="719" w:right="1151"/>
      </w:pPr>
      <w:r>
        <w:rPr>
          <w:spacing w:val="-4"/>
        </w:rPr>
        <w:t>при</w:t>
      </w:r>
      <w:r>
        <w:tab/>
      </w:r>
      <w:r>
        <w:rPr>
          <w:spacing w:val="-2"/>
        </w:rPr>
        <w:t>решении</w:t>
      </w:r>
      <w:r>
        <w:tab/>
      </w: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 xml:space="preserve">применения </w:t>
      </w:r>
      <w:r>
        <w:t>групповых форм взаимодействия при решении поставленной задачи;</w:t>
      </w:r>
    </w:p>
    <w:p w:rsidR="001D2A95" w:rsidRDefault="0058257E">
      <w:pPr>
        <w:pStyle w:val="a3"/>
        <w:spacing w:before="4" w:line="237" w:lineRule="auto"/>
        <w:ind w:left="719" w:right="1127" w:firstLine="71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2A95" w:rsidRDefault="001D2A95">
      <w:pPr>
        <w:pStyle w:val="a3"/>
        <w:spacing w:before="125"/>
        <w:ind w:left="0"/>
        <w:rPr>
          <w:sz w:val="22"/>
        </w:rPr>
      </w:pPr>
    </w:p>
    <w:p w:rsidR="001D2A95" w:rsidRDefault="0058257E">
      <w:pPr>
        <w:spacing w:before="1"/>
        <w:ind w:right="843"/>
        <w:jc w:val="right"/>
      </w:pPr>
      <w:r>
        <w:rPr>
          <w:spacing w:val="-5"/>
        </w:rPr>
        <w:t>20</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35" w:lineRule="auto"/>
        <w:ind w:left="719" w:right="1141" w:firstLine="710"/>
        <w:jc w:val="both"/>
      </w:pPr>
      <w: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междучленами команды, участвовать в групповых формах работы);</w:t>
      </w:r>
    </w:p>
    <w:p w:rsidR="001D2A95" w:rsidRDefault="0058257E">
      <w:pPr>
        <w:pStyle w:val="a3"/>
        <w:spacing w:before="9" w:line="242" w:lineRule="auto"/>
        <w:ind w:left="719" w:right="1124" w:firstLine="710"/>
        <w:jc w:val="both"/>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2A95" w:rsidRDefault="0058257E">
      <w:pPr>
        <w:pStyle w:val="a3"/>
        <w:spacing w:line="237" w:lineRule="auto"/>
        <w:ind w:left="719" w:right="1128" w:firstLine="710"/>
        <w:jc w:val="both"/>
      </w:pPr>
      <w:r>
        <w:t>оценивать качество своего вклада в общий продукт по критериям, самостоятельно сформулированным участниками взаимодействия;</w:t>
      </w:r>
    </w:p>
    <w:p w:rsidR="001D2A95" w:rsidRDefault="0058257E">
      <w:pPr>
        <w:pStyle w:val="a3"/>
        <w:spacing w:before="3" w:line="237" w:lineRule="auto"/>
        <w:ind w:left="719" w:right="1124" w:firstLine="710"/>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2A95" w:rsidRDefault="0058257E">
      <w:pPr>
        <w:pStyle w:val="a3"/>
        <w:spacing w:before="9"/>
        <w:ind w:left="719" w:right="1138" w:firstLine="710"/>
        <w:jc w:val="both"/>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2A95" w:rsidRDefault="001D2A95">
      <w:pPr>
        <w:pStyle w:val="a3"/>
        <w:spacing w:before="4"/>
        <w:ind w:left="0"/>
      </w:pPr>
    </w:p>
    <w:p w:rsidR="001D2A95" w:rsidRDefault="0058257E">
      <w:pPr>
        <w:pStyle w:val="Heading6"/>
        <w:spacing w:before="1"/>
        <w:ind w:left="1848"/>
      </w:pPr>
      <w:bookmarkStart w:id="27" w:name="Рабочая_программа_по_учебному_предмету«О"/>
      <w:bookmarkEnd w:id="27"/>
      <w:r>
        <w:rPr>
          <w:spacing w:val="-2"/>
        </w:rPr>
        <w:t>Рабочаяпрограмма поучебному предмету«</w:t>
      </w:r>
      <w:r>
        <w:rPr>
          <w:spacing w:val="-2"/>
          <w:position w:val="1"/>
        </w:rPr>
        <w:t>Обществознание</w:t>
      </w:r>
      <w:r>
        <w:rPr>
          <w:spacing w:val="-2"/>
        </w:rPr>
        <w:t>».</w:t>
      </w:r>
    </w:p>
    <w:p w:rsidR="001D2A95" w:rsidRDefault="0058257E">
      <w:pPr>
        <w:pStyle w:val="a3"/>
        <w:spacing w:before="271"/>
        <w:ind w:left="719" w:right="1099" w:firstLine="773"/>
        <w:jc w:val="both"/>
      </w:pPr>
      <w:r>
        <w:t>рабочая программа по учебному предмету «</w:t>
      </w:r>
      <w:r>
        <w:rPr>
          <w:position w:val="1"/>
        </w:rPr>
        <w:t>Обществознание</w:t>
      </w:r>
      <w: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2A95" w:rsidRDefault="0058257E">
      <w:pPr>
        <w:pStyle w:val="a3"/>
        <w:spacing w:line="273" w:lineRule="exact"/>
        <w:ind w:left="1430"/>
      </w:pPr>
      <w:r>
        <w:rPr>
          <w:spacing w:val="-2"/>
        </w:rPr>
        <w:t>Пояснительнаязаписка.</w:t>
      </w:r>
    </w:p>
    <w:p w:rsidR="001D2A95" w:rsidRDefault="0058257E">
      <w:pPr>
        <w:pStyle w:val="a3"/>
        <w:ind w:left="719" w:right="1124" w:firstLine="710"/>
        <w:jc w:val="both"/>
      </w:pPr>
      <w:r>
        <w:t>Программапообществознаниюсоставленанаосновеположенийи требований к результатам освоения основной образовательной программы, представленных в ФГОС ООО,всоответствиисКонцепциейпреподаванияучебного</w:t>
      </w:r>
      <w:r>
        <w:rPr>
          <w:spacing w:val="-2"/>
        </w:rPr>
        <w:t>предмета</w:t>
      </w:r>
    </w:p>
    <w:p w:rsidR="001D2A95" w:rsidRDefault="0058257E">
      <w:pPr>
        <w:pStyle w:val="a3"/>
        <w:spacing w:line="242" w:lineRule="auto"/>
        <w:ind w:left="719" w:right="1129"/>
        <w:jc w:val="both"/>
      </w:pPr>
      <w:r>
        <w:t>«Обществознание»,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1D2A95" w:rsidRDefault="0058257E">
      <w:pPr>
        <w:pStyle w:val="a3"/>
        <w:ind w:left="719" w:right="1114" w:firstLine="710"/>
        <w:jc w:val="both"/>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особенностисовременногообщества,различныеаспектывзаимодействияв современных условияхлюдей друг с другом, с основнымиинститутами государства и гражданского общества, регулирующие эти взаимодействия социальные нормы.</w:t>
      </w:r>
    </w:p>
    <w:p w:rsidR="001D2A95" w:rsidRDefault="0058257E">
      <w:pPr>
        <w:pStyle w:val="a3"/>
        <w:tabs>
          <w:tab w:val="left" w:pos="2928"/>
          <w:tab w:val="left" w:pos="4042"/>
          <w:tab w:val="left" w:pos="5737"/>
          <w:tab w:val="left" w:pos="6649"/>
          <w:tab w:val="left" w:pos="8796"/>
        </w:tabs>
        <w:ind w:left="719" w:right="1113" w:firstLine="710"/>
        <w:jc w:val="both"/>
      </w:pPr>
      <w:r>
        <w:t xml:space="preserve">Изучение обществознания, включающего знания о российском обществе и </w:t>
      </w:r>
      <w:r>
        <w:rPr>
          <w:spacing w:val="-2"/>
        </w:rPr>
        <w:t>направлениях</w:t>
      </w:r>
      <w:r>
        <w:tab/>
      </w:r>
      <w:r>
        <w:rPr>
          <w:spacing w:val="-4"/>
        </w:rPr>
        <w:t>его</w:t>
      </w:r>
      <w:r>
        <w:tab/>
      </w:r>
      <w:r>
        <w:rPr>
          <w:spacing w:val="-2"/>
        </w:rPr>
        <w:t>развития</w:t>
      </w:r>
      <w:r>
        <w:tab/>
      </w:r>
      <w:r>
        <w:rPr>
          <w:spacing w:val="-10"/>
        </w:rPr>
        <w:t>в</w:t>
      </w:r>
      <w:r>
        <w:tab/>
      </w:r>
      <w:r>
        <w:rPr>
          <w:spacing w:val="-2"/>
        </w:rPr>
        <w:t>современных</w:t>
      </w:r>
      <w:r>
        <w:tab/>
      </w:r>
      <w:r>
        <w:rPr>
          <w:spacing w:val="-2"/>
        </w:rPr>
        <w:t xml:space="preserve">условиях, </w:t>
      </w:r>
      <w: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2A95" w:rsidRDefault="0058257E">
      <w:pPr>
        <w:pStyle w:val="a3"/>
        <w:ind w:left="719" w:right="1113" w:firstLine="710"/>
        <w:jc w:val="both"/>
      </w:pPr>
      <w:r>
        <w:t>Привлечение при изучении обществознания различных источников социальной информациипомогаетобучающимсяосвоитьязык современной культурной,социально- экономической и политической коммуникации, вносит свой вклад в формирование метапредметных умений извлекать необходимые сведения,осмысливать, преобразовывать и применять их.</w:t>
      </w:r>
    </w:p>
    <w:p w:rsidR="001D2A95" w:rsidRDefault="0058257E">
      <w:pPr>
        <w:pStyle w:val="a3"/>
        <w:spacing w:line="242" w:lineRule="auto"/>
        <w:ind w:left="719" w:right="1134" w:firstLine="710"/>
        <w:jc w:val="both"/>
      </w:pPr>
      <w:r>
        <w:t>Изучениеобществознаниясодействуетвхождениюобучающихсявмиркультуры иобщественныхценностейивтожевремяоткрытиюиутверждению</w:t>
      </w:r>
      <w:r>
        <w:rPr>
          <w:spacing w:val="-2"/>
        </w:rPr>
        <w:t>собственного</w:t>
      </w:r>
    </w:p>
    <w:p w:rsidR="001D2A95" w:rsidRDefault="0058257E">
      <w:pPr>
        <w:pStyle w:val="a3"/>
        <w:spacing w:line="242" w:lineRule="auto"/>
        <w:ind w:left="719" w:right="1130"/>
        <w:jc w:val="both"/>
      </w:pPr>
      <w:r>
        <w:t>«Я», формированию способности к рефлексии, оценке своих возможностей и осознанию своего места в обществе.</w:t>
      </w:r>
    </w:p>
    <w:p w:rsidR="001D2A95" w:rsidRDefault="0058257E">
      <w:pPr>
        <w:pStyle w:val="a3"/>
        <w:spacing w:line="237" w:lineRule="auto"/>
        <w:ind w:left="719" w:right="1131" w:firstLine="710"/>
        <w:jc w:val="both"/>
      </w:pPr>
      <w:r>
        <w:t>Целями обществоведческого образования на уровне основного общего образования являются:</w:t>
      </w: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29"/>
        <w:ind w:left="0"/>
        <w:rPr>
          <w:sz w:val="22"/>
        </w:rPr>
      </w:pPr>
    </w:p>
    <w:p w:rsidR="001D2A95" w:rsidRDefault="0058257E">
      <w:pPr>
        <w:ind w:right="843"/>
        <w:jc w:val="right"/>
      </w:pPr>
      <w:r>
        <w:rPr>
          <w:spacing w:val="-5"/>
        </w:rPr>
        <w:t>20</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35" w:lineRule="auto"/>
        <w:ind w:left="719" w:right="1121" w:firstLine="710"/>
        <w:jc w:val="both"/>
      </w:pPr>
      <w: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2A95" w:rsidRDefault="0058257E">
      <w:pPr>
        <w:pStyle w:val="a3"/>
        <w:spacing w:before="12" w:line="237" w:lineRule="auto"/>
        <w:ind w:left="719" w:right="1118" w:firstLine="710"/>
        <w:jc w:val="both"/>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2A95" w:rsidRDefault="0058257E">
      <w:pPr>
        <w:pStyle w:val="a3"/>
        <w:tabs>
          <w:tab w:val="left" w:pos="2570"/>
          <w:tab w:val="left" w:pos="3005"/>
          <w:tab w:val="left" w:pos="3975"/>
          <w:tab w:val="left" w:pos="4378"/>
          <w:tab w:val="left" w:pos="4633"/>
          <w:tab w:val="left" w:pos="5536"/>
          <w:tab w:val="left" w:pos="7360"/>
          <w:tab w:val="left" w:pos="7788"/>
          <w:tab w:val="left" w:pos="8861"/>
          <w:tab w:val="left" w:pos="9248"/>
        </w:tabs>
        <w:spacing w:before="9"/>
        <w:ind w:left="719" w:right="1106" w:firstLine="710"/>
      </w:pPr>
      <w:r>
        <w:rPr>
          <w:spacing w:val="-2"/>
        </w:rPr>
        <w:t>развитие</w:t>
      </w:r>
      <w:r>
        <w:tab/>
      </w:r>
      <w:r>
        <w:tab/>
      </w:r>
      <w:r>
        <w:rPr>
          <w:spacing w:val="-2"/>
        </w:rPr>
        <w:t>личности</w:t>
      </w:r>
      <w:r>
        <w:tab/>
      </w:r>
      <w:r>
        <w:tab/>
      </w:r>
      <w:r>
        <w:tab/>
      </w:r>
      <w:r>
        <w:rPr>
          <w:spacing w:val="-6"/>
        </w:rPr>
        <w:t>на</w:t>
      </w:r>
      <w:r>
        <w:tab/>
      </w:r>
      <w:r>
        <w:rPr>
          <w:spacing w:val="-2"/>
        </w:rPr>
        <w:t>исключительно</w:t>
      </w:r>
      <w:r>
        <w:tab/>
      </w:r>
      <w:r>
        <w:tab/>
      </w:r>
      <w:r>
        <w:rPr>
          <w:spacing w:val="-2"/>
        </w:rPr>
        <w:t>важном</w:t>
      </w:r>
      <w:r>
        <w:tab/>
      </w:r>
      <w:r>
        <w:tab/>
      </w:r>
      <w:r>
        <w:rPr>
          <w:spacing w:val="-2"/>
        </w:rPr>
        <w:t xml:space="preserve">этапе </w:t>
      </w:r>
      <w:r>
        <w:t xml:space="preserve">еёсоциализации‒вподростковомвозрасте,становлениееёдуховно-нравственной, </w:t>
      </w:r>
      <w:r>
        <w:rPr>
          <w:spacing w:val="-2"/>
        </w:rPr>
        <w:t xml:space="preserve">политическойиправовойкультуры,социальногоповедения,основанного науважениизаконаиправопорядка,развитиеинтересакизучениюсоциальныхи </w:t>
      </w:r>
      <w:r>
        <w:t xml:space="preserve">гуманитарныхдисциплин;способностикличномусамоопределению,самореализации, </w:t>
      </w:r>
      <w:r>
        <w:rPr>
          <w:spacing w:val="-2"/>
        </w:rPr>
        <w:t>самоконтролю;</w:t>
      </w:r>
      <w:r>
        <w:tab/>
      </w:r>
      <w:r>
        <w:rPr>
          <w:spacing w:val="-2"/>
        </w:rPr>
        <w:t>мотивации</w:t>
      </w:r>
      <w:r>
        <w:tab/>
      </w:r>
      <w:r>
        <w:rPr>
          <w:spacing w:val="-10"/>
        </w:rPr>
        <w:t>к</w:t>
      </w:r>
      <w:r>
        <w:tab/>
      </w:r>
      <w:r>
        <w:rPr>
          <w:spacing w:val="-2"/>
        </w:rPr>
        <w:t>высокопроизводительной,</w:t>
      </w:r>
      <w:r>
        <w:tab/>
      </w:r>
      <w:r>
        <w:rPr>
          <w:spacing w:val="-2"/>
        </w:rPr>
        <w:t>наукоёмкой</w:t>
      </w:r>
      <w:r>
        <w:tab/>
      </w:r>
      <w:r>
        <w:rPr>
          <w:spacing w:val="-2"/>
        </w:rPr>
        <w:t>трудовой деятельности;</w:t>
      </w:r>
    </w:p>
    <w:p w:rsidR="001D2A95" w:rsidRDefault="0058257E">
      <w:pPr>
        <w:pStyle w:val="a3"/>
        <w:tabs>
          <w:tab w:val="left" w:pos="2869"/>
          <w:tab w:val="left" w:pos="4812"/>
          <w:tab w:val="left" w:pos="6736"/>
          <w:tab w:val="left" w:pos="8262"/>
          <w:tab w:val="left" w:pos="9679"/>
        </w:tabs>
        <w:spacing w:before="3"/>
        <w:ind w:left="719" w:right="1114" w:firstLine="710"/>
        <w:jc w:val="both"/>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обосновныхсферах человеческой </w:t>
      </w:r>
      <w:r>
        <w:rPr>
          <w:spacing w:val="-2"/>
        </w:rPr>
        <w:t>деятельности,</w:t>
      </w:r>
      <w:r>
        <w:tab/>
      </w:r>
      <w:r>
        <w:rPr>
          <w:spacing w:val="-2"/>
        </w:rPr>
        <w:t>социальных</w:t>
      </w:r>
      <w:r>
        <w:tab/>
      </w:r>
      <w:r>
        <w:rPr>
          <w:spacing w:val="-2"/>
        </w:rPr>
        <w:t>институтах,</w:t>
      </w:r>
      <w:r>
        <w:tab/>
      </w:r>
      <w:r>
        <w:rPr>
          <w:spacing w:val="-2"/>
        </w:rPr>
        <w:t>нормах,</w:t>
      </w:r>
      <w:r>
        <w:tab/>
      </w:r>
      <w:r>
        <w:rPr>
          <w:spacing w:val="-2"/>
        </w:rPr>
        <w:t>регулирующих общественныеотношения,необходимыедлявзаимодействияссоциальнойсредой</w:t>
      </w:r>
      <w:r>
        <w:tab/>
      </w:r>
      <w:r>
        <w:rPr>
          <w:spacing w:val="-10"/>
        </w:rPr>
        <w:t xml:space="preserve">и </w:t>
      </w:r>
      <w:r>
        <w:t>выполнения типичных социальных ролей человека и гражданина;</w:t>
      </w:r>
    </w:p>
    <w:p w:rsidR="001D2A95" w:rsidRDefault="0058257E">
      <w:pPr>
        <w:pStyle w:val="a3"/>
        <w:spacing w:line="272" w:lineRule="exact"/>
        <w:ind w:left="1430"/>
      </w:pPr>
      <w:r>
        <w:rPr>
          <w:spacing w:val="-2"/>
        </w:rPr>
        <w:t>владениеумениямифункциональнограмотногочеловека(получатьиз</w:t>
      </w:r>
    </w:p>
    <w:p w:rsidR="001D2A95" w:rsidRDefault="0058257E">
      <w:pPr>
        <w:pStyle w:val="a3"/>
        <w:spacing w:before="2"/>
        <w:ind w:left="719" w:right="1116"/>
        <w:jc w:val="both"/>
      </w:pPr>
      <w:r>
        <w:t>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познавательной,коммуникативной,практическойдеятельности,необходимыхдля участия в жизни гражданского общества и государства);</w:t>
      </w:r>
    </w:p>
    <w:p w:rsidR="001D2A95" w:rsidRDefault="0058257E">
      <w:pPr>
        <w:pStyle w:val="a3"/>
        <w:tabs>
          <w:tab w:val="left" w:pos="3164"/>
          <w:tab w:val="left" w:pos="4076"/>
          <w:tab w:val="left" w:pos="6136"/>
          <w:tab w:val="left" w:pos="8585"/>
        </w:tabs>
        <w:ind w:left="719" w:right="1120" w:firstLine="710"/>
        <w:jc w:val="both"/>
      </w:pPr>
      <w:r>
        <w:t xml:space="preserve">создание условий для освоения обучающимися способов успешного </w:t>
      </w:r>
      <w:r>
        <w:rPr>
          <w:spacing w:val="-2"/>
        </w:rPr>
        <w:t>взаимодействия</w:t>
      </w:r>
      <w:r>
        <w:tab/>
      </w:r>
      <w:r>
        <w:rPr>
          <w:spacing w:val="-10"/>
        </w:rPr>
        <w:t>с</w:t>
      </w:r>
      <w:r>
        <w:tab/>
      </w:r>
      <w:r>
        <w:rPr>
          <w:spacing w:val="-2"/>
        </w:rPr>
        <w:t>различными</w:t>
      </w:r>
      <w:r>
        <w:tab/>
      </w:r>
      <w:r>
        <w:rPr>
          <w:spacing w:val="-2"/>
        </w:rPr>
        <w:t>политическими,</w:t>
      </w:r>
      <w:r>
        <w:tab/>
      </w:r>
      <w:r>
        <w:rPr>
          <w:spacing w:val="-2"/>
        </w:rPr>
        <w:t xml:space="preserve">правовыми, </w:t>
      </w:r>
      <w:r>
        <w:t xml:space="preserve">финансово-экономическими и другими социальными институтами для реализации личностного потенциала в современном динамично развивающемся российском </w:t>
      </w:r>
      <w:r>
        <w:rPr>
          <w:spacing w:val="-2"/>
        </w:rPr>
        <w:t>обществе;</w:t>
      </w:r>
    </w:p>
    <w:p w:rsidR="001D2A95" w:rsidRDefault="0058257E">
      <w:pPr>
        <w:pStyle w:val="a3"/>
        <w:spacing w:before="6" w:line="237" w:lineRule="auto"/>
        <w:ind w:left="719" w:firstLine="710"/>
      </w:pPr>
      <w:r>
        <w:rPr>
          <w:spacing w:val="-2"/>
        </w:rPr>
        <w:t>формированиеопытапримененияполученныхзнанийиуменийдлявыстраиванияотн ошениймеждулюдьмиразличныхнациональностей</w:t>
      </w:r>
    </w:p>
    <w:p w:rsidR="001D2A95" w:rsidRDefault="0058257E">
      <w:pPr>
        <w:pStyle w:val="a3"/>
        <w:spacing w:line="275" w:lineRule="exact"/>
        <w:ind w:left="719"/>
      </w:pPr>
      <w:r>
        <w:rPr>
          <w:spacing w:val="-2"/>
        </w:rPr>
        <w:t>ивероисповеданийвобщегражданскойивсемейно-бытовойсферах;</w:t>
      </w:r>
    </w:p>
    <w:p w:rsidR="001D2A95" w:rsidRDefault="0058257E">
      <w:pPr>
        <w:pStyle w:val="a3"/>
        <w:spacing w:before="2"/>
        <w:ind w:left="719" w:right="1119"/>
        <w:jc w:val="both"/>
      </w:pPr>
      <w:r>
        <w:t>длясоотнесениясвоихдействийидействийдругихлюдей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2A95" w:rsidRDefault="0058257E">
      <w:pPr>
        <w:pStyle w:val="a3"/>
        <w:spacing w:before="3"/>
        <w:ind w:left="719" w:right="1115" w:firstLine="710"/>
        <w:jc w:val="both"/>
      </w:pPr>
      <w:r>
        <w:t>В соответствии с учебным планом основного общего образования обществознание изучается с 6 по 9 класс,общее количество рекомендованных учебных часов составляет 136 часов, по 1 часув неделю при 34 учебных неделях.</w:t>
      </w:r>
    </w:p>
    <w:p w:rsidR="001D2A95" w:rsidRDefault="0058257E">
      <w:pPr>
        <w:pStyle w:val="a3"/>
        <w:spacing w:before="3" w:line="242" w:lineRule="auto"/>
        <w:ind w:left="1430" w:right="5618"/>
        <w:jc w:val="both"/>
      </w:pPr>
      <w:r>
        <w:t xml:space="preserve">Содержание обучения в 6 классе. </w:t>
      </w:r>
      <w:r>
        <w:rPr>
          <w:spacing w:val="-2"/>
        </w:rPr>
        <w:t>Человекиегосоциальноеокружение.</w:t>
      </w:r>
    </w:p>
    <w:p w:rsidR="001D2A95" w:rsidRDefault="0058257E">
      <w:pPr>
        <w:pStyle w:val="a3"/>
        <w:ind w:left="719" w:right="1130" w:firstLine="710"/>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D2A95" w:rsidRDefault="0058257E">
      <w:pPr>
        <w:pStyle w:val="a3"/>
        <w:tabs>
          <w:tab w:val="left" w:pos="3075"/>
        </w:tabs>
        <w:ind w:left="719" w:right="1123" w:firstLine="710"/>
        <w:jc w:val="both"/>
      </w:pPr>
      <w:r>
        <w:rPr>
          <w:spacing w:val="-2"/>
        </w:rPr>
        <w:t>Индивид,</w:t>
      </w:r>
      <w:r>
        <w:tab/>
      </w:r>
      <w:r>
        <w:rPr>
          <w:spacing w:val="-2"/>
        </w:rPr>
        <w:t xml:space="preserve">индивидуальность,личность.Возрастныепериодыжизничеловекаи </w:t>
      </w:r>
      <w:r>
        <w:t xml:space="preserve">формирование личности. Отношения между поколениями. Особенности подросткового </w:t>
      </w:r>
      <w:r>
        <w:rPr>
          <w:spacing w:val="-2"/>
        </w:rPr>
        <w:t>возраста.</w:t>
      </w:r>
    </w:p>
    <w:p w:rsidR="001D2A95" w:rsidRDefault="0058257E">
      <w:pPr>
        <w:pStyle w:val="a3"/>
        <w:tabs>
          <w:tab w:val="left" w:pos="9671"/>
        </w:tabs>
        <w:spacing w:line="242" w:lineRule="auto"/>
        <w:ind w:left="719" w:right="1126" w:firstLine="710"/>
        <w:jc w:val="both"/>
      </w:pPr>
      <w:r>
        <w:rPr>
          <w:spacing w:val="-2"/>
        </w:rPr>
        <w:t>Людисограниченнымивозможностямиздоровья,ихособыепотребности</w:t>
      </w:r>
      <w:r>
        <w:tab/>
      </w:r>
      <w:r>
        <w:rPr>
          <w:spacing w:val="-10"/>
        </w:rPr>
        <w:t xml:space="preserve">и </w:t>
      </w:r>
      <w:r>
        <w:t>социальная позиция.</w:t>
      </w:r>
    </w:p>
    <w:p w:rsidR="001D2A95" w:rsidRDefault="0058257E">
      <w:pPr>
        <w:pStyle w:val="a3"/>
        <w:spacing w:line="242" w:lineRule="auto"/>
        <w:ind w:left="719" w:right="1126" w:firstLine="710"/>
        <w:jc w:val="both"/>
      </w:pPr>
      <w:r>
        <w:t>Цели и мотивы деятельности. Виды деятельности (игра, труд, учение). Познание человеком мира и самого себя как вид деятельности.</w:t>
      </w:r>
    </w:p>
    <w:p w:rsidR="001D2A95" w:rsidRDefault="0058257E">
      <w:pPr>
        <w:pStyle w:val="a3"/>
        <w:spacing w:line="242" w:lineRule="auto"/>
        <w:ind w:left="719" w:right="1129" w:firstLine="710"/>
        <w:jc w:val="both"/>
      </w:pPr>
      <w:r>
        <w:t xml:space="preserve">Право человека на образование. Школьное образование. Права и обязанности </w:t>
      </w:r>
      <w:r>
        <w:rPr>
          <w:spacing w:val="-2"/>
        </w:rPr>
        <w:t>учащегося.</w:t>
      </w:r>
    </w:p>
    <w:p w:rsidR="001D2A95" w:rsidRDefault="001D2A95">
      <w:pPr>
        <w:pStyle w:val="a3"/>
        <w:spacing w:before="81"/>
        <w:ind w:left="0"/>
        <w:rPr>
          <w:sz w:val="22"/>
        </w:rPr>
      </w:pPr>
    </w:p>
    <w:p w:rsidR="001D2A95" w:rsidRDefault="0058257E">
      <w:pPr>
        <w:ind w:right="843"/>
        <w:jc w:val="right"/>
      </w:pPr>
      <w:r>
        <w:rPr>
          <w:spacing w:val="-5"/>
        </w:rPr>
        <w:t>20</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1430"/>
      </w:pPr>
      <w:r>
        <w:rPr>
          <w:spacing w:val="-2"/>
        </w:rPr>
        <w:lastRenderedPageBreak/>
        <w:t>Общение.Целиисредстваобщения.Особенностиобщенияподростков.</w:t>
      </w:r>
    </w:p>
    <w:p w:rsidR="001D2A95" w:rsidRDefault="0058257E">
      <w:pPr>
        <w:pStyle w:val="a3"/>
        <w:spacing w:before="12" w:line="275" w:lineRule="exact"/>
        <w:ind w:left="719"/>
      </w:pPr>
      <w:r>
        <w:rPr>
          <w:spacing w:val="-2"/>
        </w:rPr>
        <w:t>Общениевсовременныхусловиях.</w:t>
      </w:r>
    </w:p>
    <w:p w:rsidR="001D2A95" w:rsidRDefault="0058257E">
      <w:pPr>
        <w:pStyle w:val="a3"/>
        <w:tabs>
          <w:tab w:val="left" w:pos="3134"/>
          <w:tab w:val="left" w:pos="5075"/>
          <w:tab w:val="left" w:pos="7629"/>
        </w:tabs>
        <w:spacing w:line="242" w:lineRule="auto"/>
        <w:ind w:left="719" w:right="1154" w:firstLine="710"/>
      </w:pPr>
      <w:r>
        <w:rPr>
          <w:spacing w:val="-2"/>
        </w:rPr>
        <w:t>Отношенияв</w:t>
      </w:r>
      <w:r>
        <w:tab/>
      </w:r>
      <w:r>
        <w:rPr>
          <w:spacing w:val="-2"/>
        </w:rPr>
        <w:t>малыхгруппах.</w:t>
      </w:r>
      <w:r>
        <w:tab/>
      </w:r>
      <w:r>
        <w:rPr>
          <w:spacing w:val="-2"/>
        </w:rPr>
        <w:t>Групповыенормыи</w:t>
      </w:r>
      <w:r>
        <w:tab/>
        <w:t>правила.Лидерствов группе. Межличностные отношения (деловые, личные).</w:t>
      </w:r>
    </w:p>
    <w:p w:rsidR="001D2A95" w:rsidRDefault="0058257E">
      <w:pPr>
        <w:pStyle w:val="a3"/>
        <w:ind w:left="1430"/>
      </w:pPr>
      <w:r>
        <w:t>Отношениявсемье.Рольсемьивжизни человекаи</w:t>
      </w:r>
      <w:r>
        <w:rPr>
          <w:spacing w:val="-2"/>
        </w:rPr>
        <w:t>общества.</w:t>
      </w:r>
    </w:p>
    <w:p w:rsidR="001D2A95" w:rsidRDefault="0058257E">
      <w:pPr>
        <w:pStyle w:val="a3"/>
        <w:spacing w:before="1"/>
        <w:ind w:left="719"/>
      </w:pPr>
      <w:r>
        <w:t>Семейныетрадиции.Семейныйдосуг.Свободноевремя</w:t>
      </w:r>
      <w:r>
        <w:rPr>
          <w:spacing w:val="-2"/>
        </w:rPr>
        <w:t>подростка.</w:t>
      </w:r>
    </w:p>
    <w:p w:rsidR="001D2A95" w:rsidRDefault="0058257E">
      <w:pPr>
        <w:pStyle w:val="a3"/>
        <w:tabs>
          <w:tab w:val="left" w:pos="2842"/>
          <w:tab w:val="left" w:pos="3164"/>
          <w:tab w:val="left" w:pos="4335"/>
          <w:tab w:val="left" w:pos="4686"/>
          <w:tab w:val="left" w:pos="6381"/>
          <w:tab w:val="left" w:pos="7802"/>
          <w:tab w:val="left" w:pos="8134"/>
        </w:tabs>
        <w:spacing w:before="3" w:line="242" w:lineRule="auto"/>
        <w:ind w:left="719" w:right="1151" w:firstLine="710"/>
      </w:pPr>
      <w:r>
        <w:rPr>
          <w:spacing w:val="-2"/>
        </w:rPr>
        <w:t>Отношения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4"/>
        </w:rPr>
        <w:t xml:space="preserve">межличностных </w:t>
      </w:r>
      <w:r>
        <w:rPr>
          <w:spacing w:val="-2"/>
        </w:rPr>
        <w:t>отношениях.</w:t>
      </w:r>
    </w:p>
    <w:p w:rsidR="001D2A95" w:rsidRDefault="0058257E">
      <w:pPr>
        <w:pStyle w:val="a3"/>
        <w:spacing w:line="267" w:lineRule="exact"/>
        <w:ind w:left="1430"/>
      </w:pPr>
      <w:r>
        <w:rPr>
          <w:spacing w:val="-2"/>
        </w:rPr>
        <w:t>Общество,вкотороммыживём.</w:t>
      </w:r>
    </w:p>
    <w:p w:rsidR="001D2A95" w:rsidRDefault="0058257E">
      <w:pPr>
        <w:pStyle w:val="a3"/>
        <w:spacing w:line="237" w:lineRule="auto"/>
        <w:ind w:left="719" w:right="1373" w:firstLine="710"/>
      </w:pPr>
      <w:r>
        <w:t>Чтотакоеобщество.Связьобществаиприроды.Устройствообщественной жизни. Основные сферы жизни общества и их взаимодействие.</w:t>
      </w:r>
    </w:p>
    <w:p w:rsidR="001D2A95" w:rsidRDefault="0058257E">
      <w:pPr>
        <w:pStyle w:val="a3"/>
        <w:spacing w:before="2" w:line="272" w:lineRule="exact"/>
        <w:ind w:left="1430"/>
      </w:pPr>
      <w:r>
        <w:rPr>
          <w:spacing w:val="-2"/>
        </w:rPr>
        <w:t>Социальныеобщностиигруппы.Положениечеловекавобществе.</w:t>
      </w:r>
    </w:p>
    <w:p w:rsidR="001D2A95" w:rsidRDefault="0058257E">
      <w:pPr>
        <w:pStyle w:val="a3"/>
        <w:ind w:left="719" w:right="1125" w:firstLine="710"/>
        <w:jc w:val="both"/>
      </w:pPr>
      <w:r>
        <w:t xml:space="preserve">Что такое экономика. Взаимосвязь жизни общества и его экономического развития. Видыэкономическойдеятельности.Ресурсы ивозможностиэкономикинашей </w:t>
      </w:r>
      <w:r>
        <w:rPr>
          <w:spacing w:val="-2"/>
        </w:rPr>
        <w:t>страны.</w:t>
      </w:r>
    </w:p>
    <w:p w:rsidR="001D2A95" w:rsidRDefault="0058257E">
      <w:pPr>
        <w:pStyle w:val="a3"/>
        <w:ind w:left="719" w:right="1114" w:firstLine="710"/>
        <w:jc w:val="both"/>
      </w:pPr>
      <w:r>
        <w:t>Политическая жизнь общества. Россия ‒ многонациональное государство. Государственная власть в нашей стране. Государственный Герб,Государственный Флаг,ГосударственныйГимнРоссийскойФедерации.Нашастрана в начале XXI века. Место нашей Родины среди современных государств.</w:t>
      </w:r>
    </w:p>
    <w:p w:rsidR="001D2A95" w:rsidRDefault="0058257E">
      <w:pPr>
        <w:pStyle w:val="a3"/>
        <w:spacing w:before="2" w:line="237" w:lineRule="auto"/>
        <w:ind w:left="719" w:right="1142" w:firstLine="710"/>
        <w:jc w:val="both"/>
      </w:pPr>
      <w:r>
        <w:t xml:space="preserve">Культурная жизнь. Духовные ценности, традиционные ценности российского </w:t>
      </w:r>
      <w:r>
        <w:rPr>
          <w:spacing w:val="-2"/>
        </w:rPr>
        <w:t>народа.</w:t>
      </w:r>
    </w:p>
    <w:p w:rsidR="001D2A95" w:rsidRDefault="0058257E">
      <w:pPr>
        <w:pStyle w:val="a3"/>
        <w:spacing w:line="237" w:lineRule="auto"/>
        <w:ind w:left="719" w:right="1120" w:firstLine="710"/>
        <w:jc w:val="both"/>
      </w:pPr>
      <w:r>
        <w:t>Развитие общества. Усиление взаимосвязей стран и народов в условиях современного общества.</w:t>
      </w:r>
    </w:p>
    <w:p w:rsidR="001D2A95" w:rsidRDefault="0058257E">
      <w:pPr>
        <w:pStyle w:val="a3"/>
        <w:spacing w:line="237" w:lineRule="auto"/>
        <w:ind w:left="719" w:right="1128" w:firstLine="710"/>
        <w:jc w:val="both"/>
      </w:pPr>
      <w:r>
        <w:t>Глобальные проблемы современности и возможности их решения усилиями международного сообщества и международных организаций.</w:t>
      </w:r>
    </w:p>
    <w:p w:rsidR="001D2A95" w:rsidRDefault="0058257E">
      <w:pPr>
        <w:pStyle w:val="a3"/>
        <w:spacing w:before="3" w:line="237" w:lineRule="auto"/>
        <w:ind w:left="1430" w:right="5459"/>
      </w:pPr>
      <w:r>
        <w:rPr>
          <w:spacing w:val="-2"/>
        </w:rPr>
        <w:t xml:space="preserve">Содержаниеобученияв7классе. </w:t>
      </w:r>
      <w:r>
        <w:t>Социальныеценностиинормы.</w:t>
      </w:r>
    </w:p>
    <w:p w:rsidR="001D2A95" w:rsidRDefault="0058257E">
      <w:pPr>
        <w:pStyle w:val="a3"/>
        <w:tabs>
          <w:tab w:val="left" w:pos="3351"/>
          <w:tab w:val="left" w:pos="4729"/>
          <w:tab w:val="left" w:pos="5968"/>
          <w:tab w:val="left" w:pos="6467"/>
          <w:tab w:val="left" w:pos="8522"/>
        </w:tabs>
        <w:spacing w:before="12" w:line="275" w:lineRule="exact"/>
        <w:ind w:left="1430"/>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1D2A95" w:rsidRDefault="0058257E">
      <w:pPr>
        <w:pStyle w:val="a3"/>
        <w:spacing w:line="271" w:lineRule="exact"/>
        <w:ind w:left="719"/>
      </w:pPr>
      <w:r>
        <w:rPr>
          <w:spacing w:val="-2"/>
        </w:rPr>
        <w:t>Гражданственностьипатриотизм.Гуманизм.</w:t>
      </w:r>
    </w:p>
    <w:p w:rsidR="001D2A95" w:rsidRDefault="0058257E">
      <w:pPr>
        <w:pStyle w:val="a3"/>
        <w:spacing w:before="6" w:line="230" w:lineRule="auto"/>
        <w:ind w:left="719" w:right="1140" w:firstLine="710"/>
      </w:pPr>
      <w:r>
        <w:rPr>
          <w:spacing w:val="-2"/>
        </w:rPr>
        <w:t xml:space="preserve">Социальныенормыкакрегуляторыобщественнойжизнииповедениячеловекав </w:t>
      </w:r>
      <w:r>
        <w:t>обществе. Виды социальных норм. Традиции и обычаи.</w:t>
      </w:r>
    </w:p>
    <w:p w:rsidR="001D2A95" w:rsidRDefault="0058257E">
      <w:pPr>
        <w:pStyle w:val="a3"/>
        <w:spacing w:before="13"/>
        <w:ind w:left="1430"/>
      </w:pPr>
      <w:r>
        <w:rPr>
          <w:spacing w:val="-2"/>
        </w:rPr>
        <w:t>Принципыинормыморали.Доброизло.Нравственныечувствачеловека.</w:t>
      </w:r>
    </w:p>
    <w:p w:rsidR="001D2A95" w:rsidRDefault="0058257E">
      <w:pPr>
        <w:pStyle w:val="a3"/>
        <w:spacing w:before="3" w:line="272" w:lineRule="exact"/>
        <w:ind w:left="719"/>
      </w:pPr>
      <w:r>
        <w:rPr>
          <w:spacing w:val="-2"/>
        </w:rPr>
        <w:t>Совестьистыд.</w:t>
      </w:r>
    </w:p>
    <w:p w:rsidR="001D2A95" w:rsidRDefault="0058257E">
      <w:pPr>
        <w:pStyle w:val="a3"/>
        <w:tabs>
          <w:tab w:val="left" w:pos="2842"/>
          <w:tab w:val="left" w:pos="3740"/>
          <w:tab w:val="left" w:pos="5973"/>
          <w:tab w:val="left" w:pos="8086"/>
          <w:tab w:val="left" w:pos="8417"/>
        </w:tabs>
        <w:spacing w:before="3" w:line="232" w:lineRule="auto"/>
        <w:ind w:left="719" w:right="1156" w:firstLine="710"/>
      </w:pPr>
      <w:r>
        <w:rPr>
          <w:spacing w:val="-2"/>
        </w:rPr>
        <w:t>Моральный</w:t>
      </w:r>
      <w:r>
        <w:tab/>
      </w:r>
      <w:r>
        <w:rPr>
          <w:spacing w:val="-2"/>
        </w:rPr>
        <w:t>выбор.</w:t>
      </w:r>
      <w:r>
        <w:tab/>
      </w:r>
      <w:r>
        <w:rPr>
          <w:spacing w:val="-2"/>
        </w:rPr>
        <w:t>Моральнаяоценка</w:t>
      </w:r>
      <w:r>
        <w:tab/>
      </w:r>
      <w:r>
        <w:rPr>
          <w:spacing w:val="-2"/>
        </w:rPr>
        <w:t>поведениялюдей</w:t>
      </w:r>
      <w:r>
        <w:tab/>
      </w:r>
      <w:r>
        <w:rPr>
          <w:spacing w:val="-10"/>
        </w:rPr>
        <w:t>и</w:t>
      </w:r>
      <w:r>
        <w:tab/>
      </w:r>
      <w:r>
        <w:rPr>
          <w:spacing w:val="-4"/>
        </w:rPr>
        <w:t xml:space="preserve">собственного </w:t>
      </w:r>
      <w:r>
        <w:t>поведения. Влияние моральных норм на общество и человека.</w:t>
      </w:r>
    </w:p>
    <w:p w:rsidR="001D2A95" w:rsidRDefault="0058257E">
      <w:pPr>
        <w:pStyle w:val="a3"/>
        <w:spacing w:before="8" w:line="237" w:lineRule="auto"/>
        <w:ind w:left="1430" w:right="4546"/>
      </w:pPr>
      <w:r>
        <w:t>Правоиегорольвжизниобщества.Правоимораль. Человек как участник правовых отношений.</w:t>
      </w:r>
    </w:p>
    <w:p w:rsidR="001D2A95" w:rsidRDefault="0058257E">
      <w:pPr>
        <w:pStyle w:val="a3"/>
        <w:spacing w:before="3"/>
        <w:ind w:left="719" w:right="1119" w:firstLine="710"/>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2A95" w:rsidRDefault="0058257E">
      <w:pPr>
        <w:pStyle w:val="a3"/>
        <w:spacing w:before="2"/>
        <w:ind w:left="1430"/>
      </w:pPr>
      <w:r>
        <w:rPr>
          <w:spacing w:val="-2"/>
        </w:rPr>
        <w:t>Правонарушениеиюридическаяответственность.Проступокипреступление.</w:t>
      </w:r>
    </w:p>
    <w:p w:rsidR="001D2A95" w:rsidRDefault="0058257E">
      <w:pPr>
        <w:pStyle w:val="a3"/>
        <w:spacing w:before="3" w:line="272" w:lineRule="exact"/>
        <w:ind w:left="719"/>
      </w:pPr>
      <w:r>
        <w:t>Опасностьправонарушенийдля</w:t>
      </w:r>
      <w:r>
        <w:rPr>
          <w:spacing w:val="-2"/>
        </w:rPr>
        <w:t>личностииобщества.</w:t>
      </w:r>
    </w:p>
    <w:p w:rsidR="001D2A95" w:rsidRDefault="0058257E">
      <w:pPr>
        <w:pStyle w:val="a3"/>
        <w:tabs>
          <w:tab w:val="left" w:pos="9679"/>
        </w:tabs>
        <w:ind w:left="719" w:right="1117" w:firstLine="710"/>
        <w:jc w:val="both"/>
      </w:pPr>
      <w:r>
        <w:t xml:space="preserve">ПраваисвободычеловекаигражданинаРоссийскойФедерации.Гарантия и защита прав и свобод человека и гражданина в Российской Федерации. </w:t>
      </w:r>
      <w:r>
        <w:rPr>
          <w:spacing w:val="-2"/>
        </w:rPr>
        <w:t>КонституционныеобязанностигражданинаРоссийскойФедерации.Праваребёнка</w:t>
      </w:r>
      <w:r>
        <w:tab/>
      </w:r>
      <w:r>
        <w:rPr>
          <w:spacing w:val="-10"/>
        </w:rPr>
        <w:t xml:space="preserve">и </w:t>
      </w:r>
      <w:r>
        <w:t>возможности их защиты.</w:t>
      </w:r>
    </w:p>
    <w:p w:rsidR="001D2A95" w:rsidRDefault="0058257E">
      <w:pPr>
        <w:pStyle w:val="a3"/>
        <w:ind w:left="1430"/>
        <w:jc w:val="both"/>
      </w:pPr>
      <w:r>
        <w:t>Основыроссийского</w:t>
      </w:r>
      <w:r>
        <w:rPr>
          <w:spacing w:val="-2"/>
        </w:rPr>
        <w:t>права.</w:t>
      </w:r>
    </w:p>
    <w:p w:rsidR="001D2A95" w:rsidRDefault="0058257E">
      <w:pPr>
        <w:pStyle w:val="a3"/>
        <w:spacing w:before="2" w:line="237" w:lineRule="auto"/>
        <w:ind w:left="719" w:right="1143" w:firstLine="710"/>
        <w:jc w:val="both"/>
      </w:pPr>
      <w:r>
        <w:t>КонституцияРоссийскойФедерации‒основнойзакон.Законыи подзаконные акты. Отрасли права.</w:t>
      </w:r>
    </w:p>
    <w:p w:rsidR="001D2A95" w:rsidRDefault="0058257E">
      <w:pPr>
        <w:pStyle w:val="a3"/>
        <w:spacing w:before="3" w:line="272" w:lineRule="exact"/>
        <w:ind w:left="1430"/>
        <w:jc w:val="both"/>
      </w:pPr>
      <w:r>
        <w:rPr>
          <w:spacing w:val="-2"/>
        </w:rPr>
        <w:t>Основыгражданскогоправа.Физическиеиюридическиелицавгражданскомправе.</w:t>
      </w:r>
    </w:p>
    <w:p w:rsidR="001D2A95" w:rsidRDefault="0058257E">
      <w:pPr>
        <w:pStyle w:val="a3"/>
        <w:spacing w:line="272" w:lineRule="exact"/>
        <w:ind w:left="719"/>
        <w:jc w:val="both"/>
      </w:pPr>
      <w:r>
        <w:t>Правособственности,защитаправ</w:t>
      </w:r>
      <w:r>
        <w:rPr>
          <w:spacing w:val="-2"/>
        </w:rPr>
        <w:t>собственности.</w:t>
      </w:r>
    </w:p>
    <w:p w:rsidR="001D2A95" w:rsidRDefault="0058257E">
      <w:pPr>
        <w:pStyle w:val="a3"/>
        <w:spacing w:before="3"/>
        <w:ind w:left="1430"/>
      </w:pPr>
      <w:r>
        <w:rPr>
          <w:spacing w:val="-2"/>
        </w:rPr>
        <w:t>Основныевидыгражданско-правовыхдоговоров.Договоркупли-продажи.</w:t>
      </w:r>
    </w:p>
    <w:p w:rsidR="001D2A95" w:rsidRDefault="001D2A95">
      <w:pPr>
        <w:pStyle w:val="a3"/>
        <w:spacing w:before="128"/>
        <w:ind w:left="0"/>
        <w:rPr>
          <w:sz w:val="22"/>
        </w:rPr>
      </w:pPr>
    </w:p>
    <w:p w:rsidR="001D2A95" w:rsidRDefault="0058257E">
      <w:pPr>
        <w:ind w:right="843"/>
        <w:jc w:val="right"/>
      </w:pPr>
      <w:r>
        <w:rPr>
          <w:spacing w:val="-5"/>
        </w:rPr>
        <w:t>20</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719" w:right="1148"/>
      </w:pPr>
      <w:r>
        <w:lastRenderedPageBreak/>
        <w:t>Правапотребителейивозможностиихзащиты.Несовершеннолетниекакучастники гражданско-правовых отношений.</w:t>
      </w:r>
    </w:p>
    <w:p w:rsidR="001D2A95" w:rsidRDefault="0058257E">
      <w:pPr>
        <w:pStyle w:val="a3"/>
        <w:spacing w:line="269" w:lineRule="exact"/>
        <w:ind w:left="1430"/>
      </w:pPr>
      <w:r>
        <w:rPr>
          <w:spacing w:val="-2"/>
        </w:rPr>
        <w:t>Основысемейногоправа.Важностьсемьивжизничеловека,обществаигосударства.</w:t>
      </w:r>
    </w:p>
    <w:p w:rsidR="001D2A95" w:rsidRDefault="0058257E">
      <w:pPr>
        <w:pStyle w:val="a3"/>
        <w:spacing w:line="275" w:lineRule="exact"/>
        <w:ind w:left="719"/>
      </w:pPr>
      <w:r>
        <w:rPr>
          <w:spacing w:val="-2"/>
        </w:rPr>
        <w:t>УсловиязаключениябракавРоссийскойФедерации.Права</w:t>
      </w:r>
    </w:p>
    <w:p w:rsidR="001D2A95" w:rsidRDefault="0058257E">
      <w:pPr>
        <w:pStyle w:val="a3"/>
        <w:spacing w:before="5" w:line="237" w:lineRule="auto"/>
        <w:ind w:left="719" w:right="1140"/>
      </w:pPr>
      <w:r>
        <w:t xml:space="preserve">иобязанностидетейиродителей.Защитаправиинтересовдетей,оставшихсябезпопечения </w:t>
      </w:r>
      <w:r>
        <w:rPr>
          <w:spacing w:val="-2"/>
        </w:rPr>
        <w:t>родителей.</w:t>
      </w:r>
    </w:p>
    <w:p w:rsidR="001D2A95" w:rsidRDefault="0058257E">
      <w:pPr>
        <w:pStyle w:val="a3"/>
        <w:spacing w:before="3"/>
        <w:ind w:left="719" w:right="1112" w:firstLine="710"/>
        <w:jc w:val="both"/>
      </w:pPr>
      <w:r>
        <w:t>Основытрудовогоправа.Сторонытрудовыхотношений,ихправа и обязанности. Трудовой договор. Заключение и прекращение трудового договора. Рабочее время и времяотдыха.Особенностиправового статуса несовершеннолетнихприосуществлении трудовой деятельности.</w:t>
      </w:r>
    </w:p>
    <w:p w:rsidR="001D2A95" w:rsidRDefault="0058257E">
      <w:pPr>
        <w:pStyle w:val="a3"/>
        <w:spacing w:before="1"/>
        <w:ind w:left="719" w:right="4470" w:firstLine="710"/>
      </w:pPr>
      <w:r>
        <w:rPr>
          <w:spacing w:val="-2"/>
        </w:rPr>
        <w:t>Видыюридическойответственности.Гражданско- правовыепроступкиигражданско-</w:t>
      </w:r>
    </w:p>
    <w:p w:rsidR="001D2A95" w:rsidRDefault="0058257E">
      <w:pPr>
        <w:pStyle w:val="a3"/>
        <w:tabs>
          <w:tab w:val="left" w:pos="2671"/>
          <w:tab w:val="left" w:pos="4671"/>
          <w:tab w:val="left" w:pos="6313"/>
          <w:tab w:val="left" w:pos="6384"/>
          <w:tab w:val="left" w:pos="6772"/>
          <w:tab w:val="left" w:pos="8062"/>
        </w:tabs>
        <w:ind w:left="719" w:right="1125"/>
      </w:pPr>
      <w:r>
        <w:rPr>
          <w:spacing w:val="-2"/>
        </w:rPr>
        <w:t>правоваяответственность.Административныепроступки иадминистративнаяответственность.</w:t>
      </w:r>
      <w:r>
        <w:tab/>
      </w:r>
      <w:r>
        <w:tab/>
      </w:r>
      <w:r>
        <w:rPr>
          <w:spacing w:val="-2"/>
        </w:rPr>
        <w:t>Дисциплинарныепроступкии дисциплинарная</w:t>
      </w:r>
      <w:r>
        <w:tab/>
      </w:r>
      <w:r>
        <w:rPr>
          <w:spacing w:val="-2"/>
        </w:rPr>
        <w:t>ответственность.</w:t>
      </w:r>
      <w:r>
        <w:tab/>
      </w:r>
      <w:r>
        <w:rPr>
          <w:spacing w:val="-2"/>
        </w:rPr>
        <w:t>Преступления</w:t>
      </w:r>
      <w:r>
        <w:tab/>
      </w:r>
      <w:r>
        <w:tab/>
      </w:r>
      <w:r>
        <w:rPr>
          <w:spacing w:val="-10"/>
        </w:rPr>
        <w:t>и</w:t>
      </w:r>
      <w:r>
        <w:tab/>
      </w:r>
      <w:r>
        <w:rPr>
          <w:spacing w:val="-2"/>
        </w:rPr>
        <w:t>уголовная</w:t>
      </w:r>
      <w:r>
        <w:tab/>
      </w:r>
      <w:r>
        <w:rPr>
          <w:spacing w:val="-2"/>
        </w:rPr>
        <w:t xml:space="preserve">ответственность. </w:t>
      </w:r>
      <w:r>
        <w:t>Особенности юридической ответственности несовершеннолетних.</w:t>
      </w:r>
    </w:p>
    <w:p w:rsidR="001D2A95" w:rsidRDefault="0058257E">
      <w:pPr>
        <w:pStyle w:val="a3"/>
        <w:ind w:left="719" w:right="1134" w:firstLine="710"/>
        <w:jc w:val="both"/>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1D2A95" w:rsidRDefault="0058257E">
      <w:pPr>
        <w:pStyle w:val="a3"/>
        <w:spacing w:before="3" w:line="242" w:lineRule="auto"/>
        <w:ind w:left="1430" w:right="5484"/>
        <w:jc w:val="both"/>
      </w:pPr>
      <w:r>
        <w:t xml:space="preserve">Содержание обучения в 8 классе. </w:t>
      </w:r>
      <w:r>
        <w:rPr>
          <w:spacing w:val="-2"/>
        </w:rPr>
        <w:t>Человеквэкономическихотношениях.</w:t>
      </w:r>
    </w:p>
    <w:p w:rsidR="001D2A95" w:rsidRDefault="0058257E">
      <w:pPr>
        <w:pStyle w:val="a3"/>
        <w:spacing w:line="242" w:lineRule="auto"/>
        <w:ind w:left="719" w:right="1118" w:firstLine="710"/>
        <w:jc w:val="both"/>
      </w:pPr>
      <w:r>
        <w:t>Экономическая жизнь общества. Потребности и ресурсы, ограниченность ресурсов. Экономический выбор.</w:t>
      </w:r>
    </w:p>
    <w:p w:rsidR="001D2A95" w:rsidRDefault="0058257E">
      <w:pPr>
        <w:pStyle w:val="a3"/>
        <w:ind w:left="719" w:right="1115" w:firstLine="710"/>
        <w:jc w:val="both"/>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2A95" w:rsidRDefault="0058257E">
      <w:pPr>
        <w:pStyle w:val="a3"/>
        <w:spacing w:before="4" w:line="232" w:lineRule="auto"/>
        <w:ind w:left="1430" w:right="1128"/>
        <w:jc w:val="both"/>
      </w:pPr>
      <w:r>
        <w:t>Предпринимательство. Виды и формы предпринимательской деятельности. Обмен. Деньги и их функции. Торговля и её формы. Рыночная экономика.</w:t>
      </w:r>
    </w:p>
    <w:p w:rsidR="001D2A95" w:rsidRDefault="0058257E">
      <w:pPr>
        <w:pStyle w:val="a3"/>
        <w:ind w:left="719"/>
      </w:pPr>
      <w:r>
        <w:rPr>
          <w:spacing w:val="-2"/>
        </w:rPr>
        <w:t>Конкуренция.Спросипредложение.</w:t>
      </w:r>
    </w:p>
    <w:p w:rsidR="001D2A95" w:rsidRDefault="0058257E">
      <w:pPr>
        <w:pStyle w:val="a3"/>
        <w:spacing w:before="7" w:line="270" w:lineRule="exact"/>
        <w:ind w:left="1430"/>
      </w:pPr>
      <w:r>
        <w:rPr>
          <w:spacing w:val="-2"/>
        </w:rPr>
        <w:t>Рыночноеравновесие.Невидимаярукарынка.Многообразиерынков.</w:t>
      </w:r>
    </w:p>
    <w:p w:rsidR="001D2A95" w:rsidRDefault="0058257E">
      <w:pPr>
        <w:pStyle w:val="a3"/>
        <w:spacing w:before="1" w:line="232" w:lineRule="auto"/>
        <w:ind w:left="719" w:firstLine="710"/>
      </w:pPr>
      <w:r>
        <w:t>Предприятиевэкономике.Издержки,выручкаиприбыль.Какповыситьэффективность производства.</w:t>
      </w:r>
    </w:p>
    <w:p w:rsidR="001D2A95" w:rsidRDefault="0058257E">
      <w:pPr>
        <w:pStyle w:val="a3"/>
        <w:spacing w:before="15" w:line="275" w:lineRule="exact"/>
        <w:ind w:left="1430"/>
      </w:pPr>
      <w:r>
        <w:t>Заработнаяплатаистимулированиетруда.</w:t>
      </w:r>
      <w:r>
        <w:rPr>
          <w:spacing w:val="-2"/>
        </w:rPr>
        <w:t>Занятостьибезработица.</w:t>
      </w:r>
    </w:p>
    <w:p w:rsidR="001D2A95" w:rsidRDefault="0058257E">
      <w:pPr>
        <w:pStyle w:val="a3"/>
        <w:spacing w:line="242" w:lineRule="auto"/>
        <w:ind w:left="719" w:right="1140" w:firstLine="710"/>
      </w:pPr>
      <w:r>
        <w:t>Финансовыйрынокипосредники(банки,страховыекомпании,кредитные союзы, участники фондового рынка). Услуги финансовых посредников.</w:t>
      </w:r>
    </w:p>
    <w:p w:rsidR="001D2A95" w:rsidRDefault="0058257E">
      <w:pPr>
        <w:pStyle w:val="a3"/>
        <w:spacing w:line="268" w:lineRule="exact"/>
        <w:ind w:left="1430"/>
      </w:pPr>
      <w:r>
        <w:rPr>
          <w:spacing w:val="-2"/>
        </w:rPr>
        <w:t>Основныетипыфинансовыхинструментов:акциииоблигации.</w:t>
      </w:r>
    </w:p>
    <w:p w:rsidR="001D2A95" w:rsidRDefault="0058257E">
      <w:pPr>
        <w:pStyle w:val="a3"/>
        <w:ind w:left="719" w:right="1118" w:firstLine="710"/>
        <w:jc w:val="both"/>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2A95" w:rsidRDefault="0058257E">
      <w:pPr>
        <w:pStyle w:val="a3"/>
        <w:ind w:left="719" w:right="1124" w:firstLine="710"/>
        <w:jc w:val="both"/>
      </w:pPr>
      <w:r>
        <w:t>Экономические функции домохозяйств. Потребление домашних хозяйств. Потребительскиетоварыитоварыдлительногопользования.Источникидоходовирасходов семьи. Семейный бюджет. Личный финансовый план. Способы и формы сбережений.</w:t>
      </w:r>
    </w:p>
    <w:p w:rsidR="001D2A95" w:rsidRDefault="0058257E">
      <w:pPr>
        <w:pStyle w:val="a3"/>
        <w:ind w:left="719" w:right="1108" w:firstLine="710"/>
        <w:jc w:val="both"/>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w:t>
      </w:r>
      <w:r>
        <w:rPr>
          <w:spacing w:val="-2"/>
        </w:rPr>
        <w:t>конкуренции.</w:t>
      </w:r>
    </w:p>
    <w:p w:rsidR="001D2A95" w:rsidRDefault="0058257E">
      <w:pPr>
        <w:pStyle w:val="a3"/>
        <w:ind w:left="1430"/>
      </w:pPr>
      <w:r>
        <w:rPr>
          <w:spacing w:val="-2"/>
        </w:rPr>
        <w:t>Человеквмирекультуры.</w:t>
      </w:r>
    </w:p>
    <w:p w:rsidR="001D2A95" w:rsidRDefault="0058257E">
      <w:pPr>
        <w:pStyle w:val="a3"/>
        <w:tabs>
          <w:tab w:val="left" w:pos="2736"/>
          <w:tab w:val="left" w:pos="3236"/>
          <w:tab w:val="left" w:pos="4931"/>
          <w:tab w:val="left" w:pos="5348"/>
          <w:tab w:val="left" w:pos="6400"/>
          <w:tab w:val="left" w:pos="7567"/>
          <w:tab w:val="left" w:pos="8825"/>
        </w:tabs>
        <w:spacing w:before="6" w:line="232" w:lineRule="auto"/>
        <w:ind w:left="719" w:right="1162" w:firstLine="710"/>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6"/>
        </w:rPr>
        <w:t xml:space="preserve">культуры </w:t>
      </w:r>
      <w:r>
        <w:t>на формирование личности. Современная молодёжная культура.</w:t>
      </w:r>
    </w:p>
    <w:p w:rsidR="001D2A95" w:rsidRDefault="0058257E">
      <w:pPr>
        <w:pStyle w:val="a3"/>
        <w:spacing w:before="7" w:line="237" w:lineRule="auto"/>
        <w:ind w:left="719" w:right="1140" w:firstLine="710"/>
      </w:pPr>
      <w:r>
        <w:t xml:space="preserve">Наука.Естественныеисоциально-гуманитарныенауки.Рольнаукивразвитии </w:t>
      </w:r>
      <w:r>
        <w:rPr>
          <w:spacing w:val="-2"/>
        </w:rPr>
        <w:t>общества.</w:t>
      </w:r>
    </w:p>
    <w:p w:rsidR="001D2A95" w:rsidRDefault="0058257E">
      <w:pPr>
        <w:pStyle w:val="a3"/>
        <w:tabs>
          <w:tab w:val="left" w:pos="3169"/>
          <w:tab w:val="left" w:pos="4729"/>
          <w:tab w:val="left" w:pos="5204"/>
          <w:tab w:val="left" w:pos="7000"/>
          <w:tab w:val="left" w:pos="8518"/>
        </w:tabs>
        <w:spacing w:before="3"/>
        <w:ind w:left="1430"/>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p>
    <w:p w:rsidR="001D2A95" w:rsidRDefault="001D2A95">
      <w:pPr>
        <w:pStyle w:val="a3"/>
        <w:spacing w:before="114"/>
        <w:ind w:left="0"/>
        <w:rPr>
          <w:sz w:val="22"/>
        </w:rPr>
      </w:pPr>
    </w:p>
    <w:p w:rsidR="001D2A95" w:rsidRDefault="0058257E">
      <w:pPr>
        <w:ind w:right="843"/>
        <w:jc w:val="right"/>
      </w:pPr>
      <w:r>
        <w:rPr>
          <w:spacing w:val="-5"/>
        </w:rPr>
        <w:t>20</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jc w:val="both"/>
      </w:pPr>
      <w:r>
        <w:rPr>
          <w:spacing w:val="-2"/>
        </w:rPr>
        <w:lastRenderedPageBreak/>
        <w:t>всовременномобществе.ОбразованиевРоссийскойФедерации.Самообразование.</w:t>
      </w:r>
    </w:p>
    <w:p w:rsidR="001D2A95" w:rsidRDefault="0058257E">
      <w:pPr>
        <w:pStyle w:val="a3"/>
        <w:spacing w:before="7" w:line="272" w:lineRule="exact"/>
        <w:ind w:left="1430"/>
        <w:jc w:val="both"/>
      </w:pPr>
      <w:r>
        <w:t>Политикавсферекультуры</w:t>
      </w:r>
      <w:r>
        <w:rPr>
          <w:spacing w:val="-2"/>
        </w:rPr>
        <w:t>иобразованиявРоссийскойФедерации.</w:t>
      </w:r>
    </w:p>
    <w:p w:rsidR="001D2A95" w:rsidRDefault="0058257E">
      <w:pPr>
        <w:pStyle w:val="a3"/>
        <w:tabs>
          <w:tab w:val="left" w:pos="8484"/>
        </w:tabs>
        <w:ind w:left="719" w:right="1122" w:firstLine="710"/>
        <w:jc w:val="both"/>
      </w:pPr>
      <w:r>
        <w:t xml:space="preserve">Понятие религии.Рольрелигиивжизничеловека иобщества.Свобода совестии </w:t>
      </w:r>
      <w:r>
        <w:rPr>
          <w:spacing w:val="-2"/>
        </w:rPr>
        <w:t>свободавероисповедания.Национальныеимировыерелигии.Религиии</w:t>
      </w:r>
      <w:r>
        <w:tab/>
      </w:r>
      <w:r>
        <w:rPr>
          <w:spacing w:val="-2"/>
        </w:rPr>
        <w:t xml:space="preserve">религиозные </w:t>
      </w:r>
      <w:r>
        <w:t>объединения в Российской Федерации.</w:t>
      </w:r>
    </w:p>
    <w:p w:rsidR="001D2A95" w:rsidRDefault="0058257E">
      <w:pPr>
        <w:pStyle w:val="a3"/>
        <w:spacing w:line="242" w:lineRule="auto"/>
        <w:ind w:left="1430" w:right="1121"/>
        <w:jc w:val="both"/>
      </w:pPr>
      <w:r>
        <w:t>Чтотакоеискусство.Видыискусств.Рольискусствавжизничеловекаи общества. Рольинформациииинформационныхтехнологийвсовременном</w:t>
      </w:r>
      <w:r>
        <w:rPr>
          <w:spacing w:val="-2"/>
        </w:rPr>
        <w:t>мире.</w:t>
      </w:r>
    </w:p>
    <w:p w:rsidR="001D2A95" w:rsidRDefault="0058257E">
      <w:pPr>
        <w:pStyle w:val="a3"/>
        <w:spacing w:line="237" w:lineRule="auto"/>
        <w:ind w:left="719" w:right="1123"/>
        <w:jc w:val="both"/>
      </w:pPr>
      <w:r>
        <w:t>Информационная культура и информационная безопасность. Правила безопасного поведения в Интернете.</w:t>
      </w:r>
    </w:p>
    <w:p w:rsidR="001D2A95" w:rsidRDefault="0058257E">
      <w:pPr>
        <w:pStyle w:val="a3"/>
        <w:spacing w:before="5" w:line="242" w:lineRule="auto"/>
        <w:ind w:left="1430" w:right="5752"/>
        <w:jc w:val="both"/>
      </w:pPr>
      <w:r>
        <w:t xml:space="preserve">Содержание обучения в 9 классе. </w:t>
      </w:r>
      <w:r>
        <w:rPr>
          <w:spacing w:val="-2"/>
        </w:rPr>
        <w:t>Человеквполитическомизмерении.</w:t>
      </w:r>
    </w:p>
    <w:p w:rsidR="001D2A95" w:rsidRDefault="0058257E">
      <w:pPr>
        <w:pStyle w:val="a3"/>
        <w:spacing w:line="242" w:lineRule="auto"/>
        <w:ind w:left="719" w:right="1140" w:firstLine="710"/>
      </w:pPr>
      <w:r>
        <w:t>Политикаиполитическаявласть.Государство‒политическаяорганизация общества. Признаки государства. Внутренняя и внешняя политика.</w:t>
      </w:r>
    </w:p>
    <w:p w:rsidR="001D2A95" w:rsidRDefault="0058257E">
      <w:pPr>
        <w:pStyle w:val="a3"/>
        <w:spacing w:line="269" w:lineRule="exact"/>
        <w:ind w:left="1430"/>
      </w:pPr>
      <w:r>
        <w:rPr>
          <w:spacing w:val="-2"/>
        </w:rPr>
        <w:t>Формагосударства.Монархияиреспублика‒основныеформыправления.</w:t>
      </w:r>
    </w:p>
    <w:p w:rsidR="001D2A95" w:rsidRDefault="0058257E">
      <w:pPr>
        <w:pStyle w:val="a3"/>
        <w:spacing w:line="274" w:lineRule="exact"/>
        <w:ind w:left="719"/>
      </w:pPr>
      <w:r>
        <w:rPr>
          <w:spacing w:val="-2"/>
        </w:rPr>
        <w:t>Унитарноеифедеративноегосударственно-территориальноеустройство.</w:t>
      </w:r>
    </w:p>
    <w:p w:rsidR="001D2A95" w:rsidRDefault="0058257E">
      <w:pPr>
        <w:pStyle w:val="a3"/>
        <w:spacing w:line="271" w:lineRule="exact"/>
        <w:ind w:left="1430"/>
      </w:pPr>
      <w:r>
        <w:rPr>
          <w:spacing w:val="-2"/>
        </w:rPr>
        <w:t>Политическийрежимиеговиды.</w:t>
      </w:r>
    </w:p>
    <w:p w:rsidR="001D2A95" w:rsidRDefault="0058257E">
      <w:pPr>
        <w:pStyle w:val="a3"/>
        <w:spacing w:line="235" w:lineRule="auto"/>
        <w:ind w:left="719" w:right="1735" w:firstLine="710"/>
      </w:pPr>
      <w:r>
        <w:t xml:space="preserve">Демократия,демократическиеценности.Правовоегосударствоигражданское </w:t>
      </w:r>
      <w:r>
        <w:rPr>
          <w:spacing w:val="-2"/>
        </w:rPr>
        <w:t>общество.</w:t>
      </w:r>
    </w:p>
    <w:p w:rsidR="001D2A95" w:rsidRDefault="0058257E">
      <w:pPr>
        <w:pStyle w:val="a3"/>
        <w:spacing w:before="5" w:line="237" w:lineRule="auto"/>
        <w:ind w:left="719" w:right="1373" w:firstLine="710"/>
      </w:pPr>
      <w:r>
        <w:t>Участиегражданвполитике.Выборы,референдум.Политическиепартии,ихроль в демократическом обществе.</w:t>
      </w:r>
    </w:p>
    <w:p w:rsidR="001D2A95" w:rsidRDefault="0058257E">
      <w:pPr>
        <w:pStyle w:val="a3"/>
        <w:spacing w:before="5" w:line="237" w:lineRule="auto"/>
        <w:ind w:left="1430" w:right="4546"/>
      </w:pPr>
      <w:r>
        <w:rPr>
          <w:spacing w:val="-2"/>
        </w:rPr>
        <w:t xml:space="preserve">Общественно-политическиеорганизации. </w:t>
      </w:r>
      <w:r>
        <w:t>Гражданин и государство.</w:t>
      </w:r>
    </w:p>
    <w:p w:rsidR="001D2A95" w:rsidRDefault="0058257E">
      <w:pPr>
        <w:pStyle w:val="a3"/>
        <w:spacing w:before="4"/>
        <w:ind w:left="719" w:right="1110" w:firstLine="710"/>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2A95" w:rsidRDefault="0058257E">
      <w:pPr>
        <w:pStyle w:val="a3"/>
        <w:spacing w:before="3" w:line="237" w:lineRule="auto"/>
        <w:ind w:left="719" w:right="1124" w:firstLine="710"/>
        <w:jc w:val="both"/>
      </w:pPr>
      <w:r>
        <w:t>Законодательные, исполнительные и судебные органы государственной власти в РоссийскойФедерации.Президент‒ГлавагосударстваРоссийскаяФедерация.</w:t>
      </w:r>
    </w:p>
    <w:p w:rsidR="001D2A95" w:rsidRDefault="0058257E">
      <w:pPr>
        <w:pStyle w:val="a3"/>
        <w:spacing w:line="275" w:lineRule="exact"/>
        <w:ind w:left="719"/>
      </w:pPr>
      <w:r>
        <w:rPr>
          <w:spacing w:val="-2"/>
        </w:rPr>
        <w:t>ФедеральноеСобраниеРоссийскойФедерации:ГосударственнаяДума</w:t>
      </w:r>
    </w:p>
    <w:p w:rsidR="001D2A95" w:rsidRDefault="0058257E">
      <w:pPr>
        <w:pStyle w:val="a3"/>
        <w:spacing w:before="2"/>
        <w:ind w:left="719" w:right="1116"/>
        <w:jc w:val="both"/>
      </w:pPr>
      <w:r>
        <w:t xml:space="preserve">иСоветФедерации.ПравительствоРоссийскойФедерации.СудебнаясистемавРоссийской Федерации.КонституционныйСудРоссийскойФедерации. ВерховныйСудРоссийской </w:t>
      </w:r>
      <w:r>
        <w:rPr>
          <w:spacing w:val="-2"/>
        </w:rPr>
        <w:t>Федерации.</w:t>
      </w:r>
    </w:p>
    <w:p w:rsidR="001D2A95" w:rsidRDefault="0058257E">
      <w:pPr>
        <w:pStyle w:val="a3"/>
        <w:spacing w:before="3" w:line="242" w:lineRule="auto"/>
        <w:ind w:left="719" w:right="1128" w:firstLine="710"/>
        <w:jc w:val="both"/>
      </w:pPr>
      <w:r>
        <w:t xml:space="preserve">Государственное управление. Противодействие коррупции в Российской </w:t>
      </w:r>
      <w:r>
        <w:rPr>
          <w:spacing w:val="-2"/>
        </w:rPr>
        <w:t>Федерации.</w:t>
      </w:r>
    </w:p>
    <w:p w:rsidR="001D2A95" w:rsidRDefault="0058257E">
      <w:pPr>
        <w:pStyle w:val="a3"/>
        <w:ind w:left="719" w:right="1114" w:firstLine="710"/>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субъектовРоссийской Федерации.</w:t>
      </w:r>
    </w:p>
    <w:p w:rsidR="001D2A95" w:rsidRDefault="0058257E">
      <w:pPr>
        <w:pStyle w:val="a3"/>
        <w:spacing w:line="275" w:lineRule="exact"/>
        <w:ind w:left="1430"/>
      </w:pPr>
      <w:r>
        <w:rPr>
          <w:spacing w:val="-2"/>
        </w:rPr>
        <w:t>Местноесамоуправление.</w:t>
      </w:r>
    </w:p>
    <w:p w:rsidR="001D2A95" w:rsidRDefault="0058257E">
      <w:pPr>
        <w:pStyle w:val="a3"/>
        <w:ind w:left="719" w:right="1109" w:firstLine="710"/>
        <w:jc w:val="both"/>
      </w:pPr>
      <w:r>
        <w:t>КонституцияРоссийскойФедерацииоправовомстатусечеловека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2A95" w:rsidRDefault="0058257E">
      <w:pPr>
        <w:pStyle w:val="a3"/>
        <w:spacing w:before="6" w:line="275" w:lineRule="exact"/>
        <w:ind w:left="1430"/>
      </w:pPr>
      <w:r>
        <w:rPr>
          <w:spacing w:val="-2"/>
        </w:rPr>
        <w:t>Человеквсистемесоциальныхотношений.</w:t>
      </w:r>
    </w:p>
    <w:p w:rsidR="001D2A95" w:rsidRDefault="0058257E">
      <w:pPr>
        <w:pStyle w:val="a3"/>
        <w:spacing w:before="1" w:line="237" w:lineRule="auto"/>
        <w:ind w:left="1430"/>
      </w:pPr>
      <w:r>
        <w:t xml:space="preserve">Социальнаяструктураобщества.Многообразиесоциальныхобщностейигрупп. </w:t>
      </w:r>
      <w:r>
        <w:rPr>
          <w:spacing w:val="-2"/>
        </w:rPr>
        <w:t>Социальнаямобильность.</w:t>
      </w:r>
    </w:p>
    <w:p w:rsidR="001D2A95" w:rsidRDefault="0058257E">
      <w:pPr>
        <w:pStyle w:val="a3"/>
        <w:spacing w:line="237" w:lineRule="auto"/>
        <w:ind w:left="719" w:right="1140" w:firstLine="710"/>
      </w:pPr>
      <w:r>
        <w:t>Социальныйстатусчеловекавобществе.Социальныероли.Ролевойнабор</w:t>
      </w:r>
      <w:r>
        <w:rPr>
          <w:spacing w:val="-2"/>
        </w:rPr>
        <w:t>подростка.</w:t>
      </w:r>
    </w:p>
    <w:p w:rsidR="001D2A95" w:rsidRDefault="0058257E">
      <w:pPr>
        <w:pStyle w:val="a3"/>
        <w:spacing w:before="12" w:line="237" w:lineRule="auto"/>
        <w:ind w:left="1430"/>
      </w:pPr>
      <w:r>
        <w:rPr>
          <w:spacing w:val="-2"/>
        </w:rPr>
        <w:t>Социализацияличности. Рольсемьивсоциализацииличности.Функциисемьи.Семейныеценности.</w:t>
      </w:r>
    </w:p>
    <w:p w:rsidR="001D2A95" w:rsidRDefault="0058257E">
      <w:pPr>
        <w:pStyle w:val="a3"/>
        <w:spacing w:line="274" w:lineRule="exact"/>
        <w:ind w:left="719"/>
      </w:pPr>
      <w:r>
        <w:rPr>
          <w:spacing w:val="-2"/>
        </w:rPr>
        <w:t>Основныероличленовсемьи.</w:t>
      </w: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55"/>
        <w:ind w:left="0"/>
        <w:rPr>
          <w:sz w:val="22"/>
        </w:rPr>
      </w:pPr>
    </w:p>
    <w:p w:rsidR="001D2A95" w:rsidRDefault="0058257E">
      <w:pPr>
        <w:spacing w:before="1"/>
        <w:ind w:right="843"/>
        <w:jc w:val="right"/>
      </w:pPr>
      <w:r>
        <w:rPr>
          <w:spacing w:val="-5"/>
        </w:rPr>
        <w:t>20</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719" w:right="1140" w:firstLine="710"/>
      </w:pPr>
      <w:r>
        <w:lastRenderedPageBreak/>
        <w:t xml:space="preserve">Этносинация.Россия‒многонациональноегосударство.Этносыинациивдиалоге </w:t>
      </w:r>
      <w:r>
        <w:rPr>
          <w:spacing w:val="-2"/>
        </w:rPr>
        <w:t>культур.</w:t>
      </w:r>
    </w:p>
    <w:p w:rsidR="001D2A95" w:rsidRDefault="0058257E">
      <w:pPr>
        <w:pStyle w:val="a3"/>
        <w:spacing w:line="269" w:lineRule="exact"/>
        <w:ind w:left="1430"/>
      </w:pPr>
      <w:r>
        <w:rPr>
          <w:spacing w:val="-2"/>
        </w:rPr>
        <w:t>СоциальнаяполитикаРоссийскогогосударства.Социальныеконфликты</w:t>
      </w:r>
    </w:p>
    <w:p w:rsidR="001D2A95" w:rsidRDefault="0058257E">
      <w:pPr>
        <w:pStyle w:val="a3"/>
        <w:ind w:left="719" w:right="1120"/>
        <w:jc w:val="both"/>
      </w:pPr>
      <w:r>
        <w:t>ипутиихразрешения.Отклоняющеесяповедение.Опасностьнаркомании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2A95" w:rsidRDefault="0058257E">
      <w:pPr>
        <w:pStyle w:val="a3"/>
        <w:spacing w:before="2" w:line="275" w:lineRule="exact"/>
        <w:ind w:left="1430"/>
      </w:pPr>
      <w:r>
        <w:t>Человеквсовременномизменяющемся</w:t>
      </w:r>
      <w:r>
        <w:rPr>
          <w:spacing w:val="-4"/>
        </w:rPr>
        <w:t>мире.</w:t>
      </w:r>
    </w:p>
    <w:p w:rsidR="001D2A95" w:rsidRDefault="0058257E">
      <w:pPr>
        <w:pStyle w:val="a3"/>
        <w:ind w:left="719" w:firstLine="710"/>
      </w:pPr>
      <w:r>
        <w:rPr>
          <w:spacing w:val="-2"/>
        </w:rPr>
        <w:t xml:space="preserve">Информационноеобщество.Сущностьглобализации.Причины,проявленияипосле </w:t>
      </w:r>
      <w:r>
        <w:t>дствияглобализации,еёпротиворечия.Глобальныепроблемыивозможностиихрешения. Экологическая ситуация и способы её улучшения.</w:t>
      </w:r>
    </w:p>
    <w:p w:rsidR="001D2A95" w:rsidRDefault="0058257E">
      <w:pPr>
        <w:pStyle w:val="a3"/>
        <w:spacing w:before="6" w:line="242" w:lineRule="auto"/>
        <w:ind w:left="1430" w:right="1140"/>
      </w:pPr>
      <w:r>
        <w:rPr>
          <w:spacing w:val="-2"/>
        </w:rPr>
        <w:t xml:space="preserve">Молодёжь‒активныйучастникобщественнойжизни.Волонтёрскоедвижение. </w:t>
      </w:r>
      <w:r>
        <w:t>Профессии настоящего и будущего. Непрерывное образование и карьера.</w:t>
      </w:r>
    </w:p>
    <w:p w:rsidR="001D2A95" w:rsidRDefault="0058257E">
      <w:pPr>
        <w:pStyle w:val="a3"/>
        <w:spacing w:line="242" w:lineRule="auto"/>
        <w:ind w:left="719" w:right="1140" w:firstLine="710"/>
      </w:pPr>
      <w:r>
        <w:t>Здоровыйобразжизни.Социальнаяиличнаязначимостьздоровогообраза жизни. Мода и спорт.</w:t>
      </w:r>
    </w:p>
    <w:p w:rsidR="001D2A95" w:rsidRDefault="0058257E">
      <w:pPr>
        <w:pStyle w:val="a3"/>
        <w:spacing w:line="271" w:lineRule="exact"/>
        <w:ind w:left="1430"/>
      </w:pPr>
      <w:r>
        <w:rPr>
          <w:spacing w:val="-2"/>
        </w:rPr>
        <w:t>Современныеформысвязиикоммуникации:какониизменилимир.</w:t>
      </w:r>
    </w:p>
    <w:p w:rsidR="001D2A95" w:rsidRDefault="0058257E">
      <w:pPr>
        <w:pStyle w:val="a3"/>
        <w:spacing w:before="2" w:line="275" w:lineRule="exact"/>
        <w:ind w:left="719"/>
      </w:pPr>
      <w:r>
        <w:rPr>
          <w:spacing w:val="-2"/>
        </w:rPr>
        <w:t>Особенностиобщенияввиртуальномпространстве.</w:t>
      </w:r>
    </w:p>
    <w:p w:rsidR="001D2A95" w:rsidRDefault="0058257E">
      <w:pPr>
        <w:pStyle w:val="a3"/>
        <w:spacing w:line="274" w:lineRule="exact"/>
        <w:ind w:left="1430"/>
      </w:pPr>
      <w:r>
        <w:rPr>
          <w:spacing w:val="-2"/>
        </w:rPr>
        <w:t>Перспективыразвитияобщества.</w:t>
      </w:r>
    </w:p>
    <w:p w:rsidR="001D2A95" w:rsidRDefault="0058257E">
      <w:pPr>
        <w:pStyle w:val="a3"/>
        <w:spacing w:line="272" w:lineRule="exact"/>
        <w:ind w:left="1430"/>
      </w:pPr>
      <w:r>
        <w:rPr>
          <w:spacing w:val="-2"/>
        </w:rPr>
        <w:t>Планируемыерезультатыосвоенияпрограммыпообществознанию.</w:t>
      </w:r>
    </w:p>
    <w:p w:rsidR="001D2A95" w:rsidRDefault="0058257E">
      <w:pPr>
        <w:pStyle w:val="a3"/>
        <w:tabs>
          <w:tab w:val="left" w:pos="2290"/>
          <w:tab w:val="left" w:pos="5276"/>
          <w:tab w:val="left" w:pos="6717"/>
          <w:tab w:val="left" w:pos="8916"/>
        </w:tabs>
        <w:ind w:left="719" w:right="1117" w:firstLine="710"/>
      </w:pPr>
      <w:r>
        <w:t xml:space="preserve">Личностныерезультатыизученияобществознаниявоплощаюттрадиционные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w:t>
      </w:r>
      <w:r>
        <w:rPr>
          <w:spacing w:val="-6"/>
        </w:rPr>
        <w:t>во</w:t>
      </w:r>
      <w:r>
        <w:tab/>
      </w:r>
      <w:r>
        <w:rPr>
          <w:spacing w:val="-2"/>
        </w:rPr>
        <w:t>взаимодействии</w:t>
      </w:r>
      <w:r>
        <w:tab/>
      </w:r>
      <w:r>
        <w:rPr>
          <w:spacing w:val="-10"/>
        </w:rPr>
        <w:t>с</w:t>
      </w:r>
      <w:r>
        <w:tab/>
      </w:r>
      <w:r>
        <w:rPr>
          <w:spacing w:val="-2"/>
        </w:rPr>
        <w:t>другими</w:t>
      </w:r>
      <w:r>
        <w:tab/>
      </w:r>
      <w:r>
        <w:rPr>
          <w:spacing w:val="-2"/>
        </w:rPr>
        <w:t xml:space="preserve">людьми, припринятиисобственныхрешений.Онидостигаютсявединствеучебной </w:t>
      </w:r>
      <w:r>
        <w:t xml:space="preserve">ивоспитательнойдеятельностивпроцессеразвитияуобучающихсяустановкинарешение практических задач социальной направленности и опыта конструктивного социального поведенияпоосновнымнаправлениямвоспитательнойдеятельности,втомчислев </w:t>
      </w:r>
      <w:r>
        <w:rPr>
          <w:spacing w:val="-2"/>
        </w:rPr>
        <w:t>части:</w:t>
      </w:r>
    </w:p>
    <w:p w:rsidR="001D2A95" w:rsidRDefault="0058257E">
      <w:pPr>
        <w:pStyle w:val="a4"/>
        <w:numPr>
          <w:ilvl w:val="0"/>
          <w:numId w:val="44"/>
        </w:numPr>
        <w:tabs>
          <w:tab w:val="left" w:pos="1687"/>
          <w:tab w:val="left" w:pos="2154"/>
          <w:tab w:val="left" w:pos="3525"/>
          <w:tab w:val="left" w:pos="3761"/>
          <w:tab w:val="left" w:pos="4573"/>
          <w:tab w:val="left" w:pos="4795"/>
          <w:tab w:val="left" w:pos="6526"/>
          <w:tab w:val="left" w:pos="6626"/>
          <w:tab w:val="left" w:pos="6891"/>
          <w:tab w:val="left" w:pos="8052"/>
          <w:tab w:val="left" w:pos="8583"/>
          <w:tab w:val="left" w:pos="9680"/>
        </w:tabs>
        <w:ind w:right="1110" w:firstLine="710"/>
        <w:rPr>
          <w:sz w:val="24"/>
        </w:rPr>
      </w:pPr>
      <w:r>
        <w:rPr>
          <w:sz w:val="24"/>
        </w:rPr>
        <w:t>гражданского воспитания:</w:t>
      </w:r>
      <w:r>
        <w:rPr>
          <w:position w:val="1"/>
          <w:sz w:val="24"/>
        </w:rPr>
        <w:t>готовность квыполнениюобязанностей</w:t>
      </w:r>
      <w:r>
        <w:rPr>
          <w:sz w:val="24"/>
        </w:rPr>
        <w:t>гражданина иреализацииегоправ,уважениеправ,свободизаконныхинтересовдругихлюдей,активноеучастиевжизнисемьи,образовательнойорганизации,</w:t>
      </w:r>
      <w:r>
        <w:rPr>
          <w:position w:val="1"/>
          <w:sz w:val="24"/>
        </w:rPr>
        <w:t xml:space="preserve">местногосообщества, родногокрая,страны, </w:t>
      </w:r>
      <w:r>
        <w:rPr>
          <w:sz w:val="24"/>
        </w:rPr>
        <w:t xml:space="preserve">неприятиелюбыхформэкстремизма,дискриминации,понимание роли различных социальных институтов в жизни человека, представление об основных </w:t>
      </w:r>
      <w:r>
        <w:rPr>
          <w:spacing w:val="-2"/>
          <w:sz w:val="24"/>
        </w:rPr>
        <w:t>правах,</w:t>
      </w:r>
      <w:r>
        <w:rPr>
          <w:sz w:val="24"/>
        </w:rPr>
        <w:tab/>
      </w:r>
      <w:r>
        <w:rPr>
          <w:sz w:val="24"/>
        </w:rPr>
        <w:tab/>
      </w:r>
      <w:r>
        <w:rPr>
          <w:spacing w:val="-2"/>
          <w:sz w:val="24"/>
        </w:rPr>
        <w:t>свободах</w:t>
      </w:r>
      <w:r>
        <w:rPr>
          <w:sz w:val="24"/>
        </w:rPr>
        <w:tab/>
      </w:r>
      <w:r>
        <w:rPr>
          <w:sz w:val="24"/>
        </w:rPr>
        <w:tab/>
      </w:r>
      <w:r>
        <w:rPr>
          <w:spacing w:val="-10"/>
          <w:sz w:val="24"/>
        </w:rPr>
        <w:t>и</w:t>
      </w:r>
      <w:r>
        <w:rPr>
          <w:sz w:val="24"/>
        </w:rPr>
        <w:tab/>
      </w:r>
      <w:r>
        <w:rPr>
          <w:spacing w:val="-2"/>
          <w:sz w:val="24"/>
        </w:rPr>
        <w:t>обязанностях</w:t>
      </w:r>
      <w:r>
        <w:rPr>
          <w:sz w:val="24"/>
        </w:rPr>
        <w:tab/>
      </w:r>
      <w:r>
        <w:rPr>
          <w:sz w:val="24"/>
        </w:rPr>
        <w:tab/>
      </w:r>
      <w:r>
        <w:rPr>
          <w:spacing w:val="-2"/>
          <w:sz w:val="24"/>
        </w:rPr>
        <w:t>гражданина,</w:t>
      </w:r>
      <w:r>
        <w:rPr>
          <w:sz w:val="24"/>
        </w:rPr>
        <w:tab/>
      </w:r>
      <w:r>
        <w:rPr>
          <w:sz w:val="24"/>
        </w:rPr>
        <w:tab/>
      </w:r>
      <w:r>
        <w:rPr>
          <w:spacing w:val="-2"/>
          <w:sz w:val="24"/>
        </w:rPr>
        <w:t>социальных нормахиправилахмежличностныхотношенийвполикультурном</w:t>
      </w:r>
      <w:r>
        <w:rPr>
          <w:sz w:val="24"/>
        </w:rPr>
        <w:tab/>
      </w:r>
      <w:r>
        <w:rPr>
          <w:sz w:val="24"/>
        </w:rPr>
        <w:tab/>
      </w:r>
      <w:r>
        <w:rPr>
          <w:sz w:val="24"/>
        </w:rPr>
        <w:tab/>
      </w:r>
      <w:r>
        <w:rPr>
          <w:spacing w:val="-10"/>
          <w:sz w:val="24"/>
        </w:rPr>
        <w:t xml:space="preserve">и </w:t>
      </w:r>
      <w:r>
        <w:rPr>
          <w:spacing w:val="-2"/>
          <w:sz w:val="24"/>
        </w:rPr>
        <w:t>многоконфессиональном</w:t>
      </w:r>
      <w:r>
        <w:rPr>
          <w:sz w:val="24"/>
        </w:rPr>
        <w:tab/>
      </w:r>
      <w:r>
        <w:rPr>
          <w:spacing w:val="-2"/>
          <w:sz w:val="24"/>
        </w:rPr>
        <w:t>обществе,</w:t>
      </w:r>
      <w:r>
        <w:rPr>
          <w:sz w:val="24"/>
        </w:rPr>
        <w:tab/>
      </w:r>
      <w:r>
        <w:rPr>
          <w:sz w:val="24"/>
        </w:rPr>
        <w:tab/>
      </w:r>
      <w:r>
        <w:rPr>
          <w:spacing w:val="-2"/>
          <w:sz w:val="24"/>
        </w:rPr>
        <w:t>представление</w:t>
      </w:r>
      <w:r>
        <w:rPr>
          <w:sz w:val="24"/>
        </w:rPr>
        <w:tab/>
      </w:r>
      <w:r>
        <w:rPr>
          <w:spacing w:val="-10"/>
          <w:sz w:val="24"/>
        </w:rPr>
        <w:t>о</w:t>
      </w:r>
      <w:r>
        <w:rPr>
          <w:sz w:val="24"/>
        </w:rPr>
        <w:tab/>
      </w:r>
      <w:r>
        <w:rPr>
          <w:spacing w:val="-2"/>
          <w:sz w:val="24"/>
        </w:rPr>
        <w:t>способах</w:t>
      </w:r>
      <w:r>
        <w:rPr>
          <w:sz w:val="24"/>
        </w:rPr>
        <w:tab/>
      </w:r>
      <w:r>
        <w:rPr>
          <w:spacing w:val="-2"/>
          <w:sz w:val="24"/>
        </w:rPr>
        <w:t xml:space="preserve">противодействия коррупции;готовностькразнообразнойсозидательнойдеятельности,стремлениек </w:t>
      </w:r>
      <w:r>
        <w:rPr>
          <w:sz w:val="24"/>
        </w:rPr>
        <w:t>взаимопониманиюивзаимопомощи;активноеучастиевшкольномсамоуправлении; готовностькучастиювгуманитарнойдеятельности(волонтёрство,помощьлюдям, нуждающимся в ней);</w:t>
      </w:r>
    </w:p>
    <w:p w:rsidR="001D2A95" w:rsidRDefault="0058257E">
      <w:pPr>
        <w:pStyle w:val="a4"/>
        <w:numPr>
          <w:ilvl w:val="0"/>
          <w:numId w:val="44"/>
        </w:numPr>
        <w:tabs>
          <w:tab w:val="left" w:pos="1687"/>
        </w:tabs>
        <w:ind w:right="1116" w:firstLine="710"/>
        <w:jc w:val="both"/>
        <w:rPr>
          <w:sz w:val="24"/>
        </w:rPr>
      </w:pPr>
      <w:r>
        <w:rPr>
          <w:sz w:val="24"/>
        </w:rPr>
        <w:t xml:space="preserve">патриотического воспитания: </w:t>
      </w:r>
      <w:r>
        <w:rPr>
          <w:position w:val="1"/>
          <w:sz w:val="24"/>
        </w:rPr>
        <w:t xml:space="preserve">осознание российской гражданской </w:t>
      </w:r>
      <w:r>
        <w:rPr>
          <w:sz w:val="24"/>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2A95" w:rsidRDefault="0058257E">
      <w:pPr>
        <w:pStyle w:val="a4"/>
        <w:numPr>
          <w:ilvl w:val="0"/>
          <w:numId w:val="44"/>
        </w:numPr>
        <w:tabs>
          <w:tab w:val="left" w:pos="1688"/>
        </w:tabs>
        <w:spacing w:line="275" w:lineRule="exact"/>
        <w:ind w:left="1688" w:hanging="258"/>
        <w:jc w:val="both"/>
        <w:rPr>
          <w:sz w:val="24"/>
        </w:rPr>
      </w:pPr>
      <w:r>
        <w:rPr>
          <w:spacing w:val="-2"/>
          <w:sz w:val="24"/>
        </w:rPr>
        <w:t>духовно-</w:t>
      </w:r>
    </w:p>
    <w:p w:rsidR="001D2A95" w:rsidRDefault="0058257E">
      <w:pPr>
        <w:pStyle w:val="a3"/>
        <w:tabs>
          <w:tab w:val="left" w:pos="2029"/>
          <w:tab w:val="left" w:pos="3660"/>
          <w:tab w:val="left" w:pos="5532"/>
          <w:tab w:val="left" w:pos="7244"/>
          <w:tab w:val="left" w:pos="8756"/>
        </w:tabs>
        <w:ind w:left="719" w:right="1105"/>
      </w:pPr>
      <w:r>
        <w:rPr>
          <w:spacing w:val="-2"/>
        </w:rPr>
        <w:t xml:space="preserve">нравственноговоспитания:ориентациянаморальныеценностиинормывситуацияхнравств енноговыбора,готовностьоцениватьсвоёповедение </w:t>
      </w:r>
      <w:r>
        <w:t xml:space="preserve">ипоступки,поведениеипоступкидругихлюдейспозициинравственных и правовых норм с </w:t>
      </w:r>
      <w:r>
        <w:rPr>
          <w:spacing w:val="-2"/>
        </w:rPr>
        <w:t>учётом</w:t>
      </w:r>
      <w:r>
        <w:tab/>
      </w:r>
      <w:r>
        <w:rPr>
          <w:spacing w:val="-2"/>
        </w:rPr>
        <w:t>осознания</w:t>
      </w:r>
      <w:r>
        <w:tab/>
      </w:r>
      <w:r>
        <w:rPr>
          <w:spacing w:val="-2"/>
        </w:rPr>
        <w:t>последствий</w:t>
      </w:r>
      <w:r>
        <w:tab/>
      </w:r>
      <w:r>
        <w:rPr>
          <w:spacing w:val="-2"/>
        </w:rPr>
        <w:t>поступков;</w:t>
      </w:r>
      <w:r>
        <w:tab/>
      </w:r>
      <w:r>
        <w:rPr>
          <w:spacing w:val="-2"/>
        </w:rPr>
        <w:t>активное</w:t>
      </w:r>
      <w:r>
        <w:tab/>
      </w:r>
      <w:r>
        <w:rPr>
          <w:spacing w:val="-2"/>
        </w:rPr>
        <w:t>неприятие асоциальныхпоступков;свободаиответственностьличностивусловиях</w:t>
      </w:r>
    </w:p>
    <w:p w:rsidR="001D2A95" w:rsidRDefault="0058257E">
      <w:pPr>
        <w:spacing w:before="40"/>
        <w:ind w:left="9862"/>
      </w:pPr>
      <w:r>
        <w:rPr>
          <w:spacing w:val="-5"/>
        </w:rPr>
        <w:t>20</w:t>
      </w:r>
    </w:p>
    <w:p w:rsidR="001D2A95" w:rsidRDefault="001D2A95">
      <w:pPr>
        <w:sectPr w:rsidR="001D2A95">
          <w:pgSz w:w="11910" w:h="16840"/>
          <w:pgMar w:top="1080" w:right="0" w:bottom="280" w:left="980" w:header="720" w:footer="720" w:gutter="0"/>
          <w:cols w:space="720"/>
        </w:sectPr>
      </w:pPr>
    </w:p>
    <w:p w:rsidR="001D2A95" w:rsidRDefault="0058257E">
      <w:pPr>
        <w:pStyle w:val="a3"/>
        <w:spacing w:before="60"/>
        <w:ind w:left="719"/>
        <w:jc w:val="both"/>
      </w:pPr>
      <w:r>
        <w:rPr>
          <w:spacing w:val="-2"/>
        </w:rPr>
        <w:lastRenderedPageBreak/>
        <w:t>индивидуальногоиобщественногопространства;</w:t>
      </w:r>
    </w:p>
    <w:p w:rsidR="001D2A95" w:rsidRDefault="0058257E">
      <w:pPr>
        <w:pStyle w:val="a4"/>
        <w:numPr>
          <w:ilvl w:val="0"/>
          <w:numId w:val="44"/>
        </w:numPr>
        <w:tabs>
          <w:tab w:val="left" w:pos="1687"/>
        </w:tabs>
        <w:spacing w:before="2"/>
        <w:ind w:right="1123" w:firstLine="710"/>
        <w:jc w:val="both"/>
        <w:rPr>
          <w:sz w:val="24"/>
        </w:rPr>
      </w:pPr>
      <w:r>
        <w:rPr>
          <w:sz w:val="24"/>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w:t>
      </w:r>
      <w:r>
        <w:rPr>
          <w:spacing w:val="-2"/>
          <w:sz w:val="24"/>
        </w:rPr>
        <w:t>искусства,этническихкультурныхтрадицийинародноготворчества,стремлениек</w:t>
      </w:r>
    </w:p>
    <w:p w:rsidR="001D2A95" w:rsidRDefault="0058257E">
      <w:pPr>
        <w:pStyle w:val="a3"/>
        <w:spacing w:line="274" w:lineRule="exact"/>
        <w:ind w:left="719"/>
        <w:jc w:val="both"/>
      </w:pPr>
      <w:r>
        <w:t>самовыражениювразныхвидах</w:t>
      </w:r>
      <w:r>
        <w:rPr>
          <w:spacing w:val="-2"/>
        </w:rPr>
        <w:t>искусства;</w:t>
      </w:r>
    </w:p>
    <w:p w:rsidR="001D2A95" w:rsidRDefault="0058257E">
      <w:pPr>
        <w:pStyle w:val="a4"/>
        <w:numPr>
          <w:ilvl w:val="0"/>
          <w:numId w:val="44"/>
        </w:numPr>
        <w:tabs>
          <w:tab w:val="left" w:pos="1687"/>
          <w:tab w:val="left" w:pos="2255"/>
          <w:tab w:val="left" w:pos="4155"/>
          <w:tab w:val="left" w:pos="5393"/>
          <w:tab w:val="left" w:pos="6315"/>
          <w:tab w:val="left" w:pos="7874"/>
          <w:tab w:val="left" w:pos="8897"/>
        </w:tabs>
        <w:spacing w:before="3"/>
        <w:ind w:right="1108" w:firstLine="710"/>
        <w:jc w:val="both"/>
        <w:rPr>
          <w:sz w:val="24"/>
        </w:rPr>
      </w:pPr>
      <w:r>
        <w:rPr>
          <w:sz w:val="24"/>
        </w:rPr>
        <w:t xml:space="preserve">физическоговоспитания,формированиякультурыздоровьяи эмоционального благополучия: осознание ценности жизни;ответственное отношение </w:t>
      </w:r>
      <w:r>
        <w:rPr>
          <w:position w:val="1"/>
          <w:sz w:val="24"/>
        </w:rPr>
        <w:t xml:space="preserve">к своемуздоровью и установка на здоровый образ жизни, осознание </w:t>
      </w:r>
      <w:r>
        <w:rPr>
          <w:sz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spacing w:val="-2"/>
          <w:sz w:val="24"/>
        </w:rPr>
        <w:t>умение</w:t>
      </w:r>
      <w:r>
        <w:rPr>
          <w:sz w:val="24"/>
        </w:rPr>
        <w:tab/>
      </w:r>
      <w:r>
        <w:rPr>
          <w:sz w:val="24"/>
        </w:rPr>
        <w:tab/>
      </w:r>
      <w:r>
        <w:rPr>
          <w:spacing w:val="-2"/>
          <w:sz w:val="24"/>
        </w:rPr>
        <w:t>принимать</w:t>
      </w:r>
      <w:r>
        <w:rPr>
          <w:sz w:val="24"/>
        </w:rPr>
        <w:tab/>
      </w:r>
      <w:r>
        <w:rPr>
          <w:spacing w:val="-4"/>
          <w:sz w:val="24"/>
        </w:rPr>
        <w:t>себя</w:t>
      </w:r>
      <w:r>
        <w:rPr>
          <w:sz w:val="24"/>
        </w:rPr>
        <w:tab/>
      </w:r>
      <w:r>
        <w:rPr>
          <w:spacing w:val="-10"/>
          <w:sz w:val="24"/>
        </w:rPr>
        <w:t>и</w:t>
      </w:r>
      <w:r>
        <w:rPr>
          <w:sz w:val="24"/>
        </w:rPr>
        <w:tab/>
      </w:r>
      <w:r>
        <w:rPr>
          <w:spacing w:val="-2"/>
          <w:sz w:val="24"/>
        </w:rPr>
        <w:t>других,</w:t>
      </w:r>
      <w:r>
        <w:rPr>
          <w:sz w:val="24"/>
        </w:rPr>
        <w:tab/>
      </w:r>
      <w:r>
        <w:rPr>
          <w:spacing w:val="-6"/>
          <w:sz w:val="24"/>
        </w:rPr>
        <w:t>не</w:t>
      </w:r>
      <w:r>
        <w:rPr>
          <w:sz w:val="24"/>
        </w:rPr>
        <w:tab/>
      </w:r>
      <w:r>
        <w:rPr>
          <w:spacing w:val="-2"/>
          <w:sz w:val="24"/>
        </w:rPr>
        <w:t xml:space="preserve">осуждая, </w:t>
      </w:r>
      <w:r>
        <w:rPr>
          <w:sz w:val="24"/>
        </w:rPr>
        <w:t>сформированностьнавыковрефлексии,признаниесвоегоправанаошибку и такого же права другого человека;</w:t>
      </w:r>
    </w:p>
    <w:p w:rsidR="001D2A95" w:rsidRDefault="0058257E">
      <w:pPr>
        <w:pStyle w:val="a4"/>
        <w:numPr>
          <w:ilvl w:val="0"/>
          <w:numId w:val="44"/>
        </w:numPr>
        <w:tabs>
          <w:tab w:val="left" w:pos="1687"/>
          <w:tab w:val="left" w:pos="3057"/>
          <w:tab w:val="left" w:pos="5903"/>
          <w:tab w:val="left" w:pos="8312"/>
        </w:tabs>
        <w:spacing w:before="3"/>
        <w:ind w:right="1116" w:firstLine="710"/>
        <w:jc w:val="both"/>
        <w:rPr>
          <w:sz w:val="24"/>
        </w:rPr>
      </w:pPr>
      <w:r>
        <w:rPr>
          <w:sz w:val="24"/>
        </w:rPr>
        <w:t xml:space="preserve">трудовоговоспитания: установканаактивноеучастиеврешениипрактических задач (в рамках семьи, образовательной организации, города, края) технологической и </w:t>
      </w:r>
      <w:r>
        <w:rPr>
          <w:spacing w:val="-2"/>
          <w:sz w:val="24"/>
        </w:rPr>
        <w:t>социальной</w:t>
      </w:r>
      <w:r>
        <w:rPr>
          <w:sz w:val="24"/>
        </w:rPr>
        <w:tab/>
      </w:r>
      <w:r>
        <w:rPr>
          <w:spacing w:val="-2"/>
          <w:sz w:val="24"/>
        </w:rPr>
        <w:t>направленности,</w:t>
      </w:r>
      <w:r>
        <w:rPr>
          <w:sz w:val="24"/>
        </w:rPr>
        <w:tab/>
      </w:r>
      <w:r>
        <w:rPr>
          <w:spacing w:val="-2"/>
          <w:sz w:val="24"/>
        </w:rPr>
        <w:t>способность</w:t>
      </w:r>
      <w:r>
        <w:rPr>
          <w:sz w:val="24"/>
        </w:rPr>
        <w:tab/>
      </w:r>
      <w:r>
        <w:rPr>
          <w:spacing w:val="-2"/>
          <w:sz w:val="24"/>
        </w:rPr>
        <w:t>инициировать, планироватьисамостоятельновыполнятьтакогородадеятельность,интерес</w:t>
      </w:r>
    </w:p>
    <w:p w:rsidR="001D2A95" w:rsidRDefault="0058257E">
      <w:pPr>
        <w:pStyle w:val="a3"/>
        <w:ind w:left="719" w:right="1113"/>
        <w:jc w:val="both"/>
      </w:pPr>
      <w:r>
        <w:t xml:space="preserve">кпрактическомуизучениюпрофессийитрударазличногорода,втомчисле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траекторииобразования и жизненных планов с учётом личных и общественных интересов и </w:t>
      </w:r>
      <w:r>
        <w:rPr>
          <w:spacing w:val="-2"/>
        </w:rPr>
        <w:t>потребностей;</w:t>
      </w:r>
    </w:p>
    <w:p w:rsidR="001D2A95" w:rsidRDefault="0058257E">
      <w:pPr>
        <w:pStyle w:val="a4"/>
        <w:numPr>
          <w:ilvl w:val="0"/>
          <w:numId w:val="44"/>
        </w:numPr>
        <w:tabs>
          <w:tab w:val="left" w:pos="1687"/>
        </w:tabs>
        <w:ind w:right="1114" w:firstLine="710"/>
        <w:jc w:val="both"/>
        <w:rPr>
          <w:sz w:val="24"/>
        </w:rPr>
      </w:pPr>
      <w:r>
        <w:rPr>
          <w:sz w:val="24"/>
        </w:rPr>
        <w:t>экологическоговоспитания:ориентациянаприменениезнанийиз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решения;активноенеприятие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2A95" w:rsidRDefault="0058257E">
      <w:pPr>
        <w:pStyle w:val="a4"/>
        <w:numPr>
          <w:ilvl w:val="0"/>
          <w:numId w:val="44"/>
        </w:numPr>
        <w:tabs>
          <w:tab w:val="left" w:pos="1687"/>
          <w:tab w:val="left" w:pos="9574"/>
        </w:tabs>
        <w:spacing w:before="4"/>
        <w:ind w:right="1112" w:firstLine="710"/>
        <w:jc w:val="both"/>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4"/>
        </w:rPr>
        <w:t xml:space="preserve">овладение языковой и читательской </w:t>
      </w:r>
      <w:r>
        <w:rPr>
          <w:sz w:val="24"/>
        </w:rPr>
        <w:t xml:space="preserve">культурой как средствомпознаниямира, </w:t>
      </w:r>
      <w:r>
        <w:rPr>
          <w:spacing w:val="-2"/>
          <w:sz w:val="24"/>
        </w:rPr>
        <w:t>овладениеосновныминавыкамиисследовательскойдеятельности,установка</w:t>
      </w:r>
      <w:r>
        <w:rPr>
          <w:sz w:val="24"/>
        </w:rPr>
        <w:tab/>
      </w:r>
      <w:r>
        <w:rPr>
          <w:spacing w:val="-6"/>
          <w:sz w:val="24"/>
        </w:rPr>
        <w:t xml:space="preserve">на </w:t>
      </w:r>
      <w:r>
        <w:rPr>
          <w:sz w:val="24"/>
        </w:rPr>
        <w:t>осмысление опыта, наблюдений, поступков и стремление совершенствовать пути достижения индивидуального и коллективного благополучия.</w:t>
      </w:r>
    </w:p>
    <w:p w:rsidR="001D2A95" w:rsidRDefault="0058257E">
      <w:pPr>
        <w:pStyle w:val="a3"/>
        <w:spacing w:line="237" w:lineRule="auto"/>
        <w:ind w:left="719" w:right="2540" w:firstLine="710"/>
        <w:jc w:val="both"/>
      </w:pPr>
      <w:r>
        <w:rPr>
          <w:spacing w:val="-2"/>
        </w:rPr>
        <w:t xml:space="preserve">Личностныерезультаты,обеспечивающиеадаптациюобучающегосяк </w:t>
      </w:r>
      <w:r>
        <w:t>изменяющимся условиям социальной и природной среды:</w:t>
      </w:r>
    </w:p>
    <w:p w:rsidR="001D2A95" w:rsidRDefault="0058257E">
      <w:pPr>
        <w:pStyle w:val="a3"/>
        <w:spacing w:before="3"/>
        <w:ind w:left="719" w:right="1116" w:firstLine="71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2A95" w:rsidRDefault="001D2A95">
      <w:pPr>
        <w:pStyle w:val="a3"/>
        <w:ind w:left="0"/>
        <w:rPr>
          <w:sz w:val="22"/>
        </w:rPr>
      </w:pPr>
    </w:p>
    <w:p w:rsidR="001D2A95" w:rsidRDefault="001D2A95">
      <w:pPr>
        <w:pStyle w:val="a3"/>
        <w:spacing w:before="97"/>
        <w:ind w:left="0"/>
        <w:rPr>
          <w:sz w:val="22"/>
        </w:rPr>
      </w:pPr>
    </w:p>
    <w:p w:rsidR="001D2A95" w:rsidRDefault="0058257E">
      <w:pPr>
        <w:ind w:right="843"/>
        <w:jc w:val="right"/>
      </w:pPr>
      <w:r>
        <w:rPr>
          <w:spacing w:val="-5"/>
        </w:rPr>
        <w:t>20</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719" w:right="1125" w:firstLine="710"/>
        <w:jc w:val="both"/>
      </w:pPr>
      <w:r>
        <w:lastRenderedPageBreak/>
        <w:t>способность обучающихся во взаимодействии в условиях неопределённости, открытость опыту и знаниям других;</w:t>
      </w:r>
    </w:p>
    <w:p w:rsidR="001D2A95" w:rsidRDefault="0058257E">
      <w:pPr>
        <w:pStyle w:val="a3"/>
        <w:tabs>
          <w:tab w:val="left" w:pos="9680"/>
        </w:tabs>
        <w:ind w:left="719" w:right="1117" w:firstLine="710"/>
        <w:jc w:val="both"/>
      </w:pPr>
      <w:r>
        <w:rPr>
          <w:spacing w:val="-2"/>
        </w:rPr>
        <w:t>способностьдействоватьвусловияхнеопределённости,открытостьопыту</w:t>
      </w:r>
      <w:r>
        <w:tab/>
      </w:r>
      <w:r>
        <w:rPr>
          <w:spacing w:val="-10"/>
        </w:rPr>
        <w:t xml:space="preserve">и </w:t>
      </w:r>
      <w:r>
        <w:t>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2A95" w:rsidRDefault="0058257E">
      <w:pPr>
        <w:pStyle w:val="a3"/>
        <w:ind w:left="719" w:right="1113" w:firstLine="710"/>
        <w:jc w:val="both"/>
      </w:pPr>
      <w:r>
        <w:t>навык выявления и связывания образов, способность формирования новых знаний,втомчислеспособностьформулироватьидеи,понятия,гипотезы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2A95" w:rsidRDefault="0058257E">
      <w:pPr>
        <w:pStyle w:val="a3"/>
        <w:ind w:left="719" w:right="1103" w:firstLine="71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понятия,конкретизироватьпонятиепримерами,использоватьпонятие и его свойства при решении задач (далее ‒ оперировать понятиями), а также оперировать терминами и представлениями в областиконцепцииустойчивого развития;</w:t>
      </w:r>
    </w:p>
    <w:p w:rsidR="001D2A95" w:rsidRDefault="0058257E">
      <w:pPr>
        <w:pStyle w:val="a3"/>
        <w:spacing w:line="242" w:lineRule="auto"/>
        <w:ind w:left="1430" w:right="1154"/>
        <w:jc w:val="both"/>
      </w:pPr>
      <w:r>
        <w:t>умениеанализироватьивыявлятьвзаимосвязиприроды,обществаи экономики; умениеоцениватьсвоидействиясучётомвлияниянаокружающую</w:t>
      </w:r>
      <w:r>
        <w:rPr>
          <w:spacing w:val="-2"/>
        </w:rPr>
        <w:t>среду,</w:t>
      </w:r>
    </w:p>
    <w:p w:rsidR="001D2A95" w:rsidRDefault="0058257E">
      <w:pPr>
        <w:pStyle w:val="a3"/>
        <w:spacing w:line="237" w:lineRule="auto"/>
        <w:ind w:left="1430" w:right="1124" w:hanging="711"/>
        <w:jc w:val="both"/>
      </w:pPr>
      <w:r>
        <w:t>достижений целей и преодоления вызовов, возможных глобальных последствий; способностьобучающихсяосознаватьстрессовуюситуацию,</w:t>
      </w:r>
      <w:r>
        <w:rPr>
          <w:spacing w:val="-2"/>
        </w:rPr>
        <w:t>оценивать</w:t>
      </w:r>
    </w:p>
    <w:p w:rsidR="001D2A95" w:rsidRDefault="0058257E">
      <w:pPr>
        <w:pStyle w:val="a3"/>
        <w:spacing w:before="6" w:line="237" w:lineRule="auto"/>
        <w:ind w:left="719" w:right="1127"/>
        <w:jc w:val="both"/>
      </w:pPr>
      <w:r>
        <w:t>происходящиеизмененияиихпоследствия,восприниматьстрессовуюситуацию как вызов, требующий контрмер;</w:t>
      </w:r>
    </w:p>
    <w:p w:rsidR="001D2A95" w:rsidRDefault="0058257E">
      <w:pPr>
        <w:pStyle w:val="a3"/>
        <w:spacing w:before="3"/>
        <w:ind w:left="719" w:right="1122" w:firstLine="710"/>
        <w:jc w:val="both"/>
      </w:pPr>
      <w:r>
        <w:t>оцениватьситуациюстресса,корректироватьпринимаемыерешенияи действия, формулировать иоцениватьрискии последствия, формироватьопыт, уметь находитьпозитивноевпроизошедшейситуации;бытьготовымдействовать в отсутствие гарантий успеха.</w:t>
      </w:r>
    </w:p>
    <w:p w:rsidR="001D2A95" w:rsidRDefault="0058257E">
      <w:pPr>
        <w:pStyle w:val="a3"/>
        <w:spacing w:before="1"/>
        <w:ind w:left="719" w:right="1118" w:firstLine="710"/>
        <w:jc w:val="both"/>
      </w:pPr>
      <w:r>
        <w:t>В результате изучения обществознания на уровнеосновногообщего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2A95" w:rsidRDefault="0058257E">
      <w:pPr>
        <w:pStyle w:val="a3"/>
        <w:spacing w:line="237" w:lineRule="auto"/>
        <w:ind w:left="719" w:right="1118" w:firstLine="71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1D2A95" w:rsidRDefault="0058257E">
      <w:pPr>
        <w:pStyle w:val="a3"/>
        <w:spacing w:line="237" w:lineRule="auto"/>
        <w:ind w:left="719" w:right="2077" w:firstLine="710"/>
      </w:pPr>
      <w:r>
        <w:rPr>
          <w:spacing w:val="-2"/>
        </w:rPr>
        <w:t>выявлятьихарактеризоватьсущественныепризнакисоциальныхявленийи процессов;</w:t>
      </w:r>
    </w:p>
    <w:p w:rsidR="001D2A95" w:rsidRDefault="0058257E">
      <w:pPr>
        <w:pStyle w:val="a3"/>
        <w:tabs>
          <w:tab w:val="left" w:pos="3104"/>
          <w:tab w:val="left" w:pos="4801"/>
          <w:tab w:val="left" w:pos="5827"/>
          <w:tab w:val="left" w:pos="7607"/>
          <w:tab w:val="left" w:pos="9036"/>
        </w:tabs>
        <w:spacing w:before="4" w:line="232" w:lineRule="auto"/>
        <w:ind w:left="719" w:right="1115" w:firstLine="710"/>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социальных</w:t>
      </w:r>
      <w:r>
        <w:tab/>
      </w:r>
      <w:r>
        <w:rPr>
          <w:spacing w:val="-2"/>
        </w:rPr>
        <w:t xml:space="preserve">фактов, </w:t>
      </w:r>
      <w:r>
        <w:t>основания для ихобобщения и сравнения, критерии проводимого анализа;</w:t>
      </w:r>
    </w:p>
    <w:p w:rsidR="001D2A95" w:rsidRDefault="0058257E">
      <w:pPr>
        <w:pStyle w:val="a3"/>
        <w:tabs>
          <w:tab w:val="left" w:pos="9689"/>
        </w:tabs>
        <w:spacing w:line="242" w:lineRule="auto"/>
        <w:ind w:left="719" w:right="1123" w:firstLine="710"/>
      </w:pPr>
      <w:r>
        <w:rPr>
          <w:spacing w:val="-2"/>
        </w:rPr>
        <w:t>сучётомпредложеннойзадачивыявлятьзакономерностиипротиворечия</w:t>
      </w:r>
      <w:r>
        <w:tab/>
      </w:r>
      <w:r>
        <w:rPr>
          <w:spacing w:val="-10"/>
        </w:rPr>
        <w:t xml:space="preserve">в </w:t>
      </w:r>
      <w:r>
        <w:t>рассматриваемых фактах, данных и наблюдениях;</w:t>
      </w:r>
    </w:p>
    <w:p w:rsidR="001D2A95" w:rsidRDefault="0058257E">
      <w:pPr>
        <w:pStyle w:val="a3"/>
        <w:spacing w:before="5" w:line="275" w:lineRule="exact"/>
        <w:ind w:left="1430"/>
      </w:pPr>
      <w:r>
        <w:rPr>
          <w:spacing w:val="-2"/>
        </w:rPr>
        <w:t>предлагатькритериидлявыявлениязакономерностейипротиворечий;</w:t>
      </w:r>
    </w:p>
    <w:p w:rsidR="001D2A95" w:rsidRDefault="0058257E">
      <w:pPr>
        <w:pStyle w:val="a3"/>
        <w:tabs>
          <w:tab w:val="left" w:pos="2667"/>
          <w:tab w:val="left" w:pos="3828"/>
          <w:tab w:val="left" w:pos="5473"/>
          <w:tab w:val="left" w:pos="6585"/>
          <w:tab w:val="left" w:pos="8273"/>
          <w:tab w:val="left" w:pos="8916"/>
        </w:tabs>
        <w:spacing w:line="242" w:lineRule="auto"/>
        <w:ind w:left="719" w:right="1116" w:firstLine="710"/>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w:t>
      </w:r>
    </w:p>
    <w:p w:rsidR="001D2A95" w:rsidRDefault="0058257E">
      <w:pPr>
        <w:pStyle w:val="a3"/>
        <w:tabs>
          <w:tab w:val="left" w:pos="3293"/>
          <w:tab w:val="left" w:pos="4460"/>
          <w:tab w:val="left" w:pos="6371"/>
          <w:tab w:val="left" w:pos="8882"/>
        </w:tabs>
        <w:spacing w:line="242" w:lineRule="auto"/>
        <w:ind w:left="748" w:right="1114" w:firstLine="989"/>
        <w:jc w:val="right"/>
      </w:pPr>
      <w:r>
        <w:rPr>
          <w:spacing w:val="-2"/>
        </w:rPr>
        <w:t xml:space="preserve">выявлятьпричинно-следственныесвязиприизученииявленийипроцессов;делать </w:t>
      </w:r>
      <w:r>
        <w:t>выводы с использованием дедуктивных и индуктивных умозаключений,</w:t>
      </w:r>
      <w:r>
        <w:rPr>
          <w:spacing w:val="-2"/>
        </w:rPr>
        <w:t>умозаключений</w:t>
      </w:r>
      <w:r>
        <w:tab/>
      </w:r>
      <w:r>
        <w:rPr>
          <w:spacing w:val="-5"/>
        </w:rPr>
        <w:t>по</w:t>
      </w:r>
      <w:r>
        <w:tab/>
      </w:r>
      <w:r>
        <w:rPr>
          <w:spacing w:val="-2"/>
        </w:rPr>
        <w:t>аналогии,</w:t>
      </w:r>
      <w:r>
        <w:tab/>
      </w:r>
      <w:r>
        <w:rPr>
          <w:spacing w:val="-2"/>
        </w:rPr>
        <w:t>формулировать</w:t>
      </w:r>
      <w:r>
        <w:tab/>
      </w:r>
      <w:r>
        <w:rPr>
          <w:spacing w:val="-4"/>
        </w:rPr>
        <w:t>гипотезы</w:t>
      </w:r>
    </w:p>
    <w:p w:rsidR="001D2A95" w:rsidRDefault="0058257E">
      <w:pPr>
        <w:pStyle w:val="a3"/>
        <w:spacing w:line="267" w:lineRule="exact"/>
        <w:ind w:left="719"/>
      </w:pPr>
      <w:r>
        <w:rPr>
          <w:spacing w:val="-2"/>
        </w:rPr>
        <w:t>овзаимосвязях;</w:t>
      </w:r>
    </w:p>
    <w:p w:rsidR="001D2A95" w:rsidRDefault="0058257E">
      <w:pPr>
        <w:pStyle w:val="a3"/>
        <w:spacing w:line="237" w:lineRule="auto"/>
        <w:ind w:left="719" w:right="1108" w:firstLine="710"/>
        <w:jc w:val="both"/>
      </w:pPr>
      <w:r>
        <w:rPr>
          <w:position w:val="1"/>
        </w:rPr>
        <w:t>самостоятельно выбирать способ решения учебной задачи</w:t>
      </w:r>
      <w:r>
        <w:t>(</w:t>
      </w:r>
      <w:r>
        <w:rPr>
          <w:position w:val="1"/>
        </w:rPr>
        <w:t>сравнивать</w:t>
      </w:r>
      <w:r>
        <w:t>несколько вариантов решения, выбирать наиболее подходящий с учётом самостоятельно выделенных критериев).</w:t>
      </w:r>
    </w:p>
    <w:p w:rsidR="001D2A95" w:rsidRDefault="0058257E">
      <w:pPr>
        <w:pStyle w:val="a3"/>
        <w:spacing w:before="5" w:line="275" w:lineRule="exact"/>
        <w:ind w:left="1430"/>
      </w:pPr>
      <w:r>
        <w:rPr>
          <w:spacing w:val="-2"/>
        </w:rPr>
        <w:t>осознаватьневозможностьконтролироватьвсёвокруг.</w:t>
      </w:r>
    </w:p>
    <w:p w:rsidR="001D2A95" w:rsidRDefault="0058257E">
      <w:pPr>
        <w:pStyle w:val="a3"/>
        <w:spacing w:line="242" w:lineRule="auto"/>
        <w:ind w:left="719" w:right="1140" w:firstLine="710"/>
      </w:pPr>
      <w:r>
        <w:t>Уобучающегосябудутсформированыследующиебазовыеисследовательские действия как часть познавательных универсальных учебных действий:</w:t>
      </w: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42"/>
        <w:ind w:left="0"/>
        <w:rPr>
          <w:sz w:val="22"/>
        </w:rPr>
      </w:pPr>
    </w:p>
    <w:p w:rsidR="001D2A95" w:rsidRDefault="0058257E">
      <w:pPr>
        <w:ind w:right="843"/>
        <w:jc w:val="right"/>
      </w:pPr>
      <w:r>
        <w:rPr>
          <w:spacing w:val="-5"/>
        </w:rPr>
        <w:t>21</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1430" w:right="1127"/>
        <w:jc w:val="both"/>
      </w:pPr>
      <w:r>
        <w:lastRenderedPageBreak/>
        <w:t>использовать вопросы как исследовательский инструмент познания; формулироватьвопросы,фиксирующиеразрывмежду реальным</w:t>
      </w:r>
    </w:p>
    <w:p w:rsidR="001D2A95" w:rsidRDefault="0058257E">
      <w:pPr>
        <w:pStyle w:val="a3"/>
        <w:spacing w:line="242" w:lineRule="auto"/>
        <w:ind w:left="719" w:right="1123"/>
        <w:jc w:val="both"/>
      </w:pPr>
      <w:r>
        <w:t xml:space="preserve">и желательнымсостоянием ситуации,объекта,самостоятельноустанавливать искомоеи </w:t>
      </w:r>
      <w:r>
        <w:rPr>
          <w:spacing w:val="-2"/>
        </w:rPr>
        <w:t>данное;</w:t>
      </w:r>
    </w:p>
    <w:p w:rsidR="001D2A95" w:rsidRDefault="0058257E">
      <w:pPr>
        <w:pStyle w:val="a3"/>
        <w:spacing w:line="242" w:lineRule="auto"/>
        <w:ind w:left="719" w:right="1139" w:firstLine="710"/>
        <w:jc w:val="both"/>
      </w:pPr>
      <w:r>
        <w:t>формулировать гипотезу об истинности собственных суждений и суждений других, аргументировать свою позицию, мнение;</w:t>
      </w:r>
    </w:p>
    <w:p w:rsidR="001D2A95" w:rsidRDefault="0058257E">
      <w:pPr>
        <w:pStyle w:val="a3"/>
        <w:tabs>
          <w:tab w:val="left" w:pos="9563"/>
        </w:tabs>
        <w:spacing w:line="271" w:lineRule="exact"/>
        <w:ind w:left="1430"/>
        <w:jc w:val="both"/>
      </w:pPr>
      <w:r>
        <w:rPr>
          <w:spacing w:val="-2"/>
        </w:rPr>
        <w:t>проводить</w:t>
      </w:r>
      <w:r>
        <w:tab/>
      </w:r>
      <w:r>
        <w:rPr>
          <w:spacing w:val="-5"/>
        </w:rPr>
        <w:t>по</w:t>
      </w:r>
    </w:p>
    <w:p w:rsidR="001D2A95" w:rsidRDefault="0058257E">
      <w:pPr>
        <w:pStyle w:val="a3"/>
        <w:spacing w:before="3" w:line="237" w:lineRule="auto"/>
        <w:ind w:left="719" w:right="1114"/>
        <w:jc w:val="both"/>
      </w:pPr>
      <w:r>
        <w:rPr>
          <w:spacing w:val="-2"/>
        </w:rPr>
        <w:t>самостоятельносоставленномупланунебольшоеисследование</w:t>
      </w:r>
      <w:r>
        <w:rPr>
          <w:spacing w:val="-2"/>
          <w:position w:val="1"/>
        </w:rPr>
        <w:t xml:space="preserve">поустановлениюособеннос </w:t>
      </w:r>
      <w:r>
        <w:rPr>
          <w:position w:val="1"/>
        </w:rPr>
        <w:t>тейобъекта</w:t>
      </w:r>
      <w:r>
        <w:t xml:space="preserve">изучения,причинно-следственныхсвязейи зависимостей объектов между </w:t>
      </w:r>
      <w:r>
        <w:rPr>
          <w:spacing w:val="-2"/>
        </w:rPr>
        <w:t>собой;</w:t>
      </w:r>
    </w:p>
    <w:p w:rsidR="001D2A95" w:rsidRDefault="0058257E">
      <w:pPr>
        <w:pStyle w:val="a3"/>
        <w:spacing w:before="6" w:line="237" w:lineRule="auto"/>
        <w:ind w:left="719" w:right="1152" w:firstLine="710"/>
        <w:jc w:val="both"/>
      </w:pPr>
      <w:r>
        <w:t xml:space="preserve">оценивать на применимость и достоверность информацию, полученную в ходе </w:t>
      </w:r>
      <w:r>
        <w:rPr>
          <w:spacing w:val="-2"/>
        </w:rPr>
        <w:t>исследования;</w:t>
      </w:r>
    </w:p>
    <w:p w:rsidR="001D2A95" w:rsidRDefault="0058257E">
      <w:pPr>
        <w:pStyle w:val="a3"/>
        <w:spacing w:before="4"/>
        <w:ind w:left="719" w:right="1127" w:firstLine="71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2A95" w:rsidRDefault="0058257E">
      <w:pPr>
        <w:pStyle w:val="a3"/>
        <w:tabs>
          <w:tab w:val="left" w:pos="9546"/>
        </w:tabs>
        <w:ind w:left="719" w:right="1129" w:firstLine="710"/>
        <w:jc w:val="both"/>
      </w:pPr>
      <w:r>
        <w:rPr>
          <w:spacing w:val="-2"/>
        </w:rPr>
        <w:t>прогнозироватьвозможноедальнейшееразвитиепроцессов,событийи</w:t>
      </w:r>
      <w:r>
        <w:tab/>
      </w:r>
      <w:r>
        <w:rPr>
          <w:spacing w:val="-6"/>
        </w:rPr>
        <w:t xml:space="preserve">их </w:t>
      </w:r>
      <w:r>
        <w:t>последствия в аналогичных или сходных ситуациях, выдвигать предположения об их развитии в новых условиях и контекстах.</w:t>
      </w:r>
    </w:p>
    <w:p w:rsidR="001D2A95" w:rsidRDefault="0058257E">
      <w:pPr>
        <w:pStyle w:val="a3"/>
        <w:spacing w:before="2" w:line="232" w:lineRule="auto"/>
        <w:ind w:left="719" w:right="1137" w:firstLine="710"/>
        <w:jc w:val="both"/>
      </w:pPr>
      <w:r>
        <w:t>Уобучающегосябудутсформированыследующиеуменияработатьс информацией как часть познавательных универсальных учебных действий:</w:t>
      </w:r>
    </w:p>
    <w:p w:rsidR="001D2A95" w:rsidRDefault="0058257E">
      <w:pPr>
        <w:pStyle w:val="a3"/>
        <w:spacing w:before="1"/>
        <w:ind w:left="719" w:right="1104" w:firstLine="710"/>
        <w:jc w:val="both"/>
      </w:pPr>
      <w:r>
        <w:t xml:space="preserve">применять различные методы, инструменты и запросы при поиске и отборе информацииилиданныхизисточниковсучётомпредложеннойучебнойзадачи и заданных </w:t>
      </w:r>
      <w:r>
        <w:rPr>
          <w:spacing w:val="-2"/>
        </w:rPr>
        <w:t>критериев;</w:t>
      </w:r>
    </w:p>
    <w:p w:rsidR="001D2A95" w:rsidRDefault="0058257E">
      <w:pPr>
        <w:pStyle w:val="a3"/>
        <w:spacing w:before="12" w:line="242" w:lineRule="auto"/>
        <w:ind w:left="719" w:right="1126" w:firstLine="710"/>
        <w:jc w:val="both"/>
      </w:pPr>
      <w:r>
        <w:t>выбирать, анализировать, систематизировать и интерпретировать информацию различных видов и форм представления;</w:t>
      </w:r>
    </w:p>
    <w:p w:rsidR="001D2A95" w:rsidRDefault="0058257E">
      <w:pPr>
        <w:pStyle w:val="a3"/>
        <w:spacing w:line="242" w:lineRule="auto"/>
        <w:ind w:left="719" w:right="1127" w:firstLine="710"/>
        <w:jc w:val="both"/>
      </w:pPr>
      <w:r>
        <w:t>находитьсходныеаргументы(подтверждающиеилиопровергающие однуи туже идею, версию) в различных информационных источниках;</w:t>
      </w:r>
    </w:p>
    <w:p w:rsidR="001D2A95" w:rsidRDefault="0058257E">
      <w:pPr>
        <w:pStyle w:val="a3"/>
        <w:spacing w:line="242" w:lineRule="auto"/>
        <w:ind w:left="1430" w:right="1133"/>
        <w:jc w:val="both"/>
      </w:pPr>
      <w:r>
        <w:t>самостоятельно выбирать оптимальную форму представления информации; оценивать надёжность информации по критериям, предложенным</w:t>
      </w:r>
    </w:p>
    <w:p w:rsidR="001D2A95" w:rsidRDefault="0058257E">
      <w:pPr>
        <w:pStyle w:val="a3"/>
        <w:spacing w:line="242" w:lineRule="auto"/>
        <w:ind w:left="1430" w:right="3238" w:hanging="711"/>
        <w:jc w:val="both"/>
      </w:pPr>
      <w:r>
        <w:rPr>
          <w:spacing w:val="-2"/>
        </w:rPr>
        <w:t xml:space="preserve">педагогическимработникомилисформулированнымсамостоятельно; </w:t>
      </w:r>
      <w:r>
        <w:t>эффективно запоминать и систематизировать информацию.</w:t>
      </w:r>
    </w:p>
    <w:p w:rsidR="001D2A95" w:rsidRDefault="0058257E">
      <w:pPr>
        <w:pStyle w:val="a3"/>
        <w:spacing w:line="242" w:lineRule="auto"/>
        <w:ind w:left="719" w:right="1135" w:firstLine="710"/>
        <w:jc w:val="both"/>
      </w:pPr>
      <w:r>
        <w:t>У обучающегося будут сформированы следующие умения общения как часть коммуникативных универсальных учебных действий:</w:t>
      </w:r>
    </w:p>
    <w:p w:rsidR="001D2A95" w:rsidRDefault="0058257E">
      <w:pPr>
        <w:pStyle w:val="a3"/>
        <w:tabs>
          <w:tab w:val="left" w:pos="9698"/>
        </w:tabs>
        <w:spacing w:line="237" w:lineRule="auto"/>
        <w:ind w:left="719" w:right="1121" w:firstLine="710"/>
        <w:jc w:val="both"/>
      </w:pPr>
      <w:r>
        <w:rPr>
          <w:spacing w:val="-2"/>
        </w:rPr>
        <w:t>восприниматьиформулироватьсуждения,выражатьэмоциивсоответствии</w:t>
      </w:r>
      <w:r>
        <w:tab/>
      </w:r>
      <w:r>
        <w:rPr>
          <w:spacing w:val="-10"/>
        </w:rPr>
        <w:t xml:space="preserve">с </w:t>
      </w:r>
      <w:r>
        <w:t>целями и условиями общения;</w:t>
      </w:r>
    </w:p>
    <w:p w:rsidR="001D2A95" w:rsidRDefault="0058257E">
      <w:pPr>
        <w:pStyle w:val="a3"/>
        <w:tabs>
          <w:tab w:val="left" w:pos="2664"/>
          <w:tab w:val="left" w:pos="3322"/>
          <w:tab w:val="left" w:pos="4133"/>
          <w:tab w:val="left" w:pos="5901"/>
          <w:tab w:val="left" w:pos="6232"/>
          <w:tab w:val="left" w:pos="7178"/>
          <w:tab w:val="left" w:pos="7519"/>
          <w:tab w:val="left" w:pos="8998"/>
        </w:tabs>
        <w:spacing w:before="3" w:line="242" w:lineRule="auto"/>
        <w:ind w:left="1339" w:right="1107" w:firstLine="120"/>
        <w:jc w:val="right"/>
      </w:pPr>
      <w:r>
        <w:rPr>
          <w:spacing w:val="-2"/>
        </w:rPr>
        <w:t>выражать</w:t>
      </w:r>
      <w:r>
        <w:tab/>
      </w:r>
      <w:r>
        <w:rPr>
          <w:spacing w:val="-4"/>
        </w:rPr>
        <w:t>себя</w:t>
      </w:r>
      <w:r>
        <w:tab/>
      </w:r>
      <w:r>
        <w:rPr>
          <w:spacing w:val="-4"/>
        </w:rPr>
        <w:t>(свою</w:t>
      </w:r>
      <w:r>
        <w:tab/>
      </w:r>
      <w:r>
        <w:rPr>
          <w:spacing w:val="-2"/>
        </w:rPr>
        <w:t>точкузрения)</w:t>
      </w:r>
      <w:r>
        <w:tab/>
      </w:r>
      <w:r>
        <w:rPr>
          <w:spacing w:val="-10"/>
        </w:rPr>
        <w:t>в</w:t>
      </w:r>
      <w:r>
        <w:tab/>
      </w:r>
      <w:r>
        <w:rPr>
          <w:spacing w:val="-2"/>
        </w:rPr>
        <w:t>устных</w:t>
      </w:r>
      <w:r>
        <w:tab/>
      </w:r>
      <w:r>
        <w:rPr>
          <w:spacing w:val="-10"/>
        </w:rPr>
        <w:t>и</w:t>
      </w:r>
      <w:r>
        <w:tab/>
      </w:r>
      <w:r>
        <w:rPr>
          <w:spacing w:val="-2"/>
        </w:rPr>
        <w:t>письменных</w:t>
      </w:r>
      <w:r>
        <w:tab/>
      </w:r>
      <w:r>
        <w:rPr>
          <w:spacing w:val="-4"/>
        </w:rPr>
        <w:t xml:space="preserve">текстах; </w:t>
      </w:r>
      <w:r>
        <w:rPr>
          <w:spacing w:val="-2"/>
        </w:rPr>
        <w:t>распознаватьневербальныесредстваобщения,пониматьзначениесоциальныхзнаков, знатьираспознаватьпредпосылкиконфликтныхситуацийисмягчать</w:t>
      </w:r>
    </w:p>
    <w:p w:rsidR="001D2A95" w:rsidRDefault="0058257E">
      <w:pPr>
        <w:pStyle w:val="a3"/>
        <w:spacing w:before="4" w:line="275" w:lineRule="exact"/>
        <w:ind w:left="719"/>
      </w:pPr>
      <w:r>
        <w:rPr>
          <w:spacing w:val="-2"/>
        </w:rPr>
        <w:t>конфликты,вестипереговоры;</w:t>
      </w:r>
    </w:p>
    <w:p w:rsidR="001D2A95" w:rsidRDefault="0058257E">
      <w:pPr>
        <w:pStyle w:val="a3"/>
        <w:spacing w:line="242" w:lineRule="auto"/>
        <w:ind w:left="719" w:right="1144" w:firstLine="710"/>
        <w:jc w:val="both"/>
      </w:pPr>
      <w:r>
        <w:t>пониматьнамерениядругих,проявлятьуважительноеотношениек собеседникуи в корректной форме формулировать свои возражения;</w:t>
      </w:r>
    </w:p>
    <w:p w:rsidR="001D2A95" w:rsidRDefault="0058257E">
      <w:pPr>
        <w:pStyle w:val="a3"/>
        <w:ind w:left="719" w:right="1127" w:firstLine="71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2A95" w:rsidRDefault="0058257E">
      <w:pPr>
        <w:pStyle w:val="a3"/>
        <w:spacing w:line="232" w:lineRule="auto"/>
        <w:ind w:left="719" w:right="1114" w:firstLine="710"/>
        <w:jc w:val="both"/>
      </w:pPr>
      <w:r>
        <w:t>сопоставлять свои суждения с суждениями других участников диалога, обнаруживать различие и сходство позиций;</w:t>
      </w:r>
    </w:p>
    <w:p w:rsidR="001D2A95" w:rsidRDefault="0058257E">
      <w:pPr>
        <w:pStyle w:val="a3"/>
        <w:spacing w:line="237" w:lineRule="auto"/>
        <w:ind w:left="1430" w:right="1137"/>
        <w:jc w:val="both"/>
      </w:pPr>
      <w:r>
        <w:t>публично представлять результаты выполненного исследования, проекта; самостоятельно выбирать формат выступления с учётом задач презентации</w:t>
      </w:r>
    </w:p>
    <w:p w:rsidR="001D2A95" w:rsidRDefault="0058257E">
      <w:pPr>
        <w:pStyle w:val="a3"/>
        <w:spacing w:line="237" w:lineRule="auto"/>
        <w:ind w:left="719" w:right="1132"/>
        <w:jc w:val="both"/>
      </w:pPr>
      <w:r>
        <w:t>и особенностей аудитории и в соответствии с ним составлять устные и письменные тексты с использованием иллюстративных материалов.</w:t>
      </w:r>
    </w:p>
    <w:p w:rsidR="001D2A95" w:rsidRDefault="0058257E">
      <w:pPr>
        <w:pStyle w:val="a3"/>
        <w:spacing w:line="237" w:lineRule="auto"/>
        <w:ind w:left="719" w:right="1140" w:firstLine="710"/>
      </w:pPr>
      <w:r>
        <w:t>У обучающегося будут сформированы следующие умения самоорганизации как части регулятивных универсальных учебных действий:</w:t>
      </w:r>
    </w:p>
    <w:p w:rsidR="001D2A95" w:rsidRDefault="0058257E">
      <w:pPr>
        <w:pStyle w:val="a3"/>
        <w:ind w:left="1430"/>
      </w:pPr>
      <w:r>
        <w:rPr>
          <w:spacing w:val="-2"/>
        </w:rPr>
        <w:t>выявлятьпроблемыдлярешениявжизненныхиучебныхситуациях;</w:t>
      </w:r>
    </w:p>
    <w:p w:rsidR="001D2A95" w:rsidRDefault="0058257E">
      <w:pPr>
        <w:spacing w:before="47"/>
        <w:ind w:left="9862"/>
      </w:pPr>
      <w:r>
        <w:rPr>
          <w:spacing w:val="-5"/>
        </w:rPr>
        <w:t>21</w:t>
      </w:r>
    </w:p>
    <w:p w:rsidR="001D2A95" w:rsidRDefault="001D2A95">
      <w:pPr>
        <w:sectPr w:rsidR="001D2A95">
          <w:pgSz w:w="11910" w:h="16840"/>
          <w:pgMar w:top="1080" w:right="0" w:bottom="280" w:left="980" w:header="720" w:footer="720" w:gutter="0"/>
          <w:cols w:space="720"/>
        </w:sectPr>
      </w:pPr>
    </w:p>
    <w:p w:rsidR="001D2A95" w:rsidRDefault="0058257E">
      <w:pPr>
        <w:pStyle w:val="a3"/>
        <w:spacing w:before="67" w:line="237" w:lineRule="auto"/>
        <w:ind w:left="719" w:right="1116" w:firstLine="710"/>
        <w:jc w:val="both"/>
      </w:pPr>
      <w:r>
        <w:rPr>
          <w:position w:val="1"/>
        </w:rPr>
        <w:lastRenderedPageBreak/>
        <w:t xml:space="preserve">ориентироваться в различных подходах принятия решений </w:t>
      </w:r>
      <w:r>
        <w:t>(</w:t>
      </w:r>
      <w:r>
        <w:rPr>
          <w:position w:val="1"/>
        </w:rPr>
        <w:t xml:space="preserve">индивидуальное, </w:t>
      </w:r>
      <w:r>
        <w:t>принятие решения в группе, принятие решений в группе);</w:t>
      </w:r>
    </w:p>
    <w:p w:rsidR="001D2A95" w:rsidRDefault="0058257E">
      <w:pPr>
        <w:pStyle w:val="a3"/>
        <w:tabs>
          <w:tab w:val="left" w:pos="7579"/>
          <w:tab w:val="left" w:pos="8489"/>
        </w:tabs>
        <w:spacing w:before="7" w:line="235" w:lineRule="auto"/>
        <w:ind w:left="719" w:right="1118" w:firstLine="710"/>
        <w:jc w:val="both"/>
      </w:pPr>
      <w:r>
        <w:t xml:space="preserve">самостоятельно составлять алгоритм решения задачи (или его часть), выбирать </w:t>
      </w:r>
      <w:r>
        <w:rPr>
          <w:spacing w:val="-2"/>
          <w:position w:val="1"/>
        </w:rPr>
        <w:t>способрешенияучебнойзадачисучётом</w:t>
      </w:r>
      <w:r>
        <w:rPr>
          <w:spacing w:val="-2"/>
        </w:rPr>
        <w:t>имеющихсяресурсов</w:t>
      </w:r>
      <w:r>
        <w:tab/>
      </w:r>
      <w:r>
        <w:rPr>
          <w:spacing w:val="-10"/>
        </w:rPr>
        <w:t>и</w:t>
      </w:r>
      <w:r>
        <w:tab/>
      </w:r>
      <w:r>
        <w:rPr>
          <w:spacing w:val="-2"/>
        </w:rPr>
        <w:t xml:space="preserve">собственных </w:t>
      </w:r>
      <w:r>
        <w:t>возможностей, аргументировать предлагаемые варианты решений;</w:t>
      </w:r>
    </w:p>
    <w:p w:rsidR="001D2A95" w:rsidRDefault="0058257E">
      <w:pPr>
        <w:pStyle w:val="a3"/>
        <w:spacing w:before="6"/>
        <w:ind w:left="719" w:right="1130" w:firstLine="710"/>
        <w:jc w:val="both"/>
      </w:pPr>
      <w:r>
        <w:t xml:space="preserve">составлять план действий (план реализации намеченного алгоритма решения), корректироватьпредложенныйалгоритмсучётомполученияновыхзнаний об изучаемом </w:t>
      </w:r>
      <w:r>
        <w:rPr>
          <w:spacing w:val="-2"/>
        </w:rPr>
        <w:t>объекте;</w:t>
      </w:r>
    </w:p>
    <w:p w:rsidR="001D2A95" w:rsidRDefault="0058257E">
      <w:pPr>
        <w:pStyle w:val="a3"/>
        <w:spacing w:before="7" w:line="275" w:lineRule="exact"/>
        <w:ind w:left="1430"/>
      </w:pPr>
      <w:r>
        <w:rPr>
          <w:spacing w:val="-2"/>
        </w:rPr>
        <w:t>делатьвыборибратьответственностьзарешение.</w:t>
      </w:r>
    </w:p>
    <w:p w:rsidR="001D2A95" w:rsidRDefault="0058257E">
      <w:pPr>
        <w:pStyle w:val="a3"/>
        <w:spacing w:line="242" w:lineRule="auto"/>
        <w:ind w:left="719" w:right="1122" w:firstLine="710"/>
        <w:jc w:val="both"/>
      </w:pPr>
      <w:r>
        <w:t xml:space="preserve">У обучающегося будут сформированы следующие умения совместной </w:t>
      </w:r>
      <w:r>
        <w:rPr>
          <w:spacing w:val="-2"/>
        </w:rPr>
        <w:t>деятельности:</w:t>
      </w:r>
    </w:p>
    <w:p w:rsidR="001D2A95" w:rsidRDefault="0058257E">
      <w:pPr>
        <w:pStyle w:val="a3"/>
        <w:ind w:left="719" w:right="1124" w:firstLine="71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2A95" w:rsidRDefault="0058257E">
      <w:pPr>
        <w:pStyle w:val="a3"/>
        <w:ind w:left="719" w:right="1140" w:firstLine="710"/>
      </w:pPr>
      <w:r>
        <w:rPr>
          <w:spacing w:val="-2"/>
        </w:rPr>
        <w:t xml:space="preserve">приниматьцельсовместнойдеятельности,коллективностроитьдействияпоеёдости </w:t>
      </w:r>
      <w:r>
        <w:t xml:space="preserve">жению:распределятьроли,договариваться,обсуждатьпроцессирезультатсовместной </w:t>
      </w:r>
      <w:r>
        <w:rPr>
          <w:spacing w:val="-2"/>
        </w:rPr>
        <w:t>работы;</w:t>
      </w:r>
    </w:p>
    <w:p w:rsidR="001D2A95" w:rsidRDefault="0058257E">
      <w:pPr>
        <w:pStyle w:val="a3"/>
        <w:spacing w:line="242" w:lineRule="auto"/>
        <w:ind w:left="719" w:right="1118" w:firstLine="710"/>
      </w:pPr>
      <w:r>
        <w:t>уметьобобщатьмнениянесколькихлюдей,проявлятьготовностьруководить, выполнять поручения, подчиняться;</w:t>
      </w:r>
    </w:p>
    <w:p w:rsidR="001D2A95" w:rsidRDefault="0058257E">
      <w:pPr>
        <w:pStyle w:val="a3"/>
        <w:ind w:left="719" w:right="1127" w:firstLine="71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междучленами команды, участвовать в групповых формах работы (обсуждения, обмен мнений, «мозговые штурмы» и иные);</w:t>
      </w:r>
    </w:p>
    <w:p w:rsidR="001D2A95" w:rsidRDefault="0058257E">
      <w:pPr>
        <w:pStyle w:val="a3"/>
        <w:spacing w:line="237" w:lineRule="auto"/>
        <w:ind w:left="719" w:right="1122" w:firstLine="71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2A95" w:rsidRDefault="0058257E">
      <w:pPr>
        <w:pStyle w:val="a3"/>
        <w:ind w:left="719" w:right="1106" w:firstLine="71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результатов,разделятьсферуответственностиипроявлятьготовностьк предоставлению отчёта перед группой.</w:t>
      </w:r>
    </w:p>
    <w:p w:rsidR="001D2A95" w:rsidRDefault="0058257E">
      <w:pPr>
        <w:pStyle w:val="a3"/>
        <w:spacing w:line="242" w:lineRule="auto"/>
        <w:ind w:left="719" w:right="1129" w:firstLine="710"/>
        <w:jc w:val="both"/>
      </w:pPr>
      <w:r>
        <w:t>У обучающегося будут сформированы следующие умения самоконтроля, эмоционального интеллекта какчасти регулятивныхуниверсальных учебныхдействий:</w:t>
      </w:r>
    </w:p>
    <w:p w:rsidR="001D2A95" w:rsidRDefault="0058257E">
      <w:pPr>
        <w:pStyle w:val="a3"/>
        <w:spacing w:line="242" w:lineRule="auto"/>
        <w:ind w:left="1430" w:right="2373"/>
        <w:jc w:val="both"/>
      </w:pPr>
      <w:r>
        <w:t>владеть способами самоконтроля, самомотивации и рефлексии; давать адекватнуюоценкуситуации и предлагать планеёизменения;</w:t>
      </w:r>
    </w:p>
    <w:p w:rsidR="001D2A95" w:rsidRDefault="0058257E">
      <w:pPr>
        <w:pStyle w:val="a3"/>
        <w:spacing w:line="242" w:lineRule="auto"/>
        <w:ind w:left="719" w:right="1138" w:firstLine="710"/>
        <w:jc w:val="both"/>
      </w:pPr>
      <w:r>
        <w:t>учитыватьконтекстипредвидетьтрудности,которыемогутвозникнутьприрешении учебной задачи, адаптировать решение к меняющимся обстоятельствам;</w:t>
      </w:r>
    </w:p>
    <w:p w:rsidR="001D2A95" w:rsidRDefault="0058257E">
      <w:pPr>
        <w:pStyle w:val="a3"/>
        <w:ind w:left="719" w:right="1125" w:firstLine="710"/>
        <w:jc w:val="both"/>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1D2A95" w:rsidRDefault="0058257E">
      <w:pPr>
        <w:pStyle w:val="a3"/>
        <w:spacing w:line="237" w:lineRule="auto"/>
        <w:ind w:left="719" w:right="1124" w:firstLine="71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1D2A95" w:rsidRDefault="0058257E">
      <w:pPr>
        <w:pStyle w:val="a3"/>
        <w:spacing w:line="275" w:lineRule="exact"/>
        <w:ind w:left="1430"/>
        <w:jc w:val="both"/>
      </w:pPr>
      <w:r>
        <w:rPr>
          <w:spacing w:val="-2"/>
        </w:rPr>
        <w:t>оцениватьсоответствиерезультатацелииусловиям;</w:t>
      </w:r>
    </w:p>
    <w:p w:rsidR="001D2A95" w:rsidRDefault="0058257E">
      <w:pPr>
        <w:pStyle w:val="a3"/>
        <w:spacing w:before="1" w:line="232" w:lineRule="auto"/>
        <w:ind w:left="1430" w:right="1140"/>
      </w:pPr>
      <w:r>
        <w:rPr>
          <w:spacing w:val="-2"/>
        </w:rPr>
        <w:t xml:space="preserve">различать,называтьиуправлятьсобственнымиэмоциямииэмоциямидругих; </w:t>
      </w:r>
      <w:r>
        <w:t>выявлять и анализировать причины эмоций;</w:t>
      </w:r>
    </w:p>
    <w:p w:rsidR="001D2A95" w:rsidRDefault="0058257E">
      <w:pPr>
        <w:pStyle w:val="a3"/>
        <w:spacing w:before="10" w:line="242" w:lineRule="auto"/>
        <w:ind w:left="1430"/>
      </w:pPr>
      <w:r>
        <w:t>ставитьсебянаместодругогочеловека,пониматьмотивыинамерениядругого;регулировать способ выражения эмоций;</w:t>
      </w:r>
    </w:p>
    <w:p w:rsidR="001D2A95" w:rsidRDefault="0058257E">
      <w:pPr>
        <w:pStyle w:val="a3"/>
        <w:ind w:left="1430" w:right="3781"/>
        <w:jc w:val="both"/>
      </w:pPr>
      <w:r>
        <w:t>осознанноотноситьсякдругомучеловеку,егомнению; признаватьсвоёправонаошибкуи такоежеправодругого; принимать себя и других, не осуждая;</w:t>
      </w:r>
    </w:p>
    <w:p w:rsidR="001D2A95" w:rsidRDefault="0058257E">
      <w:pPr>
        <w:pStyle w:val="a3"/>
        <w:spacing w:before="2" w:line="275" w:lineRule="exact"/>
        <w:ind w:left="1430"/>
      </w:pPr>
      <w:r>
        <w:rPr>
          <w:spacing w:val="-2"/>
        </w:rPr>
        <w:t>открытостьсебеидругим.</w:t>
      </w:r>
    </w:p>
    <w:p w:rsidR="001D2A95" w:rsidRDefault="0058257E">
      <w:pPr>
        <w:pStyle w:val="a3"/>
        <w:tabs>
          <w:tab w:val="left" w:pos="3082"/>
          <w:tab w:val="left" w:pos="4599"/>
          <w:tab w:val="left" w:pos="5901"/>
          <w:tab w:val="left" w:pos="7428"/>
          <w:tab w:val="left" w:pos="8042"/>
        </w:tabs>
        <w:spacing w:line="242" w:lineRule="auto"/>
        <w:ind w:left="719" w:right="1164" w:firstLine="710"/>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4"/>
        </w:rPr>
        <w:t xml:space="preserve">обществознанию </w:t>
      </w:r>
      <w:r>
        <w:t>на уровне основного общего образования должны обеспечивать:</w:t>
      </w:r>
    </w:p>
    <w:p w:rsidR="001D2A95" w:rsidRDefault="001D2A95">
      <w:pPr>
        <w:pStyle w:val="a3"/>
        <w:spacing w:before="66"/>
        <w:ind w:left="0"/>
        <w:rPr>
          <w:sz w:val="22"/>
        </w:rPr>
      </w:pPr>
    </w:p>
    <w:p w:rsidR="001D2A95" w:rsidRDefault="0058257E">
      <w:pPr>
        <w:spacing w:before="1"/>
        <w:ind w:right="843"/>
        <w:jc w:val="right"/>
      </w:pPr>
      <w:r>
        <w:rPr>
          <w:spacing w:val="-5"/>
        </w:rPr>
        <w:t>21</w:t>
      </w:r>
    </w:p>
    <w:p w:rsidR="001D2A95" w:rsidRDefault="001D2A95">
      <w:pPr>
        <w:jc w:val="right"/>
        <w:sectPr w:rsidR="001D2A95">
          <w:pgSz w:w="11910" w:h="16840"/>
          <w:pgMar w:top="1080" w:right="0" w:bottom="280" w:left="980" w:header="720" w:footer="720" w:gutter="0"/>
          <w:cols w:space="720"/>
        </w:sectPr>
      </w:pPr>
    </w:p>
    <w:p w:rsidR="001D2A95" w:rsidRDefault="0058257E">
      <w:pPr>
        <w:pStyle w:val="a4"/>
        <w:numPr>
          <w:ilvl w:val="0"/>
          <w:numId w:val="43"/>
        </w:numPr>
        <w:tabs>
          <w:tab w:val="left" w:pos="1730"/>
          <w:tab w:val="left" w:pos="6376"/>
          <w:tab w:val="left" w:pos="7544"/>
          <w:tab w:val="left" w:pos="8476"/>
          <w:tab w:val="left" w:pos="8518"/>
          <w:tab w:val="left" w:pos="8726"/>
        </w:tabs>
        <w:spacing w:before="60"/>
        <w:ind w:right="1104" w:firstLine="710"/>
        <w:jc w:val="both"/>
        <w:rPr>
          <w:sz w:val="24"/>
        </w:rPr>
      </w:pPr>
      <w:r>
        <w:rPr>
          <w:sz w:val="24"/>
        </w:rPr>
        <w:lastRenderedPageBreak/>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процессахи явленияхв экономической(вобласти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w:t>
      </w:r>
      <w:r>
        <w:rPr>
          <w:spacing w:val="-2"/>
          <w:sz w:val="24"/>
        </w:rPr>
        <w:t>численесовершеннолетнего),</w:t>
      </w:r>
      <w:r>
        <w:rPr>
          <w:sz w:val="24"/>
        </w:rPr>
        <w:tab/>
      </w:r>
      <w:r>
        <w:rPr>
          <w:spacing w:val="-2"/>
          <w:sz w:val="24"/>
        </w:rPr>
        <w:t>системе</w:t>
      </w:r>
      <w:r>
        <w:rPr>
          <w:sz w:val="24"/>
        </w:rPr>
        <w:tab/>
      </w:r>
      <w:r>
        <w:rPr>
          <w:sz w:val="24"/>
        </w:rPr>
        <w:tab/>
      </w:r>
      <w:r>
        <w:rPr>
          <w:sz w:val="24"/>
        </w:rPr>
        <w:tab/>
      </w:r>
      <w:r>
        <w:rPr>
          <w:spacing w:val="-2"/>
          <w:sz w:val="24"/>
        </w:rPr>
        <w:t>образования вРоссийскойФедерации;основахгосударственнойбюджетной</w:t>
      </w:r>
      <w:r>
        <w:rPr>
          <w:sz w:val="24"/>
        </w:rPr>
        <w:tab/>
      </w:r>
      <w:r>
        <w:rPr>
          <w:sz w:val="24"/>
        </w:rPr>
        <w:tab/>
      </w:r>
      <w:r>
        <w:rPr>
          <w:sz w:val="24"/>
        </w:rPr>
        <w:tab/>
      </w:r>
      <w:r>
        <w:rPr>
          <w:sz w:val="24"/>
        </w:rPr>
        <w:tab/>
      </w:r>
      <w:r>
        <w:rPr>
          <w:spacing w:val="-2"/>
          <w:sz w:val="24"/>
        </w:rPr>
        <w:t>иденежно- кредитной,социальнойполитики,политикивсферекультуры</w:t>
      </w:r>
      <w:r>
        <w:rPr>
          <w:sz w:val="24"/>
        </w:rPr>
        <w:tab/>
      </w:r>
      <w:r>
        <w:rPr>
          <w:spacing w:val="-10"/>
          <w:sz w:val="24"/>
        </w:rPr>
        <w:t>и</w:t>
      </w:r>
      <w:r>
        <w:rPr>
          <w:sz w:val="24"/>
        </w:rPr>
        <w:tab/>
      </w:r>
      <w:r>
        <w:rPr>
          <w:spacing w:val="-2"/>
          <w:sz w:val="24"/>
        </w:rPr>
        <w:t xml:space="preserve">образования, </w:t>
      </w:r>
      <w:r>
        <w:rPr>
          <w:sz w:val="24"/>
        </w:rPr>
        <w:t>противодействии коррупции в Российской Федерации, обеспечении безопасностиличности,обществаигосударства,втомчислеоттерроризма и экстремизма;</w:t>
      </w:r>
    </w:p>
    <w:p w:rsidR="001D2A95" w:rsidRDefault="0058257E">
      <w:pPr>
        <w:pStyle w:val="a4"/>
        <w:numPr>
          <w:ilvl w:val="0"/>
          <w:numId w:val="43"/>
        </w:numPr>
        <w:tabs>
          <w:tab w:val="left" w:pos="1778"/>
        </w:tabs>
        <w:spacing w:before="4"/>
        <w:ind w:right="1103" w:firstLine="710"/>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Родины),государствокак социальный </w:t>
      </w:r>
      <w:r>
        <w:rPr>
          <w:spacing w:val="-2"/>
          <w:sz w:val="24"/>
        </w:rPr>
        <w:t>институт;</w:t>
      </w:r>
    </w:p>
    <w:p w:rsidR="001D2A95" w:rsidRDefault="0058257E">
      <w:pPr>
        <w:pStyle w:val="a4"/>
        <w:numPr>
          <w:ilvl w:val="0"/>
          <w:numId w:val="43"/>
        </w:numPr>
        <w:tabs>
          <w:tab w:val="left" w:pos="1855"/>
          <w:tab w:val="left" w:pos="9679"/>
        </w:tabs>
        <w:spacing w:before="1"/>
        <w:ind w:right="1118" w:firstLine="710"/>
        <w:jc w:val="both"/>
        <w:rPr>
          <w:sz w:val="24"/>
        </w:rPr>
      </w:pPr>
      <w:r>
        <w:rPr>
          <w:sz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w:t>
      </w:r>
      <w:r>
        <w:rPr>
          <w:spacing w:val="-2"/>
          <w:sz w:val="24"/>
        </w:rPr>
        <w:t>наступлениемюридическойответственности,связиполитическихпотрясений</w:t>
      </w:r>
      <w:r>
        <w:rPr>
          <w:sz w:val="24"/>
        </w:rPr>
        <w:tab/>
      </w:r>
      <w:r>
        <w:rPr>
          <w:spacing w:val="-10"/>
          <w:sz w:val="24"/>
        </w:rPr>
        <w:t xml:space="preserve">и </w:t>
      </w:r>
      <w:r>
        <w:rPr>
          <w:sz w:val="24"/>
        </w:rPr>
        <w:t>социально-экономического кризиса в государстве;</w:t>
      </w:r>
    </w:p>
    <w:p w:rsidR="001D2A95" w:rsidRDefault="0058257E">
      <w:pPr>
        <w:pStyle w:val="a4"/>
        <w:numPr>
          <w:ilvl w:val="0"/>
          <w:numId w:val="43"/>
        </w:numPr>
        <w:tabs>
          <w:tab w:val="left" w:pos="1716"/>
        </w:tabs>
        <w:spacing w:before="2"/>
        <w:ind w:right="1122" w:firstLine="71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2A95" w:rsidRDefault="0058257E">
      <w:pPr>
        <w:pStyle w:val="a4"/>
        <w:numPr>
          <w:ilvl w:val="0"/>
          <w:numId w:val="43"/>
        </w:numPr>
        <w:tabs>
          <w:tab w:val="left" w:pos="1754"/>
        </w:tabs>
        <w:spacing w:before="8" w:line="237" w:lineRule="auto"/>
        <w:ind w:right="1119" w:firstLine="710"/>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2A95" w:rsidRDefault="0058257E">
      <w:pPr>
        <w:pStyle w:val="a4"/>
        <w:numPr>
          <w:ilvl w:val="0"/>
          <w:numId w:val="43"/>
        </w:numPr>
        <w:tabs>
          <w:tab w:val="left" w:pos="1812"/>
          <w:tab w:val="left" w:pos="8776"/>
        </w:tabs>
        <w:ind w:right="1126" w:firstLine="710"/>
        <w:rPr>
          <w:sz w:val="24"/>
        </w:rPr>
      </w:pPr>
      <w:r>
        <w:rPr>
          <w:sz w:val="24"/>
        </w:rPr>
        <w:t>умениеустанавливатьиобъяснятьвзаимосвязисоциальныхобъектов,</w:t>
      </w:r>
      <w:r>
        <w:rPr>
          <w:spacing w:val="-2"/>
          <w:sz w:val="24"/>
        </w:rPr>
        <w:t>явлений,процессоввразличныхсферахобщественнойжизни,ихэлементов иосновныхфункций,включаявзаимодействияобществаиприроды,человекаи</w:t>
      </w:r>
      <w:r>
        <w:rPr>
          <w:sz w:val="24"/>
        </w:rPr>
        <w:tab/>
      </w:r>
      <w:r>
        <w:rPr>
          <w:spacing w:val="-2"/>
          <w:sz w:val="24"/>
        </w:rPr>
        <w:t xml:space="preserve">общества, </w:t>
      </w:r>
      <w:r>
        <w:rPr>
          <w:sz w:val="24"/>
        </w:rPr>
        <w:t>сфер общественной жизни, гражданина и государства; связи политических потрясений и социально-экономических кризисов в государстве;</w:t>
      </w:r>
    </w:p>
    <w:p w:rsidR="001D2A95" w:rsidRDefault="0058257E">
      <w:pPr>
        <w:pStyle w:val="a4"/>
        <w:numPr>
          <w:ilvl w:val="0"/>
          <w:numId w:val="43"/>
        </w:numPr>
        <w:tabs>
          <w:tab w:val="left" w:pos="1872"/>
          <w:tab w:val="left" w:pos="2306"/>
          <w:tab w:val="left" w:pos="2554"/>
          <w:tab w:val="left" w:pos="2786"/>
          <w:tab w:val="left" w:pos="2901"/>
          <w:tab w:val="left" w:pos="3299"/>
          <w:tab w:val="left" w:pos="3956"/>
          <w:tab w:val="left" w:pos="4036"/>
          <w:tab w:val="left" w:pos="4417"/>
          <w:tab w:val="left" w:pos="4820"/>
          <w:tab w:val="left" w:pos="5117"/>
          <w:tab w:val="left" w:pos="5453"/>
          <w:tab w:val="left" w:pos="5829"/>
          <w:tab w:val="left" w:pos="6369"/>
          <w:tab w:val="left" w:pos="6849"/>
          <w:tab w:val="left" w:pos="7144"/>
          <w:tab w:val="left" w:pos="7851"/>
          <w:tab w:val="left" w:pos="8230"/>
          <w:tab w:val="left" w:pos="8616"/>
          <w:tab w:val="left" w:pos="8651"/>
          <w:tab w:val="left" w:pos="9063"/>
          <w:tab w:val="left" w:pos="9323"/>
          <w:tab w:val="left" w:pos="9680"/>
        </w:tabs>
        <w:spacing w:before="7"/>
        <w:ind w:right="1106" w:firstLine="710"/>
        <w:rPr>
          <w:sz w:val="24"/>
        </w:rPr>
      </w:pPr>
      <w:r>
        <w:rPr>
          <w:spacing w:val="-2"/>
          <w:sz w:val="24"/>
        </w:rPr>
        <w:t>умениеиспользоватьполученныезнаниядляобъяснения(устного</w:t>
      </w:r>
      <w:r>
        <w:rPr>
          <w:sz w:val="24"/>
        </w:rPr>
        <w:tab/>
      </w:r>
      <w:r>
        <w:rPr>
          <w:sz w:val="24"/>
        </w:rPr>
        <w:tab/>
      </w:r>
      <w:r>
        <w:rPr>
          <w:sz w:val="24"/>
        </w:rPr>
        <w:tab/>
      </w:r>
      <w:r>
        <w:rPr>
          <w:sz w:val="24"/>
        </w:rPr>
        <w:tab/>
      </w:r>
      <w:r>
        <w:rPr>
          <w:sz w:val="24"/>
        </w:rPr>
        <w:tab/>
      </w:r>
      <w:r>
        <w:rPr>
          <w:sz w:val="24"/>
        </w:rPr>
        <w:tab/>
      </w:r>
      <w:r>
        <w:rPr>
          <w:spacing w:val="-10"/>
          <w:sz w:val="24"/>
        </w:rPr>
        <w:t xml:space="preserve">и </w:t>
      </w:r>
      <w:r>
        <w:rPr>
          <w:spacing w:val="-2"/>
          <w:sz w:val="24"/>
        </w:rPr>
        <w:t>письменного)</w:t>
      </w:r>
      <w:r>
        <w:rPr>
          <w:sz w:val="24"/>
        </w:rPr>
        <w:tab/>
      </w:r>
      <w:r>
        <w:rPr>
          <w:sz w:val="24"/>
        </w:rPr>
        <w:tab/>
      </w:r>
      <w:r>
        <w:rPr>
          <w:spacing w:val="-2"/>
          <w:sz w:val="24"/>
        </w:rPr>
        <w:t>сущности,</w:t>
      </w:r>
      <w:r>
        <w:rPr>
          <w:sz w:val="24"/>
        </w:rPr>
        <w:tab/>
      </w:r>
      <w:r>
        <w:rPr>
          <w:sz w:val="24"/>
        </w:rPr>
        <w:tab/>
      </w:r>
      <w:r>
        <w:rPr>
          <w:spacing w:val="-2"/>
          <w:sz w:val="24"/>
        </w:rPr>
        <w:t>взаимосвязей</w:t>
      </w:r>
      <w:r>
        <w:rPr>
          <w:sz w:val="24"/>
        </w:rPr>
        <w:tab/>
      </w:r>
      <w:r>
        <w:rPr>
          <w:sz w:val="24"/>
        </w:rPr>
        <w:tab/>
      </w:r>
      <w:r>
        <w:rPr>
          <w:spacing w:val="-2"/>
          <w:sz w:val="24"/>
        </w:rPr>
        <w:t>явлений,</w:t>
      </w:r>
      <w:r>
        <w:rPr>
          <w:sz w:val="24"/>
        </w:rPr>
        <w:tab/>
      </w:r>
      <w:r>
        <w:rPr>
          <w:sz w:val="24"/>
        </w:rPr>
        <w:tab/>
      </w:r>
      <w:r>
        <w:rPr>
          <w:spacing w:val="-2"/>
          <w:sz w:val="24"/>
        </w:rPr>
        <w:t>процессов</w:t>
      </w:r>
      <w:r>
        <w:rPr>
          <w:sz w:val="24"/>
        </w:rPr>
        <w:tab/>
      </w:r>
      <w:r>
        <w:rPr>
          <w:sz w:val="24"/>
        </w:rPr>
        <w:tab/>
      </w:r>
      <w:r>
        <w:rPr>
          <w:spacing w:val="-2"/>
          <w:sz w:val="24"/>
        </w:rPr>
        <w:t>социальной действительности,</w:t>
      </w:r>
      <w:r>
        <w:rPr>
          <w:sz w:val="24"/>
        </w:rPr>
        <w:tab/>
      </w:r>
      <w:r>
        <w:rPr>
          <w:sz w:val="24"/>
        </w:rPr>
        <w:tab/>
      </w:r>
      <w:r>
        <w:rPr>
          <w:spacing w:val="-10"/>
          <w:sz w:val="24"/>
        </w:rPr>
        <w:t>в</w:t>
      </w:r>
      <w:r>
        <w:rPr>
          <w:sz w:val="24"/>
        </w:rPr>
        <w:tab/>
      </w:r>
      <w:r>
        <w:rPr>
          <w:spacing w:val="-4"/>
          <w:sz w:val="24"/>
        </w:rPr>
        <w:t>том</w:t>
      </w:r>
      <w:r>
        <w:rPr>
          <w:sz w:val="24"/>
        </w:rPr>
        <w:tab/>
      </w:r>
      <w:r>
        <w:rPr>
          <w:spacing w:val="-4"/>
          <w:sz w:val="24"/>
        </w:rPr>
        <w:t>числе</w:t>
      </w:r>
      <w:r>
        <w:rPr>
          <w:sz w:val="24"/>
        </w:rPr>
        <w:tab/>
      </w:r>
      <w:r>
        <w:rPr>
          <w:spacing w:val="-4"/>
          <w:sz w:val="24"/>
        </w:rPr>
        <w:t>для</w:t>
      </w:r>
      <w:r>
        <w:rPr>
          <w:sz w:val="24"/>
        </w:rPr>
        <w:tab/>
      </w:r>
      <w:r>
        <w:rPr>
          <w:spacing w:val="-2"/>
          <w:sz w:val="24"/>
        </w:rPr>
        <w:t>аргументированного</w:t>
      </w:r>
      <w:r>
        <w:rPr>
          <w:sz w:val="24"/>
        </w:rPr>
        <w:tab/>
      </w:r>
      <w:r>
        <w:rPr>
          <w:spacing w:val="-2"/>
          <w:sz w:val="24"/>
        </w:rPr>
        <w:t>объяснения</w:t>
      </w:r>
      <w:r>
        <w:rPr>
          <w:sz w:val="24"/>
        </w:rPr>
        <w:tab/>
      </w:r>
      <w:r>
        <w:rPr>
          <w:sz w:val="24"/>
        </w:rPr>
        <w:tab/>
      </w:r>
      <w:r>
        <w:rPr>
          <w:spacing w:val="-4"/>
          <w:sz w:val="24"/>
        </w:rPr>
        <w:t xml:space="preserve">роли </w:t>
      </w:r>
      <w:r>
        <w:rPr>
          <w:spacing w:val="-2"/>
          <w:sz w:val="24"/>
        </w:rPr>
        <w:t>информациииинформационныхтехнологийвсовременноммире,социальной</w:t>
      </w:r>
      <w:r>
        <w:rPr>
          <w:sz w:val="24"/>
        </w:rPr>
        <w:tab/>
      </w:r>
      <w:r>
        <w:rPr>
          <w:sz w:val="24"/>
        </w:rPr>
        <w:tab/>
      </w:r>
      <w:r>
        <w:rPr>
          <w:spacing w:val="-10"/>
          <w:sz w:val="24"/>
        </w:rPr>
        <w:t>и</w:t>
      </w:r>
      <w:r>
        <w:rPr>
          <w:sz w:val="24"/>
        </w:rPr>
        <w:tab/>
      </w:r>
      <w:r>
        <w:rPr>
          <w:spacing w:val="-2"/>
          <w:sz w:val="24"/>
        </w:rPr>
        <w:t xml:space="preserve">личной </w:t>
      </w:r>
      <w:r>
        <w:rPr>
          <w:sz w:val="24"/>
        </w:rPr>
        <w:t xml:space="preserve">значимостиздоровогообразажизни,ролинепрерывногообразования,опасности </w:t>
      </w:r>
      <w:r>
        <w:rPr>
          <w:spacing w:val="-2"/>
          <w:sz w:val="24"/>
        </w:rPr>
        <w:t>наркомании</w:t>
      </w:r>
      <w:r>
        <w:rPr>
          <w:sz w:val="24"/>
        </w:rPr>
        <w:tab/>
      </w:r>
      <w:r>
        <w:rPr>
          <w:spacing w:val="-10"/>
          <w:sz w:val="24"/>
        </w:rPr>
        <w:t>и</w:t>
      </w:r>
      <w:r>
        <w:rPr>
          <w:sz w:val="24"/>
        </w:rPr>
        <w:tab/>
      </w:r>
      <w:r>
        <w:rPr>
          <w:sz w:val="24"/>
        </w:rPr>
        <w:tab/>
      </w:r>
      <w:r>
        <w:rPr>
          <w:spacing w:val="-2"/>
          <w:sz w:val="24"/>
        </w:rPr>
        <w:t>алкоголизма</w:t>
      </w:r>
      <w:r>
        <w:rPr>
          <w:sz w:val="24"/>
        </w:rPr>
        <w:tab/>
      </w:r>
      <w:r>
        <w:rPr>
          <w:spacing w:val="-4"/>
          <w:sz w:val="24"/>
        </w:rPr>
        <w:t>для</w:t>
      </w:r>
      <w:r>
        <w:rPr>
          <w:sz w:val="24"/>
        </w:rPr>
        <w:tab/>
      </w:r>
      <w:r>
        <w:rPr>
          <w:sz w:val="24"/>
        </w:rPr>
        <w:tab/>
      </w:r>
      <w:r>
        <w:rPr>
          <w:spacing w:val="-2"/>
          <w:sz w:val="24"/>
        </w:rPr>
        <w:t>человека</w:t>
      </w:r>
      <w:r>
        <w:rPr>
          <w:sz w:val="24"/>
        </w:rPr>
        <w:tab/>
      </w:r>
      <w:r>
        <w:rPr>
          <w:spacing w:val="-10"/>
          <w:sz w:val="24"/>
        </w:rPr>
        <w:t>и</w:t>
      </w:r>
      <w:r>
        <w:rPr>
          <w:sz w:val="24"/>
        </w:rPr>
        <w:tab/>
      </w:r>
      <w:r>
        <w:rPr>
          <w:spacing w:val="-2"/>
          <w:sz w:val="24"/>
        </w:rPr>
        <w:t>общества;</w:t>
      </w:r>
      <w:r>
        <w:rPr>
          <w:sz w:val="24"/>
        </w:rPr>
        <w:tab/>
      </w:r>
      <w:r>
        <w:rPr>
          <w:spacing w:val="-2"/>
          <w:sz w:val="24"/>
        </w:rPr>
        <w:t xml:space="preserve">необходимости правомерногоналоговогоповедения,противодействиякоррупции,проведения вотношениинашейстранымеждународнойполитики«сдерживания»;дляосмысленияличн </w:t>
      </w:r>
      <w:r>
        <w:rPr>
          <w:sz w:val="24"/>
        </w:rPr>
        <w:t xml:space="preserve">огосоциальногоопытаприисполнениитипичныхдлянесовершеннолетнегосоциальных </w:t>
      </w:r>
      <w:r>
        <w:rPr>
          <w:spacing w:val="-2"/>
          <w:sz w:val="24"/>
        </w:rPr>
        <w:t>ролей;</w:t>
      </w:r>
    </w:p>
    <w:p w:rsidR="001D2A95" w:rsidRDefault="0058257E">
      <w:pPr>
        <w:pStyle w:val="a4"/>
        <w:numPr>
          <w:ilvl w:val="0"/>
          <w:numId w:val="43"/>
        </w:numPr>
        <w:tabs>
          <w:tab w:val="left" w:pos="1697"/>
        </w:tabs>
        <w:spacing w:before="1"/>
        <w:ind w:left="1697" w:hanging="267"/>
        <w:rPr>
          <w:sz w:val="24"/>
        </w:rPr>
      </w:pPr>
      <w:r>
        <w:rPr>
          <w:spacing w:val="-2"/>
          <w:sz w:val="24"/>
        </w:rPr>
        <w:t>умениесопоройнаобществоведческиезнания,фактыобщественнойжизнии</w:t>
      </w:r>
    </w:p>
    <w:p w:rsidR="001D2A95" w:rsidRDefault="001D2A95">
      <w:pPr>
        <w:pStyle w:val="a3"/>
        <w:ind w:left="0"/>
        <w:rPr>
          <w:sz w:val="22"/>
        </w:rPr>
      </w:pPr>
    </w:p>
    <w:p w:rsidR="001D2A95" w:rsidRDefault="001D2A95">
      <w:pPr>
        <w:pStyle w:val="a3"/>
        <w:spacing w:before="120"/>
        <w:ind w:left="0"/>
        <w:rPr>
          <w:sz w:val="22"/>
        </w:rPr>
      </w:pPr>
    </w:p>
    <w:p w:rsidR="001D2A95" w:rsidRDefault="0058257E">
      <w:pPr>
        <w:ind w:right="843"/>
        <w:jc w:val="right"/>
      </w:pPr>
      <w:r>
        <w:rPr>
          <w:spacing w:val="-5"/>
        </w:rPr>
        <w:t>21</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2" w:line="237" w:lineRule="auto"/>
        <w:ind w:left="719" w:right="1125"/>
        <w:jc w:val="both"/>
      </w:pPr>
      <w:r>
        <w:lastRenderedPageBreak/>
        <w:t>личный социальный опыт определять и аргументировать с точки зрения социальных ценностейинормсвоёотношениекявлениям,процессамсоциальнойдействительности;</w:t>
      </w:r>
    </w:p>
    <w:p w:rsidR="001D2A95" w:rsidRDefault="0058257E">
      <w:pPr>
        <w:pStyle w:val="a4"/>
        <w:numPr>
          <w:ilvl w:val="0"/>
          <w:numId w:val="43"/>
        </w:numPr>
        <w:tabs>
          <w:tab w:val="left" w:pos="1913"/>
        </w:tabs>
        <w:spacing w:before="8" w:line="275" w:lineRule="exact"/>
        <w:ind w:left="1913" w:hanging="483"/>
        <w:jc w:val="both"/>
        <w:rPr>
          <w:sz w:val="24"/>
        </w:rPr>
      </w:pPr>
      <w:r>
        <w:rPr>
          <w:spacing w:val="-2"/>
          <w:sz w:val="24"/>
        </w:rPr>
        <w:t>умениерешатьврамкахизученногоматериалапознавательныеи</w:t>
      </w:r>
    </w:p>
    <w:p w:rsidR="001D2A95" w:rsidRDefault="0058257E">
      <w:pPr>
        <w:pStyle w:val="a3"/>
        <w:tabs>
          <w:tab w:val="left" w:pos="3533"/>
          <w:tab w:val="left" w:pos="4916"/>
          <w:tab w:val="left" w:pos="6885"/>
          <w:tab w:val="left" w:pos="8767"/>
        </w:tabs>
        <w:ind w:left="719" w:right="1114" w:firstLine="778"/>
        <w:jc w:val="both"/>
      </w:pPr>
      <w:r>
        <w:rPr>
          <w:spacing w:val="-2"/>
        </w:rPr>
        <w:t>практические</w:t>
      </w:r>
      <w:r>
        <w:tab/>
      </w:r>
      <w:r>
        <w:rPr>
          <w:spacing w:val="-2"/>
        </w:rPr>
        <w:t>задачи,</w:t>
      </w:r>
      <w:r>
        <w:tab/>
      </w:r>
      <w:r>
        <w:rPr>
          <w:spacing w:val="-2"/>
        </w:rPr>
        <w:t>отражающие</w:t>
      </w:r>
      <w:r>
        <w:tab/>
      </w:r>
      <w:r>
        <w:rPr>
          <w:spacing w:val="-2"/>
        </w:rPr>
        <w:t>выполнение</w:t>
      </w:r>
      <w:r>
        <w:tab/>
      </w:r>
      <w:r>
        <w:rPr>
          <w:spacing w:val="-2"/>
        </w:rPr>
        <w:t xml:space="preserve">типичных </w:t>
      </w:r>
      <w: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2A95" w:rsidRDefault="0058257E">
      <w:pPr>
        <w:pStyle w:val="a4"/>
        <w:numPr>
          <w:ilvl w:val="0"/>
          <w:numId w:val="43"/>
        </w:numPr>
        <w:tabs>
          <w:tab w:val="left" w:pos="1936"/>
          <w:tab w:val="left" w:pos="2880"/>
          <w:tab w:val="left" w:pos="3802"/>
          <w:tab w:val="left" w:pos="5358"/>
          <w:tab w:val="left" w:pos="7130"/>
          <w:tab w:val="left" w:pos="9103"/>
        </w:tabs>
        <w:ind w:right="1119" w:firstLine="710"/>
        <w:jc w:val="both"/>
        <w:rPr>
          <w:sz w:val="24"/>
        </w:rPr>
      </w:pPr>
      <w:r>
        <w:rPr>
          <w:sz w:val="24"/>
        </w:rPr>
        <w:t xml:space="preserve">овладениесмысловымчтениемтекстовобществоведческойтематики,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Pr>
          <w:spacing w:val="-2"/>
          <w:sz w:val="24"/>
        </w:rPr>
        <w:t>информацию</w:t>
      </w:r>
      <w:r>
        <w:rPr>
          <w:sz w:val="24"/>
        </w:rPr>
        <w:tab/>
      </w:r>
      <w:r>
        <w:rPr>
          <w:spacing w:val="-10"/>
          <w:sz w:val="24"/>
        </w:rPr>
        <w:t>в</w:t>
      </w:r>
      <w:r>
        <w:rPr>
          <w:sz w:val="24"/>
        </w:rPr>
        <w:tab/>
      </w:r>
      <w:r>
        <w:rPr>
          <w:spacing w:val="-2"/>
          <w:sz w:val="24"/>
        </w:rPr>
        <w:t>модели</w:t>
      </w:r>
      <w:r>
        <w:rPr>
          <w:sz w:val="24"/>
        </w:rPr>
        <w:tab/>
      </w:r>
      <w:r>
        <w:rPr>
          <w:spacing w:val="-2"/>
          <w:sz w:val="24"/>
        </w:rPr>
        <w:t>(таблицу,</w:t>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rsidR="001D2A95" w:rsidRDefault="0058257E">
      <w:pPr>
        <w:pStyle w:val="a4"/>
        <w:numPr>
          <w:ilvl w:val="0"/>
          <w:numId w:val="43"/>
        </w:numPr>
        <w:tabs>
          <w:tab w:val="left" w:pos="1956"/>
        </w:tabs>
        <w:spacing w:before="3"/>
        <w:ind w:right="1103" w:firstLine="710"/>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D2A95" w:rsidRDefault="0058257E">
      <w:pPr>
        <w:pStyle w:val="a4"/>
        <w:numPr>
          <w:ilvl w:val="0"/>
          <w:numId w:val="43"/>
        </w:numPr>
        <w:tabs>
          <w:tab w:val="left" w:pos="1266"/>
          <w:tab w:val="left" w:pos="1922"/>
          <w:tab w:val="left" w:pos="3123"/>
          <w:tab w:val="left" w:pos="3275"/>
          <w:tab w:val="left" w:pos="4786"/>
          <w:tab w:val="left" w:pos="5047"/>
          <w:tab w:val="left" w:pos="5303"/>
          <w:tab w:val="left" w:pos="5999"/>
          <w:tab w:val="left" w:pos="6876"/>
          <w:tab w:val="left" w:pos="6906"/>
          <w:tab w:val="left" w:pos="8095"/>
          <w:tab w:val="left" w:pos="8216"/>
          <w:tab w:val="left" w:pos="8551"/>
          <w:tab w:val="left" w:pos="8834"/>
          <w:tab w:val="left" w:pos="9678"/>
        </w:tabs>
        <w:ind w:right="1115" w:firstLine="710"/>
        <w:rPr>
          <w:sz w:val="24"/>
        </w:rPr>
      </w:pPr>
      <w:r>
        <w:rPr>
          <w:spacing w:val="-2"/>
          <w:sz w:val="24"/>
        </w:rPr>
        <w:t xml:space="preserve">умениеанализировать,обобщать,систематизировать,конкретизироватьи </w:t>
      </w:r>
      <w:r>
        <w:rPr>
          <w:sz w:val="24"/>
        </w:rPr>
        <w:t xml:space="preserve">критически оценивать социальную информацию, включая экономико- статистическую, </w:t>
      </w:r>
      <w:r>
        <w:rPr>
          <w:spacing w:val="-6"/>
          <w:sz w:val="24"/>
        </w:rPr>
        <w:t>из</w:t>
      </w:r>
      <w:r>
        <w:rPr>
          <w:sz w:val="24"/>
        </w:rPr>
        <w:tab/>
      </w:r>
      <w:r>
        <w:rPr>
          <w:spacing w:val="-2"/>
          <w:sz w:val="24"/>
        </w:rPr>
        <w:t>адаптированных</w:t>
      </w:r>
      <w:r>
        <w:rPr>
          <w:sz w:val="24"/>
        </w:rPr>
        <w:tab/>
      </w:r>
      <w:r>
        <w:rPr>
          <w:sz w:val="24"/>
        </w:rPr>
        <w:tab/>
      </w:r>
      <w:r>
        <w:rPr>
          <w:spacing w:val="-2"/>
          <w:sz w:val="24"/>
        </w:rPr>
        <w:t>источников</w:t>
      </w:r>
      <w:r>
        <w:rPr>
          <w:sz w:val="24"/>
        </w:rPr>
        <w:tab/>
      </w:r>
      <w:r>
        <w:rPr>
          <w:spacing w:val="-6"/>
          <w:sz w:val="24"/>
        </w:rPr>
        <w:t>(в</w:t>
      </w:r>
      <w:r>
        <w:rPr>
          <w:sz w:val="24"/>
        </w:rPr>
        <w:tab/>
      </w:r>
      <w:r>
        <w:rPr>
          <w:sz w:val="24"/>
        </w:rPr>
        <w:tab/>
      </w:r>
      <w:r>
        <w:rPr>
          <w:spacing w:val="-4"/>
          <w:sz w:val="24"/>
        </w:rPr>
        <w:t>том</w:t>
      </w:r>
      <w:r>
        <w:rPr>
          <w:sz w:val="24"/>
        </w:rPr>
        <w:tab/>
      </w:r>
      <w:r>
        <w:rPr>
          <w:spacing w:val="-2"/>
          <w:sz w:val="24"/>
        </w:rPr>
        <w:t>числе</w:t>
      </w:r>
      <w:r>
        <w:rPr>
          <w:sz w:val="24"/>
        </w:rPr>
        <w:tab/>
      </w:r>
      <w:r>
        <w:rPr>
          <w:sz w:val="24"/>
        </w:rPr>
        <w:tab/>
      </w:r>
      <w:r>
        <w:rPr>
          <w:spacing w:val="-2"/>
          <w:sz w:val="24"/>
        </w:rPr>
        <w:t>учебных</w:t>
      </w:r>
      <w:r>
        <w:rPr>
          <w:sz w:val="24"/>
        </w:rPr>
        <w:tab/>
      </w:r>
      <w:r>
        <w:rPr>
          <w:spacing w:val="-2"/>
          <w:sz w:val="24"/>
        </w:rPr>
        <w:t>материалов)</w:t>
      </w:r>
      <w:r>
        <w:rPr>
          <w:sz w:val="24"/>
        </w:rPr>
        <w:tab/>
      </w:r>
      <w:r>
        <w:rPr>
          <w:spacing w:val="-10"/>
          <w:sz w:val="24"/>
        </w:rPr>
        <w:t xml:space="preserve">и </w:t>
      </w:r>
      <w:r>
        <w:rPr>
          <w:spacing w:val="-2"/>
          <w:sz w:val="24"/>
        </w:rPr>
        <w:t>публикацийСМИ,соотноситьеёссобственнымизнаниямиоморальном</w:t>
      </w:r>
      <w:r>
        <w:rPr>
          <w:sz w:val="24"/>
        </w:rPr>
        <w:tab/>
      </w:r>
      <w:r>
        <w:rPr>
          <w:sz w:val="24"/>
        </w:rPr>
        <w:tab/>
      </w:r>
      <w:r>
        <w:rPr>
          <w:spacing w:val="-10"/>
          <w:sz w:val="24"/>
        </w:rPr>
        <w:t>и</w:t>
      </w:r>
      <w:r>
        <w:rPr>
          <w:sz w:val="24"/>
        </w:rPr>
        <w:tab/>
      </w:r>
      <w:r>
        <w:rPr>
          <w:sz w:val="24"/>
        </w:rPr>
        <w:tab/>
      </w:r>
      <w:r>
        <w:rPr>
          <w:spacing w:val="-2"/>
          <w:sz w:val="24"/>
        </w:rPr>
        <w:t>правовом регулировании</w:t>
      </w:r>
      <w:r>
        <w:rPr>
          <w:sz w:val="24"/>
        </w:rPr>
        <w:tab/>
      </w:r>
      <w:r>
        <w:rPr>
          <w:spacing w:val="-2"/>
          <w:sz w:val="24"/>
        </w:rPr>
        <w:t>поведения</w:t>
      </w:r>
      <w:r>
        <w:rPr>
          <w:sz w:val="24"/>
        </w:rPr>
        <w:tab/>
      </w:r>
      <w:r>
        <w:rPr>
          <w:sz w:val="24"/>
        </w:rPr>
        <w:tab/>
      </w:r>
      <w:r>
        <w:rPr>
          <w:spacing w:val="-2"/>
          <w:sz w:val="24"/>
        </w:rPr>
        <w:t>человека,</w:t>
      </w:r>
      <w:r>
        <w:rPr>
          <w:sz w:val="24"/>
        </w:rPr>
        <w:tab/>
      </w:r>
      <w:r>
        <w:rPr>
          <w:sz w:val="24"/>
        </w:rPr>
        <w:tab/>
      </w:r>
      <w:r>
        <w:rPr>
          <w:spacing w:val="-2"/>
          <w:sz w:val="24"/>
        </w:rPr>
        <w:t>личным</w:t>
      </w:r>
      <w:r>
        <w:rPr>
          <w:sz w:val="24"/>
        </w:rPr>
        <w:tab/>
      </w:r>
      <w:r>
        <w:rPr>
          <w:sz w:val="24"/>
        </w:rPr>
        <w:tab/>
      </w:r>
      <w:r>
        <w:rPr>
          <w:sz w:val="24"/>
        </w:rPr>
        <w:tab/>
      </w:r>
      <w:r>
        <w:rPr>
          <w:spacing w:val="-2"/>
          <w:sz w:val="24"/>
        </w:rPr>
        <w:t>социальным опытом,используяобществоведческиезнания,формулироватьвыводы,подкрепляяих аргументами;</w:t>
      </w:r>
    </w:p>
    <w:p w:rsidR="001D2A95" w:rsidRDefault="0058257E">
      <w:pPr>
        <w:pStyle w:val="a4"/>
        <w:numPr>
          <w:ilvl w:val="0"/>
          <w:numId w:val="43"/>
        </w:numPr>
        <w:tabs>
          <w:tab w:val="left" w:pos="1927"/>
        </w:tabs>
        <w:spacing w:before="6"/>
        <w:ind w:right="1112" w:firstLine="710"/>
        <w:jc w:val="both"/>
        <w:rPr>
          <w:sz w:val="24"/>
        </w:rPr>
      </w:pPr>
      <w:r>
        <w:rPr>
          <w:sz w:val="24"/>
        </w:rPr>
        <w:t>умениеоцениватьсобственныепоступкииповедениедругихлюдейс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2A95" w:rsidRDefault="0058257E">
      <w:pPr>
        <w:pStyle w:val="a4"/>
        <w:numPr>
          <w:ilvl w:val="0"/>
          <w:numId w:val="43"/>
        </w:numPr>
        <w:tabs>
          <w:tab w:val="left" w:pos="1864"/>
        </w:tabs>
        <w:spacing w:before="5"/>
        <w:ind w:right="1112" w:firstLine="710"/>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индивидуальноивгруппе)деятельности,вповседневнойжизнидляреализации и защиты прав человека и гражданина, прав потребителя (в том числе потребителя финансовыхуслуг)иосознанноговыполнениягражданскихобязанностей, для анализа потребления домашнего хозяйства, составления личного финансового плана,длявыборапрофессиииоценкисобственныхперспективвпрофессиональнойсфере, атакжеопытапубличногопредставлениярезультатовсвоейдеятельностивсоответствии с темой и ситуацией общения, особенностями аудитории и регламентом;</w:t>
      </w:r>
    </w:p>
    <w:p w:rsidR="001D2A95" w:rsidRDefault="0058257E">
      <w:pPr>
        <w:pStyle w:val="a4"/>
        <w:numPr>
          <w:ilvl w:val="0"/>
          <w:numId w:val="43"/>
        </w:numPr>
        <w:tabs>
          <w:tab w:val="left" w:pos="1888"/>
        </w:tabs>
        <w:spacing w:before="3" w:line="235" w:lineRule="auto"/>
        <w:ind w:right="1121" w:firstLine="71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2A95" w:rsidRDefault="0058257E">
      <w:pPr>
        <w:pStyle w:val="a4"/>
        <w:numPr>
          <w:ilvl w:val="0"/>
          <w:numId w:val="43"/>
        </w:numPr>
        <w:tabs>
          <w:tab w:val="left" w:pos="1831"/>
        </w:tabs>
        <w:spacing w:before="5"/>
        <w:ind w:right="1116" w:firstLine="710"/>
        <w:jc w:val="both"/>
        <w:rPr>
          <w:sz w:val="24"/>
        </w:rPr>
      </w:pPr>
      <w:r>
        <w:rPr>
          <w:sz w:val="24"/>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w:t>
      </w:r>
      <w:r>
        <w:rPr>
          <w:spacing w:val="-2"/>
          <w:sz w:val="24"/>
        </w:rPr>
        <w:t>национальныхценностейсовременногороссийскогообщества(гуманистическихи</w:t>
      </w:r>
    </w:p>
    <w:p w:rsidR="001D2A95" w:rsidRDefault="0058257E">
      <w:pPr>
        <w:pStyle w:val="a3"/>
        <w:spacing w:before="5" w:line="237" w:lineRule="auto"/>
        <w:ind w:left="719" w:right="1125"/>
        <w:jc w:val="both"/>
      </w:pPr>
      <w:r>
        <w:t>демократическихценностей, идеймираивзаимопониманиямеждународами, людьми разных культур), осознание ценности культуры и традиций народов России.</w:t>
      </w:r>
    </w:p>
    <w:p w:rsidR="001D2A95" w:rsidRDefault="0058257E">
      <w:pPr>
        <w:pStyle w:val="a3"/>
        <w:spacing w:before="6" w:line="237" w:lineRule="auto"/>
        <w:ind w:left="719" w:right="1140" w:firstLine="710"/>
      </w:pPr>
      <w:r>
        <w:t>Кконцуобученияв6классеобучающийсяполучитследующиепредметные результаты по отдельным темам программы по обществознанию:</w:t>
      </w:r>
    </w:p>
    <w:p w:rsidR="001D2A95" w:rsidRDefault="0058257E">
      <w:pPr>
        <w:pStyle w:val="a3"/>
        <w:spacing w:before="4"/>
        <w:ind w:left="1430"/>
      </w:pPr>
      <w:r>
        <w:rPr>
          <w:spacing w:val="-2"/>
        </w:rPr>
        <w:t>Человекиегосоциальноеокружение:</w:t>
      </w: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45"/>
        <w:ind w:left="0"/>
        <w:rPr>
          <w:sz w:val="22"/>
        </w:rPr>
      </w:pPr>
    </w:p>
    <w:p w:rsidR="001D2A95" w:rsidRDefault="0058257E">
      <w:pPr>
        <w:ind w:right="843"/>
        <w:jc w:val="right"/>
      </w:pPr>
      <w:r>
        <w:rPr>
          <w:spacing w:val="-5"/>
        </w:rPr>
        <w:t>21</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right="1125" w:firstLine="710"/>
        <w:jc w:val="both"/>
      </w:pPr>
      <w:r>
        <w:lastRenderedPageBreak/>
        <w:t>осваивать и применять знания о социальных свойствах человека, формировании личности,деятельностичеловекаиеёвидах,образовании,правахиобязанностяхучащихся, общении и его правилах, особенностях взаимодействия человека с другими людьми;</w:t>
      </w:r>
    </w:p>
    <w:p w:rsidR="001D2A95" w:rsidRDefault="0058257E">
      <w:pPr>
        <w:pStyle w:val="a3"/>
        <w:tabs>
          <w:tab w:val="left" w:pos="2894"/>
          <w:tab w:val="left" w:pos="4686"/>
          <w:tab w:val="left" w:pos="6775"/>
          <w:tab w:val="left" w:pos="7730"/>
          <w:tab w:val="left" w:pos="8878"/>
        </w:tabs>
        <w:spacing w:before="3"/>
        <w:ind w:left="719" w:right="1105" w:firstLine="710"/>
        <w:jc w:val="both"/>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w:t>
      </w:r>
      <w:r>
        <w:rPr>
          <w:spacing w:val="-2"/>
        </w:rPr>
        <w:t>деятельность</w:t>
      </w:r>
      <w:r>
        <w:tab/>
      </w:r>
      <w:r>
        <w:rPr>
          <w:spacing w:val="-2"/>
        </w:rPr>
        <w:t>человека,</w:t>
      </w:r>
      <w:r>
        <w:tab/>
      </w:r>
      <w:r>
        <w:rPr>
          <w:spacing w:val="-2"/>
        </w:rPr>
        <w:t>образование</w:t>
      </w:r>
      <w:r>
        <w:tab/>
      </w:r>
      <w:r>
        <w:rPr>
          <w:spacing w:val="-10"/>
        </w:rPr>
        <w:t>и</w:t>
      </w:r>
      <w:r>
        <w:tab/>
      </w:r>
      <w:r>
        <w:rPr>
          <w:spacing w:val="-4"/>
        </w:rPr>
        <w:t>его</w:t>
      </w:r>
      <w:r>
        <w:tab/>
      </w:r>
      <w:r>
        <w:rPr>
          <w:spacing w:val="-2"/>
        </w:rPr>
        <w:t xml:space="preserve">значение </w:t>
      </w:r>
      <w:r>
        <w:t>для человека и общества;</w:t>
      </w:r>
    </w:p>
    <w:p w:rsidR="001D2A95" w:rsidRDefault="0058257E">
      <w:pPr>
        <w:pStyle w:val="a3"/>
        <w:tabs>
          <w:tab w:val="left" w:pos="2528"/>
          <w:tab w:val="left" w:pos="4405"/>
          <w:tab w:val="left" w:pos="5715"/>
          <w:tab w:val="left" w:pos="8580"/>
        </w:tabs>
        <w:ind w:left="719" w:right="1119" w:firstLine="710"/>
        <w:jc w:val="both"/>
      </w:pPr>
      <w:r>
        <w:rPr>
          <w:spacing w:val="-2"/>
        </w:rPr>
        <w:t xml:space="preserve">приводитьпримерыдеятельностилюдей,еёразличныхмотивовиособенностейвсовр </w:t>
      </w:r>
      <w:r>
        <w:t xml:space="preserve">еменныхусловиях;малыхгрупп,положениячеловека в группе; конфликтных ситуаций в </w:t>
      </w:r>
      <w:r>
        <w:rPr>
          <w:spacing w:val="-2"/>
        </w:rPr>
        <w:t>малой</w:t>
      </w:r>
      <w:r>
        <w:tab/>
      </w:r>
      <w:r>
        <w:rPr>
          <w:spacing w:val="-2"/>
        </w:rPr>
        <w:t>группе</w:t>
      </w:r>
      <w:r>
        <w:tab/>
      </w:r>
      <w:r>
        <w:rPr>
          <w:spacing w:val="-10"/>
        </w:rPr>
        <w:t>и</w:t>
      </w:r>
      <w:r>
        <w:tab/>
      </w:r>
      <w:r>
        <w:rPr>
          <w:spacing w:val="-2"/>
        </w:rPr>
        <w:t>конструктивных</w:t>
      </w:r>
      <w:r>
        <w:tab/>
      </w:r>
      <w:r>
        <w:rPr>
          <w:spacing w:val="-2"/>
        </w:rPr>
        <w:t xml:space="preserve">разрешений </w:t>
      </w:r>
      <w:r>
        <w:t>конфликтов;проявленийлидерства,соперничестваисотрудничествалюдей в группах;</w:t>
      </w:r>
    </w:p>
    <w:p w:rsidR="001D2A95" w:rsidRDefault="0058257E">
      <w:pPr>
        <w:pStyle w:val="a3"/>
        <w:spacing w:before="3" w:line="237" w:lineRule="auto"/>
        <w:ind w:left="719" w:right="1124" w:firstLine="710"/>
        <w:jc w:val="both"/>
      </w:pPr>
      <w:r>
        <w:t>классифицировать по разным признакам виды деятельности человека, потребности людей;</w:t>
      </w:r>
    </w:p>
    <w:p w:rsidR="001D2A95" w:rsidRDefault="0058257E">
      <w:pPr>
        <w:pStyle w:val="a3"/>
        <w:spacing w:before="12" w:line="230" w:lineRule="auto"/>
        <w:ind w:left="719" w:right="1123" w:firstLine="710"/>
        <w:jc w:val="both"/>
      </w:pPr>
      <w:r>
        <w:t>сравнивать понятия «индивид», «индивидуальность», «личность»; свойства человека и животных, виды деятельности (игра, труд, учение);</w:t>
      </w:r>
    </w:p>
    <w:p w:rsidR="001D2A95" w:rsidRDefault="0058257E">
      <w:pPr>
        <w:pStyle w:val="a3"/>
        <w:spacing w:before="7" w:line="237" w:lineRule="auto"/>
        <w:ind w:left="719" w:right="1132" w:firstLine="710"/>
        <w:jc w:val="both"/>
      </w:pPr>
      <w:r>
        <w:t>устанавливать иобъяснятьвзаимосвязилюдейв малыхгруппах, целей,способов и результатов деятельности, целей и средств общения;</w:t>
      </w:r>
    </w:p>
    <w:p w:rsidR="001D2A95" w:rsidRDefault="0058257E">
      <w:pPr>
        <w:pStyle w:val="a3"/>
        <w:spacing w:before="3"/>
        <w:ind w:left="719" w:right="1116" w:firstLine="71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ролинепрерывного образования, значения личного социального опытаприосуществленииобразовательнойдеятельностииобщения в школе, семье,группе сверстников;</w:t>
      </w:r>
    </w:p>
    <w:p w:rsidR="001D2A95" w:rsidRDefault="0058257E">
      <w:pPr>
        <w:pStyle w:val="a3"/>
        <w:spacing w:before="3"/>
        <w:ind w:left="719" w:right="1123" w:firstLine="710"/>
        <w:jc w:val="both"/>
      </w:pPr>
      <w:r>
        <w:t>определятьиаргументироватьсопоройнаобществоведческиезнания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D2A95" w:rsidRDefault="0058257E">
      <w:pPr>
        <w:pStyle w:val="a3"/>
        <w:ind w:left="719" w:right="1118" w:firstLine="710"/>
      </w:pPr>
      <w:r>
        <w:rPr>
          <w:spacing w:val="-2"/>
        </w:rPr>
        <w:t xml:space="preserve">решатьпознавательныеипрактическиезадачи,касающиесяправ </w:t>
      </w:r>
      <w:r>
        <w:t>иобязанностейучащегося,отражающиеособенностиотношенийвсемье,сосверстниками, старшими и младшими;</w:t>
      </w:r>
    </w:p>
    <w:p w:rsidR="001D2A95" w:rsidRDefault="0058257E">
      <w:pPr>
        <w:pStyle w:val="a3"/>
        <w:spacing w:before="5" w:line="275" w:lineRule="exact"/>
        <w:ind w:left="1430"/>
      </w:pPr>
      <w:r>
        <w:rPr>
          <w:spacing w:val="-2"/>
        </w:rPr>
        <w:t>овладеватьсмысловымчтениемтекстовобществоведческойтематики,</w:t>
      </w:r>
    </w:p>
    <w:p w:rsidR="001D2A95" w:rsidRDefault="0058257E">
      <w:pPr>
        <w:pStyle w:val="a3"/>
        <w:spacing w:before="1" w:line="237" w:lineRule="auto"/>
        <w:ind w:left="719" w:right="1118"/>
      </w:pPr>
      <w:r>
        <w:t>втомчислеизвлеченийиззаконодательстваРоссийскойФедерации;составлятьнаихоснове план, преобразовывать текстовую информацию в таблицу, схему;</w:t>
      </w:r>
    </w:p>
    <w:p w:rsidR="001D2A95" w:rsidRDefault="0058257E">
      <w:pPr>
        <w:pStyle w:val="a3"/>
        <w:spacing w:before="4"/>
        <w:ind w:left="719" w:right="1126" w:firstLine="710"/>
        <w:jc w:val="both"/>
      </w:pPr>
      <w:r>
        <w:rPr>
          <w:spacing w:val="-2"/>
        </w:rPr>
        <w:t>искатьиизвлекатьинформациюосвязипоколенийвнашемобществе,обособенностях подростковоговозраста,оправахиобязанностяхучащегосяизразныхадаптированныхисточ ников(втомчислеучебныхматериалов)</w:t>
      </w:r>
    </w:p>
    <w:p w:rsidR="001D2A95" w:rsidRDefault="0058257E">
      <w:pPr>
        <w:pStyle w:val="a3"/>
        <w:spacing w:line="242" w:lineRule="auto"/>
        <w:ind w:left="719" w:right="1120"/>
        <w:jc w:val="both"/>
      </w:pPr>
      <w:r>
        <w:t>ипубликацийСМИссоблюдениемправилинформационнойбезопасности при работе в информационно-телекоммуникационной сети «Интернет»;</w:t>
      </w:r>
    </w:p>
    <w:p w:rsidR="001D2A95" w:rsidRDefault="0058257E">
      <w:pPr>
        <w:pStyle w:val="a3"/>
        <w:spacing w:before="2" w:line="235" w:lineRule="auto"/>
        <w:ind w:left="719" w:right="1127" w:firstLine="710"/>
        <w:jc w:val="both"/>
      </w:pPr>
      <w:r>
        <w:t>анализировать, обобщать, систематизировать, оценивать социальную информацию о человеке и его социальномокружении из адаптированныхисточников(в том числе учебных материалов) и публикаций в СМИ;</w:t>
      </w:r>
    </w:p>
    <w:p w:rsidR="001D2A95" w:rsidRDefault="0058257E">
      <w:pPr>
        <w:pStyle w:val="a3"/>
        <w:tabs>
          <w:tab w:val="left" w:pos="9697"/>
        </w:tabs>
        <w:spacing w:before="5"/>
        <w:ind w:left="719" w:right="1115" w:firstLine="710"/>
        <w:jc w:val="both"/>
      </w:pPr>
      <w:r>
        <w:rPr>
          <w:spacing w:val="-2"/>
        </w:rPr>
        <w:t>оцениватьсобственныепоступкииповедениедругихлюдейвходеобщения,</w:t>
      </w:r>
      <w:r>
        <w:tab/>
      </w:r>
      <w:r>
        <w:rPr>
          <w:spacing w:val="-10"/>
        </w:rPr>
        <w:t xml:space="preserve">в </w:t>
      </w:r>
      <w:r>
        <w:t>ситуациях взаимодействия слюдьмисОВЗ;оцениватьсвоёотношениекучёбе как важному виду деятельности;</w:t>
      </w:r>
    </w:p>
    <w:p w:rsidR="001D2A95" w:rsidRDefault="0058257E">
      <w:pPr>
        <w:pStyle w:val="a3"/>
        <w:spacing w:before="7"/>
        <w:ind w:left="719" w:right="1110" w:firstLine="710"/>
        <w:jc w:val="both"/>
      </w:pPr>
      <w:r>
        <w:t>приобретать опыт использования полученных знаний в практической деятельности,вповседневнойжизнидлявыстраиванияотношений с представителями старших поколений, со сверстниками и младшими по возрасту, активного участия в жизни школы и класса;</w:t>
      </w:r>
    </w:p>
    <w:p w:rsidR="001D2A95" w:rsidRDefault="0058257E">
      <w:pPr>
        <w:pStyle w:val="a3"/>
        <w:spacing w:line="272" w:lineRule="exact"/>
        <w:ind w:left="1430"/>
      </w:pPr>
      <w:r>
        <w:rPr>
          <w:spacing w:val="-2"/>
        </w:rPr>
        <w:t>приобретатьопытсовместнойдеятельности,включаявзаимодействие</w:t>
      </w: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81"/>
        <w:ind w:left="0"/>
        <w:rPr>
          <w:sz w:val="22"/>
        </w:rPr>
      </w:pPr>
    </w:p>
    <w:p w:rsidR="001D2A95" w:rsidRDefault="0058257E">
      <w:pPr>
        <w:ind w:right="843"/>
        <w:jc w:val="right"/>
      </w:pPr>
      <w:r>
        <w:rPr>
          <w:spacing w:val="-5"/>
        </w:rPr>
        <w:t>21</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42" w:lineRule="auto"/>
        <w:ind w:left="719"/>
      </w:pPr>
      <w:r>
        <w:lastRenderedPageBreak/>
        <w:t>слюдьмидругойкультуры,национальнойирелигиознойпринадлежностинаоснове гуманистических ценностей, взаимопонимания между людьми разных культур.</w:t>
      </w:r>
    </w:p>
    <w:p w:rsidR="001D2A95" w:rsidRDefault="0058257E">
      <w:pPr>
        <w:pStyle w:val="a3"/>
        <w:spacing w:line="237" w:lineRule="auto"/>
        <w:ind w:left="1430"/>
      </w:pPr>
      <w:r>
        <w:t xml:space="preserve">Общество,в котороммыживём: </w:t>
      </w:r>
      <w:r>
        <w:rPr>
          <w:spacing w:val="-2"/>
        </w:rPr>
        <w:t>осваиватьиприменятьзнанияобобществеиприроде,положениичеловека</w:t>
      </w:r>
    </w:p>
    <w:p w:rsidR="001D2A95" w:rsidRDefault="0058257E">
      <w:pPr>
        <w:pStyle w:val="a3"/>
        <w:tabs>
          <w:tab w:val="left" w:pos="8613"/>
        </w:tabs>
        <w:ind w:left="719" w:right="1119"/>
      </w:pPr>
      <w:r>
        <w:rPr>
          <w:spacing w:val="-2"/>
        </w:rPr>
        <w:t>вобществе,процессахиявленияхвэкономическойжизниобщества,явлениях вполитическойжизниобщества,онародахРоссии,огосударственнойвластив</w:t>
      </w:r>
      <w:r>
        <w:tab/>
      </w:r>
      <w:r>
        <w:rPr>
          <w:spacing w:val="-2"/>
        </w:rPr>
        <w:t xml:space="preserve">Российской </w:t>
      </w:r>
      <w:r>
        <w:t>Федерации; культуре и духовной жизни, типах общества, глобальных проблемах;</w:t>
      </w:r>
    </w:p>
    <w:p w:rsidR="001D2A95" w:rsidRDefault="0058257E">
      <w:pPr>
        <w:pStyle w:val="a3"/>
        <w:ind w:left="719" w:right="1104" w:firstLine="71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1D2A95" w:rsidRDefault="0058257E">
      <w:pPr>
        <w:pStyle w:val="a3"/>
        <w:spacing w:line="237" w:lineRule="auto"/>
        <w:ind w:left="719" w:right="1633" w:firstLine="710"/>
        <w:jc w:val="both"/>
      </w:pPr>
      <w:r>
        <w:rPr>
          <w:spacing w:val="-2"/>
        </w:rPr>
        <w:t xml:space="preserve">приводитьпримерыразногоположениялюдейвобществе,видовэкономической </w:t>
      </w:r>
      <w:r>
        <w:t>деятельности, глобальных проблем;</w:t>
      </w:r>
    </w:p>
    <w:p w:rsidR="001D2A95" w:rsidRDefault="0058257E">
      <w:pPr>
        <w:pStyle w:val="a3"/>
        <w:spacing w:before="7"/>
        <w:ind w:left="1430"/>
        <w:jc w:val="both"/>
      </w:pPr>
      <w:r>
        <w:rPr>
          <w:spacing w:val="-2"/>
        </w:rPr>
        <w:t>классифицироватьсоциальныеобщностиигруппы;</w:t>
      </w:r>
    </w:p>
    <w:p w:rsidR="001D2A95" w:rsidRDefault="0058257E">
      <w:pPr>
        <w:pStyle w:val="a3"/>
        <w:spacing w:before="2" w:line="242" w:lineRule="auto"/>
        <w:ind w:left="719" w:right="1130" w:firstLine="710"/>
        <w:jc w:val="both"/>
      </w:pPr>
      <w:r>
        <w:t>сравнивать социальные общности и группы, положение в обществе различных людей; различные формы хозяйствования;</w:t>
      </w:r>
    </w:p>
    <w:p w:rsidR="001D2A95" w:rsidRDefault="0058257E">
      <w:pPr>
        <w:pStyle w:val="a3"/>
        <w:spacing w:line="242" w:lineRule="auto"/>
        <w:ind w:left="719" w:right="1122" w:firstLine="710"/>
        <w:jc w:val="both"/>
      </w:pPr>
      <w:r>
        <w:t>устанавливать взаимодействия общества и природы, человека и общества, деятельности основных участников экономики;</w:t>
      </w:r>
    </w:p>
    <w:p w:rsidR="001D2A95" w:rsidRDefault="0058257E">
      <w:pPr>
        <w:pStyle w:val="a3"/>
        <w:ind w:left="719" w:right="1125" w:firstLine="71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2A95" w:rsidRDefault="0058257E">
      <w:pPr>
        <w:pStyle w:val="a3"/>
        <w:ind w:left="719" w:right="1125" w:firstLine="710"/>
        <w:jc w:val="both"/>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rPr>
        <w:t>народа;</w:t>
      </w:r>
    </w:p>
    <w:p w:rsidR="001D2A95" w:rsidRDefault="0058257E">
      <w:pPr>
        <w:pStyle w:val="a3"/>
        <w:ind w:left="719" w:right="1117" w:firstLine="710"/>
        <w:jc w:val="both"/>
      </w:pPr>
      <w:r>
        <w:t xml:space="preserve">решать познавательныеи практические задачи (в том числе задачи, отражающие возможности юного гражданина внести свой вклад в решение экологической </w:t>
      </w:r>
      <w:r>
        <w:rPr>
          <w:spacing w:val="-2"/>
        </w:rPr>
        <w:t>проблемы);</w:t>
      </w:r>
    </w:p>
    <w:p w:rsidR="001D2A95" w:rsidRDefault="0058257E">
      <w:pPr>
        <w:pStyle w:val="a3"/>
        <w:ind w:left="719" w:right="1117" w:firstLine="71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D2A95" w:rsidRDefault="0058257E">
      <w:pPr>
        <w:pStyle w:val="a3"/>
        <w:spacing w:line="230" w:lineRule="auto"/>
        <w:ind w:left="719" w:right="1141" w:firstLine="710"/>
        <w:jc w:val="both"/>
      </w:pPr>
      <w:r>
        <w:t>извлекать информацию из разных источников о человеке и обществе, включая информацию о народах России;</w:t>
      </w:r>
    </w:p>
    <w:p w:rsidR="001D2A95" w:rsidRDefault="0058257E">
      <w:pPr>
        <w:pStyle w:val="a3"/>
        <w:spacing w:before="1"/>
        <w:ind w:left="719" w:right="1125" w:firstLine="71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2A95" w:rsidRDefault="0058257E">
      <w:pPr>
        <w:pStyle w:val="a3"/>
        <w:spacing w:before="3" w:line="237" w:lineRule="auto"/>
        <w:ind w:left="719" w:right="1113" w:firstLine="710"/>
        <w:jc w:val="both"/>
      </w:pPr>
      <w:r>
        <w:t>оцениватьсобственные поступки иповедениедругихлюдейсточкизрения их соответствия духовным традициям общества;</w:t>
      </w:r>
    </w:p>
    <w:p w:rsidR="001D2A95" w:rsidRDefault="0058257E">
      <w:pPr>
        <w:pStyle w:val="a3"/>
        <w:spacing w:before="3" w:line="275" w:lineRule="exact"/>
        <w:ind w:left="1430"/>
      </w:pPr>
      <w:r>
        <w:rPr>
          <w:spacing w:val="-2"/>
        </w:rPr>
        <w:t>использоватьполученныезнания,включаяосновыфинансовойграмотности,в</w:t>
      </w:r>
    </w:p>
    <w:p w:rsidR="001D2A95" w:rsidRDefault="0058257E">
      <w:pPr>
        <w:pStyle w:val="a3"/>
        <w:ind w:left="719" w:right="1124"/>
        <w:jc w:val="both"/>
      </w:pPr>
      <w:r>
        <w:t>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2A95" w:rsidRDefault="0058257E">
      <w:pPr>
        <w:pStyle w:val="a3"/>
        <w:ind w:left="719" w:right="1118" w:firstLine="71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Pr>
          <w:spacing w:val="-2"/>
        </w:rPr>
        <w:t>взаимопониманиямеждулюдьмиразныхкультур;осознаватьценностькультурыи</w:t>
      </w:r>
    </w:p>
    <w:p w:rsidR="001D2A95" w:rsidRDefault="0058257E">
      <w:pPr>
        <w:pStyle w:val="a3"/>
        <w:spacing w:line="275" w:lineRule="exact"/>
        <w:ind w:left="719"/>
        <w:jc w:val="both"/>
      </w:pPr>
      <w:r>
        <w:t>традицийнародов</w:t>
      </w:r>
      <w:r>
        <w:rPr>
          <w:spacing w:val="-2"/>
        </w:rPr>
        <w:t>России.</w:t>
      </w:r>
    </w:p>
    <w:p w:rsidR="001D2A95" w:rsidRDefault="0058257E">
      <w:pPr>
        <w:pStyle w:val="a3"/>
        <w:spacing w:line="242" w:lineRule="auto"/>
        <w:ind w:left="719" w:right="1140" w:firstLine="710"/>
      </w:pPr>
      <w:r>
        <w:t>Кконцуобученияв7классеобучающийсяполучитследующиепредметные результаты по отдельным темам программы по обществознанию:</w:t>
      </w:r>
    </w:p>
    <w:p w:rsidR="001D2A95" w:rsidRDefault="0058257E">
      <w:pPr>
        <w:pStyle w:val="a3"/>
        <w:spacing w:before="8" w:line="275" w:lineRule="exact"/>
        <w:ind w:left="1430"/>
      </w:pPr>
      <w:r>
        <w:rPr>
          <w:spacing w:val="-2"/>
        </w:rPr>
        <w:t>Социальныеценностиинормы:</w:t>
      </w:r>
    </w:p>
    <w:p w:rsidR="001D2A95" w:rsidRDefault="0058257E">
      <w:pPr>
        <w:pStyle w:val="a3"/>
        <w:spacing w:line="274" w:lineRule="exact"/>
        <w:ind w:left="1430"/>
      </w:pPr>
      <w:r>
        <w:rPr>
          <w:spacing w:val="-2"/>
        </w:rPr>
        <w:t>моральныенормыиихрольвжизниобщества;</w:t>
      </w:r>
    </w:p>
    <w:p w:rsidR="001D2A95" w:rsidRDefault="0058257E">
      <w:pPr>
        <w:pStyle w:val="a3"/>
        <w:spacing w:line="275" w:lineRule="exact"/>
        <w:ind w:left="1430"/>
      </w:pPr>
      <w:r>
        <w:rPr>
          <w:spacing w:val="-2"/>
        </w:rPr>
        <w:t>приводитьпримерыгражданственностиипатриотизма;ситуацийморального</w:t>
      </w:r>
    </w:p>
    <w:p w:rsidR="001D2A95" w:rsidRDefault="001D2A95">
      <w:pPr>
        <w:pStyle w:val="a3"/>
        <w:ind w:left="0"/>
        <w:rPr>
          <w:sz w:val="22"/>
        </w:rPr>
      </w:pPr>
    </w:p>
    <w:p w:rsidR="001D2A95" w:rsidRDefault="001D2A95">
      <w:pPr>
        <w:pStyle w:val="a3"/>
        <w:spacing w:before="130"/>
        <w:ind w:left="0"/>
        <w:rPr>
          <w:sz w:val="22"/>
        </w:rPr>
      </w:pPr>
    </w:p>
    <w:p w:rsidR="001D2A95" w:rsidRDefault="0058257E">
      <w:pPr>
        <w:ind w:right="843"/>
        <w:jc w:val="right"/>
      </w:pPr>
      <w:r>
        <w:rPr>
          <w:spacing w:val="-5"/>
        </w:rPr>
        <w:t>21</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72" w:lineRule="exact"/>
        <w:ind w:left="719"/>
      </w:pPr>
      <w:r>
        <w:rPr>
          <w:spacing w:val="-2"/>
        </w:rPr>
        <w:lastRenderedPageBreak/>
        <w:t>выбора,ситуаций,регулируемыхразличнымивидамисоциальныхнорм;</w:t>
      </w:r>
    </w:p>
    <w:p w:rsidR="001D2A95" w:rsidRDefault="0058257E">
      <w:pPr>
        <w:pStyle w:val="a3"/>
        <w:spacing w:line="237" w:lineRule="auto"/>
        <w:ind w:left="1430" w:right="1140"/>
      </w:pPr>
      <w:r>
        <w:rPr>
          <w:spacing w:val="-2"/>
        </w:rPr>
        <w:t xml:space="preserve">классифицироватьсоциальныенормы,ихсущественныепризнакииэлементы; </w:t>
      </w:r>
      <w:r>
        <w:t>сравнивать отдельные виды социальных норм;</w:t>
      </w:r>
    </w:p>
    <w:p w:rsidR="001D2A95" w:rsidRDefault="0058257E">
      <w:pPr>
        <w:pStyle w:val="a3"/>
        <w:spacing w:before="7"/>
        <w:ind w:left="1430"/>
      </w:pPr>
      <w:r>
        <w:rPr>
          <w:spacing w:val="-2"/>
        </w:rPr>
        <w:t xml:space="preserve">устанавливатьиобъяснятьвлияниесоциальныхнормнаобществоичеловека; </w:t>
      </w:r>
      <w:r>
        <w:t>использоватьполученныезнания для объяснения(устногоиписьменного)</w:t>
      </w:r>
    </w:p>
    <w:p w:rsidR="001D2A95" w:rsidRDefault="0058257E">
      <w:pPr>
        <w:pStyle w:val="a3"/>
        <w:spacing w:before="5" w:line="272" w:lineRule="exact"/>
        <w:ind w:left="719"/>
      </w:pPr>
      <w:r>
        <w:rPr>
          <w:spacing w:val="-2"/>
        </w:rPr>
        <w:t>сущностисоциальныхнорм;</w:t>
      </w:r>
    </w:p>
    <w:p w:rsidR="001D2A95" w:rsidRDefault="0058257E">
      <w:pPr>
        <w:pStyle w:val="a3"/>
        <w:ind w:left="719" w:right="1120" w:firstLine="710"/>
        <w:jc w:val="both"/>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2A95" w:rsidRDefault="0058257E">
      <w:pPr>
        <w:pStyle w:val="a3"/>
        <w:spacing w:before="1" w:line="247" w:lineRule="auto"/>
        <w:ind w:left="719" w:right="1125" w:firstLine="71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2A95" w:rsidRDefault="0058257E">
      <w:pPr>
        <w:pStyle w:val="a3"/>
        <w:spacing w:line="242" w:lineRule="auto"/>
        <w:ind w:left="719" w:right="1118" w:firstLine="710"/>
        <w:jc w:val="both"/>
      </w:pPr>
      <w:r>
        <w:t>овладевать смысловым чтением текстов обществоведческой тематики, касающихся гуманизма, гражданственности, патриотизма;</w:t>
      </w:r>
    </w:p>
    <w:p w:rsidR="001D2A95" w:rsidRDefault="0058257E">
      <w:pPr>
        <w:pStyle w:val="a3"/>
        <w:spacing w:line="242" w:lineRule="auto"/>
        <w:ind w:left="719" w:right="1144" w:firstLine="710"/>
        <w:jc w:val="both"/>
      </w:pPr>
      <w:r>
        <w:t>извлекать информацию из разных источников о принципах и нормах морали, проблеме морального выбора;</w:t>
      </w:r>
    </w:p>
    <w:p w:rsidR="001D2A95" w:rsidRDefault="0058257E">
      <w:pPr>
        <w:pStyle w:val="a3"/>
        <w:tabs>
          <w:tab w:val="left" w:pos="3348"/>
          <w:tab w:val="left" w:pos="4772"/>
          <w:tab w:val="left" w:pos="7137"/>
          <w:tab w:val="left" w:pos="8561"/>
          <w:tab w:val="left" w:pos="8830"/>
        </w:tabs>
        <w:ind w:left="719" w:right="1123" w:firstLine="710"/>
      </w:pPr>
      <w:r>
        <w:rPr>
          <w:spacing w:val="-2"/>
        </w:rPr>
        <w:t>анализировать,</w:t>
      </w:r>
      <w:r>
        <w:tab/>
      </w:r>
      <w:r>
        <w:rPr>
          <w:spacing w:val="-2"/>
        </w:rPr>
        <w:t>обобщать,</w:t>
      </w:r>
      <w:r>
        <w:tab/>
      </w:r>
      <w:r>
        <w:rPr>
          <w:spacing w:val="-2"/>
        </w:rPr>
        <w:t>систематизировать,</w:t>
      </w:r>
      <w:r>
        <w:tab/>
      </w:r>
      <w:r>
        <w:rPr>
          <w:spacing w:val="-2"/>
        </w:rPr>
        <w:t>оценивать</w:t>
      </w:r>
      <w:r>
        <w:tab/>
      </w:r>
      <w:r>
        <w:rPr>
          <w:spacing w:val="-2"/>
        </w:rPr>
        <w:t xml:space="preserve">социальную </w:t>
      </w:r>
      <w:r>
        <w:rPr>
          <w:spacing w:val="-2"/>
          <w:position w:val="1"/>
        </w:rPr>
        <w:t>информациюизадаптированныхисточников</w:t>
      </w:r>
      <w:r>
        <w:rPr>
          <w:spacing w:val="-2"/>
        </w:rPr>
        <w:t>(</w:t>
      </w:r>
      <w:r>
        <w:rPr>
          <w:spacing w:val="-2"/>
          <w:position w:val="1"/>
        </w:rPr>
        <w:t xml:space="preserve">втомчислеучебныхматериалов) </w:t>
      </w:r>
      <w:r>
        <w:rPr>
          <w:spacing w:val="-2"/>
        </w:rPr>
        <w:t>ипубликацийвСМИ,соотноситьеёссобственнымизнаниямиоморальноми</w:t>
      </w:r>
      <w:r>
        <w:tab/>
      </w:r>
      <w:r>
        <w:tab/>
      </w:r>
      <w:r>
        <w:rPr>
          <w:spacing w:val="-2"/>
        </w:rPr>
        <w:t xml:space="preserve">правовом </w:t>
      </w:r>
      <w:r>
        <w:t>регулировании поведения человека;</w:t>
      </w:r>
    </w:p>
    <w:p w:rsidR="001D2A95" w:rsidRDefault="0058257E">
      <w:pPr>
        <w:pStyle w:val="a3"/>
        <w:spacing w:line="242" w:lineRule="auto"/>
        <w:ind w:left="719" w:right="1140" w:firstLine="710"/>
      </w:pPr>
      <w:r>
        <w:t>оцениватьсобственныепоступки,поведениелюдейсточкизренияихсоответствия нормам морали;</w:t>
      </w:r>
    </w:p>
    <w:p w:rsidR="001D2A95" w:rsidRDefault="0058257E">
      <w:pPr>
        <w:pStyle w:val="a3"/>
        <w:spacing w:line="242" w:lineRule="auto"/>
        <w:ind w:left="1430"/>
      </w:pPr>
      <w:r>
        <w:t>использовать полученные знания осоциальных нормах в повседневной жизни; самостоятельнозаполнятьформу (втомчислеэлектронную)</w:t>
      </w:r>
      <w:r>
        <w:rPr>
          <w:position w:val="1"/>
        </w:rPr>
        <w:t>исоставлять</w:t>
      </w:r>
    </w:p>
    <w:p w:rsidR="001D2A95" w:rsidRDefault="0058257E">
      <w:pPr>
        <w:pStyle w:val="a3"/>
        <w:spacing w:line="262" w:lineRule="exact"/>
        <w:ind w:left="719"/>
      </w:pPr>
      <w:r>
        <w:rPr>
          <w:spacing w:val="-2"/>
        </w:rPr>
        <w:t>простейшийдокумент(заявление);</w:t>
      </w:r>
    </w:p>
    <w:p w:rsidR="001D2A95" w:rsidRDefault="0058257E">
      <w:pPr>
        <w:pStyle w:val="a3"/>
        <w:ind w:left="719" w:right="1118" w:firstLine="71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2A95" w:rsidRDefault="0058257E">
      <w:pPr>
        <w:pStyle w:val="a3"/>
        <w:spacing w:line="235" w:lineRule="auto"/>
        <w:ind w:left="1430" w:right="1113"/>
        <w:jc w:val="both"/>
      </w:pPr>
      <w:r>
        <w:rPr>
          <w:spacing w:val="-2"/>
        </w:rPr>
        <w:t xml:space="preserve">Человеккакучастникправовыхотношений: </w:t>
      </w:r>
      <w:r>
        <w:t>осваиватьиприменятьзнанияосущностиправа,оправоотношениикаксоциальном</w:t>
      </w:r>
    </w:p>
    <w:p w:rsidR="001D2A95" w:rsidRDefault="0058257E">
      <w:pPr>
        <w:pStyle w:val="a3"/>
        <w:tabs>
          <w:tab w:val="left" w:pos="3457"/>
          <w:tab w:val="left" w:pos="4489"/>
          <w:tab w:val="left" w:pos="5637"/>
          <w:tab w:val="left" w:pos="7591"/>
          <w:tab w:val="left" w:pos="8844"/>
        </w:tabs>
        <w:ind w:left="719" w:right="1102"/>
        <w:jc w:val="both"/>
      </w:pPr>
      <w:r>
        <w:t xml:space="preserve">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r>
        <w:rPr>
          <w:spacing w:val="-2"/>
        </w:rPr>
        <w:t>правонарушениях</w:t>
      </w:r>
      <w:r>
        <w:tab/>
      </w:r>
      <w:r>
        <w:rPr>
          <w:spacing w:val="-10"/>
        </w:rPr>
        <w:t>и</w:t>
      </w:r>
      <w:r>
        <w:tab/>
      </w:r>
      <w:r>
        <w:rPr>
          <w:spacing w:val="-6"/>
        </w:rPr>
        <w:t>их</w:t>
      </w:r>
      <w:r>
        <w:tab/>
      </w:r>
      <w:r>
        <w:rPr>
          <w:spacing w:val="-2"/>
        </w:rPr>
        <w:t>опасности</w:t>
      </w:r>
      <w:r>
        <w:tab/>
      </w:r>
      <w:r>
        <w:rPr>
          <w:spacing w:val="-4"/>
        </w:rPr>
        <w:t>для</w:t>
      </w:r>
      <w:r>
        <w:tab/>
      </w:r>
      <w:r>
        <w:rPr>
          <w:spacing w:val="-2"/>
        </w:rPr>
        <w:t xml:space="preserve">личности </w:t>
      </w:r>
      <w:r>
        <w:t>и общества;</w:t>
      </w:r>
    </w:p>
    <w:p w:rsidR="001D2A95" w:rsidRDefault="0058257E">
      <w:pPr>
        <w:pStyle w:val="a3"/>
        <w:spacing w:before="1"/>
        <w:ind w:left="719" w:right="1123" w:firstLine="71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2A95" w:rsidRDefault="0058257E">
      <w:pPr>
        <w:pStyle w:val="a3"/>
        <w:ind w:left="719" w:right="1120" w:firstLine="710"/>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юридическойответственности;способы защиты правребёнка вРоссийскойФедерации, примеры,поясняющиеопасностьправонарушенийдляличности и общества;</w:t>
      </w:r>
    </w:p>
    <w:p w:rsidR="001D2A95" w:rsidRDefault="0058257E">
      <w:pPr>
        <w:pStyle w:val="a3"/>
        <w:tabs>
          <w:tab w:val="left" w:pos="3610"/>
          <w:tab w:val="left" w:pos="4109"/>
          <w:tab w:val="left" w:pos="5123"/>
          <w:tab w:val="left" w:pos="6457"/>
          <w:tab w:val="left" w:pos="6900"/>
          <w:tab w:val="left" w:pos="7528"/>
          <w:tab w:val="left" w:pos="8359"/>
        </w:tabs>
        <w:ind w:left="1176" w:right="1123" w:firstLine="283"/>
        <w:jc w:val="right"/>
      </w:pPr>
      <w:r>
        <w:rPr>
          <w:spacing w:val="-2"/>
        </w:rPr>
        <w:t>классифицировать</w:t>
      </w:r>
      <w:r>
        <w:tab/>
      </w:r>
      <w:r>
        <w:rPr>
          <w:spacing w:val="-6"/>
        </w:rPr>
        <w:t>по</w:t>
      </w:r>
      <w:r>
        <w:tab/>
      </w:r>
      <w:r>
        <w:rPr>
          <w:spacing w:val="-2"/>
        </w:rPr>
        <w:t>разным</w:t>
      </w:r>
      <w:r>
        <w:tab/>
      </w:r>
      <w:r>
        <w:rPr>
          <w:spacing w:val="-2"/>
        </w:rPr>
        <w:t>признакам</w:t>
      </w:r>
      <w:r>
        <w:tab/>
      </w:r>
      <w:r>
        <w:rPr>
          <w:spacing w:val="-6"/>
        </w:rPr>
        <w:t>(в</w:t>
      </w:r>
      <w:r>
        <w:tab/>
      </w:r>
      <w:r>
        <w:rPr>
          <w:spacing w:val="-4"/>
        </w:rPr>
        <w:t>том</w:t>
      </w:r>
      <w:r>
        <w:tab/>
      </w:r>
      <w:r>
        <w:rPr>
          <w:spacing w:val="-2"/>
        </w:rPr>
        <w:t>числе</w:t>
      </w:r>
      <w:r>
        <w:tab/>
      </w:r>
      <w:r>
        <w:rPr>
          <w:spacing w:val="-4"/>
        </w:rPr>
        <w:t xml:space="preserve">устанавливать </w:t>
      </w:r>
      <w:r>
        <w:rPr>
          <w:spacing w:val="-2"/>
        </w:rPr>
        <w:t xml:space="preserve">существенныйпризнакклассификации)нормыправа,выделяясущественныепризнаки; </w:t>
      </w:r>
      <w:r>
        <w:t>сравнивать (в томчисле устанавливатьоснования для сравнения)проступок</w:t>
      </w:r>
    </w:p>
    <w:p w:rsidR="001D2A95" w:rsidRDefault="0058257E">
      <w:pPr>
        <w:pStyle w:val="a3"/>
        <w:spacing w:before="5" w:line="242" w:lineRule="auto"/>
        <w:ind w:left="719" w:right="1125"/>
        <w:jc w:val="both"/>
      </w:pPr>
      <w:r>
        <w:t>ипреступление,дееспособностьмалолетнихввозрастеот6до14лет и несовершеннолетних в возрасте от 14 до 18 лет;</w:t>
      </w:r>
    </w:p>
    <w:p w:rsidR="001D2A95" w:rsidRDefault="0058257E">
      <w:pPr>
        <w:pStyle w:val="a3"/>
        <w:ind w:left="719" w:right="1119" w:firstLine="710"/>
        <w:jc w:val="both"/>
      </w:pPr>
      <w:r>
        <w:t>устанавливатьи объяснятьвзаимосвязи, включаявзаимодействиягражданинаи государства,междуправовымповедениемикультуройличности,междуособенностями дееспособности несовершеннолетнего и его юридической ответственностью;</w:t>
      </w: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07"/>
        <w:ind w:left="0"/>
        <w:rPr>
          <w:sz w:val="22"/>
        </w:rPr>
      </w:pPr>
    </w:p>
    <w:p w:rsidR="001D2A95" w:rsidRDefault="0058257E">
      <w:pPr>
        <w:spacing w:before="1"/>
        <w:ind w:right="843"/>
        <w:jc w:val="right"/>
      </w:pPr>
      <w:r>
        <w:rPr>
          <w:spacing w:val="-5"/>
        </w:rPr>
        <w:t>21</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right="1115" w:firstLine="710"/>
        <w:jc w:val="both"/>
      </w:pPr>
      <w:r>
        <w:lastRenderedPageBreak/>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поведением,проступкомипреступлением;для осмысленияличного социальногоопытапри исполнении типичных для несовершеннолетнего социальных ролей (члена семьи, учащегося, члена ученической общественной организации);</w:t>
      </w:r>
    </w:p>
    <w:p w:rsidR="001D2A95" w:rsidRDefault="0058257E">
      <w:pPr>
        <w:pStyle w:val="a3"/>
        <w:spacing w:before="1"/>
        <w:ind w:left="719" w:right="1127" w:firstLine="710"/>
        <w:jc w:val="both"/>
      </w:pPr>
      <w:r>
        <w:t>определять и аргументировать с опорой на обществоведческие знания, факты общественной жизнии личный социальныйопытсвоёотношениекроли правовыхнорм как регуляторов общественной жизни и поведения человека;</w:t>
      </w:r>
    </w:p>
    <w:p w:rsidR="001D2A95" w:rsidRDefault="0058257E">
      <w:pPr>
        <w:pStyle w:val="a3"/>
        <w:tabs>
          <w:tab w:val="left" w:pos="2621"/>
          <w:tab w:val="left" w:pos="4311"/>
          <w:tab w:val="left" w:pos="5190"/>
          <w:tab w:val="left" w:pos="7044"/>
          <w:tab w:val="left" w:pos="8734"/>
        </w:tabs>
        <w:spacing w:before="2"/>
        <w:ind w:left="719" w:right="1115" w:firstLine="710"/>
        <w:jc w:val="both"/>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w:t>
      </w:r>
      <w:r>
        <w:rPr>
          <w:spacing w:val="-2"/>
        </w:rPr>
        <w:t>жизненные</w:t>
      </w:r>
      <w:r>
        <w:tab/>
      </w:r>
      <w:r>
        <w:rPr>
          <w:spacing w:val="-2"/>
        </w:rPr>
        <w:t>ситуации</w:t>
      </w:r>
      <w:r>
        <w:tab/>
      </w:r>
      <w:r>
        <w:rPr>
          <w:spacing w:val="-10"/>
        </w:rPr>
        <w:t>и</w:t>
      </w:r>
      <w:r>
        <w:tab/>
      </w:r>
      <w:r>
        <w:rPr>
          <w:spacing w:val="-2"/>
        </w:rPr>
        <w:t>принимать</w:t>
      </w:r>
      <w:r>
        <w:tab/>
      </w:r>
      <w:r>
        <w:rPr>
          <w:spacing w:val="-2"/>
        </w:rPr>
        <w:t>решения,</w:t>
      </w:r>
      <w:r>
        <w:tab/>
      </w:r>
      <w:r>
        <w:rPr>
          <w:spacing w:val="-2"/>
        </w:rPr>
        <w:t xml:space="preserve">связанные </w:t>
      </w:r>
      <w:r>
        <w:t>с исполнением типичных для несовершеннолетнего социальных ролей (члена семьи, учащегося, члена ученической общественной организации);</w:t>
      </w:r>
    </w:p>
    <w:p w:rsidR="001D2A95" w:rsidRDefault="0058257E">
      <w:pPr>
        <w:pStyle w:val="a3"/>
        <w:ind w:left="719" w:right="1105" w:firstLine="710"/>
        <w:jc w:val="both"/>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w:t>
      </w:r>
      <w:r>
        <w:rPr>
          <w:spacing w:val="-2"/>
        </w:rPr>
        <w:t xml:space="preserve">нормативныхправовыхактов,изпредложенныхучителемисточниковоправахиобязанностя хграждан,гарантияхизащитеправисвободчеловекаигражданинавРоссийскойФедерации,о </w:t>
      </w:r>
      <w:r>
        <w:t>правахребёнкаиспособахихзащитыисоставлять на ихоснове план, преобразовывать текстовую информацию в таблицу, схему;</w:t>
      </w:r>
    </w:p>
    <w:p w:rsidR="001D2A95" w:rsidRDefault="0058257E">
      <w:pPr>
        <w:pStyle w:val="a3"/>
        <w:tabs>
          <w:tab w:val="left" w:pos="9694"/>
        </w:tabs>
        <w:ind w:left="719" w:right="1114" w:firstLine="710"/>
        <w:jc w:val="both"/>
      </w:pPr>
      <w:r>
        <w:t xml:space="preserve">искать и извлекать информацию о сущности права и значении правовых норм, о </w:t>
      </w:r>
      <w:r>
        <w:rPr>
          <w:spacing w:val="-2"/>
        </w:rPr>
        <w:t>правовойкультуре,огарантияхизащитеправисвободчеловекаигражданина</w:t>
      </w:r>
      <w:r>
        <w:tab/>
      </w:r>
      <w:r>
        <w:rPr>
          <w:spacing w:val="-10"/>
        </w:rPr>
        <w:t xml:space="preserve">в </w:t>
      </w:r>
      <w:r>
        <w:t>РоссийскойФедерации, выявлятьсоответствующие факты из разныхадаптированных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D2A95" w:rsidRDefault="0058257E">
      <w:pPr>
        <w:pStyle w:val="a3"/>
        <w:tabs>
          <w:tab w:val="left" w:pos="2150"/>
          <w:tab w:val="left" w:pos="3349"/>
          <w:tab w:val="left" w:pos="4412"/>
          <w:tab w:val="left" w:pos="4774"/>
          <w:tab w:val="left" w:pos="5934"/>
          <w:tab w:val="left" w:pos="7138"/>
          <w:tab w:val="left" w:pos="8562"/>
          <w:tab w:val="left" w:pos="9678"/>
        </w:tabs>
        <w:ind w:left="719" w:right="1107" w:firstLine="710"/>
        <w:jc w:val="right"/>
      </w:pPr>
      <w:r>
        <w:rPr>
          <w:spacing w:val="-2"/>
        </w:rPr>
        <w:t>анализировать,</w:t>
      </w:r>
      <w:r>
        <w:tab/>
      </w:r>
      <w:r>
        <w:rPr>
          <w:spacing w:val="-2"/>
        </w:rPr>
        <w:t>обобщать,</w:t>
      </w:r>
      <w:r>
        <w:tab/>
      </w:r>
      <w:r>
        <w:tab/>
      </w:r>
      <w:r>
        <w:rPr>
          <w:spacing w:val="-2"/>
        </w:rPr>
        <w:t>систематизировать,</w:t>
      </w:r>
      <w:r>
        <w:tab/>
      </w:r>
      <w:r>
        <w:rPr>
          <w:spacing w:val="-2"/>
        </w:rPr>
        <w:t>оценивать</w:t>
      </w:r>
      <w:r>
        <w:tab/>
      </w:r>
      <w:r>
        <w:rPr>
          <w:spacing w:val="-2"/>
        </w:rPr>
        <w:t>социальную информациюизадаптированныхисточников(втомчислеучебныхматериалов)</w:t>
      </w:r>
      <w:r>
        <w:tab/>
      </w:r>
      <w:r>
        <w:tab/>
      </w:r>
      <w:r>
        <w:rPr>
          <w:spacing w:val="-10"/>
        </w:rPr>
        <w:t xml:space="preserve">и </w:t>
      </w:r>
      <w:r>
        <w:t>публикаций СМИ, соотносить её с собственными знаниями оправовом регулировании поведениячеловека,личнымсоциальнымопытом,используяобществоведческие</w:t>
      </w:r>
      <w:r>
        <w:rPr>
          <w:spacing w:val="-2"/>
        </w:rPr>
        <w:t>знания,</w:t>
      </w:r>
      <w:r>
        <w:tab/>
      </w:r>
      <w:r>
        <w:rPr>
          <w:spacing w:val="-2"/>
        </w:rPr>
        <w:t>формулировать</w:t>
      </w:r>
      <w:r>
        <w:tab/>
      </w:r>
      <w:r>
        <w:rPr>
          <w:spacing w:val="-2"/>
        </w:rPr>
        <w:t>выводы,</w:t>
      </w:r>
      <w:r>
        <w:tab/>
      </w:r>
      <w:r>
        <w:rPr>
          <w:spacing w:val="-2"/>
        </w:rPr>
        <w:t>подкрепляя</w:t>
      </w:r>
    </w:p>
    <w:p w:rsidR="001D2A95" w:rsidRDefault="0058257E">
      <w:pPr>
        <w:pStyle w:val="a3"/>
        <w:spacing w:before="3" w:line="275" w:lineRule="exact"/>
        <w:ind w:left="719"/>
      </w:pPr>
      <w:r>
        <w:t>их</w:t>
      </w:r>
      <w:r>
        <w:rPr>
          <w:spacing w:val="-2"/>
        </w:rPr>
        <w:t>аргументами;</w:t>
      </w:r>
    </w:p>
    <w:p w:rsidR="001D2A95" w:rsidRDefault="0058257E">
      <w:pPr>
        <w:pStyle w:val="a3"/>
        <w:spacing w:line="242" w:lineRule="auto"/>
        <w:ind w:left="719" w:right="1111" w:firstLine="710"/>
        <w:jc w:val="both"/>
      </w:pPr>
      <w:r>
        <w:t>оцениватьсобственные поступки иповедениедругихлюдейсточкизрения ихсоответствияправовымнормам:выражатьсвоюточкузрения,участвоватьв дискуссии;</w:t>
      </w:r>
    </w:p>
    <w:p w:rsidR="001D2A95" w:rsidRDefault="0058257E">
      <w:pPr>
        <w:pStyle w:val="a3"/>
        <w:tabs>
          <w:tab w:val="left" w:pos="2006"/>
          <w:tab w:val="left" w:pos="3898"/>
          <w:tab w:val="left" w:pos="6371"/>
          <w:tab w:val="left" w:pos="8859"/>
          <w:tab w:val="left" w:pos="9213"/>
        </w:tabs>
        <w:ind w:left="719" w:right="1109" w:firstLine="710"/>
        <w:jc w:val="right"/>
      </w:pPr>
      <w:r>
        <w:t xml:space="preserve">использоватьполученныезнанияоправеиправовыхнормахвпрактической деятельности (выполнять проблемные задания, индивидуальные игрупповые проекты), вповседневнойжизнидляосознанноговыполнениягражданскихобязанностей(для реализации и защиты прав человека и гражданина, прав потребителя,выборапрофессии </w:t>
      </w:r>
      <w:r>
        <w:rPr>
          <w:spacing w:val="-10"/>
        </w:rPr>
        <w:t>и</w:t>
      </w:r>
      <w:r>
        <w:tab/>
      </w:r>
      <w:r>
        <w:rPr>
          <w:spacing w:val="-2"/>
        </w:rPr>
        <w:t>оценки</w:t>
      </w:r>
      <w:r>
        <w:tab/>
      </w:r>
      <w:r>
        <w:rPr>
          <w:spacing w:val="-2"/>
        </w:rPr>
        <w:t>собственных</w:t>
      </w:r>
      <w:r>
        <w:tab/>
      </w:r>
      <w:r>
        <w:rPr>
          <w:spacing w:val="-2"/>
        </w:rPr>
        <w:t>перспектив впрофессиональнойсфересучётомприобретённыхпредставленийопрофессиях</w:t>
      </w:r>
      <w:r>
        <w:tab/>
      </w:r>
      <w:r>
        <w:rPr>
          <w:spacing w:val="-10"/>
        </w:rPr>
        <w:t>в</w:t>
      </w:r>
      <w:r>
        <w:tab/>
      </w:r>
      <w:r>
        <w:rPr>
          <w:spacing w:val="-2"/>
        </w:rPr>
        <w:t xml:space="preserve">сфере </w:t>
      </w:r>
      <w:r>
        <w:t>права,включаядеятельностьправоохранительныхорганов),публичнопредставлять результатысвоейдеятельности(врамкахизученногоматериала,включаяпроектную деятельность),всоответствиистемойиситуациейобщения,особенностямиаудитории</w:t>
      </w:r>
      <w:r>
        <w:rPr>
          <w:spacing w:val="-10"/>
        </w:rPr>
        <w:t>и</w:t>
      </w:r>
    </w:p>
    <w:p w:rsidR="001D2A95" w:rsidRDefault="0058257E">
      <w:pPr>
        <w:pStyle w:val="a3"/>
        <w:spacing w:line="275" w:lineRule="exact"/>
        <w:ind w:left="719"/>
      </w:pPr>
      <w:r>
        <w:rPr>
          <w:spacing w:val="-2"/>
        </w:rPr>
        <w:t>регламентом;</w:t>
      </w:r>
    </w:p>
    <w:p w:rsidR="001D2A95" w:rsidRDefault="0058257E">
      <w:pPr>
        <w:pStyle w:val="a3"/>
        <w:spacing w:before="2" w:line="237" w:lineRule="auto"/>
        <w:ind w:left="719" w:right="1119" w:firstLine="71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2A95" w:rsidRDefault="0058257E">
      <w:pPr>
        <w:pStyle w:val="a3"/>
        <w:tabs>
          <w:tab w:val="left" w:pos="9678"/>
        </w:tabs>
        <w:spacing w:before="4"/>
        <w:ind w:left="719" w:right="1116" w:firstLine="71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Pr>
          <w:spacing w:val="-2"/>
        </w:rPr>
        <w:t>национальныхценностейсовременногороссийскогообщества:гуманистических</w:t>
      </w:r>
      <w:r>
        <w:tab/>
      </w:r>
      <w:r>
        <w:rPr>
          <w:spacing w:val="-10"/>
        </w:rPr>
        <w:t xml:space="preserve">и </w:t>
      </w:r>
      <w:r>
        <w:t>демократическихценностей, идей мираи взаимопониманиямеждународами, людьми разных культур.</w:t>
      </w:r>
    </w:p>
    <w:p w:rsidR="001D2A95" w:rsidRDefault="001D2A95">
      <w:pPr>
        <w:pStyle w:val="a3"/>
        <w:ind w:left="0"/>
        <w:rPr>
          <w:sz w:val="22"/>
        </w:rPr>
      </w:pPr>
    </w:p>
    <w:p w:rsidR="001D2A95" w:rsidRDefault="001D2A95">
      <w:pPr>
        <w:pStyle w:val="a3"/>
        <w:spacing w:before="125"/>
        <w:ind w:left="0"/>
        <w:rPr>
          <w:sz w:val="22"/>
        </w:rPr>
      </w:pPr>
    </w:p>
    <w:p w:rsidR="001D2A95" w:rsidRDefault="0058257E">
      <w:pPr>
        <w:spacing w:before="1"/>
        <w:ind w:right="843"/>
        <w:jc w:val="right"/>
      </w:pPr>
      <w:r>
        <w:rPr>
          <w:spacing w:val="-5"/>
        </w:rPr>
        <w:t>21</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1430"/>
      </w:pPr>
      <w:r>
        <w:rPr>
          <w:spacing w:val="-2"/>
        </w:rPr>
        <w:lastRenderedPageBreak/>
        <w:t>Основыроссийскогоправа:</w:t>
      </w:r>
    </w:p>
    <w:p w:rsidR="001D2A95" w:rsidRDefault="0058257E">
      <w:pPr>
        <w:pStyle w:val="a3"/>
        <w:tabs>
          <w:tab w:val="left" w:pos="1621"/>
          <w:tab w:val="left" w:pos="2606"/>
          <w:tab w:val="left" w:pos="2853"/>
          <w:tab w:val="left" w:pos="3413"/>
          <w:tab w:val="left" w:pos="4848"/>
          <w:tab w:val="left" w:pos="5348"/>
          <w:tab w:val="left" w:pos="5649"/>
          <w:tab w:val="left" w:pos="6255"/>
          <w:tab w:val="left" w:pos="7050"/>
          <w:tab w:val="left" w:pos="7869"/>
          <w:tab w:val="left" w:pos="8326"/>
          <w:tab w:val="left" w:pos="8758"/>
        </w:tabs>
        <w:spacing w:before="2"/>
        <w:ind w:left="719" w:right="1106" w:firstLine="710"/>
        <w:jc w:val="right"/>
      </w:pPr>
      <w:r>
        <w:t xml:space="preserve">осваиватьиприменятьзнанияоКонституцииРоссийскойФедерации,других нормативныхправовыхактах,содержанииизначенииправовыхнорм,оботраслях права,оправовыхнормах,регулирующихтипичныедлянесовершеннолетнегоичленовего </w:t>
      </w:r>
      <w:r>
        <w:rPr>
          <w:spacing w:val="-4"/>
        </w:rPr>
        <w:t>семьи</w:t>
      </w:r>
      <w:r>
        <w:tab/>
      </w:r>
      <w:r>
        <w:rPr>
          <w:spacing w:val="-2"/>
        </w:rPr>
        <w:t>общественные</w:t>
      </w:r>
      <w:r>
        <w:tab/>
      </w:r>
      <w:r>
        <w:rPr>
          <w:spacing w:val="-2"/>
        </w:rPr>
        <w:t>отношения</w:t>
      </w:r>
      <w:r>
        <w:tab/>
      </w:r>
      <w:r>
        <w:rPr>
          <w:spacing w:val="-6"/>
        </w:rPr>
        <w:t>(в</w:t>
      </w:r>
      <w:r>
        <w:tab/>
      </w:r>
      <w:r>
        <w:rPr>
          <w:spacing w:val="-2"/>
        </w:rPr>
        <w:t>гражданском,</w:t>
      </w:r>
      <w:r>
        <w:tab/>
      </w:r>
      <w:r>
        <w:rPr>
          <w:spacing w:val="-2"/>
        </w:rPr>
        <w:t>трудовом</w:t>
      </w:r>
      <w:r>
        <w:tab/>
      </w:r>
      <w:r>
        <w:rPr>
          <w:spacing w:val="-10"/>
        </w:rPr>
        <w:t>и</w:t>
      </w:r>
      <w:r>
        <w:tab/>
      </w:r>
      <w:r>
        <w:rPr>
          <w:spacing w:val="-2"/>
        </w:rPr>
        <w:t xml:space="preserve">семейном, </w:t>
      </w:r>
      <w:r>
        <w:t xml:space="preserve">административном,уголовномправе);озащитеправнесовершеннолетних,оюридической </w:t>
      </w:r>
      <w:r>
        <w:rPr>
          <w:spacing w:val="-2"/>
        </w:rPr>
        <w:t>ответственности</w:t>
      </w:r>
      <w:r>
        <w:tab/>
      </w:r>
      <w:r>
        <w:tab/>
      </w:r>
      <w:r>
        <w:rPr>
          <w:spacing w:val="-2"/>
        </w:rPr>
        <w:t>(гражданско-правовой,</w:t>
      </w:r>
      <w:r>
        <w:tab/>
      </w:r>
      <w:r>
        <w:tab/>
      </w:r>
      <w:r>
        <w:rPr>
          <w:spacing w:val="-2"/>
        </w:rPr>
        <w:t>дисциплинарной,</w:t>
      </w:r>
      <w:r>
        <w:tab/>
      </w:r>
      <w:r>
        <w:rPr>
          <w:spacing w:val="-4"/>
        </w:rPr>
        <w:t xml:space="preserve">административной, </w:t>
      </w:r>
      <w:r>
        <w:rPr>
          <w:spacing w:val="-2"/>
        </w:rPr>
        <w:t>уголовной),</w:t>
      </w:r>
      <w:r>
        <w:tab/>
      </w:r>
      <w:r>
        <w:rPr>
          <w:spacing w:val="-10"/>
        </w:rPr>
        <w:t>о</w:t>
      </w:r>
      <w:r>
        <w:tab/>
      </w:r>
      <w:r>
        <w:tab/>
      </w:r>
      <w:r>
        <w:rPr>
          <w:spacing w:val="-2"/>
        </w:rPr>
        <w:t>правоохранительных</w:t>
      </w:r>
      <w:r>
        <w:tab/>
      </w:r>
      <w:r>
        <w:tab/>
      </w:r>
      <w:r>
        <w:rPr>
          <w:spacing w:val="-2"/>
        </w:rPr>
        <w:t xml:space="preserve">органах, </w:t>
      </w:r>
      <w:r>
        <w:t>обобеспечениибезопасностиличности,обществаигосударства,втомчислеоттерроризма</w:t>
      </w:r>
      <w:r>
        <w:rPr>
          <w:spacing w:val="-10"/>
        </w:rPr>
        <w:t>и</w:t>
      </w:r>
    </w:p>
    <w:p w:rsidR="001D2A95" w:rsidRDefault="0058257E">
      <w:pPr>
        <w:pStyle w:val="a3"/>
        <w:spacing w:before="1" w:line="275" w:lineRule="exact"/>
        <w:ind w:left="719"/>
      </w:pPr>
      <w:r>
        <w:rPr>
          <w:spacing w:val="-2"/>
        </w:rPr>
        <w:t>экстремизма;</w:t>
      </w:r>
    </w:p>
    <w:p w:rsidR="001D2A95" w:rsidRDefault="0058257E">
      <w:pPr>
        <w:pStyle w:val="a3"/>
        <w:ind w:left="719" w:right="1112" w:firstLine="710"/>
        <w:jc w:val="both"/>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2A95" w:rsidRDefault="0058257E">
      <w:pPr>
        <w:pStyle w:val="a3"/>
        <w:spacing w:before="4" w:line="237" w:lineRule="auto"/>
        <w:ind w:left="1430" w:right="1128"/>
        <w:jc w:val="both"/>
      </w:pPr>
      <w:r>
        <w:t xml:space="preserve">содержание трудового договора, виды правонарушений и виды наказаний; </w:t>
      </w:r>
      <w:r>
        <w:rPr>
          <w:spacing w:val="-2"/>
        </w:rPr>
        <w:t>приводитьпримерызаконовиподзаконныхактовимоделироватьситуации,</w:t>
      </w:r>
    </w:p>
    <w:p w:rsidR="001D2A95" w:rsidRDefault="0058257E">
      <w:pPr>
        <w:pStyle w:val="a3"/>
        <w:tabs>
          <w:tab w:val="left" w:pos="9650"/>
        </w:tabs>
        <w:spacing w:before="6" w:line="237" w:lineRule="auto"/>
        <w:ind w:left="719" w:right="1147"/>
        <w:jc w:val="both"/>
      </w:pPr>
      <w:r>
        <w:rPr>
          <w:spacing w:val="-2"/>
        </w:rPr>
        <w:t>регулируемыенормамигражданского,трудового,семейного,административного</w:t>
      </w:r>
      <w:r>
        <w:tab/>
      </w:r>
      <w:r>
        <w:rPr>
          <w:spacing w:val="-10"/>
        </w:rPr>
        <w:t xml:space="preserve">и </w:t>
      </w:r>
      <w:r>
        <w:t xml:space="preserve">уголовного права, в том числе связанные с применением санкций за совершённые </w:t>
      </w:r>
      <w:r>
        <w:rPr>
          <w:spacing w:val="-2"/>
        </w:rPr>
        <w:t>правонарушения;</w:t>
      </w:r>
    </w:p>
    <w:p w:rsidR="001D2A95" w:rsidRDefault="0058257E">
      <w:pPr>
        <w:pStyle w:val="a3"/>
        <w:spacing w:before="6" w:line="237" w:lineRule="auto"/>
        <w:ind w:left="719" w:right="1130" w:firstLine="710"/>
        <w:jc w:val="both"/>
      </w:pPr>
      <w:r>
        <w:t>классифицировать по разным признакам виды нормативных правовых актов, видыправонарушенийиюридическойответственностипоотраслямправа (в том числе устанавливать существенный признак классификации);</w:t>
      </w:r>
    </w:p>
    <w:p w:rsidR="001D2A95" w:rsidRDefault="0058257E">
      <w:pPr>
        <w:pStyle w:val="a3"/>
        <w:spacing w:before="4"/>
        <w:ind w:left="719" w:right="1109" w:firstLine="710"/>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2A95" w:rsidRDefault="0058257E">
      <w:pPr>
        <w:pStyle w:val="a3"/>
        <w:tabs>
          <w:tab w:val="left" w:pos="9680"/>
        </w:tabs>
        <w:spacing w:before="8" w:line="237" w:lineRule="auto"/>
        <w:ind w:left="719" w:right="1111" w:firstLine="710"/>
        <w:jc w:val="both"/>
      </w:pPr>
      <w:r>
        <w:rPr>
          <w:spacing w:val="-2"/>
        </w:rPr>
        <w:t>устанавливатьиобъяснятьвзаимосвязиправиобязанностейработника</w:t>
      </w:r>
      <w:r>
        <w:tab/>
      </w:r>
      <w:r>
        <w:rPr>
          <w:spacing w:val="-10"/>
        </w:rPr>
        <w:t xml:space="preserve">и </w:t>
      </w:r>
      <w:r>
        <w:t>работодателя, прав и обязанностей членов семьи, традиционных российских ценностей и личных неимущественных отношений в семье;</w:t>
      </w:r>
    </w:p>
    <w:p w:rsidR="001D2A95" w:rsidRDefault="0058257E">
      <w:pPr>
        <w:pStyle w:val="a3"/>
        <w:tabs>
          <w:tab w:val="left" w:pos="9691"/>
        </w:tabs>
        <w:spacing w:before="4"/>
        <w:ind w:left="719" w:right="1107" w:firstLine="710"/>
        <w:jc w:val="both"/>
      </w:pPr>
      <w:r>
        <w:t xml:space="preserve">использоватьполученные знанияоботрасляхправа в решенииучебныхзадач для объяснения взаимосвязи гражданской правоспособности и дееспособности, </w:t>
      </w:r>
      <w:r>
        <w:rPr>
          <w:spacing w:val="-2"/>
        </w:rPr>
        <w:t>значениясемьивжизничеловека,обществаигосударства,социальнойопасности</w:t>
      </w:r>
      <w:r>
        <w:tab/>
      </w:r>
      <w:r>
        <w:rPr>
          <w:spacing w:val="-10"/>
        </w:rPr>
        <w:t xml:space="preserve">и </w:t>
      </w:r>
      <w:r>
        <w:t>неприемлемости уголовных и административных правонарушений, экстремизма, терроризма, коррупции и необходимости противостоять им;</w:t>
      </w:r>
    </w:p>
    <w:p w:rsidR="001D2A95" w:rsidRDefault="0058257E">
      <w:pPr>
        <w:pStyle w:val="a3"/>
        <w:spacing w:before="3"/>
        <w:ind w:left="719" w:right="1120" w:firstLine="710"/>
        <w:jc w:val="both"/>
      </w:pPr>
      <w:r>
        <w:t xml:space="preserve">определять и аргументировать своё отношение к защите прав участников трудовыхотношенийсопоройназнаниявобластитрудовогоправа, к правонарушениям, формулировать аргументированные выводы о недопустимости нарушения правовых </w:t>
      </w:r>
      <w:r>
        <w:rPr>
          <w:spacing w:val="-2"/>
        </w:rPr>
        <w:t>норм;</w:t>
      </w:r>
    </w:p>
    <w:p w:rsidR="001D2A95" w:rsidRDefault="0058257E">
      <w:pPr>
        <w:pStyle w:val="a3"/>
        <w:ind w:left="719" w:right="1101" w:firstLine="710"/>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2A95" w:rsidRDefault="0058257E">
      <w:pPr>
        <w:pStyle w:val="a3"/>
        <w:tabs>
          <w:tab w:val="left" w:pos="2822"/>
          <w:tab w:val="left" w:pos="4921"/>
          <w:tab w:val="left" w:pos="6553"/>
          <w:tab w:val="left" w:pos="8652"/>
        </w:tabs>
        <w:ind w:left="719" w:right="1113" w:firstLine="710"/>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w:t>
      </w:r>
      <w:r>
        <w:rPr>
          <w:spacing w:val="-2"/>
        </w:rPr>
        <w:t>Российской</w:t>
      </w:r>
      <w:r>
        <w:tab/>
      </w:r>
      <w:r>
        <w:rPr>
          <w:spacing w:val="-2"/>
        </w:rPr>
        <w:t>Федерации,</w:t>
      </w:r>
      <w:r>
        <w:tab/>
      </w:r>
      <w:r>
        <w:rPr>
          <w:spacing w:val="-2"/>
        </w:rPr>
        <w:t>Кодекс</w:t>
      </w:r>
      <w:r>
        <w:tab/>
      </w:r>
      <w:r>
        <w:rPr>
          <w:spacing w:val="-2"/>
        </w:rPr>
        <w:t>Российской</w:t>
      </w:r>
      <w:r>
        <w:tab/>
      </w:r>
      <w:r>
        <w:rPr>
          <w:spacing w:val="-2"/>
        </w:rPr>
        <w:t xml:space="preserve">Федерации </w:t>
      </w:r>
      <w:r>
        <w:t xml:space="preserve">обадминистративныхправонарушениях, Уголовныйкодекс РоссийскойФедерации),из предложенных учителем источников о правовых нормах, правоотношениях испецифике их регулирования, преобразовывать текстовую информацию в таблицу, </w:t>
      </w:r>
      <w:r>
        <w:rPr>
          <w:spacing w:val="-2"/>
        </w:rPr>
        <w:t>схему;</w:t>
      </w:r>
    </w:p>
    <w:p w:rsidR="001D2A95" w:rsidRDefault="0058257E">
      <w:pPr>
        <w:pStyle w:val="a3"/>
        <w:tabs>
          <w:tab w:val="left" w:pos="2146"/>
          <w:tab w:val="left" w:pos="3596"/>
          <w:tab w:val="left" w:pos="5939"/>
          <w:tab w:val="left" w:pos="6400"/>
          <w:tab w:val="left" w:pos="7884"/>
          <w:tab w:val="left" w:pos="8844"/>
        </w:tabs>
        <w:spacing w:before="8" w:line="242" w:lineRule="auto"/>
        <w:ind w:left="719" w:right="1152" w:firstLine="710"/>
      </w:pPr>
      <w:r>
        <w:rPr>
          <w:spacing w:val="-2"/>
        </w:rPr>
        <w:t>искатьиизвлекатьинформациюпоправовойтематикевсферегражданского, трудового,</w:t>
      </w:r>
      <w:r>
        <w:tab/>
      </w:r>
      <w:r>
        <w:rPr>
          <w:spacing w:val="-2"/>
        </w:rPr>
        <w:t>семейного,</w:t>
      </w:r>
      <w:r>
        <w:tab/>
      </w:r>
      <w:r>
        <w:rPr>
          <w:spacing w:val="-2"/>
        </w:rPr>
        <w:t>административного</w:t>
      </w:r>
      <w:r>
        <w:tab/>
      </w:r>
      <w:r>
        <w:rPr>
          <w:spacing w:val="-10"/>
        </w:rPr>
        <w:t>и</w:t>
      </w:r>
      <w:r>
        <w:tab/>
      </w:r>
      <w:r>
        <w:rPr>
          <w:spacing w:val="-2"/>
        </w:rPr>
        <w:t>уголовного</w:t>
      </w:r>
      <w:r>
        <w:tab/>
      </w:r>
      <w:r>
        <w:rPr>
          <w:spacing w:val="-2"/>
        </w:rPr>
        <w:t>права:</w:t>
      </w:r>
      <w:r>
        <w:tab/>
      </w:r>
      <w:r>
        <w:rPr>
          <w:spacing w:val="-4"/>
        </w:rPr>
        <w:t>выявлять</w:t>
      </w:r>
    </w:p>
    <w:p w:rsidR="001D2A95" w:rsidRDefault="001D2A95">
      <w:pPr>
        <w:pStyle w:val="a3"/>
        <w:spacing w:before="92"/>
        <w:ind w:left="0"/>
        <w:rPr>
          <w:sz w:val="22"/>
        </w:rPr>
      </w:pPr>
    </w:p>
    <w:p w:rsidR="001D2A95" w:rsidRDefault="0058257E">
      <w:pPr>
        <w:ind w:right="843"/>
        <w:jc w:val="right"/>
      </w:pPr>
      <w:r>
        <w:rPr>
          <w:spacing w:val="-5"/>
        </w:rPr>
        <w:t>21</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35" w:lineRule="auto"/>
        <w:ind w:left="719" w:right="1137"/>
        <w:jc w:val="both"/>
      </w:pPr>
      <w:r>
        <w:lastRenderedPageBreak/>
        <w:t>соответствующие факты из разных адаптированных источников (в том числе учебных материалов) ипубликаций СМИ с соблюдением правилинформационной безопасности при работе в информационно-телекоммуникационной сети «Интернет»;</w:t>
      </w:r>
    </w:p>
    <w:p w:rsidR="001D2A95" w:rsidRDefault="0058257E">
      <w:pPr>
        <w:pStyle w:val="a3"/>
        <w:tabs>
          <w:tab w:val="left" w:pos="9686"/>
        </w:tabs>
        <w:spacing w:before="9"/>
        <w:ind w:left="719" w:right="1112" w:firstLine="710"/>
        <w:jc w:val="both"/>
      </w:pPr>
      <w:r>
        <w:t xml:space="preserve">анализировать, обобщать, систематизировать, оценивать социальную </w:t>
      </w:r>
      <w:r>
        <w:rPr>
          <w:spacing w:val="-2"/>
        </w:rPr>
        <w:t>информациюизадаптированныхисточников(втомчислеучебныхматериалов)</w:t>
      </w:r>
      <w:r>
        <w:tab/>
      </w:r>
      <w:r>
        <w:rPr>
          <w:spacing w:val="-10"/>
        </w:rPr>
        <w:t xml:space="preserve">и </w:t>
      </w:r>
      <w:r>
        <w:t>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подкрепляяихаргументами,о применении санкций засовершённыеправонарушения, о юридической ответственности несовершеннолетних;</w:t>
      </w:r>
    </w:p>
    <w:p w:rsidR="001D2A95" w:rsidRDefault="0058257E">
      <w:pPr>
        <w:pStyle w:val="a3"/>
        <w:tabs>
          <w:tab w:val="left" w:pos="4356"/>
          <w:tab w:val="left" w:pos="5877"/>
        </w:tabs>
        <w:spacing w:before="3"/>
        <w:ind w:left="719" w:right="1118" w:firstLine="710"/>
      </w:pPr>
      <w:r>
        <w:rPr>
          <w:spacing w:val="-2"/>
        </w:rPr>
        <w:t>оцениватьсобственные</w:t>
      </w:r>
      <w:r>
        <w:tab/>
      </w:r>
      <w:r>
        <w:rPr>
          <w:spacing w:val="-2"/>
        </w:rPr>
        <w:t>поступки</w:t>
      </w:r>
      <w:r>
        <w:tab/>
      </w:r>
      <w:r>
        <w:rPr>
          <w:spacing w:val="-2"/>
        </w:rPr>
        <w:t xml:space="preserve">иповедениедругихлюдейсточкизрения ихсоответствиянормамгражданского,трудового,семейного,административногои </w:t>
      </w:r>
      <w:r>
        <w:t>уголовного права;</w:t>
      </w:r>
    </w:p>
    <w:p w:rsidR="001D2A95" w:rsidRDefault="0058257E">
      <w:pPr>
        <w:pStyle w:val="a3"/>
        <w:spacing w:before="3"/>
        <w:ind w:left="719" w:right="1115" w:firstLine="71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проблемныезадания,индивидуальныеигрупповыепроекты),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2A95" w:rsidRDefault="0058257E">
      <w:pPr>
        <w:pStyle w:val="a3"/>
        <w:spacing w:before="8" w:line="242" w:lineRule="auto"/>
        <w:ind w:left="719" w:right="1119" w:firstLine="710"/>
        <w:jc w:val="both"/>
      </w:pPr>
      <w:r>
        <w:t>самостоятельно заполнять форму (в том числе электронную) и составлять простейший документ (заявление о приёме на работу);</w:t>
      </w:r>
    </w:p>
    <w:p w:rsidR="001D2A95" w:rsidRDefault="0058257E">
      <w:pPr>
        <w:pStyle w:val="a3"/>
        <w:tabs>
          <w:tab w:val="left" w:pos="9669"/>
        </w:tabs>
        <w:ind w:left="719" w:right="1117" w:firstLine="71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Pr>
          <w:spacing w:val="-2"/>
        </w:rPr>
        <w:t>национальныхценностейсовременногороссийскогообщества:гуманистических</w:t>
      </w:r>
      <w:r>
        <w:tab/>
      </w:r>
      <w:r>
        <w:rPr>
          <w:spacing w:val="-10"/>
        </w:rPr>
        <w:t xml:space="preserve">и </w:t>
      </w:r>
      <w:r>
        <w:t>демократическихценностей, идей мираивзаимопониманиямеждународами, людьми разных культур.</w:t>
      </w:r>
    </w:p>
    <w:p w:rsidR="001D2A95" w:rsidRDefault="0058257E">
      <w:pPr>
        <w:pStyle w:val="a3"/>
        <w:spacing w:line="237" w:lineRule="auto"/>
        <w:ind w:left="719" w:right="1117" w:firstLine="710"/>
        <w:jc w:val="both"/>
      </w:pPr>
      <w:r>
        <w:t>К концу обучения в 8 классе обучающийся получит следующие предметные результаты по отдельным темам программы по обществознанию:</w:t>
      </w:r>
    </w:p>
    <w:p w:rsidR="001D2A95" w:rsidRDefault="0058257E">
      <w:pPr>
        <w:pStyle w:val="a3"/>
        <w:spacing w:line="272" w:lineRule="exact"/>
        <w:ind w:left="1430"/>
      </w:pPr>
      <w:r>
        <w:rPr>
          <w:spacing w:val="-2"/>
        </w:rPr>
        <w:t>Человеквэкономическихотношениях:</w:t>
      </w:r>
    </w:p>
    <w:p w:rsidR="001D2A95" w:rsidRDefault="0058257E">
      <w:pPr>
        <w:pStyle w:val="a3"/>
        <w:tabs>
          <w:tab w:val="left" w:pos="2720"/>
          <w:tab w:val="left" w:pos="4912"/>
          <w:tab w:val="left" w:pos="6534"/>
          <w:tab w:val="left" w:pos="8216"/>
          <w:tab w:val="left" w:pos="8722"/>
          <w:tab w:val="left" w:pos="8811"/>
        </w:tabs>
        <w:ind w:left="719" w:right="1104" w:firstLine="710"/>
      </w:pPr>
      <w:r>
        <w:rPr>
          <w:spacing w:val="-2"/>
        </w:rPr>
        <w:t>осваиватьиприменятьзнанияобэкономическойжизниобщества,</w:t>
      </w:r>
      <w:r>
        <w:tab/>
      </w:r>
      <w:r>
        <w:rPr>
          <w:spacing w:val="-6"/>
        </w:rPr>
        <w:t>её</w:t>
      </w:r>
      <w:r>
        <w:tab/>
      </w:r>
      <w:r>
        <w:tab/>
      </w:r>
      <w:r>
        <w:rPr>
          <w:spacing w:val="-2"/>
        </w:rPr>
        <w:t>основных проявлениях,</w:t>
      </w:r>
      <w:r>
        <w:tab/>
      </w:r>
      <w:r>
        <w:rPr>
          <w:spacing w:val="-2"/>
        </w:rPr>
        <w:t>экономических</w:t>
      </w:r>
      <w:r>
        <w:tab/>
      </w:r>
      <w:r>
        <w:rPr>
          <w:spacing w:val="-2"/>
        </w:rPr>
        <w:t>системах,</w:t>
      </w:r>
      <w:r>
        <w:tab/>
      </w:r>
      <w:r>
        <w:rPr>
          <w:spacing w:val="-2"/>
        </w:rPr>
        <w:t>собственности,</w:t>
      </w:r>
      <w:r>
        <w:tab/>
      </w:r>
      <w:r>
        <w:tab/>
      </w:r>
      <w:r>
        <w:rPr>
          <w:spacing w:val="-2"/>
        </w:rPr>
        <w:t xml:space="preserve">механизме рыночногорегулированияэкономики,финансовыхотношениях,ролигосударствав </w:t>
      </w:r>
      <w:r>
        <w:t>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2A95" w:rsidRDefault="0058257E">
      <w:pPr>
        <w:pStyle w:val="a3"/>
        <w:ind w:left="719" w:right="1108" w:firstLine="710"/>
        <w:jc w:val="both"/>
      </w:pPr>
      <w:r>
        <w:t>характеризовать способы координации хозяйственной жизни в различных экономическихсистемах,объектыспросаипредложениянарынкетруда и финансовом рынке; функции денег;</w:t>
      </w:r>
    </w:p>
    <w:p w:rsidR="001D2A95" w:rsidRDefault="0058257E">
      <w:pPr>
        <w:pStyle w:val="a3"/>
        <w:ind w:left="719" w:right="1128" w:firstLine="71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2A95" w:rsidRDefault="0058257E">
      <w:pPr>
        <w:pStyle w:val="a3"/>
        <w:spacing w:line="242" w:lineRule="auto"/>
        <w:ind w:left="719" w:right="1121" w:firstLine="710"/>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1D2A95" w:rsidRDefault="0058257E">
      <w:pPr>
        <w:pStyle w:val="a3"/>
        <w:spacing w:line="275" w:lineRule="exact"/>
        <w:ind w:left="1430"/>
      </w:pPr>
      <w:r>
        <w:rPr>
          <w:spacing w:val="-2"/>
        </w:rPr>
        <w:t>сравниватьразличныеспособыхозяйствования;</w:t>
      </w:r>
    </w:p>
    <w:p w:rsidR="001D2A95" w:rsidRDefault="0058257E">
      <w:pPr>
        <w:pStyle w:val="a3"/>
        <w:spacing w:before="1" w:line="242" w:lineRule="auto"/>
        <w:ind w:left="719" w:right="1099" w:firstLine="710"/>
        <w:jc w:val="both"/>
      </w:pPr>
      <w:r>
        <w:t>устанавливать и объяснять связи политических потрясений и социально- экономических кризисов в государстве;</w:t>
      </w:r>
    </w:p>
    <w:p w:rsidR="001D2A95" w:rsidRDefault="0058257E">
      <w:pPr>
        <w:pStyle w:val="a3"/>
        <w:ind w:left="719" w:right="1113" w:firstLine="71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механизмовгосударственного регулирования экономики,государственной политикипо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D2A95" w:rsidRDefault="001D2A95">
      <w:pPr>
        <w:pStyle w:val="a3"/>
        <w:spacing w:before="93"/>
        <w:ind w:left="0"/>
        <w:rPr>
          <w:sz w:val="22"/>
        </w:rPr>
      </w:pPr>
    </w:p>
    <w:p w:rsidR="001D2A95" w:rsidRDefault="0058257E">
      <w:pPr>
        <w:ind w:right="843"/>
        <w:jc w:val="right"/>
      </w:pPr>
      <w:r>
        <w:rPr>
          <w:spacing w:val="-5"/>
        </w:rPr>
        <w:t>22</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5" w:line="235" w:lineRule="auto"/>
        <w:ind w:left="719" w:right="1117" w:firstLine="710"/>
        <w:jc w:val="both"/>
      </w:pPr>
      <w:r>
        <w:lastRenderedPageBreak/>
        <w:t>определятьиаргументироватьсточкизрениясоциальныхценностей и с опорой на обществоведческие знания,факты общественной жизни своё отношениек предпринимательству и развитию собственного бизнеса;</w:t>
      </w:r>
    </w:p>
    <w:p w:rsidR="001D2A95" w:rsidRDefault="0058257E">
      <w:pPr>
        <w:pStyle w:val="a3"/>
        <w:spacing w:before="9"/>
        <w:ind w:left="719" w:right="1109" w:firstLine="71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2A95" w:rsidRDefault="0058257E">
      <w:pPr>
        <w:pStyle w:val="a3"/>
        <w:tabs>
          <w:tab w:val="left" w:pos="9674"/>
        </w:tabs>
        <w:spacing w:before="3"/>
        <w:ind w:left="719" w:right="1119" w:firstLine="710"/>
        <w:jc w:val="both"/>
      </w:pPr>
      <w:r>
        <w:t xml:space="preserve">овладевать смысловым чтением, преобразовывать текстовую экономическую </w:t>
      </w:r>
      <w:r>
        <w:rPr>
          <w:spacing w:val="-2"/>
        </w:rPr>
        <w:t>информациювмодели(таблица,схема,графикидругое),втомчислеосвободных</w:t>
      </w:r>
      <w:r>
        <w:tab/>
      </w:r>
      <w:r>
        <w:rPr>
          <w:spacing w:val="-10"/>
        </w:rPr>
        <w:t xml:space="preserve">и </w:t>
      </w:r>
      <w:r>
        <w:t>экономических благах, о видах и формах предпринимательской деятельности, экономических и социальных последствиях безработицы;</w:t>
      </w:r>
    </w:p>
    <w:p w:rsidR="001D2A95" w:rsidRDefault="0058257E">
      <w:pPr>
        <w:pStyle w:val="a3"/>
        <w:spacing w:before="1" w:line="275" w:lineRule="exact"/>
        <w:ind w:left="1430"/>
      </w:pPr>
      <w:r>
        <w:rPr>
          <w:spacing w:val="-2"/>
        </w:rPr>
        <w:t>извлекатьинформациюизадаптированныхисточников,публикацийСМИи</w:t>
      </w:r>
    </w:p>
    <w:p w:rsidR="001D2A95" w:rsidRDefault="0058257E">
      <w:pPr>
        <w:pStyle w:val="a3"/>
        <w:ind w:left="719" w:right="1120"/>
        <w:jc w:val="both"/>
      </w:pPr>
      <w:r>
        <w:t xml:space="preserve">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1D2A95" w:rsidRDefault="0058257E">
      <w:pPr>
        <w:pStyle w:val="a3"/>
        <w:spacing w:before="1"/>
        <w:ind w:left="719" w:right="1124" w:firstLine="710"/>
      </w:pPr>
      <w:r>
        <w:t xml:space="preserve">анализировать,обобщать,систематизировать,конкретизироватьикритически </w:t>
      </w:r>
      <w:r>
        <w:rPr>
          <w:spacing w:val="-2"/>
        </w:rPr>
        <w:t xml:space="preserve">оцениватьсоциальнуюинформацию,включаяэкономико-статистическую,из </w:t>
      </w:r>
      <w:r>
        <w:t>адаптированныхисточников(втомчислеучебныхматериалов)ипубликацийСМИ, соотноситьеёсличнымсоциальнымопытом;используяобществоведческиезнания, формулировать выводы, подкрепляя их аргументами;</w:t>
      </w:r>
    </w:p>
    <w:p w:rsidR="001D2A95" w:rsidRDefault="0058257E">
      <w:pPr>
        <w:pStyle w:val="a3"/>
        <w:tabs>
          <w:tab w:val="left" w:pos="9564"/>
        </w:tabs>
        <w:spacing w:before="3"/>
        <w:ind w:left="719" w:right="1105" w:firstLine="710"/>
        <w:jc w:val="both"/>
      </w:pPr>
      <w:r>
        <w:rPr>
          <w:spacing w:val="-2"/>
        </w:rPr>
        <w:t>оцениватьсобственныепоступкиипоступкидругихлюдейсточкизрения</w:t>
      </w:r>
      <w:r>
        <w:tab/>
      </w:r>
      <w:r>
        <w:rPr>
          <w:spacing w:val="-6"/>
        </w:rPr>
        <w:t xml:space="preserve">их </w:t>
      </w:r>
      <w:r>
        <w:t>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2A95" w:rsidRDefault="0058257E">
      <w:pPr>
        <w:pStyle w:val="a3"/>
        <w:tabs>
          <w:tab w:val="left" w:pos="2782"/>
          <w:tab w:val="left" w:pos="6371"/>
        </w:tabs>
        <w:ind w:left="719" w:right="1103" w:firstLine="710"/>
        <w:jc w:val="both"/>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потреблениядомашнего хозяйства, структуры семейного бюджета, составленияличного </w:t>
      </w:r>
      <w:r>
        <w:rPr>
          <w:spacing w:val="-2"/>
        </w:rPr>
        <w:t>финансового</w:t>
      </w:r>
      <w:r>
        <w:tab/>
      </w:r>
      <w:r>
        <w:rPr>
          <w:spacing w:val="-2"/>
        </w:rPr>
        <w:t>плана;длявыборапрофессии</w:t>
      </w:r>
      <w:r>
        <w:tab/>
      </w:r>
      <w:r>
        <w:rPr>
          <w:spacing w:val="-2"/>
        </w:rPr>
        <w:t xml:space="preserve">иоценкисобственныхперспективв </w:t>
      </w:r>
      <w:r>
        <w:t>профессиональнойсфере;выбораформсбережений;дляреализациии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впрофессиональной сфере;</w:t>
      </w:r>
    </w:p>
    <w:p w:rsidR="001D2A95" w:rsidRDefault="0058257E">
      <w:pPr>
        <w:pStyle w:val="a3"/>
        <w:spacing w:before="6" w:line="237" w:lineRule="auto"/>
        <w:ind w:left="719" w:right="1106" w:firstLine="710"/>
        <w:jc w:val="both"/>
      </w:pPr>
      <w:r>
        <w:t>приобретать опыт составления простейших документов (</w:t>
      </w:r>
      <w:r>
        <w:rPr>
          <w:position w:val="1"/>
        </w:rPr>
        <w:t xml:space="preserve">личный финансовый </w:t>
      </w:r>
      <w:r>
        <w:t>план, заявление, резюме);</w:t>
      </w:r>
    </w:p>
    <w:p w:rsidR="001D2A95" w:rsidRDefault="0058257E">
      <w:pPr>
        <w:pStyle w:val="a3"/>
        <w:ind w:left="719" w:right="1118" w:firstLine="71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2A95" w:rsidRDefault="0058257E">
      <w:pPr>
        <w:pStyle w:val="a3"/>
        <w:spacing w:before="6" w:line="272" w:lineRule="exact"/>
        <w:ind w:left="1430"/>
      </w:pPr>
      <w:r>
        <w:rPr>
          <w:spacing w:val="-2"/>
        </w:rPr>
        <w:t>Человеквмирекультуры:</w:t>
      </w:r>
    </w:p>
    <w:p w:rsidR="001D2A95" w:rsidRDefault="0058257E">
      <w:pPr>
        <w:pStyle w:val="a3"/>
        <w:ind w:left="719" w:right="1119" w:firstLine="710"/>
        <w:jc w:val="both"/>
      </w:pPr>
      <w:r>
        <w:t>осваивать и применять знания о процессах и явлениях в духовной жизни общества,онаукеиобразовании,системеобразованиявРоссийскойФедерации, о религии, мировых религиях, об искусстве и его видах; об информации как важном ресурсе современного общества;</w:t>
      </w:r>
    </w:p>
    <w:p w:rsidR="001D2A95" w:rsidRDefault="0058257E">
      <w:pPr>
        <w:pStyle w:val="a3"/>
        <w:tabs>
          <w:tab w:val="left" w:pos="9679"/>
        </w:tabs>
        <w:ind w:left="719" w:right="1119" w:firstLine="710"/>
        <w:jc w:val="both"/>
      </w:pPr>
      <w:r>
        <w:rPr>
          <w:spacing w:val="-2"/>
        </w:rPr>
        <w:t>характеризоватьдуховно-нравственныеценности(втомчисленормыморали</w:t>
      </w:r>
      <w:r>
        <w:tab/>
      </w:r>
      <w:r>
        <w:rPr>
          <w:spacing w:val="-10"/>
        </w:rPr>
        <w:t xml:space="preserve">и </w:t>
      </w:r>
      <w:r>
        <w:t>нравственности, гуманизм, милосердие, справедливость) нашего общества, искусство как сферу деятельности, информационную культуруи информационную безопасность;</w:t>
      </w:r>
    </w:p>
    <w:p w:rsidR="001D2A95" w:rsidRDefault="0058257E">
      <w:pPr>
        <w:pStyle w:val="a3"/>
        <w:tabs>
          <w:tab w:val="left" w:pos="9671"/>
        </w:tabs>
        <w:spacing w:before="7" w:line="237" w:lineRule="auto"/>
        <w:ind w:left="719" w:right="1113" w:firstLine="710"/>
        <w:jc w:val="both"/>
      </w:pPr>
      <w:r>
        <w:rPr>
          <w:spacing w:val="-2"/>
        </w:rPr>
        <w:t>приводитьпримерыполитикироссийскогогосударствавсферекультуры</w:t>
      </w:r>
      <w:r>
        <w:tab/>
      </w:r>
      <w:r>
        <w:rPr>
          <w:spacing w:val="-10"/>
        </w:rPr>
        <w:t xml:space="preserve">и </w:t>
      </w:r>
      <w:r>
        <w:t>образования; влияния образования на социализацию личности; правилинформационной безопасности;</w:t>
      </w:r>
    </w:p>
    <w:p w:rsidR="001D2A95" w:rsidRDefault="001D2A95">
      <w:pPr>
        <w:pStyle w:val="a3"/>
        <w:spacing w:before="96"/>
        <w:ind w:left="0"/>
        <w:rPr>
          <w:sz w:val="22"/>
        </w:rPr>
      </w:pPr>
    </w:p>
    <w:p w:rsidR="001D2A95" w:rsidRDefault="0058257E">
      <w:pPr>
        <w:ind w:right="843"/>
        <w:jc w:val="right"/>
      </w:pPr>
      <w:r>
        <w:rPr>
          <w:spacing w:val="-5"/>
        </w:rPr>
        <w:t>22</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1430"/>
        <w:jc w:val="both"/>
      </w:pPr>
      <w:r>
        <w:rPr>
          <w:spacing w:val="-2"/>
        </w:rPr>
        <w:lastRenderedPageBreak/>
        <w:t>классифицироватьпоразнымпризнакамформыивидыкультуры;</w:t>
      </w:r>
    </w:p>
    <w:p w:rsidR="001D2A95" w:rsidRDefault="0058257E">
      <w:pPr>
        <w:pStyle w:val="a3"/>
        <w:spacing w:before="5" w:line="237" w:lineRule="auto"/>
        <w:ind w:left="719" w:right="1132" w:firstLine="710"/>
        <w:jc w:val="both"/>
      </w:pPr>
      <w:r>
        <w:t>сравнивать формы культуры, естественные и социально-гуманитарные науки, виды искусств;</w:t>
      </w:r>
    </w:p>
    <w:p w:rsidR="001D2A95" w:rsidRDefault="0058257E">
      <w:pPr>
        <w:pStyle w:val="a3"/>
        <w:tabs>
          <w:tab w:val="left" w:pos="9656"/>
        </w:tabs>
        <w:spacing w:before="3"/>
        <w:ind w:left="719" w:right="1141" w:firstLine="710"/>
        <w:jc w:val="both"/>
      </w:pPr>
      <w:r>
        <w:rPr>
          <w:spacing w:val="-2"/>
        </w:rPr>
        <w:t>устанавливатьиобъяснятьвзаимосвязьразвитиядуховнойкультуры</w:t>
      </w:r>
      <w:r>
        <w:tab/>
      </w:r>
      <w:r>
        <w:rPr>
          <w:spacing w:val="-10"/>
        </w:rPr>
        <w:t xml:space="preserve">и </w:t>
      </w:r>
      <w:r>
        <w:t>формирования личности, взаимовлияние науки и образования;</w:t>
      </w:r>
    </w:p>
    <w:p w:rsidR="001D2A95" w:rsidRDefault="0058257E">
      <w:pPr>
        <w:pStyle w:val="a3"/>
        <w:spacing w:line="237" w:lineRule="auto"/>
        <w:ind w:left="719" w:right="1132" w:firstLine="710"/>
        <w:jc w:val="both"/>
      </w:pPr>
      <w:r>
        <w:t xml:space="preserve">использовать полученные знания для объяснения роли непрерывного </w:t>
      </w:r>
      <w:r>
        <w:rPr>
          <w:spacing w:val="-2"/>
        </w:rPr>
        <w:t>образования;</w:t>
      </w:r>
    </w:p>
    <w:p w:rsidR="001D2A95" w:rsidRDefault="0058257E">
      <w:pPr>
        <w:pStyle w:val="a3"/>
        <w:spacing w:before="1"/>
        <w:ind w:left="719" w:right="1113" w:firstLine="710"/>
        <w:jc w:val="both"/>
      </w:pPr>
      <w:r>
        <w:t>определятьиаргументироватьсточкизрениясоциальныхценностей и с опорой на обществоведческие знания,факты общественной жизни своё отношениек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D2A95" w:rsidRDefault="0058257E">
      <w:pPr>
        <w:pStyle w:val="a3"/>
        <w:spacing w:line="237" w:lineRule="auto"/>
        <w:ind w:left="719" w:right="1130" w:firstLine="710"/>
        <w:jc w:val="both"/>
      </w:pPr>
      <w:r>
        <w:t>решатьпознавательныеипрактическиезадачи,касающиесяформи многообразия духовной культуры;</w:t>
      </w:r>
    </w:p>
    <w:p w:rsidR="001D2A95" w:rsidRDefault="0058257E">
      <w:pPr>
        <w:pStyle w:val="a3"/>
        <w:spacing w:before="2"/>
        <w:ind w:left="719" w:right="1117" w:firstLine="71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2A95" w:rsidRDefault="0058257E">
      <w:pPr>
        <w:pStyle w:val="a3"/>
        <w:spacing w:before="2" w:line="275" w:lineRule="exact"/>
        <w:ind w:left="1430"/>
      </w:pPr>
      <w:r>
        <w:rPr>
          <w:spacing w:val="-2"/>
        </w:rPr>
        <w:t>осуществлятьпоискинформацииобответственностисовременныхучёных,о</w:t>
      </w:r>
    </w:p>
    <w:p w:rsidR="001D2A95" w:rsidRDefault="0058257E">
      <w:pPr>
        <w:pStyle w:val="a3"/>
        <w:ind w:left="719" w:right="1123"/>
        <w:jc w:val="both"/>
      </w:pPr>
      <w:r>
        <w:t xml:space="preserve">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1D2A95" w:rsidRDefault="0058257E">
      <w:pPr>
        <w:pStyle w:val="a3"/>
        <w:spacing w:before="2"/>
        <w:ind w:left="719" w:right="1124" w:firstLine="71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2A95" w:rsidRDefault="0058257E">
      <w:pPr>
        <w:pStyle w:val="a3"/>
        <w:spacing w:line="237" w:lineRule="auto"/>
        <w:ind w:left="719" w:right="1129" w:firstLine="710"/>
        <w:jc w:val="both"/>
      </w:pPr>
      <w:r>
        <w:t xml:space="preserve">оценивать собственные поступки, поведение людей в духовной сфере жизни </w:t>
      </w:r>
      <w:r>
        <w:rPr>
          <w:spacing w:val="-2"/>
        </w:rPr>
        <w:t>общества;</w:t>
      </w:r>
    </w:p>
    <w:p w:rsidR="001D2A95" w:rsidRDefault="0058257E">
      <w:pPr>
        <w:pStyle w:val="a3"/>
        <w:spacing w:before="3"/>
        <w:ind w:left="719" w:right="1117" w:firstLine="71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2A95" w:rsidRDefault="0058257E">
      <w:pPr>
        <w:pStyle w:val="a3"/>
        <w:spacing w:before="8" w:line="242" w:lineRule="auto"/>
        <w:ind w:left="719" w:right="1138" w:firstLine="71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2A95" w:rsidRDefault="0058257E">
      <w:pPr>
        <w:pStyle w:val="a3"/>
        <w:spacing w:line="242" w:lineRule="auto"/>
        <w:ind w:left="719" w:right="1127" w:firstLine="710"/>
        <w:jc w:val="both"/>
      </w:pPr>
      <w:r>
        <w:t>К концу обучения в 9 классе обучающийся получит следующие предметные результаты по отдельным темам программы по обществознанию:</w:t>
      </w:r>
    </w:p>
    <w:p w:rsidR="001D2A95" w:rsidRDefault="0058257E">
      <w:pPr>
        <w:pStyle w:val="a3"/>
        <w:spacing w:line="267" w:lineRule="exact"/>
        <w:ind w:left="1430"/>
      </w:pPr>
      <w:r>
        <w:rPr>
          <w:spacing w:val="-2"/>
        </w:rPr>
        <w:t>Человеквполитическомизмерении:</w:t>
      </w:r>
    </w:p>
    <w:p w:rsidR="001D2A95" w:rsidRDefault="0058257E">
      <w:pPr>
        <w:pStyle w:val="a3"/>
        <w:ind w:left="719" w:right="1126" w:firstLine="710"/>
        <w:jc w:val="both"/>
      </w:pPr>
      <w:r>
        <w:t>осваиватьиприменять знанияо государстве, его признакахи форме, внутренней ивнешнейполитике,одемократииидемократическихценностях,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2A95" w:rsidRDefault="0058257E">
      <w:pPr>
        <w:pStyle w:val="a3"/>
        <w:ind w:left="719" w:right="1133" w:firstLine="71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2A95" w:rsidRDefault="0058257E">
      <w:pPr>
        <w:pStyle w:val="a3"/>
        <w:tabs>
          <w:tab w:val="left" w:pos="2357"/>
          <w:tab w:val="left" w:pos="3255"/>
          <w:tab w:val="left" w:pos="5055"/>
          <w:tab w:val="left" w:pos="6400"/>
          <w:tab w:val="left" w:pos="8609"/>
        </w:tabs>
        <w:ind w:left="719" w:right="1117" w:firstLine="710"/>
        <w:jc w:val="both"/>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w:t>
      </w:r>
      <w:r>
        <w:rPr>
          <w:spacing w:val="-2"/>
        </w:rPr>
        <w:t>граждан</w:t>
      </w:r>
      <w:r>
        <w:tab/>
      </w:r>
      <w:r>
        <w:rPr>
          <w:spacing w:val="-10"/>
        </w:rPr>
        <w:t>в</w:t>
      </w:r>
      <w:r>
        <w:tab/>
      </w:r>
      <w:r>
        <w:rPr>
          <w:spacing w:val="-2"/>
        </w:rPr>
        <w:t>политике;</w:t>
      </w:r>
      <w:r>
        <w:tab/>
      </w:r>
      <w:r>
        <w:rPr>
          <w:spacing w:val="-4"/>
        </w:rPr>
        <w:t>связи</w:t>
      </w:r>
      <w:r>
        <w:tab/>
      </w:r>
      <w:r>
        <w:rPr>
          <w:spacing w:val="-2"/>
        </w:rPr>
        <w:t>политических</w:t>
      </w:r>
      <w:r>
        <w:tab/>
      </w:r>
      <w:r>
        <w:rPr>
          <w:spacing w:val="-2"/>
        </w:rPr>
        <w:t xml:space="preserve">потрясений </w:t>
      </w:r>
      <w:r>
        <w:t>и социально-экономического кризиса в государстве;</w:t>
      </w:r>
    </w:p>
    <w:p w:rsidR="001D2A95" w:rsidRDefault="0058257E">
      <w:pPr>
        <w:pStyle w:val="a3"/>
        <w:ind w:left="719" w:right="1118" w:firstLine="710"/>
        <w:jc w:val="both"/>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rsidR="001D2A95" w:rsidRDefault="0058257E">
      <w:pPr>
        <w:pStyle w:val="a3"/>
        <w:spacing w:line="237" w:lineRule="auto"/>
        <w:ind w:left="719" w:right="1127" w:firstLine="710"/>
        <w:jc w:val="both"/>
      </w:pPr>
      <w:r>
        <w:t xml:space="preserve">сравнивать (в том числе устанавливать основания для сравнения) политическую </w:t>
      </w:r>
      <w:r>
        <w:rPr>
          <w:spacing w:val="-2"/>
        </w:rPr>
        <w:t>властьсдругимивидамивластивобществе;демократические</w:t>
      </w:r>
    </w:p>
    <w:p w:rsidR="001D2A95" w:rsidRDefault="0058257E">
      <w:pPr>
        <w:pStyle w:val="a3"/>
        <w:spacing w:before="3"/>
        <w:ind w:left="719"/>
        <w:jc w:val="both"/>
      </w:pPr>
      <w:r>
        <w:t>инедемократическиеполитическиережимы,унитарноеи</w:t>
      </w:r>
      <w:r>
        <w:rPr>
          <w:spacing w:val="-2"/>
        </w:rPr>
        <w:t>федеративное</w:t>
      </w:r>
    </w:p>
    <w:p w:rsidR="001D2A95" w:rsidRDefault="001D2A95">
      <w:pPr>
        <w:pStyle w:val="a3"/>
        <w:spacing w:before="109"/>
        <w:ind w:left="0"/>
        <w:rPr>
          <w:sz w:val="22"/>
        </w:rPr>
      </w:pPr>
    </w:p>
    <w:p w:rsidR="001D2A95" w:rsidRDefault="0058257E">
      <w:pPr>
        <w:spacing w:before="1"/>
        <w:ind w:right="843"/>
        <w:jc w:val="right"/>
      </w:pPr>
      <w:r>
        <w:rPr>
          <w:spacing w:val="-5"/>
        </w:rPr>
        <w:t>22</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tabs>
          <w:tab w:val="left" w:pos="2362"/>
          <w:tab w:val="left" w:pos="3361"/>
          <w:tab w:val="left" w:pos="7063"/>
          <w:tab w:val="left" w:pos="8998"/>
        </w:tabs>
        <w:spacing w:before="65" w:line="235" w:lineRule="auto"/>
        <w:ind w:left="719" w:right="1138"/>
        <w:jc w:val="both"/>
      </w:pPr>
      <w:r>
        <w:lastRenderedPageBreak/>
        <w:t xml:space="preserve">территориально-государственное устройство, монархию и республику, политическую </w:t>
      </w:r>
      <w:r>
        <w:rPr>
          <w:spacing w:val="-2"/>
        </w:rPr>
        <w:t>партию</w:t>
      </w:r>
      <w:r>
        <w:tab/>
      </w:r>
      <w:r>
        <w:rPr>
          <w:spacing w:val="-10"/>
        </w:rPr>
        <w:t>и</w:t>
      </w:r>
      <w:r>
        <w:tab/>
      </w:r>
      <w:r>
        <w:rPr>
          <w:spacing w:val="-2"/>
        </w:rPr>
        <w:t>общественно-политическое</w:t>
      </w:r>
      <w:r>
        <w:tab/>
      </w:r>
      <w:r>
        <w:rPr>
          <w:spacing w:val="-2"/>
        </w:rPr>
        <w:t>движение,</w:t>
      </w:r>
      <w:r>
        <w:tab/>
      </w:r>
      <w:r>
        <w:rPr>
          <w:spacing w:val="-4"/>
        </w:rPr>
        <w:t xml:space="preserve">выборы </w:t>
      </w:r>
      <w:r>
        <w:t>и референдум;</w:t>
      </w:r>
    </w:p>
    <w:p w:rsidR="001D2A95" w:rsidRDefault="0058257E">
      <w:pPr>
        <w:pStyle w:val="a3"/>
        <w:spacing w:before="9"/>
        <w:ind w:left="719" w:right="1115" w:firstLine="710"/>
        <w:jc w:val="both"/>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w:t>
      </w:r>
      <w:r>
        <w:rPr>
          <w:spacing w:val="-2"/>
        </w:rPr>
        <w:t>граждан,связиполитическихпотрясенийисоциально-экономическихкризисовв</w:t>
      </w:r>
    </w:p>
    <w:p w:rsidR="001D2A95" w:rsidRDefault="0058257E">
      <w:pPr>
        <w:pStyle w:val="a3"/>
        <w:spacing w:before="3"/>
        <w:ind w:left="719"/>
      </w:pPr>
      <w:r>
        <w:rPr>
          <w:spacing w:val="-2"/>
        </w:rPr>
        <w:t>государстве;</w:t>
      </w:r>
    </w:p>
    <w:p w:rsidR="001D2A95" w:rsidRDefault="0058257E">
      <w:pPr>
        <w:pStyle w:val="a3"/>
        <w:tabs>
          <w:tab w:val="left" w:pos="1650"/>
          <w:tab w:val="left" w:pos="3046"/>
          <w:tab w:val="left" w:pos="4270"/>
          <w:tab w:val="left" w:pos="4533"/>
          <w:tab w:val="left" w:pos="5487"/>
          <w:tab w:val="left" w:pos="6087"/>
          <w:tab w:val="left" w:pos="6242"/>
          <w:tab w:val="left" w:pos="7154"/>
          <w:tab w:val="left" w:pos="7223"/>
          <w:tab w:val="left" w:pos="7526"/>
          <w:tab w:val="left" w:pos="8773"/>
          <w:tab w:val="left" w:pos="8965"/>
          <w:tab w:val="left" w:pos="9299"/>
        </w:tabs>
        <w:spacing w:before="3"/>
        <w:ind w:left="719" w:right="1114" w:firstLine="710"/>
      </w:pPr>
      <w:r>
        <w:rPr>
          <w:spacing w:val="-2"/>
        </w:rPr>
        <w:t>использовать</w:t>
      </w:r>
      <w:r>
        <w:tab/>
      </w:r>
      <w:r>
        <w:rPr>
          <w:spacing w:val="-2"/>
        </w:rPr>
        <w:t>полученные</w:t>
      </w:r>
      <w:r>
        <w:tab/>
      </w:r>
      <w:r>
        <w:tab/>
      </w:r>
      <w:r>
        <w:rPr>
          <w:spacing w:val="-2"/>
        </w:rPr>
        <w:t>знания</w:t>
      </w:r>
      <w:r>
        <w:tab/>
      </w:r>
      <w:r>
        <w:rPr>
          <w:spacing w:val="-4"/>
        </w:rPr>
        <w:t>для</w:t>
      </w:r>
      <w:r>
        <w:tab/>
      </w:r>
      <w:r>
        <w:rPr>
          <w:spacing w:val="-2"/>
        </w:rPr>
        <w:t>объяснения</w:t>
      </w:r>
      <w:r>
        <w:tab/>
      </w:r>
      <w:r>
        <w:rPr>
          <w:spacing w:val="-2"/>
        </w:rPr>
        <w:t>сущности</w:t>
      </w:r>
      <w:r>
        <w:tab/>
      </w:r>
      <w:r>
        <w:rPr>
          <w:spacing w:val="-2"/>
        </w:rPr>
        <w:t>политики, политическойвласти,значенияполитическойдеятельностивобществе;дляобъяснениявзаи мосвязиправовогогосударстваигражданскогообщества;для</w:t>
      </w:r>
      <w:r>
        <w:tab/>
      </w:r>
      <w:r>
        <w:tab/>
      </w:r>
      <w:r>
        <w:rPr>
          <w:spacing w:val="-2"/>
        </w:rPr>
        <w:t>осмысления</w:t>
      </w:r>
      <w:r>
        <w:tab/>
      </w:r>
      <w:r>
        <w:tab/>
      </w:r>
      <w:r>
        <w:rPr>
          <w:spacing w:val="-2"/>
        </w:rPr>
        <w:t xml:space="preserve">личного </w:t>
      </w:r>
      <w:r>
        <w:t>социального опыта при исполнении социальной роли гражданина; о роли информации</w:t>
      </w:r>
      <w:r>
        <w:rPr>
          <w:spacing w:val="-10"/>
        </w:rPr>
        <w:t>и</w:t>
      </w:r>
      <w:r>
        <w:tab/>
      </w:r>
      <w:r>
        <w:rPr>
          <w:spacing w:val="-2"/>
        </w:rPr>
        <w:t>информационных</w:t>
      </w:r>
      <w:r>
        <w:tab/>
      </w:r>
      <w:r>
        <w:rPr>
          <w:spacing w:val="-2"/>
        </w:rPr>
        <w:t>технологий</w:t>
      </w:r>
      <w:r>
        <w:tab/>
      </w:r>
      <w:r>
        <w:tab/>
      </w:r>
      <w:r>
        <w:tab/>
      </w:r>
      <w:r>
        <w:rPr>
          <w:spacing w:val="-10"/>
        </w:rPr>
        <w:t>в</w:t>
      </w:r>
      <w:r>
        <w:tab/>
      </w:r>
      <w:r>
        <w:rPr>
          <w:spacing w:val="-2"/>
        </w:rPr>
        <w:t>современном</w:t>
      </w:r>
      <w:r>
        <w:tab/>
      </w:r>
      <w:r>
        <w:tab/>
      </w:r>
      <w:r>
        <w:tab/>
      </w:r>
      <w:r>
        <w:rPr>
          <w:spacing w:val="-4"/>
        </w:rPr>
        <w:t xml:space="preserve">мире </w:t>
      </w:r>
      <w:r>
        <w:t>дляаргументированногообъясненияролиСМИвсовременномобществе и государстве;</w:t>
      </w:r>
    </w:p>
    <w:p w:rsidR="001D2A95" w:rsidRDefault="0058257E">
      <w:pPr>
        <w:pStyle w:val="a3"/>
        <w:spacing w:before="5" w:line="242" w:lineRule="auto"/>
        <w:ind w:left="719" w:right="1118" w:firstLine="710"/>
      </w:pPr>
      <w:r>
        <w:t>определятьиаргументироватьнеприемлемостьвсехформантиобщественного поведения в политике с точки зрения социальных ценностей и правовых норм;</w:t>
      </w:r>
    </w:p>
    <w:p w:rsidR="001D2A95" w:rsidRDefault="0058257E">
      <w:pPr>
        <w:pStyle w:val="a3"/>
        <w:ind w:left="719" w:right="1108" w:firstLine="71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1D2A95" w:rsidRDefault="0058257E">
      <w:pPr>
        <w:pStyle w:val="a3"/>
        <w:ind w:left="719" w:right="1123" w:firstLine="710"/>
        <w:jc w:val="both"/>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информациюв таблицуили схемуо функцияхгосударства, политических партий, формах участия граждан в политике;</w:t>
      </w:r>
    </w:p>
    <w:p w:rsidR="001D2A95" w:rsidRDefault="0058257E">
      <w:pPr>
        <w:pStyle w:val="a3"/>
        <w:ind w:left="719" w:right="1108" w:firstLine="710"/>
        <w:jc w:val="both"/>
      </w:pPr>
      <w:r>
        <w:t>искатьиизвлекатьинформацию осущностиполитики,государствеиегороли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соблюдениемправилинформационнойбезопасностиприработе в информационно- телекоммуникационной сети «Интернет»;</w:t>
      </w:r>
    </w:p>
    <w:p w:rsidR="001D2A95" w:rsidRDefault="0058257E">
      <w:pPr>
        <w:pStyle w:val="a3"/>
        <w:spacing w:before="1" w:line="242" w:lineRule="auto"/>
        <w:ind w:left="719" w:right="1143" w:firstLine="71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2A95" w:rsidRDefault="0058257E">
      <w:pPr>
        <w:pStyle w:val="a3"/>
        <w:ind w:left="719" w:right="1108" w:firstLine="710"/>
        <w:jc w:val="both"/>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2A95" w:rsidRDefault="0058257E">
      <w:pPr>
        <w:pStyle w:val="a3"/>
        <w:ind w:left="719" w:right="1116" w:firstLine="710"/>
        <w:jc w:val="both"/>
      </w:pPr>
      <w:r>
        <w:t>использоватьполученные знания в практической учебной деятельности(включая выполнение проектов индивидуально и в группе), в повседневной жизни дляреализацииправгражданинавполитическойсфере;атакже впубличномпредставлении результатов своей деятельности в соответствии с темой и ситуацией общения, особенностями аудитории и регламентом;</w:t>
      </w:r>
    </w:p>
    <w:p w:rsidR="001D2A95" w:rsidRDefault="0058257E">
      <w:pPr>
        <w:pStyle w:val="a3"/>
        <w:tabs>
          <w:tab w:val="left" w:pos="9674"/>
        </w:tabs>
        <w:ind w:left="719" w:right="1114" w:firstLine="71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Pr>
          <w:spacing w:val="-2"/>
        </w:rPr>
        <w:t>национальныхценностейсовременногороссийскогообщества:гуманистических</w:t>
      </w:r>
      <w:r>
        <w:tab/>
      </w:r>
      <w:r>
        <w:rPr>
          <w:spacing w:val="-10"/>
        </w:rPr>
        <w:t xml:space="preserve">и </w:t>
      </w:r>
      <w:r>
        <w:t xml:space="preserve">демократическихценностей, идей мираи взаимопониманиямеждународами, людьми разных культур: выполнять учебные задания в парах и группах, исследовательские </w:t>
      </w:r>
      <w:r>
        <w:rPr>
          <w:spacing w:val="-2"/>
        </w:rPr>
        <w:t>проекты.</w:t>
      </w:r>
    </w:p>
    <w:p w:rsidR="001D2A95" w:rsidRDefault="0058257E">
      <w:pPr>
        <w:pStyle w:val="a3"/>
        <w:spacing w:before="8" w:line="235" w:lineRule="auto"/>
        <w:ind w:left="1430" w:right="1110"/>
        <w:jc w:val="both"/>
      </w:pPr>
      <w:r>
        <w:rPr>
          <w:spacing w:val="-2"/>
        </w:rPr>
        <w:t xml:space="preserve">Гражданинигосударство: </w:t>
      </w:r>
      <w:r>
        <w:t>осваиватьиприменятьзнанияобосновахконституционногострояиорганизации</w:t>
      </w:r>
    </w:p>
    <w:p w:rsidR="001D2A95" w:rsidRDefault="0058257E">
      <w:pPr>
        <w:pStyle w:val="a3"/>
        <w:ind w:left="719" w:right="1105"/>
        <w:jc w:val="both"/>
      </w:pPr>
      <w:r>
        <w:t>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w:t>
      </w:r>
    </w:p>
    <w:p w:rsidR="001D2A95" w:rsidRDefault="001D2A95">
      <w:pPr>
        <w:pStyle w:val="a3"/>
        <w:ind w:left="0"/>
        <w:rPr>
          <w:sz w:val="22"/>
        </w:rPr>
      </w:pPr>
    </w:p>
    <w:p w:rsidR="001D2A95" w:rsidRDefault="001D2A95">
      <w:pPr>
        <w:pStyle w:val="a3"/>
        <w:spacing w:before="118"/>
        <w:ind w:left="0"/>
        <w:rPr>
          <w:sz w:val="22"/>
        </w:rPr>
      </w:pPr>
    </w:p>
    <w:p w:rsidR="001D2A95" w:rsidRDefault="0058257E">
      <w:pPr>
        <w:ind w:right="843"/>
        <w:jc w:val="right"/>
      </w:pPr>
      <w:r>
        <w:rPr>
          <w:spacing w:val="-5"/>
        </w:rPr>
        <w:t>22</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pPr>
      <w:r>
        <w:rPr>
          <w:spacing w:val="-2"/>
        </w:rPr>
        <w:lastRenderedPageBreak/>
        <w:t>политикиРоссийскойФедерации;</w:t>
      </w:r>
    </w:p>
    <w:p w:rsidR="001D2A95" w:rsidRDefault="0058257E">
      <w:pPr>
        <w:pStyle w:val="a3"/>
        <w:tabs>
          <w:tab w:val="left" w:pos="9473"/>
        </w:tabs>
        <w:spacing w:before="2"/>
        <w:ind w:left="719" w:right="1114" w:firstLine="710"/>
        <w:jc w:val="both"/>
      </w:pPr>
      <w:r>
        <w:t xml:space="preserve">характеризовать Россию как демократическое федеративное правовое </w:t>
      </w:r>
      <w:r>
        <w:rPr>
          <w:spacing w:val="-2"/>
        </w:rPr>
        <w:t>государствосреспубликанскойформойправления,каксоциальноегосударство,</w:t>
      </w:r>
      <w:r>
        <w:tab/>
      </w:r>
      <w:r>
        <w:rPr>
          <w:spacing w:val="-4"/>
        </w:rPr>
        <w:t xml:space="preserve">как </w:t>
      </w:r>
      <w:r>
        <w:t>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2A95" w:rsidRDefault="0058257E">
      <w:pPr>
        <w:pStyle w:val="a3"/>
        <w:tabs>
          <w:tab w:val="left" w:pos="3629"/>
          <w:tab w:val="left" w:pos="6491"/>
          <w:tab w:val="left" w:pos="8508"/>
        </w:tabs>
        <w:ind w:left="719" w:right="1109" w:firstLine="710"/>
        <w:jc w:val="both"/>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w:t>
      </w:r>
      <w:r>
        <w:rPr>
          <w:spacing w:val="-2"/>
        </w:rPr>
        <w:t>личности,</w:t>
      </w:r>
      <w:r>
        <w:tab/>
      </w:r>
      <w:r>
        <w:rPr>
          <w:spacing w:val="-2"/>
        </w:rPr>
        <w:t>общества</w:t>
      </w:r>
      <w:r>
        <w:tab/>
      </w:r>
      <w:r>
        <w:rPr>
          <w:spacing w:val="-10"/>
        </w:rPr>
        <w:t>и</w:t>
      </w:r>
      <w:r>
        <w:tab/>
      </w:r>
      <w:r>
        <w:rPr>
          <w:spacing w:val="-2"/>
        </w:rPr>
        <w:t xml:space="preserve">государства, </w:t>
      </w:r>
      <w:r>
        <w:t>в том числе от терроризма и экстремизма;</w:t>
      </w:r>
    </w:p>
    <w:p w:rsidR="001D2A95" w:rsidRDefault="0058257E">
      <w:pPr>
        <w:pStyle w:val="a3"/>
        <w:spacing w:before="2"/>
        <w:ind w:left="719" w:right="1113" w:firstLine="71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2A95" w:rsidRDefault="0058257E">
      <w:pPr>
        <w:pStyle w:val="a3"/>
        <w:spacing w:before="2" w:line="247" w:lineRule="auto"/>
        <w:ind w:left="719" w:right="1118" w:firstLine="710"/>
        <w:jc w:val="both"/>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1D2A95" w:rsidRDefault="0058257E">
      <w:pPr>
        <w:pStyle w:val="a3"/>
        <w:ind w:left="719" w:right="1113" w:firstLine="710"/>
        <w:jc w:val="both"/>
      </w:pPr>
      <w:r>
        <w:t>устанавливать иобъяснятьвзаимосвязиветвейвластиисубъектовполитики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2A95" w:rsidRDefault="0058257E">
      <w:pPr>
        <w:pStyle w:val="a3"/>
        <w:ind w:left="719" w:right="1105" w:firstLine="71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2A95" w:rsidRDefault="0058257E">
      <w:pPr>
        <w:pStyle w:val="a3"/>
        <w:ind w:left="719" w:right="1108" w:firstLine="710"/>
        <w:jc w:val="both"/>
      </w:pPr>
      <w: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w:t>
      </w:r>
      <w:r>
        <w:rPr>
          <w:spacing w:val="-2"/>
        </w:rPr>
        <w:t>РоссийскойФедерации,кпроводимойпоотношениюкнашейстранеполитике</w:t>
      </w:r>
    </w:p>
    <w:p w:rsidR="001D2A95" w:rsidRDefault="0058257E">
      <w:pPr>
        <w:pStyle w:val="a3"/>
        <w:spacing w:line="272" w:lineRule="exact"/>
        <w:ind w:left="719"/>
      </w:pPr>
      <w:r>
        <w:rPr>
          <w:spacing w:val="-2"/>
        </w:rPr>
        <w:t>«сдерживания»;</w:t>
      </w:r>
    </w:p>
    <w:p w:rsidR="001D2A95" w:rsidRDefault="0058257E">
      <w:pPr>
        <w:pStyle w:val="a3"/>
        <w:spacing w:line="237" w:lineRule="auto"/>
        <w:ind w:left="719" w:right="1114" w:firstLine="710"/>
        <w:jc w:val="both"/>
      </w:pPr>
      <w:r>
        <w:t>решать познавательные ипрактические задачи, отражающиепроцессы,явленияи события в политической жизни Российской Федерации, в международных отношениях;</w:t>
      </w:r>
    </w:p>
    <w:p w:rsidR="001D2A95" w:rsidRDefault="0058257E">
      <w:pPr>
        <w:pStyle w:val="a3"/>
        <w:ind w:left="719" w:right="1114" w:firstLine="710"/>
        <w:jc w:val="both"/>
      </w:pPr>
      <w:r>
        <w:t>систематизироватьиконкретизироватьинформациюополитическойжизнив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обусилияхнашегогосударствавборьбесэкстремизмоми международным терроризмом;</w:t>
      </w:r>
    </w:p>
    <w:p w:rsidR="001D2A95" w:rsidRDefault="0058257E">
      <w:pPr>
        <w:pStyle w:val="a3"/>
        <w:tabs>
          <w:tab w:val="left" w:pos="2712"/>
          <w:tab w:val="left" w:pos="4700"/>
          <w:tab w:val="left" w:pos="7332"/>
          <w:tab w:val="left" w:pos="8878"/>
        </w:tabs>
        <w:ind w:left="719" w:right="1115" w:firstLine="710"/>
        <w:jc w:val="both"/>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2A95" w:rsidRDefault="0058257E">
      <w:pPr>
        <w:pStyle w:val="a3"/>
        <w:spacing w:before="1"/>
        <w:ind w:left="719" w:right="1120" w:firstLine="710"/>
        <w:jc w:val="both"/>
      </w:pPr>
      <w:r>
        <w:t>искатьиизвлекатьинформациюобосновныхнаправленияхвнутреннейи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2A95" w:rsidRDefault="0058257E">
      <w:pPr>
        <w:pStyle w:val="a3"/>
        <w:spacing w:before="3"/>
        <w:ind w:left="0" w:right="89"/>
        <w:jc w:val="center"/>
      </w:pPr>
      <w:r>
        <w:rPr>
          <w:spacing w:val="-2"/>
        </w:rPr>
        <w:t>анализировать,обобщать,систематизироватьиконкретизироватьинформациюо</w:t>
      </w: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41"/>
        <w:ind w:left="0"/>
        <w:rPr>
          <w:sz w:val="22"/>
        </w:rPr>
      </w:pPr>
    </w:p>
    <w:p w:rsidR="001D2A95" w:rsidRDefault="0058257E">
      <w:pPr>
        <w:ind w:right="843"/>
        <w:jc w:val="right"/>
      </w:pPr>
      <w:r>
        <w:rPr>
          <w:spacing w:val="-5"/>
        </w:rPr>
        <w:t>22</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60"/>
        <w:ind w:left="719" w:right="1118"/>
        <w:jc w:val="both"/>
      </w:pPr>
      <w:r>
        <w:lastRenderedPageBreak/>
        <w:t>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2A95" w:rsidRDefault="0058257E">
      <w:pPr>
        <w:pStyle w:val="a3"/>
        <w:spacing w:before="1"/>
        <w:ind w:left="719" w:right="1104" w:firstLine="710"/>
        <w:jc w:val="both"/>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rPr>
        <w:t>дискуссии;</w:t>
      </w:r>
    </w:p>
    <w:p w:rsidR="001D2A95" w:rsidRDefault="0058257E">
      <w:pPr>
        <w:pStyle w:val="a3"/>
        <w:tabs>
          <w:tab w:val="left" w:pos="1079"/>
          <w:tab w:val="left" w:pos="2397"/>
          <w:tab w:val="left" w:pos="2489"/>
          <w:tab w:val="left" w:pos="3620"/>
          <w:tab w:val="left" w:pos="3960"/>
          <w:tab w:val="left" w:pos="4388"/>
          <w:tab w:val="left" w:pos="5605"/>
          <w:tab w:val="left" w:pos="5827"/>
          <w:tab w:val="left" w:pos="6482"/>
          <w:tab w:val="left" w:pos="7053"/>
          <w:tab w:val="left" w:pos="7631"/>
          <w:tab w:val="left" w:pos="8554"/>
          <w:tab w:val="left" w:pos="9228"/>
          <w:tab w:val="left" w:pos="9685"/>
        </w:tabs>
        <w:ind w:left="719" w:right="1123" w:firstLine="710"/>
      </w:pPr>
      <w:r>
        <w:rPr>
          <w:spacing w:val="-2"/>
        </w:rPr>
        <w:t>использоватьполученныезнанияогосударствеРоссийскаяФедерация</w:t>
      </w:r>
      <w:r>
        <w:tab/>
      </w:r>
      <w:r>
        <w:tab/>
      </w:r>
      <w:r>
        <w:tab/>
      </w:r>
      <w:r>
        <w:rPr>
          <w:spacing w:val="-10"/>
        </w:rPr>
        <w:t xml:space="preserve">в </w:t>
      </w:r>
      <w:r>
        <w:t xml:space="preserve">практической учебной деятельности (выполнять проблемные задания, индивидуальные </w:t>
      </w:r>
      <w:r>
        <w:rPr>
          <w:spacing w:val="-10"/>
        </w:rPr>
        <w:t>и</w:t>
      </w:r>
      <w:r>
        <w:tab/>
      </w:r>
      <w:r>
        <w:rPr>
          <w:spacing w:val="-2"/>
        </w:rPr>
        <w:t>групповые</w:t>
      </w:r>
      <w:r>
        <w:tab/>
      </w:r>
      <w:r>
        <w:rPr>
          <w:spacing w:val="-2"/>
        </w:rPr>
        <w:t>проекты),</w:t>
      </w:r>
      <w:r>
        <w:tab/>
      </w:r>
      <w:r>
        <w:rPr>
          <w:spacing w:val="-10"/>
        </w:rPr>
        <w:t>в</w:t>
      </w:r>
      <w:r>
        <w:tab/>
      </w:r>
      <w:r>
        <w:rPr>
          <w:spacing w:val="-2"/>
        </w:rPr>
        <w:t>повседневной</w:t>
      </w:r>
      <w:r>
        <w:tab/>
      </w:r>
      <w:r>
        <w:rPr>
          <w:spacing w:val="-2"/>
        </w:rPr>
        <w:t>жизни</w:t>
      </w:r>
      <w:r>
        <w:tab/>
      </w:r>
      <w:r>
        <w:rPr>
          <w:spacing w:val="-4"/>
        </w:rPr>
        <w:t>для</w:t>
      </w:r>
      <w:r>
        <w:tab/>
      </w:r>
      <w:r>
        <w:rPr>
          <w:spacing w:val="-2"/>
        </w:rPr>
        <w:t>осознанного</w:t>
      </w:r>
      <w:r>
        <w:tab/>
      </w:r>
      <w:r>
        <w:rPr>
          <w:spacing w:val="-2"/>
        </w:rPr>
        <w:t>выполнения гражданских</w:t>
      </w:r>
      <w:r>
        <w:tab/>
      </w:r>
      <w:r>
        <w:tab/>
      </w:r>
      <w:r>
        <w:rPr>
          <w:spacing w:val="-2"/>
        </w:rPr>
        <w:t>обязанностей;</w:t>
      </w:r>
      <w:r>
        <w:tab/>
      </w:r>
      <w:r>
        <w:tab/>
      </w:r>
      <w:r>
        <w:rPr>
          <w:spacing w:val="-2"/>
        </w:rPr>
        <w:t>публично</w:t>
      </w:r>
      <w:r>
        <w:tab/>
      </w:r>
      <w:r>
        <w:tab/>
      </w:r>
      <w:r>
        <w:rPr>
          <w:spacing w:val="-2"/>
        </w:rPr>
        <w:t>представлять</w:t>
      </w:r>
      <w:r>
        <w:tab/>
      </w:r>
      <w:r>
        <w:rPr>
          <w:spacing w:val="-2"/>
        </w:rPr>
        <w:t>результаты</w:t>
      </w:r>
      <w:r>
        <w:tab/>
      </w:r>
      <w:r>
        <w:rPr>
          <w:spacing w:val="-2"/>
        </w:rPr>
        <w:t xml:space="preserve">своей деятельности(врамкахизученногоматериала,включаяпроектнуюдеятельность) </w:t>
      </w:r>
      <w:r>
        <w:t>всоответствиистемойиситуациейобщения,особенностямиаудитории и регламентом;</w:t>
      </w:r>
    </w:p>
    <w:p w:rsidR="001D2A95" w:rsidRDefault="0058257E">
      <w:pPr>
        <w:pStyle w:val="a3"/>
        <w:spacing w:before="12" w:line="232" w:lineRule="auto"/>
        <w:ind w:left="719" w:right="1140" w:firstLine="710"/>
      </w:pPr>
      <w:r>
        <w:t>самостоятельнозаполнятьформу(втомчислеэлектронную)исоставлять простейший документ при использовании портала государственных услуг;</w:t>
      </w:r>
    </w:p>
    <w:p w:rsidR="001D2A95" w:rsidRDefault="0058257E">
      <w:pPr>
        <w:pStyle w:val="a3"/>
        <w:tabs>
          <w:tab w:val="left" w:pos="9678"/>
        </w:tabs>
        <w:spacing w:before="5"/>
        <w:ind w:left="719" w:right="1110" w:firstLine="71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Pr>
          <w:spacing w:val="-2"/>
        </w:rPr>
        <w:t>национальныхценностейсовременногороссийскогообщества:гуманистических</w:t>
      </w:r>
      <w:r>
        <w:tab/>
      </w:r>
      <w:r>
        <w:rPr>
          <w:spacing w:val="-10"/>
        </w:rPr>
        <w:t xml:space="preserve">и </w:t>
      </w:r>
      <w:r>
        <w:t>демократическихценностей, идей мира ивзаимопониманиямеждународами, людьми разных культур.</w:t>
      </w:r>
    </w:p>
    <w:p w:rsidR="001D2A95" w:rsidRDefault="0058257E">
      <w:pPr>
        <w:pStyle w:val="a3"/>
        <w:spacing w:before="13" w:line="272" w:lineRule="exact"/>
        <w:ind w:left="1430"/>
      </w:pPr>
      <w:r>
        <w:rPr>
          <w:spacing w:val="-2"/>
        </w:rPr>
        <w:t>Человеквсистемесоциальныхотношений:</w:t>
      </w:r>
    </w:p>
    <w:p w:rsidR="001D2A95" w:rsidRDefault="0058257E">
      <w:pPr>
        <w:pStyle w:val="a3"/>
        <w:ind w:left="719" w:right="1114" w:firstLine="71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отклоняющемсяповедении и здоровом образе жизни;</w:t>
      </w:r>
    </w:p>
    <w:p w:rsidR="001D2A95" w:rsidRDefault="0058257E">
      <w:pPr>
        <w:pStyle w:val="a3"/>
        <w:spacing w:line="242" w:lineRule="auto"/>
        <w:ind w:left="719" w:right="1124" w:firstLine="710"/>
        <w:jc w:val="both"/>
      </w:pPr>
      <w:r>
        <w:t>характеризовать функции семьи в обществе; основы социальной политики Российского государства;</w:t>
      </w:r>
    </w:p>
    <w:p w:rsidR="001D2A95" w:rsidRDefault="0058257E">
      <w:pPr>
        <w:pStyle w:val="a3"/>
        <w:spacing w:line="242" w:lineRule="auto"/>
        <w:ind w:left="719" w:right="1122" w:firstLine="710"/>
        <w:jc w:val="both"/>
      </w:pPr>
      <w:r>
        <w:t>приводить примеры различных социальных статусов, социальных ролей, социальной политики Российского государства;</w:t>
      </w:r>
    </w:p>
    <w:p w:rsidR="001D2A95" w:rsidRDefault="0058257E">
      <w:pPr>
        <w:pStyle w:val="a3"/>
        <w:spacing w:line="242" w:lineRule="auto"/>
        <w:ind w:left="1430" w:right="4418"/>
        <w:jc w:val="both"/>
      </w:pPr>
      <w:r>
        <w:rPr>
          <w:spacing w:val="-2"/>
        </w:rPr>
        <w:t xml:space="preserve">классифицироватьсоциальныеобщностиигруппы; </w:t>
      </w:r>
      <w:r>
        <w:t>сравнивать виды социальной мобильности;</w:t>
      </w:r>
    </w:p>
    <w:p w:rsidR="001D2A95" w:rsidRDefault="0058257E">
      <w:pPr>
        <w:pStyle w:val="a3"/>
        <w:spacing w:line="242" w:lineRule="auto"/>
        <w:ind w:left="719" w:right="1138" w:firstLine="710"/>
        <w:jc w:val="both"/>
      </w:pPr>
      <w:r>
        <w:t>устанавливать и объяснять причины существования разных социальных групп; социальных различий и конфликтов;</w:t>
      </w:r>
    </w:p>
    <w:p w:rsidR="001D2A95" w:rsidRDefault="0058257E">
      <w:pPr>
        <w:pStyle w:val="a3"/>
        <w:ind w:left="719" w:right="1113" w:firstLine="71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2A95" w:rsidRDefault="0058257E">
      <w:pPr>
        <w:pStyle w:val="a3"/>
        <w:spacing w:line="242" w:lineRule="auto"/>
        <w:ind w:left="719" w:right="1144" w:firstLine="710"/>
        <w:jc w:val="both"/>
      </w:pPr>
      <w:r>
        <w:t>определять и аргументировать с опорой на обществоведческие знания, факты общественной жизни и личный социальный опыт своёотношение к разным этносам;</w:t>
      </w:r>
    </w:p>
    <w:p w:rsidR="001D2A95" w:rsidRDefault="0058257E">
      <w:pPr>
        <w:pStyle w:val="a3"/>
        <w:ind w:left="719" w:right="1109" w:firstLine="71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2A95" w:rsidRDefault="0058257E">
      <w:pPr>
        <w:pStyle w:val="a3"/>
        <w:spacing w:line="237" w:lineRule="auto"/>
        <w:ind w:left="719" w:right="1138" w:firstLine="710"/>
        <w:jc w:val="both"/>
      </w:pPr>
      <w:r>
        <w:t>осуществлять смысловоечтениетекстов и составлятьнаосновеучебныхтекстов план (в том числе отражающий изученный материал о социализации личности);</w:t>
      </w:r>
    </w:p>
    <w:p w:rsidR="001D2A95" w:rsidRDefault="0058257E">
      <w:pPr>
        <w:pStyle w:val="a3"/>
        <w:ind w:left="719" w:right="1140" w:firstLine="710"/>
      </w:pPr>
      <w:r>
        <w:rPr>
          <w:spacing w:val="-2"/>
        </w:rPr>
        <w:t xml:space="preserve">извлекатьинформациюизадаптированныхисточников,публикацийСМИи </w:t>
      </w:r>
      <w:r>
        <w:t>Интернетаомежнациональныхотношениях,обисторическомединственародовРоссии; преобразовывать информацию из текста в модели (таблицу, диаграмму, схему) и из предложенных моделей в текст;</w:t>
      </w:r>
    </w:p>
    <w:p w:rsidR="001D2A95" w:rsidRDefault="0058257E">
      <w:pPr>
        <w:pStyle w:val="a3"/>
        <w:ind w:left="1430"/>
      </w:pPr>
      <w:r>
        <w:rPr>
          <w:spacing w:val="-2"/>
        </w:rPr>
        <w:t>анализировать,обобщать,систематизироватьтекстовуюистатистическую</w:t>
      </w:r>
    </w:p>
    <w:p w:rsidR="001D2A95" w:rsidRDefault="001D2A95">
      <w:pPr>
        <w:pStyle w:val="a3"/>
        <w:ind w:left="0"/>
        <w:rPr>
          <w:sz w:val="22"/>
        </w:rPr>
      </w:pPr>
    </w:p>
    <w:p w:rsidR="001D2A95" w:rsidRDefault="001D2A95">
      <w:pPr>
        <w:pStyle w:val="a3"/>
        <w:spacing w:before="102"/>
        <w:ind w:left="0"/>
        <w:rPr>
          <w:sz w:val="22"/>
        </w:rPr>
      </w:pPr>
    </w:p>
    <w:p w:rsidR="001D2A95" w:rsidRDefault="0058257E">
      <w:pPr>
        <w:ind w:right="843"/>
        <w:jc w:val="right"/>
      </w:pPr>
      <w:r>
        <w:rPr>
          <w:spacing w:val="-5"/>
        </w:rPr>
        <w:t>22</w:t>
      </w:r>
    </w:p>
    <w:p w:rsidR="001D2A95" w:rsidRDefault="001D2A95">
      <w:pPr>
        <w:jc w:val="right"/>
        <w:sectPr w:rsidR="001D2A95">
          <w:pgSz w:w="11910" w:h="16840"/>
          <w:pgMar w:top="1080" w:right="0" w:bottom="280" w:left="980" w:header="720" w:footer="720" w:gutter="0"/>
          <w:cols w:space="720"/>
        </w:sectPr>
      </w:pPr>
    </w:p>
    <w:p w:rsidR="001D2A95" w:rsidRDefault="0058257E">
      <w:pPr>
        <w:pStyle w:val="a3"/>
        <w:spacing w:before="73"/>
        <w:ind w:left="1304" w:right="1129"/>
        <w:jc w:val="both"/>
      </w:pPr>
      <w:r>
        <w:rPr>
          <w:spacing w:val="-2"/>
        </w:rPr>
        <w:lastRenderedPageBreak/>
        <w:t xml:space="preserve">социальнуюинформациюизадаптированныхисточников,учебныхматериало </w:t>
      </w:r>
      <w:r>
        <w:t>ви публикаций СМИ об отклоняющемся поведении, его причинах и негативныхпоследствиях;о выполнениичленамисемьи своихсоциальных ролей; о социальных конфликтах; критически оценивать современную социальную информацию;</w:t>
      </w:r>
    </w:p>
    <w:p w:rsidR="001D2A95" w:rsidRDefault="0058257E">
      <w:pPr>
        <w:pStyle w:val="a3"/>
        <w:ind w:left="1304" w:right="1124" w:firstLine="710"/>
      </w:pPr>
      <w:r>
        <w:rPr>
          <w:spacing w:val="-2"/>
        </w:rPr>
        <w:t xml:space="preserve">оцениватьсобственныепоступкииповедение,демонстрирующееотно </w:t>
      </w:r>
      <w:r>
        <w:t>шениеклюдямдругихнациональностей;осознаватьнеприемлемость антиобщественного поведения;</w:t>
      </w:r>
    </w:p>
    <w:p w:rsidR="001D2A95" w:rsidRDefault="0058257E">
      <w:pPr>
        <w:pStyle w:val="a3"/>
        <w:spacing w:before="3" w:line="232" w:lineRule="auto"/>
        <w:ind w:left="1304" w:right="1124" w:firstLine="710"/>
      </w:pPr>
      <w:r>
        <w:rPr>
          <w:spacing w:val="-2"/>
        </w:rPr>
        <w:t xml:space="preserve">использоватьполученныезнаниявпрактическойдеятельностидля </w:t>
      </w:r>
      <w:r>
        <w:t>выстраиваниясобственногоповеденияспозицииздоровогообраза</w:t>
      </w:r>
      <w:r>
        <w:rPr>
          <w:spacing w:val="-2"/>
        </w:rPr>
        <w:t>жизни;</w:t>
      </w:r>
    </w:p>
    <w:p w:rsidR="001D2A95" w:rsidRDefault="0058257E">
      <w:pPr>
        <w:pStyle w:val="a3"/>
        <w:tabs>
          <w:tab w:val="left" w:pos="1860"/>
          <w:tab w:val="left" w:pos="3447"/>
          <w:tab w:val="left" w:pos="5452"/>
          <w:tab w:val="left" w:pos="5980"/>
          <w:tab w:val="left" w:pos="6973"/>
          <w:tab w:val="left" w:pos="8934"/>
        </w:tabs>
        <w:spacing w:before="10"/>
        <w:ind w:left="1304" w:right="1124" w:firstLine="710"/>
      </w:pPr>
      <w:r>
        <w:rPr>
          <w:spacing w:val="-2"/>
        </w:rPr>
        <w:t xml:space="preserve">осуществлятьсовместнуюдеятельностьслюдьмидругойнационально </w:t>
      </w:r>
      <w:r>
        <w:rPr>
          <w:spacing w:val="-6"/>
        </w:rPr>
        <w:t>й</w:t>
      </w:r>
      <w:r>
        <w:rPr>
          <w:spacing w:val="-6"/>
          <w:position w:val="1"/>
        </w:rPr>
        <w:t>и</w:t>
      </w:r>
      <w:r>
        <w:rPr>
          <w:position w:val="1"/>
        </w:rPr>
        <w:tab/>
      </w:r>
      <w:r>
        <w:rPr>
          <w:spacing w:val="-2"/>
          <w:position w:val="1"/>
        </w:rPr>
        <w:t>религиозной</w:t>
      </w:r>
      <w:r>
        <w:rPr>
          <w:position w:val="1"/>
        </w:rPr>
        <w:tab/>
      </w:r>
      <w:r>
        <w:rPr>
          <w:spacing w:val="-2"/>
          <w:position w:val="1"/>
        </w:rPr>
        <w:t>принадлежности</w:t>
      </w:r>
      <w:r>
        <w:rPr>
          <w:position w:val="1"/>
        </w:rPr>
        <w:tab/>
      </w:r>
      <w:r>
        <w:rPr>
          <w:spacing w:val="-6"/>
          <w:position w:val="1"/>
        </w:rPr>
        <w:t>на</w:t>
      </w:r>
      <w:r>
        <w:rPr>
          <w:position w:val="1"/>
        </w:rPr>
        <w:tab/>
      </w:r>
      <w:r>
        <w:rPr>
          <w:spacing w:val="-2"/>
          <w:position w:val="1"/>
        </w:rPr>
        <w:t>основе</w:t>
      </w:r>
      <w:r>
        <w:rPr>
          <w:position w:val="1"/>
        </w:rPr>
        <w:tab/>
      </w:r>
      <w:r>
        <w:rPr>
          <w:spacing w:val="-2"/>
          <w:position w:val="1"/>
        </w:rPr>
        <w:t>веротерпимости</w:t>
      </w:r>
      <w:r>
        <w:rPr>
          <w:position w:val="1"/>
        </w:rPr>
        <w:tab/>
      </w:r>
      <w:r>
        <w:rPr>
          <w:spacing w:val="-10"/>
        </w:rPr>
        <w:t xml:space="preserve">и </w:t>
      </w:r>
      <w:r>
        <w:t>взаимопонимания между людьми разных культур.</w:t>
      </w:r>
    </w:p>
    <w:p w:rsidR="001D2A95" w:rsidRDefault="0058257E">
      <w:pPr>
        <w:pStyle w:val="a3"/>
        <w:spacing w:before="12" w:line="272" w:lineRule="exact"/>
        <w:ind w:left="2015"/>
      </w:pPr>
      <w:r>
        <w:rPr>
          <w:spacing w:val="-2"/>
        </w:rPr>
        <w:t>Человеквсовременномизменяющемсямире:</w:t>
      </w:r>
    </w:p>
    <w:p w:rsidR="001D2A95" w:rsidRDefault="0058257E">
      <w:pPr>
        <w:pStyle w:val="a3"/>
        <w:spacing w:before="5" w:line="230" w:lineRule="auto"/>
        <w:ind w:left="1304" w:right="1144" w:firstLine="710"/>
        <w:jc w:val="both"/>
      </w:pPr>
      <w:r>
        <w:t>осваивать и применять знания об информационном обществе, глобализации, глобальных проблемах;</w:t>
      </w:r>
    </w:p>
    <w:p w:rsidR="001D2A95" w:rsidRDefault="0058257E">
      <w:pPr>
        <w:pStyle w:val="a3"/>
        <w:spacing w:before="6" w:line="237" w:lineRule="auto"/>
        <w:ind w:left="1304" w:right="1142" w:firstLine="710"/>
        <w:jc w:val="both"/>
      </w:pPr>
      <w:r>
        <w:t xml:space="preserve">характеризовать сущность информационного общества; здоровый образ жизни; глобализацию как важный общемировой интеграционный </w:t>
      </w:r>
      <w:r>
        <w:rPr>
          <w:spacing w:val="-2"/>
        </w:rPr>
        <w:t>процесс;</w:t>
      </w:r>
    </w:p>
    <w:p w:rsidR="001D2A95" w:rsidRDefault="0058257E">
      <w:pPr>
        <w:pStyle w:val="a3"/>
        <w:spacing w:before="4"/>
        <w:ind w:left="1304" w:right="1139" w:firstLine="710"/>
        <w:jc w:val="both"/>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2A95" w:rsidRDefault="0058257E">
      <w:pPr>
        <w:pStyle w:val="a3"/>
        <w:tabs>
          <w:tab w:val="left" w:pos="6291"/>
        </w:tabs>
        <w:spacing w:before="8" w:line="242" w:lineRule="auto"/>
        <w:ind w:left="2015" w:right="2728"/>
      </w:pPr>
      <w:r>
        <w:t xml:space="preserve">сравнивать требования к современным профессиям; </w:t>
      </w:r>
      <w:r>
        <w:rPr>
          <w:spacing w:val="-2"/>
        </w:rPr>
        <w:t>устанавливать</w:t>
      </w:r>
      <w:r>
        <w:tab/>
      </w:r>
      <w:r>
        <w:rPr>
          <w:spacing w:val="-2"/>
        </w:rPr>
        <w:t>иобъяснять</w:t>
      </w:r>
    </w:p>
    <w:p w:rsidR="001D2A95" w:rsidRDefault="0058257E">
      <w:pPr>
        <w:pStyle w:val="a3"/>
        <w:spacing w:line="274" w:lineRule="exact"/>
        <w:ind w:left="2015"/>
      </w:pPr>
      <w:r>
        <w:rPr>
          <w:spacing w:val="-2"/>
        </w:rPr>
        <w:t>причиныипоследствияглобализации;</w:t>
      </w:r>
    </w:p>
    <w:p w:rsidR="001D2A95" w:rsidRDefault="0058257E">
      <w:pPr>
        <w:pStyle w:val="a3"/>
        <w:spacing w:before="1" w:line="237" w:lineRule="auto"/>
        <w:ind w:left="1304" w:right="1124" w:firstLine="710"/>
      </w:pPr>
      <w:r>
        <w:t xml:space="preserve">использоватьполученныезнанияосовременномобществедля </w:t>
      </w:r>
      <w:r>
        <w:rPr>
          <w:spacing w:val="-2"/>
        </w:rPr>
        <w:t>решения</w:t>
      </w:r>
    </w:p>
    <w:p w:rsidR="001D2A95" w:rsidRDefault="0058257E">
      <w:pPr>
        <w:pStyle w:val="a3"/>
        <w:spacing w:before="3"/>
        <w:ind w:left="1304" w:right="1127"/>
        <w:jc w:val="both"/>
      </w:pPr>
      <w:r>
        <w:t>познавательныхзадачианализаситуаций,включающихобъяснение(устное и письменное) важности здорового образа жизни, связи здоровья и спорта в жизни человека;</w:t>
      </w:r>
    </w:p>
    <w:p w:rsidR="001D2A95" w:rsidRDefault="0058257E">
      <w:pPr>
        <w:pStyle w:val="a3"/>
        <w:ind w:left="1304" w:right="1141" w:firstLine="710"/>
        <w:jc w:val="both"/>
      </w:pPr>
      <w:r>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w:t>
      </w:r>
      <w:r>
        <w:rPr>
          <w:spacing w:val="-2"/>
        </w:rPr>
        <w:t>жизни;</w:t>
      </w:r>
    </w:p>
    <w:p w:rsidR="001D2A95" w:rsidRDefault="0058257E">
      <w:pPr>
        <w:pStyle w:val="a3"/>
        <w:ind w:left="1304" w:right="1137" w:firstLine="710"/>
        <w:jc w:val="both"/>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2A95" w:rsidRDefault="0058257E">
      <w:pPr>
        <w:pStyle w:val="a3"/>
        <w:spacing w:before="1"/>
        <w:ind w:left="1304" w:right="1129" w:firstLine="710"/>
        <w:jc w:val="both"/>
      </w:pPr>
      <w:r>
        <w:t>осуществлять смысловое чтение текстов (научно- популярных,публицистических и других) по проблемам современного общества, глобализации; непрерывного образования; выбора профессии;</w:t>
      </w:r>
    </w:p>
    <w:p w:rsidR="001D2A95" w:rsidRDefault="0058257E">
      <w:pPr>
        <w:pStyle w:val="a3"/>
        <w:spacing w:line="242" w:lineRule="auto"/>
        <w:ind w:left="1304" w:right="1128" w:firstLine="710"/>
        <w:jc w:val="both"/>
      </w:pPr>
      <w:r>
        <w:t xml:space="preserve">осуществлять поиск и извлечение социальной информации </w:t>
      </w:r>
      <w:r>
        <w:rPr>
          <w:spacing w:val="-2"/>
        </w:rPr>
        <w:t>(</w:t>
      </w:r>
      <w:r>
        <w:rPr>
          <w:spacing w:val="-2"/>
          <w:position w:val="1"/>
        </w:rPr>
        <w:t>текстовой,</w:t>
      </w:r>
    </w:p>
    <w:p w:rsidR="001D2A95" w:rsidRDefault="0058257E">
      <w:pPr>
        <w:pStyle w:val="a3"/>
        <w:spacing w:line="242" w:lineRule="auto"/>
        <w:ind w:left="1304" w:right="1132"/>
        <w:jc w:val="both"/>
      </w:pPr>
      <w:r>
        <w:t>графической,аудиовизуальной)изразличныхисточниковоглобализациии её последствиях;о роли непрерывного образования в современномобществе.</w:t>
      </w:r>
    </w:p>
    <w:p w:rsidR="001D2A95" w:rsidRDefault="0058257E">
      <w:pPr>
        <w:pStyle w:val="Heading6"/>
        <w:spacing w:before="270"/>
        <w:ind w:left="2552"/>
      </w:pPr>
      <w:r>
        <w:t>Рабочаяпрограммапоучебному предмету</w:t>
      </w:r>
      <w:r>
        <w:rPr>
          <w:spacing w:val="-2"/>
        </w:rPr>
        <w:t>«География».</w:t>
      </w:r>
    </w:p>
    <w:p w:rsidR="001D2A95" w:rsidRDefault="001D2A95">
      <w:pPr>
        <w:pStyle w:val="a3"/>
        <w:spacing w:before="77"/>
        <w:ind w:left="0"/>
        <w:rPr>
          <w:b/>
        </w:rPr>
      </w:pPr>
    </w:p>
    <w:p w:rsidR="001D2A95" w:rsidRDefault="0058257E">
      <w:pPr>
        <w:pStyle w:val="a3"/>
        <w:spacing w:before="1"/>
        <w:ind w:left="1861"/>
        <w:jc w:val="both"/>
      </w:pPr>
      <w:r>
        <w:t>Рабочаяпрограммапоучебномупредмету«География»(предметная</w:t>
      </w:r>
      <w:r>
        <w:rPr>
          <w:spacing w:val="-2"/>
        </w:rPr>
        <w:t>область</w:t>
      </w:r>
    </w:p>
    <w:p w:rsidR="001D2A95" w:rsidRDefault="0058257E">
      <w:pPr>
        <w:pStyle w:val="a3"/>
        <w:spacing w:before="21" w:line="259" w:lineRule="auto"/>
        <w:ind w:left="1304" w:right="138"/>
        <w:jc w:val="both"/>
      </w:pPr>
      <w:r>
        <w:t xml:space="preserve">«Общественно-научные предметы») (далее соответственно – программа по географии, география) включает пояснительную записку, содержаниеобучения, планируемыерезультатыосвоенияпрограммы по географии, тематическое </w:t>
      </w:r>
      <w:r>
        <w:rPr>
          <w:spacing w:val="-2"/>
        </w:rPr>
        <w:t>планирование.</w:t>
      </w:r>
    </w:p>
    <w:p w:rsidR="001D2A95" w:rsidRDefault="001D2A95">
      <w:pPr>
        <w:spacing w:line="259" w:lineRule="auto"/>
        <w:jc w:val="both"/>
        <w:sectPr w:rsidR="001D2A95">
          <w:pgSz w:w="11910" w:h="16850"/>
          <w:pgMar w:top="1260" w:right="700" w:bottom="280" w:left="1020" w:header="720" w:footer="720" w:gutter="0"/>
          <w:cols w:space="720"/>
        </w:sectPr>
      </w:pPr>
    </w:p>
    <w:p w:rsidR="001D2A95" w:rsidRDefault="0058257E">
      <w:pPr>
        <w:pStyle w:val="Heading5"/>
        <w:spacing w:before="68"/>
        <w:ind w:left="1304"/>
      </w:pPr>
      <w:r>
        <w:rPr>
          <w:spacing w:val="-2"/>
        </w:rPr>
        <w:lastRenderedPageBreak/>
        <w:t>ПОЯСНИТЕЛЬНАЯЗАПИСКА</w:t>
      </w:r>
    </w:p>
    <w:p w:rsidR="001D2A95" w:rsidRDefault="00F6737C">
      <w:pPr>
        <w:pStyle w:val="a3"/>
        <w:spacing w:before="8"/>
        <w:ind w:left="0"/>
        <w:rPr>
          <w:b/>
          <w:sz w:val="11"/>
        </w:rPr>
      </w:pPr>
      <w:r w:rsidRPr="00F6737C">
        <w:pict>
          <v:shape id="docshape15" o:spid="_x0000_s1061" style="position:absolute;margin-left:56.7pt;margin-top:7.95pt;width:497.25pt;height:.1pt;z-index:-15721984;mso-wrap-distance-left:0;mso-wrap-distance-right:0;mso-position-horizontal-relative:page" coordorigin="1134,159" coordsize="9945,0" path="m1134,159r9945,e" filled="f" strokeweight=".1271mm">
            <v:path arrowok="t"/>
            <w10:wrap type="topAndBottom" anchorx="page"/>
          </v:shape>
        </w:pict>
      </w:r>
    </w:p>
    <w:p w:rsidR="001D2A95" w:rsidRDefault="0058257E">
      <w:pPr>
        <w:pStyle w:val="a3"/>
        <w:spacing w:before="224" w:line="259" w:lineRule="auto"/>
        <w:ind w:left="1304" w:right="130" w:firstLine="710"/>
        <w:jc w:val="both"/>
      </w:pPr>
      <w: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воспитанияиподлежитнепосредственномуприменению при реализации обязательной части образовательной программы основного общего </w:t>
      </w:r>
      <w:r>
        <w:rPr>
          <w:spacing w:val="-2"/>
        </w:rPr>
        <w:t>образования.</w:t>
      </w:r>
    </w:p>
    <w:p w:rsidR="001D2A95" w:rsidRDefault="0058257E">
      <w:pPr>
        <w:pStyle w:val="a3"/>
        <w:spacing w:before="7" w:line="254" w:lineRule="auto"/>
        <w:ind w:left="1304" w:right="134" w:firstLine="710"/>
        <w:jc w:val="both"/>
      </w:pPr>
      <w:r>
        <w:t>ПрограммапогеографииотражаетосновныетребованияФГОСОООк личностным, метапредметным и предметным результатам освоения образовательных программ.</w:t>
      </w:r>
    </w:p>
    <w:p w:rsidR="001D2A95" w:rsidRDefault="0058257E">
      <w:pPr>
        <w:pStyle w:val="a3"/>
        <w:spacing w:before="6" w:line="259" w:lineRule="auto"/>
        <w:ind w:left="1304" w:right="135" w:firstLine="710"/>
        <w:jc w:val="both"/>
      </w:pPr>
      <w:r>
        <w:t>Программа по географии даёт представлениео целяхобучения, воспитанияи развития обучающихся средствами учебного предмета, устанавливает обязательное предметноесодержание,предусматриваетраспределениеего по классам и структурированиеегопо разделам итемамкурса, даётраспределениеучебныхчасов по тематическим разделам курса и последовательность их изучения с учётом межпредметныхивнутрипредметныхсвязей, логики учебногопроцесса, возрастных особенностей обучающихся; определяет возможностипредмета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2A95" w:rsidRDefault="0058257E">
      <w:pPr>
        <w:pStyle w:val="a3"/>
        <w:spacing w:line="259" w:lineRule="auto"/>
        <w:ind w:left="1304" w:right="131" w:firstLine="710"/>
        <w:jc w:val="both"/>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1D2A95" w:rsidRDefault="0058257E">
      <w:pPr>
        <w:pStyle w:val="a3"/>
        <w:spacing w:before="4" w:line="259" w:lineRule="auto"/>
        <w:ind w:left="1304" w:right="148" w:firstLine="710"/>
        <w:jc w:val="both"/>
      </w:pPr>
      <w:r>
        <w:t>Содержание географии на уровне основного общего образования является базойдляреализациикраеведческого подходавобучении, изучениягеографических закономерностей, теорий, законов и гипотез на уровне среднего общегообразования, базовым звеном в системе непрерывного географическогообразования, основой для последующей уровневой дифференциации.</w:t>
      </w:r>
    </w:p>
    <w:p w:rsidR="001D2A95" w:rsidRDefault="0058257E">
      <w:pPr>
        <w:pStyle w:val="a3"/>
        <w:spacing w:line="254" w:lineRule="auto"/>
        <w:ind w:left="1304" w:right="153" w:firstLine="710"/>
        <w:jc w:val="both"/>
      </w:pPr>
      <w:r>
        <w:t>Изучение географии в общем образовании направлено на достижение следующих целей:</w:t>
      </w:r>
    </w:p>
    <w:p w:rsidR="001D2A95" w:rsidRDefault="0058257E">
      <w:pPr>
        <w:pStyle w:val="a3"/>
        <w:spacing w:before="85" w:line="264" w:lineRule="auto"/>
        <w:ind w:left="1304" w:right="151" w:firstLine="71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2A95" w:rsidRDefault="0058257E">
      <w:pPr>
        <w:pStyle w:val="a3"/>
        <w:spacing w:line="259" w:lineRule="auto"/>
        <w:ind w:left="1304" w:right="134" w:firstLine="71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2A95" w:rsidRDefault="0058257E">
      <w:pPr>
        <w:pStyle w:val="a3"/>
        <w:spacing w:line="259" w:lineRule="auto"/>
        <w:ind w:left="1304" w:right="132" w:firstLine="710"/>
        <w:jc w:val="both"/>
      </w:pPr>
      <w:r>
        <w:t>воспитаниеэкологическойкультуры,соответствующейсовременномууровню геоэкологического мышления на основеосвоения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окружающейсредыирациональногоиспользованияприродных</w:t>
      </w:r>
      <w:r>
        <w:rPr>
          <w:spacing w:val="-2"/>
        </w:rPr>
        <w:t>ресурсов,</w:t>
      </w:r>
    </w:p>
    <w:p w:rsidR="001D2A95" w:rsidRDefault="001D2A95">
      <w:pPr>
        <w:spacing w:line="259" w:lineRule="auto"/>
        <w:jc w:val="both"/>
        <w:sectPr w:rsidR="001D2A95">
          <w:pgSz w:w="11910" w:h="16850"/>
          <w:pgMar w:top="1500" w:right="700" w:bottom="280" w:left="1020" w:header="720" w:footer="720" w:gutter="0"/>
          <w:cols w:space="720"/>
        </w:sectPr>
      </w:pPr>
    </w:p>
    <w:p w:rsidR="001D2A95" w:rsidRDefault="0058257E">
      <w:pPr>
        <w:pStyle w:val="a3"/>
        <w:spacing w:before="66" w:line="259" w:lineRule="auto"/>
        <w:ind w:left="1304" w:right="130"/>
        <w:jc w:val="both"/>
      </w:pPr>
      <w:r>
        <w:lastRenderedPageBreak/>
        <w:t>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w:t>
      </w:r>
      <w:r>
        <w:rPr>
          <w:spacing w:val="-2"/>
        </w:rPr>
        <w:t>ситуаций;</w:t>
      </w:r>
    </w:p>
    <w:p w:rsidR="001D2A95" w:rsidRDefault="0058257E">
      <w:pPr>
        <w:pStyle w:val="a3"/>
        <w:spacing w:line="259" w:lineRule="auto"/>
        <w:ind w:left="1304" w:right="145" w:firstLine="710"/>
        <w:jc w:val="both"/>
      </w:pPr>
      <w:r>
        <w:t>формированиекомплексапрактико-ориентированныхгеографическихзнаний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2A95" w:rsidRDefault="0058257E">
      <w:pPr>
        <w:pStyle w:val="a3"/>
        <w:spacing w:line="256" w:lineRule="auto"/>
        <w:ind w:left="1304" w:right="135" w:firstLine="710"/>
        <w:jc w:val="both"/>
      </w:pPr>
      <w:r>
        <w:t>формированиегеографическихзнанийиумений,необходимыхдля продолжения образования по направлениям подготовки (специальностям), требующим наличия серьёзной базы географических знаний.</w:t>
      </w:r>
    </w:p>
    <w:p w:rsidR="001D2A95" w:rsidRDefault="0058257E">
      <w:pPr>
        <w:pStyle w:val="a3"/>
        <w:spacing w:line="254" w:lineRule="auto"/>
        <w:ind w:left="1304" w:right="150" w:firstLine="710"/>
        <w:jc w:val="both"/>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2A95" w:rsidRDefault="0058257E">
      <w:pPr>
        <w:pStyle w:val="a3"/>
        <w:spacing w:before="5" w:line="264" w:lineRule="auto"/>
        <w:ind w:left="1304" w:right="134" w:firstLine="710"/>
        <w:jc w:val="both"/>
      </w:pPr>
      <w:r>
        <w:t>Общее число часов, рекомендованных дляизучениягеографии– 272 часа:поодномучасув неделю в 5 и 6 классахи по 2часа в 7, 8 и 9классах.</w:t>
      </w:r>
    </w:p>
    <w:p w:rsidR="001D2A95" w:rsidRDefault="0058257E">
      <w:pPr>
        <w:pStyle w:val="Heading5"/>
        <w:spacing w:before="89"/>
        <w:ind w:left="1304"/>
        <w:jc w:val="both"/>
      </w:pPr>
      <w:r>
        <w:t>СОДЕРЖАНИЕ</w:t>
      </w:r>
      <w:r>
        <w:rPr>
          <w:spacing w:val="-2"/>
        </w:rPr>
        <w:t>ОБУЧЕНИЯ</w:t>
      </w:r>
    </w:p>
    <w:p w:rsidR="001D2A95" w:rsidRDefault="00F6737C">
      <w:pPr>
        <w:pStyle w:val="a3"/>
        <w:spacing w:before="10"/>
        <w:ind w:left="0"/>
        <w:rPr>
          <w:b/>
          <w:sz w:val="12"/>
        </w:rPr>
      </w:pPr>
      <w:r w:rsidRPr="00F6737C">
        <w:pict>
          <v:shape id="docshape16" o:spid="_x0000_s1060" style="position:absolute;margin-left:56.7pt;margin-top:8.65pt;width:497.25pt;height:.1pt;z-index:-15721472;mso-wrap-distance-left:0;mso-wrap-distance-right:0;mso-position-horizontal-relative:page" coordorigin="1134,173" coordsize="9945,0" path="m1134,173r9945,e" filled="f" strokeweight=".1271mm">
            <v:path arrowok="t"/>
            <w10:wrap type="topAndBottom" anchorx="page"/>
          </v:shape>
        </w:pict>
      </w:r>
    </w:p>
    <w:p w:rsidR="001D2A95" w:rsidRDefault="001D2A95">
      <w:pPr>
        <w:pStyle w:val="a3"/>
        <w:spacing w:before="2"/>
        <w:ind w:left="0"/>
        <w:rPr>
          <w:b/>
          <w:sz w:val="19"/>
        </w:rPr>
      </w:pPr>
    </w:p>
    <w:p w:rsidR="001D2A95" w:rsidRDefault="001D2A95">
      <w:pPr>
        <w:rPr>
          <w:sz w:val="19"/>
        </w:rPr>
        <w:sectPr w:rsidR="001D2A95">
          <w:pgSz w:w="11910" w:h="16850"/>
          <w:pgMar w:top="1060" w:right="700" w:bottom="280" w:left="1020" w:header="720" w:footer="720" w:gutter="0"/>
          <w:cols w:space="720"/>
        </w:sectPr>
      </w:pPr>
    </w:p>
    <w:p w:rsidR="001D2A95" w:rsidRDefault="0058257E">
      <w:pPr>
        <w:pStyle w:val="a4"/>
        <w:numPr>
          <w:ilvl w:val="0"/>
          <w:numId w:val="42"/>
        </w:numPr>
        <w:tabs>
          <w:tab w:val="left" w:pos="328"/>
        </w:tabs>
        <w:spacing w:before="87"/>
        <w:ind w:left="328" w:hanging="215"/>
        <w:rPr>
          <w:b/>
          <w:sz w:val="24"/>
        </w:rPr>
      </w:pPr>
      <w:bookmarkStart w:id="28" w:name="5_КЛАСС"/>
      <w:bookmarkEnd w:id="28"/>
      <w:r>
        <w:rPr>
          <w:b/>
          <w:spacing w:val="-4"/>
          <w:sz w:val="24"/>
        </w:rPr>
        <w:lastRenderedPageBreak/>
        <w:t>КЛАСС</w:t>
      </w:r>
    </w:p>
    <w:p w:rsidR="001D2A95" w:rsidRDefault="0058257E">
      <w:pPr>
        <w:spacing w:before="275"/>
        <w:rPr>
          <w:b/>
          <w:sz w:val="24"/>
        </w:rPr>
      </w:pPr>
      <w:r>
        <w:br w:type="column"/>
      </w:r>
    </w:p>
    <w:p w:rsidR="001D2A95" w:rsidRDefault="0058257E">
      <w:pPr>
        <w:spacing w:before="1"/>
        <w:ind w:left="65"/>
        <w:rPr>
          <w:b/>
          <w:sz w:val="24"/>
        </w:rPr>
      </w:pPr>
      <w:bookmarkStart w:id="29" w:name="Географическое_изучение_Земли"/>
      <w:bookmarkEnd w:id="29"/>
      <w:r>
        <w:rPr>
          <w:b/>
          <w:sz w:val="24"/>
        </w:rPr>
        <w:t>Географическоеизучение</w:t>
      </w:r>
      <w:r>
        <w:rPr>
          <w:b/>
          <w:spacing w:val="-2"/>
          <w:sz w:val="24"/>
        </w:rPr>
        <w:t>Земли</w:t>
      </w:r>
    </w:p>
    <w:p w:rsidR="001D2A95" w:rsidRDefault="001D2A95">
      <w:pPr>
        <w:rPr>
          <w:sz w:val="24"/>
        </w:rPr>
        <w:sectPr w:rsidR="001D2A95">
          <w:type w:val="continuous"/>
          <w:pgSz w:w="11910" w:h="16850"/>
          <w:pgMar w:top="1940" w:right="700" w:bottom="280" w:left="1020" w:header="720" w:footer="720" w:gutter="0"/>
          <w:cols w:num="2" w:space="720" w:equalWidth="0">
            <w:col w:w="1199" w:space="40"/>
            <w:col w:w="8951"/>
          </w:cols>
        </w:sectPr>
      </w:pPr>
    </w:p>
    <w:p w:rsidR="001D2A95" w:rsidRDefault="0058257E">
      <w:pPr>
        <w:pStyle w:val="Heading3"/>
        <w:spacing w:before="27"/>
      </w:pPr>
      <w:r>
        <w:lastRenderedPageBreak/>
        <w:t>Введение.География‒наукаопланете</w:t>
      </w:r>
      <w:r>
        <w:rPr>
          <w:spacing w:val="-2"/>
        </w:rPr>
        <w:t>Земля</w:t>
      </w:r>
    </w:p>
    <w:p w:rsidR="001D2A95" w:rsidRDefault="0058257E">
      <w:pPr>
        <w:pStyle w:val="a3"/>
        <w:spacing w:before="23" w:line="256" w:lineRule="auto"/>
        <w:ind w:left="1304" w:right="139" w:firstLine="710"/>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2A95" w:rsidRDefault="0058257E">
      <w:pPr>
        <w:pStyle w:val="a3"/>
        <w:spacing w:before="12" w:line="254" w:lineRule="auto"/>
        <w:ind w:left="1304" w:right="156" w:firstLine="710"/>
        <w:jc w:val="both"/>
      </w:pPr>
      <w:r>
        <w:rPr>
          <w:u w:val="single"/>
        </w:rPr>
        <w:t>Практическая работа</w:t>
      </w:r>
      <w:r>
        <w:t xml:space="preserve"> «Организация фенологических наблюдений в природе: планирование, участие в групповой работе, форма систематизации данных».</w:t>
      </w:r>
    </w:p>
    <w:p w:rsidR="001D2A95" w:rsidRDefault="0058257E">
      <w:pPr>
        <w:pStyle w:val="Heading3"/>
        <w:spacing w:before="117"/>
      </w:pPr>
      <w:r>
        <w:t>Историягеографических</w:t>
      </w:r>
      <w:r>
        <w:rPr>
          <w:spacing w:val="-2"/>
        </w:rPr>
        <w:t>открытий</w:t>
      </w:r>
    </w:p>
    <w:p w:rsidR="001D2A95" w:rsidRDefault="0058257E">
      <w:pPr>
        <w:pStyle w:val="a3"/>
        <w:spacing w:before="32" w:line="259" w:lineRule="auto"/>
        <w:ind w:left="1304" w:right="148" w:firstLine="710"/>
        <w:jc w:val="both"/>
      </w:pPr>
      <w:r>
        <w:t>Представленияомиревдревности(ДревнийКитай,ДревнийЕгипет,Древняя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D2A95" w:rsidRDefault="0058257E">
      <w:pPr>
        <w:pStyle w:val="a3"/>
        <w:spacing w:line="259" w:lineRule="auto"/>
        <w:ind w:left="1304" w:right="143" w:firstLine="710"/>
        <w:jc w:val="both"/>
      </w:pPr>
      <w:r>
        <w:t>ГеографиявэпохуСредневековья:путешествияиоткрытиявикингов,древних арабов, русских землепроходцев. Путешествия М. Поло и А. Никитина.</w:t>
      </w:r>
    </w:p>
    <w:p w:rsidR="001D2A95" w:rsidRDefault="0058257E">
      <w:pPr>
        <w:pStyle w:val="a3"/>
        <w:spacing w:before="2" w:line="256" w:lineRule="auto"/>
        <w:ind w:left="1304" w:right="137" w:firstLine="710"/>
        <w:jc w:val="both"/>
      </w:pPr>
      <w:r>
        <w:t>Эпоха Великих географических открытий. Три пути в Индию. Открытие Нового света‒экспедицияХ. Колумба. Первоекругосветноеплавание‒экспедиция Ф. Магеллана. Значение Великих географических открытий. Карта мира послеэпохи Великих географических открытий.</w:t>
      </w:r>
    </w:p>
    <w:p w:rsidR="001D2A95" w:rsidRDefault="0058257E">
      <w:pPr>
        <w:pStyle w:val="a3"/>
        <w:spacing w:before="10" w:line="254" w:lineRule="auto"/>
        <w:ind w:left="1304" w:right="142" w:firstLine="710"/>
        <w:jc w:val="both"/>
      </w:pPr>
      <w:r>
        <w:t>Географические открытия XVII‒XIX вв. Поиски Южной Земли ‒ открытие Австралии. Русские путешественники и мореплаватели на северо-востоке Азии. Перваярусскаякругосветнаяэкспедиция(РусскаяэкспедицияФ. Ф. Беллинсгаузена, М. П. Лазарева ‒ открытие Антарктиды).</w:t>
      </w:r>
    </w:p>
    <w:p w:rsidR="001D2A95" w:rsidRDefault="0058257E">
      <w:pPr>
        <w:pStyle w:val="a3"/>
        <w:spacing w:before="21" w:line="254" w:lineRule="auto"/>
        <w:ind w:left="1587" w:right="141" w:firstLine="874"/>
        <w:jc w:val="right"/>
      </w:pPr>
      <w:r>
        <w:t xml:space="preserve">Географические исследования в ХХ в. Исследование полярных областей </w:t>
      </w:r>
      <w:r>
        <w:rPr>
          <w:spacing w:val="-2"/>
        </w:rPr>
        <w:t>Земли.ИзучениеМировогоокеана.ГеографическиеоткрытияНовейшеговремени.</w:t>
      </w:r>
    </w:p>
    <w:p w:rsidR="001D2A95" w:rsidRDefault="0058257E">
      <w:pPr>
        <w:pStyle w:val="a3"/>
        <w:spacing w:line="254" w:lineRule="auto"/>
        <w:ind w:left="2605" w:right="139" w:hanging="1273"/>
        <w:jc w:val="right"/>
      </w:pPr>
      <w:r>
        <w:rPr>
          <w:u w:val="single"/>
        </w:rPr>
        <w:t>Практические работы:</w:t>
      </w:r>
      <w:r>
        <w:t xml:space="preserve"> «Обозначение на контурной карте географическихобъектов, открытыхвразныепериоды»,«СравнениекартЭратосфена,Птолемея</w:t>
      </w:r>
      <w:r>
        <w:rPr>
          <w:spacing w:val="-10"/>
        </w:rPr>
        <w:t>и</w:t>
      </w:r>
    </w:p>
    <w:p w:rsidR="001D2A95" w:rsidRDefault="001D2A95">
      <w:pPr>
        <w:spacing w:line="254" w:lineRule="auto"/>
        <w:jc w:val="right"/>
        <w:sectPr w:rsidR="001D2A95">
          <w:type w:val="continuous"/>
          <w:pgSz w:w="11910" w:h="16850"/>
          <w:pgMar w:top="1940" w:right="700" w:bottom="280" w:left="1020" w:header="720" w:footer="720" w:gutter="0"/>
          <w:cols w:space="720"/>
        </w:sectPr>
      </w:pPr>
    </w:p>
    <w:p w:rsidR="001D2A95" w:rsidRDefault="0058257E">
      <w:pPr>
        <w:pStyle w:val="a3"/>
        <w:spacing w:before="66"/>
        <w:ind w:left="1304"/>
        <w:jc w:val="both"/>
      </w:pPr>
      <w:r>
        <w:lastRenderedPageBreak/>
        <w:t>современныхкартпопредложеннымучителем</w:t>
      </w:r>
      <w:r>
        <w:rPr>
          <w:spacing w:val="-2"/>
        </w:rPr>
        <w:t xml:space="preserve"> вопросам».</w:t>
      </w:r>
    </w:p>
    <w:p w:rsidR="001D2A95" w:rsidRDefault="0058257E">
      <w:pPr>
        <w:spacing w:before="267"/>
        <w:ind w:left="1304"/>
        <w:jc w:val="both"/>
        <w:rPr>
          <w:b/>
          <w:sz w:val="24"/>
        </w:rPr>
      </w:pPr>
      <w:bookmarkStart w:id="30" w:name="Изображения_земной_поверхности"/>
      <w:bookmarkEnd w:id="30"/>
      <w:r>
        <w:rPr>
          <w:b/>
          <w:sz w:val="24"/>
        </w:rPr>
        <w:t>Изображенияземной</w:t>
      </w:r>
      <w:r>
        <w:rPr>
          <w:b/>
          <w:spacing w:val="-2"/>
          <w:sz w:val="24"/>
        </w:rPr>
        <w:t>поверхности</w:t>
      </w:r>
    </w:p>
    <w:p w:rsidR="001D2A95" w:rsidRDefault="0058257E">
      <w:pPr>
        <w:pStyle w:val="Heading3"/>
        <w:spacing w:before="27"/>
      </w:pPr>
      <w:r>
        <w:t>Планы</w:t>
      </w:r>
      <w:r>
        <w:rPr>
          <w:spacing w:val="-2"/>
        </w:rPr>
        <w:t>местности</w:t>
      </w:r>
    </w:p>
    <w:p w:rsidR="001D2A95" w:rsidRDefault="0058257E">
      <w:pPr>
        <w:pStyle w:val="a3"/>
        <w:spacing w:before="24" w:line="259" w:lineRule="auto"/>
        <w:ind w:left="1304" w:right="135" w:firstLine="710"/>
        <w:jc w:val="both"/>
      </w:pPr>
      <w:r>
        <w:t>Виды изображения земной поверхности. Планы местности (топографическая карта).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(топографической карте) неровностей земной поверхности. Абсолютная и относительная высоты. Профессия топограф. Ориентирование по плану местности (топографической карте): стороны горизонта. Азимут.Разнообразиепланов(плангорода,туристическиепланы,военные,</w:t>
      </w:r>
    </w:p>
    <w:p w:rsidR="001D2A95" w:rsidRDefault="0058257E">
      <w:pPr>
        <w:pStyle w:val="a3"/>
        <w:spacing w:before="83" w:line="259" w:lineRule="auto"/>
        <w:ind w:left="1304" w:right="149"/>
        <w:jc w:val="both"/>
      </w:pPr>
      <w:r>
        <w:t>историческиеитранспортныепланы, планыместностивмобильныхприложениях)и области их применения.</w:t>
      </w:r>
    </w:p>
    <w:p w:rsidR="001D2A95" w:rsidRDefault="0058257E">
      <w:pPr>
        <w:pStyle w:val="a3"/>
        <w:spacing w:before="4" w:line="254" w:lineRule="auto"/>
        <w:ind w:left="1304" w:right="143" w:firstLine="710"/>
        <w:jc w:val="both"/>
      </w:pPr>
      <w:r>
        <w:rPr>
          <w:u w:val="single"/>
        </w:rPr>
        <w:t>Практические работы:</w:t>
      </w:r>
      <w:r>
        <w:t xml:space="preserve"> «Определение направлений и расстояний по плану местности», «Составление описания маршрута по плану местности».</w:t>
      </w:r>
    </w:p>
    <w:p w:rsidR="001D2A95" w:rsidRDefault="0058257E">
      <w:pPr>
        <w:pStyle w:val="Heading3"/>
        <w:spacing w:before="122"/>
      </w:pPr>
      <w:r>
        <w:t>Географические</w:t>
      </w:r>
      <w:r>
        <w:rPr>
          <w:spacing w:val="-2"/>
        </w:rPr>
        <w:t>карты</w:t>
      </w:r>
    </w:p>
    <w:p w:rsidR="001D2A95" w:rsidRDefault="0058257E">
      <w:pPr>
        <w:pStyle w:val="a3"/>
        <w:spacing w:before="32" w:line="259" w:lineRule="auto"/>
        <w:ind w:left="1304" w:right="143" w:firstLine="710"/>
        <w:jc w:val="both"/>
      </w:pPr>
      <w:r>
        <w:t>Различия глобуса и географических карт. Способы перехода от сферической поверхностиглобусакплоскостигеографическойкарты.Градуснаясетьнаглобусеи картах. Параллели и меридианы. Экватор и нулевой меридиан. Географические координаты.Географическаяширотаигеографическаядолгота,ихопределение на глобусе и картах. Определение расстояний по глобусу.</w:t>
      </w:r>
    </w:p>
    <w:p w:rsidR="001D2A95" w:rsidRDefault="0058257E">
      <w:pPr>
        <w:pStyle w:val="a3"/>
        <w:spacing w:line="259" w:lineRule="auto"/>
        <w:ind w:left="1304" w:right="145" w:firstLine="710"/>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2A95" w:rsidRDefault="0058257E">
      <w:pPr>
        <w:pStyle w:val="a3"/>
        <w:spacing w:before="1" w:line="261" w:lineRule="auto"/>
        <w:ind w:left="1304" w:right="147" w:firstLine="710"/>
        <w:jc w:val="both"/>
      </w:pPr>
      <w:r>
        <w:rPr>
          <w:u w:val="single"/>
        </w:rPr>
        <w:t>Практические работы:</w:t>
      </w:r>
      <w:r>
        <w:t xml:space="preserve">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2A95" w:rsidRDefault="0058257E">
      <w:pPr>
        <w:spacing w:before="226"/>
        <w:ind w:left="1304"/>
        <w:jc w:val="both"/>
        <w:rPr>
          <w:b/>
          <w:sz w:val="24"/>
        </w:rPr>
      </w:pPr>
      <w:bookmarkStart w:id="31" w:name="Земля_‒_планета_Солнечной_системы"/>
      <w:bookmarkEnd w:id="31"/>
      <w:r>
        <w:rPr>
          <w:b/>
          <w:sz w:val="24"/>
        </w:rPr>
        <w:t>Земля‒планетаСолнечной</w:t>
      </w:r>
      <w:r>
        <w:rPr>
          <w:b/>
          <w:spacing w:val="-2"/>
          <w:sz w:val="24"/>
        </w:rPr>
        <w:t>системы</w:t>
      </w:r>
    </w:p>
    <w:p w:rsidR="001D2A95" w:rsidRDefault="0058257E">
      <w:pPr>
        <w:pStyle w:val="Heading3"/>
        <w:spacing w:before="27" w:line="256" w:lineRule="auto"/>
        <w:ind w:right="147"/>
      </w:pPr>
      <w:r>
        <w:t>Земля в Солнечной системе. Гипотезы возникновения Земли. Форма, размеры Земли, их географические следствия.</w:t>
      </w:r>
    </w:p>
    <w:p w:rsidR="001D2A95" w:rsidRDefault="0058257E">
      <w:pPr>
        <w:pStyle w:val="a3"/>
        <w:spacing w:before="6" w:line="259" w:lineRule="auto"/>
        <w:ind w:left="1304" w:right="143" w:firstLine="710"/>
        <w:jc w:val="both"/>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своейоси. Смена дня и ночи на Земле.</w:t>
      </w:r>
    </w:p>
    <w:p w:rsidR="001D2A95" w:rsidRDefault="0058257E">
      <w:pPr>
        <w:pStyle w:val="a3"/>
        <w:spacing w:line="274" w:lineRule="exact"/>
        <w:ind w:left="684"/>
        <w:jc w:val="both"/>
      </w:pPr>
      <w:r>
        <w:t>ВлияниеКосмосанаЗемлюижизнь</w:t>
      </w:r>
      <w:r>
        <w:rPr>
          <w:spacing w:val="-2"/>
        </w:rPr>
        <w:t>людей.</w:t>
      </w:r>
    </w:p>
    <w:p w:rsidR="001D2A95" w:rsidRDefault="0058257E">
      <w:pPr>
        <w:pStyle w:val="a3"/>
        <w:spacing w:before="22" w:line="256" w:lineRule="auto"/>
        <w:ind w:left="1304" w:right="139" w:firstLine="710"/>
        <w:jc w:val="both"/>
      </w:pPr>
      <w:r>
        <w:rPr>
          <w:u w:val="single"/>
        </w:rPr>
        <w:t>Практическая работа</w:t>
      </w:r>
      <w:r>
        <w:t xml:space="preserve"> «Выявление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1D2A95" w:rsidRDefault="0058257E">
      <w:pPr>
        <w:pStyle w:val="Heading6"/>
        <w:spacing w:before="247"/>
        <w:ind w:left="1304"/>
        <w:jc w:val="both"/>
        <w:rPr>
          <w:b w:val="0"/>
        </w:rPr>
      </w:pPr>
      <w:bookmarkStart w:id="32" w:name="Оболочки_Земли._Литосфера_‒_каменная_обо"/>
      <w:bookmarkEnd w:id="32"/>
      <w:r>
        <w:t>ОболочкиЗемли.Литосфера‒каменная оболочка</w:t>
      </w:r>
      <w:r>
        <w:rPr>
          <w:spacing w:val="-2"/>
        </w:rPr>
        <w:t>Земли</w:t>
      </w:r>
      <w:r>
        <w:rPr>
          <w:b w:val="0"/>
          <w:spacing w:val="-2"/>
        </w:rPr>
        <w:t>.</w:t>
      </w:r>
    </w:p>
    <w:p w:rsidR="001D2A95" w:rsidRDefault="0058257E">
      <w:pPr>
        <w:pStyle w:val="a3"/>
        <w:spacing w:before="22"/>
        <w:ind w:left="2015"/>
      </w:pPr>
      <w:r>
        <w:t>Литосфера‒твёрдаяоболочкаЗемли.Методыизученияземных</w:t>
      </w:r>
      <w:r>
        <w:rPr>
          <w:spacing w:val="-2"/>
        </w:rPr>
        <w:t>глубин.</w:t>
      </w:r>
    </w:p>
    <w:p w:rsidR="001D2A95" w:rsidRDefault="001D2A95">
      <w:pPr>
        <w:sectPr w:rsidR="001D2A95">
          <w:pgSz w:w="11910" w:h="16850"/>
          <w:pgMar w:top="1060" w:right="700" w:bottom="280" w:left="1020" w:header="720" w:footer="720" w:gutter="0"/>
          <w:cols w:space="720"/>
        </w:sectPr>
      </w:pPr>
    </w:p>
    <w:p w:rsidR="001D2A95" w:rsidRDefault="0058257E">
      <w:pPr>
        <w:pStyle w:val="a3"/>
        <w:spacing w:before="66" w:line="259" w:lineRule="auto"/>
        <w:ind w:left="1304" w:right="138"/>
        <w:jc w:val="both"/>
      </w:pPr>
      <w:r>
        <w:lastRenderedPageBreak/>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Образованиегорныхпород. Магматические, осадочные иметаморфические горные породы.</w:t>
      </w:r>
    </w:p>
    <w:p w:rsidR="001D2A95" w:rsidRDefault="0058257E">
      <w:pPr>
        <w:pStyle w:val="a3"/>
        <w:spacing w:before="90" w:line="254" w:lineRule="auto"/>
        <w:ind w:left="1304" w:right="140" w:firstLine="71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2A95" w:rsidRDefault="0058257E">
      <w:pPr>
        <w:pStyle w:val="a3"/>
        <w:spacing w:line="254" w:lineRule="auto"/>
        <w:ind w:left="1304" w:right="134" w:firstLine="71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высочайшиегорныесистемымира.Разнообразие равнин по высоте. Формы равнинного рельефа, крупнейшие по площади равнины мира.</w:t>
      </w:r>
    </w:p>
    <w:p w:rsidR="001D2A95" w:rsidRDefault="0058257E">
      <w:pPr>
        <w:pStyle w:val="a3"/>
        <w:spacing w:line="254" w:lineRule="auto"/>
        <w:ind w:left="1304" w:right="151" w:firstLine="71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2A95" w:rsidRDefault="0058257E">
      <w:pPr>
        <w:pStyle w:val="a3"/>
        <w:spacing w:line="254" w:lineRule="auto"/>
        <w:ind w:left="1304" w:right="135" w:firstLine="710"/>
        <w:jc w:val="both"/>
      </w:pPr>
      <w:r>
        <w:t xml:space="preserve">РельефднаМировогоокеана.Части подводныхокраинматериков. Срединно- океанические хребты. Острова, их типы по происхождению. Ложе Океана, его </w:t>
      </w:r>
      <w:r>
        <w:rPr>
          <w:spacing w:val="-2"/>
        </w:rPr>
        <w:t>рельеф.</w:t>
      </w:r>
    </w:p>
    <w:p w:rsidR="001D2A95" w:rsidRDefault="0058257E">
      <w:pPr>
        <w:pStyle w:val="a3"/>
        <w:spacing w:line="249" w:lineRule="auto"/>
        <w:ind w:left="1304" w:right="154" w:firstLine="710"/>
        <w:jc w:val="both"/>
      </w:pPr>
      <w:r>
        <w:rPr>
          <w:u w:val="single"/>
        </w:rPr>
        <w:t>Практическаяработа</w:t>
      </w:r>
      <w:r>
        <w:t>«Описаниегорнойсистемыилиравниныпо физической карте».</w:t>
      </w:r>
    </w:p>
    <w:p w:rsidR="001D2A95" w:rsidRDefault="0058257E">
      <w:pPr>
        <w:pStyle w:val="Heading6"/>
        <w:spacing w:before="239"/>
        <w:ind w:left="1304"/>
      </w:pPr>
      <w:bookmarkStart w:id="33" w:name="Заключение"/>
      <w:bookmarkEnd w:id="33"/>
      <w:r>
        <w:rPr>
          <w:spacing w:val="-2"/>
        </w:rPr>
        <w:t>Заключение</w:t>
      </w:r>
    </w:p>
    <w:p w:rsidR="001D2A95" w:rsidRDefault="0058257E">
      <w:pPr>
        <w:pStyle w:val="a3"/>
        <w:spacing w:before="17"/>
        <w:ind w:left="684"/>
      </w:pPr>
      <w:r>
        <w:rPr>
          <w:b/>
          <w:i/>
        </w:rPr>
        <w:t>Практикум</w:t>
      </w:r>
      <w:r>
        <w:t>«Сезонныеизменениявприродесвоей</w:t>
      </w:r>
      <w:r>
        <w:rPr>
          <w:spacing w:val="-2"/>
        </w:rPr>
        <w:t>местности».</w:t>
      </w:r>
    </w:p>
    <w:p w:rsidR="001D2A95" w:rsidRDefault="0058257E">
      <w:pPr>
        <w:pStyle w:val="a3"/>
        <w:spacing w:before="26" w:line="249" w:lineRule="auto"/>
        <w:ind w:left="1304" w:right="147" w:firstLine="710"/>
        <w:jc w:val="both"/>
      </w:pPr>
      <w:r>
        <w:t>Сезонные изменения продолжительности светового дня ивысотыСолнца над горизонтом, температуры воздуха, поверхностных вод, растительногои животного мира.</w:t>
      </w:r>
    </w:p>
    <w:p w:rsidR="001D2A95" w:rsidRDefault="0058257E">
      <w:pPr>
        <w:pStyle w:val="a3"/>
        <w:spacing w:before="18" w:line="249" w:lineRule="auto"/>
        <w:ind w:left="1304" w:right="150" w:firstLine="710"/>
        <w:jc w:val="both"/>
      </w:pPr>
      <w:r>
        <w:rPr>
          <w:u w:val="single"/>
        </w:rPr>
        <w:t>Практическаяработа</w:t>
      </w:r>
      <w:r>
        <w:t>«Анализрезультатовфенологическихнаблюденийи наблюдений за погодой».</w:t>
      </w:r>
    </w:p>
    <w:p w:rsidR="001D2A95" w:rsidRDefault="001D2A95">
      <w:pPr>
        <w:pStyle w:val="a3"/>
        <w:spacing w:before="115"/>
        <w:ind w:left="0"/>
      </w:pPr>
    </w:p>
    <w:p w:rsidR="001D2A95" w:rsidRDefault="0058257E">
      <w:pPr>
        <w:pStyle w:val="a4"/>
        <w:numPr>
          <w:ilvl w:val="0"/>
          <w:numId w:val="42"/>
        </w:numPr>
        <w:tabs>
          <w:tab w:val="left" w:pos="328"/>
        </w:tabs>
        <w:spacing w:before="1"/>
        <w:ind w:left="328" w:hanging="215"/>
        <w:jc w:val="both"/>
        <w:rPr>
          <w:b/>
          <w:sz w:val="24"/>
        </w:rPr>
      </w:pPr>
      <w:r>
        <w:rPr>
          <w:b/>
          <w:spacing w:val="-2"/>
          <w:sz w:val="24"/>
        </w:rPr>
        <w:t>КЛАСС</w:t>
      </w:r>
    </w:p>
    <w:p w:rsidR="001D2A95" w:rsidRDefault="0058257E">
      <w:pPr>
        <w:pStyle w:val="Heading2"/>
        <w:spacing w:before="134"/>
        <w:ind w:left="113"/>
      </w:pPr>
      <w:r>
        <w:t>Оболочки</w:t>
      </w:r>
      <w:r>
        <w:rPr>
          <w:spacing w:val="-4"/>
        </w:rPr>
        <w:t>Земли</w:t>
      </w:r>
    </w:p>
    <w:p w:rsidR="001D2A95" w:rsidRDefault="0058257E">
      <w:pPr>
        <w:pStyle w:val="Heading3"/>
        <w:spacing w:before="24"/>
      </w:pPr>
      <w:r>
        <w:t>Гидросфера‒воднаяоболочка</w:t>
      </w:r>
      <w:r>
        <w:rPr>
          <w:spacing w:val="-4"/>
        </w:rPr>
        <w:t>Земли</w:t>
      </w:r>
    </w:p>
    <w:p w:rsidR="001D2A95" w:rsidRDefault="0058257E">
      <w:pPr>
        <w:pStyle w:val="a3"/>
        <w:spacing w:before="18" w:line="249" w:lineRule="auto"/>
        <w:ind w:left="1304" w:right="164" w:firstLine="710"/>
        <w:jc w:val="both"/>
      </w:pPr>
      <w:r>
        <w:t>Гидросфера и методы её изучения. Части гидросферы. Мировой круговорот воды. Значение гидросферы.</w:t>
      </w:r>
    </w:p>
    <w:p w:rsidR="001D2A95" w:rsidRDefault="0058257E">
      <w:pPr>
        <w:pStyle w:val="a3"/>
        <w:spacing w:before="16" w:line="254" w:lineRule="auto"/>
        <w:ind w:left="1304" w:right="131" w:firstLine="710"/>
        <w:jc w:val="both"/>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Способыизображениянагеографическихкартахокеаническихтечений, солёностии температуры вод Мирового океана накартах. Мировойокеан и его части. Движения вод Мирового океана: волны; течения, приливы и отливы. Стихийные явленияв Мировомокеане.Способыизученияи наблюдения за загрязнением водМирового океана.</w:t>
      </w:r>
    </w:p>
    <w:p w:rsidR="001D2A95" w:rsidRDefault="0058257E">
      <w:pPr>
        <w:pStyle w:val="a3"/>
        <w:spacing w:before="32"/>
        <w:ind w:left="684"/>
        <w:jc w:val="both"/>
      </w:pPr>
      <w:r>
        <w:t>Водысуши. Способыизображениявнутреннихводна</w:t>
      </w:r>
      <w:r>
        <w:rPr>
          <w:spacing w:val="-2"/>
        </w:rPr>
        <w:t>картах.</w:t>
      </w:r>
    </w:p>
    <w:p w:rsidR="001D2A95" w:rsidRDefault="0058257E">
      <w:pPr>
        <w:pStyle w:val="a3"/>
        <w:spacing w:before="88" w:line="259" w:lineRule="auto"/>
        <w:ind w:left="1304" w:right="154" w:firstLine="710"/>
        <w:jc w:val="both"/>
      </w:pPr>
      <w:r>
        <w:t>Реки:горныеиравнинные.Речнаясистема,бассейн,водораздел.Пороги и водопады. Питание и режим реки.</w:t>
      </w:r>
    </w:p>
    <w:p w:rsidR="001D2A95" w:rsidRDefault="0058257E">
      <w:pPr>
        <w:pStyle w:val="a3"/>
        <w:spacing w:before="4"/>
        <w:ind w:left="2015"/>
        <w:jc w:val="both"/>
      </w:pPr>
      <w:r>
        <w:t>Озёра.Происхождениеозёрныхкотловин.Питаниеозёр.Озёрасточные</w:t>
      </w:r>
      <w:r>
        <w:rPr>
          <w:spacing w:val="-10"/>
        </w:rPr>
        <w:t>и</w:t>
      </w:r>
    </w:p>
    <w:p w:rsidR="001D2A95" w:rsidRDefault="001D2A95">
      <w:pPr>
        <w:jc w:val="both"/>
        <w:sectPr w:rsidR="001D2A95">
          <w:pgSz w:w="11910" w:h="16850"/>
          <w:pgMar w:top="1060" w:right="700" w:bottom="280" w:left="1020" w:header="720" w:footer="720" w:gutter="0"/>
          <w:cols w:space="720"/>
        </w:sectPr>
      </w:pPr>
    </w:p>
    <w:p w:rsidR="001D2A95" w:rsidRDefault="0058257E">
      <w:pPr>
        <w:pStyle w:val="a3"/>
        <w:spacing w:before="66" w:line="254" w:lineRule="auto"/>
        <w:ind w:left="1304" w:right="147"/>
        <w:jc w:val="both"/>
      </w:pPr>
      <w:r>
        <w:lastRenderedPageBreak/>
        <w:t>бессточные. Профессия гидролог. Природные ледники: горные и покровные. Профессия гляциолог.</w:t>
      </w:r>
    </w:p>
    <w:p w:rsidR="001D2A95" w:rsidRDefault="0058257E">
      <w:pPr>
        <w:pStyle w:val="a3"/>
        <w:spacing w:before="6" w:line="264" w:lineRule="auto"/>
        <w:ind w:left="1304" w:right="127" w:firstLine="71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2A95" w:rsidRDefault="0058257E">
      <w:pPr>
        <w:pStyle w:val="a3"/>
        <w:spacing w:before="26"/>
        <w:ind w:left="684"/>
        <w:jc w:val="both"/>
      </w:pPr>
      <w:r>
        <w:t>Многолетняямерзлота.Болота,их</w:t>
      </w:r>
      <w:r>
        <w:rPr>
          <w:spacing w:val="-2"/>
        </w:rPr>
        <w:t>образование.</w:t>
      </w:r>
    </w:p>
    <w:p w:rsidR="001D2A95" w:rsidRDefault="0058257E">
      <w:pPr>
        <w:pStyle w:val="a3"/>
        <w:spacing w:before="26" w:line="264" w:lineRule="auto"/>
        <w:ind w:left="684" w:right="1628"/>
        <w:jc w:val="both"/>
      </w:pPr>
      <w:r>
        <w:t>Стихийныеявления вгидросфере, методы наблюдения и защиты.Человек и гидросфера. Использование человеком энергии воды.</w:t>
      </w:r>
    </w:p>
    <w:p w:rsidR="001D2A95" w:rsidRDefault="0058257E">
      <w:pPr>
        <w:pStyle w:val="a3"/>
        <w:spacing w:line="259" w:lineRule="auto"/>
        <w:ind w:left="1304" w:right="147" w:firstLine="710"/>
        <w:jc w:val="both"/>
      </w:pPr>
      <w:r>
        <w:t>Использованиекосмическихметодоввисследованиивлияниячеловекана гидросферу.</w:t>
      </w:r>
    </w:p>
    <w:p w:rsidR="001D2A95" w:rsidRDefault="0058257E">
      <w:pPr>
        <w:pStyle w:val="a3"/>
        <w:spacing w:line="259" w:lineRule="auto"/>
        <w:ind w:left="1304" w:right="142" w:firstLine="710"/>
        <w:jc w:val="both"/>
      </w:pPr>
      <w:r>
        <w:rPr>
          <w:u w:val="single"/>
        </w:rPr>
        <w:t>Практические работы:</w:t>
      </w:r>
      <w:r>
        <w:t xml:space="preserve"> «Сравнение двух рек (России и мира) по заданным признакам», «Характеристика одного из крупнейших озёр России по планув форме презентации», «Составлениеперечня поверхностныхводных объектов своего краяи их систематизация в форме таблицы».</w:t>
      </w:r>
    </w:p>
    <w:p w:rsidR="001D2A95" w:rsidRDefault="0058257E">
      <w:pPr>
        <w:pStyle w:val="Heading3"/>
        <w:spacing w:before="97"/>
      </w:pPr>
      <w:r>
        <w:t>Атмосфера‒воздушнаяоболочка</w:t>
      </w:r>
      <w:r>
        <w:rPr>
          <w:spacing w:val="-4"/>
        </w:rPr>
        <w:t>Земли</w:t>
      </w:r>
    </w:p>
    <w:p w:rsidR="001D2A95" w:rsidRDefault="0058257E">
      <w:pPr>
        <w:pStyle w:val="a3"/>
        <w:tabs>
          <w:tab w:val="left" w:pos="2158"/>
          <w:tab w:val="left" w:pos="3387"/>
          <w:tab w:val="left" w:pos="5932"/>
          <w:tab w:val="left" w:pos="8280"/>
        </w:tabs>
        <w:spacing w:before="38" w:line="256" w:lineRule="auto"/>
        <w:ind w:left="1525" w:right="151" w:firstLine="538"/>
        <w:jc w:val="right"/>
      </w:pPr>
      <w:r>
        <w:t xml:space="preserve">ВоздушнаяоболочкаЗемли:газовыйсостав,строениеизначениеатмосферы. Температура воздуха. Суточный ход температуры воздуха и его графическое отображение.Особенностисуточногоходатемпературывоздухавзависимости </w:t>
      </w:r>
      <w:r>
        <w:rPr>
          <w:spacing w:val="-6"/>
        </w:rPr>
        <w:t>от</w:t>
      </w:r>
      <w:r>
        <w:tab/>
      </w:r>
      <w:r>
        <w:rPr>
          <w:spacing w:val="-2"/>
        </w:rPr>
        <w:t>высоты</w:t>
      </w:r>
      <w:r>
        <w:tab/>
      </w:r>
      <w:r>
        <w:rPr>
          <w:spacing w:val="-2"/>
        </w:rPr>
        <w:t>Солнца</w:t>
      </w:r>
      <w:r>
        <w:tab/>
      </w:r>
      <w:r>
        <w:rPr>
          <w:spacing w:val="-4"/>
        </w:rPr>
        <w:t>над</w:t>
      </w:r>
      <w:r>
        <w:tab/>
      </w:r>
      <w:r>
        <w:rPr>
          <w:spacing w:val="-2"/>
        </w:rPr>
        <w:t>горизонтом.</w:t>
      </w:r>
    </w:p>
    <w:p w:rsidR="001D2A95" w:rsidRDefault="0058257E">
      <w:pPr>
        <w:pStyle w:val="a3"/>
        <w:tabs>
          <w:tab w:val="left" w:pos="1982"/>
        </w:tabs>
        <w:spacing w:before="4"/>
        <w:ind w:left="0" w:right="151"/>
        <w:jc w:val="right"/>
      </w:pPr>
      <w:r>
        <w:rPr>
          <w:spacing w:val="-2"/>
        </w:rPr>
        <w:t>Среднесуточная,</w:t>
      </w:r>
      <w:r>
        <w:tab/>
        <w:t>среднемесячная,среднегодоваятемпература.</w:t>
      </w:r>
      <w:r>
        <w:rPr>
          <w:spacing w:val="-2"/>
        </w:rPr>
        <w:t>Зависимость</w:t>
      </w:r>
    </w:p>
    <w:p w:rsidR="001D2A95" w:rsidRDefault="0058257E">
      <w:pPr>
        <w:pStyle w:val="a3"/>
        <w:spacing w:before="22" w:line="266" w:lineRule="auto"/>
        <w:ind w:left="1304" w:right="152" w:firstLine="4585"/>
        <w:jc w:val="both"/>
      </w:pPr>
      <w:r>
        <w:t>нагревания земной поверхности от угла падения солнечных лучей. Годовой ход температуры воздуха.</w:t>
      </w:r>
    </w:p>
    <w:p w:rsidR="001D2A95" w:rsidRDefault="0058257E">
      <w:pPr>
        <w:pStyle w:val="a3"/>
        <w:spacing w:line="269" w:lineRule="exact"/>
        <w:ind w:left="684"/>
        <w:jc w:val="both"/>
      </w:pPr>
      <w:r>
        <w:t>Атмосферноедавление.Ветерипричиныеговозникновения.Роза</w:t>
      </w:r>
      <w:r>
        <w:rPr>
          <w:spacing w:val="-2"/>
        </w:rPr>
        <w:t>ветров.</w:t>
      </w:r>
    </w:p>
    <w:p w:rsidR="001D2A95" w:rsidRDefault="0058257E">
      <w:pPr>
        <w:pStyle w:val="a3"/>
        <w:spacing w:before="21"/>
        <w:ind w:left="1304"/>
        <w:jc w:val="both"/>
      </w:pPr>
      <w:r>
        <w:t>Бризы.</w:t>
      </w:r>
      <w:r>
        <w:rPr>
          <w:spacing w:val="-2"/>
        </w:rPr>
        <w:t xml:space="preserve"> Муссоны.</w:t>
      </w:r>
    </w:p>
    <w:p w:rsidR="001D2A95" w:rsidRDefault="0058257E">
      <w:pPr>
        <w:pStyle w:val="a3"/>
        <w:spacing w:before="27" w:line="259" w:lineRule="auto"/>
        <w:ind w:left="1304" w:right="125" w:firstLine="710"/>
        <w:jc w:val="both"/>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w:t>
      </w:r>
      <w:r>
        <w:rPr>
          <w:spacing w:val="-2"/>
        </w:rPr>
        <w:t>осадков.</w:t>
      </w:r>
    </w:p>
    <w:p w:rsidR="001D2A95" w:rsidRDefault="0058257E">
      <w:pPr>
        <w:pStyle w:val="a3"/>
        <w:spacing w:line="259" w:lineRule="auto"/>
        <w:ind w:left="1304" w:right="125" w:firstLine="710"/>
        <w:jc w:val="both"/>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D2A95" w:rsidRDefault="0058257E">
      <w:pPr>
        <w:pStyle w:val="a3"/>
        <w:spacing w:line="259" w:lineRule="auto"/>
        <w:ind w:left="1304" w:right="144" w:firstLine="710"/>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Современныеизменения климата. Способы изучения и наблюдения за глобальным климатом. Профессияклиматолог.Дистанционныеметодывисследованиивлияниячеловекана воздушную оболочку Земли.</w:t>
      </w:r>
    </w:p>
    <w:p w:rsidR="001D2A95" w:rsidRDefault="0058257E">
      <w:pPr>
        <w:pStyle w:val="a3"/>
        <w:spacing w:before="9" w:line="247" w:lineRule="auto"/>
        <w:ind w:left="1304" w:right="150" w:firstLine="710"/>
        <w:jc w:val="both"/>
      </w:pPr>
      <w:r>
        <w:rPr>
          <w:u w:val="single"/>
        </w:rPr>
        <w:t>Практические работы:</w:t>
      </w:r>
      <w:r>
        <w:t xml:space="preserve"> «Представление результатов наблюдения за погодой своейместности»,«Анализграфиковсуточногоходатемпературывоздуха</w:t>
      </w:r>
    </w:p>
    <w:p w:rsidR="001D2A95" w:rsidRDefault="0058257E">
      <w:pPr>
        <w:pStyle w:val="a3"/>
        <w:spacing w:before="95" w:line="242" w:lineRule="auto"/>
        <w:ind w:left="1304" w:right="156"/>
        <w:jc w:val="both"/>
      </w:pPr>
      <w:r>
        <w:t>и относительной влажности с целью установления зависимости между данными элементами погоды».</w:t>
      </w:r>
    </w:p>
    <w:p w:rsidR="001D2A95" w:rsidRDefault="0058257E">
      <w:pPr>
        <w:pStyle w:val="Heading3"/>
        <w:spacing w:before="125"/>
      </w:pPr>
      <w:r>
        <w:t>Биосфера‒оболочка</w:t>
      </w:r>
      <w:r>
        <w:rPr>
          <w:spacing w:val="-4"/>
        </w:rPr>
        <w:t>жизни</w:t>
      </w:r>
    </w:p>
    <w:p w:rsidR="001D2A95" w:rsidRDefault="0058257E">
      <w:pPr>
        <w:pStyle w:val="a3"/>
        <w:spacing w:before="18" w:line="247" w:lineRule="auto"/>
        <w:ind w:left="1304" w:right="134" w:firstLine="710"/>
        <w:jc w:val="both"/>
      </w:pPr>
      <w:r>
        <w:t>Биосфера‒оболочкажизни.Границыбиосферы.Профессиибиогеограф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2A95" w:rsidRDefault="0058257E">
      <w:pPr>
        <w:pStyle w:val="a3"/>
        <w:spacing w:line="281" w:lineRule="exact"/>
        <w:ind w:left="684"/>
        <w:jc w:val="both"/>
      </w:pPr>
      <w:r>
        <w:t>Человеккакчастьбиосферы.Распространениелюдейна</w:t>
      </w:r>
      <w:r>
        <w:rPr>
          <w:spacing w:val="-2"/>
          <w:position w:val="1"/>
        </w:rPr>
        <w:t>Земле.</w:t>
      </w:r>
    </w:p>
    <w:p w:rsidR="001D2A95" w:rsidRDefault="001D2A95">
      <w:pPr>
        <w:spacing w:line="281" w:lineRule="exact"/>
        <w:jc w:val="both"/>
        <w:sectPr w:rsidR="001D2A95">
          <w:pgSz w:w="11910" w:h="16850"/>
          <w:pgMar w:top="1060" w:right="700" w:bottom="280" w:left="1020" w:header="720" w:footer="720" w:gutter="0"/>
          <w:cols w:space="720"/>
        </w:sectPr>
      </w:pPr>
    </w:p>
    <w:p w:rsidR="001D2A95" w:rsidRDefault="0058257E">
      <w:pPr>
        <w:pStyle w:val="a3"/>
        <w:spacing w:before="66"/>
        <w:ind w:left="684"/>
      </w:pPr>
      <w:r>
        <w:lastRenderedPageBreak/>
        <w:t>Исследованияиэкологические</w:t>
      </w:r>
      <w:r>
        <w:rPr>
          <w:spacing w:val="-2"/>
        </w:rPr>
        <w:t xml:space="preserve"> проблемы.</w:t>
      </w:r>
    </w:p>
    <w:p w:rsidR="001D2A95" w:rsidRDefault="0058257E">
      <w:pPr>
        <w:pStyle w:val="a3"/>
        <w:spacing w:before="8" w:line="247" w:lineRule="auto"/>
        <w:ind w:left="1304" w:firstLine="710"/>
      </w:pPr>
      <w:r>
        <w:rPr>
          <w:u w:val="single"/>
        </w:rPr>
        <w:t>Практическаяработа</w:t>
      </w:r>
      <w:r>
        <w:t>«Характеристикарастительностиучасткаместности своего края».</w:t>
      </w:r>
    </w:p>
    <w:p w:rsidR="001D2A95" w:rsidRDefault="0058257E">
      <w:pPr>
        <w:spacing w:before="113"/>
        <w:ind w:left="1304"/>
        <w:rPr>
          <w:b/>
          <w:sz w:val="24"/>
        </w:rPr>
      </w:pPr>
      <w:bookmarkStart w:id="34" w:name="Заключение_(1)"/>
      <w:bookmarkEnd w:id="34"/>
      <w:r>
        <w:rPr>
          <w:b/>
          <w:spacing w:val="-2"/>
          <w:sz w:val="24"/>
        </w:rPr>
        <w:t>Заключение</w:t>
      </w:r>
    </w:p>
    <w:p w:rsidR="001D2A95" w:rsidRDefault="0058257E">
      <w:pPr>
        <w:pStyle w:val="Heading3"/>
        <w:spacing w:before="13"/>
        <w:jc w:val="left"/>
      </w:pPr>
      <w:r>
        <w:rPr>
          <w:spacing w:val="-2"/>
        </w:rPr>
        <w:t>Природно-территориальныекомплексы</w:t>
      </w:r>
    </w:p>
    <w:p w:rsidR="001D2A95" w:rsidRDefault="0058257E">
      <w:pPr>
        <w:pStyle w:val="a3"/>
        <w:spacing w:before="9" w:line="247" w:lineRule="auto"/>
        <w:ind w:left="1304" w:right="132" w:firstLine="710"/>
        <w:jc w:val="both"/>
      </w:pPr>
      <w:r>
        <w:t xml:space="preserve">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своейместности.Круговоротывеществна Земле. Почва, её строение и состав. Образование почвы и плодородие почв. Охрана </w:t>
      </w:r>
      <w:r>
        <w:rPr>
          <w:spacing w:val="-2"/>
        </w:rPr>
        <w:t>почв.</w:t>
      </w:r>
    </w:p>
    <w:p w:rsidR="001D2A95" w:rsidRDefault="0058257E">
      <w:pPr>
        <w:pStyle w:val="a3"/>
        <w:spacing w:line="247" w:lineRule="auto"/>
        <w:ind w:left="1304" w:right="153" w:firstLine="710"/>
        <w:jc w:val="both"/>
      </w:pPr>
      <w:r>
        <w:t>Природная среда. Охрана природы. Природные особо охраняемые территории. Всемирное наследие ЮНЕСКО.</w:t>
      </w:r>
    </w:p>
    <w:p w:rsidR="001D2A95" w:rsidRDefault="0058257E">
      <w:pPr>
        <w:pStyle w:val="a3"/>
        <w:spacing w:line="247" w:lineRule="auto"/>
        <w:ind w:left="1304" w:right="148" w:firstLine="710"/>
        <w:jc w:val="both"/>
      </w:pPr>
      <w:r>
        <w:rPr>
          <w:u w:val="single"/>
        </w:rPr>
        <w:t>Практическая работа</w:t>
      </w:r>
      <w:r>
        <w:t xml:space="preserve"> (выполняется на местности) «Характеристика локального природного комплекса по плану».</w:t>
      </w:r>
    </w:p>
    <w:p w:rsidR="001D2A95" w:rsidRDefault="001D2A95">
      <w:pPr>
        <w:pStyle w:val="a3"/>
        <w:spacing w:before="100"/>
        <w:ind w:left="0"/>
      </w:pPr>
    </w:p>
    <w:p w:rsidR="001D2A95" w:rsidRDefault="0058257E">
      <w:pPr>
        <w:pStyle w:val="a4"/>
        <w:numPr>
          <w:ilvl w:val="0"/>
          <w:numId w:val="42"/>
        </w:numPr>
        <w:tabs>
          <w:tab w:val="left" w:pos="328"/>
        </w:tabs>
        <w:ind w:left="328" w:hanging="215"/>
        <w:jc w:val="both"/>
        <w:rPr>
          <w:b/>
          <w:sz w:val="24"/>
        </w:rPr>
      </w:pPr>
      <w:r>
        <w:rPr>
          <w:b/>
          <w:spacing w:val="-2"/>
          <w:sz w:val="24"/>
        </w:rPr>
        <w:t>КЛАСС</w:t>
      </w:r>
    </w:p>
    <w:p w:rsidR="001D2A95" w:rsidRDefault="0058257E">
      <w:pPr>
        <w:pStyle w:val="Heading2"/>
        <w:spacing w:before="129"/>
        <w:ind w:left="113"/>
      </w:pPr>
      <w:r>
        <w:t>Главныезакономерностиприроды</w:t>
      </w:r>
      <w:r>
        <w:rPr>
          <w:spacing w:val="-2"/>
        </w:rPr>
        <w:t>Земли</w:t>
      </w:r>
    </w:p>
    <w:p w:rsidR="001D2A95" w:rsidRDefault="0058257E">
      <w:pPr>
        <w:pStyle w:val="Heading3"/>
        <w:spacing w:before="5"/>
      </w:pPr>
      <w:r>
        <w:rPr>
          <w:spacing w:val="-2"/>
        </w:rPr>
        <w:t>Географическаяоболочка</w:t>
      </w:r>
    </w:p>
    <w:p w:rsidR="001D2A95" w:rsidRDefault="0058257E">
      <w:pPr>
        <w:pStyle w:val="a3"/>
        <w:spacing w:before="8" w:line="247" w:lineRule="auto"/>
        <w:ind w:left="1304" w:right="151" w:firstLine="71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зональность(природныезоны)ивысотнаяпоясность.Современныеисследованияпо сохранению важнейших биотопов Земли.</w:t>
      </w:r>
    </w:p>
    <w:p w:rsidR="001D2A95" w:rsidRDefault="0058257E">
      <w:pPr>
        <w:pStyle w:val="a3"/>
        <w:spacing w:before="1" w:line="247" w:lineRule="auto"/>
        <w:ind w:left="1304" w:right="158" w:firstLine="710"/>
        <w:jc w:val="both"/>
      </w:pPr>
      <w:r>
        <w:rPr>
          <w:u w:val="single"/>
        </w:rPr>
        <w:t>Практическаяработа</w:t>
      </w:r>
      <w:r>
        <w:t>«Выявлениепроявленияширотнойзональности по картам природных зон».</w:t>
      </w:r>
    </w:p>
    <w:p w:rsidR="001D2A95" w:rsidRDefault="0058257E">
      <w:pPr>
        <w:pStyle w:val="Heading3"/>
        <w:spacing w:before="114"/>
      </w:pPr>
      <w:r>
        <w:t>Литосфераирельеф</w:t>
      </w:r>
      <w:r>
        <w:rPr>
          <w:spacing w:val="-4"/>
        </w:rPr>
        <w:t>Земли</w:t>
      </w:r>
    </w:p>
    <w:p w:rsidR="001D2A95" w:rsidRDefault="0058257E">
      <w:pPr>
        <w:pStyle w:val="a3"/>
        <w:spacing w:before="13" w:line="249" w:lineRule="auto"/>
        <w:ind w:left="1304" w:right="151" w:firstLine="710"/>
        <w:jc w:val="both"/>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rsidR="001D2A95" w:rsidRDefault="0058257E">
      <w:pPr>
        <w:pStyle w:val="a3"/>
        <w:spacing w:line="247" w:lineRule="auto"/>
        <w:ind w:left="1304" w:right="139" w:firstLine="710"/>
        <w:jc w:val="both"/>
      </w:pPr>
      <w:r>
        <w:rPr>
          <w:u w:val="single"/>
        </w:rPr>
        <w:t>Практические работы:</w:t>
      </w:r>
      <w:r>
        <w:t xml:space="preserve">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2A95" w:rsidRDefault="0058257E">
      <w:pPr>
        <w:pStyle w:val="Heading3"/>
        <w:spacing w:before="74"/>
      </w:pPr>
      <w:r>
        <w:t>Атмосфераиклиматы</w:t>
      </w:r>
      <w:r>
        <w:rPr>
          <w:spacing w:val="-4"/>
        </w:rPr>
        <w:t>Земли</w:t>
      </w:r>
    </w:p>
    <w:p w:rsidR="001D2A95" w:rsidRDefault="0058257E">
      <w:pPr>
        <w:pStyle w:val="a3"/>
        <w:spacing w:before="32" w:line="259" w:lineRule="auto"/>
        <w:ind w:left="1304" w:right="141" w:firstLine="710"/>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Воздушныемассы, ихтипы. Преобладающиеветры ‒тропические(экваториальные)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преобладающиеветры), характерподстилающейповерхностиирельефатерритории.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климатическихпоясов,климатическиекарты, картыатмосферныхосадков по сезонам года. Климатограмма как графическая форма отражения климатическихособенностей территории.</w:t>
      </w:r>
    </w:p>
    <w:p w:rsidR="001D2A95" w:rsidRDefault="0058257E">
      <w:pPr>
        <w:pStyle w:val="a3"/>
        <w:ind w:left="2015"/>
        <w:jc w:val="both"/>
      </w:pPr>
      <w:r>
        <w:rPr>
          <w:u w:val="single"/>
        </w:rPr>
        <w:t>Практическаяработа</w:t>
      </w:r>
      <w:r>
        <w:t>«Описаниеклимататерриториипо климатической</w:t>
      </w:r>
      <w:r>
        <w:rPr>
          <w:spacing w:val="-2"/>
        </w:rPr>
        <w:t>карте</w:t>
      </w:r>
    </w:p>
    <w:p w:rsidR="001D2A95" w:rsidRDefault="001D2A95">
      <w:pPr>
        <w:jc w:val="both"/>
        <w:sectPr w:rsidR="001D2A95">
          <w:pgSz w:w="11910" w:h="16850"/>
          <w:pgMar w:top="1060" w:right="700" w:bottom="280" w:left="1020" w:header="720" w:footer="720" w:gutter="0"/>
          <w:cols w:space="720"/>
        </w:sectPr>
      </w:pPr>
    </w:p>
    <w:p w:rsidR="001D2A95" w:rsidRDefault="0058257E">
      <w:pPr>
        <w:pStyle w:val="a3"/>
        <w:spacing w:before="66"/>
        <w:ind w:left="1304"/>
        <w:jc w:val="both"/>
      </w:pPr>
      <w:r>
        <w:lastRenderedPageBreak/>
        <w:t>и</w:t>
      </w:r>
      <w:r>
        <w:rPr>
          <w:spacing w:val="-2"/>
        </w:rPr>
        <w:t>климатограмме».</w:t>
      </w:r>
    </w:p>
    <w:p w:rsidR="001D2A95" w:rsidRDefault="0058257E">
      <w:pPr>
        <w:pStyle w:val="Heading3"/>
        <w:spacing w:before="134"/>
      </w:pPr>
      <w:r>
        <w:t>Мировойокеан‒основнаячасть</w:t>
      </w:r>
      <w:r>
        <w:rPr>
          <w:spacing w:val="-2"/>
        </w:rPr>
        <w:t>гидросферы</w:t>
      </w:r>
    </w:p>
    <w:p w:rsidR="001D2A95" w:rsidRDefault="0058257E">
      <w:pPr>
        <w:pStyle w:val="a3"/>
        <w:spacing w:before="32" w:line="259" w:lineRule="auto"/>
        <w:ind w:left="1304" w:right="137" w:firstLine="71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рыболовства.Экологические проблемы Мирового океана.</w:t>
      </w:r>
    </w:p>
    <w:p w:rsidR="001D2A95" w:rsidRDefault="0058257E">
      <w:pPr>
        <w:pStyle w:val="a3"/>
        <w:spacing w:before="5" w:line="256" w:lineRule="auto"/>
        <w:ind w:left="1304" w:right="144" w:firstLine="710"/>
        <w:jc w:val="both"/>
      </w:pPr>
      <w:r>
        <w:rPr>
          <w:u w:val="single"/>
        </w:rPr>
        <w:t>Практические работы:</w:t>
      </w:r>
      <w:r>
        <w:t xml:space="preserve"> «Выявление закономерностей изменения солёности поверхностных вод Мирового океана и распространения тёплых и холодныхтеченийузападныхивосточныхпобережийматериков»,«Сравнениедвухокеановпо планус использованием нескольких источников географической информации».</w:t>
      </w:r>
    </w:p>
    <w:p w:rsidR="001D2A95" w:rsidRDefault="0058257E">
      <w:pPr>
        <w:spacing w:before="250"/>
        <w:ind w:left="1304"/>
        <w:jc w:val="both"/>
        <w:rPr>
          <w:b/>
          <w:sz w:val="24"/>
        </w:rPr>
      </w:pPr>
      <w:bookmarkStart w:id="35" w:name="Человечество_на_Земле"/>
      <w:bookmarkEnd w:id="35"/>
      <w:r>
        <w:rPr>
          <w:b/>
          <w:sz w:val="24"/>
        </w:rPr>
        <w:t>Человечествона</w:t>
      </w:r>
      <w:r>
        <w:rPr>
          <w:b/>
          <w:spacing w:val="-4"/>
          <w:sz w:val="24"/>
        </w:rPr>
        <w:t xml:space="preserve"> Земле</w:t>
      </w:r>
    </w:p>
    <w:p w:rsidR="001D2A95" w:rsidRDefault="0058257E">
      <w:pPr>
        <w:pStyle w:val="Heading3"/>
        <w:spacing w:before="18"/>
      </w:pPr>
      <w:r>
        <w:rPr>
          <w:spacing w:val="-2"/>
        </w:rPr>
        <w:t>Численностьнаселения</w:t>
      </w:r>
    </w:p>
    <w:p w:rsidR="001D2A95" w:rsidRDefault="0058257E">
      <w:pPr>
        <w:pStyle w:val="a3"/>
        <w:spacing w:before="23" w:line="259" w:lineRule="auto"/>
        <w:ind w:left="1304" w:right="146" w:firstLine="71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переписинаселения.Факторы,влияющиенаростчисленностинаселения. Размещение и плотность населения.</w:t>
      </w:r>
    </w:p>
    <w:p w:rsidR="001D2A95" w:rsidRDefault="0058257E">
      <w:pPr>
        <w:pStyle w:val="a3"/>
        <w:spacing w:before="89" w:line="254" w:lineRule="auto"/>
        <w:ind w:left="1304" w:right="145" w:firstLine="710"/>
        <w:jc w:val="both"/>
      </w:pPr>
      <w:r>
        <w:rPr>
          <w:u w:val="single"/>
        </w:rPr>
        <w:t>Практические работы:</w:t>
      </w:r>
      <w:r>
        <w:t xml:space="preserve"> «Определение, сравнение темпов изменения численности населения отдельных регионов мира по статистическим материалам»,</w:t>
      </w:r>
    </w:p>
    <w:p w:rsidR="001D2A95" w:rsidRDefault="0058257E">
      <w:pPr>
        <w:pStyle w:val="a3"/>
        <w:spacing w:before="15" w:line="249" w:lineRule="auto"/>
        <w:ind w:left="1304" w:right="154"/>
        <w:jc w:val="both"/>
      </w:pPr>
      <w:r>
        <w:t>«Определение и сравнение различий в численности, плотности населенияотдельных стран по разным источникам».</w:t>
      </w:r>
    </w:p>
    <w:p w:rsidR="001D2A95" w:rsidRDefault="0058257E">
      <w:pPr>
        <w:pStyle w:val="Heading3"/>
        <w:spacing w:before="128"/>
      </w:pPr>
      <w:r>
        <w:t>Страныинароды</w:t>
      </w:r>
      <w:r>
        <w:rPr>
          <w:spacing w:val="-4"/>
        </w:rPr>
        <w:t>мира</w:t>
      </w:r>
    </w:p>
    <w:p w:rsidR="001D2A95" w:rsidRDefault="0058257E">
      <w:pPr>
        <w:pStyle w:val="a3"/>
        <w:spacing w:before="32" w:line="259" w:lineRule="auto"/>
        <w:ind w:left="1304" w:right="139" w:firstLine="710"/>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2A95" w:rsidRDefault="0058257E">
      <w:pPr>
        <w:pStyle w:val="a3"/>
        <w:spacing w:line="259" w:lineRule="auto"/>
        <w:ind w:left="1304" w:right="162" w:firstLine="710"/>
        <w:jc w:val="both"/>
      </w:pPr>
      <w:r>
        <w:rPr>
          <w:u w:val="single"/>
        </w:rPr>
        <w:t>Практическаяработа</w:t>
      </w:r>
      <w:r>
        <w:t>«Сравнениезанятостинаселениядвухстран по комплексным картам».</w:t>
      </w:r>
    </w:p>
    <w:p w:rsidR="001D2A95" w:rsidRDefault="0058257E">
      <w:pPr>
        <w:spacing w:before="242"/>
        <w:ind w:left="1304"/>
        <w:jc w:val="both"/>
        <w:rPr>
          <w:b/>
          <w:sz w:val="24"/>
        </w:rPr>
      </w:pPr>
      <w:bookmarkStart w:id="36" w:name="Материки_и_страны"/>
      <w:bookmarkEnd w:id="36"/>
      <w:r>
        <w:rPr>
          <w:b/>
          <w:sz w:val="24"/>
        </w:rPr>
        <w:t>Материкии</w:t>
      </w:r>
      <w:r>
        <w:rPr>
          <w:b/>
          <w:spacing w:val="-2"/>
          <w:sz w:val="24"/>
        </w:rPr>
        <w:t>страны</w:t>
      </w:r>
    </w:p>
    <w:p w:rsidR="001D2A95" w:rsidRDefault="0058257E">
      <w:pPr>
        <w:pStyle w:val="Heading3"/>
        <w:spacing w:before="23"/>
      </w:pPr>
      <w:r>
        <w:t>Южные</w:t>
      </w:r>
      <w:r>
        <w:rPr>
          <w:spacing w:val="-2"/>
        </w:rPr>
        <w:t>материки</w:t>
      </w:r>
    </w:p>
    <w:p w:rsidR="001D2A95" w:rsidRDefault="0058257E">
      <w:pPr>
        <w:pStyle w:val="a3"/>
        <w:spacing w:before="22" w:line="259" w:lineRule="auto"/>
        <w:ind w:left="1304" w:right="132" w:firstLine="710"/>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деятельностичеловека.Антарктида‒уникальныйматерикнаЗемле.Освоение</w:t>
      </w:r>
    </w:p>
    <w:p w:rsidR="001D2A95" w:rsidRDefault="001D2A95">
      <w:pPr>
        <w:spacing w:line="259" w:lineRule="auto"/>
        <w:jc w:val="both"/>
        <w:sectPr w:rsidR="001D2A95">
          <w:pgSz w:w="11910" w:h="16850"/>
          <w:pgMar w:top="1060" w:right="700" w:bottom="280" w:left="1020" w:header="720" w:footer="720" w:gutter="0"/>
          <w:cols w:space="720"/>
        </w:sectPr>
      </w:pPr>
    </w:p>
    <w:p w:rsidR="001D2A95" w:rsidRDefault="0058257E">
      <w:pPr>
        <w:pStyle w:val="a3"/>
        <w:spacing w:before="66" w:line="259" w:lineRule="auto"/>
        <w:ind w:left="1304" w:right="136"/>
        <w:jc w:val="both"/>
      </w:pPr>
      <w:r>
        <w:lastRenderedPageBreak/>
        <w:t>человеком Антарктиды.Цели международных исследований материка в XX‒XXIвв. Современные исследования в Антарктиде. Роль России в открытиях и исследованиях ледового континента.</w:t>
      </w:r>
    </w:p>
    <w:p w:rsidR="001D2A95" w:rsidRDefault="0058257E">
      <w:pPr>
        <w:pStyle w:val="a3"/>
        <w:spacing w:before="4" w:line="254" w:lineRule="auto"/>
        <w:ind w:left="1304" w:right="144" w:firstLine="710"/>
        <w:jc w:val="both"/>
      </w:pPr>
      <w:r>
        <w:rPr>
          <w:u w:val="single"/>
        </w:rPr>
        <w:t>Практическиеработы:</w:t>
      </w:r>
      <w:r>
        <w:t>«Сравнениегеографическогоположениядвух(любых)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особенностейклиматаАфрики,ЮжнойАмерикииАвстралии поплану»,</w:t>
      </w:r>
    </w:p>
    <w:p w:rsidR="001D2A95" w:rsidRDefault="0058257E">
      <w:pPr>
        <w:pStyle w:val="a3"/>
        <w:spacing w:before="21" w:line="254" w:lineRule="auto"/>
        <w:ind w:left="1304" w:right="148"/>
        <w:jc w:val="both"/>
      </w:pPr>
      <w:r>
        <w:t>«Описание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1D2A95" w:rsidRDefault="0058257E">
      <w:pPr>
        <w:pStyle w:val="Heading3"/>
        <w:spacing w:before="122"/>
      </w:pPr>
      <w:r>
        <w:t>Северные</w:t>
      </w:r>
      <w:r>
        <w:rPr>
          <w:spacing w:val="-2"/>
        </w:rPr>
        <w:t>материки</w:t>
      </w:r>
    </w:p>
    <w:p w:rsidR="001D2A95" w:rsidRDefault="0058257E">
      <w:pPr>
        <w:pStyle w:val="a3"/>
        <w:spacing w:before="32" w:line="259" w:lineRule="auto"/>
        <w:ind w:left="1304" w:right="141" w:firstLine="71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2A95" w:rsidRDefault="0058257E">
      <w:pPr>
        <w:pStyle w:val="a3"/>
        <w:spacing w:before="3" w:line="254" w:lineRule="auto"/>
        <w:ind w:left="1304" w:right="149" w:firstLine="710"/>
        <w:jc w:val="both"/>
      </w:pPr>
      <w:r>
        <w:rPr>
          <w:u w:val="single"/>
        </w:rPr>
        <w:t>Практические работы:</w:t>
      </w:r>
      <w:r>
        <w:t xml:space="preserve"> «Объяснение распространения зон современного вулканизмаиземлетрясенийна территорииСевернойАмерикии Евразии»,</w:t>
      </w:r>
    </w:p>
    <w:p w:rsidR="001D2A95" w:rsidRDefault="0058257E">
      <w:pPr>
        <w:pStyle w:val="a3"/>
        <w:tabs>
          <w:tab w:val="left" w:pos="2893"/>
          <w:tab w:val="left" w:pos="3167"/>
          <w:tab w:val="left" w:pos="4223"/>
          <w:tab w:val="left" w:pos="4679"/>
          <w:tab w:val="left" w:pos="5769"/>
          <w:tab w:val="left" w:pos="5870"/>
          <w:tab w:val="left" w:pos="7196"/>
          <w:tab w:val="left" w:pos="7354"/>
          <w:tab w:val="left" w:pos="8938"/>
          <w:tab w:val="left" w:pos="9063"/>
          <w:tab w:val="left" w:pos="9409"/>
        </w:tabs>
        <w:spacing w:before="87" w:line="259" w:lineRule="auto"/>
        <w:ind w:left="1304" w:right="149"/>
      </w:pPr>
      <w:r>
        <w:rPr>
          <w:spacing w:val="-2"/>
        </w:rPr>
        <w:t>«Объяснение</w:t>
      </w:r>
      <w:r>
        <w:tab/>
      </w:r>
      <w:r>
        <w:rPr>
          <w:spacing w:val="-2"/>
        </w:rPr>
        <w:t>климатических</w:t>
      </w:r>
      <w:r>
        <w:tab/>
      </w:r>
      <w:r>
        <w:rPr>
          <w:spacing w:val="-2"/>
        </w:rPr>
        <w:t>различий</w:t>
      </w:r>
      <w:r>
        <w:tab/>
      </w:r>
      <w:r>
        <w:tab/>
      </w:r>
      <w:r>
        <w:rPr>
          <w:spacing w:val="-2"/>
        </w:rPr>
        <w:t>территорий,</w:t>
      </w:r>
      <w:r>
        <w:tab/>
      </w:r>
      <w:r>
        <w:tab/>
      </w:r>
      <w:r>
        <w:rPr>
          <w:spacing w:val="-2"/>
        </w:rPr>
        <w:t>находящихся</w:t>
      </w:r>
      <w:r>
        <w:tab/>
      </w:r>
      <w:r>
        <w:rPr>
          <w:spacing w:val="-6"/>
        </w:rPr>
        <w:t>на</w:t>
      </w:r>
      <w:r>
        <w:tab/>
      </w:r>
      <w:r>
        <w:rPr>
          <w:spacing w:val="-2"/>
        </w:rPr>
        <w:t>одной географической</w:t>
      </w:r>
      <w:r>
        <w:tab/>
      </w:r>
      <w:r>
        <w:rPr>
          <w:spacing w:val="-2"/>
        </w:rPr>
        <w:t>широте,</w:t>
      </w:r>
      <w:r>
        <w:tab/>
      </w:r>
      <w:r>
        <w:rPr>
          <w:spacing w:val="-6"/>
        </w:rPr>
        <w:t>на</w:t>
      </w:r>
      <w:r>
        <w:tab/>
      </w:r>
      <w:r>
        <w:rPr>
          <w:spacing w:val="-2"/>
        </w:rPr>
        <w:t>примере</w:t>
      </w:r>
      <w:r>
        <w:tab/>
      </w:r>
      <w:r>
        <w:rPr>
          <w:spacing w:val="-2"/>
        </w:rPr>
        <w:t>умеренного</w:t>
      </w:r>
      <w:r>
        <w:tab/>
      </w:r>
      <w:r>
        <w:rPr>
          <w:spacing w:val="-2"/>
        </w:rPr>
        <w:t>климатического</w:t>
      </w:r>
      <w:r>
        <w:tab/>
      </w:r>
      <w:r>
        <w:tab/>
      </w:r>
      <w:r>
        <w:rPr>
          <w:spacing w:val="-2"/>
        </w:rPr>
        <w:t>пояса»,</w:t>
      </w:r>
    </w:p>
    <w:p w:rsidR="001D2A95" w:rsidRDefault="0058257E">
      <w:pPr>
        <w:pStyle w:val="a3"/>
        <w:spacing w:before="4" w:line="254" w:lineRule="auto"/>
        <w:ind w:left="1304"/>
      </w:pPr>
      <w:r>
        <w:t>«Представлениеввидетаблицыинформацииокомпонентахприродыоднойиз природныхзоннаосновеанализанесколькихисточниковинформации»,</w:t>
      </w:r>
    </w:p>
    <w:p w:rsidR="001D2A95" w:rsidRDefault="0058257E">
      <w:pPr>
        <w:pStyle w:val="a3"/>
        <w:spacing w:before="11" w:line="254" w:lineRule="auto"/>
        <w:ind w:left="1304"/>
      </w:pPr>
      <w:r>
        <w:t>«Описание одной из стран Северной Америки или Евразиив форме презентации (с целью привлечения туристов, создания положительного образа страны и других)».</w:t>
      </w:r>
    </w:p>
    <w:p w:rsidR="001D2A95" w:rsidRDefault="0058257E">
      <w:pPr>
        <w:pStyle w:val="Heading3"/>
        <w:spacing w:before="121"/>
        <w:jc w:val="left"/>
      </w:pPr>
      <w:r>
        <w:t>Взаимодействиеприродыи</w:t>
      </w:r>
      <w:r>
        <w:rPr>
          <w:spacing w:val="-2"/>
        </w:rPr>
        <w:t>общества</w:t>
      </w:r>
    </w:p>
    <w:p w:rsidR="001D2A95" w:rsidRDefault="0058257E">
      <w:pPr>
        <w:pStyle w:val="a3"/>
        <w:spacing w:before="37" w:line="259" w:lineRule="auto"/>
        <w:ind w:left="1304" w:right="137" w:firstLine="710"/>
        <w:jc w:val="both"/>
      </w:pPr>
      <w:r>
        <w:t>Влияние закономерностейгеографическойоболочки нажизнь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2A95" w:rsidRDefault="0058257E">
      <w:pPr>
        <w:pStyle w:val="a3"/>
        <w:spacing w:line="259" w:lineRule="auto"/>
        <w:ind w:left="1304" w:right="144" w:firstLine="710"/>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2A95" w:rsidRDefault="0058257E">
      <w:pPr>
        <w:pStyle w:val="a3"/>
        <w:spacing w:line="264" w:lineRule="auto"/>
        <w:ind w:left="1304" w:right="145" w:firstLine="710"/>
        <w:jc w:val="both"/>
      </w:pPr>
      <w:r>
        <w:rPr>
          <w:u w:val="single"/>
        </w:rPr>
        <w:t>Практическаяработа</w:t>
      </w:r>
      <w:r>
        <w:t>«Характеристикаизмененийкомпонентовприродына территории одной из стран мира в результате деятельности человека».</w:t>
      </w:r>
    </w:p>
    <w:p w:rsidR="001D2A95" w:rsidRDefault="001D2A95">
      <w:pPr>
        <w:pStyle w:val="a3"/>
        <w:spacing w:before="99"/>
        <w:ind w:left="0"/>
      </w:pPr>
    </w:p>
    <w:p w:rsidR="001D2A95" w:rsidRDefault="0058257E">
      <w:pPr>
        <w:pStyle w:val="a4"/>
        <w:numPr>
          <w:ilvl w:val="0"/>
          <w:numId w:val="42"/>
        </w:numPr>
        <w:tabs>
          <w:tab w:val="left" w:pos="328"/>
        </w:tabs>
        <w:ind w:left="328" w:hanging="215"/>
        <w:rPr>
          <w:b/>
          <w:sz w:val="24"/>
        </w:rPr>
      </w:pPr>
      <w:r>
        <w:rPr>
          <w:b/>
          <w:spacing w:val="-2"/>
          <w:sz w:val="24"/>
        </w:rPr>
        <w:t>КЛАСС</w:t>
      </w:r>
    </w:p>
    <w:p w:rsidR="001D2A95" w:rsidRDefault="0058257E">
      <w:pPr>
        <w:pStyle w:val="Heading2"/>
        <w:spacing w:before="144"/>
        <w:ind w:left="113"/>
      </w:pPr>
      <w:r>
        <w:rPr>
          <w:spacing w:val="-2"/>
        </w:rPr>
        <w:t>ГеографическоепространствоРоссии</w:t>
      </w:r>
    </w:p>
    <w:p w:rsidR="001D2A95" w:rsidRDefault="0058257E">
      <w:pPr>
        <w:pStyle w:val="Heading3"/>
        <w:spacing w:before="18"/>
      </w:pPr>
      <w:r>
        <w:t>Историяформированияиосвоениятерритории</w:t>
      </w:r>
      <w:r>
        <w:rPr>
          <w:spacing w:val="-2"/>
        </w:rPr>
        <w:t>России</w:t>
      </w:r>
    </w:p>
    <w:p w:rsidR="001D2A95" w:rsidRDefault="0058257E">
      <w:pPr>
        <w:pStyle w:val="a3"/>
        <w:spacing w:before="33" w:line="254" w:lineRule="auto"/>
        <w:ind w:left="1304" w:right="135" w:firstLine="710"/>
        <w:jc w:val="both"/>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1D2A95" w:rsidRDefault="0058257E">
      <w:pPr>
        <w:pStyle w:val="a3"/>
        <w:spacing w:before="11" w:line="264" w:lineRule="auto"/>
        <w:ind w:left="1304" w:right="143" w:firstLine="710"/>
        <w:jc w:val="both"/>
      </w:pPr>
      <w:r>
        <w:rPr>
          <w:u w:val="single"/>
        </w:rPr>
        <w:t>Практическая работа</w:t>
      </w:r>
      <w:r>
        <w:t xml:space="preserve"> «Представление в виде таблицы сведенийобизменении границ России на разных исторических этапах на основе анализа географических </w:t>
      </w:r>
      <w:r>
        <w:rPr>
          <w:spacing w:val="-2"/>
        </w:rPr>
        <w:t>карт».</w:t>
      </w:r>
    </w:p>
    <w:p w:rsidR="001D2A95" w:rsidRDefault="001D2A95">
      <w:pPr>
        <w:spacing w:line="264" w:lineRule="auto"/>
        <w:jc w:val="both"/>
        <w:sectPr w:rsidR="001D2A95">
          <w:pgSz w:w="11910" w:h="16850"/>
          <w:pgMar w:top="1060" w:right="700" w:bottom="280" w:left="1020" w:header="720" w:footer="720" w:gutter="0"/>
          <w:cols w:space="720"/>
        </w:sectPr>
      </w:pPr>
    </w:p>
    <w:p w:rsidR="001D2A95" w:rsidRDefault="0058257E">
      <w:pPr>
        <w:pStyle w:val="Heading3"/>
        <w:spacing w:before="63"/>
      </w:pPr>
      <w:r>
        <w:lastRenderedPageBreak/>
        <w:t>Географическоеположениеиграницы</w:t>
      </w:r>
      <w:r>
        <w:rPr>
          <w:spacing w:val="-2"/>
        </w:rPr>
        <w:t>России</w:t>
      </w:r>
    </w:p>
    <w:p w:rsidR="001D2A95" w:rsidRDefault="0058257E">
      <w:pPr>
        <w:pStyle w:val="a3"/>
        <w:spacing w:before="37" w:line="259" w:lineRule="auto"/>
        <w:ind w:left="1304" w:right="133" w:firstLine="710"/>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2A95" w:rsidRDefault="0058257E">
      <w:pPr>
        <w:pStyle w:val="Heading3"/>
        <w:spacing w:before="114"/>
      </w:pPr>
      <w:r>
        <w:t>Времянатерритории</w:t>
      </w:r>
      <w:r>
        <w:rPr>
          <w:spacing w:val="-2"/>
        </w:rPr>
        <w:t xml:space="preserve"> России</w:t>
      </w:r>
    </w:p>
    <w:p w:rsidR="001D2A95" w:rsidRDefault="0058257E">
      <w:pPr>
        <w:pStyle w:val="a3"/>
        <w:spacing w:before="22" w:line="264" w:lineRule="auto"/>
        <w:ind w:left="1304" w:right="155" w:firstLine="710"/>
        <w:jc w:val="both"/>
      </w:pPr>
      <w:r>
        <w:t>Россия на карте часовых поясов мира. Карта часовых зон России. Местное, поясное и зональное время: роль в хозяйстве и жизни людей.</w:t>
      </w:r>
    </w:p>
    <w:p w:rsidR="001D2A95" w:rsidRDefault="0058257E">
      <w:pPr>
        <w:pStyle w:val="a3"/>
        <w:spacing w:before="85" w:line="254" w:lineRule="auto"/>
        <w:ind w:left="1304" w:right="152" w:firstLine="710"/>
        <w:jc w:val="both"/>
      </w:pPr>
      <w:r>
        <w:rPr>
          <w:u w:val="single"/>
        </w:rPr>
        <w:t>Практическая работа</w:t>
      </w:r>
      <w:r>
        <w:t xml:space="preserve"> «Определение различия во времени для разныхгородов России по карте часовых зон».</w:t>
      </w:r>
    </w:p>
    <w:p w:rsidR="001D2A95" w:rsidRDefault="0058257E">
      <w:pPr>
        <w:pStyle w:val="Heading3"/>
        <w:spacing w:before="121" w:line="256" w:lineRule="auto"/>
        <w:ind w:right="146"/>
      </w:pPr>
      <w:r>
        <w:t xml:space="preserve">Административно-территориальное устройство России. Районирование </w:t>
      </w:r>
      <w:r>
        <w:rPr>
          <w:spacing w:val="-2"/>
        </w:rPr>
        <w:t>территории</w:t>
      </w:r>
    </w:p>
    <w:p w:rsidR="001D2A95" w:rsidRDefault="0058257E">
      <w:pPr>
        <w:pStyle w:val="a3"/>
        <w:spacing w:before="2" w:line="254" w:lineRule="auto"/>
        <w:ind w:left="1304" w:right="117" w:firstLine="710"/>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России:Западный (Европейская часть)и Восточный (Азиатская часть);ихграницыи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2A95" w:rsidRDefault="0058257E">
      <w:pPr>
        <w:pStyle w:val="a3"/>
        <w:spacing w:line="249" w:lineRule="auto"/>
        <w:ind w:left="1304" w:right="150" w:firstLine="710"/>
        <w:jc w:val="both"/>
      </w:pPr>
      <w:r>
        <w:rPr>
          <w:u w:val="single"/>
        </w:rPr>
        <w:t>Практическая работа</w:t>
      </w:r>
      <w:r>
        <w:t xml:space="preserve">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2A95" w:rsidRDefault="0058257E">
      <w:pPr>
        <w:spacing w:before="246"/>
        <w:ind w:left="1304"/>
        <w:rPr>
          <w:b/>
          <w:sz w:val="24"/>
        </w:rPr>
      </w:pPr>
      <w:bookmarkStart w:id="37" w:name="Природа_России"/>
      <w:bookmarkEnd w:id="37"/>
      <w:r>
        <w:rPr>
          <w:b/>
          <w:sz w:val="24"/>
        </w:rPr>
        <w:t>Природа</w:t>
      </w:r>
      <w:r>
        <w:rPr>
          <w:b/>
          <w:spacing w:val="-2"/>
          <w:sz w:val="24"/>
        </w:rPr>
        <w:t>России</w:t>
      </w:r>
    </w:p>
    <w:p w:rsidR="001D2A95" w:rsidRDefault="0058257E">
      <w:pPr>
        <w:pStyle w:val="Heading3"/>
        <w:spacing w:before="13"/>
      </w:pPr>
      <w:r>
        <w:t>Природныеусловияиресурсы</w:t>
      </w:r>
      <w:r>
        <w:rPr>
          <w:spacing w:val="-2"/>
        </w:rPr>
        <w:t>России</w:t>
      </w:r>
    </w:p>
    <w:p w:rsidR="001D2A95" w:rsidRDefault="0058257E">
      <w:pPr>
        <w:pStyle w:val="a3"/>
        <w:tabs>
          <w:tab w:val="left" w:pos="2490"/>
          <w:tab w:val="left" w:pos="2672"/>
          <w:tab w:val="left" w:pos="4468"/>
          <w:tab w:val="left" w:pos="4900"/>
          <w:tab w:val="left" w:pos="5918"/>
          <w:tab w:val="left" w:pos="6254"/>
          <w:tab w:val="left" w:pos="6874"/>
          <w:tab w:val="left" w:pos="7268"/>
          <w:tab w:val="left" w:pos="7978"/>
          <w:tab w:val="left" w:pos="8300"/>
          <w:tab w:val="left" w:pos="8814"/>
          <w:tab w:val="left" w:pos="9261"/>
        </w:tabs>
        <w:spacing w:before="27" w:line="254" w:lineRule="auto"/>
        <w:ind w:left="1304" w:right="140" w:firstLine="710"/>
        <w:jc w:val="right"/>
      </w:pPr>
      <w:r>
        <w:t>Природныеусловияиприродныересурсы.Классификацииприродных</w:t>
      </w:r>
      <w:r>
        <w:rPr>
          <w:spacing w:val="-2"/>
        </w:rPr>
        <w:t>ресурсов.</w:t>
      </w:r>
      <w:r>
        <w:tab/>
      </w:r>
      <w:r>
        <w:rPr>
          <w:spacing w:val="-2"/>
        </w:rPr>
        <w:t>Природно-ресурсный</w:t>
      </w:r>
      <w:r>
        <w:tab/>
      </w:r>
      <w:r>
        <w:rPr>
          <w:spacing w:val="-2"/>
        </w:rPr>
        <w:t>капитал</w:t>
      </w:r>
      <w:r>
        <w:tab/>
      </w:r>
      <w:r>
        <w:rPr>
          <w:spacing w:val="-10"/>
        </w:rPr>
        <w:t>и</w:t>
      </w:r>
      <w:r>
        <w:tab/>
      </w:r>
      <w:r>
        <w:rPr>
          <w:spacing w:val="-2"/>
        </w:rPr>
        <w:t>экологический</w:t>
      </w:r>
      <w:r>
        <w:tab/>
      </w:r>
      <w:r>
        <w:rPr>
          <w:spacing w:val="-2"/>
        </w:rPr>
        <w:t>потенциал</w:t>
      </w:r>
      <w:r>
        <w:tab/>
      </w:r>
      <w:r>
        <w:rPr>
          <w:spacing w:val="-2"/>
        </w:rPr>
        <w:t>России. Принципы</w:t>
      </w:r>
      <w:r>
        <w:tab/>
      </w:r>
      <w:r>
        <w:tab/>
      </w:r>
      <w:r>
        <w:rPr>
          <w:spacing w:val="-2"/>
        </w:rPr>
        <w:t>рационального</w:t>
      </w:r>
      <w:r>
        <w:tab/>
      </w:r>
      <w:r>
        <w:rPr>
          <w:spacing w:val="-2"/>
        </w:rPr>
        <w:t>природопользования</w:t>
      </w:r>
      <w:r>
        <w:tab/>
      </w:r>
      <w:r>
        <w:rPr>
          <w:spacing w:val="-10"/>
        </w:rPr>
        <w:t>и</w:t>
      </w:r>
      <w:r>
        <w:tab/>
      </w:r>
      <w:r>
        <w:rPr>
          <w:spacing w:val="-2"/>
        </w:rPr>
        <w:t>методы</w:t>
      </w:r>
      <w:r>
        <w:tab/>
      </w:r>
      <w:r>
        <w:rPr>
          <w:spacing w:val="-6"/>
        </w:rPr>
        <w:t>их</w:t>
      </w:r>
      <w:r>
        <w:tab/>
      </w:r>
      <w:r>
        <w:rPr>
          <w:spacing w:val="-2"/>
        </w:rPr>
        <w:t xml:space="preserve">реализации. </w:t>
      </w:r>
      <w:r>
        <w:t>Минеральныересурсыстраныипроблемыихрациональногоиспользования. Основные ресурсные базы. Природные ресурсы суши и морей, омывающих Россию.</w:t>
      </w:r>
    </w:p>
    <w:p w:rsidR="001D2A95" w:rsidRDefault="0058257E">
      <w:pPr>
        <w:pStyle w:val="a3"/>
        <w:spacing w:line="254" w:lineRule="auto"/>
        <w:ind w:left="1304" w:right="150" w:firstLine="710"/>
        <w:jc w:val="both"/>
      </w:pPr>
      <w:r>
        <w:rPr>
          <w:u w:val="single"/>
        </w:rPr>
        <w:t>Практическая работа</w:t>
      </w:r>
      <w:r>
        <w:t xml:space="preserve"> «Характеристика природно-ресурсного капитала своего края по картам и статистическим материалам».</w:t>
      </w:r>
    </w:p>
    <w:p w:rsidR="001D2A95" w:rsidRDefault="0058257E">
      <w:pPr>
        <w:pStyle w:val="Heading3"/>
        <w:spacing w:before="105"/>
      </w:pPr>
      <w:r>
        <w:t>Геологическоестроение,рельефиполезные</w:t>
      </w:r>
      <w:r>
        <w:rPr>
          <w:spacing w:val="-2"/>
        </w:rPr>
        <w:t>ископаемые</w:t>
      </w:r>
    </w:p>
    <w:p w:rsidR="001D2A95" w:rsidRDefault="0058257E">
      <w:pPr>
        <w:pStyle w:val="a3"/>
        <w:spacing w:before="27" w:line="254" w:lineRule="auto"/>
        <w:ind w:left="1304" w:right="137" w:firstLine="710"/>
        <w:jc w:val="both"/>
      </w:pPr>
      <w:r>
        <w:t>ОсновныеэтапыформированияземнойкорынатерриторииРоссии.Основные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2A95" w:rsidRDefault="0058257E">
      <w:pPr>
        <w:pStyle w:val="a3"/>
        <w:spacing w:line="254" w:lineRule="auto"/>
        <w:ind w:left="1304" w:right="144" w:firstLine="71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2A95" w:rsidRDefault="001D2A95">
      <w:pPr>
        <w:spacing w:line="254" w:lineRule="auto"/>
        <w:jc w:val="both"/>
        <w:sectPr w:rsidR="001D2A95">
          <w:pgSz w:w="11910" w:h="16850"/>
          <w:pgMar w:top="1060" w:right="700" w:bottom="280" w:left="1020" w:header="720" w:footer="720" w:gutter="0"/>
          <w:cols w:space="720"/>
        </w:sectPr>
      </w:pPr>
    </w:p>
    <w:p w:rsidR="001D2A95" w:rsidRDefault="0058257E">
      <w:pPr>
        <w:pStyle w:val="a3"/>
        <w:spacing w:before="71" w:line="249" w:lineRule="auto"/>
        <w:ind w:left="1304" w:right="150" w:firstLine="710"/>
        <w:jc w:val="both"/>
      </w:pPr>
      <w:r>
        <w:rPr>
          <w:u w:val="single"/>
        </w:rPr>
        <w:lastRenderedPageBreak/>
        <w:t>Практические работы:</w:t>
      </w:r>
      <w:r>
        <w:t xml:space="preserve"> «Объяснение распространения по территории России опасныхгеологических явлений», «</w:t>
      </w:r>
      <w:r>
        <w:rPr>
          <w:position w:val="1"/>
        </w:rPr>
        <w:t xml:space="preserve">Объяснение особенностей рельефа своего </w:t>
      </w:r>
      <w:r>
        <w:t>края».</w:t>
      </w:r>
    </w:p>
    <w:p w:rsidR="001D2A95" w:rsidRDefault="0058257E">
      <w:pPr>
        <w:pStyle w:val="Heading3"/>
        <w:spacing w:before="84"/>
      </w:pPr>
      <w:r>
        <w:t>Климатиклиматические</w:t>
      </w:r>
      <w:r>
        <w:rPr>
          <w:spacing w:val="-2"/>
        </w:rPr>
        <w:t>ресурсы</w:t>
      </w:r>
    </w:p>
    <w:p w:rsidR="001D2A95" w:rsidRDefault="0058257E">
      <w:pPr>
        <w:pStyle w:val="a3"/>
        <w:spacing w:before="28" w:line="254" w:lineRule="auto"/>
        <w:ind w:left="1304" w:right="147" w:firstLine="710"/>
        <w:jc w:val="both"/>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иих циркуляция на территории России. Распределение температуры воздуха, атмосферных осадков по территории России. Коэффициент увлажнения.</w:t>
      </w:r>
    </w:p>
    <w:p w:rsidR="001D2A95" w:rsidRDefault="0058257E">
      <w:pPr>
        <w:pStyle w:val="a3"/>
        <w:spacing w:line="254" w:lineRule="auto"/>
        <w:ind w:left="1304" w:right="127" w:firstLine="710"/>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измененияна территории России и их возможные следствия. Способы адаптации человека к разнообразным климатическим условиям на территории страны.Агроклиматические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2A95" w:rsidRDefault="0058257E">
      <w:pPr>
        <w:pStyle w:val="a3"/>
        <w:spacing w:line="254" w:lineRule="auto"/>
        <w:ind w:left="1304" w:right="125" w:firstLine="710"/>
        <w:jc w:val="both"/>
      </w:pPr>
      <w:r>
        <w:rPr>
          <w:u w:val="single"/>
        </w:rPr>
        <w:t>Практическиеработы:</w:t>
      </w:r>
      <w:r>
        <w:t>«Описаниеипрогнозированиепогодытерритории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2A95" w:rsidRDefault="0058257E">
      <w:pPr>
        <w:pStyle w:val="Heading3"/>
        <w:spacing w:before="95"/>
      </w:pPr>
      <w:r>
        <w:t>МоряРоссии.Внутренниеводыиводные</w:t>
      </w:r>
      <w:r>
        <w:rPr>
          <w:spacing w:val="-2"/>
        </w:rPr>
        <w:t>ресурсы</w:t>
      </w:r>
    </w:p>
    <w:p w:rsidR="001D2A95" w:rsidRDefault="0058257E">
      <w:pPr>
        <w:pStyle w:val="a3"/>
        <w:spacing w:before="27" w:line="254" w:lineRule="auto"/>
        <w:ind w:left="1304" w:right="145" w:firstLine="710"/>
        <w:jc w:val="both"/>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2A95" w:rsidRDefault="0058257E">
      <w:pPr>
        <w:pStyle w:val="a3"/>
        <w:spacing w:before="2" w:line="254" w:lineRule="auto"/>
        <w:ind w:left="1304" w:right="122" w:firstLine="710"/>
        <w:jc w:val="both"/>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2A95" w:rsidRDefault="0058257E">
      <w:pPr>
        <w:pStyle w:val="a3"/>
        <w:spacing w:line="254" w:lineRule="auto"/>
        <w:ind w:left="1304" w:right="150" w:firstLine="710"/>
        <w:jc w:val="both"/>
      </w:pPr>
      <w:r>
        <w:rPr>
          <w:u w:val="single"/>
        </w:rPr>
        <w:t>Практические работы:</w:t>
      </w:r>
      <w:r>
        <w:t xml:space="preserve"> «Сравнениеособенностей режимаихарактератечения двух рек России», «Объяснение распространения опасных гидрологических природных явлений на территории страны».</w:t>
      </w:r>
    </w:p>
    <w:p w:rsidR="001D2A95" w:rsidRDefault="0058257E">
      <w:pPr>
        <w:pStyle w:val="Heading3"/>
        <w:spacing w:before="99"/>
      </w:pPr>
      <w:r>
        <w:rPr>
          <w:spacing w:val="-2"/>
        </w:rPr>
        <w:t>Природно-хозяйственные</w:t>
      </w:r>
      <w:r>
        <w:rPr>
          <w:spacing w:val="-4"/>
        </w:rPr>
        <w:t>зоны</w:t>
      </w:r>
    </w:p>
    <w:p w:rsidR="001D2A95" w:rsidRDefault="0058257E">
      <w:pPr>
        <w:pStyle w:val="a3"/>
        <w:spacing w:before="28" w:line="254" w:lineRule="auto"/>
        <w:ind w:left="1304" w:right="142" w:firstLine="71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использования.Мерыпосохранениюплодородия почв:мелиорация земель,борьбас эрозией почв и их загрязнением.</w:t>
      </w:r>
    </w:p>
    <w:p w:rsidR="001D2A95" w:rsidRDefault="0058257E">
      <w:pPr>
        <w:pStyle w:val="a3"/>
        <w:spacing w:before="84" w:line="264" w:lineRule="auto"/>
        <w:ind w:left="1304" w:right="152" w:firstLine="71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2A95" w:rsidRDefault="0058257E">
      <w:pPr>
        <w:pStyle w:val="a3"/>
        <w:spacing w:line="254" w:lineRule="auto"/>
        <w:ind w:left="1304" w:right="151" w:firstLine="710"/>
        <w:jc w:val="both"/>
      </w:pPr>
      <w:r>
        <w:t>Природно-хозяйственныезоныРоссии:взаимосвязьивзаимообусловленность их компонентов.</w:t>
      </w:r>
    </w:p>
    <w:p w:rsidR="001D2A95" w:rsidRDefault="001D2A95">
      <w:pPr>
        <w:spacing w:line="254" w:lineRule="auto"/>
        <w:jc w:val="both"/>
        <w:sectPr w:rsidR="001D2A95">
          <w:pgSz w:w="11910" w:h="16850"/>
          <w:pgMar w:top="1060" w:right="700" w:bottom="280" w:left="1020" w:header="720" w:footer="720" w:gutter="0"/>
          <w:cols w:space="720"/>
        </w:sectPr>
      </w:pPr>
    </w:p>
    <w:p w:rsidR="001D2A95" w:rsidRDefault="0058257E">
      <w:pPr>
        <w:pStyle w:val="a3"/>
        <w:spacing w:before="66" w:line="259" w:lineRule="auto"/>
        <w:ind w:left="1304" w:right="135" w:firstLine="710"/>
        <w:jc w:val="both"/>
      </w:pPr>
      <w:r>
        <w:lastRenderedPageBreak/>
        <w:t>Высотная поясность в горах на территории России. Природные ресурсы природно-хозяйственных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 хозяйственных зон на территории России.</w:t>
      </w:r>
    </w:p>
    <w:p w:rsidR="001D2A95" w:rsidRDefault="0058257E">
      <w:pPr>
        <w:pStyle w:val="a3"/>
        <w:spacing w:before="3" w:line="261" w:lineRule="auto"/>
        <w:ind w:left="1304" w:right="154" w:firstLine="710"/>
        <w:jc w:val="both"/>
      </w:pPr>
      <w: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1D2A95" w:rsidRDefault="0058257E">
      <w:pPr>
        <w:pStyle w:val="a3"/>
        <w:spacing w:line="259" w:lineRule="auto"/>
        <w:ind w:left="1304" w:right="149" w:firstLine="710"/>
        <w:jc w:val="both"/>
      </w:pPr>
      <w:r>
        <w:rPr>
          <w:u w:val="single"/>
        </w:rPr>
        <w:t>Практическиеработы:</w:t>
      </w:r>
      <w:r>
        <w:t>«Объяснениеразличийструктурывысотнойпоясности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2A95" w:rsidRDefault="0058257E">
      <w:pPr>
        <w:spacing w:before="224"/>
        <w:ind w:left="1304"/>
        <w:jc w:val="both"/>
        <w:rPr>
          <w:b/>
          <w:sz w:val="24"/>
        </w:rPr>
      </w:pPr>
      <w:bookmarkStart w:id="38" w:name="Население_России"/>
      <w:bookmarkEnd w:id="38"/>
      <w:r>
        <w:rPr>
          <w:b/>
          <w:sz w:val="24"/>
        </w:rPr>
        <w:t>Население</w:t>
      </w:r>
      <w:r>
        <w:rPr>
          <w:b/>
          <w:spacing w:val="-2"/>
          <w:sz w:val="24"/>
        </w:rPr>
        <w:t>России</w:t>
      </w:r>
    </w:p>
    <w:p w:rsidR="001D2A95" w:rsidRDefault="0058257E">
      <w:pPr>
        <w:pStyle w:val="Heading3"/>
        <w:spacing w:before="23"/>
      </w:pPr>
      <w:r>
        <w:t>Численностьнаселения</w:t>
      </w:r>
      <w:r>
        <w:rPr>
          <w:spacing w:val="-2"/>
        </w:rPr>
        <w:t>России</w:t>
      </w:r>
    </w:p>
    <w:p w:rsidR="001D2A95" w:rsidRDefault="0058257E">
      <w:pPr>
        <w:pStyle w:val="a3"/>
        <w:spacing w:before="23" w:line="259" w:lineRule="auto"/>
        <w:ind w:left="1304" w:right="127" w:firstLine="710"/>
        <w:jc w:val="both"/>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миграционныхпотоков. Причины миграций иосновные направлениямиграционных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2A95" w:rsidRDefault="0058257E">
      <w:pPr>
        <w:pStyle w:val="a3"/>
        <w:spacing w:line="254" w:lineRule="auto"/>
        <w:ind w:left="1304" w:right="136" w:firstLine="710"/>
        <w:jc w:val="both"/>
      </w:pPr>
      <w:r>
        <w:rPr>
          <w:u w:val="single"/>
        </w:rPr>
        <w:t>Практическая работа</w:t>
      </w:r>
      <w: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2A95" w:rsidRDefault="0058257E">
      <w:pPr>
        <w:pStyle w:val="Heading3"/>
        <w:spacing w:before="132"/>
      </w:pPr>
      <w:r>
        <w:t>Территориальныеособенностиразмещениянаселения</w:t>
      </w:r>
      <w:r>
        <w:rPr>
          <w:spacing w:val="-2"/>
        </w:rPr>
        <w:t>России</w:t>
      </w:r>
    </w:p>
    <w:p w:rsidR="001D2A95" w:rsidRDefault="0058257E">
      <w:pPr>
        <w:pStyle w:val="a3"/>
        <w:spacing w:before="32" w:line="259" w:lineRule="auto"/>
        <w:ind w:left="1304" w:right="137" w:firstLine="710"/>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вРоссии. Крупнейшие города и городские</w:t>
      </w:r>
    </w:p>
    <w:p w:rsidR="001D2A95" w:rsidRDefault="0058257E">
      <w:pPr>
        <w:pStyle w:val="a3"/>
        <w:spacing w:before="79" w:line="264" w:lineRule="auto"/>
        <w:ind w:left="1304" w:right="154"/>
        <w:jc w:val="both"/>
      </w:pPr>
      <w:r>
        <w:t>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1D2A95" w:rsidRDefault="0058257E">
      <w:pPr>
        <w:pStyle w:val="Heading3"/>
        <w:spacing w:before="99"/>
      </w:pPr>
      <w:r>
        <w:t xml:space="preserve">Народыирелигии </w:t>
      </w:r>
      <w:r>
        <w:rPr>
          <w:spacing w:val="-2"/>
        </w:rPr>
        <w:t>России</w:t>
      </w:r>
    </w:p>
    <w:p w:rsidR="001D2A95" w:rsidRDefault="0058257E">
      <w:pPr>
        <w:pStyle w:val="a3"/>
        <w:spacing w:before="32" w:line="259" w:lineRule="auto"/>
        <w:ind w:left="1304" w:right="139" w:firstLine="710"/>
        <w:jc w:val="both"/>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ВсемирногокультурногонаследияЮНЕСКОна территории России.</w:t>
      </w:r>
    </w:p>
    <w:p w:rsidR="001D2A95" w:rsidRDefault="0058257E">
      <w:pPr>
        <w:pStyle w:val="a3"/>
        <w:spacing w:before="3" w:line="259" w:lineRule="auto"/>
        <w:ind w:left="1304" w:right="147" w:firstLine="710"/>
        <w:jc w:val="both"/>
      </w:pPr>
      <w:r>
        <w:rPr>
          <w:u w:val="single"/>
        </w:rPr>
        <w:t>Практическаяработа</w:t>
      </w:r>
      <w:r>
        <w:t>«Построениекартограммы«Долятитульныхэтносовв численностинаселения республики автономныхокругов РоссийскойФедерации».</w:t>
      </w:r>
    </w:p>
    <w:p w:rsidR="001D2A95" w:rsidRDefault="001D2A95">
      <w:pPr>
        <w:spacing w:line="259" w:lineRule="auto"/>
        <w:jc w:val="both"/>
        <w:sectPr w:rsidR="001D2A95">
          <w:pgSz w:w="11910" w:h="16850"/>
          <w:pgMar w:top="1060" w:right="700" w:bottom="280" w:left="1020" w:header="720" w:footer="720" w:gutter="0"/>
          <w:cols w:space="720"/>
        </w:sectPr>
      </w:pPr>
    </w:p>
    <w:p w:rsidR="001D2A95" w:rsidRDefault="0058257E">
      <w:pPr>
        <w:pStyle w:val="Heading3"/>
        <w:spacing w:before="67"/>
      </w:pPr>
      <w:r>
        <w:lastRenderedPageBreak/>
        <w:t>Половойивозрастнойсоставнаселения</w:t>
      </w:r>
      <w:r>
        <w:rPr>
          <w:spacing w:val="-2"/>
        </w:rPr>
        <w:t>России</w:t>
      </w:r>
    </w:p>
    <w:p w:rsidR="001D2A95" w:rsidRDefault="0058257E">
      <w:pPr>
        <w:pStyle w:val="a3"/>
        <w:spacing w:before="33" w:line="256" w:lineRule="auto"/>
        <w:ind w:left="1304" w:right="134" w:firstLine="71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2A95" w:rsidRDefault="0058257E">
      <w:pPr>
        <w:pStyle w:val="a3"/>
        <w:spacing w:before="7" w:line="259" w:lineRule="auto"/>
        <w:ind w:left="1304" w:right="147" w:firstLine="710"/>
        <w:jc w:val="both"/>
      </w:pPr>
      <w:r>
        <w:rPr>
          <w:u w:val="single"/>
        </w:rPr>
        <w:t>Практическая работа</w:t>
      </w:r>
      <w:r>
        <w:t xml:space="preserve"> «Объяснение динамики половозрастного состава населения </w:t>
      </w:r>
      <w:r>
        <w:rPr>
          <w:position w:val="1"/>
        </w:rPr>
        <w:t>России на основе анализа половозрастных пирамид».</w:t>
      </w:r>
    </w:p>
    <w:p w:rsidR="001D2A95" w:rsidRDefault="0058257E">
      <w:pPr>
        <w:pStyle w:val="Heading3"/>
        <w:spacing w:before="115"/>
      </w:pPr>
      <w:r>
        <w:t>Человеческийкапитал</w:t>
      </w:r>
      <w:r>
        <w:rPr>
          <w:spacing w:val="-2"/>
        </w:rPr>
        <w:t>России</w:t>
      </w:r>
    </w:p>
    <w:p w:rsidR="001D2A95" w:rsidRDefault="0058257E">
      <w:pPr>
        <w:pStyle w:val="a3"/>
        <w:spacing w:before="33" w:line="259" w:lineRule="auto"/>
        <w:ind w:left="1304" w:right="137" w:firstLine="710"/>
        <w:jc w:val="both"/>
      </w:pPr>
      <w:r>
        <w:t>Понятие человеческого капитала. Трудовые ресурсы, рабочая сила. Неравномерностьраспределения трудоспособного населения по территориистраны.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2A95" w:rsidRDefault="0058257E">
      <w:pPr>
        <w:pStyle w:val="a3"/>
        <w:spacing w:line="254" w:lineRule="auto"/>
        <w:ind w:left="1304" w:right="151" w:firstLine="710"/>
        <w:jc w:val="both"/>
      </w:pPr>
      <w:r>
        <w:rPr>
          <w:u w:val="single"/>
        </w:rPr>
        <w:t>Практическаяработа</w:t>
      </w:r>
      <w:r>
        <w:t>«Классификацияфедеральныхокруговпоособенностям естественного и механического движения населения».</w:t>
      </w:r>
    </w:p>
    <w:p w:rsidR="001D2A95" w:rsidRDefault="001D2A95">
      <w:pPr>
        <w:pStyle w:val="a3"/>
        <w:spacing w:before="126"/>
        <w:ind w:left="0"/>
      </w:pPr>
    </w:p>
    <w:p w:rsidR="001D2A95" w:rsidRDefault="0058257E">
      <w:pPr>
        <w:pStyle w:val="a4"/>
        <w:numPr>
          <w:ilvl w:val="0"/>
          <w:numId w:val="42"/>
        </w:numPr>
        <w:tabs>
          <w:tab w:val="left" w:pos="328"/>
        </w:tabs>
        <w:spacing w:before="1"/>
        <w:ind w:left="328" w:hanging="215"/>
        <w:jc w:val="both"/>
        <w:rPr>
          <w:b/>
          <w:sz w:val="24"/>
        </w:rPr>
      </w:pPr>
      <w:r>
        <w:rPr>
          <w:b/>
          <w:spacing w:val="-2"/>
          <w:sz w:val="24"/>
        </w:rPr>
        <w:t>КЛАСС</w:t>
      </w:r>
    </w:p>
    <w:p w:rsidR="001D2A95" w:rsidRDefault="0058257E">
      <w:pPr>
        <w:pStyle w:val="Heading2"/>
        <w:spacing w:before="143"/>
        <w:ind w:left="113"/>
      </w:pPr>
      <w:r>
        <w:rPr>
          <w:spacing w:val="-2"/>
        </w:rPr>
        <w:t>ХозяйствоРоссии</w:t>
      </w:r>
    </w:p>
    <w:p w:rsidR="001D2A95" w:rsidRDefault="0058257E">
      <w:pPr>
        <w:pStyle w:val="Heading3"/>
        <w:spacing w:before="19"/>
      </w:pPr>
      <w:r>
        <w:t>Общаяхарактеристикахозяйства</w:t>
      </w:r>
      <w:r>
        <w:rPr>
          <w:spacing w:val="-2"/>
        </w:rPr>
        <w:t>России</w:t>
      </w:r>
    </w:p>
    <w:p w:rsidR="001D2A95" w:rsidRDefault="0058257E">
      <w:pPr>
        <w:pStyle w:val="a3"/>
        <w:spacing w:before="23" w:line="259" w:lineRule="auto"/>
        <w:ind w:left="1304" w:right="137" w:firstLine="710"/>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особенностигеографиихозяйстваРоссии:территорииопережающегоразвития,</w:t>
      </w:r>
    </w:p>
    <w:p w:rsidR="001D2A95" w:rsidRDefault="0058257E">
      <w:pPr>
        <w:pStyle w:val="a3"/>
        <w:spacing w:before="83" w:line="259" w:lineRule="auto"/>
        <w:ind w:left="1304" w:right="131"/>
        <w:jc w:val="both"/>
      </w:pPr>
      <w:r>
        <w:t>основная зона хозяйственного освоения, Арктическая зона и зона Севера. Стратегия пространственногоразвития Российской Федерациина период до 2025 года, утвержденная распоряжением Правительства Российской Федерацииот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w:t>
      </w:r>
    </w:p>
    <w:p w:rsidR="001D2A95" w:rsidRDefault="0058257E">
      <w:pPr>
        <w:pStyle w:val="a3"/>
        <w:spacing w:before="2"/>
        <w:ind w:left="1304"/>
        <w:jc w:val="both"/>
      </w:pPr>
      <w:r>
        <w:rPr>
          <w:spacing w:val="-2"/>
        </w:rPr>
        <w:t>«геостратегическиетерритории».</w:t>
      </w:r>
    </w:p>
    <w:p w:rsidR="001D2A95" w:rsidRDefault="0058257E">
      <w:pPr>
        <w:pStyle w:val="a3"/>
        <w:spacing w:before="22" w:line="264" w:lineRule="auto"/>
        <w:ind w:left="1304" w:right="141" w:firstLine="710"/>
        <w:jc w:val="both"/>
      </w:pPr>
      <w:r>
        <w:t>Производственныйкапитал.Распределениепроизводственногокапиталапо территории страны. Себестоимость и рентабельность производства. Условия и факторы размещения хозяйства.</w:t>
      </w:r>
    </w:p>
    <w:p w:rsidR="001D2A95" w:rsidRDefault="0058257E">
      <w:pPr>
        <w:pStyle w:val="a3"/>
        <w:spacing w:line="254" w:lineRule="auto"/>
        <w:ind w:left="1304" w:right="144" w:firstLine="710"/>
        <w:jc w:val="both"/>
      </w:pPr>
      <w:r>
        <w:rPr>
          <w:u w:val="single"/>
        </w:rPr>
        <w:t>Практическая работа</w:t>
      </w:r>
      <w:r>
        <w:t xml:space="preserve"> «Определение влияния географического положения России на особенности отраслевой и территориальной структуры хозяйства».</w:t>
      </w:r>
    </w:p>
    <w:p w:rsidR="001D2A95" w:rsidRDefault="0058257E">
      <w:pPr>
        <w:pStyle w:val="Heading3"/>
        <w:spacing w:before="105"/>
      </w:pPr>
      <w:r>
        <w:t>Топливно-энергетическийкомплекс(далее–</w:t>
      </w:r>
      <w:r>
        <w:rPr>
          <w:spacing w:val="-4"/>
        </w:rPr>
        <w:t>ТЭК)</w:t>
      </w:r>
    </w:p>
    <w:p w:rsidR="001D2A95" w:rsidRDefault="0058257E">
      <w:pPr>
        <w:pStyle w:val="a3"/>
        <w:spacing w:before="32" w:line="259" w:lineRule="auto"/>
        <w:ind w:left="1304" w:right="134" w:firstLine="710"/>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мировойдобычеосновныхвидовтопливныхресурсов.Электроэнергетика.Место</w:t>
      </w:r>
    </w:p>
    <w:p w:rsidR="001D2A95" w:rsidRDefault="001D2A95">
      <w:pPr>
        <w:spacing w:line="259" w:lineRule="auto"/>
        <w:jc w:val="both"/>
        <w:sectPr w:rsidR="001D2A95">
          <w:pgSz w:w="11910" w:h="16850"/>
          <w:pgMar w:top="1060" w:right="700" w:bottom="280" w:left="1020" w:header="720" w:footer="720" w:gutter="0"/>
          <w:cols w:space="720"/>
        </w:sectPr>
      </w:pPr>
    </w:p>
    <w:p w:rsidR="001D2A95" w:rsidRDefault="0058257E">
      <w:pPr>
        <w:pStyle w:val="a3"/>
        <w:spacing w:before="66" w:line="259" w:lineRule="auto"/>
        <w:ind w:left="1304" w:right="137"/>
        <w:jc w:val="both"/>
      </w:pPr>
      <w:r>
        <w:lastRenderedPageBreak/>
        <w:t xml:space="preserve">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доляв производстве электроэнергии. Размещение крупнейших электростанций. Каскады гидроэлектростанции (далее – ГЭС). Энергосистемы.Влияние ТЭК наокружающую среду. Основные положения Энергетической стратегии </w:t>
      </w:r>
      <w:r>
        <w:rPr>
          <w:position w:val="1"/>
        </w:rPr>
        <w:t xml:space="preserve">России </w:t>
      </w:r>
      <w:r>
        <w:t>на период до 2035 года, утвержденной распоряжением Правительства Российской Федерации от 9 июня 2020 г. № 1523-р.</w:t>
      </w:r>
    </w:p>
    <w:p w:rsidR="001D2A95" w:rsidRDefault="0058257E">
      <w:pPr>
        <w:pStyle w:val="a3"/>
        <w:spacing w:line="259" w:lineRule="auto"/>
        <w:ind w:left="1304" w:right="140" w:firstLine="710"/>
        <w:jc w:val="both"/>
      </w:pPr>
      <w:r>
        <w:rPr>
          <w:u w:val="single"/>
        </w:rPr>
        <w:t>Практическиеработы:</w:t>
      </w:r>
      <w:r>
        <w:t>«Анализстатистическихитекстовыхматериаловс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1D2A95" w:rsidRDefault="0058257E">
      <w:pPr>
        <w:pStyle w:val="Heading3"/>
        <w:spacing w:before="112"/>
      </w:pPr>
      <w:r>
        <w:rPr>
          <w:spacing w:val="-2"/>
        </w:rPr>
        <w:t>Металлургическийкомплекс</w:t>
      </w:r>
    </w:p>
    <w:p w:rsidR="001D2A95" w:rsidRDefault="0058257E">
      <w:pPr>
        <w:pStyle w:val="a3"/>
        <w:spacing w:before="32" w:line="259" w:lineRule="auto"/>
        <w:ind w:left="1304" w:right="131" w:firstLine="710"/>
        <w:jc w:val="both"/>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распоряжениемПравительства Российской Федерации от 28 декабря2022 г.</w:t>
      </w:r>
    </w:p>
    <w:p w:rsidR="001D2A95" w:rsidRDefault="0058257E">
      <w:pPr>
        <w:pStyle w:val="a3"/>
        <w:spacing w:before="41"/>
        <w:ind w:left="1304"/>
        <w:jc w:val="both"/>
      </w:pPr>
      <w:r>
        <w:t>№ 4260-</w:t>
      </w:r>
      <w:r>
        <w:rPr>
          <w:spacing w:val="-5"/>
        </w:rPr>
        <w:t>р.</w:t>
      </w:r>
    </w:p>
    <w:p w:rsidR="001D2A95" w:rsidRDefault="0058257E">
      <w:pPr>
        <w:pStyle w:val="a3"/>
        <w:spacing w:before="93" w:line="254" w:lineRule="auto"/>
        <w:ind w:left="1304" w:right="151" w:firstLine="710"/>
        <w:jc w:val="both"/>
      </w:pPr>
      <w:r>
        <w:rPr>
          <w:u w:val="single"/>
        </w:rPr>
        <w:t>Практическая работа</w:t>
      </w:r>
      <w:r>
        <w:t xml:space="preserve"> «Выявление факторов, влияющих на себестоимость производства предприятий металлургического комплекса в различных регионах страны (по выбору)».</w:t>
      </w:r>
    </w:p>
    <w:p w:rsidR="001D2A95" w:rsidRDefault="0058257E">
      <w:pPr>
        <w:pStyle w:val="Heading3"/>
        <w:spacing w:before="108"/>
      </w:pPr>
      <w:r>
        <w:rPr>
          <w:spacing w:val="-2"/>
        </w:rPr>
        <w:t>Машиностроительныйкомплекс</w:t>
      </w:r>
    </w:p>
    <w:p w:rsidR="001D2A95" w:rsidRDefault="0058257E">
      <w:pPr>
        <w:pStyle w:val="a3"/>
        <w:spacing w:before="27" w:line="254" w:lineRule="auto"/>
        <w:ind w:left="1304" w:right="139" w:firstLine="710"/>
        <w:jc w:val="both"/>
      </w:pPr>
      <w:r>
        <w:t>Состав, место и значениев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2A95" w:rsidRDefault="0058257E">
      <w:pPr>
        <w:pStyle w:val="a3"/>
        <w:spacing w:line="252" w:lineRule="auto"/>
        <w:ind w:left="1304" w:right="139" w:firstLine="710"/>
        <w:jc w:val="both"/>
      </w:pPr>
      <w:r>
        <w:rPr>
          <w:u w:val="single"/>
        </w:rPr>
        <w:t>Практическая работа</w:t>
      </w:r>
      <w:r>
        <w:t xml:space="preserve"> «Выявление факторов, повлиявших на размещение машиностроительного предприятия (по выбору) на основе анализа различных источников информации»</w:t>
      </w:r>
    </w:p>
    <w:p w:rsidR="001D2A95" w:rsidRDefault="0058257E">
      <w:pPr>
        <w:pStyle w:val="Heading3"/>
        <w:spacing w:before="119"/>
      </w:pPr>
      <w:r>
        <w:rPr>
          <w:spacing w:val="-2"/>
        </w:rPr>
        <w:t>Химико-леснойкомплекс</w:t>
      </w:r>
    </w:p>
    <w:p w:rsidR="001D2A95" w:rsidRDefault="0058257E">
      <w:pPr>
        <w:pStyle w:val="a3"/>
        <w:spacing w:before="28"/>
        <w:ind w:left="684"/>
        <w:jc w:val="both"/>
      </w:pPr>
      <w:r>
        <w:t>Химическая</w:t>
      </w:r>
      <w:r>
        <w:rPr>
          <w:spacing w:val="-2"/>
        </w:rPr>
        <w:t>промышленность.</w:t>
      </w:r>
    </w:p>
    <w:p w:rsidR="001D2A95" w:rsidRDefault="0058257E">
      <w:pPr>
        <w:pStyle w:val="a3"/>
        <w:spacing w:before="16" w:line="254" w:lineRule="auto"/>
        <w:ind w:left="1304" w:right="137" w:firstLine="710"/>
        <w:jc w:val="both"/>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иохранаокружающейсреды.Основныеположениястратегии развитияхимического и нефтехимического комплекса на период до 2030 года.</w:t>
      </w:r>
    </w:p>
    <w:p w:rsidR="001D2A95" w:rsidRDefault="0058257E">
      <w:pPr>
        <w:pStyle w:val="a3"/>
        <w:spacing w:line="268" w:lineRule="exact"/>
        <w:ind w:left="684"/>
        <w:jc w:val="both"/>
      </w:pPr>
      <w:r>
        <w:t>Лесопромышленный</w:t>
      </w:r>
      <w:r>
        <w:rPr>
          <w:spacing w:val="-2"/>
        </w:rPr>
        <w:t>комплекс.</w:t>
      </w:r>
    </w:p>
    <w:p w:rsidR="001D2A95" w:rsidRDefault="0058257E">
      <w:pPr>
        <w:pStyle w:val="a3"/>
        <w:spacing w:before="22" w:line="254" w:lineRule="auto"/>
        <w:ind w:left="1304" w:right="139" w:firstLine="710"/>
        <w:jc w:val="both"/>
      </w:pPr>
      <w:r>
        <w:t>Состав, место и значениев хозяйстве. Место России в мировом производстве продукции лесного комплекса. Лесозаготовительная, деревообрабатывающая и целлюлозно-бумажнаяпромышленность.Факторыразмещения</w:t>
      </w:r>
      <w:r>
        <w:rPr>
          <w:spacing w:val="-2"/>
        </w:rPr>
        <w:t>предприятий.</w:t>
      </w:r>
    </w:p>
    <w:p w:rsidR="001D2A95" w:rsidRDefault="001D2A95">
      <w:pPr>
        <w:spacing w:line="254" w:lineRule="auto"/>
        <w:jc w:val="both"/>
        <w:sectPr w:rsidR="001D2A95">
          <w:pgSz w:w="11910" w:h="16850"/>
          <w:pgMar w:top="1060" w:right="700" w:bottom="280" w:left="1020" w:header="720" w:footer="720" w:gutter="0"/>
          <w:cols w:space="720"/>
        </w:sectPr>
      </w:pPr>
    </w:p>
    <w:p w:rsidR="001D2A95" w:rsidRDefault="0058257E">
      <w:pPr>
        <w:pStyle w:val="a3"/>
        <w:spacing w:before="71" w:line="249" w:lineRule="auto"/>
        <w:ind w:left="1304" w:right="139"/>
        <w:jc w:val="both"/>
      </w:pPr>
      <w:r>
        <w:lastRenderedPageBreak/>
        <w:t xml:space="preserve">География важнейших отраслей: основные районы и лесоперерабатывающие </w:t>
      </w:r>
      <w:r>
        <w:rPr>
          <w:spacing w:val="-2"/>
        </w:rPr>
        <w:t>комплексы.</w:t>
      </w:r>
    </w:p>
    <w:p w:rsidR="001D2A95" w:rsidRDefault="0058257E">
      <w:pPr>
        <w:pStyle w:val="a3"/>
        <w:spacing w:before="7" w:line="254" w:lineRule="auto"/>
        <w:ind w:left="1304" w:right="145" w:firstLine="710"/>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1D2A95" w:rsidRDefault="0058257E">
      <w:pPr>
        <w:pStyle w:val="a3"/>
        <w:spacing w:before="2" w:line="252" w:lineRule="auto"/>
        <w:ind w:left="1304" w:right="140" w:firstLine="710"/>
        <w:jc w:val="both"/>
      </w:pPr>
      <w:r>
        <w:rPr>
          <w:u w:val="single"/>
        </w:rPr>
        <w:t>Практическаяработа</w:t>
      </w:r>
      <w:r>
        <w:t>«Анализдокументов«Прогнозразвитиялесногосектора Российской Федерации до 2030 года» (главы 1, 3 и 11) и «Стратегия развития лесногокомплексаРоссийскойФедерациидо2030года»(главыIIиIII,</w:t>
      </w:r>
      <w:r>
        <w:rPr>
          <w:spacing w:val="-2"/>
        </w:rPr>
        <w:t>Приложения</w:t>
      </w:r>
    </w:p>
    <w:p w:rsidR="001D2A95" w:rsidRDefault="0058257E">
      <w:pPr>
        <w:pStyle w:val="a3"/>
        <w:spacing w:before="5"/>
        <w:ind w:left="1304"/>
        <w:jc w:val="both"/>
      </w:pPr>
      <w:r>
        <w:t>№1и№18)сцельюопределенияперспективипроблемразвития</w:t>
      </w:r>
      <w:r>
        <w:rPr>
          <w:spacing w:val="-2"/>
        </w:rPr>
        <w:t>комплекса».</w:t>
      </w:r>
    </w:p>
    <w:p w:rsidR="001D2A95" w:rsidRDefault="0058257E">
      <w:pPr>
        <w:pStyle w:val="Heading3"/>
        <w:spacing w:before="123"/>
      </w:pPr>
      <w:r>
        <w:t>Агропромышленныйкомплекс(далее-</w:t>
      </w:r>
      <w:r>
        <w:rPr>
          <w:spacing w:val="-4"/>
        </w:rPr>
        <w:t>АПК)</w:t>
      </w:r>
    </w:p>
    <w:p w:rsidR="001D2A95" w:rsidRDefault="0058257E">
      <w:pPr>
        <w:pStyle w:val="a3"/>
        <w:spacing w:before="23" w:line="249" w:lineRule="auto"/>
        <w:ind w:left="1304" w:right="170" w:firstLine="71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w:t>
      </w:r>
    </w:p>
    <w:p w:rsidR="001D2A95" w:rsidRDefault="0058257E">
      <w:pPr>
        <w:pStyle w:val="a3"/>
        <w:spacing w:before="98" w:line="252" w:lineRule="auto"/>
        <w:ind w:left="1304" w:right="127"/>
        <w:jc w:val="both"/>
      </w:pPr>
      <w:r>
        <w:t>почвенные и агроклиматические ресурсы. Сельскохозяйственные угодья, ихплощадь и структура. Растениеводство и животноводство: география основных отраслей. Сельское хозяйство и окружающая среда.</w:t>
      </w:r>
    </w:p>
    <w:p w:rsidR="001D2A95" w:rsidRDefault="0058257E">
      <w:pPr>
        <w:pStyle w:val="a3"/>
        <w:spacing w:line="259" w:lineRule="auto"/>
        <w:ind w:left="1304" w:right="137" w:firstLine="710"/>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2A95" w:rsidRDefault="0058257E">
      <w:pPr>
        <w:pStyle w:val="a3"/>
        <w:spacing w:line="266" w:lineRule="auto"/>
        <w:ind w:left="1304" w:right="145" w:firstLine="710"/>
        <w:jc w:val="both"/>
      </w:pPr>
      <w:r>
        <w:rPr>
          <w:u w:val="single"/>
        </w:rPr>
        <w:t>Практическая работа</w:t>
      </w:r>
      <w:r>
        <w:t xml:space="preserve"> «Определение влияния природных и социальных факторов на размещение отраслей АПК».</w:t>
      </w:r>
    </w:p>
    <w:p w:rsidR="001D2A95" w:rsidRDefault="0058257E">
      <w:pPr>
        <w:pStyle w:val="Heading3"/>
        <w:spacing w:before="95"/>
      </w:pPr>
      <w:r>
        <w:rPr>
          <w:spacing w:val="-2"/>
        </w:rPr>
        <w:t>Инфраструктурныйкомплекс</w:t>
      </w:r>
    </w:p>
    <w:p w:rsidR="001D2A95" w:rsidRDefault="0058257E">
      <w:pPr>
        <w:pStyle w:val="a3"/>
        <w:spacing w:before="32" w:line="259" w:lineRule="auto"/>
        <w:ind w:left="1304" w:right="165" w:firstLine="710"/>
        <w:jc w:val="both"/>
      </w:pPr>
      <w:r>
        <w:t>Состав: транспорт, информационная инфраструктура; сфера обслуживания, рекреационное хозяйство ‒ место и значение в хозяйстве.</w:t>
      </w:r>
    </w:p>
    <w:p w:rsidR="001D2A95" w:rsidRDefault="0058257E">
      <w:pPr>
        <w:pStyle w:val="a3"/>
        <w:spacing w:line="259" w:lineRule="auto"/>
        <w:ind w:left="1304" w:right="134" w:firstLine="710"/>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2A95" w:rsidRDefault="0058257E">
      <w:pPr>
        <w:pStyle w:val="a3"/>
        <w:spacing w:before="41"/>
        <w:ind w:left="684"/>
        <w:jc w:val="both"/>
      </w:pPr>
      <w:r>
        <w:t>Транспортиохранаокружающей</w:t>
      </w:r>
      <w:r>
        <w:rPr>
          <w:spacing w:val="-2"/>
        </w:rPr>
        <w:t>среды.</w:t>
      </w:r>
    </w:p>
    <w:p w:rsidR="001D2A95" w:rsidRDefault="0058257E">
      <w:pPr>
        <w:pStyle w:val="a3"/>
        <w:spacing w:before="32" w:line="254" w:lineRule="auto"/>
        <w:ind w:left="1304" w:right="157" w:firstLine="710"/>
        <w:jc w:val="both"/>
      </w:pPr>
      <w:r>
        <w:t>Информационная инфраструктура. Рекреационное хозяйство. Особенности сферы обслуживания своего края.</w:t>
      </w:r>
    </w:p>
    <w:p w:rsidR="001D2A95" w:rsidRDefault="0058257E">
      <w:pPr>
        <w:pStyle w:val="a3"/>
        <w:spacing w:before="5" w:line="261" w:lineRule="auto"/>
        <w:ind w:left="1304" w:right="144" w:firstLine="710"/>
        <w:jc w:val="both"/>
      </w:pPr>
      <w:r>
        <w:t xml:space="preserve">Проблемыиперспективыразвитиякомплекса.Стратегияразвитиятранспорта России на период до 2030 года, утвержденная распоряжением Правительства Российской Федерации </w:t>
      </w:r>
      <w:r>
        <w:rPr>
          <w:position w:val="1"/>
        </w:rPr>
        <w:t>от 27 ноября 2021 г. № 3363-р.</w:t>
      </w:r>
    </w:p>
    <w:p w:rsidR="001D2A95" w:rsidRDefault="0058257E">
      <w:pPr>
        <w:pStyle w:val="a3"/>
        <w:spacing w:before="34"/>
        <w:ind w:left="684"/>
        <w:jc w:val="both"/>
      </w:pPr>
      <w:r>
        <w:t>Федеральныйпроект«Информационная</w:t>
      </w:r>
      <w:r>
        <w:rPr>
          <w:spacing w:val="-2"/>
        </w:rPr>
        <w:t>инфраструктура».</w:t>
      </w:r>
    </w:p>
    <w:p w:rsidR="001D2A95" w:rsidRDefault="0058257E">
      <w:pPr>
        <w:pStyle w:val="a3"/>
        <w:spacing w:before="31" w:line="256" w:lineRule="auto"/>
        <w:ind w:left="1304" w:right="150" w:firstLine="710"/>
        <w:jc w:val="both"/>
      </w:pPr>
      <w:r>
        <w:rPr>
          <w:u w:val="single"/>
        </w:rPr>
        <w:t>Практические работы:</w:t>
      </w:r>
      <w:r>
        <w:t xml:space="preserve">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2A95" w:rsidRDefault="0058257E">
      <w:pPr>
        <w:pStyle w:val="Heading3"/>
        <w:spacing w:before="119"/>
      </w:pPr>
      <w:r>
        <w:t>Обобщение</w:t>
      </w:r>
      <w:r>
        <w:rPr>
          <w:spacing w:val="-2"/>
        </w:rPr>
        <w:t>знаний</w:t>
      </w:r>
    </w:p>
    <w:p w:rsidR="001D2A95" w:rsidRDefault="0058257E">
      <w:pPr>
        <w:pStyle w:val="a3"/>
        <w:spacing w:before="32"/>
        <w:ind w:left="2015"/>
        <w:jc w:val="both"/>
      </w:pPr>
      <w:r>
        <w:t>Государственнаяполитикакакфакторразмещенияпроизводства.</w:t>
      </w:r>
      <w:r>
        <w:rPr>
          <w:spacing w:val="-2"/>
        </w:rPr>
        <w:t>Стратегия</w:t>
      </w:r>
    </w:p>
    <w:p w:rsidR="001D2A95" w:rsidRDefault="001D2A95">
      <w:pPr>
        <w:jc w:val="both"/>
        <w:sectPr w:rsidR="001D2A95">
          <w:pgSz w:w="11910" w:h="16850"/>
          <w:pgMar w:top="1060" w:right="700" w:bottom="280" w:left="1020" w:header="720" w:footer="720" w:gutter="0"/>
          <w:cols w:space="720"/>
        </w:sectPr>
      </w:pPr>
    </w:p>
    <w:p w:rsidR="001D2A95" w:rsidRDefault="0058257E">
      <w:pPr>
        <w:pStyle w:val="a3"/>
        <w:spacing w:before="66" w:line="259" w:lineRule="auto"/>
        <w:ind w:left="1304" w:right="134"/>
        <w:jc w:val="both"/>
      </w:pPr>
      <w:r>
        <w:lastRenderedPageBreak/>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2A95" w:rsidRDefault="0058257E">
      <w:pPr>
        <w:pStyle w:val="a3"/>
        <w:spacing w:before="4" w:line="254" w:lineRule="auto"/>
        <w:ind w:left="1304" w:right="145" w:firstLine="710"/>
        <w:jc w:val="both"/>
      </w:pPr>
      <w:r>
        <w:t>Развитиехозяйстваисостояниеокружающейсреды.Стратегияэкологической безопасности Российской Федерации на период до 2025 года, утвержденная Указом ПрезидентаРоссийскойФедерацииот19апреля2017г.№176«ОСтратегии</w:t>
      </w:r>
    </w:p>
    <w:p w:rsidR="001D2A95" w:rsidRDefault="0058257E">
      <w:pPr>
        <w:pStyle w:val="a3"/>
        <w:spacing w:before="87" w:line="259" w:lineRule="auto"/>
        <w:ind w:left="1304" w:right="150"/>
        <w:jc w:val="both"/>
      </w:pPr>
      <w:r>
        <w:t>экологической безопасности Российской Федерации на период до 2025 года» и государственные меры по переходуРоссии к модели устойчивого развития.</w:t>
      </w:r>
    </w:p>
    <w:p w:rsidR="001D2A95" w:rsidRDefault="0058257E">
      <w:pPr>
        <w:pStyle w:val="a3"/>
        <w:spacing w:before="4" w:line="254" w:lineRule="auto"/>
        <w:ind w:left="1304" w:right="139" w:firstLine="710"/>
        <w:jc w:val="both"/>
      </w:pPr>
      <w:r>
        <w:rPr>
          <w:u w:val="single"/>
        </w:rPr>
        <w:t>Практическая работа</w:t>
      </w:r>
      <w:r>
        <w:t xml:space="preserve">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1D2A95" w:rsidRDefault="0058257E">
      <w:pPr>
        <w:spacing w:before="255"/>
        <w:ind w:left="1304"/>
        <w:jc w:val="both"/>
        <w:rPr>
          <w:b/>
          <w:sz w:val="24"/>
        </w:rPr>
      </w:pPr>
      <w:bookmarkStart w:id="39" w:name="Регионы_России"/>
      <w:bookmarkEnd w:id="39"/>
      <w:r>
        <w:rPr>
          <w:b/>
          <w:sz w:val="24"/>
        </w:rPr>
        <w:t>Регионы</w:t>
      </w:r>
      <w:r>
        <w:rPr>
          <w:b/>
          <w:spacing w:val="-2"/>
          <w:sz w:val="24"/>
        </w:rPr>
        <w:t>России</w:t>
      </w:r>
    </w:p>
    <w:p w:rsidR="001D2A95" w:rsidRDefault="0058257E">
      <w:pPr>
        <w:pStyle w:val="Heading3"/>
        <w:spacing w:before="23"/>
      </w:pPr>
      <w:r>
        <w:t>Западныймакрорегион(Европейскаячасть)</w:t>
      </w:r>
      <w:r>
        <w:rPr>
          <w:spacing w:val="-2"/>
        </w:rPr>
        <w:t>России</w:t>
      </w:r>
    </w:p>
    <w:p w:rsidR="001D2A95" w:rsidRDefault="0058257E">
      <w:pPr>
        <w:pStyle w:val="a3"/>
        <w:spacing w:before="23" w:line="259" w:lineRule="auto"/>
        <w:ind w:left="1304" w:right="134" w:firstLine="710"/>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1D2A95" w:rsidRDefault="0058257E">
      <w:pPr>
        <w:pStyle w:val="a3"/>
        <w:spacing w:before="2" w:line="259" w:lineRule="auto"/>
        <w:ind w:left="1304" w:right="136" w:firstLine="710"/>
        <w:jc w:val="both"/>
      </w:pPr>
      <w:r>
        <w:rPr>
          <w:u w:val="single"/>
        </w:rPr>
        <w:t>Практические работы:</w:t>
      </w:r>
      <w:r>
        <w:t xml:space="preserve">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РоссийскойФедерации одногоиз географических районов России по уровню социально-экономического развитияна основе статистических данных».</w:t>
      </w:r>
    </w:p>
    <w:p w:rsidR="001D2A95" w:rsidRDefault="0058257E">
      <w:pPr>
        <w:pStyle w:val="Heading3"/>
        <w:spacing w:before="110"/>
      </w:pPr>
      <w:r>
        <w:t>Восточныймакрорегион(Азиатскаячасть)</w:t>
      </w:r>
      <w:r>
        <w:rPr>
          <w:spacing w:val="-2"/>
        </w:rPr>
        <w:t>России</w:t>
      </w:r>
    </w:p>
    <w:p w:rsidR="001D2A95" w:rsidRDefault="0058257E">
      <w:pPr>
        <w:pStyle w:val="a3"/>
        <w:spacing w:before="27" w:line="259" w:lineRule="auto"/>
        <w:ind w:left="1304" w:right="135" w:firstLine="710"/>
        <w:jc w:val="both"/>
      </w:pPr>
      <w:r>
        <w:t>Географические особенности географических районов: Сибирь и Дальний Восток.Географическоеположение.Особенности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2A95" w:rsidRDefault="0058257E">
      <w:pPr>
        <w:pStyle w:val="a3"/>
        <w:spacing w:before="8" w:line="259" w:lineRule="auto"/>
        <w:ind w:left="1304" w:right="143" w:firstLine="710"/>
        <w:jc w:val="both"/>
      </w:pPr>
      <w:r>
        <w:rPr>
          <w:u w:val="single"/>
        </w:rPr>
        <w:t>Практические работы:</w:t>
      </w:r>
      <w:r>
        <w:t xml:space="preserve">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одногоиз промышленных кластеров Дальнего Востока (по выбору)».</w:t>
      </w:r>
    </w:p>
    <w:p w:rsidR="001D2A95" w:rsidRDefault="0058257E">
      <w:pPr>
        <w:pStyle w:val="Heading3"/>
        <w:spacing w:before="114"/>
      </w:pPr>
      <w:r>
        <w:t>Обобщение</w:t>
      </w:r>
      <w:r>
        <w:rPr>
          <w:spacing w:val="-2"/>
        </w:rPr>
        <w:t>знаний</w:t>
      </w:r>
    </w:p>
    <w:p w:rsidR="001D2A95" w:rsidRDefault="0058257E">
      <w:pPr>
        <w:pStyle w:val="a3"/>
        <w:spacing w:before="33" w:line="254" w:lineRule="auto"/>
        <w:ind w:left="1304" w:right="144" w:firstLine="710"/>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D2A95" w:rsidRDefault="0058257E">
      <w:pPr>
        <w:pStyle w:val="Heading6"/>
        <w:spacing w:before="255"/>
        <w:ind w:left="1304"/>
        <w:jc w:val="both"/>
      </w:pPr>
      <w:bookmarkStart w:id="40" w:name="Россия_в_современном_мире"/>
      <w:bookmarkEnd w:id="40"/>
      <w:r>
        <w:t>Россиявсовременном</w:t>
      </w:r>
      <w:r>
        <w:rPr>
          <w:spacing w:val="-4"/>
        </w:rPr>
        <w:t>мире</w:t>
      </w:r>
    </w:p>
    <w:p w:rsidR="001D2A95" w:rsidRDefault="0058257E">
      <w:pPr>
        <w:pStyle w:val="a3"/>
        <w:spacing w:before="17" w:line="259" w:lineRule="auto"/>
        <w:ind w:left="1304" w:right="146" w:firstLine="710"/>
        <w:jc w:val="both"/>
      </w:pPr>
      <w:r>
        <w:t>Россиявсистемемеждународного географического разделения труда. Россия всоставемеждународныхэкономическихиполитическихорганизаций.Взаимосвязи Россиисдругимистранамимира.РоссияистраныСодружестваНезависимых</w:t>
      </w:r>
    </w:p>
    <w:p w:rsidR="001D2A95" w:rsidRDefault="001D2A95">
      <w:pPr>
        <w:spacing w:line="259" w:lineRule="auto"/>
        <w:jc w:val="both"/>
        <w:sectPr w:rsidR="001D2A95">
          <w:pgSz w:w="11910" w:h="16850"/>
          <w:pgMar w:top="1060" w:right="700" w:bottom="280" w:left="1020" w:header="720" w:footer="720" w:gutter="0"/>
          <w:cols w:space="720"/>
        </w:sectPr>
      </w:pPr>
    </w:p>
    <w:p w:rsidR="001D2A95" w:rsidRDefault="0058257E">
      <w:pPr>
        <w:pStyle w:val="a3"/>
        <w:spacing w:before="66"/>
        <w:ind w:left="1304"/>
        <w:jc w:val="both"/>
      </w:pPr>
      <w:r>
        <w:lastRenderedPageBreak/>
        <w:t>ГосударствиЕвразийскогоэкономического</w:t>
      </w:r>
      <w:r>
        <w:rPr>
          <w:spacing w:val="-2"/>
        </w:rPr>
        <w:t>союза.</w:t>
      </w:r>
    </w:p>
    <w:p w:rsidR="001D2A95" w:rsidRDefault="0058257E">
      <w:pPr>
        <w:pStyle w:val="a3"/>
        <w:spacing w:before="108" w:line="264" w:lineRule="auto"/>
        <w:ind w:left="1304" w:right="145" w:firstLine="710"/>
        <w:jc w:val="both"/>
      </w:pPr>
      <w:r>
        <w:t>ЗначениедлямировойцивилизациигеографическогопространстваРоссиикак комплекса природных, культурных и экономических ценностей. Объекты Всемирного природного и культурного наследия России.</w:t>
      </w:r>
    </w:p>
    <w:p w:rsidR="001D2A95" w:rsidRDefault="0058257E">
      <w:pPr>
        <w:spacing w:before="79"/>
        <w:ind w:left="1304"/>
        <w:jc w:val="both"/>
        <w:rPr>
          <w:b/>
          <w:sz w:val="24"/>
        </w:rPr>
      </w:pPr>
      <w:r>
        <w:rPr>
          <w:b/>
          <w:sz w:val="24"/>
        </w:rPr>
        <w:t>ПЛАНИРУЕМЫЕРЕЗУЛЬТАТЫОСВОЕНИЯ</w:t>
      </w:r>
      <w:r>
        <w:rPr>
          <w:b/>
          <w:spacing w:val="-2"/>
          <w:sz w:val="24"/>
        </w:rPr>
        <w:t>ПРОГРАММЫ</w:t>
      </w:r>
    </w:p>
    <w:p w:rsidR="001D2A95" w:rsidRDefault="0058257E">
      <w:pPr>
        <w:pStyle w:val="Heading2"/>
        <w:spacing w:before="23"/>
        <w:ind w:left="113"/>
        <w:jc w:val="left"/>
      </w:pPr>
      <w:r>
        <w:t>ПОГЕОГРАФИИНАУРОВНЕОСНОВНОГООБЩЕГО</w:t>
      </w:r>
      <w:r>
        <w:rPr>
          <w:spacing w:val="-2"/>
        </w:rPr>
        <w:t>ОБРАЗОВАНИЯ</w:t>
      </w:r>
    </w:p>
    <w:p w:rsidR="001D2A95" w:rsidRDefault="00F6737C">
      <w:pPr>
        <w:pStyle w:val="a3"/>
        <w:spacing w:before="8"/>
        <w:ind w:left="0"/>
        <w:rPr>
          <w:b/>
          <w:sz w:val="10"/>
        </w:rPr>
      </w:pPr>
      <w:r w:rsidRPr="00F6737C">
        <w:pict>
          <v:shape id="docshape17" o:spid="_x0000_s1059" style="position:absolute;margin-left:56.7pt;margin-top:7.35pt;width:497.25pt;height:.1pt;z-index:-15720960;mso-wrap-distance-left:0;mso-wrap-distance-right:0;mso-position-horizontal-relative:page" coordorigin="1134,147" coordsize="9945,0" path="m1134,147r9945,e" filled="f" strokeweight=".1271mm">
            <v:path arrowok="t"/>
            <w10:wrap type="topAndBottom" anchorx="page"/>
          </v:shape>
        </w:pict>
      </w:r>
    </w:p>
    <w:p w:rsidR="001D2A95" w:rsidRDefault="0058257E">
      <w:pPr>
        <w:pStyle w:val="Heading5"/>
        <w:spacing w:before="294"/>
        <w:ind w:left="1304"/>
        <w:jc w:val="both"/>
      </w:pPr>
      <w:r>
        <w:t>ЛИЧНОСТНЫЕ</w:t>
      </w:r>
      <w:r>
        <w:rPr>
          <w:spacing w:val="-2"/>
        </w:rPr>
        <w:t>РЕЗУЛЬТАТЫ</w:t>
      </w:r>
    </w:p>
    <w:p w:rsidR="001D2A95" w:rsidRDefault="0058257E">
      <w:pPr>
        <w:pStyle w:val="a3"/>
        <w:spacing w:before="147" w:line="254" w:lineRule="auto"/>
        <w:ind w:left="1304" w:right="141" w:firstLine="710"/>
        <w:jc w:val="both"/>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2A95" w:rsidRDefault="0058257E">
      <w:pPr>
        <w:pStyle w:val="Heading6"/>
        <w:numPr>
          <w:ilvl w:val="0"/>
          <w:numId w:val="41"/>
        </w:numPr>
        <w:tabs>
          <w:tab w:val="left" w:pos="424"/>
        </w:tabs>
        <w:spacing w:before="141"/>
        <w:ind w:left="424" w:hanging="311"/>
        <w:jc w:val="both"/>
      </w:pPr>
      <w:bookmarkStart w:id="41" w:name="1)_гражданского_воспитания:"/>
      <w:bookmarkEnd w:id="41"/>
      <w:r>
        <w:rPr>
          <w:spacing w:val="-2"/>
        </w:rPr>
        <w:t>гражданскоговоспитания:</w:t>
      </w:r>
    </w:p>
    <w:p w:rsidR="001D2A95" w:rsidRDefault="0058257E">
      <w:pPr>
        <w:pStyle w:val="a3"/>
        <w:spacing w:before="18" w:line="259" w:lineRule="auto"/>
        <w:ind w:left="1304" w:right="139" w:firstLine="710"/>
        <w:jc w:val="both"/>
      </w:pPr>
      <w:r>
        <w:t xml:space="preserve">осознаниероссийскойгражданскойидентичности(патриотизма,уваженияк Отечеству, к прошлому и настоящему многонационального народа России,чувства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межличностныхотношенийвполикультурномимногоконфессиональномобществе; готовность к разнообразной совместной деятельности, стремление к взаимопониманию и взаимопомощи, готовность к участию в гуманитарной </w:t>
      </w:r>
      <w:r>
        <w:rPr>
          <w:spacing w:val="-2"/>
        </w:rPr>
        <w:t>деятельности;</w:t>
      </w:r>
    </w:p>
    <w:p w:rsidR="001D2A95" w:rsidRDefault="0058257E">
      <w:pPr>
        <w:pStyle w:val="Heading6"/>
        <w:numPr>
          <w:ilvl w:val="0"/>
          <w:numId w:val="41"/>
        </w:numPr>
        <w:tabs>
          <w:tab w:val="left" w:pos="424"/>
        </w:tabs>
        <w:spacing w:before="108"/>
        <w:ind w:left="424" w:hanging="311"/>
        <w:jc w:val="both"/>
      </w:pPr>
      <w:bookmarkStart w:id="42" w:name="2)_патриотического_воспитания:"/>
      <w:bookmarkEnd w:id="42"/>
      <w:r>
        <w:rPr>
          <w:spacing w:val="-2"/>
        </w:rPr>
        <w:t>патриотического воспитания:</w:t>
      </w:r>
    </w:p>
    <w:p w:rsidR="001D2A95" w:rsidRDefault="0058257E">
      <w:pPr>
        <w:pStyle w:val="a3"/>
        <w:spacing w:before="17" w:line="259" w:lineRule="auto"/>
        <w:ind w:left="1304" w:right="144" w:firstLine="710"/>
        <w:jc w:val="both"/>
      </w:pPr>
      <w: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2A95" w:rsidRDefault="0058257E">
      <w:pPr>
        <w:pStyle w:val="Heading6"/>
        <w:numPr>
          <w:ilvl w:val="0"/>
          <w:numId w:val="41"/>
        </w:numPr>
        <w:tabs>
          <w:tab w:val="left" w:pos="424"/>
        </w:tabs>
        <w:spacing w:before="119"/>
        <w:ind w:left="424" w:hanging="311"/>
        <w:jc w:val="both"/>
      </w:pPr>
      <w:bookmarkStart w:id="43" w:name="3)_духовно-нравственного_воспитания:"/>
      <w:bookmarkEnd w:id="43"/>
      <w:r>
        <w:rPr>
          <w:spacing w:val="-2"/>
        </w:rPr>
        <w:t>духовно-нравственноговоспитания:</w:t>
      </w:r>
    </w:p>
    <w:p w:rsidR="001D2A95" w:rsidRDefault="0058257E">
      <w:pPr>
        <w:pStyle w:val="a3"/>
        <w:spacing w:before="18" w:line="259" w:lineRule="auto"/>
        <w:ind w:left="1304" w:right="145" w:firstLine="71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2A95" w:rsidRDefault="0058257E">
      <w:pPr>
        <w:pStyle w:val="Heading6"/>
        <w:numPr>
          <w:ilvl w:val="0"/>
          <w:numId w:val="41"/>
        </w:numPr>
        <w:tabs>
          <w:tab w:val="left" w:pos="424"/>
        </w:tabs>
        <w:spacing w:before="118"/>
        <w:ind w:left="424" w:hanging="311"/>
        <w:jc w:val="both"/>
      </w:pPr>
      <w:bookmarkStart w:id="44" w:name="4)_эстетического_воспитания:"/>
      <w:bookmarkEnd w:id="44"/>
      <w:r>
        <w:rPr>
          <w:spacing w:val="-2"/>
        </w:rPr>
        <w:t>эстетическоговоспитания:</w:t>
      </w:r>
    </w:p>
    <w:p w:rsidR="001D2A95" w:rsidRDefault="0058257E">
      <w:pPr>
        <w:pStyle w:val="a3"/>
        <w:spacing w:before="23" w:line="249" w:lineRule="auto"/>
        <w:ind w:left="1304" w:right="149" w:firstLine="710"/>
        <w:jc w:val="both"/>
      </w:pPr>
      <w:r>
        <w:t>восприимчивость к разным традициям своего и других народов, понимание ролиэтническихкультурныхтрадиций;ценностногоотношенияк природе</w:t>
      </w:r>
    </w:p>
    <w:p w:rsidR="001D2A95" w:rsidRDefault="001D2A95">
      <w:pPr>
        <w:spacing w:line="249" w:lineRule="auto"/>
        <w:jc w:val="both"/>
        <w:sectPr w:rsidR="001D2A95">
          <w:pgSz w:w="11910" w:h="16850"/>
          <w:pgMar w:top="1060" w:right="700" w:bottom="280" w:left="1020" w:header="720" w:footer="720" w:gutter="0"/>
          <w:cols w:space="720"/>
        </w:sectPr>
      </w:pPr>
    </w:p>
    <w:p w:rsidR="001D2A95" w:rsidRDefault="0058257E">
      <w:pPr>
        <w:pStyle w:val="a3"/>
        <w:spacing w:before="73" w:line="254" w:lineRule="auto"/>
        <w:ind w:left="1304"/>
      </w:pPr>
      <w:r>
        <w:lastRenderedPageBreak/>
        <w:t>икультуресвоейстраны,своеймалойродины;природеикультуредругихрегионови стран мира, объектам Всемирного культурного наследия человечества;</w:t>
      </w:r>
    </w:p>
    <w:p w:rsidR="001D2A95" w:rsidRDefault="0058257E">
      <w:pPr>
        <w:pStyle w:val="Heading6"/>
        <w:numPr>
          <w:ilvl w:val="0"/>
          <w:numId w:val="41"/>
        </w:numPr>
        <w:tabs>
          <w:tab w:val="left" w:pos="698"/>
        </w:tabs>
        <w:spacing w:before="136" w:line="249" w:lineRule="auto"/>
        <w:ind w:left="113" w:right="140" w:firstLine="0"/>
      </w:pPr>
      <w:bookmarkStart w:id="45" w:name="5)_физического_воспитания,_формирования_"/>
      <w:bookmarkEnd w:id="45"/>
      <w:r>
        <w:t xml:space="preserve">физическоговоспитания,формированиякультурыздоровьяиэмоционального </w:t>
      </w:r>
      <w:r>
        <w:rPr>
          <w:spacing w:val="-2"/>
        </w:rPr>
        <w:t>благополучия:</w:t>
      </w:r>
    </w:p>
    <w:p w:rsidR="001D2A95" w:rsidRDefault="0058257E">
      <w:pPr>
        <w:pStyle w:val="a3"/>
        <w:spacing w:before="11" w:line="259" w:lineRule="auto"/>
        <w:ind w:left="1304" w:right="137" w:firstLine="71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поведениявИнтернет-среде;способность адаптироваться кстрессовымситуациями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2A95" w:rsidRDefault="0058257E">
      <w:pPr>
        <w:pStyle w:val="Heading6"/>
        <w:numPr>
          <w:ilvl w:val="0"/>
          <w:numId w:val="41"/>
        </w:numPr>
        <w:tabs>
          <w:tab w:val="left" w:pos="424"/>
        </w:tabs>
        <w:spacing w:before="112"/>
        <w:ind w:left="424" w:hanging="311"/>
        <w:jc w:val="both"/>
      </w:pPr>
      <w:r>
        <w:rPr>
          <w:spacing w:val="-2"/>
        </w:rPr>
        <w:t>трудовоговоспитания:</w:t>
      </w:r>
    </w:p>
    <w:p w:rsidR="001D2A95" w:rsidRDefault="0058257E">
      <w:pPr>
        <w:pStyle w:val="a3"/>
        <w:spacing w:before="18" w:line="259" w:lineRule="auto"/>
        <w:ind w:left="1304" w:right="134" w:firstLine="710"/>
        <w:jc w:val="both"/>
      </w:pPr>
      <w:r>
        <w:t>установканаактивноеучастиеврешениипрактическихзадач(врамкахсемьи, образовательнойорганизации,населенногопункта,родногокрая)технологическойи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успешнойпрофессиональнойдеятельностии развитие необходимыхумений для этого; осознанный выбор и построение индивидуальной траектории образования и жизненныхплановсучётомличныхиобщественныхинтересови потребностей;</w:t>
      </w:r>
    </w:p>
    <w:p w:rsidR="001D2A95" w:rsidRDefault="0058257E">
      <w:pPr>
        <w:pStyle w:val="Heading6"/>
        <w:numPr>
          <w:ilvl w:val="0"/>
          <w:numId w:val="41"/>
        </w:numPr>
        <w:tabs>
          <w:tab w:val="left" w:pos="424"/>
        </w:tabs>
        <w:spacing w:before="113"/>
        <w:ind w:left="424" w:hanging="311"/>
        <w:jc w:val="both"/>
      </w:pPr>
      <w:r>
        <w:rPr>
          <w:spacing w:val="-2"/>
        </w:rPr>
        <w:t>экологическоговоспитания:</w:t>
      </w:r>
    </w:p>
    <w:p w:rsidR="001D2A95" w:rsidRDefault="0058257E">
      <w:pPr>
        <w:pStyle w:val="a3"/>
        <w:spacing w:before="18" w:line="259" w:lineRule="auto"/>
        <w:ind w:left="1304" w:right="134" w:firstLine="710"/>
        <w:jc w:val="both"/>
      </w:pPr>
      <w:r>
        <w:t xml:space="preserve">ориентациянаприменениегеографическихзнанийдлярешениязадачв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1D2A95" w:rsidRDefault="0058257E">
      <w:pPr>
        <w:pStyle w:val="Heading6"/>
        <w:numPr>
          <w:ilvl w:val="0"/>
          <w:numId w:val="41"/>
        </w:numPr>
        <w:tabs>
          <w:tab w:val="left" w:pos="424"/>
        </w:tabs>
        <w:spacing w:before="118"/>
        <w:ind w:left="424" w:hanging="311"/>
        <w:jc w:val="both"/>
      </w:pPr>
      <w:bookmarkStart w:id="46" w:name="8)_ценности_научного_познания:"/>
      <w:bookmarkEnd w:id="46"/>
      <w:r>
        <w:t>ценностинаучного</w:t>
      </w:r>
      <w:r>
        <w:rPr>
          <w:spacing w:val="-2"/>
        </w:rPr>
        <w:t>познания:</w:t>
      </w:r>
    </w:p>
    <w:p w:rsidR="001D2A95" w:rsidRDefault="0058257E">
      <w:pPr>
        <w:pStyle w:val="a3"/>
        <w:spacing w:before="13" w:line="259" w:lineRule="auto"/>
        <w:ind w:left="1304" w:right="150" w:firstLine="710"/>
        <w:jc w:val="both"/>
      </w:pPr>
      <w:r>
        <w:t>ориентация в деятельности на современную систему научных представлений географическихнаук об основныхзакономерностях развитияприроды иобщества,о взаимосвязях человека с природной и социальной средой; овладение читательской культурой как средством познания мира для применения различных</w:t>
      </w:r>
    </w:p>
    <w:p w:rsidR="001D2A95" w:rsidRDefault="0058257E">
      <w:pPr>
        <w:pStyle w:val="a3"/>
        <w:spacing w:before="90" w:line="259" w:lineRule="auto"/>
        <w:ind w:left="1304" w:right="149"/>
        <w:jc w:val="both"/>
      </w:pPr>
      <w:r>
        <w:t>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деятельностивгеографическихнауках,установка на осмысление опыта, наблюдений и стремление совершенствовать пути достижения индивидуального и коллективного благополучия.</w:t>
      </w:r>
    </w:p>
    <w:p w:rsidR="001D2A95" w:rsidRDefault="001D2A95">
      <w:pPr>
        <w:pStyle w:val="a3"/>
        <w:spacing w:before="120"/>
        <w:ind w:left="0"/>
      </w:pPr>
    </w:p>
    <w:p w:rsidR="001D2A95" w:rsidRDefault="0058257E">
      <w:pPr>
        <w:pStyle w:val="Heading5"/>
        <w:ind w:left="1304"/>
        <w:jc w:val="both"/>
      </w:pPr>
      <w:r>
        <w:t>МЕТАПРЕДМЕТНЫЕ</w:t>
      </w:r>
      <w:r>
        <w:rPr>
          <w:spacing w:val="-2"/>
        </w:rPr>
        <w:t>РЕЗУЛЬТАТЫ</w:t>
      </w:r>
    </w:p>
    <w:p w:rsidR="001D2A95" w:rsidRDefault="001D2A95">
      <w:pPr>
        <w:jc w:val="both"/>
        <w:sectPr w:rsidR="001D2A95">
          <w:pgSz w:w="11910" w:h="16850"/>
          <w:pgMar w:top="1140" w:right="700" w:bottom="280" w:left="1020" w:header="720" w:footer="720" w:gutter="0"/>
          <w:cols w:space="720"/>
        </w:sectPr>
      </w:pPr>
    </w:p>
    <w:p w:rsidR="001D2A95" w:rsidRDefault="0058257E">
      <w:pPr>
        <w:pStyle w:val="a3"/>
        <w:spacing w:before="66" w:line="259" w:lineRule="auto"/>
        <w:ind w:left="1304" w:right="140" w:firstLine="710"/>
        <w:jc w:val="both"/>
      </w:pPr>
      <w:r>
        <w:lastRenderedPageBreak/>
        <w:t>Врезультатеизучениягеографиинауровнеосновногообщегообразования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2A95" w:rsidRDefault="001D2A95">
      <w:pPr>
        <w:pStyle w:val="a3"/>
        <w:spacing w:before="97"/>
        <w:ind w:left="0"/>
      </w:pPr>
    </w:p>
    <w:p w:rsidR="001D2A95" w:rsidRDefault="0058257E">
      <w:pPr>
        <w:pStyle w:val="Heading6"/>
        <w:spacing w:before="1" w:line="259" w:lineRule="auto"/>
        <w:ind w:left="1304" w:right="3736" w:hanging="601"/>
        <w:jc w:val="both"/>
      </w:pPr>
      <w:r>
        <w:t>Познавательные универсальные учебные действия Базовые логические действия:</w:t>
      </w:r>
    </w:p>
    <w:p w:rsidR="001D2A95" w:rsidRDefault="0058257E">
      <w:pPr>
        <w:pStyle w:val="a3"/>
        <w:spacing w:line="259" w:lineRule="auto"/>
        <w:ind w:left="1304" w:right="149" w:firstLine="710"/>
        <w:jc w:val="both"/>
      </w:pPr>
      <w:r>
        <w:t>выявлять и характеризовать существенные признаки географических объектов, процессов и явлений;</w:t>
      </w:r>
    </w:p>
    <w:p w:rsidR="001D2A95" w:rsidRDefault="0058257E">
      <w:pPr>
        <w:pStyle w:val="a3"/>
        <w:spacing w:line="254" w:lineRule="auto"/>
        <w:ind w:left="1304" w:right="154" w:firstLine="710"/>
        <w:jc w:val="both"/>
      </w:pPr>
      <w:r>
        <w:t>устанавливать существенный признак классификации географических объектов, процессов и явлений, основания для их сравнения;</w:t>
      </w:r>
    </w:p>
    <w:p w:rsidR="001D2A95" w:rsidRDefault="0058257E">
      <w:pPr>
        <w:pStyle w:val="a3"/>
        <w:spacing w:before="8" w:line="249" w:lineRule="auto"/>
        <w:ind w:left="1304" w:right="143" w:firstLine="710"/>
        <w:jc w:val="both"/>
      </w:pPr>
      <w:r>
        <w:t>выявлятьзакономерностиипротиворечияврассматриваемыхфактах и данных наблюдений с учётом предложенной географической задачи;</w:t>
      </w:r>
    </w:p>
    <w:p w:rsidR="001D2A95" w:rsidRDefault="0058257E">
      <w:pPr>
        <w:pStyle w:val="a3"/>
        <w:spacing w:before="22" w:line="254" w:lineRule="auto"/>
        <w:ind w:left="1304" w:right="154" w:firstLine="710"/>
        <w:jc w:val="both"/>
      </w:pPr>
      <w:r>
        <w:t>выявлятьдефицитыгеографическойинформации,данных,необходимых для решения поставленной задачи;</w:t>
      </w:r>
    </w:p>
    <w:p w:rsidR="001D2A95" w:rsidRDefault="0058257E">
      <w:pPr>
        <w:pStyle w:val="a3"/>
        <w:spacing w:before="5" w:line="259" w:lineRule="auto"/>
        <w:ind w:left="1304" w:right="149" w:firstLine="710"/>
        <w:jc w:val="both"/>
      </w:pPr>
      <w:r>
        <w:t>выявлять причинно-следственные связи при изучении географических объектов,процессов и явлений; проводить выводы сиспользованием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1D2A95" w:rsidRDefault="0058257E">
      <w:pPr>
        <w:pStyle w:val="a3"/>
        <w:spacing w:line="259" w:lineRule="auto"/>
        <w:ind w:left="1304" w:right="132" w:firstLine="710"/>
        <w:jc w:val="both"/>
      </w:pPr>
      <w:r>
        <w:t>самостоятельно выбирать способ решения учебной географической задачи (сравнивать нескольковариантоврешения,выбиратьнаиболее подходящий с учётом самостоятельно выделенных критериев).</w:t>
      </w:r>
    </w:p>
    <w:p w:rsidR="001D2A95" w:rsidRDefault="0058257E">
      <w:pPr>
        <w:pStyle w:val="Heading6"/>
        <w:spacing w:before="113"/>
        <w:ind w:left="1304"/>
        <w:jc w:val="both"/>
        <w:rPr>
          <w:b w:val="0"/>
        </w:rPr>
      </w:pPr>
      <w:r>
        <w:t>Базовыеисследовательские</w:t>
      </w:r>
      <w:r>
        <w:rPr>
          <w:spacing w:val="-2"/>
        </w:rPr>
        <w:t>действия</w:t>
      </w:r>
      <w:r>
        <w:rPr>
          <w:b w:val="0"/>
          <w:spacing w:val="-2"/>
        </w:rPr>
        <w:t>:</w:t>
      </w:r>
    </w:p>
    <w:p w:rsidR="001D2A95" w:rsidRDefault="0058257E">
      <w:pPr>
        <w:pStyle w:val="a3"/>
        <w:spacing w:before="36" w:line="254" w:lineRule="auto"/>
        <w:ind w:left="1304" w:right="159" w:firstLine="710"/>
        <w:jc w:val="both"/>
      </w:pPr>
      <w:r>
        <w:t xml:space="preserve">использовать географические вопросы как исследовательский инструмент </w:t>
      </w:r>
      <w:r>
        <w:rPr>
          <w:spacing w:val="-2"/>
        </w:rPr>
        <w:t>познания;</w:t>
      </w:r>
    </w:p>
    <w:p w:rsidR="001D2A95" w:rsidRDefault="0058257E">
      <w:pPr>
        <w:pStyle w:val="a3"/>
        <w:spacing w:before="5" w:line="261" w:lineRule="auto"/>
        <w:ind w:left="1304" w:right="129" w:firstLine="71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2A95" w:rsidRDefault="0058257E">
      <w:pPr>
        <w:pStyle w:val="a3"/>
        <w:spacing w:line="259" w:lineRule="auto"/>
        <w:ind w:left="1304" w:right="140" w:firstLine="71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2A95" w:rsidRDefault="0058257E">
      <w:pPr>
        <w:pStyle w:val="a3"/>
        <w:spacing w:line="264" w:lineRule="auto"/>
        <w:ind w:left="1304" w:right="143" w:firstLine="710"/>
        <w:jc w:val="both"/>
      </w:pPr>
      <w:r>
        <w:t>проводить по плану несложное географическоеисследование,втом численакраеведческомматериале,поустановлениюособенностейизучаемых</w:t>
      </w:r>
    </w:p>
    <w:p w:rsidR="001D2A95" w:rsidRDefault="0058257E">
      <w:pPr>
        <w:pStyle w:val="a3"/>
        <w:spacing w:before="93" w:line="264" w:lineRule="auto"/>
        <w:ind w:left="1304" w:right="136"/>
        <w:jc w:val="both"/>
      </w:pPr>
      <w:r>
        <w:t>географических объектов, причинно-следственных связей и зависимостей между географическими объектами, процессами и явлениями;</w:t>
      </w:r>
    </w:p>
    <w:p w:rsidR="001D2A95" w:rsidRDefault="0058257E">
      <w:pPr>
        <w:pStyle w:val="a3"/>
        <w:spacing w:line="266" w:lineRule="auto"/>
        <w:ind w:left="1304" w:right="168" w:firstLine="710"/>
        <w:jc w:val="both"/>
      </w:pPr>
      <w:r>
        <w:t xml:space="preserve">оценивать достоверность информации, полученной в ходе географического </w:t>
      </w:r>
      <w:r>
        <w:rPr>
          <w:spacing w:val="-2"/>
        </w:rPr>
        <w:t>исследования;</w:t>
      </w:r>
    </w:p>
    <w:p w:rsidR="001D2A95" w:rsidRDefault="0058257E">
      <w:pPr>
        <w:pStyle w:val="a3"/>
        <w:spacing w:before="5" w:line="264" w:lineRule="auto"/>
        <w:ind w:left="1304" w:right="154" w:firstLine="710"/>
        <w:jc w:val="both"/>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2A95" w:rsidRDefault="0058257E">
      <w:pPr>
        <w:pStyle w:val="a3"/>
        <w:spacing w:line="264" w:lineRule="auto"/>
        <w:ind w:left="1304" w:right="139" w:firstLine="71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2A95" w:rsidRDefault="0058257E">
      <w:pPr>
        <w:pStyle w:val="Heading6"/>
        <w:spacing w:before="108"/>
        <w:ind w:left="1304"/>
        <w:jc w:val="both"/>
      </w:pPr>
      <w:r>
        <w:t>Работас</w:t>
      </w:r>
      <w:r>
        <w:rPr>
          <w:spacing w:val="-2"/>
        </w:rPr>
        <w:t>информацией:</w:t>
      </w:r>
    </w:p>
    <w:p w:rsidR="001D2A95" w:rsidRDefault="0058257E">
      <w:pPr>
        <w:pStyle w:val="a3"/>
        <w:spacing w:before="36" w:line="264" w:lineRule="auto"/>
        <w:ind w:left="1304" w:right="162" w:firstLine="710"/>
        <w:jc w:val="both"/>
      </w:pPr>
      <w:r>
        <w:t>применять различные методы, инструменты и запросы при поиске и отборе информацииилиданныхизисточниковгеографическойинформациисучётом</w:t>
      </w:r>
    </w:p>
    <w:p w:rsidR="001D2A95" w:rsidRDefault="001D2A95">
      <w:pPr>
        <w:spacing w:line="264" w:lineRule="auto"/>
        <w:jc w:val="both"/>
        <w:sectPr w:rsidR="001D2A95">
          <w:pgSz w:w="11910" w:h="16850"/>
          <w:pgMar w:top="1060" w:right="700" w:bottom="280" w:left="1020" w:header="720" w:footer="720" w:gutter="0"/>
          <w:cols w:space="720"/>
        </w:sectPr>
      </w:pPr>
    </w:p>
    <w:p w:rsidR="001D2A95" w:rsidRDefault="0058257E">
      <w:pPr>
        <w:pStyle w:val="a3"/>
        <w:spacing w:before="66"/>
        <w:ind w:left="1304"/>
      </w:pPr>
      <w:r>
        <w:lastRenderedPageBreak/>
        <w:t>предложеннойучебной задачи изаданных</w:t>
      </w:r>
      <w:r>
        <w:rPr>
          <w:spacing w:val="-2"/>
        </w:rPr>
        <w:t>критериев;</w:t>
      </w:r>
    </w:p>
    <w:p w:rsidR="001D2A95" w:rsidRDefault="0058257E">
      <w:pPr>
        <w:pStyle w:val="a3"/>
        <w:spacing w:before="32" w:line="264" w:lineRule="auto"/>
        <w:ind w:left="1304" w:firstLine="710"/>
      </w:pPr>
      <w:r>
        <w:t>выбирать,анализироватьиинтерпретировать географическуюинформацию различных видов и форм представления;</w:t>
      </w:r>
    </w:p>
    <w:p w:rsidR="001D2A95" w:rsidRDefault="0058257E">
      <w:pPr>
        <w:pStyle w:val="a3"/>
        <w:spacing w:line="264" w:lineRule="auto"/>
        <w:ind w:left="1304" w:firstLine="710"/>
      </w:pPr>
      <w:r>
        <w:t>находитьсходныеаргументы,подтверждающиеилиопровергающиеоднуиту же идею, в различных источниках географической информации;</w:t>
      </w:r>
    </w:p>
    <w:p w:rsidR="001D2A95" w:rsidRDefault="0058257E">
      <w:pPr>
        <w:pStyle w:val="a3"/>
        <w:spacing w:line="271" w:lineRule="auto"/>
        <w:ind w:left="1304" w:firstLine="710"/>
      </w:pPr>
      <w:r>
        <w:t xml:space="preserve">самостоятельновыбиратьоптимальнуюформупредставлениягеографической </w:t>
      </w:r>
      <w:r>
        <w:rPr>
          <w:spacing w:val="-2"/>
        </w:rPr>
        <w:t>информации;</w:t>
      </w:r>
    </w:p>
    <w:p w:rsidR="001D2A95" w:rsidRDefault="0058257E">
      <w:pPr>
        <w:pStyle w:val="a3"/>
        <w:tabs>
          <w:tab w:val="left" w:pos="3354"/>
          <w:tab w:val="left" w:pos="4843"/>
          <w:tab w:val="left" w:pos="6764"/>
          <w:tab w:val="left" w:pos="8348"/>
          <w:tab w:val="left" w:pos="8890"/>
        </w:tabs>
        <w:spacing w:line="264" w:lineRule="auto"/>
        <w:ind w:left="1304" w:right="156" w:firstLine="710"/>
      </w:pPr>
      <w:r>
        <w:rPr>
          <w:spacing w:val="-2"/>
        </w:rPr>
        <w:t>оценивать</w:t>
      </w:r>
      <w:r>
        <w:tab/>
      </w:r>
      <w:r>
        <w:rPr>
          <w:spacing w:val="-2"/>
        </w:rPr>
        <w:t>надёжность</w:t>
      </w:r>
      <w:r>
        <w:tab/>
      </w:r>
      <w:r>
        <w:rPr>
          <w:spacing w:val="-2"/>
        </w:rPr>
        <w:t>географической</w:t>
      </w:r>
      <w:r>
        <w:tab/>
      </w:r>
      <w:r>
        <w:rPr>
          <w:spacing w:val="-2"/>
        </w:rPr>
        <w:t>информации</w:t>
      </w:r>
      <w:r>
        <w:tab/>
      </w:r>
      <w:r>
        <w:rPr>
          <w:spacing w:val="-6"/>
        </w:rPr>
        <w:t>по</w:t>
      </w:r>
      <w:r>
        <w:tab/>
      </w:r>
      <w:r>
        <w:rPr>
          <w:spacing w:val="-2"/>
        </w:rPr>
        <w:t xml:space="preserve">критериям, </w:t>
      </w:r>
      <w:r>
        <w:t>предложенным учителем или сформулированным самостоятельно;</w:t>
      </w:r>
    </w:p>
    <w:p w:rsidR="001D2A95" w:rsidRDefault="0058257E">
      <w:pPr>
        <w:pStyle w:val="a3"/>
        <w:spacing w:before="32"/>
        <w:ind w:left="684"/>
      </w:pPr>
      <w:r>
        <w:t>систематизироватьгеографическуюинформациювразных</w:t>
      </w:r>
      <w:r>
        <w:rPr>
          <w:spacing w:val="-2"/>
        </w:rPr>
        <w:t>формах.</w:t>
      </w:r>
    </w:p>
    <w:p w:rsidR="001D2A95" w:rsidRDefault="001D2A95">
      <w:pPr>
        <w:pStyle w:val="a3"/>
        <w:spacing w:before="115"/>
        <w:ind w:left="0"/>
      </w:pPr>
    </w:p>
    <w:p w:rsidR="001D2A95" w:rsidRDefault="0058257E">
      <w:pPr>
        <w:pStyle w:val="Heading6"/>
        <w:spacing w:before="1"/>
        <w:ind w:left="703"/>
        <w:jc w:val="both"/>
      </w:pPr>
      <w:r>
        <w:t>Коммуникативныеуниверсальныеучебные</w:t>
      </w:r>
      <w:r>
        <w:rPr>
          <w:spacing w:val="-2"/>
        </w:rPr>
        <w:t>действия:</w:t>
      </w:r>
    </w:p>
    <w:p w:rsidR="001D2A95" w:rsidRDefault="0058257E">
      <w:pPr>
        <w:pStyle w:val="a3"/>
        <w:spacing w:before="36" w:line="264" w:lineRule="auto"/>
        <w:ind w:left="1304" w:right="174" w:firstLine="71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1D2A95" w:rsidRDefault="0058257E">
      <w:pPr>
        <w:pStyle w:val="a3"/>
        <w:spacing w:before="7" w:line="266" w:lineRule="auto"/>
        <w:ind w:left="1304" w:right="144" w:firstLine="710"/>
        <w:jc w:val="both"/>
      </w:pPr>
      <w:r>
        <w:t>входедиалогаи(или)дискуссиизадаватьвопросыпосуществуобсуждаемой темы и высказывать идеи, нацеленные на решение задачи и поддержание благожелательности общения;</w:t>
      </w:r>
    </w:p>
    <w:p w:rsidR="001D2A95" w:rsidRDefault="0058257E">
      <w:pPr>
        <w:pStyle w:val="a3"/>
        <w:spacing w:line="264" w:lineRule="auto"/>
        <w:ind w:left="1304" w:right="155" w:firstLine="71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2A95" w:rsidRDefault="0058257E">
      <w:pPr>
        <w:pStyle w:val="a3"/>
        <w:spacing w:before="29"/>
        <w:ind w:left="684"/>
        <w:jc w:val="both"/>
      </w:pPr>
      <w:r>
        <w:t>публичнопредставлятьрезультатывыполненногоисследованияили</w:t>
      </w:r>
      <w:r>
        <w:rPr>
          <w:spacing w:val="-2"/>
        </w:rPr>
        <w:t>проекта.</w:t>
      </w:r>
    </w:p>
    <w:p w:rsidR="001D2A95" w:rsidRDefault="001D2A95">
      <w:pPr>
        <w:pStyle w:val="a3"/>
        <w:spacing w:before="121"/>
        <w:ind w:left="0"/>
      </w:pPr>
    </w:p>
    <w:p w:rsidR="001D2A95" w:rsidRDefault="0058257E">
      <w:pPr>
        <w:pStyle w:val="Heading6"/>
        <w:spacing w:line="280" w:lineRule="auto"/>
        <w:ind w:left="1304" w:right="4009" w:hanging="601"/>
        <w:jc w:val="both"/>
      </w:pPr>
      <w:r>
        <w:t xml:space="preserve">Регулятивные универсальные учебные действия </w:t>
      </w:r>
      <w:r>
        <w:rPr>
          <w:spacing w:val="-2"/>
        </w:rPr>
        <w:t>Самоорганизация:</w:t>
      </w:r>
    </w:p>
    <w:p w:rsidR="001D2A95" w:rsidRDefault="0058257E">
      <w:pPr>
        <w:pStyle w:val="a3"/>
        <w:spacing w:line="254" w:lineRule="exact"/>
        <w:ind w:left="2015"/>
        <w:jc w:val="both"/>
      </w:pPr>
      <w:r>
        <w:t>самостоятельносоставлятьалгоритмрешениягеографическихзадач</w:t>
      </w:r>
      <w:r>
        <w:rPr>
          <w:spacing w:val="-10"/>
        </w:rPr>
        <w:t>и</w:t>
      </w:r>
    </w:p>
    <w:p w:rsidR="001D2A95" w:rsidRDefault="0058257E">
      <w:pPr>
        <w:pStyle w:val="a3"/>
        <w:spacing w:before="26" w:line="264" w:lineRule="auto"/>
        <w:ind w:left="1304" w:right="141"/>
        <w:jc w:val="both"/>
      </w:pPr>
      <w:r>
        <w:t>выбирать способ их решения с учётом имеющихся ресурсов и собственных возможностей, аргументировать предлагаемые варианты решений;</w:t>
      </w:r>
    </w:p>
    <w:p w:rsidR="001D2A95" w:rsidRDefault="0058257E">
      <w:pPr>
        <w:pStyle w:val="a3"/>
        <w:spacing w:before="85" w:line="264" w:lineRule="auto"/>
        <w:ind w:left="1304" w:right="145" w:firstLine="710"/>
        <w:jc w:val="both"/>
      </w:pPr>
      <w:r>
        <w:t>составлятьпландействий(планреализациинамеченногоалгоритмарешения), корректировать предложенный алгоритм с учётомполучения новых знанийоб изучаемом объекте.</w:t>
      </w:r>
    </w:p>
    <w:p w:rsidR="001D2A95" w:rsidRDefault="0058257E">
      <w:pPr>
        <w:pStyle w:val="Heading6"/>
        <w:spacing w:before="107"/>
        <w:ind w:left="1304"/>
        <w:jc w:val="both"/>
      </w:pPr>
      <w:bookmarkStart w:id="47" w:name="Самоконтроль,_эмоциональный_интеллект:"/>
      <w:bookmarkEnd w:id="47"/>
      <w:r>
        <w:t>Самоконтроль,эмоциональный</w:t>
      </w:r>
      <w:r>
        <w:rPr>
          <w:spacing w:val="-2"/>
        </w:rPr>
        <w:t>интеллект:</w:t>
      </w:r>
    </w:p>
    <w:p w:rsidR="001D2A95" w:rsidRDefault="0058257E">
      <w:pPr>
        <w:pStyle w:val="a3"/>
        <w:spacing w:before="26"/>
        <w:ind w:left="684"/>
        <w:jc w:val="both"/>
      </w:pPr>
      <w:r>
        <w:t>владетьспособамисамоконтроляи</w:t>
      </w:r>
      <w:r>
        <w:rPr>
          <w:spacing w:val="-2"/>
        </w:rPr>
        <w:t>рефлексии;</w:t>
      </w:r>
    </w:p>
    <w:p w:rsidR="001D2A95" w:rsidRDefault="0058257E">
      <w:pPr>
        <w:pStyle w:val="a3"/>
        <w:spacing w:before="22" w:line="254" w:lineRule="auto"/>
        <w:ind w:left="1304" w:right="151" w:firstLine="710"/>
        <w:jc w:val="both"/>
      </w:pPr>
      <w:r>
        <w:t>объяснять причины достижения (недостижения) результатов деятельности, давать оценку приобретённому опыту;</w:t>
      </w:r>
    </w:p>
    <w:p w:rsidR="001D2A95" w:rsidRDefault="0058257E">
      <w:pPr>
        <w:pStyle w:val="a3"/>
        <w:tabs>
          <w:tab w:val="left" w:pos="3517"/>
          <w:tab w:val="left" w:pos="5707"/>
          <w:tab w:val="left" w:pos="8276"/>
        </w:tabs>
        <w:spacing w:before="10" w:line="259" w:lineRule="auto"/>
        <w:ind w:left="1870" w:right="172" w:firstLine="144"/>
        <w:jc w:val="both"/>
      </w:pPr>
      <w:r>
        <w:rPr>
          <w:spacing w:val="-2"/>
        </w:rPr>
        <w:t>вносить</w:t>
      </w:r>
      <w:r>
        <w:tab/>
      </w:r>
      <w:r>
        <w:rPr>
          <w:spacing w:val="-2"/>
        </w:rPr>
        <w:t>коррективы</w:t>
      </w:r>
      <w:r>
        <w:tab/>
        <w:t>вдеятельность</w:t>
      </w:r>
      <w:r>
        <w:tab/>
        <w:t>на основеновых обстоятельств,изменившихся ситуаций, установленных ошибок, возникших</w:t>
      </w:r>
    </w:p>
    <w:p w:rsidR="001D2A95" w:rsidRDefault="0058257E">
      <w:pPr>
        <w:pStyle w:val="a3"/>
        <w:spacing w:line="270" w:lineRule="exact"/>
        <w:ind w:left="1304"/>
      </w:pPr>
      <w:r>
        <w:rPr>
          <w:spacing w:val="-2"/>
        </w:rPr>
        <w:t>трудностей;</w:t>
      </w:r>
    </w:p>
    <w:p w:rsidR="001D2A95" w:rsidRDefault="0058257E">
      <w:pPr>
        <w:pStyle w:val="a3"/>
        <w:spacing w:before="22" w:line="254" w:lineRule="auto"/>
        <w:ind w:left="684" w:right="2193"/>
      </w:pPr>
      <w:r>
        <w:t xml:space="preserve">оцениватьсоответствиерезультатацелииусловиям;принятиесебяи </w:t>
      </w:r>
      <w:r>
        <w:rPr>
          <w:spacing w:val="-2"/>
        </w:rPr>
        <w:t>других:</w:t>
      </w:r>
    </w:p>
    <w:p w:rsidR="001D2A95" w:rsidRDefault="0058257E">
      <w:pPr>
        <w:pStyle w:val="a3"/>
        <w:spacing w:before="11" w:line="259" w:lineRule="auto"/>
        <w:ind w:left="684" w:right="2193"/>
      </w:pPr>
      <w:r>
        <w:t>осознанноотноситьсякдругомучеловеку,егомнению; признавать своё право на ошибкуи такое же право другого.</w:t>
      </w:r>
    </w:p>
    <w:p w:rsidR="001D2A95" w:rsidRDefault="001D2A95">
      <w:pPr>
        <w:pStyle w:val="a3"/>
        <w:spacing w:before="87"/>
        <w:ind w:left="0"/>
      </w:pPr>
    </w:p>
    <w:p w:rsidR="001D2A95" w:rsidRDefault="0058257E">
      <w:pPr>
        <w:pStyle w:val="Heading6"/>
        <w:spacing w:before="1"/>
        <w:ind w:left="703"/>
        <w:jc w:val="both"/>
      </w:pPr>
      <w:bookmarkStart w:id="48" w:name="Совместная_деятельность"/>
      <w:bookmarkEnd w:id="48"/>
      <w:r>
        <w:t>Совместная</w:t>
      </w:r>
      <w:r>
        <w:rPr>
          <w:spacing w:val="-2"/>
        </w:rPr>
        <w:t>деятельность</w:t>
      </w:r>
    </w:p>
    <w:p w:rsidR="001D2A95" w:rsidRDefault="0058257E">
      <w:pPr>
        <w:pStyle w:val="a3"/>
        <w:spacing w:before="31" w:line="256" w:lineRule="auto"/>
        <w:ind w:left="1304" w:right="143" w:firstLine="710"/>
        <w:jc w:val="both"/>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1D2A95" w:rsidRDefault="0058257E">
      <w:pPr>
        <w:pStyle w:val="a3"/>
        <w:spacing w:before="14"/>
        <w:ind w:left="2408"/>
      </w:pPr>
      <w:r>
        <w:t>планироватьорганизациюсовместнойработы,привыполнении</w:t>
      </w:r>
      <w:r>
        <w:rPr>
          <w:spacing w:val="-2"/>
        </w:rPr>
        <w:t>учебных</w:t>
      </w:r>
    </w:p>
    <w:p w:rsidR="001D2A95" w:rsidRDefault="001D2A95">
      <w:pPr>
        <w:sectPr w:rsidR="001D2A95">
          <w:pgSz w:w="11910" w:h="16850"/>
          <w:pgMar w:top="1060" w:right="700" w:bottom="280" w:left="1020" w:header="720" w:footer="720" w:gutter="0"/>
          <w:cols w:space="720"/>
        </w:sectPr>
      </w:pPr>
    </w:p>
    <w:p w:rsidR="001D2A95" w:rsidRDefault="0058257E">
      <w:pPr>
        <w:pStyle w:val="a3"/>
        <w:tabs>
          <w:tab w:val="left" w:pos="2965"/>
          <w:tab w:val="left" w:pos="4607"/>
          <w:tab w:val="left" w:pos="5731"/>
          <w:tab w:val="left" w:pos="6528"/>
          <w:tab w:val="left" w:pos="7100"/>
          <w:tab w:val="left" w:pos="8780"/>
          <w:tab w:val="left" w:pos="9923"/>
        </w:tabs>
        <w:spacing w:before="66" w:line="259" w:lineRule="auto"/>
        <w:ind w:left="1558" w:right="127" w:hanging="226"/>
        <w:jc w:val="right"/>
      </w:pPr>
      <w:r>
        <w:rPr>
          <w:position w:val="1"/>
        </w:rPr>
        <w:lastRenderedPageBreak/>
        <w:t>географическихпроектовопределятьсвоюроль</w:t>
      </w:r>
      <w:r>
        <w:t>(</w:t>
      </w:r>
      <w:r>
        <w:rPr>
          <w:position w:val="1"/>
        </w:rPr>
        <w:t>сучётомпредпочтений</w:t>
      </w:r>
      <w:r>
        <w:rPr>
          <w:position w:val="1"/>
        </w:rPr>
        <w:tab/>
      </w:r>
      <w:r>
        <w:rPr>
          <w:spacing w:val="-10"/>
          <w:position w:val="1"/>
        </w:rPr>
        <w:t xml:space="preserve">и </w:t>
      </w:r>
      <w:r>
        <w:t xml:space="preserve">возможностейвсехучастниковвзаимодействия), участвоватьвгрупповыхформах </w:t>
      </w:r>
      <w:r>
        <w:rPr>
          <w:spacing w:val="-2"/>
        </w:rPr>
        <w:t>работы,</w:t>
      </w:r>
      <w:r>
        <w:tab/>
      </w:r>
      <w:r>
        <w:rPr>
          <w:spacing w:val="-2"/>
        </w:rPr>
        <w:t>выполнять</w:t>
      </w:r>
      <w:r>
        <w:tab/>
        <w:t>свою часть</w:t>
      </w:r>
      <w:r>
        <w:tab/>
      </w:r>
      <w:r>
        <w:rPr>
          <w:spacing w:val="-2"/>
        </w:rPr>
        <w:t>работы,</w:t>
      </w:r>
      <w:r>
        <w:tab/>
      </w:r>
      <w:r>
        <w:rPr>
          <w:spacing w:val="-2"/>
        </w:rPr>
        <w:t xml:space="preserve">достигать качественногорезультатапосвоемунаправлениюикоординироватьсвоидействияс </w:t>
      </w:r>
      <w:r>
        <w:t>другими членами команды;сравнивать</w:t>
      </w:r>
      <w:r>
        <w:tab/>
      </w:r>
      <w:r>
        <w:rPr>
          <w:spacing w:val="-2"/>
        </w:rPr>
        <w:t>результаты</w:t>
      </w:r>
      <w:r>
        <w:tab/>
      </w:r>
      <w:r>
        <w:rPr>
          <w:spacing w:val="-2"/>
        </w:rPr>
        <w:t>выполнения</w:t>
      </w:r>
      <w:r>
        <w:tab/>
      </w:r>
      <w:r>
        <w:rPr>
          <w:spacing w:val="-2"/>
        </w:rPr>
        <w:t>учебного</w:t>
      </w:r>
    </w:p>
    <w:p w:rsidR="001D2A95" w:rsidRDefault="0058257E">
      <w:pPr>
        <w:pStyle w:val="a3"/>
        <w:spacing w:line="256" w:lineRule="auto"/>
        <w:ind w:left="1304" w:right="133" w:firstLine="6112"/>
        <w:jc w:val="both"/>
      </w:pPr>
      <w:r>
        <w:t>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2A95" w:rsidRDefault="001D2A95">
      <w:pPr>
        <w:pStyle w:val="a3"/>
        <w:spacing w:before="118"/>
        <w:ind w:left="0"/>
      </w:pPr>
    </w:p>
    <w:p w:rsidR="001D2A95" w:rsidRDefault="0058257E">
      <w:pPr>
        <w:pStyle w:val="Heading5"/>
        <w:ind w:left="1304"/>
        <w:jc w:val="both"/>
      </w:pPr>
      <w:r>
        <w:t>ПРЕДМЕТНЫЕ</w:t>
      </w:r>
      <w:r>
        <w:rPr>
          <w:spacing w:val="-2"/>
        </w:rPr>
        <w:t>РЕЗУЛЬТАТЫ</w:t>
      </w:r>
    </w:p>
    <w:p w:rsidR="001D2A95" w:rsidRDefault="0058257E">
      <w:pPr>
        <w:spacing w:before="148"/>
        <w:ind w:left="684"/>
        <w:jc w:val="both"/>
        <w:rPr>
          <w:sz w:val="28"/>
        </w:rPr>
      </w:pPr>
      <w:r>
        <w:rPr>
          <w:sz w:val="28"/>
        </w:rPr>
        <w:t>Кконцуобучения</w:t>
      </w:r>
      <w:r>
        <w:rPr>
          <w:b/>
          <w:sz w:val="28"/>
        </w:rPr>
        <w:t>в5классе</w:t>
      </w:r>
      <w:r>
        <w:rPr>
          <w:sz w:val="28"/>
        </w:rPr>
        <w:t>обучающийся</w:t>
      </w:r>
      <w:r>
        <w:rPr>
          <w:spacing w:val="-2"/>
          <w:sz w:val="28"/>
        </w:rPr>
        <w:t xml:space="preserve"> научится:</w:t>
      </w:r>
    </w:p>
    <w:p w:rsidR="001D2A95" w:rsidRDefault="0058257E">
      <w:pPr>
        <w:pStyle w:val="a3"/>
        <w:spacing w:before="27" w:line="264" w:lineRule="auto"/>
        <w:ind w:left="1304" w:right="160" w:firstLine="710"/>
        <w:jc w:val="both"/>
      </w:pPr>
      <w:r>
        <w:t>приводить примеры географических объектов, процессов и явлений, изучаемых различными ветвями географической науки;</w:t>
      </w:r>
    </w:p>
    <w:p w:rsidR="001D2A95" w:rsidRDefault="0058257E">
      <w:pPr>
        <w:pStyle w:val="a3"/>
        <w:spacing w:line="254" w:lineRule="auto"/>
        <w:ind w:left="684" w:right="145"/>
        <w:jc w:val="both"/>
      </w:pPr>
      <w:r>
        <w:t>приводить примеры методов исследования, применяемых в географии; выбирать источники географической информации (картографические,</w:t>
      </w:r>
    </w:p>
    <w:p w:rsidR="001D2A95" w:rsidRDefault="0058257E">
      <w:pPr>
        <w:pStyle w:val="a3"/>
        <w:spacing w:before="4" w:line="264" w:lineRule="auto"/>
        <w:ind w:left="1304" w:right="148"/>
        <w:jc w:val="both"/>
      </w:pPr>
      <w:r>
        <w:t>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2A95" w:rsidRDefault="0058257E">
      <w:pPr>
        <w:pStyle w:val="a3"/>
        <w:spacing w:line="261" w:lineRule="auto"/>
        <w:ind w:left="1304" w:right="149" w:firstLine="710"/>
        <w:jc w:val="both"/>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1D2A95" w:rsidRDefault="0058257E">
      <w:pPr>
        <w:pStyle w:val="a3"/>
        <w:spacing w:before="74" w:line="259" w:lineRule="auto"/>
        <w:ind w:left="684" w:right="149"/>
        <w:jc w:val="both"/>
      </w:pPr>
      <w:r>
        <w:rPr>
          <w:color w:val="211F1F"/>
        </w:rPr>
        <w:t>различатьвкладвеликихпутешественниковвгеографическоеизучениеЗемли;</w:t>
      </w:r>
      <w:r>
        <w:t>описыватьи сравнивать маршруты их путешествий;</w:t>
      </w:r>
    </w:p>
    <w:p w:rsidR="001D2A95" w:rsidRDefault="0058257E">
      <w:pPr>
        <w:pStyle w:val="a3"/>
        <w:spacing w:before="3" w:line="254" w:lineRule="auto"/>
        <w:ind w:left="1304" w:right="139" w:firstLine="710"/>
        <w:jc w:val="both"/>
      </w:pPr>
      <w:r>
        <w:t>находить в различных источниках информации (включая интернет-ресурсы) факты, позволяющие оценить вклад российских путешественников иисследователей в развитие знаний о Земле;</w:t>
      </w:r>
    </w:p>
    <w:p w:rsidR="001D2A95" w:rsidRDefault="0058257E">
      <w:pPr>
        <w:pStyle w:val="a3"/>
        <w:spacing w:before="6" w:line="264" w:lineRule="auto"/>
        <w:ind w:left="1304" w:right="149" w:firstLine="710"/>
        <w:jc w:val="both"/>
      </w:pPr>
      <w:r>
        <w:t>определятьнаправления,расстоянияпоплануместностиипогеографическим картам, географические координаты по географическим картам;</w:t>
      </w:r>
    </w:p>
    <w:p w:rsidR="001D2A95" w:rsidRDefault="0058257E">
      <w:pPr>
        <w:pStyle w:val="a3"/>
        <w:spacing w:before="3" w:line="254" w:lineRule="auto"/>
        <w:ind w:left="1304" w:right="135" w:firstLine="710"/>
        <w:jc w:val="both"/>
      </w:pPr>
      <w:r>
        <w:t>использовать условныеобозначенияплановместностиигеографическихкарт для получения информации, необходимой для решения учебных и (или) практико- ориентированных задач;</w:t>
      </w:r>
    </w:p>
    <w:p w:rsidR="001D2A95" w:rsidRDefault="0058257E">
      <w:pPr>
        <w:pStyle w:val="a3"/>
        <w:tabs>
          <w:tab w:val="left" w:pos="1699"/>
          <w:tab w:val="left" w:pos="3087"/>
          <w:tab w:val="left" w:pos="4201"/>
          <w:tab w:val="left" w:pos="6069"/>
          <w:tab w:val="left" w:pos="8494"/>
        </w:tabs>
        <w:spacing w:before="6"/>
        <w:ind w:left="0" w:right="16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p>
    <w:p w:rsidR="001D2A95" w:rsidRDefault="0058257E">
      <w:pPr>
        <w:pStyle w:val="a3"/>
        <w:tabs>
          <w:tab w:val="left" w:pos="2583"/>
          <w:tab w:val="left" w:pos="4902"/>
          <w:tab w:val="left" w:pos="5431"/>
          <w:tab w:val="left" w:pos="7121"/>
          <w:tab w:val="left" w:pos="8518"/>
        </w:tabs>
        <w:spacing w:before="22"/>
        <w:ind w:left="0" w:right="156"/>
        <w:jc w:val="right"/>
      </w:pPr>
      <w:r>
        <w:rPr>
          <w:spacing w:val="-2"/>
        </w:rPr>
        <w:t>«аэрофотоснимок»,</w:t>
      </w:r>
      <w:r>
        <w:tab/>
      </w:r>
      <w:r>
        <w:rPr>
          <w:spacing w:val="-2"/>
        </w:rPr>
        <w:t>«ориентирование</w:t>
      </w:r>
      <w:r>
        <w:tab/>
      </w:r>
      <w:r>
        <w:rPr>
          <w:spacing w:val="-5"/>
        </w:rPr>
        <w:t>на</w:t>
      </w:r>
      <w:r>
        <w:tab/>
      </w:r>
      <w:r>
        <w:rPr>
          <w:spacing w:val="-2"/>
        </w:rPr>
        <w:t>местности»,</w:t>
      </w:r>
      <w:r>
        <w:tab/>
      </w:r>
      <w:r>
        <w:rPr>
          <w:spacing w:val="-2"/>
        </w:rPr>
        <w:t>«стороны</w:t>
      </w:r>
      <w:r>
        <w:tab/>
      </w:r>
      <w:r>
        <w:rPr>
          <w:spacing w:val="-2"/>
        </w:rPr>
        <w:t>горизонта»,</w:t>
      </w:r>
    </w:p>
    <w:p w:rsidR="001D2A95" w:rsidRDefault="0058257E">
      <w:pPr>
        <w:pStyle w:val="a3"/>
        <w:spacing w:before="26" w:line="254" w:lineRule="auto"/>
        <w:ind w:left="1304" w:right="151"/>
        <w:jc w:val="both"/>
      </w:pPr>
      <w:r>
        <w:t>«азимут», «горизонтали», «масштаб», «условные знаки» для решения учебных и практико-ориентированных задач;</w:t>
      </w:r>
    </w:p>
    <w:p w:rsidR="001D2A95" w:rsidRDefault="0058257E">
      <w:pPr>
        <w:pStyle w:val="a3"/>
        <w:spacing w:before="10" w:line="259" w:lineRule="auto"/>
        <w:ind w:left="1304" w:right="156" w:firstLine="710"/>
        <w:jc w:val="both"/>
      </w:pPr>
      <w:r>
        <w:t>различать понятия «план местности» и «географическая карта», «параллель» и «меридиан»;</w:t>
      </w:r>
    </w:p>
    <w:p w:rsidR="001D2A95" w:rsidRDefault="0058257E">
      <w:pPr>
        <w:pStyle w:val="a3"/>
        <w:spacing w:line="259" w:lineRule="auto"/>
        <w:ind w:left="684" w:right="856"/>
        <w:jc w:val="both"/>
      </w:pPr>
      <w:r>
        <w:t>приводить примеры влияния Солнца на мир живой и неживой природы;объяснять причины смены дня и ночи и времён года;</w:t>
      </w:r>
    </w:p>
    <w:p w:rsidR="001D2A95" w:rsidRDefault="0058257E">
      <w:pPr>
        <w:pStyle w:val="a3"/>
        <w:spacing w:before="4" w:line="254" w:lineRule="auto"/>
        <w:ind w:left="1304" w:right="134" w:firstLine="71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2A95" w:rsidRDefault="0058257E">
      <w:pPr>
        <w:pStyle w:val="a3"/>
        <w:spacing w:before="15"/>
        <w:ind w:left="684"/>
        <w:jc w:val="both"/>
      </w:pPr>
      <w:r>
        <w:t>описыватьвнутреннеестроение</w:t>
      </w:r>
      <w:r>
        <w:rPr>
          <w:spacing w:val="-2"/>
        </w:rPr>
        <w:t>Земли;</w:t>
      </w:r>
    </w:p>
    <w:p w:rsidR="001D2A95" w:rsidRDefault="0058257E">
      <w:pPr>
        <w:pStyle w:val="a3"/>
        <w:spacing w:before="22" w:line="259" w:lineRule="auto"/>
        <w:ind w:left="1304" w:right="162" w:firstLine="710"/>
        <w:jc w:val="both"/>
      </w:pPr>
      <w:r>
        <w:t xml:space="preserve">различать понятия «земная кора»; «ядро», «мантия»; «минерал» и «горная </w:t>
      </w:r>
      <w:r>
        <w:rPr>
          <w:spacing w:val="-2"/>
        </w:rPr>
        <w:t>порода»;</w:t>
      </w:r>
    </w:p>
    <w:p w:rsidR="001D2A95" w:rsidRDefault="0058257E">
      <w:pPr>
        <w:pStyle w:val="a3"/>
        <w:spacing w:before="37"/>
        <w:ind w:left="684"/>
        <w:jc w:val="both"/>
      </w:pPr>
      <w:r>
        <w:t>различатьпонятия«материковая»и«океаническая»земная</w:t>
      </w:r>
      <w:r>
        <w:rPr>
          <w:spacing w:val="-2"/>
        </w:rPr>
        <w:t>кора;</w:t>
      </w:r>
    </w:p>
    <w:p w:rsidR="001D2A95" w:rsidRDefault="0058257E">
      <w:pPr>
        <w:pStyle w:val="a3"/>
        <w:spacing w:before="37" w:line="254" w:lineRule="auto"/>
        <w:ind w:left="1304" w:right="144" w:firstLine="710"/>
        <w:jc w:val="both"/>
      </w:pPr>
      <w:r>
        <w:t>различать изученные минералы и горные породы, материковую и океаническую земную кору;</w:t>
      </w:r>
    </w:p>
    <w:p w:rsidR="001D2A95" w:rsidRDefault="001D2A95">
      <w:pPr>
        <w:spacing w:line="254" w:lineRule="auto"/>
        <w:jc w:val="both"/>
        <w:sectPr w:rsidR="001D2A95">
          <w:pgSz w:w="11910" w:h="16850"/>
          <w:pgMar w:top="1060" w:right="700" w:bottom="280" w:left="1020" w:header="720" w:footer="720" w:gutter="0"/>
          <w:cols w:space="720"/>
        </w:sectPr>
      </w:pPr>
    </w:p>
    <w:p w:rsidR="001D2A95" w:rsidRDefault="0058257E">
      <w:pPr>
        <w:pStyle w:val="a3"/>
        <w:spacing w:before="66" w:line="254" w:lineRule="auto"/>
        <w:ind w:left="1304" w:right="161" w:firstLine="710"/>
        <w:jc w:val="both"/>
      </w:pPr>
      <w:r>
        <w:lastRenderedPageBreak/>
        <w:t>показывать на карте и обозначать на контурной карте материки и океаны, крупные формы рельефа Земли;</w:t>
      </w:r>
    </w:p>
    <w:p w:rsidR="001D2A95" w:rsidRDefault="0058257E">
      <w:pPr>
        <w:pStyle w:val="a3"/>
        <w:spacing w:before="15"/>
        <w:ind w:left="684"/>
        <w:jc w:val="both"/>
      </w:pPr>
      <w:r>
        <w:t>различатьгорыи</w:t>
      </w:r>
      <w:r>
        <w:rPr>
          <w:spacing w:val="-2"/>
        </w:rPr>
        <w:t>равнины;</w:t>
      </w:r>
    </w:p>
    <w:p w:rsidR="001D2A95" w:rsidRDefault="0058257E">
      <w:pPr>
        <w:pStyle w:val="a3"/>
        <w:spacing w:before="22" w:line="254" w:lineRule="auto"/>
        <w:ind w:left="684" w:right="544"/>
        <w:jc w:val="both"/>
      </w:pPr>
      <w:r>
        <w:t>классифицировать формы рельефа суши по высоте и по внешнему облику;называть причины землетрясений и вулканических извержений;</w:t>
      </w:r>
    </w:p>
    <w:p w:rsidR="001D2A95" w:rsidRDefault="0058257E">
      <w:pPr>
        <w:pStyle w:val="a3"/>
        <w:spacing w:before="1" w:line="261" w:lineRule="auto"/>
        <w:ind w:left="1304" w:right="149" w:firstLine="71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2A95" w:rsidRDefault="0058257E">
      <w:pPr>
        <w:pStyle w:val="a3"/>
        <w:spacing w:line="249" w:lineRule="auto"/>
        <w:ind w:left="1304" w:right="155" w:firstLine="710"/>
        <w:jc w:val="both"/>
      </w:pPr>
      <w:r>
        <w:t>применятьпонятия«эпицентрземлетрясения»и«очагземлетрясения» для решения познавательных задач;</w:t>
      </w:r>
    </w:p>
    <w:p w:rsidR="001D2A95" w:rsidRDefault="0058257E">
      <w:pPr>
        <w:pStyle w:val="a3"/>
        <w:spacing w:before="22" w:line="256" w:lineRule="auto"/>
        <w:ind w:left="1304" w:right="148" w:firstLine="71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D2A95" w:rsidRDefault="0058257E">
      <w:pPr>
        <w:pStyle w:val="a3"/>
        <w:spacing w:before="2"/>
        <w:ind w:left="684"/>
        <w:jc w:val="both"/>
      </w:pPr>
      <w:r>
        <w:t>классифицироватьостровапо</w:t>
      </w:r>
      <w:r>
        <w:rPr>
          <w:spacing w:val="-2"/>
        </w:rPr>
        <w:t>происхождению;</w:t>
      </w:r>
    </w:p>
    <w:p w:rsidR="001D2A95" w:rsidRDefault="0058257E">
      <w:pPr>
        <w:pStyle w:val="a3"/>
        <w:spacing w:before="84" w:line="259" w:lineRule="auto"/>
        <w:ind w:left="1304" w:right="149" w:firstLine="710"/>
        <w:jc w:val="both"/>
      </w:pPr>
      <w:r>
        <w:t xml:space="preserve">приводить примеры опасных природных явлений в литосфере и средств их </w:t>
      </w:r>
      <w:r>
        <w:rPr>
          <w:spacing w:val="-2"/>
        </w:rPr>
        <w:t>предупреждения;</w:t>
      </w:r>
    </w:p>
    <w:p w:rsidR="001D2A95" w:rsidRDefault="0058257E">
      <w:pPr>
        <w:pStyle w:val="a3"/>
        <w:spacing w:before="4" w:line="254" w:lineRule="auto"/>
        <w:ind w:left="1304" w:right="160" w:firstLine="710"/>
        <w:jc w:val="both"/>
      </w:pPr>
      <w:r>
        <w:t>приводить примеры изменений в литосфере в результате деятельности человека на примере своей местности, России и мира;</w:t>
      </w:r>
    </w:p>
    <w:p w:rsidR="001D2A95" w:rsidRDefault="0058257E">
      <w:pPr>
        <w:pStyle w:val="a3"/>
        <w:spacing w:before="10" w:line="256" w:lineRule="auto"/>
        <w:ind w:left="1304" w:right="157" w:firstLine="71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2A95" w:rsidRDefault="0058257E">
      <w:pPr>
        <w:pStyle w:val="a3"/>
        <w:spacing w:before="8" w:line="254" w:lineRule="auto"/>
        <w:ind w:left="1304" w:right="134" w:firstLine="710"/>
        <w:jc w:val="both"/>
      </w:pPr>
      <w:r>
        <w:t>приводить примеры действия внешних процессов рельефообразования и наличия полезных ископаемых в своей местности;</w:t>
      </w:r>
    </w:p>
    <w:p w:rsidR="001D2A95" w:rsidRDefault="0058257E">
      <w:pPr>
        <w:pStyle w:val="a3"/>
        <w:spacing w:before="5" w:line="264" w:lineRule="auto"/>
        <w:ind w:left="1304" w:right="163" w:firstLine="710"/>
        <w:jc w:val="both"/>
      </w:pPr>
      <w:r>
        <w:t>представлятьрезультатыфенологическихнаблюденийинаблюдений запогодойвразличнойформе(табличной,графической,географическогоописания).</w:t>
      </w:r>
    </w:p>
    <w:p w:rsidR="001D2A95" w:rsidRDefault="001D2A95">
      <w:pPr>
        <w:pStyle w:val="a3"/>
        <w:spacing w:before="54"/>
        <w:ind w:left="0"/>
      </w:pPr>
    </w:p>
    <w:p w:rsidR="001D2A95" w:rsidRDefault="0058257E">
      <w:pPr>
        <w:ind w:left="684"/>
        <w:jc w:val="both"/>
        <w:rPr>
          <w:sz w:val="28"/>
        </w:rPr>
      </w:pPr>
      <w:r>
        <w:rPr>
          <w:sz w:val="28"/>
        </w:rPr>
        <w:t>Кконцуобучения</w:t>
      </w:r>
      <w:r>
        <w:rPr>
          <w:b/>
          <w:sz w:val="28"/>
        </w:rPr>
        <w:t>в6классе</w:t>
      </w:r>
      <w:r>
        <w:rPr>
          <w:sz w:val="28"/>
        </w:rPr>
        <w:t>обучающийся</w:t>
      </w:r>
      <w:r>
        <w:rPr>
          <w:spacing w:val="-2"/>
          <w:sz w:val="28"/>
        </w:rPr>
        <w:t>научится:</w:t>
      </w:r>
    </w:p>
    <w:p w:rsidR="001D2A95" w:rsidRDefault="0058257E">
      <w:pPr>
        <w:pStyle w:val="a3"/>
        <w:spacing w:before="33" w:line="254" w:lineRule="auto"/>
        <w:ind w:left="1304" w:right="138" w:firstLine="710"/>
        <w:jc w:val="both"/>
      </w:pPr>
      <w:r>
        <w:t>описывать по физической карте полушарий, физической карте России, карте океанов, глобусуместоположениеизученныхгеографическихобъектов для решения учебных и (или) практико-ориентированных задач;</w:t>
      </w:r>
    </w:p>
    <w:p w:rsidR="001D2A95" w:rsidRDefault="0058257E">
      <w:pPr>
        <w:pStyle w:val="a3"/>
        <w:spacing w:before="5" w:line="259" w:lineRule="auto"/>
        <w:ind w:left="1304" w:right="128" w:firstLine="710"/>
        <w:jc w:val="both"/>
      </w:pPr>
      <w:r>
        <w:t>находитьинформациюоботдельныхкомпонентахприродыЗемли,втомчисле о природе своей местности, необходимую для решения учебных и (или) практико- ориентированных задач, и извлекать её из различных источников;</w:t>
      </w:r>
    </w:p>
    <w:p w:rsidR="001D2A95" w:rsidRDefault="0058257E">
      <w:pPr>
        <w:pStyle w:val="a3"/>
        <w:spacing w:line="266" w:lineRule="auto"/>
        <w:ind w:left="1304" w:right="143" w:firstLine="710"/>
        <w:jc w:val="both"/>
      </w:pPr>
      <w:r>
        <w:t xml:space="preserve">приводить примеры опасных природных явлений в геосферах и средств их </w:t>
      </w:r>
      <w:r>
        <w:rPr>
          <w:spacing w:val="-2"/>
        </w:rPr>
        <w:t>предупреждения;</w:t>
      </w:r>
    </w:p>
    <w:p w:rsidR="001D2A95" w:rsidRDefault="0058257E">
      <w:pPr>
        <w:pStyle w:val="a3"/>
        <w:spacing w:line="259" w:lineRule="auto"/>
        <w:ind w:left="1304" w:right="146" w:firstLine="710"/>
        <w:jc w:val="both"/>
      </w:pPr>
      <w:r>
        <w:t>сравнивать инструментарий (способы) получения географической информации на разных этапах географического изучения Земли;</w:t>
      </w:r>
    </w:p>
    <w:p w:rsidR="001D2A95" w:rsidRDefault="0058257E">
      <w:pPr>
        <w:pStyle w:val="a3"/>
        <w:spacing w:before="34"/>
        <w:ind w:left="684"/>
        <w:jc w:val="both"/>
      </w:pPr>
      <w:r>
        <w:t>различатьсвойстваводотдельныхчастейМирового</w:t>
      </w:r>
      <w:r>
        <w:rPr>
          <w:spacing w:val="-2"/>
        </w:rPr>
        <w:t>океана;</w:t>
      </w:r>
    </w:p>
    <w:p w:rsidR="001D2A95" w:rsidRDefault="0058257E">
      <w:pPr>
        <w:pStyle w:val="a3"/>
        <w:spacing w:before="27" w:line="254" w:lineRule="auto"/>
        <w:ind w:left="1304" w:right="151" w:firstLine="710"/>
        <w:jc w:val="both"/>
      </w:pPr>
      <w:r>
        <w:t>применятьпонятия«гидросфера», «круговоротводы»,«цунами», «приливыи отливы» для решения учебных и (или) практико-ориентированных задач;</w:t>
      </w:r>
    </w:p>
    <w:p w:rsidR="001D2A95" w:rsidRDefault="0058257E">
      <w:pPr>
        <w:pStyle w:val="a3"/>
        <w:spacing w:before="5" w:line="254" w:lineRule="auto"/>
        <w:ind w:left="1304" w:right="168" w:firstLine="710"/>
        <w:jc w:val="both"/>
      </w:pPr>
      <w:r>
        <w:t>классифицировать объекты гидросферы (моря, озёра, реки, подземные воды, болота, ледники) по заданным признакам;</w:t>
      </w:r>
    </w:p>
    <w:p w:rsidR="001D2A95" w:rsidRDefault="0058257E">
      <w:pPr>
        <w:pStyle w:val="a3"/>
        <w:spacing w:before="15" w:line="254" w:lineRule="auto"/>
        <w:ind w:left="684" w:right="4553"/>
        <w:jc w:val="both"/>
      </w:pPr>
      <w:r>
        <w:t>различать питание и режим рек; сравнивать реки по заданным признакам;</w:t>
      </w:r>
    </w:p>
    <w:p w:rsidR="001D2A95" w:rsidRDefault="0058257E">
      <w:pPr>
        <w:pStyle w:val="a3"/>
        <w:spacing w:before="6" w:line="259" w:lineRule="auto"/>
        <w:ind w:left="1304" w:right="134" w:firstLine="71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1D2A95" w:rsidRDefault="0058257E">
      <w:pPr>
        <w:pStyle w:val="a3"/>
        <w:spacing w:before="4" w:line="254" w:lineRule="auto"/>
        <w:ind w:left="1304" w:right="150" w:firstLine="710"/>
        <w:jc w:val="both"/>
      </w:pPr>
      <w:r>
        <w:t>устанавливать причинно-следственныесвязимеждупитанием,режимомреки и климатом на территории речного бассейна;</w:t>
      </w:r>
    </w:p>
    <w:p w:rsidR="001D2A95" w:rsidRDefault="0058257E">
      <w:pPr>
        <w:pStyle w:val="a3"/>
        <w:spacing w:before="5"/>
        <w:ind w:left="684"/>
        <w:jc w:val="both"/>
      </w:pPr>
      <w:r>
        <w:t>приводитьпримерырайоновраспространениямноголетней</w:t>
      </w:r>
      <w:r>
        <w:rPr>
          <w:spacing w:val="-2"/>
        </w:rPr>
        <w:t>мерзлоты;называть</w:t>
      </w:r>
    </w:p>
    <w:p w:rsidR="001D2A95" w:rsidRDefault="001D2A95">
      <w:pPr>
        <w:jc w:val="both"/>
        <w:sectPr w:rsidR="001D2A95">
          <w:pgSz w:w="11910" w:h="16850"/>
          <w:pgMar w:top="1060" w:right="700" w:bottom="280" w:left="1020" w:header="720" w:footer="720" w:gutter="0"/>
          <w:cols w:space="720"/>
        </w:sectPr>
      </w:pPr>
    </w:p>
    <w:p w:rsidR="001D2A95" w:rsidRDefault="0058257E">
      <w:pPr>
        <w:pStyle w:val="a3"/>
        <w:spacing w:before="71" w:line="259" w:lineRule="auto"/>
        <w:ind w:left="684" w:right="1124"/>
      </w:pPr>
      <w:r>
        <w:lastRenderedPageBreak/>
        <w:t xml:space="preserve">причиныобразованияцунами,приливовиотливов; описыватьсостав, строение </w:t>
      </w:r>
      <w:r>
        <w:rPr>
          <w:spacing w:val="-2"/>
        </w:rPr>
        <w:t>атмосферы;</w:t>
      </w:r>
    </w:p>
    <w:p w:rsidR="001D2A95" w:rsidRDefault="0058257E">
      <w:pPr>
        <w:pStyle w:val="a3"/>
        <w:spacing w:before="4" w:line="252" w:lineRule="auto"/>
        <w:ind w:left="1304" w:right="143" w:firstLine="71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положенияобъектов;амплитуду температурывоздухасиспользованиемзнаний</w:t>
      </w:r>
    </w:p>
    <w:p w:rsidR="001D2A95" w:rsidRDefault="0058257E">
      <w:pPr>
        <w:pStyle w:val="a3"/>
        <w:spacing w:before="87" w:line="249" w:lineRule="auto"/>
        <w:ind w:left="1304" w:right="154"/>
        <w:jc w:val="both"/>
      </w:pPr>
      <w:r>
        <w:t>об особенностях отдельных компонентов природы Земли и взаимосвязях между ними для решения учебных и практических задач;</w:t>
      </w:r>
    </w:p>
    <w:p w:rsidR="001D2A95" w:rsidRDefault="0058257E">
      <w:pPr>
        <w:pStyle w:val="a3"/>
        <w:spacing w:before="16" w:line="249" w:lineRule="auto"/>
        <w:ind w:left="1304" w:right="143" w:firstLine="710"/>
        <w:jc w:val="both"/>
      </w:pPr>
      <w:r>
        <w:t>объяснятьобразованиеатмосферныхосадков;направлениедневныхиночных бризов, муссонов; годовой ход температуры воздуха и распределение атмосферных осадков для отдельных территорий;</w:t>
      </w:r>
    </w:p>
    <w:p w:rsidR="001D2A95" w:rsidRDefault="0058257E">
      <w:pPr>
        <w:pStyle w:val="a3"/>
        <w:spacing w:before="18" w:line="249" w:lineRule="auto"/>
        <w:ind w:left="684" w:right="156"/>
        <w:jc w:val="both"/>
      </w:pPr>
      <w:r>
        <w:t>различатьсвойствавоздуха;климатыЗемли;климатообразующиефакторы; устанавливать зависимость между нагреванием земной поверхности и углом</w:t>
      </w:r>
    </w:p>
    <w:p w:rsidR="001D2A95" w:rsidRDefault="0058257E">
      <w:pPr>
        <w:pStyle w:val="a3"/>
        <w:spacing w:before="6" w:line="254" w:lineRule="auto"/>
        <w:ind w:left="1304" w:right="145"/>
        <w:jc w:val="both"/>
      </w:pPr>
      <w:r>
        <w:t>падениясолнечныхлучей;температуройвоздухаиегоотносительнойвлажностьюна основе данных эмпирических наблюдений;</w:t>
      </w:r>
    </w:p>
    <w:p w:rsidR="001D2A95" w:rsidRDefault="0058257E">
      <w:pPr>
        <w:pStyle w:val="a3"/>
        <w:spacing w:before="6" w:line="254" w:lineRule="auto"/>
        <w:ind w:left="1304" w:right="147" w:firstLine="710"/>
        <w:jc w:val="both"/>
      </w:pPr>
      <w:r>
        <w:t>сравниватьсвойстваатмосферывпунктах,расположенныхнаразныхвысотах надуровнем моря;количество солнечного тепла, получаемого земнойповерхностью при различных углах падения солнечных лучей;</w:t>
      </w:r>
    </w:p>
    <w:p w:rsidR="001D2A95" w:rsidRDefault="0058257E">
      <w:pPr>
        <w:pStyle w:val="a3"/>
        <w:spacing w:before="1"/>
        <w:ind w:left="684"/>
        <w:jc w:val="both"/>
      </w:pPr>
      <w:r>
        <w:t>различатьвидыатмосферных</w:t>
      </w:r>
      <w:r>
        <w:rPr>
          <w:spacing w:val="-2"/>
        </w:rPr>
        <w:t>осадков;</w:t>
      </w:r>
    </w:p>
    <w:p w:rsidR="001D2A95" w:rsidRDefault="0058257E">
      <w:pPr>
        <w:pStyle w:val="a3"/>
        <w:spacing w:before="12" w:line="254" w:lineRule="auto"/>
        <w:ind w:left="684" w:right="5254"/>
        <w:jc w:val="both"/>
      </w:pPr>
      <w:r>
        <w:t>различатьпонятия«бризы»и«муссоны»; различать понятия «погода» и «климат»;</w:t>
      </w:r>
    </w:p>
    <w:p w:rsidR="001D2A95" w:rsidRDefault="0058257E">
      <w:pPr>
        <w:pStyle w:val="a3"/>
        <w:spacing w:line="252" w:lineRule="auto"/>
        <w:ind w:left="1304" w:right="154" w:firstLine="710"/>
        <w:jc w:val="both"/>
      </w:pPr>
      <w:r>
        <w:t xml:space="preserve">различатьпонятия«атмосфера»,«тропосфера»,«стратосфера»,«верхниеслои </w:t>
      </w:r>
      <w:r>
        <w:rPr>
          <w:spacing w:val="-2"/>
        </w:rPr>
        <w:t>атмосферы»;</w:t>
      </w:r>
    </w:p>
    <w:p w:rsidR="001D2A95" w:rsidRDefault="0058257E">
      <w:pPr>
        <w:pStyle w:val="a3"/>
        <w:spacing w:before="2"/>
        <w:ind w:left="684"/>
        <w:jc w:val="both"/>
      </w:pPr>
      <w:r>
        <w:rPr>
          <w:spacing w:val="-2"/>
        </w:rPr>
        <w:t>применятьпонятия«атмосферноедавление»,«ветер»,«атмосферныеосадки»,</w:t>
      </w:r>
    </w:p>
    <w:p w:rsidR="001D2A95" w:rsidRDefault="0058257E">
      <w:pPr>
        <w:pStyle w:val="a3"/>
        <w:spacing w:before="17" w:line="247" w:lineRule="auto"/>
        <w:ind w:left="1304" w:right="145"/>
        <w:jc w:val="both"/>
      </w:pPr>
      <w:r>
        <w:t>«воздушные массы» для решения учебных и (или) практико-ориентированных</w:t>
      </w:r>
      <w:r>
        <w:rPr>
          <w:spacing w:val="-2"/>
        </w:rPr>
        <w:t>задач;</w:t>
      </w:r>
    </w:p>
    <w:p w:rsidR="001D2A95" w:rsidRDefault="0058257E">
      <w:pPr>
        <w:pStyle w:val="a3"/>
        <w:spacing w:before="17" w:line="249" w:lineRule="auto"/>
        <w:ind w:left="1304" w:right="140" w:firstLine="71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2A95" w:rsidRDefault="0058257E">
      <w:pPr>
        <w:pStyle w:val="a3"/>
        <w:spacing w:before="23" w:line="254" w:lineRule="auto"/>
        <w:ind w:left="1304" w:right="140" w:firstLine="710"/>
        <w:jc w:val="both"/>
      </w:pPr>
      <w:r>
        <w:t>проводитьизмерениятемпературывоздуха,атмосферногодавления,скорости и направления ветра с использованием аналоговых и (или) цифровых приборов (термометр,барометр, анемометр, флюгер)ипредставлятьрезультатынаблюденийв табличной и (или) графической форме;</w:t>
      </w:r>
    </w:p>
    <w:p w:rsidR="001D2A95" w:rsidRDefault="0058257E">
      <w:pPr>
        <w:pStyle w:val="a3"/>
        <w:spacing w:before="30"/>
        <w:ind w:left="684"/>
        <w:jc w:val="both"/>
      </w:pPr>
      <w:r>
        <w:t>называтьграницы</w:t>
      </w:r>
      <w:r>
        <w:rPr>
          <w:spacing w:val="-2"/>
        </w:rPr>
        <w:t>биосферы;</w:t>
      </w:r>
    </w:p>
    <w:p w:rsidR="001D2A95" w:rsidRDefault="0058257E">
      <w:pPr>
        <w:pStyle w:val="a3"/>
        <w:spacing w:before="22" w:line="254" w:lineRule="auto"/>
        <w:ind w:left="1304" w:right="143" w:firstLine="710"/>
        <w:jc w:val="both"/>
      </w:pPr>
      <w:r>
        <w:t>приводитьпримерыприспособленияживыхорганизмовксредеобитанияв разных природных зонах;</w:t>
      </w:r>
    </w:p>
    <w:p w:rsidR="001D2A95" w:rsidRDefault="0058257E">
      <w:pPr>
        <w:pStyle w:val="a3"/>
        <w:spacing w:before="39"/>
        <w:ind w:left="684"/>
        <w:jc w:val="both"/>
      </w:pPr>
      <w:r>
        <w:t>различатьрастительныйиживотныймирразныхтерриторий</w:t>
      </w:r>
      <w:r>
        <w:rPr>
          <w:spacing w:val="-2"/>
        </w:rPr>
        <w:t>Земли;</w:t>
      </w:r>
    </w:p>
    <w:p w:rsidR="001D2A95" w:rsidRDefault="0058257E">
      <w:pPr>
        <w:pStyle w:val="a3"/>
        <w:spacing w:before="22" w:line="254" w:lineRule="auto"/>
        <w:ind w:left="1304" w:right="146" w:firstLine="710"/>
        <w:jc w:val="both"/>
      </w:pPr>
      <w:r>
        <w:t xml:space="preserve">объяснять взаимосвязи компонентов природы в природно-территориальном </w:t>
      </w:r>
      <w:r>
        <w:rPr>
          <w:spacing w:val="-2"/>
        </w:rPr>
        <w:t>комплексе;</w:t>
      </w:r>
    </w:p>
    <w:p w:rsidR="001D2A95" w:rsidRDefault="0058257E">
      <w:pPr>
        <w:pStyle w:val="a3"/>
        <w:spacing w:line="254" w:lineRule="auto"/>
        <w:ind w:left="1304" w:right="144" w:firstLine="710"/>
        <w:jc w:val="both"/>
      </w:pPr>
      <w:r>
        <w:t>сравнивать особенности растительного и животного мира в различных природных зонах;</w:t>
      </w:r>
    </w:p>
    <w:p w:rsidR="001D2A95" w:rsidRDefault="0058257E">
      <w:pPr>
        <w:pStyle w:val="a3"/>
        <w:spacing w:before="1"/>
        <w:ind w:left="684"/>
        <w:jc w:val="both"/>
      </w:pPr>
      <w:r>
        <w:t>применятьпонятия«почва»,«плодородиепочв»,«природный</w:t>
      </w:r>
      <w:r>
        <w:rPr>
          <w:spacing w:val="-2"/>
        </w:rPr>
        <w:t>комплекс»,</w:t>
      </w:r>
    </w:p>
    <w:p w:rsidR="001D2A95" w:rsidRDefault="0058257E">
      <w:pPr>
        <w:pStyle w:val="a3"/>
        <w:spacing w:before="16" w:line="249" w:lineRule="auto"/>
        <w:ind w:left="1304" w:right="143"/>
        <w:jc w:val="both"/>
      </w:pPr>
      <w:r>
        <w:t xml:space="preserve">«природно-территориальный комплекс», «круговорот веществ в природе» </w:t>
      </w:r>
      <w:r>
        <w:rPr>
          <w:position w:val="1"/>
        </w:rPr>
        <w:t xml:space="preserve">для решения учебных и </w:t>
      </w:r>
      <w:r>
        <w:t>(</w:t>
      </w:r>
      <w:r>
        <w:rPr>
          <w:position w:val="1"/>
        </w:rPr>
        <w:t>или) практико-ориентированных задач;</w:t>
      </w:r>
    </w:p>
    <w:p w:rsidR="001D2A95" w:rsidRDefault="0058257E">
      <w:pPr>
        <w:pStyle w:val="a3"/>
        <w:spacing w:before="12"/>
        <w:ind w:left="684"/>
        <w:jc w:val="both"/>
      </w:pPr>
      <w:r>
        <w:t>сравниватьплодородиепочввразличныхприродных</w:t>
      </w:r>
      <w:r>
        <w:rPr>
          <w:spacing w:val="-2"/>
        </w:rPr>
        <w:t>зонах;</w:t>
      </w:r>
    </w:p>
    <w:p w:rsidR="001D2A95" w:rsidRDefault="0058257E">
      <w:pPr>
        <w:pStyle w:val="a3"/>
        <w:spacing w:before="17" w:line="254" w:lineRule="auto"/>
        <w:ind w:left="1304" w:right="158" w:firstLine="71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2A95" w:rsidRDefault="001D2A95">
      <w:pPr>
        <w:spacing w:line="254" w:lineRule="auto"/>
        <w:jc w:val="both"/>
        <w:sectPr w:rsidR="001D2A95">
          <w:pgSz w:w="11910" w:h="16850"/>
          <w:pgMar w:top="1060" w:right="700" w:bottom="280" w:left="1020" w:header="720" w:footer="720" w:gutter="0"/>
          <w:cols w:space="720"/>
        </w:sectPr>
      </w:pPr>
    </w:p>
    <w:p w:rsidR="001D2A95" w:rsidRDefault="0058257E">
      <w:pPr>
        <w:spacing w:before="67"/>
        <w:ind w:left="680"/>
        <w:rPr>
          <w:sz w:val="28"/>
        </w:rPr>
      </w:pPr>
      <w:r>
        <w:rPr>
          <w:sz w:val="28"/>
        </w:rPr>
        <w:lastRenderedPageBreak/>
        <w:t>Кконцуобучения</w:t>
      </w:r>
      <w:r>
        <w:rPr>
          <w:b/>
          <w:sz w:val="28"/>
        </w:rPr>
        <w:t>в7классе</w:t>
      </w:r>
      <w:r>
        <w:rPr>
          <w:sz w:val="28"/>
        </w:rPr>
        <w:t>обучающийся</w:t>
      </w:r>
      <w:r>
        <w:rPr>
          <w:spacing w:val="-2"/>
          <w:sz w:val="28"/>
        </w:rPr>
        <w:t>научится:</w:t>
      </w:r>
    </w:p>
    <w:p w:rsidR="001D2A95" w:rsidRDefault="0058257E">
      <w:pPr>
        <w:pStyle w:val="a3"/>
        <w:tabs>
          <w:tab w:val="left" w:pos="3367"/>
          <w:tab w:val="left" w:pos="3885"/>
          <w:tab w:val="left" w:pos="5823"/>
          <w:tab w:val="left" w:pos="6802"/>
          <w:tab w:val="left" w:pos="7204"/>
          <w:tab w:val="left" w:pos="8278"/>
          <w:tab w:val="left" w:pos="10273"/>
        </w:tabs>
        <w:spacing w:before="32" w:line="254" w:lineRule="auto"/>
        <w:ind w:right="129" w:firstLine="710"/>
      </w:pPr>
      <w:r>
        <w:rPr>
          <w:spacing w:val="-2"/>
        </w:rPr>
        <w:t>описывать</w:t>
      </w:r>
      <w:r>
        <w:tab/>
      </w:r>
      <w:r>
        <w:rPr>
          <w:spacing w:val="-6"/>
        </w:rPr>
        <w:t>по</w:t>
      </w:r>
      <w:r>
        <w:tab/>
      </w:r>
      <w:r>
        <w:rPr>
          <w:spacing w:val="-2"/>
        </w:rPr>
        <w:t>географическим</w:t>
      </w:r>
      <w:r>
        <w:tab/>
      </w:r>
      <w:r>
        <w:rPr>
          <w:spacing w:val="-2"/>
        </w:rPr>
        <w:t>картам</w:t>
      </w:r>
      <w:r>
        <w:tab/>
      </w:r>
      <w:r>
        <w:rPr>
          <w:spacing w:val="-10"/>
        </w:rPr>
        <w:t>и</w:t>
      </w:r>
      <w:r>
        <w:tab/>
      </w:r>
      <w:r>
        <w:rPr>
          <w:spacing w:val="-2"/>
        </w:rPr>
        <w:t>глобусу</w:t>
      </w:r>
      <w:r>
        <w:tab/>
      </w:r>
      <w:r>
        <w:rPr>
          <w:spacing w:val="-2"/>
        </w:rPr>
        <w:t>местоположение</w:t>
      </w:r>
      <w:r>
        <w:tab/>
      </w:r>
      <w:r>
        <w:rPr>
          <w:spacing w:val="-2"/>
        </w:rPr>
        <w:t xml:space="preserve">изученных </w:t>
      </w:r>
      <w:r>
        <w:t>географических объектов для решения учебных и (или) практико-ориентированных задач;</w:t>
      </w:r>
    </w:p>
    <w:p w:rsidR="001D2A95" w:rsidRDefault="0058257E">
      <w:pPr>
        <w:pStyle w:val="a3"/>
        <w:spacing w:before="6" w:line="264" w:lineRule="auto"/>
        <w:ind w:firstLine="710"/>
      </w:pPr>
      <w:r>
        <w:t>иметьпредставлениеостроенииисвойствах(целостность,зональность,ритмичность) географической оболочки;</w:t>
      </w:r>
    </w:p>
    <w:p w:rsidR="001D2A95" w:rsidRDefault="0058257E">
      <w:pPr>
        <w:pStyle w:val="a3"/>
        <w:spacing w:line="259" w:lineRule="auto"/>
        <w:ind w:right="121" w:firstLine="710"/>
        <w:jc w:val="right"/>
      </w:pPr>
      <w:r>
        <w:t>распознаватьпроявленияизученныхгеографическихявлений,представляющиесобойотражениетакихсвойствгеографическойоболочки,как зональность, ритмичностьицелостность; определятьприродныезоныпоихсущественнымпризнакамнаосновеинтеграциии</w:t>
      </w:r>
    </w:p>
    <w:p w:rsidR="001D2A95" w:rsidRDefault="0058257E">
      <w:pPr>
        <w:pStyle w:val="a3"/>
        <w:spacing w:line="270" w:lineRule="exact"/>
      </w:pPr>
      <w:r>
        <w:t>интерпретацииинформацииобособенностяхих</w:t>
      </w:r>
      <w:r>
        <w:rPr>
          <w:spacing w:val="-2"/>
        </w:rPr>
        <w:t>природы;</w:t>
      </w:r>
    </w:p>
    <w:p w:rsidR="001D2A95" w:rsidRDefault="0058257E">
      <w:pPr>
        <w:pStyle w:val="a3"/>
        <w:spacing w:before="19" w:line="261" w:lineRule="auto"/>
        <w:ind w:left="2010" w:right="163"/>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w:t>
      </w:r>
    </w:p>
    <w:p w:rsidR="001D2A95" w:rsidRDefault="0058257E">
      <w:pPr>
        <w:pStyle w:val="a3"/>
        <w:spacing w:line="271" w:lineRule="exact"/>
      </w:pPr>
      <w:r>
        <w:t>органического</w:t>
      </w:r>
      <w:r>
        <w:rPr>
          <w:spacing w:val="-4"/>
        </w:rPr>
        <w:t>мира;</w:t>
      </w:r>
    </w:p>
    <w:p w:rsidR="001D2A95" w:rsidRDefault="0058257E">
      <w:pPr>
        <w:pStyle w:val="a3"/>
        <w:spacing w:before="27" w:line="254" w:lineRule="auto"/>
        <w:ind w:left="1981" w:firstLine="48"/>
      </w:pPr>
      <w:r>
        <w:t xml:space="preserve">выявлятьвзаимосвязимежду компонентамиприроды в пределахотдельныхтерриторийс </w:t>
      </w:r>
      <w:r>
        <w:rPr>
          <w:spacing w:val="-2"/>
        </w:rPr>
        <w:t>использованием различныхисточниковгеографическойинформации;называтьособенности</w:t>
      </w:r>
    </w:p>
    <w:p w:rsidR="001D2A95" w:rsidRDefault="0058257E">
      <w:pPr>
        <w:pStyle w:val="a3"/>
        <w:spacing w:before="1" w:line="266" w:lineRule="auto"/>
        <w:ind w:firstLine="4470"/>
      </w:pPr>
      <w:r>
        <w:t>географическихпроцессовнаграницахлитосферных плит с учётом характера взаимодействия и типа земной коры;</w:t>
      </w:r>
    </w:p>
    <w:p w:rsidR="001D2A95" w:rsidRDefault="0058257E">
      <w:pPr>
        <w:pStyle w:val="a3"/>
        <w:tabs>
          <w:tab w:val="left" w:pos="3714"/>
          <w:tab w:val="left" w:pos="5059"/>
          <w:tab w:val="left" w:pos="6913"/>
          <w:tab w:val="left" w:pos="7840"/>
          <w:tab w:val="left" w:pos="9338"/>
          <w:tab w:val="left" w:pos="10231"/>
        </w:tabs>
        <w:spacing w:line="259" w:lineRule="auto"/>
        <w:ind w:right="121" w:firstLine="710"/>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1D2A95" w:rsidRDefault="0058257E">
      <w:pPr>
        <w:pStyle w:val="a3"/>
        <w:spacing w:line="275" w:lineRule="exact"/>
        <w:ind w:left="2010"/>
      </w:pPr>
      <w:r>
        <w:t xml:space="preserve">классифицироватьвоздушныемассыЗемли, типыклиматапозаданным </w:t>
      </w:r>
      <w:r>
        <w:rPr>
          <w:spacing w:val="-2"/>
        </w:rPr>
        <w:t>показателям;</w:t>
      </w:r>
    </w:p>
    <w:p w:rsidR="001D2A95" w:rsidRDefault="0058257E">
      <w:pPr>
        <w:pStyle w:val="a3"/>
        <w:spacing w:before="24" w:line="254" w:lineRule="auto"/>
        <w:ind w:firstLine="710"/>
      </w:pPr>
      <w:r>
        <w:t xml:space="preserve">объяснятьобразованиетропическихмуссонов,пассатовтропическихширот,западных </w:t>
      </w:r>
      <w:r>
        <w:rPr>
          <w:spacing w:val="-2"/>
        </w:rPr>
        <w:t>ветров;</w:t>
      </w:r>
    </w:p>
    <w:p w:rsidR="001D2A95" w:rsidRDefault="0058257E">
      <w:pPr>
        <w:pStyle w:val="a3"/>
        <w:spacing w:before="5"/>
        <w:ind w:left="2010"/>
      </w:pPr>
      <w:r>
        <w:t>применятьпонятия«воздушныемассы»,«муссоны»,«пассаты»,«западные</w:t>
      </w:r>
      <w:r>
        <w:rPr>
          <w:spacing w:val="-2"/>
        </w:rPr>
        <w:t>ветры»,</w:t>
      </w:r>
    </w:p>
    <w:p w:rsidR="001D2A95" w:rsidRDefault="0058257E">
      <w:pPr>
        <w:pStyle w:val="a3"/>
        <w:spacing w:before="27" w:line="283" w:lineRule="auto"/>
        <w:ind w:left="680" w:firstLine="619"/>
      </w:pPr>
      <w:r>
        <w:t>«климатообразующийфактор»длярешенияучебныхи(или)практико-ориентированныхзадач; описывать климат территории по климатограмме;</w:t>
      </w:r>
    </w:p>
    <w:p w:rsidR="001D2A95" w:rsidRDefault="0058257E">
      <w:pPr>
        <w:pStyle w:val="a3"/>
        <w:tabs>
          <w:tab w:val="left" w:pos="3273"/>
          <w:tab w:val="left" w:pos="4329"/>
          <w:tab w:val="left" w:pos="6692"/>
          <w:tab w:val="left" w:pos="7878"/>
          <w:tab w:val="left" w:pos="8334"/>
          <w:tab w:val="left" w:pos="10097"/>
        </w:tabs>
        <w:spacing w:line="249" w:lineRule="exact"/>
        <w:ind w:left="2010"/>
      </w:pPr>
      <w:r>
        <w:rPr>
          <w:spacing w:val="-2"/>
        </w:rPr>
        <w:t>объяснять</w:t>
      </w:r>
      <w:r>
        <w:tab/>
      </w:r>
      <w:r>
        <w:rPr>
          <w:spacing w:val="-2"/>
        </w:rPr>
        <w:t>влияние</w:t>
      </w:r>
      <w:r>
        <w:tab/>
      </w:r>
      <w:r>
        <w:rPr>
          <w:spacing w:val="-2"/>
        </w:rPr>
        <w:t>климатообразующих</w:t>
      </w:r>
      <w:r>
        <w:tab/>
      </w:r>
      <w:r>
        <w:rPr>
          <w:spacing w:val="-2"/>
        </w:rPr>
        <w:t>факторов</w:t>
      </w:r>
      <w:r>
        <w:tab/>
      </w:r>
      <w:r>
        <w:rPr>
          <w:spacing w:val="-5"/>
        </w:rPr>
        <w:t>на</w:t>
      </w:r>
      <w:r>
        <w:tab/>
      </w:r>
      <w:r>
        <w:rPr>
          <w:spacing w:val="-2"/>
        </w:rPr>
        <w:t>климатические</w:t>
      </w:r>
      <w:r>
        <w:tab/>
      </w:r>
      <w:r>
        <w:rPr>
          <w:spacing w:val="-2"/>
        </w:rPr>
        <w:t>особенности</w:t>
      </w:r>
    </w:p>
    <w:p w:rsidR="001D2A95" w:rsidRDefault="0058257E">
      <w:pPr>
        <w:pStyle w:val="a3"/>
        <w:spacing w:before="26"/>
      </w:pPr>
      <w:r>
        <w:rPr>
          <w:spacing w:val="-2"/>
        </w:rPr>
        <w:t>территории;</w:t>
      </w:r>
    </w:p>
    <w:p w:rsidR="001D2A95" w:rsidRDefault="0058257E">
      <w:pPr>
        <w:pStyle w:val="a3"/>
        <w:spacing w:before="27" w:line="256" w:lineRule="auto"/>
        <w:ind w:right="129" w:firstLine="710"/>
        <w:jc w:val="both"/>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1D2A95" w:rsidRDefault="0058257E">
      <w:pPr>
        <w:pStyle w:val="a3"/>
        <w:spacing w:before="2"/>
        <w:ind w:left="680"/>
        <w:jc w:val="both"/>
      </w:pPr>
      <w:r>
        <w:t>различатьокеанические</w:t>
      </w:r>
      <w:r>
        <w:rPr>
          <w:spacing w:val="-2"/>
        </w:rPr>
        <w:t>течения;</w:t>
      </w:r>
    </w:p>
    <w:p w:rsidR="001D2A95" w:rsidRDefault="0058257E">
      <w:pPr>
        <w:pStyle w:val="a3"/>
        <w:spacing w:before="22" w:line="254" w:lineRule="auto"/>
        <w:ind w:right="133" w:firstLine="710"/>
        <w:jc w:val="both"/>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2A95" w:rsidRDefault="0058257E">
      <w:pPr>
        <w:pStyle w:val="a3"/>
        <w:spacing w:before="87" w:line="264" w:lineRule="auto"/>
        <w:ind w:right="122" w:firstLine="71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2A95" w:rsidRDefault="0058257E">
      <w:pPr>
        <w:pStyle w:val="a3"/>
        <w:spacing w:line="256" w:lineRule="auto"/>
        <w:ind w:right="128" w:firstLine="71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2A95" w:rsidRDefault="0058257E">
      <w:pPr>
        <w:pStyle w:val="a3"/>
        <w:spacing w:line="264" w:lineRule="auto"/>
        <w:ind w:left="680" w:right="1260"/>
        <w:jc w:val="both"/>
      </w:pPr>
      <w:r>
        <w:t>различать и сравнивать численность населения крупных стран мира;сравнивать плотность населения различных территорий;</w:t>
      </w:r>
    </w:p>
    <w:p w:rsidR="001D2A95" w:rsidRDefault="0058257E">
      <w:pPr>
        <w:pStyle w:val="a3"/>
        <w:spacing w:line="254" w:lineRule="auto"/>
        <w:ind w:right="124" w:firstLine="710"/>
        <w:jc w:val="both"/>
      </w:pPr>
      <w:r>
        <w:t>применять понятие «плотность населения» для решения учебных и (или) практико- ориентированных задач;</w:t>
      </w:r>
    </w:p>
    <w:p w:rsidR="001D2A95" w:rsidRDefault="0058257E">
      <w:pPr>
        <w:pStyle w:val="a3"/>
        <w:spacing w:line="249" w:lineRule="auto"/>
        <w:ind w:left="680" w:right="3497"/>
      </w:pPr>
      <w:r>
        <w:t>различатьгородскиеисельскиепоселения;приводитьпримеры крупнейших городов мира;</w:t>
      </w:r>
    </w:p>
    <w:p w:rsidR="001D2A95" w:rsidRDefault="0058257E">
      <w:pPr>
        <w:pStyle w:val="a3"/>
        <w:spacing w:before="9" w:line="254" w:lineRule="auto"/>
        <w:ind w:left="680" w:right="1925"/>
      </w:pPr>
      <w:r>
        <w:t>приводитьпримерымировыхинациональныхрелигий;проводитьязыковую классификацию народов;</w:t>
      </w:r>
    </w:p>
    <w:p w:rsidR="001D2A95" w:rsidRDefault="0058257E">
      <w:pPr>
        <w:pStyle w:val="a3"/>
        <w:spacing w:before="10" w:line="259" w:lineRule="auto"/>
        <w:ind w:left="680" w:firstLine="1330"/>
      </w:pPr>
      <w:r>
        <w:t>различатьосновныевидыхозяйственнойдеятельностилюдейнаразличных территориях; определять страны по их существенным признакам;</w:t>
      </w:r>
    </w:p>
    <w:p w:rsidR="001D2A95" w:rsidRDefault="0058257E">
      <w:pPr>
        <w:pStyle w:val="a3"/>
        <w:spacing w:line="276" w:lineRule="exact"/>
        <w:ind w:left="2010"/>
      </w:pPr>
      <w:r>
        <w:t>сравниватьособенностиприродыинаселения,материальнойидуховной</w:t>
      </w:r>
      <w:r>
        <w:rPr>
          <w:spacing w:val="-2"/>
        </w:rPr>
        <w:t>культуры,</w:t>
      </w:r>
    </w:p>
    <w:p w:rsidR="001D2A95" w:rsidRDefault="001D2A95">
      <w:pPr>
        <w:spacing w:line="276" w:lineRule="exact"/>
        <w:sectPr w:rsidR="001D2A95">
          <w:pgSz w:w="11910" w:h="16840"/>
          <w:pgMar w:top="1300" w:right="0" w:bottom="280" w:left="400" w:header="720" w:footer="720" w:gutter="0"/>
          <w:cols w:space="720"/>
        </w:sectPr>
      </w:pPr>
    </w:p>
    <w:p w:rsidR="001D2A95" w:rsidRDefault="0058257E">
      <w:pPr>
        <w:pStyle w:val="a3"/>
        <w:spacing w:before="74" w:line="264" w:lineRule="auto"/>
        <w:ind w:left="2010" w:hanging="711"/>
      </w:pPr>
      <w:r>
        <w:lastRenderedPageBreak/>
        <w:t>особенности адаптации человека к разным природным условиям регионов и отдельных стран; объяснять особенности природы, населения и хозяйства отдельныхтерриторий; использоватьзнанияонаселенииматериковистрандлярешенияразличныхучебныхи</w:t>
      </w:r>
    </w:p>
    <w:p w:rsidR="001D2A95" w:rsidRDefault="0058257E">
      <w:pPr>
        <w:pStyle w:val="a3"/>
        <w:spacing w:line="268" w:lineRule="exact"/>
      </w:pPr>
      <w:r>
        <w:rPr>
          <w:spacing w:val="-2"/>
        </w:rPr>
        <w:t>практико-ориентированныхзадач;</w:t>
      </w:r>
    </w:p>
    <w:p w:rsidR="001D2A95" w:rsidRDefault="0058257E">
      <w:pPr>
        <w:pStyle w:val="a3"/>
        <w:spacing w:before="21" w:line="259" w:lineRule="auto"/>
        <w:ind w:right="124" w:firstLine="710"/>
        <w:jc w:val="both"/>
      </w:pPr>
      <w:r>
        <w:t xml:space="preserve">выбирать источники географической информации (картографические, статистические, текстовые, видео- и фотоизображения, компьютерные базы </w:t>
      </w:r>
      <w:r>
        <w:rPr>
          <w:position w:val="1"/>
        </w:rPr>
        <w:t xml:space="preserve">данных), необходимые для </w:t>
      </w:r>
      <w:r>
        <w:t>изучения особенностей природы, населения и хозяйстваотдельных территорий;</w:t>
      </w:r>
    </w:p>
    <w:p w:rsidR="001D2A95" w:rsidRDefault="0058257E">
      <w:pPr>
        <w:pStyle w:val="a3"/>
        <w:spacing w:line="254" w:lineRule="auto"/>
        <w:ind w:right="129" w:firstLine="710"/>
        <w:jc w:val="both"/>
      </w:pPr>
      <w:r>
        <w:t>представлять в различных формах (в виде карты, таблицы, графика, географического описания)географическуюинформацию,необходимуюдля решения учебных и практико- ориентированных задач;</w:t>
      </w:r>
    </w:p>
    <w:p w:rsidR="001D2A95" w:rsidRDefault="0058257E">
      <w:pPr>
        <w:pStyle w:val="a3"/>
        <w:spacing w:before="10" w:line="254" w:lineRule="auto"/>
        <w:ind w:right="138" w:firstLine="71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2A95" w:rsidRDefault="0058257E">
      <w:pPr>
        <w:pStyle w:val="a3"/>
        <w:spacing w:before="15" w:line="254" w:lineRule="auto"/>
        <w:ind w:right="133" w:firstLine="710"/>
        <w:jc w:val="both"/>
      </w:pPr>
      <w:r>
        <w:t xml:space="preserve">приводить примеры взаимодействия природы и общества в пределах отдельных </w:t>
      </w:r>
      <w:r>
        <w:rPr>
          <w:spacing w:val="-2"/>
        </w:rPr>
        <w:t>территорий;</w:t>
      </w:r>
    </w:p>
    <w:p w:rsidR="001D2A95" w:rsidRDefault="0058257E">
      <w:pPr>
        <w:pStyle w:val="a3"/>
        <w:spacing w:before="5" w:line="259" w:lineRule="auto"/>
        <w:ind w:right="126" w:firstLine="710"/>
        <w:jc w:val="both"/>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ирегиональном уровнях и приводить примеры международного сотрудничества по их </w:t>
      </w:r>
      <w:r>
        <w:rPr>
          <w:spacing w:val="-2"/>
        </w:rPr>
        <w:t>преодолению.</w:t>
      </w:r>
    </w:p>
    <w:p w:rsidR="001D2A95" w:rsidRDefault="0058257E">
      <w:pPr>
        <w:spacing w:before="87"/>
        <w:ind w:left="680"/>
        <w:jc w:val="both"/>
        <w:rPr>
          <w:sz w:val="28"/>
        </w:rPr>
      </w:pPr>
      <w:r>
        <w:rPr>
          <w:sz w:val="28"/>
        </w:rPr>
        <w:t>Кконцуобучения</w:t>
      </w:r>
      <w:r>
        <w:rPr>
          <w:b/>
          <w:sz w:val="28"/>
        </w:rPr>
        <w:t>в8классе</w:t>
      </w:r>
      <w:r>
        <w:rPr>
          <w:sz w:val="28"/>
        </w:rPr>
        <w:t>обучающийся</w:t>
      </w:r>
      <w:r>
        <w:rPr>
          <w:spacing w:val="-2"/>
          <w:sz w:val="28"/>
        </w:rPr>
        <w:t>научится:</w:t>
      </w:r>
    </w:p>
    <w:p w:rsidR="001D2A95" w:rsidRDefault="0058257E">
      <w:pPr>
        <w:pStyle w:val="a3"/>
        <w:spacing w:before="22" w:line="264" w:lineRule="auto"/>
        <w:ind w:left="2010" w:right="135"/>
        <w:jc w:val="both"/>
      </w:pPr>
      <w:r>
        <w:t>характеризовать основные этапы истории формирования и изучения территории России; находитьвразличныхисточникахинформациифакты,позволяющиеопределитьвклад</w:t>
      </w:r>
    </w:p>
    <w:p w:rsidR="001D2A95" w:rsidRDefault="0058257E">
      <w:pPr>
        <w:pStyle w:val="a3"/>
        <w:spacing w:line="269" w:lineRule="exact"/>
        <w:jc w:val="both"/>
      </w:pPr>
      <w:r>
        <w:t>российскихучёныхипутешественниковвосвоение</w:t>
      </w:r>
      <w:r>
        <w:rPr>
          <w:spacing w:val="-2"/>
        </w:rPr>
        <w:t>страны;</w:t>
      </w:r>
    </w:p>
    <w:p w:rsidR="001D2A95" w:rsidRDefault="0058257E">
      <w:pPr>
        <w:pStyle w:val="a3"/>
        <w:spacing w:before="17" w:line="264" w:lineRule="auto"/>
        <w:ind w:right="141" w:firstLine="710"/>
        <w:jc w:val="both"/>
      </w:pPr>
      <w:r>
        <w:t>характеризовать географическое положение России с использованием информации из различных источников;</w:t>
      </w:r>
    </w:p>
    <w:p w:rsidR="001D2A95" w:rsidRDefault="0058257E">
      <w:pPr>
        <w:pStyle w:val="a3"/>
        <w:tabs>
          <w:tab w:val="left" w:pos="6821"/>
        </w:tabs>
        <w:spacing w:line="259" w:lineRule="auto"/>
        <w:ind w:right="133" w:firstLine="710"/>
        <w:jc w:val="both"/>
      </w:pPr>
      <w:r>
        <w:t>различатьфедеральныеокруга,</w:t>
      </w:r>
      <w:r>
        <w:tab/>
        <w:t>крупныегеографическиерайоны и макрорегионы России;</w:t>
      </w:r>
    </w:p>
    <w:p w:rsidR="001D2A95" w:rsidRDefault="0058257E">
      <w:pPr>
        <w:pStyle w:val="a3"/>
        <w:spacing w:line="264" w:lineRule="auto"/>
        <w:ind w:right="139" w:firstLine="710"/>
        <w:jc w:val="both"/>
      </w:pPr>
      <w:r>
        <w:t>приводитьпримерысубъектовРоссийскойФедерацииразныхвидови показывать их на географической карте;</w:t>
      </w:r>
    </w:p>
    <w:p w:rsidR="001D2A95" w:rsidRDefault="0058257E">
      <w:pPr>
        <w:pStyle w:val="a3"/>
        <w:spacing w:line="259" w:lineRule="auto"/>
        <w:ind w:right="134" w:firstLine="710"/>
        <w:jc w:val="both"/>
      </w:pPr>
      <w:r>
        <w:t>оцениватьвлияниегеографическогоположениярегионовРоссии на особенности природы, жизнь и хозяйственную деятельность населения;</w:t>
      </w:r>
    </w:p>
    <w:p w:rsidR="001D2A95" w:rsidRDefault="0058257E">
      <w:pPr>
        <w:pStyle w:val="a3"/>
        <w:spacing w:line="261" w:lineRule="auto"/>
        <w:ind w:right="115" w:firstLine="71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2A95" w:rsidRDefault="0058257E">
      <w:pPr>
        <w:pStyle w:val="a3"/>
        <w:spacing w:line="259" w:lineRule="auto"/>
        <w:ind w:right="135" w:firstLine="710"/>
        <w:jc w:val="both"/>
      </w:pPr>
      <w:r>
        <w:t xml:space="preserve">оценивать степень благоприятности природных условий в пределах отдельных регионов </w:t>
      </w:r>
      <w:r>
        <w:rPr>
          <w:spacing w:val="-2"/>
        </w:rPr>
        <w:t>страны;</w:t>
      </w:r>
    </w:p>
    <w:p w:rsidR="001D2A95" w:rsidRDefault="0058257E">
      <w:pPr>
        <w:pStyle w:val="a3"/>
        <w:spacing w:line="254" w:lineRule="auto"/>
        <w:ind w:left="680" w:right="3656"/>
        <w:jc w:val="both"/>
      </w:pPr>
      <w:r>
        <w:t xml:space="preserve">проводить классификацию природных ресурсов; распознавать типы </w:t>
      </w:r>
      <w:r>
        <w:rPr>
          <w:spacing w:val="-2"/>
        </w:rPr>
        <w:t>природопользования;</w:t>
      </w:r>
    </w:p>
    <w:p w:rsidR="001D2A95" w:rsidRDefault="0058257E">
      <w:pPr>
        <w:pStyle w:val="a3"/>
        <w:spacing w:line="259" w:lineRule="auto"/>
        <w:ind w:right="129" w:firstLine="71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1D2A95" w:rsidRDefault="0058257E">
      <w:pPr>
        <w:pStyle w:val="a3"/>
        <w:spacing w:line="259" w:lineRule="auto"/>
        <w:ind w:right="128" w:firstLine="71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2A95" w:rsidRDefault="0058257E">
      <w:pPr>
        <w:pStyle w:val="a3"/>
        <w:spacing w:line="259" w:lineRule="auto"/>
        <w:ind w:left="2005" w:right="106" w:firstLine="388"/>
        <w:jc w:val="both"/>
      </w:pPr>
      <w:r>
        <w:rPr>
          <w:spacing w:val="-2"/>
        </w:rPr>
        <w:t xml:space="preserve">сравниватьособенности компонентов природыотдельныхтерриторий страны;объяснять </w:t>
      </w:r>
      <w:r>
        <w:t>особенностикомпонентовприродыотдельныхтерриторийстраны; использовать знанияоб особенностяхкомпонентов природы России и её отдельныхтерриторий,обособенностях</w:t>
      </w:r>
    </w:p>
    <w:p w:rsidR="001D2A95" w:rsidRDefault="001D2A95">
      <w:pPr>
        <w:spacing w:line="259" w:lineRule="auto"/>
        <w:jc w:val="both"/>
        <w:sectPr w:rsidR="001D2A95">
          <w:pgSz w:w="11910" w:h="16840"/>
          <w:pgMar w:top="860" w:right="0" w:bottom="280" w:left="400" w:header="720" w:footer="720" w:gutter="0"/>
          <w:cols w:space="720"/>
        </w:sectPr>
      </w:pPr>
    </w:p>
    <w:p w:rsidR="001D2A95" w:rsidRDefault="0058257E">
      <w:pPr>
        <w:pStyle w:val="a3"/>
        <w:spacing w:before="74"/>
        <w:ind w:right="110"/>
        <w:jc w:val="right"/>
      </w:pPr>
      <w:r>
        <w:lastRenderedPageBreak/>
        <w:t>взаимодействияприродыиобществавпределахотдельныхтерриторийдлярешения</w:t>
      </w:r>
      <w:r>
        <w:rPr>
          <w:spacing w:val="-2"/>
        </w:rPr>
        <w:t>практико-</w:t>
      </w:r>
    </w:p>
    <w:p w:rsidR="001D2A95" w:rsidRDefault="0058257E">
      <w:pPr>
        <w:pStyle w:val="a3"/>
        <w:spacing w:before="21"/>
        <w:ind w:right="113"/>
        <w:jc w:val="right"/>
      </w:pPr>
      <w:r>
        <w:t>ориентированных</w:t>
      </w:r>
      <w:r>
        <w:rPr>
          <w:spacing w:val="-4"/>
        </w:rPr>
        <w:t>задач</w:t>
      </w:r>
    </w:p>
    <w:p w:rsidR="001D2A95" w:rsidRDefault="0058257E">
      <w:pPr>
        <w:pStyle w:val="a3"/>
        <w:spacing w:before="65"/>
      </w:pPr>
      <w:r>
        <w:t>вконтекстереальной</w:t>
      </w:r>
      <w:r>
        <w:rPr>
          <w:spacing w:val="-2"/>
        </w:rPr>
        <w:t>жизни;</w:t>
      </w:r>
    </w:p>
    <w:p w:rsidR="001D2A95" w:rsidRDefault="0058257E">
      <w:pPr>
        <w:pStyle w:val="a3"/>
        <w:spacing w:before="12" w:line="249" w:lineRule="auto"/>
        <w:ind w:firstLine="710"/>
      </w:pPr>
      <w:r>
        <w:t>иметьпредставлениеогеографическихпроцессахиявлениях,определяющихособенности природы страны, отдельных регионов и своей местности;</w:t>
      </w:r>
    </w:p>
    <w:p w:rsidR="001D2A95" w:rsidRDefault="0058257E">
      <w:pPr>
        <w:pStyle w:val="a3"/>
        <w:spacing w:before="17" w:line="254" w:lineRule="auto"/>
        <w:ind w:firstLine="710"/>
      </w:pPr>
      <w:r>
        <w:t>объяснятьраспространениепотерриториистраныобластейсовременногогорообразования, землетрясений и вулканизма;</w:t>
      </w:r>
    </w:p>
    <w:p w:rsidR="001D2A95" w:rsidRDefault="0058257E">
      <w:pPr>
        <w:pStyle w:val="a3"/>
        <w:spacing w:before="87"/>
        <w:ind w:right="140"/>
        <w:jc w:val="right"/>
      </w:pPr>
      <w:r>
        <w:t>применятьпонятия«плита»,«щит»,«моренныйхолм»,«бараньи</w:t>
      </w:r>
      <w:r>
        <w:rPr>
          <w:spacing w:val="-2"/>
        </w:rPr>
        <w:t>лбы»,</w:t>
      </w:r>
    </w:p>
    <w:p w:rsidR="001D2A95" w:rsidRDefault="0058257E">
      <w:pPr>
        <w:pStyle w:val="a3"/>
        <w:tabs>
          <w:tab w:val="left" w:pos="3777"/>
          <w:tab w:val="left" w:pos="4901"/>
          <w:tab w:val="left" w:pos="6850"/>
          <w:tab w:val="left" w:pos="8128"/>
          <w:tab w:val="left" w:pos="8526"/>
          <w:tab w:val="left" w:pos="9400"/>
          <w:tab w:val="left" w:pos="10111"/>
        </w:tabs>
        <w:spacing w:before="22" w:line="259" w:lineRule="auto"/>
        <w:ind w:left="2049" w:right="119" w:hanging="231"/>
        <w:jc w:val="right"/>
      </w:pPr>
      <w:r>
        <w:t>«бархан»,«дюна»длярешенияучебныхи(или)практико-ориентированныхзадач;применять понятия «солнечная радиация», «годовая амплитуда температур воздуха»,</w:t>
      </w:r>
      <w:r>
        <w:tab/>
      </w:r>
      <w:r>
        <w:rPr>
          <w:spacing w:val="-2"/>
        </w:rPr>
        <w:t>«воздушные 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практико-</w:t>
      </w:r>
    </w:p>
    <w:p w:rsidR="001D2A95" w:rsidRDefault="0058257E">
      <w:pPr>
        <w:pStyle w:val="a3"/>
        <w:spacing w:before="3"/>
        <w:jc w:val="both"/>
      </w:pPr>
      <w:r>
        <w:rPr>
          <w:spacing w:val="-2"/>
        </w:rPr>
        <w:t>ориентированныхзадач;</w:t>
      </w:r>
    </w:p>
    <w:p w:rsidR="001D2A95" w:rsidRDefault="0058257E">
      <w:pPr>
        <w:pStyle w:val="a3"/>
        <w:spacing w:before="27" w:line="264" w:lineRule="auto"/>
        <w:ind w:right="124" w:firstLine="710"/>
        <w:jc w:val="both"/>
      </w:pPr>
      <w:r>
        <w:t>различать понятия «испарение», «испаряемость», «коэффициент увлажнения»; использовать их для решения учебных и (или) практико- ориентированных задач;</w:t>
      </w:r>
    </w:p>
    <w:p w:rsidR="001D2A95" w:rsidRDefault="0058257E">
      <w:pPr>
        <w:pStyle w:val="a3"/>
        <w:spacing w:line="264" w:lineRule="exact"/>
        <w:ind w:left="680"/>
        <w:jc w:val="both"/>
      </w:pPr>
      <w:r>
        <w:t>описыватьипрогнозироватьпогодутерриториипокартепогоды;использоватьпонятия</w:t>
      </w:r>
      <w:r>
        <w:rPr>
          <w:spacing w:val="-2"/>
        </w:rPr>
        <w:t>«циклон»,</w:t>
      </w:r>
    </w:p>
    <w:p w:rsidR="001D2A95" w:rsidRDefault="0058257E">
      <w:pPr>
        <w:pStyle w:val="a3"/>
        <w:spacing w:before="22"/>
        <w:ind w:left="680"/>
        <w:jc w:val="both"/>
      </w:pPr>
      <w:r>
        <w:t>«антициклон»,«атмосферный</w:t>
      </w:r>
      <w:r>
        <w:rPr>
          <w:spacing w:val="-2"/>
        </w:rPr>
        <w:t>фронт»</w:t>
      </w:r>
    </w:p>
    <w:p w:rsidR="001D2A95" w:rsidRDefault="0058257E">
      <w:pPr>
        <w:pStyle w:val="a3"/>
        <w:spacing w:before="22" w:line="254" w:lineRule="auto"/>
        <w:ind w:left="680" w:right="1387" w:firstLine="619"/>
        <w:jc w:val="both"/>
      </w:pPr>
      <w:r>
        <w:t>дляобъясненияособенностейпогодыотдельныхтерриторий спомощьюкартпогоды; проводить классификацию типов климата и почв России;</w:t>
      </w:r>
    </w:p>
    <w:p w:rsidR="001D2A95" w:rsidRDefault="0058257E">
      <w:pPr>
        <w:pStyle w:val="a3"/>
        <w:spacing w:before="5" w:line="266" w:lineRule="auto"/>
        <w:ind w:left="680" w:right="143"/>
        <w:jc w:val="both"/>
      </w:pPr>
      <w:r>
        <w:t>распознавать показатели, характеризующие состояние окружающей среды; показывать на карте и(или) обозначать на контурной карте крупные формы</w:t>
      </w:r>
    </w:p>
    <w:p w:rsidR="001D2A95" w:rsidRDefault="0058257E">
      <w:pPr>
        <w:pStyle w:val="a3"/>
        <w:spacing w:line="259" w:lineRule="auto"/>
        <w:ind w:right="129"/>
        <w:jc w:val="both"/>
      </w:pPr>
      <w:r>
        <w:t>рельефа, крайние точки и элементы береговой линии России; крупные реки и озёра, границы климатическихпоясовиобластей,природно-хозяйственныхзон в пределах страны; Арктической зоны, южной границы распространения многолетней мерзлоты;</w:t>
      </w:r>
    </w:p>
    <w:p w:rsidR="001D2A95" w:rsidRDefault="0058257E">
      <w:pPr>
        <w:pStyle w:val="a3"/>
        <w:spacing w:line="254" w:lineRule="auto"/>
        <w:ind w:right="136" w:firstLine="71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1D2A95" w:rsidRDefault="0058257E">
      <w:pPr>
        <w:pStyle w:val="a3"/>
        <w:spacing w:before="1" w:line="254" w:lineRule="auto"/>
        <w:ind w:left="680" w:right="116"/>
        <w:jc w:val="both"/>
      </w:pPr>
      <w:r>
        <w:t>приводить примеры рационального и нерационального природопользования; приводитьпримерыособоохраняемыхприродныхтерриторийРоссиии</w:t>
      </w:r>
    </w:p>
    <w:p w:rsidR="001D2A95" w:rsidRDefault="0058257E">
      <w:pPr>
        <w:pStyle w:val="a3"/>
        <w:tabs>
          <w:tab w:val="left" w:pos="10279"/>
        </w:tabs>
        <w:spacing w:before="6" w:line="254" w:lineRule="auto"/>
        <w:ind w:left="680" w:right="144" w:hanging="572"/>
        <w:jc w:val="both"/>
      </w:pPr>
      <w:r>
        <w:t>своегокрая,животныхирастений,занесённыхвКраснуюкнигуРоссии;выбирать</w:t>
      </w:r>
      <w:r>
        <w:tab/>
      </w:r>
      <w:r>
        <w:rPr>
          <w:spacing w:val="-2"/>
        </w:rPr>
        <w:t xml:space="preserve">источники </w:t>
      </w:r>
      <w:r>
        <w:t>географическойинформации(картографические,</w:t>
      </w:r>
    </w:p>
    <w:p w:rsidR="001D2A95" w:rsidRDefault="0058257E">
      <w:pPr>
        <w:pStyle w:val="a3"/>
        <w:spacing w:before="10" w:line="259" w:lineRule="auto"/>
        <w:ind w:right="140"/>
        <w:jc w:val="both"/>
      </w:pPr>
      <w:r>
        <w:t>статистические, текстовые, видео- и фотоизображения, компьютерные базы данных), необходимые для изучения особенностей населения России;</w:t>
      </w:r>
    </w:p>
    <w:p w:rsidR="001D2A95" w:rsidRDefault="0058257E">
      <w:pPr>
        <w:pStyle w:val="a3"/>
        <w:spacing w:line="254" w:lineRule="auto"/>
        <w:ind w:right="130" w:firstLine="710"/>
        <w:jc w:val="both"/>
      </w:pPr>
      <w:r>
        <w:t>приводить примеры адаптации человека к разнообразным природным условиям на территории страны;</w:t>
      </w:r>
    </w:p>
    <w:p w:rsidR="001D2A95" w:rsidRDefault="0058257E">
      <w:pPr>
        <w:pStyle w:val="a3"/>
        <w:spacing w:before="10" w:line="259" w:lineRule="auto"/>
        <w:ind w:right="134" w:firstLine="710"/>
        <w:jc w:val="both"/>
      </w:pPr>
      <w:r>
        <w:t>сравнивать показатели воспроизводства и качества населения Россиис мировыми показателями и показателями других стран;</w:t>
      </w:r>
    </w:p>
    <w:p w:rsidR="001D2A95" w:rsidRDefault="0058257E">
      <w:pPr>
        <w:pStyle w:val="a3"/>
        <w:spacing w:line="259" w:lineRule="auto"/>
        <w:ind w:right="130" w:firstLine="710"/>
        <w:jc w:val="both"/>
      </w:pPr>
      <w:r>
        <w:t>различатьдемографические процессы и явления, характеризующиединамикучисленности населения России, её отдельных регионов и своего края;</w:t>
      </w:r>
    </w:p>
    <w:p w:rsidR="001D2A95" w:rsidRDefault="0058257E">
      <w:pPr>
        <w:pStyle w:val="a3"/>
        <w:spacing w:line="259" w:lineRule="auto"/>
        <w:ind w:right="140" w:firstLine="710"/>
        <w:jc w:val="both"/>
      </w:pPr>
      <w:r>
        <w:t xml:space="preserve">проводить классификацию населённых пунктовирегионовРоссиипо заданным </w:t>
      </w:r>
      <w:r>
        <w:rPr>
          <w:spacing w:val="-2"/>
        </w:rPr>
        <w:t>основаниям;</w:t>
      </w:r>
    </w:p>
    <w:p w:rsidR="001D2A95" w:rsidRDefault="0058257E">
      <w:pPr>
        <w:pStyle w:val="a3"/>
        <w:spacing w:line="259" w:lineRule="auto"/>
        <w:ind w:right="134" w:firstLine="710"/>
        <w:jc w:val="both"/>
      </w:pPr>
      <w:r>
        <w:t>использовать знания о естественном и механическом движении населения,половозрастной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1D2A95" w:rsidRDefault="0058257E">
      <w:pPr>
        <w:pStyle w:val="a3"/>
        <w:ind w:left="2010"/>
        <w:jc w:val="both"/>
      </w:pPr>
      <w:r>
        <w:t>применятьпонятия«рождаемость»,«смертность»,«естественныйприрост</w:t>
      </w:r>
      <w:r>
        <w:rPr>
          <w:spacing w:val="-2"/>
          <w:position w:val="1"/>
        </w:rPr>
        <w:t>населения»,</w:t>
      </w:r>
    </w:p>
    <w:p w:rsidR="001D2A95" w:rsidRDefault="0058257E">
      <w:pPr>
        <w:pStyle w:val="a3"/>
        <w:spacing w:before="13"/>
      </w:pPr>
      <w:r>
        <w:rPr>
          <w:position w:val="1"/>
        </w:rPr>
        <w:t>«миграционныйприростна</w:t>
      </w:r>
      <w:r>
        <w:t>селения»,«общийприрост</w:t>
      </w:r>
      <w:r>
        <w:rPr>
          <w:spacing w:val="-2"/>
        </w:rPr>
        <w:t>населения»,</w:t>
      </w:r>
    </w:p>
    <w:p w:rsidR="001D2A95" w:rsidRDefault="0058257E">
      <w:pPr>
        <w:pStyle w:val="a3"/>
        <w:spacing w:before="98"/>
      </w:pPr>
      <w:r>
        <w:t>«плотностьнаселения»,«основнаяполоса(зона)расселения»,</w:t>
      </w:r>
      <w:r>
        <w:rPr>
          <w:spacing w:val="-2"/>
        </w:rPr>
        <w:t>«урбанизация»,</w:t>
      </w:r>
    </w:p>
    <w:p w:rsidR="001D2A95" w:rsidRDefault="0058257E">
      <w:pPr>
        <w:pStyle w:val="a3"/>
        <w:spacing w:before="21"/>
      </w:pPr>
      <w:r>
        <w:t>«городскаяагломерация»,«посёлокгородскоготипа»,«половозрастнаяструктура</w:t>
      </w:r>
      <w:r>
        <w:rPr>
          <w:spacing w:val="-2"/>
        </w:rPr>
        <w:t>населения»,</w:t>
      </w:r>
    </w:p>
    <w:p w:rsidR="001D2A95" w:rsidRDefault="0058257E">
      <w:pPr>
        <w:pStyle w:val="a3"/>
        <w:spacing w:before="17" w:line="254" w:lineRule="auto"/>
        <w:ind w:right="121"/>
        <w:jc w:val="both"/>
      </w:pPr>
      <w:r>
        <w:t>«средняя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1D2A95" w:rsidRDefault="0058257E">
      <w:pPr>
        <w:pStyle w:val="a3"/>
        <w:spacing w:before="2"/>
        <w:ind w:left="2010"/>
        <w:jc w:val="both"/>
      </w:pPr>
      <w:r>
        <w:t>представлятьвразличныхформах(таблица,график,географическое</w:t>
      </w:r>
      <w:r>
        <w:rPr>
          <w:spacing w:val="-2"/>
        </w:rPr>
        <w:t>описание)</w:t>
      </w:r>
    </w:p>
    <w:p w:rsidR="001D2A95" w:rsidRDefault="001D2A95">
      <w:pPr>
        <w:jc w:val="both"/>
        <w:sectPr w:rsidR="001D2A95">
          <w:pgSz w:w="11910" w:h="16840"/>
          <w:pgMar w:top="860" w:right="0" w:bottom="280" w:left="400" w:header="720" w:footer="720" w:gutter="0"/>
          <w:cols w:space="720"/>
        </w:sectPr>
      </w:pPr>
    </w:p>
    <w:p w:rsidR="001D2A95" w:rsidRDefault="0058257E">
      <w:pPr>
        <w:pStyle w:val="a3"/>
        <w:spacing w:before="78" w:line="254" w:lineRule="auto"/>
        <w:ind w:right="124"/>
        <w:jc w:val="both"/>
      </w:pPr>
      <w:r>
        <w:lastRenderedPageBreak/>
        <w:t>географическую информацию, необходимую для решения учебных и (или) практико- ориентированных задач.</w:t>
      </w:r>
    </w:p>
    <w:p w:rsidR="001D2A95" w:rsidRDefault="001D2A95">
      <w:pPr>
        <w:pStyle w:val="a3"/>
        <w:spacing w:before="57"/>
        <w:ind w:left="0"/>
      </w:pPr>
    </w:p>
    <w:p w:rsidR="001D2A95" w:rsidRDefault="0058257E">
      <w:pPr>
        <w:ind w:left="680"/>
        <w:jc w:val="both"/>
        <w:rPr>
          <w:sz w:val="28"/>
        </w:rPr>
      </w:pPr>
      <w:r>
        <w:rPr>
          <w:sz w:val="28"/>
        </w:rPr>
        <w:t>Кконцуобучения</w:t>
      </w:r>
      <w:r>
        <w:rPr>
          <w:b/>
          <w:sz w:val="28"/>
        </w:rPr>
        <w:t>в9классе</w:t>
      </w:r>
      <w:r>
        <w:rPr>
          <w:sz w:val="28"/>
        </w:rPr>
        <w:t>обучающийся</w:t>
      </w:r>
      <w:r>
        <w:rPr>
          <w:spacing w:val="-2"/>
          <w:sz w:val="28"/>
        </w:rPr>
        <w:t xml:space="preserve"> научится:</w:t>
      </w:r>
    </w:p>
    <w:p w:rsidR="001D2A95" w:rsidRDefault="0058257E">
      <w:pPr>
        <w:pStyle w:val="a3"/>
        <w:spacing w:before="23" w:line="252" w:lineRule="auto"/>
        <w:ind w:right="131" w:firstLine="71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2A95" w:rsidRDefault="0058257E">
      <w:pPr>
        <w:pStyle w:val="a3"/>
        <w:spacing w:before="9" w:line="252" w:lineRule="auto"/>
        <w:ind w:right="130" w:firstLine="710"/>
        <w:jc w:val="both"/>
      </w:pPr>
      <w:r>
        <w:t>представлять в различных формах (в виде карты, таблицы, графика, географического описания)географическуюинформацию,необходимую для решения учебных и (или) практико-ориентированных задач;</w:t>
      </w:r>
    </w:p>
    <w:p w:rsidR="001D2A95" w:rsidRDefault="0058257E">
      <w:pPr>
        <w:pStyle w:val="a3"/>
        <w:spacing w:before="10" w:line="252" w:lineRule="auto"/>
        <w:ind w:right="129" w:firstLine="71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1D2A95" w:rsidRDefault="0058257E">
      <w:pPr>
        <w:pStyle w:val="a3"/>
        <w:spacing w:before="9" w:line="252" w:lineRule="auto"/>
        <w:ind w:right="138" w:firstLine="710"/>
        <w:jc w:val="both"/>
      </w:pPr>
      <w:r>
        <w:t xml:space="preserve">выделять географическую информацию, которая является противоречивой или можетбытьнедостоверной;определятьинформацию,недостающую для решения той или иной </w:t>
      </w:r>
      <w:r>
        <w:rPr>
          <w:spacing w:val="-2"/>
        </w:rPr>
        <w:t>задачи;</w:t>
      </w:r>
    </w:p>
    <w:p w:rsidR="001D2A95" w:rsidRDefault="0058257E">
      <w:pPr>
        <w:pStyle w:val="a3"/>
        <w:spacing w:before="9"/>
        <w:ind w:left="2010"/>
        <w:jc w:val="both"/>
      </w:pPr>
      <w:r>
        <w:t>применятьпонятия«экономико-географическоеположение»,</w:t>
      </w:r>
      <w:r>
        <w:rPr>
          <w:position w:val="1"/>
        </w:rPr>
        <w:t>«состав</w:t>
      </w:r>
      <w:r>
        <w:rPr>
          <w:spacing w:val="-2"/>
        </w:rPr>
        <w:t>хозяйства»,</w:t>
      </w:r>
    </w:p>
    <w:p w:rsidR="001D2A95" w:rsidRDefault="0058257E">
      <w:pPr>
        <w:pStyle w:val="a3"/>
        <w:spacing w:before="17" w:line="254" w:lineRule="auto"/>
        <w:ind w:right="124"/>
        <w:jc w:val="both"/>
      </w:pPr>
      <w:r>
        <w:t>«отраслевая, функциональная и территориальная структура», «условия и факторы размещения производства»,«отрасльхозяйства»,«межотраслевойкомплекс»,«секторэкономики»,</w:t>
      </w:r>
    </w:p>
    <w:p w:rsidR="001D2A95" w:rsidRDefault="0058257E">
      <w:pPr>
        <w:pStyle w:val="a3"/>
        <w:tabs>
          <w:tab w:val="left" w:pos="2855"/>
          <w:tab w:val="left" w:pos="4670"/>
        </w:tabs>
        <w:spacing w:before="1"/>
      </w:pPr>
      <w:r>
        <w:rPr>
          <w:spacing w:val="-2"/>
        </w:rPr>
        <w:t>«территория</w:t>
      </w:r>
      <w:r>
        <w:tab/>
      </w:r>
      <w:r>
        <w:rPr>
          <w:spacing w:val="-2"/>
        </w:rPr>
        <w:t>опережающего</w:t>
      </w:r>
      <w:r>
        <w:tab/>
      </w:r>
      <w:r>
        <w:rPr>
          <w:spacing w:val="-2"/>
        </w:rPr>
        <w:t>развития»,</w:t>
      </w:r>
    </w:p>
    <w:p w:rsidR="001D2A95" w:rsidRDefault="0058257E">
      <w:pPr>
        <w:pStyle w:val="a3"/>
        <w:tabs>
          <w:tab w:val="left" w:pos="3244"/>
          <w:tab w:val="left" w:pos="3705"/>
          <w:tab w:val="left" w:pos="5626"/>
          <w:tab w:val="left" w:pos="7513"/>
          <w:tab w:val="left" w:pos="10125"/>
        </w:tabs>
        <w:spacing w:before="12"/>
      </w:pPr>
      <w:r>
        <w:rPr>
          <w:spacing w:val="-2"/>
        </w:rPr>
        <w:t>«себестоимость</w:t>
      </w:r>
      <w:r>
        <w:tab/>
      </w:r>
      <w:r>
        <w:rPr>
          <w:spacing w:val="-10"/>
        </w:rPr>
        <w:t>и</w:t>
      </w:r>
      <w:r>
        <w:tab/>
      </w:r>
      <w:r>
        <w:rPr>
          <w:spacing w:val="-2"/>
        </w:rPr>
        <w:t>рентабельность</w:t>
      </w:r>
      <w:r>
        <w:tab/>
      </w:r>
      <w:r>
        <w:rPr>
          <w:spacing w:val="-2"/>
        </w:rPr>
        <w:t>производства»,</w:t>
      </w:r>
      <w:r>
        <w:tab/>
      </w:r>
      <w:r>
        <w:rPr>
          <w:spacing w:val="-2"/>
        </w:rPr>
        <w:t>«природно-ресурсный</w:t>
      </w:r>
      <w:r>
        <w:tab/>
      </w:r>
      <w:r>
        <w:rPr>
          <w:spacing w:val="-2"/>
        </w:rPr>
        <w:t>потенциал»,</w:t>
      </w:r>
    </w:p>
    <w:p w:rsidR="001D2A95" w:rsidRDefault="0058257E">
      <w:pPr>
        <w:pStyle w:val="a3"/>
        <w:tabs>
          <w:tab w:val="left" w:pos="3681"/>
          <w:tab w:val="left" w:pos="5122"/>
          <w:tab w:val="left" w:pos="7061"/>
        </w:tabs>
        <w:spacing w:before="17"/>
      </w:pPr>
      <w:r>
        <w:rPr>
          <w:spacing w:val="-2"/>
        </w:rPr>
        <w:t>«инфраструктурный</w:t>
      </w:r>
      <w:r>
        <w:tab/>
      </w:r>
      <w:r>
        <w:rPr>
          <w:spacing w:val="-2"/>
        </w:rPr>
        <w:t>комплекс»,</w:t>
      </w:r>
      <w:r>
        <w:tab/>
      </w:r>
      <w:r>
        <w:rPr>
          <w:spacing w:val="-2"/>
        </w:rPr>
        <w:t>«рекреационное</w:t>
      </w:r>
      <w:r>
        <w:tab/>
      </w:r>
      <w:r>
        <w:rPr>
          <w:spacing w:val="-2"/>
        </w:rPr>
        <w:t>хозяйство»,</w:t>
      </w:r>
    </w:p>
    <w:p w:rsidR="001D2A95" w:rsidRDefault="0058257E">
      <w:pPr>
        <w:pStyle w:val="a3"/>
        <w:tabs>
          <w:tab w:val="left" w:pos="3460"/>
          <w:tab w:val="left" w:pos="4373"/>
          <w:tab w:val="left" w:pos="6231"/>
          <w:tab w:val="left" w:pos="8637"/>
        </w:tabs>
        <w:spacing w:before="55"/>
      </w:pPr>
      <w:r>
        <w:rPr>
          <w:spacing w:val="-2"/>
        </w:rPr>
        <w:t>«инфраструктура»,</w:t>
      </w:r>
      <w:r>
        <w:tab/>
      </w:r>
      <w:r>
        <w:rPr>
          <w:spacing w:val="-2"/>
        </w:rPr>
        <w:t>«сфера</w:t>
      </w:r>
      <w:r>
        <w:tab/>
      </w:r>
      <w:r>
        <w:rPr>
          <w:spacing w:val="-2"/>
        </w:rPr>
        <w:t>обслуживания»,</w:t>
      </w:r>
      <w:r>
        <w:tab/>
      </w:r>
      <w:r>
        <w:rPr>
          <w:spacing w:val="-2"/>
        </w:rPr>
        <w:t>«агропромышленный</w:t>
      </w:r>
      <w:r>
        <w:tab/>
      </w:r>
      <w:r>
        <w:rPr>
          <w:spacing w:val="-2"/>
        </w:rPr>
        <w:t>комплекс»,</w:t>
      </w:r>
    </w:p>
    <w:p w:rsidR="001D2A95" w:rsidRDefault="0058257E">
      <w:pPr>
        <w:pStyle w:val="a3"/>
        <w:tabs>
          <w:tab w:val="left" w:pos="5079"/>
          <w:tab w:val="left" w:pos="8704"/>
        </w:tabs>
        <w:spacing w:before="17" w:line="242" w:lineRule="auto"/>
        <w:ind w:left="2903" w:right="424" w:hanging="1605"/>
      </w:pPr>
      <w:r>
        <w:rPr>
          <w:spacing w:val="-2"/>
        </w:rPr>
        <w:t>«химико-лесной</w:t>
      </w:r>
      <w:r>
        <w:tab/>
      </w:r>
      <w:r>
        <w:rPr>
          <w:spacing w:val="-2"/>
        </w:rPr>
        <w:t>комплекс»,</w:t>
      </w:r>
      <w:r>
        <w:tab/>
      </w:r>
      <w:r>
        <w:rPr>
          <w:spacing w:val="-2"/>
        </w:rPr>
        <w:t xml:space="preserve">«машиностроительный </w:t>
      </w:r>
      <w:r>
        <w:rPr>
          <w:spacing w:val="-2"/>
          <w:position w:val="1"/>
        </w:rPr>
        <w:t>ком</w:t>
      </w:r>
      <w:r>
        <w:rPr>
          <w:spacing w:val="-2"/>
        </w:rPr>
        <w:t>плекс»,</w:t>
      </w:r>
    </w:p>
    <w:p w:rsidR="001D2A95" w:rsidRDefault="0058257E">
      <w:pPr>
        <w:pStyle w:val="a3"/>
        <w:spacing w:before="18" w:line="249" w:lineRule="auto"/>
      </w:pPr>
      <w:r>
        <w:t>«металлургическийкомплекс»,«ВИЭ»,«ТЭК»,длярешенияучебныхи(или)практико-ориентированных задач;</w:t>
      </w:r>
    </w:p>
    <w:p w:rsidR="001D2A95" w:rsidRDefault="0058257E">
      <w:pPr>
        <w:pStyle w:val="a3"/>
        <w:spacing w:before="17" w:line="254" w:lineRule="auto"/>
        <w:ind w:right="124" w:firstLine="71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2A95" w:rsidRDefault="0058257E">
      <w:pPr>
        <w:pStyle w:val="a3"/>
        <w:spacing w:line="259" w:lineRule="auto"/>
        <w:ind w:left="2010" w:right="119"/>
        <w:jc w:val="both"/>
      </w:pPr>
      <w:r>
        <w:t>различать территории опережающего развития, Арктическую зону и зонуСевера России; классифицироватьсубъектыРоссийскойФедерациипоуровню</w:t>
      </w:r>
      <w:r>
        <w:rPr>
          <w:spacing w:val="-2"/>
        </w:rPr>
        <w:t>социально-</w:t>
      </w:r>
    </w:p>
    <w:p w:rsidR="001D2A95" w:rsidRDefault="0058257E">
      <w:pPr>
        <w:pStyle w:val="a3"/>
        <w:spacing w:line="249" w:lineRule="auto"/>
        <w:ind w:right="117"/>
        <w:jc w:val="both"/>
      </w:pPr>
      <w:r>
        <w:t>экономического развития на основе имеющихся знаний и анализа информации из дополнительных источников;</w:t>
      </w:r>
    </w:p>
    <w:p w:rsidR="001D2A95" w:rsidRDefault="0058257E">
      <w:pPr>
        <w:pStyle w:val="a3"/>
        <w:spacing w:before="75" w:line="259" w:lineRule="auto"/>
        <w:ind w:right="118" w:firstLine="710"/>
        <w:jc w:val="both"/>
      </w:pPr>
      <w:r>
        <w:t>находить, извлекать, интегрировать иинтерпретироватьинформациюиз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2A95" w:rsidRDefault="0058257E">
      <w:pPr>
        <w:pStyle w:val="a3"/>
        <w:spacing w:line="259" w:lineRule="auto"/>
        <w:ind w:right="124" w:firstLine="71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2A95" w:rsidRDefault="0058257E">
      <w:pPr>
        <w:pStyle w:val="a3"/>
        <w:spacing w:line="275" w:lineRule="exact"/>
        <w:ind w:left="2010"/>
        <w:jc w:val="both"/>
      </w:pPr>
      <w:r>
        <w:t>различатьВВП, ВРПи ИЧРкакпоказателиуровняразвитиястраныи её</w:t>
      </w:r>
      <w:r>
        <w:rPr>
          <w:spacing w:val="-2"/>
        </w:rPr>
        <w:t xml:space="preserve"> регионов;</w:t>
      </w:r>
    </w:p>
    <w:p w:rsidR="001D2A95" w:rsidRDefault="0058257E">
      <w:pPr>
        <w:pStyle w:val="a3"/>
        <w:spacing w:before="19" w:line="264" w:lineRule="auto"/>
        <w:ind w:left="680" w:right="136"/>
        <w:jc w:val="both"/>
      </w:pPr>
      <w:r>
        <w:t>различать природно-ресурсный, человеческий и производственный капитал; различать видытранспорта и основные показатели их работы: грузооборот и</w:t>
      </w:r>
    </w:p>
    <w:p w:rsidR="001D2A95" w:rsidRDefault="0058257E">
      <w:pPr>
        <w:pStyle w:val="a3"/>
        <w:spacing w:before="31"/>
      </w:pPr>
      <w:r>
        <w:rPr>
          <w:spacing w:val="-2"/>
        </w:rPr>
        <w:t>пассажирооборот;</w:t>
      </w:r>
    </w:p>
    <w:p w:rsidR="001D2A95" w:rsidRDefault="0058257E">
      <w:pPr>
        <w:pStyle w:val="a3"/>
        <w:spacing w:before="31" w:line="261" w:lineRule="auto"/>
        <w:ind w:right="138" w:firstLine="710"/>
        <w:jc w:val="both"/>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w:t>
      </w:r>
      <w:r>
        <w:rPr>
          <w:spacing w:val="-2"/>
        </w:rPr>
        <w:t>хозяйства;</w:t>
      </w:r>
    </w:p>
    <w:p w:rsidR="001D2A95" w:rsidRDefault="0058257E">
      <w:pPr>
        <w:pStyle w:val="a3"/>
        <w:spacing w:line="272" w:lineRule="exact"/>
        <w:ind w:left="2010"/>
        <w:jc w:val="both"/>
      </w:pPr>
      <w:r>
        <w:t>использоватьзнанияофакторахиусловияхразмещенияхозяйствадля</w:t>
      </w:r>
      <w:r>
        <w:rPr>
          <w:spacing w:val="-2"/>
        </w:rPr>
        <w:t>решения</w:t>
      </w:r>
    </w:p>
    <w:p w:rsidR="001D2A95" w:rsidRDefault="001D2A95">
      <w:pPr>
        <w:spacing w:line="272" w:lineRule="exact"/>
        <w:jc w:val="both"/>
        <w:sectPr w:rsidR="001D2A95">
          <w:pgSz w:w="11910" w:h="16840"/>
          <w:pgMar w:top="860" w:right="0" w:bottom="0" w:left="400" w:header="720" w:footer="720" w:gutter="0"/>
          <w:cols w:space="720"/>
        </w:sectPr>
      </w:pPr>
    </w:p>
    <w:p w:rsidR="001D2A95" w:rsidRDefault="0058257E">
      <w:pPr>
        <w:pStyle w:val="a3"/>
        <w:spacing w:before="74" w:line="259" w:lineRule="auto"/>
        <w:ind w:right="123"/>
        <w:jc w:val="both"/>
      </w:pPr>
      <w:r>
        <w:lastRenderedPageBreak/>
        <w:t xml:space="preserve">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w:t>
      </w:r>
      <w:r>
        <w:rPr>
          <w:spacing w:val="-2"/>
        </w:rPr>
        <w:t>производств;</w:t>
      </w:r>
    </w:p>
    <w:p w:rsidR="001D2A95" w:rsidRDefault="0058257E">
      <w:pPr>
        <w:pStyle w:val="a3"/>
        <w:spacing w:line="259" w:lineRule="auto"/>
        <w:ind w:right="109" w:firstLine="710"/>
        <w:jc w:val="both"/>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rsidR="001D2A95" w:rsidRDefault="0058257E">
      <w:pPr>
        <w:pStyle w:val="a3"/>
        <w:spacing w:line="256" w:lineRule="auto"/>
        <w:ind w:right="106" w:firstLine="710"/>
        <w:jc w:val="both"/>
      </w:pPr>
      <w:r>
        <w:t>критически оценивать финансовые условия жизнедеятельности человека и ихприродные, социальные,политические,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2A95" w:rsidRDefault="0058257E">
      <w:pPr>
        <w:pStyle w:val="a3"/>
        <w:spacing w:before="3" w:line="254" w:lineRule="auto"/>
        <w:ind w:right="130" w:firstLine="71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D2A95" w:rsidRDefault="0058257E">
      <w:pPr>
        <w:pStyle w:val="a3"/>
        <w:spacing w:before="6" w:line="254" w:lineRule="auto"/>
        <w:ind w:right="130" w:firstLine="710"/>
        <w:jc w:val="both"/>
      </w:pPr>
      <w:r>
        <w:t xml:space="preserve">объяснять географические различия населения и хозяйства территорий крупных регионов </w:t>
      </w:r>
      <w:r>
        <w:rPr>
          <w:spacing w:val="-2"/>
        </w:rPr>
        <w:t>страны;</w:t>
      </w:r>
    </w:p>
    <w:p w:rsidR="001D2A95" w:rsidRDefault="0058257E">
      <w:pPr>
        <w:pStyle w:val="a3"/>
        <w:spacing w:before="11" w:line="259" w:lineRule="auto"/>
        <w:ind w:right="138" w:firstLine="710"/>
        <w:jc w:val="both"/>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1D2A95" w:rsidRDefault="0058257E">
      <w:pPr>
        <w:pStyle w:val="a3"/>
        <w:spacing w:line="254" w:lineRule="auto"/>
        <w:ind w:right="130" w:firstLine="710"/>
        <w:jc w:val="both"/>
      </w:pPr>
      <w:r>
        <w:t>формулировать оценочные суждения о воздействии человеческой деятельности на окружающуюсреду своейместности,региона,страныв целом,</w:t>
      </w:r>
    </w:p>
    <w:p w:rsidR="001D2A95" w:rsidRDefault="0058257E">
      <w:pPr>
        <w:pStyle w:val="a3"/>
        <w:spacing w:before="86" w:line="259" w:lineRule="auto"/>
        <w:ind w:right="105"/>
        <w:jc w:val="both"/>
      </w:pPr>
      <w:r>
        <w:t xml:space="preserve">одинамике,уровнеиструктуресоциально-экономическогоразвитияРоссии,местеиролиРоссиив </w:t>
      </w:r>
      <w:r>
        <w:rPr>
          <w:spacing w:val="-2"/>
        </w:rPr>
        <w:t>мире;</w:t>
      </w:r>
    </w:p>
    <w:p w:rsidR="001D2A95" w:rsidRDefault="0058257E">
      <w:pPr>
        <w:pStyle w:val="a3"/>
        <w:spacing w:before="4" w:line="254" w:lineRule="auto"/>
        <w:ind w:firstLine="710"/>
      </w:pPr>
      <w:r>
        <w:t>приводитьпримерыобъектовВсемирногонаследияЮНЕСКОиописыватьих местоположение на географической карте;</w:t>
      </w:r>
    </w:p>
    <w:p w:rsidR="001D2A95" w:rsidRDefault="0058257E">
      <w:pPr>
        <w:spacing w:before="5"/>
        <w:ind w:left="2548"/>
        <w:rPr>
          <w:b/>
          <w:sz w:val="24"/>
        </w:rPr>
      </w:pPr>
      <w:bookmarkStart w:id="49" w:name="характеризовать_место_и_роль_России_в_ми"/>
      <w:bookmarkEnd w:id="49"/>
      <w:r>
        <w:rPr>
          <w:b/>
          <w:sz w:val="24"/>
        </w:rPr>
        <w:t>характеризоватьместоирольРоссиивмировом</w:t>
      </w:r>
      <w:r>
        <w:rPr>
          <w:b/>
          <w:spacing w:val="-2"/>
          <w:sz w:val="24"/>
        </w:rPr>
        <w:t>хозяйстве.</w:t>
      </w:r>
    </w:p>
    <w:p w:rsidR="001D2A95" w:rsidRDefault="001D2A95">
      <w:pPr>
        <w:pStyle w:val="a3"/>
        <w:ind w:left="0"/>
        <w:rPr>
          <w:b/>
        </w:rPr>
      </w:pPr>
    </w:p>
    <w:p w:rsidR="001D2A95" w:rsidRDefault="001D2A95">
      <w:pPr>
        <w:pStyle w:val="a3"/>
        <w:spacing w:before="17"/>
        <w:ind w:left="0"/>
        <w:rPr>
          <w:b/>
        </w:rPr>
      </w:pPr>
    </w:p>
    <w:p w:rsidR="001D2A95" w:rsidRDefault="0058257E">
      <w:pPr>
        <w:tabs>
          <w:tab w:val="left" w:pos="3724"/>
          <w:tab w:val="left" w:pos="5144"/>
          <w:tab w:val="left" w:pos="5628"/>
          <w:tab w:val="left" w:pos="6871"/>
          <w:tab w:val="left" w:pos="8099"/>
          <w:tab w:val="left" w:pos="9400"/>
        </w:tabs>
        <w:ind w:left="2611"/>
        <w:rPr>
          <w:b/>
          <w:sz w:val="24"/>
        </w:rPr>
      </w:pPr>
      <w:r>
        <w:rPr>
          <w:b/>
          <w:spacing w:val="-2"/>
          <w:sz w:val="24"/>
        </w:rPr>
        <w:t>Рабочая</w:t>
      </w:r>
      <w:r>
        <w:rPr>
          <w:b/>
          <w:sz w:val="24"/>
        </w:rPr>
        <w:tab/>
      </w:r>
      <w:r>
        <w:rPr>
          <w:b/>
          <w:spacing w:val="-2"/>
          <w:sz w:val="24"/>
        </w:rPr>
        <w:t>программа</w:t>
      </w:r>
      <w:r>
        <w:rPr>
          <w:b/>
          <w:sz w:val="24"/>
        </w:rPr>
        <w:tab/>
      </w:r>
      <w:r>
        <w:rPr>
          <w:b/>
          <w:spacing w:val="-5"/>
          <w:sz w:val="24"/>
        </w:rPr>
        <w:t>по</w:t>
      </w:r>
      <w:r>
        <w:rPr>
          <w:b/>
          <w:sz w:val="24"/>
        </w:rPr>
        <w:tab/>
      </w:r>
      <w:r>
        <w:rPr>
          <w:b/>
          <w:spacing w:val="-2"/>
          <w:sz w:val="24"/>
        </w:rPr>
        <w:t>учебному</w:t>
      </w:r>
      <w:r>
        <w:rPr>
          <w:b/>
          <w:sz w:val="24"/>
        </w:rPr>
        <w:tab/>
      </w:r>
      <w:r>
        <w:rPr>
          <w:b/>
          <w:spacing w:val="-2"/>
          <w:sz w:val="24"/>
        </w:rPr>
        <w:t>предмету</w:t>
      </w:r>
      <w:r>
        <w:rPr>
          <w:b/>
          <w:sz w:val="24"/>
        </w:rPr>
        <w:tab/>
      </w:r>
      <w:r>
        <w:rPr>
          <w:b/>
          <w:spacing w:val="-2"/>
          <w:sz w:val="24"/>
        </w:rPr>
        <w:t>«Физика»</w:t>
      </w:r>
      <w:r>
        <w:rPr>
          <w:b/>
          <w:sz w:val="24"/>
        </w:rPr>
        <w:tab/>
      </w:r>
      <w:r>
        <w:rPr>
          <w:b/>
          <w:spacing w:val="-2"/>
          <w:sz w:val="24"/>
        </w:rPr>
        <w:t>(базовый</w:t>
      </w:r>
    </w:p>
    <w:p w:rsidR="001D2A95" w:rsidRDefault="0058257E">
      <w:pPr>
        <w:spacing w:before="3"/>
        <w:ind w:left="1299"/>
        <w:rPr>
          <w:b/>
          <w:sz w:val="24"/>
        </w:rPr>
      </w:pPr>
      <w:r>
        <w:rPr>
          <w:b/>
          <w:spacing w:val="-2"/>
          <w:sz w:val="24"/>
        </w:rPr>
        <w:t>уровень).</w:t>
      </w:r>
    </w:p>
    <w:p w:rsidR="001D2A95" w:rsidRDefault="0058257E">
      <w:pPr>
        <w:pStyle w:val="a3"/>
        <w:tabs>
          <w:tab w:val="left" w:pos="3080"/>
          <w:tab w:val="left" w:pos="4785"/>
          <w:tab w:val="left" w:pos="4830"/>
          <w:tab w:val="left" w:pos="6245"/>
          <w:tab w:val="left" w:pos="7171"/>
          <w:tab w:val="left" w:pos="9165"/>
          <w:tab w:val="left" w:pos="9510"/>
        </w:tabs>
        <w:spacing w:line="237" w:lineRule="auto"/>
        <w:ind w:left="2865" w:right="1119" w:hanging="793"/>
      </w:pPr>
      <w:r>
        <w:rPr>
          <w:spacing w:val="-2"/>
        </w:rPr>
        <w:t>рабочая</w:t>
      </w:r>
      <w:r>
        <w:tab/>
      </w:r>
      <w:r>
        <w:tab/>
        <w:t>программапо</w:t>
      </w:r>
      <w:r>
        <w:tab/>
      </w:r>
      <w:r>
        <w:tab/>
        <w:t>учебномупредмету</w:t>
      </w:r>
      <w:r>
        <w:tab/>
        <w:t>«Физика»(базовый</w:t>
      </w:r>
      <w:r>
        <w:tab/>
      </w:r>
      <w:r>
        <w:rPr>
          <w:spacing w:val="-4"/>
        </w:rPr>
        <w:t xml:space="preserve">уровень) </w:t>
      </w:r>
      <w:r>
        <w:rPr>
          <w:spacing w:val="-2"/>
        </w:rPr>
        <w:t>(предметная</w:t>
      </w:r>
      <w:r>
        <w:tab/>
      </w:r>
      <w:r>
        <w:rPr>
          <w:spacing w:val="-2"/>
        </w:rPr>
        <w:t>область</w:t>
      </w:r>
      <w:r>
        <w:tab/>
      </w:r>
      <w:r>
        <w:rPr>
          <w:spacing w:val="-2"/>
        </w:rPr>
        <w:t>«Естественнонаучные</w:t>
      </w:r>
      <w:r>
        <w:tab/>
      </w:r>
      <w:r>
        <w:rPr>
          <w:spacing w:val="-2"/>
        </w:rPr>
        <w:t>предметы»)</w:t>
      </w:r>
    </w:p>
    <w:p w:rsidR="001D2A95" w:rsidRDefault="0058257E">
      <w:pPr>
        <w:pStyle w:val="a3"/>
        <w:spacing w:line="237" w:lineRule="auto"/>
      </w:pPr>
      <w:r>
        <w:t>(далеесоответственно–программапофизике,физика)включаетпояснительную записку,содержаниеобучения,планируемыерезультатыосвоенияпрограммы по физике.</w:t>
      </w:r>
    </w:p>
    <w:p w:rsidR="001D2A95" w:rsidRDefault="0058257E">
      <w:pPr>
        <w:pStyle w:val="a3"/>
        <w:spacing w:before="4" w:line="273" w:lineRule="exact"/>
        <w:ind w:left="2010"/>
      </w:pPr>
      <w:r>
        <w:rPr>
          <w:spacing w:val="-2"/>
        </w:rPr>
        <w:t>Пояснительнаязаписка.</w:t>
      </w:r>
    </w:p>
    <w:p w:rsidR="001D2A95" w:rsidRDefault="0058257E">
      <w:pPr>
        <w:pStyle w:val="a3"/>
        <w:tabs>
          <w:tab w:val="left" w:pos="3690"/>
        </w:tabs>
        <w:ind w:right="1120" w:firstLine="710"/>
        <w:jc w:val="both"/>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rPr>
          <w:spacing w:val="-2"/>
        </w:rPr>
        <w:t>образовательной</w:t>
      </w:r>
      <w:r>
        <w:tab/>
        <w:t>программы,представленныхвФГОСООО,а также с учётом федеральнойпрограммывоспитанияиКонцепциипреподаванияучебного</w:t>
      </w:r>
      <w:r>
        <w:rPr>
          <w:spacing w:val="-2"/>
        </w:rPr>
        <w:t>предмета</w:t>
      </w:r>
    </w:p>
    <w:p w:rsidR="001D2A95" w:rsidRDefault="0058257E">
      <w:pPr>
        <w:pStyle w:val="a3"/>
        <w:spacing w:line="242" w:lineRule="auto"/>
        <w:ind w:right="1129"/>
        <w:jc w:val="both"/>
      </w:pPr>
      <w:r>
        <w:t>«Физика» в образовательных организациях Российской Федерации, реализующих основные общеобразовательные программы.</w:t>
      </w:r>
    </w:p>
    <w:p w:rsidR="001D2A95" w:rsidRDefault="0058257E">
      <w:pPr>
        <w:pStyle w:val="a3"/>
        <w:spacing w:line="271" w:lineRule="exact"/>
        <w:ind w:left="2010"/>
      </w:pPr>
      <w:r>
        <w:rPr>
          <w:spacing w:val="-2"/>
        </w:rPr>
        <w:t>Содержаниепрограммыпофизикенаправленонаформирование</w:t>
      </w:r>
    </w:p>
    <w:p w:rsidR="001D2A95" w:rsidRDefault="0058257E">
      <w:pPr>
        <w:pStyle w:val="a3"/>
        <w:ind w:right="1172"/>
        <w:jc w:val="both"/>
      </w:pPr>
      <w:r>
        <w:rPr>
          <w:spacing w:val="-2"/>
        </w:rPr>
        <w:t>естественно­научнойграмотностиобучающихсяиорганизациюизученияфизикинадеятель ностнойоснове.Внейучитываютсявозможностиучебногопредметавреализациитребовани йФГОСОООкпланируемымличностным</w:t>
      </w:r>
    </w:p>
    <w:p w:rsidR="001D2A95" w:rsidRDefault="0058257E">
      <w:pPr>
        <w:pStyle w:val="a3"/>
        <w:spacing w:line="242" w:lineRule="auto"/>
        <w:ind w:right="1229"/>
        <w:jc w:val="both"/>
      </w:pPr>
      <w:r>
        <w:rPr>
          <w:spacing w:val="-2"/>
        </w:rPr>
        <w:t xml:space="preserve">иметапредметнымрезультатамобучения,атакжемежпредметныесвязиестественно­научн </w:t>
      </w:r>
      <w:r>
        <w:t>ых учебных предметов на уровне основного общего образования.</w:t>
      </w:r>
    </w:p>
    <w:p w:rsidR="001D2A95" w:rsidRDefault="0058257E">
      <w:pPr>
        <w:pStyle w:val="a3"/>
        <w:spacing w:before="200" w:line="237" w:lineRule="auto"/>
        <w:ind w:right="1127" w:firstLine="710"/>
        <w:jc w:val="both"/>
      </w:pPr>
      <w:r>
        <w:t>Впрограмме по физике определяются основные цели изучения физикина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1D2A95" w:rsidRDefault="0058257E">
      <w:pPr>
        <w:pStyle w:val="a3"/>
        <w:spacing w:before="9"/>
        <w:ind w:right="1123" w:firstLine="710"/>
        <w:jc w:val="both"/>
      </w:pPr>
      <w:r>
        <w:t>Программа по физике устанавливает распределение учебного материалапо годамобучения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2A95" w:rsidRDefault="001D2A95">
      <w:pPr>
        <w:jc w:val="both"/>
        <w:sectPr w:rsidR="001D2A95">
          <w:pgSz w:w="11910" w:h="16840"/>
          <w:pgMar w:top="860" w:right="0" w:bottom="280" w:left="400" w:header="720" w:footer="720" w:gutter="0"/>
          <w:cols w:space="720"/>
        </w:sectPr>
      </w:pPr>
    </w:p>
    <w:p w:rsidR="001D2A95" w:rsidRDefault="0058257E">
      <w:pPr>
        <w:pStyle w:val="a3"/>
        <w:tabs>
          <w:tab w:val="left" w:pos="2824"/>
          <w:tab w:val="left" w:pos="3208"/>
          <w:tab w:val="left" w:pos="3299"/>
          <w:tab w:val="left" w:pos="3936"/>
          <w:tab w:val="left" w:pos="4215"/>
          <w:tab w:val="left" w:pos="4661"/>
          <w:tab w:val="left" w:pos="4968"/>
          <w:tab w:val="left" w:pos="5093"/>
          <w:tab w:val="left" w:pos="5515"/>
          <w:tab w:val="left" w:pos="5563"/>
          <w:tab w:val="left" w:pos="5697"/>
          <w:tab w:val="left" w:pos="6978"/>
          <w:tab w:val="left" w:pos="7605"/>
          <w:tab w:val="left" w:pos="8872"/>
          <w:tab w:val="left" w:pos="8966"/>
          <w:tab w:val="left" w:pos="9072"/>
          <w:tab w:val="left" w:pos="9156"/>
        </w:tabs>
        <w:spacing w:before="74"/>
        <w:ind w:right="1113" w:firstLine="710"/>
      </w:pPr>
      <w:r>
        <w:rPr>
          <w:spacing w:val="-2"/>
        </w:rPr>
        <w:lastRenderedPageBreak/>
        <w:t>Программапофизикеможетбытьиспользованаучителямикакосновадлясоставлени ясвоихрабочихпрограмм.Приразработкерабочейпрограммыв</w:t>
      </w:r>
      <w:r>
        <w:tab/>
      </w:r>
      <w:r>
        <w:tab/>
      </w:r>
      <w:r>
        <w:tab/>
      </w:r>
      <w:r>
        <w:rPr>
          <w:spacing w:val="-2"/>
        </w:rPr>
        <w:t>тематическом планировании</w:t>
      </w:r>
      <w:r>
        <w:tab/>
      </w:r>
      <w:r>
        <w:tab/>
      </w:r>
      <w:r>
        <w:tab/>
      </w:r>
      <w:r>
        <w:rPr>
          <w:spacing w:val="-2"/>
        </w:rPr>
        <w:t>должны</w:t>
      </w:r>
      <w:r>
        <w:tab/>
      </w:r>
      <w:r>
        <w:tab/>
      </w:r>
      <w:r>
        <w:rPr>
          <w:spacing w:val="-4"/>
        </w:rPr>
        <w:t>быть</w:t>
      </w:r>
      <w:r>
        <w:tab/>
      </w:r>
      <w:r>
        <w:tab/>
      </w:r>
      <w:r>
        <w:tab/>
      </w:r>
      <w:r>
        <w:rPr>
          <w:spacing w:val="-2"/>
        </w:rPr>
        <w:t>учтены</w:t>
      </w:r>
      <w:r>
        <w:tab/>
      </w:r>
      <w:r>
        <w:rPr>
          <w:spacing w:val="-2"/>
        </w:rPr>
        <w:t>возможности</w:t>
      </w:r>
      <w:r>
        <w:tab/>
      </w:r>
      <w:r>
        <w:rPr>
          <w:spacing w:val="-2"/>
        </w:rPr>
        <w:t>использования электронных(цифровых)</w:t>
      </w:r>
      <w:r>
        <w:tab/>
      </w:r>
      <w:r>
        <w:tab/>
      </w:r>
      <w:r>
        <w:tab/>
      </w:r>
      <w:r>
        <w:tab/>
      </w:r>
      <w:r>
        <w:tab/>
      </w:r>
      <w:r>
        <w:rPr>
          <w:spacing w:val="-2"/>
        </w:rPr>
        <w:t>образовательныхресурсов,</w:t>
      </w:r>
      <w:r>
        <w:tab/>
      </w:r>
      <w:r>
        <w:tab/>
      </w:r>
      <w:r>
        <w:tab/>
        <w:t xml:space="preserve">являющихся </w:t>
      </w:r>
      <w:r>
        <w:rPr>
          <w:spacing w:val="-2"/>
        </w:rPr>
        <w:t>учебно­методическими</w:t>
      </w:r>
      <w:r>
        <w:tab/>
      </w:r>
      <w:r>
        <w:rPr>
          <w:spacing w:val="-2"/>
        </w:rPr>
        <w:t>материалами</w:t>
      </w:r>
      <w:r>
        <w:tab/>
      </w:r>
      <w:r>
        <w:rPr>
          <w:spacing w:val="-2"/>
        </w:rPr>
        <w:t>(мультимедийные</w:t>
      </w:r>
      <w:r>
        <w:tab/>
      </w:r>
      <w:r>
        <w:rPr>
          <w:spacing w:val="-2"/>
        </w:rPr>
        <w:t>программы,</w:t>
      </w:r>
      <w:r>
        <w:tab/>
      </w:r>
      <w:r>
        <w:tab/>
      </w:r>
      <w:r>
        <w:tab/>
      </w:r>
      <w:r>
        <w:rPr>
          <w:spacing w:val="-2"/>
        </w:rPr>
        <w:t xml:space="preserve">электронные </w:t>
      </w:r>
      <w:r>
        <w:t xml:space="preserve">учебникиизадачники,электронныебиблиотеки,виртуальныелаборатории,игровые </w:t>
      </w:r>
      <w:r>
        <w:rPr>
          <w:spacing w:val="-2"/>
        </w:rPr>
        <w:t>программы,</w:t>
      </w:r>
      <w:r>
        <w:tab/>
      </w:r>
      <w:r>
        <w:rPr>
          <w:spacing w:val="-2"/>
        </w:rPr>
        <w:t>коллекции</w:t>
      </w:r>
      <w:r>
        <w:tab/>
      </w:r>
      <w:r>
        <w:tab/>
      </w:r>
      <w:r>
        <w:rPr>
          <w:spacing w:val="-2"/>
        </w:rPr>
        <w:t>цифровых</w:t>
      </w:r>
      <w:r>
        <w:tab/>
      </w:r>
      <w:r>
        <w:tab/>
      </w:r>
      <w:r>
        <w:rPr>
          <w:spacing w:val="-2"/>
        </w:rPr>
        <w:t>образовательных</w:t>
      </w:r>
      <w:r>
        <w:tab/>
        <w:t>ресурсов),</w:t>
      </w:r>
      <w:r>
        <w:tab/>
      </w:r>
      <w:r>
        <w:tab/>
      </w:r>
      <w:r>
        <w:rPr>
          <w:spacing w:val="-2"/>
        </w:rPr>
        <w:t>реализующих дидактические</w:t>
      </w:r>
      <w:r>
        <w:tab/>
      </w:r>
      <w:r>
        <w:tab/>
      </w:r>
      <w:r>
        <w:rPr>
          <w:spacing w:val="-2"/>
        </w:rPr>
        <w:t>возможности</w:t>
      </w:r>
      <w:r>
        <w:tab/>
      </w:r>
      <w:r>
        <w:tab/>
      </w:r>
      <w:r>
        <w:rPr>
          <w:spacing w:val="-2"/>
        </w:rPr>
        <w:t>информационно-коммуникационных</w:t>
      </w:r>
      <w:r>
        <w:tab/>
      </w:r>
      <w:r>
        <w:tab/>
      </w:r>
      <w:r>
        <w:tab/>
      </w:r>
      <w:r>
        <w:tab/>
      </w:r>
      <w:r>
        <w:rPr>
          <w:spacing w:val="-2"/>
        </w:rPr>
        <w:t xml:space="preserve">технологий, </w:t>
      </w:r>
      <w:r>
        <w:t>содержание которых соответствует законодательству об образовании.</w:t>
      </w:r>
    </w:p>
    <w:p w:rsidR="001D2A95" w:rsidRDefault="0058257E">
      <w:pPr>
        <w:pStyle w:val="a3"/>
        <w:tabs>
          <w:tab w:val="left" w:pos="3422"/>
          <w:tab w:val="left" w:pos="3902"/>
          <w:tab w:val="left" w:pos="4853"/>
          <w:tab w:val="left" w:pos="5319"/>
          <w:tab w:val="left" w:pos="6591"/>
          <w:tab w:val="left" w:pos="8022"/>
          <w:tab w:val="left" w:pos="9472"/>
        </w:tabs>
        <w:spacing w:line="242" w:lineRule="auto"/>
        <w:ind w:left="2418" w:right="1113" w:hanging="375"/>
        <w:jc w:val="right"/>
      </w:pPr>
      <w:r>
        <w:rPr>
          <w:spacing w:val="-2"/>
        </w:rPr>
        <w:t>Программа</w:t>
      </w:r>
      <w:r>
        <w:tab/>
      </w:r>
      <w:r>
        <w:rPr>
          <w:spacing w:val="-6"/>
        </w:rPr>
        <w:t>по</w:t>
      </w:r>
      <w:r>
        <w:tab/>
      </w:r>
      <w:r>
        <w:rPr>
          <w:spacing w:val="-2"/>
        </w:rPr>
        <w:t>физике</w:t>
      </w:r>
      <w:r>
        <w:tab/>
      </w:r>
      <w:r>
        <w:rPr>
          <w:spacing w:val="-6"/>
        </w:rPr>
        <w:t>не</w:t>
      </w:r>
      <w:r>
        <w:tab/>
      </w:r>
      <w:r>
        <w:rPr>
          <w:spacing w:val="-2"/>
        </w:rPr>
        <w:t>сковывает</w:t>
      </w:r>
      <w:r>
        <w:tab/>
      </w:r>
      <w:r>
        <w:rPr>
          <w:spacing w:val="-2"/>
        </w:rPr>
        <w:t>творческую</w:t>
      </w:r>
      <w:r>
        <w:tab/>
      </w:r>
      <w:r>
        <w:rPr>
          <w:spacing w:val="-2"/>
        </w:rPr>
        <w:t>инициативу</w:t>
      </w:r>
      <w:r>
        <w:tab/>
      </w:r>
      <w:r>
        <w:rPr>
          <w:spacing w:val="-4"/>
        </w:rPr>
        <w:t xml:space="preserve">учителей </w:t>
      </w:r>
      <w:r>
        <w:rPr>
          <w:spacing w:val="-2"/>
        </w:rPr>
        <w:t>ипредоставляетвозможностидляреализацииразличныхметодическихподходов</w:t>
      </w:r>
    </w:p>
    <w:p w:rsidR="001D2A95" w:rsidRDefault="0058257E">
      <w:pPr>
        <w:pStyle w:val="a3"/>
        <w:tabs>
          <w:tab w:val="left" w:pos="2798"/>
          <w:tab w:val="left" w:pos="3792"/>
          <w:tab w:val="left" w:pos="4142"/>
          <w:tab w:val="left" w:pos="6514"/>
          <w:tab w:val="left" w:pos="7105"/>
          <w:tab w:val="left" w:pos="9534"/>
        </w:tabs>
        <w:ind w:left="2053" w:right="1103" w:hanging="173"/>
        <w:jc w:val="right"/>
      </w:pPr>
      <w:r>
        <w:rPr>
          <w:spacing w:val="-2"/>
        </w:rPr>
        <w:t xml:space="preserve">кпреподаваниюфизикиприусловиисохраненияобязательнойчастисодержаниякурса. </w:t>
      </w:r>
      <w:r>
        <w:rPr>
          <w:spacing w:val="-4"/>
        </w:rPr>
        <w:t>Курс</w:t>
      </w:r>
      <w:r>
        <w:tab/>
      </w:r>
      <w:r>
        <w:rPr>
          <w:spacing w:val="-2"/>
        </w:rPr>
        <w:t>физики</w:t>
      </w:r>
      <w:r>
        <w:tab/>
      </w:r>
      <w:r>
        <w:rPr>
          <w:spacing w:val="-10"/>
        </w:rPr>
        <w:t>–</w:t>
      </w:r>
      <w:r>
        <w:tab/>
      </w:r>
      <w:r>
        <w:rPr>
          <w:spacing w:val="-2"/>
        </w:rPr>
        <w:t>системообразующий</w:t>
      </w:r>
      <w:r>
        <w:tab/>
      </w:r>
      <w:r>
        <w:rPr>
          <w:spacing w:val="-4"/>
        </w:rPr>
        <w:t>для</w:t>
      </w:r>
      <w:r>
        <w:tab/>
      </w:r>
      <w:r>
        <w:rPr>
          <w:spacing w:val="-2"/>
        </w:rPr>
        <w:t>естественно­научных</w:t>
      </w:r>
      <w:r>
        <w:tab/>
      </w:r>
      <w:r>
        <w:rPr>
          <w:spacing w:val="-4"/>
        </w:rPr>
        <w:t xml:space="preserve">учебных </w:t>
      </w:r>
      <w:r>
        <w:t>предметов,поскольку физическиезаконылежатвосновепроцессовиявлений, изучаемыххимией,биологией,астрономиейифизическойгеографией.Физика– это</w:t>
      </w:r>
    </w:p>
    <w:p w:rsidR="001D2A95" w:rsidRDefault="0058257E">
      <w:pPr>
        <w:pStyle w:val="a3"/>
        <w:ind w:left="1602" w:right="1112" w:hanging="111"/>
        <w:jc w:val="right"/>
      </w:pPr>
      <w:r>
        <w:t>предмет,которыйнетольковноситосновнойвкладвестественно­научнуюкартинумира, ноипредоставляетнаиболееясныеобразцыприменениянаучногометодапознания,то есть способа получения достоверных знаний омире.Наконец, физика– это</w:t>
      </w:r>
    </w:p>
    <w:p w:rsidR="001D2A95" w:rsidRDefault="0058257E">
      <w:pPr>
        <w:pStyle w:val="a3"/>
        <w:spacing w:line="237" w:lineRule="auto"/>
        <w:ind w:left="2582" w:right="1110" w:firstLine="9"/>
        <w:jc w:val="right"/>
      </w:pPr>
      <w:r>
        <w:rPr>
          <w:spacing w:val="-2"/>
        </w:rPr>
        <w:t>предмет,которыйнарядусдругимиестественно­научнымипредметамидолжен датьобучающимсяпредставлениеобувлекательностинаучногоисследованияи</w:t>
      </w:r>
    </w:p>
    <w:p w:rsidR="001D2A95" w:rsidRDefault="0058257E">
      <w:pPr>
        <w:pStyle w:val="a3"/>
        <w:spacing w:before="11" w:line="272" w:lineRule="exact"/>
      </w:pPr>
      <w:r>
        <w:rPr>
          <w:spacing w:val="-2"/>
        </w:rPr>
        <w:t>радостисамостоятельногооткрытияновогознания.</w:t>
      </w:r>
    </w:p>
    <w:p w:rsidR="001D2A95" w:rsidRDefault="0058257E">
      <w:pPr>
        <w:pStyle w:val="a3"/>
        <w:tabs>
          <w:tab w:val="left" w:pos="3549"/>
          <w:tab w:val="left" w:pos="5161"/>
          <w:tab w:val="left" w:pos="5987"/>
          <w:tab w:val="left" w:pos="7000"/>
          <w:tab w:val="left" w:pos="8823"/>
        </w:tabs>
        <w:ind w:right="1106" w:firstLine="710"/>
        <w:jc w:val="both"/>
      </w:pPr>
      <w:r>
        <w:t xml:space="preserve">Одна изглавныхзадач физическогообразования в структуреобщегообразования состоит в формировании естественно­научной грамотности и интереса к наукеуосновноймассыобучающихся,которыевдальнейшембудутзаняты в самых разнообразныхсферахдеятельности. Но неменее важной задачей являетсявыявлениеи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w:t>
      </w:r>
      <w:r>
        <w:rPr>
          <w:spacing w:val="-2"/>
        </w:rPr>
        <w:t>естественными</w:t>
      </w:r>
      <w:r>
        <w:tab/>
      </w:r>
      <w:r>
        <w:rPr>
          <w:spacing w:val="-2"/>
        </w:rPr>
        <w:t>науками,</w:t>
      </w:r>
      <w:r>
        <w:tab/>
      </w:r>
      <w:r>
        <w:rPr>
          <w:spacing w:val="-10"/>
        </w:rPr>
        <w:t>и</w:t>
      </w:r>
      <w:r>
        <w:tab/>
      </w:r>
      <w:r>
        <w:rPr>
          <w:spacing w:val="-4"/>
        </w:rPr>
        <w:t>его</w:t>
      </w:r>
      <w:r>
        <w:tab/>
      </w:r>
      <w:r>
        <w:rPr>
          <w:spacing w:val="-2"/>
        </w:rPr>
        <w:t>готовность</w:t>
      </w:r>
      <w:r>
        <w:tab/>
      </w:r>
      <w:r>
        <w:rPr>
          <w:spacing w:val="-2"/>
        </w:rPr>
        <w:t xml:space="preserve">интересоваться естественно­научнымиидеями.Научнограмотныйчеловекстремитсяучаствоватьваргумен </w:t>
      </w:r>
      <w:r>
        <w:t>тированномобсуждениипроблем,относящихсякестественнымнауками технологиям, что требует от него следующих компетентностей:</w:t>
      </w:r>
    </w:p>
    <w:p w:rsidR="001D2A95" w:rsidRDefault="0058257E">
      <w:pPr>
        <w:pStyle w:val="a3"/>
        <w:spacing w:before="12" w:line="237" w:lineRule="auto"/>
        <w:ind w:left="2010" w:right="3600"/>
        <w:jc w:val="both"/>
      </w:pPr>
      <w:r>
        <w:rPr>
          <w:spacing w:val="-2"/>
        </w:rPr>
        <w:t>научнообъяснятьявления, оцениватьипониматьособенностинаучного исследования;</w:t>
      </w:r>
    </w:p>
    <w:p w:rsidR="001D2A95" w:rsidRDefault="0058257E">
      <w:pPr>
        <w:pStyle w:val="a3"/>
        <w:spacing w:before="1" w:line="232" w:lineRule="auto"/>
        <w:ind w:right="1131" w:firstLine="710"/>
        <w:jc w:val="both"/>
      </w:pPr>
      <w:r>
        <w:t xml:space="preserve">интерпретироватьданныеииспользоватьнаучныедоказательствадля получения </w:t>
      </w:r>
      <w:r>
        <w:rPr>
          <w:spacing w:val="-2"/>
        </w:rPr>
        <w:t>выводов».</w:t>
      </w:r>
    </w:p>
    <w:p w:rsidR="001D2A95" w:rsidRDefault="0058257E">
      <w:pPr>
        <w:pStyle w:val="a3"/>
        <w:spacing w:before="7" w:line="237" w:lineRule="auto"/>
        <w:ind w:right="1110" w:firstLine="710"/>
        <w:jc w:val="both"/>
      </w:pPr>
      <w:r>
        <w:t>Изучение физики способно внести решающий вклад в формирование естественно­научной грамотности обучающихся.</w:t>
      </w:r>
    </w:p>
    <w:p w:rsidR="001D2A95" w:rsidRDefault="0058257E">
      <w:pPr>
        <w:pStyle w:val="a3"/>
        <w:tabs>
          <w:tab w:val="left" w:pos="3364"/>
          <w:tab w:val="left" w:pos="5679"/>
          <w:tab w:val="left" w:pos="7518"/>
          <w:tab w:val="left" w:pos="9366"/>
        </w:tabs>
        <w:spacing w:before="4"/>
        <w:ind w:right="1113" w:firstLine="710"/>
        <w:jc w:val="both"/>
      </w:pPr>
      <w:r>
        <w:t xml:space="preserve">Цели изучения физики на уровне основного общего образования определены в </w:t>
      </w:r>
      <w:r>
        <w:rPr>
          <w:spacing w:val="-2"/>
        </w:rPr>
        <w:t>Концепции</w:t>
      </w:r>
      <w:r>
        <w:tab/>
      </w:r>
      <w:r>
        <w:rPr>
          <w:spacing w:val="-2"/>
        </w:rPr>
        <w:t>преподавания</w:t>
      </w:r>
      <w:r>
        <w:tab/>
      </w:r>
      <w:r>
        <w:rPr>
          <w:spacing w:val="-2"/>
        </w:rPr>
        <w:t>учебного</w:t>
      </w:r>
      <w:r>
        <w:tab/>
      </w:r>
      <w:r>
        <w:rPr>
          <w:spacing w:val="-2"/>
        </w:rPr>
        <w:t>предмета</w:t>
      </w:r>
      <w:r>
        <w:tab/>
      </w:r>
      <w:r>
        <w:rPr>
          <w:spacing w:val="-2"/>
        </w:rPr>
        <w:t xml:space="preserve">«Физика» </w:t>
      </w:r>
      <w: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D2A95" w:rsidRDefault="001D2A95">
      <w:pPr>
        <w:jc w:val="both"/>
        <w:sectPr w:rsidR="001D2A95">
          <w:pgSz w:w="11910" w:h="16840"/>
          <w:pgMar w:top="860" w:right="0" w:bottom="280" w:left="400" w:header="720" w:footer="720" w:gutter="0"/>
          <w:cols w:space="720"/>
        </w:sectPr>
      </w:pPr>
    </w:p>
    <w:p w:rsidR="001D2A95" w:rsidRDefault="0058257E">
      <w:pPr>
        <w:pStyle w:val="a3"/>
        <w:spacing w:before="60"/>
        <w:ind w:left="2010"/>
      </w:pPr>
      <w:r>
        <w:rPr>
          <w:spacing w:val="-2"/>
        </w:rPr>
        <w:lastRenderedPageBreak/>
        <w:t>Целиизученияфизики:</w:t>
      </w:r>
    </w:p>
    <w:p w:rsidR="001D2A95" w:rsidRDefault="0058257E">
      <w:pPr>
        <w:pStyle w:val="a3"/>
        <w:spacing w:before="5" w:line="237" w:lineRule="auto"/>
        <w:ind w:right="424" w:firstLine="710"/>
      </w:pPr>
      <w:r>
        <w:t>приобретениеинтересаистремленияобучающихсякнаучномуизучению природы, развитие их интеллектуальных и творческих способностей;</w:t>
      </w:r>
    </w:p>
    <w:p w:rsidR="001D2A95" w:rsidRDefault="0058257E">
      <w:pPr>
        <w:pStyle w:val="a3"/>
        <w:tabs>
          <w:tab w:val="left" w:pos="3156"/>
          <w:tab w:val="left" w:pos="4907"/>
          <w:tab w:val="left" w:pos="5271"/>
          <w:tab w:val="left" w:pos="6383"/>
          <w:tab w:val="left" w:pos="7329"/>
          <w:tab w:val="left" w:pos="8518"/>
          <w:tab w:val="left" w:pos="8882"/>
        </w:tabs>
        <w:spacing w:before="3"/>
        <w:ind w:right="1126" w:firstLine="710"/>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1D2A95" w:rsidRDefault="0058257E">
      <w:pPr>
        <w:pStyle w:val="a3"/>
        <w:spacing w:line="237" w:lineRule="auto"/>
        <w:ind w:right="1115" w:firstLine="710"/>
        <w:jc w:val="both"/>
      </w:pPr>
      <w:r>
        <w:t>формирование научного мировоззрения как результата изучения основ строения материи и фундаментальных законов физики;</w:t>
      </w:r>
    </w:p>
    <w:p w:rsidR="001D2A95" w:rsidRDefault="0058257E">
      <w:pPr>
        <w:pStyle w:val="a3"/>
        <w:spacing w:before="8" w:line="232" w:lineRule="auto"/>
        <w:ind w:right="1137" w:firstLine="710"/>
        <w:jc w:val="both"/>
      </w:pPr>
      <w:r>
        <w:t>формирование представлений о роли физики для развития других естественных наук, техники и технологий;</w:t>
      </w:r>
    </w:p>
    <w:p w:rsidR="001D2A95" w:rsidRDefault="0058257E">
      <w:pPr>
        <w:pStyle w:val="a3"/>
        <w:tabs>
          <w:tab w:val="left" w:pos="9130"/>
          <w:tab w:val="left" w:pos="9903"/>
        </w:tabs>
        <w:spacing w:before="5"/>
        <w:ind w:right="1123" w:firstLine="710"/>
        <w:jc w:val="both"/>
      </w:pPr>
      <w:r>
        <w:t xml:space="preserve">развитие представлений о возможных сферах будущей профессиональной </w:t>
      </w:r>
      <w:r>
        <w:rPr>
          <w:spacing w:val="-2"/>
        </w:rPr>
        <w:t>деятельности,связаннойсфизикой,подготовкакдальнейшемуобучению</w:t>
      </w:r>
      <w:r>
        <w:tab/>
      </w:r>
      <w:r>
        <w:rPr>
          <w:spacing w:val="-10"/>
        </w:rPr>
        <w:t>в</w:t>
      </w:r>
      <w:r>
        <w:tab/>
      </w:r>
      <w:r>
        <w:rPr>
          <w:spacing w:val="-4"/>
        </w:rPr>
        <w:t xml:space="preserve">этом </w:t>
      </w:r>
      <w:r>
        <w:rPr>
          <w:spacing w:val="-2"/>
        </w:rPr>
        <w:t>направлении.</w:t>
      </w:r>
    </w:p>
    <w:p w:rsidR="001D2A95" w:rsidRDefault="0058257E">
      <w:pPr>
        <w:pStyle w:val="a3"/>
        <w:spacing w:before="8" w:line="242" w:lineRule="auto"/>
        <w:ind w:right="1127" w:firstLine="710"/>
        <w:jc w:val="both"/>
      </w:pPr>
      <w:r>
        <w:t>Достижение этихцелей на уровне основногообщегообразованияобеспечивается решением следующих задач:</w:t>
      </w:r>
    </w:p>
    <w:p w:rsidR="001D2A95" w:rsidRDefault="0058257E">
      <w:pPr>
        <w:pStyle w:val="a3"/>
        <w:spacing w:line="242" w:lineRule="auto"/>
        <w:ind w:right="1144" w:firstLine="710"/>
        <w:jc w:val="both"/>
      </w:pPr>
      <w:r>
        <w:t>приобретение знаний о дискретном строении вещества, о механических, тепловых, электрических, магнитных и квантовых явлениях;</w:t>
      </w:r>
    </w:p>
    <w:p w:rsidR="001D2A95" w:rsidRDefault="0058257E">
      <w:pPr>
        <w:pStyle w:val="a3"/>
        <w:spacing w:line="242" w:lineRule="auto"/>
        <w:ind w:right="1139" w:firstLine="710"/>
        <w:jc w:val="both"/>
      </w:pPr>
      <w:r>
        <w:t>приобретениеуменийописыватьиобъяснятьфизическиеявленияс использованием полученных знаний;</w:t>
      </w:r>
    </w:p>
    <w:p w:rsidR="001D2A95" w:rsidRDefault="0058257E">
      <w:pPr>
        <w:pStyle w:val="a3"/>
        <w:spacing w:line="242" w:lineRule="auto"/>
        <w:ind w:right="1124" w:firstLine="710"/>
        <w:jc w:val="both"/>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2A95" w:rsidRDefault="0058257E">
      <w:pPr>
        <w:pStyle w:val="a3"/>
        <w:ind w:right="1124" w:firstLine="710"/>
        <w:jc w:val="both"/>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2A95" w:rsidRDefault="0058257E">
      <w:pPr>
        <w:pStyle w:val="a3"/>
        <w:ind w:right="1118" w:firstLine="710"/>
        <w:jc w:val="both"/>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1D2A95" w:rsidRDefault="0058257E">
      <w:pPr>
        <w:pStyle w:val="a3"/>
        <w:spacing w:line="237" w:lineRule="auto"/>
        <w:ind w:right="1124" w:firstLine="710"/>
        <w:jc w:val="both"/>
      </w:pPr>
      <w:r>
        <w:t>знакомствососферамипрофессиональнойдеятельности,связаннымис физикой, и современными технологиями, основанными на достижениях физической науки.</w:t>
      </w:r>
    </w:p>
    <w:p w:rsidR="001D2A95" w:rsidRDefault="0058257E">
      <w:pPr>
        <w:pStyle w:val="a3"/>
        <w:spacing w:line="266" w:lineRule="exact"/>
        <w:ind w:left="2010"/>
      </w:pPr>
      <w:r>
        <w:rPr>
          <w:spacing w:val="-2"/>
        </w:rPr>
        <w:t>Общеечислочасов,рекомендованныхдляизученияфизики</w:t>
      </w:r>
    </w:p>
    <w:p w:rsidR="001D2A95" w:rsidRDefault="0058257E">
      <w:pPr>
        <w:pStyle w:val="a3"/>
        <w:spacing w:line="242" w:lineRule="auto"/>
        <w:ind w:right="1113"/>
      </w:pPr>
      <w:r>
        <w:t>на базовом уровне, – 238 часов: в 7 классе – 68 часов (2 часа в неделю), в 8 классе – 68 часов (2 часа в неделю), в 9 классе – 102 часа (3 часа в неделю).</w:t>
      </w:r>
    </w:p>
    <w:p w:rsidR="001D2A95" w:rsidRDefault="0058257E">
      <w:pPr>
        <w:pStyle w:val="a3"/>
        <w:ind w:right="1118" w:firstLine="710"/>
        <w:jc w:val="both"/>
      </w:pPr>
      <w:r>
        <w:t xml:space="preserve">Впрограммепредусмотренрезервучебноговременив7–8классах, и повторительно- обобщающиймодуль в 9классе, которыеучитель может использовать по своему </w:t>
      </w:r>
      <w:r>
        <w:rPr>
          <w:spacing w:val="-2"/>
        </w:rPr>
        <w:t>усмотрению.</w:t>
      </w:r>
    </w:p>
    <w:p w:rsidR="001D2A95" w:rsidRDefault="0058257E">
      <w:pPr>
        <w:pStyle w:val="a3"/>
        <w:spacing w:line="275" w:lineRule="exact"/>
        <w:ind w:left="2010"/>
        <w:jc w:val="both"/>
      </w:pPr>
      <w:r>
        <w:t>Содержаниеобученияв</w:t>
      </w:r>
      <w:r>
        <w:rPr>
          <w:spacing w:val="-2"/>
        </w:rPr>
        <w:t>7классе.</w:t>
      </w:r>
    </w:p>
    <w:p w:rsidR="001D2A95" w:rsidRDefault="0058257E">
      <w:pPr>
        <w:pStyle w:val="a3"/>
        <w:spacing w:line="269" w:lineRule="exact"/>
        <w:ind w:left="2010"/>
        <w:jc w:val="both"/>
      </w:pPr>
      <w:r>
        <w:t>Раздел1.Физикаиеёрольвпознанииокружающего</w:t>
      </w:r>
      <w:r>
        <w:rPr>
          <w:spacing w:val="-2"/>
        </w:rPr>
        <w:t>мира.</w:t>
      </w:r>
    </w:p>
    <w:p w:rsidR="001D2A95" w:rsidRDefault="0058257E">
      <w:pPr>
        <w:pStyle w:val="a3"/>
        <w:spacing w:line="232" w:lineRule="auto"/>
        <w:ind w:right="1101" w:firstLine="710"/>
        <w:jc w:val="both"/>
      </w:pPr>
      <w:r>
        <w:t>Физика – наука о природе. Явления природы (МС</w:t>
      </w:r>
      <w:r>
        <w:rPr>
          <w:vertAlign w:val="superscript"/>
        </w:rPr>
        <w:t>8</w:t>
      </w:r>
      <w:r>
        <w:t>). Физические явления: механические, тепловые, электрические, магнитные, световые, звуковые.</w:t>
      </w:r>
    </w:p>
    <w:p w:rsidR="001D2A95" w:rsidRDefault="0058257E">
      <w:pPr>
        <w:pStyle w:val="a3"/>
        <w:spacing w:before="10" w:line="275" w:lineRule="exact"/>
        <w:ind w:left="2010"/>
      </w:pPr>
      <w:r>
        <w:rPr>
          <w:spacing w:val="-2"/>
        </w:rPr>
        <w:t>Физическиевеличины.Измерениефизическихвеличин.Физическиеприборы.</w:t>
      </w:r>
    </w:p>
    <w:p w:rsidR="001D2A95" w:rsidRDefault="0058257E">
      <w:pPr>
        <w:pStyle w:val="a3"/>
        <w:spacing w:line="274" w:lineRule="exact"/>
      </w:pPr>
      <w:r>
        <w:rPr>
          <w:spacing w:val="-2"/>
        </w:rPr>
        <w:t>ПогрешностьизмеренийМеждународнаясистемаединиц.</w:t>
      </w:r>
    </w:p>
    <w:p w:rsidR="001D2A95" w:rsidRDefault="0058257E">
      <w:pPr>
        <w:pStyle w:val="a3"/>
        <w:ind w:right="1113" w:firstLine="710"/>
      </w:pPr>
      <w:r>
        <w:rPr>
          <w:spacing w:val="-2"/>
        </w:rPr>
        <w:t xml:space="preserve">Какфизикаидругиеестественныенаукиизучаютприроду.Естественно­научный </w:t>
      </w:r>
      <w:r>
        <w:t>методпознания:наблюдение,постановканаучноговопроса,выдвижениегипотез, экспериментпопроверкегипотез,объяснениенаблюдаемогоявления.Описание физических явлений с помощью моделей.</w:t>
      </w:r>
    </w:p>
    <w:p w:rsidR="001D2A95" w:rsidRDefault="0058257E">
      <w:pPr>
        <w:pStyle w:val="a3"/>
        <w:spacing w:before="4" w:line="275" w:lineRule="exact"/>
        <w:ind w:left="2010"/>
      </w:pPr>
      <w:r>
        <w:rPr>
          <w:spacing w:val="-2"/>
        </w:rPr>
        <w:t>Демонстрации.</w:t>
      </w:r>
    </w:p>
    <w:p w:rsidR="001D2A95" w:rsidRDefault="0058257E">
      <w:pPr>
        <w:pStyle w:val="a3"/>
        <w:spacing w:line="274" w:lineRule="exact"/>
        <w:ind w:left="2010"/>
      </w:pPr>
      <w:r>
        <w:rPr>
          <w:spacing w:val="-2"/>
        </w:rPr>
        <w:t>Механические,тепловые,электрические,магнитные,световыеявления.</w:t>
      </w:r>
    </w:p>
    <w:p w:rsidR="001D2A95" w:rsidRDefault="0058257E">
      <w:pPr>
        <w:pStyle w:val="a3"/>
        <w:tabs>
          <w:tab w:val="left" w:pos="3561"/>
          <w:tab w:val="left" w:pos="4776"/>
          <w:tab w:val="left" w:pos="5227"/>
          <w:tab w:val="left" w:pos="6610"/>
          <w:tab w:val="left" w:pos="7729"/>
          <w:tab w:val="left" w:pos="9146"/>
        </w:tabs>
        <w:spacing w:before="3" w:line="235" w:lineRule="auto"/>
        <w:ind w:right="1153" w:firstLine="710"/>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4"/>
        </w:rPr>
        <w:t xml:space="preserve">аналоговым </w:t>
      </w:r>
      <w:r>
        <w:t>и цифровым прибором.</w:t>
      </w:r>
    </w:p>
    <w:p w:rsidR="001D2A95" w:rsidRDefault="00F6737C">
      <w:pPr>
        <w:pStyle w:val="a3"/>
        <w:spacing w:before="82"/>
        <w:ind w:left="0"/>
        <w:rPr>
          <w:sz w:val="20"/>
        </w:rPr>
      </w:pPr>
      <w:r w:rsidRPr="00F6737C">
        <w:pict>
          <v:rect id="docshape18" o:spid="_x0000_s1058" style="position:absolute;margin-left:85pt;margin-top:16.8pt;width:144.05pt;height:.7pt;z-index:-15720448;mso-wrap-distance-left:0;mso-wrap-distance-right:0;mso-position-horizontal-relative:page" fillcolor="black" stroked="f">
            <w10:wrap type="topAndBottom" anchorx="page"/>
          </v:rect>
        </w:pict>
      </w:r>
    </w:p>
    <w:p w:rsidR="001D2A95" w:rsidRDefault="0058257E">
      <w:pPr>
        <w:pStyle w:val="a3"/>
        <w:spacing w:before="57" w:line="237" w:lineRule="auto"/>
        <w:ind w:right="1113"/>
      </w:pPr>
      <w:r>
        <w:rPr>
          <w:vertAlign w:val="superscript"/>
        </w:rPr>
        <w:t>8</w:t>
      </w:r>
      <w:r>
        <w:t xml:space="preserve">МС–здесьидалееотмеченыэлементысодержания,включающиемежпредметные </w:t>
      </w:r>
      <w:r>
        <w:rPr>
          <w:spacing w:val="-2"/>
        </w:rPr>
        <w:t>связи.</w:t>
      </w:r>
    </w:p>
    <w:p w:rsidR="001D2A95" w:rsidRDefault="001D2A95">
      <w:pPr>
        <w:spacing w:line="237" w:lineRule="auto"/>
        <w:sectPr w:rsidR="001D2A95">
          <w:pgSz w:w="11910" w:h="16840"/>
          <w:pgMar w:top="1080" w:right="0" w:bottom="280" w:left="400" w:header="720" w:footer="720" w:gutter="0"/>
          <w:cols w:space="720"/>
        </w:sectPr>
      </w:pPr>
    </w:p>
    <w:p w:rsidR="001D2A95" w:rsidRDefault="0058257E">
      <w:pPr>
        <w:pStyle w:val="a3"/>
        <w:spacing w:before="80"/>
        <w:ind w:left="2010"/>
      </w:pPr>
      <w:r>
        <w:rPr>
          <w:spacing w:val="-2"/>
        </w:rPr>
        <w:lastRenderedPageBreak/>
        <w:t>Лабораторныеработыиопыты</w:t>
      </w:r>
      <w:r>
        <w:rPr>
          <w:spacing w:val="-2"/>
          <w:vertAlign w:val="superscript"/>
        </w:rPr>
        <w:t>9</w:t>
      </w:r>
      <w:r>
        <w:rPr>
          <w:spacing w:val="-2"/>
        </w:rPr>
        <w:t>.</w:t>
      </w:r>
    </w:p>
    <w:p w:rsidR="001D2A95" w:rsidRDefault="0058257E">
      <w:pPr>
        <w:pStyle w:val="a3"/>
        <w:spacing w:before="5" w:line="237" w:lineRule="auto"/>
        <w:ind w:left="2010" w:right="3497"/>
      </w:pPr>
      <w:r>
        <w:rPr>
          <w:spacing w:val="-2"/>
        </w:rPr>
        <w:t xml:space="preserve">Определениеценыделенияшкалыизмерительногоприбора. </w:t>
      </w:r>
      <w:r>
        <w:t>Измерение расстояний.</w:t>
      </w:r>
    </w:p>
    <w:p w:rsidR="001D2A95" w:rsidRDefault="0058257E">
      <w:pPr>
        <w:pStyle w:val="a3"/>
        <w:spacing w:before="3"/>
        <w:ind w:left="2010" w:right="4822"/>
      </w:pPr>
      <w:r>
        <w:rPr>
          <w:spacing w:val="-2"/>
        </w:rPr>
        <w:t xml:space="preserve">Измерениеобъёмажидкостиитвёрдоготела. </w:t>
      </w:r>
      <w:r>
        <w:t>Определение размеров малых тел.</w:t>
      </w:r>
    </w:p>
    <w:p w:rsidR="001D2A95" w:rsidRDefault="0058257E">
      <w:pPr>
        <w:pStyle w:val="a3"/>
        <w:spacing w:line="237" w:lineRule="auto"/>
        <w:ind w:right="163" w:firstLine="710"/>
      </w:pPr>
      <w:r>
        <w:t>Измерениетемпературыприпомощижидкостноготермометраидатчика</w:t>
      </w:r>
      <w:r>
        <w:rPr>
          <w:spacing w:val="-2"/>
        </w:rPr>
        <w:t>температуры.</w:t>
      </w:r>
    </w:p>
    <w:p w:rsidR="001D2A95" w:rsidRDefault="0058257E">
      <w:pPr>
        <w:pStyle w:val="a3"/>
        <w:spacing w:before="8" w:line="232" w:lineRule="auto"/>
        <w:ind w:right="424" w:firstLine="710"/>
      </w:pPr>
      <w:r>
        <w:t>Проведениеисследованияпопроверкегипотезы:дальностьполёташарика,пущенного горизонтально, тем больше, чем больше высота пуска.</w:t>
      </w:r>
    </w:p>
    <w:p w:rsidR="001D2A95" w:rsidRDefault="0058257E">
      <w:pPr>
        <w:pStyle w:val="a3"/>
        <w:spacing w:before="15" w:line="275" w:lineRule="exact"/>
        <w:ind w:left="2010"/>
      </w:pPr>
      <w:r>
        <w:rPr>
          <w:spacing w:val="-2"/>
        </w:rPr>
        <w:t>Раздел2.Первоначальныесведенияостроениивещества.</w:t>
      </w:r>
    </w:p>
    <w:p w:rsidR="001D2A95" w:rsidRDefault="0058257E">
      <w:pPr>
        <w:pStyle w:val="a3"/>
        <w:spacing w:line="242" w:lineRule="auto"/>
        <w:ind w:right="424" w:firstLine="710"/>
      </w:pPr>
      <w:r>
        <w:t>Строениевещества:атомыимолекулы,ихразмеры.Опыты,доказывающие дискретное строение вещества.</w:t>
      </w:r>
    </w:p>
    <w:p w:rsidR="001D2A95" w:rsidRDefault="0058257E">
      <w:pPr>
        <w:pStyle w:val="a3"/>
        <w:spacing w:line="271" w:lineRule="exact"/>
        <w:ind w:left="2010"/>
      </w:pPr>
      <w:r>
        <w:t>Движениечастицвещества.Связьскоростидвижениячастицс</w:t>
      </w:r>
      <w:r>
        <w:rPr>
          <w:spacing w:val="-2"/>
        </w:rPr>
        <w:t>температурой.</w:t>
      </w:r>
    </w:p>
    <w:p w:rsidR="001D2A95" w:rsidRDefault="0058257E">
      <w:pPr>
        <w:pStyle w:val="a3"/>
        <w:spacing w:before="3" w:line="237" w:lineRule="auto"/>
        <w:ind w:right="1925"/>
      </w:pPr>
      <w:r>
        <w:rPr>
          <w:spacing w:val="-2"/>
        </w:rPr>
        <w:t>Броуновскоедвижение,диффузия.Взаимодействиечастицвещества:притяжениеи отталкивание.</w:t>
      </w:r>
    </w:p>
    <w:p w:rsidR="001D2A95" w:rsidRDefault="0058257E">
      <w:pPr>
        <w:pStyle w:val="a3"/>
        <w:spacing w:before="4"/>
        <w:ind w:right="1108" w:firstLine="710"/>
        <w:jc w:val="both"/>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1D2A95" w:rsidRDefault="0058257E">
      <w:pPr>
        <w:pStyle w:val="a3"/>
        <w:spacing w:line="275" w:lineRule="exact"/>
        <w:ind w:left="2010"/>
      </w:pPr>
      <w:r>
        <w:rPr>
          <w:spacing w:val="-2"/>
        </w:rPr>
        <w:t>Демонстрации.</w:t>
      </w:r>
    </w:p>
    <w:p w:rsidR="001D2A95" w:rsidRDefault="0058257E">
      <w:pPr>
        <w:pStyle w:val="a3"/>
        <w:spacing w:line="242" w:lineRule="auto"/>
        <w:ind w:left="2010" w:right="4822"/>
      </w:pPr>
      <w:r>
        <w:rPr>
          <w:spacing w:val="-2"/>
        </w:rPr>
        <w:t xml:space="preserve">Наблюдениеброуновскогодвижения. </w:t>
      </w:r>
      <w:r>
        <w:t>Наблюдение диффузии.</w:t>
      </w:r>
    </w:p>
    <w:p w:rsidR="001D2A95" w:rsidRDefault="0058257E">
      <w:pPr>
        <w:pStyle w:val="a3"/>
        <w:spacing w:line="242" w:lineRule="auto"/>
        <w:ind w:right="424" w:firstLine="710"/>
      </w:pPr>
      <w:r>
        <w:t xml:space="preserve">Наблюдениеявлений,объясняющихсяпритяжениемилиотталкиваниемчастиц </w:t>
      </w:r>
      <w:r>
        <w:rPr>
          <w:spacing w:val="-2"/>
        </w:rPr>
        <w:t>вещества.</w:t>
      </w:r>
    </w:p>
    <w:p w:rsidR="001D2A95" w:rsidRDefault="0058257E">
      <w:pPr>
        <w:pStyle w:val="a3"/>
        <w:spacing w:line="267" w:lineRule="exact"/>
        <w:ind w:left="2010"/>
      </w:pPr>
      <w:r>
        <w:rPr>
          <w:spacing w:val="-2"/>
        </w:rPr>
        <w:t>Лабораторныеработыиопыты.</w:t>
      </w:r>
    </w:p>
    <w:p w:rsidR="001D2A95" w:rsidRDefault="0058257E">
      <w:pPr>
        <w:pStyle w:val="a3"/>
        <w:spacing w:before="2" w:line="232" w:lineRule="auto"/>
        <w:ind w:left="2010" w:right="1925"/>
      </w:pPr>
      <w:r>
        <w:rPr>
          <w:spacing w:val="-2"/>
        </w:rPr>
        <w:t xml:space="preserve">Оценкадиаметраатомаметодомрядов(сиспользованиемфотографий). </w:t>
      </w:r>
      <w:r>
        <w:t>Опыты по наблюдению теплового расширения газов.</w:t>
      </w:r>
    </w:p>
    <w:p w:rsidR="001D2A95" w:rsidRDefault="0058257E">
      <w:pPr>
        <w:pStyle w:val="a3"/>
        <w:spacing w:line="275" w:lineRule="exact"/>
        <w:ind w:left="2010"/>
      </w:pPr>
      <w:r>
        <w:rPr>
          <w:spacing w:val="-2"/>
        </w:rPr>
        <w:t>Опытыпообнаружениюдействиясилмолекулярногопритяжения.Раздел</w:t>
      </w:r>
    </w:p>
    <w:p w:rsidR="001D2A95" w:rsidRDefault="0058257E">
      <w:pPr>
        <w:pStyle w:val="a3"/>
        <w:spacing w:line="252" w:lineRule="auto"/>
        <w:ind w:left="2010"/>
      </w:pPr>
      <w:r>
        <w:t xml:space="preserve">3. Движение и взаимодействие тел. </w:t>
      </w:r>
      <w:r>
        <w:rPr>
          <w:spacing w:val="-2"/>
        </w:rPr>
        <w:t>Механическоедвижение.Равномерноеинеравномерноедвижение.Скорость.</w:t>
      </w:r>
    </w:p>
    <w:p w:rsidR="001D2A95" w:rsidRDefault="0058257E">
      <w:pPr>
        <w:pStyle w:val="a3"/>
        <w:spacing w:line="255" w:lineRule="exact"/>
      </w:pPr>
      <w:r>
        <w:rPr>
          <w:spacing w:val="-2"/>
        </w:rPr>
        <w:t>Средняяскоростьпринеравномерномдвижении.Расчётпутиивременидвижения.</w:t>
      </w:r>
    </w:p>
    <w:p w:rsidR="001D2A95" w:rsidRDefault="0058257E">
      <w:pPr>
        <w:pStyle w:val="a3"/>
        <w:spacing w:line="237" w:lineRule="auto"/>
        <w:ind w:right="1133" w:firstLine="710"/>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2A95" w:rsidRDefault="0058257E">
      <w:pPr>
        <w:pStyle w:val="a3"/>
        <w:spacing w:before="1"/>
        <w:ind w:right="1127" w:firstLine="710"/>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тяжестина другихпланетах(МС). Вес тела.Невесомость.Сложениесил,направленных по одной прямой. Равнодействующая сил. Сила трения. Трение скольжения и трение покоя. Трение в природе и технике (МС).</w:t>
      </w:r>
    </w:p>
    <w:p w:rsidR="001D2A95" w:rsidRDefault="0058257E">
      <w:pPr>
        <w:pStyle w:val="a3"/>
        <w:spacing w:before="3" w:line="275" w:lineRule="exact"/>
        <w:ind w:left="2010"/>
      </w:pPr>
      <w:r>
        <w:rPr>
          <w:spacing w:val="-2"/>
        </w:rPr>
        <w:t>Демонстрации.</w:t>
      </w:r>
    </w:p>
    <w:p w:rsidR="001D2A95" w:rsidRDefault="0058257E">
      <w:pPr>
        <w:pStyle w:val="a3"/>
        <w:ind w:left="2010" w:right="3497"/>
      </w:pPr>
      <w:r>
        <w:t xml:space="preserve">Наблюдение механического движения тела. </w:t>
      </w:r>
      <w:r>
        <w:rPr>
          <w:spacing w:val="-2"/>
        </w:rPr>
        <w:t xml:space="preserve">Измерениескоростипрямолинейногодвижения. </w:t>
      </w:r>
      <w:r>
        <w:t>Наблюдение явления инерции.</w:t>
      </w:r>
    </w:p>
    <w:p w:rsidR="001D2A95" w:rsidRDefault="0058257E">
      <w:pPr>
        <w:pStyle w:val="a3"/>
        <w:spacing w:before="9" w:line="232" w:lineRule="auto"/>
        <w:ind w:left="2010" w:right="3497"/>
      </w:pPr>
      <w:r>
        <w:rPr>
          <w:spacing w:val="-2"/>
        </w:rPr>
        <w:t xml:space="preserve">Наблюдениеизмененияскоростипривзаимодействиител. </w:t>
      </w:r>
      <w:r>
        <w:t>Сравнение масс по взаимодействию тел.</w:t>
      </w:r>
    </w:p>
    <w:p w:rsidR="001D2A95" w:rsidRDefault="0058257E">
      <w:pPr>
        <w:pStyle w:val="a3"/>
        <w:spacing w:before="7" w:line="237" w:lineRule="auto"/>
        <w:ind w:left="2010" w:right="3331"/>
      </w:pPr>
      <w:r>
        <w:t>Сложениесил,направленныхпооднойпрямой.Лабораторные работы и опыты.</w:t>
      </w:r>
    </w:p>
    <w:p w:rsidR="001D2A95" w:rsidRDefault="00F6737C">
      <w:pPr>
        <w:pStyle w:val="a3"/>
        <w:spacing w:before="81"/>
        <w:ind w:left="0"/>
        <w:rPr>
          <w:sz w:val="20"/>
        </w:rPr>
      </w:pPr>
      <w:r w:rsidRPr="00F6737C">
        <w:pict>
          <v:rect id="docshape19" o:spid="_x0000_s1057" style="position:absolute;margin-left:85pt;margin-top:16.75pt;width:144.05pt;height:.7pt;z-index:-15719936;mso-wrap-distance-left:0;mso-wrap-distance-right:0;mso-position-horizontal-relative:page" fillcolor="black" stroked="f">
            <w10:wrap type="topAndBottom" anchorx="page"/>
          </v:rect>
        </w:pict>
      </w:r>
    </w:p>
    <w:p w:rsidR="001D2A95" w:rsidRDefault="0058257E">
      <w:pPr>
        <w:pStyle w:val="a3"/>
        <w:spacing w:before="58"/>
        <w:ind w:right="1120"/>
        <w:jc w:val="both"/>
      </w:pPr>
      <w:r>
        <w:rPr>
          <w:vertAlign w:val="superscript"/>
        </w:rPr>
        <w:t>9</w:t>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1D2A95" w:rsidRDefault="001D2A95">
      <w:pPr>
        <w:jc w:val="both"/>
        <w:sectPr w:rsidR="001D2A95">
          <w:pgSz w:w="11910" w:h="16840"/>
          <w:pgMar w:top="1060" w:right="0" w:bottom="280" w:left="400" w:header="720" w:footer="720" w:gutter="0"/>
          <w:cols w:space="720"/>
        </w:sectPr>
      </w:pPr>
    </w:p>
    <w:p w:rsidR="001D2A95" w:rsidRDefault="0058257E">
      <w:pPr>
        <w:pStyle w:val="a3"/>
        <w:spacing w:before="65" w:line="242" w:lineRule="auto"/>
        <w:ind w:firstLine="710"/>
      </w:pPr>
      <w:r>
        <w:lastRenderedPageBreak/>
        <w:t>Определениескоростиравномерногодвижения(шарикавжидкости,модели электрического автомобиля и так далее).</w:t>
      </w:r>
    </w:p>
    <w:p w:rsidR="001D2A95" w:rsidRDefault="0058257E">
      <w:pPr>
        <w:pStyle w:val="a3"/>
        <w:tabs>
          <w:tab w:val="left" w:pos="9287"/>
        </w:tabs>
        <w:spacing w:line="242" w:lineRule="auto"/>
        <w:ind w:right="1121" w:firstLine="710"/>
      </w:pPr>
      <w:r>
        <w:rPr>
          <w:spacing w:val="-2"/>
        </w:rPr>
        <w:t>Определениесреднейскоростискольжениябрускаилишарикапо</w:t>
      </w:r>
      <w:r>
        <w:tab/>
      </w:r>
      <w:r>
        <w:rPr>
          <w:spacing w:val="-2"/>
        </w:rPr>
        <w:t>наклонной плоскости.</w:t>
      </w:r>
    </w:p>
    <w:p w:rsidR="001D2A95" w:rsidRDefault="0058257E">
      <w:pPr>
        <w:pStyle w:val="a3"/>
        <w:spacing w:line="265" w:lineRule="exact"/>
        <w:ind w:left="2010"/>
      </w:pPr>
      <w:r>
        <w:t>Определениеплотноститвёрдого</w:t>
      </w:r>
      <w:r>
        <w:rPr>
          <w:spacing w:val="-4"/>
        </w:rPr>
        <w:t>тела.</w:t>
      </w:r>
    </w:p>
    <w:p w:rsidR="001D2A95" w:rsidRDefault="0058257E">
      <w:pPr>
        <w:pStyle w:val="a3"/>
        <w:spacing w:line="232" w:lineRule="auto"/>
        <w:ind w:firstLine="710"/>
      </w:pPr>
      <w:r>
        <w:t>Опыты,демонстрирующиезависимостьрастяжения(деформации)пружиныот приложенной силы.</w:t>
      </w:r>
    </w:p>
    <w:p w:rsidR="001D2A95" w:rsidRDefault="0058257E">
      <w:pPr>
        <w:pStyle w:val="a3"/>
        <w:tabs>
          <w:tab w:val="left" w:pos="7458"/>
          <w:tab w:val="left" w:pos="8916"/>
          <w:tab w:val="left" w:pos="9391"/>
        </w:tabs>
        <w:spacing w:before="7" w:line="237" w:lineRule="auto"/>
        <w:ind w:right="1118" w:firstLine="710"/>
      </w:pPr>
      <w:r>
        <w:rPr>
          <w:spacing w:val="-2"/>
        </w:rPr>
        <w:t>Опыты,демонстрирующиезависимостьсилытрения</w:t>
      </w:r>
      <w:r>
        <w:tab/>
      </w:r>
      <w:r>
        <w:rPr>
          <w:spacing w:val="-2"/>
        </w:rPr>
        <w:t>скольжения</w:t>
      </w:r>
      <w:r>
        <w:tab/>
      </w:r>
      <w:r>
        <w:rPr>
          <w:spacing w:val="-6"/>
        </w:rPr>
        <w:t>от</w:t>
      </w:r>
      <w:r>
        <w:tab/>
      </w:r>
      <w:r>
        <w:rPr>
          <w:spacing w:val="-2"/>
        </w:rPr>
        <w:t xml:space="preserve">весателаи </w:t>
      </w:r>
      <w:r>
        <w:t>характера соприкасающихся поверхностей.</w:t>
      </w:r>
    </w:p>
    <w:p w:rsidR="001D2A95" w:rsidRDefault="0058257E">
      <w:pPr>
        <w:pStyle w:val="a3"/>
        <w:spacing w:before="13" w:line="272" w:lineRule="exact"/>
        <w:ind w:left="2010"/>
      </w:pPr>
      <w:r>
        <w:rPr>
          <w:spacing w:val="-2"/>
        </w:rPr>
        <w:t>Раздел4.Давлениетвёрдыхтел,жидкостейигазов.</w:t>
      </w:r>
    </w:p>
    <w:p w:rsidR="001D2A95" w:rsidRDefault="0058257E">
      <w:pPr>
        <w:pStyle w:val="a3"/>
        <w:ind w:right="1114" w:firstLine="710"/>
        <w:jc w:val="both"/>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2A95" w:rsidRDefault="0058257E">
      <w:pPr>
        <w:pStyle w:val="a3"/>
        <w:tabs>
          <w:tab w:val="left" w:pos="8168"/>
          <w:tab w:val="left" w:pos="9301"/>
        </w:tabs>
        <w:ind w:right="1128" w:firstLine="710"/>
        <w:jc w:val="both"/>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w:t>
      </w:r>
      <w:r>
        <w:rPr>
          <w:spacing w:val="-2"/>
        </w:rPr>
        <w:t>атмосферногодавленияотвысотынадуровнемморя.Приборы</w:t>
      </w:r>
      <w:r>
        <w:tab/>
      </w:r>
      <w:r>
        <w:rPr>
          <w:spacing w:val="-4"/>
        </w:rPr>
        <w:t>для</w:t>
      </w:r>
      <w:r>
        <w:tab/>
      </w:r>
      <w:r>
        <w:rPr>
          <w:spacing w:val="-2"/>
        </w:rPr>
        <w:t xml:space="preserve">измерения </w:t>
      </w:r>
      <w:r>
        <w:t>атмосферного давления.</w:t>
      </w:r>
    </w:p>
    <w:p w:rsidR="001D2A95" w:rsidRDefault="0058257E">
      <w:pPr>
        <w:pStyle w:val="a3"/>
        <w:spacing w:line="237" w:lineRule="auto"/>
        <w:ind w:right="1117" w:firstLine="710"/>
        <w:jc w:val="both"/>
      </w:pPr>
      <w:r>
        <w:t>Действие жидкости и газа на погружённое в них тело. Выталкивающая (архимедова) сила. Закон Архимеда. Плавание тел. Воздухоплавание.</w:t>
      </w:r>
    </w:p>
    <w:p w:rsidR="001D2A95" w:rsidRDefault="0058257E">
      <w:pPr>
        <w:pStyle w:val="a3"/>
        <w:spacing w:before="11" w:line="275" w:lineRule="exact"/>
        <w:ind w:left="2010"/>
      </w:pPr>
      <w:r>
        <w:rPr>
          <w:spacing w:val="-2"/>
        </w:rPr>
        <w:t>Демонстрации.</w:t>
      </w:r>
    </w:p>
    <w:p w:rsidR="001D2A95" w:rsidRDefault="0058257E">
      <w:pPr>
        <w:pStyle w:val="a3"/>
        <w:spacing w:line="242" w:lineRule="auto"/>
        <w:ind w:left="2010" w:right="4822"/>
      </w:pPr>
      <w:r>
        <w:rPr>
          <w:spacing w:val="-2"/>
        </w:rPr>
        <w:t xml:space="preserve">Зависимостьдавлениягазаоттемпературы. </w:t>
      </w:r>
      <w:r>
        <w:t xml:space="preserve">Передача давления жидкостью и газом. </w:t>
      </w:r>
      <w:r>
        <w:rPr>
          <w:spacing w:val="-2"/>
        </w:rPr>
        <w:t>Сообщающиесясосуды.</w:t>
      </w:r>
    </w:p>
    <w:p w:rsidR="001D2A95" w:rsidRDefault="0058257E">
      <w:pPr>
        <w:pStyle w:val="a3"/>
        <w:spacing w:line="274" w:lineRule="exact"/>
        <w:ind w:left="2010"/>
      </w:pPr>
      <w:r>
        <w:t>Гидравлический</w:t>
      </w:r>
      <w:r>
        <w:rPr>
          <w:spacing w:val="-2"/>
        </w:rPr>
        <w:t>пресс.</w:t>
      </w:r>
    </w:p>
    <w:p w:rsidR="001D2A95" w:rsidRDefault="0058257E">
      <w:pPr>
        <w:pStyle w:val="a3"/>
        <w:spacing w:line="269" w:lineRule="exact"/>
        <w:ind w:left="2010"/>
      </w:pPr>
      <w:r>
        <w:rPr>
          <w:spacing w:val="-2"/>
        </w:rPr>
        <w:t>Проявлениедействияатмосферногодавления.</w:t>
      </w:r>
    </w:p>
    <w:p w:rsidR="001D2A95" w:rsidRDefault="0058257E">
      <w:pPr>
        <w:pStyle w:val="a3"/>
        <w:spacing w:line="237" w:lineRule="auto"/>
        <w:ind w:right="424" w:firstLine="710"/>
      </w:pPr>
      <w:r>
        <w:t xml:space="preserve">Зависимостьвыталкивающейсилыотобъёмапогружённойчастителаиплотности </w:t>
      </w:r>
      <w:r>
        <w:rPr>
          <w:spacing w:val="-2"/>
        </w:rPr>
        <w:t>жидкости.</w:t>
      </w:r>
    </w:p>
    <w:p w:rsidR="001D2A95" w:rsidRDefault="0058257E">
      <w:pPr>
        <w:pStyle w:val="a3"/>
        <w:spacing w:before="3" w:line="275" w:lineRule="exact"/>
        <w:ind w:left="2010"/>
      </w:pPr>
      <w:r>
        <w:rPr>
          <w:spacing w:val="-2"/>
        </w:rPr>
        <w:t>Равенствовыталкивающейсилывесувытесненнойжидкости.</w:t>
      </w:r>
    </w:p>
    <w:p w:rsidR="001D2A95" w:rsidRDefault="0058257E">
      <w:pPr>
        <w:pStyle w:val="a3"/>
        <w:spacing w:line="242" w:lineRule="auto"/>
        <w:ind w:right="163" w:firstLine="710"/>
      </w:pPr>
      <w:r>
        <w:t>Условиеплаваниятел:плаваниеилипогружениетелвзависимостиотсоотношения плотностей тела и жидкости.</w:t>
      </w:r>
    </w:p>
    <w:p w:rsidR="001D2A95" w:rsidRDefault="0058257E">
      <w:pPr>
        <w:pStyle w:val="a3"/>
        <w:spacing w:line="265" w:lineRule="exact"/>
        <w:ind w:left="2010"/>
      </w:pPr>
      <w:r>
        <w:rPr>
          <w:spacing w:val="-2"/>
        </w:rPr>
        <w:t>Лабораторныеработыиопыты.</w:t>
      </w:r>
    </w:p>
    <w:p w:rsidR="001D2A95" w:rsidRDefault="0058257E">
      <w:pPr>
        <w:pStyle w:val="a3"/>
        <w:spacing w:line="270" w:lineRule="exact"/>
        <w:ind w:left="2010"/>
      </w:pPr>
      <w:r>
        <w:t>Исследованиезависимостивесателавводеотобъёмапогружённойвжидкость</w:t>
      </w:r>
      <w:r>
        <w:rPr>
          <w:spacing w:val="-2"/>
        </w:rPr>
        <w:t>части</w:t>
      </w:r>
    </w:p>
    <w:p w:rsidR="001D2A95" w:rsidRDefault="001D2A95">
      <w:pPr>
        <w:spacing w:line="270" w:lineRule="exact"/>
        <w:sectPr w:rsidR="001D2A95">
          <w:pgSz w:w="11910" w:h="16840"/>
          <w:pgMar w:top="1080" w:right="0" w:bottom="280" w:left="400" w:header="720" w:footer="720" w:gutter="0"/>
          <w:cols w:space="720"/>
        </w:sectPr>
      </w:pPr>
    </w:p>
    <w:p w:rsidR="001D2A95" w:rsidRDefault="0058257E">
      <w:pPr>
        <w:pStyle w:val="a3"/>
        <w:spacing w:line="273" w:lineRule="exact"/>
        <w:ind w:left="0"/>
        <w:jc w:val="right"/>
      </w:pPr>
      <w:r>
        <w:rPr>
          <w:spacing w:val="-2"/>
        </w:rPr>
        <w:lastRenderedPageBreak/>
        <w:t>тела.</w:t>
      </w:r>
    </w:p>
    <w:p w:rsidR="001D2A95" w:rsidRDefault="0058257E">
      <w:pPr>
        <w:pStyle w:val="a3"/>
        <w:spacing w:before="276" w:line="242" w:lineRule="auto"/>
        <w:ind w:left="174" w:right="1134"/>
      </w:pPr>
      <w:r>
        <w:br w:type="column"/>
      </w:r>
      <w:r>
        <w:lastRenderedPageBreak/>
        <w:t>Определениевыталкивающейсилы,действующейнатело,погружённоев жидкость. Проверканезависимостивыталкивающейсилы,действующейнателовжидкости,</w:t>
      </w:r>
    </w:p>
    <w:p w:rsidR="001D2A95" w:rsidRDefault="001D2A95">
      <w:pPr>
        <w:spacing w:line="242" w:lineRule="auto"/>
        <w:sectPr w:rsidR="001D2A95">
          <w:type w:val="continuous"/>
          <w:pgSz w:w="11910" w:h="16840"/>
          <w:pgMar w:top="1940" w:right="0" w:bottom="280" w:left="400" w:header="720" w:footer="720" w:gutter="0"/>
          <w:cols w:num="2" w:space="720" w:equalWidth="0">
            <w:col w:w="1797" w:space="40"/>
            <w:col w:w="9673"/>
          </w:cols>
        </w:sectPr>
      </w:pPr>
    </w:p>
    <w:p w:rsidR="001D2A95" w:rsidRDefault="0058257E">
      <w:pPr>
        <w:pStyle w:val="a3"/>
        <w:spacing w:line="270" w:lineRule="exact"/>
        <w:jc w:val="both"/>
      </w:pPr>
      <w:r>
        <w:lastRenderedPageBreak/>
        <w:t xml:space="preserve">отмассы </w:t>
      </w:r>
      <w:r>
        <w:rPr>
          <w:spacing w:val="-4"/>
        </w:rPr>
        <w:t>тела.</w:t>
      </w:r>
    </w:p>
    <w:p w:rsidR="001D2A95" w:rsidRDefault="0058257E">
      <w:pPr>
        <w:pStyle w:val="a3"/>
        <w:spacing w:before="7" w:line="235" w:lineRule="auto"/>
        <w:ind w:right="1135" w:firstLine="710"/>
        <w:jc w:val="both"/>
      </w:pPr>
      <w:r>
        <w:t xml:space="preserve">Опыты, демонстрирующиезависимостьвыталкивающейсилы,действующейна тело в жидкости, от объёма погружённой в жидкость части тела и от плотности </w:t>
      </w:r>
      <w:r>
        <w:rPr>
          <w:spacing w:val="-2"/>
        </w:rPr>
        <w:t>жидкости.</w:t>
      </w:r>
    </w:p>
    <w:p w:rsidR="001D2A95" w:rsidRDefault="0058257E">
      <w:pPr>
        <w:pStyle w:val="a3"/>
        <w:tabs>
          <w:tab w:val="left" w:pos="10170"/>
        </w:tabs>
        <w:spacing w:before="15" w:line="242" w:lineRule="auto"/>
        <w:ind w:right="1124" w:firstLine="710"/>
        <w:jc w:val="both"/>
      </w:pPr>
      <w:r>
        <w:rPr>
          <w:spacing w:val="-2"/>
        </w:rPr>
        <w:t>Конструированиеареометраиликонструированиелодкииопределение</w:t>
      </w:r>
      <w:r>
        <w:tab/>
      </w:r>
      <w:r>
        <w:rPr>
          <w:spacing w:val="-6"/>
        </w:rPr>
        <w:t xml:space="preserve">её </w:t>
      </w:r>
      <w:r>
        <w:rPr>
          <w:spacing w:val="-2"/>
        </w:rPr>
        <w:t>грузоподъёмности.</w:t>
      </w:r>
    </w:p>
    <w:p w:rsidR="001D2A95" w:rsidRDefault="0058257E">
      <w:pPr>
        <w:pStyle w:val="a3"/>
        <w:spacing w:line="242" w:lineRule="auto"/>
        <w:ind w:left="2010" w:right="5815"/>
        <w:jc w:val="both"/>
      </w:pPr>
      <w:r>
        <w:rPr>
          <w:spacing w:val="-2"/>
        </w:rPr>
        <w:t xml:space="preserve">Раздел5.Работаимощность.Энергия. </w:t>
      </w:r>
      <w:r>
        <w:t>Механическая работа. Мощность.</w:t>
      </w:r>
    </w:p>
    <w:p w:rsidR="001D2A95" w:rsidRDefault="0058257E">
      <w:pPr>
        <w:pStyle w:val="a3"/>
        <w:ind w:right="1122" w:firstLine="710"/>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1D2A95" w:rsidRDefault="0058257E">
      <w:pPr>
        <w:pStyle w:val="a3"/>
        <w:spacing w:line="237" w:lineRule="auto"/>
        <w:ind w:right="1121" w:firstLine="710"/>
        <w:jc w:val="both"/>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2A95" w:rsidRDefault="0058257E">
      <w:pPr>
        <w:pStyle w:val="a3"/>
        <w:ind w:left="2010"/>
      </w:pPr>
      <w:r>
        <w:rPr>
          <w:spacing w:val="-2"/>
        </w:rPr>
        <w:t>Демонстрации.</w:t>
      </w:r>
    </w:p>
    <w:p w:rsidR="001D2A95" w:rsidRDefault="001D2A95">
      <w:pPr>
        <w:sectPr w:rsidR="001D2A95">
          <w:type w:val="continuous"/>
          <w:pgSz w:w="11910" w:h="16840"/>
          <w:pgMar w:top="1940" w:right="0" w:bottom="280" w:left="400" w:header="720" w:footer="720" w:gutter="0"/>
          <w:cols w:space="720"/>
        </w:sectPr>
      </w:pPr>
    </w:p>
    <w:p w:rsidR="001D2A95" w:rsidRDefault="0058257E">
      <w:pPr>
        <w:pStyle w:val="a3"/>
        <w:spacing w:before="65" w:line="242" w:lineRule="auto"/>
        <w:ind w:left="2010" w:right="3497"/>
      </w:pPr>
      <w:r>
        <w:rPr>
          <w:spacing w:val="-2"/>
        </w:rPr>
        <w:lastRenderedPageBreak/>
        <w:t>Примерыпростыхмеханизмов. Лабораторныеработыиопыты.</w:t>
      </w:r>
    </w:p>
    <w:p w:rsidR="001D2A95" w:rsidRDefault="0058257E">
      <w:pPr>
        <w:pStyle w:val="a3"/>
        <w:tabs>
          <w:tab w:val="left" w:pos="3623"/>
          <w:tab w:val="left" w:pos="4622"/>
          <w:tab w:val="left" w:pos="5405"/>
          <w:tab w:val="left" w:pos="6370"/>
          <w:tab w:val="left" w:pos="7013"/>
          <w:tab w:val="left" w:pos="8651"/>
          <w:tab w:val="left" w:pos="9938"/>
        </w:tabs>
        <w:spacing w:line="242" w:lineRule="auto"/>
        <w:ind w:right="1144" w:firstLine="710"/>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6"/>
        </w:rPr>
        <w:t xml:space="preserve">тела </w:t>
      </w:r>
      <w:r>
        <w:t>по горизонтальной поверхности.</w:t>
      </w:r>
    </w:p>
    <w:p w:rsidR="001D2A95" w:rsidRDefault="0058257E">
      <w:pPr>
        <w:pStyle w:val="a3"/>
        <w:spacing w:line="242" w:lineRule="auto"/>
        <w:ind w:left="2010" w:right="4822"/>
      </w:pPr>
      <w:r>
        <w:rPr>
          <w:spacing w:val="-2"/>
        </w:rPr>
        <w:t xml:space="preserve">Исследованиеусловийравновесиярычага. </w:t>
      </w:r>
      <w:r>
        <w:t>Измерение КПД наклонной плоскости.</w:t>
      </w:r>
    </w:p>
    <w:p w:rsidR="001D2A95" w:rsidRDefault="0058257E">
      <w:pPr>
        <w:pStyle w:val="a3"/>
        <w:spacing w:line="242" w:lineRule="auto"/>
        <w:ind w:left="2010" w:right="3497"/>
      </w:pPr>
      <w:r>
        <w:rPr>
          <w:spacing w:val="-2"/>
        </w:rPr>
        <w:t xml:space="preserve">Изучениезаконасохранениямеханическойэнергии. </w:t>
      </w:r>
      <w:r>
        <w:t>Содержание обучения в 8 классе.</w:t>
      </w:r>
    </w:p>
    <w:p w:rsidR="001D2A95" w:rsidRDefault="0058257E">
      <w:pPr>
        <w:pStyle w:val="a3"/>
        <w:spacing w:line="267" w:lineRule="exact"/>
        <w:ind w:left="2010"/>
      </w:pPr>
      <w:r>
        <w:rPr>
          <w:spacing w:val="-2"/>
        </w:rPr>
        <w:t>Раздел6.Тепловыеявления.</w:t>
      </w:r>
    </w:p>
    <w:p w:rsidR="001D2A95" w:rsidRDefault="0058257E">
      <w:pPr>
        <w:pStyle w:val="a3"/>
        <w:ind w:right="1125" w:firstLine="710"/>
        <w:jc w:val="both"/>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2A95" w:rsidRDefault="0058257E">
      <w:pPr>
        <w:pStyle w:val="a3"/>
        <w:tabs>
          <w:tab w:val="left" w:pos="3171"/>
          <w:tab w:val="left" w:pos="3352"/>
          <w:tab w:val="left" w:pos="3760"/>
          <w:tab w:val="left" w:pos="4485"/>
          <w:tab w:val="left" w:pos="5079"/>
          <w:tab w:val="left" w:pos="5708"/>
          <w:tab w:val="left" w:pos="5852"/>
          <w:tab w:val="left" w:pos="6188"/>
          <w:tab w:val="left" w:pos="7362"/>
          <w:tab w:val="left" w:pos="7986"/>
          <w:tab w:val="left" w:pos="8423"/>
          <w:tab w:val="left" w:pos="9291"/>
          <w:tab w:val="left" w:pos="9386"/>
        </w:tabs>
        <w:ind w:right="1113" w:firstLine="710"/>
      </w:pPr>
      <w:r>
        <w:rPr>
          <w:spacing w:val="-2"/>
        </w:rPr>
        <w:t>Модели</w:t>
      </w:r>
      <w:r>
        <w:tab/>
      </w:r>
      <w:r>
        <w:rPr>
          <w:spacing w:val="-2"/>
        </w:rPr>
        <w:t>твёрдого,</w:t>
      </w:r>
      <w:r>
        <w:tab/>
      </w:r>
      <w:r>
        <w:rPr>
          <w:spacing w:val="-2"/>
        </w:rPr>
        <w:t>жидкого</w:t>
      </w:r>
      <w:r>
        <w:tab/>
      </w:r>
      <w:r>
        <w:rPr>
          <w:spacing w:val="-10"/>
        </w:rPr>
        <w:t>и</w:t>
      </w:r>
      <w:r>
        <w:tab/>
      </w:r>
      <w:r>
        <w:tab/>
      </w:r>
      <w:r>
        <w:rPr>
          <w:spacing w:val="-2"/>
        </w:rPr>
        <w:t>газообразного</w:t>
      </w:r>
      <w:r>
        <w:tab/>
      </w:r>
      <w:r>
        <w:rPr>
          <w:spacing w:val="-2"/>
        </w:rPr>
        <w:t>состояний</w:t>
      </w:r>
      <w:r>
        <w:tab/>
      </w:r>
      <w:r>
        <w:tab/>
      </w:r>
      <w:r>
        <w:rPr>
          <w:spacing w:val="-2"/>
        </w:rPr>
        <w:t>вещества. Кристаллические</w:t>
      </w:r>
      <w:r>
        <w:tab/>
      </w:r>
      <w:r>
        <w:tab/>
      </w:r>
      <w:r>
        <w:rPr>
          <w:spacing w:val="-10"/>
        </w:rPr>
        <w:t>и</w:t>
      </w:r>
      <w:r>
        <w:tab/>
      </w:r>
      <w:r>
        <w:rPr>
          <w:spacing w:val="-2"/>
        </w:rPr>
        <w:t>аморфные</w:t>
      </w:r>
      <w:r>
        <w:tab/>
      </w:r>
      <w:r>
        <w:rPr>
          <w:spacing w:val="-2"/>
        </w:rPr>
        <w:t>тела.</w:t>
      </w:r>
      <w:r>
        <w:tab/>
      </w:r>
      <w:r>
        <w:tab/>
      </w:r>
      <w:r>
        <w:rPr>
          <w:spacing w:val="-2"/>
        </w:rPr>
        <w:t>Объяснение</w:t>
      </w:r>
      <w:r>
        <w:tab/>
      </w:r>
      <w:r>
        <w:rPr>
          <w:spacing w:val="-2"/>
        </w:rPr>
        <w:t>свойств</w:t>
      </w:r>
      <w:r>
        <w:tab/>
      </w:r>
      <w:r>
        <w:rPr>
          <w:spacing w:val="-2"/>
        </w:rPr>
        <w:t>газов,</w:t>
      </w:r>
      <w:r>
        <w:tab/>
      </w:r>
      <w:r>
        <w:rPr>
          <w:spacing w:val="-2"/>
        </w:rPr>
        <w:t xml:space="preserve">жидкостей итвёрдыхтелнаосновеположениймолекулярно­кинетическойтеории.Смачиваниеи </w:t>
      </w:r>
      <w:r>
        <w:t>капиллярные явления. Тепловое расширение и сжатие.</w:t>
      </w:r>
    </w:p>
    <w:p w:rsidR="001D2A95" w:rsidRDefault="0058257E">
      <w:pPr>
        <w:pStyle w:val="a3"/>
        <w:tabs>
          <w:tab w:val="left" w:pos="10249"/>
        </w:tabs>
        <w:ind w:right="1124" w:firstLine="710"/>
        <w:jc w:val="both"/>
      </w:pPr>
      <w:r>
        <w:t xml:space="preserve">Температура. Связь температуры со скоростью теплового движения частиц. </w:t>
      </w:r>
      <w:r>
        <w:rPr>
          <w:spacing w:val="-2"/>
        </w:rPr>
        <w:t>Внутренняяэнергия.Способыизменениявнутреннейэнергии:теплопередача</w:t>
      </w:r>
      <w:r>
        <w:tab/>
      </w:r>
      <w:r>
        <w:rPr>
          <w:spacing w:val="-10"/>
        </w:rPr>
        <w:t xml:space="preserve">и </w:t>
      </w:r>
      <w:r>
        <w:t>совершение работы. Виды теплопередачи: теплопроводность, конвекция, излучение.</w:t>
      </w:r>
    </w:p>
    <w:p w:rsidR="001D2A95" w:rsidRDefault="0058257E">
      <w:pPr>
        <w:pStyle w:val="a3"/>
        <w:ind w:right="1106" w:firstLine="710"/>
        <w:jc w:val="both"/>
      </w:pPr>
      <w:r>
        <w:t>Количествотеплоты.Удельнаятеплоёмкостьвещества.Теплообмен и тепловое равновесие. Уравнение теплового баланса. Плавление и отвердевание кристаллическихвеществ.Удельнаятеплотаплавления.Парообразованиеи конденсация. Испарение (МС). Кипение. Удельная теплота парообразования. Зависимость температуры кипения от атмосферного давления.</w:t>
      </w:r>
    </w:p>
    <w:p w:rsidR="001D2A95" w:rsidRDefault="0058257E">
      <w:pPr>
        <w:pStyle w:val="a3"/>
        <w:spacing w:before="6" w:line="237" w:lineRule="auto"/>
        <w:ind w:left="2010" w:right="3497"/>
      </w:pPr>
      <w:r>
        <w:rPr>
          <w:spacing w:val="-2"/>
        </w:rPr>
        <w:t>Влажностьвоздуха. Энергиятоплива.Удельнаятеплотасгорания.</w:t>
      </w:r>
    </w:p>
    <w:p w:rsidR="001D2A95" w:rsidRDefault="0058257E">
      <w:pPr>
        <w:pStyle w:val="a3"/>
        <w:spacing w:line="242" w:lineRule="auto"/>
        <w:ind w:right="424" w:firstLine="710"/>
      </w:pPr>
      <w:r>
        <w:t>ПринципыработытепловыхдвигателейКПДтепловогодвигателя.Тепловые двигатели и защита окружающей среды (МС).</w:t>
      </w:r>
    </w:p>
    <w:p w:rsidR="001D2A95" w:rsidRDefault="0058257E">
      <w:pPr>
        <w:pStyle w:val="a3"/>
        <w:spacing w:line="242" w:lineRule="auto"/>
        <w:ind w:left="2010" w:right="2649"/>
      </w:pPr>
      <w:r>
        <w:t xml:space="preserve">Законсохраненияипревращенияэнергиивтепловыхпроцессах(МС). </w:t>
      </w:r>
      <w:r>
        <w:rPr>
          <w:spacing w:val="-2"/>
        </w:rPr>
        <w:t>Демонстрации.</w:t>
      </w:r>
    </w:p>
    <w:p w:rsidR="001D2A95" w:rsidRDefault="0058257E">
      <w:pPr>
        <w:pStyle w:val="a3"/>
        <w:spacing w:line="242" w:lineRule="auto"/>
        <w:ind w:left="2010" w:right="4822"/>
      </w:pPr>
      <w:r>
        <w:rPr>
          <w:spacing w:val="-2"/>
        </w:rPr>
        <w:t xml:space="preserve">Наблюдениеброуновскогодвижения. </w:t>
      </w:r>
      <w:r>
        <w:t>Наблюдение диффузии.</w:t>
      </w:r>
    </w:p>
    <w:p w:rsidR="001D2A95" w:rsidRDefault="0058257E">
      <w:pPr>
        <w:pStyle w:val="a3"/>
        <w:spacing w:line="242" w:lineRule="auto"/>
        <w:ind w:left="2010" w:right="3497"/>
      </w:pPr>
      <w:r>
        <w:rPr>
          <w:spacing w:val="-2"/>
        </w:rPr>
        <w:t xml:space="preserve">Наблюдениеявленийсмачиванияикапиллярныхявлений. </w:t>
      </w:r>
      <w:r>
        <w:t>Наблюдение теплового расширения тел.</w:t>
      </w:r>
    </w:p>
    <w:p w:rsidR="001D2A95" w:rsidRDefault="0058257E">
      <w:pPr>
        <w:pStyle w:val="a3"/>
        <w:tabs>
          <w:tab w:val="left" w:pos="3479"/>
          <w:tab w:val="left" w:pos="4752"/>
          <w:tab w:val="left" w:pos="5501"/>
          <w:tab w:val="left" w:pos="6221"/>
          <w:tab w:val="left" w:pos="7662"/>
          <w:tab w:val="left" w:pos="8738"/>
          <w:tab w:val="left" w:pos="9208"/>
        </w:tabs>
        <w:spacing w:line="242" w:lineRule="auto"/>
        <w:ind w:right="1148" w:firstLine="710"/>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4"/>
        </w:rPr>
        <w:t xml:space="preserve">нагревании </w:t>
      </w:r>
      <w:r>
        <w:t>или охлаждении.</w:t>
      </w:r>
    </w:p>
    <w:p w:rsidR="001D2A95" w:rsidRDefault="0058257E">
      <w:pPr>
        <w:pStyle w:val="a3"/>
        <w:spacing w:line="242" w:lineRule="auto"/>
        <w:ind w:left="2010" w:right="5669"/>
      </w:pPr>
      <w:r>
        <w:rPr>
          <w:spacing w:val="-2"/>
        </w:rPr>
        <w:t xml:space="preserve">Правилаизмерениятемпературы. </w:t>
      </w:r>
      <w:r>
        <w:t>Виды теплопередачи.</w:t>
      </w:r>
    </w:p>
    <w:p w:rsidR="001D2A95" w:rsidRDefault="0058257E">
      <w:pPr>
        <w:pStyle w:val="a3"/>
        <w:spacing w:line="267" w:lineRule="exact"/>
        <w:ind w:left="2010"/>
      </w:pPr>
      <w:r>
        <w:rPr>
          <w:spacing w:val="-2"/>
        </w:rPr>
        <w:t>Охлаждениеприсовершенииработы.</w:t>
      </w:r>
    </w:p>
    <w:p w:rsidR="001D2A95" w:rsidRDefault="0058257E">
      <w:pPr>
        <w:pStyle w:val="a3"/>
        <w:spacing w:line="237" w:lineRule="auto"/>
        <w:ind w:left="2010" w:right="3497"/>
      </w:pPr>
      <w:r>
        <w:rPr>
          <w:spacing w:val="-2"/>
        </w:rPr>
        <w:t xml:space="preserve">Нагреваниеприсовершенииработывнешнимисилами. </w:t>
      </w:r>
      <w:r>
        <w:t>Сравнение теплоёмкостей различных веществ.</w:t>
      </w:r>
    </w:p>
    <w:p w:rsidR="001D2A95" w:rsidRDefault="0058257E">
      <w:pPr>
        <w:pStyle w:val="a3"/>
        <w:spacing w:line="275" w:lineRule="exact"/>
        <w:ind w:left="2010"/>
      </w:pPr>
      <w:r>
        <w:rPr>
          <w:spacing w:val="-2"/>
        </w:rPr>
        <w:t>Наблюдениекипения.</w:t>
      </w:r>
    </w:p>
    <w:p w:rsidR="001D2A95" w:rsidRDefault="0058257E">
      <w:pPr>
        <w:pStyle w:val="a3"/>
        <w:spacing w:line="242" w:lineRule="auto"/>
        <w:ind w:left="2010" w:right="3497"/>
      </w:pPr>
      <w:r>
        <w:rPr>
          <w:spacing w:val="-2"/>
        </w:rPr>
        <w:t xml:space="preserve">Наблюдениепостоянстватемпературыприплавлении. </w:t>
      </w:r>
      <w:r>
        <w:t>Модели тепловых двигателей.</w:t>
      </w:r>
    </w:p>
    <w:p w:rsidR="001D2A95" w:rsidRDefault="0058257E">
      <w:pPr>
        <w:pStyle w:val="a3"/>
        <w:spacing w:line="265" w:lineRule="exact"/>
        <w:ind w:left="2010"/>
      </w:pPr>
      <w:r>
        <w:rPr>
          <w:spacing w:val="-2"/>
        </w:rPr>
        <w:t>Лабораторныеработыиопыты.</w:t>
      </w:r>
    </w:p>
    <w:p w:rsidR="001D2A95" w:rsidRDefault="0058257E">
      <w:pPr>
        <w:pStyle w:val="a3"/>
        <w:spacing w:line="232" w:lineRule="auto"/>
        <w:ind w:left="2010" w:right="2183"/>
      </w:pPr>
      <w:r>
        <w:t>Опытыпообнаружениюдействиясилмолекулярногопритяжения.Опыты по выращиваниюкристаллов поваренной соли или сахара.</w:t>
      </w:r>
    </w:p>
    <w:p w:rsidR="001D2A95" w:rsidRDefault="0058257E">
      <w:pPr>
        <w:pStyle w:val="a3"/>
        <w:spacing w:line="237" w:lineRule="auto"/>
        <w:ind w:left="2010" w:right="1804"/>
      </w:pPr>
      <w:r>
        <w:t>Опытыпонаблюдениютепловогорасширениягазов,жидкостейитвёрдыхтел. Определение давления воздуха в баллоне шприца.</w:t>
      </w:r>
    </w:p>
    <w:p w:rsidR="001D2A95" w:rsidRDefault="0058257E">
      <w:pPr>
        <w:pStyle w:val="a3"/>
        <w:spacing w:line="237" w:lineRule="auto"/>
        <w:ind w:right="2306" w:firstLine="710"/>
      </w:pPr>
      <w:r>
        <w:t>Опыты,демонстрирующиезависимостьдавлениявоздухаотегообъёмаи нагревания или охлаждения.</w:t>
      </w:r>
    </w:p>
    <w:p w:rsidR="001D2A95" w:rsidRDefault="0058257E">
      <w:pPr>
        <w:pStyle w:val="a3"/>
        <w:tabs>
          <w:tab w:val="left" w:pos="3254"/>
          <w:tab w:val="left" w:pos="4464"/>
          <w:tab w:val="left" w:pos="5712"/>
          <w:tab w:val="left" w:pos="7268"/>
          <w:tab w:val="left" w:pos="8190"/>
          <w:tab w:val="left" w:pos="9381"/>
        </w:tabs>
        <w:ind w:left="2010"/>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втермометрическойтрубкеоттемпературы.</w:t>
      </w:r>
    </w:p>
    <w:p w:rsidR="001D2A95" w:rsidRDefault="0058257E">
      <w:pPr>
        <w:pStyle w:val="a3"/>
        <w:spacing w:before="5" w:line="237" w:lineRule="auto"/>
        <w:ind w:right="1113" w:firstLine="710"/>
      </w:pPr>
      <w:r>
        <w:t>Наблюдениеизменениявнутреннейэнергиителаврезультатетеплопередачии работы внешних сил.</w:t>
      </w:r>
    </w:p>
    <w:p w:rsidR="001D2A95" w:rsidRDefault="0058257E">
      <w:pPr>
        <w:pStyle w:val="a3"/>
        <w:spacing w:before="8" w:line="275" w:lineRule="exact"/>
        <w:ind w:left="2010"/>
      </w:pPr>
      <w:r>
        <w:rPr>
          <w:spacing w:val="-2"/>
        </w:rPr>
        <w:t>Исследованиеявлениятеплообменаприсмешиваниихолоднойигорячейводы.</w:t>
      </w:r>
    </w:p>
    <w:p w:rsidR="001D2A95" w:rsidRDefault="0058257E">
      <w:pPr>
        <w:pStyle w:val="a3"/>
        <w:tabs>
          <w:tab w:val="left" w:pos="3585"/>
          <w:tab w:val="left" w:pos="4954"/>
          <w:tab w:val="left" w:pos="6087"/>
          <w:tab w:val="left" w:pos="7624"/>
          <w:tab w:val="left" w:pos="8454"/>
          <w:tab w:val="left" w:pos="9059"/>
        </w:tabs>
        <w:spacing w:line="242" w:lineRule="auto"/>
        <w:ind w:right="1150" w:firstLine="710"/>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4"/>
        </w:rPr>
        <w:t xml:space="preserve">теплообмене </w:t>
      </w:r>
      <w:r>
        <w:t>с нагретым металлическим цилиндром.</w:t>
      </w:r>
    </w:p>
    <w:p w:rsidR="001D2A95" w:rsidRDefault="0058257E">
      <w:pPr>
        <w:pStyle w:val="a3"/>
        <w:spacing w:line="242" w:lineRule="auto"/>
        <w:ind w:left="2010" w:right="3497"/>
      </w:pPr>
      <w:r>
        <w:rPr>
          <w:spacing w:val="-2"/>
        </w:rPr>
        <w:t xml:space="preserve">Определениеудельнойтеплоёмкостивещества. </w:t>
      </w:r>
      <w:r>
        <w:t>Исследование процесса испарения.</w:t>
      </w:r>
    </w:p>
    <w:p w:rsidR="001D2A95" w:rsidRDefault="0058257E">
      <w:pPr>
        <w:pStyle w:val="a3"/>
        <w:tabs>
          <w:tab w:val="left" w:pos="3636"/>
        </w:tabs>
        <w:ind w:left="2010" w:right="4495"/>
      </w:pPr>
      <w:r>
        <w:rPr>
          <w:spacing w:val="-2"/>
        </w:rPr>
        <w:t>Определениеотносительнойвлажностивоздуха. Определение</w:t>
      </w:r>
      <w:r>
        <w:tab/>
      </w:r>
      <w:r>
        <w:rPr>
          <w:spacing w:val="-2"/>
        </w:rPr>
        <w:t xml:space="preserve">удельнойтеплотыплавленияльда. </w:t>
      </w:r>
      <w:r>
        <w:t>Раздел 7. Электрические и магнитные явления.</w:t>
      </w:r>
    </w:p>
    <w:p w:rsidR="001D2A95" w:rsidRDefault="0058257E">
      <w:pPr>
        <w:pStyle w:val="a3"/>
        <w:ind w:right="1123" w:firstLine="710"/>
        <w:jc w:val="both"/>
      </w:pPr>
      <w:r>
        <w:t>Электризациятел. Двародаэлектрическихзарядов.Взаимодействиезаряженных тел. Закон Кулона (зависимость силы взаимодействия заряженных тел от величины зарядов и расстояния между телами).</w:t>
      </w:r>
    </w:p>
    <w:p w:rsidR="001D2A95" w:rsidRDefault="0058257E">
      <w:pPr>
        <w:pStyle w:val="a3"/>
        <w:spacing w:line="242" w:lineRule="auto"/>
        <w:ind w:right="1120" w:firstLine="710"/>
        <w:jc w:val="both"/>
      </w:pPr>
      <w:r>
        <w:t>Электрическое поле. Напряжённость электрического поля. Принцип суперпозиции электрических полей (на качественном уровне).</w:t>
      </w:r>
    </w:p>
    <w:p w:rsidR="001D2A95" w:rsidRDefault="0058257E">
      <w:pPr>
        <w:pStyle w:val="a3"/>
        <w:ind w:right="1125" w:firstLine="710"/>
        <w:jc w:val="both"/>
      </w:pPr>
      <w:r>
        <w:t>Носители электрическихзарядов. Элементарный электрический заряд. Строение атома. Проводники и диэлектрики. Закон сохранения электрического заряда.</w:t>
      </w:r>
    </w:p>
    <w:p w:rsidR="001D2A95" w:rsidRDefault="0058257E">
      <w:pPr>
        <w:pStyle w:val="a3"/>
        <w:ind w:right="1113" w:firstLine="710"/>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2A95" w:rsidRDefault="0058257E">
      <w:pPr>
        <w:pStyle w:val="a3"/>
        <w:ind w:right="1110" w:firstLine="710"/>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2A95" w:rsidRDefault="0058257E">
      <w:pPr>
        <w:pStyle w:val="a3"/>
        <w:spacing w:line="242" w:lineRule="auto"/>
        <w:ind w:right="1123" w:firstLine="710"/>
        <w:jc w:val="both"/>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2A95" w:rsidRDefault="0058257E">
      <w:pPr>
        <w:pStyle w:val="a3"/>
        <w:ind w:right="1117" w:firstLine="710"/>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2A95" w:rsidRDefault="0058257E">
      <w:pPr>
        <w:pStyle w:val="a3"/>
        <w:spacing w:line="275" w:lineRule="exact"/>
        <w:ind w:left="2010"/>
        <w:jc w:val="both"/>
      </w:pPr>
      <w:r>
        <w:t>ОпытыФарадея.Явлениеэлектромагнитнойиндукции.Правило</w:t>
      </w:r>
      <w:r>
        <w:rPr>
          <w:spacing w:val="-2"/>
        </w:rPr>
        <w:t>Ленца.</w:t>
      </w:r>
    </w:p>
    <w:p w:rsidR="001D2A95" w:rsidRDefault="0058257E">
      <w:pPr>
        <w:pStyle w:val="a3"/>
        <w:spacing w:line="242" w:lineRule="auto"/>
        <w:ind w:right="2003"/>
        <w:jc w:val="both"/>
      </w:pPr>
      <w:r>
        <w:rPr>
          <w:spacing w:val="-2"/>
        </w:rPr>
        <w:t xml:space="preserve">Электрогенератор.Способыполученияэлектрическойэнергии.Электростанциина </w:t>
      </w:r>
      <w:r>
        <w:t>возобновляемых источниках энергии.</w:t>
      </w:r>
    </w:p>
    <w:p w:rsidR="001D2A95" w:rsidRDefault="0058257E">
      <w:pPr>
        <w:pStyle w:val="a3"/>
        <w:spacing w:line="271" w:lineRule="exact"/>
        <w:ind w:left="2010"/>
      </w:pPr>
      <w:r>
        <w:rPr>
          <w:spacing w:val="-2"/>
        </w:rPr>
        <w:t>Демонстрации.</w:t>
      </w:r>
    </w:p>
    <w:p w:rsidR="001D2A95" w:rsidRDefault="0058257E">
      <w:pPr>
        <w:pStyle w:val="a3"/>
        <w:spacing w:before="3"/>
        <w:ind w:left="2010"/>
      </w:pPr>
      <w:r>
        <w:rPr>
          <w:spacing w:val="-2"/>
        </w:rPr>
        <w:t>Электризациятел.</w:t>
      </w:r>
    </w:p>
    <w:p w:rsidR="001D2A95" w:rsidRDefault="0058257E">
      <w:pPr>
        <w:pStyle w:val="a3"/>
        <w:spacing w:before="2" w:line="242" w:lineRule="auto"/>
        <w:ind w:left="2010" w:right="1925"/>
      </w:pPr>
      <w:r>
        <w:rPr>
          <w:spacing w:val="-2"/>
        </w:rPr>
        <w:t xml:space="preserve">Двародаэлектрическихзарядовивзаимодействиезаряженныхтел. </w:t>
      </w:r>
      <w:r>
        <w:t>Устройство и действие электроскопа.</w:t>
      </w:r>
    </w:p>
    <w:p w:rsidR="001D2A95" w:rsidRDefault="0058257E">
      <w:pPr>
        <w:pStyle w:val="a3"/>
        <w:spacing w:line="267" w:lineRule="exact"/>
        <w:ind w:left="2010"/>
      </w:pPr>
      <w:r>
        <w:rPr>
          <w:spacing w:val="-2"/>
        </w:rPr>
        <w:t>Электростатическаяиндукция.</w:t>
      </w:r>
    </w:p>
    <w:p w:rsidR="001D2A95" w:rsidRDefault="0058257E">
      <w:pPr>
        <w:pStyle w:val="a3"/>
        <w:spacing w:before="3" w:line="232" w:lineRule="auto"/>
        <w:ind w:left="2010" w:right="4822"/>
      </w:pPr>
      <w:r>
        <w:rPr>
          <w:spacing w:val="-2"/>
        </w:rPr>
        <w:t xml:space="preserve">Законсохраненияэлектрическихзарядов. </w:t>
      </w:r>
      <w:r>
        <w:t>Проводники и диэлектрики.</w:t>
      </w:r>
    </w:p>
    <w:p w:rsidR="001D2A95" w:rsidRDefault="0058257E">
      <w:pPr>
        <w:pStyle w:val="a3"/>
        <w:spacing w:before="3" w:line="237" w:lineRule="auto"/>
        <w:ind w:left="2010" w:right="3497"/>
      </w:pPr>
      <w:r>
        <w:rPr>
          <w:spacing w:val="-2"/>
        </w:rPr>
        <w:t xml:space="preserve">Моделированиесиловыхлинийэлектрическогополя. </w:t>
      </w:r>
      <w:r>
        <w:t>Источники постоянного тока.</w:t>
      </w:r>
    </w:p>
    <w:p w:rsidR="001D2A95" w:rsidRDefault="0058257E">
      <w:pPr>
        <w:pStyle w:val="a3"/>
        <w:ind w:left="2010" w:right="5669"/>
      </w:pPr>
      <w:r>
        <w:t xml:space="preserve">Действияэлектрическоготока. </w:t>
      </w:r>
      <w:r>
        <w:rPr>
          <w:spacing w:val="-2"/>
        </w:rPr>
        <w:t xml:space="preserve">Электрическийтоквжидкости. </w:t>
      </w:r>
      <w:r>
        <w:t>Газовый разряд.</w:t>
      </w:r>
    </w:p>
    <w:p w:rsidR="001D2A95" w:rsidRDefault="0058257E">
      <w:pPr>
        <w:pStyle w:val="a3"/>
        <w:spacing w:before="1" w:line="273" w:lineRule="exact"/>
        <w:ind w:left="2010"/>
      </w:pPr>
      <w:r>
        <w:rPr>
          <w:spacing w:val="-2"/>
        </w:rPr>
        <w:t>Измерениесилытокаамперметром.</w:t>
      </w:r>
    </w:p>
    <w:p w:rsidR="001D2A95" w:rsidRDefault="0058257E">
      <w:pPr>
        <w:pStyle w:val="a3"/>
        <w:spacing w:line="237" w:lineRule="auto"/>
        <w:ind w:left="2010" w:right="3331"/>
      </w:pPr>
      <w:r>
        <w:t>Измерениеэлектрическогонапряжениявольтметром.Реостат и магазин сопротивлений.</w:t>
      </w:r>
    </w:p>
    <w:p w:rsidR="001D2A95" w:rsidRDefault="0058257E">
      <w:pPr>
        <w:pStyle w:val="a3"/>
        <w:spacing w:before="7"/>
        <w:ind w:left="2010" w:right="1925"/>
      </w:pPr>
      <w:r>
        <w:rPr>
          <w:spacing w:val="-2"/>
        </w:rPr>
        <w:t xml:space="preserve">Взаимодействиепостоянныхмагнитов. Моделированиеневозможностиразделенияполюсовмагнита. </w:t>
      </w:r>
      <w:r>
        <w:t>Моделирование магнитных полей постоянных магнитов.</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ОпытЭрстеда.</w:t>
      </w:r>
    </w:p>
    <w:p w:rsidR="001D2A95" w:rsidRDefault="0058257E">
      <w:pPr>
        <w:pStyle w:val="a3"/>
        <w:spacing w:before="12" w:line="275" w:lineRule="exact"/>
        <w:ind w:left="2010"/>
      </w:pPr>
      <w:r>
        <w:t>Магнитноеполетока.</w:t>
      </w:r>
      <w:r>
        <w:rPr>
          <w:spacing w:val="-2"/>
        </w:rPr>
        <w:t>Электромагнит.</w:t>
      </w:r>
    </w:p>
    <w:p w:rsidR="001D2A95" w:rsidRDefault="0058257E">
      <w:pPr>
        <w:pStyle w:val="a3"/>
        <w:spacing w:line="242" w:lineRule="auto"/>
        <w:ind w:left="2010" w:right="3497"/>
      </w:pPr>
      <w:r>
        <w:rPr>
          <w:spacing w:val="-2"/>
        </w:rPr>
        <w:t xml:space="preserve">Действиемагнитногополянапроводникстоком. </w:t>
      </w:r>
      <w:r>
        <w:t>Электродвигатель постоянного тока.</w:t>
      </w:r>
    </w:p>
    <w:p w:rsidR="001D2A95" w:rsidRDefault="0058257E">
      <w:pPr>
        <w:pStyle w:val="a3"/>
        <w:spacing w:line="242" w:lineRule="auto"/>
        <w:ind w:left="2010" w:right="3824"/>
      </w:pPr>
      <w:r>
        <w:rPr>
          <w:spacing w:val="-2"/>
        </w:rPr>
        <w:t xml:space="preserve">Исследованиеявленияэлектромагнитнойиндукции. </w:t>
      </w:r>
      <w:r>
        <w:t>Опыты Фарадея.</w:t>
      </w:r>
    </w:p>
    <w:p w:rsidR="001D2A95" w:rsidRDefault="0058257E">
      <w:pPr>
        <w:pStyle w:val="a3"/>
        <w:spacing w:line="242" w:lineRule="auto"/>
        <w:ind w:left="2010" w:right="1925"/>
      </w:pPr>
      <w:r>
        <w:rPr>
          <w:spacing w:val="-2"/>
        </w:rPr>
        <w:t xml:space="preserve">Зависимостьнаправленияиндукционноготокаотусловийеговозникновения. </w:t>
      </w:r>
      <w:r>
        <w:t>Электрогенератор постоянного тока.</w:t>
      </w:r>
    </w:p>
    <w:p w:rsidR="001D2A95" w:rsidRDefault="0058257E">
      <w:pPr>
        <w:pStyle w:val="a3"/>
        <w:spacing w:line="267" w:lineRule="exact"/>
        <w:ind w:left="2010"/>
      </w:pPr>
      <w:r>
        <w:rPr>
          <w:spacing w:val="-2"/>
        </w:rPr>
        <w:t>Лабораторныеработыиопыты.</w:t>
      </w:r>
    </w:p>
    <w:p w:rsidR="001D2A95" w:rsidRDefault="0058257E">
      <w:pPr>
        <w:pStyle w:val="a3"/>
        <w:spacing w:line="271" w:lineRule="exact"/>
        <w:ind w:left="2010"/>
      </w:pPr>
      <w:r>
        <w:rPr>
          <w:spacing w:val="-2"/>
        </w:rPr>
        <w:t>Опытыпонаблюдениюэлектризациителиндукциейиприсоприкосновении.</w:t>
      </w:r>
    </w:p>
    <w:p w:rsidR="001D2A95" w:rsidRDefault="0058257E">
      <w:pPr>
        <w:pStyle w:val="a3"/>
        <w:spacing w:line="242" w:lineRule="auto"/>
        <w:ind w:left="2010" w:right="1113"/>
      </w:pPr>
      <w:r>
        <w:t>Исследованиедействияэлектрическогополянапроводникиидиэлектрики. Сборка и проверка работы электрической цепи постоянного тока.</w:t>
      </w:r>
    </w:p>
    <w:p w:rsidR="001D2A95" w:rsidRDefault="0058257E">
      <w:pPr>
        <w:pStyle w:val="a3"/>
        <w:spacing w:line="242" w:lineRule="auto"/>
        <w:ind w:left="2010" w:right="3497"/>
      </w:pPr>
      <w:r>
        <w:t xml:space="preserve">Измерениеирегулированиесилытока. </w:t>
      </w:r>
      <w:r>
        <w:rPr>
          <w:spacing w:val="-2"/>
        </w:rPr>
        <w:t>Измерениеирегулированиенапряжения.</w:t>
      </w:r>
    </w:p>
    <w:p w:rsidR="001D2A95" w:rsidRDefault="0058257E">
      <w:pPr>
        <w:pStyle w:val="a3"/>
        <w:tabs>
          <w:tab w:val="left" w:pos="3821"/>
          <w:tab w:val="left" w:pos="5482"/>
          <w:tab w:val="left" w:pos="6365"/>
          <w:tab w:val="left" w:pos="7244"/>
          <w:tab w:val="left" w:pos="8498"/>
          <w:tab w:val="left" w:pos="9414"/>
        </w:tabs>
        <w:spacing w:line="242" w:lineRule="auto"/>
        <w:ind w:right="1148" w:firstLine="710"/>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4"/>
        </w:rPr>
        <w:t xml:space="preserve">резистор, </w:t>
      </w:r>
      <w:r>
        <w:t>от сопротивления резистора и напряжения на резисторе.</w:t>
      </w:r>
    </w:p>
    <w:p w:rsidR="001D2A95" w:rsidRDefault="0058257E">
      <w:pPr>
        <w:pStyle w:val="a3"/>
        <w:tabs>
          <w:tab w:val="left" w:pos="3119"/>
          <w:tab w:val="left" w:pos="5352"/>
          <w:tab w:val="left" w:pos="6937"/>
          <w:tab w:val="left" w:pos="8838"/>
        </w:tabs>
        <w:spacing w:line="242" w:lineRule="auto"/>
        <w:ind w:right="1156" w:firstLine="710"/>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4"/>
        </w:rPr>
        <w:t xml:space="preserve">сопротивления </w:t>
      </w:r>
      <w:r>
        <w:t>проводника от его длины, площади поперечного сечения и материала.</w:t>
      </w:r>
    </w:p>
    <w:p w:rsidR="001D2A95" w:rsidRDefault="0058257E">
      <w:pPr>
        <w:pStyle w:val="a3"/>
        <w:spacing w:line="242" w:lineRule="auto"/>
        <w:ind w:right="1562" w:firstLine="710"/>
      </w:pPr>
      <w:r>
        <w:t>Проверкаправиласложениянапряженийприпоследовательномсоединении двух резисторов.</w:t>
      </w:r>
    </w:p>
    <w:p w:rsidR="001D2A95" w:rsidRDefault="0058257E">
      <w:pPr>
        <w:pStyle w:val="a3"/>
        <w:spacing w:line="242" w:lineRule="auto"/>
        <w:ind w:left="2010" w:right="1925"/>
      </w:pPr>
      <w:r>
        <w:rPr>
          <w:spacing w:val="-2"/>
        </w:rPr>
        <w:t xml:space="preserve">Проверкаправиладлясилытокаприпараллельномсоединениирезисторов. </w:t>
      </w:r>
      <w:r>
        <w:t>Определение работы электрического тока, идущего через резистор.</w:t>
      </w:r>
    </w:p>
    <w:p w:rsidR="001D2A95" w:rsidRDefault="0058257E">
      <w:pPr>
        <w:pStyle w:val="a3"/>
        <w:spacing w:line="272" w:lineRule="exact"/>
        <w:ind w:left="2010"/>
      </w:pPr>
      <w:r>
        <w:t>Определениемощностиэлектрическоготока,выделяемойна</w:t>
      </w:r>
      <w:r>
        <w:rPr>
          <w:spacing w:val="-2"/>
        </w:rPr>
        <w:t>резисторе.</w:t>
      </w:r>
    </w:p>
    <w:p w:rsidR="001D2A95" w:rsidRDefault="0058257E">
      <w:pPr>
        <w:pStyle w:val="a3"/>
        <w:tabs>
          <w:tab w:val="left" w:pos="3806"/>
          <w:tab w:val="left" w:pos="5453"/>
          <w:tab w:val="left" w:pos="6322"/>
          <w:tab w:val="left" w:pos="7186"/>
          <w:tab w:val="left" w:pos="8425"/>
          <w:tab w:val="left" w:pos="9328"/>
        </w:tabs>
        <w:spacing w:line="237" w:lineRule="auto"/>
        <w:ind w:right="1172" w:firstLine="710"/>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6"/>
        </w:rPr>
        <w:t xml:space="preserve">лампочку, </w:t>
      </w:r>
      <w:r>
        <w:t>от напряжения на ней.</w:t>
      </w:r>
    </w:p>
    <w:p w:rsidR="001D2A95" w:rsidRDefault="0058257E">
      <w:pPr>
        <w:pStyle w:val="a3"/>
        <w:spacing w:before="2" w:line="272" w:lineRule="exact"/>
        <w:ind w:left="2010"/>
      </w:pPr>
      <w:r>
        <w:rPr>
          <w:spacing w:val="-2"/>
        </w:rPr>
        <w:t>ОпределениеКПДнагревателя.</w:t>
      </w:r>
    </w:p>
    <w:p w:rsidR="001D2A95" w:rsidRDefault="0058257E">
      <w:pPr>
        <w:pStyle w:val="a3"/>
        <w:spacing w:line="269" w:lineRule="exact"/>
        <w:ind w:left="2010"/>
      </w:pPr>
      <w:r>
        <w:rPr>
          <w:spacing w:val="-2"/>
        </w:rPr>
        <w:t>Исследованиемагнитноговзаимодействияпостоянныхмагнитов.</w:t>
      </w:r>
    </w:p>
    <w:p w:rsidR="001D2A95" w:rsidRDefault="0058257E">
      <w:pPr>
        <w:pStyle w:val="a3"/>
        <w:tabs>
          <w:tab w:val="left" w:pos="3210"/>
          <w:tab w:val="left" w:pos="4622"/>
          <w:tab w:val="left" w:pos="5323"/>
          <w:tab w:val="left" w:pos="6773"/>
          <w:tab w:val="left" w:pos="7955"/>
          <w:tab w:val="left" w:pos="8555"/>
          <w:tab w:val="left" w:pos="9026"/>
        </w:tabs>
        <w:spacing w:line="237" w:lineRule="auto"/>
        <w:ind w:right="1157" w:firstLine="710"/>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4"/>
        </w:rPr>
        <w:t xml:space="preserve">объединении </w:t>
      </w:r>
      <w:r>
        <w:t>и разделении.</w:t>
      </w:r>
    </w:p>
    <w:p w:rsidR="001D2A95" w:rsidRDefault="0058257E">
      <w:pPr>
        <w:pStyle w:val="a3"/>
        <w:spacing w:before="2" w:line="275" w:lineRule="exact"/>
        <w:ind w:left="2010"/>
      </w:pPr>
      <w:r>
        <w:rPr>
          <w:spacing w:val="-2"/>
        </w:rPr>
        <w:t>Исследованиедействияэлектрическоготоканамагнитнуюстрелку.</w:t>
      </w:r>
    </w:p>
    <w:p w:rsidR="001D2A95" w:rsidRDefault="0058257E">
      <w:pPr>
        <w:pStyle w:val="a3"/>
        <w:tabs>
          <w:tab w:val="left" w:pos="3071"/>
          <w:tab w:val="left" w:pos="5266"/>
          <w:tab w:val="left" w:pos="6807"/>
          <w:tab w:val="left" w:pos="7590"/>
          <w:tab w:val="left" w:pos="9496"/>
        </w:tabs>
        <w:spacing w:line="242" w:lineRule="auto"/>
        <w:ind w:right="1161" w:firstLine="710"/>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6"/>
        </w:rPr>
        <w:t xml:space="preserve">катушки </w:t>
      </w:r>
      <w:r>
        <w:t>с током и магнита от силы тока и направлениятока в катушке.</w:t>
      </w:r>
    </w:p>
    <w:p w:rsidR="001D2A95" w:rsidRDefault="0058257E">
      <w:pPr>
        <w:pStyle w:val="a3"/>
        <w:ind w:left="2010" w:right="3762"/>
        <w:jc w:val="both"/>
      </w:pPr>
      <w:r>
        <w:t xml:space="preserve">Изучениедействиямагнитногополянапроводникстоком. Конструированиеиизучениеработыэлектродвигателя. </w:t>
      </w:r>
      <w:r>
        <w:rPr>
          <w:spacing w:val="-2"/>
        </w:rPr>
        <w:t>ИзмерениеКПДэлектродвигательнойустановки.</w:t>
      </w:r>
    </w:p>
    <w:p w:rsidR="001D2A95" w:rsidRDefault="0058257E">
      <w:pPr>
        <w:pStyle w:val="a3"/>
        <w:spacing w:line="232" w:lineRule="auto"/>
        <w:ind w:right="1831" w:firstLine="710"/>
        <w:jc w:val="both"/>
      </w:pPr>
      <w:r>
        <w:t>Опытыпоисследованиюявленияэлектромагнитнойиндукции:исследование изменений значения и направления индукционного тока.</w:t>
      </w:r>
    </w:p>
    <w:p w:rsidR="001D2A95" w:rsidRDefault="0058257E">
      <w:pPr>
        <w:pStyle w:val="a3"/>
        <w:spacing w:line="232" w:lineRule="auto"/>
        <w:ind w:left="2010" w:right="3497"/>
      </w:pPr>
      <w:r>
        <w:rPr>
          <w:spacing w:val="-2"/>
        </w:rPr>
        <w:t>Содержаниеобученияв9классе. Раздел8.Механическиеявления.</w:t>
      </w:r>
    </w:p>
    <w:p w:rsidR="001D2A95" w:rsidRDefault="0058257E">
      <w:pPr>
        <w:pStyle w:val="a3"/>
        <w:tabs>
          <w:tab w:val="left" w:pos="3900"/>
          <w:tab w:val="left" w:pos="5372"/>
          <w:tab w:val="left" w:pos="7243"/>
          <w:tab w:val="left" w:pos="8284"/>
          <w:tab w:val="left" w:pos="9556"/>
        </w:tabs>
        <w:spacing w:before="8" w:line="237" w:lineRule="auto"/>
        <w:ind w:right="1117" w:firstLine="710"/>
      </w:pPr>
      <w:r>
        <w:rPr>
          <w:spacing w:val="-2"/>
        </w:rPr>
        <w:t>Механическое</w:t>
      </w:r>
      <w:r>
        <w:tab/>
      </w:r>
      <w:r>
        <w:rPr>
          <w:spacing w:val="-2"/>
        </w:rPr>
        <w:t>движение.</w:t>
      </w:r>
      <w:r>
        <w:tab/>
      </w:r>
      <w:r>
        <w:rPr>
          <w:spacing w:val="-2"/>
        </w:rPr>
        <w:t>Материальная</w:t>
      </w:r>
      <w:r>
        <w:tab/>
      </w:r>
      <w:r>
        <w:rPr>
          <w:spacing w:val="-2"/>
        </w:rPr>
        <w:t>точка.</w:t>
      </w:r>
      <w:r>
        <w:tab/>
      </w:r>
      <w:r>
        <w:rPr>
          <w:spacing w:val="-2"/>
        </w:rPr>
        <w:t>Система</w:t>
      </w:r>
      <w:r>
        <w:tab/>
      </w:r>
      <w:r>
        <w:rPr>
          <w:spacing w:val="-2"/>
        </w:rPr>
        <w:t xml:space="preserve">отсчёта. </w:t>
      </w:r>
      <w:r>
        <w:t>Относительностьмеханическогодвижения.Равномерноепрямолинейное</w:t>
      </w:r>
      <w:r>
        <w:rPr>
          <w:spacing w:val="-2"/>
        </w:rPr>
        <w:t>движение.</w:t>
      </w:r>
    </w:p>
    <w:p w:rsidR="001D2A95" w:rsidRDefault="0058257E">
      <w:pPr>
        <w:pStyle w:val="a3"/>
        <w:spacing w:line="242" w:lineRule="auto"/>
        <w:ind w:right="1925"/>
      </w:pPr>
      <w:r>
        <w:rPr>
          <w:spacing w:val="-2"/>
        </w:rPr>
        <w:t xml:space="preserve">Неравномерноепрямолинейноедвижение.Средняяимгновеннаяскоростьтелапри </w:t>
      </w:r>
      <w:r>
        <w:t>неравномерном движении.</w:t>
      </w:r>
    </w:p>
    <w:p w:rsidR="001D2A95" w:rsidRDefault="0058257E">
      <w:pPr>
        <w:pStyle w:val="a3"/>
        <w:spacing w:before="3"/>
        <w:ind w:left="2010"/>
      </w:pPr>
      <w:r>
        <w:rPr>
          <w:spacing w:val="-2"/>
        </w:rPr>
        <w:t>Ускорение.Равноускоренноепрямолинейноедвижение.Свободноепадение.</w:t>
      </w:r>
    </w:p>
    <w:p w:rsidR="001D2A95" w:rsidRDefault="0058257E">
      <w:pPr>
        <w:pStyle w:val="a3"/>
        <w:spacing w:before="2" w:line="272" w:lineRule="exact"/>
      </w:pPr>
      <w:r>
        <w:rPr>
          <w:spacing w:val="-2"/>
        </w:rPr>
        <w:t>ОпытыГалилея.</w:t>
      </w:r>
    </w:p>
    <w:p w:rsidR="001D2A95" w:rsidRDefault="0058257E">
      <w:pPr>
        <w:pStyle w:val="a3"/>
        <w:spacing w:before="3" w:line="232" w:lineRule="auto"/>
        <w:ind w:right="424" w:firstLine="710"/>
      </w:pPr>
      <w:r>
        <w:t>Равномерное движениепо окружности. Период и частотаобращения.Линейная и угловая скорости. Центростремительное ускорение.</w:t>
      </w:r>
    </w:p>
    <w:p w:rsidR="001D2A95" w:rsidRDefault="0058257E">
      <w:pPr>
        <w:pStyle w:val="a3"/>
        <w:spacing w:before="11" w:line="272" w:lineRule="exact"/>
        <w:ind w:left="2010"/>
      </w:pPr>
      <w:r>
        <w:rPr>
          <w:spacing w:val="-2"/>
        </w:rPr>
        <w:t>ПервыйзаконНьютона.ВторойзаконНьютона.ТретийзаконНьютона.</w:t>
      </w:r>
    </w:p>
    <w:p w:rsidR="001D2A95" w:rsidRDefault="0058257E">
      <w:pPr>
        <w:pStyle w:val="a3"/>
        <w:spacing w:line="271" w:lineRule="exact"/>
      </w:pPr>
      <w:r>
        <w:rPr>
          <w:spacing w:val="-2"/>
        </w:rPr>
        <w:t>Принципсуперпозициисил.</w:t>
      </w:r>
    </w:p>
    <w:p w:rsidR="001D2A95" w:rsidRDefault="0058257E">
      <w:pPr>
        <w:pStyle w:val="a3"/>
        <w:spacing w:before="5" w:line="232" w:lineRule="auto"/>
        <w:ind w:right="1113" w:firstLine="710"/>
      </w:pPr>
      <w:r>
        <w:t>Сила упругости. Закон Гука. Сила трения: сила трения скольжения, сила трения покоя, другие виды трения.</w:t>
      </w:r>
    </w:p>
    <w:p w:rsidR="001D2A95" w:rsidRDefault="0058257E">
      <w:pPr>
        <w:pStyle w:val="a3"/>
        <w:spacing w:before="5"/>
        <w:ind w:left="2010"/>
      </w:pPr>
      <w:r>
        <w:rPr>
          <w:spacing w:val="-2"/>
        </w:rPr>
        <w:t>Силатяжестиизаконвсемирноготяготения.Ускорениесвободногопадения.</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63"/>
      </w:pPr>
      <w:r>
        <w:lastRenderedPageBreak/>
        <w:t xml:space="preserve">Движениепланет вокругСолнца(МС).Перваякосмическаяскорость.Невесомостьи </w:t>
      </w:r>
      <w:r>
        <w:rPr>
          <w:spacing w:val="-2"/>
        </w:rPr>
        <w:t>перегрузки.</w:t>
      </w:r>
    </w:p>
    <w:p w:rsidR="001D2A95" w:rsidRDefault="0058257E">
      <w:pPr>
        <w:pStyle w:val="a3"/>
        <w:spacing w:line="242" w:lineRule="auto"/>
        <w:ind w:right="1113" w:firstLine="71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1D2A95" w:rsidRDefault="0058257E">
      <w:pPr>
        <w:pStyle w:val="a3"/>
        <w:spacing w:line="270" w:lineRule="exact"/>
        <w:ind w:left="2010"/>
      </w:pPr>
      <w:r>
        <w:rPr>
          <w:spacing w:val="-2"/>
        </w:rPr>
        <w:t>Импульстела.Изменениеимпульса.Импульссилы.Законсохраненияимпульса.</w:t>
      </w:r>
    </w:p>
    <w:p w:rsidR="001D2A95" w:rsidRDefault="0058257E">
      <w:pPr>
        <w:pStyle w:val="a3"/>
        <w:spacing w:line="271" w:lineRule="exact"/>
      </w:pPr>
      <w:r>
        <w:rPr>
          <w:spacing w:val="-2"/>
        </w:rPr>
        <w:t>Реактивноедвижение(МС).</w:t>
      </w:r>
    </w:p>
    <w:p w:rsidR="001D2A95" w:rsidRDefault="0058257E">
      <w:pPr>
        <w:pStyle w:val="a3"/>
        <w:ind w:right="1119" w:firstLine="710"/>
        <w:jc w:val="both"/>
      </w:pPr>
      <w:r>
        <w:t>Механическая работа и мощность. Работа силтяжести, упругости, трения. Связь энергии и работы. Потенциальная энергия тела, поднятого над поверхностью земли. Потенциальнаяэнергиясжатойпружины.Кинетическаяэнергия.Теоремао кинетической энергии. Закон сохранения механической энергии.</w:t>
      </w:r>
    </w:p>
    <w:p w:rsidR="001D2A95" w:rsidRDefault="0058257E">
      <w:pPr>
        <w:pStyle w:val="a3"/>
        <w:ind w:left="2010"/>
      </w:pPr>
      <w:r>
        <w:rPr>
          <w:spacing w:val="-2"/>
        </w:rPr>
        <w:t>Демонстрации.</w:t>
      </w:r>
    </w:p>
    <w:p w:rsidR="001D2A95" w:rsidRDefault="0058257E">
      <w:pPr>
        <w:pStyle w:val="a3"/>
        <w:spacing w:before="8" w:line="275" w:lineRule="exact"/>
        <w:ind w:left="2010"/>
      </w:pPr>
      <w:r>
        <w:rPr>
          <w:spacing w:val="-2"/>
        </w:rPr>
        <w:t>Наблюдениемеханическогодвижениятелаотносительноразныхтелотсчёта.</w:t>
      </w:r>
    </w:p>
    <w:p w:rsidR="001D2A95" w:rsidRDefault="0058257E">
      <w:pPr>
        <w:pStyle w:val="a3"/>
        <w:spacing w:line="242" w:lineRule="auto"/>
        <w:ind w:right="1113" w:firstLine="710"/>
      </w:pPr>
      <w:r>
        <w:t>Сравнениепутейитраекторийдвиженияодногоитогожетелаотносительноразных тел отсчёта.</w:t>
      </w:r>
    </w:p>
    <w:p w:rsidR="001D2A95" w:rsidRDefault="0058257E">
      <w:pPr>
        <w:pStyle w:val="a3"/>
        <w:spacing w:line="242" w:lineRule="auto"/>
        <w:ind w:left="2010" w:right="1999"/>
      </w:pPr>
      <w:r>
        <w:t>Измерениескоростииускоренияпрямолинейногодвижения.Исследование признаков равноускоренного движения.</w:t>
      </w:r>
    </w:p>
    <w:p w:rsidR="001D2A95" w:rsidRDefault="0058257E">
      <w:pPr>
        <w:pStyle w:val="a3"/>
        <w:spacing w:line="262" w:lineRule="exact"/>
        <w:ind w:left="2010"/>
      </w:pPr>
      <w:r>
        <w:rPr>
          <w:spacing w:val="-2"/>
        </w:rPr>
        <w:t>Наблюдениедвижениятелапоокружности.</w:t>
      </w:r>
    </w:p>
    <w:p w:rsidR="001D2A95" w:rsidRDefault="0058257E">
      <w:pPr>
        <w:pStyle w:val="a3"/>
        <w:spacing w:line="237" w:lineRule="auto"/>
        <w:ind w:right="1562" w:firstLine="710"/>
      </w:pPr>
      <w:r>
        <w:rPr>
          <w:spacing w:val="-2"/>
        </w:rPr>
        <w:t xml:space="preserve">Наблюдениемеханическихявлений,происходящихвсистемеотсчёта«Тележка» </w:t>
      </w:r>
      <w:r>
        <w:t>при её равномерном и ускоренном движении относительно кабинета физики.</w:t>
      </w:r>
    </w:p>
    <w:p w:rsidR="001D2A95" w:rsidRDefault="0058257E">
      <w:pPr>
        <w:pStyle w:val="a3"/>
        <w:spacing w:before="2" w:line="232" w:lineRule="auto"/>
        <w:ind w:left="2010" w:right="1262"/>
      </w:pPr>
      <w:r>
        <w:t>Зависимостьускорениятелаотмассытелаидействующейнанегосилы.Наблюдение равенства сил при взаимодействии тел.</w:t>
      </w:r>
    </w:p>
    <w:p w:rsidR="001D2A95" w:rsidRDefault="0058257E">
      <w:pPr>
        <w:pStyle w:val="a3"/>
        <w:spacing w:before="8" w:line="237" w:lineRule="auto"/>
        <w:ind w:left="2010" w:right="4822"/>
      </w:pPr>
      <w:r>
        <w:rPr>
          <w:spacing w:val="-2"/>
        </w:rPr>
        <w:t xml:space="preserve">Изменениевесателаприускоренномдвижении. </w:t>
      </w:r>
      <w:r>
        <w:t>Передача импульса при взаимодействии тел.</w:t>
      </w:r>
    </w:p>
    <w:p w:rsidR="001D2A95" w:rsidRDefault="0058257E">
      <w:pPr>
        <w:pStyle w:val="a3"/>
        <w:spacing w:before="5" w:line="232" w:lineRule="auto"/>
        <w:ind w:left="2010"/>
      </w:pPr>
      <w:r>
        <w:t xml:space="preserve">Преобразования энергии при взаимодействии тел. </w:t>
      </w:r>
      <w:r>
        <w:rPr>
          <w:spacing w:val="-2"/>
        </w:rPr>
        <w:t>Сохранениеимпульсапринеупругомвзаимодействии.</w:t>
      </w:r>
    </w:p>
    <w:p w:rsidR="001D2A95" w:rsidRDefault="0058257E">
      <w:pPr>
        <w:pStyle w:val="a3"/>
        <w:spacing w:before="8" w:line="237" w:lineRule="auto"/>
        <w:ind w:left="2010" w:right="2649"/>
      </w:pPr>
      <w:r>
        <w:rPr>
          <w:spacing w:val="-2"/>
        </w:rPr>
        <w:t xml:space="preserve">Сохранениеимпульсаприабсолютноупругомвзаимодействии. </w:t>
      </w:r>
      <w:r>
        <w:t>Наблюдение реактивного движения.</w:t>
      </w:r>
    </w:p>
    <w:p w:rsidR="001D2A95" w:rsidRDefault="0058257E">
      <w:pPr>
        <w:pStyle w:val="a3"/>
        <w:spacing w:before="13" w:line="275" w:lineRule="exact"/>
        <w:ind w:left="2010"/>
      </w:pPr>
      <w:r>
        <w:t>Сохранениемеханической</w:t>
      </w:r>
      <w:r>
        <w:rPr>
          <w:spacing w:val="-2"/>
        </w:rPr>
        <w:t>энергииприсвободномпадении.</w:t>
      </w:r>
    </w:p>
    <w:p w:rsidR="001D2A95" w:rsidRDefault="0058257E">
      <w:pPr>
        <w:pStyle w:val="a3"/>
        <w:spacing w:line="242" w:lineRule="auto"/>
        <w:ind w:left="2010" w:right="189"/>
      </w:pPr>
      <w:r>
        <w:t>Сохранениемеханическойэнергиипридвижениителаподдействиемпружины.Лабораторные работы и опыты.</w:t>
      </w:r>
    </w:p>
    <w:p w:rsidR="001D2A95" w:rsidRDefault="0058257E">
      <w:pPr>
        <w:pStyle w:val="a3"/>
        <w:spacing w:line="242" w:lineRule="auto"/>
        <w:ind w:right="1113" w:firstLine="710"/>
      </w:pPr>
      <w:r>
        <w:t>Конструированиетрактадляразгонаидальнейшегоравномерногодвижения шарика или тележки.</w:t>
      </w:r>
    </w:p>
    <w:p w:rsidR="001D2A95" w:rsidRDefault="0058257E">
      <w:pPr>
        <w:pStyle w:val="a3"/>
        <w:spacing w:line="242" w:lineRule="auto"/>
        <w:ind w:right="1925" w:firstLine="710"/>
      </w:pPr>
      <w:r>
        <w:rPr>
          <w:spacing w:val="-2"/>
        </w:rPr>
        <w:t xml:space="preserve">Определениесреднейскоростискольжениябрускаилидвиженияшарикапо </w:t>
      </w:r>
      <w:r>
        <w:t>наклонной плоскости.</w:t>
      </w:r>
    </w:p>
    <w:p w:rsidR="001D2A95" w:rsidRDefault="0058257E">
      <w:pPr>
        <w:pStyle w:val="a3"/>
        <w:spacing w:line="242" w:lineRule="auto"/>
        <w:ind w:right="424" w:firstLine="710"/>
      </w:pPr>
      <w:r>
        <w:t>Определениеускорениятелаприравноускоренномдвижениипонаклонной</w:t>
      </w:r>
      <w:r>
        <w:rPr>
          <w:spacing w:val="-2"/>
        </w:rPr>
        <w:t>плоскости.</w:t>
      </w:r>
    </w:p>
    <w:p w:rsidR="001D2A95" w:rsidRDefault="0058257E">
      <w:pPr>
        <w:pStyle w:val="a3"/>
        <w:spacing w:line="242" w:lineRule="auto"/>
        <w:ind w:right="163" w:firstLine="710"/>
      </w:pPr>
      <w:r>
        <w:t>Исследование зависимости пути отвремени при равноускоренном движении без начальной скорости.</w:t>
      </w:r>
    </w:p>
    <w:p w:rsidR="001D2A95" w:rsidRDefault="0058257E">
      <w:pPr>
        <w:pStyle w:val="a3"/>
        <w:ind w:right="1122" w:firstLine="710"/>
        <w:jc w:val="both"/>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2A95" w:rsidRDefault="0058257E">
      <w:pPr>
        <w:pStyle w:val="a3"/>
        <w:spacing w:line="237" w:lineRule="auto"/>
        <w:ind w:right="1132" w:firstLine="710"/>
        <w:jc w:val="both"/>
      </w:pPr>
      <w:r>
        <w:t xml:space="preserve">Исследование зависимости силы трения скольжения от силы нормального </w:t>
      </w:r>
      <w:r>
        <w:rPr>
          <w:spacing w:val="-2"/>
        </w:rPr>
        <w:t>давления.</w:t>
      </w:r>
    </w:p>
    <w:p w:rsidR="001D2A95" w:rsidRDefault="0058257E">
      <w:pPr>
        <w:pStyle w:val="a3"/>
        <w:spacing w:line="232" w:lineRule="auto"/>
        <w:ind w:left="2010" w:right="4694"/>
        <w:jc w:val="both"/>
      </w:pPr>
      <w:r>
        <w:rPr>
          <w:spacing w:val="-2"/>
        </w:rPr>
        <w:t xml:space="preserve">Определениекоэффициентатренияскольжения. </w:t>
      </w:r>
      <w:r>
        <w:t>Определение жёсткости пружины.</w:t>
      </w:r>
    </w:p>
    <w:p w:rsidR="001D2A95" w:rsidRDefault="0058257E">
      <w:pPr>
        <w:pStyle w:val="a3"/>
        <w:tabs>
          <w:tab w:val="left" w:pos="10132"/>
        </w:tabs>
        <w:spacing w:line="232" w:lineRule="auto"/>
        <w:ind w:right="1129" w:firstLine="710"/>
        <w:jc w:val="both"/>
      </w:pPr>
      <w:r>
        <w:rPr>
          <w:spacing w:val="-2"/>
        </w:rPr>
        <w:t>Определениеработысилытренияприравномерномдвижениитела</w:t>
      </w:r>
      <w:r>
        <w:tab/>
      </w:r>
      <w:r>
        <w:rPr>
          <w:spacing w:val="-6"/>
        </w:rPr>
        <w:t xml:space="preserve">по </w:t>
      </w:r>
      <w:r>
        <w:t>горизонтальной поверхности.</w:t>
      </w:r>
    </w:p>
    <w:p w:rsidR="001D2A95" w:rsidRDefault="0058257E">
      <w:pPr>
        <w:pStyle w:val="a3"/>
        <w:spacing w:before="2" w:line="232" w:lineRule="auto"/>
        <w:ind w:right="1124" w:firstLine="710"/>
        <w:jc w:val="both"/>
      </w:pPr>
      <w:r>
        <w:t>Определение работы силы упругости при подъёме груза с использованием неподвижного и подвижного блоков.</w:t>
      </w:r>
    </w:p>
    <w:p w:rsidR="001D2A95" w:rsidRDefault="0058257E">
      <w:pPr>
        <w:pStyle w:val="a3"/>
        <w:spacing w:before="2" w:line="237" w:lineRule="auto"/>
        <w:ind w:left="2010" w:right="3497"/>
      </w:pPr>
      <w:r>
        <w:t xml:space="preserve">Изучение закона сохранения энергии. </w:t>
      </w:r>
      <w:r>
        <w:rPr>
          <w:spacing w:val="-2"/>
        </w:rPr>
        <w:t>Раздел9.Механическиеколебанияиволны.</w:t>
      </w:r>
    </w:p>
    <w:p w:rsidR="001D2A95" w:rsidRDefault="0058257E">
      <w:pPr>
        <w:pStyle w:val="a3"/>
        <w:spacing w:before="4"/>
        <w:ind w:left="2010"/>
      </w:pPr>
      <w:r>
        <w:rPr>
          <w:spacing w:val="-2"/>
        </w:rPr>
        <w:t>Колебательноедвижение.Основныехарактеристикиколебаний:период,частота,</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24"/>
        <w:jc w:val="both"/>
      </w:pPr>
      <w:r>
        <w:lastRenderedPageBreak/>
        <w:t>амплитуда. Математический и пружинный маятники. Превращение энергии при колебательном движении.</w:t>
      </w:r>
    </w:p>
    <w:p w:rsidR="001D2A95" w:rsidRDefault="0058257E">
      <w:pPr>
        <w:pStyle w:val="a3"/>
        <w:ind w:right="1126" w:firstLine="710"/>
        <w:jc w:val="both"/>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втвёрдом теле,сейсмические волны </w:t>
      </w:r>
      <w:r>
        <w:rPr>
          <w:spacing w:val="-2"/>
        </w:rPr>
        <w:t>(МС).</w:t>
      </w:r>
    </w:p>
    <w:p w:rsidR="001D2A95" w:rsidRDefault="0058257E">
      <w:pPr>
        <w:pStyle w:val="a3"/>
        <w:spacing w:before="2" w:line="237" w:lineRule="auto"/>
        <w:ind w:left="2010" w:right="424"/>
      </w:pPr>
      <w:r>
        <w:t xml:space="preserve">Звук.Громкостьзвукаивысотатона.Отражениезвука.Инфразвукиультразвук. </w:t>
      </w:r>
      <w:r>
        <w:rPr>
          <w:spacing w:val="-2"/>
        </w:rPr>
        <w:t>Демонстрации.</w:t>
      </w:r>
    </w:p>
    <w:p w:rsidR="001D2A95" w:rsidRDefault="0058257E">
      <w:pPr>
        <w:pStyle w:val="a3"/>
        <w:spacing w:line="237" w:lineRule="auto"/>
        <w:ind w:left="2010" w:right="1925"/>
      </w:pPr>
      <w:r>
        <w:rPr>
          <w:spacing w:val="-2"/>
        </w:rPr>
        <w:t xml:space="preserve">Наблюдениеколебанийтелподдействиемсилытяжестиисилыупругости. </w:t>
      </w:r>
      <w:r>
        <w:t>Наблюдение колебаний груза на нити и на пружине.</w:t>
      </w:r>
    </w:p>
    <w:p w:rsidR="001D2A95" w:rsidRDefault="0058257E">
      <w:pPr>
        <w:pStyle w:val="a3"/>
        <w:ind w:left="2010" w:right="3497"/>
      </w:pPr>
      <w:r>
        <w:t xml:space="preserve">Наблюдение вынужденных колебаний и резонанса. </w:t>
      </w:r>
      <w:r>
        <w:rPr>
          <w:spacing w:val="-2"/>
        </w:rPr>
        <w:t xml:space="preserve">Распространениепродольныхипоперечныхволн(намодели). </w:t>
      </w:r>
      <w:r>
        <w:t>Наблюдение зависимости высоты звука от частоты.</w:t>
      </w:r>
    </w:p>
    <w:p w:rsidR="001D2A95" w:rsidRDefault="0058257E">
      <w:pPr>
        <w:pStyle w:val="a3"/>
        <w:spacing w:before="2"/>
        <w:ind w:left="2010"/>
      </w:pPr>
      <w:r>
        <w:rPr>
          <w:spacing w:val="-2"/>
        </w:rPr>
        <w:t>Акустическийрезонанс.</w:t>
      </w:r>
    </w:p>
    <w:p w:rsidR="001D2A95" w:rsidRDefault="0058257E">
      <w:pPr>
        <w:pStyle w:val="a3"/>
        <w:spacing w:before="3"/>
        <w:ind w:left="2010"/>
      </w:pPr>
      <w:r>
        <w:rPr>
          <w:spacing w:val="-2"/>
        </w:rPr>
        <w:t>Лабораторныеработыиопыты.</w:t>
      </w:r>
    </w:p>
    <w:p w:rsidR="001D2A95" w:rsidRDefault="0058257E">
      <w:pPr>
        <w:pStyle w:val="a3"/>
        <w:spacing w:before="7" w:line="242" w:lineRule="auto"/>
        <w:ind w:left="2010" w:right="1925"/>
      </w:pPr>
      <w:r>
        <w:rPr>
          <w:spacing w:val="-2"/>
        </w:rPr>
        <w:t xml:space="preserve">Определениечастотыипериодаколебанийматематическогомаятника. </w:t>
      </w:r>
      <w:r>
        <w:t>Определение частоты и периода колебаний пружинного маятника</w:t>
      </w:r>
    </w:p>
    <w:p w:rsidR="001D2A95" w:rsidRDefault="0058257E">
      <w:pPr>
        <w:pStyle w:val="a3"/>
        <w:spacing w:before="2" w:line="237" w:lineRule="auto"/>
        <w:ind w:right="1804" w:firstLine="710"/>
      </w:pPr>
      <w:r>
        <w:t>Исследованиезависимостипериодаколебанийподвешенногокнитигрузаот длины нити.</w:t>
      </w:r>
    </w:p>
    <w:p w:rsidR="001D2A95" w:rsidRDefault="0058257E">
      <w:pPr>
        <w:pStyle w:val="a3"/>
        <w:tabs>
          <w:tab w:val="left" w:pos="3753"/>
          <w:tab w:val="left" w:pos="5343"/>
          <w:tab w:val="left" w:pos="6481"/>
          <w:tab w:val="left" w:pos="7859"/>
          <w:tab w:val="left" w:pos="9419"/>
        </w:tabs>
        <w:spacing w:before="3" w:line="242" w:lineRule="auto"/>
        <w:ind w:right="1147" w:firstLine="710"/>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4"/>
        </w:rPr>
        <w:t xml:space="preserve">маятника </w:t>
      </w:r>
      <w:r>
        <w:t>от массы груза.</w:t>
      </w:r>
    </w:p>
    <w:p w:rsidR="001D2A95" w:rsidRDefault="0058257E">
      <w:pPr>
        <w:pStyle w:val="a3"/>
        <w:spacing w:line="275" w:lineRule="exact"/>
        <w:ind w:left="2010"/>
      </w:pPr>
      <w:r>
        <w:rPr>
          <w:spacing w:val="-2"/>
        </w:rPr>
        <w:t>Проверканезависимостипериодаколебанийгруза,подвешенногокнити,отмассы</w:t>
      </w:r>
    </w:p>
    <w:p w:rsidR="001D2A95" w:rsidRDefault="0058257E">
      <w:pPr>
        <w:pStyle w:val="a3"/>
        <w:spacing w:before="3"/>
      </w:pPr>
      <w:r>
        <w:rPr>
          <w:spacing w:val="-2"/>
        </w:rPr>
        <w:t>груза.</w:t>
      </w:r>
    </w:p>
    <w:p w:rsidR="001D2A95" w:rsidRDefault="0058257E">
      <w:pPr>
        <w:pStyle w:val="a3"/>
        <w:tabs>
          <w:tab w:val="left" w:pos="3047"/>
          <w:tab w:val="left" w:pos="5213"/>
          <w:tab w:val="left" w:pos="6725"/>
          <w:tab w:val="left" w:pos="7801"/>
          <w:tab w:val="left" w:pos="9112"/>
        </w:tabs>
        <w:spacing w:before="3"/>
        <w:ind w:left="2010"/>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2"/>
        </w:rPr>
        <w:t>пружинного</w:t>
      </w:r>
    </w:p>
    <w:p w:rsidR="001D2A95" w:rsidRDefault="0058257E">
      <w:pPr>
        <w:pStyle w:val="a3"/>
        <w:spacing w:before="4" w:line="237" w:lineRule="auto"/>
        <w:ind w:left="2010" w:right="5216" w:hanging="711"/>
        <w:jc w:val="both"/>
      </w:pPr>
      <w:r>
        <w:t>маятника от массы груза и жёсткости пружины. Измерениеускорениясвободного</w:t>
      </w:r>
      <w:r>
        <w:rPr>
          <w:spacing w:val="-2"/>
        </w:rPr>
        <w:t>падения.</w:t>
      </w:r>
    </w:p>
    <w:p w:rsidR="001D2A95" w:rsidRDefault="0058257E">
      <w:pPr>
        <w:pStyle w:val="a3"/>
        <w:spacing w:line="271" w:lineRule="exact"/>
        <w:ind w:left="2010"/>
        <w:jc w:val="both"/>
      </w:pPr>
      <w:r>
        <w:t>Раздел10.</w:t>
      </w:r>
      <w:r>
        <w:rPr>
          <w:spacing w:val="-2"/>
        </w:rPr>
        <w:t>Электромагнитноеполеиэлектромагнитныеволны.</w:t>
      </w:r>
    </w:p>
    <w:p w:rsidR="001D2A95" w:rsidRDefault="0058257E">
      <w:pPr>
        <w:pStyle w:val="a3"/>
        <w:ind w:right="1108" w:firstLine="710"/>
        <w:jc w:val="both"/>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1D2A95" w:rsidRDefault="0058257E">
      <w:pPr>
        <w:pStyle w:val="a3"/>
        <w:spacing w:before="6" w:line="232" w:lineRule="auto"/>
        <w:ind w:left="2010" w:right="1925"/>
      </w:pPr>
      <w:r>
        <w:rPr>
          <w:spacing w:val="-2"/>
        </w:rPr>
        <w:t>Электромагнитнаяприродасвета.Скоростьсвета.Волновыесвойствасвета. Демонстрации.</w:t>
      </w:r>
    </w:p>
    <w:p w:rsidR="001D2A95" w:rsidRDefault="0058257E">
      <w:pPr>
        <w:pStyle w:val="a3"/>
        <w:spacing w:before="3" w:line="237" w:lineRule="auto"/>
        <w:ind w:left="2010" w:right="5669"/>
      </w:pPr>
      <w:r>
        <w:rPr>
          <w:spacing w:val="-2"/>
        </w:rPr>
        <w:t xml:space="preserve">Свойстваэлектромагнитныхволн. </w:t>
      </w:r>
      <w:r>
        <w:t>Волновые свойства света.</w:t>
      </w:r>
    </w:p>
    <w:p w:rsidR="001D2A95" w:rsidRDefault="0058257E">
      <w:pPr>
        <w:pStyle w:val="a3"/>
        <w:spacing w:line="275" w:lineRule="exact"/>
        <w:ind w:left="2010"/>
      </w:pPr>
      <w:r>
        <w:rPr>
          <w:spacing w:val="-2"/>
        </w:rPr>
        <w:t>Лабораторныеработыиопыты.</w:t>
      </w:r>
    </w:p>
    <w:p w:rsidR="001D2A95" w:rsidRDefault="0058257E">
      <w:pPr>
        <w:pStyle w:val="a3"/>
        <w:spacing w:before="8" w:line="275" w:lineRule="exact"/>
        <w:ind w:left="2010"/>
      </w:pPr>
      <w:r>
        <w:rPr>
          <w:spacing w:val="-2"/>
        </w:rPr>
        <w:t>Изучениесвойствэлектромагнитныхволнспомощьюмобильноготелефона.Раздел</w:t>
      </w:r>
    </w:p>
    <w:p w:rsidR="001D2A95" w:rsidRDefault="0058257E">
      <w:pPr>
        <w:pStyle w:val="a3"/>
        <w:spacing w:line="274" w:lineRule="exact"/>
        <w:ind w:left="2010"/>
      </w:pPr>
      <w:r>
        <w:t>11.Световые</w:t>
      </w:r>
      <w:r>
        <w:rPr>
          <w:spacing w:val="-2"/>
        </w:rPr>
        <w:t>явления.</w:t>
      </w:r>
    </w:p>
    <w:p w:rsidR="001D2A95" w:rsidRDefault="0058257E">
      <w:pPr>
        <w:pStyle w:val="a3"/>
        <w:spacing w:line="275" w:lineRule="exact"/>
        <w:ind w:left="2010"/>
      </w:pPr>
      <w:r>
        <w:rPr>
          <w:spacing w:val="-2"/>
        </w:rPr>
        <w:t>Лучеваямодельсвета.Источникисвета.Прямолинейноераспространениесвета.</w:t>
      </w:r>
    </w:p>
    <w:p w:rsidR="001D2A95" w:rsidRDefault="0058257E">
      <w:pPr>
        <w:pStyle w:val="a3"/>
        <w:spacing w:before="2" w:line="275" w:lineRule="exact"/>
      </w:pPr>
      <w:r>
        <w:rPr>
          <w:spacing w:val="-2"/>
        </w:rPr>
        <w:t>ЗатменияСолнцаиЛуны.Отражениесвета.Плоскоезеркало.Законотражениясвета.</w:t>
      </w:r>
    </w:p>
    <w:p w:rsidR="001D2A95" w:rsidRDefault="0058257E">
      <w:pPr>
        <w:pStyle w:val="a3"/>
        <w:spacing w:line="275" w:lineRule="exact"/>
        <w:ind w:left="2010"/>
      </w:pPr>
      <w:r>
        <w:t>Преломлениесвета.Законпреломлениясвета.Полноевнутреннееотражение</w:t>
      </w:r>
      <w:r>
        <w:rPr>
          <w:spacing w:val="-2"/>
        </w:rPr>
        <w:t>света.</w:t>
      </w:r>
    </w:p>
    <w:p w:rsidR="001D2A95" w:rsidRDefault="0058257E">
      <w:pPr>
        <w:pStyle w:val="a3"/>
        <w:spacing w:before="3"/>
      </w:pPr>
      <w:r>
        <w:t>Использованиеполноговнутреннегоотражениявоптических</w:t>
      </w:r>
      <w:r>
        <w:rPr>
          <w:spacing w:val="-2"/>
        </w:rPr>
        <w:t>световодах.</w:t>
      </w:r>
    </w:p>
    <w:p w:rsidR="001D2A95" w:rsidRDefault="0058257E">
      <w:pPr>
        <w:pStyle w:val="a3"/>
        <w:spacing w:before="2" w:line="242" w:lineRule="auto"/>
        <w:ind w:right="1925" w:firstLine="710"/>
      </w:pPr>
      <w:r>
        <w:t>Линза.Ходлучейвлинзе.Оптическаясистемафотоаппарата,микроскопа и телескопа(МС).Глазкакоптическаясистема.Близорукостьидальнозоркость.</w:t>
      </w:r>
    </w:p>
    <w:p w:rsidR="001D2A95" w:rsidRDefault="0058257E">
      <w:pPr>
        <w:pStyle w:val="a3"/>
        <w:spacing w:line="271" w:lineRule="exact"/>
        <w:ind w:left="2010"/>
      </w:pPr>
      <w:r>
        <w:rPr>
          <w:spacing w:val="-2"/>
        </w:rPr>
        <w:t>Разложениебелогосветавспектр.ОпытыНьютона.Сложениеспектральныхцветов.</w:t>
      </w:r>
    </w:p>
    <w:p w:rsidR="001D2A95" w:rsidRDefault="0058257E">
      <w:pPr>
        <w:pStyle w:val="a3"/>
        <w:spacing w:before="3" w:line="275" w:lineRule="exact"/>
      </w:pPr>
      <w:r>
        <w:t>Дисперсия</w:t>
      </w:r>
      <w:r>
        <w:rPr>
          <w:spacing w:val="-2"/>
        </w:rPr>
        <w:t xml:space="preserve"> света.</w:t>
      </w:r>
    </w:p>
    <w:p w:rsidR="001D2A95" w:rsidRDefault="0058257E">
      <w:pPr>
        <w:pStyle w:val="a3"/>
        <w:spacing w:line="271" w:lineRule="exact"/>
        <w:ind w:left="2010"/>
      </w:pPr>
      <w:r>
        <w:rPr>
          <w:spacing w:val="-2"/>
        </w:rPr>
        <w:t>Демонстрации.</w:t>
      </w:r>
    </w:p>
    <w:p w:rsidR="001D2A95" w:rsidRDefault="0058257E">
      <w:pPr>
        <w:pStyle w:val="a3"/>
        <w:spacing w:line="237" w:lineRule="auto"/>
        <w:ind w:left="2010" w:right="4822"/>
      </w:pPr>
      <w:r>
        <w:rPr>
          <w:spacing w:val="-2"/>
        </w:rPr>
        <w:t xml:space="preserve">Прямолинейноераспространениесвета. </w:t>
      </w:r>
      <w:r>
        <w:t>Отражение света.</w:t>
      </w:r>
    </w:p>
    <w:p w:rsidR="001D2A95" w:rsidRDefault="0058257E">
      <w:pPr>
        <w:pStyle w:val="a3"/>
        <w:spacing w:line="237" w:lineRule="auto"/>
        <w:ind w:left="2010" w:right="1925"/>
      </w:pPr>
      <w:r>
        <w:rPr>
          <w:spacing w:val="-2"/>
        </w:rPr>
        <w:t xml:space="preserve">Получениеизображенийвплоском,вогнутомивыпукломзеркалах. </w:t>
      </w:r>
      <w:r>
        <w:t>Преломление света.</w:t>
      </w:r>
    </w:p>
    <w:p w:rsidR="001D2A95" w:rsidRDefault="0058257E">
      <w:pPr>
        <w:pStyle w:val="a3"/>
        <w:ind w:left="2010"/>
      </w:pPr>
      <w:r>
        <w:t>Оптический</w:t>
      </w:r>
      <w:r>
        <w:rPr>
          <w:spacing w:val="-2"/>
        </w:rPr>
        <w:t xml:space="preserve"> световод.</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ind w:left="2010" w:right="3497"/>
      </w:pPr>
      <w:r>
        <w:lastRenderedPageBreak/>
        <w:t xml:space="preserve">Ход лучей в собирающей линзе. </w:t>
      </w:r>
      <w:r>
        <w:rPr>
          <w:spacing w:val="-2"/>
        </w:rPr>
        <w:t>Ходлучейврассеивающейлинзе. Получениеизображенийспомощьюлинз.</w:t>
      </w:r>
    </w:p>
    <w:p w:rsidR="001D2A95" w:rsidRDefault="0058257E">
      <w:pPr>
        <w:pStyle w:val="a3"/>
        <w:spacing w:line="237" w:lineRule="auto"/>
        <w:ind w:left="2010" w:right="3497"/>
      </w:pPr>
      <w:r>
        <w:rPr>
          <w:spacing w:val="-2"/>
        </w:rPr>
        <w:t xml:space="preserve">Принципдействияфотоаппарата,микроскопаителескопа. </w:t>
      </w:r>
      <w:r>
        <w:t>Модель глаза.</w:t>
      </w:r>
    </w:p>
    <w:p w:rsidR="001D2A95" w:rsidRDefault="0058257E">
      <w:pPr>
        <w:pStyle w:val="a3"/>
        <w:spacing w:before="13" w:line="275" w:lineRule="exact"/>
        <w:ind w:left="2010"/>
      </w:pPr>
      <w:r>
        <w:rPr>
          <w:spacing w:val="-2"/>
        </w:rPr>
        <w:t>Разложениебелогосветавспектр.</w:t>
      </w:r>
    </w:p>
    <w:p w:rsidR="001D2A95" w:rsidRDefault="0058257E">
      <w:pPr>
        <w:pStyle w:val="a3"/>
        <w:spacing w:line="242" w:lineRule="auto"/>
        <w:ind w:left="2010" w:right="2211"/>
      </w:pPr>
      <w:r>
        <w:t>Получениебелогосветаприсложениисветаразныхцветов.Лабораторные работы и опыты.</w:t>
      </w:r>
    </w:p>
    <w:p w:rsidR="001D2A95" w:rsidRDefault="0058257E">
      <w:pPr>
        <w:pStyle w:val="a3"/>
        <w:spacing w:line="242" w:lineRule="auto"/>
        <w:ind w:left="2010"/>
      </w:pPr>
      <w:r>
        <w:rPr>
          <w:spacing w:val="-2"/>
        </w:rPr>
        <w:t xml:space="preserve">Исследованиезависимостиуглаотражениясветовоголучаотуглападения. Изучение </w:t>
      </w:r>
      <w:r>
        <w:t>характеристик изображения предмета в плоском зеркале.</w:t>
      </w:r>
    </w:p>
    <w:p w:rsidR="001D2A95" w:rsidRDefault="0058257E">
      <w:pPr>
        <w:pStyle w:val="a3"/>
        <w:spacing w:line="242" w:lineRule="auto"/>
        <w:ind w:right="1113" w:firstLine="710"/>
      </w:pPr>
      <w:r>
        <w:t>Исследованиезависимостиуглапреломлениясветовоголучаотуглападенияна границе «воздух–стекло».</w:t>
      </w:r>
    </w:p>
    <w:p w:rsidR="001D2A95" w:rsidRDefault="0058257E">
      <w:pPr>
        <w:pStyle w:val="a3"/>
        <w:spacing w:line="265" w:lineRule="exact"/>
        <w:ind w:left="2010"/>
      </w:pPr>
      <w:r>
        <w:rPr>
          <w:spacing w:val="-2"/>
        </w:rPr>
        <w:t>Получениеизображенийспомощьюсобирающейлинзы.</w:t>
      </w:r>
    </w:p>
    <w:p w:rsidR="001D2A95" w:rsidRDefault="0058257E">
      <w:pPr>
        <w:pStyle w:val="a3"/>
        <w:spacing w:line="237" w:lineRule="auto"/>
        <w:ind w:left="2010" w:right="1113"/>
      </w:pPr>
      <w:r>
        <w:t>Определениефокусногорасстоянияиоптическойсилысобирающейлинзы.Опыты по разложению белого света в спектр.</w:t>
      </w:r>
    </w:p>
    <w:p w:rsidR="001D2A95" w:rsidRDefault="0058257E">
      <w:pPr>
        <w:pStyle w:val="a3"/>
        <w:spacing w:line="237" w:lineRule="auto"/>
        <w:ind w:right="1113" w:firstLine="710"/>
      </w:pPr>
      <w:r>
        <w:t xml:space="preserve">Опытыповосприятиюцветапредметовприихнаблюдениичерезцветовые </w:t>
      </w:r>
      <w:r>
        <w:rPr>
          <w:spacing w:val="-2"/>
        </w:rPr>
        <w:t>фильтры.</w:t>
      </w:r>
    </w:p>
    <w:p w:rsidR="001D2A95" w:rsidRDefault="0058257E">
      <w:pPr>
        <w:pStyle w:val="a3"/>
        <w:spacing w:line="275" w:lineRule="exact"/>
        <w:ind w:left="2010"/>
      </w:pPr>
      <w:r>
        <w:rPr>
          <w:spacing w:val="-2"/>
        </w:rPr>
        <w:t>Раздел12.Квантовыеявления.</w:t>
      </w:r>
    </w:p>
    <w:p w:rsidR="001D2A95" w:rsidRDefault="0058257E">
      <w:pPr>
        <w:pStyle w:val="a3"/>
        <w:spacing w:line="274" w:lineRule="exact"/>
        <w:ind w:left="2010"/>
      </w:pPr>
      <w:r>
        <w:rPr>
          <w:spacing w:val="-2"/>
        </w:rPr>
        <w:t>ОпытыРезерфордаипланетарнаямодельатома.МодельатомаБора.</w:t>
      </w:r>
    </w:p>
    <w:p w:rsidR="001D2A95" w:rsidRDefault="0058257E">
      <w:pPr>
        <w:pStyle w:val="a3"/>
        <w:spacing w:line="274" w:lineRule="exact"/>
      </w:pPr>
      <w:r>
        <w:rPr>
          <w:spacing w:val="-2"/>
        </w:rPr>
        <w:t>Испусканиеипоглощениесветаатомом.Кванты.Линейчатыеспектры.</w:t>
      </w:r>
    </w:p>
    <w:p w:rsidR="001D2A95" w:rsidRDefault="0058257E">
      <w:pPr>
        <w:pStyle w:val="a3"/>
        <w:ind w:right="1110" w:firstLine="710"/>
        <w:jc w:val="both"/>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2A95" w:rsidRDefault="0058257E">
      <w:pPr>
        <w:pStyle w:val="a3"/>
        <w:ind w:right="1117" w:firstLine="710"/>
        <w:jc w:val="both"/>
      </w:pPr>
      <w:r>
        <w:t>Ядерные реакции. Законы сохранения зарядового и массового чисел. Энергия связиатомныхядер. Связьмассыиэнергии. Реакциисинтезаиделенияядер. Источники энергии Солнца и звёзд (МС).</w:t>
      </w:r>
    </w:p>
    <w:p w:rsidR="001D2A95" w:rsidRDefault="0058257E">
      <w:pPr>
        <w:pStyle w:val="a3"/>
        <w:ind w:left="2010"/>
      </w:pPr>
      <w:r>
        <w:rPr>
          <w:spacing w:val="-2"/>
        </w:rPr>
        <w:t>Ядернаяэнергетика.Действиярадиоактивныхизлученийнаживыеорганизмы</w:t>
      </w:r>
    </w:p>
    <w:p w:rsidR="001D2A95" w:rsidRDefault="0058257E">
      <w:pPr>
        <w:pStyle w:val="a3"/>
        <w:spacing w:before="1" w:line="272" w:lineRule="exact"/>
        <w:ind w:left="1304"/>
      </w:pPr>
      <w:r>
        <w:rPr>
          <w:spacing w:val="-2"/>
        </w:rPr>
        <w:t>(МС).</w:t>
      </w:r>
    </w:p>
    <w:p w:rsidR="001D2A95" w:rsidRDefault="0058257E">
      <w:pPr>
        <w:pStyle w:val="a3"/>
        <w:spacing w:line="272" w:lineRule="exact"/>
        <w:ind w:left="2010"/>
      </w:pPr>
      <w:r>
        <w:rPr>
          <w:spacing w:val="-2"/>
        </w:rPr>
        <w:t>Демонстрации.</w:t>
      </w:r>
    </w:p>
    <w:p w:rsidR="001D2A95" w:rsidRDefault="0058257E">
      <w:pPr>
        <w:pStyle w:val="a3"/>
        <w:spacing w:before="5" w:line="237" w:lineRule="auto"/>
        <w:ind w:left="2010" w:right="5148"/>
      </w:pPr>
      <w:r>
        <w:t>Спектрыизлученияипоглощения.Спектры различных газов.</w:t>
      </w:r>
    </w:p>
    <w:p w:rsidR="001D2A95" w:rsidRDefault="0058257E">
      <w:pPr>
        <w:pStyle w:val="a3"/>
        <w:spacing w:before="13" w:line="275" w:lineRule="exact"/>
        <w:ind w:left="2010"/>
      </w:pPr>
      <w:r>
        <w:t>Спектр</w:t>
      </w:r>
      <w:r>
        <w:rPr>
          <w:spacing w:val="-2"/>
        </w:rPr>
        <w:t xml:space="preserve"> водорода.</w:t>
      </w:r>
    </w:p>
    <w:p w:rsidR="001D2A95" w:rsidRDefault="0058257E">
      <w:pPr>
        <w:pStyle w:val="a3"/>
        <w:spacing w:line="242" w:lineRule="auto"/>
        <w:ind w:left="2010" w:right="3497"/>
      </w:pPr>
      <w:r>
        <w:t xml:space="preserve">Наблюдение треков в камере Вильсона. </w:t>
      </w:r>
      <w:r>
        <w:rPr>
          <w:spacing w:val="-2"/>
        </w:rPr>
        <w:t>Работасчётчикаионизирующихизлучений.</w:t>
      </w:r>
    </w:p>
    <w:p w:rsidR="001D2A95" w:rsidRDefault="0058257E">
      <w:pPr>
        <w:pStyle w:val="a3"/>
        <w:spacing w:line="242" w:lineRule="auto"/>
        <w:ind w:left="2010" w:right="2129"/>
      </w:pPr>
      <w:r>
        <w:t>Регистрацияизлученияприродныхминераловипродуктов.Лабораторные работы и опыты.</w:t>
      </w:r>
    </w:p>
    <w:p w:rsidR="001D2A95" w:rsidRDefault="0058257E">
      <w:pPr>
        <w:pStyle w:val="a3"/>
        <w:spacing w:line="270" w:lineRule="exact"/>
        <w:ind w:left="2010"/>
      </w:pPr>
      <w:r>
        <w:rPr>
          <w:spacing w:val="-2"/>
        </w:rPr>
        <w:t>Наблюдениесплошныхилинейчатыхспектровизлучения.</w:t>
      </w:r>
    </w:p>
    <w:p w:rsidR="001D2A95" w:rsidRDefault="0058257E">
      <w:pPr>
        <w:pStyle w:val="a3"/>
        <w:tabs>
          <w:tab w:val="left" w:pos="3662"/>
          <w:tab w:val="left" w:pos="4622"/>
          <w:tab w:val="left" w:pos="5909"/>
          <w:tab w:val="left" w:pos="7993"/>
          <w:tab w:val="left" w:pos="8464"/>
        </w:tabs>
        <w:spacing w:line="275" w:lineRule="exact"/>
        <w:ind w:left="2010"/>
      </w:pPr>
      <w:r>
        <w:rPr>
          <w:spacing w:val="-2"/>
        </w:rPr>
        <w:t>Исследование</w:t>
      </w:r>
      <w:r>
        <w:tab/>
      </w:r>
      <w:r>
        <w:rPr>
          <w:spacing w:val="-2"/>
        </w:rPr>
        <w:t>треков:</w:t>
      </w:r>
      <w:r>
        <w:tab/>
      </w:r>
      <w:r>
        <w:rPr>
          <w:spacing w:val="-2"/>
        </w:rPr>
        <w:t>измерение</w:t>
      </w:r>
      <w:r>
        <w:tab/>
      </w:r>
      <w:r>
        <w:rPr>
          <w:spacing w:val="-2"/>
        </w:rPr>
        <w:t>энергиичастицы</w:t>
      </w:r>
      <w:r>
        <w:tab/>
      </w:r>
      <w:r>
        <w:rPr>
          <w:spacing w:val="-5"/>
        </w:rPr>
        <w:t>по</w:t>
      </w:r>
      <w:r>
        <w:tab/>
      </w:r>
      <w:r>
        <w:rPr>
          <w:spacing w:val="-2"/>
        </w:rPr>
        <w:t>тормозномупути</w:t>
      </w:r>
    </w:p>
    <w:p w:rsidR="001D2A95" w:rsidRDefault="0058257E">
      <w:pPr>
        <w:pStyle w:val="a3"/>
        <w:spacing w:line="268" w:lineRule="exact"/>
      </w:pPr>
      <w:r>
        <w:rPr>
          <w:spacing w:val="-2"/>
        </w:rPr>
        <w:t>(пофотографиям).</w:t>
      </w:r>
    </w:p>
    <w:p w:rsidR="001D2A95" w:rsidRDefault="0058257E">
      <w:pPr>
        <w:pStyle w:val="a3"/>
        <w:tabs>
          <w:tab w:val="left" w:pos="3430"/>
          <w:tab w:val="left" w:pos="5367"/>
        </w:tabs>
        <w:spacing w:before="5" w:line="230" w:lineRule="auto"/>
        <w:ind w:left="2010" w:right="5576"/>
      </w:pPr>
      <w:r>
        <w:rPr>
          <w:spacing w:val="-2"/>
        </w:rPr>
        <w:t>Измерение</w:t>
      </w:r>
      <w:r>
        <w:tab/>
      </w:r>
      <w:r>
        <w:rPr>
          <w:spacing w:val="-2"/>
        </w:rPr>
        <w:t>радиоактивного</w:t>
      </w:r>
      <w:r>
        <w:tab/>
      </w:r>
      <w:r>
        <w:rPr>
          <w:spacing w:val="-4"/>
        </w:rPr>
        <w:t xml:space="preserve">фона. </w:t>
      </w:r>
      <w:r>
        <w:rPr>
          <w:spacing w:val="-2"/>
        </w:rPr>
        <w:t>Повторительно-обобщающиймодуль.</w:t>
      </w:r>
    </w:p>
    <w:p w:rsidR="001D2A95" w:rsidRDefault="0058257E">
      <w:pPr>
        <w:pStyle w:val="a3"/>
        <w:spacing w:before="9"/>
        <w:ind w:right="1120" w:firstLine="710"/>
      </w:pPr>
      <w:r>
        <w:rPr>
          <w:spacing w:val="-2"/>
        </w:rPr>
        <w:t xml:space="preserve">Повторительно­обобщающиймодульпредназначендлясистематизации </w:t>
      </w:r>
      <w:r>
        <w:t>иобобщенияпредметногосодержанияиопытадеятельности,приобретённогоприизучении всегокурса физики,а также для подготовки к основному государственному экзамену по физике для обучающихся, выбравших этот учебный предмет.</w:t>
      </w:r>
    </w:p>
    <w:p w:rsidR="001D2A95" w:rsidRDefault="0058257E">
      <w:pPr>
        <w:pStyle w:val="a3"/>
        <w:tabs>
          <w:tab w:val="left" w:pos="2648"/>
          <w:tab w:val="left" w:pos="3813"/>
          <w:tab w:val="left" w:pos="4849"/>
          <w:tab w:val="left" w:pos="5799"/>
          <w:tab w:val="left" w:pos="7310"/>
          <w:tab w:val="left" w:pos="7651"/>
          <w:tab w:val="left" w:pos="9063"/>
          <w:tab w:val="left" w:pos="9867"/>
        </w:tabs>
        <w:ind w:right="1101" w:firstLine="710"/>
      </w:pPr>
      <w:r>
        <w:rPr>
          <w:spacing w:val="-4"/>
        </w:rPr>
        <w:t>При</w:t>
      </w:r>
      <w:r>
        <w:tab/>
      </w:r>
      <w:r>
        <w:rPr>
          <w:spacing w:val="-2"/>
        </w:rPr>
        <w:t>изучении</w:t>
      </w:r>
      <w:r>
        <w:tab/>
      </w:r>
      <w:r>
        <w:rPr>
          <w:spacing w:val="-2"/>
        </w:rPr>
        <w:t>данного</w:t>
      </w:r>
      <w:r>
        <w:tab/>
      </w:r>
      <w:r>
        <w:rPr>
          <w:spacing w:val="-2"/>
        </w:rPr>
        <w:t>модуля</w:t>
      </w:r>
      <w:r>
        <w:tab/>
      </w:r>
      <w:r>
        <w:rPr>
          <w:spacing w:val="-2"/>
        </w:rPr>
        <w:t>реализуются</w:t>
      </w:r>
      <w:r>
        <w:tab/>
      </w:r>
      <w:r>
        <w:rPr>
          <w:spacing w:val="-10"/>
        </w:rPr>
        <w:t>и</w:t>
      </w:r>
      <w:r>
        <w:tab/>
      </w:r>
      <w:r>
        <w:rPr>
          <w:spacing w:val="-2"/>
        </w:rPr>
        <w:t>систематизируются</w:t>
      </w:r>
      <w:r>
        <w:tab/>
      </w:r>
      <w:r>
        <w:rPr>
          <w:spacing w:val="-4"/>
        </w:rPr>
        <w:t xml:space="preserve">виды </w:t>
      </w:r>
      <w:r>
        <w:rPr>
          <w:spacing w:val="-2"/>
        </w:rPr>
        <w:t>деятельности,наосновекоторыхобеспечиваетсядостижениепредметныхиметапредметны хпланируемыхрезультатовобучения,формируетсяестественно­научная</w:t>
      </w:r>
      <w:r>
        <w:tab/>
      </w:r>
      <w:r>
        <w:rPr>
          <w:spacing w:val="-2"/>
        </w:rPr>
        <w:t xml:space="preserve">грамотность: </w:t>
      </w:r>
      <w:r>
        <w:t>освоениенаучныхметодовисследованияявленийприродыитехники,овладение умениямиобъяснятьфизические явления,применяя полученные знания, решатьзадачи, в том числе качественные и экспериментальные.</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43" w:firstLine="710"/>
        <w:jc w:val="both"/>
      </w:pPr>
      <w:r>
        <w:lastRenderedPageBreak/>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D2A95" w:rsidRDefault="0058257E">
      <w:pPr>
        <w:pStyle w:val="a3"/>
        <w:spacing w:line="242" w:lineRule="auto"/>
        <w:ind w:right="1118" w:firstLine="710"/>
        <w:jc w:val="both"/>
      </w:pPr>
      <w:r>
        <w:t>на основе полученных знаний распознавать и научно объяснять физические явления в окружающей природе и повседневной жизни;</w:t>
      </w:r>
    </w:p>
    <w:p w:rsidR="001D2A95" w:rsidRDefault="0058257E">
      <w:pPr>
        <w:pStyle w:val="a3"/>
        <w:spacing w:line="242" w:lineRule="auto"/>
        <w:ind w:right="1141" w:firstLine="710"/>
        <w:jc w:val="both"/>
      </w:pPr>
      <w:r>
        <w:t>использоватьнаучныеметодыисследованияфизическихявлений,в том числе для проверки гипотез и получения теоретических выводов;</w:t>
      </w:r>
    </w:p>
    <w:p w:rsidR="001D2A95" w:rsidRDefault="0058257E">
      <w:pPr>
        <w:pStyle w:val="a3"/>
        <w:ind w:right="1106" w:firstLine="710"/>
        <w:jc w:val="both"/>
      </w:pPr>
      <w:r>
        <w:t>объяснять научные основы наиболее важных достижений современных технологий, например,практического использования различныхисточниковэнергиина основе закона превращения и сохранения всех известных видов энергии.</w:t>
      </w:r>
    </w:p>
    <w:p w:rsidR="001D2A95" w:rsidRDefault="0058257E">
      <w:pPr>
        <w:pStyle w:val="a3"/>
        <w:ind w:right="1110" w:firstLine="710"/>
        <w:jc w:val="both"/>
      </w:pPr>
      <w:r>
        <w:t>Каждая из тем данного раздела включает экспериментальное исследование обобщающегохарактера.Разделзавершаетсяпроведениемдиагностическойи оценочной работы за курс основного общего образования.</w:t>
      </w:r>
    </w:p>
    <w:p w:rsidR="001D2A95" w:rsidRDefault="0058257E">
      <w:pPr>
        <w:pStyle w:val="a3"/>
        <w:spacing w:line="242" w:lineRule="auto"/>
        <w:ind w:right="1131" w:firstLine="710"/>
        <w:jc w:val="both"/>
      </w:pPr>
      <w:r>
        <w:t>Планируемые результаты освоения физики (базовый уровень) на уровне основного общего образования.</w:t>
      </w:r>
    </w:p>
    <w:p w:rsidR="001D2A95" w:rsidRDefault="0058257E">
      <w:pPr>
        <w:pStyle w:val="a3"/>
        <w:spacing w:line="242" w:lineRule="auto"/>
        <w:ind w:right="1108" w:firstLine="710"/>
        <w:jc w:val="both"/>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2A95" w:rsidRDefault="0058257E">
      <w:pPr>
        <w:pStyle w:val="a3"/>
        <w:spacing w:line="242" w:lineRule="auto"/>
        <w:ind w:right="1118" w:firstLine="710"/>
        <w:jc w:val="both"/>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2A95" w:rsidRDefault="0058257E">
      <w:pPr>
        <w:pStyle w:val="a4"/>
        <w:numPr>
          <w:ilvl w:val="0"/>
          <w:numId w:val="40"/>
        </w:numPr>
        <w:tabs>
          <w:tab w:val="left" w:pos="2263"/>
        </w:tabs>
        <w:spacing w:line="268" w:lineRule="exact"/>
        <w:ind w:left="2263" w:hanging="253"/>
        <w:jc w:val="both"/>
        <w:rPr>
          <w:sz w:val="24"/>
        </w:rPr>
      </w:pPr>
      <w:r>
        <w:rPr>
          <w:spacing w:val="-2"/>
          <w:sz w:val="24"/>
        </w:rPr>
        <w:t>патриотическоговоспитания:</w:t>
      </w:r>
    </w:p>
    <w:p w:rsidR="001D2A95" w:rsidRDefault="0058257E">
      <w:pPr>
        <w:pStyle w:val="a3"/>
        <w:tabs>
          <w:tab w:val="left" w:pos="3401"/>
          <w:tab w:val="left" w:pos="4518"/>
          <w:tab w:val="left" w:pos="4840"/>
          <w:tab w:val="left" w:pos="5880"/>
          <w:tab w:val="left" w:pos="6221"/>
          <w:tab w:val="left" w:pos="7890"/>
          <w:tab w:val="left" w:pos="9204"/>
        </w:tabs>
        <w:spacing w:line="237" w:lineRule="auto"/>
        <w:ind w:right="1123" w:firstLine="710"/>
      </w:pPr>
      <w:r>
        <w:rPr>
          <w:spacing w:val="-2"/>
        </w:rPr>
        <w:t>проявление</w:t>
      </w:r>
      <w:r>
        <w:tab/>
      </w:r>
      <w:r>
        <w:rPr>
          <w:spacing w:val="-2"/>
        </w:rPr>
        <w:t>интереса</w:t>
      </w:r>
      <w:r>
        <w:tab/>
      </w:r>
      <w:r>
        <w:rPr>
          <w:spacing w:val="-10"/>
        </w:rPr>
        <w:t>к</w:t>
      </w:r>
      <w:r>
        <w:tab/>
      </w:r>
      <w:r>
        <w:rPr>
          <w:spacing w:val="-2"/>
        </w:rPr>
        <w:t>истории</w:t>
      </w:r>
      <w:r>
        <w:tab/>
      </w:r>
      <w:r>
        <w:rPr>
          <w:spacing w:val="-10"/>
        </w:rPr>
        <w:t>и</w:t>
      </w:r>
      <w:r>
        <w:tab/>
      </w:r>
      <w:r>
        <w:rPr>
          <w:spacing w:val="-2"/>
        </w:rPr>
        <w:t>современному</w:t>
      </w:r>
      <w:r>
        <w:tab/>
      </w:r>
      <w:r>
        <w:rPr>
          <w:spacing w:val="-2"/>
        </w:rPr>
        <w:t>состоянию</w:t>
      </w:r>
      <w:r>
        <w:tab/>
      </w:r>
      <w:r>
        <w:rPr>
          <w:spacing w:val="-2"/>
        </w:rPr>
        <w:t xml:space="preserve">российской </w:t>
      </w:r>
      <w:r>
        <w:t>физической науки;</w:t>
      </w:r>
    </w:p>
    <w:p w:rsidR="001D2A95" w:rsidRDefault="0058257E">
      <w:pPr>
        <w:pStyle w:val="a3"/>
        <w:spacing w:line="272" w:lineRule="exact"/>
        <w:ind w:left="2010"/>
      </w:pPr>
      <w:r>
        <w:rPr>
          <w:spacing w:val="-2"/>
        </w:rPr>
        <w:t>ценностноеотношениекдостижениямроссийскихучёных­физиков;</w:t>
      </w:r>
    </w:p>
    <w:p w:rsidR="001D2A95" w:rsidRDefault="0058257E">
      <w:pPr>
        <w:pStyle w:val="a4"/>
        <w:numPr>
          <w:ilvl w:val="0"/>
          <w:numId w:val="40"/>
        </w:numPr>
        <w:tabs>
          <w:tab w:val="left" w:pos="2263"/>
        </w:tabs>
        <w:spacing w:line="235" w:lineRule="auto"/>
        <w:ind w:left="2010" w:right="1110" w:firstLine="0"/>
        <w:rPr>
          <w:sz w:val="24"/>
        </w:rPr>
      </w:pPr>
      <w:r>
        <w:rPr>
          <w:spacing w:val="-2"/>
          <w:sz w:val="24"/>
        </w:rPr>
        <w:t xml:space="preserve">гражданскогоидуховно-нравственноговоспитания: </w:t>
      </w:r>
      <w:r>
        <w:rPr>
          <w:sz w:val="24"/>
        </w:rPr>
        <w:t>готовностькактивномуучастиювобсужденииобщественно-значимыхиэтических</w:t>
      </w:r>
    </w:p>
    <w:p w:rsidR="001D2A95" w:rsidRDefault="0058257E">
      <w:pPr>
        <w:pStyle w:val="a3"/>
        <w:spacing w:line="242" w:lineRule="auto"/>
        <w:ind w:left="2010" w:hanging="711"/>
      </w:pPr>
      <w:r>
        <w:t xml:space="preserve">проблем, связанных с практическим применением достижений физики; </w:t>
      </w:r>
      <w:r>
        <w:rPr>
          <w:spacing w:val="-2"/>
        </w:rPr>
        <w:t>осознаниеважностиморально­этическихпринциповвдеятельностиучёного;</w:t>
      </w:r>
    </w:p>
    <w:p w:rsidR="001D2A95" w:rsidRDefault="0058257E">
      <w:pPr>
        <w:pStyle w:val="a4"/>
        <w:numPr>
          <w:ilvl w:val="0"/>
          <w:numId w:val="40"/>
        </w:numPr>
        <w:tabs>
          <w:tab w:val="left" w:pos="2263"/>
        </w:tabs>
        <w:spacing w:line="269" w:lineRule="exact"/>
        <w:ind w:left="2263" w:hanging="253"/>
        <w:rPr>
          <w:sz w:val="24"/>
        </w:rPr>
      </w:pPr>
      <w:r>
        <w:rPr>
          <w:spacing w:val="-2"/>
          <w:sz w:val="24"/>
        </w:rPr>
        <w:t>эстетическоговоспитания:</w:t>
      </w:r>
    </w:p>
    <w:p w:rsidR="001D2A95" w:rsidRDefault="0058257E">
      <w:pPr>
        <w:pStyle w:val="a3"/>
        <w:tabs>
          <w:tab w:val="left" w:pos="3439"/>
          <w:tab w:val="left" w:pos="5041"/>
          <w:tab w:val="left" w:pos="6073"/>
          <w:tab w:val="left" w:pos="7540"/>
          <w:tab w:val="left" w:pos="8460"/>
          <w:tab w:val="left" w:pos="8931"/>
        </w:tabs>
        <w:spacing w:line="232" w:lineRule="auto"/>
        <w:ind w:right="1131" w:firstLine="710"/>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её</w:t>
      </w:r>
      <w:r>
        <w:tab/>
      </w:r>
      <w:r>
        <w:rPr>
          <w:spacing w:val="-2"/>
        </w:rPr>
        <w:t xml:space="preserve">гармоничного </w:t>
      </w:r>
      <w:r>
        <w:t>построения, строгости, точности, лаконичности;</w:t>
      </w:r>
    </w:p>
    <w:p w:rsidR="001D2A95" w:rsidRDefault="0058257E">
      <w:pPr>
        <w:pStyle w:val="a4"/>
        <w:numPr>
          <w:ilvl w:val="0"/>
          <w:numId w:val="40"/>
        </w:numPr>
        <w:tabs>
          <w:tab w:val="left" w:pos="2263"/>
        </w:tabs>
        <w:spacing w:before="4" w:line="242" w:lineRule="auto"/>
        <w:ind w:left="2010" w:right="1615" w:firstLine="0"/>
        <w:rPr>
          <w:sz w:val="24"/>
        </w:rPr>
      </w:pPr>
      <w:r>
        <w:rPr>
          <w:sz w:val="24"/>
        </w:rPr>
        <w:t xml:space="preserve">ценностинаучного познания: </w:t>
      </w:r>
      <w:r>
        <w:rPr>
          <w:spacing w:val="-2"/>
          <w:sz w:val="24"/>
        </w:rPr>
        <w:t>осознаниеценностифизическойнаукикакмощногоинструментапознаниямира,</w:t>
      </w:r>
    </w:p>
    <w:p w:rsidR="001D2A95" w:rsidRDefault="0058257E">
      <w:pPr>
        <w:pStyle w:val="a3"/>
        <w:spacing w:line="275" w:lineRule="exact"/>
      </w:pPr>
      <w:r>
        <w:t>основыразвитиятехнологий,важнейшейсоставляющей</w:t>
      </w:r>
      <w:r>
        <w:rPr>
          <w:spacing w:val="-2"/>
        </w:rPr>
        <w:t xml:space="preserve"> культуры;</w:t>
      </w:r>
    </w:p>
    <w:p w:rsidR="001D2A95" w:rsidRDefault="0058257E">
      <w:pPr>
        <w:pStyle w:val="a3"/>
        <w:spacing w:before="3" w:line="242" w:lineRule="auto"/>
        <w:ind w:right="1112" w:firstLine="710"/>
        <w:jc w:val="both"/>
      </w:pPr>
      <w:r>
        <w:t xml:space="preserve">развитие научной любознательности, интереса к исследовательской </w:t>
      </w:r>
      <w:r>
        <w:rPr>
          <w:spacing w:val="-2"/>
        </w:rPr>
        <w:t>деятельности;</w:t>
      </w:r>
    </w:p>
    <w:p w:rsidR="001D2A95" w:rsidRDefault="0058257E">
      <w:pPr>
        <w:pStyle w:val="a4"/>
        <w:numPr>
          <w:ilvl w:val="0"/>
          <w:numId w:val="40"/>
        </w:numPr>
        <w:tabs>
          <w:tab w:val="left" w:pos="2263"/>
        </w:tabs>
        <w:spacing w:line="267" w:lineRule="exact"/>
        <w:ind w:left="2263" w:hanging="253"/>
        <w:jc w:val="both"/>
        <w:rPr>
          <w:sz w:val="24"/>
        </w:rPr>
      </w:pPr>
      <w:r>
        <w:rPr>
          <w:spacing w:val="-2"/>
          <w:sz w:val="24"/>
        </w:rPr>
        <w:t>формированиякультурыздоровьяиэмоциональногоблагополучия:</w:t>
      </w:r>
    </w:p>
    <w:p w:rsidR="001D2A95" w:rsidRDefault="0058257E">
      <w:pPr>
        <w:pStyle w:val="a3"/>
        <w:ind w:right="1131" w:firstLine="710"/>
        <w:jc w:val="both"/>
      </w:pPr>
      <w:r>
        <w:t>осознание ценности безопасного образа жизни в современном технологическом мире,важностиправилбезопасногоповедениянатранспорте, на дорогах, с электрическим и тепловым оборудованием в домашних условиях;</w:t>
      </w:r>
    </w:p>
    <w:p w:rsidR="001D2A95" w:rsidRDefault="0058257E">
      <w:pPr>
        <w:pStyle w:val="a3"/>
        <w:spacing w:line="242" w:lineRule="auto"/>
        <w:ind w:right="1122" w:firstLine="710"/>
        <w:jc w:val="both"/>
      </w:pPr>
      <w:r>
        <w:t>сформированностьнавыкарефлексии,признаниесвоегоправанаошибку и такогоже права у другого человека;</w:t>
      </w:r>
    </w:p>
    <w:p w:rsidR="001D2A95" w:rsidRDefault="0058257E">
      <w:pPr>
        <w:pStyle w:val="a4"/>
        <w:numPr>
          <w:ilvl w:val="0"/>
          <w:numId w:val="40"/>
        </w:numPr>
        <w:tabs>
          <w:tab w:val="left" w:pos="2263"/>
        </w:tabs>
        <w:spacing w:line="267" w:lineRule="exact"/>
        <w:ind w:left="2263" w:hanging="253"/>
        <w:jc w:val="both"/>
        <w:rPr>
          <w:sz w:val="24"/>
        </w:rPr>
      </w:pPr>
      <w:r>
        <w:rPr>
          <w:spacing w:val="-2"/>
          <w:sz w:val="24"/>
        </w:rPr>
        <w:t>трудовоговоспитания:</w:t>
      </w:r>
    </w:p>
    <w:p w:rsidR="001D2A95" w:rsidRDefault="0058257E">
      <w:pPr>
        <w:pStyle w:val="a3"/>
        <w:ind w:right="1124" w:firstLine="710"/>
        <w:jc w:val="both"/>
      </w:pPr>
      <w:r>
        <w:t>активное участие в решении практических задач (в рамках семьи,школы, города,края)технологическойисоциальнойнаправленности,требующихв том числе и физических знаний;</w:t>
      </w:r>
    </w:p>
    <w:p w:rsidR="001D2A95" w:rsidRDefault="0058257E">
      <w:pPr>
        <w:pStyle w:val="a3"/>
        <w:spacing w:before="3" w:line="275" w:lineRule="exact"/>
        <w:ind w:left="2010"/>
      </w:pPr>
      <w:r>
        <w:rPr>
          <w:spacing w:val="-2"/>
        </w:rPr>
        <w:t>интерескпрактическомуизучениюпрофессий,связанныхсфизикой;</w:t>
      </w:r>
    </w:p>
    <w:p w:rsidR="001D2A95" w:rsidRDefault="0058257E">
      <w:pPr>
        <w:pStyle w:val="a4"/>
        <w:numPr>
          <w:ilvl w:val="0"/>
          <w:numId w:val="40"/>
        </w:numPr>
        <w:tabs>
          <w:tab w:val="left" w:pos="2263"/>
        </w:tabs>
        <w:spacing w:line="271" w:lineRule="exact"/>
        <w:ind w:left="2263" w:hanging="253"/>
        <w:rPr>
          <w:sz w:val="24"/>
        </w:rPr>
      </w:pPr>
      <w:r>
        <w:rPr>
          <w:spacing w:val="-2"/>
          <w:sz w:val="24"/>
        </w:rPr>
        <w:t>экологическоговоспитания:</w:t>
      </w:r>
    </w:p>
    <w:p w:rsidR="001D2A95" w:rsidRDefault="0058257E">
      <w:pPr>
        <w:pStyle w:val="a3"/>
        <w:ind w:right="1130" w:firstLine="710"/>
        <w:jc w:val="both"/>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2A95" w:rsidRDefault="0058257E">
      <w:pPr>
        <w:pStyle w:val="a3"/>
        <w:ind w:left="2010"/>
      </w:pPr>
      <w:r>
        <w:rPr>
          <w:spacing w:val="-2"/>
        </w:rPr>
        <w:t>осознаниеглобальногохарактераэкологическихпроблемипутейихрешения;</w:t>
      </w:r>
    </w:p>
    <w:p w:rsidR="001D2A95" w:rsidRDefault="0058257E">
      <w:pPr>
        <w:pStyle w:val="a4"/>
        <w:numPr>
          <w:ilvl w:val="0"/>
          <w:numId w:val="40"/>
        </w:numPr>
        <w:tabs>
          <w:tab w:val="left" w:pos="2263"/>
        </w:tabs>
        <w:spacing w:before="4" w:line="237" w:lineRule="auto"/>
        <w:ind w:left="2010" w:right="1137" w:firstLine="0"/>
        <w:rPr>
          <w:sz w:val="24"/>
        </w:rPr>
      </w:pPr>
      <w:r>
        <w:rPr>
          <w:sz w:val="24"/>
        </w:rPr>
        <w:t>адаптациикизменяющимсяусловиямсоциальнойиприроднойсреды:потребностьвовзаимодействиипри выполненииисследованийи проектов</w:t>
      </w:r>
    </w:p>
    <w:p w:rsidR="001D2A95" w:rsidRDefault="001D2A95">
      <w:pPr>
        <w:spacing w:line="237" w:lineRule="auto"/>
        <w:rPr>
          <w:sz w:val="24"/>
        </w:rPr>
        <w:sectPr w:rsidR="001D2A95">
          <w:pgSz w:w="11910" w:h="16840"/>
          <w:pgMar w:top="1080" w:right="0" w:bottom="280" w:left="400" w:header="720" w:footer="720" w:gutter="0"/>
          <w:cols w:space="720"/>
        </w:sectPr>
      </w:pPr>
    </w:p>
    <w:p w:rsidR="001D2A95" w:rsidRDefault="0058257E">
      <w:pPr>
        <w:pStyle w:val="a3"/>
        <w:spacing w:before="60" w:line="247" w:lineRule="auto"/>
        <w:ind w:left="2010" w:hanging="711"/>
      </w:pPr>
      <w:r>
        <w:rPr>
          <w:spacing w:val="-2"/>
        </w:rPr>
        <w:lastRenderedPageBreak/>
        <w:t>физическойнаправленности,открытостьопытуизнаниямдругих; повышениеуровнясвоейкомпетентностичерезпрактическуюдеятельность;</w:t>
      </w:r>
    </w:p>
    <w:p w:rsidR="001D2A95" w:rsidRDefault="0058257E">
      <w:pPr>
        <w:pStyle w:val="a3"/>
        <w:spacing w:line="242" w:lineRule="auto"/>
        <w:ind w:right="1113" w:firstLine="710"/>
      </w:pPr>
      <w:r>
        <w:t>потребность в формировании новых знаний, в том числе формулировать идеи,понятия, гипотезы о физических объектах и явлениях;</w:t>
      </w:r>
    </w:p>
    <w:p w:rsidR="001D2A95" w:rsidRDefault="0058257E">
      <w:pPr>
        <w:pStyle w:val="a3"/>
        <w:spacing w:line="242" w:lineRule="auto"/>
        <w:ind w:left="2010" w:right="424"/>
      </w:pPr>
      <w:r>
        <w:rPr>
          <w:spacing w:val="-2"/>
        </w:rPr>
        <w:t xml:space="preserve">осознаниедефицитовсобственныхзнанийикомпетентностейвобластифизики; </w:t>
      </w:r>
      <w:r>
        <w:t>планирование своего развития в приобретении новых физических знаний;</w:t>
      </w:r>
    </w:p>
    <w:p w:rsidR="001D2A95" w:rsidRDefault="0058257E">
      <w:pPr>
        <w:pStyle w:val="a3"/>
        <w:spacing w:line="249" w:lineRule="auto"/>
        <w:ind w:right="1135" w:firstLine="710"/>
        <w:jc w:val="both"/>
      </w:pPr>
      <w:r>
        <w:t>стремлениеанализироватьивыявлятьвзаимосвязиприроды,обществаи экономики, в том числе с использованием физических знаний;</w:t>
      </w:r>
    </w:p>
    <w:p w:rsidR="001D2A95" w:rsidRDefault="0058257E">
      <w:pPr>
        <w:pStyle w:val="a3"/>
        <w:spacing w:line="242" w:lineRule="auto"/>
        <w:ind w:right="1121" w:firstLine="710"/>
        <w:jc w:val="both"/>
      </w:pPr>
      <w:r>
        <w:t>оценка своих действий с учётом влияния на окружающую среду, возможных глобальных последствий.</w:t>
      </w:r>
    </w:p>
    <w:p w:rsidR="001D2A95" w:rsidRDefault="0058257E">
      <w:pPr>
        <w:pStyle w:val="a3"/>
        <w:ind w:right="1116" w:firstLine="710"/>
        <w:jc w:val="both"/>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2A95" w:rsidRDefault="0058257E">
      <w:pPr>
        <w:pStyle w:val="a3"/>
        <w:ind w:left="2010"/>
      </w:pPr>
      <w:r>
        <w:rPr>
          <w:spacing w:val="-2"/>
        </w:rPr>
        <w:t>Овладениеуниверсальнымиучебнымипознавательнымидействиями:</w:t>
      </w:r>
    </w:p>
    <w:p w:rsidR="001D2A95" w:rsidRDefault="0058257E">
      <w:pPr>
        <w:pStyle w:val="a4"/>
        <w:numPr>
          <w:ilvl w:val="0"/>
          <w:numId w:val="39"/>
        </w:numPr>
        <w:tabs>
          <w:tab w:val="left" w:pos="2273"/>
        </w:tabs>
        <w:spacing w:line="275" w:lineRule="exact"/>
        <w:ind w:left="2273" w:hanging="263"/>
        <w:rPr>
          <w:sz w:val="24"/>
        </w:rPr>
      </w:pPr>
      <w:r>
        <w:rPr>
          <w:spacing w:val="-2"/>
          <w:sz w:val="24"/>
        </w:rPr>
        <w:t>базовыелогическиедействия:</w:t>
      </w:r>
    </w:p>
    <w:p w:rsidR="001D2A95" w:rsidRDefault="0058257E">
      <w:pPr>
        <w:pStyle w:val="a3"/>
        <w:tabs>
          <w:tab w:val="left" w:pos="3156"/>
          <w:tab w:val="left" w:pos="3487"/>
          <w:tab w:val="left" w:pos="5367"/>
          <w:tab w:val="left" w:pos="7041"/>
        </w:tabs>
        <w:spacing w:line="242" w:lineRule="auto"/>
        <w:ind w:left="2010" w:right="1126"/>
      </w:pPr>
      <w:r>
        <w:rPr>
          <w:spacing w:val="-2"/>
        </w:rPr>
        <w:t>выявлять</w:t>
      </w:r>
      <w:r>
        <w:tab/>
      </w:r>
      <w:r>
        <w:rPr>
          <w:spacing w:val="-10"/>
        </w:rPr>
        <w:t>и</w:t>
      </w:r>
      <w:r>
        <w:tab/>
      </w:r>
      <w:r>
        <w:rPr>
          <w:spacing w:val="-2"/>
        </w:rPr>
        <w:t>характеризовать</w:t>
      </w:r>
      <w:r>
        <w:tab/>
      </w:r>
      <w:r>
        <w:rPr>
          <w:spacing w:val="-2"/>
        </w:rPr>
        <w:t>существенные</w:t>
      </w:r>
      <w:r>
        <w:tab/>
        <w:t xml:space="preserve">признакиобъектов(явлений); </w:t>
      </w:r>
      <w:r>
        <w:rPr>
          <w:spacing w:val="-2"/>
        </w:rPr>
        <w:t>устанавливатьсущественныйпризнакклассификации,основания</w:t>
      </w:r>
    </w:p>
    <w:p w:rsidR="001D2A95" w:rsidRDefault="0058257E">
      <w:pPr>
        <w:pStyle w:val="a3"/>
        <w:spacing w:line="265" w:lineRule="exact"/>
      </w:pPr>
      <w:r>
        <w:rPr>
          <w:spacing w:val="-2"/>
        </w:rPr>
        <w:t>дляобобщенияисравнения;</w:t>
      </w:r>
    </w:p>
    <w:p w:rsidR="001D2A95" w:rsidRDefault="0058257E">
      <w:pPr>
        <w:pStyle w:val="a3"/>
        <w:spacing w:line="230" w:lineRule="auto"/>
        <w:ind w:firstLine="710"/>
      </w:pPr>
      <w:r>
        <w:t>выявлять закономерности и противоречия в рассматриваемых фактах, данных и наблюдениях, относящихся к физическим явлениям;</w:t>
      </w:r>
    </w:p>
    <w:p w:rsidR="001D2A95" w:rsidRDefault="0058257E">
      <w:pPr>
        <w:pStyle w:val="a3"/>
        <w:tabs>
          <w:tab w:val="left" w:pos="2685"/>
          <w:tab w:val="left" w:pos="3621"/>
          <w:tab w:val="left" w:pos="4685"/>
          <w:tab w:val="left" w:pos="5069"/>
          <w:tab w:val="left" w:pos="7001"/>
          <w:tab w:val="left" w:pos="8608"/>
          <w:tab w:val="left" w:pos="9011"/>
        </w:tabs>
        <w:ind w:right="1124" w:firstLine="710"/>
      </w:pPr>
      <w:r>
        <w:rPr>
          <w:spacing w:val="-2"/>
        </w:rPr>
        <w:t>выявлятьпричинно­следственныесвязиприизучениифизическихявленийи процессов,</w:t>
      </w:r>
      <w:r>
        <w:tab/>
      </w:r>
      <w:r>
        <w:rPr>
          <w:spacing w:val="-2"/>
        </w:rPr>
        <w:t>делать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 xml:space="preserve">индуктивных </w:t>
      </w:r>
      <w:r>
        <w:t>умозаключений, выдвигать гипотезы о взаимосвязях физических величин;</w:t>
      </w:r>
    </w:p>
    <w:p w:rsidR="001D2A95" w:rsidRDefault="0058257E">
      <w:pPr>
        <w:pStyle w:val="a3"/>
        <w:ind w:right="1127" w:firstLine="710"/>
        <w:jc w:val="both"/>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2A95" w:rsidRDefault="0058257E">
      <w:pPr>
        <w:pStyle w:val="a4"/>
        <w:numPr>
          <w:ilvl w:val="0"/>
          <w:numId w:val="39"/>
        </w:numPr>
        <w:tabs>
          <w:tab w:val="left" w:pos="2273"/>
        </w:tabs>
        <w:spacing w:line="242" w:lineRule="auto"/>
        <w:ind w:left="2010" w:right="2717" w:firstLine="0"/>
        <w:jc w:val="both"/>
        <w:rPr>
          <w:sz w:val="24"/>
        </w:rPr>
      </w:pPr>
      <w:r>
        <w:rPr>
          <w:spacing w:val="-2"/>
          <w:sz w:val="24"/>
        </w:rPr>
        <w:t>базовыеисследовательскиедействия: использоватьвопросыкакисследовательскийинструмент познания;</w:t>
      </w:r>
    </w:p>
    <w:p w:rsidR="001D2A95" w:rsidRDefault="0058257E">
      <w:pPr>
        <w:pStyle w:val="a3"/>
        <w:tabs>
          <w:tab w:val="left" w:pos="3340"/>
          <w:tab w:val="left" w:pos="3849"/>
          <w:tab w:val="left" w:pos="5722"/>
          <w:tab w:val="left" w:pos="7508"/>
          <w:tab w:val="left" w:pos="8368"/>
          <w:tab w:val="left" w:pos="9208"/>
        </w:tabs>
        <w:spacing w:line="232" w:lineRule="auto"/>
        <w:ind w:right="1147" w:firstLine="710"/>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4"/>
        </w:rPr>
        <w:t xml:space="preserve">несложный </w:t>
      </w:r>
      <w:r>
        <w:t>физический эксперимент, небольшое исследование физического явления;</w:t>
      </w:r>
    </w:p>
    <w:p w:rsidR="001D2A95" w:rsidRDefault="0058257E">
      <w:pPr>
        <w:pStyle w:val="a3"/>
        <w:spacing w:line="237" w:lineRule="auto"/>
        <w:ind w:right="163" w:firstLine="710"/>
      </w:pPr>
      <w:r>
        <w:t>оцениватьнаприменимостьидостоверностьинформацию,полученнуювходе исследования или эксперимента;</w:t>
      </w:r>
    </w:p>
    <w:p w:rsidR="001D2A95" w:rsidRDefault="0058257E">
      <w:pPr>
        <w:pStyle w:val="a3"/>
        <w:tabs>
          <w:tab w:val="left" w:pos="3897"/>
          <w:tab w:val="left" w:pos="5746"/>
          <w:tab w:val="left" w:pos="7157"/>
          <w:tab w:val="left" w:pos="7552"/>
          <w:tab w:val="left" w:pos="8613"/>
          <w:tab w:val="left" w:pos="9131"/>
        </w:tabs>
        <w:spacing w:line="232" w:lineRule="auto"/>
        <w:ind w:right="1176" w:firstLine="710"/>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6"/>
        </w:rPr>
        <w:t xml:space="preserve">результатам </w:t>
      </w:r>
      <w:r>
        <w:t>проведённого наблюдения, опыта, исследования;</w:t>
      </w:r>
    </w:p>
    <w:p w:rsidR="001D2A95" w:rsidRDefault="0058257E">
      <w:pPr>
        <w:pStyle w:val="a3"/>
        <w:tabs>
          <w:tab w:val="left" w:pos="3864"/>
          <w:tab w:val="left" w:pos="5223"/>
          <w:tab w:val="left" w:pos="6677"/>
          <w:tab w:val="left" w:pos="7820"/>
          <w:tab w:val="left" w:pos="9256"/>
        </w:tabs>
        <w:spacing w:line="237" w:lineRule="auto"/>
        <w:ind w:right="1158" w:firstLine="710"/>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4"/>
        </w:rPr>
        <w:t xml:space="preserve">процессов, </w:t>
      </w:r>
      <w:r>
        <w:t>а также выдвигать предположения об их развитии в новых условиях и контекстах.</w:t>
      </w:r>
    </w:p>
    <w:p w:rsidR="001D2A95" w:rsidRDefault="0058257E">
      <w:pPr>
        <w:pStyle w:val="a4"/>
        <w:numPr>
          <w:ilvl w:val="0"/>
          <w:numId w:val="39"/>
        </w:numPr>
        <w:tabs>
          <w:tab w:val="left" w:pos="2273"/>
        </w:tabs>
        <w:spacing w:before="9" w:line="275" w:lineRule="exact"/>
        <w:ind w:left="2273" w:hanging="263"/>
        <w:rPr>
          <w:sz w:val="24"/>
        </w:rPr>
      </w:pPr>
      <w:r>
        <w:rPr>
          <w:spacing w:val="-2"/>
          <w:sz w:val="24"/>
        </w:rPr>
        <w:t>работасинформацией:</w:t>
      </w:r>
    </w:p>
    <w:p w:rsidR="001D2A95" w:rsidRDefault="0058257E">
      <w:pPr>
        <w:pStyle w:val="a3"/>
        <w:spacing w:line="242" w:lineRule="auto"/>
        <w:ind w:right="163" w:firstLine="710"/>
      </w:pPr>
      <w:r>
        <w:t>применятьразличныеметоды,инструментыизапросыприпоискеиотборе информации или данных с учётом предложенной учебной физической задачи;</w:t>
      </w:r>
    </w:p>
    <w:p w:rsidR="001D2A95" w:rsidRDefault="0058257E">
      <w:pPr>
        <w:pStyle w:val="a3"/>
        <w:spacing w:line="242" w:lineRule="auto"/>
        <w:ind w:right="1113" w:firstLine="710"/>
      </w:pPr>
      <w:r>
        <w:t>анализировать,систематизировать и интерпретировать информацию различных видов и форм представления;</w:t>
      </w:r>
    </w:p>
    <w:p w:rsidR="001D2A95" w:rsidRDefault="0058257E">
      <w:pPr>
        <w:pStyle w:val="a3"/>
        <w:ind w:right="1113" w:firstLine="710"/>
      </w:pPr>
      <w:r>
        <w:rPr>
          <w:spacing w:val="-2"/>
        </w:rPr>
        <w:t xml:space="preserve">самостоятельновыбиратьоптимальнуюформупредставленияинформациии </w:t>
      </w:r>
      <w:r>
        <w:t>иллюстрировать решаемые задачи несложными схемами, диаграммами, иной графикой и их комбинациями.</w:t>
      </w:r>
    </w:p>
    <w:p w:rsidR="001D2A95" w:rsidRDefault="0058257E">
      <w:pPr>
        <w:pStyle w:val="a3"/>
        <w:spacing w:line="275" w:lineRule="exact"/>
        <w:ind w:left="2010"/>
      </w:pPr>
      <w:r>
        <w:rPr>
          <w:spacing w:val="-2"/>
        </w:rPr>
        <w:t>Овладениеуниверсальнымиучебнымикоммуникативнымидействиями:</w:t>
      </w:r>
    </w:p>
    <w:p w:rsidR="001D2A95" w:rsidRDefault="0058257E">
      <w:pPr>
        <w:pStyle w:val="a4"/>
        <w:numPr>
          <w:ilvl w:val="0"/>
          <w:numId w:val="38"/>
        </w:numPr>
        <w:tabs>
          <w:tab w:val="left" w:pos="2263"/>
        </w:tabs>
        <w:spacing w:line="272" w:lineRule="exact"/>
        <w:ind w:left="2263" w:hanging="253"/>
        <w:rPr>
          <w:sz w:val="24"/>
        </w:rPr>
      </w:pPr>
      <w:r>
        <w:rPr>
          <w:spacing w:val="-2"/>
          <w:sz w:val="24"/>
        </w:rPr>
        <w:t>общение:</w:t>
      </w:r>
    </w:p>
    <w:p w:rsidR="001D2A95" w:rsidRDefault="0058257E">
      <w:pPr>
        <w:pStyle w:val="a3"/>
        <w:ind w:right="1120" w:firstLine="710"/>
        <w:jc w:val="both"/>
      </w:pPr>
      <w:r>
        <w:t>входеобсужденияучебногоматериала,результатовлабораторныхработи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2A95" w:rsidRDefault="0058257E">
      <w:pPr>
        <w:pStyle w:val="a3"/>
        <w:spacing w:before="4" w:line="242" w:lineRule="auto"/>
        <w:ind w:right="1115" w:firstLine="710"/>
        <w:jc w:val="both"/>
      </w:pPr>
      <w:r>
        <w:t>сопоставлять свои суждения с суждениями других участников диалога, обнаруживать различие и сходство позиций;</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выражатьсвоюточкузрениявустныхиписьменныхтекстах;</w:t>
      </w:r>
    </w:p>
    <w:p w:rsidR="001D2A95" w:rsidRDefault="0058257E">
      <w:pPr>
        <w:pStyle w:val="a3"/>
        <w:tabs>
          <w:tab w:val="left" w:pos="3300"/>
          <w:tab w:val="left" w:pos="4955"/>
          <w:tab w:val="left" w:pos="6399"/>
          <w:tab w:val="left" w:pos="8174"/>
          <w:tab w:val="left" w:pos="9766"/>
        </w:tabs>
        <w:spacing w:before="5" w:line="237" w:lineRule="auto"/>
        <w:ind w:right="1116" w:firstLine="710"/>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физического</w:t>
      </w:r>
      <w:r>
        <w:tab/>
      </w:r>
      <w:r>
        <w:rPr>
          <w:spacing w:val="-2"/>
        </w:rPr>
        <w:t xml:space="preserve">опыта </w:t>
      </w:r>
      <w:r>
        <w:t>(эксперимента, исследования, проекта).</w:t>
      </w:r>
    </w:p>
    <w:p w:rsidR="001D2A95" w:rsidRDefault="0058257E">
      <w:pPr>
        <w:pStyle w:val="a4"/>
        <w:numPr>
          <w:ilvl w:val="0"/>
          <w:numId w:val="38"/>
        </w:numPr>
        <w:tabs>
          <w:tab w:val="left" w:pos="2273"/>
        </w:tabs>
        <w:spacing w:before="8" w:line="275" w:lineRule="exact"/>
        <w:ind w:left="2273" w:hanging="263"/>
        <w:rPr>
          <w:sz w:val="24"/>
        </w:rPr>
      </w:pPr>
      <w:r>
        <w:rPr>
          <w:spacing w:val="-2"/>
          <w:sz w:val="24"/>
        </w:rPr>
        <w:t>совместнаядеятельность(сотрудничество):</w:t>
      </w:r>
    </w:p>
    <w:p w:rsidR="001D2A95" w:rsidRDefault="0058257E">
      <w:pPr>
        <w:pStyle w:val="a3"/>
        <w:spacing w:line="242" w:lineRule="auto"/>
        <w:ind w:right="1136" w:firstLine="710"/>
        <w:jc w:val="both"/>
      </w:pPr>
      <w:r>
        <w:t>понимать и использовать преимущества командной и индивидуальной работы при решении конкретной физической проблемы;</w:t>
      </w:r>
    </w:p>
    <w:p w:rsidR="001D2A95" w:rsidRDefault="0058257E">
      <w:pPr>
        <w:pStyle w:val="a3"/>
        <w:ind w:right="1125" w:firstLine="710"/>
        <w:jc w:val="both"/>
      </w:pPr>
      <w:r>
        <w:t>приниматьцелисовместнойдеятельности,организовыватьдействия по её достижению: распределять роли,обсуждать процессыирезультаты совместнойработы, обобщать мнения нескольких людей;</w:t>
      </w:r>
    </w:p>
    <w:p w:rsidR="001D2A95" w:rsidRDefault="0058257E">
      <w:pPr>
        <w:pStyle w:val="a3"/>
        <w:spacing w:line="242" w:lineRule="auto"/>
        <w:ind w:right="1112" w:firstLine="710"/>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2A95" w:rsidRDefault="0058257E">
      <w:pPr>
        <w:pStyle w:val="a3"/>
        <w:spacing w:line="232" w:lineRule="auto"/>
        <w:ind w:right="1119" w:firstLine="710"/>
        <w:jc w:val="both"/>
      </w:pPr>
      <w:r>
        <w:t>оценивать качество своего вклада в общий продукт по критериям, самостоятельно сформулированным участниками взаимодействия.</w:t>
      </w:r>
    </w:p>
    <w:p w:rsidR="001D2A95" w:rsidRDefault="0058257E">
      <w:pPr>
        <w:pStyle w:val="a3"/>
        <w:spacing w:before="3" w:line="275" w:lineRule="exact"/>
        <w:ind w:left="2010"/>
      </w:pPr>
      <w:r>
        <w:rPr>
          <w:spacing w:val="-2"/>
        </w:rPr>
        <w:t>Овладениеуниверсальнымиучебнымирегулятивнымидействиями:</w:t>
      </w:r>
    </w:p>
    <w:p w:rsidR="001D2A95" w:rsidRDefault="0058257E">
      <w:pPr>
        <w:pStyle w:val="a4"/>
        <w:numPr>
          <w:ilvl w:val="0"/>
          <w:numId w:val="37"/>
        </w:numPr>
        <w:tabs>
          <w:tab w:val="left" w:pos="2273"/>
        </w:tabs>
        <w:spacing w:line="271" w:lineRule="exact"/>
        <w:ind w:left="2273" w:hanging="263"/>
        <w:rPr>
          <w:sz w:val="24"/>
        </w:rPr>
      </w:pPr>
      <w:r>
        <w:rPr>
          <w:spacing w:val="-2"/>
          <w:sz w:val="24"/>
        </w:rPr>
        <w:t>самоорганизация:</w:t>
      </w:r>
    </w:p>
    <w:p w:rsidR="001D2A95" w:rsidRDefault="0058257E">
      <w:pPr>
        <w:pStyle w:val="a3"/>
        <w:spacing w:line="237" w:lineRule="auto"/>
        <w:ind w:right="1142" w:firstLine="710"/>
        <w:jc w:val="both"/>
      </w:pPr>
      <w:r>
        <w:t>выявлятьпроблемывжизненныхиучебныхситуациях,требующих для решения физических знаний;</w:t>
      </w:r>
    </w:p>
    <w:p w:rsidR="001D2A95" w:rsidRDefault="0058257E">
      <w:pPr>
        <w:pStyle w:val="a3"/>
        <w:spacing w:before="4" w:line="237" w:lineRule="auto"/>
        <w:ind w:right="1126" w:firstLine="710"/>
        <w:jc w:val="both"/>
      </w:pPr>
      <w:r>
        <w:t>ориентироваться в различных подходах принятия решений (индивидуальное, принятие решения в группе, принятие решений группой);</w:t>
      </w:r>
    </w:p>
    <w:p w:rsidR="001D2A95" w:rsidRDefault="0058257E">
      <w:pPr>
        <w:pStyle w:val="a3"/>
        <w:spacing w:before="6" w:line="237" w:lineRule="auto"/>
        <w:ind w:right="1112" w:firstLine="710"/>
        <w:jc w:val="both"/>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2A95" w:rsidRDefault="0058257E">
      <w:pPr>
        <w:pStyle w:val="a3"/>
        <w:spacing w:before="9"/>
        <w:ind w:left="2010"/>
      </w:pPr>
      <w:r>
        <w:rPr>
          <w:spacing w:val="-2"/>
        </w:rPr>
        <w:t>делатьвыборибратьответственностьзарешение.</w:t>
      </w:r>
    </w:p>
    <w:p w:rsidR="001D2A95" w:rsidRDefault="0058257E">
      <w:pPr>
        <w:pStyle w:val="a4"/>
        <w:numPr>
          <w:ilvl w:val="0"/>
          <w:numId w:val="37"/>
        </w:numPr>
        <w:tabs>
          <w:tab w:val="left" w:pos="2273"/>
        </w:tabs>
        <w:spacing w:before="7" w:line="275" w:lineRule="exact"/>
        <w:ind w:left="2273" w:hanging="263"/>
        <w:rPr>
          <w:sz w:val="24"/>
        </w:rPr>
      </w:pPr>
      <w:r>
        <w:rPr>
          <w:spacing w:val="-2"/>
          <w:sz w:val="24"/>
        </w:rPr>
        <w:t>самоконтроль:</w:t>
      </w:r>
    </w:p>
    <w:p w:rsidR="001D2A95" w:rsidRDefault="0058257E">
      <w:pPr>
        <w:pStyle w:val="a3"/>
        <w:spacing w:line="271" w:lineRule="exact"/>
        <w:ind w:left="2010"/>
      </w:pPr>
      <w:r>
        <w:rPr>
          <w:spacing w:val="-2"/>
        </w:rPr>
        <w:t>даватьадекватнуюоценкуситуацииипредлагатьпланеёизменения;</w:t>
      </w:r>
    </w:p>
    <w:p w:rsidR="001D2A95" w:rsidRDefault="0058257E">
      <w:pPr>
        <w:pStyle w:val="a3"/>
        <w:spacing w:line="237" w:lineRule="auto"/>
        <w:ind w:right="1125" w:firstLine="710"/>
        <w:jc w:val="both"/>
      </w:pPr>
      <w:r>
        <w:t>объяснять причины достижения (недостижения) результатов деятельности, давать оценку приобретённому опыту;</w:t>
      </w:r>
    </w:p>
    <w:p w:rsidR="001D2A95" w:rsidRDefault="0058257E">
      <w:pPr>
        <w:pStyle w:val="a3"/>
        <w:spacing w:line="237" w:lineRule="auto"/>
        <w:ind w:right="1142" w:firstLine="710"/>
        <w:jc w:val="both"/>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2A95" w:rsidRDefault="0058257E">
      <w:pPr>
        <w:pStyle w:val="a3"/>
        <w:spacing w:before="9"/>
        <w:ind w:left="2010"/>
      </w:pPr>
      <w:r>
        <w:rPr>
          <w:spacing w:val="-2"/>
        </w:rPr>
        <w:t>оцениватьсоответствиерезультатацелииусловиям.</w:t>
      </w:r>
    </w:p>
    <w:p w:rsidR="001D2A95" w:rsidRDefault="0058257E">
      <w:pPr>
        <w:pStyle w:val="a4"/>
        <w:numPr>
          <w:ilvl w:val="0"/>
          <w:numId w:val="37"/>
        </w:numPr>
        <w:tabs>
          <w:tab w:val="left" w:pos="2273"/>
        </w:tabs>
        <w:spacing w:before="9" w:line="237" w:lineRule="auto"/>
        <w:ind w:left="2010" w:right="1158" w:firstLine="0"/>
        <w:rPr>
          <w:sz w:val="24"/>
        </w:rPr>
      </w:pPr>
      <w:r>
        <w:rPr>
          <w:spacing w:val="-2"/>
          <w:sz w:val="24"/>
        </w:rPr>
        <w:t xml:space="preserve">эмоциональныйинтеллект: </w:t>
      </w:r>
      <w:r>
        <w:rPr>
          <w:sz w:val="24"/>
        </w:rPr>
        <w:t>ставитьсебянаместодругогочеловекавходеспораилидискуссиинанаучнуютему,</w:t>
      </w:r>
    </w:p>
    <w:p w:rsidR="001D2A95" w:rsidRDefault="0058257E">
      <w:pPr>
        <w:pStyle w:val="a3"/>
        <w:spacing w:before="3" w:line="275" w:lineRule="exact"/>
      </w:pPr>
      <w:r>
        <w:t>пониматьмотивы,намеренияи</w:t>
      </w:r>
      <w:r>
        <w:rPr>
          <w:spacing w:val="-2"/>
        </w:rPr>
        <w:t>логикудругого.</w:t>
      </w:r>
    </w:p>
    <w:p w:rsidR="001D2A95" w:rsidRDefault="0058257E">
      <w:pPr>
        <w:pStyle w:val="a4"/>
        <w:numPr>
          <w:ilvl w:val="0"/>
          <w:numId w:val="37"/>
        </w:numPr>
        <w:tabs>
          <w:tab w:val="left" w:pos="2273"/>
        </w:tabs>
        <w:spacing w:line="271" w:lineRule="exact"/>
        <w:ind w:left="2273" w:hanging="263"/>
        <w:rPr>
          <w:sz w:val="24"/>
        </w:rPr>
      </w:pPr>
      <w:r>
        <w:rPr>
          <w:spacing w:val="-2"/>
          <w:sz w:val="24"/>
        </w:rPr>
        <w:t>принятиесебяидругих:</w:t>
      </w:r>
    </w:p>
    <w:p w:rsidR="001D2A95" w:rsidRDefault="0058257E">
      <w:pPr>
        <w:pStyle w:val="a3"/>
        <w:spacing w:line="237" w:lineRule="auto"/>
        <w:ind w:right="1113" w:firstLine="710"/>
      </w:pPr>
      <w:r>
        <w:t>признаватьсвоёправонаошибкуприрешениифизическихзадачиливутверждениях на научные темы и такое же право другого.</w:t>
      </w:r>
    </w:p>
    <w:p w:rsidR="001D2A95" w:rsidRDefault="0058257E">
      <w:pPr>
        <w:pStyle w:val="a3"/>
        <w:spacing w:before="12" w:line="275" w:lineRule="exact"/>
        <w:ind w:left="2010"/>
      </w:pPr>
      <w:r>
        <w:rPr>
          <w:spacing w:val="-2"/>
        </w:rPr>
        <w:t>Предметныерезультатыосвоенияпрограммыпофизике(базовыйуровень).</w:t>
      </w:r>
    </w:p>
    <w:p w:rsidR="001D2A95" w:rsidRDefault="0058257E">
      <w:pPr>
        <w:pStyle w:val="a3"/>
        <w:spacing w:line="242" w:lineRule="auto"/>
        <w:ind w:right="1123" w:firstLine="710"/>
        <w:jc w:val="both"/>
      </w:pPr>
      <w:r>
        <w:t xml:space="preserve">Предметные результаты освоения программы по физике к концу обучения в 7 </w:t>
      </w:r>
      <w:r>
        <w:rPr>
          <w:spacing w:val="-2"/>
        </w:rPr>
        <w:t>классе:</w:t>
      </w:r>
    </w:p>
    <w:p w:rsidR="001D2A95" w:rsidRDefault="0058257E">
      <w:pPr>
        <w:pStyle w:val="a3"/>
        <w:ind w:right="1121" w:firstLine="710"/>
        <w:jc w:val="both"/>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2A95" w:rsidRDefault="0058257E">
      <w:pPr>
        <w:pStyle w:val="a3"/>
        <w:tabs>
          <w:tab w:val="left" w:pos="4229"/>
          <w:tab w:val="left" w:pos="6375"/>
          <w:tab w:val="left" w:pos="9582"/>
        </w:tabs>
        <w:ind w:right="1121" w:firstLine="710"/>
        <w:jc w:val="both"/>
      </w:pPr>
      <w:r>
        <w:t xml:space="preserve">различать явления(диффузия, тепловоедвижениечастицвещества,равномерное движение, неравномерное движение, инерция, взаимодействиетел, равновесиетвёрдых тел с закреплённойосьювращения, передача давления твёрдымителами, жидкостямии газами, атмосферное давление, плавание тел, превращения механической энергии) по </w:t>
      </w:r>
      <w:r>
        <w:rPr>
          <w:spacing w:val="-2"/>
        </w:rPr>
        <w:t>описанию</w:t>
      </w:r>
      <w:r>
        <w:tab/>
      </w:r>
      <w:r>
        <w:rPr>
          <w:spacing w:val="-6"/>
        </w:rPr>
        <w:t>их</w:t>
      </w:r>
      <w:r>
        <w:tab/>
      </w:r>
      <w:r>
        <w:rPr>
          <w:spacing w:val="-2"/>
        </w:rPr>
        <w:t>характерных</w:t>
      </w:r>
      <w:r>
        <w:tab/>
      </w:r>
      <w:r>
        <w:rPr>
          <w:spacing w:val="-2"/>
        </w:rPr>
        <w:t xml:space="preserve">свойств </w:t>
      </w:r>
      <w:r>
        <w:t>и на основе опытов, демонстрирующих данное физическое явление;</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right="1118" w:firstLine="710"/>
        <w:jc w:val="both"/>
      </w:pPr>
      <w:r>
        <w:lastRenderedPageBreak/>
        <w:t>распознавать проявлениеизученныхфизическихявлений вокружающем мире, в том числефизическиеявлениявприроде:примерыдвижениясразличнымискоростями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2A95" w:rsidRDefault="0058257E">
      <w:pPr>
        <w:pStyle w:val="a3"/>
        <w:spacing w:before="1"/>
        <w:ind w:right="1106" w:firstLine="710"/>
        <w:jc w:val="both"/>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(твёрдоготела,жидкости,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иединицыфизическихвеличин, находить формулы, связывающие данную физическую величину с другими величинами, строить графики изученныхзависимостей физических величин;</w:t>
      </w:r>
    </w:p>
    <w:p w:rsidR="001D2A95" w:rsidRDefault="0058257E">
      <w:pPr>
        <w:pStyle w:val="a3"/>
        <w:spacing w:before="3"/>
        <w:ind w:right="1125" w:firstLine="710"/>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2A95" w:rsidRDefault="0058257E">
      <w:pPr>
        <w:pStyle w:val="a3"/>
        <w:tabs>
          <w:tab w:val="left" w:pos="3319"/>
          <w:tab w:val="left" w:pos="7305"/>
          <w:tab w:val="left" w:pos="9442"/>
        </w:tabs>
        <w:ind w:right="1107" w:firstLine="710"/>
        <w:jc w:val="both"/>
      </w:pPr>
      <w:r>
        <w:t xml:space="preserve">объяснятьфизическиеявления,процессыисвойствател, в том числе и в контексте </w:t>
      </w:r>
      <w:r>
        <w:rPr>
          <w:spacing w:val="-2"/>
        </w:rPr>
        <w:t>ситуаций</w:t>
      </w:r>
      <w:r>
        <w:tab/>
      </w:r>
      <w:r>
        <w:rPr>
          <w:spacing w:val="-2"/>
        </w:rPr>
        <w:t>практико­ориентированного</w:t>
      </w:r>
      <w:r>
        <w:tab/>
      </w:r>
      <w:r>
        <w:rPr>
          <w:spacing w:val="-2"/>
        </w:rPr>
        <w:t>характера:</w:t>
      </w:r>
      <w:r>
        <w:tab/>
      </w:r>
      <w:r>
        <w:rPr>
          <w:spacing w:val="-2"/>
        </w:rPr>
        <w:t xml:space="preserve">выявлять </w:t>
      </w:r>
      <w:r>
        <w:t>причинно­следственныесвязи,строитьобъяснениеиз1–2логическихшагов сопоройна1– 2изученныхсвойствафизическихявлений,физическихзаконаили закономерности;</w:t>
      </w:r>
    </w:p>
    <w:p w:rsidR="001D2A95" w:rsidRDefault="0058257E">
      <w:pPr>
        <w:pStyle w:val="a3"/>
        <w:spacing w:before="3"/>
        <w:ind w:right="1113" w:firstLine="710"/>
        <w:jc w:val="both"/>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2A95" w:rsidRDefault="0058257E">
      <w:pPr>
        <w:pStyle w:val="a3"/>
        <w:ind w:right="1112" w:firstLine="710"/>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D2A95" w:rsidRDefault="0058257E">
      <w:pPr>
        <w:pStyle w:val="a3"/>
        <w:ind w:right="1123" w:firstLine="710"/>
        <w:jc w:val="both"/>
      </w:pPr>
      <w:r>
        <w:t>проводить опыты по наблюдению физических явлений или физических свойств тел:формулироватьпроверяемыепредположения,собиратьустановкуиз предложенного оборудования, записывать ход опыта и формулировать выводы;</w:t>
      </w:r>
    </w:p>
    <w:p w:rsidR="001D2A95" w:rsidRDefault="0058257E">
      <w:pPr>
        <w:pStyle w:val="a3"/>
        <w:spacing w:before="2"/>
        <w:ind w:right="1123" w:firstLine="710"/>
        <w:jc w:val="both"/>
      </w:pPr>
      <w:r>
        <w:t>выполнятьпрямые измерения расстояния,времени,массытела, объёма,силыи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2A95" w:rsidRDefault="0058257E">
      <w:pPr>
        <w:pStyle w:val="a3"/>
        <w:tabs>
          <w:tab w:val="left" w:pos="2476"/>
          <w:tab w:val="left" w:pos="3340"/>
          <w:tab w:val="left" w:pos="3843"/>
          <w:tab w:val="left" w:pos="4310"/>
          <w:tab w:val="left" w:pos="6106"/>
          <w:tab w:val="left" w:pos="7902"/>
          <w:tab w:val="left" w:pos="8853"/>
        </w:tabs>
        <w:ind w:right="1110" w:firstLine="710"/>
        <w:jc w:val="both"/>
      </w:pPr>
      <w:r>
        <w:rPr>
          <w:spacing w:val="-2"/>
        </w:rPr>
        <w:t>проводить</w:t>
      </w:r>
      <w:r>
        <w:tab/>
      </w:r>
      <w:r>
        <w:tab/>
      </w:r>
      <w:r>
        <w:rPr>
          <w:spacing w:val="-2"/>
        </w:rPr>
        <w:t xml:space="preserve">исследованиезависимостиоднойфизическойвеличиныотдругойс </w:t>
      </w:r>
      <w:r>
        <w:t xml:space="preserve">использованием прямых измерений (зависимости пути равномерно движущегося телаот времени движения тела, силы трения скольжения от веса тела, качества обработки поверхностей тели независимости силы трения отплощади соприкосновениятел, силы упругости от удлинения пружины, выталкивающей силы от объёма погружённой части </w:t>
      </w:r>
      <w:r>
        <w:rPr>
          <w:spacing w:val="-4"/>
        </w:rPr>
        <w:t>тела</w:t>
      </w:r>
      <w:r>
        <w:tab/>
      </w:r>
      <w:r>
        <w:rPr>
          <w:spacing w:val="-10"/>
        </w:rPr>
        <w:t>и</w:t>
      </w:r>
      <w:r>
        <w:tab/>
      </w:r>
      <w:r>
        <w:rPr>
          <w:spacing w:val="-6"/>
        </w:rPr>
        <w:t>от</w:t>
      </w:r>
      <w:r>
        <w:tab/>
      </w:r>
      <w:r>
        <w:tab/>
      </w:r>
      <w:r>
        <w:rPr>
          <w:spacing w:val="-2"/>
        </w:rPr>
        <w:t>плотности</w:t>
      </w:r>
      <w:r>
        <w:tab/>
      </w:r>
      <w:r>
        <w:rPr>
          <w:spacing w:val="-2"/>
        </w:rPr>
        <w:t>жидкости,</w:t>
      </w:r>
      <w:r>
        <w:tab/>
      </w:r>
      <w:r>
        <w:rPr>
          <w:spacing w:val="-6"/>
        </w:rPr>
        <w:t>её</w:t>
      </w:r>
      <w:r>
        <w:tab/>
      </w:r>
      <w:r>
        <w:rPr>
          <w:spacing w:val="-2"/>
        </w:rPr>
        <w:t xml:space="preserve">независимости </w:t>
      </w:r>
      <w: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плану,фиксироватьрезультатыполученнойзависимостифизическихвеличин в виде предложенных таблиц играфиков, делать выводы по результатам исследования;</w:t>
      </w:r>
    </w:p>
    <w:p w:rsidR="001D2A95" w:rsidRDefault="0058257E">
      <w:pPr>
        <w:pStyle w:val="a3"/>
        <w:spacing w:before="11"/>
        <w:ind w:left="874" w:right="1026"/>
        <w:jc w:val="center"/>
      </w:pPr>
      <w:r>
        <w:rPr>
          <w:spacing w:val="-2"/>
        </w:rPr>
        <w:t>проводитькосвенныеизмеренияфизическихвеличин(плотностьвещества</w:t>
      </w:r>
    </w:p>
    <w:p w:rsidR="001D2A95" w:rsidRDefault="001D2A95">
      <w:pPr>
        <w:jc w:val="center"/>
        <w:sectPr w:rsidR="001D2A95">
          <w:pgSz w:w="11910" w:h="16840"/>
          <w:pgMar w:top="1080" w:right="0" w:bottom="280" w:left="400" w:header="720" w:footer="720" w:gutter="0"/>
          <w:cols w:space="720"/>
        </w:sectPr>
      </w:pPr>
    </w:p>
    <w:p w:rsidR="001D2A95" w:rsidRDefault="0058257E">
      <w:pPr>
        <w:pStyle w:val="a3"/>
        <w:tabs>
          <w:tab w:val="left" w:pos="3009"/>
          <w:tab w:val="left" w:pos="5223"/>
          <w:tab w:val="left" w:pos="6754"/>
          <w:tab w:val="left" w:pos="9098"/>
        </w:tabs>
        <w:spacing w:before="60"/>
        <w:ind w:right="1134"/>
        <w:jc w:val="both"/>
      </w:pPr>
      <w:r>
        <w:lastRenderedPageBreak/>
        <w:t xml:space="preserve">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w:t>
      </w:r>
      <w:r>
        <w:rPr>
          <w:spacing w:val="-2"/>
        </w:rPr>
        <w:t>простых</w:t>
      </w:r>
      <w:r>
        <w:tab/>
      </w:r>
      <w:r>
        <w:rPr>
          <w:spacing w:val="-2"/>
        </w:rPr>
        <w:t>механизмов),</w:t>
      </w:r>
      <w:r>
        <w:tab/>
      </w:r>
      <w:r>
        <w:rPr>
          <w:spacing w:val="-2"/>
        </w:rPr>
        <w:t>следуя</w:t>
      </w:r>
      <w:r>
        <w:tab/>
      </w:r>
      <w:r>
        <w:rPr>
          <w:spacing w:val="-2"/>
        </w:rPr>
        <w:t>предложенной</w:t>
      </w:r>
      <w:r>
        <w:tab/>
      </w:r>
      <w:r>
        <w:rPr>
          <w:spacing w:val="-2"/>
        </w:rPr>
        <w:t xml:space="preserve">инструкции: </w:t>
      </w:r>
      <w:r>
        <w:t>при выполнении измерений собирать экспериментальную установку и вычислять значение искомой величины;</w:t>
      </w:r>
    </w:p>
    <w:p w:rsidR="001D2A95" w:rsidRDefault="0058257E">
      <w:pPr>
        <w:pStyle w:val="a3"/>
        <w:spacing w:before="12" w:line="230" w:lineRule="auto"/>
        <w:ind w:right="1123" w:firstLine="710"/>
        <w:jc w:val="both"/>
      </w:pPr>
      <w:r>
        <w:t xml:space="preserve">соблюдать правила техники безопасности при работе с лабораторным </w:t>
      </w:r>
      <w:r>
        <w:rPr>
          <w:spacing w:val="-2"/>
        </w:rPr>
        <w:t>оборудованием;</w:t>
      </w:r>
    </w:p>
    <w:p w:rsidR="001D2A95" w:rsidRDefault="0058257E">
      <w:pPr>
        <w:pStyle w:val="a3"/>
        <w:tabs>
          <w:tab w:val="left" w:pos="10260"/>
        </w:tabs>
        <w:spacing w:before="11" w:line="237" w:lineRule="auto"/>
        <w:ind w:right="1115" w:firstLine="710"/>
        <w:jc w:val="both"/>
      </w:pPr>
      <w:r>
        <w:t xml:space="preserve">указывать принципы действия приборов и технических устройств: весы, </w:t>
      </w:r>
      <w:r>
        <w:rPr>
          <w:spacing w:val="-2"/>
        </w:rPr>
        <w:t>термометр,динамометр,сообщающиесясосуды,барометр,рычаг,подвижный</w:t>
      </w:r>
      <w:r>
        <w:tab/>
      </w:r>
      <w:r>
        <w:rPr>
          <w:spacing w:val="-10"/>
        </w:rPr>
        <w:t xml:space="preserve">и </w:t>
      </w:r>
      <w:r>
        <w:t>неподвижный блок, наклонная плоскость;</w:t>
      </w:r>
    </w:p>
    <w:p w:rsidR="001D2A95" w:rsidRDefault="0058257E">
      <w:pPr>
        <w:pStyle w:val="a3"/>
        <w:spacing w:before="8"/>
        <w:ind w:right="1120" w:firstLine="710"/>
        <w:jc w:val="both"/>
      </w:pPr>
      <w:r>
        <w:t xml:space="preserve">характеризовать принципы действия изученных приборов и технических устройств с опорой на их описания (в том числе:подшипники,устройство водопровода, гидравлический пресс, манометр, высотомер, поршневой насос,ареометр), используя знания о свойствах физических явлений и необходимые физические законы и </w:t>
      </w:r>
      <w:r>
        <w:rPr>
          <w:spacing w:val="-2"/>
        </w:rPr>
        <w:t>закономерности;</w:t>
      </w:r>
    </w:p>
    <w:p w:rsidR="001D2A95" w:rsidRDefault="0058257E">
      <w:pPr>
        <w:pStyle w:val="a3"/>
        <w:ind w:right="1114" w:firstLine="710"/>
        <w:jc w:val="both"/>
      </w:pPr>
      <w:r>
        <w:t>приводить примеры (находить информацию о примерах) практического использования физическихзнаний в повседневной жизни дляобеспечениябезопасности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2A95" w:rsidRDefault="0058257E">
      <w:pPr>
        <w:pStyle w:val="a3"/>
        <w:tabs>
          <w:tab w:val="left" w:pos="10277"/>
        </w:tabs>
        <w:spacing w:before="4"/>
        <w:ind w:right="1123" w:firstLine="710"/>
        <w:jc w:val="both"/>
      </w:pPr>
      <w:r>
        <w:rPr>
          <w:spacing w:val="-2"/>
        </w:rPr>
        <w:t>осуществлятьотбористочниковинформациивсетиИнтернетвсоответствии</w:t>
      </w:r>
      <w:r>
        <w:tab/>
      </w:r>
      <w:r>
        <w:rPr>
          <w:spacing w:val="-10"/>
        </w:rPr>
        <w:t xml:space="preserve">с </w:t>
      </w:r>
      <w:r>
        <w:t>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2A95" w:rsidRDefault="0058257E">
      <w:pPr>
        <w:pStyle w:val="a3"/>
        <w:ind w:right="1118" w:firstLine="71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2A95" w:rsidRDefault="0058257E">
      <w:pPr>
        <w:pStyle w:val="a3"/>
        <w:spacing w:before="5" w:line="272" w:lineRule="exact"/>
        <w:ind w:left="2010"/>
        <w:jc w:val="both"/>
      </w:pPr>
      <w:r>
        <w:t>создаватьсобственныекраткие</w:t>
      </w:r>
      <w:r>
        <w:rPr>
          <w:spacing w:val="-2"/>
        </w:rPr>
        <w:t>письменныеиустныесообщениянаоснове2–</w:t>
      </w:r>
    </w:p>
    <w:p w:rsidR="001D2A95" w:rsidRDefault="0058257E">
      <w:pPr>
        <w:pStyle w:val="a3"/>
        <w:ind w:right="1125"/>
        <w:jc w:val="both"/>
      </w:pPr>
      <w:r>
        <w:t>3 источников информации физического содержания, в том числе публично делать краткиесообщенияорезультатахпроектовилиучебныхисследований, при этом грамотно использовать изученный понятийный аппарат курса физики, сопровождатьвыступление презентацией;</w:t>
      </w:r>
    </w:p>
    <w:p w:rsidR="001D2A95" w:rsidRDefault="0058257E">
      <w:pPr>
        <w:pStyle w:val="a3"/>
        <w:ind w:right="1123" w:firstLine="710"/>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D2A95" w:rsidRDefault="0058257E">
      <w:pPr>
        <w:pStyle w:val="a3"/>
        <w:spacing w:before="7" w:line="242" w:lineRule="auto"/>
        <w:ind w:right="1143" w:firstLine="710"/>
        <w:jc w:val="both"/>
      </w:pPr>
      <w:r>
        <w:t xml:space="preserve">Предметные результаты освоения программы по физике к концу обучения в 8 </w:t>
      </w:r>
      <w:r>
        <w:rPr>
          <w:spacing w:val="-2"/>
        </w:rPr>
        <w:t>классе:</w:t>
      </w:r>
    </w:p>
    <w:p w:rsidR="001D2A95" w:rsidRDefault="0058257E">
      <w:pPr>
        <w:pStyle w:val="a3"/>
        <w:tabs>
          <w:tab w:val="left" w:pos="4246"/>
        </w:tabs>
        <w:ind w:right="1111" w:firstLine="710"/>
        <w:jc w:val="both"/>
      </w:pPr>
      <w:r>
        <w:rPr>
          <w:spacing w:val="-2"/>
        </w:rPr>
        <w:t>использовать</w:t>
      </w:r>
      <w:r>
        <w:tab/>
      </w:r>
      <w:r>
        <w:rPr>
          <w:spacing w:val="-2"/>
        </w:rPr>
        <w:t xml:space="preserve">понятия:массаиразмерымолекул,тепловоедвижениеатомови </w:t>
      </w:r>
      <w:r>
        <w:t>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2A95" w:rsidRDefault="0058257E">
      <w:pPr>
        <w:pStyle w:val="a3"/>
        <w:ind w:right="1105" w:firstLine="710"/>
        <w:jc w:val="both"/>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кристаллизация(отвердевание),кипение, теплопередача (теплопроводность, конвекция, излучение), электризация тел, взаимодействие зарядов, действия электрического тока, короткое замыкание,взаимодействие магнитов, действиемагнитного полянапроводник с током, электромагнитнаяиндукция) по описанию иххарактерныхсвойств и наоснове опытов, демонстрирующих данное физическое явление;</w:t>
      </w:r>
    </w:p>
    <w:p w:rsidR="001D2A95" w:rsidRDefault="0058257E">
      <w:pPr>
        <w:pStyle w:val="a3"/>
        <w:spacing w:before="1" w:line="242" w:lineRule="auto"/>
        <w:ind w:right="1134" w:firstLine="710"/>
        <w:jc w:val="both"/>
      </w:pPr>
      <w:r>
        <w:t xml:space="preserve">распознавать проявлениеизученныхфизическихявлений вокружающем мире, в </w:t>
      </w:r>
      <w:r>
        <w:rPr>
          <w:spacing w:val="-2"/>
        </w:rPr>
        <w:t>томчислефизическиеявлениявприроде:поверхностноенатяжение</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0"/>
        <w:ind w:right="1113"/>
        <w:jc w:val="both"/>
      </w:pPr>
      <w:r>
        <w:lastRenderedPageBreak/>
        <w:t>и капиллярныеявленияв природе, кристаллы вприроде,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2A95" w:rsidRDefault="0058257E">
      <w:pPr>
        <w:pStyle w:val="a3"/>
        <w:spacing w:before="1"/>
        <w:ind w:right="1110" w:firstLine="710"/>
        <w:jc w:val="both"/>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топлива,коэффициентполезного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правильнотрактоватьфизическийсмыслиспользуемыхвеличин,обозначения и единицы физическихвеличин, находитьформулы, связывающие данную физическую величинус другими величинами, строить графикиизученныхзависимостей физических величин;</w:t>
      </w:r>
    </w:p>
    <w:p w:rsidR="001D2A95" w:rsidRDefault="0058257E">
      <w:pPr>
        <w:pStyle w:val="a3"/>
        <w:spacing w:before="5"/>
        <w:ind w:right="1120" w:firstLine="710"/>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суперпозицииполей(на качественном уровне), законсохранения заряда, закон Ома для участкацепи,законДжоуля–Ленца,законсохраненияэнергии, при этом давать словесную формулировку закона и записывать его математическое выражение;</w:t>
      </w:r>
    </w:p>
    <w:p w:rsidR="001D2A95" w:rsidRDefault="0058257E">
      <w:pPr>
        <w:pStyle w:val="a3"/>
        <w:ind w:right="1109" w:firstLine="71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строитьобъяснениеиз 1–2логическихшагов сопорой на1–2изученныхсвойства физических явлений, физических законов или закономерностей;</w:t>
      </w:r>
    </w:p>
    <w:p w:rsidR="001D2A95" w:rsidRDefault="0058257E">
      <w:pPr>
        <w:pStyle w:val="a3"/>
        <w:ind w:right="1121" w:firstLine="710"/>
        <w:jc w:val="both"/>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2A95" w:rsidRDefault="0058257E">
      <w:pPr>
        <w:pStyle w:val="a3"/>
        <w:spacing w:before="2"/>
        <w:ind w:right="1128" w:firstLine="71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D2A95" w:rsidRDefault="0058257E">
      <w:pPr>
        <w:pStyle w:val="a3"/>
        <w:tabs>
          <w:tab w:val="left" w:pos="3143"/>
          <w:tab w:val="left" w:pos="4886"/>
          <w:tab w:val="left" w:pos="6903"/>
          <w:tab w:val="left" w:pos="8214"/>
          <w:tab w:val="left" w:pos="9275"/>
        </w:tabs>
        <w:spacing w:before="2"/>
        <w:ind w:right="1111" w:firstLine="710"/>
        <w:jc w:val="both"/>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w:t>
      </w:r>
      <w:r>
        <w:rPr>
          <w:spacing w:val="-2"/>
        </w:rPr>
        <w:t>магнитов,</w:t>
      </w:r>
      <w:r>
        <w:tab/>
      </w:r>
      <w:r>
        <w:rPr>
          <w:spacing w:val="-2"/>
        </w:rPr>
        <w:t>действия</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2A95" w:rsidRDefault="0058257E">
      <w:pPr>
        <w:pStyle w:val="a3"/>
        <w:spacing w:before="6"/>
        <w:ind w:right="1133" w:firstLine="710"/>
        <w:jc w:val="both"/>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r>
        <w:rPr>
          <w:spacing w:val="-2"/>
        </w:rPr>
        <w:t>погрешности;</w:t>
      </w:r>
    </w:p>
    <w:p w:rsidR="001D2A95" w:rsidRDefault="0058257E">
      <w:pPr>
        <w:pStyle w:val="a3"/>
        <w:spacing w:line="272" w:lineRule="exact"/>
        <w:ind w:left="2010"/>
      </w:pPr>
      <w:r>
        <w:rPr>
          <w:spacing w:val="-2"/>
        </w:rPr>
        <w:t>проводить</w:t>
      </w:r>
    </w:p>
    <w:p w:rsidR="001D2A95" w:rsidRDefault="0058257E">
      <w:pPr>
        <w:pStyle w:val="a3"/>
        <w:spacing w:before="3"/>
        <w:ind w:right="1134"/>
        <w:jc w:val="both"/>
      </w:pPr>
      <w:r>
        <w:rPr>
          <w:spacing w:val="-2"/>
        </w:rPr>
        <w:t xml:space="preserve">исследованиезависимостиоднойфизическойвеличиныотдругойсиспользованиемпрямых </w:t>
      </w:r>
      <w:r>
        <w:t>измерений(зависимостьсопротивленияпроводника от его длины, площади поперечного сечения и удельного сопротивлениявещества</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right="1123"/>
        <w:jc w:val="both"/>
      </w:pPr>
      <w:r>
        <w:lastRenderedPageBreak/>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предложенномуплану, фиксировать результаты полученной зависимости ввиде таблици графиков, делать выводы по результатам исследования;</w:t>
      </w:r>
    </w:p>
    <w:p w:rsidR="001D2A95" w:rsidRDefault="0058257E">
      <w:pPr>
        <w:pStyle w:val="a3"/>
        <w:spacing w:before="3"/>
        <w:ind w:right="1124" w:firstLine="710"/>
        <w:jc w:val="both"/>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планироватьизмерения, собирать экспериментальную установку, следуя предложенной инструкции, и вычислять значение величины;</w:t>
      </w:r>
    </w:p>
    <w:p w:rsidR="001D2A95" w:rsidRDefault="0058257E">
      <w:pPr>
        <w:pStyle w:val="a3"/>
        <w:spacing w:before="5" w:line="242" w:lineRule="auto"/>
        <w:ind w:right="1123" w:firstLine="710"/>
        <w:jc w:val="both"/>
      </w:pPr>
      <w:r>
        <w:t xml:space="preserve">соблюдать правила техники безопасности при работе с лабораторным </w:t>
      </w:r>
      <w:r>
        <w:rPr>
          <w:spacing w:val="-2"/>
        </w:rPr>
        <w:t>оборудованием;</w:t>
      </w:r>
    </w:p>
    <w:p w:rsidR="001D2A95" w:rsidRDefault="0058257E">
      <w:pPr>
        <w:pStyle w:val="a3"/>
        <w:ind w:right="1117" w:firstLine="710"/>
        <w:jc w:val="both"/>
      </w:pP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1D2A95" w:rsidRDefault="0058257E">
      <w:pPr>
        <w:pStyle w:val="a3"/>
        <w:ind w:right="1118" w:firstLine="710"/>
        <w:jc w:val="both"/>
      </w:pPr>
      <w:r>
        <w:t>распознаватьпростыетехническиеустройстваиизмерительныеприборыпо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2A95" w:rsidRDefault="0058257E">
      <w:pPr>
        <w:pStyle w:val="a3"/>
        <w:ind w:right="1129" w:firstLine="710"/>
        <w:jc w:val="both"/>
      </w:pPr>
      <w:r>
        <w:t>приводить примеры (находить информацию о примерах) практического использования физическихзнанийвповседневнойжизнидляобеспечениябезопасности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2A95" w:rsidRDefault="0058257E">
      <w:pPr>
        <w:pStyle w:val="a3"/>
        <w:spacing w:line="275" w:lineRule="exact"/>
        <w:ind w:left="2010"/>
      </w:pPr>
      <w:r>
        <w:rPr>
          <w:spacing w:val="-2"/>
        </w:rPr>
        <w:t>осуществлять</w:t>
      </w:r>
    </w:p>
    <w:p w:rsidR="001D2A95" w:rsidRDefault="0058257E">
      <w:pPr>
        <w:pStyle w:val="a3"/>
        <w:ind w:right="1113"/>
      </w:pPr>
      <w:r>
        <w:rPr>
          <w:spacing w:val="-2"/>
        </w:rPr>
        <w:t xml:space="preserve">поискинформациифизическогосодержаниявсетиИнтернет,наосновеимеющихся </w:t>
      </w:r>
      <w:r>
        <w:t>знанийипутёмсравнениядополнительныхисточниковвыделятьинформацию,которая является противоречивой или может быть недостоверной;</w:t>
      </w:r>
    </w:p>
    <w:p w:rsidR="001D2A95" w:rsidRDefault="0058257E">
      <w:pPr>
        <w:pStyle w:val="a3"/>
        <w:ind w:right="1116" w:firstLine="71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2A95" w:rsidRDefault="0058257E">
      <w:pPr>
        <w:pStyle w:val="a3"/>
        <w:ind w:right="1119" w:firstLine="710"/>
        <w:jc w:val="both"/>
      </w:pPr>
      <w:r>
        <w:t>создавать собственные письменные и краткие устные сообщения, обобщая информациюизнесколькихисточниковфизическогосодержания,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2A95" w:rsidRDefault="0058257E">
      <w:pPr>
        <w:pStyle w:val="a3"/>
        <w:ind w:right="1111" w:firstLine="710"/>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D2A95" w:rsidRDefault="0058257E">
      <w:pPr>
        <w:pStyle w:val="a3"/>
        <w:spacing w:before="4" w:line="242" w:lineRule="auto"/>
        <w:ind w:right="1143" w:firstLine="710"/>
        <w:jc w:val="both"/>
      </w:pPr>
      <w:r>
        <w:t xml:space="preserve">Предметные результаты освоения программы по физике к концу обучения в 9 </w:t>
      </w:r>
      <w:r>
        <w:rPr>
          <w:spacing w:val="-2"/>
        </w:rPr>
        <w:t>классе:</w:t>
      </w:r>
    </w:p>
    <w:p w:rsidR="001D2A95" w:rsidRDefault="0058257E">
      <w:pPr>
        <w:pStyle w:val="a3"/>
        <w:ind w:right="1112" w:firstLine="710"/>
        <w:jc w:val="both"/>
      </w:pPr>
      <w:r>
        <w:t>использовать понятия: система отсчёта, материальная точка, траектория, относительностьмеханического движения,деформация(упругая, пластическая),трение,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волн,свет,близорукостьидальнозоркость,спектрыиспусканияи</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jc w:val="both"/>
      </w:pPr>
      <w:r>
        <w:rPr>
          <w:spacing w:val="-2"/>
        </w:rPr>
        <w:lastRenderedPageBreak/>
        <w:t>поглощения,альфа­,бета-игамма-излучения,изотопы,ядернаяэнергетика;</w:t>
      </w:r>
    </w:p>
    <w:p w:rsidR="001D2A95" w:rsidRDefault="0058257E">
      <w:pPr>
        <w:pStyle w:val="a3"/>
        <w:spacing w:before="2"/>
        <w:ind w:right="1115" w:firstLine="710"/>
        <w:jc w:val="both"/>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2A95" w:rsidRDefault="0058257E">
      <w:pPr>
        <w:pStyle w:val="a3"/>
        <w:ind w:right="1115" w:firstLine="710"/>
        <w:jc w:val="both"/>
      </w:pPr>
      <w:r>
        <w:t>распознавать проявлениеизученныхфизическихявлений в окружающем мире(в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2A95" w:rsidRDefault="0058257E">
      <w:pPr>
        <w:pStyle w:val="a3"/>
        <w:spacing w:before="7"/>
        <w:ind w:right="1112" w:firstLine="710"/>
        <w:jc w:val="both"/>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графикиизученныхзависимостей физических </w:t>
      </w:r>
      <w:r>
        <w:rPr>
          <w:spacing w:val="-2"/>
        </w:rPr>
        <w:t>величин;</w:t>
      </w:r>
    </w:p>
    <w:p w:rsidR="001D2A95" w:rsidRDefault="0058257E">
      <w:pPr>
        <w:pStyle w:val="a3"/>
        <w:spacing w:before="6"/>
        <w:ind w:right="1110" w:firstLine="710"/>
        <w:jc w:val="both"/>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ядерныхреакциях,приэтомдаватьсловеснуюформулировкузакона и записывать его математическое выражение;</w:t>
      </w:r>
    </w:p>
    <w:p w:rsidR="001D2A95" w:rsidRDefault="0058257E">
      <w:pPr>
        <w:pStyle w:val="a3"/>
        <w:ind w:right="1109" w:firstLine="71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строитьобъяснениеиз 2–3логическихшагов сопорой на2–3изученныхсвойства физических явлений, физических законов или закономерностей;</w:t>
      </w:r>
    </w:p>
    <w:p w:rsidR="001D2A95" w:rsidRDefault="0058257E">
      <w:pPr>
        <w:pStyle w:val="a3"/>
        <w:tabs>
          <w:tab w:val="left" w:pos="9141"/>
        </w:tabs>
        <w:spacing w:before="1"/>
        <w:ind w:right="1109" w:firstLine="710"/>
        <w:jc w:val="both"/>
      </w:pPr>
      <w:r>
        <w:t xml:space="preserve">решать расчётныезадачи (опирающиеся насистемуиз 2–3уравнений), используя законы и формулы, связывающие физические величины: на основе анализа </w:t>
      </w:r>
      <w:r>
        <w:rPr>
          <w:spacing w:val="-2"/>
        </w:rPr>
        <w:t>условиязадачизаписыватькраткоеусловие,выявлятьнедостающиеили</w:t>
      </w:r>
      <w:r>
        <w:tab/>
      </w:r>
      <w:r>
        <w:rPr>
          <w:spacing w:val="-2"/>
        </w:rPr>
        <w:t xml:space="preserve">избыточные </w:t>
      </w:r>
      <w:r>
        <w:t>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2A95" w:rsidRDefault="0058257E">
      <w:pPr>
        <w:pStyle w:val="a3"/>
        <w:ind w:right="1115" w:firstLine="71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D2A95" w:rsidRDefault="0058257E">
      <w:pPr>
        <w:pStyle w:val="a3"/>
        <w:spacing w:before="4"/>
        <w:ind w:left="874" w:right="643"/>
        <w:jc w:val="center"/>
      </w:pPr>
      <w:r>
        <w:rPr>
          <w:spacing w:val="-2"/>
        </w:rPr>
        <w:t>проводитьопытыпонаблюдениюфизическихявленийилифизическихсвойств</w:t>
      </w:r>
    </w:p>
    <w:p w:rsidR="001D2A95" w:rsidRDefault="001D2A95">
      <w:pPr>
        <w:jc w:val="center"/>
        <w:sectPr w:rsidR="001D2A95">
          <w:pgSz w:w="11910" w:h="16840"/>
          <w:pgMar w:top="1080" w:right="0" w:bottom="280" w:left="400" w:header="720" w:footer="720" w:gutter="0"/>
          <w:cols w:space="720"/>
        </w:sectPr>
      </w:pPr>
    </w:p>
    <w:p w:rsidR="001D2A95" w:rsidRDefault="0058257E">
      <w:pPr>
        <w:pStyle w:val="a3"/>
        <w:tabs>
          <w:tab w:val="left" w:pos="3206"/>
          <w:tab w:val="left" w:pos="5904"/>
          <w:tab w:val="left" w:pos="8190"/>
          <w:tab w:val="left" w:pos="9751"/>
        </w:tabs>
        <w:spacing w:before="60"/>
        <w:ind w:right="1107"/>
        <w:jc w:val="both"/>
      </w:pPr>
      <w:r>
        <w:lastRenderedPageBreak/>
        <w:t xml:space="preserve">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w:t>
      </w:r>
      <w:r>
        <w:rPr>
          <w:spacing w:val="-2"/>
        </w:rPr>
        <w:t>набора</w:t>
      </w:r>
      <w:r>
        <w:tab/>
      </w:r>
      <w:r>
        <w:rPr>
          <w:spacing w:val="-2"/>
        </w:rPr>
        <w:t>оборудования,</w:t>
      </w:r>
      <w:r>
        <w:tab/>
      </w:r>
      <w:r>
        <w:rPr>
          <w:spacing w:val="-2"/>
        </w:rPr>
        <w:t>описывать</w:t>
      </w:r>
      <w:r>
        <w:tab/>
      </w:r>
      <w:r>
        <w:rPr>
          <w:spacing w:val="-4"/>
        </w:rPr>
        <w:t>ход</w:t>
      </w:r>
      <w:r>
        <w:tab/>
      </w:r>
      <w:r>
        <w:rPr>
          <w:spacing w:val="-2"/>
        </w:rPr>
        <w:t xml:space="preserve">опыта </w:t>
      </w:r>
      <w:r>
        <w:t>и его результаты, формулировать выводы;</w:t>
      </w:r>
    </w:p>
    <w:p w:rsidR="001D2A95" w:rsidRDefault="0058257E">
      <w:pPr>
        <w:pStyle w:val="a3"/>
        <w:spacing w:before="1"/>
        <w:ind w:right="1125" w:firstLine="710"/>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2A95" w:rsidRDefault="0058257E">
      <w:pPr>
        <w:pStyle w:val="a3"/>
        <w:spacing w:before="3"/>
        <w:ind w:right="1126" w:firstLine="710"/>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D2A95" w:rsidRDefault="0058257E">
      <w:pPr>
        <w:pStyle w:val="a3"/>
        <w:ind w:right="1119" w:firstLine="710"/>
        <w:jc w:val="both"/>
      </w:pPr>
      <w:r>
        <w:t>проводитькосвенныеизмеренияфизическихвеличин(средняяскоростьи ускорение тела при равноускоренном движении, ускорение свободного падения, жёсткостьпружины,коэффициенттренияскольжения,механическаяработа и мощность, частота и период колебаний математического и пружинного маятников, оптическаясила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2A95" w:rsidRDefault="0058257E">
      <w:pPr>
        <w:pStyle w:val="a3"/>
        <w:spacing w:before="8" w:line="242" w:lineRule="auto"/>
        <w:ind w:right="1118" w:firstLine="710"/>
        <w:jc w:val="both"/>
      </w:pPr>
      <w:r>
        <w:t xml:space="preserve">соблюдать правила техники безопасности при работе с лабораторным </w:t>
      </w:r>
      <w:r>
        <w:rPr>
          <w:spacing w:val="-2"/>
        </w:rPr>
        <w:t>оборудованием;</w:t>
      </w:r>
    </w:p>
    <w:p w:rsidR="001D2A95" w:rsidRDefault="0058257E">
      <w:pPr>
        <w:pStyle w:val="a3"/>
        <w:ind w:right="1123" w:firstLine="710"/>
        <w:jc w:val="both"/>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2A95" w:rsidRDefault="0058257E">
      <w:pPr>
        <w:pStyle w:val="a3"/>
        <w:ind w:right="1124" w:firstLine="710"/>
        <w:jc w:val="both"/>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2A95" w:rsidRDefault="0058257E">
      <w:pPr>
        <w:pStyle w:val="a3"/>
        <w:spacing w:line="242" w:lineRule="auto"/>
        <w:ind w:right="1120" w:firstLine="710"/>
        <w:jc w:val="both"/>
      </w:pPr>
      <w:r>
        <w:t xml:space="preserve">использовать схемы и схематичные рисунки изученных технических устройств, </w:t>
      </w:r>
      <w:r>
        <w:rPr>
          <w:spacing w:val="-2"/>
        </w:rPr>
        <w:t>измерительныхприборовитехнологическихпроцессовприрешении</w:t>
      </w:r>
    </w:p>
    <w:p w:rsidR="001D2A95" w:rsidRDefault="0058257E">
      <w:pPr>
        <w:pStyle w:val="a3"/>
        <w:spacing w:line="242" w:lineRule="auto"/>
        <w:ind w:right="1117"/>
        <w:jc w:val="both"/>
      </w:pPr>
      <w:r>
        <w:t>учебно­практическихзадач,оптическиесхемыдляпостроенияизображений в плоском зеркале и собирающей линзе;</w:t>
      </w:r>
    </w:p>
    <w:p w:rsidR="001D2A95" w:rsidRDefault="0058257E">
      <w:pPr>
        <w:pStyle w:val="a3"/>
        <w:ind w:right="1117" w:firstLine="710"/>
        <w:jc w:val="both"/>
      </w:pPr>
      <w:r>
        <w:t>приводить примеры (находить информацию о примерах) практического использования физическихзнаний вповседневнойжизни дляобеспечениябезопасности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2A95" w:rsidRDefault="0058257E">
      <w:pPr>
        <w:pStyle w:val="a3"/>
        <w:ind w:right="1118" w:firstLine="710"/>
        <w:jc w:val="both"/>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достоверностиполученнойинформациинаосновеимеющихсязнанийи дополнительных </w:t>
      </w:r>
      <w:r>
        <w:rPr>
          <w:spacing w:val="-2"/>
        </w:rPr>
        <w:t>источников;</w:t>
      </w:r>
    </w:p>
    <w:p w:rsidR="001D2A95" w:rsidRDefault="0058257E">
      <w:pPr>
        <w:pStyle w:val="a3"/>
        <w:ind w:right="1116" w:firstLine="71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tabs>
          <w:tab w:val="left" w:pos="3797"/>
          <w:tab w:val="left" w:pos="5587"/>
          <w:tab w:val="left" w:pos="8944"/>
        </w:tabs>
        <w:spacing w:before="60"/>
        <w:ind w:right="1125" w:firstLine="710"/>
        <w:jc w:val="both"/>
      </w:pPr>
      <w:r>
        <w:lastRenderedPageBreak/>
        <w:t xml:space="preserve">создавать собственные письменные и устные сообщения на основе информации изнесколькихисточников физическогосодержания,публичнопредставлятьрезультаты </w:t>
      </w:r>
      <w:r>
        <w:rPr>
          <w:spacing w:val="-2"/>
        </w:rPr>
        <w:t>проектной</w:t>
      </w:r>
      <w:r>
        <w:tab/>
      </w:r>
      <w:r>
        <w:rPr>
          <w:spacing w:val="-4"/>
        </w:rPr>
        <w:t>или</w:t>
      </w:r>
      <w:r>
        <w:tab/>
      </w:r>
      <w:r>
        <w:rPr>
          <w:spacing w:val="-2"/>
        </w:rPr>
        <w:t>исследовательской</w:t>
      </w:r>
      <w:r>
        <w:tab/>
      </w:r>
      <w:r>
        <w:rPr>
          <w:spacing w:val="-2"/>
        </w:rPr>
        <w:t xml:space="preserve">деятельности, </w:t>
      </w:r>
      <w:r>
        <w:t xml:space="preserve">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сверстников.</w:t>
      </w:r>
    </w:p>
    <w:p w:rsidR="001D2A95" w:rsidRDefault="0058257E">
      <w:pPr>
        <w:pStyle w:val="Heading6"/>
        <w:tabs>
          <w:tab w:val="left" w:pos="3738"/>
          <w:tab w:val="left" w:pos="5177"/>
          <w:tab w:val="left" w:pos="5676"/>
          <w:tab w:val="left" w:pos="6933"/>
          <w:tab w:val="left" w:pos="8175"/>
          <w:tab w:val="left" w:pos="9394"/>
        </w:tabs>
        <w:spacing w:before="1" w:line="275" w:lineRule="exact"/>
        <w:ind w:left="2611"/>
      </w:pP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r>
        <w:tab/>
      </w:r>
      <w:r>
        <w:rPr>
          <w:spacing w:val="-2"/>
        </w:rPr>
        <w:t>«Химия»</w:t>
      </w:r>
      <w:r>
        <w:tab/>
      </w:r>
      <w:r>
        <w:rPr>
          <w:spacing w:val="-2"/>
        </w:rPr>
        <w:t>(базовый</w:t>
      </w:r>
    </w:p>
    <w:p w:rsidR="001D2A95" w:rsidRDefault="0058257E">
      <w:pPr>
        <w:spacing w:line="275" w:lineRule="exact"/>
        <w:ind w:left="1299"/>
        <w:rPr>
          <w:b/>
          <w:sz w:val="24"/>
        </w:rPr>
      </w:pPr>
      <w:r>
        <w:rPr>
          <w:b/>
          <w:spacing w:val="-2"/>
          <w:sz w:val="24"/>
        </w:rPr>
        <w:t>уровень).</w:t>
      </w:r>
    </w:p>
    <w:p w:rsidR="001D2A95" w:rsidRDefault="0058257E">
      <w:pPr>
        <w:pStyle w:val="a3"/>
        <w:tabs>
          <w:tab w:val="left" w:pos="3142"/>
          <w:tab w:val="left" w:pos="4785"/>
          <w:tab w:val="left" w:pos="4893"/>
          <w:tab w:val="left" w:pos="6245"/>
          <w:tab w:val="left" w:pos="7238"/>
          <w:tab w:val="left" w:pos="9170"/>
          <w:tab w:val="left" w:pos="9510"/>
        </w:tabs>
        <w:spacing w:before="266" w:line="242" w:lineRule="auto"/>
        <w:ind w:left="2865" w:right="1114" w:hanging="730"/>
      </w:pPr>
      <w:r>
        <w:rPr>
          <w:spacing w:val="-2"/>
        </w:rPr>
        <w:t>рабочая</w:t>
      </w:r>
      <w:r>
        <w:tab/>
        <w:t>программапо</w:t>
      </w:r>
      <w:r>
        <w:tab/>
      </w:r>
      <w:r>
        <w:tab/>
        <w:t>учебномупредмету</w:t>
      </w:r>
      <w:r>
        <w:tab/>
        <w:t>«Химия»(базовый</w:t>
      </w:r>
      <w:r>
        <w:tab/>
      </w:r>
      <w:r>
        <w:rPr>
          <w:spacing w:val="-4"/>
        </w:rPr>
        <w:t xml:space="preserve">уровень) </w:t>
      </w:r>
      <w:r>
        <w:rPr>
          <w:spacing w:val="-2"/>
        </w:rPr>
        <w:t>(предметная</w:t>
      </w:r>
      <w:r>
        <w:tab/>
      </w:r>
      <w:r>
        <w:rPr>
          <w:spacing w:val="-2"/>
        </w:rPr>
        <w:t>область</w:t>
      </w:r>
      <w:r>
        <w:tab/>
      </w:r>
      <w:r>
        <w:rPr>
          <w:spacing w:val="-2"/>
        </w:rPr>
        <w:t>«Естественнонаучные</w:t>
      </w:r>
      <w:r>
        <w:tab/>
      </w:r>
      <w:r>
        <w:rPr>
          <w:spacing w:val="-2"/>
        </w:rPr>
        <w:t>предметы»)</w:t>
      </w:r>
    </w:p>
    <w:p w:rsidR="001D2A95" w:rsidRDefault="0058257E">
      <w:pPr>
        <w:pStyle w:val="a3"/>
        <w:tabs>
          <w:tab w:val="left" w:pos="2139"/>
          <w:tab w:val="left" w:pos="3931"/>
          <w:tab w:val="left" w:pos="5998"/>
          <w:tab w:val="left" w:pos="6914"/>
        </w:tabs>
        <w:spacing w:line="237" w:lineRule="auto"/>
        <w:ind w:right="1131"/>
      </w:pPr>
      <w:r>
        <w:rPr>
          <w:spacing w:val="-2"/>
        </w:rPr>
        <w:t>(далее</w:t>
      </w:r>
      <w:r>
        <w:tab/>
      </w:r>
      <w:r>
        <w:rPr>
          <w:spacing w:val="-2"/>
        </w:rPr>
        <w:t>соответственно</w:t>
      </w:r>
      <w:r>
        <w:tab/>
        <w:t>–программапо</w:t>
      </w:r>
      <w:r>
        <w:tab/>
      </w:r>
      <w:r>
        <w:rPr>
          <w:spacing w:val="-2"/>
        </w:rPr>
        <w:t>химии,</w:t>
      </w:r>
      <w:r>
        <w:tab/>
        <w:t>химия)включаетпояснительную записку,содержаниеобучения,планируемыерезультатыосвоенияпрограммы по химии.</w:t>
      </w:r>
    </w:p>
    <w:p w:rsidR="001D2A95" w:rsidRDefault="0058257E">
      <w:pPr>
        <w:pStyle w:val="a3"/>
        <w:spacing w:before="5" w:line="272" w:lineRule="exact"/>
        <w:ind w:left="2010"/>
      </w:pPr>
      <w:r>
        <w:rPr>
          <w:spacing w:val="-2"/>
        </w:rPr>
        <w:t>Пояснительнаязаписка.</w:t>
      </w:r>
    </w:p>
    <w:p w:rsidR="001D2A95" w:rsidRDefault="0058257E">
      <w:pPr>
        <w:pStyle w:val="a3"/>
        <w:ind w:right="1105" w:firstLine="710"/>
        <w:jc w:val="both"/>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основногообщегообразования,представленныхвФГОСООО, с учётом распределённых по классам проверяемых требований к результатам освоения основнойобразовательнойпрограммыосновногообщегообразования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основногообщегообразования ис учётом Концепции преподавания учебного предмета</w:t>
      </w:r>
    </w:p>
    <w:p w:rsidR="001D2A95" w:rsidRDefault="0058257E">
      <w:pPr>
        <w:pStyle w:val="a3"/>
        <w:spacing w:line="237" w:lineRule="auto"/>
        <w:ind w:right="1126"/>
        <w:jc w:val="both"/>
      </w:pPr>
      <w:r>
        <w:t>«Химия» в образовательных организациях Российской Федерации, реализующих основныеобщеобразовательныепрограммы (утв. Решением КоллегииМинпросвещения России, протокол от 03.12.2019 N ПК­4вн).</w:t>
      </w:r>
    </w:p>
    <w:p w:rsidR="001D2A95" w:rsidRDefault="0058257E">
      <w:pPr>
        <w:pStyle w:val="a3"/>
        <w:tabs>
          <w:tab w:val="left" w:pos="3012"/>
          <w:tab w:val="left" w:pos="5171"/>
          <w:tab w:val="left" w:pos="7225"/>
          <w:tab w:val="left" w:pos="9120"/>
        </w:tabs>
        <w:spacing w:before="4"/>
        <w:ind w:right="1112" w:firstLine="710"/>
        <w:jc w:val="both"/>
      </w:pPr>
      <w:r>
        <w:t xml:space="preserve">Согласно своему назначению программа по химии является ориентиром для составлениярабочихавторскихпрограмм:онадаётпредставление о целях, общей стратегии обучения, воспитания и развития обучающихся средствами учебного </w:t>
      </w:r>
      <w:r>
        <w:rPr>
          <w:spacing w:val="-2"/>
        </w:rPr>
        <w:t>предмета,</w:t>
      </w:r>
      <w:r>
        <w:tab/>
      </w:r>
      <w:r>
        <w:rPr>
          <w:spacing w:val="-2"/>
        </w:rPr>
        <w:t>устанавливает</w:t>
      </w:r>
      <w:r>
        <w:tab/>
      </w:r>
      <w:r>
        <w:rPr>
          <w:spacing w:val="-2"/>
        </w:rPr>
        <w:t>обязательное</w:t>
      </w:r>
      <w:r>
        <w:tab/>
      </w:r>
      <w:r>
        <w:rPr>
          <w:spacing w:val="-2"/>
        </w:rPr>
        <w:t>предметное</w:t>
      </w:r>
      <w:r>
        <w:tab/>
      </w:r>
      <w:r>
        <w:rPr>
          <w:spacing w:val="-2"/>
        </w:rPr>
        <w:t xml:space="preserve">содержание, </w:t>
      </w:r>
      <w:r>
        <w:t xml:space="preserve">предусматриваетраспределениеегопоклассамиструктурированиеего по разделам итемам программы, определяет количественные и качественные </w:t>
      </w:r>
      <w:r>
        <w:rPr>
          <w:spacing w:val="-2"/>
        </w:rPr>
        <w:t>характеристикисодержания,даётпримерноераспределениеучебныхчасов</w:t>
      </w:r>
    </w:p>
    <w:p w:rsidR="001D2A95" w:rsidRDefault="0058257E">
      <w:pPr>
        <w:pStyle w:val="a3"/>
        <w:tabs>
          <w:tab w:val="left" w:pos="2303"/>
          <w:tab w:val="left" w:pos="2680"/>
          <w:tab w:val="left" w:pos="3772"/>
          <w:tab w:val="left" w:pos="4282"/>
          <w:tab w:val="left" w:pos="5592"/>
          <w:tab w:val="left" w:pos="5970"/>
          <w:tab w:val="left" w:pos="7114"/>
          <w:tab w:val="left" w:pos="7330"/>
          <w:tab w:val="left" w:pos="8894"/>
          <w:tab w:val="left" w:pos="10045"/>
        </w:tabs>
        <w:ind w:right="1111"/>
        <w:jc w:val="right"/>
      </w:pPr>
      <w:r>
        <w:t>потематическимразделампрограммыирекомендуемуюпоследовательностьихизученияс учётоммежпредметныхивнутрипредметныхсвязей,логикиучебногопроцесса,</w:t>
      </w:r>
      <w:r>
        <w:rPr>
          <w:spacing w:val="-2"/>
        </w:rPr>
        <w:t>возрастных</w:t>
      </w:r>
      <w:r>
        <w:tab/>
      </w:r>
      <w:r>
        <w:rPr>
          <w:spacing w:val="-2"/>
        </w:rPr>
        <w:t>особенностей</w:t>
      </w:r>
      <w:r>
        <w:tab/>
      </w:r>
      <w:r>
        <w:rPr>
          <w:spacing w:val="-2"/>
        </w:rPr>
        <w:t>обучающихся,</w:t>
      </w:r>
      <w:r>
        <w:tab/>
      </w:r>
      <w:r>
        <w:rPr>
          <w:spacing w:val="-2"/>
        </w:rPr>
        <w:t>определяет</w:t>
      </w:r>
      <w:r>
        <w:tab/>
      </w:r>
      <w:r>
        <w:tab/>
      </w:r>
      <w:r>
        <w:rPr>
          <w:spacing w:val="-2"/>
        </w:rPr>
        <w:t>возможности</w:t>
      </w:r>
      <w:r>
        <w:tab/>
      </w:r>
      <w:r>
        <w:rPr>
          <w:spacing w:val="-2"/>
        </w:rPr>
        <w:t>предмета</w:t>
      </w:r>
      <w:r>
        <w:tab/>
      </w:r>
      <w:r>
        <w:rPr>
          <w:spacing w:val="-4"/>
        </w:rPr>
        <w:t xml:space="preserve">для </w:t>
      </w:r>
      <w:r>
        <w:t xml:space="preserve">реализации требований к результатам освоения основной образовательнойпрограммы </w:t>
      </w:r>
      <w:r>
        <w:rPr>
          <w:spacing w:val="-6"/>
        </w:rPr>
        <w:t>на</w:t>
      </w:r>
      <w:r>
        <w:tab/>
      </w:r>
      <w:r>
        <w:rPr>
          <w:spacing w:val="-2"/>
        </w:rPr>
        <w:t>уровне</w:t>
      </w:r>
      <w:r>
        <w:tab/>
      </w:r>
      <w:r>
        <w:rPr>
          <w:spacing w:val="-2"/>
        </w:rPr>
        <w:t>основного</w:t>
      </w:r>
      <w:r>
        <w:tab/>
      </w:r>
      <w:r>
        <w:rPr>
          <w:spacing w:val="-2"/>
        </w:rPr>
        <w:t>общего</w:t>
      </w:r>
      <w:r>
        <w:tab/>
      </w:r>
      <w:r>
        <w:rPr>
          <w:spacing w:val="-2"/>
        </w:rPr>
        <w:t>образования,</w:t>
      </w:r>
    </w:p>
    <w:p w:rsidR="001D2A95" w:rsidRDefault="0058257E">
      <w:pPr>
        <w:pStyle w:val="a3"/>
        <w:ind w:right="1115"/>
        <w:jc w:val="both"/>
      </w:pPr>
      <w:r>
        <w:t>а также требований к результатам обучения химии на уровне целей изучения предметаиосновныхвидов учебно­познавательнойдеятельности (учебныхдействий) ученика по освоению учебного содержания.</w:t>
      </w:r>
    </w:p>
    <w:p w:rsidR="001D2A95" w:rsidRDefault="0058257E">
      <w:pPr>
        <w:pStyle w:val="a3"/>
        <w:tabs>
          <w:tab w:val="left" w:pos="8574"/>
          <w:tab w:val="left" w:pos="9462"/>
        </w:tabs>
        <w:spacing w:before="6" w:line="237" w:lineRule="auto"/>
        <w:ind w:right="1124" w:firstLine="710"/>
        <w:jc w:val="both"/>
      </w:pPr>
      <w:r>
        <w:t xml:space="preserve">Вклад химии в достижение целей основного общего образования обусловлен во </w:t>
      </w:r>
      <w:r>
        <w:rPr>
          <w:spacing w:val="-2"/>
        </w:rPr>
        <w:t>многомзначениемхимическойнаукивпознаниизаконовприроды,</w:t>
      </w:r>
      <w:r>
        <w:tab/>
      </w:r>
      <w:r>
        <w:rPr>
          <w:spacing w:val="-10"/>
        </w:rPr>
        <w:t>в</w:t>
      </w:r>
      <w:r>
        <w:tab/>
      </w:r>
      <w:r>
        <w:rPr>
          <w:spacing w:val="-2"/>
        </w:rPr>
        <w:t xml:space="preserve">развитии </w:t>
      </w:r>
      <w:r>
        <w:t>производительных сил общества и создании новой базы материальной культуры.</w:t>
      </w:r>
    </w:p>
    <w:p w:rsidR="001D2A95" w:rsidRDefault="0058257E">
      <w:pPr>
        <w:pStyle w:val="a3"/>
        <w:tabs>
          <w:tab w:val="left" w:pos="2985"/>
          <w:tab w:val="left" w:pos="5405"/>
          <w:tab w:val="left" w:pos="6447"/>
          <w:tab w:val="left" w:pos="9558"/>
        </w:tabs>
        <w:spacing w:before="4"/>
        <w:ind w:right="1113" w:firstLine="710"/>
        <w:jc w:val="both"/>
      </w:pPr>
      <w:r>
        <w:t xml:space="preserve">Химиякакэлементсистемыестественныхнаукраспространила своё влияние на все области человеческого существования, задала новое видение мира, сталанеотъемлемым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w:t>
      </w:r>
      <w:r>
        <w:rPr>
          <w:spacing w:val="-2"/>
        </w:rPr>
        <w:t>химией</w:t>
      </w:r>
      <w:r>
        <w:tab/>
      </w:r>
      <w:r>
        <w:rPr>
          <w:spacing w:val="-2"/>
        </w:rPr>
        <w:t>представления</w:t>
      </w:r>
      <w:r>
        <w:tab/>
      </w:r>
      <w:r>
        <w:rPr>
          <w:spacing w:val="-10"/>
        </w:rPr>
        <w:t>о</w:t>
      </w:r>
      <w:r>
        <w:tab/>
      </w:r>
      <w:r>
        <w:rPr>
          <w:spacing w:val="-2"/>
        </w:rPr>
        <w:t>взаимопревращениях</w:t>
      </w:r>
      <w:r>
        <w:tab/>
      </w:r>
      <w:r>
        <w:rPr>
          <w:spacing w:val="-2"/>
        </w:rPr>
        <w:t>энергии иобэволюциивеществвприроде,современнаяхимиянаправленанарешение</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5" w:line="242" w:lineRule="auto"/>
        <w:ind w:right="1117"/>
        <w:jc w:val="both"/>
      </w:pPr>
      <w:r>
        <w:lastRenderedPageBreak/>
        <w:t>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2A95" w:rsidRDefault="0058257E">
      <w:pPr>
        <w:pStyle w:val="a3"/>
        <w:ind w:right="1132" w:firstLine="710"/>
        <w:jc w:val="both"/>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D2A95" w:rsidRDefault="0058257E">
      <w:pPr>
        <w:pStyle w:val="a3"/>
        <w:ind w:right="1121" w:firstLine="710"/>
        <w:jc w:val="both"/>
      </w:pPr>
      <w:r>
        <w:t>Современному человеку химические знания необходимы для приобретения общекультурногоуровня,позволяющегоувереннотрудитьсявсоциумеи ответственно участвовать в многообразной жизни общества, для осознания важности разумногоотношенияксвоемуздоровьюиздоровьюдругих,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D2A95" w:rsidRDefault="0058257E">
      <w:pPr>
        <w:pStyle w:val="a3"/>
        <w:ind w:right="1109" w:firstLine="710"/>
        <w:jc w:val="both"/>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отражаютгосударственные,общественные и индивидуальные потребности. Этимопределяется сущностьобщей стратегииобучения, воспитания и развития обучающихся средствами учебного предмета.</w:t>
      </w:r>
    </w:p>
    <w:p w:rsidR="001D2A95" w:rsidRDefault="0058257E">
      <w:pPr>
        <w:pStyle w:val="a3"/>
        <w:spacing w:before="4" w:line="275" w:lineRule="exact"/>
        <w:ind w:left="2010"/>
      </w:pPr>
      <w:r>
        <w:rPr>
          <w:spacing w:val="-2"/>
        </w:rPr>
        <w:t>Изучениехимии:</w:t>
      </w:r>
    </w:p>
    <w:p w:rsidR="001D2A95" w:rsidRDefault="0058257E">
      <w:pPr>
        <w:pStyle w:val="a3"/>
        <w:spacing w:line="242" w:lineRule="auto"/>
        <w:ind w:right="1117" w:firstLine="710"/>
        <w:jc w:val="both"/>
      </w:pPr>
      <w:r>
        <w:t>способствует реализации возможностей для саморазвития и формирования культуры личности, её общей и функциональной грамотности;</w:t>
      </w:r>
    </w:p>
    <w:p w:rsidR="001D2A95" w:rsidRDefault="0058257E">
      <w:pPr>
        <w:pStyle w:val="a3"/>
        <w:ind w:right="1122" w:firstLine="710"/>
        <w:jc w:val="both"/>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2A95" w:rsidRDefault="0058257E">
      <w:pPr>
        <w:pStyle w:val="a3"/>
        <w:ind w:right="1147" w:firstLine="710"/>
        <w:jc w:val="both"/>
      </w:pPr>
      <w:r>
        <w:t>знакомит со спецификой научного мышления, закладывает основы целостного взгляданаединствоприродыичеловека,являетсяответственнымэтапом в формировании естественно­научной грамотности обучающихся;</w:t>
      </w:r>
    </w:p>
    <w:p w:rsidR="001D2A95" w:rsidRDefault="0058257E">
      <w:pPr>
        <w:pStyle w:val="a3"/>
        <w:ind w:right="1123" w:firstLine="710"/>
        <w:jc w:val="both"/>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1D2A95" w:rsidRDefault="0058257E">
      <w:pPr>
        <w:pStyle w:val="a3"/>
        <w:ind w:right="1124" w:firstLine="710"/>
        <w:jc w:val="both"/>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2A95" w:rsidRDefault="0058257E">
      <w:pPr>
        <w:pStyle w:val="a3"/>
        <w:tabs>
          <w:tab w:val="left" w:pos="7181"/>
          <w:tab w:val="left" w:pos="8675"/>
          <w:tab w:val="left" w:pos="9443"/>
        </w:tabs>
        <w:ind w:right="1126" w:firstLine="710"/>
        <w:jc w:val="both"/>
      </w:pPr>
      <w:r>
        <w:t xml:space="preserve">Курс химии основной школы ориентирован на освоение обучающимися основ </w:t>
      </w:r>
      <w:r>
        <w:rPr>
          <w:spacing w:val="-2"/>
        </w:rPr>
        <w:t>неорганическойхимииинекоторых</w:t>
      </w:r>
      <w:r>
        <w:tab/>
      </w:r>
      <w:r>
        <w:rPr>
          <w:spacing w:val="-2"/>
        </w:rPr>
        <w:t>понятий</w:t>
      </w:r>
      <w:r>
        <w:tab/>
      </w:r>
      <w:r>
        <w:rPr>
          <w:spacing w:val="-10"/>
        </w:rPr>
        <w:t>и</w:t>
      </w:r>
      <w:r>
        <w:tab/>
      </w:r>
      <w:r>
        <w:rPr>
          <w:spacing w:val="-2"/>
        </w:rPr>
        <w:t xml:space="preserve">сведений </w:t>
      </w:r>
      <w:r>
        <w:t>об отдельных объектах органической химии.</w:t>
      </w:r>
    </w:p>
    <w:p w:rsidR="001D2A95" w:rsidRDefault="0058257E">
      <w:pPr>
        <w:pStyle w:val="a3"/>
        <w:spacing w:line="242" w:lineRule="auto"/>
        <w:ind w:right="1116" w:firstLine="710"/>
        <w:jc w:val="both"/>
      </w:pPr>
      <w:r>
        <w:t xml:space="preserve">Структура содержания предмета сформирована на основе системного подхода к </w:t>
      </w:r>
      <w:r>
        <w:rPr>
          <w:spacing w:val="-2"/>
        </w:rPr>
        <w:t>егоизучению.Содержаниескладываетсяизсистемыпонятий</w:t>
      </w:r>
    </w:p>
    <w:p w:rsidR="001D2A95" w:rsidRDefault="0058257E">
      <w:pPr>
        <w:pStyle w:val="a3"/>
        <w:tabs>
          <w:tab w:val="left" w:pos="2287"/>
          <w:tab w:val="left" w:pos="2398"/>
          <w:tab w:val="left" w:pos="4062"/>
          <w:tab w:val="left" w:pos="4223"/>
          <w:tab w:val="left" w:pos="5664"/>
          <w:tab w:val="left" w:pos="5875"/>
          <w:tab w:val="left" w:pos="6959"/>
          <w:tab w:val="left" w:pos="7147"/>
          <w:tab w:val="left" w:pos="8028"/>
          <w:tab w:val="left" w:pos="9198"/>
          <w:tab w:val="left" w:pos="10048"/>
        </w:tabs>
        <w:ind w:right="1113"/>
        <w:jc w:val="right"/>
      </w:pPr>
      <w:r>
        <w:rPr>
          <w:spacing w:val="-2"/>
        </w:rPr>
        <w:t>охимическомэлементеивеществеисистемыпонятийохимическойреакции.</w:t>
      </w:r>
      <w:r>
        <w:tab/>
      </w:r>
      <w:r>
        <w:rPr>
          <w:spacing w:val="-4"/>
        </w:rPr>
        <w:t>Обе</w:t>
      </w:r>
      <w:r>
        <w:tab/>
      </w:r>
      <w:r>
        <w:rPr>
          <w:spacing w:val="-4"/>
        </w:rPr>
        <w:t xml:space="preserve">эти </w:t>
      </w:r>
      <w:r>
        <w:t xml:space="preserve">системы структурно организованы по принципу последовательного развития знаний на </w:t>
      </w:r>
      <w:r>
        <w:rPr>
          <w:spacing w:val="-2"/>
        </w:rPr>
        <w:t>основе</w:t>
      </w:r>
      <w:r>
        <w:tab/>
      </w:r>
      <w:r>
        <w:rPr>
          <w:spacing w:val="-2"/>
        </w:rPr>
        <w:t>теоретических</w:t>
      </w:r>
      <w:r>
        <w:tab/>
      </w:r>
      <w:r>
        <w:rPr>
          <w:spacing w:val="-2"/>
        </w:rPr>
        <w:t>представлений</w:t>
      </w:r>
      <w:r>
        <w:tab/>
      </w:r>
      <w:r>
        <w:tab/>
      </w:r>
      <w:r>
        <w:rPr>
          <w:spacing w:val="-2"/>
        </w:rPr>
        <w:t>разного</w:t>
      </w:r>
      <w:r>
        <w:tab/>
      </w:r>
      <w:r>
        <w:rPr>
          <w:spacing w:val="-2"/>
        </w:rPr>
        <w:t>уровня:</w:t>
      </w:r>
      <w:r>
        <w:tab/>
      </w:r>
      <w:r>
        <w:rPr>
          <w:spacing w:val="-2"/>
        </w:rPr>
        <w:t xml:space="preserve">атомно­молекулярного </w:t>
      </w:r>
      <w:r>
        <w:t xml:space="preserve">учениякакосновывсегоестествознания,уровняПериодическогозаконаД.И.Менделеева </w:t>
      </w:r>
      <w:r>
        <w:rPr>
          <w:spacing w:val="-4"/>
        </w:rPr>
        <w:t>как</w:t>
      </w:r>
      <w:r>
        <w:tab/>
      </w:r>
      <w:r>
        <w:tab/>
      </w:r>
      <w:r>
        <w:rPr>
          <w:spacing w:val="-2"/>
        </w:rPr>
        <w:t>основного</w:t>
      </w:r>
      <w:r>
        <w:tab/>
      </w:r>
      <w:r>
        <w:tab/>
      </w:r>
      <w:r>
        <w:rPr>
          <w:spacing w:val="-2"/>
        </w:rPr>
        <w:t>закона</w:t>
      </w:r>
      <w:r>
        <w:tab/>
      </w:r>
      <w:r>
        <w:rPr>
          <w:spacing w:val="-2"/>
        </w:rPr>
        <w:t>химии,</w:t>
      </w:r>
      <w:r>
        <w:tab/>
      </w:r>
      <w:r>
        <w:tab/>
      </w:r>
      <w:r>
        <w:rPr>
          <w:spacing w:val="-2"/>
        </w:rPr>
        <w:t>учения</w:t>
      </w:r>
    </w:p>
    <w:p w:rsidR="001D2A95" w:rsidRDefault="0058257E">
      <w:pPr>
        <w:pStyle w:val="a3"/>
        <w:tabs>
          <w:tab w:val="left" w:pos="1640"/>
          <w:tab w:val="left" w:pos="2801"/>
          <w:tab w:val="left" w:pos="3218"/>
          <w:tab w:val="left" w:pos="3607"/>
          <w:tab w:val="left" w:pos="3952"/>
          <w:tab w:val="left" w:pos="5046"/>
          <w:tab w:val="left" w:pos="5396"/>
          <w:tab w:val="left" w:pos="5756"/>
          <w:tab w:val="left" w:pos="6225"/>
          <w:tab w:val="left" w:pos="7747"/>
          <w:tab w:val="left" w:pos="7957"/>
          <w:tab w:val="left" w:pos="8422"/>
          <w:tab w:val="left" w:pos="9050"/>
          <w:tab w:val="left" w:pos="9110"/>
          <w:tab w:val="left" w:pos="9693"/>
        </w:tabs>
        <w:ind w:right="1112"/>
      </w:pPr>
      <w:r>
        <w:rPr>
          <w:spacing w:val="-10"/>
        </w:rPr>
        <w:t>о</w:t>
      </w:r>
      <w:r>
        <w:tab/>
      </w:r>
      <w:r>
        <w:rPr>
          <w:spacing w:val="-2"/>
        </w:rPr>
        <w:t>строении</w:t>
      </w:r>
      <w:r>
        <w:tab/>
      </w:r>
      <w:r>
        <w:rPr>
          <w:spacing w:val="-4"/>
        </w:rPr>
        <w:t>атома</w:t>
      </w:r>
      <w:r>
        <w:tab/>
      </w:r>
      <w:r>
        <w:rPr>
          <w:spacing w:val="-10"/>
        </w:rPr>
        <w:t>и</w:t>
      </w:r>
      <w:r>
        <w:tab/>
      </w:r>
      <w:r>
        <w:rPr>
          <w:spacing w:val="-2"/>
        </w:rPr>
        <w:t>химической</w:t>
      </w:r>
      <w:r>
        <w:tab/>
      </w:r>
      <w:r>
        <w:rPr>
          <w:spacing w:val="-2"/>
        </w:rPr>
        <w:t>связи,</w:t>
      </w:r>
      <w:r>
        <w:tab/>
      </w:r>
      <w:r>
        <w:rPr>
          <w:spacing w:val="-2"/>
        </w:rPr>
        <w:t>представлений</w:t>
      </w:r>
      <w:r>
        <w:tab/>
      </w:r>
      <w:r>
        <w:tab/>
      </w:r>
      <w:r>
        <w:rPr>
          <w:spacing w:val="-6"/>
        </w:rPr>
        <w:t>об</w:t>
      </w:r>
      <w:r>
        <w:tab/>
      </w:r>
      <w:r>
        <w:rPr>
          <w:spacing w:val="-2"/>
        </w:rPr>
        <w:t>электролитической диссоциациивеществврастворах.Теоретическиезнаниярассматриваются</w:t>
      </w:r>
      <w:r>
        <w:tab/>
      </w:r>
      <w:r>
        <w:rPr>
          <w:spacing w:val="-6"/>
        </w:rPr>
        <w:t>на</w:t>
      </w:r>
      <w:r>
        <w:tab/>
      </w:r>
      <w:r>
        <w:rPr>
          <w:spacing w:val="-2"/>
        </w:rPr>
        <w:t>основе эмпирически</w:t>
      </w:r>
      <w:r>
        <w:tab/>
      </w:r>
      <w:r>
        <w:tab/>
      </w:r>
      <w:r>
        <w:rPr>
          <w:spacing w:val="-2"/>
        </w:rPr>
        <w:t>полученных</w:t>
      </w:r>
      <w:r>
        <w:tab/>
      </w:r>
      <w:r>
        <w:rPr>
          <w:spacing w:val="-10"/>
        </w:rPr>
        <w:t>и</w:t>
      </w:r>
      <w:r>
        <w:tab/>
      </w:r>
      <w:r>
        <w:tab/>
      </w:r>
      <w:r>
        <w:rPr>
          <w:spacing w:val="-2"/>
        </w:rPr>
        <w:t>осмысленных</w:t>
      </w:r>
      <w:r>
        <w:tab/>
      </w:r>
      <w:r>
        <w:rPr>
          <w:spacing w:val="-2"/>
        </w:rPr>
        <w:t>фактов,</w:t>
      </w:r>
      <w:r>
        <w:tab/>
      </w:r>
      <w:r>
        <w:tab/>
      </w:r>
      <w:r>
        <w:rPr>
          <w:spacing w:val="-2"/>
        </w:rPr>
        <w:t>развиваются последовательноотодногоуровнякдругому,выполняяфункцииобъяснения ипрогнозированиясвойств,строенияивозможностейпрактическогопримененияи</w:t>
      </w:r>
      <w:r>
        <w:t>получения изучаемых веществ.</w:t>
      </w:r>
    </w:p>
    <w:p w:rsidR="001D2A95" w:rsidRDefault="0058257E">
      <w:pPr>
        <w:pStyle w:val="a3"/>
        <w:ind w:right="1134" w:firstLine="710"/>
        <w:jc w:val="both"/>
      </w:pPr>
      <w:r>
        <w:t>Такая организация содержания программы способствует представлению химической составляющей научной картинымира в логике её системной природы. Тем самым обеспечивается возможность формирования уобучающихся ценностного</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tabs>
          <w:tab w:val="left" w:pos="2812"/>
          <w:tab w:val="left" w:pos="5093"/>
          <w:tab w:val="left" w:pos="6423"/>
          <w:tab w:val="left" w:pos="8310"/>
          <w:tab w:val="left" w:pos="9544"/>
        </w:tabs>
        <w:spacing w:before="60"/>
        <w:ind w:right="1129"/>
        <w:jc w:val="both"/>
      </w:pPr>
      <w:r>
        <w:lastRenderedPageBreak/>
        <w:t xml:space="preserve">отношения кнаучномузнанию и методам познания в науке. Важно также заметить, что освоение содержания курса происходит с привлечением знаний из ранее изученных </w:t>
      </w:r>
      <w:r>
        <w:rPr>
          <w:spacing w:val="-2"/>
        </w:rPr>
        <w:t>курсов:</w:t>
      </w:r>
      <w:r>
        <w:tab/>
      </w:r>
      <w:r>
        <w:rPr>
          <w:spacing w:val="-2"/>
        </w:rPr>
        <w:t>«Окружающий</w:t>
      </w:r>
      <w:r>
        <w:tab/>
      </w:r>
      <w:r>
        <w:rPr>
          <w:spacing w:val="-4"/>
        </w:rPr>
        <w:t>мир»,</w:t>
      </w:r>
      <w:r>
        <w:tab/>
      </w:r>
      <w:r>
        <w:rPr>
          <w:spacing w:val="-2"/>
        </w:rPr>
        <w:t>«Биология.</w:t>
      </w:r>
      <w:r>
        <w:tab/>
      </w:r>
      <w:r>
        <w:rPr>
          <w:spacing w:val="-4"/>
        </w:rPr>
        <w:t>5—7</w:t>
      </w:r>
      <w:r>
        <w:tab/>
      </w:r>
      <w:r>
        <w:rPr>
          <w:spacing w:val="-2"/>
        </w:rPr>
        <w:t xml:space="preserve">классы» </w:t>
      </w:r>
      <w:r>
        <w:t>и «Физика. 7 класс».</w:t>
      </w:r>
    </w:p>
    <w:p w:rsidR="001D2A95" w:rsidRDefault="0058257E">
      <w:pPr>
        <w:pStyle w:val="a3"/>
        <w:tabs>
          <w:tab w:val="left" w:pos="8973"/>
        </w:tabs>
        <w:spacing w:before="1"/>
        <w:ind w:right="1112" w:firstLine="710"/>
        <w:jc w:val="both"/>
      </w:pPr>
      <w: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обобщениймировоззренческогохарактера,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w:t>
      </w:r>
      <w:r>
        <w:rPr>
          <w:spacing w:val="-2"/>
        </w:rPr>
        <w:t>планированием,</w:t>
      </w:r>
      <w:r>
        <w:tab/>
      </w:r>
      <w:r>
        <w:rPr>
          <w:spacing w:val="-2"/>
        </w:rPr>
        <w:t>наблюдением</w:t>
      </w:r>
    </w:p>
    <w:p w:rsidR="001D2A95" w:rsidRDefault="0058257E">
      <w:pPr>
        <w:pStyle w:val="a3"/>
        <w:spacing w:before="5" w:line="237" w:lineRule="auto"/>
        <w:ind w:right="1131"/>
        <w:jc w:val="both"/>
      </w:pPr>
      <w:r>
        <w:t>и проведением химического эксперимента, соблюдением правил безопасного обращения с веществами в повседневной жизни.</w:t>
      </w:r>
    </w:p>
    <w:p w:rsidR="001D2A95" w:rsidRDefault="0058257E">
      <w:pPr>
        <w:pStyle w:val="a3"/>
        <w:tabs>
          <w:tab w:val="left" w:pos="3102"/>
          <w:tab w:val="left" w:pos="3318"/>
          <w:tab w:val="left" w:pos="3649"/>
          <w:tab w:val="left" w:pos="4412"/>
          <w:tab w:val="left" w:pos="4594"/>
          <w:tab w:val="left" w:pos="4992"/>
          <w:tab w:val="left" w:pos="5458"/>
          <w:tab w:val="left" w:pos="6743"/>
          <w:tab w:val="left" w:pos="6978"/>
          <w:tab w:val="left" w:pos="7318"/>
          <w:tab w:val="left" w:pos="7803"/>
          <w:tab w:val="left" w:pos="7932"/>
          <w:tab w:val="left" w:pos="8349"/>
          <w:tab w:val="left" w:pos="9113"/>
          <w:tab w:val="left" w:pos="9251"/>
          <w:tab w:val="left" w:pos="9625"/>
        </w:tabs>
        <w:spacing w:before="3"/>
        <w:ind w:right="1121" w:firstLine="710"/>
      </w:pPr>
      <w:r>
        <w:t xml:space="preserve">Нарядусэтимцелиизученияучебногопредметавпрограммепохимииуточненыи </w:t>
      </w:r>
      <w:r>
        <w:rPr>
          <w:spacing w:val="-2"/>
        </w:rPr>
        <w:t>скорректированы</w:t>
      </w:r>
      <w:r>
        <w:tab/>
      </w:r>
      <w:r>
        <w:tab/>
      </w:r>
      <w:r>
        <w:rPr>
          <w:spacing w:val="-10"/>
        </w:rPr>
        <w:t>с</w:t>
      </w:r>
      <w:r>
        <w:tab/>
      </w:r>
      <w:r>
        <w:rPr>
          <w:spacing w:val="-2"/>
        </w:rPr>
        <w:t>учётом</w:t>
      </w:r>
      <w:r>
        <w:tab/>
      </w:r>
      <w:r>
        <w:tab/>
      </w:r>
      <w:r>
        <w:rPr>
          <w:spacing w:val="-4"/>
        </w:rPr>
        <w:t>новых</w:t>
      </w:r>
      <w:r>
        <w:tab/>
      </w:r>
      <w:r>
        <w:rPr>
          <w:spacing w:val="-2"/>
        </w:rPr>
        <w:t>приоритетов</w:t>
      </w:r>
      <w:r>
        <w:tab/>
      </w:r>
      <w:r>
        <w:tab/>
      </w:r>
      <w:r>
        <w:rPr>
          <w:spacing w:val="-10"/>
        </w:rPr>
        <w:t>в</w:t>
      </w:r>
      <w:r>
        <w:tab/>
      </w:r>
      <w:r>
        <w:rPr>
          <w:spacing w:val="-2"/>
        </w:rPr>
        <w:t>системе</w:t>
      </w:r>
      <w:r>
        <w:tab/>
      </w:r>
      <w:r>
        <w:rPr>
          <w:spacing w:val="-2"/>
        </w:rPr>
        <w:t>основного</w:t>
      </w:r>
      <w:r>
        <w:tab/>
      </w:r>
      <w:r>
        <w:rPr>
          <w:spacing w:val="-2"/>
        </w:rPr>
        <w:t>общего образования.</w:t>
      </w:r>
      <w:r>
        <w:tab/>
      </w:r>
      <w:r>
        <w:rPr>
          <w:spacing w:val="-2"/>
        </w:rPr>
        <w:t>Сегодня</w:t>
      </w:r>
      <w:r>
        <w:tab/>
      </w:r>
      <w:r>
        <w:rPr>
          <w:spacing w:val="-10"/>
        </w:rPr>
        <w:t>в</w:t>
      </w:r>
      <w:r>
        <w:tab/>
      </w:r>
      <w:r>
        <w:tab/>
      </w:r>
      <w:r>
        <w:rPr>
          <w:spacing w:val="-2"/>
        </w:rPr>
        <w:t>образовании</w:t>
      </w:r>
      <w:r>
        <w:tab/>
      </w:r>
      <w:r>
        <w:rPr>
          <w:spacing w:val="-2"/>
        </w:rPr>
        <w:t>особо</w:t>
      </w:r>
      <w:r>
        <w:tab/>
      </w:r>
      <w:r>
        <w:rPr>
          <w:spacing w:val="-2"/>
        </w:rPr>
        <w:t>значимой</w:t>
      </w:r>
      <w:r>
        <w:tab/>
      </w:r>
      <w:r>
        <w:tab/>
      </w:r>
      <w:r>
        <w:rPr>
          <w:spacing w:val="-2"/>
        </w:rPr>
        <w:t>признаётся направленностьобучениянаразвитиеисаморазвитиеличности,формированиееёинтеллект аиобщейкультуры.Обучениеумениюучитьсяипродолжать</w:t>
      </w:r>
      <w:r>
        <w:tab/>
      </w:r>
      <w:r>
        <w:tab/>
      </w:r>
      <w:r>
        <w:tab/>
      </w:r>
      <w:r>
        <w:rPr>
          <w:spacing w:val="-4"/>
        </w:rPr>
        <w:t>своё</w:t>
      </w:r>
      <w:r>
        <w:tab/>
      </w:r>
      <w:r>
        <w:rPr>
          <w:spacing w:val="-2"/>
        </w:rPr>
        <w:t xml:space="preserve">образование </w:t>
      </w:r>
      <w:r>
        <w:t>самостоятельно становится одной из важнейших функций учебных предметов.</w:t>
      </w:r>
    </w:p>
    <w:p w:rsidR="001D2A95" w:rsidRDefault="0058257E">
      <w:pPr>
        <w:pStyle w:val="a3"/>
        <w:spacing w:before="6" w:line="242" w:lineRule="auto"/>
        <w:ind w:firstLine="710"/>
      </w:pPr>
      <w:r>
        <w:t>В связи с этим при изучении предмета на уровне основного общего образования доминирующее значение приобрели такие цели, как:</w:t>
      </w:r>
    </w:p>
    <w:p w:rsidR="001D2A95" w:rsidRDefault="0058257E">
      <w:pPr>
        <w:pStyle w:val="a3"/>
        <w:ind w:right="1117" w:firstLine="710"/>
        <w:jc w:val="both"/>
      </w:pPr>
      <w:r>
        <w:t>формированиеинтеллектуальноразвитойличности,готовойк самообразованию, сотрудничеству, самостоятельному принятию решений, способной адаптироваться к быстро меняющимся условиям жизни;</w:t>
      </w:r>
    </w:p>
    <w:p w:rsidR="001D2A95" w:rsidRDefault="0058257E">
      <w:pPr>
        <w:pStyle w:val="a3"/>
        <w:tabs>
          <w:tab w:val="left" w:pos="3347"/>
          <w:tab w:val="left" w:pos="5261"/>
          <w:tab w:val="left" w:pos="6988"/>
          <w:tab w:val="left" w:pos="8201"/>
          <w:tab w:val="left" w:pos="9366"/>
        </w:tabs>
        <w:ind w:right="1140" w:firstLine="710"/>
      </w:pPr>
      <w:r>
        <w:rPr>
          <w:spacing w:val="-2"/>
        </w:rPr>
        <w:t>направленностьобучениянасистематическоеприобщениеобучающихсяк самостоятельной</w:t>
      </w:r>
      <w:r>
        <w:tab/>
      </w:r>
      <w:r>
        <w:rPr>
          <w:spacing w:val="-2"/>
        </w:rPr>
        <w:t>познавательной</w:t>
      </w:r>
      <w:r>
        <w:tab/>
      </w:r>
      <w:r>
        <w:rPr>
          <w:spacing w:val="-2"/>
        </w:rPr>
        <w:t>деятельности,</w:t>
      </w:r>
      <w:r>
        <w:tab/>
      </w:r>
      <w:r>
        <w:rPr>
          <w:spacing w:val="-2"/>
        </w:rPr>
        <w:t>научным</w:t>
      </w:r>
      <w:r>
        <w:tab/>
      </w:r>
      <w:r>
        <w:rPr>
          <w:spacing w:val="-2"/>
        </w:rPr>
        <w:t>методам</w:t>
      </w:r>
      <w:r>
        <w:tab/>
      </w:r>
      <w:r>
        <w:rPr>
          <w:spacing w:val="-2"/>
        </w:rPr>
        <w:t xml:space="preserve">познания, </w:t>
      </w:r>
      <w:r>
        <w:t>формирующим мотивацию и развитие способностей к химии;</w:t>
      </w:r>
    </w:p>
    <w:p w:rsidR="001D2A95" w:rsidRDefault="0058257E">
      <w:pPr>
        <w:pStyle w:val="a3"/>
        <w:ind w:right="1112" w:firstLine="710"/>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2A95" w:rsidRDefault="0058257E">
      <w:pPr>
        <w:pStyle w:val="a3"/>
        <w:tabs>
          <w:tab w:val="left" w:pos="10144"/>
        </w:tabs>
        <w:spacing w:before="5" w:line="232" w:lineRule="auto"/>
        <w:ind w:right="1126" w:firstLine="710"/>
        <w:jc w:val="both"/>
      </w:pPr>
      <w:r>
        <w:rPr>
          <w:spacing w:val="-2"/>
        </w:rPr>
        <w:t>формированиеуменийобъяснятьиоцениватьявленияокружающегомира</w:t>
      </w:r>
      <w:r>
        <w:tab/>
      </w:r>
      <w:r>
        <w:rPr>
          <w:spacing w:val="-6"/>
        </w:rPr>
        <w:t xml:space="preserve">на </w:t>
      </w:r>
      <w:r>
        <w:t>основании знаний и опыта, полученных при изучении химии;</w:t>
      </w:r>
    </w:p>
    <w:p w:rsidR="001D2A95" w:rsidRDefault="0058257E">
      <w:pPr>
        <w:pStyle w:val="a3"/>
        <w:tabs>
          <w:tab w:val="left" w:pos="10259"/>
        </w:tabs>
        <w:ind w:right="1118" w:firstLine="710"/>
        <w:jc w:val="both"/>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w:t>
      </w:r>
      <w:r>
        <w:rPr>
          <w:spacing w:val="-2"/>
        </w:rPr>
        <w:t>поведениявбытуитрудовойдеятельностивцеляхсохранениясвоегоздоровья</w:t>
      </w:r>
      <w:r>
        <w:tab/>
      </w:r>
      <w:r>
        <w:rPr>
          <w:spacing w:val="-10"/>
        </w:rPr>
        <w:t xml:space="preserve">и </w:t>
      </w:r>
      <w:r>
        <w:t>окружающей природной среды;</w:t>
      </w:r>
    </w:p>
    <w:p w:rsidR="001D2A95" w:rsidRDefault="0058257E">
      <w:pPr>
        <w:pStyle w:val="a3"/>
        <w:ind w:right="1129" w:firstLine="710"/>
        <w:jc w:val="both"/>
      </w:pPr>
      <w:r>
        <w:rPr>
          <w:spacing w:val="-2"/>
        </w:rPr>
        <w:t xml:space="preserve">развитиемотивациикобучению,способностейксамоконтролюисамовоспитаниюна </w:t>
      </w:r>
      <w:r>
        <w:t>основеусвоенияобщечеловеческихценностей,готовности к осознанномувыборупрофиля и направленности дальнейшего обучения.</w:t>
      </w:r>
    </w:p>
    <w:p w:rsidR="001D2A95" w:rsidRDefault="0058257E">
      <w:pPr>
        <w:pStyle w:val="a3"/>
        <w:spacing w:before="3"/>
        <w:ind w:right="1134" w:firstLine="710"/>
        <w:jc w:val="both"/>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rsidR="001D2A95" w:rsidRDefault="0058257E">
      <w:pPr>
        <w:pStyle w:val="a3"/>
        <w:spacing w:line="237" w:lineRule="auto"/>
        <w:ind w:right="1112" w:firstLine="710"/>
        <w:jc w:val="both"/>
      </w:pPr>
      <w:r>
        <w:t>Общеечислочасов,рекомендованныхдляизученияхимии,–136часов:в 8 классе –68 часов (2часа в неделю), в 9 классе – 68 часов (2часа в неделю).</w:t>
      </w:r>
    </w:p>
    <w:p w:rsidR="001D2A95" w:rsidRDefault="0058257E">
      <w:pPr>
        <w:pStyle w:val="a3"/>
        <w:tabs>
          <w:tab w:val="left" w:pos="9909"/>
        </w:tabs>
        <w:spacing w:before="4"/>
        <w:ind w:right="1112" w:firstLine="710"/>
        <w:jc w:val="both"/>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w:t>
      </w:r>
      <w:r>
        <w:rPr>
          <w:spacing w:val="-2"/>
        </w:rPr>
        <w:t>вариативнойсоставляющейсодержанияконкретнойрабочейпрограммы.При</w:t>
      </w:r>
      <w:r>
        <w:tab/>
      </w:r>
      <w:r>
        <w:rPr>
          <w:spacing w:val="-4"/>
        </w:rPr>
        <w:t xml:space="preserve">этом </w:t>
      </w:r>
      <w:r>
        <w:t>обязательная (инвариантная) часть содержания учебного предмета, установленная программой по химии, ивремя, отводимое на её изучение, должны быть</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сохраненыполностью.</w:t>
      </w:r>
    </w:p>
    <w:p w:rsidR="001D2A95" w:rsidRDefault="0058257E">
      <w:pPr>
        <w:pStyle w:val="a3"/>
        <w:spacing w:before="2"/>
        <w:ind w:right="1107" w:firstLine="710"/>
        <w:jc w:val="both"/>
      </w:pPr>
      <w:r>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w:t>
      </w:r>
      <w:r>
        <w:rPr>
          <w:spacing w:val="-2"/>
        </w:rPr>
        <w:t>обучения.</w:t>
      </w:r>
    </w:p>
    <w:p w:rsidR="001D2A95" w:rsidRDefault="0058257E">
      <w:pPr>
        <w:pStyle w:val="a3"/>
        <w:spacing w:before="8" w:line="232" w:lineRule="auto"/>
        <w:ind w:left="2010" w:right="5546"/>
        <w:jc w:val="both"/>
      </w:pPr>
      <w:r>
        <w:t xml:space="preserve">Содержание обучения в 8 классе. </w:t>
      </w:r>
      <w:r>
        <w:rPr>
          <w:spacing w:val="-2"/>
        </w:rPr>
        <w:t>Первоначальныехимическиепонятия.</w:t>
      </w:r>
    </w:p>
    <w:p w:rsidR="001D2A95" w:rsidRDefault="0058257E">
      <w:pPr>
        <w:pStyle w:val="a3"/>
        <w:spacing w:before="5"/>
        <w:ind w:left="1837" w:right="1124" w:firstLine="1243"/>
        <w:jc w:val="right"/>
      </w:pPr>
      <w:r>
        <w:rPr>
          <w:spacing w:val="-2"/>
        </w:rPr>
        <w:t xml:space="preserve">Предметхимии.Рольхимиивжизничеловека.Телаивещества.Физические </w:t>
      </w:r>
      <w:r>
        <w:t>свойствавеществ.Агрегатноесостояниевеществ.Понятиеометодахпознаниявхимии. Химиявсистеменаук. Чистыевеществаисмеси.Способыразделениясмесей.</w:t>
      </w:r>
    </w:p>
    <w:p w:rsidR="001D2A95" w:rsidRDefault="0058257E">
      <w:pPr>
        <w:pStyle w:val="a3"/>
        <w:spacing w:line="274" w:lineRule="exact"/>
        <w:ind w:right="1123"/>
        <w:jc w:val="right"/>
      </w:pPr>
      <w:r>
        <w:t>Атомыимолекулы.</w:t>
      </w:r>
      <w:r>
        <w:rPr>
          <w:spacing w:val="-2"/>
        </w:rPr>
        <w:t>Химическиеэлементы.Символыхимическихэлементов.</w:t>
      </w:r>
    </w:p>
    <w:p w:rsidR="001D2A95" w:rsidRDefault="0058257E">
      <w:pPr>
        <w:pStyle w:val="a3"/>
        <w:spacing w:before="12" w:line="272" w:lineRule="exact"/>
        <w:jc w:val="both"/>
      </w:pPr>
      <w:r>
        <w:t>Простыеисложныевещества.Атомно­</w:t>
      </w:r>
      <w:r>
        <w:rPr>
          <w:spacing w:val="-2"/>
        </w:rPr>
        <w:t>молекулярноеучение.</w:t>
      </w:r>
    </w:p>
    <w:p w:rsidR="001D2A95" w:rsidRDefault="0058257E">
      <w:pPr>
        <w:pStyle w:val="a3"/>
        <w:ind w:right="1116" w:firstLine="710"/>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2A95" w:rsidRDefault="0058257E">
      <w:pPr>
        <w:pStyle w:val="a3"/>
        <w:spacing w:before="2" w:line="237" w:lineRule="auto"/>
        <w:ind w:right="1123" w:firstLine="710"/>
        <w:jc w:val="both"/>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2A95" w:rsidRDefault="0058257E">
      <w:pPr>
        <w:pStyle w:val="a3"/>
        <w:spacing w:before="4"/>
        <w:ind w:right="1104" w:firstLine="710"/>
        <w:jc w:val="both"/>
      </w:pPr>
      <w:r>
        <w:t>Химический эксперимент: знакомство с химической посудой, с правилами работы в лабораториииприёмамиобращенияс лабораторнымоборудованием,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признаковпротекания химическихреакций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2A95" w:rsidRDefault="0058257E">
      <w:pPr>
        <w:pStyle w:val="a3"/>
        <w:spacing w:before="8" w:line="272" w:lineRule="exact"/>
        <w:ind w:left="2010"/>
      </w:pPr>
      <w:r>
        <w:rPr>
          <w:spacing w:val="-2"/>
        </w:rPr>
        <w:t>Важнейшиепредставителинеорганическихвеществ.</w:t>
      </w:r>
    </w:p>
    <w:p w:rsidR="001D2A95" w:rsidRDefault="0058257E">
      <w:pPr>
        <w:pStyle w:val="a3"/>
        <w:ind w:right="1105" w:firstLine="710"/>
        <w:jc w:val="both"/>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горения).Оксиды.Применениекислорода.Способыполучениякислородав лаборатории и промышленности. Круговорот кислорода в природе. Озон – аллотропная модификация </w:t>
      </w:r>
      <w:r>
        <w:rPr>
          <w:spacing w:val="-2"/>
        </w:rPr>
        <w:t>кислорода.</w:t>
      </w:r>
    </w:p>
    <w:p w:rsidR="001D2A95" w:rsidRDefault="0058257E">
      <w:pPr>
        <w:pStyle w:val="a3"/>
        <w:ind w:right="1113" w:firstLine="710"/>
        <w:jc w:val="both"/>
      </w:pPr>
      <w:r>
        <w:t>Тепловойэффектхимическойреакции,термохимическиеуравнения,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2A95" w:rsidRDefault="0058257E">
      <w:pPr>
        <w:pStyle w:val="a3"/>
        <w:spacing w:line="242" w:lineRule="auto"/>
        <w:ind w:right="1118" w:firstLine="710"/>
        <w:jc w:val="both"/>
      </w:pPr>
      <w:r>
        <w:t>Водород – элемент и простое вещество. Нахождение водорода в природе, физическиеихимическиесвойства,применение,способыполучения.Кислотыи соли.</w:t>
      </w:r>
    </w:p>
    <w:p w:rsidR="001D2A95" w:rsidRDefault="0058257E">
      <w:pPr>
        <w:pStyle w:val="a3"/>
        <w:spacing w:line="237" w:lineRule="auto"/>
        <w:ind w:left="2010" w:right="3201"/>
        <w:jc w:val="both"/>
      </w:pPr>
      <w:r>
        <w:rPr>
          <w:spacing w:val="-2"/>
        </w:rPr>
        <w:t xml:space="preserve">Количествовещества.Моль.Молярнаямасса.ЗаконАвогадро. </w:t>
      </w:r>
      <w:r>
        <w:t>Молярныйобъёмгазов.Расчётыпохимическимуравнениям.</w:t>
      </w:r>
    </w:p>
    <w:p w:rsidR="001D2A95" w:rsidRDefault="0058257E">
      <w:pPr>
        <w:pStyle w:val="a3"/>
        <w:spacing w:line="237" w:lineRule="auto"/>
        <w:ind w:firstLine="710"/>
      </w:pPr>
      <w:r>
        <w:rPr>
          <w:spacing w:val="-2"/>
        </w:rPr>
        <w:t>Физическиесвойстваводы.Водакакрастворитель.Растворы.Насыщенные иненасыщенныерастворы.Растворимостьвеществвводе.Массоваядолявещества</w:t>
      </w:r>
    </w:p>
    <w:p w:rsidR="001D2A95" w:rsidRDefault="0058257E">
      <w:pPr>
        <w:pStyle w:val="a3"/>
        <w:spacing w:before="3"/>
        <w:ind w:right="1108"/>
        <w:jc w:val="both"/>
      </w:pPr>
      <w:r>
        <w:t>врастворе.Химическиесвойстваводы.Основания.Рольраствороввприродеи в жизни человека. Круговорот воды в природе. Загрязнение природных вод. Охрана и очистка природных вод.</w:t>
      </w:r>
    </w:p>
    <w:p w:rsidR="001D2A95" w:rsidRDefault="0058257E">
      <w:pPr>
        <w:pStyle w:val="a3"/>
        <w:tabs>
          <w:tab w:val="left" w:pos="4277"/>
          <w:tab w:val="left" w:pos="6644"/>
          <w:tab w:val="left" w:pos="9030"/>
        </w:tabs>
        <w:spacing w:before="8" w:line="242" w:lineRule="auto"/>
        <w:ind w:right="1129" w:firstLine="710"/>
        <w:jc w:val="both"/>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амфотерные)</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5" w:line="242" w:lineRule="auto"/>
        <w:ind w:right="1127"/>
        <w:jc w:val="both"/>
      </w:pPr>
      <w:r>
        <w:lastRenderedPageBreak/>
        <w:t>и несолеобразующие. Номенклатура оксидов (международная и тривиальная). Физические и химические свойства оксидов. Получение оксидов.</w:t>
      </w:r>
    </w:p>
    <w:p w:rsidR="001D2A95" w:rsidRDefault="0058257E">
      <w:pPr>
        <w:pStyle w:val="a3"/>
        <w:ind w:right="1116" w:firstLine="710"/>
        <w:jc w:val="both"/>
      </w:pPr>
      <w:r>
        <w:t>Основания. Классификация оснований: щёлочи и нерастворимые основания. Номенклатураоснований(международнаяитривиальная).Физические и химические свойства оснований. Получение оснований.</w:t>
      </w:r>
    </w:p>
    <w:p w:rsidR="001D2A95" w:rsidRDefault="0058257E">
      <w:pPr>
        <w:pStyle w:val="a3"/>
        <w:tabs>
          <w:tab w:val="left" w:pos="10237"/>
        </w:tabs>
        <w:ind w:right="1140" w:firstLine="710"/>
        <w:jc w:val="both"/>
      </w:pPr>
      <w:r>
        <w:rPr>
          <w:spacing w:val="-2"/>
        </w:rPr>
        <w:t>Кислоты.Классификациякислот.Номенклатуракислот(международная</w:t>
      </w:r>
      <w:r>
        <w:tab/>
      </w:r>
      <w:r>
        <w:rPr>
          <w:spacing w:val="-10"/>
        </w:rPr>
        <w:t xml:space="preserve">и </w:t>
      </w:r>
      <w:r>
        <w:t>тривиальная). Физические и химические свойства кислот. Ряд активности металлов Н.Н. Бекетова. Получение кислот.</w:t>
      </w:r>
    </w:p>
    <w:p w:rsidR="001D2A95" w:rsidRDefault="0058257E">
      <w:pPr>
        <w:pStyle w:val="a3"/>
        <w:ind w:left="2010" w:right="2649"/>
      </w:pPr>
      <w:r>
        <w:t xml:space="preserve">Соли. Номенклатура солей (международная и тривиальная). Физические и химические свойства солей. Получение солей. </w:t>
      </w:r>
      <w:r>
        <w:rPr>
          <w:spacing w:val="-2"/>
        </w:rPr>
        <w:t>Генетическаясвязьмеждуклассаминеорганическихсоединений.</w:t>
      </w:r>
    </w:p>
    <w:p w:rsidR="001D2A95" w:rsidRDefault="0058257E">
      <w:pPr>
        <w:pStyle w:val="a3"/>
        <w:tabs>
          <w:tab w:val="left" w:pos="2368"/>
          <w:tab w:val="left" w:pos="3720"/>
          <w:tab w:val="left" w:pos="5068"/>
          <w:tab w:val="left" w:pos="6775"/>
          <w:tab w:val="left" w:pos="7129"/>
          <w:tab w:val="left" w:pos="8270"/>
          <w:tab w:val="left" w:pos="9286"/>
          <w:tab w:val="left" w:pos="9678"/>
        </w:tabs>
        <w:ind w:right="1097" w:firstLine="710"/>
      </w:pPr>
      <w:r>
        <w:rPr>
          <w:spacing w:val="-2"/>
        </w:rPr>
        <w:t>Химическийэксперимент:качественноеопределениесодержаниякислородав воздухе,</w:t>
      </w:r>
      <w:r>
        <w:tab/>
      </w:r>
      <w:r>
        <w:rPr>
          <w:spacing w:val="-2"/>
        </w:rPr>
        <w:t>получение,</w:t>
      </w:r>
      <w:r>
        <w:tab/>
      </w:r>
      <w:r>
        <w:rPr>
          <w:spacing w:val="-2"/>
        </w:rPr>
        <w:t>собирание,</w:t>
      </w:r>
      <w:r>
        <w:tab/>
      </w:r>
      <w:r>
        <w:rPr>
          <w:spacing w:val="-2"/>
        </w:rPr>
        <w:t>распознавание</w:t>
      </w:r>
      <w:r>
        <w:tab/>
      </w:r>
      <w:r>
        <w:rPr>
          <w:spacing w:val="-10"/>
        </w:rPr>
        <w:t>и</w:t>
      </w:r>
      <w:r>
        <w:tab/>
      </w:r>
      <w:r>
        <w:rPr>
          <w:spacing w:val="-2"/>
        </w:rPr>
        <w:t>изучение</w:t>
      </w:r>
      <w:r>
        <w:tab/>
      </w:r>
      <w:r>
        <w:rPr>
          <w:spacing w:val="-2"/>
        </w:rPr>
        <w:t>свойств</w:t>
      </w:r>
      <w:r>
        <w:tab/>
      </w:r>
      <w:r>
        <w:rPr>
          <w:spacing w:val="-2"/>
        </w:rPr>
        <w:t xml:space="preserve">кислорода, наблюдениевзаимодействиявеществскислородомиусловиявозникновенияипрекращения </w:t>
      </w:r>
      <w:r>
        <w:t xml:space="preserve">горения(пожара),ознакомлениесобразцамиоксидовиописаниеихсвойств,получение, собирание,распознаваниеиизучениесвойствводорода(горение),взаимодействиеводорода с оксидом меди(II) (возможно использование видеоматериалов), наблюдение образцоввеществколичеством1моль,исследованиеособенностейрастворениявеществсразличнойрастворимостью,приготовлениерастворовсопределённоймассовой долей растворённого вещества, взаимодействие воды с металлами (натрием и кальцием) (возможноиспользование видеоматериалов), определение растворов кислотищелочейспомощьюиндикаторов,исследованиеобразцовнеорганическихвеществ различных классов, наблюдение изменения окраски индикаторов в растворах кислот и щелочей,изучениевзаимодействияоксидамеди(II)с </w:t>
      </w:r>
      <w:r>
        <w:rPr>
          <w:spacing w:val="-2"/>
        </w:rPr>
        <w:t>раствором</w:t>
      </w:r>
      <w:r>
        <w:tab/>
      </w:r>
      <w:r>
        <w:tab/>
      </w:r>
      <w:r>
        <w:tab/>
      </w:r>
      <w:r>
        <w:rPr>
          <w:spacing w:val="-2"/>
        </w:rPr>
        <w:t>серной</w:t>
      </w:r>
    </w:p>
    <w:p w:rsidR="001D2A95" w:rsidRDefault="0058257E">
      <w:pPr>
        <w:pStyle w:val="a3"/>
        <w:tabs>
          <w:tab w:val="left" w:pos="6865"/>
        </w:tabs>
        <w:ind w:right="1101" w:firstLine="2963"/>
        <w:jc w:val="both"/>
      </w:pPr>
      <w:r>
        <w:rPr>
          <w:spacing w:val="-2"/>
        </w:rPr>
        <w:t>кислоты,</w:t>
      </w:r>
      <w:r>
        <w:tab/>
        <w:t>кислот с металлами, реакций нейтрализации, получение нерастворимых оснований,вытеснение одного металла другим из раствора соли, решениеэкспериментальных задач по теме «Важнейшие классы неорганических соединений».</w:t>
      </w:r>
    </w:p>
    <w:p w:rsidR="001D2A95" w:rsidRDefault="0058257E">
      <w:pPr>
        <w:pStyle w:val="a3"/>
        <w:spacing w:line="275" w:lineRule="exact"/>
        <w:ind w:left="2010"/>
      </w:pPr>
      <w:r>
        <w:rPr>
          <w:spacing w:val="-2"/>
        </w:rPr>
        <w:t>ПериодическийзакониПериодическаясистемахимическихэлементовД.И.</w:t>
      </w:r>
    </w:p>
    <w:p w:rsidR="001D2A95" w:rsidRDefault="0058257E">
      <w:pPr>
        <w:pStyle w:val="a3"/>
        <w:spacing w:line="242" w:lineRule="auto"/>
        <w:ind w:right="424"/>
      </w:pPr>
      <w:r>
        <w:t xml:space="preserve">Менделеева.Строениеатомов.Химическаясвязь.Окислительно-восстановительные </w:t>
      </w:r>
      <w:r>
        <w:rPr>
          <w:spacing w:val="-2"/>
        </w:rPr>
        <w:t>реакции.</w:t>
      </w:r>
    </w:p>
    <w:p w:rsidR="001D2A95" w:rsidRDefault="0058257E">
      <w:pPr>
        <w:pStyle w:val="a3"/>
        <w:ind w:right="1113" w:firstLine="710"/>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которыеобразуют амфотерные оксиды и гидроксиды.</w:t>
      </w:r>
    </w:p>
    <w:p w:rsidR="001D2A95" w:rsidRDefault="0058257E">
      <w:pPr>
        <w:pStyle w:val="a3"/>
        <w:tabs>
          <w:tab w:val="left" w:pos="9930"/>
        </w:tabs>
        <w:ind w:right="1122" w:firstLine="710"/>
        <w:jc w:val="both"/>
      </w:pPr>
      <w:r>
        <w:rPr>
          <w:spacing w:val="-2"/>
        </w:rPr>
        <w:t>Периодическийзакон.Периодическаясистемахимическихэлементов</w:t>
      </w:r>
      <w:r>
        <w:tab/>
      </w:r>
      <w:r>
        <w:rPr>
          <w:spacing w:val="-4"/>
        </w:rPr>
        <w:t xml:space="preserve">Д.И. </w:t>
      </w:r>
      <w:r>
        <w:t>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2A95" w:rsidRDefault="0058257E">
      <w:pPr>
        <w:pStyle w:val="a3"/>
        <w:tabs>
          <w:tab w:val="left" w:pos="2798"/>
          <w:tab w:val="left" w:pos="9453"/>
        </w:tabs>
        <w:ind w:right="1106" w:firstLine="710"/>
        <w:jc w:val="both"/>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w:t>
      </w:r>
      <w:r>
        <w:rPr>
          <w:spacing w:val="-2"/>
        </w:rPr>
        <w:t>системы</w:t>
      </w:r>
      <w:r>
        <w:tab/>
        <w:t>Д.И. Менделеева.Характеристикахимического</w:t>
      </w:r>
      <w:r>
        <w:tab/>
      </w:r>
      <w:r>
        <w:rPr>
          <w:spacing w:val="-2"/>
        </w:rPr>
        <w:t xml:space="preserve">элемента </w:t>
      </w:r>
      <w:r>
        <w:t>по его положению в Периодической системе Д.И. Менделеева.</w:t>
      </w:r>
    </w:p>
    <w:p w:rsidR="001D2A95" w:rsidRDefault="0058257E">
      <w:pPr>
        <w:pStyle w:val="a3"/>
        <w:ind w:right="1109" w:firstLine="710"/>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ПериодическогозаконаиПериодическойсистемыхимическихэлементов для развития науки и практики. Д.И. Менделеев – учёный и гражданин.</w:t>
      </w:r>
    </w:p>
    <w:p w:rsidR="001D2A95" w:rsidRDefault="0058257E">
      <w:pPr>
        <w:pStyle w:val="a3"/>
        <w:ind w:left="2010"/>
      </w:pPr>
      <w:r>
        <w:rPr>
          <w:spacing w:val="-2"/>
        </w:rPr>
        <w:t>Химическаясвязь.Ковалентная(полярнаяинеполярная)связь.</w:t>
      </w:r>
    </w:p>
    <w:p w:rsidR="001D2A95" w:rsidRDefault="0058257E">
      <w:pPr>
        <w:pStyle w:val="a3"/>
        <w:spacing w:before="7" w:line="275" w:lineRule="exact"/>
      </w:pPr>
      <w:r>
        <w:rPr>
          <w:spacing w:val="-2"/>
        </w:rPr>
        <w:t>Электроотрицательностьхимическихэлементов.Ионнаясвязь.</w:t>
      </w:r>
    </w:p>
    <w:p w:rsidR="001D2A95" w:rsidRDefault="0058257E">
      <w:pPr>
        <w:pStyle w:val="a3"/>
        <w:tabs>
          <w:tab w:val="left" w:pos="3094"/>
          <w:tab w:val="left" w:pos="4465"/>
          <w:tab w:val="left" w:pos="8231"/>
          <w:tab w:val="left" w:pos="9367"/>
        </w:tabs>
        <w:spacing w:line="242" w:lineRule="auto"/>
        <w:ind w:right="1118" w:firstLine="710"/>
      </w:pPr>
      <w:r>
        <w:rPr>
          <w:spacing w:val="-2"/>
        </w:rPr>
        <w:t>Степень</w:t>
      </w:r>
      <w:r>
        <w:tab/>
      </w:r>
      <w:r>
        <w:rPr>
          <w:spacing w:val="-2"/>
        </w:rPr>
        <w:t>окисления.</w:t>
      </w:r>
      <w:r>
        <w:tab/>
      </w:r>
      <w:r>
        <w:rPr>
          <w:spacing w:val="-2"/>
        </w:rPr>
        <w:t>Окислительно­восстановительные</w:t>
      </w:r>
      <w:r>
        <w:tab/>
      </w:r>
      <w:r>
        <w:rPr>
          <w:spacing w:val="-2"/>
        </w:rPr>
        <w:t>реакции.</w:t>
      </w:r>
      <w:r>
        <w:tab/>
      </w:r>
      <w:r>
        <w:rPr>
          <w:spacing w:val="-2"/>
        </w:rPr>
        <w:t xml:space="preserve">Процессы </w:t>
      </w:r>
      <w:r>
        <w:t>окисления и восстановления. Окислители и восстановители.</w:t>
      </w:r>
    </w:p>
    <w:p w:rsidR="001D2A95" w:rsidRDefault="0058257E">
      <w:pPr>
        <w:pStyle w:val="a3"/>
        <w:spacing w:line="242" w:lineRule="auto"/>
        <w:ind w:firstLine="710"/>
      </w:pPr>
      <w:r>
        <w:t>Химическийэксперимент:изучениеобразцоввеществметалловинеметаллов, взаимодействиегидроксида цинка с растворами кислот и щелочей, проведение опытов,</w:t>
      </w:r>
    </w:p>
    <w:p w:rsidR="001D2A95" w:rsidRDefault="001D2A95">
      <w:pPr>
        <w:spacing w:line="242" w:lineRule="auto"/>
        <w:sectPr w:rsidR="001D2A95">
          <w:pgSz w:w="11910" w:h="16840"/>
          <w:pgMar w:top="1080" w:right="0" w:bottom="280" w:left="400" w:header="720" w:footer="720" w:gutter="0"/>
          <w:cols w:space="720"/>
        </w:sectPr>
      </w:pPr>
    </w:p>
    <w:p w:rsidR="001D2A95" w:rsidRDefault="0058257E">
      <w:pPr>
        <w:pStyle w:val="a3"/>
        <w:tabs>
          <w:tab w:val="left" w:pos="3410"/>
          <w:tab w:val="left" w:pos="4589"/>
          <w:tab w:val="left" w:pos="8335"/>
          <w:tab w:val="left" w:pos="9428"/>
        </w:tabs>
        <w:spacing w:before="65" w:line="242" w:lineRule="auto"/>
        <w:ind w:right="1130"/>
      </w:pPr>
      <w:r>
        <w:rPr>
          <w:spacing w:val="-2"/>
        </w:rPr>
        <w:lastRenderedPageBreak/>
        <w:t>иллюстрирующих</w:t>
      </w:r>
      <w:r>
        <w:tab/>
      </w:r>
      <w:r>
        <w:rPr>
          <w:spacing w:val="-2"/>
        </w:rPr>
        <w:t>примеры</w:t>
      </w:r>
      <w:r>
        <w:tab/>
      </w:r>
      <w:r>
        <w:rPr>
          <w:spacing w:val="-2"/>
        </w:rPr>
        <w:t>окислительно­восстановительных</w:t>
      </w:r>
      <w:r>
        <w:tab/>
      </w:r>
      <w:r>
        <w:rPr>
          <w:spacing w:val="-2"/>
        </w:rPr>
        <w:t>реакций</w:t>
      </w:r>
      <w:r>
        <w:tab/>
      </w:r>
      <w:r>
        <w:rPr>
          <w:spacing w:val="-2"/>
        </w:rPr>
        <w:t xml:space="preserve">(горение, </w:t>
      </w:r>
      <w:r>
        <w:t>реакции разложения, соединения).</w:t>
      </w:r>
    </w:p>
    <w:p w:rsidR="001D2A95" w:rsidRDefault="0058257E">
      <w:pPr>
        <w:pStyle w:val="a3"/>
        <w:spacing w:line="269" w:lineRule="exact"/>
        <w:ind w:left="2010"/>
      </w:pPr>
      <w:r>
        <w:rPr>
          <w:spacing w:val="-2"/>
        </w:rPr>
        <w:t>Межпредметныесвязи.</w:t>
      </w:r>
    </w:p>
    <w:p w:rsidR="001D2A95" w:rsidRDefault="0058257E">
      <w:pPr>
        <w:pStyle w:val="a3"/>
        <w:tabs>
          <w:tab w:val="left" w:pos="3425"/>
          <w:tab w:val="left" w:pos="5348"/>
          <w:tab w:val="left" w:pos="6260"/>
          <w:tab w:val="left" w:pos="6883"/>
          <w:tab w:val="left" w:pos="8091"/>
          <w:tab w:val="left" w:pos="8998"/>
          <w:tab w:val="left" w:pos="9362"/>
          <w:tab w:val="left" w:pos="9732"/>
        </w:tabs>
        <w:ind w:right="1116" w:firstLine="710"/>
      </w:pPr>
      <w:r>
        <w:rPr>
          <w:spacing w:val="-2"/>
        </w:rPr>
        <w:t>Реализация</w:t>
      </w:r>
      <w:r>
        <w:tab/>
      </w:r>
      <w:r>
        <w:rPr>
          <w:spacing w:val="-2"/>
        </w:rPr>
        <w:t>межпредметных</w:t>
      </w:r>
      <w:r>
        <w:tab/>
      </w:r>
      <w:r>
        <w:rPr>
          <w:spacing w:val="-2"/>
        </w:rPr>
        <w:t>связей</w:t>
      </w:r>
      <w:r>
        <w:tab/>
      </w:r>
      <w:r>
        <w:rPr>
          <w:spacing w:val="-4"/>
        </w:rPr>
        <w:t>при</w:t>
      </w:r>
      <w:r>
        <w:tab/>
      </w:r>
      <w:r>
        <w:rPr>
          <w:spacing w:val="-2"/>
        </w:rPr>
        <w:t>изучении</w:t>
      </w:r>
      <w:r>
        <w:tab/>
      </w:r>
      <w:r>
        <w:rPr>
          <w:spacing w:val="-2"/>
        </w:rPr>
        <w:t>химии</w:t>
      </w:r>
      <w:r>
        <w:tab/>
      </w:r>
      <w:r>
        <w:rPr>
          <w:spacing w:val="-10"/>
        </w:rPr>
        <w:t>в</w:t>
      </w:r>
      <w:r>
        <w:tab/>
      </w:r>
      <w:r>
        <w:rPr>
          <w:spacing w:val="-10"/>
        </w:rPr>
        <w:t>8</w:t>
      </w:r>
      <w:r>
        <w:tab/>
      </w:r>
      <w:r>
        <w:rPr>
          <w:spacing w:val="-2"/>
        </w:rPr>
        <w:t xml:space="preserve">классе осуществляетсячерезиспользованиекакобщихестественно­научныхпонятий,такипоняти </w:t>
      </w:r>
      <w:r>
        <w:t>й,являющихсясистемнымидляотдельныхпредметов естественно­научного цикла.</w:t>
      </w:r>
    </w:p>
    <w:p w:rsidR="001D2A95" w:rsidRDefault="0058257E">
      <w:pPr>
        <w:pStyle w:val="a3"/>
        <w:spacing w:line="237" w:lineRule="auto"/>
        <w:ind w:right="1129" w:firstLine="710"/>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2A95" w:rsidRDefault="0058257E">
      <w:pPr>
        <w:pStyle w:val="a3"/>
        <w:spacing w:before="3"/>
        <w:ind w:right="1112" w:firstLine="710"/>
        <w:jc w:val="both"/>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D2A95" w:rsidRDefault="0058257E">
      <w:pPr>
        <w:pStyle w:val="a3"/>
        <w:spacing w:before="5" w:line="275" w:lineRule="exact"/>
        <w:ind w:left="2010"/>
      </w:pPr>
      <w:r>
        <w:rPr>
          <w:spacing w:val="-2"/>
        </w:rPr>
        <w:t>Биология:фотосинтез,дыхание,биосфера.</w:t>
      </w:r>
    </w:p>
    <w:p w:rsidR="001D2A95" w:rsidRDefault="0058257E">
      <w:pPr>
        <w:pStyle w:val="a3"/>
        <w:tabs>
          <w:tab w:val="left" w:pos="3372"/>
          <w:tab w:val="left" w:pos="4711"/>
          <w:tab w:val="left" w:pos="6159"/>
          <w:tab w:val="left" w:pos="7444"/>
          <w:tab w:val="left" w:pos="8389"/>
          <w:tab w:val="left" w:pos="9425"/>
        </w:tabs>
        <w:spacing w:line="242" w:lineRule="auto"/>
        <w:ind w:right="1116" w:firstLine="710"/>
      </w:pPr>
      <w:r>
        <w:rPr>
          <w:spacing w:val="-2"/>
        </w:rPr>
        <w:t>География:</w:t>
      </w:r>
      <w:r>
        <w:tab/>
      </w:r>
      <w:r>
        <w:rPr>
          <w:spacing w:val="-2"/>
        </w:rPr>
        <w:t>атмосфера,</w:t>
      </w:r>
      <w:r>
        <w:tab/>
      </w:r>
      <w:r>
        <w:rPr>
          <w:spacing w:val="-2"/>
        </w:rPr>
        <w:t>гидросфера,</w:t>
      </w:r>
      <w:r>
        <w:tab/>
      </w:r>
      <w:r>
        <w:rPr>
          <w:spacing w:val="-2"/>
        </w:rPr>
        <w:t>минералы,</w:t>
      </w:r>
      <w:r>
        <w:tab/>
      </w:r>
      <w:r>
        <w:rPr>
          <w:spacing w:val="-2"/>
        </w:rPr>
        <w:t>горные</w:t>
      </w:r>
      <w:r>
        <w:tab/>
      </w:r>
      <w:r>
        <w:rPr>
          <w:spacing w:val="-2"/>
        </w:rPr>
        <w:t>породы,</w:t>
      </w:r>
      <w:r>
        <w:tab/>
      </w:r>
      <w:r>
        <w:rPr>
          <w:spacing w:val="-2"/>
        </w:rPr>
        <w:t xml:space="preserve">полезные </w:t>
      </w:r>
      <w:r>
        <w:t>ископаемые, топливо, водные ресурсы.</w:t>
      </w:r>
    </w:p>
    <w:p w:rsidR="001D2A95" w:rsidRDefault="0058257E">
      <w:pPr>
        <w:pStyle w:val="a3"/>
        <w:spacing w:before="2" w:line="230" w:lineRule="auto"/>
        <w:ind w:left="2010" w:right="5669"/>
      </w:pPr>
      <w:r>
        <w:rPr>
          <w:spacing w:val="-2"/>
        </w:rPr>
        <w:t xml:space="preserve">Содержаниеобученияв9классе. </w:t>
      </w:r>
      <w:r>
        <w:t>Веществоихимическаяреакция.</w:t>
      </w:r>
    </w:p>
    <w:p w:rsidR="001D2A95" w:rsidRDefault="0058257E">
      <w:pPr>
        <w:pStyle w:val="a3"/>
        <w:tabs>
          <w:tab w:val="left" w:pos="9935"/>
        </w:tabs>
        <w:spacing w:before="9"/>
        <w:ind w:right="1117" w:firstLine="710"/>
      </w:pPr>
      <w:r>
        <w:rPr>
          <w:spacing w:val="-2"/>
        </w:rPr>
        <w:t>Периодическийзакон.Периодическаясистемахимическихэлементов</w:t>
      </w:r>
      <w:r>
        <w:tab/>
      </w:r>
      <w:r>
        <w:rPr>
          <w:spacing w:val="-4"/>
        </w:rPr>
        <w:t xml:space="preserve">Д.И. </w:t>
      </w:r>
      <w:r>
        <w:t xml:space="preserve">Менделеева.Строениеатомов.Закономерностивизменениисвойствхимических </w:t>
      </w:r>
      <w:r>
        <w:rPr>
          <w:spacing w:val="-2"/>
        </w:rPr>
        <w:t xml:space="preserve">элементовпервыхтрёхпериодов,калия,кальцияиихсоединений </w:t>
      </w:r>
      <w:r>
        <w:t>всоответствиисположениемэлементоввПериодическойсистемеистроением их атомов.</w:t>
      </w:r>
    </w:p>
    <w:p w:rsidR="001D2A95" w:rsidRDefault="0058257E">
      <w:pPr>
        <w:pStyle w:val="a3"/>
        <w:ind w:right="1135" w:firstLine="710"/>
        <w:jc w:val="both"/>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rsidR="001D2A95" w:rsidRDefault="0058257E">
      <w:pPr>
        <w:pStyle w:val="a3"/>
        <w:tabs>
          <w:tab w:val="left" w:pos="10255"/>
        </w:tabs>
        <w:spacing w:before="6" w:line="237" w:lineRule="auto"/>
        <w:ind w:right="1122" w:firstLine="710"/>
        <w:jc w:val="both"/>
      </w:pPr>
      <w:r>
        <w:rPr>
          <w:spacing w:val="-2"/>
        </w:rPr>
        <w:t>Классификацияиноменклатуранеорганическихвеществ(международная</w:t>
      </w:r>
      <w:r>
        <w:tab/>
      </w:r>
      <w:r>
        <w:rPr>
          <w:spacing w:val="-10"/>
        </w:rPr>
        <w:t xml:space="preserve">и </w:t>
      </w:r>
      <w:r>
        <w:t>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D2A95" w:rsidRDefault="0058257E">
      <w:pPr>
        <w:pStyle w:val="a3"/>
        <w:spacing w:before="3"/>
        <w:ind w:right="1108" w:firstLine="710"/>
        <w:jc w:val="both"/>
      </w:pPr>
      <w:r>
        <w:t>Классификацияхимическихреакцийпоразличнымпризнакам(почислуи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2A95" w:rsidRDefault="0058257E">
      <w:pPr>
        <w:pStyle w:val="a3"/>
        <w:spacing w:before="1"/>
        <w:ind w:right="1113" w:firstLine="710"/>
        <w:jc w:val="both"/>
      </w:pPr>
      <w:r>
        <w:t>Понятиеоскоростихимическойреакции.Понятиеобобратимых и необратимых химических реакциях. Понятиео гомогенных игетерогенных реакциях. Понятие о химическом равновесии. Факторы, влияющие на скорость химической реакции и положение химического равновесия.</w:t>
      </w:r>
    </w:p>
    <w:p w:rsidR="001D2A95" w:rsidRDefault="0058257E">
      <w:pPr>
        <w:pStyle w:val="a3"/>
        <w:tabs>
          <w:tab w:val="left" w:pos="5539"/>
          <w:tab w:val="left" w:pos="6173"/>
          <w:tab w:val="left" w:pos="7215"/>
          <w:tab w:val="left" w:pos="7710"/>
          <w:tab w:val="left" w:pos="9294"/>
          <w:tab w:val="left" w:pos="9683"/>
        </w:tabs>
        <w:spacing w:before="1"/>
        <w:ind w:right="1127" w:firstLine="710"/>
        <w:jc w:val="both"/>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1D2A95" w:rsidRDefault="0058257E">
      <w:pPr>
        <w:pStyle w:val="a3"/>
        <w:ind w:right="1109" w:firstLine="710"/>
        <w:jc w:val="both"/>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D2A95" w:rsidRDefault="0058257E">
      <w:pPr>
        <w:pStyle w:val="a3"/>
        <w:spacing w:before="2"/>
        <w:ind w:right="1123" w:firstLine="710"/>
        <w:jc w:val="both"/>
      </w:pPr>
      <w:r>
        <w:t>Реакции ионного обмена. Условия протекания реакций ионного обмена, полные исокращённыеионныеуравненияреакций.Свойствакислот,оснований и солей в свете представлений об электролитической диссоциации. Качественные реакции на ионы. Понятие о гидролизе солей.</w:t>
      </w:r>
    </w:p>
    <w:p w:rsidR="001D2A95" w:rsidRDefault="0058257E">
      <w:pPr>
        <w:pStyle w:val="a3"/>
        <w:spacing w:before="1"/>
        <w:ind w:right="1120" w:firstLine="710"/>
        <w:jc w:val="both"/>
      </w:pPr>
      <w:r>
        <w:t>Химический эксперимент: ознакомление с моделями кристаллических решёток неорганическихвеществ –металлов и неметаллов(графитаи алмаза), сложныхвеществ (хлорида натрия), исследование зависимости скорости химической реакции от</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tabs>
          <w:tab w:val="left" w:pos="5261"/>
          <w:tab w:val="left" w:pos="7662"/>
          <w:tab w:val="left" w:pos="9486"/>
        </w:tabs>
        <w:spacing w:before="62" w:line="237" w:lineRule="auto"/>
        <w:ind w:left="3268" w:right="1110" w:hanging="1969"/>
      </w:pPr>
      <w:r>
        <w:lastRenderedPageBreak/>
        <w:t xml:space="preserve">воздействияразличныхфакторов,исследованиеэлектропроводностираствороввеществ, </w:t>
      </w:r>
      <w:r>
        <w:rPr>
          <w:spacing w:val="-2"/>
        </w:rPr>
        <w:t>процесса</w:t>
      </w:r>
      <w:r>
        <w:tab/>
      </w:r>
      <w:r>
        <w:rPr>
          <w:spacing w:val="-2"/>
        </w:rPr>
        <w:t>диссоциации</w:t>
      </w:r>
      <w:r>
        <w:tab/>
      </w:r>
      <w:r>
        <w:rPr>
          <w:spacing w:val="-2"/>
        </w:rPr>
        <w:t>кислот,</w:t>
      </w:r>
      <w:r>
        <w:tab/>
      </w:r>
      <w:r>
        <w:rPr>
          <w:spacing w:val="-2"/>
        </w:rPr>
        <w:t>щелочей</w:t>
      </w:r>
    </w:p>
    <w:p w:rsidR="001D2A95" w:rsidRDefault="0058257E">
      <w:pPr>
        <w:pStyle w:val="a3"/>
        <w:tabs>
          <w:tab w:val="left" w:pos="1745"/>
          <w:tab w:val="left" w:pos="2637"/>
          <w:tab w:val="left" w:pos="4043"/>
          <w:tab w:val="left" w:pos="5865"/>
          <w:tab w:val="left" w:pos="8094"/>
          <w:tab w:val="left" w:pos="9585"/>
        </w:tabs>
        <w:spacing w:before="4"/>
        <w:ind w:right="1112"/>
      </w:pPr>
      <w:r>
        <w:rPr>
          <w:spacing w:val="-10"/>
        </w:rPr>
        <w:t>и</w:t>
      </w:r>
      <w:r>
        <w:tab/>
      </w:r>
      <w:r>
        <w:rPr>
          <w:spacing w:val="-2"/>
        </w:rPr>
        <w:t>солей</w:t>
      </w:r>
      <w:r>
        <w:tab/>
      </w:r>
      <w:r>
        <w:rPr>
          <w:spacing w:val="-2"/>
        </w:rPr>
        <w:t>(возможно</w:t>
      </w:r>
      <w:r>
        <w:tab/>
      </w:r>
      <w:r>
        <w:rPr>
          <w:spacing w:val="-2"/>
        </w:rPr>
        <w:t>использование</w:t>
      </w:r>
      <w:r>
        <w:tab/>
      </w:r>
      <w:r>
        <w:rPr>
          <w:spacing w:val="-2"/>
        </w:rPr>
        <w:t>видеоматериалов),</w:t>
      </w:r>
      <w:r>
        <w:tab/>
      </w:r>
      <w:r>
        <w:rPr>
          <w:spacing w:val="-2"/>
        </w:rPr>
        <w:t>проведение</w:t>
      </w:r>
      <w:r>
        <w:tab/>
      </w:r>
      <w:r>
        <w:rPr>
          <w:spacing w:val="-2"/>
        </w:rPr>
        <w:t xml:space="preserve">опытов, </w:t>
      </w:r>
      <w:r>
        <w:t>иллюстрирующих признаки протекания реакций ионного обмена (образование осадка, выделениегаза,образованиеводы),опытов,иллюстрирующихпримеры окислительно­восстановительных реакций (горение, реакции разложения, соединения),распознаваниенеорганическихвеществспомощьюкачественныхреакцийнаионы, решение экспериментальных задач.</w:t>
      </w:r>
    </w:p>
    <w:p w:rsidR="001D2A95" w:rsidRDefault="0058257E">
      <w:pPr>
        <w:pStyle w:val="a3"/>
        <w:ind w:left="2010"/>
      </w:pPr>
      <w:r>
        <w:rPr>
          <w:spacing w:val="-2"/>
        </w:rPr>
        <w:t>Неметаллыиихсоединения.</w:t>
      </w:r>
    </w:p>
    <w:p w:rsidR="001D2A95" w:rsidRDefault="0058257E">
      <w:pPr>
        <w:pStyle w:val="a3"/>
        <w:spacing w:before="3"/>
        <w:ind w:right="1115" w:firstLine="710"/>
        <w:jc w:val="both"/>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2A95" w:rsidRDefault="0058257E">
      <w:pPr>
        <w:pStyle w:val="a3"/>
        <w:spacing w:before="5" w:line="242" w:lineRule="auto"/>
        <w:ind w:right="1120" w:firstLine="710"/>
        <w:jc w:val="both"/>
      </w:pPr>
      <w:r>
        <w:t>Общая характеристика элементов VIА-группы. Особенности строения атомов, характерные степени окисления.</w:t>
      </w:r>
    </w:p>
    <w:p w:rsidR="001D2A95" w:rsidRDefault="0058257E">
      <w:pPr>
        <w:pStyle w:val="a3"/>
        <w:tabs>
          <w:tab w:val="left" w:pos="10053"/>
        </w:tabs>
        <w:ind w:right="1107" w:firstLine="710"/>
        <w:jc w:val="both"/>
      </w:pPr>
      <w:r>
        <w:t xml:space="preserve">Строение и физические свойства простых веществ – кислорода и серы. Аллотропные модификации кислорода и серы. Химические свойства серы. </w:t>
      </w:r>
      <w:r>
        <w:rPr>
          <w:spacing w:val="-2"/>
        </w:rPr>
        <w:t>Сероводород,строение,физическиеихимическиесвойства.Оксидысеры</w:t>
      </w:r>
      <w:r>
        <w:tab/>
      </w:r>
      <w:r>
        <w:rPr>
          <w:spacing w:val="-4"/>
        </w:rPr>
        <w:t xml:space="preserve">как </w:t>
      </w:r>
      <w:r>
        <w:t>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соединениямисеры (кислотные дожди, загрязнение воздуха и водоёмов), способы его</w:t>
      </w:r>
      <w:r>
        <w:rPr>
          <w:spacing w:val="-2"/>
        </w:rPr>
        <w:t>предотвращения.</w:t>
      </w:r>
    </w:p>
    <w:p w:rsidR="001D2A95" w:rsidRDefault="0058257E">
      <w:pPr>
        <w:pStyle w:val="a3"/>
        <w:spacing w:before="1" w:line="242" w:lineRule="auto"/>
        <w:ind w:right="1124" w:firstLine="710"/>
        <w:jc w:val="both"/>
      </w:pPr>
      <w:r>
        <w:t>Общая характеристика элементов VА­группы. Особенности строения атомов, характерные степени окисления.</w:t>
      </w:r>
    </w:p>
    <w:p w:rsidR="001D2A95" w:rsidRDefault="0058257E">
      <w:pPr>
        <w:pStyle w:val="a3"/>
        <w:ind w:right="1119" w:firstLine="710"/>
        <w:jc w:val="both"/>
      </w:pPr>
      <w:r>
        <w:t>Азот, распространение в природе, физические и химические свойства. Круговоротазотавприроде.Аммиак,его физическиеихимическиесвойства,получение и применение. Соли аммония, их физические и химические свойства, применение.Качественнаяреакциянаионыаммония.Азотнаякислота,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2A95" w:rsidRDefault="0058257E">
      <w:pPr>
        <w:pStyle w:val="a3"/>
        <w:ind w:right="1125" w:firstLine="710"/>
        <w:jc w:val="both"/>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D2A95" w:rsidRDefault="0058257E">
      <w:pPr>
        <w:pStyle w:val="a3"/>
        <w:spacing w:line="242" w:lineRule="auto"/>
        <w:ind w:right="1129" w:firstLine="710"/>
        <w:jc w:val="both"/>
      </w:pPr>
      <w:r>
        <w:t>Общая характеристика элементов IVА­группы. Особенности строения атомов, характерные степени окисления.</w:t>
      </w:r>
    </w:p>
    <w:p w:rsidR="001D2A95" w:rsidRDefault="0058257E">
      <w:pPr>
        <w:pStyle w:val="a3"/>
        <w:tabs>
          <w:tab w:val="left" w:pos="3618"/>
          <w:tab w:val="left" w:pos="4877"/>
          <w:tab w:val="left" w:pos="7205"/>
          <w:tab w:val="left" w:pos="9290"/>
        </w:tabs>
        <w:ind w:right="1114" w:firstLine="710"/>
        <w:jc w:val="both"/>
      </w:pPr>
      <w:r>
        <w:t xml:space="preserve">Углерод, аллотропные модификации, распространение в природе, физические и химическиесвойства.Адсорбция.Круговоротуглеродавприроде.Оксиды углерода,их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 xml:space="preserve">получение </w:t>
      </w:r>
      <w:r>
        <w:t>и применение.Качественнаяреакциянакарбонат­ионы.Использованиекарбонатовв быту, медицине, промышленности и сельском хозяйстве.</w:t>
      </w:r>
    </w:p>
    <w:p w:rsidR="001D2A95" w:rsidRDefault="0058257E">
      <w:pPr>
        <w:pStyle w:val="a3"/>
        <w:spacing w:line="242" w:lineRule="auto"/>
        <w:ind w:right="1121" w:firstLine="710"/>
        <w:jc w:val="both"/>
      </w:pPr>
      <w:r>
        <w:t>Первоначальные понятияоборганическихвеществахкакосоединениях углерода (метан, этан, этилен, ацетилен, этанол, глицерин, уксусная кислота).</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5" w:line="235" w:lineRule="auto"/>
        <w:ind w:right="1128"/>
        <w:jc w:val="both"/>
      </w:pPr>
      <w:r>
        <w:lastRenderedPageBreak/>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2A95" w:rsidRDefault="0058257E">
      <w:pPr>
        <w:pStyle w:val="a3"/>
        <w:spacing w:before="9"/>
        <w:ind w:right="1113" w:firstLine="710"/>
        <w:jc w:val="both"/>
      </w:pPr>
      <w:r>
        <w:t>Кремний, его физические и химические свойства, получение и применение. Соединениякремниявприроде.Общиепредставленияобоксидекремния(IV)и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2A95" w:rsidRDefault="0058257E">
      <w:pPr>
        <w:pStyle w:val="a3"/>
        <w:tabs>
          <w:tab w:val="left" w:pos="8757"/>
          <w:tab w:val="left" w:pos="9184"/>
          <w:tab w:val="left" w:pos="9486"/>
        </w:tabs>
        <w:spacing w:before="8"/>
        <w:ind w:right="1105" w:firstLine="710"/>
      </w:pPr>
      <w:r>
        <w:t xml:space="preserve">Химическийэксперимент: изучение образцов неорганических веществ,свойств </w:t>
      </w:r>
      <w:r>
        <w:rPr>
          <w:spacing w:val="-2"/>
        </w:rPr>
        <w:t>солянойкислоты,проведениекачественныхреакцийнахлорид­ионы инаблюдениепризнаковихпротекания,опыты,отражающиефизические</w:t>
      </w:r>
      <w:r>
        <w:tab/>
      </w:r>
      <w:r>
        <w:rPr>
          <w:spacing w:val="-10"/>
        </w:rPr>
        <w:t>и</w:t>
      </w:r>
      <w:r>
        <w:tab/>
      </w:r>
      <w:r>
        <w:rPr>
          <w:spacing w:val="-2"/>
        </w:rPr>
        <w:t xml:space="preserve">химические </w:t>
      </w:r>
      <w:r>
        <w:t>свойствагалогеновиихсоединений(возможноиспользованиевидеоматериалов), ознакомление с образцами хлоридов (галогенидов), ознакомление с образцами серы иеёсоединениями(возможноиспользованиевидеоматериалов),наблюдениепроцесса обугливаниясахараподдействиемконцентрированнойсернойкислоты,изучение химических свойствразбавленнойсерной кислоты,проведениекачественной реакции на сульфат­ион и наблюдение признака её протекания, ознакомление</w:t>
      </w:r>
      <w:r>
        <w:tab/>
      </w:r>
      <w:r>
        <w:tab/>
      </w:r>
      <w:r>
        <w:tab/>
      </w:r>
      <w:r>
        <w:rPr>
          <w:spacing w:val="-10"/>
        </w:rPr>
        <w:t>с</w:t>
      </w:r>
    </w:p>
    <w:p w:rsidR="001D2A95" w:rsidRDefault="0058257E">
      <w:pPr>
        <w:pStyle w:val="a3"/>
        <w:tabs>
          <w:tab w:val="left" w:pos="2417"/>
          <w:tab w:val="left" w:pos="2676"/>
          <w:tab w:val="left" w:pos="3409"/>
          <w:tab w:val="left" w:pos="4411"/>
          <w:tab w:val="left" w:pos="4546"/>
          <w:tab w:val="left" w:pos="4785"/>
          <w:tab w:val="left" w:pos="5933"/>
          <w:tab w:val="left" w:pos="6308"/>
          <w:tab w:val="left" w:pos="7013"/>
          <w:tab w:val="left" w:pos="7616"/>
          <w:tab w:val="left" w:pos="7976"/>
          <w:tab w:val="left" w:pos="8195"/>
          <w:tab w:val="left" w:pos="8510"/>
          <w:tab w:val="left" w:pos="8920"/>
          <w:tab w:val="left" w:pos="9220"/>
          <w:tab w:val="left" w:pos="9314"/>
          <w:tab w:val="left" w:pos="9461"/>
        </w:tabs>
        <w:ind w:right="1106" w:firstLine="2136"/>
      </w:pPr>
      <w:r>
        <w:rPr>
          <w:spacing w:val="-2"/>
        </w:rPr>
        <w:t>физическими</w:t>
      </w:r>
      <w:r>
        <w:tab/>
      </w:r>
      <w:r>
        <w:tab/>
      </w:r>
      <w:r>
        <w:tab/>
      </w:r>
      <w:r>
        <w:rPr>
          <w:spacing w:val="-2"/>
        </w:rPr>
        <w:t>свойствами</w:t>
      </w:r>
      <w:r>
        <w:tab/>
      </w:r>
      <w:r>
        <w:tab/>
      </w:r>
      <w:r>
        <w:tab/>
      </w:r>
      <w:r>
        <w:rPr>
          <w:spacing w:val="-2"/>
        </w:rPr>
        <w:t>азота,</w:t>
      </w:r>
      <w:r>
        <w:tab/>
      </w:r>
      <w:r>
        <w:tab/>
      </w:r>
      <w:r>
        <w:tab/>
      </w:r>
      <w:r>
        <w:tab/>
        <w:t xml:space="preserve">фосфора </w:t>
      </w:r>
      <w:r>
        <w:rPr>
          <w:spacing w:val="-2"/>
        </w:rPr>
        <w:t xml:space="preserve">иихсоединений(возможноиспользованиевидеоматериалов),образцамиазотныхи </w:t>
      </w:r>
      <w:r>
        <w:t xml:space="preserve">фосфорныхудобрений,получение,собирание,распознаваниеиизучениесвойств </w:t>
      </w:r>
      <w:r>
        <w:rPr>
          <w:spacing w:val="-2"/>
        </w:rPr>
        <w:t>аммиака,проведениекачественныхреакцийнаионаммонияифосфат­ион</w:t>
      </w:r>
      <w:r>
        <w:tab/>
      </w:r>
      <w:r>
        <w:tab/>
      </w:r>
      <w:r>
        <w:rPr>
          <w:spacing w:val="-10"/>
        </w:rPr>
        <w:t>и</w:t>
      </w:r>
      <w:r>
        <w:tab/>
      </w:r>
      <w:r>
        <w:tab/>
      </w:r>
      <w:r>
        <w:tab/>
      </w:r>
      <w:r>
        <w:rPr>
          <w:spacing w:val="-2"/>
        </w:rPr>
        <w:t xml:space="preserve">изучение </w:t>
      </w:r>
      <w:r>
        <w:t xml:space="preserve">признаковихпротекания,взаимодействиеконцентрированнойазотнойкислотыс медью(возможноиспользованиевидеоматериалов),изучениемоделейкристаллических </w:t>
      </w:r>
      <w:r>
        <w:rPr>
          <w:spacing w:val="-2"/>
        </w:rPr>
        <w:t>решёток</w:t>
      </w:r>
      <w:r>
        <w:tab/>
      </w:r>
      <w:r>
        <w:rPr>
          <w:spacing w:val="-2"/>
        </w:rPr>
        <w:t>алмаза,</w:t>
      </w:r>
      <w:r>
        <w:tab/>
      </w:r>
      <w:r>
        <w:rPr>
          <w:spacing w:val="-2"/>
        </w:rPr>
        <w:t>графита,</w:t>
      </w:r>
      <w:r>
        <w:tab/>
      </w:r>
      <w:r>
        <w:tab/>
      </w:r>
      <w:r>
        <w:rPr>
          <w:spacing w:val="-2"/>
        </w:rPr>
        <w:t>фуллерена,</w:t>
      </w:r>
      <w:r>
        <w:tab/>
      </w:r>
      <w:r>
        <w:rPr>
          <w:spacing w:val="-2"/>
        </w:rPr>
        <w:t>ознакомление</w:t>
      </w:r>
      <w:r>
        <w:tab/>
      </w:r>
      <w:r>
        <w:rPr>
          <w:spacing w:val="-10"/>
        </w:rPr>
        <w:t>с</w:t>
      </w:r>
      <w:r>
        <w:tab/>
      </w:r>
      <w:r>
        <w:rPr>
          <w:spacing w:val="-2"/>
        </w:rPr>
        <w:t>процессом</w:t>
      </w:r>
      <w:r>
        <w:tab/>
      </w:r>
      <w:r>
        <w:tab/>
      </w:r>
      <w:r>
        <w:rPr>
          <w:spacing w:val="-2"/>
        </w:rPr>
        <w:t xml:space="preserve">адсорбции </w:t>
      </w:r>
      <w:r>
        <w:t xml:space="preserve">растворённых веществактивированным углёми устройством противогаза,получение, </w:t>
      </w:r>
      <w:r>
        <w:rPr>
          <w:spacing w:val="-2"/>
        </w:rPr>
        <w:t>собирание,</w:t>
      </w:r>
      <w:r>
        <w:tab/>
      </w:r>
      <w:r>
        <w:tab/>
      </w:r>
      <w:r>
        <w:rPr>
          <w:spacing w:val="-2"/>
        </w:rPr>
        <w:t>распознавание</w:t>
      </w:r>
      <w:r>
        <w:tab/>
      </w:r>
      <w:r>
        <w:rPr>
          <w:spacing w:val="-10"/>
        </w:rPr>
        <w:t>и</w:t>
      </w:r>
      <w:r>
        <w:tab/>
      </w:r>
      <w:r>
        <w:tab/>
      </w:r>
      <w:r>
        <w:rPr>
          <w:spacing w:val="-2"/>
        </w:rPr>
        <w:t>изучение</w:t>
      </w:r>
      <w:r>
        <w:tab/>
        <w:t>свойств</w:t>
      </w:r>
      <w:r>
        <w:tab/>
      </w:r>
      <w:r>
        <w:rPr>
          <w:spacing w:val="-2"/>
        </w:rPr>
        <w:t>углекислого</w:t>
      </w:r>
      <w:r>
        <w:tab/>
      </w:r>
      <w:r>
        <w:rPr>
          <w:spacing w:val="-2"/>
        </w:rPr>
        <w:t>газа,</w:t>
      </w:r>
      <w:r>
        <w:tab/>
      </w:r>
      <w:r>
        <w:rPr>
          <w:spacing w:val="-2"/>
        </w:rPr>
        <w:t xml:space="preserve">проведение </w:t>
      </w:r>
      <w:r>
        <w:t>качественныхреакцийнакарбонатисиликат­ионыиизучениепризнакових протекания,ознакомлениеспродукциейсиликатнойпромышленности,решениеэкспериментальных задач по теме «Важнейшие неметаллы и их соединения».</w:t>
      </w:r>
    </w:p>
    <w:p w:rsidR="001D2A95" w:rsidRDefault="0058257E">
      <w:pPr>
        <w:pStyle w:val="a3"/>
        <w:ind w:left="2010"/>
      </w:pPr>
      <w:r>
        <w:rPr>
          <w:spacing w:val="-2"/>
        </w:rPr>
        <w:t>Металлыиихсоединения.</w:t>
      </w:r>
    </w:p>
    <w:p w:rsidR="001D2A95" w:rsidRDefault="0058257E">
      <w:pPr>
        <w:pStyle w:val="a3"/>
        <w:spacing w:before="2" w:line="275" w:lineRule="exact"/>
        <w:ind w:left="2010"/>
      </w:pPr>
      <w:r>
        <w:rPr>
          <w:spacing w:val="-2"/>
        </w:rPr>
        <w:t>Общаяхарактеристикахимическихэлементов–</w:t>
      </w:r>
    </w:p>
    <w:p w:rsidR="001D2A95" w:rsidRDefault="0058257E">
      <w:pPr>
        <w:pStyle w:val="a3"/>
        <w:tabs>
          <w:tab w:val="left" w:pos="2321"/>
          <w:tab w:val="left" w:pos="2753"/>
          <w:tab w:val="left" w:pos="3112"/>
          <w:tab w:val="left" w:pos="3237"/>
          <w:tab w:val="left" w:pos="4104"/>
          <w:tab w:val="left" w:pos="4268"/>
          <w:tab w:val="left" w:pos="5156"/>
          <w:tab w:val="left" w:pos="5275"/>
          <w:tab w:val="left" w:pos="5888"/>
          <w:tab w:val="left" w:pos="6474"/>
          <w:tab w:val="left" w:pos="6891"/>
          <w:tab w:val="left" w:pos="7246"/>
          <w:tab w:val="left" w:pos="7707"/>
          <w:tab w:val="left" w:pos="8467"/>
          <w:tab w:val="left" w:pos="9138"/>
          <w:tab w:val="left" w:pos="9183"/>
          <w:tab w:val="left" w:pos="9497"/>
          <w:tab w:val="left" w:pos="9528"/>
          <w:tab w:val="left" w:pos="10253"/>
        </w:tabs>
        <w:ind w:right="1109"/>
      </w:pPr>
      <w:r>
        <w:rPr>
          <w:spacing w:val="-2"/>
        </w:rPr>
        <w:t>металловнаоснованииихположениявПериодическойсистемехимическихэлементовД.И. Менделеева</w:t>
      </w:r>
      <w:r>
        <w:tab/>
      </w:r>
      <w:r>
        <w:rPr>
          <w:spacing w:val="-10"/>
        </w:rPr>
        <w:t>и</w:t>
      </w:r>
      <w:r>
        <w:tab/>
      </w:r>
      <w:r>
        <w:rPr>
          <w:spacing w:val="-2"/>
        </w:rPr>
        <w:t>строения</w:t>
      </w:r>
      <w:r>
        <w:tab/>
      </w:r>
      <w:r>
        <w:tab/>
      </w:r>
      <w:r>
        <w:rPr>
          <w:spacing w:val="-2"/>
        </w:rPr>
        <w:t>атомов.</w:t>
      </w:r>
      <w:r>
        <w:tab/>
      </w:r>
      <w:r>
        <w:tab/>
      </w:r>
      <w:r>
        <w:rPr>
          <w:spacing w:val="-2"/>
        </w:rPr>
        <w:t>Строение</w:t>
      </w:r>
      <w:r>
        <w:tab/>
      </w:r>
      <w:r>
        <w:rPr>
          <w:spacing w:val="-2"/>
        </w:rPr>
        <w:t>металлов.</w:t>
      </w:r>
      <w:r>
        <w:tab/>
      </w:r>
      <w:r>
        <w:rPr>
          <w:spacing w:val="-2"/>
        </w:rPr>
        <w:t>Металлическая</w:t>
      </w:r>
      <w:r>
        <w:tab/>
      </w:r>
      <w:r>
        <w:rPr>
          <w:spacing w:val="-2"/>
        </w:rPr>
        <w:t>связь</w:t>
      </w:r>
      <w:r>
        <w:tab/>
      </w:r>
      <w:r>
        <w:rPr>
          <w:spacing w:val="-2"/>
        </w:rPr>
        <w:t>и металлическая</w:t>
      </w:r>
      <w:r>
        <w:tab/>
      </w:r>
      <w:r>
        <w:rPr>
          <w:spacing w:val="-2"/>
        </w:rPr>
        <w:t>кристаллическая</w:t>
      </w:r>
      <w:r>
        <w:tab/>
      </w:r>
      <w:r>
        <w:rPr>
          <w:spacing w:val="-2"/>
        </w:rPr>
        <w:t>решётка.Электрохимический</w:t>
      </w:r>
      <w:r>
        <w:tab/>
      </w:r>
      <w:r>
        <w:rPr>
          <w:spacing w:val="-4"/>
        </w:rPr>
        <w:t>ряд</w:t>
      </w:r>
      <w:r>
        <w:tab/>
      </w:r>
      <w:r>
        <w:rPr>
          <w:spacing w:val="-2"/>
        </w:rPr>
        <w:t xml:space="preserve">напряжений </w:t>
      </w:r>
      <w:r>
        <w:t xml:space="preserve">металлов.Физическиеихимическиесвойстваметаллов.Общиеспособыполучения металлов.Понятиеокоррозииметаллов,основныеспособызащитыихоткоррозии. </w:t>
      </w:r>
      <w:r>
        <w:rPr>
          <w:spacing w:val="-2"/>
        </w:rPr>
        <w:t>Сплавы</w:t>
      </w:r>
      <w:r>
        <w:tab/>
      </w:r>
      <w:r>
        <w:rPr>
          <w:spacing w:val="-2"/>
        </w:rPr>
        <w:t>(сталь,</w:t>
      </w:r>
      <w:r>
        <w:tab/>
      </w:r>
      <w:r>
        <w:tab/>
      </w:r>
      <w:r>
        <w:rPr>
          <w:spacing w:val="-2"/>
        </w:rPr>
        <w:t>чугун,</w:t>
      </w:r>
      <w:r>
        <w:tab/>
      </w:r>
      <w:r>
        <w:rPr>
          <w:spacing w:val="-2"/>
        </w:rPr>
        <w:t>дюралюминий,</w:t>
      </w:r>
      <w:r>
        <w:tab/>
      </w:r>
      <w:r>
        <w:rPr>
          <w:spacing w:val="-2"/>
        </w:rPr>
        <w:t>бронза)</w:t>
      </w:r>
      <w:r>
        <w:tab/>
      </w:r>
      <w:r>
        <w:rPr>
          <w:spacing w:val="-10"/>
        </w:rPr>
        <w:t>и</w:t>
      </w:r>
      <w:r>
        <w:tab/>
      </w:r>
      <w:r>
        <w:rPr>
          <w:spacing w:val="-6"/>
        </w:rPr>
        <w:t>их</w:t>
      </w:r>
      <w:r>
        <w:tab/>
        <w:t>применение</w:t>
      </w:r>
      <w:r>
        <w:tab/>
      </w:r>
      <w:r>
        <w:tab/>
      </w:r>
      <w:r>
        <w:rPr>
          <w:spacing w:val="-10"/>
        </w:rPr>
        <w:t>в</w:t>
      </w:r>
      <w:r>
        <w:tab/>
      </w:r>
      <w:r>
        <w:tab/>
      </w:r>
      <w:r>
        <w:rPr>
          <w:spacing w:val="-4"/>
        </w:rPr>
        <w:t>быту</w:t>
      </w:r>
      <w:r>
        <w:tab/>
      </w:r>
      <w:r>
        <w:rPr>
          <w:spacing w:val="-10"/>
        </w:rPr>
        <w:t xml:space="preserve">и </w:t>
      </w:r>
      <w:r>
        <w:rPr>
          <w:spacing w:val="-2"/>
        </w:rPr>
        <w:t>промышленности.</w:t>
      </w:r>
    </w:p>
    <w:p w:rsidR="001D2A95" w:rsidRDefault="0058257E">
      <w:pPr>
        <w:pStyle w:val="a3"/>
        <w:ind w:right="1126" w:firstLine="710"/>
        <w:jc w:val="both"/>
      </w:pPr>
      <w:r>
        <w:t>Щелочныеметаллы: положениев Периодической системехимическихэлементов Д.И. Менделеева, строение их атомов, нахождение в природе. Физические и химическиесвойства(напримеренатрияикалия).Оксиды и гидроксиды натрия и калия. Применение щелочных металлов и их соединений.</w:t>
      </w:r>
    </w:p>
    <w:p w:rsidR="001D2A95" w:rsidRDefault="0058257E">
      <w:pPr>
        <w:pStyle w:val="a3"/>
        <w:ind w:right="1114" w:firstLine="710"/>
        <w:jc w:val="both"/>
      </w:pPr>
      <w:r>
        <w:t>Щелочноземельные металлы магний и кальций: положение в Периодической системехимическихэлементовД.И. Менделеева,строениеихатомов,нахождение в природе. Физические и химические свойства магния и кальция. Важнейшие соединениякальция(оксид,гидроксид,соли).Жёсткостьводыиспособы её устранения.</w:t>
      </w:r>
    </w:p>
    <w:p w:rsidR="001D2A95" w:rsidRDefault="0058257E">
      <w:pPr>
        <w:pStyle w:val="a3"/>
        <w:spacing w:before="12" w:line="235" w:lineRule="auto"/>
        <w:ind w:right="1113" w:firstLine="710"/>
      </w:pPr>
      <w:r>
        <w:rPr>
          <w:spacing w:val="-2"/>
        </w:rPr>
        <w:t xml:space="preserve">Алюминий:положениевПериодическойсистемехимическихэлементовД.И. </w:t>
      </w:r>
      <w:r>
        <w:t>Менделеева,строениеатома,нахождениевприроде.Физическиеихимическиесвойства алюминия. Амфотерные свойства оксида и гидроксида алюминия.</w:t>
      </w:r>
    </w:p>
    <w:p w:rsidR="001D2A95" w:rsidRDefault="0058257E">
      <w:pPr>
        <w:pStyle w:val="a3"/>
        <w:tabs>
          <w:tab w:val="left" w:pos="9927"/>
        </w:tabs>
        <w:spacing w:before="15" w:line="242" w:lineRule="auto"/>
        <w:ind w:right="1125" w:firstLine="710"/>
      </w:pPr>
      <w:r>
        <w:rPr>
          <w:spacing w:val="-2"/>
        </w:rPr>
        <w:t>Железо:положениевПериодическойсистемехимическихэлементов</w:t>
      </w:r>
      <w:r>
        <w:tab/>
      </w:r>
      <w:r>
        <w:rPr>
          <w:spacing w:val="-4"/>
        </w:rPr>
        <w:t xml:space="preserve">Д.И. </w:t>
      </w:r>
      <w:r>
        <w:rPr>
          <w:spacing w:val="-2"/>
        </w:rPr>
        <w:t>Менделеева,строениеатома,нахождениевприроде.Физическиеихимические</w:t>
      </w:r>
    </w:p>
    <w:p w:rsidR="001D2A95" w:rsidRDefault="001D2A95">
      <w:pPr>
        <w:spacing w:line="242" w:lineRule="auto"/>
        <w:sectPr w:rsidR="001D2A95">
          <w:pgSz w:w="11910" w:h="16840"/>
          <w:pgMar w:top="1080" w:right="0" w:bottom="280" w:left="400" w:header="720" w:footer="720" w:gutter="0"/>
          <w:cols w:space="720"/>
        </w:sectPr>
      </w:pPr>
    </w:p>
    <w:p w:rsidR="001D2A95" w:rsidRDefault="0058257E">
      <w:pPr>
        <w:pStyle w:val="a3"/>
        <w:spacing w:before="65" w:line="242" w:lineRule="auto"/>
        <w:ind w:right="424"/>
      </w:pPr>
      <w:r>
        <w:lastRenderedPageBreak/>
        <w:t>свойстважелеза.Оксиды,гидроксидыисолижелеза(II)ижелеза(III),ихсостав, свойства и получение.</w:t>
      </w:r>
    </w:p>
    <w:p w:rsidR="001D2A95" w:rsidRDefault="0058257E">
      <w:pPr>
        <w:pStyle w:val="a3"/>
        <w:tabs>
          <w:tab w:val="left" w:pos="2205"/>
          <w:tab w:val="left" w:pos="2584"/>
          <w:tab w:val="left" w:pos="2891"/>
          <w:tab w:val="left" w:pos="3366"/>
          <w:tab w:val="left" w:pos="3457"/>
          <w:tab w:val="left" w:pos="4186"/>
          <w:tab w:val="left" w:pos="4353"/>
          <w:tab w:val="left" w:pos="4599"/>
          <w:tab w:val="left" w:pos="5294"/>
          <w:tab w:val="left" w:pos="5504"/>
          <w:tab w:val="left" w:pos="5625"/>
          <w:tab w:val="left" w:pos="5822"/>
          <w:tab w:val="left" w:pos="6071"/>
          <w:tab w:val="left" w:pos="6296"/>
          <w:tab w:val="left" w:pos="6957"/>
          <w:tab w:val="left" w:pos="7294"/>
          <w:tab w:val="left" w:pos="7457"/>
          <w:tab w:val="left" w:pos="7769"/>
          <w:tab w:val="left" w:pos="8114"/>
          <w:tab w:val="left" w:pos="8877"/>
          <w:tab w:val="left" w:pos="9293"/>
          <w:tab w:val="left" w:pos="9432"/>
          <w:tab w:val="left" w:pos="9597"/>
          <w:tab w:val="left" w:pos="9918"/>
        </w:tabs>
        <w:ind w:right="1101" w:firstLine="710"/>
      </w:pPr>
      <w:r>
        <w:rPr>
          <w:spacing w:val="-2"/>
        </w:rPr>
        <w:t>Химическийэксперимент:ознакомлениесобразцамиметалловисплавов,их физическими</w:t>
      </w:r>
      <w:r>
        <w:tab/>
      </w:r>
      <w:r>
        <w:rPr>
          <w:spacing w:val="-2"/>
        </w:rPr>
        <w:t>свойствами,</w:t>
      </w:r>
      <w:r>
        <w:tab/>
      </w:r>
      <w:r>
        <w:tab/>
      </w:r>
      <w:r>
        <w:rPr>
          <w:spacing w:val="-2"/>
        </w:rPr>
        <w:t>изучение</w:t>
      </w:r>
      <w:r>
        <w:tab/>
      </w:r>
      <w:r>
        <w:tab/>
      </w:r>
      <w:r>
        <w:rPr>
          <w:spacing w:val="-2"/>
        </w:rPr>
        <w:t>результатов</w:t>
      </w:r>
      <w:r>
        <w:tab/>
      </w:r>
      <w:r>
        <w:rPr>
          <w:spacing w:val="-2"/>
        </w:rPr>
        <w:t>коррозии</w:t>
      </w:r>
      <w:r>
        <w:tab/>
        <w:t>металлов</w:t>
      </w:r>
      <w:r>
        <w:tab/>
      </w:r>
      <w:r>
        <w:rPr>
          <w:spacing w:val="-2"/>
        </w:rPr>
        <w:t xml:space="preserve">(возможно </w:t>
      </w:r>
      <w:r>
        <w:t xml:space="preserve">использованиевидеоматериалов),особенностейвзаимодействияоксидакальцияи натрияс водой(возможноиспользованиевидеоматериалов),исследованиесвойствжёсткой </w:t>
      </w:r>
      <w:r>
        <w:rPr>
          <w:spacing w:val="-2"/>
        </w:rPr>
        <w:t>воды,</w:t>
      </w:r>
      <w:r>
        <w:tab/>
      </w:r>
      <w:r>
        <w:rPr>
          <w:spacing w:val="-2"/>
        </w:rPr>
        <w:t>процесса</w:t>
      </w:r>
      <w:r>
        <w:tab/>
      </w:r>
      <w:r>
        <w:tab/>
      </w:r>
      <w:r>
        <w:rPr>
          <w:spacing w:val="-2"/>
        </w:rPr>
        <w:t>горения</w:t>
      </w:r>
      <w:r>
        <w:tab/>
      </w:r>
      <w:r>
        <w:tab/>
      </w:r>
      <w:r>
        <w:rPr>
          <w:spacing w:val="-2"/>
        </w:rPr>
        <w:t>железа</w:t>
      </w:r>
      <w:r>
        <w:tab/>
      </w:r>
      <w:r>
        <w:tab/>
      </w:r>
      <w:r>
        <w:tab/>
      </w:r>
      <w:r>
        <w:rPr>
          <w:spacing w:val="-10"/>
        </w:rPr>
        <w:t>в</w:t>
      </w:r>
      <w:r>
        <w:tab/>
      </w:r>
      <w:r>
        <w:tab/>
      </w:r>
      <w:r>
        <w:rPr>
          <w:spacing w:val="-2"/>
        </w:rPr>
        <w:t>кислороде</w:t>
      </w:r>
      <w:r>
        <w:tab/>
      </w:r>
      <w:r>
        <w:tab/>
      </w:r>
      <w:r>
        <w:rPr>
          <w:spacing w:val="-2"/>
        </w:rPr>
        <w:t>(возможно</w:t>
      </w:r>
      <w:r>
        <w:tab/>
      </w:r>
      <w:r>
        <w:rPr>
          <w:spacing w:val="-2"/>
        </w:rPr>
        <w:t xml:space="preserve">использование </w:t>
      </w:r>
      <w:r>
        <w:t xml:space="preserve">видеоматериалов),признаковпротеканиякачественныхреакцийнаионы(магния, </w:t>
      </w:r>
      <w:r>
        <w:rPr>
          <w:spacing w:val="-2"/>
        </w:rPr>
        <w:t>кальция,алюминия,цинка,железа(II)ижелеза(III),меди(II)),наблюдение</w:t>
      </w:r>
      <w:r>
        <w:tab/>
        <w:t>и</w:t>
      </w:r>
      <w:r>
        <w:tab/>
      </w:r>
      <w:r>
        <w:tab/>
      </w:r>
      <w:r>
        <w:rPr>
          <w:spacing w:val="-2"/>
        </w:rPr>
        <w:t>описание процессов</w:t>
      </w:r>
      <w:r>
        <w:tab/>
      </w:r>
      <w:r>
        <w:rPr>
          <w:spacing w:val="-2"/>
        </w:rPr>
        <w:t>окрашивания</w:t>
      </w:r>
      <w:r>
        <w:tab/>
      </w:r>
      <w:r>
        <w:rPr>
          <w:spacing w:val="-2"/>
        </w:rPr>
        <w:t>пламени</w:t>
      </w:r>
      <w:r>
        <w:tab/>
      </w:r>
      <w:r>
        <w:rPr>
          <w:spacing w:val="-2"/>
        </w:rPr>
        <w:t>ионами</w:t>
      </w:r>
      <w:r>
        <w:tab/>
      </w:r>
      <w:r>
        <w:tab/>
      </w:r>
      <w:r>
        <w:rPr>
          <w:spacing w:val="-2"/>
        </w:rPr>
        <w:t>натрия,</w:t>
      </w:r>
      <w:r>
        <w:tab/>
      </w:r>
      <w:r>
        <w:rPr>
          <w:spacing w:val="-2"/>
        </w:rPr>
        <w:t>калия</w:t>
      </w:r>
      <w:r>
        <w:tab/>
      </w:r>
      <w:r>
        <w:rPr>
          <w:spacing w:val="-2"/>
        </w:rPr>
        <w:t>икальция</w:t>
      </w:r>
      <w:r>
        <w:tab/>
      </w:r>
      <w:r>
        <w:rPr>
          <w:spacing w:val="-2"/>
        </w:rPr>
        <w:t>(возможно использование</w:t>
      </w:r>
      <w:r>
        <w:tab/>
      </w:r>
      <w:r>
        <w:tab/>
      </w:r>
      <w:r>
        <w:rPr>
          <w:spacing w:val="-2"/>
        </w:rPr>
        <w:t>видеоматериалов),</w:t>
      </w:r>
      <w:r>
        <w:tab/>
      </w:r>
      <w:r>
        <w:tab/>
      </w:r>
      <w:r>
        <w:tab/>
      </w:r>
      <w:r>
        <w:tab/>
      </w:r>
      <w:r>
        <w:rPr>
          <w:spacing w:val="-2"/>
        </w:rPr>
        <w:t>исследование</w:t>
      </w:r>
      <w:r>
        <w:tab/>
      </w:r>
      <w:r>
        <w:tab/>
      </w:r>
      <w:r>
        <w:tab/>
      </w:r>
      <w:r>
        <w:rPr>
          <w:spacing w:val="-2"/>
        </w:rPr>
        <w:t>амфотерных</w:t>
      </w:r>
      <w:r>
        <w:tab/>
      </w:r>
      <w:r>
        <w:tab/>
      </w:r>
      <w:r>
        <w:tab/>
      </w:r>
      <w:r>
        <w:rPr>
          <w:spacing w:val="-2"/>
        </w:rPr>
        <w:t>свойств гидроксидаалюминияигидроксидацинка,решениеэкспериментальныхзадачпо</w:t>
      </w:r>
      <w:r>
        <w:tab/>
      </w:r>
      <w:r>
        <w:tab/>
      </w:r>
      <w:r>
        <w:tab/>
      </w:r>
      <w:r>
        <w:tab/>
      </w:r>
      <w:r>
        <w:rPr>
          <w:spacing w:val="-4"/>
        </w:rPr>
        <w:t>теме</w:t>
      </w:r>
    </w:p>
    <w:p w:rsidR="001D2A95" w:rsidRDefault="0058257E">
      <w:pPr>
        <w:pStyle w:val="a3"/>
      </w:pPr>
      <w:r>
        <w:t>«Важнейшиеметаллыиих</w:t>
      </w:r>
      <w:r>
        <w:rPr>
          <w:spacing w:val="-2"/>
        </w:rPr>
        <w:t>соединения».</w:t>
      </w:r>
    </w:p>
    <w:p w:rsidR="001D2A95" w:rsidRDefault="0058257E">
      <w:pPr>
        <w:pStyle w:val="a3"/>
        <w:spacing w:line="272" w:lineRule="exact"/>
        <w:ind w:left="2010"/>
      </w:pPr>
      <w:r>
        <w:rPr>
          <w:spacing w:val="-2"/>
        </w:rPr>
        <w:t>Химияиокружающаясреда.</w:t>
      </w:r>
    </w:p>
    <w:p w:rsidR="001D2A95" w:rsidRDefault="0058257E">
      <w:pPr>
        <w:pStyle w:val="a3"/>
        <w:ind w:right="1125" w:firstLine="710"/>
        <w:jc w:val="both"/>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D2A95" w:rsidRDefault="0058257E">
      <w:pPr>
        <w:pStyle w:val="a3"/>
        <w:spacing w:line="237" w:lineRule="auto"/>
        <w:ind w:right="1155" w:firstLine="710"/>
        <w:jc w:val="both"/>
      </w:pPr>
      <w:r>
        <w:t>Природные источники углеводородов (уголь, природный газ, нефть), продукты их переработки, их роль в быту и промышленности.</w:t>
      </w:r>
    </w:p>
    <w:p w:rsidR="001D2A95" w:rsidRDefault="0058257E">
      <w:pPr>
        <w:pStyle w:val="a3"/>
        <w:spacing w:before="12" w:line="230" w:lineRule="auto"/>
        <w:ind w:right="1124" w:firstLine="710"/>
        <w:jc w:val="both"/>
      </w:pPr>
      <w:r>
        <w:t>Химический эксперимент: изучение образцов материалов (стекло, сплавы металлов, полимерные материалы).</w:t>
      </w:r>
    </w:p>
    <w:p w:rsidR="001D2A95" w:rsidRDefault="0058257E">
      <w:pPr>
        <w:pStyle w:val="a3"/>
        <w:spacing w:before="14" w:line="272" w:lineRule="exact"/>
        <w:ind w:left="2010"/>
      </w:pPr>
      <w:r>
        <w:rPr>
          <w:spacing w:val="-2"/>
        </w:rPr>
        <w:t>Межпредметныесвязи.</w:t>
      </w:r>
    </w:p>
    <w:p w:rsidR="001D2A95" w:rsidRDefault="0058257E">
      <w:pPr>
        <w:pStyle w:val="a3"/>
        <w:tabs>
          <w:tab w:val="left" w:pos="3425"/>
          <w:tab w:val="left" w:pos="5348"/>
          <w:tab w:val="left" w:pos="6254"/>
          <w:tab w:val="left" w:pos="6878"/>
          <w:tab w:val="left" w:pos="8086"/>
          <w:tab w:val="left" w:pos="8992"/>
          <w:tab w:val="left" w:pos="9357"/>
          <w:tab w:val="left" w:pos="9726"/>
        </w:tabs>
        <w:ind w:right="1121" w:firstLine="710"/>
      </w:pPr>
      <w:r>
        <w:rPr>
          <w:spacing w:val="-2"/>
        </w:rPr>
        <w:t>Реализация</w:t>
      </w:r>
      <w:r>
        <w:tab/>
      </w:r>
      <w:r>
        <w:rPr>
          <w:spacing w:val="-2"/>
        </w:rPr>
        <w:t>межпредметных</w:t>
      </w:r>
      <w:r>
        <w:tab/>
      </w:r>
      <w:r>
        <w:rPr>
          <w:spacing w:val="-2"/>
        </w:rPr>
        <w:t>связей</w:t>
      </w:r>
      <w:r>
        <w:tab/>
      </w:r>
      <w:r>
        <w:rPr>
          <w:spacing w:val="-4"/>
        </w:rPr>
        <w:t>при</w:t>
      </w:r>
      <w:r>
        <w:tab/>
      </w:r>
      <w:r>
        <w:rPr>
          <w:spacing w:val="-2"/>
        </w:rPr>
        <w:t>изучении</w:t>
      </w:r>
      <w:r>
        <w:tab/>
      </w:r>
      <w:r>
        <w:rPr>
          <w:spacing w:val="-2"/>
        </w:rPr>
        <w:t>химии</w:t>
      </w:r>
      <w:r>
        <w:tab/>
      </w:r>
      <w:r>
        <w:rPr>
          <w:spacing w:val="-10"/>
        </w:rPr>
        <w:t>в</w:t>
      </w:r>
      <w:r>
        <w:tab/>
      </w:r>
      <w:r>
        <w:rPr>
          <w:spacing w:val="-10"/>
        </w:rPr>
        <w:t>9</w:t>
      </w:r>
      <w:r>
        <w:tab/>
      </w:r>
      <w:r>
        <w:rPr>
          <w:spacing w:val="-2"/>
        </w:rPr>
        <w:t xml:space="preserve">классе осуществляетсячерезиспользованиекакобщихестественно­научныхпонятий,такипоняти </w:t>
      </w:r>
      <w:r>
        <w:t>й,являющихсясистемнымидляотдельныхпредметов естественно­научного цикла.</w:t>
      </w:r>
    </w:p>
    <w:p w:rsidR="001D2A95" w:rsidRDefault="0058257E">
      <w:pPr>
        <w:pStyle w:val="a3"/>
        <w:ind w:right="1117" w:firstLine="710"/>
        <w:jc w:val="both"/>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1D2A95" w:rsidRDefault="0058257E">
      <w:pPr>
        <w:pStyle w:val="a3"/>
        <w:ind w:right="1121" w:firstLine="710"/>
        <w:jc w:val="both"/>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2A95" w:rsidRDefault="0058257E">
      <w:pPr>
        <w:pStyle w:val="a3"/>
        <w:spacing w:before="11" w:line="230" w:lineRule="auto"/>
        <w:ind w:right="1139" w:firstLine="710"/>
        <w:jc w:val="both"/>
      </w:pPr>
      <w:r>
        <w:t>Биология:фотосинтез, дыхание, биосфера, экосистема, минеральные удобрения, микроэлементы, макроэлементы, питательные вещества.</w:t>
      </w:r>
    </w:p>
    <w:p w:rsidR="001D2A95" w:rsidRDefault="0058257E">
      <w:pPr>
        <w:pStyle w:val="a3"/>
        <w:spacing w:before="6" w:line="237" w:lineRule="auto"/>
        <w:ind w:right="1116" w:firstLine="710"/>
        <w:jc w:val="both"/>
      </w:pPr>
      <w:r>
        <w:t>География: атмосфера, гидросфера, минералы, горные породы, полезные ископаемые, топливо, водные ресурсы.</w:t>
      </w:r>
    </w:p>
    <w:p w:rsidR="001D2A95" w:rsidRDefault="0058257E">
      <w:pPr>
        <w:pStyle w:val="a3"/>
        <w:spacing w:before="3"/>
        <w:ind w:right="1142" w:firstLine="710"/>
        <w:jc w:val="both"/>
      </w:pPr>
      <w:r>
        <w:t>Планируемые результаты освоения программы по химии на уровне основного общего образования.</w:t>
      </w:r>
    </w:p>
    <w:p w:rsidR="001D2A95" w:rsidRDefault="0058257E">
      <w:pPr>
        <w:pStyle w:val="a3"/>
        <w:spacing w:before="1"/>
        <w:ind w:right="1122" w:firstLine="710"/>
        <w:jc w:val="both"/>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2A95" w:rsidRDefault="0058257E">
      <w:pPr>
        <w:pStyle w:val="a3"/>
        <w:spacing w:before="2"/>
        <w:ind w:right="1108" w:firstLine="710"/>
        <w:jc w:val="both"/>
      </w:pPr>
      <w:r>
        <w:t>Личностные результаты освоения программы основного общего образования достигаютсявходеобученияхимиивединствеучебной и воспитательной деятельности школы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5" w:line="235" w:lineRule="auto"/>
        <w:ind w:right="1127" w:firstLine="710"/>
        <w:jc w:val="both"/>
      </w:pPr>
      <w:r>
        <w:lastRenderedPageBreak/>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2A95" w:rsidRDefault="0058257E">
      <w:pPr>
        <w:pStyle w:val="a4"/>
        <w:numPr>
          <w:ilvl w:val="0"/>
          <w:numId w:val="2"/>
        </w:numPr>
        <w:tabs>
          <w:tab w:val="left" w:pos="2273"/>
        </w:tabs>
        <w:spacing w:before="19" w:line="273" w:lineRule="exact"/>
        <w:ind w:left="2273" w:hanging="263"/>
        <w:jc w:val="both"/>
        <w:rPr>
          <w:sz w:val="24"/>
        </w:rPr>
      </w:pPr>
      <w:r>
        <w:rPr>
          <w:spacing w:val="-2"/>
          <w:sz w:val="24"/>
        </w:rPr>
        <w:t>патриотическоговоспитания:</w:t>
      </w:r>
    </w:p>
    <w:p w:rsidR="001D2A95" w:rsidRDefault="0058257E">
      <w:pPr>
        <w:pStyle w:val="a3"/>
        <w:tabs>
          <w:tab w:val="left" w:pos="3407"/>
          <w:tab w:val="left" w:pos="5011"/>
          <w:tab w:val="left" w:pos="7119"/>
        </w:tabs>
        <w:ind w:right="1115" w:firstLine="710"/>
        <w:jc w:val="right"/>
      </w:pPr>
      <w:r>
        <w:t xml:space="preserve">ценностногоотношениякотечественномукультурному,историческомуинаучному наследию,пониманиязначенияхимическойнаукивжизнисовременногообщества, </w:t>
      </w:r>
      <w:r>
        <w:rPr>
          <w:spacing w:val="-2"/>
        </w:rPr>
        <w:t>способности</w:t>
      </w:r>
      <w:r>
        <w:tab/>
      </w:r>
      <w:r>
        <w:rPr>
          <w:spacing w:val="-2"/>
        </w:rPr>
        <w:t>владеть</w:t>
      </w:r>
      <w:r>
        <w:tab/>
      </w:r>
      <w:r>
        <w:rPr>
          <w:spacing w:val="-2"/>
        </w:rPr>
        <w:t>достоверной</w:t>
      </w:r>
      <w:r>
        <w:tab/>
      </w:r>
      <w:r>
        <w:rPr>
          <w:spacing w:val="-2"/>
        </w:rPr>
        <w:t>информацией</w:t>
      </w:r>
    </w:p>
    <w:p w:rsidR="001D2A95" w:rsidRDefault="0058257E">
      <w:pPr>
        <w:pStyle w:val="a3"/>
        <w:tabs>
          <w:tab w:val="left" w:pos="1683"/>
          <w:tab w:val="left" w:pos="3040"/>
          <w:tab w:val="left" w:pos="4642"/>
          <w:tab w:val="left" w:pos="5031"/>
          <w:tab w:val="left" w:pos="6378"/>
          <w:tab w:val="left" w:pos="7526"/>
          <w:tab w:val="left" w:pos="7915"/>
          <w:tab w:val="left" w:pos="9675"/>
        </w:tabs>
        <w:spacing w:before="1" w:line="237" w:lineRule="auto"/>
        <w:ind w:right="1119"/>
      </w:pPr>
      <w:r>
        <w:rPr>
          <w:spacing w:val="-10"/>
        </w:rPr>
        <w:t>о</w:t>
      </w:r>
      <w:r>
        <w:tab/>
      </w:r>
      <w:r>
        <w:rPr>
          <w:spacing w:val="-2"/>
        </w:rPr>
        <w:t>передовых</w:t>
      </w:r>
      <w:r>
        <w:tab/>
      </w:r>
      <w:r>
        <w:rPr>
          <w:spacing w:val="-2"/>
        </w:rPr>
        <w:t>достижениях</w:t>
      </w:r>
      <w:r>
        <w:tab/>
      </w:r>
      <w:r>
        <w:rPr>
          <w:spacing w:val="-10"/>
        </w:rPr>
        <w:t>и</w:t>
      </w:r>
      <w:r>
        <w:tab/>
      </w:r>
      <w:r>
        <w:rPr>
          <w:spacing w:val="-2"/>
        </w:rPr>
        <w:t>открытиях</w:t>
      </w:r>
      <w:r>
        <w:tab/>
      </w:r>
      <w:r>
        <w:rPr>
          <w:spacing w:val="-2"/>
        </w:rPr>
        <w:t>мировой</w:t>
      </w:r>
      <w:r>
        <w:tab/>
      </w:r>
      <w:r>
        <w:rPr>
          <w:spacing w:val="-10"/>
        </w:rPr>
        <w:t>и</w:t>
      </w:r>
      <w:r>
        <w:tab/>
      </w:r>
      <w:r>
        <w:rPr>
          <w:spacing w:val="-2"/>
        </w:rPr>
        <w:t>отечественной</w:t>
      </w:r>
      <w:r>
        <w:tab/>
      </w:r>
      <w:r>
        <w:rPr>
          <w:spacing w:val="-2"/>
        </w:rPr>
        <w:t xml:space="preserve">химии, </w:t>
      </w:r>
      <w:r>
        <w:t>заинтересованности в научных знаниях об устройстве мира и общества;</w:t>
      </w:r>
    </w:p>
    <w:p w:rsidR="001D2A95" w:rsidRDefault="0058257E">
      <w:pPr>
        <w:pStyle w:val="a4"/>
        <w:numPr>
          <w:ilvl w:val="0"/>
          <w:numId w:val="2"/>
        </w:numPr>
        <w:tabs>
          <w:tab w:val="left" w:pos="2273"/>
        </w:tabs>
        <w:spacing w:before="8" w:line="272" w:lineRule="exact"/>
        <w:ind w:left="2273" w:hanging="263"/>
        <w:rPr>
          <w:sz w:val="24"/>
        </w:rPr>
      </w:pPr>
      <w:r>
        <w:rPr>
          <w:spacing w:val="-2"/>
          <w:sz w:val="24"/>
        </w:rPr>
        <w:t>гражданскоговоспитания:</w:t>
      </w:r>
    </w:p>
    <w:p w:rsidR="001D2A95" w:rsidRDefault="0058257E">
      <w:pPr>
        <w:pStyle w:val="a3"/>
        <w:spacing w:line="242" w:lineRule="auto"/>
        <w:ind w:firstLine="710"/>
      </w:pPr>
      <w:r>
        <w:rPr>
          <w:spacing w:val="-2"/>
        </w:rPr>
        <w:t>представленияосоциальныхнормахиправилахмежличностныхотношенийвколлек тиве,коммуникативнойкомпетентностивобщественнополезной,</w:t>
      </w:r>
    </w:p>
    <w:p w:rsidR="001D2A95" w:rsidRDefault="0058257E">
      <w:pPr>
        <w:pStyle w:val="a3"/>
        <w:spacing w:line="271" w:lineRule="exact"/>
      </w:pPr>
      <w:r>
        <w:rPr>
          <w:spacing w:val="-2"/>
        </w:rPr>
        <w:t>учебно­исследовательской,творческойидругихвидахдеятельности,готовностик</w:t>
      </w:r>
    </w:p>
    <w:p w:rsidR="001D2A95" w:rsidRDefault="0058257E">
      <w:pPr>
        <w:pStyle w:val="a3"/>
        <w:tabs>
          <w:tab w:val="left" w:pos="2426"/>
          <w:tab w:val="left" w:pos="4210"/>
          <w:tab w:val="left" w:pos="5947"/>
          <w:tab w:val="left" w:pos="8066"/>
          <w:tab w:val="left" w:pos="9519"/>
        </w:tabs>
        <w:ind w:right="1115"/>
      </w:pPr>
      <w:r>
        <w:t xml:space="preserve">разнообразнойсовместнойдеятельностипривыполненииучебных,познавательных </w:t>
      </w:r>
      <w:r>
        <w:rPr>
          <w:spacing w:val="-2"/>
        </w:rPr>
        <w:t>задач,</w:t>
      </w:r>
      <w:r>
        <w:tab/>
      </w:r>
      <w:r>
        <w:rPr>
          <w:spacing w:val="-2"/>
        </w:rPr>
        <w:t>выполнении</w:t>
      </w:r>
      <w:r>
        <w:tab/>
      </w:r>
      <w:r>
        <w:rPr>
          <w:spacing w:val="-2"/>
        </w:rPr>
        <w:t>химических</w:t>
      </w:r>
      <w:r>
        <w:tab/>
      </w:r>
      <w:r>
        <w:rPr>
          <w:spacing w:val="-2"/>
        </w:rPr>
        <w:t>экспериментов,</w:t>
      </w:r>
      <w:r>
        <w:tab/>
      </w:r>
      <w:r>
        <w:rPr>
          <w:spacing w:val="-2"/>
        </w:rPr>
        <w:t>создании</w:t>
      </w:r>
      <w:r>
        <w:tab/>
      </w:r>
      <w:r>
        <w:rPr>
          <w:spacing w:val="-2"/>
        </w:rPr>
        <w:t>учебных проектов,стремленияквзаимопониманиюивзаимопомощивпроцессе этойучебнойдеятельности,готовностиоцениватьсвоёповедениеипоступкисвоих</w:t>
      </w:r>
      <w:r>
        <w:t xml:space="preserve">товарищей с позиции нравственных и правовых норм с учётом осознания последствий </w:t>
      </w:r>
      <w:r>
        <w:rPr>
          <w:spacing w:val="-2"/>
        </w:rPr>
        <w:t>поступков;</w:t>
      </w:r>
    </w:p>
    <w:p w:rsidR="001D2A95" w:rsidRDefault="0058257E">
      <w:pPr>
        <w:pStyle w:val="a4"/>
        <w:numPr>
          <w:ilvl w:val="0"/>
          <w:numId w:val="2"/>
        </w:numPr>
        <w:tabs>
          <w:tab w:val="left" w:pos="2273"/>
        </w:tabs>
        <w:spacing w:before="5" w:line="272" w:lineRule="exact"/>
        <w:ind w:left="2273" w:hanging="263"/>
        <w:rPr>
          <w:sz w:val="24"/>
        </w:rPr>
      </w:pPr>
      <w:r>
        <w:rPr>
          <w:spacing w:val="-2"/>
          <w:sz w:val="24"/>
        </w:rPr>
        <w:t>ценностинаучногопознания:</w:t>
      </w:r>
    </w:p>
    <w:p w:rsidR="001D2A95" w:rsidRDefault="0058257E">
      <w:pPr>
        <w:pStyle w:val="a3"/>
        <w:tabs>
          <w:tab w:val="left" w:pos="2709"/>
          <w:tab w:val="left" w:pos="3975"/>
          <w:tab w:val="left" w:pos="4259"/>
          <w:tab w:val="left" w:pos="5101"/>
          <w:tab w:val="left" w:pos="6039"/>
          <w:tab w:val="left" w:pos="6238"/>
          <w:tab w:val="left" w:pos="6417"/>
          <w:tab w:val="left" w:pos="7082"/>
          <w:tab w:val="left" w:pos="7617"/>
          <w:tab w:val="left" w:pos="8005"/>
          <w:tab w:val="left" w:pos="8866"/>
          <w:tab w:val="left" w:pos="9384"/>
          <w:tab w:val="left" w:pos="9491"/>
          <w:tab w:val="left" w:pos="9899"/>
        </w:tabs>
        <w:ind w:right="1119" w:firstLine="710"/>
      </w:pPr>
      <w:r>
        <w:rPr>
          <w:spacing w:val="-2"/>
        </w:rPr>
        <w:t>мировоззренческих</w:t>
      </w:r>
      <w:r>
        <w:tab/>
      </w:r>
      <w:r>
        <w:tab/>
      </w:r>
      <w:r>
        <w:rPr>
          <w:spacing w:val="-2"/>
        </w:rPr>
        <w:t>представлений</w:t>
      </w:r>
      <w:r>
        <w:tab/>
      </w:r>
      <w:r>
        <w:rPr>
          <w:spacing w:val="-10"/>
        </w:rPr>
        <w:t>о</w:t>
      </w:r>
      <w:r>
        <w:tab/>
      </w:r>
      <w:r>
        <w:tab/>
      </w:r>
      <w:r>
        <w:rPr>
          <w:spacing w:val="-2"/>
        </w:rPr>
        <w:t>веществе</w:t>
      </w:r>
      <w:r>
        <w:tab/>
      </w:r>
      <w:r>
        <w:rPr>
          <w:spacing w:val="-10"/>
        </w:rPr>
        <w:t>и</w:t>
      </w:r>
      <w:r>
        <w:tab/>
      </w:r>
      <w:r>
        <w:rPr>
          <w:spacing w:val="-2"/>
        </w:rPr>
        <w:t>химической</w:t>
      </w:r>
      <w:r>
        <w:tab/>
      </w:r>
      <w:r>
        <w:tab/>
      </w:r>
      <w:r>
        <w:rPr>
          <w:spacing w:val="-2"/>
        </w:rPr>
        <w:t>реакции, соответствующихсовременномууровнюразвитиянаукиисоставляющихосновудля понимания</w:t>
      </w:r>
      <w:r>
        <w:tab/>
      </w:r>
      <w:r>
        <w:rPr>
          <w:spacing w:val="-2"/>
        </w:rPr>
        <w:t>сущности</w:t>
      </w:r>
      <w:r>
        <w:tab/>
      </w:r>
      <w:r>
        <w:rPr>
          <w:spacing w:val="-2"/>
        </w:rPr>
        <w:t>научной</w:t>
      </w:r>
      <w:r>
        <w:tab/>
      </w:r>
      <w:r>
        <w:rPr>
          <w:spacing w:val="-2"/>
        </w:rPr>
        <w:t>картины</w:t>
      </w:r>
      <w:r>
        <w:tab/>
      </w:r>
      <w:r>
        <w:tab/>
      </w:r>
      <w:r>
        <w:rPr>
          <w:spacing w:val="-2"/>
        </w:rPr>
        <w:t>мира,</w:t>
      </w:r>
      <w:r>
        <w:tab/>
      </w:r>
      <w:r>
        <w:rPr>
          <w:spacing w:val="-2"/>
        </w:rPr>
        <w:t>представлений</w:t>
      </w:r>
      <w:r>
        <w:tab/>
      </w:r>
      <w:r>
        <w:rPr>
          <w:spacing w:val="-6"/>
        </w:rPr>
        <w:t>об</w:t>
      </w:r>
      <w:r>
        <w:tab/>
      </w:r>
      <w:r>
        <w:rPr>
          <w:spacing w:val="-2"/>
        </w:rPr>
        <w:t>основных закономерностяхразвитияприроды,взаимосвязяхчеловекасприроднойсредой,о</w:t>
      </w:r>
      <w:r>
        <w:tab/>
      </w:r>
      <w:r>
        <w:tab/>
      </w:r>
      <w:r>
        <w:tab/>
      </w:r>
      <w:r>
        <w:rPr>
          <w:spacing w:val="-4"/>
        </w:rPr>
        <w:t xml:space="preserve">роли </w:t>
      </w:r>
      <w:r>
        <w:t>химии в познании этих закономерностей;</w:t>
      </w:r>
    </w:p>
    <w:p w:rsidR="001D2A95" w:rsidRDefault="0058257E">
      <w:pPr>
        <w:pStyle w:val="a3"/>
        <w:tabs>
          <w:tab w:val="left" w:pos="9055"/>
          <w:tab w:val="left" w:pos="9655"/>
        </w:tabs>
        <w:spacing w:before="1" w:line="237" w:lineRule="auto"/>
        <w:ind w:right="1139" w:firstLine="710"/>
      </w:pPr>
      <w:r>
        <w:rPr>
          <w:spacing w:val="-2"/>
        </w:rPr>
        <w:t>познавательныхмотивов,направленныхнаполучениеновыхзнаний</w:t>
      </w:r>
      <w:r>
        <w:tab/>
      </w:r>
      <w:r>
        <w:rPr>
          <w:spacing w:val="-6"/>
        </w:rPr>
        <w:t>по</w:t>
      </w:r>
      <w:r>
        <w:tab/>
      </w:r>
      <w:r>
        <w:rPr>
          <w:spacing w:val="-2"/>
        </w:rPr>
        <w:t xml:space="preserve">химии, </w:t>
      </w:r>
      <w:r>
        <w:t>необходимых для объяснения наблюдаемых процессов и явлений;</w:t>
      </w:r>
    </w:p>
    <w:p w:rsidR="001D2A95" w:rsidRDefault="0058257E">
      <w:pPr>
        <w:pStyle w:val="a3"/>
        <w:spacing w:before="6" w:line="237" w:lineRule="auto"/>
        <w:ind w:right="1119" w:firstLine="710"/>
        <w:jc w:val="both"/>
      </w:pPr>
      <w:r>
        <w:t>познавательной,информационнойичитательскойкультуры,в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2A95" w:rsidRDefault="0058257E">
      <w:pPr>
        <w:pStyle w:val="a3"/>
        <w:spacing w:before="4"/>
        <w:ind w:firstLine="710"/>
      </w:pPr>
      <w:r>
        <w:rPr>
          <w:spacing w:val="-2"/>
        </w:rPr>
        <w:t xml:space="preserve">интересакобучениюипознанию,любознательности,готовности испособностиксамообразованию,проектнойиисследовательскойдеятельности,к </w:t>
      </w:r>
      <w:r>
        <w:t>осознанномувыборунаправленности и уровня обучения в дальнейшем;</w:t>
      </w:r>
    </w:p>
    <w:p w:rsidR="001D2A95" w:rsidRDefault="0058257E">
      <w:pPr>
        <w:pStyle w:val="a4"/>
        <w:numPr>
          <w:ilvl w:val="0"/>
          <w:numId w:val="2"/>
        </w:numPr>
        <w:tabs>
          <w:tab w:val="left" w:pos="2273"/>
        </w:tabs>
        <w:spacing w:before="7" w:line="272" w:lineRule="exact"/>
        <w:ind w:left="2273" w:hanging="263"/>
        <w:rPr>
          <w:sz w:val="24"/>
        </w:rPr>
      </w:pPr>
      <w:r>
        <w:rPr>
          <w:spacing w:val="-2"/>
          <w:sz w:val="24"/>
        </w:rPr>
        <w:t>формированиякультурыздоровья:</w:t>
      </w:r>
    </w:p>
    <w:p w:rsidR="001D2A95" w:rsidRDefault="0058257E">
      <w:pPr>
        <w:pStyle w:val="a3"/>
        <w:ind w:right="1120" w:firstLine="710"/>
        <w:jc w:val="both"/>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w:t>
      </w:r>
      <w:r>
        <w:rPr>
          <w:spacing w:val="-2"/>
        </w:rPr>
        <w:t>жизни;</w:t>
      </w:r>
    </w:p>
    <w:p w:rsidR="001D2A95" w:rsidRDefault="0058257E">
      <w:pPr>
        <w:pStyle w:val="a4"/>
        <w:numPr>
          <w:ilvl w:val="0"/>
          <w:numId w:val="2"/>
        </w:numPr>
        <w:tabs>
          <w:tab w:val="left" w:pos="2273"/>
        </w:tabs>
        <w:spacing w:before="5" w:line="272" w:lineRule="exact"/>
        <w:ind w:left="2273" w:hanging="263"/>
        <w:jc w:val="both"/>
        <w:rPr>
          <w:sz w:val="24"/>
        </w:rPr>
      </w:pPr>
      <w:r>
        <w:rPr>
          <w:spacing w:val="-2"/>
          <w:sz w:val="24"/>
        </w:rPr>
        <w:t>трудовоговоспитания:</w:t>
      </w:r>
    </w:p>
    <w:p w:rsidR="001D2A95" w:rsidRDefault="0058257E">
      <w:pPr>
        <w:pStyle w:val="a3"/>
        <w:ind w:right="1113" w:firstLine="710"/>
        <w:jc w:val="both"/>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траекториипродолженияобразованиясучётомличностныхинтересови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2A95" w:rsidRDefault="0058257E">
      <w:pPr>
        <w:pStyle w:val="a4"/>
        <w:numPr>
          <w:ilvl w:val="0"/>
          <w:numId w:val="2"/>
        </w:numPr>
        <w:tabs>
          <w:tab w:val="left" w:pos="2273"/>
        </w:tabs>
        <w:spacing w:before="4" w:line="272" w:lineRule="exact"/>
        <w:ind w:left="2273" w:hanging="263"/>
        <w:jc w:val="both"/>
        <w:rPr>
          <w:sz w:val="24"/>
        </w:rPr>
      </w:pPr>
      <w:r>
        <w:rPr>
          <w:spacing w:val="-2"/>
          <w:sz w:val="24"/>
        </w:rPr>
        <w:t>экологическоговоспитания:</w:t>
      </w:r>
    </w:p>
    <w:p w:rsidR="001D2A95" w:rsidRDefault="0058257E">
      <w:pPr>
        <w:pStyle w:val="a3"/>
        <w:tabs>
          <w:tab w:val="left" w:pos="2297"/>
          <w:tab w:val="left" w:pos="2805"/>
          <w:tab w:val="left" w:pos="4709"/>
          <w:tab w:val="left" w:pos="6133"/>
          <w:tab w:val="left" w:pos="7385"/>
          <w:tab w:val="left" w:pos="8709"/>
          <w:tab w:val="left" w:pos="9135"/>
        </w:tabs>
        <w:ind w:right="1119" w:firstLine="710"/>
      </w:pPr>
      <w:r>
        <w:t xml:space="preserve">экологическицелесообразногоотношениякприродекакисточникужизнинаЗемле, </w:t>
      </w:r>
      <w:r>
        <w:rPr>
          <w:spacing w:val="-2"/>
        </w:rPr>
        <w:t>основе</w:t>
      </w:r>
      <w:r>
        <w:tab/>
      </w:r>
      <w:r>
        <w:rPr>
          <w:spacing w:val="-6"/>
        </w:rPr>
        <w:t>её</w:t>
      </w:r>
      <w:r>
        <w:tab/>
      </w:r>
      <w:r>
        <w:rPr>
          <w:spacing w:val="-2"/>
        </w:rPr>
        <w:t>существования,</w:t>
      </w:r>
      <w:r>
        <w:tab/>
      </w:r>
      <w:r>
        <w:rPr>
          <w:spacing w:val="-2"/>
        </w:rPr>
        <w:t>понимания</w:t>
      </w:r>
      <w:r>
        <w:tab/>
      </w:r>
      <w:r>
        <w:rPr>
          <w:spacing w:val="-2"/>
        </w:rPr>
        <w:t>ценности</w:t>
      </w:r>
      <w:r>
        <w:tab/>
      </w:r>
      <w:r>
        <w:rPr>
          <w:spacing w:val="-2"/>
        </w:rPr>
        <w:t>здорового</w:t>
      </w:r>
      <w:r>
        <w:tab/>
      </w:r>
      <w:r>
        <w:rPr>
          <w:spacing w:val="-10"/>
        </w:rPr>
        <w:t>и</w:t>
      </w:r>
      <w:r>
        <w:tab/>
      </w:r>
      <w:r>
        <w:rPr>
          <w:spacing w:val="-2"/>
        </w:rPr>
        <w:t>безопасного образажизни,ответственногоотношенияксобственномуфизическому ипсихическомуздоровью,осознанияценностисоблюденияправилбезопасного</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30"/>
        <w:jc w:val="both"/>
      </w:pPr>
      <w:r>
        <w:lastRenderedPageBreak/>
        <w:t xml:space="preserve">поведенияприработесвеществами,атакжевситуациях,угрожающихздоровью и жизни </w:t>
      </w:r>
      <w:r>
        <w:rPr>
          <w:spacing w:val="-2"/>
        </w:rPr>
        <w:t>людей;</w:t>
      </w:r>
    </w:p>
    <w:p w:rsidR="001D2A95" w:rsidRDefault="0058257E">
      <w:pPr>
        <w:pStyle w:val="a3"/>
        <w:ind w:right="1123" w:firstLine="710"/>
        <w:jc w:val="both"/>
      </w:pPr>
      <w:r>
        <w:t>способностиприменятьзнания,получаемыеприизучениихимии, для решения задач, связанных с окружающей природной средой, повышения уровня экологическойкультуры,осознанияглобальногохарактераэкологическихпроблеми путей их решения посредством методов химии;</w:t>
      </w:r>
    </w:p>
    <w:p w:rsidR="001D2A95" w:rsidRDefault="0058257E">
      <w:pPr>
        <w:pStyle w:val="a3"/>
        <w:spacing w:line="242" w:lineRule="auto"/>
        <w:ind w:right="1130" w:firstLine="710"/>
        <w:jc w:val="both"/>
      </w:pPr>
      <w:r>
        <w:t>экологического мышления, умения руководствоваться им в познавательной, коммуникативной и социальной практике.</w:t>
      </w:r>
    </w:p>
    <w:p w:rsidR="001D2A95" w:rsidRDefault="0058257E">
      <w:pPr>
        <w:pStyle w:val="a3"/>
        <w:tabs>
          <w:tab w:val="left" w:pos="4430"/>
          <w:tab w:val="left" w:pos="6236"/>
          <w:tab w:val="left" w:pos="8228"/>
          <w:tab w:val="left" w:pos="9285"/>
        </w:tabs>
        <w:ind w:right="1114" w:firstLine="710"/>
        <w:jc w:val="both"/>
      </w:pPr>
      <w: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принцип,гипотеза, факт, система,процесс, экспериментидр.),которыеиспользуются в </w:t>
      </w:r>
      <w:r>
        <w:rPr>
          <w:spacing w:val="-2"/>
        </w:rPr>
        <w:t>естественно-научных</w:t>
      </w:r>
      <w:r>
        <w:tab/>
      </w:r>
      <w:r>
        <w:rPr>
          <w:spacing w:val="-2"/>
        </w:rPr>
        <w:t>учебных</w:t>
      </w:r>
      <w:r>
        <w:tab/>
      </w:r>
      <w:r>
        <w:rPr>
          <w:spacing w:val="-2"/>
        </w:rPr>
        <w:t>предметах</w:t>
      </w:r>
      <w:r>
        <w:tab/>
      </w:r>
      <w:r>
        <w:rPr>
          <w:spacing w:val="-10"/>
        </w:rPr>
        <w:t>и</w:t>
      </w:r>
      <w:r>
        <w:tab/>
      </w:r>
      <w:r>
        <w:rPr>
          <w:spacing w:val="-2"/>
        </w:rPr>
        <w:t xml:space="preserve">позволяют </w:t>
      </w: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2A95" w:rsidRDefault="0058257E">
      <w:pPr>
        <w:pStyle w:val="a4"/>
        <w:numPr>
          <w:ilvl w:val="0"/>
          <w:numId w:val="36"/>
        </w:numPr>
        <w:tabs>
          <w:tab w:val="left" w:pos="2273"/>
        </w:tabs>
        <w:spacing w:line="275" w:lineRule="exact"/>
        <w:ind w:left="2273" w:hanging="263"/>
        <w:jc w:val="both"/>
        <w:rPr>
          <w:sz w:val="24"/>
        </w:rPr>
      </w:pPr>
      <w:r>
        <w:rPr>
          <w:spacing w:val="-2"/>
          <w:sz w:val="24"/>
        </w:rPr>
        <w:t>базовыелогическиедействия:</w:t>
      </w:r>
    </w:p>
    <w:p w:rsidR="001D2A95" w:rsidRDefault="0058257E">
      <w:pPr>
        <w:pStyle w:val="a3"/>
        <w:ind w:right="1119" w:firstLine="710"/>
        <w:jc w:val="both"/>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w:t>
      </w:r>
      <w:r>
        <w:rPr>
          <w:spacing w:val="-2"/>
        </w:rPr>
        <w:t>устанавливатьвзаимосвязьсдругимипонятиями),использоватьпонятия</w:t>
      </w:r>
    </w:p>
    <w:p w:rsidR="001D2A95" w:rsidRDefault="0058257E">
      <w:pPr>
        <w:pStyle w:val="a3"/>
        <w:tabs>
          <w:tab w:val="left" w:pos="10042"/>
        </w:tabs>
        <w:ind w:right="1113"/>
        <w:jc w:val="both"/>
      </w:pPr>
      <w:r>
        <w:rPr>
          <w:spacing w:val="-2"/>
        </w:rPr>
        <w:t>дляобъясненияотдельныхфактовиявлений,выбиратьоснованияикритерии</w:t>
      </w:r>
      <w:r>
        <w:tab/>
      </w:r>
      <w:r>
        <w:rPr>
          <w:spacing w:val="-4"/>
        </w:rPr>
        <w:t xml:space="preserve">для </w:t>
      </w:r>
      <w:r>
        <w:t>классификациихимическихвеществихимическихреакций,устанавливатьпричинно­следственные связи между объектами изучения, строить логические рассуждения(индуктивные,дедуктивные,поаналогии),делатьвыводы и заключения;</w:t>
      </w:r>
    </w:p>
    <w:p w:rsidR="001D2A95" w:rsidRDefault="0058257E">
      <w:pPr>
        <w:pStyle w:val="a3"/>
        <w:tabs>
          <w:tab w:val="left" w:pos="4529"/>
          <w:tab w:val="left" w:pos="6450"/>
          <w:tab w:val="left" w:pos="9358"/>
        </w:tabs>
        <w:ind w:right="1100" w:firstLine="710"/>
        <w:jc w:val="both"/>
      </w:pPr>
      <w:r>
        <w:t xml:space="preserve">умениеприменятьвпроцессепознанияпонятия(предметныеи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химическаяформулаиуравнениехимическойреакции–прирешении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выявлятьобщие закономерности, причинно­следственные связи и </w:t>
      </w:r>
      <w:r>
        <w:rPr>
          <w:spacing w:val="-2"/>
        </w:rPr>
        <w:t>противоречия</w:t>
      </w:r>
      <w:r>
        <w:tab/>
      </w:r>
      <w:r>
        <w:rPr>
          <w:spacing w:val="-10"/>
        </w:rPr>
        <w:t>в</w:t>
      </w:r>
      <w:r>
        <w:tab/>
      </w:r>
      <w:r>
        <w:rPr>
          <w:spacing w:val="-2"/>
        </w:rPr>
        <w:t>изучаемых</w:t>
      </w:r>
      <w:r>
        <w:tab/>
      </w:r>
      <w:r>
        <w:rPr>
          <w:spacing w:val="-2"/>
        </w:rPr>
        <w:t xml:space="preserve">процессах </w:t>
      </w:r>
      <w:r>
        <w:t>иявлениях,предлагатькритериидлявыявленияэтихзакономерностей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2A95" w:rsidRDefault="0058257E">
      <w:pPr>
        <w:pStyle w:val="a4"/>
        <w:numPr>
          <w:ilvl w:val="0"/>
          <w:numId w:val="36"/>
        </w:numPr>
        <w:tabs>
          <w:tab w:val="left" w:pos="2273"/>
        </w:tabs>
        <w:spacing w:before="3" w:line="272" w:lineRule="exact"/>
        <w:ind w:left="2273" w:hanging="263"/>
        <w:jc w:val="both"/>
        <w:rPr>
          <w:sz w:val="24"/>
        </w:rPr>
      </w:pPr>
      <w:r>
        <w:rPr>
          <w:spacing w:val="-2"/>
          <w:sz w:val="24"/>
        </w:rPr>
        <w:t>базовыеисследовательскиедействия:</w:t>
      </w:r>
    </w:p>
    <w:p w:rsidR="001D2A95" w:rsidRDefault="0058257E">
      <w:pPr>
        <w:pStyle w:val="a3"/>
        <w:ind w:right="1119" w:firstLine="710"/>
        <w:jc w:val="both"/>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2A95" w:rsidRDefault="0058257E">
      <w:pPr>
        <w:pStyle w:val="a3"/>
        <w:ind w:right="1126" w:firstLine="710"/>
        <w:jc w:val="both"/>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2A95" w:rsidRDefault="0058257E">
      <w:pPr>
        <w:pStyle w:val="a4"/>
        <w:numPr>
          <w:ilvl w:val="0"/>
          <w:numId w:val="36"/>
        </w:numPr>
        <w:tabs>
          <w:tab w:val="left" w:pos="2273"/>
        </w:tabs>
        <w:spacing w:before="5" w:line="273" w:lineRule="exact"/>
        <w:ind w:left="2273" w:hanging="263"/>
        <w:jc w:val="both"/>
        <w:rPr>
          <w:sz w:val="24"/>
        </w:rPr>
      </w:pPr>
      <w:r>
        <w:rPr>
          <w:spacing w:val="-2"/>
          <w:sz w:val="24"/>
        </w:rPr>
        <w:t>работасинформацией:</w:t>
      </w:r>
    </w:p>
    <w:p w:rsidR="001D2A95" w:rsidRDefault="0058257E">
      <w:pPr>
        <w:pStyle w:val="a3"/>
        <w:ind w:right="1123" w:firstLine="710"/>
        <w:jc w:val="both"/>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tabs>
          <w:tab w:val="left" w:pos="2955"/>
          <w:tab w:val="left" w:pos="3217"/>
          <w:tab w:val="left" w:pos="4037"/>
          <w:tab w:val="left" w:pos="4249"/>
          <w:tab w:val="left" w:pos="5540"/>
          <w:tab w:val="left" w:pos="5835"/>
          <w:tab w:val="left" w:pos="6509"/>
          <w:tab w:val="left" w:pos="6632"/>
          <w:tab w:val="left" w:pos="7880"/>
          <w:tab w:val="left" w:pos="8315"/>
          <w:tab w:val="left" w:pos="8460"/>
          <w:tab w:val="left" w:pos="9207"/>
          <w:tab w:val="left" w:pos="9367"/>
          <w:tab w:val="left" w:pos="9586"/>
          <w:tab w:val="left" w:pos="9697"/>
        </w:tabs>
        <w:spacing w:before="60"/>
        <w:ind w:right="1106" w:firstLine="710"/>
      </w:pPr>
      <w:r>
        <w:rPr>
          <w:spacing w:val="-2"/>
        </w:rPr>
        <w:lastRenderedPageBreak/>
        <w:t>умение</w:t>
      </w:r>
      <w:r>
        <w:tab/>
      </w:r>
      <w:r>
        <w:rPr>
          <w:spacing w:val="-2"/>
        </w:rPr>
        <w:t>применять</w:t>
      </w:r>
      <w:r>
        <w:tab/>
      </w:r>
      <w:r>
        <w:tab/>
      </w:r>
      <w:r>
        <w:rPr>
          <w:spacing w:val="-2"/>
        </w:rPr>
        <w:t>различные</w:t>
      </w:r>
      <w:r>
        <w:tab/>
      </w:r>
      <w:r>
        <w:rPr>
          <w:spacing w:val="-2"/>
        </w:rPr>
        <w:t>методы</w:t>
      </w:r>
      <w:r>
        <w:tab/>
        <w:t>изапросы</w:t>
      </w:r>
      <w:r>
        <w:tab/>
      </w:r>
      <w:r>
        <w:rPr>
          <w:spacing w:val="-4"/>
        </w:rPr>
        <w:t>при</w:t>
      </w:r>
      <w:r>
        <w:tab/>
      </w:r>
      <w:r>
        <w:tab/>
      </w:r>
      <w:r>
        <w:rPr>
          <w:spacing w:val="-2"/>
        </w:rPr>
        <w:t>поиске</w:t>
      </w:r>
      <w:r>
        <w:tab/>
      </w:r>
      <w:r>
        <w:tab/>
      </w:r>
      <w:r>
        <w:rPr>
          <w:spacing w:val="-10"/>
        </w:rPr>
        <w:t>и</w:t>
      </w:r>
      <w:r>
        <w:tab/>
      </w:r>
      <w:r>
        <w:tab/>
      </w:r>
      <w:r>
        <w:rPr>
          <w:spacing w:val="-2"/>
        </w:rPr>
        <w:t>отборе информацииисоответствующихданных,необходимыхдлявыполненияучебныхи познавательных</w:t>
      </w:r>
      <w:r>
        <w:tab/>
      </w:r>
      <w:r>
        <w:tab/>
      </w:r>
      <w:r>
        <w:rPr>
          <w:spacing w:val="-4"/>
        </w:rPr>
        <w:t>задач</w:t>
      </w:r>
      <w:r>
        <w:tab/>
      </w:r>
      <w:r>
        <w:rPr>
          <w:spacing w:val="-2"/>
        </w:rPr>
        <w:t>определённого</w:t>
      </w:r>
      <w:r>
        <w:tab/>
      </w:r>
      <w:r>
        <w:tab/>
      </w:r>
      <w:r>
        <w:rPr>
          <w:spacing w:val="-4"/>
        </w:rPr>
        <w:t>типа,</w:t>
      </w:r>
      <w:r>
        <w:tab/>
      </w:r>
      <w:r>
        <w:tab/>
      </w:r>
      <w:r>
        <w:rPr>
          <w:spacing w:val="-2"/>
        </w:rPr>
        <w:t>приобретение</w:t>
      </w:r>
      <w:r>
        <w:tab/>
      </w:r>
      <w:r>
        <w:rPr>
          <w:spacing w:val="-2"/>
        </w:rPr>
        <w:t>опыта</w:t>
      </w:r>
      <w:r>
        <w:tab/>
      </w:r>
      <w:r>
        <w:rPr>
          <w:spacing w:val="-10"/>
        </w:rPr>
        <w:t>в</w:t>
      </w:r>
      <w:r>
        <w:tab/>
      </w:r>
      <w:r>
        <w:tab/>
      </w:r>
      <w:r>
        <w:rPr>
          <w:spacing w:val="-2"/>
        </w:rPr>
        <w:t xml:space="preserve">области </w:t>
      </w:r>
      <w:r>
        <w:t>использованияинформационно­коммуникативныхтехнологий,овладениекультурой активногоиспользованияразличныхпоисковыхсистем,самостоятельновыбирать оптимальнуюформу представленияинформацииииллюстрироватьрешаемыезадачи несложнымисхемами,диаграммами,другимиформамиграфики и их комбинациями;</w:t>
      </w:r>
    </w:p>
    <w:p w:rsidR="001D2A95" w:rsidRDefault="0058257E">
      <w:pPr>
        <w:pStyle w:val="a3"/>
        <w:spacing w:before="3" w:line="275" w:lineRule="exact"/>
        <w:ind w:left="2010"/>
      </w:pPr>
      <w:r>
        <w:rPr>
          <w:spacing w:val="-2"/>
        </w:rPr>
        <w:t>умениеиспользоватьианализироватьвпроцессеучебной</w:t>
      </w:r>
    </w:p>
    <w:p w:rsidR="001D2A95" w:rsidRDefault="0058257E">
      <w:pPr>
        <w:pStyle w:val="a3"/>
        <w:tabs>
          <w:tab w:val="left" w:pos="7505"/>
        </w:tabs>
        <w:spacing w:before="1" w:line="237" w:lineRule="auto"/>
        <w:ind w:right="1135"/>
      </w:pPr>
      <w:r>
        <w:rPr>
          <w:spacing w:val="-2"/>
        </w:rPr>
        <w:t>иисследовательскойдеятельностиинформациюовлиянии</w:t>
      </w:r>
      <w:r>
        <w:tab/>
      </w:r>
      <w:r>
        <w:rPr>
          <w:spacing w:val="-2"/>
        </w:rPr>
        <w:t xml:space="preserve">промышленности,сельского </w:t>
      </w:r>
      <w:r>
        <w:t>хозяйства и транспорта на состояние окружающей природной среды;</w:t>
      </w:r>
    </w:p>
    <w:p w:rsidR="001D2A95" w:rsidRDefault="0058257E">
      <w:pPr>
        <w:pStyle w:val="a3"/>
        <w:spacing w:before="13" w:line="235" w:lineRule="auto"/>
        <w:ind w:right="1135" w:firstLine="710"/>
        <w:jc w:val="both"/>
      </w:pPr>
      <w:r>
        <w:t>У обучающегося будут сформированы следующие универсальные коммуникативные действия:</w:t>
      </w:r>
    </w:p>
    <w:p w:rsidR="001D2A95" w:rsidRDefault="0058257E">
      <w:pPr>
        <w:pStyle w:val="a3"/>
        <w:spacing w:before="4" w:line="237" w:lineRule="auto"/>
        <w:ind w:right="1118" w:firstLine="710"/>
        <w:jc w:val="both"/>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2A95" w:rsidRDefault="0058257E">
      <w:pPr>
        <w:pStyle w:val="a3"/>
        <w:spacing w:before="4"/>
        <w:ind w:right="1132" w:firstLine="710"/>
        <w:jc w:val="both"/>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2A95" w:rsidRDefault="0058257E">
      <w:pPr>
        <w:pStyle w:val="a3"/>
        <w:tabs>
          <w:tab w:val="left" w:pos="10261"/>
        </w:tabs>
        <w:spacing w:before="3"/>
        <w:ind w:right="1116" w:firstLine="710"/>
        <w:jc w:val="both"/>
      </w:pPr>
      <w:r>
        <w:rPr>
          <w:spacing w:val="-2"/>
        </w:rPr>
        <w:t>заинтересованностьвсовместнойсосверстникамипознавательной</w:t>
      </w:r>
      <w:r>
        <w:tab/>
      </w:r>
      <w:r>
        <w:rPr>
          <w:spacing w:val="-10"/>
        </w:rPr>
        <w:t xml:space="preserve">и </w:t>
      </w:r>
      <w:r>
        <w:t>исследовательскойдеятельности при решении возникающихпроблемнаоснове учёта общих интересов и согласования позиций (обсуждения, обмен мнениями, «мозговые штурмы»,координациясовместныхдействий,определениекритериев по оценке качества выполненной работы и другие);</w:t>
      </w:r>
    </w:p>
    <w:p w:rsidR="001D2A95" w:rsidRDefault="0058257E">
      <w:pPr>
        <w:pStyle w:val="a3"/>
        <w:spacing w:before="8" w:line="242" w:lineRule="auto"/>
        <w:ind w:right="1137" w:firstLine="710"/>
        <w:jc w:val="both"/>
      </w:pPr>
      <w:r>
        <w:t xml:space="preserve">У обучающегося будут сформированы следующие универсальные регулятивные </w:t>
      </w:r>
      <w:r>
        <w:rPr>
          <w:spacing w:val="-2"/>
        </w:rPr>
        <w:t>действия:</w:t>
      </w:r>
    </w:p>
    <w:p w:rsidR="001D2A95" w:rsidRDefault="0058257E">
      <w:pPr>
        <w:pStyle w:val="a3"/>
        <w:tabs>
          <w:tab w:val="left" w:pos="3064"/>
          <w:tab w:val="left" w:pos="4992"/>
          <w:tab w:val="left" w:pos="5418"/>
          <w:tab w:val="left" w:pos="6090"/>
          <w:tab w:val="left" w:pos="6490"/>
          <w:tab w:val="left" w:pos="7295"/>
          <w:tab w:val="left" w:pos="7969"/>
          <w:tab w:val="left" w:pos="9046"/>
          <w:tab w:val="left" w:pos="9874"/>
        </w:tabs>
        <w:ind w:right="1107" w:firstLine="710"/>
      </w:pPr>
      <w:r>
        <w:rPr>
          <w:spacing w:val="-2"/>
        </w:rPr>
        <w:t>умение</w:t>
      </w:r>
      <w:r>
        <w:tab/>
        <w:t>самостоятельно</w:t>
      </w:r>
      <w:r>
        <w:tab/>
        <w:t>определять</w:t>
      </w:r>
      <w:r>
        <w:tab/>
      </w:r>
      <w:r>
        <w:rPr>
          <w:spacing w:val="-4"/>
        </w:rPr>
        <w:t>цели</w:t>
      </w:r>
      <w:r>
        <w:tab/>
      </w:r>
      <w:r>
        <w:rPr>
          <w:spacing w:val="-2"/>
        </w:rPr>
        <w:t>деятельности,</w:t>
      </w:r>
      <w:r>
        <w:tab/>
      </w:r>
      <w:r>
        <w:rPr>
          <w:spacing w:val="-2"/>
        </w:rPr>
        <w:t>планировать, осуществлять,</w:t>
      </w:r>
      <w:r>
        <w:tab/>
      </w:r>
      <w:r>
        <w:rPr>
          <w:spacing w:val="-2"/>
        </w:rPr>
        <w:t>контролировать</w:t>
      </w:r>
      <w:r>
        <w:tab/>
      </w:r>
      <w:r>
        <w:rPr>
          <w:spacing w:val="-10"/>
        </w:rPr>
        <w:t>и</w:t>
      </w:r>
      <w:r>
        <w:tab/>
      </w:r>
      <w:r>
        <w:rPr>
          <w:spacing w:val="-4"/>
        </w:rPr>
        <w:t>при</w:t>
      </w:r>
      <w:r>
        <w:tab/>
      </w:r>
      <w:r>
        <w:rPr>
          <w:spacing w:val="-2"/>
        </w:rPr>
        <w:t>необходимости</w:t>
      </w:r>
      <w:r>
        <w:tab/>
      </w:r>
      <w:r>
        <w:rPr>
          <w:spacing w:val="-2"/>
        </w:rPr>
        <w:t>корректировать</w:t>
      </w:r>
      <w:r>
        <w:tab/>
      </w:r>
      <w:r>
        <w:rPr>
          <w:spacing w:val="-4"/>
        </w:rPr>
        <w:t xml:space="preserve">свою </w:t>
      </w:r>
      <w:r>
        <w:rPr>
          <w:spacing w:val="-2"/>
        </w:rPr>
        <w:t xml:space="preserve">деятельность,выбиратьнаиболееэффективныеспособырешенияучебныхи </w:t>
      </w:r>
      <w:r>
        <w:t>познавательныхзадач,самостоятельносоставлятьиликорректироватьпредложенный алгоритмдействийпривыполнениизаданийсучётомполученияновыхзнанийоб изучаемыхобъектах–веществахиреакциях,оцениватьсоответствиеполученногорезультата заявленной цели;</w:t>
      </w:r>
    </w:p>
    <w:p w:rsidR="001D2A95" w:rsidRDefault="0058257E">
      <w:pPr>
        <w:pStyle w:val="a3"/>
        <w:spacing w:line="237" w:lineRule="auto"/>
        <w:ind w:right="1113" w:firstLine="710"/>
      </w:pPr>
      <w:r>
        <w:t xml:space="preserve">умениеиспользоватьианализироватьконтексты,предлагаемыевусловии </w:t>
      </w:r>
      <w:r>
        <w:rPr>
          <w:spacing w:val="-2"/>
        </w:rPr>
        <w:t>заданий.</w:t>
      </w:r>
    </w:p>
    <w:p w:rsidR="001D2A95" w:rsidRDefault="0058257E">
      <w:pPr>
        <w:pStyle w:val="a3"/>
        <w:spacing w:before="2" w:line="230" w:lineRule="auto"/>
        <w:ind w:right="1113" w:firstLine="710"/>
      </w:pPr>
      <w:r>
        <w:t>Предметныерезультатыосвоенияпрограммыпохимиинауровнеосновного общего образования.</w:t>
      </w:r>
    </w:p>
    <w:p w:rsidR="001D2A95" w:rsidRDefault="0058257E">
      <w:pPr>
        <w:pStyle w:val="a3"/>
        <w:spacing w:before="9"/>
        <w:ind w:right="1116" w:firstLine="710"/>
        <w:jc w:val="both"/>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1D2A95" w:rsidRDefault="0058257E">
      <w:pPr>
        <w:pStyle w:val="a3"/>
        <w:spacing w:line="237" w:lineRule="auto"/>
        <w:ind w:right="1146" w:firstLine="710"/>
        <w:jc w:val="both"/>
      </w:pPr>
      <w:r>
        <w:t>К концу обучения в 8 классе у обучающегося буду сформированы следующие предметные результаты по химии:</w:t>
      </w:r>
    </w:p>
    <w:p w:rsidR="001D2A95" w:rsidRDefault="0058257E">
      <w:pPr>
        <w:pStyle w:val="a3"/>
        <w:tabs>
          <w:tab w:val="left" w:pos="3262"/>
          <w:tab w:val="left" w:pos="5411"/>
          <w:tab w:val="left" w:pos="6889"/>
          <w:tab w:val="left" w:pos="7667"/>
          <w:tab w:val="left" w:pos="9750"/>
          <w:tab w:val="left" w:pos="10275"/>
        </w:tabs>
        <w:spacing w:before="1"/>
        <w:ind w:right="1118" w:firstLine="710"/>
        <w:jc w:val="both"/>
      </w:pPr>
      <w:r>
        <w:t xml:space="preserve">раскрывать смысл основных химических понятий: атом, молекула, химический элемент,простоевещество,сложноевещество,смесь(однородная и неоднородная), </w:t>
      </w:r>
      <w:r>
        <w:rPr>
          <w:spacing w:val="-2"/>
        </w:rPr>
        <w:t>валентность,</w:t>
      </w:r>
      <w:r>
        <w:tab/>
      </w:r>
      <w:r>
        <w:rPr>
          <w:spacing w:val="-2"/>
        </w:rPr>
        <w:t>относительная</w:t>
      </w:r>
      <w:r>
        <w:tab/>
      </w:r>
      <w:r>
        <w:rPr>
          <w:spacing w:val="-2"/>
        </w:rPr>
        <w:t>атомная</w:t>
      </w:r>
      <w:r>
        <w:tab/>
      </w:r>
      <w:r>
        <w:rPr>
          <w:spacing w:val="-10"/>
        </w:rPr>
        <w:t>и</w:t>
      </w:r>
      <w:r>
        <w:tab/>
      </w:r>
      <w:r>
        <w:rPr>
          <w:spacing w:val="-2"/>
        </w:rPr>
        <w:t>молекулярная</w:t>
      </w:r>
      <w:r>
        <w:tab/>
      </w:r>
      <w:r>
        <w:rPr>
          <w:spacing w:val="-2"/>
        </w:rPr>
        <w:t>масса, количествовещества,моль,молярнаямасса,массоваядоляхимическогоэлемента</w:t>
      </w:r>
      <w:r>
        <w:tab/>
      </w:r>
      <w:r>
        <w:tab/>
      </w:r>
      <w:r>
        <w:rPr>
          <w:spacing w:val="-10"/>
        </w:rPr>
        <w:t xml:space="preserve">в </w:t>
      </w:r>
      <w:r>
        <w:t xml:space="preserve">соединении, молярный объём, оксид, кислота, основание, соль,электроотрицательность, степень окисления, химическая реакция, классификация </w:t>
      </w:r>
      <w:r>
        <w:rPr>
          <w:spacing w:val="-2"/>
        </w:rPr>
        <w:t>реакций:реакциисоединения,реакцииразложения,реакциизамещения,реакции</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right="1122"/>
        <w:jc w:val="both"/>
      </w:pPr>
      <w:r>
        <w:lastRenderedPageBreak/>
        <w:t>обмена, экзо- и эндотермические реакции, тепловой эффект реакции, ядро атома, электронныйслой атома,атомнаяорбиталь,радиус атома, химическая связь, полярная и неполярнаяковалентнаясвязь,ионнаясвязь,ион,катион,анион,раствор,массоваядоля вещества (процентная концентрация) в растворе;</w:t>
      </w:r>
    </w:p>
    <w:p w:rsidR="001D2A95" w:rsidRDefault="0058257E">
      <w:pPr>
        <w:pStyle w:val="a3"/>
        <w:spacing w:before="1" w:line="247" w:lineRule="auto"/>
        <w:ind w:right="1925" w:firstLine="710"/>
      </w:pPr>
      <w:r>
        <w:rPr>
          <w:spacing w:val="-2"/>
        </w:rPr>
        <w:t xml:space="preserve">иллюстрироватьвзаимосвязьосновныххимическихпонятийиприменятьэти </w:t>
      </w:r>
      <w:r>
        <w:t>понятия при описании веществ и их превращений;</w:t>
      </w:r>
    </w:p>
    <w:p w:rsidR="001D2A95" w:rsidRDefault="0058257E">
      <w:pPr>
        <w:pStyle w:val="a3"/>
        <w:spacing w:before="2" w:line="242" w:lineRule="auto"/>
        <w:ind w:firstLine="710"/>
      </w:pPr>
      <w:r>
        <w:t>использоватьхимическуюсимволикудлясоставленияформулвеществи уравнений химических реакций;</w:t>
      </w:r>
    </w:p>
    <w:p w:rsidR="001D2A95" w:rsidRDefault="0058257E">
      <w:pPr>
        <w:pStyle w:val="a3"/>
        <w:ind w:right="1112" w:firstLine="710"/>
        <w:jc w:val="both"/>
      </w:pPr>
      <w:r>
        <w:t>определять валентность атомов элементов в бинарных соединениях, степень окисленияэлементоввбинарныхсоединениях,принадлежностьвеществ к определённому классу соединений по формулам, вид химической связи (ковалентная и ионная) в неорганических соединениях;</w:t>
      </w:r>
    </w:p>
    <w:p w:rsidR="001D2A95" w:rsidRDefault="0058257E">
      <w:pPr>
        <w:pStyle w:val="a3"/>
        <w:ind w:right="1109" w:firstLine="710"/>
        <w:jc w:val="both"/>
      </w:pPr>
      <w:r>
        <w:t xml:space="preserve">раскрывать смысл Периодического закона Д.И. Менделеева: демонстрировать пониманиепериодическойзависимостисвойствхимическихэлементовот их положения в Периодической системе, законов сохранения массы веществ, </w:t>
      </w:r>
      <w:r>
        <w:rPr>
          <w:spacing w:val="-2"/>
        </w:rPr>
        <w:t>постоянствасостава,атомно­молекулярногоучения,законаАвогадро,описыватьи</w:t>
      </w:r>
    </w:p>
    <w:p w:rsidR="001D2A95" w:rsidRDefault="0058257E">
      <w:pPr>
        <w:pStyle w:val="a3"/>
        <w:ind w:right="1113"/>
        <w:jc w:val="both"/>
      </w:pPr>
      <w:r>
        <w:t>характеризовать табличную форму Периодической системы химических элементов: различать понятия«главнаяподгруппа(А­группа)»и «побочнаяподгруппа(Б­группа)», малые и большие периоды, соотносить обозначения, которые имеются в таблице</w:t>
      </w:r>
    </w:p>
    <w:p w:rsidR="001D2A95" w:rsidRDefault="0058257E">
      <w:pPr>
        <w:pStyle w:val="a3"/>
        <w:tabs>
          <w:tab w:val="left" w:pos="3797"/>
          <w:tab w:val="left" w:pos="6841"/>
          <w:tab w:val="left" w:pos="8867"/>
        </w:tabs>
        <w:ind w:right="1118"/>
        <w:jc w:val="both"/>
      </w:pPr>
      <w:r>
        <w:t xml:space="preserve">«Периодическая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w:t>
      </w:r>
      <w:r>
        <w:rPr>
          <w:spacing w:val="-2"/>
        </w:rPr>
        <w:t>число</w:t>
      </w:r>
      <w:r>
        <w:tab/>
      </w:r>
      <w:r>
        <w:rPr>
          <w:spacing w:val="-2"/>
        </w:rPr>
        <w:t>электронов</w:t>
      </w:r>
      <w:r>
        <w:tab/>
      </w:r>
      <w:r>
        <w:rPr>
          <w:spacing w:val="-10"/>
        </w:rPr>
        <w:t>и</w:t>
      </w:r>
      <w:r>
        <w:tab/>
      </w:r>
      <w:r>
        <w:rPr>
          <w:spacing w:val="-2"/>
        </w:rPr>
        <w:t xml:space="preserve">распределение </w:t>
      </w:r>
      <w:r>
        <w:t>их по электронным слоям);</w:t>
      </w:r>
    </w:p>
    <w:p w:rsidR="001D2A95" w:rsidRDefault="0058257E">
      <w:pPr>
        <w:pStyle w:val="a3"/>
        <w:spacing w:before="1" w:line="237" w:lineRule="auto"/>
        <w:ind w:right="1115" w:firstLine="710"/>
        <w:jc w:val="both"/>
      </w:pPr>
      <w:r>
        <w:t>классифицировать химические элементы, неорганические вещества, химические реакции(почислуисоставуучаствующихвреакциивеществ, по тепловому эффекту);</w:t>
      </w:r>
    </w:p>
    <w:p w:rsidR="001D2A95" w:rsidRDefault="0058257E">
      <w:pPr>
        <w:pStyle w:val="a3"/>
        <w:spacing w:before="4"/>
        <w:ind w:right="1118" w:firstLine="710"/>
        <w:jc w:val="both"/>
      </w:pPr>
      <w:r>
        <w:t>характеризовать (описывать) общие химические свойства веществ различных классов, подтверждаяописание примерами молекулярных уравнений соответствующих химических реакций;</w:t>
      </w:r>
    </w:p>
    <w:p w:rsidR="001D2A95" w:rsidRDefault="0058257E">
      <w:pPr>
        <w:pStyle w:val="a3"/>
        <w:spacing w:before="1" w:line="230" w:lineRule="auto"/>
        <w:ind w:right="1139" w:firstLine="710"/>
        <w:jc w:val="both"/>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2A95" w:rsidRDefault="0058257E">
      <w:pPr>
        <w:pStyle w:val="a3"/>
        <w:ind w:right="1126" w:firstLine="710"/>
        <w:jc w:val="both"/>
      </w:pPr>
      <w:r>
        <w:t>вычислятьотносительную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2A95" w:rsidRDefault="0058257E">
      <w:pPr>
        <w:pStyle w:val="a3"/>
        <w:spacing w:before="2"/>
        <w:ind w:right="1111" w:firstLine="710"/>
        <w:jc w:val="both"/>
      </w:pPr>
      <w:r>
        <w:t xml:space="preserve">применять основные операции мыслительной деятельности – анализ и синтез, </w:t>
      </w:r>
      <w:r>
        <w:rPr>
          <w:spacing w:val="-2"/>
        </w:rPr>
        <w:t xml:space="preserve">сравнение,обобщение,систематизацию,классификацию,выявлениепричинно­следственн </w:t>
      </w:r>
      <w:r>
        <w:t xml:space="preserve">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rPr>
        <w:t>мысленный);</w:t>
      </w:r>
    </w:p>
    <w:p w:rsidR="001D2A95" w:rsidRDefault="0058257E">
      <w:pPr>
        <w:pStyle w:val="a3"/>
        <w:spacing w:line="242" w:lineRule="auto"/>
        <w:ind w:right="1108" w:firstLine="710"/>
        <w:jc w:val="both"/>
      </w:pPr>
      <w:r>
        <w:t xml:space="preserve">следовать правилам пользования химической посудой и лабораторным </w:t>
      </w:r>
      <w:r>
        <w:rPr>
          <w:spacing w:val="-2"/>
        </w:rPr>
        <w:t>оборудованием,атакжеправиламобращениясвеществамивсоответствии</w:t>
      </w:r>
    </w:p>
    <w:p w:rsidR="001D2A95" w:rsidRDefault="0058257E">
      <w:pPr>
        <w:pStyle w:val="a3"/>
        <w:tabs>
          <w:tab w:val="left" w:pos="10259"/>
        </w:tabs>
        <w:ind w:right="1110"/>
        <w:jc w:val="both"/>
      </w:pPr>
      <w:r>
        <w:rPr>
          <w:spacing w:val="-2"/>
        </w:rPr>
        <w:t>синструкциямиповыполнениюлабораторныххимическихопытовпополучению</w:t>
      </w:r>
      <w:r>
        <w:tab/>
      </w:r>
      <w:r>
        <w:rPr>
          <w:spacing w:val="-10"/>
        </w:rPr>
        <w:t xml:space="preserve">и </w:t>
      </w:r>
      <w:r>
        <w:t xml:space="preserve">собиранию газообразных веществ (водорода и кислорода), приготовлению </w:t>
      </w:r>
      <w:r>
        <w:rPr>
          <w:spacing w:val="-2"/>
        </w:rPr>
        <w:t xml:space="preserve">растворовсопределённоймассовойдолейрастворённоговещества,планироватьипроводить </w:t>
      </w:r>
      <w:r>
        <w:t>химическиеэкспериментыпораспознаваниюрастворовщелочей и кислот с помощью индикаторов (лакмус, фенолфталеин, метилоранж и другие).</w:t>
      </w:r>
    </w:p>
    <w:p w:rsidR="001D2A95" w:rsidRDefault="0058257E">
      <w:pPr>
        <w:pStyle w:val="a3"/>
        <w:spacing w:before="1" w:line="242" w:lineRule="auto"/>
        <w:ind w:right="1145" w:firstLine="710"/>
        <w:jc w:val="both"/>
      </w:pPr>
      <w:r>
        <w:t>К концу обучения в 9 классе у обучающегося буду сформированы следующие предметные результаты по химии:</w:t>
      </w:r>
    </w:p>
    <w:p w:rsidR="001D2A95" w:rsidRDefault="0058257E">
      <w:pPr>
        <w:pStyle w:val="a3"/>
        <w:ind w:right="1119" w:firstLine="710"/>
        <w:jc w:val="both"/>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Pr>
          <w:spacing w:val="-2"/>
        </w:rPr>
        <w:t>тепловойэффектреакции,моль,молярныйобъём,раствор,электролиты,</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tabs>
          <w:tab w:val="left" w:pos="3138"/>
          <w:tab w:val="left" w:pos="5060"/>
          <w:tab w:val="left" w:pos="6730"/>
          <w:tab w:val="left" w:pos="7489"/>
          <w:tab w:val="left" w:pos="9482"/>
        </w:tabs>
        <w:spacing w:before="60"/>
        <w:ind w:right="1123"/>
      </w:pPr>
      <w:r>
        <w:lastRenderedPageBreak/>
        <w:t xml:space="preserve">неэлектролиты,электролитическаядиссоциация,реакцииионногообмена,катализатор, </w:t>
      </w:r>
      <w:r>
        <w:rPr>
          <w:spacing w:val="-2"/>
        </w:rPr>
        <w:t>химическое</w:t>
      </w:r>
      <w:r>
        <w:tab/>
      </w:r>
      <w:r>
        <w:rPr>
          <w:spacing w:val="-2"/>
        </w:rPr>
        <w:t>равновесие,обратимые</w:t>
      </w:r>
      <w:r>
        <w:tab/>
      </w:r>
      <w:r>
        <w:rPr>
          <w:spacing w:val="-10"/>
        </w:rPr>
        <w:t>и</w:t>
      </w:r>
      <w:r>
        <w:tab/>
      </w:r>
      <w:r>
        <w:rPr>
          <w:spacing w:val="-2"/>
        </w:rPr>
        <w:t>необратимые</w:t>
      </w:r>
      <w:r>
        <w:tab/>
      </w:r>
      <w:r>
        <w:rPr>
          <w:spacing w:val="-2"/>
        </w:rPr>
        <w:t xml:space="preserve">реакции, окислительно­восстановительныереакции,окислитель,восстановитель,окислениеи </w:t>
      </w:r>
      <w:r>
        <w:t xml:space="preserve">восстановление,аллотропия,амфотерность,химическаясвязь(ковалентная,ионная, </w:t>
      </w:r>
      <w:r>
        <w:rPr>
          <w:spacing w:val="-2"/>
        </w:rPr>
        <w:t>металлическая),</w:t>
      </w:r>
      <w:r>
        <w:tab/>
      </w:r>
      <w:r>
        <w:rPr>
          <w:spacing w:val="-2"/>
        </w:rPr>
        <w:t>кристаллическая</w:t>
      </w:r>
      <w:r>
        <w:tab/>
        <w:t>решётка,коррозияметаллов,сплавы,скорость химической реакции, предельно допустимая концентрация (ПДК) вещества;</w:t>
      </w:r>
    </w:p>
    <w:p w:rsidR="001D2A95" w:rsidRDefault="0058257E">
      <w:pPr>
        <w:pStyle w:val="a3"/>
        <w:spacing w:before="1" w:line="247" w:lineRule="auto"/>
        <w:ind w:right="1925" w:firstLine="710"/>
      </w:pPr>
      <w:r>
        <w:rPr>
          <w:spacing w:val="-2"/>
        </w:rPr>
        <w:t xml:space="preserve">иллюстрироватьвзаимосвязьосновныххимическихпонятийиприменятьэти </w:t>
      </w:r>
      <w:r>
        <w:t>понятия при описании веществ и их превращений;</w:t>
      </w:r>
    </w:p>
    <w:p w:rsidR="001D2A95" w:rsidRDefault="0058257E">
      <w:pPr>
        <w:pStyle w:val="a3"/>
        <w:spacing w:line="237" w:lineRule="auto"/>
        <w:ind w:firstLine="710"/>
      </w:pPr>
      <w:r>
        <w:t>использоватьхимическуюсимволикудлясоставленияформулвеществи уравнений химических реакций;</w:t>
      </w:r>
    </w:p>
    <w:p w:rsidR="001D2A95" w:rsidRDefault="0058257E">
      <w:pPr>
        <w:pStyle w:val="a3"/>
        <w:ind w:right="1117" w:firstLine="710"/>
        <w:jc w:val="both"/>
      </w:pPr>
      <w:r>
        <w:t>определятьвалентностьистепеньокисленияхимическихэлементовв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2A95" w:rsidRDefault="0058257E">
      <w:pPr>
        <w:pStyle w:val="a3"/>
        <w:tabs>
          <w:tab w:val="left" w:pos="5021"/>
          <w:tab w:val="left" w:pos="7340"/>
        </w:tabs>
        <w:ind w:right="1105" w:firstLine="710"/>
        <w:jc w:val="both"/>
      </w:pPr>
      <w:r>
        <w:rPr>
          <w:spacing w:val="-2"/>
        </w:rPr>
        <w:t>раскрыватьсмысл</w:t>
      </w:r>
      <w:r>
        <w:tab/>
      </w:r>
      <w:r>
        <w:rPr>
          <w:spacing w:val="-2"/>
        </w:rPr>
        <w:t>Периодического</w:t>
      </w:r>
      <w:r>
        <w:tab/>
        <w:t xml:space="preserve">законаД.И. Менделееваи демонстрировать его понимание: описывать и характеризовать табличную форму Периодической системы химическихэлементов: различать понятия«главная подгруппа (А­группа)» и «побочная подгруппа (Б­группа)», малые ибольшиепериоды, </w:t>
      </w:r>
      <w:r>
        <w:rPr>
          <w:spacing w:val="-2"/>
        </w:rPr>
        <w:t xml:space="preserve">соотноситьобозначения,которыеимеютсявпериодическойтаблице,счисловымихарактери </w:t>
      </w:r>
      <w:r>
        <w:t>стикамистроенияатомовхимическихэлементов(состави заряд ядра, общее число электронов и распределение их по электронным слоям), объяснятьобщиезакономерностивизменениисвойствэлементовиих соединений в пределах малых периодов и главных подгрупп с учётом строения их атомов;</w:t>
      </w:r>
    </w:p>
    <w:p w:rsidR="001D2A95" w:rsidRDefault="0058257E">
      <w:pPr>
        <w:pStyle w:val="a3"/>
        <w:ind w:right="1136" w:firstLine="710"/>
        <w:jc w:val="both"/>
      </w:pPr>
      <w:r>
        <w:t>классифицировать химические элементы, неорганические вещества, химические реакции(почислуисоставуучаствующихвреакциивеществ, по тепловомуэффекту, по изменению степеней окисления химических элементов);</w:t>
      </w:r>
    </w:p>
    <w:p w:rsidR="001D2A95" w:rsidRDefault="0058257E">
      <w:pPr>
        <w:pStyle w:val="a3"/>
        <w:ind w:right="1122" w:firstLine="710"/>
        <w:jc w:val="both"/>
      </w:pPr>
      <w:r>
        <w:t>характеризовать (описывать) общие и специфические химические свойства простыхисложныхвеществ,подтверждаяописаниепримерамимолекулярныхи ионных уравнений соответствующих химических реакций;</w:t>
      </w:r>
    </w:p>
    <w:p w:rsidR="001D2A95" w:rsidRDefault="0058257E">
      <w:pPr>
        <w:pStyle w:val="a3"/>
        <w:ind w:right="1118" w:firstLine="710"/>
        <w:jc w:val="both"/>
      </w:pPr>
      <w:r>
        <w:t xml:space="preserve">составлятьуравненияэлектролитическойдиссоциациикислот,щелочей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rsidR="001D2A95" w:rsidRDefault="0058257E">
      <w:pPr>
        <w:pStyle w:val="a3"/>
        <w:spacing w:before="6" w:line="232" w:lineRule="auto"/>
        <w:ind w:right="1123" w:firstLine="710"/>
        <w:jc w:val="both"/>
      </w:pPr>
      <w:r>
        <w:t>раскрывать сущность окислительно­восстановительных реакций посредством составления электронного баланса этих реакций;</w:t>
      </w:r>
    </w:p>
    <w:p w:rsidR="001D2A95" w:rsidRDefault="0058257E">
      <w:pPr>
        <w:pStyle w:val="a3"/>
        <w:spacing w:before="2" w:line="237" w:lineRule="auto"/>
        <w:ind w:right="1139" w:firstLine="710"/>
        <w:jc w:val="both"/>
      </w:pPr>
      <w:r>
        <w:t>прогнозировать свойства веществ в зависимости от их строения, возможности протекания химических превращений в различных условиях;</w:t>
      </w:r>
    </w:p>
    <w:p w:rsidR="001D2A95" w:rsidRDefault="0058257E">
      <w:pPr>
        <w:pStyle w:val="a3"/>
        <w:spacing w:before="6" w:line="237" w:lineRule="auto"/>
        <w:ind w:right="1129" w:firstLine="71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2A95" w:rsidRDefault="0058257E">
      <w:pPr>
        <w:pStyle w:val="a3"/>
        <w:spacing w:before="11" w:line="237" w:lineRule="auto"/>
        <w:ind w:right="1113" w:firstLine="710"/>
        <w:jc w:val="both"/>
      </w:pPr>
      <w:r>
        <w:t xml:space="preserve">следовать правилам пользования химической посудой и лабораторным </w:t>
      </w:r>
      <w:r>
        <w:rPr>
          <w:spacing w:val="-2"/>
        </w:rPr>
        <w:t>оборудованием,атакжеправиламобращениясвеществамивсоответствии</w:t>
      </w:r>
    </w:p>
    <w:p w:rsidR="001D2A95" w:rsidRDefault="0058257E">
      <w:pPr>
        <w:pStyle w:val="a3"/>
        <w:tabs>
          <w:tab w:val="left" w:pos="10254"/>
        </w:tabs>
        <w:spacing w:line="242" w:lineRule="auto"/>
        <w:ind w:right="1125"/>
        <w:jc w:val="both"/>
      </w:pPr>
      <w:r>
        <w:rPr>
          <w:spacing w:val="-2"/>
        </w:rPr>
        <w:t>синструкциямиповыполнениюлабораторныххимическихопытовпополучению</w:t>
      </w:r>
      <w:r>
        <w:tab/>
      </w:r>
      <w:r>
        <w:rPr>
          <w:spacing w:val="-10"/>
        </w:rPr>
        <w:t xml:space="preserve">и </w:t>
      </w:r>
      <w:r>
        <w:t>собиранию газообразных веществ (аммиака и углекислого газа);</w:t>
      </w:r>
    </w:p>
    <w:p w:rsidR="001D2A95" w:rsidRDefault="0058257E">
      <w:pPr>
        <w:pStyle w:val="a3"/>
        <w:ind w:right="1117" w:firstLine="710"/>
        <w:jc w:val="both"/>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2A95" w:rsidRDefault="0058257E">
      <w:pPr>
        <w:pStyle w:val="a3"/>
        <w:spacing w:line="242" w:lineRule="auto"/>
        <w:ind w:right="1111" w:firstLine="710"/>
        <w:jc w:val="both"/>
      </w:pPr>
      <w:r>
        <w:t xml:space="preserve">применять основные операции мыслительной деятельности – анализ и синтез, </w:t>
      </w:r>
      <w:r>
        <w:rPr>
          <w:spacing w:val="-2"/>
        </w:rPr>
        <w:t>сравнение,обобщение,систематизацию,выявлениепричинно­следственныхсвязей–</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2" w:line="237" w:lineRule="auto"/>
      </w:pPr>
      <w:r>
        <w:lastRenderedPageBreak/>
        <w:t>дляизучениясвойстввеществихимическихреакций,естественно­научныеметоды познания–наблюдение,измерение,моделирование,эксперимент(реальныйи</w:t>
      </w:r>
      <w:r>
        <w:rPr>
          <w:spacing w:val="-2"/>
        </w:rPr>
        <w:t>мысленный).</w:t>
      </w:r>
    </w:p>
    <w:p w:rsidR="001D2A95" w:rsidRDefault="001D2A95">
      <w:pPr>
        <w:pStyle w:val="a3"/>
        <w:spacing w:before="212"/>
        <w:ind w:left="0"/>
      </w:pPr>
    </w:p>
    <w:p w:rsidR="001D2A95" w:rsidRDefault="0058257E">
      <w:pPr>
        <w:pStyle w:val="Heading6"/>
        <w:ind w:left="2611"/>
      </w:pPr>
      <w:r>
        <w:t>Рабочаяпрограммапоучебномупредмету«Биология»</w:t>
      </w:r>
      <w:r>
        <w:rPr>
          <w:spacing w:val="-2"/>
        </w:rPr>
        <w:t>(базовый</w:t>
      </w:r>
    </w:p>
    <w:p w:rsidR="001D2A95" w:rsidRDefault="0058257E">
      <w:pPr>
        <w:spacing w:before="3"/>
        <w:ind w:left="1299"/>
        <w:rPr>
          <w:b/>
          <w:sz w:val="24"/>
        </w:rPr>
      </w:pPr>
      <w:r>
        <w:rPr>
          <w:b/>
          <w:spacing w:val="-2"/>
          <w:sz w:val="24"/>
        </w:rPr>
        <w:t>уровень).</w:t>
      </w:r>
    </w:p>
    <w:p w:rsidR="001D2A95" w:rsidRDefault="0058257E">
      <w:pPr>
        <w:pStyle w:val="a3"/>
        <w:spacing w:before="272" w:line="275" w:lineRule="exact"/>
        <w:ind w:left="2135"/>
        <w:jc w:val="both"/>
      </w:pPr>
      <w:r>
        <w:t>рабочаяпрограммапоучебномупредмету«Биология»(предметная</w:t>
      </w:r>
      <w:r>
        <w:rPr>
          <w:spacing w:val="-2"/>
        </w:rPr>
        <w:t>область</w:t>
      </w:r>
    </w:p>
    <w:p w:rsidR="001D2A95" w:rsidRDefault="0058257E">
      <w:pPr>
        <w:pStyle w:val="a3"/>
        <w:ind w:right="1117"/>
        <w:jc w:val="both"/>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2A95" w:rsidRDefault="0058257E">
      <w:pPr>
        <w:pStyle w:val="a3"/>
        <w:spacing w:line="274" w:lineRule="exact"/>
        <w:ind w:left="2010"/>
      </w:pPr>
      <w:r>
        <w:rPr>
          <w:spacing w:val="-2"/>
        </w:rPr>
        <w:t>Пояснительнаязаписка.</w:t>
      </w:r>
    </w:p>
    <w:p w:rsidR="001D2A95" w:rsidRDefault="0058257E">
      <w:pPr>
        <w:pStyle w:val="a3"/>
        <w:spacing w:before="1"/>
        <w:ind w:right="1122" w:firstLine="710"/>
        <w:jc w:val="both"/>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основногообщегообразования,представленныхвФГОСООО, а также федеральной программы воспитания.</w:t>
      </w:r>
    </w:p>
    <w:p w:rsidR="001D2A95" w:rsidRDefault="0058257E">
      <w:pPr>
        <w:pStyle w:val="a3"/>
        <w:tabs>
          <w:tab w:val="left" w:pos="8940"/>
          <w:tab w:val="left" w:pos="9794"/>
        </w:tabs>
        <w:ind w:right="1110" w:firstLine="710"/>
        <w:jc w:val="both"/>
      </w:pPr>
      <w: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программеучитываются возможностипредмета вреализациитребованийФГОС ОООк </w:t>
      </w:r>
      <w:r>
        <w:rPr>
          <w:spacing w:val="-2"/>
        </w:rPr>
        <w:t>планируемым,личностнымиметапредметнымрезультатамобучения,</w:t>
      </w:r>
      <w:r>
        <w:tab/>
      </w:r>
      <w:r>
        <w:rPr>
          <w:spacing w:val="-10"/>
        </w:rPr>
        <w:t>а</w:t>
      </w:r>
      <w:r>
        <w:tab/>
      </w:r>
      <w:r>
        <w:rPr>
          <w:spacing w:val="-2"/>
        </w:rPr>
        <w:t xml:space="preserve">также </w:t>
      </w:r>
      <w:r>
        <w:t>реализациямежпредметныхсвязейестественно-научных учебныхпредметов на уровне основного общего образования.</w:t>
      </w:r>
    </w:p>
    <w:p w:rsidR="001D2A95" w:rsidRDefault="0058257E">
      <w:pPr>
        <w:pStyle w:val="a3"/>
        <w:spacing w:before="1"/>
        <w:ind w:right="1122" w:firstLine="710"/>
        <w:jc w:val="both"/>
      </w:pPr>
      <w:r>
        <w:t>Программа включает распределение содержания учебного материалапо классам ипримерныйобъёмучебныхчасовдляизученияразделовитем,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2A95" w:rsidRDefault="0058257E">
      <w:pPr>
        <w:pStyle w:val="a3"/>
        <w:tabs>
          <w:tab w:val="left" w:pos="9143"/>
        </w:tabs>
        <w:ind w:right="1116" w:firstLine="710"/>
        <w:jc w:val="both"/>
      </w:pPr>
      <w:r>
        <w:rPr>
          <w:spacing w:val="-2"/>
        </w:rPr>
        <w:t>Программаимеетпримерныйхарактериможетстатьосновойдля</w:t>
      </w:r>
      <w:r>
        <w:tab/>
      </w:r>
      <w:r>
        <w:rPr>
          <w:spacing w:val="-2"/>
        </w:rPr>
        <w:t xml:space="preserve">составления </w:t>
      </w:r>
      <w:r>
        <w:t xml:space="preserve">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Pr>
          <w:spacing w:val="-2"/>
        </w:rPr>
        <w:t>программы.</w:t>
      </w:r>
    </w:p>
    <w:p w:rsidR="001D2A95" w:rsidRDefault="0058257E">
      <w:pPr>
        <w:pStyle w:val="a3"/>
        <w:ind w:right="1118" w:firstLine="710"/>
        <w:jc w:val="both"/>
      </w:pPr>
      <w:r>
        <w:t>Впрограммеопределяютсяосновныецелиизучениябиологии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D2A95" w:rsidRDefault="0058257E">
      <w:pPr>
        <w:pStyle w:val="a3"/>
        <w:spacing w:line="275" w:lineRule="exact"/>
        <w:ind w:left="2010"/>
      </w:pPr>
      <w:r>
        <w:rPr>
          <w:spacing w:val="-2"/>
        </w:rPr>
        <w:t>Программаимеетследующуюструктуру:</w:t>
      </w:r>
    </w:p>
    <w:p w:rsidR="001D2A95" w:rsidRDefault="0058257E">
      <w:pPr>
        <w:pStyle w:val="a3"/>
        <w:spacing w:before="7" w:line="230" w:lineRule="auto"/>
        <w:ind w:left="2010" w:right="1113"/>
      </w:pPr>
      <w:r>
        <w:rPr>
          <w:spacing w:val="-2"/>
        </w:rPr>
        <w:t xml:space="preserve">планируемыерезультатыосвоенияпрограммыпобиологиипогодамобучения; </w:t>
      </w:r>
      <w:r>
        <w:t>содержание программы по биологии по годам обучения.</w:t>
      </w:r>
    </w:p>
    <w:p w:rsidR="001D2A95" w:rsidRDefault="0058257E">
      <w:pPr>
        <w:pStyle w:val="a3"/>
        <w:tabs>
          <w:tab w:val="left" w:pos="3671"/>
          <w:tab w:val="left" w:pos="5237"/>
          <w:tab w:val="left" w:pos="7157"/>
          <w:tab w:val="left" w:pos="8867"/>
        </w:tabs>
        <w:spacing w:before="8"/>
        <w:ind w:right="1132" w:firstLine="710"/>
        <w:jc w:val="both"/>
      </w:pPr>
      <w:r>
        <w:rPr>
          <w:spacing w:val="-2"/>
        </w:rPr>
        <w:t>Учебный</w:t>
      </w:r>
      <w:r>
        <w:tab/>
      </w:r>
      <w:r>
        <w:rPr>
          <w:spacing w:val="-2"/>
        </w:rPr>
        <w:t>предмет</w:t>
      </w:r>
      <w:r>
        <w:tab/>
      </w:r>
      <w:r>
        <w:rPr>
          <w:spacing w:val="-2"/>
        </w:rPr>
        <w:t>«Биология»</w:t>
      </w:r>
      <w:r>
        <w:tab/>
      </w:r>
      <w:r>
        <w:rPr>
          <w:spacing w:val="-2"/>
        </w:rPr>
        <w:t>развивает</w:t>
      </w:r>
      <w:r>
        <w:tab/>
      </w:r>
      <w:r>
        <w:rPr>
          <w:spacing w:val="-2"/>
        </w:rPr>
        <w:t xml:space="preserve">представления </w:t>
      </w:r>
      <w:r>
        <w:t>о познаваемости живой природы и методах её познания, он позволяет сформировать системунаучныхзнанийоживыхсистемах,уменияихполучать,присваивать и применять в жизненных ситуациях.</w:t>
      </w:r>
    </w:p>
    <w:p w:rsidR="001D2A95" w:rsidRDefault="0058257E">
      <w:pPr>
        <w:pStyle w:val="a3"/>
        <w:ind w:right="1129" w:firstLine="710"/>
        <w:jc w:val="both"/>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2A95" w:rsidRDefault="0058257E">
      <w:pPr>
        <w:pStyle w:val="a3"/>
        <w:spacing w:before="8" w:line="242" w:lineRule="auto"/>
        <w:ind w:left="2010" w:right="1118"/>
        <w:jc w:val="both"/>
      </w:pPr>
      <w:r>
        <w:t>Целями изучения биологии на уровне основного общего образования являются: формирование системы знаний о признаках и процессах жизнедеятельности</w:t>
      </w:r>
    </w:p>
    <w:p w:rsidR="001D2A95" w:rsidRDefault="0058257E">
      <w:pPr>
        <w:pStyle w:val="a3"/>
        <w:spacing w:line="268" w:lineRule="exact"/>
      </w:pPr>
      <w:r>
        <w:rPr>
          <w:spacing w:val="-2"/>
        </w:rPr>
        <w:t>биологическихсистемразногоуровняорганизации;</w:t>
      </w:r>
    </w:p>
    <w:p w:rsidR="001D2A95" w:rsidRDefault="0058257E">
      <w:pPr>
        <w:pStyle w:val="a3"/>
        <w:spacing w:line="237" w:lineRule="auto"/>
        <w:ind w:right="1742" w:firstLine="710"/>
      </w:pPr>
      <w:r>
        <w:t>формированиесистемызнанийобособенностяхстроения,жизнедеятельности организма человека, условиях сохранения его здоровья;</w:t>
      </w:r>
    </w:p>
    <w:p w:rsidR="001D2A95" w:rsidRDefault="0058257E">
      <w:pPr>
        <w:pStyle w:val="a3"/>
        <w:spacing w:before="4" w:line="232" w:lineRule="auto"/>
        <w:ind w:right="356" w:firstLine="710"/>
      </w:pPr>
      <w:r>
        <w:t>формированиеуменийприменятьметодыбиологическойнаукидляизучениябиологических систем, в том числе и организма человека;</w:t>
      </w:r>
    </w:p>
    <w:p w:rsidR="001D2A95" w:rsidRDefault="0058257E">
      <w:pPr>
        <w:pStyle w:val="a3"/>
        <w:spacing w:before="5"/>
        <w:ind w:left="2010"/>
      </w:pPr>
      <w:r>
        <w:rPr>
          <w:spacing w:val="-2"/>
        </w:rPr>
        <w:t>формированиеуменийиспользоватьинформациюосовременныхдостиженияхв</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34"/>
        <w:jc w:val="both"/>
      </w:pPr>
      <w:r>
        <w:lastRenderedPageBreak/>
        <w:t>области биологии для объяснения процессов и явлений живой природы и жизнедеятельности собственного организма;</w:t>
      </w:r>
    </w:p>
    <w:p w:rsidR="001D2A95" w:rsidRDefault="0058257E">
      <w:pPr>
        <w:pStyle w:val="a3"/>
        <w:ind w:right="1119" w:firstLine="710"/>
        <w:jc w:val="both"/>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2A95" w:rsidRDefault="0058257E">
      <w:pPr>
        <w:pStyle w:val="a3"/>
        <w:spacing w:before="2" w:line="230" w:lineRule="auto"/>
        <w:ind w:right="1132" w:firstLine="710"/>
        <w:jc w:val="both"/>
      </w:pPr>
      <w:r>
        <w:t>формирование экологической культуры в целях сохранения собственного здоровья и охраны окружающей среды.</w:t>
      </w:r>
    </w:p>
    <w:p w:rsidR="001D2A95" w:rsidRDefault="0058257E">
      <w:pPr>
        <w:pStyle w:val="a3"/>
        <w:spacing w:before="13" w:line="272" w:lineRule="exact"/>
        <w:ind w:left="2010"/>
      </w:pPr>
      <w:r>
        <w:rPr>
          <w:spacing w:val="-2"/>
        </w:rPr>
        <w:t>Достижениецелейобеспечиваетсярешениемследующихзадач:</w:t>
      </w:r>
    </w:p>
    <w:p w:rsidR="001D2A95" w:rsidRDefault="0058257E">
      <w:pPr>
        <w:pStyle w:val="a3"/>
        <w:tabs>
          <w:tab w:val="left" w:pos="10048"/>
        </w:tabs>
        <w:ind w:right="1119" w:firstLine="710"/>
        <w:jc w:val="both"/>
      </w:pPr>
      <w:r>
        <w:t xml:space="preserve">приобретение знаний обучающимися о живой природе, закономерностях </w:t>
      </w:r>
      <w:r>
        <w:rPr>
          <w:spacing w:val="-2"/>
        </w:rPr>
        <w:t>строения,жизнедеятельностиисредообразующейролиорганизмов,человеке</w:t>
      </w:r>
      <w:r>
        <w:tab/>
      </w:r>
      <w:r>
        <w:rPr>
          <w:spacing w:val="-4"/>
        </w:rPr>
        <w:t xml:space="preserve">как </w:t>
      </w:r>
      <w:r>
        <w:t xml:space="preserve">биосоциальном существе, о роли биологической науки впрактической деятельности </w:t>
      </w:r>
      <w:r>
        <w:rPr>
          <w:spacing w:val="-2"/>
        </w:rPr>
        <w:t>людей;</w:t>
      </w:r>
    </w:p>
    <w:p w:rsidR="001D2A95" w:rsidRDefault="0058257E">
      <w:pPr>
        <w:pStyle w:val="a3"/>
        <w:spacing w:before="1" w:line="242" w:lineRule="auto"/>
        <w:ind w:right="1145" w:firstLine="710"/>
        <w:jc w:val="both"/>
      </w:pPr>
      <w:r>
        <w:t>овладение умениями проводить исследованияс использованием биологического оборудования и наблюдения за состоянием собственного организма;</w:t>
      </w:r>
    </w:p>
    <w:p w:rsidR="001D2A95" w:rsidRDefault="0058257E">
      <w:pPr>
        <w:pStyle w:val="a3"/>
        <w:spacing w:line="242" w:lineRule="auto"/>
        <w:ind w:right="1187" w:firstLine="710"/>
        <w:jc w:val="both"/>
      </w:pPr>
      <w:r>
        <w:rPr>
          <w:spacing w:val="-2"/>
        </w:rPr>
        <w:t xml:space="preserve">освоениеприёмовработысбиологическойинформацией,втомчислеосовременныхд </w:t>
      </w:r>
      <w:r>
        <w:t>остиженияхвобластибиологии,еёанализ и критическое оценивание;</w:t>
      </w:r>
    </w:p>
    <w:p w:rsidR="001D2A95" w:rsidRDefault="0058257E">
      <w:pPr>
        <w:pStyle w:val="a3"/>
        <w:tabs>
          <w:tab w:val="left" w:pos="10270"/>
        </w:tabs>
        <w:spacing w:line="235" w:lineRule="auto"/>
        <w:ind w:right="1119" w:firstLine="710"/>
        <w:jc w:val="both"/>
      </w:pPr>
      <w:r>
        <w:rPr>
          <w:spacing w:val="-2"/>
        </w:rPr>
        <w:t>воспитаниебиологическииэкологическиграмотнойличности,готовой</w:t>
      </w:r>
      <w:r>
        <w:tab/>
      </w:r>
      <w:r>
        <w:rPr>
          <w:spacing w:val="-10"/>
        </w:rPr>
        <w:t xml:space="preserve">к </w:t>
      </w:r>
      <w:r>
        <w:t>сохранению собственного здоровья и охраны окружающей среды.</w:t>
      </w:r>
    </w:p>
    <w:p w:rsidR="001D2A95" w:rsidRDefault="0058257E">
      <w:pPr>
        <w:pStyle w:val="a3"/>
        <w:spacing w:line="237" w:lineRule="auto"/>
        <w:ind w:right="1125" w:firstLine="710"/>
        <w:jc w:val="both"/>
      </w:pPr>
      <w:r>
        <w:t>В соответствии с ФГОС ООО биология является обязательным предметом на уровне основного общего образования.</w:t>
      </w:r>
    </w:p>
    <w:p w:rsidR="001D2A95" w:rsidRDefault="0058257E">
      <w:pPr>
        <w:pStyle w:val="a3"/>
        <w:tabs>
          <w:tab w:val="left" w:pos="9378"/>
        </w:tabs>
        <w:ind w:right="1103" w:firstLine="710"/>
        <w:jc w:val="both"/>
      </w:pPr>
      <w:r>
        <w:t xml:space="preserve">Общеечислочасов,рекомендованныхдляизучениябиологии,–238часов: в5классе– </w:t>
      </w:r>
      <w:r>
        <w:rPr>
          <w:spacing w:val="-2"/>
        </w:rPr>
        <w:t>34часа(1часвнеделю),в6классе–34часа(1часвнеделю),</w:t>
      </w:r>
      <w:r>
        <w:tab/>
      </w:r>
      <w:r>
        <w:rPr>
          <w:spacing w:val="-2"/>
        </w:rPr>
        <w:t xml:space="preserve">в7классе– </w:t>
      </w:r>
      <w:r>
        <w:t>34часа(1часчасвнеделю),в8классе–68часов(2часавнеделю), в 9 классе – 68 часов (2 часа в неделю).</w:t>
      </w:r>
    </w:p>
    <w:p w:rsidR="001D2A95" w:rsidRDefault="0058257E">
      <w:pPr>
        <w:pStyle w:val="a3"/>
        <w:spacing w:before="2" w:line="242" w:lineRule="auto"/>
        <w:ind w:left="2010" w:right="5848"/>
        <w:jc w:val="both"/>
      </w:pPr>
      <w:r>
        <w:t>Содержание обучения в 5 классе. Биология–наука оживойприроде.</w:t>
      </w:r>
    </w:p>
    <w:p w:rsidR="001D2A95" w:rsidRDefault="0058257E">
      <w:pPr>
        <w:pStyle w:val="a3"/>
        <w:spacing w:line="235" w:lineRule="auto"/>
        <w:ind w:right="1126" w:firstLine="710"/>
        <w:jc w:val="both"/>
      </w:pPr>
      <w:r>
        <w:t>Понятие о жизни. Признаки живого (клеточное строение, питание, дыхание, выделение,ростидругиепризнаки).Объектыживойинеживойприроды, их сравнение. Живая и неживая природа – единое целое.</w:t>
      </w:r>
    </w:p>
    <w:p w:rsidR="001D2A95" w:rsidRDefault="0058257E">
      <w:pPr>
        <w:pStyle w:val="a3"/>
        <w:spacing w:before="5"/>
        <w:ind w:right="1113" w:firstLine="710"/>
        <w:jc w:val="both"/>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другиенауки).Рольбиологиивпознанииокружающегомира и практической деятельности современного человека.</w:t>
      </w:r>
    </w:p>
    <w:p w:rsidR="001D2A95" w:rsidRDefault="0058257E">
      <w:pPr>
        <w:pStyle w:val="a3"/>
        <w:spacing w:before="5" w:line="247" w:lineRule="auto"/>
        <w:ind w:right="1133" w:firstLine="710"/>
        <w:jc w:val="both"/>
      </w:pPr>
      <w:r>
        <w:t>Кабинет биологии. Правила поведения и работы в кабинете с биологическими приборами и инструментами.</w:t>
      </w:r>
    </w:p>
    <w:p w:rsidR="001D2A95" w:rsidRDefault="0058257E">
      <w:pPr>
        <w:pStyle w:val="a3"/>
        <w:ind w:right="1116" w:firstLine="710"/>
        <w:jc w:val="both"/>
      </w:pPr>
      <w:r>
        <w:t>Биологические термины, понятия, символы. Источники биологических знаний. Поискинформациисиспользованиемразличныхисточников (научно- популярная литература, справочники, Интернет).</w:t>
      </w:r>
    </w:p>
    <w:p w:rsidR="001D2A95" w:rsidRDefault="0058257E">
      <w:pPr>
        <w:pStyle w:val="a3"/>
        <w:spacing w:line="273" w:lineRule="exact"/>
        <w:ind w:left="2010"/>
      </w:pPr>
      <w:r>
        <w:rPr>
          <w:spacing w:val="-2"/>
        </w:rPr>
        <w:t>Методыизученияживойприроды.</w:t>
      </w:r>
    </w:p>
    <w:p w:rsidR="001D2A95" w:rsidRDefault="0058257E">
      <w:pPr>
        <w:pStyle w:val="a3"/>
        <w:ind w:right="1121" w:firstLine="710"/>
        <w:jc w:val="both"/>
      </w:pPr>
      <w:r>
        <w:t>Научные методыизучения живойприроды:наблюдение, эксперимент,описание, измерение,классификация.Устройствоувеличительныхприборов: лупы и микроскопа. Правила работы с увеличительными приборами.</w:t>
      </w:r>
    </w:p>
    <w:p w:rsidR="001D2A95" w:rsidRDefault="0058257E">
      <w:pPr>
        <w:pStyle w:val="a3"/>
        <w:ind w:right="1115" w:firstLine="710"/>
        <w:jc w:val="both"/>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Pr>
          <w:spacing w:val="-2"/>
        </w:rPr>
        <w:t>биологии.</w:t>
      </w:r>
    </w:p>
    <w:p w:rsidR="001D2A95" w:rsidRDefault="0058257E">
      <w:pPr>
        <w:pStyle w:val="a3"/>
        <w:ind w:left="2010"/>
        <w:jc w:val="both"/>
      </w:pPr>
      <w:r>
        <w:t>Лабораторныеипрактические</w:t>
      </w:r>
      <w:r>
        <w:rPr>
          <w:spacing w:val="-2"/>
        </w:rPr>
        <w:t>работы</w:t>
      </w:r>
      <w:r>
        <w:rPr>
          <w:spacing w:val="-2"/>
          <w:vertAlign w:val="superscript"/>
        </w:rPr>
        <w:t>10</w:t>
      </w:r>
      <w:r>
        <w:rPr>
          <w:spacing w:val="-2"/>
        </w:rPr>
        <w:t>.</w:t>
      </w:r>
    </w:p>
    <w:p w:rsidR="001D2A95" w:rsidRDefault="00F6737C">
      <w:pPr>
        <w:pStyle w:val="a3"/>
        <w:spacing w:before="59"/>
        <w:ind w:left="0"/>
        <w:rPr>
          <w:sz w:val="20"/>
        </w:rPr>
      </w:pPr>
      <w:r w:rsidRPr="00F6737C">
        <w:pict>
          <v:rect id="docshape20" o:spid="_x0000_s1056" style="position:absolute;margin-left:85pt;margin-top:15.65pt;width:144.05pt;height:.7pt;z-index:-15719424;mso-wrap-distance-left:0;mso-wrap-distance-right:0;mso-position-horizontal-relative:page" fillcolor="black" stroked="f">
            <w10:wrap type="topAndBottom" anchorx="page"/>
          </v:rect>
        </w:pict>
      </w:r>
    </w:p>
    <w:p w:rsidR="001D2A95" w:rsidRDefault="0058257E">
      <w:pPr>
        <w:pStyle w:val="a3"/>
        <w:spacing w:before="60"/>
      </w:pPr>
      <w:r>
        <w:rPr>
          <w:spacing w:val="-2"/>
          <w:vertAlign w:val="superscript"/>
        </w:rPr>
        <w:t>10</w:t>
      </w:r>
      <w:r>
        <w:rPr>
          <w:spacing w:val="-2"/>
        </w:rPr>
        <w:t>Здесьидалееприводитсярасширенныйпереченьлабораторныхипрактических</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28" w:firstLine="710"/>
        <w:jc w:val="both"/>
      </w:pPr>
      <w:r>
        <w:lastRenderedPageBreak/>
        <w:t>Изучение лабораторного оборудования: термометры, весы, чашки Петри, пробирки, мензурки. Правила работы соборудованием в школьном кабинете.</w:t>
      </w:r>
    </w:p>
    <w:p w:rsidR="001D2A95" w:rsidRDefault="0058257E">
      <w:pPr>
        <w:pStyle w:val="a3"/>
        <w:spacing w:line="274" w:lineRule="exact"/>
        <w:ind w:left="2010"/>
        <w:jc w:val="both"/>
      </w:pPr>
      <w:r>
        <w:rPr>
          <w:spacing w:val="-2"/>
        </w:rPr>
        <w:t>Ознакомлениесустройствомлупы,световогомикроскопа,правилаработысними.</w:t>
      </w:r>
    </w:p>
    <w:p w:rsidR="001D2A95" w:rsidRDefault="0058257E">
      <w:pPr>
        <w:pStyle w:val="a3"/>
        <w:ind w:right="1119" w:firstLine="710"/>
        <w:jc w:val="both"/>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2A95" w:rsidRDefault="0058257E">
      <w:pPr>
        <w:pStyle w:val="a3"/>
        <w:spacing w:before="7" w:line="275" w:lineRule="exact"/>
        <w:ind w:left="2010"/>
      </w:pPr>
      <w:r>
        <w:rPr>
          <w:spacing w:val="-2"/>
        </w:rPr>
        <w:t>Экскурсиииливидеоэкскурсии.</w:t>
      </w:r>
    </w:p>
    <w:p w:rsidR="001D2A95" w:rsidRDefault="0058257E">
      <w:pPr>
        <w:pStyle w:val="a3"/>
        <w:spacing w:before="5" w:line="232" w:lineRule="auto"/>
        <w:ind w:left="2010" w:right="1562"/>
      </w:pPr>
      <w:r>
        <w:t xml:space="preserve">Овладениеметодамиизученияживойприроды–наблюдениемиэкспериментом. </w:t>
      </w:r>
      <w:r>
        <w:rPr>
          <w:spacing w:val="-2"/>
        </w:rPr>
        <w:t>Организмы–телаживойприроды.</w:t>
      </w:r>
    </w:p>
    <w:p w:rsidR="001D2A95" w:rsidRDefault="0058257E">
      <w:pPr>
        <w:pStyle w:val="a3"/>
        <w:ind w:right="1109" w:firstLine="710"/>
        <w:jc w:val="both"/>
      </w:pPr>
      <w:r>
        <w:t>Понятиеоборганизме.Доядерныеиядерныеорганизмы.Клетка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D2A95" w:rsidRDefault="0058257E">
      <w:pPr>
        <w:pStyle w:val="a3"/>
        <w:spacing w:line="237" w:lineRule="auto"/>
        <w:ind w:right="1127" w:firstLine="710"/>
        <w:jc w:val="both"/>
      </w:pPr>
      <w:r>
        <w:t xml:space="preserve">Одноклеточные и многоклеточные организмы. Клетки, ткани, органы, системы </w:t>
      </w:r>
      <w:r>
        <w:rPr>
          <w:spacing w:val="-2"/>
        </w:rPr>
        <w:t>органов.</w:t>
      </w:r>
    </w:p>
    <w:p w:rsidR="001D2A95" w:rsidRDefault="0058257E">
      <w:pPr>
        <w:pStyle w:val="a3"/>
        <w:spacing w:line="237" w:lineRule="auto"/>
        <w:ind w:right="1123" w:firstLine="710"/>
        <w:jc w:val="both"/>
      </w:pPr>
      <w:r>
        <w:t>Жизнедеятельность организмов. Особенности строения и процессов жизнедеятельности урастений, животных, бактерий и грибов.</w:t>
      </w:r>
    </w:p>
    <w:p w:rsidR="001D2A95" w:rsidRDefault="0058257E">
      <w:pPr>
        <w:pStyle w:val="a3"/>
        <w:spacing w:line="237" w:lineRule="auto"/>
        <w:ind w:right="1146" w:firstLine="710"/>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2A95" w:rsidRDefault="0058257E">
      <w:pPr>
        <w:pStyle w:val="a3"/>
        <w:spacing w:before="8" w:line="235" w:lineRule="auto"/>
        <w:ind w:right="1129" w:firstLine="710"/>
        <w:jc w:val="both"/>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2A95" w:rsidRDefault="0058257E">
      <w:pPr>
        <w:pStyle w:val="a3"/>
        <w:spacing w:before="15" w:line="273" w:lineRule="exact"/>
        <w:ind w:left="2010"/>
      </w:pPr>
      <w:r>
        <w:rPr>
          <w:spacing w:val="-2"/>
        </w:rPr>
        <w:t>Лабораторныеипрактическиеработы.</w:t>
      </w:r>
    </w:p>
    <w:p w:rsidR="001D2A95" w:rsidRDefault="0058257E">
      <w:pPr>
        <w:pStyle w:val="a3"/>
        <w:spacing w:before="3" w:line="232" w:lineRule="auto"/>
        <w:ind w:firstLine="710"/>
      </w:pPr>
      <w:r>
        <w:t>Изучениеклетоккожицычешуилукаподлупойимикроскопом(напримере самостоятельно приготовленного микропрепарата).</w:t>
      </w:r>
    </w:p>
    <w:p w:rsidR="001D2A95" w:rsidRDefault="0058257E">
      <w:pPr>
        <w:pStyle w:val="a3"/>
        <w:spacing w:before="7" w:line="237" w:lineRule="auto"/>
        <w:ind w:left="2010" w:right="3497"/>
      </w:pPr>
      <w:r>
        <w:rPr>
          <w:spacing w:val="-2"/>
        </w:rPr>
        <w:t xml:space="preserve">Ознакомлениеспринципамисистематикиорганизмов. </w:t>
      </w:r>
      <w:r>
        <w:t>Наблюдение за потреблением воды растением.</w:t>
      </w:r>
    </w:p>
    <w:p w:rsidR="001D2A95" w:rsidRDefault="0058257E">
      <w:pPr>
        <w:pStyle w:val="a3"/>
        <w:spacing w:before="9" w:line="272" w:lineRule="exact"/>
        <w:ind w:left="2010"/>
      </w:pPr>
      <w:r>
        <w:rPr>
          <w:spacing w:val="-2"/>
        </w:rPr>
        <w:t>Организмыисредаобитания.</w:t>
      </w:r>
    </w:p>
    <w:p w:rsidR="001D2A95" w:rsidRDefault="0058257E">
      <w:pPr>
        <w:pStyle w:val="a3"/>
        <w:ind w:right="1113" w:firstLine="710"/>
        <w:jc w:val="both"/>
      </w:pPr>
      <w:r>
        <w:t>Понятие о среде обитания. Водная, наземно-воздушная, почвенная, внутриорганизменная среды обитания. Представители средобитания.Особенности сред обитания организмов. Приспособления организмов к среде обитания. Сезонные изменения в жизни организмов.</w:t>
      </w:r>
    </w:p>
    <w:p w:rsidR="001D2A95" w:rsidRDefault="0058257E">
      <w:pPr>
        <w:pStyle w:val="a3"/>
        <w:ind w:left="2010"/>
      </w:pPr>
      <w:r>
        <w:rPr>
          <w:spacing w:val="-2"/>
        </w:rPr>
        <w:t>Лабораторныеипрактическиеработы.</w:t>
      </w:r>
    </w:p>
    <w:p w:rsidR="001D2A95" w:rsidRDefault="0058257E">
      <w:pPr>
        <w:pStyle w:val="a3"/>
        <w:spacing w:before="1" w:line="237" w:lineRule="auto"/>
        <w:ind w:right="424" w:firstLine="710"/>
      </w:pPr>
      <w:r>
        <w:t xml:space="preserve">Выявлениеприспособленийорганизмовксредеобитания(наконкретных </w:t>
      </w:r>
      <w:r>
        <w:rPr>
          <w:spacing w:val="-2"/>
        </w:rPr>
        <w:t>примерах).</w:t>
      </w:r>
    </w:p>
    <w:p w:rsidR="001D2A95" w:rsidRDefault="0058257E">
      <w:pPr>
        <w:pStyle w:val="a3"/>
        <w:spacing w:before="14"/>
        <w:ind w:left="2010" w:right="3497"/>
      </w:pPr>
      <w:r>
        <w:rPr>
          <w:spacing w:val="-2"/>
        </w:rPr>
        <w:t xml:space="preserve">Экскурсиииливидеоэкскурсии. Растительныйиживотныймирродногокрая(краеведение). </w:t>
      </w:r>
      <w:r>
        <w:t>Природные сообщества.</w:t>
      </w:r>
    </w:p>
    <w:p w:rsidR="001D2A95" w:rsidRDefault="0058257E">
      <w:pPr>
        <w:pStyle w:val="a3"/>
        <w:ind w:right="1113" w:firstLine="710"/>
        <w:jc w:val="both"/>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1D2A95" w:rsidRDefault="0058257E">
      <w:pPr>
        <w:pStyle w:val="a3"/>
        <w:ind w:right="1122" w:firstLine="710"/>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2A95" w:rsidRDefault="0058257E">
      <w:pPr>
        <w:pStyle w:val="a3"/>
        <w:ind w:left="2010"/>
      </w:pPr>
      <w:r>
        <w:rPr>
          <w:spacing w:val="-2"/>
        </w:rPr>
        <w:t>ПриродныезоныЗемли,ихобитатели.Флораифаунаприродныхзон.</w:t>
      </w:r>
    </w:p>
    <w:p w:rsidR="001D2A95" w:rsidRDefault="00F6737C">
      <w:pPr>
        <w:pStyle w:val="a3"/>
        <w:spacing w:before="68"/>
        <w:ind w:left="0"/>
        <w:rPr>
          <w:sz w:val="20"/>
        </w:rPr>
      </w:pPr>
      <w:r w:rsidRPr="00F6737C">
        <w:pict>
          <v:rect id="docshape21" o:spid="_x0000_s1055" style="position:absolute;margin-left:85pt;margin-top:16.1pt;width:453.8pt;height:.7pt;z-index:-15718912;mso-wrap-distance-left:0;mso-wrap-distance-right:0;mso-position-horizontal-relative:page" fillcolor="black" stroked="f">
            <w10:wrap type="topAndBottom" anchorx="page"/>
          </v:rect>
        </w:pict>
      </w:r>
    </w:p>
    <w:p w:rsidR="001D2A95" w:rsidRDefault="0058257E">
      <w:pPr>
        <w:pStyle w:val="a3"/>
        <w:spacing w:before="68" w:line="275" w:lineRule="exact"/>
      </w:pPr>
      <w:r>
        <w:rPr>
          <w:spacing w:val="-2"/>
        </w:rPr>
        <w:t>работ,</w:t>
      </w:r>
    </w:p>
    <w:p w:rsidR="001D2A95" w:rsidRDefault="0058257E">
      <w:pPr>
        <w:pStyle w:val="a3"/>
        <w:spacing w:line="275" w:lineRule="exact"/>
      </w:pPr>
      <w:r>
        <w:t>изкоторыхучительделаетвыборпо</w:t>
      </w:r>
      <w:r>
        <w:rPr>
          <w:spacing w:val="-2"/>
        </w:rPr>
        <w:t>своемуусмотрению.</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Ландшафты:природныеикультурные.</w:t>
      </w:r>
    </w:p>
    <w:p w:rsidR="001D2A95" w:rsidRDefault="0058257E">
      <w:pPr>
        <w:pStyle w:val="a3"/>
        <w:spacing w:before="12" w:line="275" w:lineRule="exact"/>
        <w:ind w:left="2010"/>
      </w:pPr>
      <w:r>
        <w:rPr>
          <w:spacing w:val="-2"/>
        </w:rPr>
        <w:t>Лабораторныеипрактическиеработы.</w:t>
      </w:r>
    </w:p>
    <w:p w:rsidR="001D2A95" w:rsidRDefault="0058257E">
      <w:pPr>
        <w:pStyle w:val="a3"/>
        <w:spacing w:line="242" w:lineRule="auto"/>
        <w:ind w:right="1925" w:firstLine="710"/>
      </w:pPr>
      <w:r>
        <w:t>Изучениеискусственныхсообществиихобитателей(напримереаквариумаи других искусственных сообществ).</w:t>
      </w:r>
    </w:p>
    <w:p w:rsidR="001D2A95" w:rsidRDefault="0058257E">
      <w:pPr>
        <w:pStyle w:val="a3"/>
        <w:spacing w:line="268" w:lineRule="exact"/>
        <w:ind w:left="2010"/>
      </w:pPr>
      <w:r>
        <w:rPr>
          <w:spacing w:val="-2"/>
        </w:rPr>
        <w:t>Экскурсиииливидеоэкскурсии.</w:t>
      </w:r>
    </w:p>
    <w:p w:rsidR="001D2A95" w:rsidRDefault="0058257E">
      <w:pPr>
        <w:pStyle w:val="a3"/>
        <w:spacing w:before="4" w:line="230" w:lineRule="auto"/>
        <w:ind w:right="1925" w:firstLine="710"/>
      </w:pPr>
      <w:r>
        <w:t>Изучениеприродныхсообществ(напримерелеса,озера,пруда,лугаи другихприродных сообществ.).</w:t>
      </w:r>
    </w:p>
    <w:p w:rsidR="001D2A95" w:rsidRDefault="0058257E">
      <w:pPr>
        <w:pStyle w:val="a3"/>
        <w:spacing w:before="6" w:line="237" w:lineRule="auto"/>
        <w:ind w:left="2010" w:right="3497"/>
      </w:pPr>
      <w:r>
        <w:rPr>
          <w:spacing w:val="-2"/>
        </w:rPr>
        <w:t xml:space="preserve">Изучениесезонныхявленийвжизниприродныхсообществ. </w:t>
      </w:r>
      <w:r>
        <w:t>Живая природа и человек.</w:t>
      </w:r>
    </w:p>
    <w:p w:rsidR="001D2A95" w:rsidRDefault="0058257E">
      <w:pPr>
        <w:pStyle w:val="a3"/>
        <w:spacing w:before="3"/>
        <w:ind w:right="1109" w:firstLine="710"/>
        <w:jc w:val="both"/>
      </w:pPr>
      <w:r>
        <w:t>Изменениявприродевсвязисразвитиемсельскогохозяйства,производства и ростом численности населения. Влияние человека на живую природув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2A95" w:rsidRDefault="0058257E">
      <w:pPr>
        <w:pStyle w:val="a3"/>
        <w:spacing w:before="8" w:line="273" w:lineRule="exact"/>
        <w:ind w:left="2010"/>
      </w:pPr>
      <w:r>
        <w:rPr>
          <w:spacing w:val="-2"/>
        </w:rPr>
        <w:t>Практическиеработы.</w:t>
      </w:r>
    </w:p>
    <w:p w:rsidR="001D2A95" w:rsidRDefault="0058257E">
      <w:pPr>
        <w:pStyle w:val="a3"/>
        <w:tabs>
          <w:tab w:val="left" w:pos="9210"/>
          <w:tab w:val="left" w:pos="10140"/>
        </w:tabs>
        <w:spacing w:line="237" w:lineRule="auto"/>
        <w:ind w:right="1130" w:firstLine="710"/>
      </w:pPr>
      <w:r>
        <w:rPr>
          <w:spacing w:val="-2"/>
        </w:rPr>
        <w:t>Проведениеакциипоуборкемусоравближайшемлесу,парке,сквере</w:t>
      </w:r>
      <w:r>
        <w:tab/>
      </w:r>
      <w:r>
        <w:rPr>
          <w:spacing w:val="-4"/>
        </w:rPr>
        <w:t>или</w:t>
      </w:r>
      <w:r>
        <w:tab/>
      </w:r>
      <w:r>
        <w:rPr>
          <w:spacing w:val="-6"/>
        </w:rPr>
        <w:t xml:space="preserve">на </w:t>
      </w:r>
      <w:r>
        <w:t>пришкольной территории.</w:t>
      </w:r>
    </w:p>
    <w:p w:rsidR="001D2A95" w:rsidRDefault="0058257E">
      <w:pPr>
        <w:pStyle w:val="a3"/>
        <w:spacing w:before="5" w:line="237" w:lineRule="auto"/>
        <w:ind w:left="2010" w:right="4822"/>
      </w:pPr>
      <w:r>
        <w:rPr>
          <w:spacing w:val="-2"/>
        </w:rPr>
        <w:t>Содержаниеобученияв6классе. Растительныйорганизм.</w:t>
      </w:r>
    </w:p>
    <w:p w:rsidR="001D2A95" w:rsidRDefault="0058257E">
      <w:pPr>
        <w:pStyle w:val="a3"/>
        <w:spacing w:before="12" w:line="230" w:lineRule="auto"/>
        <w:ind w:right="1137" w:firstLine="710"/>
        <w:jc w:val="both"/>
      </w:pPr>
      <w:r>
        <w:t>Ботаника – наука о растениях. Разделы ботаники. Связь ботаники с другими науками и техникой. Общие признаки растений.</w:t>
      </w:r>
    </w:p>
    <w:p w:rsidR="001D2A95" w:rsidRDefault="0058257E">
      <w:pPr>
        <w:pStyle w:val="a3"/>
        <w:spacing w:before="6" w:line="237" w:lineRule="auto"/>
        <w:ind w:right="1142" w:firstLine="710"/>
        <w:jc w:val="both"/>
      </w:pPr>
      <w:r>
        <w:t>Разнообразие растений. Уровни организации растительного организма. Высшие и низшие растения. Споровые и семенные растения.</w:t>
      </w:r>
    </w:p>
    <w:p w:rsidR="001D2A95" w:rsidRDefault="0058257E">
      <w:pPr>
        <w:pStyle w:val="a3"/>
        <w:spacing w:before="3"/>
        <w:ind w:right="1117" w:firstLine="710"/>
        <w:jc w:val="both"/>
      </w:pPr>
      <w:r>
        <w:t>Растительная клетка. Изучение растительной клетки под световыммикроскопом: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2A95" w:rsidRDefault="0058257E">
      <w:pPr>
        <w:pStyle w:val="a3"/>
        <w:spacing w:before="8" w:line="242" w:lineRule="auto"/>
        <w:ind w:right="1133" w:firstLine="710"/>
        <w:jc w:val="both"/>
      </w:pPr>
      <w:r>
        <w:t>Органы и системы органов растений. Строение органов растительного организма, их роль и связь между собой.</w:t>
      </w:r>
    </w:p>
    <w:p w:rsidR="001D2A95" w:rsidRDefault="0058257E">
      <w:pPr>
        <w:pStyle w:val="a3"/>
        <w:spacing w:line="267" w:lineRule="exact"/>
        <w:ind w:left="2010"/>
      </w:pPr>
      <w:r>
        <w:rPr>
          <w:spacing w:val="-2"/>
        </w:rPr>
        <w:t>Лабораторныеипрактическиеработы.</w:t>
      </w:r>
    </w:p>
    <w:p w:rsidR="001D2A95" w:rsidRDefault="0058257E">
      <w:pPr>
        <w:pStyle w:val="a3"/>
        <w:spacing w:line="237" w:lineRule="auto"/>
        <w:ind w:left="2010" w:right="424"/>
      </w:pPr>
      <w:r>
        <w:t>Изучение микроскопического строениялиставодного растенияэлодеи.Изучение строения растительных тканей (использование микропрепаратов).</w:t>
      </w:r>
    </w:p>
    <w:p w:rsidR="001D2A95" w:rsidRDefault="0058257E">
      <w:pPr>
        <w:pStyle w:val="a3"/>
        <w:spacing w:before="2"/>
        <w:ind w:right="1124" w:firstLine="710"/>
        <w:jc w:val="both"/>
      </w:pPr>
      <w:r>
        <w:t xml:space="preserve">Изучение внешнего строения травянистого цветкового растения (на живых или гербарныхэкземплярахрастений):пастушьясумка, редькадикая, лютикедкийидругие </w:t>
      </w:r>
      <w:r>
        <w:rPr>
          <w:spacing w:val="-2"/>
        </w:rPr>
        <w:t>растения.</w:t>
      </w:r>
    </w:p>
    <w:p w:rsidR="001D2A95" w:rsidRDefault="0058257E">
      <w:pPr>
        <w:pStyle w:val="a3"/>
        <w:spacing w:before="8" w:line="272" w:lineRule="exact"/>
        <w:ind w:left="2010"/>
      </w:pPr>
      <w:r>
        <w:rPr>
          <w:spacing w:val="-2"/>
        </w:rPr>
        <w:t>Экскурсиииливидеоэкскурсии.</w:t>
      </w:r>
    </w:p>
    <w:p w:rsidR="001D2A95" w:rsidRDefault="0058257E">
      <w:pPr>
        <w:pStyle w:val="a3"/>
        <w:ind w:left="2010" w:right="3497"/>
      </w:pPr>
      <w:r>
        <w:t xml:space="preserve">Ознакомление в природе с цветковыми растениями. </w:t>
      </w:r>
      <w:r>
        <w:rPr>
          <w:spacing w:val="-2"/>
        </w:rPr>
        <w:t xml:space="preserve">Строениеижизнедеятельностьрастительногоорганизма. </w:t>
      </w:r>
      <w:r>
        <w:t>Питание растения.</w:t>
      </w:r>
    </w:p>
    <w:p w:rsidR="001D2A95" w:rsidRDefault="0058257E">
      <w:pPr>
        <w:pStyle w:val="a3"/>
        <w:tabs>
          <w:tab w:val="left" w:pos="3354"/>
          <w:tab w:val="left" w:pos="5165"/>
          <w:tab w:val="left" w:pos="7840"/>
          <w:tab w:val="left" w:pos="9683"/>
        </w:tabs>
        <w:ind w:right="1119" w:firstLine="710"/>
        <w:jc w:val="both"/>
      </w:pPr>
      <w:r>
        <w:t xml:space="preserve">Корень –орган почвенного (минерального) питания. Корни и корневыесистемы.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w:t>
      </w:r>
      <w:r>
        <w:rPr>
          <w:spacing w:val="-2"/>
        </w:rPr>
        <w:t>давление,</w:t>
      </w:r>
      <w:r>
        <w:tab/>
      </w:r>
      <w:r>
        <w:rPr>
          <w:spacing w:val="-2"/>
        </w:rPr>
        <w:t>осмос).</w:t>
      </w:r>
      <w:r>
        <w:tab/>
      </w:r>
      <w:r>
        <w:rPr>
          <w:spacing w:val="-2"/>
        </w:rPr>
        <w:t>Видоизменение</w:t>
      </w:r>
      <w:r>
        <w:tab/>
      </w:r>
      <w:r>
        <w:rPr>
          <w:spacing w:val="-2"/>
        </w:rPr>
        <w:t>корней.</w:t>
      </w:r>
      <w:r>
        <w:tab/>
      </w:r>
      <w:r>
        <w:rPr>
          <w:spacing w:val="-2"/>
        </w:rPr>
        <w:t xml:space="preserve">Почва, </w:t>
      </w: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D2A95" w:rsidRDefault="0058257E">
      <w:pPr>
        <w:pStyle w:val="a3"/>
        <w:ind w:right="1113" w:firstLine="710"/>
        <w:jc w:val="both"/>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Лабораторныеипрактическиеработы.</w:t>
      </w:r>
    </w:p>
    <w:p w:rsidR="001D2A95" w:rsidRDefault="0058257E">
      <w:pPr>
        <w:pStyle w:val="a3"/>
        <w:spacing w:before="5" w:line="237" w:lineRule="auto"/>
        <w:ind w:right="424" w:firstLine="710"/>
      </w:pPr>
      <w:r>
        <w:t>Изучениестроениякорневыхсистем(стержневойимочковатой)напримере гербарных экземпляров или живых растений.</w:t>
      </w:r>
    </w:p>
    <w:p w:rsidR="001D2A95" w:rsidRDefault="0058257E">
      <w:pPr>
        <w:pStyle w:val="a3"/>
        <w:spacing w:before="8" w:line="275" w:lineRule="exact"/>
        <w:ind w:left="2010"/>
      </w:pPr>
      <w:r>
        <w:rPr>
          <w:spacing w:val="-2"/>
        </w:rPr>
        <w:t>Изучениемикропрепаратаклетоккорня.</w:t>
      </w:r>
    </w:p>
    <w:p w:rsidR="001D2A95" w:rsidRDefault="0058257E">
      <w:pPr>
        <w:pStyle w:val="a3"/>
        <w:spacing w:line="242" w:lineRule="auto"/>
        <w:ind w:right="1113" w:firstLine="710"/>
      </w:pPr>
      <w:r>
        <w:t>Изучениестроениявегетативныхигенеративныхпочек(напримересирени, тополя и других растений).</w:t>
      </w:r>
    </w:p>
    <w:p w:rsidR="001D2A95" w:rsidRDefault="0058257E">
      <w:pPr>
        <w:pStyle w:val="a3"/>
        <w:spacing w:line="242" w:lineRule="auto"/>
        <w:ind w:right="163" w:firstLine="710"/>
      </w:pPr>
      <w:r>
        <w:t xml:space="preserve">Ознакомлениесвнешнимстроениемлистьевилисторасположением(накомнатных </w:t>
      </w:r>
      <w:r>
        <w:rPr>
          <w:spacing w:val="-2"/>
        </w:rPr>
        <w:t>растениях).</w:t>
      </w:r>
    </w:p>
    <w:p w:rsidR="001D2A95" w:rsidRDefault="0058257E">
      <w:pPr>
        <w:pStyle w:val="a3"/>
        <w:spacing w:line="267" w:lineRule="exact"/>
        <w:ind w:left="2010"/>
      </w:pPr>
      <w:r>
        <w:t>Изучениемикроскопического</w:t>
      </w:r>
      <w:r>
        <w:rPr>
          <w:spacing w:val="-2"/>
        </w:rPr>
        <w:t>строениялиста(наготовыхмикропрепаратах).</w:t>
      </w:r>
    </w:p>
    <w:p w:rsidR="001D2A95" w:rsidRDefault="0058257E">
      <w:pPr>
        <w:pStyle w:val="a3"/>
        <w:spacing w:line="242" w:lineRule="auto"/>
        <w:ind w:left="2010"/>
      </w:pPr>
      <w:r>
        <w:t xml:space="preserve">Наблюдениепроцессавыделениякислороданасветуаквариумнымирастениями. </w:t>
      </w:r>
      <w:r>
        <w:rPr>
          <w:spacing w:val="-2"/>
        </w:rPr>
        <w:t>Дыханиерастения.</w:t>
      </w:r>
    </w:p>
    <w:p w:rsidR="001D2A95" w:rsidRDefault="0058257E">
      <w:pPr>
        <w:pStyle w:val="a3"/>
        <w:spacing w:line="242" w:lineRule="auto"/>
        <w:ind w:firstLine="710"/>
      </w:pPr>
      <w:r>
        <w:t>Дыханиекорня.Рыхлениепочвыдляулучшениядыханиякорней.Условия,препятствующиедыханиюкорней.Листкакоргандыхания(устьичный</w:t>
      </w:r>
      <w:r>
        <w:rPr>
          <w:spacing w:val="-2"/>
        </w:rPr>
        <w:t>аппарат).</w:t>
      </w:r>
    </w:p>
    <w:p w:rsidR="001D2A95" w:rsidRDefault="0058257E">
      <w:pPr>
        <w:pStyle w:val="a3"/>
        <w:spacing w:line="271" w:lineRule="exact"/>
      </w:pPr>
      <w:r>
        <w:rPr>
          <w:spacing w:val="-2"/>
        </w:rPr>
        <w:t>Поступлениевлистатмосферноговоздуха.Сильнаязапылённостьвоздуха</w:t>
      </w:r>
    </w:p>
    <w:p w:rsidR="001D2A95" w:rsidRDefault="0058257E">
      <w:pPr>
        <w:pStyle w:val="a3"/>
        <w:spacing w:line="237" w:lineRule="auto"/>
      </w:pPr>
      <w:r>
        <w:rPr>
          <w:spacing w:val="-2"/>
        </w:rPr>
        <w:t>какпрепятствиедлядыханиялистьев.Стебелькакоргандыхания(наличиеустьицвкожице, чечевичек).Особенностидыханиярастений.Взаимосвязьдыханиярастенияс</w:t>
      </w:r>
    </w:p>
    <w:p w:rsidR="001D2A95" w:rsidRDefault="0058257E">
      <w:pPr>
        <w:pStyle w:val="a3"/>
        <w:spacing w:line="275" w:lineRule="exact"/>
      </w:pPr>
      <w:r>
        <w:rPr>
          <w:spacing w:val="-2"/>
        </w:rPr>
        <w:t>фотосинтезом.</w:t>
      </w:r>
    </w:p>
    <w:p w:rsidR="001D2A95" w:rsidRDefault="0058257E">
      <w:pPr>
        <w:pStyle w:val="a3"/>
        <w:ind w:left="2010" w:right="4822"/>
      </w:pPr>
      <w:r>
        <w:t xml:space="preserve">Лабораторные и практические работы. </w:t>
      </w:r>
      <w:r>
        <w:rPr>
          <w:spacing w:val="-2"/>
        </w:rPr>
        <w:t xml:space="preserve">Изучениеролирыхлениядлядыханиякорней. </w:t>
      </w:r>
      <w:r>
        <w:t>Транспорт веществ в растении.</w:t>
      </w:r>
    </w:p>
    <w:p w:rsidR="001D2A95" w:rsidRDefault="0058257E">
      <w:pPr>
        <w:pStyle w:val="a3"/>
        <w:ind w:right="1108" w:firstLine="710"/>
        <w:jc w:val="both"/>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растения:кожица,проводящиепучки,основная ткань(паренхима).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D2A95" w:rsidRDefault="0058257E">
      <w:pPr>
        <w:pStyle w:val="a3"/>
        <w:ind w:left="2010"/>
      </w:pPr>
      <w:r>
        <w:rPr>
          <w:spacing w:val="-2"/>
        </w:rPr>
        <w:t>Лабораторныеипрактическиеработы.</w:t>
      </w:r>
    </w:p>
    <w:p w:rsidR="001D2A95" w:rsidRDefault="0058257E">
      <w:pPr>
        <w:pStyle w:val="a3"/>
        <w:spacing w:before="3" w:line="272" w:lineRule="exact"/>
        <w:ind w:left="2010"/>
      </w:pPr>
      <w:r>
        <w:rPr>
          <w:spacing w:val="-2"/>
        </w:rPr>
        <w:t>Обнаружениенеорганическихиорганическихвеществврастении.</w:t>
      </w:r>
    </w:p>
    <w:p w:rsidR="001D2A95" w:rsidRDefault="0058257E">
      <w:pPr>
        <w:pStyle w:val="a3"/>
        <w:tabs>
          <w:tab w:val="left" w:pos="3890"/>
          <w:tab w:val="left" w:pos="6149"/>
          <w:tab w:val="left" w:pos="7305"/>
          <w:tab w:val="left" w:pos="8106"/>
          <w:tab w:val="left" w:pos="9008"/>
          <w:tab w:val="left" w:pos="9555"/>
        </w:tabs>
        <w:spacing w:line="237" w:lineRule="auto"/>
        <w:ind w:right="1123" w:firstLine="710"/>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rsidR="001D2A95" w:rsidRDefault="0058257E">
      <w:pPr>
        <w:pStyle w:val="a3"/>
        <w:spacing w:line="237" w:lineRule="auto"/>
        <w:ind w:left="2010" w:right="1925"/>
      </w:pPr>
      <w:r>
        <w:rPr>
          <w:spacing w:val="-2"/>
        </w:rPr>
        <w:t xml:space="preserve">Выявлениепередвиженияводыиминеральныхвеществподревесине. </w:t>
      </w:r>
      <w:r>
        <w:t>Исследование строения корневища, клубня, луковицы.</w:t>
      </w:r>
    </w:p>
    <w:p w:rsidR="001D2A95" w:rsidRDefault="0058257E">
      <w:pPr>
        <w:pStyle w:val="a3"/>
        <w:spacing w:before="8" w:line="272" w:lineRule="exact"/>
        <w:ind w:left="2010"/>
      </w:pPr>
      <w:r>
        <w:rPr>
          <w:spacing w:val="-2"/>
        </w:rPr>
        <w:t>Рострастения.</w:t>
      </w:r>
    </w:p>
    <w:p w:rsidR="001D2A95" w:rsidRDefault="0058257E">
      <w:pPr>
        <w:pStyle w:val="a3"/>
        <w:ind w:right="1118" w:firstLine="710"/>
        <w:jc w:val="both"/>
      </w:pPr>
      <w:r>
        <w:t>Образовательные ткани. Конус нарастания побега, рост кончика корня. Верхушечный и вставочный рост. Росткорняистебля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Управлениеростомрастения.Формированиекроны.Применениезнаний о росте растенияв сельском хозяйстве. Развитие боковых побегов.</w:t>
      </w:r>
    </w:p>
    <w:p w:rsidR="001D2A95" w:rsidRDefault="0058257E">
      <w:pPr>
        <w:pStyle w:val="a3"/>
        <w:spacing w:before="2" w:line="242" w:lineRule="auto"/>
        <w:ind w:left="2010" w:right="4822"/>
      </w:pPr>
      <w:r>
        <w:rPr>
          <w:spacing w:val="-2"/>
        </w:rPr>
        <w:t xml:space="preserve">Лабораторныеипрактическиеработы. </w:t>
      </w:r>
      <w:r>
        <w:t>Наблюдение за ростом корня.</w:t>
      </w:r>
    </w:p>
    <w:p w:rsidR="001D2A95" w:rsidRDefault="0058257E">
      <w:pPr>
        <w:pStyle w:val="a3"/>
        <w:spacing w:line="271" w:lineRule="exact"/>
        <w:ind w:left="2010"/>
      </w:pPr>
      <w:r>
        <w:rPr>
          <w:spacing w:val="-2"/>
        </w:rPr>
        <w:t>Наблюдениезаростомпобега.</w:t>
      </w:r>
    </w:p>
    <w:p w:rsidR="001D2A95" w:rsidRDefault="0058257E">
      <w:pPr>
        <w:pStyle w:val="a3"/>
        <w:spacing w:before="9" w:line="232" w:lineRule="auto"/>
        <w:ind w:left="2010" w:right="4822"/>
      </w:pPr>
      <w:r>
        <w:rPr>
          <w:spacing w:val="-2"/>
        </w:rPr>
        <w:t xml:space="preserve">Определениевозрастадеревапоспилу. </w:t>
      </w:r>
      <w:r>
        <w:t>Размножение растения.</w:t>
      </w:r>
    </w:p>
    <w:p w:rsidR="001D2A95" w:rsidRDefault="0058257E">
      <w:pPr>
        <w:pStyle w:val="a3"/>
        <w:tabs>
          <w:tab w:val="left" w:pos="3599"/>
          <w:tab w:val="left" w:pos="7566"/>
          <w:tab w:val="left" w:pos="8982"/>
        </w:tabs>
        <w:spacing w:before="5"/>
        <w:ind w:left="2010"/>
      </w:pPr>
      <w:r>
        <w:rPr>
          <w:spacing w:val="-2"/>
        </w:rPr>
        <w:t>Вегетативное</w:t>
      </w:r>
      <w:r>
        <w:tab/>
      </w:r>
      <w:r>
        <w:rPr>
          <w:spacing w:val="-2"/>
        </w:rPr>
        <w:t>размножениецветковыхрастений</w:t>
      </w:r>
      <w:r>
        <w:tab/>
      </w:r>
      <w:r>
        <w:rPr>
          <w:spacing w:val="-2"/>
        </w:rPr>
        <w:t>вприроде.</w:t>
      </w:r>
      <w:r>
        <w:tab/>
      </w:r>
      <w:r>
        <w:rPr>
          <w:spacing w:val="-2"/>
        </w:rPr>
        <w:t>Вегетативное</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ind w:right="1106"/>
        <w:jc w:val="both"/>
      </w:pPr>
      <w:r>
        <w:lastRenderedPageBreak/>
        <w:t>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D2A95" w:rsidRDefault="0058257E">
      <w:pPr>
        <w:pStyle w:val="a3"/>
        <w:spacing w:before="8" w:line="275" w:lineRule="exact"/>
        <w:ind w:left="2010"/>
      </w:pPr>
      <w:r>
        <w:rPr>
          <w:spacing w:val="-2"/>
        </w:rPr>
        <w:t>Лабораторныеипрактическиеработы</w:t>
      </w:r>
    </w:p>
    <w:p w:rsidR="001D2A95" w:rsidRDefault="0058257E">
      <w:pPr>
        <w:pStyle w:val="a3"/>
        <w:spacing w:before="1" w:line="237" w:lineRule="auto"/>
        <w:ind w:right="1122" w:firstLine="710"/>
        <w:jc w:val="both"/>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2A95" w:rsidRDefault="0058257E">
      <w:pPr>
        <w:pStyle w:val="a3"/>
        <w:spacing w:before="9" w:line="272" w:lineRule="exact"/>
        <w:ind w:left="2010"/>
      </w:pPr>
      <w:r>
        <w:rPr>
          <w:spacing w:val="-2"/>
        </w:rPr>
        <w:t>Изучениестроенияцветков.</w:t>
      </w:r>
    </w:p>
    <w:p w:rsidR="001D2A95" w:rsidRDefault="0058257E">
      <w:pPr>
        <w:pStyle w:val="a3"/>
        <w:ind w:left="2010" w:right="4495"/>
      </w:pPr>
      <w:r>
        <w:t xml:space="preserve">Ознакомление с различными типами соцветий. Изучениестроениясемяндвудольныхрастений. </w:t>
      </w:r>
      <w:r>
        <w:rPr>
          <w:spacing w:val="-2"/>
        </w:rPr>
        <w:t>Изучениестроениясемяноднодольныхрастений.</w:t>
      </w:r>
    </w:p>
    <w:p w:rsidR="001D2A95" w:rsidRDefault="0058257E">
      <w:pPr>
        <w:pStyle w:val="a3"/>
        <w:spacing w:before="4" w:line="242" w:lineRule="auto"/>
        <w:ind w:left="2010" w:right="1925"/>
      </w:pPr>
      <w:r>
        <w:rPr>
          <w:spacing w:val="-2"/>
        </w:rPr>
        <w:t xml:space="preserve">Определениевсхожестисемянкультурныхрастенийипосевихвгрунт. </w:t>
      </w:r>
      <w:r>
        <w:t>Развитие растения.</w:t>
      </w:r>
    </w:p>
    <w:p w:rsidR="001D2A95" w:rsidRDefault="0058257E">
      <w:pPr>
        <w:pStyle w:val="a3"/>
        <w:spacing w:line="235" w:lineRule="auto"/>
        <w:ind w:right="1108" w:firstLine="710"/>
        <w:jc w:val="both"/>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D2A95" w:rsidRDefault="0058257E">
      <w:pPr>
        <w:pStyle w:val="a3"/>
        <w:spacing w:before="9" w:line="275" w:lineRule="exact"/>
        <w:ind w:left="2010"/>
      </w:pPr>
      <w:r>
        <w:rPr>
          <w:spacing w:val="-2"/>
        </w:rPr>
        <w:t>Лабораторныеипрактическиеработы</w:t>
      </w:r>
    </w:p>
    <w:p w:rsidR="001D2A95" w:rsidRDefault="0058257E">
      <w:pPr>
        <w:pStyle w:val="a3"/>
        <w:spacing w:before="6" w:line="232" w:lineRule="auto"/>
        <w:ind w:right="1113" w:firstLine="710"/>
      </w:pPr>
      <w:r>
        <w:t>Наблюдение за ростом и развитием цветкового растения в комнатных условиях (на примере фасоли или посевного гороха).</w:t>
      </w:r>
    </w:p>
    <w:p w:rsidR="001D2A95" w:rsidRDefault="0058257E">
      <w:pPr>
        <w:pStyle w:val="a3"/>
        <w:spacing w:before="12" w:line="232" w:lineRule="auto"/>
        <w:ind w:left="2010" w:right="4822"/>
      </w:pPr>
      <w:r>
        <w:rPr>
          <w:spacing w:val="-2"/>
        </w:rPr>
        <w:t xml:space="preserve">Определениеусловийпрорастаниясемян. </w:t>
      </w:r>
      <w:r>
        <w:t>Содержание обучения в 7 классе.</w:t>
      </w:r>
    </w:p>
    <w:p w:rsidR="001D2A95" w:rsidRDefault="0058257E">
      <w:pPr>
        <w:pStyle w:val="a3"/>
        <w:spacing w:before="10" w:line="272" w:lineRule="exact"/>
        <w:ind w:left="2010"/>
      </w:pPr>
      <w:r>
        <w:rPr>
          <w:spacing w:val="-2"/>
        </w:rPr>
        <w:t>Систематическиегруппырастений.</w:t>
      </w:r>
    </w:p>
    <w:p w:rsidR="001D2A95" w:rsidRDefault="0058257E">
      <w:pPr>
        <w:pStyle w:val="a3"/>
        <w:ind w:right="1112" w:firstLine="710"/>
        <w:jc w:val="both"/>
      </w:pPr>
      <w:r>
        <w:t>Классификациярастений. Видкакосновнаясистематическаякатегория. Система растительного мира.Низшие,высшие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2A95" w:rsidRDefault="0058257E">
      <w:pPr>
        <w:pStyle w:val="a3"/>
        <w:spacing w:before="4"/>
        <w:ind w:right="1114" w:firstLine="710"/>
        <w:jc w:val="both"/>
      </w:pPr>
      <w:r>
        <w:t>Низшие растения. Водоросли. Общая характеристика водорослей. Одноклеточныеимногоклеточныезелёныеводоросли.Строение и жизнедеятельность зелёных водорослей. Размножение зелёных водорослей (бесполое иполовое).Бурыеикрасныеводоросли,ихстроениеи жизнедеятельность. Значение водорослей в природе и жизни человека.</w:t>
      </w:r>
    </w:p>
    <w:p w:rsidR="001D2A95" w:rsidRDefault="0058257E">
      <w:pPr>
        <w:pStyle w:val="a3"/>
        <w:ind w:right="1104" w:firstLine="710"/>
        <w:jc w:val="both"/>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w:t>
      </w:r>
      <w:r>
        <w:rPr>
          <w:spacing w:val="-2"/>
        </w:rPr>
        <w:t>жизнинасильноувлажнённыхпочвах.Размножениемхов,циклразвития</w:t>
      </w:r>
    </w:p>
    <w:p w:rsidR="001D2A95" w:rsidRDefault="0058257E">
      <w:pPr>
        <w:pStyle w:val="a3"/>
        <w:spacing w:before="1" w:line="275" w:lineRule="exact"/>
      </w:pPr>
      <w:r>
        <w:rPr>
          <w:spacing w:val="-2"/>
        </w:rPr>
        <w:t>напримерезелёногомхакукушкинлён.Рольмховвзаболачиваниипочв</w:t>
      </w:r>
    </w:p>
    <w:p w:rsidR="001D2A95" w:rsidRDefault="0058257E">
      <w:pPr>
        <w:pStyle w:val="a3"/>
        <w:tabs>
          <w:tab w:val="left" w:pos="8564"/>
          <w:tab w:val="left" w:pos="8885"/>
        </w:tabs>
        <w:spacing w:line="242" w:lineRule="auto"/>
        <w:ind w:right="1112"/>
      </w:pPr>
      <w:r>
        <w:rPr>
          <w:spacing w:val="-2"/>
        </w:rPr>
        <w:t>иторфообразовании.Использованиеторфаипродуктовегопереработки</w:t>
      </w:r>
      <w:r>
        <w:tab/>
      </w:r>
      <w:r>
        <w:rPr>
          <w:spacing w:val="-10"/>
        </w:rPr>
        <w:t>в</w:t>
      </w:r>
      <w:r>
        <w:tab/>
      </w:r>
      <w:r>
        <w:rPr>
          <w:spacing w:val="-2"/>
        </w:rPr>
        <w:t xml:space="preserve">хозяйственной </w:t>
      </w:r>
      <w:r>
        <w:t>деятельности человека.</w:t>
      </w:r>
    </w:p>
    <w:p w:rsidR="001D2A95" w:rsidRDefault="0058257E">
      <w:pPr>
        <w:pStyle w:val="a3"/>
        <w:ind w:right="1106" w:firstLine="710"/>
        <w:jc w:val="both"/>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2A95" w:rsidRDefault="0058257E">
      <w:pPr>
        <w:pStyle w:val="a3"/>
        <w:ind w:right="1115" w:firstLine="710"/>
        <w:jc w:val="both"/>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циклразвитиянапримересосны.Значениехвойныхрастенийвприроде и жизни </w:t>
      </w:r>
      <w:r>
        <w:rPr>
          <w:spacing w:val="-2"/>
        </w:rPr>
        <w:t>человека.</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right="1116" w:firstLine="710"/>
        <w:jc w:val="both"/>
      </w:pPr>
      <w: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2A95" w:rsidRDefault="0058257E">
      <w:pPr>
        <w:pStyle w:val="a3"/>
        <w:spacing w:before="3"/>
        <w:ind w:right="1104" w:firstLine="710"/>
        <w:jc w:val="both"/>
      </w:pPr>
      <w:r>
        <w:t>Семейства покрытосеменных</w:t>
      </w:r>
      <w:r>
        <w:rPr>
          <w:vertAlign w:val="superscript"/>
        </w:rPr>
        <w:t>11</w:t>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12</w:t>
      </w:r>
      <w:r>
        <w:t>. Многообразие растений. Дикорастущие представители семейств. Культурные представители семейств, их использование человеком.</w:t>
      </w:r>
    </w:p>
    <w:p w:rsidR="001D2A95" w:rsidRDefault="0058257E">
      <w:pPr>
        <w:pStyle w:val="a3"/>
        <w:spacing w:before="10" w:line="275" w:lineRule="exact"/>
        <w:ind w:left="2010"/>
      </w:pPr>
      <w:r>
        <w:rPr>
          <w:spacing w:val="-2"/>
        </w:rPr>
        <w:t>Лабораторныеипрактическиеработы.</w:t>
      </w:r>
    </w:p>
    <w:p w:rsidR="001D2A95" w:rsidRDefault="0058257E">
      <w:pPr>
        <w:pStyle w:val="a3"/>
        <w:tabs>
          <w:tab w:val="left" w:pos="10262"/>
        </w:tabs>
        <w:spacing w:line="242" w:lineRule="auto"/>
        <w:ind w:right="1115" w:firstLine="710"/>
      </w:pPr>
      <w:r>
        <w:rPr>
          <w:spacing w:val="-2"/>
        </w:rPr>
        <w:t>Изучениестроенияодноклеточныхводорослей(напримерехламидомонады</w:t>
      </w:r>
      <w:r>
        <w:tab/>
      </w:r>
      <w:r>
        <w:rPr>
          <w:spacing w:val="-10"/>
        </w:rPr>
        <w:t xml:space="preserve">и </w:t>
      </w:r>
      <w:r>
        <w:rPr>
          <w:spacing w:val="-2"/>
        </w:rPr>
        <w:t>хлореллы).</w:t>
      </w:r>
    </w:p>
    <w:p w:rsidR="001D2A95" w:rsidRDefault="0058257E">
      <w:pPr>
        <w:pStyle w:val="a3"/>
        <w:tabs>
          <w:tab w:val="left" w:pos="3223"/>
          <w:tab w:val="left" w:pos="4394"/>
          <w:tab w:val="left" w:pos="6346"/>
          <w:tab w:val="left" w:pos="7555"/>
          <w:tab w:val="left" w:pos="8974"/>
          <w:tab w:val="left" w:pos="9525"/>
        </w:tabs>
        <w:spacing w:line="242" w:lineRule="auto"/>
        <w:ind w:right="1116" w:firstLine="710"/>
      </w:pPr>
      <w:r>
        <w:rPr>
          <w:spacing w:val="-2"/>
        </w:rPr>
        <w:t>Изучение</w:t>
      </w:r>
      <w:r>
        <w:tab/>
      </w:r>
      <w:r>
        <w:rPr>
          <w:spacing w:val="-2"/>
        </w:rPr>
        <w:t>строения</w:t>
      </w:r>
      <w:r>
        <w:tab/>
      </w:r>
      <w:r>
        <w:rPr>
          <w:spacing w:val="-2"/>
        </w:rPr>
        <w:t>многоклеточных</w:t>
      </w:r>
      <w:r>
        <w:tab/>
      </w:r>
      <w:r>
        <w:rPr>
          <w:spacing w:val="-2"/>
        </w:rPr>
        <w:t>нитчатых</w:t>
      </w:r>
      <w:r>
        <w:tab/>
      </w:r>
      <w:r>
        <w:rPr>
          <w:spacing w:val="-2"/>
        </w:rPr>
        <w:t>водорослей</w:t>
      </w:r>
      <w:r>
        <w:tab/>
      </w:r>
      <w:r>
        <w:rPr>
          <w:spacing w:val="-4"/>
        </w:rPr>
        <w:t>(на</w:t>
      </w:r>
      <w:r>
        <w:tab/>
      </w:r>
      <w:r>
        <w:rPr>
          <w:spacing w:val="-2"/>
        </w:rPr>
        <w:t xml:space="preserve">примере </w:t>
      </w:r>
      <w:r>
        <w:t>спирогиры и улотрикса).</w:t>
      </w:r>
    </w:p>
    <w:p w:rsidR="001D2A95" w:rsidRDefault="0058257E">
      <w:pPr>
        <w:pStyle w:val="a3"/>
        <w:spacing w:line="242" w:lineRule="auto"/>
        <w:ind w:left="2010" w:right="3497"/>
      </w:pPr>
      <w:r>
        <w:rPr>
          <w:spacing w:val="-2"/>
        </w:rPr>
        <w:t xml:space="preserve">Изучениевнешнегостроениямхов(наместныхвидах). </w:t>
      </w:r>
      <w:r>
        <w:t>Изучениевнешнегостроенияпапоротникаилихвоща.</w:t>
      </w:r>
    </w:p>
    <w:p w:rsidR="001D2A95" w:rsidRDefault="0058257E">
      <w:pPr>
        <w:pStyle w:val="a3"/>
        <w:spacing w:line="242" w:lineRule="auto"/>
        <w:ind w:right="1113" w:firstLine="710"/>
      </w:pPr>
      <w:r>
        <w:t>Изучениевнешнегостроенияветок,хвои,шишекисемянголосеменныхрастений (на примере ели, сосны или лиственницы).</w:t>
      </w:r>
    </w:p>
    <w:p w:rsidR="001D2A95" w:rsidRDefault="0058257E">
      <w:pPr>
        <w:pStyle w:val="a3"/>
        <w:spacing w:line="267" w:lineRule="exact"/>
        <w:ind w:left="2010"/>
      </w:pPr>
      <w:r>
        <w:rPr>
          <w:spacing w:val="-2"/>
        </w:rPr>
        <w:t>Изучениевнешнегостроенияпокрытосеменныхрастений.</w:t>
      </w:r>
    </w:p>
    <w:p w:rsidR="001D2A95" w:rsidRDefault="0058257E">
      <w:pPr>
        <w:pStyle w:val="a3"/>
        <w:ind w:right="1112" w:firstLine="710"/>
        <w:jc w:val="both"/>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нагербарных и натуральных образцах.</w:t>
      </w:r>
    </w:p>
    <w:p w:rsidR="001D2A95" w:rsidRDefault="0058257E">
      <w:pPr>
        <w:pStyle w:val="a3"/>
        <w:spacing w:line="242" w:lineRule="auto"/>
        <w:ind w:right="1124" w:firstLine="710"/>
        <w:jc w:val="both"/>
      </w:pPr>
      <w:r>
        <w:t>Определение видов растений (на примере трёх семейств) с использованием определителей растений или определительных карточек.</w:t>
      </w:r>
    </w:p>
    <w:p w:rsidR="001D2A95" w:rsidRDefault="0058257E">
      <w:pPr>
        <w:pStyle w:val="a3"/>
        <w:spacing w:line="267" w:lineRule="exact"/>
        <w:ind w:left="2010"/>
      </w:pPr>
      <w:r>
        <w:rPr>
          <w:spacing w:val="-2"/>
        </w:rPr>
        <w:t>РазвитиерастительногомиранаЗемле.</w:t>
      </w:r>
    </w:p>
    <w:p w:rsidR="001D2A95" w:rsidRDefault="0058257E">
      <w:pPr>
        <w:pStyle w:val="a3"/>
        <w:ind w:right="1110" w:firstLine="710"/>
        <w:jc w:val="both"/>
      </w:pPr>
      <w:r>
        <w:t>Эволюционное развитиерастительного мира на Земле. Сохранение вземной коре растительных остатков, их изучение. «Живыеископаемые»растительного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систематическихгрупп.Вымершие растения.</w:t>
      </w:r>
    </w:p>
    <w:p w:rsidR="001D2A95" w:rsidRDefault="0058257E">
      <w:pPr>
        <w:pStyle w:val="a3"/>
        <w:spacing w:line="272" w:lineRule="exact"/>
        <w:ind w:left="2010"/>
      </w:pPr>
      <w:r>
        <w:rPr>
          <w:spacing w:val="-2"/>
        </w:rPr>
        <w:t>Экскурсиииливидеоэкскурсии.</w:t>
      </w:r>
    </w:p>
    <w:p w:rsidR="001D2A95" w:rsidRDefault="0058257E">
      <w:pPr>
        <w:pStyle w:val="a3"/>
        <w:spacing w:line="237" w:lineRule="auto"/>
        <w:ind w:right="1925" w:firstLine="710"/>
      </w:pPr>
      <w:r>
        <w:rPr>
          <w:spacing w:val="-2"/>
        </w:rPr>
        <w:t xml:space="preserve">РазвитиерастительногомиранаЗемле(экскурсиявпалеонтологическийили </w:t>
      </w:r>
      <w:r>
        <w:t>краеведческий музей).</w:t>
      </w:r>
    </w:p>
    <w:p w:rsidR="001D2A95" w:rsidRDefault="0058257E">
      <w:pPr>
        <w:pStyle w:val="a3"/>
        <w:spacing w:before="1" w:line="273" w:lineRule="exact"/>
        <w:ind w:left="2010"/>
      </w:pPr>
      <w:r>
        <w:t>Растения</w:t>
      </w:r>
      <w:r>
        <w:rPr>
          <w:spacing w:val="-2"/>
        </w:rPr>
        <w:t xml:space="preserve"> вприродныхсообществах.</w:t>
      </w:r>
    </w:p>
    <w:p w:rsidR="001D2A95" w:rsidRDefault="0058257E">
      <w:pPr>
        <w:pStyle w:val="a3"/>
        <w:ind w:right="1116" w:firstLine="710"/>
        <w:jc w:val="both"/>
      </w:pPr>
      <w:r>
        <w:t>Растения и среда обитания. Экологические факторы. Растения иусловия неживойприроды:свет,температура,влага,атмосферныйвоздух.Растения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междусобой и с другими организмами.</w:t>
      </w:r>
    </w:p>
    <w:p w:rsidR="001D2A95" w:rsidRDefault="0058257E">
      <w:pPr>
        <w:pStyle w:val="a3"/>
        <w:ind w:right="1112" w:firstLine="710"/>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2A95" w:rsidRDefault="00F6737C">
      <w:pPr>
        <w:pStyle w:val="a3"/>
        <w:spacing w:before="69"/>
        <w:ind w:left="0"/>
        <w:rPr>
          <w:sz w:val="20"/>
        </w:rPr>
      </w:pPr>
      <w:r w:rsidRPr="00F6737C">
        <w:pict>
          <v:rect id="docshape22" o:spid="_x0000_s1054" style="position:absolute;margin-left:85pt;margin-top:16.2pt;width:144.05pt;height:.7pt;z-index:-15718400;mso-wrap-distance-left:0;mso-wrap-distance-right:0;mso-position-horizontal-relative:page" fillcolor="black" stroked="f">
            <w10:wrap type="topAndBottom" anchorx="page"/>
          </v:rect>
        </w:pict>
      </w:r>
    </w:p>
    <w:p w:rsidR="001D2A95" w:rsidRDefault="0058257E">
      <w:pPr>
        <w:pStyle w:val="a3"/>
        <w:spacing w:before="62" w:line="237" w:lineRule="auto"/>
        <w:ind w:right="1135"/>
        <w:jc w:val="both"/>
      </w:pPr>
      <w:r>
        <w:rPr>
          <w:vertAlign w:val="superscript"/>
        </w:rPr>
        <w:t>11</w:t>
      </w: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1D2A95" w:rsidRDefault="0058257E">
      <w:pPr>
        <w:pStyle w:val="a3"/>
        <w:spacing w:before="7" w:line="237" w:lineRule="auto"/>
        <w:ind w:right="1109"/>
        <w:jc w:val="both"/>
      </w:pPr>
      <w:r>
        <w:rPr>
          <w:vertAlign w:val="superscript"/>
        </w:rPr>
        <w:t>12</w:t>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w:t>
      </w:r>
      <w:r>
        <w:rPr>
          <w:spacing w:val="-2"/>
        </w:rPr>
        <w:t>работах.</w:t>
      </w:r>
    </w:p>
    <w:p w:rsidR="001D2A95" w:rsidRDefault="001D2A95">
      <w:pPr>
        <w:spacing w:line="237" w:lineRule="auto"/>
        <w:jc w:val="both"/>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Растенияичеловек.</w:t>
      </w:r>
    </w:p>
    <w:p w:rsidR="001D2A95" w:rsidRDefault="0058257E">
      <w:pPr>
        <w:pStyle w:val="a3"/>
        <w:spacing w:before="2"/>
        <w:ind w:right="1113" w:firstLine="710"/>
        <w:jc w:val="both"/>
      </w:pPr>
      <w:r>
        <w:t>Культурныерастенияиихпроисхождение.Центрымногообразияи происхождения культурных растений. Земледелие. Культурные растения сельскохозяйственныхугодий: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2A95" w:rsidRDefault="0058257E">
      <w:pPr>
        <w:pStyle w:val="a3"/>
        <w:spacing w:before="11"/>
        <w:ind w:left="2010" w:right="3824"/>
      </w:pPr>
      <w:r>
        <w:rPr>
          <w:spacing w:val="-2"/>
        </w:rPr>
        <w:t xml:space="preserve">Экскурсиииливидеоэкскурсии. Изучениесельскохозяйственныхрастенийрегиона. </w:t>
      </w:r>
      <w:r>
        <w:t>Изучение сорных растений региона.</w:t>
      </w:r>
    </w:p>
    <w:p w:rsidR="001D2A95" w:rsidRDefault="0058257E">
      <w:pPr>
        <w:pStyle w:val="a3"/>
        <w:spacing w:line="270" w:lineRule="exact"/>
        <w:ind w:left="2010"/>
      </w:pPr>
      <w:r>
        <w:rPr>
          <w:spacing w:val="-2"/>
        </w:rPr>
        <w:t>Грибы.Лишайники.Бактерии.</w:t>
      </w:r>
    </w:p>
    <w:p w:rsidR="001D2A95" w:rsidRDefault="0058257E">
      <w:pPr>
        <w:pStyle w:val="a3"/>
        <w:ind w:right="1120" w:firstLine="710"/>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связанныхсгрибами.Значениешляпочныхгрибоввприродныхсообществах и жизни человека. Промышленное выращивание шляпочных грибов (шампиньоны).</w:t>
      </w:r>
    </w:p>
    <w:p w:rsidR="001D2A95" w:rsidRDefault="0058257E">
      <w:pPr>
        <w:pStyle w:val="a3"/>
        <w:spacing w:line="237" w:lineRule="auto"/>
        <w:ind w:right="1134" w:firstLine="710"/>
        <w:jc w:val="both"/>
      </w:pPr>
      <w:r>
        <w:t>Плесневые грибы. Дрожжевые грибы. Значение плесневых и дрожжевых грибов в природеи жизни человека (пищевая и фармацевтическая промышленность и другие).</w:t>
      </w:r>
    </w:p>
    <w:p w:rsidR="001D2A95" w:rsidRDefault="0058257E">
      <w:pPr>
        <w:pStyle w:val="a3"/>
        <w:spacing w:before="7" w:line="235" w:lineRule="auto"/>
        <w:ind w:right="1124" w:firstLine="710"/>
        <w:jc w:val="both"/>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2A95" w:rsidRDefault="0058257E">
      <w:pPr>
        <w:pStyle w:val="a3"/>
        <w:spacing w:before="15" w:line="242" w:lineRule="auto"/>
        <w:ind w:right="1127" w:firstLine="710"/>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2A95" w:rsidRDefault="0058257E">
      <w:pPr>
        <w:pStyle w:val="a3"/>
        <w:ind w:right="1124" w:firstLine="710"/>
        <w:jc w:val="both"/>
      </w:pPr>
      <w:r>
        <w:t>Бактерии – доядерные организмы. Общая характеристика бактерий. Бактериальная клетка. Размножение бактерий. Распространение бактерий.Разнообразие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2A95" w:rsidRDefault="0058257E">
      <w:pPr>
        <w:pStyle w:val="a3"/>
        <w:ind w:left="2010"/>
      </w:pPr>
      <w:r>
        <w:rPr>
          <w:spacing w:val="-2"/>
        </w:rPr>
        <w:t>Лабораторныеипрактическиеработы.</w:t>
      </w:r>
    </w:p>
    <w:p w:rsidR="001D2A95" w:rsidRDefault="0058257E">
      <w:pPr>
        <w:pStyle w:val="a3"/>
        <w:spacing w:line="242" w:lineRule="auto"/>
        <w:ind w:right="424" w:firstLine="710"/>
      </w:pPr>
      <w:r>
        <w:t>Изучениестроенияодноклеточных(мукор)имногоклеточных(пеницилл)плесневых грибов.</w:t>
      </w:r>
    </w:p>
    <w:p w:rsidR="001D2A95" w:rsidRDefault="0058257E">
      <w:pPr>
        <w:pStyle w:val="a3"/>
        <w:spacing w:line="237" w:lineRule="auto"/>
        <w:ind w:right="1113" w:firstLine="710"/>
      </w:pPr>
      <w:r>
        <w:t>Изучение строения плодовых тел шляпочных грибов (или изучение шляпочных грибов на муляжах).</w:t>
      </w:r>
    </w:p>
    <w:p w:rsidR="001D2A95" w:rsidRDefault="0058257E">
      <w:pPr>
        <w:pStyle w:val="a3"/>
        <w:spacing w:line="273" w:lineRule="exact"/>
        <w:ind w:left="2010"/>
      </w:pPr>
      <w:r>
        <w:rPr>
          <w:spacing w:val="-2"/>
        </w:rPr>
        <w:t>Изучениестроениялишайников.</w:t>
      </w:r>
    </w:p>
    <w:p w:rsidR="001D2A95" w:rsidRDefault="0058257E">
      <w:pPr>
        <w:pStyle w:val="a3"/>
        <w:spacing w:line="237" w:lineRule="auto"/>
        <w:ind w:left="2010" w:right="3497"/>
      </w:pPr>
      <w:r>
        <w:rPr>
          <w:spacing w:val="-2"/>
        </w:rPr>
        <w:t xml:space="preserve">Изучениестроениябактерий(наготовыхмикропрепаратах). </w:t>
      </w:r>
      <w:r>
        <w:t>Содержание обучения в 8 классе.</w:t>
      </w:r>
    </w:p>
    <w:p w:rsidR="001D2A95" w:rsidRDefault="0058257E">
      <w:pPr>
        <w:pStyle w:val="a3"/>
        <w:spacing w:before="7" w:line="275" w:lineRule="exact"/>
        <w:ind w:left="2010"/>
      </w:pPr>
      <w:r>
        <w:rPr>
          <w:spacing w:val="-2"/>
        </w:rPr>
        <w:t>Животныйорганизм.</w:t>
      </w:r>
    </w:p>
    <w:p w:rsidR="001D2A95" w:rsidRDefault="0058257E">
      <w:pPr>
        <w:pStyle w:val="a3"/>
        <w:spacing w:line="242" w:lineRule="auto"/>
        <w:ind w:right="1142" w:firstLine="710"/>
        <w:jc w:val="both"/>
      </w:pPr>
      <w:r>
        <w:t>Зоология – наука о животных. Разделы зоологии. Связь зоологии с другими науками и техникой.</w:t>
      </w:r>
    </w:p>
    <w:p w:rsidR="001D2A95" w:rsidRDefault="0058257E">
      <w:pPr>
        <w:pStyle w:val="a3"/>
        <w:ind w:right="1112" w:firstLine="710"/>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2A95" w:rsidRDefault="0058257E">
      <w:pPr>
        <w:pStyle w:val="a3"/>
        <w:ind w:right="1105" w:firstLine="710"/>
        <w:jc w:val="both"/>
      </w:pPr>
      <w:r>
        <w:t>Животнаяклетка. Открытиеживотнойклетки (А. Левенгук). Строениеживотной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2A95" w:rsidRDefault="0058257E">
      <w:pPr>
        <w:pStyle w:val="a3"/>
        <w:spacing w:line="270" w:lineRule="exact"/>
        <w:ind w:left="2010"/>
      </w:pPr>
      <w:r>
        <w:rPr>
          <w:spacing w:val="-2"/>
        </w:rPr>
        <w:t>Лабораторныеипрактическиеработы.</w:t>
      </w:r>
    </w:p>
    <w:p w:rsidR="001D2A95" w:rsidRDefault="0058257E">
      <w:pPr>
        <w:pStyle w:val="a3"/>
        <w:spacing w:line="232" w:lineRule="auto"/>
        <w:ind w:right="163" w:firstLine="710"/>
      </w:pPr>
      <w:r>
        <w:t xml:space="preserve">Исследованиеподмикроскопомготовыхмикропрепаратовклетокитканей </w:t>
      </w:r>
      <w:r>
        <w:rPr>
          <w:spacing w:val="-2"/>
        </w:rPr>
        <w:t>животных.</w:t>
      </w:r>
    </w:p>
    <w:p w:rsidR="001D2A95" w:rsidRDefault="001D2A95">
      <w:pPr>
        <w:spacing w:line="232" w:lineRule="auto"/>
        <w:sectPr w:rsidR="001D2A95">
          <w:pgSz w:w="11910" w:h="16840"/>
          <w:pgMar w:top="1080" w:right="0" w:bottom="280" w:left="400" w:header="720" w:footer="720" w:gutter="0"/>
          <w:cols w:space="720"/>
        </w:sectPr>
      </w:pPr>
    </w:p>
    <w:p w:rsidR="001D2A95" w:rsidRDefault="0058257E">
      <w:pPr>
        <w:pStyle w:val="a3"/>
        <w:spacing w:before="80"/>
        <w:ind w:left="2010"/>
      </w:pPr>
      <w:r>
        <w:rPr>
          <w:spacing w:val="-2"/>
        </w:rPr>
        <w:lastRenderedPageBreak/>
        <w:t>Строениеижизнедеятельностьорганизмаживотного</w:t>
      </w:r>
      <w:r>
        <w:rPr>
          <w:spacing w:val="-2"/>
          <w:vertAlign w:val="superscript"/>
        </w:rPr>
        <w:t>13</w:t>
      </w:r>
      <w:r>
        <w:rPr>
          <w:spacing w:val="-2"/>
        </w:rPr>
        <w:t>.</w:t>
      </w:r>
    </w:p>
    <w:p w:rsidR="001D2A95" w:rsidRDefault="0058257E">
      <w:pPr>
        <w:pStyle w:val="a3"/>
        <w:tabs>
          <w:tab w:val="left" w:pos="5410"/>
          <w:tab w:val="left" w:pos="9221"/>
          <w:tab w:val="left" w:pos="9556"/>
        </w:tabs>
        <w:spacing w:before="2"/>
        <w:ind w:right="1115" w:firstLine="710"/>
      </w:pPr>
      <w:r>
        <w:rPr>
          <w:spacing w:val="-2"/>
        </w:rPr>
        <w:t xml:space="preserve">Опораидвижениеживотных.Особенностигидростатического,наружногои </w:t>
      </w:r>
      <w:r>
        <w:t>внутреннегоскелетауживотных.Передвижениеуодноклеточных(амёбовидное, жгутиковое).Мышечныедвижения</w:t>
      </w:r>
      <w:r>
        <w:tab/>
        <w:t xml:space="preserve">умногоклеточных:полётнасекомых,птиц, </w:t>
      </w:r>
      <w:r>
        <w:rPr>
          <w:spacing w:val="-2"/>
        </w:rPr>
        <w:t>плаваниерыб,движениепосушепозвоночныхживотных(ползание,бег,ходьба</w:t>
      </w:r>
      <w:r>
        <w:tab/>
      </w:r>
      <w:r>
        <w:rPr>
          <w:spacing w:val="-10"/>
        </w:rPr>
        <w:t>и</w:t>
      </w:r>
      <w:r>
        <w:tab/>
      </w:r>
      <w:r>
        <w:rPr>
          <w:spacing w:val="-2"/>
        </w:rPr>
        <w:t xml:space="preserve">другое). </w:t>
      </w:r>
      <w:r>
        <w:t>Рычажные конечности.</w:t>
      </w:r>
    </w:p>
    <w:p w:rsidR="001D2A95" w:rsidRDefault="0058257E">
      <w:pPr>
        <w:pStyle w:val="a3"/>
        <w:ind w:right="1117" w:firstLine="710"/>
        <w:jc w:val="both"/>
      </w:pPr>
      <w:r>
        <w:t>Питаниеипищеварениеуживотных.Значениепитания.Питаниеи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2A95" w:rsidRDefault="0058257E">
      <w:pPr>
        <w:pStyle w:val="a3"/>
        <w:spacing w:before="2"/>
        <w:ind w:right="1113" w:firstLine="710"/>
        <w:jc w:val="both"/>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уобитателей суши. Особенности кожного дыхания. Роль воздушных мешков у птиц.</w:t>
      </w:r>
    </w:p>
    <w:p w:rsidR="001D2A95" w:rsidRDefault="0058257E">
      <w:pPr>
        <w:pStyle w:val="a3"/>
        <w:ind w:right="1112" w:firstLine="710"/>
        <w:jc w:val="both"/>
      </w:pPr>
      <w:r>
        <w:t>Транспортвеществ уживотных. Рольтранспорта веществворганизмеживотных.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2A95" w:rsidRDefault="0058257E">
      <w:pPr>
        <w:pStyle w:val="a3"/>
        <w:spacing w:before="5"/>
        <w:ind w:right="1112" w:firstLine="710"/>
        <w:jc w:val="both"/>
      </w:pPr>
      <w:r>
        <w:t>Выделение у животных. Значение выделения конечных продуктов обмена веществ.Сократительныевакуолиупростейших.Звёздчатыеклеткииканальцы у плоских червей, выделительныетрубочкииворонкиукольчатыхчервей.Мальпигиевысосуды у насекомых. Почки (туловищные и тазовые), мочеточники, мочевой пузырь упозвоночныхживотных. Особенности выделения уптиц, связанные с полётом.</w:t>
      </w:r>
    </w:p>
    <w:p w:rsidR="001D2A95" w:rsidRDefault="0058257E">
      <w:pPr>
        <w:pStyle w:val="a3"/>
        <w:ind w:right="1112" w:firstLine="710"/>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уживотных.</w:t>
      </w:r>
    </w:p>
    <w:p w:rsidR="001D2A95" w:rsidRDefault="0058257E">
      <w:pPr>
        <w:pStyle w:val="a3"/>
        <w:tabs>
          <w:tab w:val="left" w:pos="2469"/>
          <w:tab w:val="left" w:pos="2786"/>
          <w:tab w:val="left" w:pos="3313"/>
          <w:tab w:val="left" w:pos="3827"/>
          <w:tab w:val="left" w:pos="3898"/>
          <w:tab w:val="left" w:pos="4642"/>
          <w:tab w:val="left" w:pos="4680"/>
          <w:tab w:val="left" w:pos="4814"/>
          <w:tab w:val="left" w:pos="5313"/>
          <w:tab w:val="left" w:pos="5554"/>
          <w:tab w:val="left" w:pos="5836"/>
          <w:tab w:val="left" w:pos="6545"/>
          <w:tab w:val="left" w:pos="7050"/>
          <w:tab w:val="left" w:pos="7313"/>
          <w:tab w:val="left" w:pos="7965"/>
          <w:tab w:val="left" w:pos="8007"/>
          <w:tab w:val="left" w:pos="8152"/>
          <w:tab w:val="left" w:pos="8307"/>
          <w:tab w:val="left" w:pos="8343"/>
          <w:tab w:val="left" w:pos="8449"/>
          <w:tab w:val="left" w:pos="9093"/>
          <w:tab w:val="left" w:pos="9422"/>
          <w:tab w:val="left" w:pos="9486"/>
          <w:tab w:val="left" w:pos="9539"/>
          <w:tab w:val="left" w:pos="10158"/>
          <w:tab w:val="left" w:pos="10261"/>
        </w:tabs>
        <w:ind w:right="1108" w:firstLine="710"/>
      </w:pPr>
      <w:r>
        <w:rPr>
          <w:spacing w:val="-2"/>
        </w:rPr>
        <w:t>Координацияирегуляцияжизнедеятельностиуживотных.Раздражимостьуодноклет очныхживотных.Таксисы(фототаксис,трофотаксис,хемотаксис</w:t>
      </w:r>
      <w:r>
        <w:tab/>
      </w:r>
      <w:r>
        <w:tab/>
        <w:t>и</w:t>
      </w:r>
      <w:r>
        <w:tab/>
      </w:r>
      <w:r>
        <w:tab/>
      </w:r>
      <w:r>
        <w:tab/>
      </w:r>
      <w:r>
        <w:rPr>
          <w:spacing w:val="-2"/>
        </w:rPr>
        <w:t>другие</w:t>
      </w:r>
      <w:r>
        <w:tab/>
      </w:r>
      <w:r>
        <w:rPr>
          <w:spacing w:val="-2"/>
        </w:rPr>
        <w:t xml:space="preserve">таксисы). </w:t>
      </w:r>
      <w:r>
        <w:t xml:space="preserve">Нервная регуляция. Нервная система, её значение. Нервная системау беспозвоночных: сетчатая (диффузная), стволовая, узловая. Нервная система у позвоночных (трубчатая): </w:t>
      </w:r>
      <w:r>
        <w:rPr>
          <w:spacing w:val="-2"/>
        </w:rPr>
        <w:t>головной</w:t>
      </w:r>
      <w:r>
        <w:tab/>
      </w:r>
      <w:r>
        <w:rPr>
          <w:spacing w:val="-10"/>
        </w:rPr>
        <w:t>и</w:t>
      </w:r>
      <w:r>
        <w:tab/>
        <w:t>спинной</w:t>
      </w:r>
      <w:r>
        <w:tab/>
      </w:r>
      <w:r>
        <w:tab/>
      </w:r>
      <w:r>
        <w:rPr>
          <w:spacing w:val="-4"/>
        </w:rPr>
        <w:t>мозг,</w:t>
      </w:r>
      <w:r>
        <w:tab/>
      </w:r>
      <w:r>
        <w:rPr>
          <w:spacing w:val="-2"/>
        </w:rPr>
        <w:t>нервы.</w:t>
      </w:r>
      <w:r>
        <w:tab/>
      </w:r>
      <w:r>
        <w:rPr>
          <w:spacing w:val="-2"/>
        </w:rPr>
        <w:t>Усложнение</w:t>
      </w:r>
      <w:r>
        <w:tab/>
      </w:r>
      <w:r>
        <w:rPr>
          <w:spacing w:val="-2"/>
        </w:rPr>
        <w:t>головного</w:t>
      </w:r>
      <w:r>
        <w:tab/>
      </w:r>
      <w:r>
        <w:tab/>
      </w:r>
      <w:r>
        <w:rPr>
          <w:spacing w:val="-2"/>
        </w:rPr>
        <w:t>мозга</w:t>
      </w:r>
      <w:r>
        <w:tab/>
      </w:r>
      <w:r>
        <w:rPr>
          <w:spacing w:val="-6"/>
        </w:rPr>
        <w:t>от</w:t>
      </w:r>
      <w:r>
        <w:tab/>
      </w:r>
      <w:r>
        <w:tab/>
      </w:r>
      <w:r>
        <w:tab/>
      </w:r>
      <w:r>
        <w:rPr>
          <w:spacing w:val="-4"/>
        </w:rPr>
        <w:t>рыб</w:t>
      </w:r>
      <w:r>
        <w:tab/>
      </w:r>
      <w:r>
        <w:rPr>
          <w:spacing w:val="-6"/>
        </w:rPr>
        <w:t xml:space="preserve">до </w:t>
      </w:r>
      <w:r>
        <w:rPr>
          <w:spacing w:val="-2"/>
        </w:rPr>
        <w:t>млекопитающих.</w:t>
      </w:r>
      <w:r>
        <w:tab/>
      </w:r>
      <w:r>
        <w:rPr>
          <w:spacing w:val="-2"/>
        </w:rPr>
        <w:t>Появление</w:t>
      </w:r>
      <w:r>
        <w:tab/>
      </w:r>
      <w:r>
        <w:tab/>
      </w:r>
      <w:r>
        <w:rPr>
          <w:spacing w:val="-2"/>
        </w:rPr>
        <w:t>больших</w:t>
      </w:r>
      <w:r>
        <w:tab/>
      </w:r>
      <w:r>
        <w:rPr>
          <w:spacing w:val="-2"/>
        </w:rPr>
        <w:t>полушарий,</w:t>
      </w:r>
      <w:r>
        <w:tab/>
      </w:r>
      <w:r>
        <w:rPr>
          <w:spacing w:val="-2"/>
        </w:rPr>
        <w:t>коры,</w:t>
      </w:r>
      <w:r>
        <w:tab/>
      </w:r>
      <w:r>
        <w:tab/>
      </w:r>
      <w:r>
        <w:tab/>
      </w:r>
      <w:r>
        <w:rPr>
          <w:spacing w:val="-2"/>
        </w:rPr>
        <w:t>борозд</w:t>
      </w:r>
      <w:r>
        <w:tab/>
        <w:t>и</w:t>
      </w:r>
      <w:r>
        <w:tab/>
      </w:r>
      <w:r>
        <w:tab/>
      </w:r>
      <w:r>
        <w:rPr>
          <w:spacing w:val="-2"/>
        </w:rPr>
        <w:t xml:space="preserve">извилин. </w:t>
      </w:r>
      <w:r>
        <w:t xml:space="preserve">Гуморальнаярегуляция.Рольгормоноввжизниживотных.Половыегормоны.Половой </w:t>
      </w:r>
      <w:r>
        <w:rPr>
          <w:spacing w:val="-2"/>
        </w:rPr>
        <w:t>диморфизм.</w:t>
      </w:r>
      <w:r>
        <w:tab/>
      </w:r>
      <w:r>
        <w:rPr>
          <w:spacing w:val="-2"/>
        </w:rPr>
        <w:t>Органы</w:t>
      </w:r>
      <w:r>
        <w:tab/>
      </w:r>
      <w:r>
        <w:rPr>
          <w:spacing w:val="-2"/>
        </w:rPr>
        <w:t>чувств,</w:t>
      </w:r>
      <w:r>
        <w:tab/>
      </w:r>
      <w:r>
        <w:tab/>
      </w:r>
      <w:r>
        <w:tab/>
      </w:r>
      <w:r>
        <w:rPr>
          <w:spacing w:val="-6"/>
        </w:rPr>
        <w:t>их</w:t>
      </w:r>
      <w:r>
        <w:tab/>
      </w:r>
      <w:r>
        <w:rPr>
          <w:spacing w:val="-2"/>
        </w:rPr>
        <w:t>значение.</w:t>
      </w:r>
      <w:r>
        <w:tab/>
      </w:r>
      <w:r>
        <w:rPr>
          <w:spacing w:val="-2"/>
        </w:rPr>
        <w:t>Рецепторы.</w:t>
      </w:r>
      <w:r>
        <w:tab/>
      </w:r>
      <w:r>
        <w:rPr>
          <w:spacing w:val="-2"/>
        </w:rPr>
        <w:t>Простые</w:t>
      </w:r>
      <w:r>
        <w:tab/>
        <w:t>и</w:t>
      </w:r>
      <w:r>
        <w:tab/>
      </w:r>
      <w:r>
        <w:tab/>
      </w:r>
      <w:r>
        <w:rPr>
          <w:spacing w:val="-2"/>
        </w:rPr>
        <w:t>сложные (фасеточные)глазаунасекомых.Органзренияислуха упозвоночных,ихусложнение.Органыобоняния,вкусаиосязания</w:t>
      </w:r>
      <w:r>
        <w:tab/>
      </w:r>
      <w:r>
        <w:tab/>
      </w:r>
      <w:r>
        <w:rPr>
          <w:spacing w:val="-10"/>
        </w:rPr>
        <w:t>у</w:t>
      </w:r>
      <w:r>
        <w:tab/>
      </w:r>
      <w:r>
        <w:tab/>
      </w:r>
      <w:r>
        <w:tab/>
      </w:r>
      <w:r>
        <w:rPr>
          <w:spacing w:val="-2"/>
        </w:rPr>
        <w:t>беспозвоночных</w:t>
      </w:r>
      <w:r>
        <w:tab/>
      </w:r>
      <w:r>
        <w:tab/>
      </w:r>
      <w:r>
        <w:rPr>
          <w:spacing w:val="-10"/>
        </w:rPr>
        <w:t xml:space="preserve">и </w:t>
      </w:r>
      <w:r>
        <w:t>позвоночных животных. Орган боковой линии урыб.</w:t>
      </w:r>
    </w:p>
    <w:p w:rsidR="001D2A95" w:rsidRDefault="0058257E">
      <w:pPr>
        <w:pStyle w:val="a3"/>
        <w:tabs>
          <w:tab w:val="left" w:pos="2617"/>
          <w:tab w:val="left" w:pos="2972"/>
          <w:tab w:val="left" w:pos="3908"/>
          <w:tab w:val="left" w:pos="4363"/>
          <w:tab w:val="left" w:pos="5122"/>
          <w:tab w:val="left" w:pos="5533"/>
          <w:tab w:val="left" w:pos="6403"/>
          <w:tab w:val="left" w:pos="7480"/>
          <w:tab w:val="left" w:pos="7880"/>
          <w:tab w:val="left" w:pos="9504"/>
          <w:tab w:val="left" w:pos="9688"/>
        </w:tabs>
        <w:spacing w:before="12" w:line="237" w:lineRule="auto"/>
        <w:ind w:right="1114" w:firstLine="710"/>
      </w:pPr>
      <w:r>
        <w:rPr>
          <w:spacing w:val="-2"/>
        </w:rPr>
        <w:t>Поведениеживотных.Врождённоеиприобретённоеповедение(инстинктинаучение).</w:t>
      </w:r>
      <w:r>
        <w:tab/>
      </w:r>
      <w:r>
        <w:rPr>
          <w:spacing w:val="-2"/>
        </w:rPr>
        <w:t>Научение:</w:t>
      </w:r>
      <w:r>
        <w:tab/>
      </w:r>
      <w:r>
        <w:rPr>
          <w:spacing w:val="-2"/>
        </w:rPr>
        <w:t>условные</w:t>
      </w:r>
      <w:r>
        <w:tab/>
      </w:r>
      <w:r>
        <w:rPr>
          <w:spacing w:val="-2"/>
        </w:rPr>
        <w:t>рефлексы,</w:t>
      </w:r>
      <w:r>
        <w:tab/>
      </w:r>
      <w:r>
        <w:rPr>
          <w:spacing w:val="-2"/>
        </w:rPr>
        <w:t>импринтинг</w:t>
      </w:r>
      <w:r>
        <w:tab/>
      </w:r>
      <w:r>
        <w:rPr>
          <w:spacing w:val="-2"/>
        </w:rPr>
        <w:t>(запечатление),</w:t>
      </w:r>
      <w:r>
        <w:tab/>
      </w:r>
      <w:r>
        <w:tab/>
      </w:r>
      <w:r>
        <w:rPr>
          <w:spacing w:val="-2"/>
        </w:rPr>
        <w:t>инсайт (постижение).</w:t>
      </w:r>
      <w:r>
        <w:tab/>
      </w:r>
      <w:r>
        <w:rPr>
          <w:spacing w:val="-2"/>
        </w:rPr>
        <w:t>Поведение:</w:t>
      </w:r>
      <w:r>
        <w:tab/>
      </w:r>
      <w:r>
        <w:rPr>
          <w:spacing w:val="-2"/>
        </w:rPr>
        <w:t>пищевое,</w:t>
      </w:r>
      <w:r>
        <w:tab/>
      </w:r>
      <w:r>
        <w:rPr>
          <w:spacing w:val="-2"/>
        </w:rPr>
        <w:t>оборонительное,</w:t>
      </w:r>
      <w:r>
        <w:tab/>
      </w:r>
      <w:r>
        <w:rPr>
          <w:spacing w:val="-2"/>
        </w:rPr>
        <w:t>территориальное,</w:t>
      </w:r>
      <w:r>
        <w:tab/>
      </w:r>
      <w:r>
        <w:rPr>
          <w:spacing w:val="-2"/>
        </w:rPr>
        <w:t xml:space="preserve">брачное, </w:t>
      </w:r>
      <w:r>
        <w:t>исследовательское. Стимулы поведения.</w:t>
      </w:r>
    </w:p>
    <w:p w:rsidR="001D2A95" w:rsidRDefault="0058257E">
      <w:pPr>
        <w:pStyle w:val="a3"/>
        <w:spacing w:before="4"/>
        <w:ind w:right="1122" w:firstLine="710"/>
        <w:jc w:val="both"/>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w:t>
      </w:r>
      <w:r>
        <w:rPr>
          <w:spacing w:val="-2"/>
        </w:rPr>
        <w:t>Преимуществополовогоразмножения.Половыежелезы.Яичники</w:t>
      </w:r>
    </w:p>
    <w:p w:rsidR="001D2A95" w:rsidRDefault="00F6737C">
      <w:pPr>
        <w:pStyle w:val="a3"/>
        <w:spacing w:before="74"/>
        <w:ind w:left="0"/>
        <w:rPr>
          <w:sz w:val="20"/>
        </w:rPr>
      </w:pPr>
      <w:r w:rsidRPr="00F6737C">
        <w:pict>
          <v:rect id="docshape23" o:spid="_x0000_s1053" style="position:absolute;margin-left:85pt;margin-top:16.45pt;width:144.05pt;height:.7pt;z-index:-15717888;mso-wrap-distance-left:0;mso-wrap-distance-right:0;mso-position-horizontal-relative:page" fillcolor="black" stroked="f">
            <w10:wrap type="topAndBottom" anchorx="page"/>
          </v:rect>
        </w:pict>
      </w:r>
    </w:p>
    <w:p w:rsidR="001D2A95" w:rsidRDefault="0058257E">
      <w:pPr>
        <w:pStyle w:val="a3"/>
        <w:spacing w:before="64"/>
      </w:pPr>
      <w:r>
        <w:rPr>
          <w:spacing w:val="-2"/>
          <w:vertAlign w:val="superscript"/>
        </w:rPr>
        <w:t>13</w:t>
      </w:r>
      <w:r>
        <w:rPr>
          <w:spacing w:val="-2"/>
        </w:rPr>
        <w:t>Темы2и3возможноменятьместамипоусмотрениюучителя,рассматривая</w:t>
      </w:r>
    </w:p>
    <w:p w:rsidR="001D2A95" w:rsidRDefault="0058257E">
      <w:pPr>
        <w:pStyle w:val="a3"/>
        <w:tabs>
          <w:tab w:val="left" w:pos="9847"/>
        </w:tabs>
        <w:spacing w:before="2" w:line="275" w:lineRule="exact"/>
      </w:pPr>
      <w:r>
        <w:rPr>
          <w:spacing w:val="-2"/>
        </w:rPr>
        <w:t>содержание</w:t>
      </w:r>
      <w:r>
        <w:tab/>
      </w:r>
      <w:r>
        <w:rPr>
          <w:spacing w:val="-4"/>
        </w:rPr>
        <w:t>темы</w:t>
      </w:r>
    </w:p>
    <w:p w:rsidR="001D2A95" w:rsidRDefault="0058257E">
      <w:pPr>
        <w:pStyle w:val="a3"/>
        <w:spacing w:line="275" w:lineRule="exact"/>
      </w:pPr>
      <w:r>
        <w:rPr>
          <w:spacing w:val="-2"/>
        </w:rPr>
        <w:t>2вкачествеобобщенияучебногоматериала.</w:t>
      </w:r>
    </w:p>
    <w:p w:rsidR="001D2A95" w:rsidRDefault="001D2A95">
      <w:pPr>
        <w:spacing w:line="275" w:lineRule="exact"/>
        <w:sectPr w:rsidR="001D2A95">
          <w:pgSz w:w="11910" w:h="16840"/>
          <w:pgMar w:top="1060" w:right="0" w:bottom="280" w:left="400" w:header="720" w:footer="720" w:gutter="0"/>
          <w:cols w:space="720"/>
        </w:sectPr>
      </w:pPr>
    </w:p>
    <w:p w:rsidR="001D2A95" w:rsidRDefault="0058257E">
      <w:pPr>
        <w:pStyle w:val="a3"/>
        <w:spacing w:before="60"/>
        <w:ind w:right="1115"/>
        <w:jc w:val="both"/>
      </w:pPr>
      <w:r>
        <w:lastRenderedPageBreak/>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место).Пупочныйканатик (пуповина). Постэмбриональное развитие: прямое, непрямое. Метаморфоз (развитие с превращением): полный и неполный.</w:t>
      </w:r>
    </w:p>
    <w:p w:rsidR="001D2A95" w:rsidRDefault="0058257E">
      <w:pPr>
        <w:pStyle w:val="a3"/>
        <w:spacing w:before="13" w:line="275" w:lineRule="exact"/>
        <w:ind w:left="2010"/>
      </w:pPr>
      <w:r>
        <w:rPr>
          <w:spacing w:val="-2"/>
        </w:rPr>
        <w:t>Лабораторныеипрактическиеработы.</w:t>
      </w:r>
    </w:p>
    <w:p w:rsidR="001D2A95" w:rsidRDefault="0058257E">
      <w:pPr>
        <w:pStyle w:val="a3"/>
        <w:spacing w:line="242" w:lineRule="auto"/>
        <w:ind w:left="2010" w:right="3497"/>
      </w:pPr>
      <w:r>
        <w:rPr>
          <w:spacing w:val="-2"/>
        </w:rPr>
        <w:t xml:space="preserve">Ознакомлениесорганамиопорыидвиженияуживотных. </w:t>
      </w:r>
      <w:r>
        <w:t>Изучение способов поглощения пищи у животных.</w:t>
      </w:r>
    </w:p>
    <w:p w:rsidR="001D2A95" w:rsidRDefault="0058257E">
      <w:pPr>
        <w:pStyle w:val="a3"/>
        <w:spacing w:line="267" w:lineRule="exact"/>
        <w:ind w:left="2010"/>
      </w:pPr>
      <w:r>
        <w:rPr>
          <w:spacing w:val="-2"/>
        </w:rPr>
        <w:t>Изучениеспособовдыханияуживотных.</w:t>
      </w:r>
    </w:p>
    <w:p w:rsidR="001D2A95" w:rsidRDefault="0058257E">
      <w:pPr>
        <w:pStyle w:val="a3"/>
        <w:spacing w:line="242" w:lineRule="auto"/>
        <w:ind w:left="2010" w:right="2649"/>
      </w:pPr>
      <w:r>
        <w:rPr>
          <w:spacing w:val="-2"/>
        </w:rPr>
        <w:t xml:space="preserve">Ознакомлениессистемамиоргановтранспортавеществуживотных. </w:t>
      </w:r>
      <w:r>
        <w:t>Изучение покровов тела у животных.</w:t>
      </w:r>
    </w:p>
    <w:p w:rsidR="001D2A95" w:rsidRDefault="0058257E">
      <w:pPr>
        <w:pStyle w:val="a3"/>
        <w:spacing w:line="275" w:lineRule="exact"/>
        <w:ind w:left="2010"/>
      </w:pPr>
      <w:r>
        <w:rPr>
          <w:spacing w:val="-2"/>
        </w:rPr>
        <w:t>Изучениеоргановчувствуживотных.</w:t>
      </w:r>
    </w:p>
    <w:p w:rsidR="001D2A95" w:rsidRDefault="0058257E">
      <w:pPr>
        <w:pStyle w:val="a3"/>
        <w:ind w:left="2010" w:right="3959"/>
        <w:jc w:val="both"/>
      </w:pPr>
      <w:r>
        <w:rPr>
          <w:spacing w:val="-2"/>
        </w:rPr>
        <w:t xml:space="preserve">Формированиеусловныхрефлексовуаквариумныхрыб. </w:t>
      </w:r>
      <w:r>
        <w:t xml:space="preserve">Строение яйца иразвитиезародышаптицы (курицы). </w:t>
      </w:r>
      <w:r>
        <w:rPr>
          <w:spacing w:val="-2"/>
        </w:rPr>
        <w:t>Систематическиегруппыживотных.</w:t>
      </w:r>
    </w:p>
    <w:p w:rsidR="001D2A95" w:rsidRDefault="0058257E">
      <w:pPr>
        <w:pStyle w:val="a3"/>
        <w:ind w:right="1118" w:firstLine="710"/>
        <w:jc w:val="both"/>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категорииживотных(царство,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2A95" w:rsidRDefault="0058257E">
      <w:pPr>
        <w:pStyle w:val="a3"/>
        <w:ind w:right="1110" w:firstLine="710"/>
        <w:jc w:val="both"/>
      </w:pPr>
      <w:r>
        <w:t>Одноклеточные животные – простейшие. Строение и жизнедеятельность простейших.Местообитаниеиобразжизни.Образованиецисты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2A95" w:rsidRDefault="0058257E">
      <w:pPr>
        <w:pStyle w:val="a3"/>
        <w:spacing w:line="272" w:lineRule="exact"/>
        <w:ind w:left="2010"/>
      </w:pPr>
      <w:r>
        <w:rPr>
          <w:spacing w:val="-2"/>
        </w:rPr>
        <w:t>Лабораторныеипрактическиеработы</w:t>
      </w:r>
    </w:p>
    <w:p w:rsidR="001D2A95" w:rsidRDefault="0058257E">
      <w:pPr>
        <w:pStyle w:val="a3"/>
        <w:tabs>
          <w:tab w:val="left" w:pos="8353"/>
          <w:tab w:val="left" w:pos="9131"/>
        </w:tabs>
        <w:spacing w:line="237" w:lineRule="auto"/>
        <w:ind w:right="1140" w:firstLine="710"/>
      </w:pPr>
      <w:r>
        <w:rPr>
          <w:spacing w:val="-2"/>
        </w:rPr>
        <w:t>Исследованиестроенияинфузории-туфельки</w:t>
      </w:r>
      <w:r>
        <w:tab/>
      </w:r>
      <w:r>
        <w:rPr>
          <w:spacing w:val="-10"/>
        </w:rPr>
        <w:t>и</w:t>
      </w:r>
      <w:r>
        <w:tab/>
      </w:r>
      <w:r>
        <w:rPr>
          <w:spacing w:val="-2"/>
        </w:rPr>
        <w:t xml:space="preserve">наблюдение </w:t>
      </w:r>
      <w:r>
        <w:t>за её передвижением. Изучение хемотаксиса.</w:t>
      </w:r>
    </w:p>
    <w:p w:rsidR="001D2A95" w:rsidRDefault="0058257E">
      <w:pPr>
        <w:pStyle w:val="a3"/>
        <w:spacing w:before="12" w:line="275" w:lineRule="exact"/>
        <w:ind w:left="2010"/>
      </w:pPr>
      <w:r>
        <w:rPr>
          <w:spacing w:val="-2"/>
        </w:rPr>
        <w:t>Многообразиепростейших(наготовыхпрепаратах).</w:t>
      </w:r>
    </w:p>
    <w:p w:rsidR="001D2A95" w:rsidRDefault="0058257E">
      <w:pPr>
        <w:pStyle w:val="a3"/>
        <w:spacing w:line="275" w:lineRule="exact"/>
        <w:ind w:left="2010"/>
      </w:pPr>
      <w:r>
        <w:rPr>
          <w:spacing w:val="-2"/>
        </w:rPr>
        <w:t>Изготовлениемоделиклеткипростейшего(амёбы,инфузории-туфельки</w:t>
      </w:r>
    </w:p>
    <w:p w:rsidR="001D2A95" w:rsidRDefault="0058257E">
      <w:pPr>
        <w:pStyle w:val="a3"/>
        <w:spacing w:before="3" w:line="275" w:lineRule="exact"/>
      </w:pPr>
      <w:r>
        <w:rPr>
          <w:spacing w:val="-2"/>
        </w:rPr>
        <w:t>идр.).</w:t>
      </w:r>
    </w:p>
    <w:p w:rsidR="001D2A95" w:rsidRDefault="0058257E">
      <w:pPr>
        <w:pStyle w:val="a3"/>
        <w:tabs>
          <w:tab w:val="left" w:pos="4041"/>
          <w:tab w:val="left" w:pos="5391"/>
          <w:tab w:val="left" w:pos="7763"/>
          <w:tab w:val="left" w:pos="8723"/>
        </w:tabs>
        <w:spacing w:line="275" w:lineRule="exact"/>
        <w:ind w:left="2010"/>
      </w:pP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p>
    <w:p w:rsidR="001D2A95" w:rsidRDefault="0058257E">
      <w:pPr>
        <w:pStyle w:val="a3"/>
        <w:tabs>
          <w:tab w:val="left" w:pos="4913"/>
          <w:tab w:val="left" w:pos="9266"/>
        </w:tabs>
        <w:ind w:right="1109"/>
        <w:jc w:val="right"/>
      </w:pPr>
      <w:r>
        <w:rPr>
          <w:spacing w:val="-2"/>
        </w:rPr>
        <w:t>Местообитание.Особенностистроенияижизнедеятельности.Эктодермаи</w:t>
      </w:r>
      <w:r>
        <w:tab/>
      </w:r>
      <w:r>
        <w:rPr>
          <w:spacing w:val="-2"/>
        </w:rPr>
        <w:t xml:space="preserve">энтодерма. </w:t>
      </w:r>
      <w:r>
        <w:t xml:space="preserve">Внутриполостноеиклеточноеперевариваниепищи.Регенерация.Рефлекс.Бесполое </w:t>
      </w:r>
      <w:r>
        <w:rPr>
          <w:spacing w:val="-2"/>
        </w:rPr>
        <w:t>размножение</w:t>
      </w:r>
      <w:r>
        <w:tab/>
      </w:r>
      <w:r>
        <w:rPr>
          <w:spacing w:val="-2"/>
        </w:rPr>
        <w:t>(почкование).Половоеразмножение.Гермафродитизм.</w:t>
      </w:r>
    </w:p>
    <w:p w:rsidR="001D2A95" w:rsidRDefault="0058257E">
      <w:pPr>
        <w:pStyle w:val="a3"/>
        <w:tabs>
          <w:tab w:val="left" w:pos="6145"/>
          <w:tab w:val="left" w:pos="8896"/>
        </w:tabs>
        <w:ind w:right="1126" w:firstLine="2497"/>
        <w:jc w:val="both"/>
      </w:pPr>
      <w:r>
        <w:rPr>
          <w:spacing w:val="-2"/>
        </w:rPr>
        <w:t>Раздельнополые</w:t>
      </w:r>
      <w:r>
        <w:tab/>
      </w:r>
      <w:r>
        <w:rPr>
          <w:spacing w:val="-2"/>
        </w:rPr>
        <w:t>кишечнополостные.</w:t>
      </w:r>
      <w:r>
        <w:tab/>
      </w:r>
      <w:r>
        <w:rPr>
          <w:spacing w:val="-2"/>
        </w:rPr>
        <w:t xml:space="preserve">Многообразие </w:t>
      </w:r>
      <w:r>
        <w:t>кишечнополостных. Значение кишечнополостных в природе и жизни человека. Коралловые полипы и их роль в рифообразовании.</w:t>
      </w:r>
    </w:p>
    <w:p w:rsidR="001D2A95" w:rsidRDefault="0058257E">
      <w:pPr>
        <w:pStyle w:val="a3"/>
        <w:spacing w:before="3" w:line="275" w:lineRule="exact"/>
        <w:ind w:left="2010"/>
      </w:pPr>
      <w:r>
        <w:rPr>
          <w:spacing w:val="-2"/>
        </w:rPr>
        <w:t>Лабораторныеипрактическиеработы.</w:t>
      </w:r>
    </w:p>
    <w:p w:rsidR="001D2A95" w:rsidRDefault="0058257E">
      <w:pPr>
        <w:pStyle w:val="a3"/>
        <w:spacing w:line="242" w:lineRule="auto"/>
        <w:ind w:right="424" w:firstLine="710"/>
      </w:pPr>
      <w:r>
        <w:t>Исследованиестроенияпресноводнойгидрыиеёпередвижения(школьный</w:t>
      </w:r>
      <w:r>
        <w:rPr>
          <w:spacing w:val="-2"/>
        </w:rPr>
        <w:t>аквариум).</w:t>
      </w:r>
    </w:p>
    <w:p w:rsidR="001D2A95" w:rsidRDefault="0058257E">
      <w:pPr>
        <w:pStyle w:val="a3"/>
        <w:spacing w:line="242" w:lineRule="auto"/>
        <w:ind w:left="2010" w:right="1925"/>
      </w:pPr>
      <w:r>
        <w:rPr>
          <w:spacing w:val="-2"/>
        </w:rPr>
        <w:t xml:space="preserve">Исследованиепитаниягидрыдафниямиициклопами(школьныйаквариум). </w:t>
      </w:r>
      <w:r>
        <w:t>Изготовление модели пресноводной гидры.</w:t>
      </w:r>
    </w:p>
    <w:p w:rsidR="001D2A95" w:rsidRDefault="0058257E">
      <w:pPr>
        <w:pStyle w:val="a3"/>
        <w:ind w:right="1113" w:firstLine="710"/>
        <w:jc w:val="both"/>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w:t>
      </w:r>
      <w:r>
        <w:rPr>
          <w:spacing w:val="-2"/>
        </w:rPr>
        <w:t xml:space="preserve">сосальщика,бычьегоцепня,человеческойаскариды.Черви,ихприспособлениякпаразитизм </w:t>
      </w:r>
      <w:r>
        <w:t xml:space="preserve">у,вред,наносимыйчеловеку,сельскохозяйственнымрастениям и животным. Меры по предупреждению заражения паразитическими червями. Роль червей как </w:t>
      </w:r>
      <w:r>
        <w:rPr>
          <w:spacing w:val="-2"/>
        </w:rPr>
        <w:t>почвообразователей.</w:t>
      </w:r>
    </w:p>
    <w:p w:rsidR="001D2A95" w:rsidRDefault="0058257E">
      <w:pPr>
        <w:pStyle w:val="a3"/>
        <w:spacing w:line="274" w:lineRule="exact"/>
        <w:ind w:left="2010"/>
      </w:pPr>
      <w:r>
        <w:rPr>
          <w:spacing w:val="-2"/>
        </w:rPr>
        <w:t>Лабораторныеипрактическиеработы.</w:t>
      </w:r>
    </w:p>
    <w:p w:rsidR="001D2A95" w:rsidRDefault="001D2A95">
      <w:pPr>
        <w:spacing w:line="274" w:lineRule="exact"/>
        <w:sectPr w:rsidR="001D2A95">
          <w:pgSz w:w="11910" w:h="16840"/>
          <w:pgMar w:top="1080" w:right="0" w:bottom="280" w:left="400" w:header="720" w:footer="720" w:gutter="0"/>
          <w:cols w:space="720"/>
        </w:sectPr>
      </w:pPr>
    </w:p>
    <w:p w:rsidR="001D2A95" w:rsidRDefault="0058257E">
      <w:pPr>
        <w:pStyle w:val="a3"/>
        <w:tabs>
          <w:tab w:val="left" w:pos="3849"/>
          <w:tab w:val="left" w:pos="5237"/>
          <w:tab w:val="left" w:pos="6562"/>
          <w:tab w:val="left" w:pos="8051"/>
          <w:tab w:val="left" w:pos="9078"/>
        </w:tabs>
        <w:spacing w:before="65" w:line="242" w:lineRule="auto"/>
        <w:ind w:right="1150" w:firstLine="710"/>
      </w:pPr>
      <w:r>
        <w:rPr>
          <w:spacing w:val="-2"/>
        </w:rPr>
        <w:lastRenderedPageBreak/>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4"/>
        </w:rPr>
        <w:t xml:space="preserve">Наблюдение </w:t>
      </w:r>
      <w:r>
        <w:t>за реакцией дождевого червя на раздражители.</w:t>
      </w:r>
    </w:p>
    <w:p w:rsidR="001D2A95" w:rsidRDefault="0058257E">
      <w:pPr>
        <w:pStyle w:val="a3"/>
        <w:spacing w:line="242" w:lineRule="auto"/>
        <w:ind w:right="1113" w:firstLine="710"/>
      </w:pPr>
      <w:r>
        <w:t>Исследованиевнутреннегостроениядождевогочервя(наготовомвлажном препарате и микропрепарате).</w:t>
      </w:r>
    </w:p>
    <w:p w:rsidR="001D2A95" w:rsidRDefault="0058257E">
      <w:pPr>
        <w:pStyle w:val="a3"/>
        <w:tabs>
          <w:tab w:val="left" w:pos="3383"/>
          <w:tab w:val="left" w:pos="5472"/>
          <w:tab w:val="left" w:pos="7480"/>
          <w:tab w:val="left" w:pos="8574"/>
          <w:tab w:val="left" w:pos="9088"/>
        </w:tabs>
        <w:spacing w:line="242" w:lineRule="auto"/>
        <w:ind w:right="1151" w:firstLine="710"/>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4"/>
        </w:rPr>
        <w:t xml:space="preserve">паразитизму </w:t>
      </w:r>
      <w:r>
        <w:t>(на готовых влажных и микропрепаратах).</w:t>
      </w:r>
    </w:p>
    <w:p w:rsidR="001D2A95" w:rsidRDefault="0058257E">
      <w:pPr>
        <w:pStyle w:val="a3"/>
        <w:spacing w:line="242" w:lineRule="auto"/>
        <w:ind w:right="1885" w:firstLine="710"/>
      </w:pPr>
      <w:r>
        <w:t>Членистоногие.Общаяхарактеристика.Средыжизни.Внешнееивнутреннее строениечленистоногих. Многообразие членистоногих. Представителиклассов.</w:t>
      </w:r>
    </w:p>
    <w:p w:rsidR="001D2A95" w:rsidRDefault="0058257E">
      <w:pPr>
        <w:pStyle w:val="a3"/>
        <w:spacing w:line="242" w:lineRule="auto"/>
        <w:ind w:left="2010" w:right="3497"/>
      </w:pPr>
      <w:r>
        <w:rPr>
          <w:spacing w:val="-2"/>
        </w:rPr>
        <w:t xml:space="preserve">Ракообразные.Особенностистроенияижизнедеятельности. </w:t>
      </w:r>
      <w:r>
        <w:t>Значение ракообразных в природе и жизни человека.</w:t>
      </w:r>
    </w:p>
    <w:p w:rsidR="001D2A95" w:rsidRDefault="0058257E">
      <w:pPr>
        <w:pStyle w:val="a3"/>
        <w:ind w:right="1118" w:firstLine="710"/>
        <w:jc w:val="both"/>
      </w:pPr>
      <w:r>
        <w:t>Паукообразные. Особенностистроенияижизнедеятельностив связи сжизньюна суше. Клещи – вредителикультурныхрастений имеры борьбы сними. Паразитические клещи – возбудители и переносчики опасных болезней. Меры защиты от клещей. Роль клещей в почвообразовании.</w:t>
      </w:r>
    </w:p>
    <w:p w:rsidR="001D2A95" w:rsidRDefault="0058257E">
      <w:pPr>
        <w:pStyle w:val="a3"/>
        <w:tabs>
          <w:tab w:val="left" w:pos="3425"/>
          <w:tab w:val="left" w:pos="5431"/>
          <w:tab w:val="left" w:pos="7264"/>
          <w:tab w:val="left" w:pos="9217"/>
        </w:tabs>
        <w:ind w:right="1108" w:firstLine="710"/>
        <w:jc w:val="both"/>
      </w:pPr>
      <w:r>
        <w:t>Насекомые. Особенности строения и жизнедеятельности. Размножение насекомых и типы развития. Отряды насекомых</w:t>
      </w:r>
      <w:r>
        <w:rPr>
          <w:vertAlign w:val="superscript"/>
        </w:rPr>
        <w:t>14</w:t>
      </w:r>
      <w:r>
        <w:t xml:space="preserve">: Прямокрылые, Равнокрылые, Полужесткокрылые, Чешуекрылые, Жесткокрылые, Перепончатокрылые, Двукрылые и другие.Насекомые–переносчикивозбудителейипаразитычеловека и домашних животных. Насекомые-вредители сада, огорода, поля, леса. Насекомые, снижающие </w:t>
      </w:r>
      <w:r>
        <w:rPr>
          <w:spacing w:val="-2"/>
        </w:rPr>
        <w:t>численность</w:t>
      </w:r>
      <w:r>
        <w:tab/>
      </w:r>
      <w:r>
        <w:rPr>
          <w:spacing w:val="-2"/>
        </w:rPr>
        <w:t>вредителей</w:t>
      </w:r>
      <w:r>
        <w:tab/>
      </w:r>
      <w:r>
        <w:rPr>
          <w:spacing w:val="-2"/>
        </w:rPr>
        <w:t>растений.</w:t>
      </w:r>
      <w:r>
        <w:tab/>
      </w:r>
      <w:r>
        <w:rPr>
          <w:spacing w:val="-2"/>
        </w:rPr>
        <w:t>Поведение</w:t>
      </w:r>
      <w:r>
        <w:tab/>
      </w:r>
      <w:r>
        <w:rPr>
          <w:spacing w:val="-2"/>
        </w:rPr>
        <w:t>насекомых, инстинкты.Мерыпосокращениючисленностинасекомых-</w:t>
      </w:r>
    </w:p>
    <w:p w:rsidR="001D2A95" w:rsidRDefault="0058257E">
      <w:pPr>
        <w:pStyle w:val="a3"/>
        <w:jc w:val="both"/>
      </w:pPr>
      <w:r>
        <w:t>вредителей.Значениенасекомыхвприродеижизни</w:t>
      </w:r>
      <w:r>
        <w:rPr>
          <w:spacing w:val="-2"/>
        </w:rPr>
        <w:t>человека.</w:t>
      </w:r>
    </w:p>
    <w:p w:rsidR="001D2A95" w:rsidRDefault="0058257E">
      <w:pPr>
        <w:pStyle w:val="a3"/>
        <w:spacing w:line="273" w:lineRule="exact"/>
        <w:ind w:left="2010"/>
      </w:pPr>
      <w:r>
        <w:rPr>
          <w:spacing w:val="-2"/>
        </w:rPr>
        <w:t>Лабораторныеипрактическиеработы.</w:t>
      </w:r>
    </w:p>
    <w:p w:rsidR="001D2A95" w:rsidRDefault="0058257E">
      <w:pPr>
        <w:pStyle w:val="a3"/>
        <w:spacing w:line="237" w:lineRule="auto"/>
        <w:ind w:right="1131" w:firstLine="710"/>
        <w:jc w:val="both"/>
      </w:pPr>
      <w:r>
        <w:t>Исследованиевнешнегостроениянасекомого(напримеремайскогожукаилидругих крупных насекомых-вредителей).</w:t>
      </w:r>
    </w:p>
    <w:p w:rsidR="001D2A95" w:rsidRDefault="0058257E">
      <w:pPr>
        <w:pStyle w:val="a3"/>
        <w:spacing w:line="237" w:lineRule="auto"/>
        <w:ind w:right="1126" w:firstLine="710"/>
        <w:jc w:val="both"/>
      </w:pPr>
      <w:r>
        <w:t xml:space="preserve">Ознакомление с различными типами развития насекомых (на примере </w:t>
      </w:r>
      <w:r>
        <w:rPr>
          <w:spacing w:val="-2"/>
        </w:rPr>
        <w:t>коллекций).</w:t>
      </w:r>
    </w:p>
    <w:p w:rsidR="001D2A95" w:rsidRDefault="0058257E">
      <w:pPr>
        <w:pStyle w:val="a3"/>
        <w:tabs>
          <w:tab w:val="left" w:pos="10257"/>
        </w:tabs>
        <w:ind w:right="1115" w:firstLine="710"/>
        <w:jc w:val="both"/>
      </w:pPr>
      <w:r>
        <w:rPr>
          <w:spacing w:val="-2"/>
        </w:rPr>
        <w:t>Моллюски.Общаяхарактеристика.Местообитаниемоллюсков.Строение</w:t>
      </w:r>
      <w:r>
        <w:tab/>
      </w:r>
      <w:r>
        <w:rPr>
          <w:spacing w:val="-10"/>
        </w:rPr>
        <w:t xml:space="preserve">и </w:t>
      </w:r>
      <w:r>
        <w:t>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2A95" w:rsidRDefault="0058257E">
      <w:pPr>
        <w:pStyle w:val="a3"/>
        <w:spacing w:line="272" w:lineRule="exact"/>
        <w:ind w:left="2010"/>
      </w:pPr>
      <w:r>
        <w:rPr>
          <w:spacing w:val="-2"/>
        </w:rPr>
        <w:t>Лабораторныеипрактическиеработы.</w:t>
      </w:r>
    </w:p>
    <w:p w:rsidR="001D2A95" w:rsidRDefault="0058257E">
      <w:pPr>
        <w:pStyle w:val="a3"/>
        <w:spacing w:line="232" w:lineRule="auto"/>
        <w:ind w:right="1122" w:firstLine="710"/>
        <w:jc w:val="both"/>
      </w:pPr>
      <w:r>
        <w:t>Исследование внешнего строения раковин пресноводных и морских моллюсков (раковины беззубки, перловицы, прудовика, катушки и другие).</w:t>
      </w:r>
    </w:p>
    <w:p w:rsidR="001D2A95" w:rsidRDefault="0058257E">
      <w:pPr>
        <w:pStyle w:val="a3"/>
        <w:ind w:right="1129" w:firstLine="710"/>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2A95" w:rsidRDefault="0058257E">
      <w:pPr>
        <w:pStyle w:val="a3"/>
        <w:spacing w:before="1"/>
        <w:ind w:right="1115" w:firstLine="710"/>
        <w:jc w:val="both"/>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2A95" w:rsidRDefault="0058257E">
      <w:pPr>
        <w:pStyle w:val="a3"/>
        <w:spacing w:before="1" w:line="272" w:lineRule="exact"/>
        <w:ind w:left="2010"/>
      </w:pPr>
      <w:r>
        <w:rPr>
          <w:spacing w:val="-2"/>
        </w:rPr>
        <w:t>Лабораторныеипрактическиеработы.</w:t>
      </w:r>
    </w:p>
    <w:p w:rsidR="001D2A95" w:rsidRDefault="0058257E">
      <w:pPr>
        <w:pStyle w:val="a3"/>
        <w:spacing w:before="3" w:line="232" w:lineRule="auto"/>
        <w:ind w:right="1113" w:firstLine="710"/>
      </w:pPr>
      <w:r>
        <w:t>Исследованиевнешнегостроенияиособенностейпередвижениярыбы(напримере живой рыбы в банке с водой).</w:t>
      </w:r>
    </w:p>
    <w:p w:rsidR="001D2A95" w:rsidRDefault="0058257E">
      <w:pPr>
        <w:pStyle w:val="a3"/>
        <w:spacing w:before="8" w:line="237" w:lineRule="auto"/>
        <w:ind w:right="163" w:firstLine="710"/>
      </w:pPr>
      <w:r>
        <w:t xml:space="preserve">Исследованиевнутреннегостроениярыбы(напримереготовоговлажного </w:t>
      </w:r>
      <w:r>
        <w:rPr>
          <w:spacing w:val="-2"/>
        </w:rPr>
        <w:t>препарата).</w:t>
      </w:r>
    </w:p>
    <w:p w:rsidR="001D2A95" w:rsidRDefault="00F6737C">
      <w:pPr>
        <w:pStyle w:val="a3"/>
        <w:spacing w:before="81"/>
        <w:ind w:left="0"/>
        <w:rPr>
          <w:sz w:val="20"/>
        </w:rPr>
      </w:pPr>
      <w:r w:rsidRPr="00F6737C">
        <w:pict>
          <v:rect id="docshape24" o:spid="_x0000_s1052" style="position:absolute;margin-left:85pt;margin-top:16.75pt;width:144.05pt;height:.7pt;z-index:-15717376;mso-wrap-distance-left:0;mso-wrap-distance-right:0;mso-position-horizontal-relative:page" fillcolor="black" stroked="f">
            <w10:wrap type="topAndBottom" anchorx="page"/>
          </v:rect>
        </w:pict>
      </w:r>
    </w:p>
    <w:p w:rsidR="001D2A95" w:rsidRDefault="0058257E">
      <w:pPr>
        <w:pStyle w:val="a3"/>
        <w:spacing w:before="59" w:line="237" w:lineRule="auto"/>
        <w:ind w:right="1228"/>
        <w:jc w:val="both"/>
      </w:pPr>
      <w:r>
        <w:rPr>
          <w:vertAlign w:val="superscript"/>
        </w:rPr>
        <w:t>14</w:t>
      </w:r>
      <w:r>
        <w:t>Отрядынасекомыхизучаютсяобзорнопоусмотрениюучителявзависимостиотместных условий. Более подробно изучаются на примере двух местных отрядов.</w:t>
      </w:r>
    </w:p>
    <w:p w:rsidR="001D2A95" w:rsidRDefault="001D2A95">
      <w:pPr>
        <w:spacing w:line="237" w:lineRule="auto"/>
        <w:jc w:val="both"/>
        <w:sectPr w:rsidR="001D2A95">
          <w:pgSz w:w="11910" w:h="16840"/>
          <w:pgMar w:top="1080" w:right="0" w:bottom="280" w:left="400" w:header="720" w:footer="720" w:gutter="0"/>
          <w:cols w:space="720"/>
        </w:sectPr>
      </w:pPr>
    </w:p>
    <w:p w:rsidR="001D2A95" w:rsidRDefault="0058257E">
      <w:pPr>
        <w:pStyle w:val="a3"/>
        <w:spacing w:before="60"/>
        <w:ind w:right="1116" w:firstLine="710"/>
        <w:jc w:val="both"/>
      </w:pPr>
      <w: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связанныхсвыходомземноводныхнасушу.Приспособленностьземноводных к жизни в воде и на суше. Размножение и развитие земноводных. Многообразие земноводных и ихохрана. Значение земноводных в природе и жизни человека.</w:t>
      </w:r>
    </w:p>
    <w:p w:rsidR="001D2A95" w:rsidRDefault="0058257E">
      <w:pPr>
        <w:pStyle w:val="a3"/>
        <w:tabs>
          <w:tab w:val="left" w:pos="2932"/>
          <w:tab w:val="left" w:pos="3095"/>
          <w:tab w:val="left" w:pos="3618"/>
          <w:tab w:val="left" w:pos="4166"/>
          <w:tab w:val="left" w:pos="4541"/>
          <w:tab w:val="left" w:pos="4915"/>
          <w:tab w:val="left" w:pos="5957"/>
          <w:tab w:val="left" w:pos="6067"/>
          <w:tab w:val="left" w:pos="7201"/>
          <w:tab w:val="left" w:pos="7244"/>
          <w:tab w:val="left" w:pos="8041"/>
          <w:tab w:val="left" w:pos="8420"/>
          <w:tab w:val="left" w:pos="8925"/>
          <w:tab w:val="left" w:pos="9328"/>
          <w:tab w:val="left" w:pos="9381"/>
          <w:tab w:val="left" w:pos="9823"/>
        </w:tabs>
        <w:spacing w:before="3"/>
        <w:ind w:left="1333" w:right="1111" w:firstLine="1301"/>
        <w:jc w:val="right"/>
      </w:pPr>
      <w:r>
        <w:rPr>
          <w:spacing w:val="-2"/>
        </w:rPr>
        <w:t>Пресмыкающиеся.Общаяхарактеристика.Местообитаниепресмыкающихся. Особенности</w:t>
      </w:r>
      <w:r>
        <w:tab/>
      </w:r>
      <w:r>
        <w:rPr>
          <w:spacing w:val="-2"/>
        </w:rPr>
        <w:t>внешнего</w:t>
      </w:r>
      <w:r>
        <w:tab/>
      </w:r>
      <w:r>
        <w:rPr>
          <w:spacing w:val="-10"/>
        </w:rPr>
        <w:t>и</w:t>
      </w:r>
      <w:r>
        <w:tab/>
      </w:r>
      <w:r>
        <w:rPr>
          <w:spacing w:val="-2"/>
        </w:rPr>
        <w:t>внутреннего</w:t>
      </w:r>
      <w:r>
        <w:tab/>
      </w:r>
      <w:r>
        <w:tab/>
      </w:r>
      <w:r>
        <w:rPr>
          <w:spacing w:val="-2"/>
        </w:rPr>
        <w:t>строения</w:t>
      </w:r>
      <w:r>
        <w:tab/>
      </w:r>
      <w:r>
        <w:tab/>
      </w:r>
      <w:r>
        <w:rPr>
          <w:spacing w:val="-2"/>
        </w:rPr>
        <w:t>пресмыкающихся.</w:t>
      </w:r>
      <w:r>
        <w:tab/>
      </w:r>
      <w:r>
        <w:tab/>
      </w:r>
      <w:r>
        <w:rPr>
          <w:spacing w:val="-2"/>
        </w:rPr>
        <w:t>Процессы жизнедеятельности.</w:t>
      </w:r>
      <w:r>
        <w:tab/>
      </w:r>
      <w:r>
        <w:rPr>
          <w:spacing w:val="-2"/>
        </w:rPr>
        <w:t>Приспособленность</w:t>
      </w:r>
      <w:r>
        <w:tab/>
      </w:r>
      <w:r>
        <w:rPr>
          <w:spacing w:val="-2"/>
        </w:rPr>
        <w:t>пресмыкающихся</w:t>
      </w:r>
      <w:r>
        <w:tab/>
      </w:r>
      <w:r>
        <w:rPr>
          <w:spacing w:val="-10"/>
        </w:rPr>
        <w:t>к</w:t>
      </w:r>
      <w:r>
        <w:tab/>
      </w:r>
      <w:r>
        <w:rPr>
          <w:spacing w:val="-2"/>
        </w:rPr>
        <w:t>жизни</w:t>
      </w:r>
      <w:r>
        <w:tab/>
      </w:r>
      <w:r>
        <w:rPr>
          <w:spacing w:val="-6"/>
        </w:rPr>
        <w:t>на</w:t>
      </w:r>
      <w:r>
        <w:tab/>
      </w:r>
      <w:r>
        <w:rPr>
          <w:spacing w:val="-4"/>
        </w:rPr>
        <w:t xml:space="preserve">суше. </w:t>
      </w:r>
      <w:r>
        <w:rPr>
          <w:spacing w:val="-2"/>
        </w:rPr>
        <w:t>Размножение</w:t>
      </w:r>
      <w:r>
        <w:tab/>
      </w:r>
      <w:r>
        <w:tab/>
      </w:r>
      <w:r>
        <w:rPr>
          <w:spacing w:val="-10"/>
        </w:rPr>
        <w:t>и</w:t>
      </w:r>
      <w:r>
        <w:tab/>
      </w:r>
      <w:r>
        <w:rPr>
          <w:spacing w:val="-2"/>
        </w:rPr>
        <w:t>развитие</w:t>
      </w:r>
      <w:r>
        <w:tab/>
      </w:r>
      <w:r>
        <w:tab/>
      </w:r>
      <w:r>
        <w:rPr>
          <w:spacing w:val="-2"/>
        </w:rPr>
        <w:t>пресмыкающихся.</w:t>
      </w:r>
      <w:r>
        <w:tab/>
      </w:r>
      <w:r>
        <w:rPr>
          <w:spacing w:val="-2"/>
        </w:rPr>
        <w:t>Регенерация.</w:t>
      </w:r>
      <w:r>
        <w:tab/>
      </w:r>
      <w:r>
        <w:rPr>
          <w:spacing w:val="-2"/>
        </w:rPr>
        <w:t xml:space="preserve">Многообразие </w:t>
      </w:r>
      <w:r>
        <w:t>пресмыкающихся и ихохрана. Значениепресмыкающихся в природе ижизничеловека.</w:t>
      </w:r>
    </w:p>
    <w:p w:rsidR="001D2A95" w:rsidRDefault="0058257E">
      <w:pPr>
        <w:pStyle w:val="a3"/>
        <w:tabs>
          <w:tab w:val="left" w:pos="10268"/>
        </w:tabs>
        <w:ind w:right="1113" w:firstLine="734"/>
        <w:jc w:val="both"/>
      </w:pPr>
      <w:r>
        <w:t xml:space="preserve">Птицы. Общая характеристика. Особенности внешнего строения птиц. Особенности внутреннего строения и процессов жизнедеятельности птиц. </w:t>
      </w:r>
      <w:r>
        <w:rPr>
          <w:spacing w:val="-2"/>
        </w:rPr>
        <w:t>Приспособленияптицкполёту.Поведение.Размножениеиразвитиептиц.Забота</w:t>
      </w:r>
      <w:r>
        <w:tab/>
      </w:r>
      <w:r>
        <w:rPr>
          <w:spacing w:val="-10"/>
        </w:rPr>
        <w:t xml:space="preserve">о </w:t>
      </w:r>
      <w:r>
        <w:t>потомстве. Сезонные явления в жизни птиц. Миграции птиц, их изучение. Многообразиептиц.Экологическиегруппыптиц</w:t>
      </w:r>
      <w:r>
        <w:rPr>
          <w:vertAlign w:val="superscript"/>
        </w:rPr>
        <w:t>15</w:t>
      </w:r>
      <w:r>
        <w:t>.Приспособленностьптиц к различным условиям среды. Значение птиц в природе и жизни человека.</w:t>
      </w:r>
    </w:p>
    <w:p w:rsidR="001D2A95" w:rsidRDefault="0058257E">
      <w:pPr>
        <w:pStyle w:val="a3"/>
        <w:spacing w:before="8" w:line="273" w:lineRule="exact"/>
        <w:ind w:left="2010"/>
      </w:pPr>
      <w:r>
        <w:rPr>
          <w:spacing w:val="-2"/>
        </w:rPr>
        <w:t>Лабораторныеипрактическиеработы.</w:t>
      </w:r>
    </w:p>
    <w:p w:rsidR="001D2A95" w:rsidRDefault="0058257E">
      <w:pPr>
        <w:pStyle w:val="a3"/>
        <w:spacing w:line="237" w:lineRule="auto"/>
        <w:ind w:right="1113" w:firstLine="710"/>
      </w:pPr>
      <w:r>
        <w:t>Исследование внешнего строения и перьевого покрова птиц (на примере чучела птиц и набора перьев: контурных, пуховых и пуха).</w:t>
      </w:r>
    </w:p>
    <w:p w:rsidR="001D2A95" w:rsidRDefault="0058257E">
      <w:pPr>
        <w:pStyle w:val="a3"/>
        <w:spacing w:before="7" w:line="272" w:lineRule="exact"/>
        <w:ind w:left="2010"/>
      </w:pPr>
      <w:r>
        <w:rPr>
          <w:spacing w:val="-2"/>
        </w:rPr>
        <w:t>Исследованиеособенностейскелетаптицы.</w:t>
      </w:r>
    </w:p>
    <w:p w:rsidR="001D2A95" w:rsidRDefault="0058257E">
      <w:pPr>
        <w:pStyle w:val="a3"/>
        <w:ind w:right="1125" w:firstLine="710"/>
        <w:jc w:val="both"/>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2A95" w:rsidRDefault="0058257E">
      <w:pPr>
        <w:pStyle w:val="a3"/>
        <w:ind w:left="2010"/>
        <w:jc w:val="both"/>
      </w:pPr>
      <w:r>
        <w:t>Первозвери.Однопроходные(яйцекладущие)иСумчатые(низшие</w:t>
      </w:r>
      <w:r>
        <w:rPr>
          <w:spacing w:val="-2"/>
        </w:rPr>
        <w:t>звери).</w:t>
      </w:r>
    </w:p>
    <w:p w:rsidR="001D2A95" w:rsidRDefault="0058257E">
      <w:pPr>
        <w:pStyle w:val="a3"/>
        <w:spacing w:line="275" w:lineRule="exact"/>
      </w:pPr>
      <w:r>
        <w:rPr>
          <w:spacing w:val="-2"/>
        </w:rPr>
        <w:t>Плацентарныемлекопитающие.Многообразиемлекопитающих.Насекомоядныеи</w:t>
      </w:r>
    </w:p>
    <w:p w:rsidR="001D2A95" w:rsidRDefault="0058257E">
      <w:pPr>
        <w:pStyle w:val="a3"/>
        <w:ind w:right="1114"/>
        <w:jc w:val="both"/>
      </w:pPr>
      <w:r>
        <w:t>Рукокрылые. Грызуны, Зайцеобразные. Хищные. Ластоногие и Китообразные. Парнокопытные и Непарнокопытные. Приматы</w:t>
      </w:r>
      <w:r>
        <w:rPr>
          <w:vertAlign w:val="superscript"/>
        </w:rPr>
        <w:t>16</w:t>
      </w:r>
      <w:r>
        <w:t>. Семейства отряда Хищные: собачьи, кошачьи, куньи, медвежьи.</w:t>
      </w:r>
    </w:p>
    <w:p w:rsidR="001D2A95" w:rsidRDefault="0058257E">
      <w:pPr>
        <w:pStyle w:val="a3"/>
        <w:spacing w:before="1"/>
        <w:ind w:right="1102" w:firstLine="710"/>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2A95" w:rsidRDefault="0058257E">
      <w:pPr>
        <w:pStyle w:val="a3"/>
        <w:spacing w:before="7" w:line="275" w:lineRule="exact"/>
        <w:ind w:left="2010"/>
      </w:pPr>
      <w:r>
        <w:rPr>
          <w:spacing w:val="-2"/>
        </w:rPr>
        <w:t>Лабораторныеипрактическиеработы.</w:t>
      </w:r>
    </w:p>
    <w:p w:rsidR="001D2A95" w:rsidRDefault="0058257E">
      <w:pPr>
        <w:pStyle w:val="a3"/>
        <w:spacing w:line="274" w:lineRule="exact"/>
        <w:ind w:left="2010"/>
      </w:pPr>
      <w:r>
        <w:rPr>
          <w:spacing w:val="-2"/>
        </w:rPr>
        <w:t>Исследованиеособенностейскелетамлекопитающих.</w:t>
      </w:r>
    </w:p>
    <w:p w:rsidR="001D2A95" w:rsidRDefault="0058257E">
      <w:pPr>
        <w:pStyle w:val="a3"/>
        <w:spacing w:line="242" w:lineRule="auto"/>
        <w:ind w:left="2010" w:right="3331"/>
      </w:pPr>
      <w:r>
        <w:rPr>
          <w:spacing w:val="-2"/>
        </w:rPr>
        <w:t xml:space="preserve">Исследованиеособенностейзубнойсистемымлекопитающих. </w:t>
      </w:r>
      <w:r>
        <w:t>Развитие животного мира на Земле.</w:t>
      </w:r>
    </w:p>
    <w:p w:rsidR="001D2A95" w:rsidRDefault="0058257E">
      <w:pPr>
        <w:pStyle w:val="a3"/>
        <w:ind w:right="1106" w:firstLine="710"/>
        <w:jc w:val="both"/>
      </w:pPr>
      <w:r>
        <w:t>ЭволюционноеразвитиеживотногомиранаЗемле.Усложнениеживотныхвпроцессе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ископаемые»животного мира.</w:t>
      </w:r>
    </w:p>
    <w:p w:rsidR="001D2A95" w:rsidRDefault="0058257E">
      <w:pPr>
        <w:pStyle w:val="a3"/>
        <w:ind w:right="1096" w:firstLine="710"/>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2A95" w:rsidRDefault="0058257E">
      <w:pPr>
        <w:pStyle w:val="a3"/>
        <w:spacing w:before="2" w:line="272" w:lineRule="exact"/>
        <w:ind w:left="2010"/>
      </w:pPr>
      <w:r>
        <w:rPr>
          <w:spacing w:val="-2"/>
        </w:rPr>
        <w:t>Лабораторныеипрактическиеработы.</w:t>
      </w:r>
    </w:p>
    <w:p w:rsidR="001D2A95" w:rsidRDefault="0058257E">
      <w:pPr>
        <w:pStyle w:val="a3"/>
        <w:spacing w:line="237" w:lineRule="auto"/>
        <w:ind w:left="2010" w:right="3497"/>
      </w:pPr>
      <w:r>
        <w:rPr>
          <w:spacing w:val="-2"/>
        </w:rPr>
        <w:t xml:space="preserve">Исследованиеископаемыхостатковвымершихживотных. </w:t>
      </w:r>
      <w:r>
        <w:t>Животные в природных сообществах.</w:t>
      </w:r>
    </w:p>
    <w:p w:rsidR="001D2A95" w:rsidRDefault="00F6737C">
      <w:pPr>
        <w:pStyle w:val="a3"/>
        <w:spacing w:before="78"/>
        <w:ind w:left="0"/>
        <w:rPr>
          <w:sz w:val="20"/>
        </w:rPr>
      </w:pPr>
      <w:r w:rsidRPr="00F6737C">
        <w:pict>
          <v:rect id="docshape25" o:spid="_x0000_s1051" style="position:absolute;margin-left:85pt;margin-top:16.6pt;width:144.05pt;height:.7pt;z-index:-15716864;mso-wrap-distance-left:0;mso-wrap-distance-right:0;mso-position-horizontal-relative:page" fillcolor="black" stroked="f">
            <w10:wrap type="topAndBottom" anchorx="page"/>
          </v:rect>
        </w:pict>
      </w:r>
    </w:p>
    <w:p w:rsidR="001D2A95" w:rsidRDefault="0058257E">
      <w:pPr>
        <w:pStyle w:val="a3"/>
        <w:spacing w:before="66" w:line="232" w:lineRule="auto"/>
        <w:ind w:right="1113"/>
      </w:pPr>
      <w:r>
        <w:rPr>
          <w:vertAlign w:val="superscript"/>
        </w:rPr>
        <w:t>15</w:t>
      </w:r>
      <w:r>
        <w:t>Многообразиептицизучаетсяповыборуучителянапримеретрёхэкологическихгруппс учётом распространения птиц в своём регионе.</w:t>
      </w:r>
    </w:p>
    <w:p w:rsidR="001D2A95" w:rsidRDefault="0058257E">
      <w:pPr>
        <w:pStyle w:val="a3"/>
        <w:spacing w:before="12" w:line="232" w:lineRule="auto"/>
        <w:ind w:right="1113"/>
      </w:pPr>
      <w:r>
        <w:rPr>
          <w:vertAlign w:val="superscript"/>
        </w:rPr>
        <w:t>16</w:t>
      </w:r>
      <w:r>
        <w:t xml:space="preserve"> Изучаются6отрядовмлекопитающихнапримередвухвидовизкаждогоотрядапо выбору учителя.</w:t>
      </w:r>
    </w:p>
    <w:p w:rsidR="001D2A95" w:rsidRDefault="001D2A95">
      <w:pPr>
        <w:spacing w:line="232" w:lineRule="auto"/>
        <w:sectPr w:rsidR="001D2A95">
          <w:pgSz w:w="11910" w:h="16840"/>
          <w:pgMar w:top="1080" w:right="0" w:bottom="280" w:left="400" w:header="720" w:footer="720" w:gutter="0"/>
          <w:cols w:space="720"/>
        </w:sectPr>
      </w:pPr>
    </w:p>
    <w:p w:rsidR="001D2A95" w:rsidRDefault="0058257E">
      <w:pPr>
        <w:pStyle w:val="a3"/>
        <w:spacing w:before="65"/>
        <w:ind w:left="2010"/>
        <w:jc w:val="both"/>
      </w:pPr>
      <w:r>
        <w:lastRenderedPageBreak/>
        <w:t>Животныеисредаобитания.Влияниесвета,температурыивлажностина</w:t>
      </w:r>
      <w:r>
        <w:rPr>
          <w:spacing w:val="-2"/>
        </w:rPr>
        <w:t>животных.</w:t>
      </w:r>
    </w:p>
    <w:p w:rsidR="001D2A95" w:rsidRDefault="0058257E">
      <w:pPr>
        <w:pStyle w:val="a3"/>
        <w:spacing w:before="2" w:line="275" w:lineRule="exact"/>
        <w:jc w:val="both"/>
      </w:pPr>
      <w:r>
        <w:t>Приспособленностьживотныхк условиямсреды</w:t>
      </w:r>
      <w:r>
        <w:rPr>
          <w:spacing w:val="-2"/>
        </w:rPr>
        <w:t>обитания.</w:t>
      </w:r>
    </w:p>
    <w:p w:rsidR="001D2A95" w:rsidRDefault="0058257E">
      <w:pPr>
        <w:pStyle w:val="a3"/>
        <w:ind w:right="1120" w:firstLine="710"/>
        <w:jc w:val="both"/>
      </w:pPr>
      <w:r>
        <w:t>Популяцииживотных, иххарактеристики. Одиночныйигрупповойобразжизни.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2A95" w:rsidRDefault="0058257E">
      <w:pPr>
        <w:pStyle w:val="a3"/>
        <w:spacing w:before="6" w:line="230" w:lineRule="auto"/>
        <w:ind w:right="1137" w:firstLine="710"/>
        <w:jc w:val="both"/>
      </w:pPr>
      <w:r>
        <w:t>Животный мир природных зон Земли. Основные закономерности распределения животных на планете. Фауна.</w:t>
      </w:r>
    </w:p>
    <w:p w:rsidR="001D2A95" w:rsidRDefault="0058257E">
      <w:pPr>
        <w:pStyle w:val="a3"/>
        <w:spacing w:before="13" w:line="272" w:lineRule="exact"/>
        <w:ind w:left="2010"/>
        <w:jc w:val="both"/>
      </w:pPr>
      <w:r>
        <w:t>Животные</w:t>
      </w:r>
      <w:r>
        <w:rPr>
          <w:spacing w:val="-2"/>
        </w:rPr>
        <w:t>ичеловек.</w:t>
      </w:r>
    </w:p>
    <w:p w:rsidR="001D2A95" w:rsidRDefault="0058257E">
      <w:pPr>
        <w:pStyle w:val="a3"/>
        <w:ind w:right="1111" w:firstLine="710"/>
        <w:jc w:val="both"/>
      </w:pPr>
      <w:r>
        <w:t>Воздействие человека на животных в природе: прямое и косвенное. Промысловыеживотные(рыболовство,охота).Ведениепромыслаживотных на основе научного подхода. Загрязнение окружающей среды.</w:t>
      </w:r>
    </w:p>
    <w:p w:rsidR="001D2A95" w:rsidRDefault="0058257E">
      <w:pPr>
        <w:pStyle w:val="a3"/>
        <w:spacing w:before="5"/>
        <w:ind w:firstLine="710"/>
      </w:pPr>
      <w:r>
        <w:rPr>
          <w:spacing w:val="-2"/>
        </w:rPr>
        <w:t xml:space="preserve">Одомашниваниеживотных.Селекция,породы,искусственныйотбор,дикиепредкид омашнихживотных.Значениедомашнихживотных </w:t>
      </w:r>
      <w:r>
        <w:t xml:space="preserve">вжизничеловека.Животныесельскохозяйственныхугодий.Методыборьбысживотными- </w:t>
      </w:r>
      <w:r>
        <w:rPr>
          <w:spacing w:val="-2"/>
        </w:rPr>
        <w:t>вредителями.</w:t>
      </w:r>
    </w:p>
    <w:p w:rsidR="001D2A95" w:rsidRDefault="0058257E">
      <w:pPr>
        <w:pStyle w:val="a3"/>
        <w:ind w:right="1113" w:firstLine="710"/>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2A95" w:rsidRDefault="0058257E">
      <w:pPr>
        <w:pStyle w:val="a3"/>
        <w:spacing w:line="237" w:lineRule="auto"/>
        <w:ind w:left="2010" w:right="6327"/>
        <w:jc w:val="both"/>
      </w:pPr>
      <w:r>
        <w:rPr>
          <w:spacing w:val="-2"/>
        </w:rPr>
        <w:t xml:space="preserve">Содержаниеобученияв9классе. </w:t>
      </w:r>
      <w:r>
        <w:t>Человек–биосоциальный</w:t>
      </w:r>
      <w:r>
        <w:rPr>
          <w:spacing w:val="-4"/>
        </w:rPr>
        <w:t>вид.</w:t>
      </w:r>
    </w:p>
    <w:p w:rsidR="001D2A95" w:rsidRDefault="0058257E">
      <w:pPr>
        <w:pStyle w:val="a3"/>
        <w:spacing w:before="2"/>
        <w:ind w:right="1121" w:firstLine="710"/>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2A95" w:rsidRDefault="0058257E">
      <w:pPr>
        <w:pStyle w:val="a3"/>
        <w:tabs>
          <w:tab w:val="left" w:pos="10280"/>
        </w:tabs>
        <w:ind w:right="1114" w:firstLine="710"/>
        <w:jc w:val="both"/>
      </w:pPr>
      <w:r>
        <w:t xml:space="preserve">Место человека в системе органического мира. Человек как часть природы. </w:t>
      </w:r>
      <w:r>
        <w:rPr>
          <w:spacing w:val="-2"/>
        </w:rPr>
        <w:t>Систематическоеположениесовременногочеловека.Сходствочеловека</w:t>
      </w:r>
      <w:r>
        <w:tab/>
      </w:r>
      <w:r>
        <w:rPr>
          <w:spacing w:val="-10"/>
        </w:rPr>
        <w:t xml:space="preserve">с </w:t>
      </w:r>
      <w:r>
        <w:t>млекопитающими. Отличие человека от приматов. Доказательства животного происхождения человека.Человек разумный.Антропогенез, егоэтапы.Биологические и социальные факторы становления человека. Человеческие расы.</w:t>
      </w:r>
    </w:p>
    <w:p w:rsidR="001D2A95" w:rsidRDefault="0058257E">
      <w:pPr>
        <w:pStyle w:val="a3"/>
        <w:spacing w:before="12" w:line="272" w:lineRule="exact"/>
        <w:ind w:left="2010"/>
      </w:pPr>
      <w:r>
        <w:rPr>
          <w:spacing w:val="-2"/>
        </w:rPr>
        <w:t>Структураорганизмачеловека.</w:t>
      </w:r>
    </w:p>
    <w:p w:rsidR="001D2A95" w:rsidRDefault="0058257E">
      <w:pPr>
        <w:pStyle w:val="a3"/>
        <w:tabs>
          <w:tab w:val="left" w:pos="3076"/>
          <w:tab w:val="left" w:pos="4930"/>
          <w:tab w:val="left" w:pos="6577"/>
          <w:tab w:val="left" w:pos="7724"/>
          <w:tab w:val="left" w:pos="9587"/>
        </w:tabs>
        <w:ind w:right="1117" w:firstLine="710"/>
        <w:jc w:val="both"/>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r>
        <w:rPr>
          <w:spacing w:val="-2"/>
        </w:rPr>
        <w:t>нервная.</w:t>
      </w:r>
      <w:r>
        <w:tab/>
      </w:r>
      <w:r>
        <w:rPr>
          <w:spacing w:val="-2"/>
        </w:rPr>
        <w:t>Свойства</w:t>
      </w:r>
      <w:r>
        <w:tab/>
      </w:r>
      <w:r>
        <w:rPr>
          <w:spacing w:val="-2"/>
        </w:rPr>
        <w:t>тканей,</w:t>
      </w:r>
      <w:r>
        <w:tab/>
      </w:r>
      <w:r>
        <w:rPr>
          <w:spacing w:val="-6"/>
        </w:rPr>
        <w:t>их</w:t>
      </w:r>
      <w:r>
        <w:tab/>
      </w:r>
      <w:r>
        <w:rPr>
          <w:spacing w:val="-2"/>
        </w:rPr>
        <w:t>функции.</w:t>
      </w:r>
      <w:r>
        <w:tab/>
      </w:r>
      <w:r>
        <w:rPr>
          <w:spacing w:val="-2"/>
        </w:rPr>
        <w:t xml:space="preserve">Органы </w:t>
      </w:r>
      <w:r>
        <w:t xml:space="preserve">исистемыорганов.Организмкакединоецелое.Взаимосвязьоргановисистем как основа </w:t>
      </w:r>
      <w:r>
        <w:rPr>
          <w:spacing w:val="-2"/>
        </w:rPr>
        <w:t>гомеостаза.</w:t>
      </w:r>
    </w:p>
    <w:p w:rsidR="001D2A95" w:rsidRDefault="0058257E">
      <w:pPr>
        <w:pStyle w:val="a3"/>
        <w:ind w:left="2010"/>
      </w:pPr>
      <w:r>
        <w:rPr>
          <w:spacing w:val="-2"/>
        </w:rPr>
        <w:t>Лабораторныеипрактическиеработы.</w:t>
      </w:r>
    </w:p>
    <w:p w:rsidR="001D2A95" w:rsidRDefault="0058257E">
      <w:pPr>
        <w:pStyle w:val="a3"/>
        <w:spacing w:before="7"/>
        <w:ind w:left="2010" w:right="1113"/>
      </w:pPr>
      <w:r>
        <w:t xml:space="preserve">Изучениеклетокслизистойоболочкиполостирта человека. </w:t>
      </w:r>
      <w:r>
        <w:rPr>
          <w:spacing w:val="-2"/>
        </w:rPr>
        <w:t xml:space="preserve">Изучениемикроскопическогостроениятканей(наготовыхмикропрепаратах). </w:t>
      </w:r>
      <w:r>
        <w:t>Распознавание органов и систем органов человека (по таблицам).</w:t>
      </w:r>
    </w:p>
    <w:p w:rsidR="001D2A95" w:rsidRDefault="0058257E">
      <w:pPr>
        <w:pStyle w:val="a3"/>
        <w:spacing w:line="265" w:lineRule="exact"/>
        <w:ind w:left="2010"/>
      </w:pPr>
      <w:r>
        <w:rPr>
          <w:spacing w:val="-2"/>
        </w:rPr>
        <w:t>Нейрогуморальнаярегуляция.</w:t>
      </w:r>
    </w:p>
    <w:p w:rsidR="001D2A95" w:rsidRDefault="0058257E">
      <w:pPr>
        <w:pStyle w:val="a3"/>
        <w:spacing w:line="237" w:lineRule="auto"/>
        <w:ind w:right="1129" w:firstLine="710"/>
        <w:jc w:val="both"/>
      </w:pPr>
      <w:r>
        <w:t>Нервная система человека,еёорганизацияизначение. Нейроны,нервы,нервные узлы. Рефлекс. Рефлекторная дуга.</w:t>
      </w:r>
    </w:p>
    <w:p w:rsidR="001D2A95" w:rsidRDefault="0058257E">
      <w:pPr>
        <w:pStyle w:val="a3"/>
        <w:spacing w:before="3"/>
        <w:ind w:right="1112" w:firstLine="710"/>
        <w:jc w:val="both"/>
      </w:pPr>
      <w:r>
        <w:t xml:space="preserve">Рецепторы. Двухнейронные и трёхнейронные рефлекторные дуги.Спинной мозг,егостроениеифункции.Рефлексыспинногомозга.Головноймозг, его строение и функции. Большие полушария. Рефлексы головного мозга. Безусловные (врождённые)и условные (приобретённые) рефлексы. Соматическая нервная система. </w:t>
      </w:r>
      <w:r>
        <w:rPr>
          <w:spacing w:val="-2"/>
        </w:rPr>
        <w:t>Вегетативная(автономная)нервнаясистема.Нервнаясистема</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какединоецелое.Нарушениявработенервнойсистемы.</w:t>
      </w:r>
    </w:p>
    <w:p w:rsidR="001D2A95" w:rsidRDefault="0058257E">
      <w:pPr>
        <w:pStyle w:val="a3"/>
        <w:spacing w:before="2"/>
        <w:ind w:right="1118" w:firstLine="710"/>
        <w:jc w:val="both"/>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rsidR="001D2A95" w:rsidRDefault="0058257E">
      <w:pPr>
        <w:pStyle w:val="a3"/>
        <w:spacing w:before="4" w:line="242" w:lineRule="auto"/>
        <w:ind w:left="2010" w:right="2649"/>
      </w:pPr>
      <w:r>
        <w:rPr>
          <w:spacing w:val="-2"/>
        </w:rPr>
        <w:t xml:space="preserve">Лабораторныеипрактическиеработы. Изучениеголовногомозгачеловека(помуляжам). Изучениеизмененияразмеразрачкавзависимостиотосвещённости. </w:t>
      </w:r>
      <w:r>
        <w:t>Опора и движение.</w:t>
      </w:r>
    </w:p>
    <w:p w:rsidR="001D2A95" w:rsidRDefault="0058257E">
      <w:pPr>
        <w:pStyle w:val="a3"/>
        <w:tabs>
          <w:tab w:val="left" w:pos="10280"/>
        </w:tabs>
        <w:ind w:right="1115" w:firstLine="710"/>
        <w:jc w:val="both"/>
      </w:pPr>
      <w:r>
        <w:t xml:space="preserve">Значениеопорно-двигательногоаппарата.Скелетчеловека,строение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w:t>
      </w:r>
      <w:r>
        <w:rPr>
          <w:spacing w:val="-2"/>
        </w:rPr>
        <w:t>Скелетконечностейиихпоясов.Особенностискелетачеловека,связанные</w:t>
      </w:r>
      <w:r>
        <w:tab/>
      </w:r>
      <w:r>
        <w:rPr>
          <w:spacing w:val="-10"/>
        </w:rPr>
        <w:t xml:space="preserve">с </w:t>
      </w:r>
      <w:r>
        <w:t>прямохождением и трудовой деятельностью.</w:t>
      </w:r>
    </w:p>
    <w:p w:rsidR="001D2A95" w:rsidRDefault="0058257E">
      <w:pPr>
        <w:pStyle w:val="a3"/>
        <w:ind w:right="1112" w:firstLine="710"/>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2A95" w:rsidRDefault="0058257E">
      <w:pPr>
        <w:pStyle w:val="a3"/>
        <w:ind w:right="1104" w:firstLine="71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1D2A95" w:rsidRDefault="0058257E">
      <w:pPr>
        <w:pStyle w:val="a3"/>
        <w:spacing w:line="242" w:lineRule="auto"/>
        <w:ind w:left="2010" w:right="4822"/>
      </w:pPr>
      <w:r>
        <w:rPr>
          <w:spacing w:val="-2"/>
        </w:rPr>
        <w:t xml:space="preserve">Лабораторныеипрактическиеработы. </w:t>
      </w:r>
      <w:r>
        <w:t>Исследование свойств кости.</w:t>
      </w:r>
    </w:p>
    <w:p w:rsidR="001D2A95" w:rsidRDefault="0058257E">
      <w:pPr>
        <w:pStyle w:val="a3"/>
        <w:ind w:left="2010" w:right="4822"/>
      </w:pPr>
      <w:r>
        <w:t xml:space="preserve">Изучение строения костей (на муляжах). </w:t>
      </w:r>
      <w:r>
        <w:rPr>
          <w:spacing w:val="-2"/>
        </w:rPr>
        <w:t xml:space="preserve">Изучениестроенияпозвонков(намуляжах). </w:t>
      </w:r>
      <w:r>
        <w:t>Определение гибкости позвоночника.</w:t>
      </w:r>
    </w:p>
    <w:p w:rsidR="001D2A95" w:rsidRDefault="0058257E">
      <w:pPr>
        <w:pStyle w:val="a3"/>
        <w:ind w:left="2010"/>
      </w:pPr>
      <w:r>
        <w:rPr>
          <w:spacing w:val="-2"/>
        </w:rPr>
        <w:t>Измерениемассыиростасвоегоорганизма.</w:t>
      </w:r>
    </w:p>
    <w:p w:rsidR="001D2A95" w:rsidRDefault="0058257E">
      <w:pPr>
        <w:pStyle w:val="a3"/>
        <w:spacing w:line="242" w:lineRule="auto"/>
        <w:ind w:left="2010" w:right="1925"/>
      </w:pPr>
      <w:r>
        <w:rPr>
          <w:spacing w:val="-2"/>
        </w:rPr>
        <w:t xml:space="preserve">Изучениевлияниястатическойидинамическойнагрузкинаутомлениемышц. </w:t>
      </w:r>
      <w:r>
        <w:t>Выявление нарушения осанки.</w:t>
      </w:r>
    </w:p>
    <w:p w:rsidR="001D2A95" w:rsidRDefault="0058257E">
      <w:pPr>
        <w:pStyle w:val="a3"/>
        <w:spacing w:line="265" w:lineRule="exact"/>
        <w:ind w:left="2010"/>
      </w:pPr>
      <w:r>
        <w:rPr>
          <w:spacing w:val="-2"/>
        </w:rPr>
        <w:t>Определениепризнаковплоскостопия.</w:t>
      </w:r>
    </w:p>
    <w:p w:rsidR="001D2A95" w:rsidRDefault="0058257E">
      <w:pPr>
        <w:pStyle w:val="a3"/>
        <w:spacing w:before="2" w:line="230" w:lineRule="auto"/>
        <w:ind w:left="2010" w:right="2183"/>
      </w:pPr>
      <w:r>
        <w:rPr>
          <w:spacing w:val="-2"/>
        </w:rPr>
        <w:t xml:space="preserve">Оказаниепервойпомощиприповреждениискелетаимышц. Внутренняя </w:t>
      </w:r>
      <w:r>
        <w:t>среда организма.</w:t>
      </w:r>
    </w:p>
    <w:p w:rsidR="001D2A95" w:rsidRDefault="0058257E">
      <w:pPr>
        <w:pStyle w:val="a3"/>
        <w:spacing w:before="4"/>
        <w:ind w:right="1118" w:firstLine="710"/>
        <w:jc w:val="both"/>
      </w:pPr>
      <w:r>
        <w:t>Внутренняя среда и её функции. Форменные элементы крови: эритроциты, лейкоцитыитромбоциты.Малокровие,егопричины.Красныйкостныймозг,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2A95" w:rsidRDefault="0058257E">
      <w:pPr>
        <w:pStyle w:val="a3"/>
        <w:tabs>
          <w:tab w:val="left" w:pos="3210"/>
          <w:tab w:val="left" w:pos="4865"/>
          <w:tab w:val="left" w:pos="6866"/>
          <w:tab w:val="left" w:pos="9187"/>
        </w:tabs>
        <w:spacing w:before="1"/>
        <w:ind w:right="1105" w:firstLine="710"/>
        <w:jc w:val="both"/>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Pr>
          <w:spacing w:val="-2"/>
        </w:rPr>
        <w:t>воспаление,</w:t>
      </w:r>
      <w:r>
        <w:tab/>
      </w:r>
      <w:r>
        <w:rPr>
          <w:spacing w:val="-2"/>
        </w:rPr>
        <w:t>вирусные</w:t>
      </w:r>
      <w:r>
        <w:tab/>
      </w:r>
      <w:r>
        <w:rPr>
          <w:spacing w:val="-2"/>
        </w:rPr>
        <w:t>заболевания,</w:t>
      </w:r>
      <w:r>
        <w:tab/>
      </w:r>
      <w:r>
        <w:rPr>
          <w:spacing w:val="-2"/>
        </w:rPr>
        <w:t>ВИЧ-инфекция.</w:t>
      </w:r>
      <w:r>
        <w:tab/>
      </w:r>
      <w:r>
        <w:rPr>
          <w:spacing w:val="-2"/>
        </w:rPr>
        <w:t xml:space="preserve">Вилочковая </w:t>
      </w:r>
      <w:r>
        <w:t>железа,лимфатическиеузлы.Вакциныилечебныесыворотки.ЗначениеработЛ. Пастера и И.И. Мечникова по изучению иммунитета.</w:t>
      </w:r>
    </w:p>
    <w:p w:rsidR="001D2A95" w:rsidRDefault="0058257E">
      <w:pPr>
        <w:pStyle w:val="a3"/>
        <w:spacing w:before="19" w:line="232" w:lineRule="auto"/>
        <w:ind w:left="2010" w:right="163"/>
      </w:pPr>
      <w:r>
        <w:rPr>
          <w:spacing w:val="-2"/>
        </w:rPr>
        <w:t>Лабораторныеипрактическиеработы. Изучениемикроскопическогостроениякровичеловекаилягушки(сравнение). Кровообращение.</w:t>
      </w:r>
    </w:p>
    <w:p w:rsidR="001D2A95" w:rsidRDefault="0058257E">
      <w:pPr>
        <w:pStyle w:val="a3"/>
        <w:tabs>
          <w:tab w:val="left" w:pos="4833"/>
          <w:tab w:val="left" w:pos="7499"/>
          <w:tab w:val="left" w:pos="9558"/>
        </w:tabs>
        <w:spacing w:before="6"/>
        <w:ind w:right="1115" w:firstLine="710"/>
        <w:jc w:val="both"/>
      </w:pPr>
      <w:r>
        <w:t xml:space="preserve">Органы кровообращения. Строение и работа сердца. Автоматизм сердца. Сердечный цикл,его длительность.Большойималыйкругикровообращения.Движение крови по сосудам. Пульс. Лимфатическая система, лимфоотток. Регуляциядеятельности сердца и сосудов. Гигиена сердечно-сосудистой системы. Профилактика </w:t>
      </w:r>
      <w:r>
        <w:rPr>
          <w:spacing w:val="-2"/>
        </w:rPr>
        <w:t>сердечно-сосудистых</w:t>
      </w:r>
      <w:r>
        <w:tab/>
      </w:r>
      <w:r>
        <w:rPr>
          <w:spacing w:val="-2"/>
        </w:rPr>
        <w:t>заболеваний.</w:t>
      </w:r>
      <w:r>
        <w:tab/>
      </w:r>
      <w:r>
        <w:rPr>
          <w:spacing w:val="-2"/>
        </w:rPr>
        <w:t>Первая</w:t>
      </w:r>
      <w:r>
        <w:tab/>
      </w:r>
      <w:r>
        <w:rPr>
          <w:spacing w:val="-2"/>
        </w:rPr>
        <w:t xml:space="preserve">помощь </w:t>
      </w:r>
      <w:r>
        <w:t>при кровотечениях.</w:t>
      </w:r>
    </w:p>
    <w:p w:rsidR="001D2A95" w:rsidRDefault="0058257E">
      <w:pPr>
        <w:pStyle w:val="a3"/>
        <w:spacing w:before="5"/>
        <w:ind w:left="2010"/>
      </w:pPr>
      <w:r>
        <w:rPr>
          <w:spacing w:val="-2"/>
        </w:rPr>
        <w:t>Лабораторныеипрактическиеработы.</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Измерениекровяногодавления.</w:t>
      </w:r>
    </w:p>
    <w:p w:rsidR="001D2A95" w:rsidRDefault="0058257E">
      <w:pPr>
        <w:pStyle w:val="a3"/>
        <w:spacing w:before="5" w:line="237" w:lineRule="auto"/>
        <w:ind w:right="163" w:firstLine="710"/>
      </w:pPr>
      <w:r>
        <w:t>Определениепульсаичисласердечныхсокращенийвпокоеипоследозированных физических нагрузок у человека.</w:t>
      </w:r>
    </w:p>
    <w:p w:rsidR="001D2A95" w:rsidRDefault="0058257E">
      <w:pPr>
        <w:pStyle w:val="a3"/>
        <w:spacing w:before="3"/>
        <w:ind w:left="2010" w:right="5669"/>
      </w:pPr>
      <w:r>
        <w:rPr>
          <w:spacing w:val="-2"/>
        </w:rPr>
        <w:t>Перваяпомощьприкровотечениях. Дыхание.</w:t>
      </w:r>
    </w:p>
    <w:p w:rsidR="001D2A95" w:rsidRDefault="0058257E">
      <w:pPr>
        <w:pStyle w:val="a3"/>
        <w:spacing w:line="237" w:lineRule="auto"/>
        <w:ind w:right="1129" w:firstLine="710"/>
        <w:jc w:val="both"/>
      </w:pPr>
      <w:r>
        <w:t>Дыханиеиегозначение.Органыдыхания.Лёгкие.Взаимосвязьстроенияи функций органов дыхания.Газообмен влёгкихи тканях.Жизненная ёмкость лёгких. Механизмы дыхания. Дыхательные движения. Регуляция дыхания.</w:t>
      </w:r>
    </w:p>
    <w:p w:rsidR="001D2A95" w:rsidRDefault="0058257E">
      <w:pPr>
        <w:pStyle w:val="a3"/>
        <w:spacing w:before="2"/>
        <w:ind w:right="1108" w:firstLine="710"/>
        <w:jc w:val="both"/>
      </w:pPr>
      <w:r>
        <w:t>Инфекционныеболезни,передающиесячерезвоздух, предупреждениевоздушно-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2A95" w:rsidRDefault="0058257E">
      <w:pPr>
        <w:pStyle w:val="a3"/>
        <w:ind w:left="2010"/>
      </w:pPr>
      <w:r>
        <w:rPr>
          <w:spacing w:val="-2"/>
        </w:rPr>
        <w:t>Лабораторныеипрактическиеработы.</w:t>
      </w:r>
    </w:p>
    <w:p w:rsidR="001D2A95" w:rsidRDefault="0058257E">
      <w:pPr>
        <w:pStyle w:val="a3"/>
        <w:spacing w:before="8"/>
        <w:ind w:left="2010"/>
      </w:pPr>
      <w:r>
        <w:t>Измерениеобхватагрудной</w:t>
      </w:r>
      <w:r>
        <w:rPr>
          <w:spacing w:val="-2"/>
        </w:rPr>
        <w:t>клеткивсостояниивдохаивыдоха.</w:t>
      </w:r>
    </w:p>
    <w:p w:rsidR="001D2A95" w:rsidRDefault="0058257E">
      <w:pPr>
        <w:pStyle w:val="a3"/>
        <w:spacing w:before="2" w:line="242" w:lineRule="auto"/>
        <w:ind w:right="1122" w:firstLine="710"/>
        <w:jc w:val="both"/>
      </w:pPr>
      <w:r>
        <w:t xml:space="preserve">Определение частоты дыхания. Влияние различных факторов на частоту </w:t>
      </w:r>
      <w:r>
        <w:rPr>
          <w:spacing w:val="-2"/>
        </w:rPr>
        <w:t>дыхания.</w:t>
      </w:r>
    </w:p>
    <w:p w:rsidR="001D2A95" w:rsidRDefault="0058257E">
      <w:pPr>
        <w:pStyle w:val="a3"/>
        <w:spacing w:line="267" w:lineRule="exact"/>
        <w:ind w:left="2010"/>
        <w:jc w:val="both"/>
      </w:pPr>
      <w:r>
        <w:t>Питание</w:t>
      </w:r>
      <w:r>
        <w:rPr>
          <w:spacing w:val="-2"/>
        </w:rPr>
        <w:t xml:space="preserve"> ипищеварение.</w:t>
      </w:r>
    </w:p>
    <w:p w:rsidR="001D2A95" w:rsidRDefault="0058257E">
      <w:pPr>
        <w:pStyle w:val="a3"/>
        <w:tabs>
          <w:tab w:val="left" w:pos="10278"/>
        </w:tabs>
        <w:ind w:right="1106" w:firstLine="710"/>
        <w:jc w:val="both"/>
      </w:pPr>
      <w:r>
        <w:t xml:space="preserve">Питательные вещества и пищевые продукты. Питание и его значение. </w:t>
      </w:r>
      <w:r>
        <w:rPr>
          <w:spacing w:val="-2"/>
        </w:rPr>
        <w:t>Пищеварение.Органыпищеварения,ихстроениеифункции.Ферменты,ихроль</w:t>
      </w:r>
      <w:r>
        <w:tab/>
      </w:r>
      <w:r>
        <w:rPr>
          <w:spacing w:val="-10"/>
        </w:rPr>
        <w:t xml:space="preserve">в </w:t>
      </w:r>
      <w:r>
        <w:t xml:space="preserve">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воды.Пищеварительныежелезы:печень иподжелудочная железа,ихрольв </w:t>
      </w:r>
      <w:r>
        <w:rPr>
          <w:spacing w:val="-2"/>
        </w:rPr>
        <w:t>пищеварении.</w:t>
      </w:r>
    </w:p>
    <w:p w:rsidR="001D2A95" w:rsidRDefault="0058257E">
      <w:pPr>
        <w:pStyle w:val="a3"/>
        <w:ind w:right="1109" w:firstLine="710"/>
        <w:jc w:val="both"/>
      </w:pPr>
      <w:r>
        <w:t xml:space="preserve">Микробиом человека – совокупность микроорганизмов, населяющих организм человека.Регуляцияпищеварения.Методыизученияоргановпищеварения.РаботыИ.П. </w:t>
      </w:r>
      <w:r>
        <w:rPr>
          <w:spacing w:val="-2"/>
        </w:rPr>
        <w:t>Павлова.</w:t>
      </w:r>
    </w:p>
    <w:p w:rsidR="001D2A95" w:rsidRDefault="0058257E">
      <w:pPr>
        <w:pStyle w:val="a3"/>
        <w:spacing w:before="4" w:line="242" w:lineRule="auto"/>
        <w:ind w:right="1103" w:firstLine="710"/>
        <w:jc w:val="both"/>
      </w:pPr>
      <w:r>
        <w:t>Гигиена питания. Предупреждение глистных и желудочно-кишечных заболеваний, пищевыхотравлений. Влияние курения и алкоголя на пищеварение.</w:t>
      </w:r>
    </w:p>
    <w:p w:rsidR="001D2A95" w:rsidRDefault="0058257E">
      <w:pPr>
        <w:pStyle w:val="a3"/>
        <w:spacing w:line="267" w:lineRule="exact"/>
        <w:ind w:left="2010"/>
      </w:pPr>
      <w:r>
        <w:rPr>
          <w:spacing w:val="-2"/>
        </w:rPr>
        <w:t>Лабораторныеипрактическиеработы.</w:t>
      </w:r>
    </w:p>
    <w:p w:rsidR="001D2A95" w:rsidRDefault="0058257E">
      <w:pPr>
        <w:pStyle w:val="a3"/>
        <w:spacing w:line="242" w:lineRule="auto"/>
        <w:ind w:left="2010" w:right="3824"/>
      </w:pPr>
      <w:r>
        <w:rPr>
          <w:spacing w:val="-2"/>
        </w:rPr>
        <w:t xml:space="preserve">Исследованиедействияферментовслюнынакрахмал. </w:t>
      </w:r>
      <w:r>
        <w:t>Наблюдение действия желудочного сока на белки. Обмен веществипревращениеэнергии.</w:t>
      </w:r>
    </w:p>
    <w:p w:rsidR="001D2A95" w:rsidRDefault="0058257E">
      <w:pPr>
        <w:pStyle w:val="a3"/>
        <w:tabs>
          <w:tab w:val="left" w:pos="3546"/>
        </w:tabs>
        <w:ind w:right="1127" w:firstLine="710"/>
        <w:jc w:val="both"/>
      </w:pPr>
      <w:r>
        <w:rPr>
          <w:spacing w:val="-2"/>
        </w:rPr>
        <w:t>Обмен</w:t>
      </w:r>
      <w:r>
        <w:tab/>
      </w:r>
      <w:r>
        <w:rPr>
          <w:spacing w:val="-2"/>
        </w:rPr>
        <w:t xml:space="preserve">веществипревращениеэнергииворганизмечеловека.Пластическийи </w:t>
      </w:r>
      <w:r>
        <w:t>энергетическийобмен. Обмен воды и минеральныхсолей. Обмен белков, углеводов и жиров в организме. Регуляция обмена веществ и превращения энергии.</w:t>
      </w:r>
    </w:p>
    <w:p w:rsidR="001D2A95" w:rsidRDefault="0058257E">
      <w:pPr>
        <w:pStyle w:val="a3"/>
        <w:spacing w:line="237" w:lineRule="auto"/>
        <w:ind w:right="1124" w:firstLine="710"/>
        <w:jc w:val="both"/>
      </w:pPr>
      <w:r>
        <w:t>Витамины и их роль для организма. Поступление витаминов с пищей. Синтез витаминовворганизме.Авитаминозыигиповитаминозы.Сохранениевитаминовв пище.</w:t>
      </w:r>
    </w:p>
    <w:p w:rsidR="001D2A95" w:rsidRDefault="0058257E">
      <w:pPr>
        <w:pStyle w:val="a3"/>
        <w:ind w:left="2010"/>
      </w:pPr>
      <w:r>
        <w:rPr>
          <w:spacing w:val="-2"/>
        </w:rPr>
        <w:t>Нормыирежимпитания.Рациональноепитание–факторукрепленияздоровья.</w:t>
      </w:r>
    </w:p>
    <w:p w:rsidR="001D2A95" w:rsidRDefault="0058257E">
      <w:pPr>
        <w:pStyle w:val="a3"/>
        <w:spacing w:before="7" w:line="275" w:lineRule="exact"/>
      </w:pPr>
      <w:r>
        <w:rPr>
          <w:spacing w:val="-2"/>
        </w:rPr>
        <w:t>Нарушениеобменавеществ.</w:t>
      </w:r>
    </w:p>
    <w:p w:rsidR="001D2A95" w:rsidRDefault="0058257E">
      <w:pPr>
        <w:pStyle w:val="a3"/>
        <w:spacing w:line="274" w:lineRule="exact"/>
        <w:ind w:left="2010"/>
      </w:pPr>
      <w:r>
        <w:rPr>
          <w:spacing w:val="-2"/>
        </w:rPr>
        <w:t>Лабораторныеипрактическиеработы.</w:t>
      </w:r>
    </w:p>
    <w:p w:rsidR="001D2A95" w:rsidRDefault="0058257E">
      <w:pPr>
        <w:pStyle w:val="a3"/>
        <w:spacing w:line="275" w:lineRule="exact"/>
        <w:ind w:left="2010"/>
      </w:pPr>
      <w:r>
        <w:rPr>
          <w:spacing w:val="-2"/>
        </w:rPr>
        <w:t>Исследованиесоставапродуктовпитания.</w:t>
      </w:r>
    </w:p>
    <w:p w:rsidR="001D2A95" w:rsidRDefault="0058257E">
      <w:pPr>
        <w:pStyle w:val="a3"/>
        <w:spacing w:before="8"/>
        <w:ind w:left="2010" w:right="3497"/>
      </w:pPr>
      <w:r>
        <w:rPr>
          <w:spacing w:val="-2"/>
        </w:rPr>
        <w:t xml:space="preserve">Составлениеменювзависимостиоткалорийностипищи. </w:t>
      </w:r>
      <w:r>
        <w:t xml:space="preserve">Способысохранениявитаминоввпищевыхпродуктах. </w:t>
      </w:r>
      <w:r>
        <w:rPr>
          <w:spacing w:val="-2"/>
        </w:rPr>
        <w:t>Кожа.</w:t>
      </w:r>
    </w:p>
    <w:p w:rsidR="001D2A95" w:rsidRDefault="0058257E">
      <w:pPr>
        <w:pStyle w:val="a3"/>
        <w:spacing w:line="272" w:lineRule="exact"/>
        <w:ind w:left="2010"/>
      </w:pPr>
      <w:r>
        <w:rPr>
          <w:spacing w:val="-2"/>
        </w:rPr>
        <w:t>Строениеифункциикожи.Кожаиеёпроизводные.Кожаитерморегуляция.</w:t>
      </w:r>
    </w:p>
    <w:p w:rsidR="001D2A95" w:rsidRDefault="0058257E">
      <w:pPr>
        <w:pStyle w:val="a3"/>
        <w:spacing w:line="271" w:lineRule="exact"/>
      </w:pPr>
      <w:r>
        <w:rPr>
          <w:spacing w:val="-2"/>
        </w:rPr>
        <w:t>Влияниенакожуфакторовокружающейсреды.</w:t>
      </w:r>
    </w:p>
    <w:p w:rsidR="001D2A95" w:rsidRDefault="0058257E">
      <w:pPr>
        <w:pStyle w:val="a3"/>
        <w:ind w:right="1125" w:firstLine="710"/>
        <w:jc w:val="both"/>
      </w:pPr>
      <w:r>
        <w:t xml:space="preserve">Закаливание и его роль. Способы закаливания организма. Гигиена кожи, гигиеническиетребованиякодеждеиобуви.Заболеваниякожи и их предупреждения. Профилактика и первая помощь при тепловом и солнечном ударах, ожогах и </w:t>
      </w:r>
      <w:r>
        <w:rPr>
          <w:spacing w:val="-2"/>
        </w:rPr>
        <w:t>обморожениях.</w:t>
      </w:r>
    </w:p>
    <w:p w:rsidR="001D2A95" w:rsidRDefault="0058257E">
      <w:pPr>
        <w:pStyle w:val="a3"/>
        <w:ind w:left="2010"/>
      </w:pPr>
      <w:r>
        <w:rPr>
          <w:spacing w:val="-2"/>
        </w:rPr>
        <w:t>Лабораторныеипрактическиеработы.</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left="2010" w:right="1925"/>
      </w:pPr>
      <w:r>
        <w:rPr>
          <w:spacing w:val="-2"/>
        </w:rPr>
        <w:lastRenderedPageBreak/>
        <w:t xml:space="preserve">Исследованиеспомощьюлупытыльнойиладоннойстороныкисти. </w:t>
      </w:r>
      <w:r>
        <w:t>Определение жирности различных участков кожи лица.</w:t>
      </w:r>
    </w:p>
    <w:p w:rsidR="001D2A95" w:rsidRDefault="0058257E">
      <w:pPr>
        <w:pStyle w:val="a3"/>
        <w:spacing w:line="242" w:lineRule="auto"/>
        <w:ind w:left="2010" w:right="1925"/>
      </w:pPr>
      <w:r>
        <w:t>Описаниемерпоуходузакожейлицаиволосамивзависимостиоттипакожи. Описание основных гигиенических требований к одежде и обуви.</w:t>
      </w:r>
    </w:p>
    <w:p w:rsidR="001D2A95" w:rsidRDefault="0058257E">
      <w:pPr>
        <w:pStyle w:val="a3"/>
        <w:spacing w:line="268" w:lineRule="exact"/>
        <w:ind w:left="2010"/>
      </w:pPr>
      <w:r>
        <w:rPr>
          <w:spacing w:val="-2"/>
        </w:rPr>
        <w:t>Выделение.</w:t>
      </w:r>
    </w:p>
    <w:p w:rsidR="001D2A95" w:rsidRDefault="0058257E">
      <w:pPr>
        <w:pStyle w:val="a3"/>
        <w:ind w:right="1121" w:firstLine="710"/>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2A95" w:rsidRDefault="0058257E">
      <w:pPr>
        <w:pStyle w:val="a3"/>
        <w:spacing w:line="275" w:lineRule="exact"/>
        <w:ind w:left="2010"/>
        <w:jc w:val="both"/>
      </w:pPr>
      <w:r>
        <w:t>Лабораторныеипрактические</w:t>
      </w:r>
      <w:r>
        <w:rPr>
          <w:spacing w:val="-2"/>
        </w:rPr>
        <w:t>работы.</w:t>
      </w:r>
    </w:p>
    <w:p w:rsidR="001D2A95" w:rsidRDefault="0058257E">
      <w:pPr>
        <w:pStyle w:val="a3"/>
        <w:spacing w:line="242" w:lineRule="auto"/>
        <w:ind w:left="2010" w:right="4615"/>
        <w:jc w:val="both"/>
      </w:pPr>
      <w:r>
        <w:rPr>
          <w:spacing w:val="-2"/>
        </w:rPr>
        <w:t xml:space="preserve">Определениеместоположенияпочек(намуляже). </w:t>
      </w:r>
      <w:r>
        <w:t>Описание мер профилактики болезней почек.</w:t>
      </w:r>
    </w:p>
    <w:p w:rsidR="001D2A95" w:rsidRDefault="0058257E">
      <w:pPr>
        <w:pStyle w:val="a3"/>
        <w:spacing w:line="272" w:lineRule="exact"/>
        <w:ind w:left="2010"/>
        <w:jc w:val="both"/>
      </w:pPr>
      <w:r>
        <w:t>Размножение</w:t>
      </w:r>
      <w:r>
        <w:rPr>
          <w:spacing w:val="-2"/>
        </w:rPr>
        <w:t>иразвитие.</w:t>
      </w:r>
    </w:p>
    <w:p w:rsidR="001D2A95" w:rsidRDefault="0058257E">
      <w:pPr>
        <w:pStyle w:val="a3"/>
        <w:ind w:right="1122" w:firstLine="710"/>
        <w:jc w:val="both"/>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созревание.Наследованиепризнаковучеловека.Наследственныеболезни,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w:t>
      </w:r>
      <w:r>
        <w:rPr>
          <w:spacing w:val="-2"/>
        </w:rPr>
        <w:t>профилактика.</w:t>
      </w:r>
    </w:p>
    <w:p w:rsidR="001D2A95" w:rsidRDefault="0058257E">
      <w:pPr>
        <w:pStyle w:val="a3"/>
        <w:spacing w:line="272" w:lineRule="exact"/>
        <w:ind w:left="2010"/>
      </w:pPr>
      <w:r>
        <w:rPr>
          <w:spacing w:val="-2"/>
        </w:rPr>
        <w:t>Лабораторныеипрактическиеработы.</w:t>
      </w:r>
    </w:p>
    <w:p w:rsidR="001D2A95" w:rsidRDefault="0058257E">
      <w:pPr>
        <w:pStyle w:val="a3"/>
        <w:spacing w:line="237" w:lineRule="auto"/>
        <w:ind w:right="1113" w:firstLine="710"/>
      </w:pPr>
      <w:r>
        <w:t>Описание основныхмер по профилактике инфекционныхвирусныхзаболеваний: СПИД и гепатит.</w:t>
      </w:r>
    </w:p>
    <w:p w:rsidR="001D2A95" w:rsidRDefault="0058257E">
      <w:pPr>
        <w:pStyle w:val="a3"/>
        <w:spacing w:before="6" w:line="272" w:lineRule="exact"/>
        <w:ind w:left="2010"/>
      </w:pPr>
      <w:r>
        <w:rPr>
          <w:spacing w:val="-2"/>
        </w:rPr>
        <w:t>Органычувствисенсорныесистемы.</w:t>
      </w:r>
    </w:p>
    <w:p w:rsidR="001D2A95" w:rsidRDefault="0058257E">
      <w:pPr>
        <w:pStyle w:val="a3"/>
        <w:tabs>
          <w:tab w:val="left" w:pos="9646"/>
        </w:tabs>
        <w:ind w:right="1119" w:firstLine="710"/>
        <w:jc w:val="both"/>
      </w:pPr>
      <w:r>
        <w:rPr>
          <w:spacing w:val="-2"/>
        </w:rPr>
        <w:t>Органычувствиихзначение.Анализаторы.Сенсорныесистемы.Глази</w:t>
      </w:r>
      <w:r>
        <w:tab/>
      </w:r>
      <w:r>
        <w:rPr>
          <w:spacing w:val="-2"/>
        </w:rPr>
        <w:t xml:space="preserve">зрение. </w:t>
      </w:r>
      <w:r>
        <w:t>Оптическая система глаза. Сетчатка. Зрительные рецепторы. Зрительное восприятие. Нарушения зрения и их причины. Гигиена зрения.</w:t>
      </w:r>
    </w:p>
    <w:p w:rsidR="001D2A95" w:rsidRDefault="0058257E">
      <w:pPr>
        <w:pStyle w:val="a3"/>
        <w:spacing w:line="237" w:lineRule="auto"/>
        <w:ind w:right="1135" w:firstLine="71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2A95" w:rsidRDefault="0058257E">
      <w:pPr>
        <w:pStyle w:val="a3"/>
        <w:spacing w:before="10" w:line="272" w:lineRule="exact"/>
        <w:ind w:left="2010"/>
      </w:pPr>
      <w:r>
        <w:rPr>
          <w:spacing w:val="-2"/>
        </w:rPr>
        <w:t>Органыравновесия,мышечногочувства,осязания,обонянияивкуса.</w:t>
      </w:r>
    </w:p>
    <w:p w:rsidR="001D2A95" w:rsidRDefault="0058257E">
      <w:pPr>
        <w:pStyle w:val="a3"/>
        <w:ind w:left="2010" w:right="4822" w:hanging="711"/>
      </w:pPr>
      <w:r>
        <w:t xml:space="preserve">Взаимодействиесенсорныхсистеморганизма. Лабораторные и практические работы </w:t>
      </w:r>
      <w:r>
        <w:rPr>
          <w:spacing w:val="-2"/>
        </w:rPr>
        <w:t>Определениеостротызренияучеловека.</w:t>
      </w:r>
    </w:p>
    <w:p w:rsidR="001D2A95" w:rsidRDefault="0058257E">
      <w:pPr>
        <w:pStyle w:val="a3"/>
        <w:spacing w:line="237" w:lineRule="auto"/>
        <w:ind w:left="2010" w:right="2649"/>
      </w:pPr>
      <w:r>
        <w:rPr>
          <w:spacing w:val="-2"/>
        </w:rPr>
        <w:t xml:space="preserve">Изучениестроенияорганазрения(намуляжеивлажномпрепарате). </w:t>
      </w:r>
      <w:r>
        <w:t>Изучение строения органа слуха (на муляже).</w:t>
      </w:r>
    </w:p>
    <w:p w:rsidR="001D2A95" w:rsidRDefault="0058257E">
      <w:pPr>
        <w:pStyle w:val="a3"/>
        <w:spacing w:before="10" w:line="272" w:lineRule="exact"/>
        <w:ind w:left="2010"/>
      </w:pPr>
      <w:r>
        <w:t>Поведениеи</w:t>
      </w:r>
      <w:r>
        <w:rPr>
          <w:spacing w:val="-2"/>
        </w:rPr>
        <w:t>психика.</w:t>
      </w:r>
    </w:p>
    <w:p w:rsidR="001D2A95" w:rsidRDefault="0058257E">
      <w:pPr>
        <w:pStyle w:val="a3"/>
        <w:ind w:right="1114" w:firstLine="710"/>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поведения.Высшаянервная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2A95" w:rsidRDefault="0058257E">
      <w:pPr>
        <w:pStyle w:val="a3"/>
        <w:ind w:right="1114" w:firstLine="710"/>
        <w:jc w:val="both"/>
      </w:pPr>
      <w:r>
        <w:t>Перваяи втораясигнальныесистемы. Познавательнаядеятельность мозга. Речьи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2A95" w:rsidRDefault="0058257E">
      <w:pPr>
        <w:pStyle w:val="a3"/>
        <w:spacing w:line="237" w:lineRule="auto"/>
        <w:ind w:left="2010" w:right="4822"/>
      </w:pPr>
      <w:r>
        <w:rPr>
          <w:spacing w:val="-2"/>
        </w:rPr>
        <w:t xml:space="preserve">Лабораторныеипрактическиеработы. </w:t>
      </w:r>
      <w:r>
        <w:t>Изучение кратковременной памяти.</w:t>
      </w:r>
    </w:p>
    <w:p w:rsidR="001D2A95" w:rsidRDefault="0058257E">
      <w:pPr>
        <w:pStyle w:val="a3"/>
        <w:ind w:left="2010" w:right="3497"/>
      </w:pPr>
      <w:r>
        <w:t xml:space="preserve">Определение объёма механической и логической памяти. </w:t>
      </w:r>
      <w:r>
        <w:rPr>
          <w:spacing w:val="-2"/>
        </w:rPr>
        <w:t xml:space="preserve">Оценкасформированностинавыковлогическогомышления. </w:t>
      </w:r>
      <w:r>
        <w:t>Человек и окружающая среда.</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ind w:right="1125" w:firstLine="710"/>
        <w:jc w:val="both"/>
      </w:pPr>
      <w:r>
        <w:lastRenderedPageBreak/>
        <w:t>Человекиокружающаясреда.Экологическиефакторыиихдействие на организм человека. Зависимость здоровья человека от состоянияокружающей среды.Микроклиматжилыхпомещений.Соблюдениеправилповеденияв окружающей среде, в опасных и чрезвычайных ситуациях.</w:t>
      </w:r>
    </w:p>
    <w:p w:rsidR="001D2A95" w:rsidRDefault="0058257E">
      <w:pPr>
        <w:pStyle w:val="a3"/>
        <w:spacing w:before="1"/>
        <w:ind w:right="1115" w:firstLine="710"/>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собственномуздоровьюи здоровью окружающих. Всемирная организация здравоохранения.</w:t>
      </w:r>
    </w:p>
    <w:p w:rsidR="001D2A95" w:rsidRDefault="0058257E">
      <w:pPr>
        <w:pStyle w:val="a3"/>
        <w:spacing w:before="2"/>
        <w:ind w:right="1129" w:firstLine="710"/>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2A95" w:rsidRDefault="0058257E">
      <w:pPr>
        <w:pStyle w:val="a3"/>
        <w:spacing w:before="6" w:line="242" w:lineRule="auto"/>
        <w:ind w:right="1629" w:firstLine="710"/>
        <w:jc w:val="both"/>
      </w:pPr>
      <w:r>
        <w:rPr>
          <w:spacing w:val="-2"/>
        </w:rPr>
        <w:t xml:space="preserve">Планируемыерезультатыосвоенияпрограммыпобиологиинауровнеосновного </w:t>
      </w:r>
      <w:r>
        <w:t>общего образования.</w:t>
      </w:r>
    </w:p>
    <w:p w:rsidR="001D2A95" w:rsidRDefault="0058257E">
      <w:pPr>
        <w:pStyle w:val="a3"/>
        <w:spacing w:line="237" w:lineRule="auto"/>
        <w:ind w:right="1127" w:firstLine="710"/>
        <w:jc w:val="both"/>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2A95" w:rsidRDefault="0058257E">
      <w:pPr>
        <w:pStyle w:val="a3"/>
        <w:tabs>
          <w:tab w:val="left" w:pos="3191"/>
          <w:tab w:val="left" w:pos="5045"/>
          <w:tab w:val="left" w:pos="5832"/>
          <w:tab w:val="left" w:pos="7720"/>
          <w:tab w:val="left" w:pos="9002"/>
        </w:tabs>
        <w:ind w:right="1106" w:firstLine="710"/>
        <w:jc w:val="both"/>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w:t>
      </w:r>
      <w:r>
        <w:rPr>
          <w:spacing w:val="-2"/>
        </w:rPr>
        <w:t>ценностных</w:t>
      </w:r>
      <w:r>
        <w:tab/>
      </w:r>
      <w:r>
        <w:rPr>
          <w:spacing w:val="-2"/>
        </w:rPr>
        <w:t>ориентаций</w:t>
      </w:r>
      <w:r>
        <w:tab/>
      </w:r>
      <w:r>
        <w:rPr>
          <w:spacing w:val="-10"/>
        </w:rPr>
        <w:t>и</w:t>
      </w:r>
      <w:r>
        <w:tab/>
      </w:r>
      <w:r>
        <w:rPr>
          <w:spacing w:val="-2"/>
        </w:rPr>
        <w:t>расширение</w:t>
      </w:r>
      <w:r>
        <w:tab/>
      </w:r>
      <w:r>
        <w:rPr>
          <w:spacing w:val="-2"/>
        </w:rPr>
        <w:t>опыта</w:t>
      </w:r>
      <w:r>
        <w:tab/>
      </w:r>
      <w:r>
        <w:rPr>
          <w:spacing w:val="-2"/>
        </w:rPr>
        <w:t xml:space="preserve">деятельности </w:t>
      </w:r>
      <w:r>
        <w:t>на ее основе и в процессе реализации основных направлений воспитательной деятельности, в том числе в части:</w:t>
      </w:r>
    </w:p>
    <w:p w:rsidR="001D2A95" w:rsidRDefault="0058257E">
      <w:pPr>
        <w:pStyle w:val="a4"/>
        <w:numPr>
          <w:ilvl w:val="0"/>
          <w:numId w:val="35"/>
        </w:numPr>
        <w:tabs>
          <w:tab w:val="left" w:pos="2268"/>
        </w:tabs>
        <w:spacing w:before="11" w:line="237" w:lineRule="auto"/>
        <w:ind w:right="1129" w:firstLine="0"/>
        <w:jc w:val="both"/>
        <w:rPr>
          <w:sz w:val="24"/>
        </w:rPr>
      </w:pPr>
      <w:r>
        <w:rPr>
          <w:spacing w:val="-2"/>
          <w:sz w:val="24"/>
        </w:rPr>
        <w:t xml:space="preserve">патриотическоговоспитания: </w:t>
      </w:r>
      <w:r>
        <w:rPr>
          <w:sz w:val="24"/>
        </w:rPr>
        <w:t>отношениекбиологиикаккважнойсоставляющейкультуры,гордостьзавклад</w:t>
      </w:r>
    </w:p>
    <w:p w:rsidR="001D2A95" w:rsidRDefault="0058257E">
      <w:pPr>
        <w:pStyle w:val="a3"/>
        <w:spacing w:before="3" w:line="275" w:lineRule="exact"/>
        <w:jc w:val="both"/>
      </w:pPr>
      <w:r>
        <w:t>российскихи советскихучёныхв развитиемировой биологической</w:t>
      </w:r>
      <w:r>
        <w:rPr>
          <w:spacing w:val="-2"/>
        </w:rPr>
        <w:t>науки;</w:t>
      </w:r>
    </w:p>
    <w:p w:rsidR="001D2A95" w:rsidRDefault="0058257E">
      <w:pPr>
        <w:pStyle w:val="a4"/>
        <w:numPr>
          <w:ilvl w:val="0"/>
          <w:numId w:val="35"/>
        </w:numPr>
        <w:tabs>
          <w:tab w:val="left" w:pos="2268"/>
        </w:tabs>
        <w:spacing w:line="271" w:lineRule="exact"/>
        <w:ind w:left="2268" w:hanging="258"/>
        <w:jc w:val="both"/>
        <w:rPr>
          <w:sz w:val="24"/>
        </w:rPr>
      </w:pPr>
      <w:r>
        <w:rPr>
          <w:spacing w:val="-2"/>
          <w:sz w:val="24"/>
        </w:rPr>
        <w:t>гражданскоговоспитания:</w:t>
      </w:r>
    </w:p>
    <w:p w:rsidR="001D2A95" w:rsidRDefault="0058257E">
      <w:pPr>
        <w:pStyle w:val="a3"/>
        <w:spacing w:before="3" w:line="232" w:lineRule="auto"/>
        <w:ind w:right="1120" w:firstLine="710"/>
        <w:jc w:val="both"/>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2A95" w:rsidRDefault="0058257E">
      <w:pPr>
        <w:pStyle w:val="a4"/>
        <w:numPr>
          <w:ilvl w:val="0"/>
          <w:numId w:val="35"/>
        </w:numPr>
        <w:tabs>
          <w:tab w:val="left" w:pos="2268"/>
        </w:tabs>
        <w:spacing w:before="17" w:line="237" w:lineRule="auto"/>
        <w:ind w:right="1125" w:firstLine="0"/>
        <w:jc w:val="both"/>
        <w:rPr>
          <w:sz w:val="24"/>
        </w:rPr>
      </w:pPr>
      <w:r>
        <w:rPr>
          <w:spacing w:val="-2"/>
          <w:sz w:val="24"/>
        </w:rPr>
        <w:t xml:space="preserve">духовно-нравственноговоспитания: </w:t>
      </w:r>
      <w:r>
        <w:rPr>
          <w:sz w:val="24"/>
        </w:rPr>
        <w:t>готовностьоцениватьповедениеипоступкиспозициинравственныхнорминорм</w:t>
      </w:r>
    </w:p>
    <w:p w:rsidR="001D2A95" w:rsidRDefault="0058257E">
      <w:pPr>
        <w:pStyle w:val="a3"/>
        <w:spacing w:before="4"/>
        <w:jc w:val="both"/>
      </w:pPr>
      <w:r>
        <w:t>экологической</w:t>
      </w:r>
      <w:r>
        <w:rPr>
          <w:spacing w:val="-2"/>
        </w:rPr>
        <w:t>культуры;</w:t>
      </w:r>
    </w:p>
    <w:p w:rsidR="001D2A95" w:rsidRDefault="0058257E">
      <w:pPr>
        <w:pStyle w:val="a3"/>
        <w:spacing w:before="2" w:line="242" w:lineRule="auto"/>
        <w:ind w:right="1126" w:firstLine="710"/>
        <w:jc w:val="both"/>
      </w:pPr>
      <w:r>
        <w:t xml:space="preserve">пониманиезначимостинравственногоаспектадеятельностичеловекав медицине и </w:t>
      </w:r>
      <w:r>
        <w:rPr>
          <w:spacing w:val="-2"/>
        </w:rPr>
        <w:t>биологии;</w:t>
      </w:r>
    </w:p>
    <w:p w:rsidR="001D2A95" w:rsidRDefault="0058257E">
      <w:pPr>
        <w:pStyle w:val="a4"/>
        <w:numPr>
          <w:ilvl w:val="0"/>
          <w:numId w:val="34"/>
        </w:numPr>
        <w:tabs>
          <w:tab w:val="left" w:pos="2268"/>
        </w:tabs>
        <w:spacing w:line="242" w:lineRule="auto"/>
        <w:ind w:right="1945" w:firstLine="0"/>
        <w:jc w:val="both"/>
        <w:rPr>
          <w:sz w:val="24"/>
        </w:rPr>
      </w:pPr>
      <w:r>
        <w:rPr>
          <w:spacing w:val="-2"/>
          <w:sz w:val="24"/>
        </w:rPr>
        <w:t>эстетическоговоспитания: пониманиеролибиологиивформированииэстетическойкультурыличности;</w:t>
      </w:r>
    </w:p>
    <w:p w:rsidR="001D2A95" w:rsidRDefault="0058257E">
      <w:pPr>
        <w:pStyle w:val="a4"/>
        <w:numPr>
          <w:ilvl w:val="0"/>
          <w:numId w:val="34"/>
        </w:numPr>
        <w:tabs>
          <w:tab w:val="left" w:pos="2268"/>
        </w:tabs>
        <w:spacing w:line="268" w:lineRule="exact"/>
        <w:ind w:left="2268" w:hanging="258"/>
        <w:jc w:val="both"/>
        <w:rPr>
          <w:sz w:val="24"/>
        </w:rPr>
      </w:pPr>
      <w:r>
        <w:rPr>
          <w:spacing w:val="-2"/>
          <w:sz w:val="24"/>
        </w:rPr>
        <w:t>ценностинаучногопознания:</w:t>
      </w:r>
    </w:p>
    <w:p w:rsidR="001D2A95" w:rsidRDefault="0058257E">
      <w:pPr>
        <w:pStyle w:val="a3"/>
        <w:ind w:right="1113" w:firstLine="710"/>
        <w:jc w:val="both"/>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1D2A95" w:rsidRDefault="0058257E">
      <w:pPr>
        <w:pStyle w:val="a3"/>
        <w:ind w:left="2010"/>
      </w:pPr>
      <w:r>
        <w:rPr>
          <w:spacing w:val="-2"/>
        </w:rPr>
        <w:t>пониманиеролибиологическойнаукивформированиинаучногомировоззрения;</w:t>
      </w:r>
    </w:p>
    <w:p w:rsidR="001D2A95" w:rsidRDefault="0058257E">
      <w:pPr>
        <w:pStyle w:val="a3"/>
        <w:spacing w:line="237" w:lineRule="auto"/>
        <w:ind w:firstLine="710"/>
      </w:pPr>
      <w:r>
        <w:t xml:space="preserve">развитиенаучнойлюбознательности,интересакбиологическойнауке,навыков </w:t>
      </w:r>
      <w:r>
        <w:rPr>
          <w:spacing w:val="-2"/>
        </w:rPr>
        <w:t>исследовательскойдеятельности;</w:t>
      </w:r>
    </w:p>
    <w:p w:rsidR="001D2A95" w:rsidRDefault="0058257E">
      <w:pPr>
        <w:pStyle w:val="a4"/>
        <w:numPr>
          <w:ilvl w:val="0"/>
          <w:numId w:val="34"/>
        </w:numPr>
        <w:tabs>
          <w:tab w:val="left" w:pos="2268"/>
        </w:tabs>
        <w:spacing w:line="271" w:lineRule="exact"/>
        <w:ind w:left="2268" w:hanging="258"/>
        <w:rPr>
          <w:sz w:val="24"/>
        </w:rPr>
      </w:pPr>
      <w:r>
        <w:rPr>
          <w:spacing w:val="-2"/>
          <w:sz w:val="24"/>
        </w:rPr>
        <w:t>формированиякультурыздоровья:</w:t>
      </w:r>
    </w:p>
    <w:p w:rsidR="001D2A95" w:rsidRDefault="0058257E">
      <w:pPr>
        <w:pStyle w:val="a3"/>
        <w:ind w:right="1126" w:firstLine="710"/>
        <w:jc w:val="both"/>
      </w:pPr>
      <w:r>
        <w:t>ответственное отношение к своему здоровью и установка на здоровый образ жизни(здоровоепитание,соблюдение гигиеническихправилинорм,сбалансированный режим занятий и отдыха, регулярная физическая активность);</w:t>
      </w:r>
    </w:p>
    <w:p w:rsidR="001D2A95" w:rsidRDefault="0058257E">
      <w:pPr>
        <w:pStyle w:val="a3"/>
        <w:spacing w:line="237" w:lineRule="auto"/>
        <w:ind w:right="1130" w:firstLine="71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2A95" w:rsidRDefault="0058257E">
      <w:pPr>
        <w:pStyle w:val="a3"/>
        <w:spacing w:before="1" w:line="237" w:lineRule="auto"/>
        <w:ind w:right="1128" w:firstLine="710"/>
        <w:jc w:val="both"/>
      </w:pPr>
      <w:r>
        <w:t>соблюдение правил безопасности, в том числе навыки безопасного поведения в природной среде;</w:t>
      </w:r>
    </w:p>
    <w:p w:rsidR="001D2A95" w:rsidRDefault="0058257E">
      <w:pPr>
        <w:pStyle w:val="a3"/>
        <w:spacing w:before="3"/>
        <w:ind w:left="2010"/>
        <w:jc w:val="both"/>
      </w:pPr>
      <w:r>
        <w:t>сформированностьнавыкарефлексии,управление</w:t>
      </w:r>
      <w:r>
        <w:rPr>
          <w:spacing w:val="-2"/>
        </w:rPr>
        <w:t>собственнымэмоциональным</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состоянием;</w:t>
      </w:r>
    </w:p>
    <w:p w:rsidR="001D2A95" w:rsidRDefault="0058257E">
      <w:pPr>
        <w:pStyle w:val="a4"/>
        <w:numPr>
          <w:ilvl w:val="0"/>
          <w:numId w:val="34"/>
        </w:numPr>
        <w:tabs>
          <w:tab w:val="left" w:pos="2268"/>
        </w:tabs>
        <w:spacing w:before="7" w:line="272" w:lineRule="exact"/>
        <w:ind w:left="2268" w:hanging="258"/>
        <w:jc w:val="both"/>
        <w:rPr>
          <w:sz w:val="24"/>
        </w:rPr>
      </w:pPr>
      <w:r>
        <w:rPr>
          <w:spacing w:val="-2"/>
          <w:sz w:val="24"/>
        </w:rPr>
        <w:t>трудовоговоспитания:</w:t>
      </w:r>
    </w:p>
    <w:p w:rsidR="001D2A95" w:rsidRDefault="0058257E">
      <w:pPr>
        <w:pStyle w:val="a3"/>
        <w:ind w:right="1122" w:firstLine="710"/>
        <w:jc w:val="both"/>
      </w:pPr>
      <w:r>
        <w:t>активное участие в решении практических задач (в рамках семьи,школы, города,края)биологическойиэкологическойнаправленности,интереск практическому изучению профессий, связанных с биологией;</w:t>
      </w:r>
    </w:p>
    <w:p w:rsidR="001D2A95" w:rsidRDefault="0058257E">
      <w:pPr>
        <w:pStyle w:val="a4"/>
        <w:numPr>
          <w:ilvl w:val="0"/>
          <w:numId w:val="34"/>
        </w:numPr>
        <w:tabs>
          <w:tab w:val="left" w:pos="2268"/>
        </w:tabs>
        <w:spacing w:before="9" w:line="275" w:lineRule="exact"/>
        <w:ind w:left="2268" w:hanging="258"/>
        <w:jc w:val="both"/>
        <w:rPr>
          <w:sz w:val="24"/>
        </w:rPr>
      </w:pPr>
      <w:r>
        <w:rPr>
          <w:spacing w:val="-2"/>
          <w:sz w:val="24"/>
        </w:rPr>
        <w:t>экологическоговоспитания:</w:t>
      </w:r>
    </w:p>
    <w:p w:rsidR="001D2A95" w:rsidRDefault="0058257E">
      <w:pPr>
        <w:pStyle w:val="a3"/>
        <w:tabs>
          <w:tab w:val="left" w:pos="3426"/>
          <w:tab w:val="left" w:pos="3893"/>
          <w:tab w:val="left" w:pos="5362"/>
          <w:tab w:val="left" w:pos="7129"/>
          <w:tab w:val="left" w:pos="8080"/>
          <w:tab w:val="left" w:pos="8690"/>
          <w:tab w:val="left" w:pos="9818"/>
        </w:tabs>
        <w:spacing w:line="242" w:lineRule="auto"/>
        <w:ind w:right="1140" w:firstLine="710"/>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rsidR="001D2A95" w:rsidRDefault="0058257E">
      <w:pPr>
        <w:pStyle w:val="a3"/>
        <w:spacing w:line="267" w:lineRule="exact"/>
        <w:ind w:left="2010"/>
      </w:pPr>
      <w:r>
        <w:rPr>
          <w:spacing w:val="-2"/>
        </w:rPr>
        <w:t>осознаниеэкологическихпроблемипутейихрешения;</w:t>
      </w:r>
    </w:p>
    <w:p w:rsidR="001D2A95" w:rsidRDefault="0058257E">
      <w:pPr>
        <w:pStyle w:val="a3"/>
        <w:tabs>
          <w:tab w:val="left" w:pos="3450"/>
          <w:tab w:val="left" w:pos="3878"/>
          <w:tab w:val="left" w:pos="5045"/>
          <w:tab w:val="left" w:pos="5472"/>
          <w:tab w:val="left" w:pos="7186"/>
          <w:tab w:val="left" w:pos="8867"/>
        </w:tabs>
        <w:spacing w:line="242" w:lineRule="auto"/>
        <w:ind w:right="1157" w:firstLine="710"/>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4"/>
        </w:rPr>
        <w:t xml:space="preserve">экологической </w:t>
      </w:r>
      <w:r>
        <w:rPr>
          <w:spacing w:val="-2"/>
        </w:rPr>
        <w:t>направленности;</w:t>
      </w:r>
    </w:p>
    <w:p w:rsidR="001D2A95" w:rsidRDefault="0058257E">
      <w:pPr>
        <w:pStyle w:val="a4"/>
        <w:numPr>
          <w:ilvl w:val="0"/>
          <w:numId w:val="34"/>
        </w:numPr>
        <w:tabs>
          <w:tab w:val="left" w:pos="2267"/>
          <w:tab w:val="left" w:pos="3666"/>
          <w:tab w:val="left" w:pos="5506"/>
          <w:tab w:val="left" w:pos="5957"/>
          <w:tab w:val="left" w:pos="7873"/>
          <w:tab w:val="left" w:pos="9179"/>
        </w:tabs>
        <w:spacing w:line="237" w:lineRule="auto"/>
        <w:ind w:left="1299" w:right="1147" w:firstLine="710"/>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4"/>
          <w:sz w:val="24"/>
        </w:rPr>
        <w:t xml:space="preserve">социальной </w:t>
      </w:r>
      <w:r>
        <w:rPr>
          <w:sz w:val="24"/>
        </w:rPr>
        <w:t>и природной среды:</w:t>
      </w:r>
    </w:p>
    <w:p w:rsidR="001D2A95" w:rsidRDefault="0058257E">
      <w:pPr>
        <w:pStyle w:val="a3"/>
        <w:spacing w:before="6" w:line="275" w:lineRule="exact"/>
        <w:ind w:left="2010"/>
      </w:pPr>
      <w:r>
        <w:t>адекватнаяоценкаизменяющихся</w:t>
      </w:r>
      <w:r>
        <w:rPr>
          <w:spacing w:val="-2"/>
        </w:rPr>
        <w:t>условий;</w:t>
      </w:r>
    </w:p>
    <w:p w:rsidR="001D2A95" w:rsidRDefault="0058257E">
      <w:pPr>
        <w:pStyle w:val="a3"/>
        <w:spacing w:line="242" w:lineRule="auto"/>
        <w:ind w:right="2041" w:firstLine="710"/>
      </w:pPr>
      <w:r>
        <w:t>принятиерешения(индивидуальное,вгруппе)визменяющихсяусловияхна основании анализа биологической информации;</w:t>
      </w:r>
    </w:p>
    <w:p w:rsidR="001D2A95" w:rsidRDefault="0058257E">
      <w:pPr>
        <w:pStyle w:val="a3"/>
        <w:spacing w:line="242" w:lineRule="auto"/>
        <w:ind w:firstLine="710"/>
      </w:pPr>
      <w:r>
        <w:t xml:space="preserve">планированиедействийвновойситуациинаоснованиизнанийбиологических </w:t>
      </w:r>
      <w:r>
        <w:rPr>
          <w:spacing w:val="-2"/>
        </w:rPr>
        <w:t>закономерностей.</w:t>
      </w:r>
    </w:p>
    <w:p w:rsidR="001D2A95" w:rsidRDefault="0058257E">
      <w:pPr>
        <w:pStyle w:val="a3"/>
        <w:tabs>
          <w:tab w:val="left" w:pos="4089"/>
          <w:tab w:val="left" w:pos="5544"/>
          <w:tab w:val="left" w:pos="6788"/>
          <w:tab w:val="left" w:pos="8252"/>
          <w:tab w:val="left" w:pos="9616"/>
        </w:tabs>
        <w:spacing w:line="237" w:lineRule="auto"/>
        <w:ind w:right="1146" w:firstLine="710"/>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основного</w:t>
      </w:r>
      <w:r>
        <w:tab/>
      </w:r>
      <w:r>
        <w:rPr>
          <w:spacing w:val="-4"/>
        </w:rPr>
        <w:t xml:space="preserve">общего </w:t>
      </w:r>
      <w:r>
        <w:t>образования, должны отражать:</w:t>
      </w:r>
    </w:p>
    <w:p w:rsidR="001D2A95" w:rsidRDefault="0058257E">
      <w:pPr>
        <w:pStyle w:val="a3"/>
        <w:spacing w:line="275" w:lineRule="exact"/>
        <w:ind w:left="2010"/>
      </w:pPr>
      <w:r>
        <w:rPr>
          <w:spacing w:val="-2"/>
        </w:rPr>
        <w:t>Овладениеуниверсальнымиучебнымипознавательнымидействиями:</w:t>
      </w:r>
    </w:p>
    <w:p w:rsidR="001D2A95" w:rsidRDefault="0058257E">
      <w:pPr>
        <w:pStyle w:val="a4"/>
        <w:numPr>
          <w:ilvl w:val="0"/>
          <w:numId w:val="33"/>
        </w:numPr>
        <w:tabs>
          <w:tab w:val="left" w:pos="2273"/>
        </w:tabs>
        <w:spacing w:before="2" w:line="275" w:lineRule="exact"/>
        <w:ind w:left="2273" w:hanging="263"/>
        <w:rPr>
          <w:sz w:val="24"/>
        </w:rPr>
      </w:pPr>
      <w:r>
        <w:rPr>
          <w:spacing w:val="-2"/>
          <w:sz w:val="24"/>
        </w:rPr>
        <w:t>базовыелогическиедействия:</w:t>
      </w:r>
    </w:p>
    <w:p w:rsidR="001D2A95" w:rsidRDefault="0058257E">
      <w:pPr>
        <w:pStyle w:val="a3"/>
        <w:spacing w:line="242" w:lineRule="auto"/>
        <w:ind w:right="1125" w:firstLine="710"/>
        <w:jc w:val="both"/>
      </w:pPr>
      <w:r>
        <w:t xml:space="preserve">выявлять и характеризовать существенные признаки биологических объектов </w:t>
      </w:r>
      <w:r>
        <w:rPr>
          <w:spacing w:val="-2"/>
        </w:rPr>
        <w:t>(явлений);</w:t>
      </w:r>
    </w:p>
    <w:p w:rsidR="001D2A95" w:rsidRDefault="0058257E">
      <w:pPr>
        <w:pStyle w:val="a3"/>
        <w:ind w:right="1134" w:firstLine="710"/>
        <w:jc w:val="both"/>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1D2A95" w:rsidRDefault="0058257E">
      <w:pPr>
        <w:pStyle w:val="a3"/>
        <w:spacing w:line="274" w:lineRule="exact"/>
        <w:ind w:left="2010"/>
      </w:pPr>
      <w:r>
        <w:rPr>
          <w:spacing w:val="-2"/>
        </w:rPr>
        <w:t>сучётомпредложеннойбиологическойзадачивыявлятьзакономерности</w:t>
      </w:r>
    </w:p>
    <w:p w:rsidR="001D2A95" w:rsidRDefault="0058257E">
      <w:pPr>
        <w:pStyle w:val="a3"/>
        <w:tabs>
          <w:tab w:val="left" w:pos="10039"/>
        </w:tabs>
        <w:ind w:right="1117"/>
      </w:pPr>
      <w:r>
        <w:rPr>
          <w:spacing w:val="-2"/>
        </w:rPr>
        <w:t>ипротиворечияврассматриваемыхфактахинаблюдениях,предлагатькритерии</w:t>
      </w:r>
      <w:r>
        <w:tab/>
      </w:r>
      <w:r>
        <w:rPr>
          <w:spacing w:val="-4"/>
        </w:rPr>
        <w:t xml:space="preserve">для </w:t>
      </w:r>
      <w:r>
        <w:t>выявления закономерностей и противоречий;</w:t>
      </w:r>
    </w:p>
    <w:p w:rsidR="001D2A95" w:rsidRDefault="0058257E">
      <w:pPr>
        <w:pStyle w:val="a3"/>
        <w:spacing w:before="4" w:line="237" w:lineRule="auto"/>
        <w:ind w:right="1123" w:firstLine="710"/>
        <w:jc w:val="both"/>
      </w:pPr>
      <w:r>
        <w:t>выявлять дефициты информации, данных, необходимых для решения поставленной задачи;</w:t>
      </w:r>
    </w:p>
    <w:p w:rsidR="001D2A95" w:rsidRDefault="0058257E">
      <w:pPr>
        <w:pStyle w:val="a3"/>
        <w:ind w:right="1125" w:firstLine="710"/>
        <w:jc w:val="both"/>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умозаключений,умозаключенийпоаналогии,формулироватьгипотезы о взаимосвязях;</w:t>
      </w:r>
    </w:p>
    <w:p w:rsidR="001D2A95" w:rsidRDefault="0058257E">
      <w:pPr>
        <w:pStyle w:val="a3"/>
        <w:spacing w:before="2"/>
        <w:ind w:right="1115" w:firstLine="710"/>
        <w:jc w:val="both"/>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2A95" w:rsidRDefault="0058257E">
      <w:pPr>
        <w:pStyle w:val="a4"/>
        <w:numPr>
          <w:ilvl w:val="0"/>
          <w:numId w:val="33"/>
        </w:numPr>
        <w:tabs>
          <w:tab w:val="left" w:pos="2273"/>
        </w:tabs>
        <w:spacing w:before="2"/>
        <w:ind w:left="2273" w:hanging="263"/>
        <w:jc w:val="both"/>
        <w:rPr>
          <w:sz w:val="24"/>
        </w:rPr>
      </w:pPr>
      <w:r>
        <w:rPr>
          <w:spacing w:val="-2"/>
          <w:sz w:val="24"/>
        </w:rPr>
        <w:t>базовыеисследовательскиедействия:</w:t>
      </w:r>
    </w:p>
    <w:p w:rsidR="001D2A95" w:rsidRDefault="0058257E">
      <w:pPr>
        <w:pStyle w:val="a3"/>
        <w:spacing w:before="3" w:line="242" w:lineRule="auto"/>
        <w:ind w:left="2010" w:right="1131"/>
        <w:jc w:val="both"/>
      </w:pPr>
      <w:r>
        <w:t>использовать вопросы как исследовательский инструмент познания; формулироватьвопросы,фиксирующиеразрывмежду реальным</w:t>
      </w:r>
    </w:p>
    <w:p w:rsidR="001D2A95" w:rsidRDefault="0058257E">
      <w:pPr>
        <w:pStyle w:val="a3"/>
        <w:spacing w:line="242" w:lineRule="auto"/>
        <w:ind w:right="1125"/>
        <w:jc w:val="both"/>
      </w:pPr>
      <w:r>
        <w:t>и желательнымсостояниемситуации,объекта,и самостоятельноустанавливать искомое и данное;</w:t>
      </w:r>
    </w:p>
    <w:p w:rsidR="001D2A95" w:rsidRDefault="0058257E">
      <w:pPr>
        <w:pStyle w:val="a3"/>
        <w:spacing w:line="242" w:lineRule="auto"/>
        <w:ind w:right="1144" w:firstLine="710"/>
        <w:jc w:val="both"/>
      </w:pPr>
      <w:r>
        <w:t>формировать гипотезу об истинности собственных суждений, аргументировать свою позицию, мнение;</w:t>
      </w:r>
    </w:p>
    <w:p w:rsidR="001D2A95" w:rsidRDefault="0058257E">
      <w:pPr>
        <w:pStyle w:val="a3"/>
        <w:ind w:right="1108" w:firstLine="710"/>
        <w:jc w:val="both"/>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2A95" w:rsidRDefault="0058257E">
      <w:pPr>
        <w:pStyle w:val="a3"/>
        <w:spacing w:line="242" w:lineRule="auto"/>
        <w:ind w:right="1152" w:firstLine="710"/>
        <w:jc w:val="both"/>
      </w:pPr>
      <w:r>
        <w:t>оценивать на применимость и достоверность информацию, полученную в ходе наблюдения и эксперимента;</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5" w:line="235" w:lineRule="auto"/>
        <w:ind w:right="1124" w:firstLine="710"/>
        <w:jc w:val="both"/>
      </w:pPr>
      <w: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2A95" w:rsidRDefault="0058257E">
      <w:pPr>
        <w:pStyle w:val="a3"/>
        <w:spacing w:before="12" w:line="237" w:lineRule="auto"/>
        <w:ind w:right="1123" w:firstLine="710"/>
        <w:jc w:val="both"/>
      </w:pPr>
      <w:r>
        <w:t>прогнозироватьвозможноедальнейшееразвитиебиологическихпроцессови их последствия в аналогичных или сходных ситуациях, а также выдвигать предположения об их развитии в новых условиях и контекстах.</w:t>
      </w:r>
    </w:p>
    <w:p w:rsidR="001D2A95" w:rsidRDefault="0058257E">
      <w:pPr>
        <w:pStyle w:val="a4"/>
        <w:numPr>
          <w:ilvl w:val="0"/>
          <w:numId w:val="33"/>
        </w:numPr>
        <w:tabs>
          <w:tab w:val="left" w:pos="2273"/>
        </w:tabs>
        <w:spacing w:before="13" w:line="272" w:lineRule="exact"/>
        <w:ind w:left="2273" w:hanging="263"/>
        <w:jc w:val="both"/>
        <w:rPr>
          <w:sz w:val="24"/>
        </w:rPr>
      </w:pPr>
      <w:r>
        <w:rPr>
          <w:spacing w:val="-2"/>
          <w:sz w:val="24"/>
        </w:rPr>
        <w:t>работасинформацией:</w:t>
      </w:r>
    </w:p>
    <w:p w:rsidR="001D2A95" w:rsidRDefault="0058257E">
      <w:pPr>
        <w:pStyle w:val="a3"/>
        <w:ind w:right="1117" w:firstLine="710"/>
        <w:jc w:val="both"/>
      </w:pPr>
      <w:r>
        <w:t>применять различные методы, инструменты и запросы при поиске и отборе биологической информации или данныхиз источников с учётомпредложенной учебной биологической задачи;</w:t>
      </w:r>
    </w:p>
    <w:p w:rsidR="001D2A95" w:rsidRDefault="0058257E">
      <w:pPr>
        <w:pStyle w:val="a3"/>
        <w:spacing w:before="4" w:line="242" w:lineRule="auto"/>
        <w:ind w:right="1131" w:firstLine="710"/>
        <w:jc w:val="both"/>
      </w:pPr>
      <w:r>
        <w:t>выбирать, анализировать, систематизировать и интерпретироватьбиологическую информацию различных видов и форм представления;</w:t>
      </w:r>
    </w:p>
    <w:p w:rsidR="001D2A95" w:rsidRDefault="0058257E">
      <w:pPr>
        <w:pStyle w:val="a3"/>
        <w:spacing w:line="242" w:lineRule="auto"/>
        <w:ind w:right="1111" w:firstLine="710"/>
        <w:jc w:val="both"/>
      </w:pPr>
      <w:r>
        <w:t>находитьсходныеаргументы(подтверждающиеилиопровергающиеоднуи туже идею, версию) в различных информационных источниках;</w:t>
      </w:r>
    </w:p>
    <w:p w:rsidR="001D2A95" w:rsidRDefault="0058257E">
      <w:pPr>
        <w:pStyle w:val="a3"/>
        <w:ind w:right="1126" w:firstLine="710"/>
      </w:pPr>
      <w:r>
        <w:rPr>
          <w:spacing w:val="-2"/>
        </w:rPr>
        <w:t xml:space="preserve">самостоятельновыбиратьоптимальнуюформупредставленияинформациии </w:t>
      </w:r>
      <w:r>
        <w:t>иллюстрировать решаемые задачи несложными схемами, диаграммами, иной графикой и их комбинациями;</w:t>
      </w:r>
    </w:p>
    <w:p w:rsidR="001D2A95" w:rsidRDefault="0058257E">
      <w:pPr>
        <w:pStyle w:val="a3"/>
        <w:spacing w:line="237" w:lineRule="auto"/>
        <w:ind w:right="424" w:firstLine="710"/>
      </w:pPr>
      <w:r>
        <w:t>оцениватьнадёжностьбиологической информациипо критериям,предложенным учителем или сформулированным самостоятельно;</w:t>
      </w:r>
    </w:p>
    <w:p w:rsidR="001D2A95" w:rsidRDefault="0058257E">
      <w:pPr>
        <w:pStyle w:val="a3"/>
        <w:tabs>
          <w:tab w:val="left" w:pos="3492"/>
          <w:tab w:val="left" w:pos="3923"/>
          <w:tab w:val="left" w:pos="6163"/>
          <w:tab w:val="left" w:pos="8044"/>
        </w:tabs>
        <w:spacing w:line="230" w:lineRule="auto"/>
        <w:ind w:left="2010" w:right="2050"/>
      </w:pPr>
      <w:r>
        <w:rPr>
          <w:spacing w:val="-2"/>
        </w:rPr>
        <w:t>запоминать</w:t>
      </w:r>
      <w:r>
        <w:tab/>
      </w:r>
      <w:r>
        <w:rPr>
          <w:spacing w:val="-10"/>
        </w:rPr>
        <w:t>и</w:t>
      </w:r>
      <w:r>
        <w:tab/>
      </w:r>
      <w:r>
        <w:rPr>
          <w:spacing w:val="-2"/>
        </w:rPr>
        <w:t>систематизировать</w:t>
      </w:r>
      <w:r>
        <w:tab/>
      </w:r>
      <w:r>
        <w:rPr>
          <w:spacing w:val="-2"/>
        </w:rPr>
        <w:t>биологическую</w:t>
      </w:r>
      <w:r>
        <w:tab/>
      </w:r>
      <w:r>
        <w:rPr>
          <w:spacing w:val="-2"/>
        </w:rPr>
        <w:t>информацию. Овладениеуниверсальнымиучебнымикоммуникативнымидействиями:</w:t>
      </w:r>
    </w:p>
    <w:p w:rsidR="001D2A95" w:rsidRDefault="0058257E">
      <w:pPr>
        <w:pStyle w:val="a4"/>
        <w:numPr>
          <w:ilvl w:val="1"/>
          <w:numId w:val="33"/>
        </w:numPr>
        <w:tabs>
          <w:tab w:val="left" w:pos="2811"/>
        </w:tabs>
        <w:spacing w:before="11"/>
        <w:ind w:left="2811" w:hanging="258"/>
        <w:jc w:val="left"/>
        <w:rPr>
          <w:sz w:val="24"/>
        </w:rPr>
      </w:pPr>
      <w:r>
        <w:rPr>
          <w:spacing w:val="-2"/>
          <w:sz w:val="24"/>
        </w:rPr>
        <w:t>общение:</w:t>
      </w:r>
    </w:p>
    <w:p w:rsidR="001D2A95" w:rsidRDefault="0058257E">
      <w:pPr>
        <w:pStyle w:val="a3"/>
        <w:tabs>
          <w:tab w:val="left" w:pos="7012"/>
          <w:tab w:val="left" w:pos="8204"/>
        </w:tabs>
        <w:spacing w:before="2" w:line="242" w:lineRule="auto"/>
        <w:ind w:right="1126" w:firstLine="710"/>
      </w:pPr>
      <w:r>
        <w:t>восприниматьиформулироватьсуждения,</w:t>
      </w:r>
      <w:r>
        <w:tab/>
      </w:r>
      <w:r>
        <w:rPr>
          <w:spacing w:val="-2"/>
        </w:rPr>
        <w:t>выражать</w:t>
      </w:r>
      <w:r>
        <w:tab/>
        <w:t>эмоциивпроцессе выполнения практических и лабораторных работ;</w:t>
      </w:r>
    </w:p>
    <w:p w:rsidR="001D2A95" w:rsidRDefault="0058257E">
      <w:pPr>
        <w:pStyle w:val="a3"/>
        <w:tabs>
          <w:tab w:val="left" w:pos="3239"/>
          <w:tab w:val="left" w:pos="3897"/>
          <w:tab w:val="left" w:pos="4709"/>
          <w:tab w:val="left" w:pos="6481"/>
          <w:tab w:val="left" w:pos="6807"/>
          <w:tab w:val="left" w:pos="7753"/>
          <w:tab w:val="left" w:pos="8094"/>
          <w:tab w:val="left" w:pos="9573"/>
        </w:tabs>
        <w:ind w:left="1857" w:right="1113" w:firstLine="177"/>
        <w:jc w:val="right"/>
      </w:pPr>
      <w:r>
        <w:rPr>
          <w:spacing w:val="-2"/>
        </w:rPr>
        <w:t>выражать</w:t>
      </w:r>
      <w:r>
        <w:tab/>
      </w:r>
      <w:r>
        <w:rPr>
          <w:spacing w:val="-4"/>
        </w:rPr>
        <w:t>себя</w:t>
      </w:r>
      <w:r>
        <w:tab/>
      </w:r>
      <w:r>
        <w:rPr>
          <w:spacing w:val="-4"/>
        </w:rPr>
        <w:t>(свою</w:t>
      </w:r>
      <w:r>
        <w:tab/>
      </w:r>
      <w:r>
        <w:rPr>
          <w:spacing w:val="-2"/>
        </w:rPr>
        <w:t>точкузрения)</w:t>
      </w:r>
      <w:r>
        <w:tab/>
      </w:r>
      <w:r>
        <w:rPr>
          <w:spacing w:val="-10"/>
        </w:rPr>
        <w:t>в</w:t>
      </w:r>
      <w:r>
        <w:tab/>
      </w:r>
      <w:r>
        <w:rPr>
          <w:spacing w:val="-2"/>
        </w:rPr>
        <w:t>устных</w:t>
      </w:r>
      <w:r>
        <w:tab/>
      </w:r>
      <w:r>
        <w:rPr>
          <w:spacing w:val="-10"/>
        </w:rPr>
        <w:t>и</w:t>
      </w:r>
      <w:r>
        <w:tab/>
      </w:r>
      <w:r>
        <w:rPr>
          <w:spacing w:val="-2"/>
        </w:rPr>
        <w:t>письменных</w:t>
      </w:r>
      <w:r>
        <w:tab/>
      </w:r>
      <w:r>
        <w:rPr>
          <w:spacing w:val="-4"/>
        </w:rPr>
        <w:t xml:space="preserve">текстах; </w:t>
      </w:r>
      <w:r>
        <w:rPr>
          <w:spacing w:val="-2"/>
        </w:rPr>
        <w:t>распознаватьневербальныесредстваобщения,пониматьзначениесоциальных знаков, знатьираспознаватьпредпосылкиконфликтныхситуацийисмягчать</w:t>
      </w:r>
    </w:p>
    <w:p w:rsidR="001D2A95" w:rsidRDefault="0058257E">
      <w:pPr>
        <w:pStyle w:val="a3"/>
        <w:spacing w:before="2"/>
      </w:pPr>
      <w:r>
        <w:rPr>
          <w:spacing w:val="-2"/>
        </w:rPr>
        <w:t>конфликты,вестипереговоры;</w:t>
      </w:r>
    </w:p>
    <w:p w:rsidR="001D2A95" w:rsidRDefault="0058257E">
      <w:pPr>
        <w:pStyle w:val="a3"/>
        <w:spacing w:before="3" w:line="242" w:lineRule="auto"/>
        <w:ind w:right="1144" w:firstLine="710"/>
        <w:jc w:val="both"/>
      </w:pPr>
      <w:r>
        <w:t>пониматьнамерениядругих,проявлятьуважительноеотношениек собеседникуи в корректной форме формулировать свои возражения;</w:t>
      </w:r>
    </w:p>
    <w:p w:rsidR="001D2A95" w:rsidRDefault="0058257E">
      <w:pPr>
        <w:pStyle w:val="a3"/>
        <w:ind w:right="1129" w:firstLine="710"/>
        <w:jc w:val="both"/>
      </w:pPr>
      <w:r>
        <w:t>в ходе диалога и (или) дискуссии задавать вопросы по существу обсуждаемой биологическойтемыивысказыватьидеи,нацеленныенарешениебиологическойзадачи и поддержание благожелательности общения;</w:t>
      </w:r>
    </w:p>
    <w:p w:rsidR="001D2A95" w:rsidRDefault="0058257E">
      <w:pPr>
        <w:pStyle w:val="a3"/>
        <w:spacing w:line="237" w:lineRule="auto"/>
        <w:ind w:right="1125" w:firstLine="710"/>
        <w:jc w:val="both"/>
      </w:pPr>
      <w:r>
        <w:t>сопоставлять свои суждения с суждениями других участников диалога, обнаруживать различие и сходство позиций;</w:t>
      </w:r>
    </w:p>
    <w:p w:rsidR="001D2A95" w:rsidRDefault="0058257E">
      <w:pPr>
        <w:pStyle w:val="a3"/>
        <w:spacing w:line="230" w:lineRule="auto"/>
        <w:ind w:right="1109" w:firstLine="710"/>
        <w:jc w:val="both"/>
      </w:pPr>
      <w:r>
        <w:t>публично представлять результаты выполненного биологического опыта (эксперимента, исследования, проекта);</w:t>
      </w:r>
    </w:p>
    <w:p w:rsidR="001D2A95" w:rsidRDefault="0058257E">
      <w:pPr>
        <w:pStyle w:val="a3"/>
        <w:tabs>
          <w:tab w:val="left" w:pos="10256"/>
        </w:tabs>
        <w:ind w:right="1122" w:firstLine="710"/>
        <w:jc w:val="both"/>
      </w:pPr>
      <w:r>
        <w:rPr>
          <w:spacing w:val="-2"/>
        </w:rPr>
        <w:t>самостоятельновыбиратьформатвыступлениясучётомзадачпрезентации</w:t>
      </w:r>
      <w:r>
        <w:tab/>
      </w:r>
      <w:r>
        <w:rPr>
          <w:spacing w:val="-10"/>
        </w:rPr>
        <w:t xml:space="preserve">и </w:t>
      </w:r>
      <w:r>
        <w:t>особенностей аудитории и в соответствии с ним составлять устные и письменные тексты с использованием иллюстративных материалов.</w:t>
      </w:r>
    </w:p>
    <w:p w:rsidR="001D2A95" w:rsidRDefault="0058257E">
      <w:pPr>
        <w:pStyle w:val="a4"/>
        <w:numPr>
          <w:ilvl w:val="1"/>
          <w:numId w:val="33"/>
        </w:numPr>
        <w:tabs>
          <w:tab w:val="left" w:pos="2273"/>
        </w:tabs>
        <w:spacing w:before="9" w:line="273" w:lineRule="exact"/>
        <w:ind w:left="2273" w:hanging="263"/>
        <w:jc w:val="both"/>
        <w:rPr>
          <w:sz w:val="24"/>
        </w:rPr>
      </w:pPr>
      <w:r>
        <w:rPr>
          <w:spacing w:val="-2"/>
          <w:sz w:val="24"/>
        </w:rPr>
        <w:t>совместнаядеятельность:</w:t>
      </w:r>
    </w:p>
    <w:p w:rsidR="001D2A95" w:rsidRDefault="0058257E">
      <w:pPr>
        <w:pStyle w:val="a3"/>
        <w:ind w:right="1121" w:firstLine="710"/>
        <w:jc w:val="both"/>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1D2A95" w:rsidRDefault="0058257E">
      <w:pPr>
        <w:pStyle w:val="a3"/>
        <w:ind w:right="1113" w:firstLine="710"/>
      </w:pPr>
      <w:r>
        <w:rPr>
          <w:spacing w:val="-2"/>
        </w:rPr>
        <w:t xml:space="preserve">приниматьцельсовместнойдеятельности,коллективностроитьдействияпоеёдости </w:t>
      </w:r>
      <w:r>
        <w:t>жению:распределятьроли,договариваться,обсуждатьпроцессирезультатсовместной работы, уметь обобщать мнения нескольких людей, проявлять готовность руководить, выполнять поручения, подчиняться;</w:t>
      </w:r>
    </w:p>
    <w:p w:rsidR="001D2A95" w:rsidRDefault="0058257E">
      <w:pPr>
        <w:pStyle w:val="a3"/>
        <w:ind w:right="1138" w:firstLine="71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междучленами команды, участвовать в групповых формахработы (обсуждения, обмен</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jc w:val="both"/>
      </w:pPr>
      <w:r>
        <w:lastRenderedPageBreak/>
        <w:t>мнениями,мозговыештурмы</w:t>
      </w:r>
      <w:r>
        <w:rPr>
          <w:spacing w:val="-2"/>
        </w:rPr>
        <w:t>ииные);</w:t>
      </w:r>
    </w:p>
    <w:p w:rsidR="001D2A95" w:rsidRDefault="0058257E">
      <w:pPr>
        <w:pStyle w:val="a3"/>
        <w:spacing w:before="5" w:line="237" w:lineRule="auto"/>
        <w:ind w:right="1132" w:firstLine="71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2A95" w:rsidRDefault="0058257E">
      <w:pPr>
        <w:pStyle w:val="a3"/>
        <w:spacing w:before="3"/>
        <w:ind w:right="1116" w:firstLine="71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результатов,разделятьсферуответственностиипроявлятьготовность к предоставлению отчёта перед группой;</w:t>
      </w:r>
    </w:p>
    <w:p w:rsidR="001D2A95" w:rsidRDefault="0058257E">
      <w:pPr>
        <w:pStyle w:val="a3"/>
        <w:ind w:right="1113" w:firstLine="710"/>
        <w:jc w:val="both"/>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1D2A95" w:rsidRDefault="0058257E">
      <w:pPr>
        <w:pStyle w:val="a3"/>
        <w:spacing w:before="11" w:line="275" w:lineRule="exact"/>
        <w:ind w:left="2010"/>
      </w:pPr>
      <w:r>
        <w:rPr>
          <w:spacing w:val="-2"/>
        </w:rPr>
        <w:t>Овладениеуниверсальнымиучебнымирегулятивнымидействиями:</w:t>
      </w:r>
    </w:p>
    <w:p w:rsidR="001D2A95" w:rsidRDefault="0058257E">
      <w:pPr>
        <w:pStyle w:val="a4"/>
        <w:numPr>
          <w:ilvl w:val="0"/>
          <w:numId w:val="32"/>
        </w:numPr>
        <w:tabs>
          <w:tab w:val="left" w:pos="2273"/>
        </w:tabs>
        <w:spacing w:line="271" w:lineRule="exact"/>
        <w:ind w:left="2273" w:hanging="263"/>
        <w:rPr>
          <w:sz w:val="24"/>
        </w:rPr>
      </w:pPr>
      <w:r>
        <w:rPr>
          <w:spacing w:val="-2"/>
          <w:sz w:val="24"/>
        </w:rPr>
        <w:t>самоорганизация:</w:t>
      </w:r>
    </w:p>
    <w:p w:rsidR="001D2A95" w:rsidRDefault="0058257E">
      <w:pPr>
        <w:pStyle w:val="a3"/>
        <w:spacing w:before="5" w:line="230" w:lineRule="auto"/>
        <w:ind w:right="1153" w:firstLine="710"/>
        <w:jc w:val="both"/>
      </w:pPr>
      <w:r>
        <w:t>выявлять проблемы для решения в жизненных и учебных ситуациях, используя биологические знания;</w:t>
      </w:r>
    </w:p>
    <w:p w:rsidR="001D2A95" w:rsidRDefault="0058257E">
      <w:pPr>
        <w:pStyle w:val="a3"/>
        <w:spacing w:before="6" w:line="237" w:lineRule="auto"/>
        <w:ind w:right="1121" w:firstLine="710"/>
        <w:jc w:val="both"/>
      </w:pPr>
      <w:r>
        <w:t>ориентироваться в различных подходах принятия решений (индивидуальное, принятие решения в группе, принятие решений группой);</w:t>
      </w:r>
    </w:p>
    <w:p w:rsidR="001D2A95" w:rsidRDefault="0058257E">
      <w:pPr>
        <w:pStyle w:val="a3"/>
        <w:spacing w:before="4"/>
        <w:ind w:right="1117" w:firstLine="710"/>
        <w:jc w:val="both"/>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2A95" w:rsidRDefault="0058257E">
      <w:pPr>
        <w:pStyle w:val="a3"/>
        <w:spacing w:before="2"/>
        <w:ind w:right="1122" w:firstLine="710"/>
        <w:jc w:val="both"/>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2A95" w:rsidRDefault="0058257E">
      <w:pPr>
        <w:pStyle w:val="a3"/>
        <w:spacing w:before="8"/>
        <w:ind w:left="2010"/>
        <w:jc w:val="both"/>
      </w:pPr>
      <w:r>
        <w:rPr>
          <w:spacing w:val="-2"/>
        </w:rPr>
        <w:t>делатьвыборибратьответственностьзарешение.</w:t>
      </w:r>
    </w:p>
    <w:p w:rsidR="001D2A95" w:rsidRDefault="0058257E">
      <w:pPr>
        <w:pStyle w:val="a4"/>
        <w:numPr>
          <w:ilvl w:val="0"/>
          <w:numId w:val="32"/>
        </w:numPr>
        <w:tabs>
          <w:tab w:val="left" w:pos="2273"/>
        </w:tabs>
        <w:spacing w:before="2" w:line="272" w:lineRule="exact"/>
        <w:ind w:left="2273" w:hanging="263"/>
        <w:jc w:val="both"/>
        <w:rPr>
          <w:sz w:val="24"/>
        </w:rPr>
      </w:pPr>
      <w:r>
        <w:rPr>
          <w:spacing w:val="-2"/>
          <w:sz w:val="24"/>
        </w:rPr>
        <w:t>самоконтроль:</w:t>
      </w:r>
    </w:p>
    <w:p w:rsidR="001D2A95" w:rsidRDefault="0058257E">
      <w:pPr>
        <w:pStyle w:val="a3"/>
        <w:spacing w:before="4" w:line="232" w:lineRule="auto"/>
        <w:ind w:left="2010" w:right="2373"/>
        <w:jc w:val="both"/>
      </w:pPr>
      <w:r>
        <w:t>владеть способами самоконтроля, самомотивации и рефлексии; даватьадекватнуюоценкуситуации и предлагать планеёизменения;</w:t>
      </w:r>
    </w:p>
    <w:p w:rsidR="001D2A95" w:rsidRDefault="0058257E">
      <w:pPr>
        <w:pStyle w:val="a3"/>
        <w:spacing w:before="5"/>
        <w:ind w:right="1122" w:firstLine="710"/>
        <w:jc w:val="right"/>
      </w:pPr>
      <w:r>
        <w:t>учитыватьконтекстипредвидетьтрудности,которыемогутвозникнутьприрешении учебной биологическойзадачи, адаптировать решение кменяющимся обстоятельствам; объяснятьпричиныдостижения(недостижения)результатовдеятельности, даватьоценкуприобретённомуопыту,уметьнаходитьпозитивноев</w:t>
      </w:r>
      <w:r>
        <w:rPr>
          <w:spacing w:val="-2"/>
        </w:rPr>
        <w:t>произошедшей</w:t>
      </w:r>
    </w:p>
    <w:p w:rsidR="001D2A95" w:rsidRDefault="0058257E">
      <w:pPr>
        <w:pStyle w:val="a3"/>
      </w:pPr>
      <w:r>
        <w:rPr>
          <w:spacing w:val="-2"/>
        </w:rPr>
        <w:t>ситуации;</w:t>
      </w:r>
    </w:p>
    <w:p w:rsidR="001D2A95" w:rsidRDefault="0058257E">
      <w:pPr>
        <w:pStyle w:val="a3"/>
        <w:tabs>
          <w:tab w:val="left" w:pos="3084"/>
          <w:tab w:val="left" w:pos="4552"/>
          <w:tab w:val="left" w:pos="4926"/>
          <w:tab w:val="left" w:pos="6533"/>
          <w:tab w:val="left" w:pos="7023"/>
          <w:tab w:val="left" w:pos="7982"/>
          <w:tab w:val="left" w:pos="8878"/>
        </w:tabs>
        <w:spacing w:before="5" w:line="237" w:lineRule="auto"/>
        <w:ind w:right="1114" w:firstLine="710"/>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rsidR="001D2A95" w:rsidRDefault="0058257E">
      <w:pPr>
        <w:pStyle w:val="a3"/>
        <w:spacing w:before="13" w:line="275" w:lineRule="exact"/>
        <w:ind w:left="2010"/>
      </w:pPr>
      <w:r>
        <w:rPr>
          <w:spacing w:val="-2"/>
        </w:rPr>
        <w:t>оцениватьсоответствиерезультатацелииусловиям.</w:t>
      </w:r>
    </w:p>
    <w:p w:rsidR="001D2A95" w:rsidRDefault="0058257E">
      <w:pPr>
        <w:pStyle w:val="a4"/>
        <w:numPr>
          <w:ilvl w:val="0"/>
          <w:numId w:val="32"/>
        </w:numPr>
        <w:tabs>
          <w:tab w:val="left" w:pos="2273"/>
        </w:tabs>
        <w:spacing w:line="271" w:lineRule="exact"/>
        <w:ind w:left="2273" w:hanging="263"/>
        <w:rPr>
          <w:sz w:val="24"/>
        </w:rPr>
      </w:pPr>
      <w:r>
        <w:rPr>
          <w:spacing w:val="-2"/>
          <w:sz w:val="24"/>
        </w:rPr>
        <w:t>эмоциональныйинтеллект:</w:t>
      </w:r>
    </w:p>
    <w:p w:rsidR="001D2A95" w:rsidRDefault="0058257E">
      <w:pPr>
        <w:pStyle w:val="a3"/>
        <w:spacing w:line="237" w:lineRule="auto"/>
        <w:ind w:left="2010" w:right="1925"/>
      </w:pPr>
      <w:r>
        <w:rPr>
          <w:spacing w:val="-2"/>
        </w:rPr>
        <w:t xml:space="preserve">различать,называтьиуправлятьсобственнымиэмоциямииэмоциямидругих; </w:t>
      </w:r>
      <w:r>
        <w:t>выявлять и анализировать причины эмоций;</w:t>
      </w:r>
    </w:p>
    <w:p w:rsidR="001D2A95" w:rsidRDefault="0058257E">
      <w:pPr>
        <w:pStyle w:val="a3"/>
        <w:spacing w:before="4" w:line="237" w:lineRule="auto"/>
        <w:ind w:left="2010"/>
      </w:pPr>
      <w:r>
        <w:t>ставитьсебянаместодругогочеловека,пониматьмотивыинамерениядругого;регулировать способ выражения эмоций.</w:t>
      </w:r>
    </w:p>
    <w:p w:rsidR="001D2A95" w:rsidRDefault="0058257E">
      <w:pPr>
        <w:pStyle w:val="a4"/>
        <w:numPr>
          <w:ilvl w:val="0"/>
          <w:numId w:val="32"/>
        </w:numPr>
        <w:tabs>
          <w:tab w:val="left" w:pos="2273"/>
        </w:tabs>
        <w:spacing w:before="8" w:line="273" w:lineRule="exact"/>
        <w:ind w:left="2273" w:hanging="263"/>
        <w:rPr>
          <w:sz w:val="24"/>
        </w:rPr>
      </w:pPr>
      <w:r>
        <w:rPr>
          <w:spacing w:val="-2"/>
          <w:sz w:val="24"/>
        </w:rPr>
        <w:t>принятиесебяидругих:</w:t>
      </w:r>
    </w:p>
    <w:p w:rsidR="001D2A95" w:rsidRDefault="0058257E">
      <w:pPr>
        <w:pStyle w:val="a3"/>
        <w:spacing w:line="242" w:lineRule="auto"/>
        <w:ind w:left="2010" w:right="3497"/>
      </w:pPr>
      <w:r>
        <w:t xml:space="preserve">осознанноотноситьсякдругомучеловеку,егомнению; признаватьсвоёправонаошибкуи такоежеправодругого; открытость себе и другим; </w:t>
      </w:r>
      <w:r>
        <w:rPr>
          <w:spacing w:val="-2"/>
        </w:rPr>
        <w:t>осознаватьневозможностьконтролироватьвсёвокруг;</w:t>
      </w:r>
    </w:p>
    <w:p w:rsidR="001D2A95" w:rsidRDefault="0058257E">
      <w:pPr>
        <w:pStyle w:val="a3"/>
        <w:ind w:right="1118" w:firstLine="710"/>
        <w:jc w:val="both"/>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2A95" w:rsidRDefault="0058257E">
      <w:pPr>
        <w:pStyle w:val="a3"/>
        <w:spacing w:line="275" w:lineRule="exact"/>
        <w:ind w:left="2010"/>
      </w:pPr>
      <w:r>
        <w:rPr>
          <w:spacing w:val="-2"/>
        </w:rPr>
        <w:t>Предметныерезультатыосвоенияпрограммыпобиологии.</w:t>
      </w:r>
    </w:p>
    <w:p w:rsidR="001D2A95" w:rsidRDefault="0058257E">
      <w:pPr>
        <w:pStyle w:val="a3"/>
        <w:spacing w:line="275" w:lineRule="exact"/>
        <w:ind w:left="2010"/>
      </w:pPr>
      <w:r>
        <w:t>Предметныерезультатыосвоения</w:t>
      </w:r>
      <w:r>
        <w:rPr>
          <w:spacing w:val="-2"/>
        </w:rPr>
        <w:t>программыпобиологиикконцуобученияв5</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классе:</w:t>
      </w:r>
    </w:p>
    <w:p w:rsidR="001D2A95" w:rsidRDefault="0058257E">
      <w:pPr>
        <w:pStyle w:val="a3"/>
        <w:spacing w:before="5" w:line="237" w:lineRule="auto"/>
        <w:ind w:right="1120" w:firstLine="710"/>
        <w:jc w:val="both"/>
      </w:pPr>
      <w:r>
        <w:t>характеризовать биологию как науку о живой природе, называть признаки живого, сравнивать объекты живой и неживой природы;</w:t>
      </w:r>
    </w:p>
    <w:p w:rsidR="001D2A95" w:rsidRDefault="0058257E">
      <w:pPr>
        <w:pStyle w:val="a3"/>
        <w:spacing w:before="8" w:line="235" w:lineRule="auto"/>
        <w:ind w:right="1116" w:firstLine="710"/>
        <w:jc w:val="both"/>
      </w:pPr>
      <w:r>
        <w:t xml:space="preserve">перечислять источники биологических знаний, характеризовать значение биологическихзнанийдлясовременногочеловека,профессии,связанныес биологией (4–5 </w:t>
      </w:r>
      <w:r>
        <w:rPr>
          <w:spacing w:val="-2"/>
        </w:rPr>
        <w:t>профессий);</w:t>
      </w:r>
    </w:p>
    <w:p w:rsidR="001D2A95" w:rsidRDefault="0058257E">
      <w:pPr>
        <w:pStyle w:val="a3"/>
        <w:tabs>
          <w:tab w:val="left" w:pos="8635"/>
        </w:tabs>
        <w:spacing w:before="12" w:line="237" w:lineRule="auto"/>
        <w:ind w:right="1138" w:firstLine="710"/>
        <w:jc w:val="both"/>
      </w:pPr>
      <w:r>
        <w:rPr>
          <w:spacing w:val="-2"/>
        </w:rPr>
        <w:t>приводитьпримерывкладароссийских(втомчислеВ.И.</w:t>
      </w:r>
      <w:r>
        <w:tab/>
      </w:r>
      <w:r>
        <w:rPr>
          <w:spacing w:val="-2"/>
        </w:rPr>
        <w:t xml:space="preserve">Вернадский,А.Л. </w:t>
      </w:r>
      <w:r>
        <w:t>Чижевский)и зарубежных(в том числе Аристотель, Теофраст, Гиппократ) учёных в развитие биологии;</w:t>
      </w:r>
    </w:p>
    <w:p w:rsidR="001D2A95" w:rsidRDefault="0058257E">
      <w:pPr>
        <w:pStyle w:val="a3"/>
        <w:spacing w:before="6" w:line="237" w:lineRule="auto"/>
        <w:ind w:right="1132" w:firstLine="710"/>
        <w:jc w:val="both"/>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1D2A95" w:rsidRDefault="0058257E">
      <w:pPr>
        <w:pStyle w:val="a3"/>
        <w:spacing w:before="4"/>
        <w:ind w:right="1118" w:firstLine="710"/>
        <w:jc w:val="both"/>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ткань,орган, системаорганов,организм,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2A95" w:rsidRDefault="0058257E">
      <w:pPr>
        <w:pStyle w:val="a3"/>
        <w:spacing w:before="1"/>
        <w:ind w:right="1118" w:firstLine="71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организмоввприродномиискусственномсообществах,представителейфлорыи фауны природных зон Земли, ландшафты природные и культурные;</w:t>
      </w:r>
    </w:p>
    <w:p w:rsidR="001D2A95" w:rsidRDefault="0058257E">
      <w:pPr>
        <w:pStyle w:val="a3"/>
        <w:spacing w:before="3"/>
        <w:ind w:right="1119" w:firstLine="710"/>
        <w:jc w:val="both"/>
      </w:pPr>
      <w:r>
        <w:t>проводить описание организма (растения, животного) по заданному плану, выделятьсущественныепризнакистроенияипроцессовжизнедеятельностиорганизмов,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2A95" w:rsidRDefault="0058257E">
      <w:pPr>
        <w:pStyle w:val="a3"/>
        <w:spacing w:before="5" w:line="242" w:lineRule="auto"/>
        <w:ind w:right="1111" w:firstLine="710"/>
        <w:jc w:val="both"/>
      </w:pPr>
      <w:r>
        <w:t>раскрывать понятие о среде обитания (водной, наземно-воздушной, почвенной, внутриорганизменной), условиях среды обитания;</w:t>
      </w:r>
    </w:p>
    <w:p w:rsidR="001D2A95" w:rsidRDefault="0058257E">
      <w:pPr>
        <w:pStyle w:val="a3"/>
        <w:spacing w:line="230" w:lineRule="auto"/>
        <w:ind w:right="1135" w:firstLine="710"/>
        <w:jc w:val="both"/>
      </w:pPr>
      <w:r>
        <w:t>приводить примеры, характеризующие приспособленность организмов к среде обитания, взаимосвязи организмов в сообществах;</w:t>
      </w:r>
    </w:p>
    <w:p w:rsidR="001D2A95" w:rsidRDefault="0058257E">
      <w:pPr>
        <w:pStyle w:val="a3"/>
        <w:tabs>
          <w:tab w:val="left" w:pos="3456"/>
          <w:tab w:val="left" w:pos="5084"/>
          <w:tab w:val="left" w:pos="6323"/>
          <w:tab w:val="left" w:pos="8066"/>
        </w:tabs>
        <w:spacing w:before="7"/>
        <w:ind w:left="1362" w:right="1112" w:firstLine="1589"/>
        <w:jc w:val="right"/>
      </w:pPr>
      <w:r>
        <w:rPr>
          <w:spacing w:val="-2"/>
        </w:rPr>
        <w:t xml:space="preserve">выделятьотличительныепризнакиприродныхиискусственныхсообществ; </w:t>
      </w:r>
      <w:r>
        <w:t xml:space="preserve">аргументироватьосновныеправилаповедениячеловекавприродеиобъяснятьзначение </w:t>
      </w:r>
      <w:r>
        <w:rPr>
          <w:spacing w:val="-2"/>
        </w:rPr>
        <w:t>природоохранной</w:t>
      </w:r>
      <w:r>
        <w:tab/>
      </w:r>
      <w:r>
        <w:rPr>
          <w:spacing w:val="-2"/>
        </w:rPr>
        <w:t>деятельности</w:t>
      </w:r>
      <w:r>
        <w:tab/>
      </w:r>
      <w:r>
        <w:rPr>
          <w:spacing w:val="-2"/>
        </w:rPr>
        <w:t>человека,</w:t>
      </w:r>
      <w:r>
        <w:tab/>
      </w:r>
      <w:r>
        <w:rPr>
          <w:spacing w:val="-2"/>
        </w:rPr>
        <w:t>анализировать</w:t>
      </w:r>
      <w:r>
        <w:tab/>
      </w:r>
      <w:r>
        <w:rPr>
          <w:spacing w:val="-2"/>
        </w:rPr>
        <w:t>глобальные</w:t>
      </w:r>
    </w:p>
    <w:p w:rsidR="001D2A95" w:rsidRDefault="0058257E">
      <w:pPr>
        <w:pStyle w:val="a3"/>
        <w:spacing w:before="3" w:line="275" w:lineRule="exact"/>
      </w:pPr>
      <w:r>
        <w:rPr>
          <w:spacing w:val="-2"/>
        </w:rPr>
        <w:t>экологическиепроблемы;</w:t>
      </w:r>
    </w:p>
    <w:p w:rsidR="001D2A95" w:rsidRDefault="0058257E">
      <w:pPr>
        <w:pStyle w:val="a3"/>
        <w:tabs>
          <w:tab w:val="left" w:pos="3508"/>
          <w:tab w:val="left" w:pos="4291"/>
          <w:tab w:val="left" w:pos="5573"/>
          <w:tab w:val="left" w:pos="6000"/>
          <w:tab w:val="left" w:pos="7729"/>
          <w:tab w:val="left" w:pos="9414"/>
        </w:tabs>
        <w:spacing w:before="1" w:line="237" w:lineRule="auto"/>
        <w:ind w:left="2509" w:right="1127" w:hanging="490"/>
        <w:jc w:val="right"/>
      </w:pPr>
      <w:r>
        <w:rPr>
          <w:spacing w:val="-2"/>
        </w:rPr>
        <w:t>раскрывать</w:t>
      </w:r>
      <w:r>
        <w:tab/>
      </w:r>
      <w:r>
        <w:rPr>
          <w:spacing w:val="-4"/>
        </w:rPr>
        <w:t>роль</w:t>
      </w:r>
      <w:r>
        <w:tab/>
      </w:r>
      <w:r>
        <w:rPr>
          <w:spacing w:val="-2"/>
        </w:rPr>
        <w:t>биологии</w:t>
      </w:r>
      <w:r>
        <w:tab/>
      </w:r>
      <w:r>
        <w:rPr>
          <w:spacing w:val="-10"/>
        </w:rPr>
        <w:t>в</w:t>
      </w:r>
      <w:r>
        <w:tab/>
      </w:r>
      <w:r>
        <w:rPr>
          <w:spacing w:val="-2"/>
        </w:rPr>
        <w:t>практической</w:t>
      </w:r>
      <w:r>
        <w:tab/>
      </w:r>
      <w:r>
        <w:rPr>
          <w:spacing w:val="-2"/>
        </w:rPr>
        <w:t>деятельности</w:t>
      </w:r>
      <w:r>
        <w:tab/>
      </w:r>
      <w:r>
        <w:rPr>
          <w:spacing w:val="-2"/>
        </w:rPr>
        <w:t xml:space="preserve">человека; </w:t>
      </w:r>
      <w:r>
        <w:t>демонстрироватьнаконкретныхпримерахсвязьзнанийбиологии</w:t>
      </w:r>
      <w:r>
        <w:rPr>
          <w:spacing w:val="-2"/>
        </w:rPr>
        <w:t>сознаниями</w:t>
      </w:r>
    </w:p>
    <w:p w:rsidR="001D2A95" w:rsidRDefault="0058257E">
      <w:pPr>
        <w:pStyle w:val="a3"/>
        <w:tabs>
          <w:tab w:val="left" w:pos="5011"/>
          <w:tab w:val="left" w:pos="5971"/>
          <w:tab w:val="left" w:pos="6874"/>
          <w:tab w:val="left" w:pos="8401"/>
          <w:tab w:val="left" w:pos="8738"/>
        </w:tabs>
        <w:spacing w:before="5" w:line="232" w:lineRule="auto"/>
        <w:ind w:left="3393" w:right="1133" w:hanging="2007"/>
        <w:jc w:val="right"/>
      </w:pPr>
      <w:r>
        <w:rPr>
          <w:spacing w:val="-2"/>
        </w:rPr>
        <w:t>поматематике,предметовгуманитарногоцикла,различнымивидамиискусства; выполнять практические</w:t>
      </w:r>
      <w:r>
        <w:tab/>
      </w:r>
      <w:r>
        <w:rPr>
          <w:spacing w:val="-2"/>
        </w:rPr>
        <w:t>работы</w:t>
      </w:r>
      <w:r>
        <w:tab/>
      </w:r>
      <w:r>
        <w:rPr>
          <w:spacing w:val="-2"/>
        </w:rPr>
        <w:t>(поиск</w:t>
      </w:r>
      <w:r>
        <w:tab/>
      </w:r>
      <w:r>
        <w:rPr>
          <w:spacing w:val="-2"/>
        </w:rPr>
        <w:t>информации</w:t>
      </w:r>
      <w:r>
        <w:tab/>
      </w:r>
      <w:r>
        <w:rPr>
          <w:spacing w:val="-10"/>
        </w:rPr>
        <w:t>с</w:t>
      </w:r>
      <w:r>
        <w:tab/>
      </w:r>
      <w:r>
        <w:rPr>
          <w:spacing w:val="-4"/>
        </w:rPr>
        <w:t>использованием</w:t>
      </w:r>
    </w:p>
    <w:p w:rsidR="001D2A95" w:rsidRDefault="0058257E">
      <w:pPr>
        <w:pStyle w:val="a3"/>
        <w:spacing w:before="5"/>
        <w:ind w:right="1102"/>
        <w:jc w:val="both"/>
      </w:pPr>
      <w:r>
        <w:t>различных источников, описание организма по заданному плану) и лабораторные работы(работасмикроскопом,знакомствосразличнымиспособамиизмерения и сравнения живых объектов);</w:t>
      </w:r>
    </w:p>
    <w:p w:rsidR="001D2A95" w:rsidRDefault="0058257E">
      <w:pPr>
        <w:pStyle w:val="a3"/>
        <w:tabs>
          <w:tab w:val="left" w:pos="9314"/>
        </w:tabs>
        <w:spacing w:before="3"/>
        <w:ind w:right="1117" w:firstLine="710"/>
        <w:jc w:val="both"/>
      </w:pPr>
      <w:r>
        <w:t xml:space="preserve">применятьметоды биологии(наблюдение,описание, классификация, измерение, эксперимент): проводить наблюдения за организмами, описывать биологические </w:t>
      </w:r>
      <w:r>
        <w:rPr>
          <w:spacing w:val="-2"/>
        </w:rPr>
        <w:t>объекты,процессыиявления,выполнятьбиологическийрисуноки</w:t>
      </w:r>
      <w:r>
        <w:tab/>
      </w:r>
      <w:r>
        <w:rPr>
          <w:spacing w:val="-2"/>
        </w:rPr>
        <w:t xml:space="preserve">измерение </w:t>
      </w:r>
      <w:r>
        <w:t>биологических объектов;</w:t>
      </w:r>
    </w:p>
    <w:p w:rsidR="001D2A95" w:rsidRDefault="0058257E">
      <w:pPr>
        <w:pStyle w:val="a3"/>
        <w:tabs>
          <w:tab w:val="left" w:pos="10001"/>
        </w:tabs>
        <w:spacing w:before="5" w:line="242" w:lineRule="auto"/>
        <w:ind w:right="1132" w:firstLine="710"/>
        <w:jc w:val="both"/>
      </w:pPr>
      <w:r>
        <w:rPr>
          <w:spacing w:val="-2"/>
        </w:rPr>
        <w:t>владетьприёмамиработыслупой,световымицифровыммикроскопами</w:t>
      </w:r>
      <w:r>
        <w:tab/>
      </w:r>
      <w:r>
        <w:rPr>
          <w:spacing w:val="-4"/>
        </w:rPr>
        <w:t xml:space="preserve">при </w:t>
      </w:r>
      <w:r>
        <w:t>рассматривании биологических объектов;</w:t>
      </w:r>
    </w:p>
    <w:p w:rsidR="001D2A95" w:rsidRDefault="0058257E">
      <w:pPr>
        <w:pStyle w:val="a3"/>
        <w:tabs>
          <w:tab w:val="left" w:pos="10143"/>
        </w:tabs>
        <w:ind w:right="1128" w:firstLine="710"/>
        <w:jc w:val="both"/>
      </w:pPr>
      <w:r>
        <w:t xml:space="preserve">соблюдать правила безопасного труда при работе с учебным и лабораторным </w:t>
      </w:r>
      <w:r>
        <w:rPr>
          <w:spacing w:val="-2"/>
        </w:rPr>
        <w:t>оборудованием,химическойпосудойвсоответствиисинструкцияминауроке,</w:t>
      </w:r>
      <w:r>
        <w:tab/>
      </w:r>
      <w:r>
        <w:rPr>
          <w:spacing w:val="-6"/>
        </w:rPr>
        <w:t xml:space="preserve">во </w:t>
      </w:r>
      <w:r>
        <w:t>внеурочной деятельности;</w:t>
      </w:r>
    </w:p>
    <w:p w:rsidR="001D2A95" w:rsidRDefault="0058257E">
      <w:pPr>
        <w:pStyle w:val="a3"/>
        <w:spacing w:line="274" w:lineRule="exact"/>
        <w:ind w:left="2010"/>
        <w:jc w:val="both"/>
      </w:pPr>
      <w:r>
        <w:t>использоватьпривыполненииучебныхзаданийнаучно-</w:t>
      </w:r>
      <w:r>
        <w:rPr>
          <w:spacing w:val="-2"/>
        </w:rPr>
        <w:t>популярнуюлитературу</w:t>
      </w:r>
    </w:p>
    <w:p w:rsidR="001D2A95" w:rsidRDefault="001D2A95">
      <w:pPr>
        <w:spacing w:line="274" w:lineRule="exact"/>
        <w:jc w:val="both"/>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побиологии,справочныематериалы,ресурсыИнтернета;</w:t>
      </w:r>
    </w:p>
    <w:p w:rsidR="001D2A95" w:rsidRDefault="0058257E">
      <w:pPr>
        <w:pStyle w:val="a3"/>
        <w:spacing w:before="5" w:line="237" w:lineRule="auto"/>
        <w:ind w:right="1135" w:firstLine="710"/>
        <w:jc w:val="both"/>
      </w:pPr>
      <w:r>
        <w:t>создавать письменные и устные сообщения, грамотно используя понятийный аппарат изучаемого раздела биологии.</w:t>
      </w:r>
    </w:p>
    <w:p w:rsidR="001D2A95" w:rsidRDefault="0058257E">
      <w:pPr>
        <w:pStyle w:val="a3"/>
        <w:spacing w:before="3"/>
        <w:ind w:right="1134" w:firstLine="710"/>
        <w:jc w:val="both"/>
      </w:pPr>
      <w:r>
        <w:t xml:space="preserve">Предметные результаты освоения программы по биологии к концуобучения в 6 </w:t>
      </w:r>
      <w:r>
        <w:rPr>
          <w:spacing w:val="-2"/>
        </w:rPr>
        <w:t>классе:</w:t>
      </w:r>
    </w:p>
    <w:p w:rsidR="001D2A95" w:rsidRDefault="0058257E">
      <w:pPr>
        <w:pStyle w:val="a3"/>
        <w:spacing w:line="237" w:lineRule="auto"/>
        <w:ind w:right="1133" w:firstLine="710"/>
        <w:jc w:val="both"/>
      </w:pPr>
      <w:r>
        <w:t>характеризоватьботаникукакбиологическуюнауку,еёразделыисвязис другими науками и техникой;</w:t>
      </w:r>
    </w:p>
    <w:p w:rsidR="001D2A95" w:rsidRDefault="0058257E">
      <w:pPr>
        <w:pStyle w:val="a3"/>
        <w:tabs>
          <w:tab w:val="left" w:pos="8179"/>
          <w:tab w:val="left" w:pos="9926"/>
        </w:tabs>
        <w:spacing w:before="4" w:line="237" w:lineRule="auto"/>
        <w:ind w:right="1131" w:firstLine="710"/>
        <w:jc w:val="both"/>
      </w:pPr>
      <w:r>
        <w:rPr>
          <w:spacing w:val="-2"/>
        </w:rPr>
        <w:t>приводитьпримерывкладароссийских(втомчислеВ.В.</w:t>
      </w:r>
      <w:r>
        <w:tab/>
      </w:r>
      <w:r>
        <w:rPr>
          <w:spacing w:val="-2"/>
        </w:rPr>
        <w:t>Докучаев,</w:t>
      </w:r>
      <w:r>
        <w:tab/>
      </w:r>
      <w:r>
        <w:rPr>
          <w:spacing w:val="-4"/>
        </w:rPr>
        <w:t xml:space="preserve">К.А. </w:t>
      </w:r>
      <w:r>
        <w:t>Тимирязев,С.Г. Навашин)изарубежныхучёных(втомчислеР. Гук, М. Мальпиги) в развитие наук о растениях;</w:t>
      </w:r>
    </w:p>
    <w:p w:rsidR="001D2A95" w:rsidRDefault="0058257E">
      <w:pPr>
        <w:pStyle w:val="a3"/>
        <w:spacing w:before="3"/>
        <w:ind w:right="1119" w:firstLine="710"/>
        <w:jc w:val="both"/>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клон,раздражимость)всоответствииспоставленнойзадачей и в контексте;</w:t>
      </w:r>
    </w:p>
    <w:p w:rsidR="001D2A95" w:rsidRDefault="0058257E">
      <w:pPr>
        <w:pStyle w:val="a3"/>
        <w:ind w:right="1121" w:firstLine="710"/>
        <w:jc w:val="both"/>
      </w:pPr>
      <w:r>
        <w:t>описыватьстроениеижизнедеятельностьрастительногоорганизма(на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2A95" w:rsidRDefault="0058257E">
      <w:pPr>
        <w:pStyle w:val="a3"/>
        <w:ind w:right="1128" w:firstLine="710"/>
        <w:jc w:val="both"/>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1D2A95" w:rsidRDefault="0058257E">
      <w:pPr>
        <w:pStyle w:val="a3"/>
        <w:spacing w:before="2"/>
        <w:ind w:right="1121" w:firstLine="710"/>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D2A95" w:rsidRDefault="0058257E">
      <w:pPr>
        <w:pStyle w:val="a3"/>
        <w:spacing w:before="5" w:line="275" w:lineRule="exact"/>
        <w:ind w:left="2010"/>
      </w:pPr>
      <w:r>
        <w:rPr>
          <w:spacing w:val="-2"/>
        </w:rPr>
        <w:t>сравниватьрастительныетканииорганырастениймеждусобой;</w:t>
      </w:r>
    </w:p>
    <w:p w:rsidR="001D2A95" w:rsidRDefault="0058257E">
      <w:pPr>
        <w:pStyle w:val="a3"/>
        <w:tabs>
          <w:tab w:val="left" w:pos="10257"/>
        </w:tabs>
        <w:ind w:right="1118" w:firstLine="710"/>
        <w:jc w:val="both"/>
      </w:pPr>
      <w:r>
        <w:t xml:space="preserve">выполнять практические и лабораторные работы по морфологии и физиологии </w:t>
      </w:r>
      <w:r>
        <w:rPr>
          <w:spacing w:val="-2"/>
        </w:rPr>
        <w:t>растений,втомчислеработысмикроскопомспостоянными(фиксированными)</w:t>
      </w:r>
      <w:r>
        <w:tab/>
      </w:r>
      <w:r>
        <w:rPr>
          <w:spacing w:val="-10"/>
        </w:rPr>
        <w:t xml:space="preserve">и </w:t>
      </w:r>
      <w:r>
        <w:t>временнымимикропрепаратами,исследовательские работысиспользованиемприборов и инструментов цифровой лаборатории;</w:t>
      </w:r>
    </w:p>
    <w:p w:rsidR="001D2A95" w:rsidRDefault="0058257E">
      <w:pPr>
        <w:pStyle w:val="a3"/>
        <w:spacing w:line="275" w:lineRule="exact"/>
        <w:ind w:left="2010"/>
      </w:pPr>
      <w:r>
        <w:rPr>
          <w:spacing w:val="-2"/>
        </w:rPr>
        <w:t>характеризоватьпроцессыжизнедеятельностирастений:поглощениеводыи</w:t>
      </w:r>
    </w:p>
    <w:p w:rsidR="001D2A95" w:rsidRDefault="0058257E">
      <w:pPr>
        <w:pStyle w:val="a3"/>
        <w:ind w:right="1116"/>
        <w:jc w:val="both"/>
      </w:pPr>
      <w:r>
        <w:t>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2A95" w:rsidRDefault="0058257E">
      <w:pPr>
        <w:pStyle w:val="a3"/>
        <w:spacing w:before="1" w:line="247" w:lineRule="auto"/>
        <w:ind w:right="1113" w:firstLine="710"/>
      </w:pPr>
      <w:r>
        <w:t>выявлять причинно-следственные связи междустроением ифункциями тканей и органов растений, строением и жизнедеятельностью растений;</w:t>
      </w:r>
    </w:p>
    <w:p w:rsidR="001D2A95" w:rsidRDefault="0058257E">
      <w:pPr>
        <w:pStyle w:val="a3"/>
        <w:spacing w:line="261" w:lineRule="exact"/>
        <w:ind w:left="2010"/>
      </w:pPr>
      <w:r>
        <w:rPr>
          <w:spacing w:val="-2"/>
        </w:rPr>
        <w:t>классифицироватьрастенияиихчастипоразнымоснованиям;</w:t>
      </w:r>
    </w:p>
    <w:p w:rsidR="001D2A95" w:rsidRDefault="0058257E">
      <w:pPr>
        <w:pStyle w:val="a3"/>
        <w:ind w:right="1126" w:firstLine="710"/>
        <w:jc w:val="both"/>
      </w:pPr>
      <w:r>
        <w:t>объяснятьрольрастенийвприродеижизничеловека:значениефотосинтезавприроде и вжизни человека,биологическоеи хозяйственноезначение видоизменённыхпобегов, хозяйственное значение вегетативного размножения;</w:t>
      </w:r>
    </w:p>
    <w:p w:rsidR="001D2A95" w:rsidRDefault="0058257E">
      <w:pPr>
        <w:pStyle w:val="a3"/>
        <w:spacing w:before="3" w:line="242" w:lineRule="auto"/>
        <w:ind w:right="1132" w:firstLine="710"/>
        <w:jc w:val="both"/>
      </w:pPr>
      <w:r>
        <w:t xml:space="preserve">применять полученные знания для выращивания и размножения культурных </w:t>
      </w:r>
      <w:r>
        <w:rPr>
          <w:spacing w:val="-2"/>
        </w:rPr>
        <w:t>растений;</w:t>
      </w:r>
    </w:p>
    <w:p w:rsidR="001D2A95" w:rsidRDefault="0058257E">
      <w:pPr>
        <w:pStyle w:val="a3"/>
        <w:spacing w:line="237" w:lineRule="auto"/>
        <w:ind w:right="1120" w:firstLine="710"/>
        <w:jc w:val="both"/>
      </w:pPr>
      <w:r>
        <w:t>использовать методы биологии: проводить наблюдения за растениями, описыватьрастенияиихчасти,ставитьпростейшиебиологическиеопыты и эксперименты;</w:t>
      </w:r>
    </w:p>
    <w:p w:rsidR="001D2A95" w:rsidRDefault="0058257E">
      <w:pPr>
        <w:pStyle w:val="a3"/>
        <w:tabs>
          <w:tab w:val="left" w:pos="10138"/>
        </w:tabs>
        <w:spacing w:before="1"/>
        <w:ind w:right="1133" w:firstLine="710"/>
        <w:jc w:val="both"/>
      </w:pPr>
      <w:r>
        <w:t xml:space="preserve">соблюдать правила безопасного труда при работе с учебным и лабораторным </w:t>
      </w:r>
      <w:r>
        <w:rPr>
          <w:spacing w:val="-2"/>
        </w:rPr>
        <w:t>оборудованием,химическойпосудойвсоответствиисинструкцияминаурокеи</w:t>
      </w:r>
      <w:r>
        <w:tab/>
      </w:r>
      <w:r>
        <w:rPr>
          <w:spacing w:val="-6"/>
        </w:rPr>
        <w:t xml:space="preserve">во </w:t>
      </w:r>
      <w:r>
        <w:t>внеурочной деятельности;</w:t>
      </w:r>
    </w:p>
    <w:p w:rsidR="001D2A95" w:rsidRDefault="0058257E">
      <w:pPr>
        <w:pStyle w:val="a3"/>
        <w:ind w:right="1120" w:firstLine="710"/>
        <w:jc w:val="both"/>
      </w:pPr>
      <w:r>
        <w:t>демонстрироватьна конкретныхпримерахсвязь знанийбиологиисознаниямипо математике, географии, технологии, предметов гуманитарного цикла, различными видами искусства;</w:t>
      </w:r>
    </w:p>
    <w:p w:rsidR="001D2A95" w:rsidRDefault="0058257E">
      <w:pPr>
        <w:pStyle w:val="a3"/>
        <w:ind w:left="2010"/>
      </w:pPr>
      <w:r>
        <w:rPr>
          <w:spacing w:val="-2"/>
        </w:rPr>
        <w:t>владетьприёмамиработысбиологическойинформацией:формулировать</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26"/>
        <w:jc w:val="both"/>
      </w:pPr>
      <w:r>
        <w:lastRenderedPageBreak/>
        <w:t>основания для извлечения и обобщения информации из двух источников, преобразовывать информацию из одной знаковой системы в другую;</w:t>
      </w:r>
    </w:p>
    <w:p w:rsidR="001D2A95" w:rsidRDefault="0058257E">
      <w:pPr>
        <w:pStyle w:val="a3"/>
        <w:spacing w:line="242" w:lineRule="auto"/>
        <w:ind w:right="1134" w:firstLine="710"/>
        <w:jc w:val="both"/>
      </w:pPr>
      <w:r>
        <w:t>создавать письменные и устные сообщения, грамотно используя понятийный аппарат изучаемого раздела биологии.</w:t>
      </w:r>
    </w:p>
    <w:p w:rsidR="001D2A95" w:rsidRDefault="0058257E">
      <w:pPr>
        <w:pStyle w:val="a3"/>
        <w:spacing w:line="242" w:lineRule="auto"/>
        <w:ind w:right="1123" w:firstLine="710"/>
        <w:jc w:val="both"/>
      </w:pPr>
      <w:r>
        <w:t xml:space="preserve">Предметные результаты освоения программы по биологии к концу обучения в 7 </w:t>
      </w:r>
      <w:r>
        <w:rPr>
          <w:spacing w:val="-2"/>
        </w:rPr>
        <w:t>классе:</w:t>
      </w:r>
    </w:p>
    <w:p w:rsidR="001D2A95" w:rsidRDefault="0058257E">
      <w:pPr>
        <w:pStyle w:val="a3"/>
        <w:ind w:right="1128" w:firstLine="710"/>
        <w:jc w:val="both"/>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2A95" w:rsidRDefault="0058257E">
      <w:pPr>
        <w:pStyle w:val="a3"/>
        <w:ind w:right="1122" w:firstLine="710"/>
        <w:jc w:val="both"/>
      </w:pPr>
      <w:r>
        <w:t>приводитьпримерывкладароссийских(втомчислеН.И. Вавилов, И.В. Мичурин) и зарубежных (в том числе К. Линней, Л. Пастер) учёных в развитие наук о растениях, грибах, лишайниках, бактериях;</w:t>
      </w:r>
    </w:p>
    <w:p w:rsidR="001D2A95" w:rsidRDefault="0058257E">
      <w:pPr>
        <w:pStyle w:val="a3"/>
        <w:ind w:right="1124" w:firstLine="710"/>
        <w:jc w:val="both"/>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растительноесообщество, высшиерастения, низшиерастения, споровыерастения,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2A95" w:rsidRDefault="0058257E">
      <w:pPr>
        <w:pStyle w:val="a3"/>
        <w:ind w:right="1132" w:firstLine="710"/>
        <w:jc w:val="both"/>
      </w:pPr>
      <w:r>
        <w:t>различатьиописыватьживыеигербарныеэкземплярырастений,частирастенийпо изображениям, схемам, моделям, муляжам, рельефным таблицам, грибы по изображениям, схемам, муляжам, бактерии по изображениям;</w:t>
      </w:r>
    </w:p>
    <w:p w:rsidR="001D2A95" w:rsidRDefault="0058257E">
      <w:pPr>
        <w:pStyle w:val="a3"/>
        <w:spacing w:line="237" w:lineRule="auto"/>
        <w:ind w:right="1121" w:firstLine="710"/>
        <w:jc w:val="both"/>
      </w:pPr>
      <w:r>
        <w:t>выявлять признаки классов покрытосеменных или цветковых, семейств двудольных и однодольных растений;</w:t>
      </w:r>
    </w:p>
    <w:p w:rsidR="001D2A95" w:rsidRDefault="0058257E">
      <w:pPr>
        <w:pStyle w:val="a3"/>
        <w:spacing w:line="237" w:lineRule="auto"/>
        <w:ind w:right="1131" w:firstLine="71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2A95" w:rsidRDefault="0058257E">
      <w:pPr>
        <w:pStyle w:val="a3"/>
        <w:tabs>
          <w:tab w:val="left" w:pos="10274"/>
        </w:tabs>
        <w:ind w:right="1124" w:firstLine="710"/>
        <w:jc w:val="both"/>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w:t>
      </w:r>
      <w:r>
        <w:rPr>
          <w:spacing w:val="-2"/>
        </w:rPr>
        <w:t>(фиксированными)ивременнымимикропрепаратами,исследовательскиеработы</w:t>
      </w:r>
      <w:r>
        <w:tab/>
      </w:r>
      <w:r>
        <w:rPr>
          <w:spacing w:val="-10"/>
        </w:rPr>
        <w:t xml:space="preserve">с </w:t>
      </w:r>
      <w:r>
        <w:t>использованием приборов и инструментов цифровой лаборатории;</w:t>
      </w:r>
    </w:p>
    <w:p w:rsidR="001D2A95" w:rsidRDefault="0058257E">
      <w:pPr>
        <w:pStyle w:val="a3"/>
        <w:spacing w:line="237" w:lineRule="auto"/>
        <w:ind w:right="1123" w:firstLine="710"/>
        <w:jc w:val="both"/>
      </w:pPr>
      <w:r>
        <w:t>выделять существенные признаки строения и жизнедеятельности растений, бактерий, грибов, лишайников;</w:t>
      </w:r>
    </w:p>
    <w:p w:rsidR="001D2A95" w:rsidRDefault="0058257E">
      <w:pPr>
        <w:pStyle w:val="a3"/>
        <w:spacing w:line="237" w:lineRule="auto"/>
        <w:ind w:right="1141" w:firstLine="710"/>
        <w:jc w:val="both"/>
      </w:pPr>
      <w:r>
        <w:t>проводить описание и сравнивать между собой растения, грибы, лишайники, бактерии по заданномуплану, делать выводы на основе сравнения;</w:t>
      </w:r>
    </w:p>
    <w:p w:rsidR="001D2A95" w:rsidRDefault="0058257E">
      <w:pPr>
        <w:pStyle w:val="a3"/>
        <w:spacing w:line="237" w:lineRule="auto"/>
        <w:ind w:right="1131" w:firstLine="710"/>
        <w:jc w:val="both"/>
      </w:pPr>
      <w:r>
        <w:t>описывать усложнение организации растений в ходе эволюции растительного мира на Земле;</w:t>
      </w:r>
    </w:p>
    <w:p w:rsidR="001D2A95" w:rsidRDefault="0058257E">
      <w:pPr>
        <w:pStyle w:val="a3"/>
        <w:spacing w:before="5" w:line="232" w:lineRule="auto"/>
        <w:ind w:right="1116" w:firstLine="710"/>
        <w:jc w:val="both"/>
      </w:pPr>
      <w:r>
        <w:t>выявлять черты приспособленности растений к среде обитания, значение экологических факторов для растений;</w:t>
      </w:r>
    </w:p>
    <w:p w:rsidR="001D2A95" w:rsidRDefault="0058257E">
      <w:pPr>
        <w:pStyle w:val="a3"/>
        <w:spacing w:before="5"/>
        <w:ind w:right="1119" w:firstLine="710"/>
        <w:jc w:val="both"/>
      </w:pPr>
      <w:r>
        <w:t>характеризовать растительные сообщества, сезонные и поступательные изменения растительных сообществ, растительность(растительный покров) природных зон Земли;</w:t>
      </w:r>
    </w:p>
    <w:p w:rsidR="001D2A95" w:rsidRDefault="0058257E">
      <w:pPr>
        <w:pStyle w:val="a3"/>
        <w:spacing w:before="7" w:line="242" w:lineRule="auto"/>
        <w:ind w:right="1131" w:firstLine="710"/>
        <w:jc w:val="both"/>
      </w:pPr>
      <w:r>
        <w:t>приводить примеры культурных растений и их значение в жизни человека, понимать причины и знать меры охраны растительного мира Земли;</w:t>
      </w:r>
    </w:p>
    <w:p w:rsidR="001D2A95" w:rsidRDefault="0058257E">
      <w:pPr>
        <w:pStyle w:val="a3"/>
        <w:spacing w:line="242" w:lineRule="auto"/>
        <w:ind w:right="1107" w:firstLine="710"/>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2A95" w:rsidRDefault="0058257E">
      <w:pPr>
        <w:pStyle w:val="a3"/>
        <w:ind w:right="1130" w:firstLine="710"/>
        <w:jc w:val="both"/>
      </w:pPr>
      <w:r>
        <w:t>демонстрироватьнаконкретныхпримерахсвязь знанийбиологиисознаниямипо математике, физике, географии, технологии, литературе, и технологии, предметов гуманитарного цикла, различными видами искусства;</w:t>
      </w:r>
    </w:p>
    <w:p w:rsidR="001D2A95" w:rsidRDefault="0058257E">
      <w:pPr>
        <w:pStyle w:val="a3"/>
        <w:ind w:right="1125" w:firstLine="710"/>
        <w:jc w:val="both"/>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2A95" w:rsidRDefault="0058257E">
      <w:pPr>
        <w:pStyle w:val="a3"/>
        <w:spacing w:line="242" w:lineRule="auto"/>
        <w:ind w:right="1115" w:firstLine="710"/>
        <w:jc w:val="both"/>
      </w:pPr>
      <w:r>
        <w:t>соблюдать правила безопасного труда при работе с учебным и лабораторным оборудованием, химической посудой в соответствиис инструкциями на уроке</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0"/>
        <w:jc w:val="both"/>
      </w:pPr>
      <w:r>
        <w:lastRenderedPageBreak/>
        <w:t>иво</w:t>
      </w:r>
      <w:r>
        <w:rPr>
          <w:spacing w:val="-2"/>
        </w:rPr>
        <w:t>внеурочнойдеятельности;</w:t>
      </w:r>
    </w:p>
    <w:p w:rsidR="001D2A95" w:rsidRDefault="0058257E">
      <w:pPr>
        <w:pStyle w:val="a3"/>
        <w:tabs>
          <w:tab w:val="left" w:pos="10073"/>
        </w:tabs>
        <w:spacing w:before="2"/>
        <w:ind w:right="1112" w:firstLine="710"/>
        <w:jc w:val="both"/>
      </w:pPr>
      <w:r>
        <w:t xml:space="preserve">владеть приёмами работы с биологической информацией: формулировать </w:t>
      </w:r>
      <w:r>
        <w:rPr>
          <w:spacing w:val="-2"/>
        </w:rPr>
        <w:t>основаниядляизвлеченияиобобщенияинформацииизнескольких</w:t>
      </w:r>
      <w:r>
        <w:tab/>
      </w:r>
      <w:r>
        <w:rPr>
          <w:spacing w:val="-4"/>
        </w:rPr>
        <w:t xml:space="preserve">(2– </w:t>
      </w:r>
      <w:r>
        <w:rPr>
          <w:spacing w:val="-2"/>
        </w:rPr>
        <w:t>3)источников,преобразовыватьинформациюизоднойзнаковойсистемывдругую;</w:t>
      </w:r>
    </w:p>
    <w:p w:rsidR="001D2A95" w:rsidRDefault="0058257E">
      <w:pPr>
        <w:pStyle w:val="a3"/>
        <w:ind w:right="1125" w:firstLine="710"/>
        <w:jc w:val="both"/>
      </w:pPr>
      <w:r>
        <w:t>создавать письменные и устные сообщения, грамотно используя понятийный аппаратизучаемогоразделабиологии,сопровождатьвыступлениепрезентациейс учётом особенностей аудитории сверстников.</w:t>
      </w:r>
    </w:p>
    <w:p w:rsidR="001D2A95" w:rsidRDefault="0058257E">
      <w:pPr>
        <w:pStyle w:val="a3"/>
        <w:spacing w:before="6" w:line="242" w:lineRule="auto"/>
        <w:ind w:right="1137" w:firstLine="710"/>
        <w:jc w:val="both"/>
      </w:pPr>
      <w:r>
        <w:t xml:space="preserve">Предметные результаты освоения программы по биологии к концуобучения в 8 </w:t>
      </w:r>
      <w:r>
        <w:rPr>
          <w:spacing w:val="-2"/>
        </w:rPr>
        <w:t>классе:</w:t>
      </w:r>
    </w:p>
    <w:p w:rsidR="001D2A95" w:rsidRDefault="0058257E">
      <w:pPr>
        <w:pStyle w:val="a3"/>
        <w:spacing w:line="242" w:lineRule="auto"/>
        <w:ind w:right="1128" w:firstLine="710"/>
        <w:jc w:val="both"/>
      </w:pPr>
      <w:r>
        <w:t>характеризоватьзоологиюкакбиологическуюнауку,еёразделыисвязьс другими науками и техникой;</w:t>
      </w:r>
    </w:p>
    <w:p w:rsidR="001D2A95" w:rsidRDefault="0058257E">
      <w:pPr>
        <w:pStyle w:val="a3"/>
        <w:ind w:right="1119" w:firstLine="710"/>
        <w:jc w:val="both"/>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2A95" w:rsidRDefault="0058257E">
      <w:pPr>
        <w:pStyle w:val="a3"/>
        <w:ind w:right="1124" w:firstLine="710"/>
        <w:jc w:val="both"/>
      </w:pPr>
      <w:r>
        <w:t>приводитьпримерывкладароссийских(втомчислеА.О. Ковалевский, К.И. Скрябин)и зарубежных(в том числеА. Левенгук, Ж. Кювье, Э. Геккель)учёныхв развитие наук о животных;</w:t>
      </w:r>
    </w:p>
    <w:p w:rsidR="001D2A95" w:rsidRDefault="0058257E">
      <w:pPr>
        <w:pStyle w:val="a3"/>
        <w:ind w:right="1121" w:firstLine="710"/>
        <w:jc w:val="both"/>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поведение,средаобитания,природноесообщество)всоответствии с поставленной задачей и в контексте;</w:t>
      </w:r>
    </w:p>
    <w:p w:rsidR="001D2A95" w:rsidRDefault="0058257E">
      <w:pPr>
        <w:pStyle w:val="a3"/>
        <w:spacing w:line="242" w:lineRule="auto"/>
        <w:ind w:right="1133" w:firstLine="710"/>
        <w:jc w:val="both"/>
      </w:pPr>
      <w:r>
        <w:t>раскрывать общие признаки животных, уровни организации животного организма: клетки, ткани, органы, системы органов, организм;</w:t>
      </w:r>
    </w:p>
    <w:p w:rsidR="001D2A95" w:rsidRDefault="0058257E">
      <w:pPr>
        <w:pStyle w:val="a3"/>
        <w:spacing w:before="2" w:line="232" w:lineRule="auto"/>
        <w:ind w:left="2010" w:right="1116"/>
        <w:jc w:val="both"/>
      </w:pPr>
      <w:r>
        <w:rPr>
          <w:spacing w:val="-2"/>
        </w:rPr>
        <w:t xml:space="preserve">сравниватьживотныетканииорганыживотныхмеждусобой; </w:t>
      </w:r>
      <w:r>
        <w:t>описыватьстроениеижизнедеятельностьживотногоорганизма:опоруи</w:t>
      </w:r>
      <w:r>
        <w:rPr>
          <w:spacing w:val="-2"/>
        </w:rPr>
        <w:t>движение,</w:t>
      </w:r>
    </w:p>
    <w:p w:rsidR="001D2A95" w:rsidRDefault="0058257E">
      <w:pPr>
        <w:pStyle w:val="a3"/>
        <w:spacing w:line="242" w:lineRule="auto"/>
        <w:ind w:right="1131"/>
        <w:jc w:val="both"/>
      </w:pPr>
      <w:r>
        <w:t>питание и пищеварение, дыхание и транспорт веществ, выделение, регуляцию и поведение, рост, размножение и развитие;</w:t>
      </w:r>
    </w:p>
    <w:p w:rsidR="001D2A95" w:rsidRDefault="0058257E">
      <w:pPr>
        <w:pStyle w:val="a3"/>
        <w:ind w:right="1126" w:firstLine="710"/>
        <w:jc w:val="both"/>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2A95" w:rsidRDefault="0058257E">
      <w:pPr>
        <w:pStyle w:val="a3"/>
        <w:spacing w:before="2" w:line="235" w:lineRule="auto"/>
        <w:ind w:right="1113" w:firstLine="710"/>
        <w:jc w:val="both"/>
      </w:pPr>
      <w:r>
        <w:t>выявлять причинно-следственные связи между строением, жизнедеятельностью и средой обитания животных изучаемых систематических групп;</w:t>
      </w:r>
    </w:p>
    <w:p w:rsidR="001D2A95" w:rsidRDefault="0058257E">
      <w:pPr>
        <w:pStyle w:val="a3"/>
        <w:ind w:right="1124" w:firstLine="710"/>
        <w:jc w:val="both"/>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2A95" w:rsidRDefault="0058257E">
      <w:pPr>
        <w:pStyle w:val="a3"/>
        <w:tabs>
          <w:tab w:val="left" w:pos="10260"/>
        </w:tabs>
        <w:spacing w:before="5" w:line="242" w:lineRule="auto"/>
        <w:ind w:right="1117" w:firstLine="710"/>
        <w:jc w:val="both"/>
      </w:pPr>
      <w:r>
        <w:rPr>
          <w:spacing w:val="-2"/>
        </w:rPr>
        <w:t>выявлятьпризнакиклассовчленистоногихихордовых,отрядовнасекомых</w:t>
      </w:r>
      <w:r>
        <w:tab/>
      </w:r>
      <w:r>
        <w:rPr>
          <w:spacing w:val="-10"/>
        </w:rPr>
        <w:t xml:space="preserve">и </w:t>
      </w:r>
      <w:r>
        <w:rPr>
          <w:spacing w:val="-2"/>
        </w:rPr>
        <w:t>млекопитающих;</w:t>
      </w:r>
    </w:p>
    <w:p w:rsidR="001D2A95" w:rsidRDefault="0058257E">
      <w:pPr>
        <w:pStyle w:val="a3"/>
        <w:ind w:right="1122" w:firstLine="710"/>
        <w:jc w:val="both"/>
      </w:pPr>
      <w:r>
        <w:t>выполнять практические и лабораторные работы по морфологии, анатомии, физиологиииповедениюживотных,втомчислеработысмикроскопом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2A95" w:rsidRDefault="0058257E">
      <w:pPr>
        <w:pStyle w:val="a3"/>
        <w:spacing w:line="237" w:lineRule="auto"/>
        <w:ind w:right="1123" w:firstLine="710"/>
        <w:jc w:val="both"/>
      </w:pPr>
      <w:r>
        <w:t>сравниватьпредставителейотдельныхсистематическихгруппживотныхи делать выводы на основе сравнения;</w:t>
      </w:r>
    </w:p>
    <w:p w:rsidR="001D2A95" w:rsidRDefault="0058257E">
      <w:pPr>
        <w:pStyle w:val="a3"/>
        <w:spacing w:before="3" w:line="237" w:lineRule="auto"/>
        <w:ind w:left="2010" w:right="1132"/>
        <w:jc w:val="both"/>
      </w:pPr>
      <w:r>
        <w:rPr>
          <w:spacing w:val="-2"/>
        </w:rPr>
        <w:t xml:space="preserve">классифицироватьживотныхнаоснованииособенностейстроения; </w:t>
      </w:r>
      <w:r>
        <w:t>описыватьусложнениеорганизацииживотныхвходеэволюцииживотногомира</w:t>
      </w:r>
    </w:p>
    <w:p w:rsidR="001D2A95" w:rsidRDefault="0058257E">
      <w:pPr>
        <w:pStyle w:val="a3"/>
        <w:spacing w:before="3"/>
        <w:jc w:val="both"/>
      </w:pPr>
      <w:r>
        <w:t>на</w:t>
      </w:r>
      <w:r>
        <w:rPr>
          <w:spacing w:val="-2"/>
        </w:rPr>
        <w:t>Земле;</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5" w:line="242" w:lineRule="auto"/>
        <w:ind w:firstLine="710"/>
      </w:pPr>
      <w:r>
        <w:lastRenderedPageBreak/>
        <w:t>выявлятьчертыприспособленностиживотныхксредеобитания,значение экологических факторов для животных;</w:t>
      </w:r>
    </w:p>
    <w:p w:rsidR="001D2A95" w:rsidRDefault="0058257E">
      <w:pPr>
        <w:pStyle w:val="a3"/>
        <w:spacing w:line="242" w:lineRule="auto"/>
        <w:ind w:left="2010"/>
      </w:pPr>
      <w:r>
        <w:t>выявлятьвзаимосвязиживотныхвприродныхсообществах,цепипитания; устанавливатьвзаимосвязи животных с растениями, грибами, лишайниками</w:t>
      </w:r>
    </w:p>
    <w:p w:rsidR="001D2A95" w:rsidRDefault="0058257E">
      <w:pPr>
        <w:pStyle w:val="a3"/>
        <w:spacing w:line="265" w:lineRule="exact"/>
      </w:pPr>
      <w:r>
        <w:t>и</w:t>
      </w:r>
      <w:r>
        <w:rPr>
          <w:spacing w:val="-2"/>
        </w:rPr>
        <w:t>бактериямивприродныхсообществах;</w:t>
      </w:r>
    </w:p>
    <w:p w:rsidR="001D2A95" w:rsidRDefault="0058257E">
      <w:pPr>
        <w:pStyle w:val="a3"/>
        <w:spacing w:line="232" w:lineRule="auto"/>
        <w:ind w:firstLine="710"/>
      </w:pPr>
      <w:r>
        <w:t>характеризоватьживотныхприродныхзонЗемли,основныезакономерности распространения животных по планете;</w:t>
      </w:r>
    </w:p>
    <w:p w:rsidR="001D2A95" w:rsidRDefault="0058257E">
      <w:pPr>
        <w:pStyle w:val="a3"/>
        <w:spacing w:before="15" w:line="272" w:lineRule="exact"/>
        <w:ind w:left="2010"/>
      </w:pPr>
      <w:r>
        <w:rPr>
          <w:spacing w:val="-2"/>
        </w:rPr>
        <w:t>раскрыватьрольживотныхвприродныхсообществах;</w:t>
      </w:r>
    </w:p>
    <w:p w:rsidR="001D2A95" w:rsidRDefault="0058257E">
      <w:pPr>
        <w:pStyle w:val="a3"/>
        <w:ind w:right="1113" w:firstLine="710"/>
        <w:jc w:val="both"/>
      </w:pPr>
      <w:r>
        <w:t>раскрывать рольдомашнихинепродуктивныхживотныхв жизни человека, роль промысловыхживотныхвхозяйственнойдеятельностичеловекаи его повседневнойжизни, объяснять значениеживотных в природе и жизни человека;</w:t>
      </w:r>
    </w:p>
    <w:p w:rsidR="001D2A95" w:rsidRDefault="0058257E">
      <w:pPr>
        <w:pStyle w:val="a3"/>
        <w:spacing w:line="237" w:lineRule="auto"/>
        <w:ind w:left="2010" w:right="1122"/>
        <w:jc w:val="both"/>
      </w:pPr>
      <w:r>
        <w:t>понимать причины и знать меры охраны животного мира Земли; демонстрироватьнаконкретных примерах связьзнанийбиологии сознаниями</w:t>
      </w:r>
    </w:p>
    <w:p w:rsidR="001D2A95" w:rsidRDefault="0058257E">
      <w:pPr>
        <w:pStyle w:val="a3"/>
        <w:spacing w:before="2" w:line="237" w:lineRule="auto"/>
        <w:ind w:right="1143"/>
        <w:jc w:val="both"/>
      </w:pPr>
      <w:r>
        <w:t>по математике, физике, химии, географии, технологии, предметов гуманитарного циклов, различными видами искусства;</w:t>
      </w:r>
    </w:p>
    <w:p w:rsidR="001D2A95" w:rsidRDefault="0058257E">
      <w:pPr>
        <w:pStyle w:val="a3"/>
        <w:spacing w:before="8" w:line="235" w:lineRule="auto"/>
        <w:ind w:right="1125" w:firstLine="710"/>
        <w:jc w:val="both"/>
      </w:pPr>
      <w:r>
        <w:t>использовать методы биологии: проводить наблюдения за животными, описыватьживотных, ихорганыи системыорганов; ставитьпростейшие биологические опыты и эксперименты;</w:t>
      </w:r>
    </w:p>
    <w:p w:rsidR="001D2A95" w:rsidRDefault="0058257E">
      <w:pPr>
        <w:pStyle w:val="a3"/>
        <w:tabs>
          <w:tab w:val="left" w:pos="10148"/>
        </w:tabs>
        <w:spacing w:before="5"/>
        <w:ind w:right="1123" w:firstLine="710"/>
        <w:jc w:val="both"/>
      </w:pPr>
      <w:r>
        <w:t xml:space="preserve">соблюдать правила безопасного труда при работе с учебным и лабораторным </w:t>
      </w:r>
      <w:r>
        <w:rPr>
          <w:spacing w:val="-2"/>
        </w:rPr>
        <w:t>оборудованием,химическойпосудойвсоответствиисинструкцияминаурокеи</w:t>
      </w:r>
      <w:r>
        <w:tab/>
      </w:r>
      <w:r>
        <w:rPr>
          <w:spacing w:val="-6"/>
        </w:rPr>
        <w:t xml:space="preserve">во </w:t>
      </w:r>
      <w:r>
        <w:t>внеурочной деятельности;</w:t>
      </w:r>
    </w:p>
    <w:p w:rsidR="001D2A95" w:rsidRDefault="0058257E">
      <w:pPr>
        <w:pStyle w:val="a3"/>
        <w:tabs>
          <w:tab w:val="left" w:pos="10063"/>
        </w:tabs>
        <w:spacing w:before="10" w:line="237" w:lineRule="auto"/>
        <w:ind w:right="1112" w:firstLine="710"/>
        <w:jc w:val="both"/>
      </w:pPr>
      <w:r>
        <w:t xml:space="preserve">владеть приёмами работы с биологической информацией: формулировать </w:t>
      </w:r>
      <w:r>
        <w:rPr>
          <w:spacing w:val="-2"/>
        </w:rPr>
        <w:t>основаниядляизвлеченияиобобщенияинформацииизнескольких</w:t>
      </w:r>
      <w:r>
        <w:tab/>
      </w:r>
      <w:r>
        <w:rPr>
          <w:spacing w:val="-4"/>
        </w:rPr>
        <w:t xml:space="preserve">(3– </w:t>
      </w:r>
      <w:r>
        <w:t>4)источников,преобразовыватьинформациюизоднойзнаковойсистемыв другую;</w:t>
      </w:r>
    </w:p>
    <w:p w:rsidR="001D2A95" w:rsidRDefault="0058257E">
      <w:pPr>
        <w:pStyle w:val="a3"/>
        <w:spacing w:before="4"/>
        <w:ind w:right="1135" w:firstLine="710"/>
        <w:jc w:val="both"/>
      </w:pPr>
      <w:r>
        <w:t>создавать письменные и устные сообщения, грамотно используя понятийный аппаратизучаемогоразделабиологии,сопровождатьвыступлениепрезентациейс учётом особенностей аудитории сверстников.</w:t>
      </w:r>
    </w:p>
    <w:p w:rsidR="001D2A95" w:rsidRDefault="0058257E">
      <w:pPr>
        <w:pStyle w:val="a3"/>
        <w:spacing w:before="2" w:line="247" w:lineRule="auto"/>
        <w:ind w:right="1133" w:firstLine="710"/>
        <w:jc w:val="both"/>
      </w:pPr>
      <w:r>
        <w:t xml:space="preserve">Предметные результаты освоения программы по биологии к концуобучения в 9 </w:t>
      </w:r>
      <w:r>
        <w:rPr>
          <w:spacing w:val="-2"/>
        </w:rPr>
        <w:t>классе:</w:t>
      </w:r>
    </w:p>
    <w:p w:rsidR="001D2A95" w:rsidRDefault="0058257E">
      <w:pPr>
        <w:pStyle w:val="a3"/>
        <w:ind w:right="1125" w:firstLine="710"/>
        <w:jc w:val="both"/>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1D2A95" w:rsidRDefault="0058257E">
      <w:pPr>
        <w:pStyle w:val="a3"/>
        <w:ind w:firstLine="710"/>
      </w:pPr>
      <w:r>
        <w:rPr>
          <w:spacing w:val="-2"/>
        </w:rPr>
        <w:t xml:space="preserve">объяснятьположениечеловекавсистемеорганическогомира,егопроисхождение,от </w:t>
      </w:r>
      <w:r>
        <w:t>личиячеловекаотживотных,приспособленностькразличнымэкологическимфакторам (человеческие расы и адаптивные типы людей), родство человеческих рас;</w:t>
      </w:r>
    </w:p>
    <w:p w:rsidR="001D2A95" w:rsidRDefault="0058257E">
      <w:pPr>
        <w:pStyle w:val="a3"/>
        <w:ind w:right="1105" w:firstLine="710"/>
        <w:jc w:val="both"/>
      </w:pPr>
      <w:r>
        <w:t>приводитьпримерывкладароссийских(втомчислеИ. М.Сеченов,И.П. Павлов,И.И. Мечников,А.А. Ухтомский,П.К. Анохин)изарубежных(в том числе У. Гарвей, К.Бернар, Л. Пастер, Ч. Дарвин) учёных в развитие представлений о происхождении, строении, жизнедеятельности, поведении, экологии человека;</w:t>
      </w:r>
    </w:p>
    <w:p w:rsidR="001D2A95" w:rsidRDefault="0058257E">
      <w:pPr>
        <w:pStyle w:val="a3"/>
        <w:ind w:right="1120" w:firstLine="710"/>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2A95" w:rsidRDefault="0058257E">
      <w:pPr>
        <w:pStyle w:val="a3"/>
        <w:ind w:right="1121" w:firstLine="710"/>
        <w:jc w:val="both"/>
      </w:pPr>
      <w:r>
        <w:t xml:space="preserve">проводить описание по внешнему виду (изображению), схемамобщихпризнаков организма человека, уровней его организации:клетки, ткани, органы, системы органов, </w:t>
      </w:r>
      <w:r>
        <w:rPr>
          <w:spacing w:val="-2"/>
        </w:rPr>
        <w:t>организм;</w:t>
      </w:r>
    </w:p>
    <w:p w:rsidR="001D2A95" w:rsidRDefault="0058257E">
      <w:pPr>
        <w:pStyle w:val="a3"/>
        <w:spacing w:line="274" w:lineRule="exact"/>
        <w:ind w:left="2010"/>
      </w:pPr>
      <w:r>
        <w:rPr>
          <w:spacing w:val="-2"/>
        </w:rPr>
        <w:t>сравниватьклеткиразныхтканей,групптканей,органы,системыорганов</w:t>
      </w:r>
    </w:p>
    <w:p w:rsidR="001D2A95" w:rsidRDefault="001D2A95">
      <w:pPr>
        <w:spacing w:line="274" w:lineRule="exact"/>
        <w:sectPr w:rsidR="001D2A95">
          <w:pgSz w:w="11910" w:h="16840"/>
          <w:pgMar w:top="1080" w:right="0" w:bottom="280" w:left="400" w:header="720" w:footer="720" w:gutter="0"/>
          <w:cols w:space="720"/>
        </w:sectPr>
      </w:pPr>
    </w:p>
    <w:p w:rsidR="001D2A95" w:rsidRDefault="0058257E">
      <w:pPr>
        <w:pStyle w:val="a3"/>
        <w:spacing w:before="65" w:line="242" w:lineRule="auto"/>
        <w:ind w:right="1140"/>
        <w:jc w:val="both"/>
      </w:pPr>
      <w:r>
        <w:lastRenderedPageBreak/>
        <w:t xml:space="preserve">человека;процессыжизнедеятельностиорганизмачеловека,делатьвыводы на основе </w:t>
      </w:r>
      <w:r>
        <w:rPr>
          <w:spacing w:val="-2"/>
        </w:rPr>
        <w:t>сравнения;</w:t>
      </w:r>
    </w:p>
    <w:p w:rsidR="001D2A95" w:rsidRDefault="0058257E">
      <w:pPr>
        <w:pStyle w:val="a3"/>
        <w:spacing w:line="242" w:lineRule="auto"/>
        <w:ind w:right="1130" w:firstLine="710"/>
        <w:jc w:val="both"/>
      </w:pPr>
      <w:r>
        <w:t>различать биологически активные вещества (витамины, ферменты, гормоны), выявлять их роль в процессе обмена веществ и превращения энергии;</w:t>
      </w:r>
    </w:p>
    <w:p w:rsidR="001D2A95" w:rsidRDefault="0058257E">
      <w:pPr>
        <w:pStyle w:val="a3"/>
        <w:ind w:right="1117" w:firstLine="710"/>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2A95" w:rsidRDefault="0058257E">
      <w:pPr>
        <w:pStyle w:val="a3"/>
        <w:ind w:right="1122" w:firstLine="71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2A95" w:rsidRDefault="0058257E">
      <w:pPr>
        <w:pStyle w:val="a3"/>
        <w:tabs>
          <w:tab w:val="left" w:pos="10251"/>
        </w:tabs>
        <w:spacing w:line="242" w:lineRule="auto"/>
        <w:ind w:right="1127" w:firstLine="710"/>
        <w:jc w:val="both"/>
      </w:pPr>
      <w:r>
        <w:rPr>
          <w:spacing w:val="-2"/>
        </w:rPr>
        <w:t>применятьбиологическиемоделидлявыявленияособенностейстроения</w:t>
      </w:r>
      <w:r>
        <w:tab/>
      </w:r>
      <w:r>
        <w:rPr>
          <w:spacing w:val="-10"/>
        </w:rPr>
        <w:t xml:space="preserve">и </w:t>
      </w:r>
      <w:r>
        <w:t>функционирования органов и систем органов человека;</w:t>
      </w:r>
    </w:p>
    <w:p w:rsidR="001D2A95" w:rsidRDefault="0058257E">
      <w:pPr>
        <w:pStyle w:val="a3"/>
        <w:spacing w:line="242" w:lineRule="auto"/>
        <w:ind w:right="1124" w:firstLine="710"/>
        <w:jc w:val="both"/>
      </w:pPr>
      <w:r>
        <w:t>объяснять нейрогуморальную регуляцию процессов жизнедеятельности организма человека;</w:t>
      </w:r>
    </w:p>
    <w:p w:rsidR="001D2A95" w:rsidRDefault="0058257E">
      <w:pPr>
        <w:pStyle w:val="a3"/>
        <w:ind w:right="1110" w:firstLine="71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2A95" w:rsidRDefault="0058257E">
      <w:pPr>
        <w:pStyle w:val="a3"/>
        <w:spacing w:line="237" w:lineRule="auto"/>
        <w:ind w:right="1124" w:firstLine="710"/>
        <w:jc w:val="both"/>
      </w:pPr>
      <w:r>
        <w:t xml:space="preserve">различать наследственные и ненаследственные (инфекционные, </w:t>
      </w:r>
      <w:r>
        <w:rPr>
          <w:spacing w:val="-2"/>
        </w:rPr>
        <w:t>неинфекционные)заболеваниячеловека,объяснятьзначениемерпрофилактикив</w:t>
      </w:r>
    </w:p>
    <w:p w:rsidR="001D2A95" w:rsidRDefault="0058257E">
      <w:pPr>
        <w:pStyle w:val="a3"/>
        <w:spacing w:line="275" w:lineRule="exact"/>
        <w:jc w:val="both"/>
      </w:pPr>
      <w:r>
        <w:t>предупреждениизаболеваний</w:t>
      </w:r>
      <w:r>
        <w:rPr>
          <w:spacing w:val="-2"/>
        </w:rPr>
        <w:t>человека;</w:t>
      </w:r>
    </w:p>
    <w:p w:rsidR="001D2A95" w:rsidRDefault="0058257E">
      <w:pPr>
        <w:pStyle w:val="a3"/>
        <w:ind w:right="1103" w:firstLine="710"/>
        <w:jc w:val="both"/>
      </w:pPr>
      <w:r>
        <w:t>выполнять практические и лабораторные работы по морфологии, анатомии, физиологиииповедениючеловека,втомчислеработысмикроскопом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2A95" w:rsidRDefault="0058257E">
      <w:pPr>
        <w:pStyle w:val="a3"/>
        <w:spacing w:line="237" w:lineRule="auto"/>
        <w:ind w:right="1128" w:firstLine="710"/>
        <w:jc w:val="both"/>
      </w:pPr>
      <w:r>
        <w:t>решать качественные и количественные задачи, используя основные показатели здоровья человека, проводить расчёты иоценивать полученные значения;</w:t>
      </w:r>
    </w:p>
    <w:p w:rsidR="001D2A95" w:rsidRDefault="0058257E">
      <w:pPr>
        <w:pStyle w:val="a3"/>
        <w:ind w:right="1111" w:firstLine="710"/>
        <w:jc w:val="both"/>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rsidR="001D2A95" w:rsidRDefault="0058257E">
      <w:pPr>
        <w:pStyle w:val="a3"/>
        <w:ind w:right="1128" w:firstLine="710"/>
        <w:jc w:val="both"/>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2A95" w:rsidRDefault="0058257E">
      <w:pPr>
        <w:pStyle w:val="a3"/>
        <w:ind w:right="1114" w:firstLine="710"/>
        <w:jc w:val="both"/>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2A95" w:rsidRDefault="0058257E">
      <w:pPr>
        <w:pStyle w:val="a3"/>
        <w:ind w:right="1109" w:firstLine="710"/>
        <w:jc w:val="both"/>
      </w:pPr>
      <w:r>
        <w:t>демонстрироватьнаконкретныхпримерахсвязьзнанийнаукочеловеке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2A95" w:rsidRDefault="0058257E">
      <w:pPr>
        <w:pStyle w:val="a3"/>
        <w:ind w:right="1117" w:firstLine="710"/>
        <w:jc w:val="both"/>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2A95" w:rsidRDefault="0058257E">
      <w:pPr>
        <w:pStyle w:val="a3"/>
        <w:tabs>
          <w:tab w:val="left" w:pos="10138"/>
        </w:tabs>
        <w:ind w:right="1133" w:firstLine="710"/>
        <w:jc w:val="both"/>
      </w:pPr>
      <w:r>
        <w:t xml:space="preserve">соблюдать правила безопасного труда при работе с учебным и лабораторным </w:t>
      </w:r>
      <w:r>
        <w:rPr>
          <w:spacing w:val="-2"/>
        </w:rPr>
        <w:t>оборудованием,химическойпосудойвсоответствиисинструкцияминаурокеи</w:t>
      </w:r>
      <w:r>
        <w:tab/>
      </w:r>
      <w:r>
        <w:rPr>
          <w:spacing w:val="-6"/>
        </w:rPr>
        <w:t xml:space="preserve">во </w:t>
      </w:r>
      <w:r>
        <w:t>внеурочной деятельности;</w:t>
      </w:r>
    </w:p>
    <w:p w:rsidR="001D2A95" w:rsidRDefault="0058257E">
      <w:pPr>
        <w:pStyle w:val="a3"/>
        <w:spacing w:before="5" w:line="242" w:lineRule="auto"/>
        <w:ind w:right="1118" w:firstLine="710"/>
        <w:jc w:val="both"/>
      </w:pPr>
      <w:r>
        <w:t>владеть приёмами работы с биологической информацией: формулировать основания дляизвлеченияиобобщения информацииизнескольких</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7" w:line="237" w:lineRule="auto"/>
        <w:ind w:left="2010" w:right="1113" w:hanging="711"/>
      </w:pPr>
      <w:r>
        <w:lastRenderedPageBreak/>
        <w:t>(4–5)источников;преобразовыватьинформациюизоднойзнаковойсистемы в другую; создаватьписьменныеиустныесообщения,грамотноиспользуя</w:t>
      </w:r>
      <w:r>
        <w:rPr>
          <w:spacing w:val="-2"/>
        </w:rPr>
        <w:t>понятийный</w:t>
      </w:r>
    </w:p>
    <w:p w:rsidR="001D2A95" w:rsidRDefault="0058257E">
      <w:pPr>
        <w:pStyle w:val="a3"/>
        <w:tabs>
          <w:tab w:val="left" w:pos="9648"/>
        </w:tabs>
        <w:spacing w:line="242" w:lineRule="auto"/>
        <w:ind w:right="1135"/>
      </w:pPr>
      <w:r>
        <w:rPr>
          <w:spacing w:val="-2"/>
        </w:rPr>
        <w:t>аппаратизученногоразделабиологии,сопровождатьвыступлениепрезентациейс</w:t>
      </w:r>
      <w:r>
        <w:tab/>
      </w:r>
      <w:r>
        <w:rPr>
          <w:spacing w:val="-2"/>
        </w:rPr>
        <w:t xml:space="preserve">учётом </w:t>
      </w:r>
      <w:r>
        <w:t>особенностей аудитории сверстников.</w:t>
      </w:r>
    </w:p>
    <w:p w:rsidR="001D2A95" w:rsidRDefault="001D2A95">
      <w:pPr>
        <w:pStyle w:val="a3"/>
        <w:spacing w:before="10"/>
        <w:ind w:left="0"/>
      </w:pPr>
    </w:p>
    <w:p w:rsidR="001D2A95" w:rsidRDefault="0058257E">
      <w:pPr>
        <w:pStyle w:val="Heading6"/>
        <w:spacing w:before="1" w:line="242" w:lineRule="auto"/>
        <w:ind w:left="1299" w:right="163" w:firstLine="1248"/>
      </w:pPr>
      <w:bookmarkStart w:id="50" w:name="Рабочая_программапо_учебному_курсу_«Осно"/>
      <w:bookmarkEnd w:id="50"/>
      <w:r>
        <w:t>Рабочаяпрограммапоучебномукурсу«Основыдуховно- нравственной культуры народов России».</w:t>
      </w:r>
    </w:p>
    <w:p w:rsidR="001D2A95" w:rsidRDefault="0058257E">
      <w:pPr>
        <w:pStyle w:val="a3"/>
        <w:spacing w:before="268"/>
        <w:ind w:right="1100" w:firstLine="835"/>
        <w:jc w:val="both"/>
      </w:pPr>
      <w:r>
        <w:t>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народовРоссии») (далее соответственно –программапо ОДНКНР, ОДНКНР) включает пояснительную записку, содержание обучения, планируемые результаты освоения программы по ОДНКНР.</w:t>
      </w:r>
    </w:p>
    <w:p w:rsidR="001D2A95" w:rsidRDefault="0058257E">
      <w:pPr>
        <w:pStyle w:val="a3"/>
        <w:spacing w:before="3" w:line="272" w:lineRule="exact"/>
        <w:ind w:left="2010"/>
        <w:jc w:val="both"/>
      </w:pPr>
      <w:r>
        <w:t>Пояснительная</w:t>
      </w:r>
      <w:r>
        <w:rPr>
          <w:spacing w:val="-2"/>
        </w:rPr>
        <w:t>записка.</w:t>
      </w:r>
    </w:p>
    <w:p w:rsidR="001D2A95" w:rsidRDefault="0058257E">
      <w:pPr>
        <w:pStyle w:val="a3"/>
        <w:ind w:right="1121" w:firstLine="710"/>
        <w:jc w:val="both"/>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2A95" w:rsidRDefault="0058257E">
      <w:pPr>
        <w:pStyle w:val="a3"/>
        <w:ind w:right="1112" w:firstLine="710"/>
        <w:jc w:val="both"/>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культурологическийивоспитательныйхарактер,главныйрезультатобученияОДНКНР – духовно-нравственное развитие обучающихся в духе общероссийской гражданской идентичности наоснове традиционных российских духовно-нравственных ценностей.</w:t>
      </w:r>
    </w:p>
    <w:p w:rsidR="001D2A95" w:rsidRDefault="0058257E">
      <w:pPr>
        <w:pStyle w:val="a3"/>
        <w:ind w:right="1098" w:firstLine="710"/>
        <w:jc w:val="both"/>
      </w:pPr>
      <w:r>
        <w:t>В процессе изучения курса ОДНКНР обучающиеся получают возможность систематизировать, расширять иуглублять полученные в рамкахобщественно-научных дисциплин знания и представленияо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2A95" w:rsidRDefault="0058257E">
      <w:pPr>
        <w:pStyle w:val="a3"/>
        <w:ind w:right="1121" w:firstLine="710"/>
        <w:jc w:val="both"/>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отборуинформации, соответствия требованиям возрастной педагогики и психологии.</w:t>
      </w:r>
    </w:p>
    <w:p w:rsidR="001D2A95" w:rsidRDefault="0058257E">
      <w:pPr>
        <w:pStyle w:val="a3"/>
        <w:ind w:right="1104" w:firstLine="710"/>
        <w:jc w:val="both"/>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 нравственного развития народов России.</w:t>
      </w:r>
    </w:p>
    <w:p w:rsidR="001D2A95" w:rsidRDefault="0058257E">
      <w:pPr>
        <w:pStyle w:val="a3"/>
        <w:ind w:right="1110" w:firstLine="710"/>
        <w:jc w:val="both"/>
      </w:pPr>
      <w:r>
        <w:t>Содержание курса ОДНКНР направлено на формированиенравственного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2A95" w:rsidRDefault="0058257E">
      <w:pPr>
        <w:pStyle w:val="a3"/>
        <w:ind w:right="1118" w:firstLine="710"/>
        <w:jc w:val="both"/>
      </w:pPr>
      <w:r>
        <w:t>Материал курсаОДНКНР представлен через актуализациюмакроуровня(Россия в целомкак многонациональное, поликонфессиональное государство с едиными для всех законами, общероссийскими духовно-нравственными и культурнымиценностями),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2A95" w:rsidRDefault="0058257E">
      <w:pPr>
        <w:pStyle w:val="a3"/>
        <w:ind w:left="874" w:right="956"/>
        <w:jc w:val="center"/>
      </w:pPr>
      <w:r>
        <w:rPr>
          <w:spacing w:val="-2"/>
        </w:rPr>
        <w:t>ПринципкультурологичностивпреподаванииОДНКНРозначаетважность</w:t>
      </w:r>
    </w:p>
    <w:p w:rsidR="001D2A95" w:rsidRDefault="001D2A95">
      <w:pPr>
        <w:jc w:val="center"/>
        <w:sectPr w:rsidR="001D2A95">
          <w:pgSz w:w="11910" w:h="16840"/>
          <w:pgMar w:top="1080" w:right="0" w:bottom="280" w:left="400" w:header="720" w:footer="720" w:gutter="0"/>
          <w:cols w:space="720"/>
        </w:sectPr>
      </w:pPr>
    </w:p>
    <w:p w:rsidR="001D2A95" w:rsidRDefault="0058257E">
      <w:pPr>
        <w:pStyle w:val="a3"/>
        <w:spacing w:before="65" w:line="235" w:lineRule="auto"/>
        <w:ind w:right="1119"/>
        <w:jc w:val="both"/>
      </w:pPr>
      <w:r>
        <w:lastRenderedPageBreak/>
        <w:t xml:space="preserve">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rsidR="001D2A95" w:rsidRDefault="0058257E">
      <w:pPr>
        <w:pStyle w:val="a3"/>
        <w:spacing w:before="9"/>
        <w:ind w:right="1113" w:firstLine="710"/>
        <w:jc w:val="both"/>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2A95" w:rsidRDefault="0058257E">
      <w:pPr>
        <w:pStyle w:val="a3"/>
        <w:spacing w:before="6" w:line="237" w:lineRule="auto"/>
        <w:ind w:left="2269" w:right="1118" w:firstLine="610"/>
        <w:jc w:val="right"/>
      </w:pPr>
      <w:r>
        <w:t xml:space="preserve">Принципсоответствиятребованиямвозрастнойпедагогикиипсихологии </w:t>
      </w:r>
      <w:r>
        <w:rPr>
          <w:spacing w:val="-2"/>
        </w:rPr>
        <w:t>включаетотбортемисодержаниякурсасогласноприоритетнымзонамближайшего</w:t>
      </w:r>
    </w:p>
    <w:p w:rsidR="001D2A95" w:rsidRDefault="0058257E">
      <w:pPr>
        <w:pStyle w:val="a3"/>
        <w:spacing w:before="3"/>
        <w:ind w:left="1732" w:right="1105" w:firstLine="91"/>
        <w:jc w:val="right"/>
      </w:pPr>
      <w:r>
        <w:t xml:space="preserve">развитиядля5–6классов,когнитивнымспособностямисоциальнымпотребностям </w:t>
      </w:r>
      <w:r>
        <w:rPr>
          <w:spacing w:val="-2"/>
        </w:rPr>
        <w:t>обучающихся,содержаниюгуманитарныхиобщественно-научныхучебныхпредметов.</w:t>
      </w:r>
    </w:p>
    <w:p w:rsidR="001D2A95" w:rsidRDefault="0058257E">
      <w:pPr>
        <w:pStyle w:val="a3"/>
        <w:tabs>
          <w:tab w:val="left" w:pos="2629"/>
          <w:tab w:val="left" w:pos="2841"/>
          <w:tab w:val="left" w:pos="3186"/>
          <w:tab w:val="left" w:pos="3249"/>
          <w:tab w:val="left" w:pos="4003"/>
          <w:tab w:val="left" w:pos="4075"/>
          <w:tab w:val="left" w:pos="4411"/>
          <w:tab w:val="left" w:pos="5007"/>
          <w:tab w:val="left" w:pos="5313"/>
          <w:tab w:val="left" w:pos="5429"/>
          <w:tab w:val="left" w:pos="6077"/>
          <w:tab w:val="left" w:pos="6394"/>
          <w:tab w:val="left" w:pos="6471"/>
          <w:tab w:val="left" w:pos="6668"/>
          <w:tab w:val="left" w:pos="7551"/>
          <w:tab w:val="left" w:pos="7585"/>
          <w:tab w:val="left" w:pos="8017"/>
          <w:tab w:val="left" w:pos="8324"/>
          <w:tab w:val="left" w:pos="8709"/>
          <w:tab w:val="left" w:pos="9026"/>
          <w:tab w:val="left" w:pos="9804"/>
        </w:tabs>
        <w:ind w:left="1323" w:right="1106" w:firstLine="739"/>
        <w:jc w:val="right"/>
      </w:pPr>
      <w:r>
        <w:rPr>
          <w:spacing w:val="-2"/>
        </w:rPr>
        <w:t>Принцип</w:t>
      </w:r>
      <w:r>
        <w:tab/>
      </w:r>
      <w:r>
        <w:tab/>
      </w:r>
      <w:r>
        <w:rPr>
          <w:spacing w:val="-2"/>
        </w:rPr>
        <w:t>формирования</w:t>
      </w:r>
      <w:r>
        <w:tab/>
      </w:r>
      <w:r>
        <w:rPr>
          <w:spacing w:val="-2"/>
        </w:rPr>
        <w:t>гражданского</w:t>
      </w:r>
      <w:r>
        <w:tab/>
      </w:r>
      <w:r>
        <w:tab/>
      </w:r>
      <w:r>
        <w:tab/>
      </w:r>
      <w:r>
        <w:rPr>
          <w:spacing w:val="-2"/>
        </w:rPr>
        <w:t>самосознания</w:t>
      </w:r>
      <w:r>
        <w:tab/>
      </w:r>
      <w:r>
        <w:rPr>
          <w:spacing w:val="-10"/>
        </w:rPr>
        <w:t>и</w:t>
      </w:r>
      <w:r>
        <w:tab/>
      </w:r>
      <w:r>
        <w:rPr>
          <w:spacing w:val="-4"/>
        </w:rPr>
        <w:t xml:space="preserve">общероссийской </w:t>
      </w:r>
      <w:r>
        <w:rPr>
          <w:spacing w:val="-2"/>
        </w:rPr>
        <w:t>гражданскойидентичностиобучающихся</w:t>
      </w:r>
      <w:r>
        <w:tab/>
      </w:r>
      <w:r>
        <w:tab/>
      </w:r>
      <w:r>
        <w:rPr>
          <w:spacing w:val="-10"/>
        </w:rPr>
        <w:t>в</w:t>
      </w:r>
      <w:r>
        <w:tab/>
        <w:t xml:space="preserve">процессеизучения курсаОДНКНР </w:t>
      </w:r>
      <w:r>
        <w:rPr>
          <w:spacing w:val="-2"/>
        </w:rPr>
        <w:t>включает</w:t>
      </w:r>
      <w:r>
        <w:tab/>
      </w:r>
      <w:r>
        <w:rPr>
          <w:spacing w:val="-2"/>
        </w:rPr>
        <w:t>осознание</w:t>
      </w:r>
      <w:r>
        <w:tab/>
      </w:r>
      <w:r>
        <w:rPr>
          <w:spacing w:val="-2"/>
        </w:rPr>
        <w:t>важности</w:t>
      </w:r>
      <w:r>
        <w:tab/>
      </w:r>
      <w:r>
        <w:tab/>
      </w:r>
      <w:r>
        <w:rPr>
          <w:spacing w:val="-2"/>
        </w:rPr>
        <w:t>наднационального</w:t>
      </w:r>
      <w:r>
        <w:tab/>
      </w:r>
      <w:r>
        <w:rPr>
          <w:spacing w:val="-10"/>
        </w:rPr>
        <w:t>и</w:t>
      </w:r>
      <w:r>
        <w:tab/>
      </w:r>
      <w:r>
        <w:rPr>
          <w:spacing w:val="-2"/>
        </w:rPr>
        <w:t xml:space="preserve">надконфессионального </w:t>
      </w:r>
      <w:r>
        <w:t xml:space="preserve">гражданского единства народов России как основополагающего элемента ввоспитании </w:t>
      </w:r>
      <w:r>
        <w:rPr>
          <w:spacing w:val="-2"/>
        </w:rPr>
        <w:t>патриотизма</w:t>
      </w:r>
      <w:r>
        <w:tab/>
      </w:r>
      <w:r>
        <w:tab/>
      </w:r>
      <w:r>
        <w:rPr>
          <w:spacing w:val="-10"/>
        </w:rPr>
        <w:t>и</w:t>
      </w:r>
      <w:r>
        <w:tab/>
      </w:r>
      <w:r>
        <w:rPr>
          <w:spacing w:val="-4"/>
        </w:rPr>
        <w:t>любви</w:t>
      </w:r>
      <w:r>
        <w:tab/>
      </w:r>
      <w:r>
        <w:tab/>
      </w:r>
      <w:r>
        <w:rPr>
          <w:spacing w:val="-10"/>
        </w:rPr>
        <w:t>к</w:t>
      </w:r>
      <w:r>
        <w:tab/>
      </w:r>
      <w:r>
        <w:rPr>
          <w:spacing w:val="-2"/>
        </w:rPr>
        <w:t>Родине.</w:t>
      </w:r>
      <w:r>
        <w:tab/>
      </w:r>
      <w:r>
        <w:tab/>
      </w:r>
      <w:r>
        <w:rPr>
          <w:spacing w:val="-2"/>
        </w:rPr>
        <w:t>Данный</w:t>
      </w:r>
      <w:r>
        <w:tab/>
      </w:r>
      <w:r>
        <w:tab/>
      </w:r>
      <w:r>
        <w:rPr>
          <w:spacing w:val="-2"/>
        </w:rPr>
        <w:t>принцип</w:t>
      </w:r>
      <w:r>
        <w:tab/>
      </w:r>
      <w:r>
        <w:tab/>
      </w:r>
      <w:r>
        <w:rPr>
          <w:spacing w:val="-2"/>
        </w:rPr>
        <w:t>реализуется</w:t>
      </w:r>
      <w:r>
        <w:tab/>
      </w:r>
      <w:r>
        <w:rPr>
          <w:spacing w:val="-2"/>
        </w:rPr>
        <w:t>через</w:t>
      </w:r>
      <w:r>
        <w:tab/>
      </w:r>
      <w:r>
        <w:rPr>
          <w:spacing w:val="-2"/>
        </w:rPr>
        <w:t xml:space="preserve">поиск </w:t>
      </w:r>
      <w:r>
        <w:t>объединяющих черт в духовно-нравственной жизни народов России, их культуре,</w:t>
      </w:r>
    </w:p>
    <w:p w:rsidR="001D2A95" w:rsidRDefault="0058257E">
      <w:pPr>
        <w:pStyle w:val="a3"/>
        <w:spacing w:before="1"/>
      </w:pPr>
      <w:r>
        <w:rPr>
          <w:spacing w:val="-2"/>
        </w:rPr>
        <w:t>религиииисторическомразвитии.</w:t>
      </w:r>
    </w:p>
    <w:p w:rsidR="001D2A95" w:rsidRDefault="0058257E">
      <w:pPr>
        <w:pStyle w:val="a3"/>
        <w:spacing w:before="7" w:line="272" w:lineRule="exact"/>
        <w:ind w:left="2010"/>
      </w:pPr>
      <w:r>
        <w:rPr>
          <w:spacing w:val="-2"/>
        </w:rPr>
        <w:t>ЦелямиизученияучебногокурсаОДНКНРявляются:</w:t>
      </w:r>
    </w:p>
    <w:p w:rsidR="001D2A95" w:rsidRDefault="0058257E">
      <w:pPr>
        <w:pStyle w:val="a3"/>
        <w:ind w:right="1142" w:firstLine="710"/>
        <w:jc w:val="both"/>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2A95" w:rsidRDefault="0058257E">
      <w:pPr>
        <w:pStyle w:val="a3"/>
        <w:ind w:right="1103" w:firstLine="710"/>
        <w:jc w:val="both"/>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2A95" w:rsidRDefault="0058257E">
      <w:pPr>
        <w:pStyle w:val="a3"/>
        <w:ind w:right="1127" w:firstLine="710"/>
        <w:jc w:val="both"/>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2A95" w:rsidRDefault="0058257E">
      <w:pPr>
        <w:pStyle w:val="a3"/>
        <w:spacing w:before="3" w:line="247" w:lineRule="auto"/>
        <w:ind w:right="1125" w:firstLine="710"/>
        <w:jc w:val="both"/>
      </w:pPr>
      <w:r>
        <w:t>идентификация собственной личности какполноправного субъекта культурного, исторического и цивилизационного развития Российской Федерации.</w:t>
      </w:r>
    </w:p>
    <w:p w:rsidR="001D2A95" w:rsidRDefault="0058257E">
      <w:pPr>
        <w:pStyle w:val="a3"/>
        <w:spacing w:line="261" w:lineRule="exact"/>
        <w:ind w:left="2010"/>
      </w:pPr>
      <w:r>
        <w:rPr>
          <w:spacing w:val="-2"/>
        </w:rPr>
        <w:t>ЦеликурсаОДНКНРопределяютследующиезадачи:</w:t>
      </w:r>
    </w:p>
    <w:p w:rsidR="001D2A95" w:rsidRDefault="0058257E">
      <w:pPr>
        <w:pStyle w:val="a3"/>
        <w:spacing w:before="3" w:line="232" w:lineRule="auto"/>
        <w:ind w:right="1115" w:firstLine="710"/>
        <w:jc w:val="both"/>
      </w:pPr>
      <w:r>
        <w:t>овладение предметными компетенциями, имеющими преимущественное значение для формирования гражданской идентичности обучающегося;</w:t>
      </w:r>
    </w:p>
    <w:p w:rsidR="001D2A95" w:rsidRDefault="0058257E">
      <w:pPr>
        <w:pStyle w:val="a3"/>
        <w:spacing w:before="5"/>
        <w:ind w:right="1123" w:firstLine="710"/>
        <w:jc w:val="both"/>
      </w:pPr>
      <w: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w:t>
      </w:r>
      <w:r>
        <w:rPr>
          <w:spacing w:val="-2"/>
        </w:rPr>
        <w:t>общества;</w:t>
      </w:r>
    </w:p>
    <w:p w:rsidR="001D2A95" w:rsidRDefault="0058257E">
      <w:pPr>
        <w:pStyle w:val="a3"/>
        <w:spacing w:before="3"/>
        <w:ind w:right="1112" w:firstLine="710"/>
        <w:jc w:val="both"/>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2A95" w:rsidRDefault="0058257E">
      <w:pPr>
        <w:pStyle w:val="a3"/>
        <w:spacing w:before="3"/>
        <w:ind w:right="1132" w:firstLine="710"/>
        <w:jc w:val="both"/>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2A95" w:rsidRDefault="0058257E">
      <w:pPr>
        <w:pStyle w:val="a3"/>
        <w:ind w:right="1132" w:firstLine="710"/>
        <w:jc w:val="both"/>
      </w:pPr>
      <w:r>
        <w:t>формирование основ научного мышления обучающихся через систематизацию знанийипредставлений,полученныхна урокахлитературы,истории,изобразительного искусства, музыки;</w:t>
      </w:r>
    </w:p>
    <w:p w:rsidR="001D2A95" w:rsidRDefault="0058257E">
      <w:pPr>
        <w:pStyle w:val="a3"/>
        <w:spacing w:line="242" w:lineRule="auto"/>
        <w:ind w:right="1137" w:firstLine="710"/>
        <w:jc w:val="both"/>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2A95" w:rsidRDefault="0058257E">
      <w:pPr>
        <w:pStyle w:val="a3"/>
        <w:spacing w:line="237" w:lineRule="auto"/>
        <w:ind w:right="1148" w:firstLine="710"/>
        <w:jc w:val="both"/>
      </w:pPr>
      <w:r>
        <w:t>воспитание уважительного и бережного отношения к историческому, религиозному и культурному наследию народов Российской Федерации;</w:t>
      </w:r>
    </w:p>
    <w:p w:rsidR="001D2A95" w:rsidRDefault="0058257E">
      <w:pPr>
        <w:pStyle w:val="a3"/>
        <w:ind w:left="2010"/>
      </w:pPr>
      <w:r>
        <w:rPr>
          <w:spacing w:val="-2"/>
        </w:rPr>
        <w:t>содействиеосознанномуформированиюмировоззренческихориентиров,</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09"/>
        <w:jc w:val="both"/>
      </w:pPr>
      <w:r>
        <w:lastRenderedPageBreak/>
        <w:t>основанных на приоритете традиционных российских духовно-нравственных</w:t>
      </w:r>
      <w:r>
        <w:rPr>
          <w:spacing w:val="-2"/>
        </w:rPr>
        <w:t>ценностей;</w:t>
      </w:r>
    </w:p>
    <w:p w:rsidR="001D2A95" w:rsidRDefault="0058257E">
      <w:pPr>
        <w:pStyle w:val="a3"/>
        <w:ind w:right="1116" w:firstLine="710"/>
        <w:jc w:val="both"/>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2A95" w:rsidRDefault="0058257E">
      <w:pPr>
        <w:pStyle w:val="a3"/>
        <w:spacing w:before="2" w:line="230" w:lineRule="auto"/>
        <w:ind w:right="1118" w:firstLine="710"/>
        <w:jc w:val="both"/>
      </w:pPr>
      <w:r>
        <w:t>Изучение курса ОДНКНР вносит значительный вклад в достижение главных целей основного общего образования, способствуя:</w:t>
      </w:r>
    </w:p>
    <w:p w:rsidR="001D2A95" w:rsidRDefault="0058257E">
      <w:pPr>
        <w:pStyle w:val="a3"/>
        <w:spacing w:before="8"/>
        <w:ind w:right="1126" w:firstLine="710"/>
        <w:jc w:val="both"/>
      </w:pPr>
      <w:r>
        <w:t>расширению и систематизации знаний и представлений обучающихсяокультуре и духовных традициях народов России, о нравственных ценностях, полученных при изучении основ религиозной культуры и светскойэтики, окружающего мира, литературного чтения и других предметов начального общего образования;</w:t>
      </w:r>
    </w:p>
    <w:p w:rsidR="001D2A95" w:rsidRDefault="0058257E">
      <w:pPr>
        <w:pStyle w:val="a3"/>
        <w:spacing w:before="5" w:line="242" w:lineRule="auto"/>
        <w:ind w:right="1124" w:firstLine="710"/>
        <w:jc w:val="both"/>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2A95" w:rsidRDefault="0058257E">
      <w:pPr>
        <w:pStyle w:val="a3"/>
        <w:ind w:right="1125" w:firstLine="710"/>
        <w:jc w:val="both"/>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2A95" w:rsidRDefault="0058257E">
      <w:pPr>
        <w:pStyle w:val="a3"/>
        <w:ind w:right="1124" w:firstLine="710"/>
        <w:jc w:val="both"/>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2A95" w:rsidRDefault="0058257E">
      <w:pPr>
        <w:pStyle w:val="a3"/>
        <w:ind w:right="1138" w:firstLine="710"/>
        <w:jc w:val="both"/>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2A95" w:rsidRDefault="0058257E">
      <w:pPr>
        <w:pStyle w:val="a3"/>
        <w:ind w:right="1113" w:firstLine="710"/>
        <w:jc w:val="both"/>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2A95" w:rsidRDefault="0058257E">
      <w:pPr>
        <w:pStyle w:val="a3"/>
        <w:spacing w:line="235" w:lineRule="auto"/>
        <w:ind w:right="1125" w:firstLine="710"/>
        <w:jc w:val="both"/>
      </w:pPr>
      <w:r>
        <w:t>раскрытию природы духовно-нравственных ценностей российского общества, объединяющих светскость и духовность;</w:t>
      </w:r>
    </w:p>
    <w:p w:rsidR="001D2A95" w:rsidRDefault="0058257E">
      <w:pPr>
        <w:pStyle w:val="a3"/>
        <w:ind w:right="1120" w:firstLine="710"/>
        <w:jc w:val="both"/>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2A95" w:rsidRDefault="0058257E">
      <w:pPr>
        <w:pStyle w:val="a3"/>
        <w:spacing w:before="1"/>
        <w:ind w:right="1114" w:firstLine="710"/>
        <w:jc w:val="both"/>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2A95" w:rsidRDefault="0058257E">
      <w:pPr>
        <w:pStyle w:val="a3"/>
        <w:spacing w:before="7" w:line="237" w:lineRule="auto"/>
        <w:ind w:right="1135" w:firstLine="710"/>
        <w:jc w:val="both"/>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2A95" w:rsidRDefault="0058257E">
      <w:pPr>
        <w:pStyle w:val="a3"/>
        <w:spacing w:before="9" w:line="242" w:lineRule="auto"/>
        <w:ind w:right="1101" w:firstLine="710"/>
        <w:jc w:val="both"/>
      </w:pPr>
      <w:r>
        <w:t>Общее число часов, рекомендованныхдля изучения курса ОДНКНР,– 68 часов: в 5 классе – 34 часа (1 час в неделю), в 6 классе – 34 часа (1 часв неделю).</w:t>
      </w:r>
    </w:p>
    <w:p w:rsidR="001D2A95" w:rsidRDefault="0058257E">
      <w:pPr>
        <w:pStyle w:val="a3"/>
        <w:spacing w:line="242" w:lineRule="auto"/>
        <w:ind w:left="2010" w:right="4778"/>
        <w:jc w:val="both"/>
      </w:pPr>
      <w:r>
        <w:t xml:space="preserve">Содержаниеобученияв 5классе. </w:t>
      </w:r>
      <w:r>
        <w:rPr>
          <w:spacing w:val="-2"/>
        </w:rPr>
        <w:t>Тематическийблок1.«Россия–нашобщийдом».</w:t>
      </w:r>
    </w:p>
    <w:p w:rsidR="001D2A95" w:rsidRDefault="0058257E">
      <w:pPr>
        <w:pStyle w:val="a3"/>
        <w:spacing w:line="242" w:lineRule="auto"/>
        <w:ind w:right="424" w:firstLine="710"/>
      </w:pPr>
      <w:r>
        <w:t xml:space="preserve">Тема1.Зачемизучатькурс«Основыдуховно-нравственнойкультурынародов </w:t>
      </w:r>
      <w:r>
        <w:rPr>
          <w:spacing w:val="-2"/>
        </w:rPr>
        <w:t>России»?</w:t>
      </w:r>
    </w:p>
    <w:p w:rsidR="001D2A95" w:rsidRDefault="0058257E">
      <w:pPr>
        <w:pStyle w:val="a3"/>
        <w:spacing w:line="275" w:lineRule="exact"/>
        <w:ind w:left="2010"/>
      </w:pPr>
      <w:r>
        <w:t>Формированиеизакреплениегражданскогоединства.Родинаи</w:t>
      </w:r>
      <w:r>
        <w:rPr>
          <w:spacing w:val="-2"/>
        </w:rPr>
        <w:t>Отечество.</w:t>
      </w:r>
    </w:p>
    <w:p w:rsidR="001D2A95" w:rsidRDefault="0058257E">
      <w:pPr>
        <w:pStyle w:val="a3"/>
      </w:pPr>
      <w:r>
        <w:t>Традиционныеценностииролевыемодели.Традиционнаясемья.Всеобщий</w:t>
      </w:r>
      <w:r>
        <w:rPr>
          <w:spacing w:val="-2"/>
        </w:rPr>
        <w:t>характер</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38"/>
        <w:jc w:val="both"/>
      </w:pPr>
      <w:r>
        <w:lastRenderedPageBreak/>
        <w:t>морали и нравственности. Русский язык и единое культурное пространство. Риски и угрозы духовно-нравственной культуре народов России.</w:t>
      </w:r>
    </w:p>
    <w:p w:rsidR="001D2A95" w:rsidRDefault="0058257E">
      <w:pPr>
        <w:pStyle w:val="a3"/>
        <w:spacing w:line="269" w:lineRule="exact"/>
        <w:ind w:left="2010"/>
        <w:jc w:val="both"/>
      </w:pPr>
      <w:r>
        <w:t>Тема</w:t>
      </w:r>
      <w:r>
        <w:rPr>
          <w:spacing w:val="-2"/>
        </w:rPr>
        <w:t>2.Нашдом–Россия.</w:t>
      </w:r>
    </w:p>
    <w:p w:rsidR="001D2A95" w:rsidRDefault="0058257E">
      <w:pPr>
        <w:pStyle w:val="a3"/>
        <w:ind w:right="1117" w:firstLine="710"/>
        <w:jc w:val="both"/>
      </w:pPr>
      <w:r>
        <w:t>Россия – многонациональная страна. Многонациональный народ Российской Федерации. Россия как общий дом. Дружба народов.</w:t>
      </w:r>
    </w:p>
    <w:p w:rsidR="001D2A95" w:rsidRDefault="0058257E">
      <w:pPr>
        <w:pStyle w:val="a3"/>
        <w:spacing w:before="4" w:line="272" w:lineRule="exact"/>
        <w:ind w:left="2010"/>
        <w:jc w:val="both"/>
      </w:pPr>
      <w:r>
        <w:t>Тема</w:t>
      </w:r>
      <w:r>
        <w:rPr>
          <w:spacing w:val="-2"/>
        </w:rPr>
        <w:t>3.Языкиистория.</w:t>
      </w:r>
    </w:p>
    <w:p w:rsidR="001D2A95" w:rsidRDefault="0058257E">
      <w:pPr>
        <w:pStyle w:val="a3"/>
        <w:ind w:right="1115" w:firstLine="710"/>
        <w:jc w:val="both"/>
      </w:pPr>
      <w:r>
        <w:t xml:space="preserve">Что такое язык? Как в языке народа отражается его история? Язык как инструменткультуры.Важностькоммуникациимеждулюдьми.Языкинародовмира,их </w:t>
      </w:r>
      <w:r>
        <w:rPr>
          <w:spacing w:val="-2"/>
        </w:rPr>
        <w:t>взаимосвязь.</w:t>
      </w:r>
    </w:p>
    <w:p w:rsidR="001D2A95" w:rsidRDefault="0058257E">
      <w:pPr>
        <w:pStyle w:val="a3"/>
        <w:ind w:right="1102" w:firstLine="710"/>
        <w:jc w:val="both"/>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общения.Важностьобщего языкадлявсехнародовРоссии.Возможности,которые даёт русский язык.</w:t>
      </w:r>
    </w:p>
    <w:p w:rsidR="001D2A95" w:rsidRDefault="0058257E">
      <w:pPr>
        <w:pStyle w:val="a3"/>
        <w:spacing w:before="2"/>
        <w:ind w:left="2010"/>
      </w:pPr>
      <w:r>
        <w:rPr>
          <w:spacing w:val="-2"/>
        </w:rPr>
        <w:t>Тема5.Истокироднойкультуры.</w:t>
      </w:r>
    </w:p>
    <w:p w:rsidR="001D2A95" w:rsidRDefault="0058257E">
      <w:pPr>
        <w:pStyle w:val="a3"/>
        <w:spacing w:before="7" w:line="275" w:lineRule="exact"/>
        <w:ind w:left="2010"/>
      </w:pPr>
      <w:r>
        <w:rPr>
          <w:spacing w:val="-2"/>
        </w:rPr>
        <w:t>Чтотакоекультура.Культураиприрода.Ролькультурывжизниобщества.</w:t>
      </w:r>
    </w:p>
    <w:p w:rsidR="001D2A95" w:rsidRDefault="0058257E">
      <w:pPr>
        <w:pStyle w:val="a3"/>
        <w:spacing w:line="275" w:lineRule="exact"/>
      </w:pPr>
      <w:r>
        <w:rPr>
          <w:spacing w:val="-2"/>
        </w:rPr>
        <w:t>Многообразиекультуриегопричины.ЕдинствокультурногопространстваРоссии.</w:t>
      </w:r>
    </w:p>
    <w:p w:rsidR="001D2A95" w:rsidRDefault="0058257E">
      <w:pPr>
        <w:pStyle w:val="a3"/>
        <w:spacing w:before="3" w:line="275" w:lineRule="exact"/>
        <w:ind w:left="2010"/>
      </w:pPr>
      <w:r>
        <w:rPr>
          <w:spacing w:val="-2"/>
        </w:rPr>
        <w:t>Тема6.Материальнаякультура.</w:t>
      </w:r>
    </w:p>
    <w:p w:rsidR="001D2A95" w:rsidRDefault="0058257E">
      <w:pPr>
        <w:pStyle w:val="a3"/>
        <w:spacing w:line="242" w:lineRule="auto"/>
        <w:ind w:right="1113" w:firstLine="710"/>
      </w:pPr>
      <w:r>
        <w:t>Материальнаякультура:архитектура,одежда,пища,транспорт,техника.Связь между материальной культурой и духовно-нравственными ценностями общества.</w:t>
      </w:r>
    </w:p>
    <w:p w:rsidR="001D2A95" w:rsidRDefault="0058257E">
      <w:pPr>
        <w:pStyle w:val="a3"/>
        <w:spacing w:line="267" w:lineRule="exact"/>
        <w:ind w:left="2010"/>
      </w:pPr>
      <w:r>
        <w:rPr>
          <w:spacing w:val="-2"/>
        </w:rPr>
        <w:t>Тема7.Духовнаякультура.</w:t>
      </w:r>
    </w:p>
    <w:p w:rsidR="001D2A95" w:rsidRDefault="0058257E">
      <w:pPr>
        <w:pStyle w:val="a3"/>
        <w:ind w:right="1107" w:firstLine="710"/>
        <w:jc w:val="both"/>
      </w:pPr>
      <w:r>
        <w:t>Духовно-нравственная культура. Искусство, наука, духовность Мораль, нравственность, ценности. Художественное осмысление мира. Символ изнак.Духовная культура как реализация ценностей.</w:t>
      </w:r>
    </w:p>
    <w:p w:rsidR="001D2A95" w:rsidRDefault="0058257E">
      <w:pPr>
        <w:pStyle w:val="a3"/>
        <w:ind w:left="2010"/>
        <w:jc w:val="both"/>
      </w:pPr>
      <w:r>
        <w:t>Тема8.</w:t>
      </w:r>
      <w:r>
        <w:rPr>
          <w:spacing w:val="-2"/>
        </w:rPr>
        <w:t>Культураирелигия.</w:t>
      </w:r>
    </w:p>
    <w:p w:rsidR="001D2A95" w:rsidRDefault="0058257E">
      <w:pPr>
        <w:pStyle w:val="a3"/>
        <w:spacing w:before="8" w:line="237" w:lineRule="auto"/>
        <w:ind w:firstLine="710"/>
      </w:pPr>
      <w:r>
        <w:rPr>
          <w:spacing w:val="-2"/>
        </w:rPr>
        <w:t>Религияикультура.Чтотакоерелигия,еёрольвжизниобществаичеловека. ГосударствообразующиерелигииРоссии.ЕдинствоценностейврелигияхРоссии.</w:t>
      </w:r>
    </w:p>
    <w:p w:rsidR="001D2A95" w:rsidRDefault="0058257E">
      <w:pPr>
        <w:pStyle w:val="a3"/>
        <w:spacing w:before="3" w:line="275" w:lineRule="exact"/>
        <w:ind w:left="2010"/>
      </w:pPr>
      <w:r>
        <w:rPr>
          <w:spacing w:val="-2"/>
        </w:rPr>
        <w:t>Тема9.Культураиобразование.</w:t>
      </w:r>
    </w:p>
    <w:p w:rsidR="001D2A95" w:rsidRDefault="0058257E">
      <w:pPr>
        <w:pStyle w:val="a3"/>
        <w:spacing w:line="275" w:lineRule="exact"/>
        <w:ind w:left="2010"/>
      </w:pPr>
      <w:r>
        <w:rPr>
          <w:spacing w:val="-2"/>
        </w:rPr>
        <w:t>Зачемнужноучиться?Культуракакспособполучениянужныхзнаний.</w:t>
      </w:r>
    </w:p>
    <w:p w:rsidR="001D2A95" w:rsidRDefault="0058257E">
      <w:pPr>
        <w:pStyle w:val="a3"/>
        <w:spacing w:before="8" w:line="275" w:lineRule="exact"/>
      </w:pPr>
      <w:r>
        <w:rPr>
          <w:spacing w:val="-2"/>
        </w:rPr>
        <w:t>Образованиекакключксоциализацииидуховно-нравственномуразвитиючеловека.</w:t>
      </w:r>
    </w:p>
    <w:p w:rsidR="001D2A95" w:rsidRDefault="0058257E">
      <w:pPr>
        <w:pStyle w:val="a3"/>
        <w:spacing w:line="242" w:lineRule="auto"/>
        <w:ind w:left="2010"/>
      </w:pPr>
      <w:r>
        <w:rPr>
          <w:spacing w:val="-2"/>
        </w:rPr>
        <w:t>Тема10.МногообразиекультурРоссии(практическоезанятие). ЕдинствокультурнародовРоссии.Чтозначитбытькультурнымчеловеком?</w:t>
      </w:r>
    </w:p>
    <w:p w:rsidR="001D2A95" w:rsidRDefault="0058257E">
      <w:pPr>
        <w:pStyle w:val="a3"/>
        <w:spacing w:line="267" w:lineRule="exact"/>
      </w:pPr>
      <w:r>
        <w:t>Знаниеокультуренародов</w:t>
      </w:r>
      <w:r>
        <w:rPr>
          <w:spacing w:val="-2"/>
        </w:rPr>
        <w:t>России.</w:t>
      </w:r>
    </w:p>
    <w:p w:rsidR="001D2A95" w:rsidRDefault="0058257E">
      <w:pPr>
        <w:pStyle w:val="a3"/>
        <w:spacing w:line="269" w:lineRule="exact"/>
        <w:ind w:left="2010"/>
      </w:pPr>
      <w:r>
        <w:rPr>
          <w:spacing w:val="-2"/>
        </w:rPr>
        <w:t>Тематическийблок2.«Семьяидуховно-нравственныеценности».</w:t>
      </w:r>
      <w:r>
        <w:rPr>
          <w:spacing w:val="-4"/>
        </w:rPr>
        <w:t>Тема</w:t>
      </w:r>
    </w:p>
    <w:p w:rsidR="001D2A95" w:rsidRDefault="0058257E">
      <w:pPr>
        <w:pStyle w:val="a3"/>
        <w:spacing w:line="272" w:lineRule="exact"/>
        <w:ind w:left="2010"/>
      </w:pPr>
      <w:r>
        <w:t>11. Семья–хранительдуховных</w:t>
      </w:r>
      <w:r>
        <w:rPr>
          <w:spacing w:val="-2"/>
        </w:rPr>
        <w:t>ценностей.</w:t>
      </w:r>
    </w:p>
    <w:p w:rsidR="001D2A95" w:rsidRDefault="0058257E">
      <w:pPr>
        <w:pStyle w:val="a3"/>
        <w:spacing w:before="11" w:line="275" w:lineRule="exact"/>
        <w:ind w:left="2010"/>
      </w:pPr>
      <w:r>
        <w:rPr>
          <w:spacing w:val="-2"/>
        </w:rPr>
        <w:t>Семья–базовыйэлементобщества.Семейныеценности,традицииикультура.</w:t>
      </w:r>
    </w:p>
    <w:p w:rsidR="001D2A95" w:rsidRDefault="0058257E">
      <w:pPr>
        <w:pStyle w:val="a3"/>
        <w:spacing w:line="275" w:lineRule="exact"/>
      </w:pPr>
      <w:r>
        <w:t>Помощьсиротамкакдуховно-нравственныйдолг</w:t>
      </w:r>
      <w:r>
        <w:rPr>
          <w:spacing w:val="-2"/>
        </w:rPr>
        <w:t>человека.</w:t>
      </w:r>
    </w:p>
    <w:p w:rsidR="001D2A95" w:rsidRDefault="0058257E">
      <w:pPr>
        <w:pStyle w:val="a3"/>
        <w:spacing w:before="3" w:line="275" w:lineRule="exact"/>
        <w:ind w:left="2010"/>
      </w:pPr>
      <w:r>
        <w:t>Тема12.Родинаначинаетсяс</w:t>
      </w:r>
      <w:r>
        <w:rPr>
          <w:spacing w:val="-2"/>
        </w:rPr>
        <w:t>семьи.</w:t>
      </w:r>
    </w:p>
    <w:p w:rsidR="001D2A95" w:rsidRDefault="0058257E">
      <w:pPr>
        <w:pStyle w:val="a3"/>
        <w:spacing w:line="242" w:lineRule="auto"/>
        <w:ind w:right="1113" w:firstLine="710"/>
      </w:pPr>
      <w:r>
        <w:t>История семьи как часть историинарода, государства, человечества.Как связаны Родина и семья? Что такое Родина и Отечество?</w:t>
      </w:r>
    </w:p>
    <w:p w:rsidR="001D2A95" w:rsidRDefault="0058257E">
      <w:pPr>
        <w:pStyle w:val="a3"/>
        <w:spacing w:line="267" w:lineRule="exact"/>
        <w:ind w:left="2010"/>
      </w:pPr>
      <w:r>
        <w:rPr>
          <w:spacing w:val="-2"/>
        </w:rPr>
        <w:t>Тема13.ТрадициисемейноговоспитаниявРоссии.</w:t>
      </w:r>
    </w:p>
    <w:p w:rsidR="001D2A95" w:rsidRDefault="0058257E">
      <w:pPr>
        <w:pStyle w:val="a3"/>
        <w:spacing w:line="237" w:lineRule="auto"/>
        <w:ind w:right="1111" w:firstLine="710"/>
        <w:jc w:val="both"/>
      </w:pPr>
      <w:r>
        <w:t>Семейные традиции народов России. Межнациональные семьи. Семейное воспитание как трансляция ценностей.</w:t>
      </w:r>
    </w:p>
    <w:p w:rsidR="001D2A95" w:rsidRDefault="0058257E">
      <w:pPr>
        <w:pStyle w:val="a3"/>
        <w:ind w:right="1123" w:firstLine="710"/>
        <w:jc w:val="both"/>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2A95" w:rsidRDefault="0058257E">
      <w:pPr>
        <w:pStyle w:val="a3"/>
        <w:tabs>
          <w:tab w:val="left" w:pos="7414"/>
        </w:tabs>
        <w:spacing w:before="12" w:line="235" w:lineRule="auto"/>
        <w:ind w:left="2010" w:right="3465"/>
      </w:pPr>
      <w:r>
        <w:t xml:space="preserve">Тема15.Трудвистории семьи. </w:t>
      </w:r>
      <w:r>
        <w:rPr>
          <w:spacing w:val="-2"/>
        </w:rPr>
        <w:t>Социальныероливисториисемьи.Рольдомашнего</w:t>
      </w:r>
      <w:r>
        <w:tab/>
      </w:r>
      <w:r>
        <w:rPr>
          <w:spacing w:val="-4"/>
        </w:rPr>
        <w:t xml:space="preserve">труда. </w:t>
      </w:r>
      <w:r>
        <w:t>Роль нравственных норм в благополучии семьи.</w:t>
      </w:r>
    </w:p>
    <w:p w:rsidR="001D2A95" w:rsidRDefault="0058257E">
      <w:pPr>
        <w:pStyle w:val="a3"/>
        <w:spacing w:before="6"/>
        <w:ind w:right="1120" w:firstLine="710"/>
        <w:jc w:val="both"/>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5" w:line="242" w:lineRule="auto"/>
        <w:ind w:left="2010" w:right="2649"/>
      </w:pPr>
      <w:r>
        <w:rPr>
          <w:spacing w:val="-2"/>
        </w:rPr>
        <w:lastRenderedPageBreak/>
        <w:t xml:space="preserve">Тематическийблок3.«Духовно-нравственноебогатстволичности». </w:t>
      </w:r>
      <w:r>
        <w:t>Тема 17. Личность – общество – культура.</w:t>
      </w:r>
    </w:p>
    <w:p w:rsidR="001D2A95" w:rsidRDefault="0058257E">
      <w:pPr>
        <w:pStyle w:val="a3"/>
        <w:ind w:left="1669" w:right="1112" w:firstLine="681"/>
        <w:jc w:val="right"/>
      </w:pPr>
      <w:r>
        <w:t xml:space="preserve">Чтоделает человекачеловеком?Почемучеловекнеможетжитьвнеобщества. Связьмеждуобществомикультуройкакреализациядуховно-нравственныхценностей. Тема 18. Духовный мир человека. Человек–творецкультуры.Культуракак </w:t>
      </w:r>
      <w:r>
        <w:rPr>
          <w:spacing w:val="-2"/>
        </w:rPr>
        <w:t xml:space="preserve">духовныймирчеловека.Мораль.Нравственность.Патриотизм.Реализацияценностейв </w:t>
      </w:r>
      <w:r>
        <w:t>культуре. Творчество: что это такое? Границы творчества. Традиции и новации в культуре. Границы культур. Созидательный труд. Важность труда как творческой</w:t>
      </w:r>
    </w:p>
    <w:p w:rsidR="001D2A95" w:rsidRDefault="0058257E">
      <w:pPr>
        <w:pStyle w:val="a3"/>
        <w:spacing w:line="275" w:lineRule="exact"/>
      </w:pPr>
      <w:r>
        <w:rPr>
          <w:spacing w:val="-2"/>
        </w:rPr>
        <w:t>деятельности,какреализации.</w:t>
      </w:r>
    </w:p>
    <w:p w:rsidR="001D2A95" w:rsidRDefault="0058257E">
      <w:pPr>
        <w:pStyle w:val="a3"/>
        <w:ind w:right="1120" w:firstLine="710"/>
        <w:jc w:val="both"/>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2A95" w:rsidRDefault="0058257E">
      <w:pPr>
        <w:pStyle w:val="a3"/>
        <w:spacing w:before="2" w:line="275" w:lineRule="exact"/>
        <w:ind w:left="2010"/>
      </w:pPr>
      <w:r>
        <w:rPr>
          <w:spacing w:val="-2"/>
        </w:rPr>
        <w:t>Тематическийблок4.«КультурноеединствоРоссии».</w:t>
      </w:r>
    </w:p>
    <w:p w:rsidR="001D2A95" w:rsidRDefault="0058257E">
      <w:pPr>
        <w:pStyle w:val="a3"/>
        <w:spacing w:line="271" w:lineRule="exact"/>
        <w:ind w:left="2010"/>
      </w:pPr>
      <w:r>
        <w:rPr>
          <w:spacing w:val="-2"/>
        </w:rPr>
        <w:t>Тема20.Историческаяпамятькакдуховно-нравственнаяценность.</w:t>
      </w:r>
    </w:p>
    <w:p w:rsidR="001D2A95" w:rsidRDefault="0058257E">
      <w:pPr>
        <w:pStyle w:val="a3"/>
        <w:ind w:right="1112" w:firstLine="710"/>
        <w:jc w:val="both"/>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2A95" w:rsidRDefault="0058257E">
      <w:pPr>
        <w:pStyle w:val="a3"/>
        <w:spacing w:before="9" w:line="272" w:lineRule="exact"/>
        <w:ind w:left="2010"/>
      </w:pPr>
      <w:r>
        <w:rPr>
          <w:spacing w:val="-2"/>
        </w:rPr>
        <w:t>Тема21.Литературакакязыккультуры.</w:t>
      </w:r>
    </w:p>
    <w:p w:rsidR="001D2A95" w:rsidRDefault="0058257E">
      <w:pPr>
        <w:pStyle w:val="a3"/>
        <w:ind w:right="1125" w:firstLine="710"/>
        <w:jc w:val="both"/>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rPr>
          <w:spacing w:val="-2"/>
        </w:rPr>
        <w:t>духовность.</w:t>
      </w:r>
    </w:p>
    <w:p w:rsidR="001D2A95" w:rsidRDefault="0058257E">
      <w:pPr>
        <w:pStyle w:val="a3"/>
        <w:spacing w:before="3" w:line="272" w:lineRule="exact"/>
        <w:ind w:left="2010"/>
      </w:pPr>
      <w:r>
        <w:rPr>
          <w:spacing w:val="-2"/>
        </w:rPr>
        <w:t>Тема22.Взаимовлияниекультур.</w:t>
      </w:r>
    </w:p>
    <w:p w:rsidR="001D2A95" w:rsidRDefault="0058257E">
      <w:pPr>
        <w:pStyle w:val="a3"/>
        <w:ind w:right="1118" w:firstLine="710"/>
        <w:jc w:val="both"/>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2A95" w:rsidRDefault="0058257E">
      <w:pPr>
        <w:pStyle w:val="a3"/>
        <w:ind w:right="1113" w:firstLine="710"/>
        <w:jc w:val="both"/>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2A95" w:rsidRDefault="0058257E">
      <w:pPr>
        <w:pStyle w:val="a3"/>
        <w:ind w:right="1108" w:firstLine="710"/>
        <w:jc w:val="both"/>
      </w:pPr>
      <w:r>
        <w:t>Тема 24. Регионы России: культурное многообразие. Историческиеисоциальные причины культурного разнообразия. Каждый регион уникален. Малая Родина – часть общего Отечества.</w:t>
      </w:r>
    </w:p>
    <w:p w:rsidR="001D2A95" w:rsidRDefault="0058257E">
      <w:pPr>
        <w:pStyle w:val="a3"/>
        <w:spacing w:before="3" w:line="273" w:lineRule="exact"/>
        <w:ind w:left="2010"/>
      </w:pPr>
      <w:r>
        <w:rPr>
          <w:spacing w:val="-2"/>
        </w:rPr>
        <w:t>Тема25.ПраздникивкультуренародовРоссии.</w:t>
      </w:r>
    </w:p>
    <w:p w:rsidR="001D2A95" w:rsidRDefault="0058257E">
      <w:pPr>
        <w:pStyle w:val="a3"/>
        <w:ind w:right="1104" w:firstLine="710"/>
        <w:jc w:val="both"/>
      </w:pPr>
      <w:r>
        <w:t xml:space="preserve">Что такое праздник? Почему праздники важны. Праздничные традициивРоссии. Народные праздники как память культуры, как воплощение духовно- нравственных </w:t>
      </w:r>
      <w:r>
        <w:rPr>
          <w:spacing w:val="-2"/>
        </w:rPr>
        <w:t>идеалов.</w:t>
      </w:r>
    </w:p>
    <w:p w:rsidR="001D2A95" w:rsidRDefault="0058257E">
      <w:pPr>
        <w:pStyle w:val="a3"/>
        <w:spacing w:before="8" w:line="272" w:lineRule="exact"/>
        <w:ind w:left="2010"/>
      </w:pPr>
      <w:r>
        <w:rPr>
          <w:spacing w:val="-2"/>
        </w:rPr>
        <w:t>Тема26.ПамятникиархитектурывкультуренародовРоссии.</w:t>
      </w:r>
    </w:p>
    <w:p w:rsidR="001D2A95" w:rsidRDefault="0058257E">
      <w:pPr>
        <w:pStyle w:val="a3"/>
        <w:spacing w:line="237" w:lineRule="auto"/>
        <w:ind w:right="1128" w:firstLine="710"/>
        <w:jc w:val="both"/>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2A95" w:rsidRDefault="0058257E">
      <w:pPr>
        <w:pStyle w:val="a3"/>
        <w:spacing w:before="13" w:line="272" w:lineRule="exact"/>
        <w:ind w:left="2010"/>
      </w:pPr>
      <w:r>
        <w:rPr>
          <w:spacing w:val="-2"/>
        </w:rPr>
        <w:t>Тема27.МузыкальнаякультуранародовРоссии.</w:t>
      </w:r>
    </w:p>
    <w:p w:rsidR="001D2A95" w:rsidRDefault="0058257E">
      <w:pPr>
        <w:pStyle w:val="a3"/>
        <w:spacing w:line="237" w:lineRule="auto"/>
        <w:ind w:right="1114" w:firstLine="710"/>
        <w:jc w:val="both"/>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2A95" w:rsidRDefault="0058257E">
      <w:pPr>
        <w:pStyle w:val="a3"/>
        <w:spacing w:before="12" w:line="273" w:lineRule="exact"/>
        <w:ind w:left="2010"/>
      </w:pPr>
      <w:r>
        <w:rPr>
          <w:spacing w:val="-2"/>
        </w:rPr>
        <w:t>Тема28.ИзобразительноеискусствонародовРоссии.</w:t>
      </w:r>
    </w:p>
    <w:p w:rsidR="001D2A95" w:rsidRDefault="0058257E">
      <w:pPr>
        <w:pStyle w:val="a3"/>
        <w:spacing w:before="1" w:line="235" w:lineRule="auto"/>
        <w:ind w:right="1116" w:firstLine="710"/>
        <w:jc w:val="both"/>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2A95" w:rsidRDefault="0058257E">
      <w:pPr>
        <w:pStyle w:val="a3"/>
        <w:spacing w:before="14"/>
        <w:ind w:left="2010"/>
        <w:jc w:val="both"/>
      </w:pPr>
      <w:r>
        <w:t>Тема29.ФольклорилитературанародовРоссии.Пословицыи</w:t>
      </w:r>
      <w:r>
        <w:rPr>
          <w:spacing w:val="-2"/>
        </w:rPr>
        <w:t>поговорки.</w:t>
      </w:r>
    </w:p>
    <w:p w:rsidR="001D2A95" w:rsidRDefault="0058257E">
      <w:pPr>
        <w:pStyle w:val="a3"/>
        <w:spacing w:before="3"/>
      </w:pPr>
      <w:r>
        <w:rPr>
          <w:spacing w:val="-2"/>
        </w:rPr>
        <w:t>Эпосисказка.Фольклоркакотражениеисториинародаиегоценностей,моралии</w:t>
      </w:r>
    </w:p>
    <w:p w:rsidR="001D2A95" w:rsidRDefault="001D2A95">
      <w:pPr>
        <w:sectPr w:rsidR="001D2A95">
          <w:pgSz w:w="11910" w:h="16840"/>
          <w:pgMar w:top="1080" w:right="0" w:bottom="280" w:left="400" w:header="720" w:footer="720" w:gutter="0"/>
          <w:cols w:space="720"/>
        </w:sectPr>
      </w:pPr>
    </w:p>
    <w:p w:rsidR="001D2A95" w:rsidRDefault="0058257E">
      <w:pPr>
        <w:pStyle w:val="a3"/>
        <w:tabs>
          <w:tab w:val="left" w:pos="3206"/>
          <w:tab w:val="left" w:pos="4901"/>
          <w:tab w:val="left" w:pos="6327"/>
          <w:tab w:val="left" w:pos="7571"/>
          <w:tab w:val="left" w:pos="8766"/>
          <w:tab w:val="left" w:pos="9703"/>
          <w:tab w:val="left" w:pos="10044"/>
        </w:tabs>
        <w:spacing w:before="65" w:line="242" w:lineRule="auto"/>
        <w:ind w:right="1145"/>
      </w:pPr>
      <w:r>
        <w:rPr>
          <w:spacing w:val="-2"/>
        </w:rPr>
        <w:lastRenderedPageBreak/>
        <w:t>нравственности.</w:t>
      </w:r>
      <w:r>
        <w:tab/>
      </w:r>
      <w:r>
        <w:rPr>
          <w:spacing w:val="-2"/>
        </w:rPr>
        <w:t>Национальная</w:t>
      </w:r>
      <w:r>
        <w:tab/>
      </w:r>
      <w:r>
        <w:rPr>
          <w:spacing w:val="-2"/>
        </w:rPr>
        <w:t>литература.</w:t>
      </w:r>
      <w:r>
        <w:tab/>
      </w:r>
      <w:r>
        <w:rPr>
          <w:spacing w:val="-2"/>
        </w:rPr>
        <w:t>Богатство</w:t>
      </w:r>
      <w:r>
        <w:tab/>
      </w:r>
      <w:r>
        <w:rPr>
          <w:spacing w:val="-2"/>
        </w:rPr>
        <w:t>культуры</w:t>
      </w:r>
      <w:r>
        <w:tab/>
      </w:r>
      <w:r>
        <w:rPr>
          <w:spacing w:val="-2"/>
        </w:rPr>
        <w:t>народа</w:t>
      </w:r>
      <w:r>
        <w:tab/>
      </w:r>
      <w:r>
        <w:rPr>
          <w:spacing w:val="-10"/>
        </w:rPr>
        <w:t>в</w:t>
      </w:r>
      <w:r>
        <w:tab/>
      </w:r>
      <w:r>
        <w:rPr>
          <w:spacing w:val="-6"/>
        </w:rPr>
        <w:t xml:space="preserve">его </w:t>
      </w:r>
      <w:r>
        <w:rPr>
          <w:spacing w:val="-2"/>
        </w:rPr>
        <w:t>литературе.</w:t>
      </w:r>
    </w:p>
    <w:p w:rsidR="001D2A95" w:rsidRDefault="0058257E">
      <w:pPr>
        <w:pStyle w:val="a3"/>
        <w:spacing w:line="242" w:lineRule="auto"/>
        <w:ind w:right="1113" w:firstLine="710"/>
      </w:pPr>
      <w:r>
        <w:t xml:space="preserve">Тема30.БытовыетрадициинародовРоссии:пища,одежда,дом(практическое </w:t>
      </w:r>
      <w:r>
        <w:rPr>
          <w:spacing w:val="-2"/>
        </w:rPr>
        <w:t>занятие).</w:t>
      </w:r>
    </w:p>
    <w:p w:rsidR="001D2A95" w:rsidRDefault="0058257E">
      <w:pPr>
        <w:pStyle w:val="a3"/>
        <w:tabs>
          <w:tab w:val="left" w:pos="2980"/>
          <w:tab w:val="left" w:pos="3302"/>
        </w:tabs>
        <w:spacing w:line="242" w:lineRule="auto"/>
        <w:ind w:right="2089" w:firstLine="710"/>
      </w:pPr>
      <w:r>
        <w:rPr>
          <w:spacing w:val="-2"/>
        </w:rPr>
        <w:t>Рассказ</w:t>
      </w:r>
      <w:r>
        <w:tab/>
      </w:r>
      <w:r>
        <w:rPr>
          <w:spacing w:val="-10"/>
        </w:rPr>
        <w:t>о</w:t>
      </w:r>
      <w:r>
        <w:tab/>
        <w:t>бытовыхтрадицияхсвоейсемьи,народа,региона.Докладс использованием разнообразного зрительного ряда и других источников.</w:t>
      </w:r>
    </w:p>
    <w:p w:rsidR="001D2A95" w:rsidRDefault="0058257E">
      <w:pPr>
        <w:pStyle w:val="a3"/>
        <w:spacing w:line="242" w:lineRule="auto"/>
        <w:ind w:left="2010" w:right="3497"/>
      </w:pPr>
      <w:r>
        <w:rPr>
          <w:spacing w:val="-2"/>
        </w:rPr>
        <w:t xml:space="preserve">Тема31.КультурнаякартаРоссии(практическоезанятие). </w:t>
      </w:r>
      <w:r>
        <w:t>ГеографиякультурРоссии.Россиякаккультурнаякарта. Описание регионов в соответствии с их особенностями. Тема32.Единствостраны –залогбудущего России.</w:t>
      </w:r>
    </w:p>
    <w:p w:rsidR="001D2A95" w:rsidRDefault="0058257E">
      <w:pPr>
        <w:pStyle w:val="a3"/>
        <w:spacing w:line="237" w:lineRule="auto"/>
        <w:ind w:right="2165" w:firstLine="710"/>
      </w:pPr>
      <w:r>
        <w:t>Россия–единаястрана.Русскиймир.Общаяистория,сходствокультурных традиций, единые духовно-нравственные ценности народов России.</w:t>
      </w:r>
    </w:p>
    <w:p w:rsidR="001D2A95" w:rsidRDefault="0058257E">
      <w:pPr>
        <w:pStyle w:val="a3"/>
        <w:spacing w:line="232" w:lineRule="auto"/>
        <w:ind w:left="2010" w:right="3824"/>
      </w:pPr>
      <w:r>
        <w:t>Содержаниеобученияв 6классе. Тематическийблок1.«Культуракаксоциальность».Тема</w:t>
      </w:r>
    </w:p>
    <w:p w:rsidR="001D2A95" w:rsidRDefault="0058257E">
      <w:pPr>
        <w:pStyle w:val="a3"/>
        <w:spacing w:line="275" w:lineRule="exact"/>
        <w:ind w:left="2010"/>
      </w:pPr>
      <w:r>
        <w:t>1.Миркультуры:его</w:t>
      </w:r>
      <w:r>
        <w:rPr>
          <w:spacing w:val="-2"/>
        </w:rPr>
        <w:t>структура.</w:t>
      </w:r>
    </w:p>
    <w:p w:rsidR="001D2A95" w:rsidRDefault="0058257E">
      <w:pPr>
        <w:pStyle w:val="a3"/>
        <w:ind w:right="1116" w:firstLine="710"/>
        <w:jc w:val="both"/>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2A95" w:rsidRDefault="0058257E">
      <w:pPr>
        <w:pStyle w:val="a3"/>
        <w:spacing w:line="272" w:lineRule="exact"/>
        <w:ind w:left="2010"/>
      </w:pPr>
      <w:r>
        <w:rPr>
          <w:spacing w:val="-2"/>
        </w:rPr>
        <w:t>Тема2.КультураРоссии:многообразиерегионов.</w:t>
      </w:r>
    </w:p>
    <w:p w:rsidR="001D2A95" w:rsidRDefault="0058257E">
      <w:pPr>
        <w:pStyle w:val="a3"/>
        <w:ind w:right="1127" w:firstLine="710"/>
        <w:jc w:val="both"/>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2A95" w:rsidRDefault="0058257E">
      <w:pPr>
        <w:pStyle w:val="a3"/>
        <w:spacing w:before="4" w:line="272" w:lineRule="exact"/>
        <w:ind w:left="2010"/>
        <w:jc w:val="both"/>
      </w:pPr>
      <w:r>
        <w:t>Тема</w:t>
      </w:r>
      <w:r>
        <w:rPr>
          <w:spacing w:val="-2"/>
        </w:rPr>
        <w:t>3.Историябытакакисториякультуры.</w:t>
      </w:r>
    </w:p>
    <w:p w:rsidR="001D2A95" w:rsidRDefault="0058257E">
      <w:pPr>
        <w:pStyle w:val="a3"/>
        <w:ind w:right="1125" w:firstLine="710"/>
        <w:jc w:val="both"/>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2A95" w:rsidRDefault="0058257E">
      <w:pPr>
        <w:pStyle w:val="a3"/>
        <w:ind w:right="1121" w:firstLine="710"/>
        <w:jc w:val="right"/>
      </w:pPr>
      <w:r>
        <w:t>Тема4.Прогресс:техническийисоциальный.Производительностьтруда. Разделениетруда.Обслуживающийипроизводящийтруд.Домашнийтрудиего механизация.Что такоетехнологииикаконивлияют накультуруиценности общества?</w:t>
      </w:r>
    </w:p>
    <w:p w:rsidR="001D2A95" w:rsidRDefault="0058257E">
      <w:pPr>
        <w:pStyle w:val="a3"/>
        <w:spacing w:line="237" w:lineRule="auto"/>
        <w:ind w:right="1137" w:firstLine="710"/>
        <w:jc w:val="both"/>
      </w:pPr>
      <w:r>
        <w:t>Тема 5. Образование в культуре народов России. Представление об основных этапах в истории образования.</w:t>
      </w:r>
    </w:p>
    <w:p w:rsidR="001D2A95" w:rsidRDefault="0058257E">
      <w:pPr>
        <w:pStyle w:val="a3"/>
        <w:ind w:right="1113" w:firstLine="710"/>
        <w:jc w:val="both"/>
      </w:pPr>
      <w:r>
        <w:t>Ценность знания. Социальная обусловленность различных видов образования. Важность образования для современного мира. Образование как трансляциякультурных смыслов, как способ передачи ценностей.</w:t>
      </w:r>
    </w:p>
    <w:p w:rsidR="001D2A95" w:rsidRDefault="0058257E">
      <w:pPr>
        <w:pStyle w:val="a3"/>
        <w:spacing w:before="6" w:line="272" w:lineRule="exact"/>
        <w:ind w:left="2010"/>
        <w:jc w:val="both"/>
      </w:pPr>
      <w:r>
        <w:t>Тема6.Праваиобязанности</w:t>
      </w:r>
      <w:r>
        <w:rPr>
          <w:spacing w:val="-2"/>
        </w:rPr>
        <w:t>человека.</w:t>
      </w:r>
    </w:p>
    <w:p w:rsidR="001D2A95" w:rsidRDefault="0058257E">
      <w:pPr>
        <w:pStyle w:val="a3"/>
        <w:spacing w:before="3" w:line="232" w:lineRule="auto"/>
        <w:ind w:right="1134" w:firstLine="710"/>
        <w:jc w:val="both"/>
      </w:pPr>
      <w:r>
        <w:t>Права и обязанности человека в культурной традиции народов России. Права и свободы человека и гражданина, обозначенныев Конституции Российской Федерации.</w:t>
      </w:r>
    </w:p>
    <w:p w:rsidR="001D2A95" w:rsidRDefault="0058257E">
      <w:pPr>
        <w:pStyle w:val="a3"/>
        <w:spacing w:before="10" w:line="275" w:lineRule="exact"/>
        <w:ind w:left="2010"/>
      </w:pPr>
      <w:r>
        <w:rPr>
          <w:spacing w:val="-2"/>
        </w:rPr>
        <w:t>Тема7.Обществоирелигия:духовно-нравственноевзаимодействие.</w:t>
      </w:r>
    </w:p>
    <w:p w:rsidR="001D2A95" w:rsidRDefault="0058257E">
      <w:pPr>
        <w:pStyle w:val="a3"/>
        <w:ind w:right="1109" w:firstLine="710"/>
        <w:jc w:val="both"/>
      </w:pPr>
      <w:r>
        <w:t xml:space="preserve">Мир религий в истории. Религии народов России сегодня. Государствообразующие и традиционные религии как источник духовно-нравственных </w:t>
      </w:r>
      <w:r>
        <w:rPr>
          <w:spacing w:val="-2"/>
        </w:rPr>
        <w:t>ценностей.</w:t>
      </w:r>
    </w:p>
    <w:p w:rsidR="001D2A95" w:rsidRDefault="0058257E">
      <w:pPr>
        <w:pStyle w:val="a3"/>
        <w:spacing w:before="6" w:line="272" w:lineRule="exact"/>
        <w:ind w:left="2010"/>
        <w:jc w:val="both"/>
      </w:pPr>
      <w:r>
        <w:t>Тема8.Современныймир:самоеважное(практическое</w:t>
      </w:r>
      <w:r>
        <w:rPr>
          <w:spacing w:val="-2"/>
        </w:rPr>
        <w:t>занятие).</w:t>
      </w:r>
    </w:p>
    <w:p w:rsidR="001D2A95" w:rsidRDefault="0058257E">
      <w:pPr>
        <w:pStyle w:val="a3"/>
        <w:ind w:right="1124" w:firstLine="710"/>
        <w:jc w:val="both"/>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rsidR="001D2A95" w:rsidRDefault="0058257E">
      <w:pPr>
        <w:pStyle w:val="a3"/>
        <w:spacing w:before="4"/>
        <w:ind w:left="2010"/>
      </w:pPr>
      <w:r>
        <w:rPr>
          <w:spacing w:val="-2"/>
        </w:rPr>
        <w:t>Тематическийблок2.«Человекиегоотражениевкультуре».</w:t>
      </w:r>
    </w:p>
    <w:p w:rsidR="001D2A95" w:rsidRDefault="0058257E">
      <w:pPr>
        <w:pStyle w:val="a3"/>
        <w:spacing w:before="5" w:line="237" w:lineRule="auto"/>
        <w:ind w:right="424" w:firstLine="710"/>
      </w:pPr>
      <w:r>
        <w:t xml:space="preserve">Тема9.Какимдолженбытьчеловек?Духовно-нравственныйобликиидеал </w:t>
      </w:r>
      <w:r>
        <w:rPr>
          <w:spacing w:val="-2"/>
        </w:rPr>
        <w:t>человека.</w:t>
      </w:r>
    </w:p>
    <w:p w:rsidR="001D2A95" w:rsidRDefault="0058257E">
      <w:pPr>
        <w:pStyle w:val="a3"/>
        <w:spacing w:before="3" w:line="242" w:lineRule="auto"/>
        <w:ind w:firstLine="710"/>
      </w:pPr>
      <w:r>
        <w:t xml:space="preserve">Мораль,нравственность,этика,этикетвкультурахнародовРоссии.Правои </w:t>
      </w:r>
      <w:r>
        <w:rPr>
          <w:spacing w:val="-2"/>
        </w:rPr>
        <w:t>равенствовправах.Свободакакценность.Долгкакеёограничение.Обществокак</w:t>
      </w:r>
    </w:p>
    <w:p w:rsidR="001D2A95" w:rsidRDefault="001D2A95">
      <w:pPr>
        <w:spacing w:line="242" w:lineRule="auto"/>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регуляторсвободы.</w:t>
      </w:r>
    </w:p>
    <w:p w:rsidR="001D2A95" w:rsidRDefault="0058257E">
      <w:pPr>
        <w:pStyle w:val="a3"/>
        <w:spacing w:before="5" w:line="237" w:lineRule="auto"/>
        <w:ind w:right="1145" w:firstLine="710"/>
        <w:jc w:val="both"/>
      </w:pPr>
      <w:r>
        <w:t>Свойства и качества человека, его образ в культуре народов России, единство человеческих качеств. Единство духовной жизни.</w:t>
      </w:r>
    </w:p>
    <w:p w:rsidR="001D2A95" w:rsidRDefault="0058257E">
      <w:pPr>
        <w:pStyle w:val="a3"/>
        <w:spacing w:before="3"/>
        <w:ind w:right="1105" w:firstLine="710"/>
        <w:jc w:val="both"/>
      </w:pPr>
      <w:r>
        <w:t xml:space="preserve">Тема 10. Взросление человека в культуре народов России.Социальноеизмерение человека. Детство, взросление, зрелость, пожилой возраст. Проблема одиночества. Необходимость развитияво взаимодействиисдругими людьми. Самостоятельность как </w:t>
      </w:r>
      <w:r>
        <w:rPr>
          <w:spacing w:val="-2"/>
        </w:rPr>
        <w:t>ценность.</w:t>
      </w:r>
    </w:p>
    <w:p w:rsidR="001D2A95" w:rsidRDefault="0058257E">
      <w:pPr>
        <w:pStyle w:val="a3"/>
        <w:spacing w:before="6" w:line="272" w:lineRule="exact"/>
        <w:ind w:left="2010"/>
      </w:pPr>
      <w:r>
        <w:rPr>
          <w:spacing w:val="-2"/>
        </w:rPr>
        <w:t>Тема11.Религиякакисточникнравственности.</w:t>
      </w:r>
    </w:p>
    <w:p w:rsidR="001D2A95" w:rsidRDefault="0058257E">
      <w:pPr>
        <w:pStyle w:val="a3"/>
        <w:ind w:right="1124" w:firstLine="710"/>
        <w:jc w:val="both"/>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2A95" w:rsidRDefault="0058257E">
      <w:pPr>
        <w:pStyle w:val="a3"/>
        <w:spacing w:before="11" w:line="237" w:lineRule="auto"/>
        <w:ind w:left="2010" w:right="2080"/>
        <w:jc w:val="both"/>
      </w:pPr>
      <w:r>
        <w:t xml:space="preserve">Тема12.Наукакакисточникзнанияочеловеке ичеловеческом. </w:t>
      </w:r>
      <w:r>
        <w:rPr>
          <w:spacing w:val="-2"/>
        </w:rPr>
        <w:t>Гуманитарноезнаниеиегоособенности.Культуракаксамопознание.Этика.</w:t>
      </w:r>
    </w:p>
    <w:p w:rsidR="001D2A95" w:rsidRDefault="0058257E">
      <w:pPr>
        <w:pStyle w:val="a3"/>
        <w:spacing w:before="3" w:line="275" w:lineRule="exact"/>
      </w:pPr>
      <w:r>
        <w:rPr>
          <w:spacing w:val="-2"/>
        </w:rPr>
        <w:t>Эстетика.Правовконтекстедуховно-нравственныхценностей.</w:t>
      </w:r>
    </w:p>
    <w:p w:rsidR="001D2A95" w:rsidRDefault="0058257E">
      <w:pPr>
        <w:pStyle w:val="a3"/>
        <w:spacing w:line="271" w:lineRule="exact"/>
        <w:ind w:left="2010"/>
      </w:pPr>
      <w:r>
        <w:rPr>
          <w:spacing w:val="-2"/>
        </w:rPr>
        <w:t>Тема13.Этикаинравственностькаккатегориидуховнойкультуры.</w:t>
      </w:r>
    </w:p>
    <w:p w:rsidR="001D2A95" w:rsidRDefault="0058257E">
      <w:pPr>
        <w:pStyle w:val="a3"/>
        <w:spacing w:before="5" w:line="230" w:lineRule="auto"/>
        <w:ind w:firstLine="710"/>
      </w:pPr>
      <w:r>
        <w:t>Чтотакоеэтика.Доброиегопроявлениявреальнойжизни.Чтозначитбыть нравственным. Почему нравственность важна?</w:t>
      </w:r>
    </w:p>
    <w:p w:rsidR="001D2A95" w:rsidRDefault="0058257E">
      <w:pPr>
        <w:pStyle w:val="a3"/>
        <w:spacing w:before="14"/>
        <w:ind w:left="2010"/>
      </w:pPr>
      <w:r>
        <w:rPr>
          <w:spacing w:val="-2"/>
        </w:rPr>
        <w:t>Тема14.Самопознание(практическоезанятие).</w:t>
      </w:r>
    </w:p>
    <w:p w:rsidR="001D2A95" w:rsidRDefault="0058257E">
      <w:pPr>
        <w:pStyle w:val="a3"/>
        <w:spacing w:before="3"/>
        <w:ind w:left="2010"/>
      </w:pPr>
      <w:r>
        <w:rPr>
          <w:spacing w:val="-2"/>
        </w:rPr>
        <w:t>Автобиографияиавтопортрет:ктояичтоялюблю.Какустроенамояжизнь.</w:t>
      </w:r>
    </w:p>
    <w:p w:rsidR="001D2A95" w:rsidRDefault="0058257E">
      <w:pPr>
        <w:pStyle w:val="a3"/>
        <w:spacing w:before="7" w:line="275" w:lineRule="exact"/>
      </w:pPr>
      <w:r>
        <w:rPr>
          <w:spacing w:val="-2"/>
        </w:rPr>
        <w:t>Выполнениепроекта.</w:t>
      </w:r>
    </w:p>
    <w:p w:rsidR="001D2A95" w:rsidRDefault="0058257E">
      <w:pPr>
        <w:pStyle w:val="a3"/>
        <w:spacing w:line="242" w:lineRule="auto"/>
        <w:ind w:left="2010" w:right="4495"/>
      </w:pPr>
      <w:r>
        <w:rPr>
          <w:spacing w:val="-2"/>
        </w:rPr>
        <w:t xml:space="preserve">Тематическийблок3.«Человеккакчленобщества». </w:t>
      </w:r>
      <w:r>
        <w:t>Тема 15. Труд делает человека человеком.</w:t>
      </w:r>
    </w:p>
    <w:p w:rsidR="001D2A95" w:rsidRDefault="0058257E">
      <w:pPr>
        <w:pStyle w:val="a3"/>
        <w:ind w:right="1120" w:firstLine="710"/>
        <w:jc w:val="both"/>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w:t>
      </w:r>
      <w:r>
        <w:rPr>
          <w:spacing w:val="-2"/>
        </w:rPr>
        <w:t>труда.</w:t>
      </w:r>
    </w:p>
    <w:p w:rsidR="001D2A95" w:rsidRDefault="0058257E">
      <w:pPr>
        <w:pStyle w:val="a3"/>
        <w:spacing w:line="266" w:lineRule="exact"/>
        <w:ind w:left="2010"/>
      </w:pPr>
      <w:r>
        <w:t>Тема16.Подвиг:какузнать</w:t>
      </w:r>
      <w:r>
        <w:rPr>
          <w:spacing w:val="-2"/>
        </w:rPr>
        <w:t>героя?</w:t>
      </w:r>
    </w:p>
    <w:p w:rsidR="001D2A95" w:rsidRDefault="0058257E">
      <w:pPr>
        <w:pStyle w:val="a3"/>
        <w:spacing w:line="242" w:lineRule="auto"/>
        <w:ind w:right="1113" w:firstLine="710"/>
      </w:pPr>
      <w:r>
        <w:t>Что такоеподвиг.Героизмкаксамопожертвование.Героизмнавойне.Подвигв мирное время. Милосердие, взаимопомощь.</w:t>
      </w:r>
    </w:p>
    <w:p w:rsidR="001D2A95" w:rsidRDefault="0058257E">
      <w:pPr>
        <w:pStyle w:val="a3"/>
        <w:spacing w:line="270" w:lineRule="exact"/>
        <w:ind w:left="2010"/>
      </w:pPr>
      <w:r>
        <w:t>Тема17.Людивобществе:духовно-</w:t>
      </w:r>
      <w:r>
        <w:rPr>
          <w:spacing w:val="-2"/>
        </w:rPr>
        <w:t>нравственноевзаимовлияние.</w:t>
      </w:r>
    </w:p>
    <w:p w:rsidR="001D2A95" w:rsidRDefault="0058257E">
      <w:pPr>
        <w:pStyle w:val="a3"/>
        <w:spacing w:before="4" w:line="232" w:lineRule="auto"/>
        <w:ind w:right="1113" w:firstLine="710"/>
      </w:pPr>
      <w:r>
        <w:rPr>
          <w:spacing w:val="-2"/>
        </w:rPr>
        <w:t xml:space="preserve">Человеквсоциальномизмерении.Дружба,предательство.Коллектив.Личные </w:t>
      </w:r>
      <w:r>
        <w:t>границы. Этика предпринимательства. Социальная помощь.</w:t>
      </w:r>
    </w:p>
    <w:p w:rsidR="001D2A95" w:rsidRDefault="0058257E">
      <w:pPr>
        <w:pStyle w:val="a3"/>
        <w:spacing w:before="3" w:line="237" w:lineRule="auto"/>
        <w:ind w:right="1925" w:firstLine="710"/>
      </w:pPr>
      <w:r>
        <w:t>Тема18.Проблемысовременногообществакакотражениеего духовно- нравственного самосознания.</w:t>
      </w:r>
    </w:p>
    <w:p w:rsidR="001D2A95" w:rsidRDefault="0058257E">
      <w:pPr>
        <w:pStyle w:val="a3"/>
        <w:spacing w:before="5" w:line="237" w:lineRule="auto"/>
        <w:ind w:left="2010" w:right="3497"/>
      </w:pPr>
      <w:r>
        <w:rPr>
          <w:spacing w:val="-2"/>
        </w:rPr>
        <w:t xml:space="preserve">Бедность.Инвалидность.Асоциальнаясемья.Сиротство. </w:t>
      </w:r>
      <w:r>
        <w:t>Отражение этих явлений в культуре общества.</w:t>
      </w:r>
    </w:p>
    <w:p w:rsidR="001D2A95" w:rsidRDefault="0058257E">
      <w:pPr>
        <w:pStyle w:val="a3"/>
        <w:spacing w:before="9" w:line="275" w:lineRule="exact"/>
        <w:ind w:left="2010"/>
      </w:pPr>
      <w:r>
        <w:t>Тема19.Духовно-нравственныеориентиры</w:t>
      </w:r>
      <w:r>
        <w:rPr>
          <w:spacing w:val="-2"/>
        </w:rPr>
        <w:t>социальныхотношений.</w:t>
      </w:r>
    </w:p>
    <w:p w:rsidR="001D2A95" w:rsidRDefault="0058257E">
      <w:pPr>
        <w:pStyle w:val="a3"/>
        <w:tabs>
          <w:tab w:val="left" w:pos="3566"/>
          <w:tab w:val="left" w:pos="5419"/>
          <w:tab w:val="left" w:pos="6865"/>
          <w:tab w:val="left" w:pos="8132"/>
        </w:tabs>
        <w:spacing w:line="275" w:lineRule="exact"/>
        <w:ind w:left="2010"/>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1D2A95" w:rsidRDefault="0058257E">
      <w:pPr>
        <w:pStyle w:val="a3"/>
        <w:spacing w:before="7" w:line="275" w:lineRule="exact"/>
      </w:pPr>
      <w:r>
        <w:rPr>
          <w:spacing w:val="-2"/>
        </w:rPr>
        <w:t>Волонтёрство.Общественныеблага.</w:t>
      </w:r>
    </w:p>
    <w:p w:rsidR="001D2A95" w:rsidRDefault="0058257E">
      <w:pPr>
        <w:pStyle w:val="a3"/>
        <w:spacing w:line="242" w:lineRule="auto"/>
        <w:ind w:right="424" w:firstLine="710"/>
      </w:pPr>
      <w:r>
        <w:t>Тема20.Гуманизмкаксущностнаяхарактеристикадуховно-нравственной культуры народов России.</w:t>
      </w:r>
    </w:p>
    <w:p w:rsidR="001D2A95" w:rsidRDefault="0058257E">
      <w:pPr>
        <w:pStyle w:val="a3"/>
        <w:spacing w:line="271" w:lineRule="exact"/>
        <w:ind w:left="2010"/>
      </w:pPr>
      <w:r>
        <w:rPr>
          <w:spacing w:val="-2"/>
        </w:rPr>
        <w:t>Гуманизм.Истокигуманистическогомышления.Философиягуманизма.</w:t>
      </w:r>
    </w:p>
    <w:p w:rsidR="001D2A95" w:rsidRDefault="0058257E">
      <w:pPr>
        <w:pStyle w:val="a3"/>
        <w:spacing w:before="2" w:line="275" w:lineRule="exact"/>
      </w:pPr>
      <w:r>
        <w:rPr>
          <w:spacing w:val="-2"/>
        </w:rPr>
        <w:t>Проявлениягуманизмависторико-культурномнаследиинародовРоссии.</w:t>
      </w:r>
    </w:p>
    <w:p w:rsidR="001D2A95" w:rsidRDefault="0058257E">
      <w:pPr>
        <w:pStyle w:val="a3"/>
        <w:spacing w:line="242" w:lineRule="auto"/>
        <w:ind w:right="1108" w:firstLine="710"/>
        <w:jc w:val="both"/>
      </w:pPr>
      <w:r>
        <w:t>Тема 21. Социальные профессии; их важность для сохранения духовно- нравственного облика общества.</w:t>
      </w:r>
    </w:p>
    <w:p w:rsidR="001D2A95" w:rsidRDefault="0058257E">
      <w:pPr>
        <w:pStyle w:val="a3"/>
        <w:ind w:right="1114" w:firstLine="710"/>
        <w:jc w:val="both"/>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rsidR="001D2A95" w:rsidRDefault="0058257E">
      <w:pPr>
        <w:pStyle w:val="a3"/>
        <w:spacing w:line="237" w:lineRule="auto"/>
        <w:ind w:right="1120" w:firstLine="710"/>
        <w:jc w:val="both"/>
      </w:pPr>
      <w:r>
        <w:t>Тема 22. Выдающиеся благотворители в истории. Благотворительность как нравственный долг.</w:t>
      </w:r>
    </w:p>
    <w:p w:rsidR="001D2A95" w:rsidRDefault="0058257E">
      <w:pPr>
        <w:pStyle w:val="a3"/>
        <w:spacing w:line="235" w:lineRule="auto"/>
        <w:ind w:right="1117" w:firstLine="710"/>
        <w:jc w:val="both"/>
      </w:pPr>
      <w:r>
        <w:t>Меценаты, философы, религиозные лидеры, врачи, учёные, педагоги. Важность меценатства для духовно-нравственного развития личностисамого меценатаиобщества в целом.</w:t>
      </w:r>
    </w:p>
    <w:p w:rsidR="001D2A95" w:rsidRDefault="001D2A95">
      <w:pPr>
        <w:spacing w:line="235" w:lineRule="auto"/>
        <w:jc w:val="both"/>
        <w:sectPr w:rsidR="001D2A95">
          <w:pgSz w:w="11910" w:h="16840"/>
          <w:pgMar w:top="1080" w:right="0" w:bottom="280" w:left="400" w:header="720" w:footer="720" w:gutter="0"/>
          <w:cols w:space="720"/>
        </w:sectPr>
      </w:pPr>
    </w:p>
    <w:p w:rsidR="001D2A95" w:rsidRDefault="0058257E">
      <w:pPr>
        <w:pStyle w:val="a3"/>
        <w:spacing w:before="65" w:line="242" w:lineRule="auto"/>
        <w:ind w:right="1123" w:firstLine="710"/>
        <w:jc w:val="both"/>
      </w:pPr>
      <w:r>
        <w:lastRenderedPageBreak/>
        <w:t>Тема 23. Выдающиеся учёные России. Наука как источник социального и духовного прогресса общества.</w:t>
      </w:r>
    </w:p>
    <w:p w:rsidR="001D2A95" w:rsidRDefault="0058257E">
      <w:pPr>
        <w:pStyle w:val="a3"/>
        <w:ind w:right="1130" w:firstLine="710"/>
        <w:jc w:val="both"/>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учёных.</w:t>
      </w:r>
    </w:p>
    <w:p w:rsidR="001D2A95" w:rsidRDefault="0058257E">
      <w:pPr>
        <w:pStyle w:val="a3"/>
        <w:spacing w:before="2" w:line="275" w:lineRule="exact"/>
        <w:ind w:left="2010"/>
      </w:pPr>
      <w:r>
        <w:rPr>
          <w:spacing w:val="-2"/>
        </w:rPr>
        <w:t>Тема24.Мояпрофессия(практическоезанятие).</w:t>
      </w:r>
    </w:p>
    <w:p w:rsidR="001D2A95" w:rsidRDefault="0058257E">
      <w:pPr>
        <w:pStyle w:val="a3"/>
        <w:spacing w:line="242" w:lineRule="auto"/>
        <w:ind w:right="163" w:firstLine="710"/>
      </w:pPr>
      <w:r>
        <w:t xml:space="preserve">Трудкаксамореализация,каквкладвобщество.Рассказосвоейбудущей </w:t>
      </w:r>
      <w:r>
        <w:rPr>
          <w:spacing w:val="-2"/>
        </w:rPr>
        <w:t>профессии.</w:t>
      </w:r>
    </w:p>
    <w:p w:rsidR="001D2A95" w:rsidRDefault="0058257E">
      <w:pPr>
        <w:pStyle w:val="a3"/>
        <w:spacing w:line="275" w:lineRule="exact"/>
        <w:ind w:left="2010"/>
      </w:pPr>
      <w:r>
        <w:rPr>
          <w:spacing w:val="-2"/>
        </w:rPr>
        <w:t>Тематическийблок4.«Родинаипатриотизм».</w:t>
      </w:r>
      <w:r>
        <w:rPr>
          <w:spacing w:val="-4"/>
        </w:rPr>
        <w:t>Тема</w:t>
      </w:r>
    </w:p>
    <w:p w:rsidR="001D2A95" w:rsidRDefault="0058257E">
      <w:pPr>
        <w:pStyle w:val="a3"/>
        <w:spacing w:before="1" w:line="275" w:lineRule="exact"/>
        <w:ind w:left="2010"/>
      </w:pPr>
      <w:r>
        <w:t>25.</w:t>
      </w:r>
      <w:r>
        <w:rPr>
          <w:spacing w:val="-2"/>
        </w:rPr>
        <w:t>Гражданин.</w:t>
      </w:r>
    </w:p>
    <w:p w:rsidR="001D2A95" w:rsidRDefault="0058257E">
      <w:pPr>
        <w:pStyle w:val="a3"/>
        <w:spacing w:line="274" w:lineRule="exact"/>
        <w:ind w:left="2010"/>
      </w:pPr>
      <w:r>
        <w:rPr>
          <w:spacing w:val="-2"/>
        </w:rPr>
        <w:t>Родинаигражданство,ихвзаимосвязь.Чтоделаетчеловекагражданином.</w:t>
      </w:r>
    </w:p>
    <w:p w:rsidR="001D2A95" w:rsidRDefault="0058257E">
      <w:pPr>
        <w:pStyle w:val="a3"/>
        <w:spacing w:line="274" w:lineRule="exact"/>
        <w:ind w:left="0" w:right="5160"/>
        <w:jc w:val="center"/>
      </w:pPr>
      <w:r>
        <w:rPr>
          <w:spacing w:val="-2"/>
        </w:rPr>
        <w:t>Нравственныекачествагражданина.</w:t>
      </w:r>
    </w:p>
    <w:p w:rsidR="001D2A95" w:rsidRDefault="0058257E">
      <w:pPr>
        <w:pStyle w:val="a3"/>
        <w:spacing w:line="275" w:lineRule="exact"/>
        <w:ind w:left="1240" w:right="6486"/>
        <w:jc w:val="center"/>
      </w:pPr>
      <w:r>
        <w:rPr>
          <w:spacing w:val="-2"/>
        </w:rPr>
        <w:t>Тема26.Патриотизм.</w:t>
      </w:r>
    </w:p>
    <w:p w:rsidR="001D2A95" w:rsidRDefault="0058257E">
      <w:pPr>
        <w:pStyle w:val="a3"/>
        <w:spacing w:before="3" w:line="275" w:lineRule="exact"/>
        <w:ind w:left="874"/>
        <w:jc w:val="center"/>
      </w:pPr>
      <w:r>
        <w:rPr>
          <w:spacing w:val="-2"/>
        </w:rPr>
        <w:t>Патриотизм.Толерантность.Уважениекдругимнародамиихистории.</w:t>
      </w:r>
    </w:p>
    <w:p w:rsidR="001D2A95" w:rsidRDefault="0058257E">
      <w:pPr>
        <w:pStyle w:val="a3"/>
        <w:spacing w:line="275" w:lineRule="exact"/>
        <w:ind w:left="0" w:right="6486"/>
        <w:jc w:val="center"/>
      </w:pPr>
      <w:r>
        <w:rPr>
          <w:spacing w:val="-2"/>
        </w:rPr>
        <w:t>Важностьпатриотизма.</w:t>
      </w:r>
    </w:p>
    <w:p w:rsidR="001D2A95" w:rsidRDefault="0058257E">
      <w:pPr>
        <w:pStyle w:val="a3"/>
        <w:spacing w:before="5" w:line="237" w:lineRule="auto"/>
        <w:ind w:left="2010"/>
      </w:pPr>
      <w:r>
        <w:rPr>
          <w:spacing w:val="-2"/>
        </w:rPr>
        <w:t>Тема27.ЗащитаРодины:подвигилидолг? Войнаимир.РользнаниявзащитеРодины.Долггражданинапередобществом.</w:t>
      </w:r>
    </w:p>
    <w:p w:rsidR="001D2A95" w:rsidRDefault="0058257E">
      <w:pPr>
        <w:pStyle w:val="a3"/>
        <w:spacing w:before="3" w:line="275" w:lineRule="exact"/>
      </w:pPr>
      <w:r>
        <w:rPr>
          <w:spacing w:val="-2"/>
        </w:rPr>
        <w:t>Военныеподвиги.Честь.Доблесть.</w:t>
      </w:r>
    </w:p>
    <w:p w:rsidR="001D2A95" w:rsidRDefault="0058257E">
      <w:pPr>
        <w:pStyle w:val="a3"/>
        <w:spacing w:line="271" w:lineRule="exact"/>
        <w:ind w:left="2010"/>
      </w:pPr>
      <w:r>
        <w:rPr>
          <w:spacing w:val="-2"/>
        </w:rPr>
        <w:t>Тема28.Государство.Россия–нашаРодина.</w:t>
      </w:r>
    </w:p>
    <w:p w:rsidR="001D2A95" w:rsidRDefault="0058257E">
      <w:pPr>
        <w:pStyle w:val="a3"/>
        <w:ind w:right="1117" w:firstLine="710"/>
        <w:jc w:val="both"/>
      </w:pPr>
      <w:r>
        <w:t>Государство какобъединяющееначало. Социальнаясторонаправа игосударства. Что такое закон. Что такое Родина? Что такоегосударство? Необходимость быть гражданином. Российская гражданская идентичность.</w:t>
      </w:r>
    </w:p>
    <w:p w:rsidR="001D2A95" w:rsidRDefault="0058257E">
      <w:pPr>
        <w:pStyle w:val="a3"/>
        <w:spacing w:before="4" w:line="242" w:lineRule="auto"/>
        <w:ind w:left="2010" w:right="3196"/>
        <w:jc w:val="both"/>
      </w:pPr>
      <w:r>
        <w:t xml:space="preserve">Тема 29. Гражданская идентичность (практическое занятие). </w:t>
      </w:r>
      <w:r>
        <w:rPr>
          <w:spacing w:val="-2"/>
        </w:rPr>
        <w:t>Какимикачествамидолженобладатьчеловеккакгражданин.</w:t>
      </w:r>
    </w:p>
    <w:p w:rsidR="001D2A95" w:rsidRDefault="0058257E">
      <w:pPr>
        <w:pStyle w:val="a3"/>
        <w:spacing w:line="242" w:lineRule="auto"/>
        <w:ind w:right="1113" w:firstLine="710"/>
      </w:pPr>
      <w:r>
        <w:t>Тема30.Мояшколаимойкласс(практическоезанятие).Портретшколыили класса через добрые дела.</w:t>
      </w:r>
    </w:p>
    <w:p w:rsidR="001D2A95" w:rsidRDefault="0058257E">
      <w:pPr>
        <w:pStyle w:val="a3"/>
        <w:spacing w:line="265" w:lineRule="exact"/>
        <w:ind w:left="2010"/>
      </w:pPr>
      <w:r>
        <w:rPr>
          <w:spacing w:val="-2"/>
        </w:rPr>
        <w:t>Тема31.Человек:какойон?(практическоезанятие).</w:t>
      </w:r>
    </w:p>
    <w:p w:rsidR="001D2A95" w:rsidRDefault="0058257E">
      <w:pPr>
        <w:pStyle w:val="a3"/>
        <w:spacing w:line="237" w:lineRule="auto"/>
        <w:ind w:right="424" w:firstLine="710"/>
      </w:pPr>
      <w:r>
        <w:t>Человек.Егообразы в культуре.Духовность инравственностькакважнейшие качества человека.</w:t>
      </w:r>
    </w:p>
    <w:p w:rsidR="001D2A95" w:rsidRDefault="0058257E">
      <w:pPr>
        <w:pStyle w:val="a3"/>
        <w:spacing w:before="16" w:line="232" w:lineRule="auto"/>
        <w:ind w:left="2010" w:right="3497"/>
      </w:pPr>
      <w:r>
        <w:rPr>
          <w:spacing w:val="-2"/>
        </w:rPr>
        <w:t>Тема31.Человекикультура(проект). Итоговыйпроект:«Чтозначитбытьчеловеком?»</w:t>
      </w:r>
    </w:p>
    <w:p w:rsidR="001D2A95" w:rsidRDefault="0058257E">
      <w:pPr>
        <w:pStyle w:val="a3"/>
        <w:spacing w:line="237" w:lineRule="auto"/>
        <w:ind w:right="1131" w:firstLine="710"/>
        <w:jc w:val="both"/>
      </w:pPr>
      <w:r>
        <w:t>Планируемые результаты освоения программы по ОДНКНР науровнеосновного общего образования.</w:t>
      </w:r>
    </w:p>
    <w:p w:rsidR="001D2A95" w:rsidRDefault="0058257E">
      <w:pPr>
        <w:pStyle w:val="a3"/>
        <w:spacing w:before="3" w:line="237" w:lineRule="auto"/>
        <w:ind w:right="1108" w:firstLine="710"/>
        <w:jc w:val="both"/>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2A95" w:rsidRDefault="0058257E">
      <w:pPr>
        <w:pStyle w:val="a3"/>
        <w:spacing w:before="14" w:line="242" w:lineRule="auto"/>
        <w:ind w:right="1130" w:firstLine="710"/>
        <w:jc w:val="both"/>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2A95" w:rsidRDefault="0058257E">
      <w:pPr>
        <w:pStyle w:val="a3"/>
        <w:ind w:right="1122" w:firstLine="710"/>
        <w:jc w:val="both"/>
      </w:pPr>
      <w: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w:t>
      </w:r>
      <w:r>
        <w:rPr>
          <w:spacing w:val="-2"/>
        </w:rPr>
        <w:t>ОДНКНР.</w:t>
      </w:r>
    </w:p>
    <w:p w:rsidR="001D2A95" w:rsidRDefault="0058257E">
      <w:pPr>
        <w:pStyle w:val="a3"/>
        <w:spacing w:line="242" w:lineRule="auto"/>
        <w:ind w:right="424" w:firstLine="710"/>
      </w:pPr>
      <w:r>
        <w:t>Личностныерезультатыосвоениякурсадостигаютсявединствеучебнойи воспитательной деятельности.</w:t>
      </w:r>
    </w:p>
    <w:p w:rsidR="001D2A95" w:rsidRDefault="0058257E">
      <w:pPr>
        <w:pStyle w:val="a3"/>
        <w:spacing w:line="242" w:lineRule="auto"/>
        <w:ind w:left="2010"/>
      </w:pPr>
      <w:r>
        <w:rPr>
          <w:spacing w:val="-2"/>
        </w:rPr>
        <w:t>Личностныерезультатыосвоениякурсавключают: осознаниероссийскойгражданскойидентичности;</w:t>
      </w:r>
    </w:p>
    <w:p w:rsidR="001D2A95" w:rsidRDefault="0058257E">
      <w:pPr>
        <w:pStyle w:val="a3"/>
        <w:spacing w:line="242" w:lineRule="auto"/>
        <w:ind w:firstLine="710"/>
      </w:pPr>
      <w:r>
        <w:t xml:space="preserve">готовностьобучающихсяксаморазвитию,самостоятельностииличностному </w:t>
      </w:r>
      <w:r>
        <w:rPr>
          <w:spacing w:val="-2"/>
        </w:rPr>
        <w:t>самоопределению;</w:t>
      </w:r>
    </w:p>
    <w:p w:rsidR="001D2A95" w:rsidRDefault="0058257E">
      <w:pPr>
        <w:pStyle w:val="a3"/>
        <w:spacing w:line="265" w:lineRule="exact"/>
        <w:ind w:left="2010"/>
      </w:pPr>
      <w:r>
        <w:rPr>
          <w:spacing w:val="-2"/>
        </w:rPr>
        <w:t>ценностьсамостоятельностииинициативы;</w:t>
      </w:r>
    </w:p>
    <w:p w:rsidR="001D2A95" w:rsidRDefault="0058257E">
      <w:pPr>
        <w:pStyle w:val="a3"/>
        <w:spacing w:line="237" w:lineRule="auto"/>
        <w:ind w:left="2010"/>
      </w:pPr>
      <w:r>
        <w:t xml:space="preserve">наличиемотивациикцеленаправленнойсоциальнозначимойдеятельности; </w:t>
      </w:r>
      <w:r>
        <w:rPr>
          <w:spacing w:val="-2"/>
        </w:rPr>
        <w:t>сформированностьвнутреннейпозицииличностикакособогоценностного</w:t>
      </w:r>
    </w:p>
    <w:p w:rsidR="001D2A95" w:rsidRDefault="0058257E">
      <w:pPr>
        <w:pStyle w:val="a3"/>
        <w:spacing w:line="275" w:lineRule="exact"/>
      </w:pPr>
      <w:r>
        <w:t>отношенияксебе,окружающимлюдямижизни</w:t>
      </w:r>
      <w:r>
        <w:rPr>
          <w:spacing w:val="-2"/>
        </w:rPr>
        <w:t>вцелом.</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before="65" w:line="242" w:lineRule="auto"/>
        <w:ind w:right="1124" w:firstLine="710"/>
        <w:jc w:val="both"/>
      </w:pPr>
      <w:r>
        <w:lastRenderedPageBreak/>
        <w:t>В результате изучения курса ОДНКНР на уровне основного общего образования уобучающегося будут сформированы следующие личностные результаты в части:</w:t>
      </w:r>
    </w:p>
    <w:p w:rsidR="001D2A95" w:rsidRDefault="0058257E">
      <w:pPr>
        <w:pStyle w:val="a4"/>
        <w:numPr>
          <w:ilvl w:val="0"/>
          <w:numId w:val="31"/>
        </w:numPr>
        <w:tabs>
          <w:tab w:val="left" w:pos="2710"/>
        </w:tabs>
        <w:spacing w:line="269" w:lineRule="exact"/>
        <w:ind w:left="2710" w:hanging="700"/>
        <w:jc w:val="both"/>
        <w:rPr>
          <w:sz w:val="24"/>
        </w:rPr>
      </w:pPr>
      <w:r>
        <w:rPr>
          <w:spacing w:val="-2"/>
          <w:sz w:val="24"/>
        </w:rPr>
        <w:t>патриотическоговоспитания:</w:t>
      </w:r>
    </w:p>
    <w:p w:rsidR="001D2A95" w:rsidRDefault="0058257E">
      <w:pPr>
        <w:pStyle w:val="a3"/>
        <w:tabs>
          <w:tab w:val="left" w:pos="4469"/>
          <w:tab w:val="left" w:pos="6471"/>
          <w:tab w:val="left" w:pos="9122"/>
        </w:tabs>
        <w:ind w:right="1112" w:firstLine="710"/>
        <w:jc w:val="both"/>
      </w:pPr>
      <w:r>
        <w:rPr>
          <w:spacing w:val="-2"/>
        </w:rPr>
        <w:t>самоопределение</w:t>
      </w:r>
      <w:r>
        <w:tab/>
      </w:r>
      <w:r>
        <w:rPr>
          <w:spacing w:val="-2"/>
        </w:rPr>
        <w:t>(личностное,</w:t>
      </w:r>
      <w:r>
        <w:tab/>
      </w:r>
      <w:r>
        <w:rPr>
          <w:spacing w:val="-2"/>
        </w:rPr>
        <w:t>профессиональное,</w:t>
      </w:r>
      <w:r>
        <w:tab/>
      </w:r>
      <w:r>
        <w:rPr>
          <w:spacing w:val="-2"/>
        </w:rPr>
        <w:t xml:space="preserve">жизненное): </w:t>
      </w:r>
      <w:r>
        <w:t>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2A95" w:rsidRDefault="0058257E">
      <w:pPr>
        <w:pStyle w:val="a4"/>
        <w:numPr>
          <w:ilvl w:val="0"/>
          <w:numId w:val="31"/>
        </w:numPr>
        <w:tabs>
          <w:tab w:val="left" w:pos="2710"/>
        </w:tabs>
        <w:spacing w:before="7" w:line="272" w:lineRule="exact"/>
        <w:ind w:left="2710" w:hanging="700"/>
        <w:jc w:val="both"/>
        <w:rPr>
          <w:sz w:val="24"/>
        </w:rPr>
      </w:pPr>
      <w:r>
        <w:rPr>
          <w:spacing w:val="-2"/>
          <w:sz w:val="24"/>
        </w:rPr>
        <w:t>гражданскоговоспитания:</w:t>
      </w:r>
    </w:p>
    <w:p w:rsidR="001D2A95" w:rsidRDefault="0058257E">
      <w:pPr>
        <w:pStyle w:val="a3"/>
        <w:ind w:right="1110" w:firstLine="710"/>
        <w:jc w:val="both"/>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rsidR="001D2A95" w:rsidRDefault="0058257E">
      <w:pPr>
        <w:pStyle w:val="a3"/>
        <w:ind w:right="1114" w:firstLine="710"/>
        <w:jc w:val="both"/>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rsidR="001D2A95" w:rsidRDefault="0058257E">
      <w:pPr>
        <w:pStyle w:val="a3"/>
        <w:spacing w:before="2" w:line="242" w:lineRule="auto"/>
        <w:ind w:right="1126" w:firstLine="710"/>
        <w:jc w:val="both"/>
      </w:pPr>
      <w:r>
        <w:t>воспитаниеверотерпимости, уважительногоотношенияк религиознымчувствам, взглядам людей или их отсутствию;</w:t>
      </w:r>
    </w:p>
    <w:p w:rsidR="001D2A95" w:rsidRDefault="0058257E">
      <w:pPr>
        <w:pStyle w:val="a4"/>
        <w:numPr>
          <w:ilvl w:val="0"/>
          <w:numId w:val="31"/>
        </w:numPr>
        <w:tabs>
          <w:tab w:val="left" w:pos="2710"/>
        </w:tabs>
        <w:spacing w:line="272" w:lineRule="exact"/>
        <w:ind w:left="2710" w:hanging="700"/>
        <w:jc w:val="both"/>
        <w:rPr>
          <w:sz w:val="24"/>
        </w:rPr>
      </w:pPr>
      <w:r>
        <w:rPr>
          <w:sz w:val="24"/>
        </w:rPr>
        <w:t>ценностипознавательной</w:t>
      </w:r>
      <w:r>
        <w:rPr>
          <w:spacing w:val="-2"/>
          <w:sz w:val="24"/>
        </w:rPr>
        <w:t>деятельности:</w:t>
      </w:r>
    </w:p>
    <w:p w:rsidR="001D2A95" w:rsidRDefault="0058257E">
      <w:pPr>
        <w:pStyle w:val="a3"/>
        <w:ind w:right="1117" w:firstLine="71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2A95" w:rsidRDefault="00F6737C">
      <w:pPr>
        <w:pStyle w:val="a3"/>
        <w:ind w:right="1114" w:firstLine="710"/>
        <w:jc w:val="both"/>
      </w:pPr>
      <w:r>
        <w:pict>
          <v:line id="_x0000_s1050" style="position:absolute;left:0;text-align:left;z-index:-31683584;mso-position-horizontal-relative:page" from="151.05pt,17pt" to="154.35pt,17pt" strokeweight=".49989mm">
            <w10:wrap anchorx="page"/>
          </v:line>
        </w:pict>
      </w:r>
      <w:r w:rsidR="0058257E">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кобучению и познанию через развитие способностейкдуховномуразвитию, нравственному самосовершенствованию;</w:t>
      </w:r>
    </w:p>
    <w:p w:rsidR="001D2A95" w:rsidRDefault="0058257E">
      <w:pPr>
        <w:pStyle w:val="a3"/>
        <w:spacing w:line="242" w:lineRule="auto"/>
        <w:ind w:right="1125" w:firstLine="710"/>
        <w:jc w:val="both"/>
      </w:pPr>
      <w:r>
        <w:t>воспитаниеверотерпимости, уважительногоотношенияк религиознымчувствам, взглядам людей или их отсутствию;</w:t>
      </w:r>
    </w:p>
    <w:p w:rsidR="001D2A95" w:rsidRDefault="0058257E">
      <w:pPr>
        <w:pStyle w:val="a4"/>
        <w:numPr>
          <w:ilvl w:val="0"/>
          <w:numId w:val="31"/>
        </w:numPr>
        <w:tabs>
          <w:tab w:val="left" w:pos="2710"/>
        </w:tabs>
        <w:spacing w:line="272" w:lineRule="exact"/>
        <w:ind w:left="2710" w:hanging="700"/>
        <w:jc w:val="both"/>
        <w:rPr>
          <w:sz w:val="24"/>
        </w:rPr>
      </w:pPr>
      <w:r>
        <w:rPr>
          <w:spacing w:val="-2"/>
          <w:sz w:val="24"/>
        </w:rPr>
        <w:t>духовно-нравственноговоспитания.</w:t>
      </w:r>
    </w:p>
    <w:p w:rsidR="001D2A95" w:rsidRDefault="0058257E">
      <w:pPr>
        <w:pStyle w:val="a3"/>
        <w:ind w:right="1127" w:firstLine="710"/>
        <w:jc w:val="both"/>
      </w:pPr>
      <w:r>
        <w:t>сформированностьосознанного, уважительного идоброжелательногоотношения к другому человеку, его мнению, мировоззрению, культуре, языку, вере, гражданской позиции,к истории,культуре, религии,традициям,языкам,ценностямнародовродного края, России и народов мира;</w:t>
      </w:r>
    </w:p>
    <w:p w:rsidR="001D2A95" w:rsidRDefault="0058257E">
      <w:pPr>
        <w:pStyle w:val="a3"/>
        <w:spacing w:before="2" w:line="242" w:lineRule="auto"/>
        <w:ind w:right="1125" w:firstLine="710"/>
        <w:jc w:val="both"/>
      </w:pPr>
      <w:r>
        <w:t>освоение социальныхнорм, правилповедения,ролейиформсоциальнойжизнив группах и сообществах, включая взрослые и социальные сообщества;</w:t>
      </w:r>
    </w:p>
    <w:p w:rsidR="001D2A95" w:rsidRDefault="0058257E">
      <w:pPr>
        <w:pStyle w:val="a3"/>
        <w:ind w:right="1119" w:firstLine="710"/>
        <w:jc w:val="both"/>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осознаниезначения семьи в жизничеловека иобщества, принятиеценности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2A95" w:rsidRDefault="0058257E">
      <w:pPr>
        <w:pStyle w:val="a3"/>
        <w:ind w:right="1122" w:firstLine="710"/>
        <w:jc w:val="both"/>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иорганизации учебного сотрудничества с</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right="1116"/>
        <w:jc w:val="both"/>
      </w:pPr>
      <w:r>
        <w:lastRenderedPageBreak/>
        <w:t>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2A95" w:rsidRDefault="0058257E">
      <w:pPr>
        <w:pStyle w:val="a3"/>
        <w:spacing w:before="1"/>
        <w:ind w:right="1121" w:firstLine="710"/>
        <w:jc w:val="both"/>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2A95" w:rsidRDefault="0058257E">
      <w:pPr>
        <w:pStyle w:val="a3"/>
        <w:spacing w:before="9" w:line="242" w:lineRule="auto"/>
        <w:ind w:right="1115" w:firstLine="710"/>
        <w:jc w:val="both"/>
      </w:pPr>
      <w:r>
        <w:t>У обучающегося будут сформированы следующие познавательные универсальные учебные действия:</w:t>
      </w:r>
    </w:p>
    <w:p w:rsidR="001D2A95" w:rsidRDefault="0058257E">
      <w:pPr>
        <w:pStyle w:val="a3"/>
        <w:ind w:right="1110" w:firstLine="71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2A95" w:rsidRDefault="0058257E">
      <w:pPr>
        <w:pStyle w:val="a3"/>
        <w:ind w:right="1104" w:firstLine="710"/>
        <w:jc w:val="both"/>
      </w:pPr>
      <w:r>
        <w:t xml:space="preserve">умение создавать, применять и преобразовывать знаки и символы, модели и схемы для решения учебных и познавательных задач (знаково- </w:t>
      </w:r>
      <w:r>
        <w:rPr>
          <w:spacing w:val="-2"/>
        </w:rPr>
        <w:t>символические/моделирование);</w:t>
      </w:r>
    </w:p>
    <w:p w:rsidR="001D2A95" w:rsidRDefault="0058257E">
      <w:pPr>
        <w:pStyle w:val="a3"/>
        <w:spacing w:before="1" w:line="272" w:lineRule="exact"/>
        <w:ind w:left="2010"/>
        <w:jc w:val="both"/>
      </w:pPr>
      <w:r>
        <w:t>смысловое</w:t>
      </w:r>
      <w:r>
        <w:rPr>
          <w:spacing w:val="-2"/>
        </w:rPr>
        <w:t>чтение;</w:t>
      </w:r>
    </w:p>
    <w:p w:rsidR="001D2A95" w:rsidRDefault="0058257E">
      <w:pPr>
        <w:pStyle w:val="a3"/>
        <w:spacing w:line="237" w:lineRule="auto"/>
        <w:ind w:right="1124" w:firstLine="710"/>
        <w:jc w:val="both"/>
      </w:pPr>
      <w:r>
        <w:t>развитие мотивации ковладениюкультурой активного использования словарейи других поисковых систем.</w:t>
      </w:r>
    </w:p>
    <w:p w:rsidR="001D2A95" w:rsidRDefault="0058257E">
      <w:pPr>
        <w:pStyle w:val="a3"/>
        <w:spacing w:line="237" w:lineRule="auto"/>
        <w:ind w:right="1126" w:firstLine="710"/>
        <w:jc w:val="both"/>
      </w:pPr>
      <w:r>
        <w:t>У обучающегося будут сформированы следующие коммуникативные универсальные учебные действия:</w:t>
      </w:r>
    </w:p>
    <w:p w:rsidR="001D2A95" w:rsidRDefault="0058257E">
      <w:pPr>
        <w:pStyle w:val="a3"/>
        <w:spacing w:line="237" w:lineRule="auto"/>
        <w:ind w:right="1132" w:firstLine="710"/>
        <w:jc w:val="both"/>
      </w:pPr>
      <w:r>
        <w:t>умение организовывать учебное сотрудничество и совместную деятельность с учителем и сверстниками;</w:t>
      </w:r>
    </w:p>
    <w:p w:rsidR="001D2A95" w:rsidRDefault="0058257E">
      <w:pPr>
        <w:pStyle w:val="a3"/>
        <w:spacing w:before="1" w:line="237" w:lineRule="auto"/>
        <w:ind w:right="1122" w:firstLine="710"/>
        <w:jc w:val="both"/>
      </w:pPr>
      <w:r>
        <w:t>работать индивидуально и в группе: находить общее решение и разрешать конфликты на основе согласования позиций и учёта интересов;</w:t>
      </w:r>
    </w:p>
    <w:p w:rsidR="001D2A95" w:rsidRDefault="0058257E">
      <w:pPr>
        <w:pStyle w:val="a3"/>
        <w:spacing w:before="6" w:line="237" w:lineRule="auto"/>
        <w:ind w:right="1136" w:firstLine="710"/>
        <w:jc w:val="both"/>
      </w:pPr>
      <w:r>
        <w:t xml:space="preserve">формулировать, аргументировать и отстаивать своё мнение (учебное </w:t>
      </w:r>
      <w:r>
        <w:rPr>
          <w:spacing w:val="-2"/>
        </w:rPr>
        <w:t>сотрудничество);</w:t>
      </w:r>
    </w:p>
    <w:p w:rsidR="001D2A95" w:rsidRDefault="0058257E">
      <w:pPr>
        <w:pStyle w:val="a3"/>
        <w:spacing w:before="8" w:line="235" w:lineRule="auto"/>
        <w:ind w:right="1122" w:firstLine="710"/>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1D2A95" w:rsidRDefault="0058257E">
      <w:pPr>
        <w:pStyle w:val="a3"/>
        <w:spacing w:before="15" w:line="242" w:lineRule="auto"/>
        <w:ind w:right="1115" w:firstLine="710"/>
        <w:jc w:val="both"/>
      </w:pPr>
      <w:r>
        <w:t xml:space="preserve">владение устной и письменной речью, монологической контекстной речью </w:t>
      </w:r>
      <w:r>
        <w:rPr>
          <w:spacing w:val="-2"/>
        </w:rPr>
        <w:t>(коммуникация);</w:t>
      </w:r>
    </w:p>
    <w:p w:rsidR="001D2A95" w:rsidRDefault="0058257E">
      <w:pPr>
        <w:pStyle w:val="a3"/>
        <w:ind w:right="1110" w:firstLine="710"/>
        <w:jc w:val="both"/>
      </w:pPr>
      <w: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rPr>
        <w:t>компетентность).</w:t>
      </w:r>
    </w:p>
    <w:p w:rsidR="001D2A95" w:rsidRDefault="0058257E">
      <w:pPr>
        <w:pStyle w:val="a3"/>
        <w:spacing w:line="237" w:lineRule="auto"/>
        <w:ind w:right="1137" w:firstLine="710"/>
        <w:jc w:val="both"/>
      </w:pPr>
      <w:r>
        <w:t>У обучающегося будут сформированы следующие регулятивные универсальные учебные действия:</w:t>
      </w:r>
    </w:p>
    <w:p w:rsidR="001D2A95" w:rsidRDefault="0058257E">
      <w:pPr>
        <w:pStyle w:val="a3"/>
        <w:ind w:right="1121" w:firstLine="710"/>
        <w:jc w:val="both"/>
      </w:pPr>
      <w:r>
        <w:t>умение самостоятельноопределятьцели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2A95" w:rsidRDefault="0058257E">
      <w:pPr>
        <w:pStyle w:val="a3"/>
        <w:ind w:right="1112" w:firstLine="710"/>
        <w:jc w:val="both"/>
      </w:pPr>
      <w:r>
        <w:t>умение самостоятельно планировать пути достижения целей, в том числе альтернативные, осознанно выбирать наиболее эффективные способырешения учебных и познавательных задач (планирование);</w:t>
      </w:r>
    </w:p>
    <w:p w:rsidR="001D2A95" w:rsidRDefault="0058257E">
      <w:pPr>
        <w:pStyle w:val="a3"/>
        <w:ind w:right="1121" w:firstLine="71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врамкахпредложенныхусловий итребований, корректировать свои действия в соответствии с изменяющейся ситуацией (контроль и коррекция);</w:t>
      </w:r>
    </w:p>
    <w:p w:rsidR="001D2A95" w:rsidRDefault="0058257E">
      <w:pPr>
        <w:pStyle w:val="a3"/>
        <w:spacing w:line="237" w:lineRule="auto"/>
        <w:ind w:right="1122" w:firstLine="710"/>
        <w:jc w:val="both"/>
      </w:pPr>
      <w:r>
        <w:t>умение оценивать правильность выполнения учебной задачи, собственные возможности её решения (оценка);</w:t>
      </w:r>
    </w:p>
    <w:p w:rsidR="001D2A95" w:rsidRDefault="0058257E">
      <w:pPr>
        <w:pStyle w:val="a3"/>
        <w:spacing w:line="275" w:lineRule="exact"/>
        <w:ind w:left="2010"/>
      </w:pPr>
      <w:r>
        <w:rPr>
          <w:spacing w:val="-2"/>
        </w:rPr>
        <w:t>владениеосновамисамоконтроля,самооценки,принятиярешенийи</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before="65" w:line="242" w:lineRule="auto"/>
        <w:ind w:right="1134"/>
        <w:jc w:val="both"/>
      </w:pPr>
      <w:r>
        <w:lastRenderedPageBreak/>
        <w:t>осуществления осознанного выбора в учебной и познавательной (познавательная рефлексия, саморегуляция) деятельности.</w:t>
      </w:r>
    </w:p>
    <w:p w:rsidR="001D2A95" w:rsidRDefault="0058257E">
      <w:pPr>
        <w:pStyle w:val="a3"/>
        <w:spacing w:line="242" w:lineRule="auto"/>
        <w:ind w:right="1115" w:firstLine="710"/>
        <w:jc w:val="both"/>
      </w:pPr>
      <w:r>
        <w:t>Предметные результаты освоения программы по ОДНКНР на уровне основного общего образования.</w:t>
      </w:r>
    </w:p>
    <w:p w:rsidR="001D2A95" w:rsidRDefault="0058257E">
      <w:pPr>
        <w:pStyle w:val="a3"/>
        <w:ind w:right="1120" w:firstLine="710"/>
        <w:jc w:val="both"/>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созданиипроектов.</w:t>
      </w:r>
    </w:p>
    <w:p w:rsidR="001D2A95" w:rsidRDefault="0058257E">
      <w:pPr>
        <w:pStyle w:val="a3"/>
        <w:spacing w:line="242" w:lineRule="auto"/>
        <w:ind w:right="1127" w:firstLine="710"/>
        <w:jc w:val="both"/>
      </w:pPr>
      <w:r>
        <w:t>К концу обучения в 5 классе обучающийся получит следующие предметные результаты по отдельным темам программы по ОДНКНР:</w:t>
      </w:r>
    </w:p>
    <w:p w:rsidR="001D2A95" w:rsidRDefault="0058257E">
      <w:pPr>
        <w:pStyle w:val="a3"/>
        <w:spacing w:line="275" w:lineRule="exact"/>
        <w:ind w:left="2010"/>
      </w:pPr>
      <w:r>
        <w:rPr>
          <w:spacing w:val="-2"/>
        </w:rPr>
        <w:t>Тематическийблок1.«Россия–нашобщийдом».</w:t>
      </w:r>
    </w:p>
    <w:p w:rsidR="001D2A95" w:rsidRDefault="0058257E">
      <w:pPr>
        <w:pStyle w:val="a3"/>
        <w:spacing w:line="242" w:lineRule="auto"/>
        <w:ind w:right="1118" w:firstLine="710"/>
        <w:jc w:val="both"/>
      </w:pPr>
      <w:r>
        <w:t xml:space="preserve">Тема 1. Зачем изучать курс «Основы духовно-нравственной культуры народов </w:t>
      </w:r>
      <w:r>
        <w:rPr>
          <w:spacing w:val="-2"/>
        </w:rPr>
        <w:t>России»?</w:t>
      </w:r>
    </w:p>
    <w:p w:rsidR="001D2A95" w:rsidRDefault="0058257E">
      <w:pPr>
        <w:pStyle w:val="a3"/>
        <w:ind w:right="1123" w:firstLine="710"/>
        <w:jc w:val="both"/>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2A95" w:rsidRDefault="0058257E">
      <w:pPr>
        <w:pStyle w:val="a3"/>
        <w:spacing w:line="275" w:lineRule="exact"/>
        <w:ind w:left="2010"/>
        <w:jc w:val="both"/>
      </w:pPr>
      <w:r>
        <w:rPr>
          <w:spacing w:val="-2"/>
        </w:rPr>
        <w:t>иметьпредставлениеосодержанииданногокурса,втомчислеопонятиях</w:t>
      </w:r>
    </w:p>
    <w:p w:rsidR="001D2A95" w:rsidRDefault="0058257E">
      <w:pPr>
        <w:pStyle w:val="a3"/>
        <w:spacing w:line="242" w:lineRule="auto"/>
        <w:ind w:right="1108"/>
        <w:jc w:val="both"/>
      </w:pPr>
      <w:r>
        <w:t>«мораль и нравственность», «семья», «традиционные ценности», об угрозах духовно- нравственному единству страны;</w:t>
      </w:r>
    </w:p>
    <w:p w:rsidR="001D2A95" w:rsidRDefault="0058257E">
      <w:pPr>
        <w:pStyle w:val="a3"/>
        <w:spacing w:line="242" w:lineRule="auto"/>
        <w:ind w:right="1110" w:firstLine="710"/>
        <w:jc w:val="both"/>
      </w:pPr>
      <w:r>
        <w:t>понимать взаимосвязь между языком и культурой, духовно-нравственным развитием личности и социальным поведением.</w:t>
      </w:r>
    </w:p>
    <w:p w:rsidR="001D2A95" w:rsidRDefault="0058257E">
      <w:pPr>
        <w:pStyle w:val="a3"/>
        <w:spacing w:line="262" w:lineRule="exact"/>
        <w:ind w:left="2010"/>
        <w:jc w:val="both"/>
      </w:pPr>
      <w:r>
        <w:t>Тема</w:t>
      </w:r>
      <w:r>
        <w:rPr>
          <w:spacing w:val="-2"/>
        </w:rPr>
        <w:t>2.Нашдом–Россия.</w:t>
      </w:r>
    </w:p>
    <w:p w:rsidR="001D2A95" w:rsidRDefault="0058257E">
      <w:pPr>
        <w:pStyle w:val="a3"/>
        <w:ind w:right="1119" w:firstLine="710"/>
        <w:jc w:val="both"/>
      </w:pPr>
      <w:r>
        <w:t xml:space="preserve">Иметь представление обисторическом пути формированиямногонационального состава населения Российской Федерации, его мирном характере и причинах его </w:t>
      </w:r>
      <w:r>
        <w:rPr>
          <w:spacing w:val="-2"/>
        </w:rPr>
        <w:t>формирования;</w:t>
      </w:r>
    </w:p>
    <w:p w:rsidR="001D2A95" w:rsidRDefault="0058257E">
      <w:pPr>
        <w:pStyle w:val="a3"/>
        <w:spacing w:line="242" w:lineRule="auto"/>
        <w:ind w:right="1122" w:firstLine="71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1D2A95" w:rsidRDefault="0058257E">
      <w:pPr>
        <w:pStyle w:val="a3"/>
        <w:ind w:right="1136" w:firstLine="710"/>
        <w:jc w:val="both"/>
      </w:pPr>
      <w:r>
        <w:t>пониматьнеобходимостьмежнациональногоимежрелигиозногосотрудничества и взаимодействия, важность сотрудничества и дружбы между народами и нациями, обосновывать их необходимость.</w:t>
      </w:r>
    </w:p>
    <w:p w:rsidR="001D2A95" w:rsidRDefault="0058257E">
      <w:pPr>
        <w:pStyle w:val="a3"/>
        <w:spacing w:before="2" w:line="275" w:lineRule="exact"/>
        <w:ind w:left="2010"/>
        <w:jc w:val="both"/>
      </w:pPr>
      <w:r>
        <w:t>Тема</w:t>
      </w:r>
      <w:r>
        <w:rPr>
          <w:spacing w:val="-2"/>
        </w:rPr>
        <w:t>3.Языкиистория.</w:t>
      </w:r>
    </w:p>
    <w:p w:rsidR="001D2A95" w:rsidRDefault="0058257E">
      <w:pPr>
        <w:pStyle w:val="a3"/>
        <w:spacing w:line="242" w:lineRule="auto"/>
        <w:ind w:firstLine="710"/>
      </w:pPr>
      <w:r>
        <w:t>Знатьипонимать,чтотакоеязык,каковыважностьегоизученияивлияние намиропонимание личности;</w:t>
      </w:r>
    </w:p>
    <w:p w:rsidR="001D2A95" w:rsidRDefault="0058257E">
      <w:pPr>
        <w:pStyle w:val="a3"/>
        <w:spacing w:line="242" w:lineRule="auto"/>
        <w:ind w:right="424" w:firstLine="710"/>
      </w:pPr>
      <w:r>
        <w:t>иметьбазовыепредставленияоформированииязыкакакносителядуховно- нравственных смыслов культуры;</w:t>
      </w:r>
    </w:p>
    <w:p w:rsidR="001D2A95" w:rsidRDefault="0058257E">
      <w:pPr>
        <w:pStyle w:val="a3"/>
        <w:spacing w:line="242" w:lineRule="auto"/>
        <w:ind w:firstLine="710"/>
      </w:pPr>
      <w:r>
        <w:rPr>
          <w:spacing w:val="-2"/>
        </w:rPr>
        <w:t xml:space="preserve">пониматьсутьисмыслкоммуникативнойролиязыка,втомчислеворганизации межкультурного </w:t>
      </w:r>
      <w:r>
        <w:t>диалога и взаимодействия;</w:t>
      </w:r>
    </w:p>
    <w:p w:rsidR="001D2A95" w:rsidRDefault="0058257E">
      <w:pPr>
        <w:pStyle w:val="a3"/>
        <w:spacing w:line="242" w:lineRule="auto"/>
        <w:ind w:right="1113" w:firstLine="710"/>
      </w:pPr>
      <w:r>
        <w:t>обосновыватьсвоёпониманиенеобходимостинравственнойчистотыязыка, важности лингвистической гигиены, речевого этикета.</w:t>
      </w:r>
    </w:p>
    <w:p w:rsidR="001D2A95" w:rsidRDefault="0058257E">
      <w:pPr>
        <w:pStyle w:val="a3"/>
        <w:spacing w:line="262" w:lineRule="exact"/>
        <w:ind w:left="2010"/>
      </w:pPr>
      <w:r>
        <w:rPr>
          <w:spacing w:val="-2"/>
        </w:rPr>
        <w:t>Тема4.Русскийязык–языкобщенияиязыквозможностей.</w:t>
      </w:r>
    </w:p>
    <w:p w:rsidR="001D2A95" w:rsidRDefault="0058257E">
      <w:pPr>
        <w:pStyle w:val="a3"/>
        <w:spacing w:line="237" w:lineRule="auto"/>
        <w:ind w:right="1147" w:firstLine="710"/>
        <w:jc w:val="both"/>
      </w:pPr>
      <w:r>
        <w:t>Иметь базовые представления о происхождении и развитии русского языка, его взаимосвязи с языками других народов России;</w:t>
      </w:r>
    </w:p>
    <w:p w:rsidR="001D2A95" w:rsidRDefault="0058257E">
      <w:pPr>
        <w:pStyle w:val="a3"/>
        <w:spacing w:line="237" w:lineRule="auto"/>
        <w:ind w:right="1141" w:firstLine="71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2A95" w:rsidRDefault="0058257E">
      <w:pPr>
        <w:pStyle w:val="a3"/>
        <w:ind w:right="1120" w:firstLine="71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2A95" w:rsidRDefault="0058257E">
      <w:pPr>
        <w:pStyle w:val="a3"/>
        <w:spacing w:line="242" w:lineRule="auto"/>
        <w:ind w:right="1118" w:firstLine="710"/>
        <w:jc w:val="both"/>
      </w:pPr>
      <w:r>
        <w:t xml:space="preserve">иметь представление о нравственных категориях русского языка и их </w:t>
      </w:r>
      <w:r>
        <w:rPr>
          <w:spacing w:val="-2"/>
        </w:rPr>
        <w:t>происхождении.</w:t>
      </w:r>
    </w:p>
    <w:p w:rsidR="001D2A95" w:rsidRDefault="0058257E">
      <w:pPr>
        <w:pStyle w:val="a3"/>
        <w:spacing w:line="267" w:lineRule="exact"/>
        <w:ind w:left="2010"/>
      </w:pPr>
      <w:r>
        <w:rPr>
          <w:spacing w:val="-2"/>
        </w:rPr>
        <w:t>Тема5.Истокироднойкультуры.</w:t>
      </w:r>
    </w:p>
    <w:p w:rsidR="001D2A95" w:rsidRDefault="0058257E">
      <w:pPr>
        <w:pStyle w:val="a3"/>
        <w:spacing w:line="272" w:lineRule="exact"/>
        <w:ind w:left="2010"/>
      </w:pPr>
      <w:r>
        <w:rPr>
          <w:spacing w:val="-2"/>
        </w:rPr>
        <w:t>Иметьсформированноепредставлениеопонятие«культура»;</w:t>
      </w:r>
    </w:p>
    <w:p w:rsidR="001D2A95" w:rsidRDefault="001D2A95">
      <w:pPr>
        <w:spacing w:line="272" w:lineRule="exact"/>
        <w:sectPr w:rsidR="001D2A95">
          <w:pgSz w:w="11910" w:h="16840"/>
          <w:pgMar w:top="1080" w:right="0" w:bottom="280" w:left="400" w:header="720" w:footer="720" w:gutter="0"/>
          <w:cols w:space="720"/>
        </w:sectPr>
      </w:pPr>
    </w:p>
    <w:p w:rsidR="001D2A95" w:rsidRDefault="0058257E">
      <w:pPr>
        <w:pStyle w:val="a3"/>
        <w:spacing w:before="65" w:line="235" w:lineRule="auto"/>
        <w:ind w:right="1110" w:firstLine="710"/>
        <w:jc w:val="both"/>
      </w:pPr>
      <w:r>
        <w:lastRenderedPageBreak/>
        <w:t>осознавать и уметь доказывать взаимосвязь культуры иприроды,знать основные формы репрезентации культуры, уметь их различать и соотносить с реальными проявлениями культурного многообразия;</w:t>
      </w:r>
    </w:p>
    <w:p w:rsidR="001D2A95" w:rsidRDefault="0058257E">
      <w:pPr>
        <w:pStyle w:val="a3"/>
        <w:spacing w:before="9" w:line="242" w:lineRule="auto"/>
        <w:ind w:right="1134" w:firstLine="710"/>
        <w:jc w:val="both"/>
      </w:pPr>
      <w:r>
        <w:t>уметь выделять общие черты в культуре различных народов, обосновывать их значение и причины.</w:t>
      </w:r>
    </w:p>
    <w:p w:rsidR="001D2A95" w:rsidRDefault="0058257E">
      <w:pPr>
        <w:pStyle w:val="a3"/>
        <w:spacing w:before="5"/>
        <w:ind w:left="2010"/>
      </w:pPr>
      <w:r>
        <w:rPr>
          <w:spacing w:val="-2"/>
        </w:rPr>
        <w:t>Тема6.Материальнаякультура.</w:t>
      </w:r>
    </w:p>
    <w:p w:rsidR="001D2A95" w:rsidRDefault="0058257E">
      <w:pPr>
        <w:pStyle w:val="a3"/>
        <w:spacing w:before="2" w:line="272" w:lineRule="exact"/>
        <w:ind w:left="2010"/>
      </w:pPr>
      <w:r>
        <w:t>Иметь</w:t>
      </w:r>
      <w:r>
        <w:rPr>
          <w:spacing w:val="-2"/>
        </w:rPr>
        <w:t>представлениеобартефактахкультуры;</w:t>
      </w:r>
    </w:p>
    <w:p w:rsidR="001D2A95" w:rsidRDefault="0058257E">
      <w:pPr>
        <w:pStyle w:val="a3"/>
        <w:spacing w:line="237" w:lineRule="auto"/>
        <w:ind w:right="1134" w:firstLine="710"/>
        <w:jc w:val="both"/>
      </w:pPr>
      <w:r>
        <w:t>иметь базовое представление о традиционных укладах хозяйства: земледелии, скотоводстве, охоте, рыболовстве;</w:t>
      </w:r>
    </w:p>
    <w:p w:rsidR="001D2A95" w:rsidRDefault="0058257E">
      <w:pPr>
        <w:pStyle w:val="a3"/>
        <w:spacing w:before="5" w:line="237" w:lineRule="auto"/>
        <w:ind w:right="1131" w:firstLine="710"/>
        <w:jc w:val="both"/>
      </w:pPr>
      <w:r>
        <w:t xml:space="preserve">пониматьвзаимосвязь междухозяйственным укладом и проявлениями духовной </w:t>
      </w:r>
      <w:r>
        <w:rPr>
          <w:spacing w:val="-2"/>
        </w:rPr>
        <w:t>культуры;</w:t>
      </w:r>
    </w:p>
    <w:p w:rsidR="001D2A95" w:rsidRDefault="0058257E">
      <w:pPr>
        <w:pStyle w:val="a3"/>
        <w:ind w:right="1118" w:firstLine="71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2A95" w:rsidRDefault="0058257E">
      <w:pPr>
        <w:pStyle w:val="a3"/>
        <w:spacing w:before="6"/>
        <w:ind w:left="2010"/>
      </w:pPr>
      <w:r>
        <w:rPr>
          <w:spacing w:val="-2"/>
        </w:rPr>
        <w:t>Тема7.Духовнаякультура.</w:t>
      </w:r>
    </w:p>
    <w:p w:rsidR="001D2A95" w:rsidRDefault="0058257E">
      <w:pPr>
        <w:pStyle w:val="a3"/>
        <w:spacing w:before="7" w:line="275" w:lineRule="exact"/>
        <w:ind w:left="2010"/>
      </w:pPr>
      <w:r>
        <w:rPr>
          <w:spacing w:val="-2"/>
        </w:rPr>
        <w:t>Иметьпредставлениеотакихкультурныхконцептахкак«искусство»,«наука»,</w:t>
      </w:r>
    </w:p>
    <w:p w:rsidR="001D2A95" w:rsidRDefault="0058257E">
      <w:pPr>
        <w:pStyle w:val="a3"/>
        <w:spacing w:line="272" w:lineRule="exact"/>
      </w:pPr>
      <w:r>
        <w:rPr>
          <w:spacing w:val="-2"/>
        </w:rPr>
        <w:t>«религия»;</w:t>
      </w:r>
    </w:p>
    <w:p w:rsidR="001D2A95" w:rsidRDefault="0058257E">
      <w:pPr>
        <w:pStyle w:val="a3"/>
        <w:spacing w:line="237" w:lineRule="auto"/>
        <w:ind w:right="1113" w:firstLine="710"/>
      </w:pPr>
      <w:r>
        <w:t>знатьидаватьопределениятерминам«мораль»,«нравственность»,«духовные ценности», «духовность» на доступном для обучающихся уровне осмысления;</w:t>
      </w:r>
    </w:p>
    <w:p w:rsidR="001D2A95" w:rsidRDefault="0058257E">
      <w:pPr>
        <w:pStyle w:val="a3"/>
        <w:tabs>
          <w:tab w:val="left" w:pos="3244"/>
          <w:tab w:val="left" w:pos="4142"/>
          <w:tab w:val="left" w:pos="4517"/>
          <w:tab w:val="left" w:pos="6015"/>
          <w:tab w:val="left" w:pos="7355"/>
          <w:tab w:val="left" w:pos="8584"/>
          <w:tab w:val="left" w:pos="8944"/>
          <w:tab w:val="left" w:pos="10125"/>
        </w:tabs>
        <w:spacing w:before="4" w:line="232" w:lineRule="auto"/>
        <w:ind w:right="1136" w:firstLine="710"/>
      </w:pPr>
      <w:r>
        <w:rPr>
          <w:spacing w:val="-2"/>
        </w:rPr>
        <w:t>понимать</w:t>
      </w:r>
      <w:r>
        <w:tab/>
      </w:r>
      <w:r>
        <w:rPr>
          <w:spacing w:val="-2"/>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rsidR="001D2A95" w:rsidRDefault="0058257E">
      <w:pPr>
        <w:pStyle w:val="a3"/>
        <w:spacing w:before="8" w:line="237" w:lineRule="auto"/>
        <w:ind w:right="1113" w:firstLine="710"/>
      </w:pPr>
      <w:r>
        <w:t>осознаватьзначениекультурныхсимволов,нравственныйидуховныйсмысл культурных артефактов;</w:t>
      </w:r>
    </w:p>
    <w:p w:rsidR="001D2A95" w:rsidRDefault="0058257E">
      <w:pPr>
        <w:pStyle w:val="a3"/>
        <w:spacing w:before="6" w:line="237" w:lineRule="auto"/>
        <w:ind w:right="1113" w:firstLine="710"/>
      </w:pPr>
      <w:r>
        <w:t>знать,чтотакоезнакиисимволы,уметьсоотноситьихскультурнымиявлениями,с которыми они связаны.</w:t>
      </w:r>
    </w:p>
    <w:p w:rsidR="001D2A95" w:rsidRDefault="0058257E">
      <w:pPr>
        <w:pStyle w:val="a3"/>
        <w:spacing w:before="12" w:line="275" w:lineRule="exact"/>
        <w:ind w:left="2010"/>
      </w:pPr>
      <w:r>
        <w:t>Тема8.</w:t>
      </w:r>
      <w:r>
        <w:rPr>
          <w:spacing w:val="-2"/>
        </w:rPr>
        <w:t>Культураирелигия.</w:t>
      </w:r>
    </w:p>
    <w:p w:rsidR="001D2A95" w:rsidRDefault="0058257E">
      <w:pPr>
        <w:pStyle w:val="a3"/>
        <w:spacing w:line="242" w:lineRule="auto"/>
        <w:ind w:right="1262" w:firstLine="710"/>
      </w:pPr>
      <w:r>
        <w:t>Иметьпредставлениеопонятии«религия»,уметьпояснитьеёрольвжизниобщества и основные социально-культурные функции;</w:t>
      </w:r>
    </w:p>
    <w:p w:rsidR="001D2A95" w:rsidRDefault="0058257E">
      <w:pPr>
        <w:pStyle w:val="a3"/>
        <w:spacing w:line="267" w:lineRule="exact"/>
        <w:ind w:left="2010"/>
      </w:pPr>
      <w:r>
        <w:rPr>
          <w:spacing w:val="-2"/>
        </w:rPr>
        <w:t>осознаватьсвязьрелигиииморали;</w:t>
      </w:r>
    </w:p>
    <w:p w:rsidR="001D2A95" w:rsidRDefault="0058257E">
      <w:pPr>
        <w:pStyle w:val="a3"/>
        <w:spacing w:before="3" w:line="232" w:lineRule="auto"/>
        <w:ind w:left="2010" w:right="1262"/>
      </w:pPr>
      <w:r>
        <w:t>понимать роль и значение духовных ценностей в религиях народов России; уметьхарактеризоватьгосударствообразующиеконфессииРоссиииихкартины</w:t>
      </w:r>
    </w:p>
    <w:p w:rsidR="001D2A95" w:rsidRDefault="0058257E">
      <w:pPr>
        <w:pStyle w:val="a3"/>
        <w:spacing w:before="5" w:line="272" w:lineRule="exact"/>
        <w:ind w:left="1309"/>
      </w:pPr>
      <w:r>
        <w:rPr>
          <w:spacing w:val="-2"/>
        </w:rPr>
        <w:t>мира.</w:t>
      </w:r>
    </w:p>
    <w:p w:rsidR="001D2A95" w:rsidRDefault="0058257E">
      <w:pPr>
        <w:pStyle w:val="a3"/>
        <w:spacing w:line="272" w:lineRule="exact"/>
        <w:ind w:left="2010"/>
      </w:pPr>
      <w:r>
        <w:rPr>
          <w:spacing w:val="-2"/>
        </w:rPr>
        <w:t>Тема9.Культураиобразование.</w:t>
      </w:r>
    </w:p>
    <w:p w:rsidR="001D2A95" w:rsidRDefault="0058257E">
      <w:pPr>
        <w:pStyle w:val="a3"/>
        <w:spacing w:before="12"/>
        <w:ind w:left="2010"/>
      </w:pPr>
      <w:r>
        <w:rPr>
          <w:spacing w:val="-2"/>
        </w:rPr>
        <w:t>Характеризоватьтермин«образование»иуметьобосноватьеговажностьдля</w:t>
      </w:r>
    </w:p>
    <w:p w:rsidR="001D2A95" w:rsidRDefault="0058257E">
      <w:pPr>
        <w:pStyle w:val="a3"/>
        <w:spacing w:before="2" w:line="273" w:lineRule="exact"/>
      </w:pPr>
      <w:r>
        <w:rPr>
          <w:spacing w:val="-2"/>
        </w:rPr>
        <w:t>личностииобщества;</w:t>
      </w:r>
    </w:p>
    <w:p w:rsidR="001D2A95" w:rsidRDefault="0058257E">
      <w:pPr>
        <w:pStyle w:val="a3"/>
        <w:spacing w:line="237" w:lineRule="auto"/>
        <w:ind w:right="1123" w:firstLine="710"/>
        <w:jc w:val="both"/>
      </w:pPr>
      <w:r>
        <w:t xml:space="preserve">иметь представление об основных ступенях образования в России и их </w:t>
      </w:r>
      <w:r>
        <w:rPr>
          <w:spacing w:val="-2"/>
        </w:rPr>
        <w:t>необходимости;</w:t>
      </w:r>
    </w:p>
    <w:p w:rsidR="001D2A95" w:rsidRDefault="0058257E">
      <w:pPr>
        <w:pStyle w:val="a3"/>
        <w:spacing w:before="7"/>
        <w:ind w:left="2010"/>
        <w:jc w:val="both"/>
      </w:pPr>
      <w:r>
        <w:rPr>
          <w:spacing w:val="-2"/>
        </w:rPr>
        <w:t>пониматьвзаимосвязькультурыиобразованностичеловека;</w:t>
      </w:r>
    </w:p>
    <w:p w:rsidR="001D2A95" w:rsidRDefault="0058257E">
      <w:pPr>
        <w:pStyle w:val="a3"/>
        <w:spacing w:before="3" w:line="242" w:lineRule="auto"/>
        <w:ind w:right="1138" w:firstLine="710"/>
        <w:jc w:val="both"/>
      </w:pPr>
      <w:r>
        <w:t>приводить примеры взаимосвязи между знанием, образованием и личностным и профессиональным ростом человека;</w:t>
      </w:r>
    </w:p>
    <w:p w:rsidR="001D2A95" w:rsidRDefault="0058257E">
      <w:pPr>
        <w:pStyle w:val="a3"/>
        <w:ind w:right="1107" w:firstLine="710"/>
        <w:jc w:val="both"/>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2A95" w:rsidRDefault="0058257E">
      <w:pPr>
        <w:pStyle w:val="a3"/>
        <w:spacing w:line="275" w:lineRule="exact"/>
        <w:ind w:left="2010"/>
      </w:pPr>
      <w:r>
        <w:rPr>
          <w:spacing w:val="-2"/>
        </w:rPr>
        <w:t>Тема10.МногообразиекультурРоссии(практическоезанятие).</w:t>
      </w:r>
    </w:p>
    <w:p w:rsidR="001D2A95" w:rsidRDefault="0058257E">
      <w:pPr>
        <w:pStyle w:val="a3"/>
        <w:spacing w:line="242" w:lineRule="auto"/>
        <w:ind w:right="1639" w:firstLine="710"/>
      </w:pPr>
      <w:r>
        <w:t>Иметьсформированныепредставленияозакономерностяхразвитиякультурыи истории народов, их культурных особенностях;</w:t>
      </w:r>
    </w:p>
    <w:p w:rsidR="001D2A95" w:rsidRDefault="0058257E">
      <w:pPr>
        <w:pStyle w:val="a3"/>
        <w:spacing w:line="242" w:lineRule="auto"/>
        <w:ind w:right="1925" w:firstLine="710"/>
      </w:pPr>
      <w:r>
        <w:t>выделятьобщееиединичноевкультуренаосновепредметных знаний окультуре своего народа;</w:t>
      </w:r>
    </w:p>
    <w:p w:rsidR="001D2A95" w:rsidRDefault="0058257E">
      <w:pPr>
        <w:pStyle w:val="a3"/>
        <w:spacing w:line="242" w:lineRule="auto"/>
        <w:ind w:firstLine="710"/>
      </w:pPr>
      <w:r>
        <w:t>предполагатьидоказыватьналичиевзаимосвязимеждукультуройидуховно-нравственными ценностями на основе местной культурно-исторической специфики;</w:t>
      </w:r>
    </w:p>
    <w:p w:rsidR="001D2A95" w:rsidRDefault="0058257E">
      <w:pPr>
        <w:pStyle w:val="a3"/>
        <w:spacing w:line="242" w:lineRule="auto"/>
        <w:ind w:right="1436" w:firstLine="710"/>
      </w:pPr>
      <w:r>
        <w:rPr>
          <w:spacing w:val="-2"/>
        </w:rPr>
        <w:t xml:space="preserve">обосновыватьважностьсохранениякультурногомногообразиякакисточника </w:t>
      </w:r>
      <w:r>
        <w:t>духовно-нравственныхценностей,моралиинравственностисовременногообщества.</w:t>
      </w:r>
    </w:p>
    <w:p w:rsidR="001D2A95" w:rsidRDefault="001D2A95">
      <w:pPr>
        <w:spacing w:line="242" w:lineRule="auto"/>
        <w:sectPr w:rsidR="001D2A95">
          <w:pgSz w:w="11910" w:h="16840"/>
          <w:pgMar w:top="1080" w:right="0" w:bottom="280" w:left="400" w:header="720" w:footer="720" w:gutter="0"/>
          <w:cols w:space="720"/>
        </w:sectPr>
      </w:pPr>
    </w:p>
    <w:p w:rsidR="001D2A95" w:rsidRDefault="0058257E">
      <w:pPr>
        <w:pStyle w:val="a3"/>
        <w:spacing w:before="65" w:line="242" w:lineRule="auto"/>
        <w:ind w:left="2010" w:right="2649"/>
      </w:pPr>
      <w:r>
        <w:rPr>
          <w:spacing w:val="-2"/>
        </w:rPr>
        <w:lastRenderedPageBreak/>
        <w:t xml:space="preserve">Тематическийблок2.«Семьяидуховно-нравственныеценности». </w:t>
      </w:r>
      <w:r>
        <w:t>Тема 11. Семья – хранитель духовных ценностей.</w:t>
      </w:r>
    </w:p>
    <w:p w:rsidR="001D2A95" w:rsidRDefault="0058257E">
      <w:pPr>
        <w:pStyle w:val="a3"/>
        <w:spacing w:line="269" w:lineRule="exact"/>
        <w:ind w:left="2010"/>
      </w:pPr>
      <w:r>
        <w:rPr>
          <w:spacing w:val="-2"/>
        </w:rPr>
        <w:t>Знатьипониматьсмыслтермина«семья»;</w:t>
      </w:r>
    </w:p>
    <w:p w:rsidR="001D2A95" w:rsidRDefault="0058257E">
      <w:pPr>
        <w:pStyle w:val="a3"/>
        <w:ind w:right="1136" w:firstLine="710"/>
        <w:jc w:val="both"/>
      </w:pPr>
      <w:r>
        <w:t>иметь представление о взаимосвязях между типом культуры и особенностями семейного быта и отношений в семье;</w:t>
      </w:r>
    </w:p>
    <w:p w:rsidR="001D2A95" w:rsidRDefault="0058257E">
      <w:pPr>
        <w:pStyle w:val="a3"/>
        <w:spacing w:before="6" w:line="232" w:lineRule="auto"/>
        <w:ind w:right="1134" w:firstLine="710"/>
        <w:jc w:val="both"/>
      </w:pPr>
      <w:r>
        <w:t>осознавать значение термина «поколение» и его взаимосвязь с культурными особенностями своего времени;</w:t>
      </w:r>
    </w:p>
    <w:p w:rsidR="001D2A95" w:rsidRDefault="0058257E">
      <w:pPr>
        <w:pStyle w:val="a3"/>
        <w:spacing w:before="3" w:line="237" w:lineRule="auto"/>
        <w:ind w:right="1113" w:firstLine="710"/>
        <w:jc w:val="both"/>
      </w:pPr>
      <w:r>
        <w:t>уметь составить рассказ о своей семье в соответствии с культурно- историческими условиями её существования;</w:t>
      </w:r>
    </w:p>
    <w:p w:rsidR="001D2A95" w:rsidRDefault="0058257E">
      <w:pPr>
        <w:pStyle w:val="a3"/>
        <w:spacing w:before="5" w:line="237" w:lineRule="auto"/>
        <w:ind w:right="1126" w:firstLine="710"/>
        <w:jc w:val="both"/>
      </w:pPr>
      <w:r>
        <w:t xml:space="preserve">понимать и обосновывать такие понятия, как «счастливая семья», «семейное </w:t>
      </w:r>
      <w:r>
        <w:rPr>
          <w:spacing w:val="-2"/>
        </w:rPr>
        <w:t>счастье»;</w:t>
      </w:r>
    </w:p>
    <w:p w:rsidR="001D2A95" w:rsidRDefault="0058257E">
      <w:pPr>
        <w:pStyle w:val="a3"/>
        <w:spacing w:before="6" w:line="237" w:lineRule="auto"/>
        <w:ind w:right="1141" w:firstLine="710"/>
        <w:jc w:val="both"/>
      </w:pPr>
      <w:r>
        <w:t>осознавать и уметь доказывать важность семьи как хранителя традиций и её воспитательную роль;</w:t>
      </w:r>
    </w:p>
    <w:p w:rsidR="001D2A95" w:rsidRDefault="0058257E">
      <w:pPr>
        <w:pStyle w:val="a3"/>
        <w:spacing w:before="3"/>
        <w:ind w:right="1123" w:firstLine="710"/>
        <w:jc w:val="both"/>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1D2A95" w:rsidRDefault="0058257E">
      <w:pPr>
        <w:pStyle w:val="a3"/>
        <w:spacing w:before="3" w:line="242" w:lineRule="auto"/>
        <w:ind w:left="2010" w:right="3497"/>
      </w:pPr>
      <w:r>
        <w:t xml:space="preserve">Тема12.Родинаначинается с семьи. </w:t>
      </w:r>
      <w:r>
        <w:rPr>
          <w:spacing w:val="-2"/>
        </w:rPr>
        <w:t>Знатьиуметьобъяснитьпонятие«Родина»;</w:t>
      </w:r>
    </w:p>
    <w:p w:rsidR="001D2A95" w:rsidRDefault="0058257E">
      <w:pPr>
        <w:pStyle w:val="a3"/>
        <w:ind w:left="2010" w:right="1113"/>
      </w:pPr>
      <w:r>
        <w:rPr>
          <w:spacing w:val="-2"/>
        </w:rPr>
        <w:t xml:space="preserve">осознаватьвзаимосвязьиразличиямеждуконцептами«Отечество»и«Родина»; </w:t>
      </w:r>
      <w:r>
        <w:t>понимать,чтотакоеисториясемьи,каковыформыеёвыраженияисохранения; обосновыватьидоказывать взаимосвязьисториисемьии историинарода,</w:t>
      </w:r>
    </w:p>
    <w:p w:rsidR="001D2A95" w:rsidRDefault="0058257E">
      <w:pPr>
        <w:pStyle w:val="a3"/>
        <w:spacing w:before="2" w:line="275" w:lineRule="exact"/>
      </w:pPr>
      <w:r>
        <w:rPr>
          <w:spacing w:val="-2"/>
        </w:rPr>
        <w:t>государства,человечества.</w:t>
      </w:r>
    </w:p>
    <w:p w:rsidR="001D2A95" w:rsidRDefault="0058257E">
      <w:pPr>
        <w:pStyle w:val="a3"/>
        <w:spacing w:line="271" w:lineRule="exact"/>
        <w:ind w:left="2010"/>
      </w:pPr>
      <w:r>
        <w:t>Тема13.Традициисемейного</w:t>
      </w:r>
      <w:r>
        <w:rPr>
          <w:spacing w:val="-2"/>
        </w:rPr>
        <w:t>воспитаниявРоссии.</w:t>
      </w:r>
    </w:p>
    <w:p w:rsidR="001D2A95" w:rsidRDefault="0058257E">
      <w:pPr>
        <w:pStyle w:val="a3"/>
        <w:spacing w:line="237" w:lineRule="auto"/>
        <w:ind w:right="1113" w:firstLine="710"/>
      </w:pPr>
      <w:r>
        <w:t>Иметьпредставлениеосемейныхтрадицияхиобосновыватьихважностькак ключевых элементах семейных отношений;</w:t>
      </w:r>
    </w:p>
    <w:p w:rsidR="001D2A95" w:rsidRDefault="0058257E">
      <w:pPr>
        <w:pStyle w:val="a3"/>
        <w:spacing w:before="2" w:line="242" w:lineRule="auto"/>
        <w:ind w:left="2010" w:right="1113"/>
      </w:pPr>
      <w:r>
        <w:t>знатьипониматьвзаимосвязьсемейныхтрадицийикультурысобственногоэтноса; уметь рассказывать о семейныхтрадицияхсвоего народаинародов России,</w:t>
      </w:r>
    </w:p>
    <w:p w:rsidR="001D2A95" w:rsidRDefault="0058257E">
      <w:pPr>
        <w:pStyle w:val="a3"/>
        <w:spacing w:line="269" w:lineRule="exact"/>
      </w:pPr>
      <w:r>
        <w:t>собственной</w:t>
      </w:r>
      <w:r>
        <w:rPr>
          <w:spacing w:val="-2"/>
        </w:rPr>
        <w:t>семьи;</w:t>
      </w:r>
    </w:p>
    <w:p w:rsidR="001D2A95" w:rsidRDefault="0058257E">
      <w:pPr>
        <w:pStyle w:val="a3"/>
        <w:tabs>
          <w:tab w:val="left" w:pos="3350"/>
          <w:tab w:val="left" w:pos="4037"/>
          <w:tab w:val="left" w:pos="5271"/>
          <w:tab w:val="left" w:pos="6461"/>
          <w:tab w:val="left" w:pos="6802"/>
          <w:tab w:val="left" w:pos="7936"/>
          <w:tab w:val="left" w:pos="9184"/>
        </w:tabs>
        <w:spacing w:before="4" w:line="235" w:lineRule="auto"/>
        <w:ind w:right="1157" w:firstLine="710"/>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культуре</w:t>
      </w:r>
      <w:r>
        <w:tab/>
      </w:r>
      <w:r>
        <w:rPr>
          <w:spacing w:val="-2"/>
        </w:rPr>
        <w:t>общества,</w:t>
      </w:r>
      <w:r>
        <w:tab/>
      </w:r>
      <w:r>
        <w:rPr>
          <w:spacing w:val="-4"/>
        </w:rPr>
        <w:t xml:space="preserve">трансляции </w:t>
      </w:r>
      <w:r>
        <w:t>ценностей, духовно-нравственных идеалов.</w:t>
      </w:r>
    </w:p>
    <w:p w:rsidR="001D2A95" w:rsidRDefault="0058257E">
      <w:pPr>
        <w:pStyle w:val="a3"/>
        <w:spacing w:before="12" w:line="275" w:lineRule="exact"/>
        <w:ind w:left="2010"/>
      </w:pPr>
      <w:r>
        <w:rPr>
          <w:spacing w:val="-2"/>
        </w:rPr>
        <w:t>Тема14.ОбразсемьивкультуренародовРоссии.</w:t>
      </w:r>
    </w:p>
    <w:p w:rsidR="001D2A95" w:rsidRDefault="0058257E">
      <w:pPr>
        <w:pStyle w:val="a3"/>
        <w:spacing w:line="242" w:lineRule="auto"/>
        <w:ind w:right="1115" w:firstLine="710"/>
        <w:jc w:val="both"/>
      </w:pPr>
      <w:r>
        <w:t>Знать и называть традиционные сказочные и фольклорные сюжеты о семье, семейных обязанностях;</w:t>
      </w:r>
    </w:p>
    <w:p w:rsidR="001D2A95" w:rsidRDefault="0058257E">
      <w:pPr>
        <w:pStyle w:val="a3"/>
        <w:spacing w:line="242" w:lineRule="auto"/>
        <w:ind w:right="1125" w:firstLine="710"/>
        <w:jc w:val="both"/>
      </w:pPr>
      <w:r>
        <w:t>уметь обосновывать своё понимание семейных ценностей, выраженных в фольклорных сюжетах;</w:t>
      </w:r>
    </w:p>
    <w:p w:rsidR="001D2A95" w:rsidRDefault="0058257E">
      <w:pPr>
        <w:pStyle w:val="a3"/>
        <w:ind w:right="1122" w:firstLine="710"/>
        <w:jc w:val="both"/>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2A95" w:rsidRDefault="0058257E">
      <w:pPr>
        <w:pStyle w:val="a3"/>
        <w:spacing w:line="237" w:lineRule="auto"/>
        <w:ind w:right="1129" w:firstLine="710"/>
        <w:jc w:val="both"/>
      </w:pPr>
      <w:r>
        <w:t>понимать и обосновывать важность семейных ценностей с использованием различного иллюстративного материала.</w:t>
      </w:r>
    </w:p>
    <w:p w:rsidR="001D2A95" w:rsidRDefault="0058257E">
      <w:pPr>
        <w:pStyle w:val="a3"/>
        <w:spacing w:line="275" w:lineRule="exact"/>
        <w:ind w:left="2010"/>
      </w:pPr>
      <w:r>
        <w:t>Тема15.Трудвистории</w:t>
      </w:r>
      <w:r>
        <w:rPr>
          <w:spacing w:val="-2"/>
        </w:rPr>
        <w:t>семьи.</w:t>
      </w:r>
    </w:p>
    <w:p w:rsidR="001D2A95" w:rsidRDefault="0058257E">
      <w:pPr>
        <w:pStyle w:val="a3"/>
        <w:spacing w:line="272" w:lineRule="exact"/>
        <w:ind w:left="2010"/>
      </w:pPr>
      <w:r>
        <w:rPr>
          <w:spacing w:val="-2"/>
        </w:rPr>
        <w:t>Знатьипонимать,чтотакоесемейноехозяйствоидомашнийтруд;</w:t>
      </w:r>
    </w:p>
    <w:p w:rsidR="001D2A95" w:rsidRDefault="0058257E">
      <w:pPr>
        <w:pStyle w:val="a3"/>
        <w:ind w:right="1140" w:firstLine="710"/>
        <w:jc w:val="both"/>
      </w:pPr>
      <w: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Pr>
          <w:spacing w:val="-2"/>
        </w:rPr>
        <w:t>семье;</w:t>
      </w:r>
    </w:p>
    <w:p w:rsidR="001D2A95" w:rsidRDefault="0058257E">
      <w:pPr>
        <w:pStyle w:val="a3"/>
        <w:tabs>
          <w:tab w:val="left" w:pos="3354"/>
          <w:tab w:val="left" w:pos="3705"/>
          <w:tab w:val="left" w:pos="4987"/>
          <w:tab w:val="left" w:pos="6236"/>
          <w:tab w:val="left" w:pos="7047"/>
          <w:tab w:val="left" w:pos="7408"/>
          <w:tab w:val="left" w:pos="8886"/>
          <w:tab w:val="left" w:pos="9222"/>
        </w:tabs>
        <w:spacing w:line="242" w:lineRule="auto"/>
        <w:ind w:right="1152" w:firstLine="710"/>
      </w:pPr>
      <w:r>
        <w:rPr>
          <w:spacing w:val="-2"/>
        </w:rPr>
        <w:t>осознавать</w:t>
      </w:r>
      <w:r>
        <w:tab/>
      </w:r>
      <w:r>
        <w:rPr>
          <w:spacing w:val="-10"/>
        </w:rPr>
        <w:t>и</w:t>
      </w:r>
      <w:r>
        <w:tab/>
      </w:r>
      <w:r>
        <w:rPr>
          <w:spacing w:val="-2"/>
        </w:rPr>
        <w:t>оценивать</w:t>
      </w:r>
      <w:r>
        <w:tab/>
      </w:r>
      <w:r>
        <w:rPr>
          <w:spacing w:val="-2"/>
        </w:rPr>
        <w:t>семейный</w:t>
      </w:r>
      <w:r>
        <w:tab/>
      </w:r>
      <w:r>
        <w:rPr>
          <w:spacing w:val="-2"/>
        </w:rPr>
        <w:t>уклад</w:t>
      </w:r>
      <w:r>
        <w:tab/>
      </w:r>
      <w:r>
        <w:rPr>
          <w:spacing w:val="-10"/>
        </w:rPr>
        <w:t>и</w:t>
      </w:r>
      <w:r>
        <w:tab/>
      </w:r>
      <w:r>
        <w:rPr>
          <w:spacing w:val="-2"/>
        </w:rPr>
        <w:t>взаимосвязь</w:t>
      </w:r>
      <w:r>
        <w:tab/>
      </w:r>
      <w:r>
        <w:rPr>
          <w:spacing w:val="-10"/>
        </w:rPr>
        <w:t>с</w:t>
      </w:r>
      <w:r>
        <w:tab/>
      </w:r>
      <w:r>
        <w:rPr>
          <w:spacing w:val="-4"/>
        </w:rPr>
        <w:t xml:space="preserve">социально- </w:t>
      </w:r>
      <w:r>
        <w:t>экономической структурой общества в форме большой и малой семей;</w:t>
      </w:r>
    </w:p>
    <w:p w:rsidR="001D2A95" w:rsidRDefault="0058257E">
      <w:pPr>
        <w:pStyle w:val="a3"/>
        <w:spacing w:line="242" w:lineRule="auto"/>
        <w:ind w:right="424" w:firstLine="710"/>
      </w:pPr>
      <w:r>
        <w:t>характеризоватьраспределениесемейноготрудаиосознаватьеговажностьдля укрепления целостности семьи.</w:t>
      </w:r>
    </w:p>
    <w:p w:rsidR="001D2A95" w:rsidRDefault="0058257E">
      <w:pPr>
        <w:pStyle w:val="a3"/>
        <w:spacing w:line="264" w:lineRule="exact"/>
        <w:ind w:left="2010"/>
      </w:pPr>
      <w:r>
        <w:t>Тема16.Семьяв</w:t>
      </w:r>
      <w:r>
        <w:rPr>
          <w:spacing w:val="-2"/>
        </w:rPr>
        <w:t xml:space="preserve"> современноммире(практическоезанятие).</w:t>
      </w:r>
    </w:p>
    <w:p w:rsidR="001D2A95" w:rsidRDefault="0058257E">
      <w:pPr>
        <w:pStyle w:val="a3"/>
        <w:spacing w:line="275" w:lineRule="exact"/>
        <w:ind w:left="2010"/>
      </w:pPr>
      <w:r>
        <w:rPr>
          <w:spacing w:val="-2"/>
        </w:rPr>
        <w:t>Иметьсформированныепредставленияозакономерностяхразвитиясемьив</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before="65" w:line="242" w:lineRule="auto"/>
        <w:ind w:right="1133"/>
        <w:jc w:val="both"/>
      </w:pPr>
      <w:r>
        <w:lastRenderedPageBreak/>
        <w:t>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2A95" w:rsidRDefault="0058257E">
      <w:pPr>
        <w:pStyle w:val="a3"/>
        <w:spacing w:line="242" w:lineRule="auto"/>
        <w:ind w:right="1146" w:firstLine="710"/>
        <w:jc w:val="both"/>
      </w:pPr>
      <w:r>
        <w:t>выделять особенности духовной культуры семьи в фольклоре и культуре различных народов наоснове предметных знаний о культуре своего народа;</w:t>
      </w:r>
    </w:p>
    <w:p w:rsidR="001D2A95" w:rsidRDefault="0058257E">
      <w:pPr>
        <w:pStyle w:val="a3"/>
        <w:spacing w:line="242" w:lineRule="auto"/>
        <w:ind w:right="1104" w:firstLine="710"/>
        <w:jc w:val="both"/>
      </w:pPr>
      <w:r>
        <w:t>предполагать и доказывать наличие взаимосвязи между культурой и духовно- нравственными ценностями семьи;</w:t>
      </w:r>
    </w:p>
    <w:p w:rsidR="001D2A95" w:rsidRDefault="0058257E">
      <w:pPr>
        <w:pStyle w:val="a3"/>
        <w:ind w:right="1094" w:firstLine="710"/>
        <w:jc w:val="both"/>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1D2A95" w:rsidRDefault="0058257E">
      <w:pPr>
        <w:pStyle w:val="a3"/>
        <w:spacing w:line="242" w:lineRule="auto"/>
        <w:ind w:left="2010" w:right="2784"/>
        <w:jc w:val="both"/>
      </w:pPr>
      <w:r>
        <w:rPr>
          <w:spacing w:val="-2"/>
        </w:rPr>
        <w:t xml:space="preserve">Тематическийблок3.«Духовно-нравственноебогатстволичности». </w:t>
      </w:r>
      <w:r>
        <w:t>Тема 17. Личность – общество – культура.</w:t>
      </w:r>
    </w:p>
    <w:p w:rsidR="001D2A95" w:rsidRDefault="0058257E">
      <w:pPr>
        <w:pStyle w:val="a3"/>
        <w:tabs>
          <w:tab w:val="left" w:pos="2812"/>
          <w:tab w:val="left" w:pos="3167"/>
          <w:tab w:val="left" w:pos="4373"/>
          <w:tab w:val="left" w:pos="5520"/>
          <w:tab w:val="left" w:pos="6596"/>
          <w:tab w:val="left" w:pos="7864"/>
          <w:tab w:val="left" w:pos="8209"/>
          <w:tab w:val="left" w:pos="9448"/>
        </w:tabs>
        <w:spacing w:line="232" w:lineRule="auto"/>
        <w:ind w:right="1147" w:firstLine="710"/>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контексте</w:t>
      </w:r>
      <w:r>
        <w:tab/>
      </w:r>
      <w:r>
        <w:rPr>
          <w:spacing w:val="-4"/>
        </w:rPr>
        <w:t xml:space="preserve">духовно- </w:t>
      </w:r>
      <w:r>
        <w:t>нравственной культуры;</w:t>
      </w:r>
    </w:p>
    <w:p w:rsidR="001D2A95" w:rsidRDefault="0058257E">
      <w:pPr>
        <w:pStyle w:val="a3"/>
        <w:spacing w:line="237" w:lineRule="auto"/>
        <w:ind w:right="1113" w:firstLine="710"/>
      </w:pPr>
      <w:r>
        <w:t>уметьобосноватьвзаимосвязьивзаимообусловленностьчеловекаиобщества, человека и культуры;</w:t>
      </w:r>
    </w:p>
    <w:p w:rsidR="001D2A95" w:rsidRDefault="0058257E">
      <w:pPr>
        <w:pStyle w:val="a3"/>
        <w:spacing w:line="230" w:lineRule="auto"/>
        <w:ind w:right="1153" w:firstLine="710"/>
      </w:pPr>
      <w:r>
        <w:t>пониматьиобъяснятьразличиямеждуобоснованиемтермина«личность»вбыту, в контексте культуры и творчества;</w:t>
      </w:r>
    </w:p>
    <w:p w:rsidR="001D2A95" w:rsidRDefault="0058257E">
      <w:pPr>
        <w:pStyle w:val="a3"/>
        <w:spacing w:before="5" w:line="237" w:lineRule="auto"/>
        <w:ind w:left="2010" w:right="424"/>
      </w:pPr>
      <w:r>
        <w:t>знать,чтотакоегуманизм,иметьпредставлениеоегоисточникахвкультуре.Тема18. Духовный мир человека. Человек – творец культуры.</w:t>
      </w:r>
    </w:p>
    <w:p w:rsidR="001D2A95" w:rsidRDefault="0058257E">
      <w:pPr>
        <w:pStyle w:val="a3"/>
        <w:spacing w:before="5" w:line="237" w:lineRule="auto"/>
        <w:ind w:firstLine="710"/>
      </w:pPr>
      <w:r>
        <w:t xml:space="preserve">Знатьзначениетермина«творчество»внесколькихаспектахипониматьграницыих </w:t>
      </w:r>
      <w:r>
        <w:rPr>
          <w:spacing w:val="-2"/>
        </w:rPr>
        <w:t>применимости;</w:t>
      </w:r>
    </w:p>
    <w:p w:rsidR="001D2A95" w:rsidRDefault="0058257E">
      <w:pPr>
        <w:pStyle w:val="a3"/>
        <w:spacing w:before="6" w:line="237" w:lineRule="auto"/>
        <w:ind w:right="1925" w:firstLine="710"/>
      </w:pPr>
      <w:r>
        <w:t xml:space="preserve">осознаватьидоказыватьважностьморально-нравственныхограниченийв </w:t>
      </w:r>
      <w:r>
        <w:rPr>
          <w:spacing w:val="-2"/>
        </w:rPr>
        <w:t>творчестве;</w:t>
      </w:r>
    </w:p>
    <w:p w:rsidR="001D2A95" w:rsidRDefault="0058257E">
      <w:pPr>
        <w:pStyle w:val="a3"/>
        <w:spacing w:before="6" w:line="237" w:lineRule="auto"/>
        <w:ind w:right="1113" w:firstLine="710"/>
      </w:pPr>
      <w:r>
        <w:t>обосновыватьважностьтворчествакакреализациюдуховно-нравственных ценностей человека;</w:t>
      </w:r>
    </w:p>
    <w:p w:rsidR="001D2A95" w:rsidRDefault="0058257E">
      <w:pPr>
        <w:pStyle w:val="a3"/>
        <w:spacing w:before="5" w:line="232" w:lineRule="auto"/>
        <w:ind w:left="2010" w:right="2183"/>
      </w:pPr>
      <w:r>
        <w:rPr>
          <w:spacing w:val="-2"/>
        </w:rPr>
        <w:t xml:space="preserve">доказыватьдетерминированностьтворчествакультуройсвоегоэтноса; </w:t>
      </w:r>
      <w:r>
        <w:t>знать и уметь объяснить взаимосвязь труда и творчества.</w:t>
      </w:r>
    </w:p>
    <w:p w:rsidR="001D2A95" w:rsidRDefault="0058257E">
      <w:pPr>
        <w:pStyle w:val="a3"/>
        <w:spacing w:before="15" w:line="275" w:lineRule="exact"/>
        <w:ind w:left="2010"/>
      </w:pPr>
      <w:r>
        <w:rPr>
          <w:spacing w:val="-2"/>
        </w:rPr>
        <w:t>Тема19.Личностьидуховно-нравственныеценности.</w:t>
      </w:r>
    </w:p>
    <w:p w:rsidR="001D2A95" w:rsidRDefault="0058257E">
      <w:pPr>
        <w:pStyle w:val="a3"/>
        <w:ind w:left="2010" w:right="1344"/>
      </w:pPr>
      <w:r>
        <w:t xml:space="preserve">Знатьиуметьобъяснитьзначениеирольморалиинравственностивжизничеловека; </w:t>
      </w:r>
      <w:r>
        <w:rPr>
          <w:spacing w:val="-2"/>
        </w:rPr>
        <w:t>обосновыватьпроисхождениедуховныхценностей,пониманиеидеаловдобраи</w:t>
      </w:r>
    </w:p>
    <w:p w:rsidR="001D2A95" w:rsidRDefault="0058257E">
      <w:pPr>
        <w:pStyle w:val="a3"/>
        <w:spacing w:line="274" w:lineRule="exact"/>
        <w:ind w:left="874" w:right="9407"/>
        <w:jc w:val="center"/>
      </w:pPr>
      <w:r>
        <w:rPr>
          <w:spacing w:val="-4"/>
        </w:rPr>
        <w:t>зла;</w:t>
      </w:r>
    </w:p>
    <w:p w:rsidR="001D2A95" w:rsidRDefault="0058257E">
      <w:pPr>
        <w:pStyle w:val="a3"/>
        <w:spacing w:line="275" w:lineRule="exact"/>
        <w:ind w:left="874" w:right="1334"/>
        <w:jc w:val="center"/>
      </w:pPr>
      <w:r>
        <w:rPr>
          <w:spacing w:val="-2"/>
        </w:rPr>
        <w:t>пониматьиуметьпоказыватьнапримерахзначениетакихценностей,как</w:t>
      </w:r>
    </w:p>
    <w:p w:rsidR="001D2A95" w:rsidRDefault="0058257E">
      <w:pPr>
        <w:pStyle w:val="a3"/>
        <w:spacing w:before="2" w:line="275" w:lineRule="exact"/>
      </w:pPr>
      <w:r>
        <w:rPr>
          <w:spacing w:val="-2"/>
        </w:rPr>
        <w:t>«взаимопомощь»,«сострадание»,«милосердие»,«любовь»,«дружба»,«коллективизм»,</w:t>
      </w:r>
    </w:p>
    <w:p w:rsidR="001D2A95" w:rsidRDefault="0058257E">
      <w:pPr>
        <w:pStyle w:val="a3"/>
        <w:spacing w:line="275" w:lineRule="exact"/>
      </w:pPr>
      <w:r>
        <w:rPr>
          <w:spacing w:val="-2"/>
        </w:rPr>
        <w:t>«патриотизм»,«любовькблизким».</w:t>
      </w:r>
    </w:p>
    <w:p w:rsidR="001D2A95" w:rsidRDefault="0058257E">
      <w:pPr>
        <w:pStyle w:val="a3"/>
        <w:spacing w:before="7" w:line="275" w:lineRule="exact"/>
        <w:ind w:left="2010"/>
      </w:pPr>
      <w:r>
        <w:rPr>
          <w:spacing w:val="-2"/>
        </w:rPr>
        <w:t>Тематическийблок4.«КультурноеединствоРоссии».</w:t>
      </w:r>
    </w:p>
    <w:p w:rsidR="001D2A95" w:rsidRDefault="0058257E">
      <w:pPr>
        <w:pStyle w:val="a3"/>
        <w:spacing w:line="271" w:lineRule="exact"/>
        <w:ind w:left="2010"/>
      </w:pPr>
      <w:r>
        <w:rPr>
          <w:spacing w:val="-2"/>
        </w:rPr>
        <w:t>Тема20.Историческаяпамятькакдуховно-нравственнаяценность.</w:t>
      </w:r>
    </w:p>
    <w:p w:rsidR="001D2A95" w:rsidRDefault="0058257E">
      <w:pPr>
        <w:pStyle w:val="a3"/>
        <w:tabs>
          <w:tab w:val="left" w:pos="3243"/>
          <w:tab w:val="left" w:pos="3578"/>
          <w:tab w:val="left" w:pos="4375"/>
          <w:tab w:val="left" w:pos="5622"/>
          <w:tab w:val="left" w:pos="6269"/>
          <w:tab w:val="left" w:pos="7324"/>
          <w:tab w:val="left" w:pos="8648"/>
          <w:tab w:val="left" w:pos="9396"/>
        </w:tabs>
        <w:spacing w:before="3" w:line="232" w:lineRule="auto"/>
        <w:ind w:right="1121" w:firstLine="710"/>
      </w:pPr>
      <w:r>
        <w:rPr>
          <w:spacing w:val="-2"/>
        </w:rPr>
        <w:t>Понимать</w:t>
      </w:r>
      <w:r>
        <w:tab/>
      </w:r>
      <w:r>
        <w:rPr>
          <w:spacing w:val="-10"/>
        </w:rPr>
        <w:t>и</w:t>
      </w:r>
      <w:r>
        <w:tab/>
      </w:r>
      <w:r>
        <w:rPr>
          <w:spacing w:val="-4"/>
        </w:rPr>
        <w:t>уметь</w:t>
      </w:r>
      <w:r>
        <w:tab/>
      </w:r>
      <w:r>
        <w:rPr>
          <w:spacing w:val="-2"/>
        </w:rPr>
        <w:t>объяснять</w:t>
      </w:r>
      <w:r>
        <w:tab/>
      </w:r>
      <w:r>
        <w:rPr>
          <w:spacing w:val="-4"/>
        </w:rPr>
        <w:t>суть</w:t>
      </w:r>
      <w:r>
        <w:tab/>
      </w:r>
      <w:r>
        <w:rPr>
          <w:spacing w:val="-2"/>
        </w:rPr>
        <w:t>термина</w:t>
      </w:r>
      <w:r>
        <w:tab/>
      </w:r>
      <w:r>
        <w:rPr>
          <w:spacing w:val="-2"/>
        </w:rPr>
        <w:t>«история»,</w:t>
      </w:r>
      <w:r>
        <w:tab/>
      </w:r>
      <w:r>
        <w:rPr>
          <w:spacing w:val="-2"/>
        </w:rPr>
        <w:t>знать</w:t>
      </w:r>
      <w:r>
        <w:tab/>
      </w:r>
      <w:r>
        <w:rPr>
          <w:spacing w:val="-2"/>
        </w:rPr>
        <w:t xml:space="preserve">основные </w:t>
      </w:r>
      <w:r>
        <w:t>исторические периоды и уметь выделять их сущностные черты;</w:t>
      </w:r>
    </w:p>
    <w:p w:rsidR="001D2A95" w:rsidRDefault="0058257E">
      <w:pPr>
        <w:pStyle w:val="a3"/>
        <w:spacing w:before="15" w:line="272" w:lineRule="exact"/>
        <w:ind w:left="2010"/>
      </w:pPr>
      <w:r>
        <w:rPr>
          <w:spacing w:val="-2"/>
        </w:rPr>
        <w:t>иметьпредставлениеозначенииифункцияхизученияистории;</w:t>
      </w:r>
    </w:p>
    <w:p w:rsidR="001D2A95" w:rsidRDefault="0058257E">
      <w:pPr>
        <w:pStyle w:val="a3"/>
        <w:ind w:right="1108" w:firstLine="710"/>
        <w:jc w:val="both"/>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2A95" w:rsidRDefault="0058257E">
      <w:pPr>
        <w:pStyle w:val="a3"/>
        <w:spacing w:line="275" w:lineRule="exact"/>
        <w:ind w:left="2010"/>
      </w:pPr>
      <w:r>
        <w:rPr>
          <w:spacing w:val="-2"/>
        </w:rPr>
        <w:t>Тема21.Литературакакязыккультуры.</w:t>
      </w:r>
    </w:p>
    <w:p w:rsidR="001D2A95" w:rsidRDefault="0058257E">
      <w:pPr>
        <w:pStyle w:val="a3"/>
        <w:spacing w:line="242" w:lineRule="auto"/>
        <w:ind w:left="2010" w:right="163"/>
      </w:pPr>
      <w:r>
        <w:rPr>
          <w:spacing w:val="-2"/>
        </w:rPr>
        <w:t xml:space="preserve">Знатьипониматьотличиялитературыотдругихвидовхудожественного творчества; </w:t>
      </w:r>
      <w:r>
        <w:t>рассказывать обособенностях литературного повествования, выделять простые</w:t>
      </w:r>
    </w:p>
    <w:p w:rsidR="001D2A95" w:rsidRDefault="0058257E">
      <w:pPr>
        <w:pStyle w:val="a3"/>
        <w:spacing w:line="271" w:lineRule="exact"/>
      </w:pPr>
      <w:r>
        <w:t>выразительныесредствалитературного</w:t>
      </w:r>
      <w:r>
        <w:rPr>
          <w:spacing w:val="-2"/>
        </w:rPr>
        <w:t>языка;</w:t>
      </w:r>
    </w:p>
    <w:p w:rsidR="001D2A95" w:rsidRDefault="0058257E">
      <w:pPr>
        <w:pStyle w:val="a3"/>
        <w:spacing w:before="1" w:line="237" w:lineRule="auto"/>
        <w:ind w:right="1113" w:firstLine="710"/>
      </w:pPr>
      <w:r>
        <w:t>обосновыватьидоказыватьважностьлитературыкаккультурного явления,как формы трансляции культурных ценностей;</w:t>
      </w:r>
    </w:p>
    <w:p w:rsidR="001D2A95" w:rsidRDefault="0058257E">
      <w:pPr>
        <w:pStyle w:val="a3"/>
        <w:spacing w:before="3"/>
        <w:ind w:left="2010"/>
      </w:pPr>
      <w:r>
        <w:rPr>
          <w:spacing w:val="-2"/>
        </w:rPr>
        <w:t>находитьиобозначатьсредствавыраженияморальногоинравственногосмысла</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влитературныхпроизведениях.</w:t>
      </w:r>
    </w:p>
    <w:p w:rsidR="001D2A95" w:rsidRDefault="0058257E">
      <w:pPr>
        <w:pStyle w:val="a3"/>
        <w:spacing w:before="12" w:line="275" w:lineRule="exact"/>
        <w:ind w:left="2010"/>
      </w:pPr>
      <w:r>
        <w:rPr>
          <w:spacing w:val="-2"/>
        </w:rPr>
        <w:t>Тема22.Взаимовлияниекультур.</w:t>
      </w:r>
    </w:p>
    <w:p w:rsidR="001D2A95" w:rsidRDefault="0058257E">
      <w:pPr>
        <w:pStyle w:val="a3"/>
        <w:spacing w:line="271" w:lineRule="exact"/>
        <w:ind w:left="2010"/>
      </w:pPr>
      <w:r>
        <w:rPr>
          <w:spacing w:val="-2"/>
        </w:rPr>
        <w:t>Иметьпредставлениеозначениитерминов«взаимодействиекультур»,</w:t>
      </w:r>
    </w:p>
    <w:p w:rsidR="001D2A95" w:rsidRDefault="0058257E">
      <w:pPr>
        <w:pStyle w:val="a3"/>
        <w:tabs>
          <w:tab w:val="left" w:pos="2911"/>
          <w:tab w:val="left" w:pos="3928"/>
          <w:tab w:val="left" w:pos="4532"/>
          <w:tab w:val="left" w:pos="5573"/>
          <w:tab w:val="left" w:pos="7583"/>
          <w:tab w:val="left" w:pos="7972"/>
          <w:tab w:val="left" w:pos="9468"/>
        </w:tabs>
        <w:spacing w:line="242" w:lineRule="auto"/>
        <w:ind w:right="1108"/>
      </w:pPr>
      <w:r>
        <w:rPr>
          <w:spacing w:val="-2"/>
        </w:rPr>
        <w:t>«культурный</w:t>
      </w:r>
      <w:r>
        <w:tab/>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обогащения</w:t>
      </w:r>
      <w:r>
        <w:tab/>
      </w:r>
      <w:r>
        <w:rPr>
          <w:spacing w:val="-2"/>
        </w:rPr>
        <w:t xml:space="preserve">духовно- </w:t>
      </w:r>
      <w:r>
        <w:t>нравственных идеалов общества;</w:t>
      </w:r>
    </w:p>
    <w:p w:rsidR="001D2A95" w:rsidRDefault="0058257E">
      <w:pPr>
        <w:pStyle w:val="a3"/>
        <w:spacing w:before="1" w:line="275" w:lineRule="exact"/>
        <w:ind w:left="2010"/>
      </w:pPr>
      <w:r>
        <w:rPr>
          <w:spacing w:val="-2"/>
        </w:rPr>
        <w:t>пониматьиобосновыватьважностьсохранениякультурногонаследия;</w:t>
      </w:r>
    </w:p>
    <w:p w:rsidR="001D2A95" w:rsidRDefault="0058257E">
      <w:pPr>
        <w:pStyle w:val="a3"/>
        <w:spacing w:line="242" w:lineRule="auto"/>
        <w:ind w:firstLine="710"/>
      </w:pPr>
      <w:r>
        <w:t>знать,чтотакоеглобализация,уметьприводитьпримерымежкультурной коммуникации как способа формирования общих духовно-нравственных ценностей.</w:t>
      </w:r>
    </w:p>
    <w:p w:rsidR="001D2A95" w:rsidRDefault="0058257E">
      <w:pPr>
        <w:pStyle w:val="a3"/>
        <w:spacing w:line="267" w:lineRule="exact"/>
        <w:ind w:left="2010"/>
      </w:pPr>
      <w:r>
        <w:t>Тема23.Духовно-</w:t>
      </w:r>
      <w:r>
        <w:rPr>
          <w:spacing w:val="-2"/>
        </w:rPr>
        <w:t>нравственныеценностироссийскогонарода.</w:t>
      </w:r>
    </w:p>
    <w:p w:rsidR="001D2A95" w:rsidRDefault="0058257E">
      <w:pPr>
        <w:pStyle w:val="a3"/>
        <w:ind w:right="1104" w:firstLine="71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2A95" w:rsidRDefault="0058257E">
      <w:pPr>
        <w:pStyle w:val="a3"/>
        <w:spacing w:line="237" w:lineRule="auto"/>
        <w:ind w:right="1114" w:firstLine="71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1D2A95" w:rsidRDefault="0058257E">
      <w:pPr>
        <w:pStyle w:val="a3"/>
        <w:spacing w:before="14" w:line="237" w:lineRule="auto"/>
        <w:ind w:left="2010"/>
      </w:pPr>
      <w:r>
        <w:rPr>
          <w:spacing w:val="-2"/>
        </w:rPr>
        <w:t>Тема24.РегионыРоссии:культурноемногообразие. ПониматьпринципыфедеративногоустройстваРоссиииконцепт</w:t>
      </w:r>
    </w:p>
    <w:p w:rsidR="001D2A95" w:rsidRDefault="0058257E">
      <w:pPr>
        <w:pStyle w:val="a3"/>
        <w:spacing w:before="3" w:line="275" w:lineRule="exact"/>
      </w:pPr>
      <w:r>
        <w:rPr>
          <w:spacing w:val="-2"/>
        </w:rPr>
        <w:t>«полиэтничность»;</w:t>
      </w:r>
    </w:p>
    <w:p w:rsidR="001D2A95" w:rsidRDefault="0058257E">
      <w:pPr>
        <w:pStyle w:val="a3"/>
        <w:tabs>
          <w:tab w:val="left" w:pos="4329"/>
          <w:tab w:val="left" w:pos="5261"/>
          <w:tab w:val="left" w:pos="7998"/>
          <w:tab w:val="left" w:pos="8334"/>
          <w:tab w:val="left" w:pos="9462"/>
          <w:tab w:val="left" w:pos="10001"/>
        </w:tabs>
        <w:spacing w:line="242" w:lineRule="auto"/>
        <w:ind w:right="1132" w:firstLine="710"/>
      </w:pPr>
      <w:r>
        <w:rPr>
          <w:spacing w:val="-2"/>
        </w:rPr>
        <w:t>называтьосновные</w:t>
      </w:r>
      <w:r>
        <w:tab/>
      </w:r>
      <w:r>
        <w:rPr>
          <w:spacing w:val="-2"/>
        </w:rPr>
        <w:t>этносы</w:t>
      </w:r>
      <w:r>
        <w:tab/>
      </w:r>
      <w:r>
        <w:rPr>
          <w:spacing w:val="-2"/>
        </w:rPr>
        <w:t>РоссийскойФедерации</w:t>
      </w:r>
      <w:r>
        <w:tab/>
      </w:r>
      <w:r>
        <w:rPr>
          <w:spacing w:val="-10"/>
        </w:rPr>
        <w:t>и</w:t>
      </w:r>
      <w:r>
        <w:tab/>
      </w:r>
      <w:r>
        <w:rPr>
          <w:spacing w:val="-2"/>
        </w:rPr>
        <w:t>регионы,</w:t>
      </w:r>
      <w:r>
        <w:tab/>
      </w:r>
      <w:r>
        <w:rPr>
          <w:spacing w:val="-4"/>
        </w:rPr>
        <w:t>где</w:t>
      </w:r>
      <w:r>
        <w:tab/>
      </w:r>
      <w:r>
        <w:rPr>
          <w:spacing w:val="-4"/>
        </w:rPr>
        <w:t xml:space="preserve">они </w:t>
      </w:r>
      <w:r>
        <w:t>традиционно проживают;</w:t>
      </w:r>
    </w:p>
    <w:p w:rsidR="001D2A95" w:rsidRDefault="0058257E">
      <w:pPr>
        <w:pStyle w:val="a3"/>
        <w:tabs>
          <w:tab w:val="left" w:pos="2870"/>
          <w:tab w:val="left" w:pos="4195"/>
          <w:tab w:val="left" w:pos="5381"/>
          <w:tab w:val="left" w:pos="7273"/>
          <w:tab w:val="left" w:pos="9775"/>
        </w:tabs>
        <w:spacing w:line="242" w:lineRule="auto"/>
        <w:ind w:right="1138" w:firstLine="710"/>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4"/>
        </w:rPr>
        <w:t xml:space="preserve">народ </w:t>
      </w:r>
      <w:r>
        <w:t>Российской Федерации», «государствообразующий народ», «титульный этнос»;</w:t>
      </w:r>
    </w:p>
    <w:p w:rsidR="001D2A95" w:rsidRDefault="0058257E">
      <w:pPr>
        <w:pStyle w:val="a3"/>
        <w:spacing w:line="242" w:lineRule="auto"/>
        <w:ind w:right="1925" w:firstLine="710"/>
      </w:pPr>
      <w:r>
        <w:rPr>
          <w:spacing w:val="-2"/>
        </w:rPr>
        <w:t>пониматьценностьмногообразиякультурныхукладовнародовРоссийской Федерации;</w:t>
      </w:r>
    </w:p>
    <w:p w:rsidR="001D2A95" w:rsidRDefault="0058257E">
      <w:pPr>
        <w:pStyle w:val="a3"/>
        <w:tabs>
          <w:tab w:val="left" w:pos="4181"/>
          <w:tab w:val="left" w:pos="5712"/>
          <w:tab w:val="left" w:pos="6231"/>
          <w:tab w:val="left" w:pos="7868"/>
          <w:tab w:val="left" w:pos="10245"/>
        </w:tabs>
        <w:spacing w:line="242" w:lineRule="auto"/>
        <w:ind w:right="1132" w:firstLine="710"/>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1D2A95" w:rsidRDefault="0058257E">
      <w:pPr>
        <w:pStyle w:val="a3"/>
        <w:spacing w:line="242" w:lineRule="auto"/>
        <w:ind w:right="1113" w:firstLine="710"/>
      </w:pPr>
      <w:r>
        <w:t>уметьвыделятьобщиечертывкультуреразличныхнародов,обосновыватьих значение и причины.</w:t>
      </w:r>
    </w:p>
    <w:p w:rsidR="001D2A95" w:rsidRDefault="0058257E">
      <w:pPr>
        <w:pStyle w:val="a3"/>
        <w:spacing w:line="263" w:lineRule="exact"/>
        <w:ind w:left="2010"/>
      </w:pPr>
      <w:r>
        <w:rPr>
          <w:spacing w:val="-2"/>
        </w:rPr>
        <w:t>Тема25.ПраздникивкультуренародовРоссии.</w:t>
      </w:r>
    </w:p>
    <w:p w:rsidR="001D2A95" w:rsidRDefault="0058257E">
      <w:pPr>
        <w:pStyle w:val="a3"/>
        <w:spacing w:line="237" w:lineRule="auto"/>
        <w:ind w:right="1925" w:firstLine="710"/>
      </w:pPr>
      <w:r>
        <w:rPr>
          <w:spacing w:val="-2"/>
        </w:rPr>
        <w:t xml:space="preserve">Иметьпредставлениеоприродепраздниковиобосновыватьихважностькак </w:t>
      </w:r>
      <w:r>
        <w:t>элементов культуры;</w:t>
      </w:r>
    </w:p>
    <w:p w:rsidR="001D2A95" w:rsidRDefault="0058257E">
      <w:pPr>
        <w:pStyle w:val="a3"/>
        <w:spacing w:line="237" w:lineRule="auto"/>
        <w:ind w:left="2010" w:right="1925"/>
      </w:pPr>
      <w:r>
        <w:rPr>
          <w:spacing w:val="-2"/>
        </w:rPr>
        <w:t xml:space="preserve">устанавливатьвзаимосвязьпраздниковикультурногоуклада; различать </w:t>
      </w:r>
      <w:r>
        <w:t>основные типы праздников;</w:t>
      </w:r>
    </w:p>
    <w:p w:rsidR="001D2A95" w:rsidRDefault="0058257E">
      <w:pPr>
        <w:pStyle w:val="a3"/>
        <w:spacing w:line="274" w:lineRule="exact"/>
        <w:ind w:left="2010"/>
      </w:pPr>
      <w:r>
        <w:rPr>
          <w:spacing w:val="-2"/>
        </w:rPr>
        <w:t>уметьрассказыватьопраздничныхтрадицияхнародовРоссииисобственной</w:t>
      </w:r>
    </w:p>
    <w:p w:rsidR="001D2A95" w:rsidRDefault="001D2A95">
      <w:pPr>
        <w:spacing w:line="274" w:lineRule="exact"/>
        <w:sectPr w:rsidR="001D2A95">
          <w:pgSz w:w="11910" w:h="16840"/>
          <w:pgMar w:top="1080" w:right="0" w:bottom="280" w:left="400" w:header="720" w:footer="720" w:gutter="0"/>
          <w:cols w:space="720"/>
        </w:sectPr>
      </w:pPr>
    </w:p>
    <w:p w:rsidR="001D2A95" w:rsidRDefault="0058257E">
      <w:pPr>
        <w:pStyle w:val="a3"/>
        <w:spacing w:line="266" w:lineRule="exact"/>
      </w:pPr>
      <w:r>
        <w:rPr>
          <w:spacing w:val="-4"/>
        </w:rPr>
        <w:lastRenderedPageBreak/>
        <w:t>семьи;</w:t>
      </w:r>
    </w:p>
    <w:p w:rsidR="001D2A95" w:rsidRDefault="0058257E">
      <w:pPr>
        <w:pStyle w:val="a3"/>
        <w:spacing w:before="261" w:line="232" w:lineRule="auto"/>
        <w:ind w:left="9" w:right="1638"/>
      </w:pPr>
      <w:r>
        <w:br w:type="column"/>
      </w:r>
      <w:r>
        <w:lastRenderedPageBreak/>
        <w:t>анализироватьсвязьпраздниковиистории,культурынародовРоссии;понимать основной смысл семейных праздников;</w:t>
      </w:r>
    </w:p>
    <w:p w:rsidR="001D2A95" w:rsidRDefault="0058257E">
      <w:pPr>
        <w:pStyle w:val="a3"/>
        <w:spacing w:before="17" w:line="237" w:lineRule="auto"/>
        <w:ind w:left="9" w:right="1638"/>
      </w:pPr>
      <w:r>
        <w:rPr>
          <w:spacing w:val="-2"/>
        </w:rPr>
        <w:t>определятьнравственныйсмыслпраздниковнародовРоссии; осознаватьзначениепраздниковкакэлементовкультурнойпамятинародов</w:t>
      </w:r>
    </w:p>
    <w:p w:rsidR="001D2A95" w:rsidRDefault="001D2A95">
      <w:pPr>
        <w:spacing w:line="237" w:lineRule="auto"/>
        <w:sectPr w:rsidR="001D2A95">
          <w:type w:val="continuous"/>
          <w:pgSz w:w="11910" w:h="16840"/>
          <w:pgMar w:top="1940" w:right="0" w:bottom="280" w:left="400" w:header="720" w:footer="720" w:gutter="0"/>
          <w:cols w:num="2" w:space="720" w:equalWidth="0">
            <w:col w:w="1962" w:space="40"/>
            <w:col w:w="9508"/>
          </w:cols>
        </w:sectPr>
      </w:pPr>
    </w:p>
    <w:p w:rsidR="001D2A95" w:rsidRDefault="0058257E">
      <w:pPr>
        <w:pStyle w:val="a3"/>
        <w:spacing w:line="271" w:lineRule="exact"/>
      </w:pPr>
      <w:r>
        <w:lastRenderedPageBreak/>
        <w:t>России,каквоплощениедуховно-</w:t>
      </w:r>
      <w:r>
        <w:rPr>
          <w:spacing w:val="-2"/>
        </w:rPr>
        <w:t>нравственныхидеалов.</w:t>
      </w:r>
    </w:p>
    <w:p w:rsidR="001D2A95" w:rsidRDefault="0058257E">
      <w:pPr>
        <w:pStyle w:val="a3"/>
        <w:spacing w:line="272" w:lineRule="exact"/>
        <w:ind w:left="2010"/>
      </w:pPr>
      <w:r>
        <w:rPr>
          <w:spacing w:val="-2"/>
        </w:rPr>
        <w:t>Тема26.ПамятникиархитектурынародовРоссии.</w:t>
      </w:r>
    </w:p>
    <w:p w:rsidR="001D2A95" w:rsidRDefault="0058257E">
      <w:pPr>
        <w:pStyle w:val="a3"/>
        <w:spacing w:before="2"/>
        <w:ind w:right="1123" w:firstLine="71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2A95" w:rsidRDefault="0058257E">
      <w:pPr>
        <w:pStyle w:val="a3"/>
        <w:spacing w:before="7" w:line="242" w:lineRule="auto"/>
        <w:ind w:left="2010" w:right="1113"/>
        <w:jc w:val="both"/>
      </w:pPr>
      <w:r>
        <w:t>пониматьвзаимосвязьмеждутипомжилищитипомхозяйственнойдеятельности; осознаватьиуметьохарактеризоватьсвязьмеждууровнемнаучно-</w:t>
      </w:r>
      <w:r>
        <w:rPr>
          <w:spacing w:val="-2"/>
        </w:rPr>
        <w:t>технического</w:t>
      </w:r>
    </w:p>
    <w:p w:rsidR="001D2A95" w:rsidRDefault="0058257E">
      <w:pPr>
        <w:pStyle w:val="a3"/>
        <w:spacing w:before="5"/>
        <w:jc w:val="both"/>
      </w:pPr>
      <w:r>
        <w:t>развитияитипами</w:t>
      </w:r>
      <w:r>
        <w:rPr>
          <w:spacing w:val="-2"/>
        </w:rPr>
        <w:t xml:space="preserve"> жилищ;</w:t>
      </w:r>
    </w:p>
    <w:p w:rsidR="001D2A95" w:rsidRDefault="0058257E">
      <w:pPr>
        <w:pStyle w:val="a3"/>
        <w:spacing w:before="2" w:line="242" w:lineRule="auto"/>
        <w:ind w:right="1144" w:firstLine="710"/>
        <w:jc w:val="both"/>
      </w:pPr>
      <w:r>
        <w:t>осознавать и уметь объяснять взаимосвязь между особенностями архитектуры и духовно-нравственными ценностями народов России;</w:t>
      </w:r>
    </w:p>
    <w:p w:rsidR="001D2A95" w:rsidRDefault="001D2A95">
      <w:pPr>
        <w:spacing w:line="242" w:lineRule="auto"/>
        <w:jc w:val="both"/>
        <w:sectPr w:rsidR="001D2A95">
          <w:type w:val="continuous"/>
          <w:pgSz w:w="11910" w:h="16840"/>
          <w:pgMar w:top="1940" w:right="0" w:bottom="280" w:left="400" w:header="720" w:footer="720" w:gutter="0"/>
          <w:cols w:space="720"/>
        </w:sectPr>
      </w:pPr>
    </w:p>
    <w:p w:rsidR="001D2A95" w:rsidRDefault="0058257E">
      <w:pPr>
        <w:pStyle w:val="a3"/>
        <w:spacing w:before="65" w:line="242" w:lineRule="auto"/>
        <w:ind w:right="1133" w:firstLine="710"/>
        <w:jc w:val="both"/>
      </w:pPr>
      <w:r>
        <w:lastRenderedPageBreak/>
        <w:t>устанавливать связь между историей памятника и историей края, характеризовать памятники истории и культуры;</w:t>
      </w:r>
    </w:p>
    <w:p w:rsidR="001D2A95" w:rsidRDefault="0058257E">
      <w:pPr>
        <w:pStyle w:val="a3"/>
        <w:spacing w:line="242" w:lineRule="auto"/>
        <w:ind w:left="2010" w:right="1330"/>
        <w:jc w:val="both"/>
      </w:pPr>
      <w:r>
        <w:t>иметьпредставлениео нравственноминаучномсмыслекраеведческойработы. Тема 27. Музыкальная культура народов России.</w:t>
      </w:r>
    </w:p>
    <w:p w:rsidR="001D2A95" w:rsidRDefault="0058257E">
      <w:pPr>
        <w:pStyle w:val="a3"/>
        <w:ind w:right="1117" w:firstLine="710"/>
        <w:jc w:val="both"/>
      </w:pPr>
      <w:r>
        <w:t>Знать и понимать отличия музыки от другихвидов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2A95" w:rsidRDefault="0058257E">
      <w:pPr>
        <w:pStyle w:val="a3"/>
        <w:spacing w:line="232" w:lineRule="auto"/>
        <w:ind w:right="1122" w:firstLine="710"/>
        <w:jc w:val="both"/>
      </w:pPr>
      <w:r>
        <w:t>обосновывать и доказывать важность музыки как культурного явления, как формы трансляции культурных ценностей;</w:t>
      </w:r>
    </w:p>
    <w:p w:rsidR="001D2A95" w:rsidRDefault="0058257E">
      <w:pPr>
        <w:pStyle w:val="a3"/>
        <w:spacing w:line="242" w:lineRule="auto"/>
        <w:ind w:right="1122" w:firstLine="710"/>
        <w:jc w:val="both"/>
      </w:pPr>
      <w:r>
        <w:t>находить и обозначать средства выражения морального и нравственного смысла музыкальных произведений;</w:t>
      </w:r>
    </w:p>
    <w:p w:rsidR="001D2A95" w:rsidRDefault="0058257E">
      <w:pPr>
        <w:pStyle w:val="a3"/>
        <w:spacing w:line="237" w:lineRule="auto"/>
        <w:ind w:right="1126" w:firstLine="710"/>
        <w:jc w:val="both"/>
      </w:pPr>
      <w:r>
        <w:t xml:space="preserve">знать основные темы музыкального творчества народов России, народные </w:t>
      </w:r>
      <w:r>
        <w:rPr>
          <w:spacing w:val="-2"/>
        </w:rPr>
        <w:t>инструменты.</w:t>
      </w:r>
    </w:p>
    <w:p w:rsidR="001D2A95" w:rsidRDefault="0058257E">
      <w:pPr>
        <w:pStyle w:val="a3"/>
        <w:spacing w:line="272" w:lineRule="exact"/>
        <w:ind w:left="2010"/>
      </w:pPr>
      <w:r>
        <w:rPr>
          <w:spacing w:val="-2"/>
        </w:rPr>
        <w:t>Тема28.ИзобразительноеискусствонародовРоссии.</w:t>
      </w:r>
    </w:p>
    <w:p w:rsidR="001D2A95" w:rsidRDefault="0058257E">
      <w:pPr>
        <w:pStyle w:val="a3"/>
        <w:ind w:right="1120" w:firstLine="710"/>
        <w:jc w:val="both"/>
      </w:pPr>
      <w:r>
        <w:t>Знать и понимать отличия изобразительного искусства от других видов художественного творчества, рассказывать об особенностяхивыразительных средствах изобразительного искусства;</w:t>
      </w:r>
    </w:p>
    <w:p w:rsidR="001D2A95" w:rsidRDefault="0058257E">
      <w:pPr>
        <w:pStyle w:val="a3"/>
        <w:spacing w:before="1" w:line="237" w:lineRule="auto"/>
        <w:ind w:right="1108" w:firstLine="710"/>
        <w:jc w:val="both"/>
      </w:pPr>
      <w:r>
        <w:t xml:space="preserve">уметь объяснить, что такое скульптура, живопись, графика, фольклорные </w:t>
      </w:r>
      <w:r>
        <w:rPr>
          <w:spacing w:val="-2"/>
        </w:rPr>
        <w:t>орнаменты;</w:t>
      </w:r>
    </w:p>
    <w:p w:rsidR="001D2A95" w:rsidRDefault="0058257E">
      <w:pPr>
        <w:pStyle w:val="a3"/>
        <w:spacing w:before="5" w:line="232" w:lineRule="auto"/>
        <w:ind w:right="1139" w:firstLine="710"/>
        <w:jc w:val="both"/>
      </w:pPr>
      <w:r>
        <w:t>обосновывать и доказывать важность изобразительного искусства как культурного явления, как формы трансляции культурных ценностей;</w:t>
      </w:r>
    </w:p>
    <w:p w:rsidR="001D2A95" w:rsidRDefault="0058257E">
      <w:pPr>
        <w:pStyle w:val="a3"/>
        <w:spacing w:before="8" w:line="237" w:lineRule="auto"/>
        <w:ind w:right="1132" w:firstLine="710"/>
        <w:jc w:val="both"/>
      </w:pPr>
      <w:r>
        <w:t>находить и обозначать средства выражения морального и нравственного смысла изобразительного искусства;</w:t>
      </w:r>
    </w:p>
    <w:p w:rsidR="001D2A95" w:rsidRDefault="0058257E">
      <w:pPr>
        <w:pStyle w:val="a3"/>
        <w:spacing w:before="6" w:line="237" w:lineRule="auto"/>
        <w:ind w:left="2010" w:right="3000"/>
        <w:jc w:val="both"/>
      </w:pPr>
      <w:r>
        <w:rPr>
          <w:spacing w:val="-2"/>
        </w:rPr>
        <w:t xml:space="preserve">знатьосновныетемыизобразительногоискусстванародовРоссии. </w:t>
      </w:r>
      <w:r>
        <w:t>Тема 29. Фольклор и литература народов России.</w:t>
      </w:r>
    </w:p>
    <w:p w:rsidR="001D2A95" w:rsidRDefault="0058257E">
      <w:pPr>
        <w:pStyle w:val="a3"/>
        <w:spacing w:before="5" w:line="237" w:lineRule="auto"/>
        <w:ind w:right="1156" w:firstLine="710"/>
        <w:jc w:val="both"/>
      </w:pPr>
      <w:r>
        <w:t>Знать и понимать, что такое пословицы и поговорки, обосновывать важность и нужность этих языковых выразительных средств;</w:t>
      </w:r>
    </w:p>
    <w:p w:rsidR="001D2A95" w:rsidRDefault="0058257E">
      <w:pPr>
        <w:pStyle w:val="a3"/>
        <w:spacing w:before="6" w:line="237" w:lineRule="auto"/>
        <w:ind w:left="2010" w:right="1579"/>
        <w:jc w:val="both"/>
      </w:pPr>
      <w:r>
        <w:t xml:space="preserve">понимать и объяснять, что такое эпос, миф, сказка, былина, песня; </w:t>
      </w:r>
      <w:r>
        <w:rPr>
          <w:spacing w:val="-2"/>
        </w:rPr>
        <w:t>восприниматьиобъяснятьнапримерахважностьпониманияфольклоракак</w:t>
      </w:r>
    </w:p>
    <w:p w:rsidR="001D2A95" w:rsidRDefault="0058257E">
      <w:pPr>
        <w:pStyle w:val="a3"/>
        <w:spacing w:before="4"/>
        <w:jc w:val="both"/>
      </w:pPr>
      <w:r>
        <w:t>отраженияисториинародаиегоценностей,морали</w:t>
      </w:r>
      <w:r>
        <w:rPr>
          <w:spacing w:val="-2"/>
        </w:rPr>
        <w:t>инравственности;</w:t>
      </w:r>
    </w:p>
    <w:p w:rsidR="001D2A95" w:rsidRDefault="0058257E">
      <w:pPr>
        <w:pStyle w:val="a3"/>
        <w:tabs>
          <w:tab w:val="left" w:pos="3497"/>
        </w:tabs>
        <w:spacing w:before="7" w:line="242" w:lineRule="auto"/>
        <w:ind w:left="2010" w:right="1344"/>
      </w:pPr>
      <w:r>
        <w:rPr>
          <w:spacing w:val="-2"/>
        </w:rPr>
        <w:t>знать,что</w:t>
      </w:r>
      <w:r>
        <w:tab/>
      </w:r>
      <w:r>
        <w:rPr>
          <w:spacing w:val="-2"/>
        </w:rPr>
        <w:t xml:space="preserve">такоенациональнаялитератураикаковыеёвыразительныесредства; </w:t>
      </w:r>
      <w:r>
        <w:t>оценивать морально-нравственный потенциал национальной литературы.</w:t>
      </w:r>
    </w:p>
    <w:p w:rsidR="001D2A95" w:rsidRDefault="0058257E">
      <w:pPr>
        <w:pStyle w:val="a3"/>
        <w:spacing w:line="267" w:lineRule="exact"/>
        <w:ind w:left="2010"/>
      </w:pPr>
      <w:r>
        <w:rPr>
          <w:spacing w:val="-2"/>
        </w:rPr>
        <w:t>Тема30.БытовыетрадициинародовРоссии:пища,одежда,дом.</w:t>
      </w:r>
    </w:p>
    <w:p w:rsidR="001D2A95" w:rsidRDefault="0058257E">
      <w:pPr>
        <w:pStyle w:val="a3"/>
        <w:spacing w:before="3" w:line="232" w:lineRule="auto"/>
        <w:ind w:right="1131" w:firstLine="710"/>
        <w:jc w:val="both"/>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2A95" w:rsidRDefault="0058257E">
      <w:pPr>
        <w:pStyle w:val="a3"/>
        <w:spacing w:before="3" w:line="237" w:lineRule="auto"/>
        <w:ind w:right="1164" w:firstLine="710"/>
        <w:jc w:val="both"/>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2A95" w:rsidRDefault="0058257E">
      <w:pPr>
        <w:pStyle w:val="a3"/>
        <w:spacing w:before="6" w:line="237" w:lineRule="auto"/>
        <w:ind w:right="1123" w:firstLine="710"/>
        <w:jc w:val="both"/>
      </w:pPr>
      <w:r>
        <w:t>уметь оценивать и устанавливать границы и приоритеты взаимодействия между людьмиразнойэтнической,религиознойигражданскойидентичностинадоступномдля шестиклассников уровне (с учётом их возрастных особенностей);</w:t>
      </w:r>
    </w:p>
    <w:p w:rsidR="001D2A95" w:rsidRDefault="0058257E">
      <w:pPr>
        <w:pStyle w:val="a3"/>
        <w:spacing w:before="3"/>
        <w:ind w:right="1121" w:firstLine="71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2A95" w:rsidRDefault="0058257E">
      <w:pPr>
        <w:pStyle w:val="a3"/>
        <w:spacing w:before="8"/>
        <w:ind w:left="2010"/>
        <w:jc w:val="both"/>
      </w:pPr>
      <w:r>
        <w:t>Тема31.Культурная</w:t>
      </w:r>
      <w:r>
        <w:rPr>
          <w:spacing w:val="-2"/>
        </w:rPr>
        <w:t>картаРоссии(практическоезанятие).</w:t>
      </w:r>
    </w:p>
    <w:p w:rsidR="001D2A95" w:rsidRDefault="0058257E">
      <w:pPr>
        <w:pStyle w:val="a3"/>
        <w:spacing w:before="2" w:line="242" w:lineRule="auto"/>
        <w:ind w:right="1116" w:firstLine="710"/>
        <w:jc w:val="both"/>
      </w:pPr>
      <w:r>
        <w:t>Знать и уметь объяснить отличия культурной географии от физической и политической географии;</w:t>
      </w:r>
    </w:p>
    <w:p w:rsidR="001D2A95" w:rsidRDefault="0058257E">
      <w:pPr>
        <w:pStyle w:val="a3"/>
        <w:spacing w:line="267" w:lineRule="exact"/>
        <w:ind w:left="2010"/>
      </w:pPr>
      <w:r>
        <w:rPr>
          <w:spacing w:val="-2"/>
        </w:rPr>
        <w:t>понимать,чтотакоекультурнаякартанародовРоссии;</w:t>
      </w:r>
    </w:p>
    <w:p w:rsidR="001D2A95" w:rsidRDefault="0058257E">
      <w:pPr>
        <w:pStyle w:val="a3"/>
        <w:tabs>
          <w:tab w:val="left" w:pos="3309"/>
          <w:tab w:val="left" w:pos="4614"/>
          <w:tab w:val="left" w:pos="5650"/>
          <w:tab w:val="left" w:pos="7055"/>
          <w:tab w:val="left" w:pos="7890"/>
          <w:tab w:val="left" w:pos="8230"/>
          <w:tab w:val="left" w:pos="9808"/>
          <w:tab w:val="left" w:pos="10139"/>
        </w:tabs>
        <w:spacing w:line="237" w:lineRule="auto"/>
        <w:ind w:right="1117" w:firstLine="710"/>
      </w:pPr>
      <w:r>
        <w:rPr>
          <w:spacing w:val="-2"/>
        </w:rPr>
        <w:t>описывать</w:t>
      </w:r>
      <w:r>
        <w:tab/>
      </w:r>
      <w:r>
        <w:rPr>
          <w:spacing w:val="-2"/>
        </w:rPr>
        <w:t>отдельные</w:t>
      </w:r>
      <w:r>
        <w:tab/>
      </w:r>
      <w:r>
        <w:rPr>
          <w:spacing w:val="-2"/>
        </w:rPr>
        <w:t>области</w:t>
      </w:r>
      <w:r>
        <w:tab/>
      </w:r>
      <w:r>
        <w:rPr>
          <w:spacing w:val="-2"/>
        </w:rPr>
        <w:t>культурной</w:t>
      </w:r>
      <w:r>
        <w:tab/>
      </w:r>
      <w:r>
        <w:rPr>
          <w:spacing w:val="-2"/>
        </w:rPr>
        <w:t>карты</w:t>
      </w:r>
      <w:r>
        <w:tab/>
      </w:r>
      <w:r>
        <w:rPr>
          <w:spacing w:val="-10"/>
        </w:rPr>
        <w:t>в</w:t>
      </w:r>
      <w:r>
        <w:tab/>
      </w:r>
      <w:r>
        <w:rPr>
          <w:spacing w:val="-2"/>
        </w:rPr>
        <w:t>соответствии</w:t>
      </w:r>
      <w:r>
        <w:tab/>
      </w:r>
      <w:r>
        <w:rPr>
          <w:spacing w:val="-10"/>
        </w:rPr>
        <w:t>с</w:t>
      </w:r>
      <w:r>
        <w:tab/>
      </w:r>
      <w:r>
        <w:rPr>
          <w:spacing w:val="-6"/>
        </w:rPr>
        <w:t xml:space="preserve">их </w:t>
      </w:r>
      <w:r>
        <w:rPr>
          <w:spacing w:val="-2"/>
        </w:rPr>
        <w:t>особенностями.</w:t>
      </w:r>
    </w:p>
    <w:p w:rsidR="001D2A95" w:rsidRDefault="0058257E">
      <w:pPr>
        <w:pStyle w:val="a3"/>
        <w:spacing w:before="12" w:line="272" w:lineRule="exact"/>
        <w:ind w:left="2010"/>
      </w:pPr>
      <w:r>
        <w:t>Тема32.Единствостраны–залогбудущего</w:t>
      </w:r>
      <w:r>
        <w:rPr>
          <w:spacing w:val="-2"/>
        </w:rPr>
        <w:t xml:space="preserve"> России.</w:t>
      </w:r>
    </w:p>
    <w:p w:rsidR="001D2A95" w:rsidRDefault="0058257E">
      <w:pPr>
        <w:pStyle w:val="a3"/>
        <w:spacing w:line="242" w:lineRule="auto"/>
        <w:ind w:firstLine="710"/>
      </w:pPr>
      <w:r>
        <w:t xml:space="preserve">Знать и уметь объяснить значение и роль общих элементов в культуре народов </w:t>
      </w:r>
      <w:r>
        <w:rPr>
          <w:spacing w:val="-2"/>
        </w:rPr>
        <w:t>Россиидляобоснованияеётерриториального,политическогоиэкономического</w:t>
      </w:r>
    </w:p>
    <w:p w:rsidR="001D2A95" w:rsidRDefault="001D2A95">
      <w:pPr>
        <w:spacing w:line="242" w:lineRule="auto"/>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единства;</w:t>
      </w:r>
    </w:p>
    <w:p w:rsidR="001D2A95" w:rsidRDefault="0058257E">
      <w:pPr>
        <w:pStyle w:val="a3"/>
        <w:spacing w:before="5" w:line="237" w:lineRule="auto"/>
        <w:ind w:right="1925" w:firstLine="710"/>
      </w:pPr>
      <w:r>
        <w:t>пониматьидоказыватьважностьипреимуществаэтогоединстваперед требованиями национального самоопределения отдельных этносов.</w:t>
      </w:r>
    </w:p>
    <w:p w:rsidR="001D2A95" w:rsidRDefault="0058257E">
      <w:pPr>
        <w:pStyle w:val="a3"/>
        <w:spacing w:before="3"/>
        <w:ind w:right="2130" w:firstLine="710"/>
      </w:pPr>
      <w:r>
        <w:t>Кконцуобученияв6классеобучающийсяполучитследующиепредметные результаты по отдельным темам программы по ОДНКНР.</w:t>
      </w:r>
    </w:p>
    <w:p w:rsidR="001D2A95" w:rsidRDefault="0058257E">
      <w:pPr>
        <w:pStyle w:val="a3"/>
        <w:spacing w:line="271" w:lineRule="exact"/>
        <w:ind w:left="2010"/>
      </w:pPr>
      <w:r>
        <w:rPr>
          <w:spacing w:val="-2"/>
        </w:rPr>
        <w:t>Тематическийблок1.«Культуракаксоциальность».</w:t>
      </w:r>
      <w:r>
        <w:rPr>
          <w:spacing w:val="-4"/>
        </w:rPr>
        <w:t>Тема</w:t>
      </w:r>
    </w:p>
    <w:p w:rsidR="001D2A95" w:rsidRDefault="0058257E">
      <w:pPr>
        <w:pStyle w:val="a3"/>
        <w:spacing w:line="275" w:lineRule="exact"/>
        <w:ind w:left="2010"/>
      </w:pPr>
      <w:r>
        <w:t>1.Миркультуры:его</w:t>
      </w:r>
      <w:r>
        <w:rPr>
          <w:spacing w:val="-2"/>
        </w:rPr>
        <w:t>структура.</w:t>
      </w:r>
    </w:p>
    <w:p w:rsidR="001D2A95" w:rsidRDefault="0058257E">
      <w:pPr>
        <w:pStyle w:val="a3"/>
        <w:spacing w:before="2" w:line="272" w:lineRule="exact"/>
        <w:ind w:left="2010"/>
      </w:pPr>
      <w:r>
        <w:t>Знатьиуметь объяснитьструктурукультурыкак</w:t>
      </w:r>
      <w:r>
        <w:rPr>
          <w:spacing w:val="-2"/>
        </w:rPr>
        <w:t>социального</w:t>
      </w:r>
    </w:p>
    <w:p w:rsidR="001D2A95" w:rsidRDefault="0058257E">
      <w:pPr>
        <w:pStyle w:val="a3"/>
        <w:spacing w:line="237" w:lineRule="auto"/>
        <w:ind w:left="2010" w:right="1113"/>
      </w:pPr>
      <w:r>
        <w:t xml:space="preserve">явления;пониматьспецификусоциальныхявлений,ихключевыеотличияот </w:t>
      </w:r>
      <w:r>
        <w:rPr>
          <w:spacing w:val="-2"/>
        </w:rPr>
        <w:t>природных</w:t>
      </w:r>
    </w:p>
    <w:p w:rsidR="001D2A95" w:rsidRDefault="0058257E">
      <w:pPr>
        <w:pStyle w:val="a3"/>
        <w:spacing w:before="7" w:line="273" w:lineRule="exact"/>
      </w:pPr>
      <w:r>
        <w:rPr>
          <w:spacing w:val="-2"/>
        </w:rPr>
        <w:t>явлений;</w:t>
      </w:r>
    </w:p>
    <w:p w:rsidR="001D2A95" w:rsidRDefault="0058257E">
      <w:pPr>
        <w:pStyle w:val="a3"/>
        <w:ind w:right="1121" w:firstLine="710"/>
        <w:jc w:val="both"/>
      </w:pPr>
      <w: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Pr>
          <w:spacing w:val="-2"/>
        </w:rPr>
        <w:t>общества;</w:t>
      </w:r>
    </w:p>
    <w:p w:rsidR="001D2A95" w:rsidRDefault="0058257E">
      <w:pPr>
        <w:pStyle w:val="a3"/>
        <w:spacing w:before="2" w:line="237" w:lineRule="auto"/>
        <w:ind w:right="1108" w:firstLine="710"/>
        <w:jc w:val="both"/>
      </w:pPr>
      <w:r>
        <w:t xml:space="preserve">понимать зависимость социальных процессов от культурно-исторических </w:t>
      </w:r>
      <w:r>
        <w:rPr>
          <w:spacing w:val="-2"/>
        </w:rPr>
        <w:t>процессов;</w:t>
      </w:r>
    </w:p>
    <w:p w:rsidR="001D2A95" w:rsidRDefault="0058257E">
      <w:pPr>
        <w:pStyle w:val="a3"/>
        <w:spacing w:before="12" w:line="230" w:lineRule="auto"/>
        <w:ind w:right="1117" w:firstLine="710"/>
        <w:jc w:val="both"/>
      </w:pPr>
      <w:r>
        <w:t>уметь объяснить взаимосвязь между научно-техническим прогрессом и этапами развития социума.</w:t>
      </w:r>
    </w:p>
    <w:p w:rsidR="001D2A95" w:rsidRDefault="0058257E">
      <w:pPr>
        <w:pStyle w:val="a3"/>
        <w:spacing w:before="14"/>
        <w:ind w:left="2010"/>
      </w:pPr>
      <w:r>
        <w:rPr>
          <w:spacing w:val="-2"/>
        </w:rPr>
        <w:t>Тема2.КультураРоссии:многообразиерегионов.</w:t>
      </w:r>
    </w:p>
    <w:p w:rsidR="001D2A95" w:rsidRDefault="0058257E">
      <w:pPr>
        <w:pStyle w:val="a3"/>
        <w:spacing w:before="2" w:line="272" w:lineRule="exact"/>
        <w:ind w:left="2010"/>
      </w:pPr>
      <w:r>
        <w:rPr>
          <w:spacing w:val="-2"/>
        </w:rPr>
        <w:t>Характеризоватьадминистративно-территориальноеделениеРоссии;</w:t>
      </w:r>
    </w:p>
    <w:p w:rsidR="001D2A95" w:rsidRDefault="0058257E">
      <w:pPr>
        <w:pStyle w:val="a3"/>
        <w:spacing w:line="237" w:lineRule="auto"/>
        <w:ind w:right="1151" w:firstLine="710"/>
        <w:jc w:val="both"/>
      </w:pPr>
      <w:r>
        <w:t>знать количество регионов, различать субъекты и федеральные округа, уметь показать их на административной карте России;</w:t>
      </w:r>
    </w:p>
    <w:p w:rsidR="001D2A95" w:rsidRDefault="0058257E">
      <w:pPr>
        <w:pStyle w:val="a3"/>
        <w:spacing w:before="4" w:line="237" w:lineRule="auto"/>
        <w:ind w:right="1120" w:firstLine="710"/>
        <w:jc w:val="both"/>
      </w:pPr>
      <w: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w:t>
      </w:r>
      <w:r>
        <w:rPr>
          <w:spacing w:val="-2"/>
        </w:rPr>
        <w:t>этносов;</w:t>
      </w:r>
    </w:p>
    <w:p w:rsidR="001D2A95" w:rsidRDefault="0058257E">
      <w:pPr>
        <w:pStyle w:val="a3"/>
        <w:spacing w:before="14" w:line="242" w:lineRule="auto"/>
        <w:ind w:right="1143" w:firstLine="710"/>
        <w:jc w:val="both"/>
      </w:pPr>
      <w:r>
        <w:t>объяснять принцип равенства прав каждого человека, вне зависимости от его принадлежности к тому или иному народу;</w:t>
      </w:r>
    </w:p>
    <w:p w:rsidR="001D2A95" w:rsidRDefault="0058257E">
      <w:pPr>
        <w:pStyle w:val="a3"/>
        <w:spacing w:line="242" w:lineRule="auto"/>
        <w:ind w:right="1123" w:firstLine="710"/>
        <w:jc w:val="both"/>
      </w:pPr>
      <w:r>
        <w:t xml:space="preserve">понимать ценность многообразия культурных укладов народов Российской </w:t>
      </w:r>
      <w:r>
        <w:rPr>
          <w:spacing w:val="-2"/>
        </w:rPr>
        <w:t>Федерации;</w:t>
      </w:r>
    </w:p>
    <w:p w:rsidR="001D2A95" w:rsidRDefault="0058257E">
      <w:pPr>
        <w:pStyle w:val="a3"/>
        <w:spacing w:line="242" w:lineRule="auto"/>
        <w:ind w:right="1118" w:firstLine="710"/>
        <w:jc w:val="both"/>
      </w:pPr>
      <w:r>
        <w:t>демонстрировать готовность к сохранению межнационального и межрелигиозного согласия в России;</w:t>
      </w:r>
    </w:p>
    <w:p w:rsidR="001D2A95" w:rsidRDefault="0058257E">
      <w:pPr>
        <w:pStyle w:val="a3"/>
        <w:spacing w:line="242" w:lineRule="auto"/>
        <w:ind w:right="1133" w:firstLine="710"/>
        <w:jc w:val="both"/>
      </w:pPr>
      <w:r>
        <w:t>характеризоватьдуховную культурувсехнародов России какобщеедостояние и богатство нашей многонациональной Родины.</w:t>
      </w:r>
    </w:p>
    <w:p w:rsidR="001D2A95" w:rsidRDefault="0058257E">
      <w:pPr>
        <w:pStyle w:val="a3"/>
        <w:spacing w:line="265" w:lineRule="exact"/>
        <w:ind w:left="2010"/>
        <w:jc w:val="both"/>
      </w:pPr>
      <w:r>
        <w:t>Тема</w:t>
      </w:r>
      <w:r>
        <w:rPr>
          <w:spacing w:val="-2"/>
        </w:rPr>
        <w:t>3.Историябытакакисториякультуры.</w:t>
      </w:r>
    </w:p>
    <w:p w:rsidR="001D2A95" w:rsidRDefault="0058257E">
      <w:pPr>
        <w:pStyle w:val="a3"/>
        <w:spacing w:line="235" w:lineRule="auto"/>
        <w:ind w:left="2010" w:right="1136"/>
        <w:jc w:val="both"/>
      </w:pPr>
      <w:r>
        <w:t xml:space="preserve">Понимать смысл понятия «домашнее хозяйство» и характеризовать его типы; </w:t>
      </w:r>
      <w:r>
        <w:rPr>
          <w:spacing w:val="-2"/>
        </w:rPr>
        <w:t>пониматьвзаимосвязьмеждухозяйственнойдеятельностьюнародовРоссиии</w:t>
      </w:r>
    </w:p>
    <w:p w:rsidR="001D2A95" w:rsidRDefault="0058257E">
      <w:pPr>
        <w:pStyle w:val="a3"/>
        <w:spacing w:line="272" w:lineRule="exact"/>
      </w:pPr>
      <w:r>
        <w:rPr>
          <w:spacing w:val="-2"/>
        </w:rPr>
        <w:t>особенностямиисторическогопериода;</w:t>
      </w:r>
    </w:p>
    <w:p w:rsidR="001D2A95" w:rsidRDefault="0058257E">
      <w:pPr>
        <w:pStyle w:val="a3"/>
        <w:ind w:right="1108" w:firstLine="710"/>
        <w:jc w:val="both"/>
      </w:pPr>
      <w:r>
        <w:t xml:space="preserve">находить и объяснять зависимостьценностных ориентировнародов России от их локализации в конкретных климатических, географических и культурно- исторических </w:t>
      </w:r>
      <w:r>
        <w:rPr>
          <w:spacing w:val="-2"/>
        </w:rPr>
        <w:t>условиях.</w:t>
      </w:r>
    </w:p>
    <w:p w:rsidR="001D2A95" w:rsidRDefault="0058257E">
      <w:pPr>
        <w:pStyle w:val="a3"/>
        <w:spacing w:before="3" w:line="275" w:lineRule="exact"/>
        <w:ind w:left="2010"/>
        <w:jc w:val="both"/>
      </w:pPr>
      <w:r>
        <w:t>Тема4.Прогресс:технический</w:t>
      </w:r>
      <w:r>
        <w:rPr>
          <w:spacing w:val="-2"/>
        </w:rPr>
        <w:t>исоциальный.</w:t>
      </w:r>
    </w:p>
    <w:p w:rsidR="001D2A95" w:rsidRDefault="0058257E">
      <w:pPr>
        <w:pStyle w:val="a3"/>
        <w:spacing w:line="242" w:lineRule="auto"/>
        <w:ind w:right="1143" w:firstLine="710"/>
        <w:jc w:val="both"/>
      </w:pPr>
      <w:r>
        <w:t>Знать, что такое труд, производительность труда и разделение труда, характеризовать их роль и значение в истории и современном обществе;</w:t>
      </w:r>
    </w:p>
    <w:p w:rsidR="001D2A95" w:rsidRDefault="0058257E">
      <w:pPr>
        <w:pStyle w:val="a3"/>
        <w:ind w:right="1112" w:firstLine="710"/>
        <w:jc w:val="both"/>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2A95" w:rsidRDefault="0058257E">
      <w:pPr>
        <w:pStyle w:val="a3"/>
        <w:spacing w:line="235" w:lineRule="auto"/>
        <w:ind w:right="1124" w:firstLine="710"/>
        <w:jc w:val="both"/>
      </w:pPr>
      <w:r>
        <w:t>демонстрировать понимание роли обслуживающего труда, его социальной и духовно-нравственной важности;</w:t>
      </w:r>
    </w:p>
    <w:p w:rsidR="001D2A95" w:rsidRDefault="0058257E">
      <w:pPr>
        <w:pStyle w:val="a3"/>
        <w:spacing w:line="237" w:lineRule="auto"/>
        <w:ind w:right="1130" w:firstLine="710"/>
        <w:jc w:val="both"/>
      </w:pPr>
      <w:r>
        <w:t>понимать взаимосвязи между механизацией домашнего труда и изменениями социальных взаимосвязей в обществе;</w:t>
      </w:r>
    </w:p>
    <w:p w:rsidR="001D2A95" w:rsidRDefault="0058257E">
      <w:pPr>
        <w:pStyle w:val="a3"/>
        <w:spacing w:line="237" w:lineRule="auto"/>
        <w:ind w:right="1131" w:firstLine="710"/>
        <w:jc w:val="both"/>
      </w:pPr>
      <w:r>
        <w:t xml:space="preserve">осознавать и обосновывать влияние технологий на культуру и ценности </w:t>
      </w:r>
      <w:r>
        <w:rPr>
          <w:spacing w:val="-2"/>
        </w:rPr>
        <w:t>общества.</w:t>
      </w:r>
    </w:p>
    <w:p w:rsidR="001D2A95" w:rsidRDefault="0058257E">
      <w:pPr>
        <w:pStyle w:val="a3"/>
        <w:ind w:left="2010"/>
      </w:pPr>
      <w:r>
        <w:rPr>
          <w:spacing w:val="-2"/>
        </w:rPr>
        <w:t>Тема5.ОбразованиевкультуренародовРоссии.</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588" w:firstLine="710"/>
      </w:pPr>
      <w:r>
        <w:lastRenderedPageBreak/>
        <w:t>Иметьпредставлениеобисторииобразованияиегороливобщественаразличных этапах его развития;</w:t>
      </w:r>
    </w:p>
    <w:p w:rsidR="001D2A95" w:rsidRDefault="0058257E">
      <w:pPr>
        <w:pStyle w:val="a3"/>
        <w:spacing w:line="242" w:lineRule="auto"/>
        <w:ind w:right="1113" w:firstLine="710"/>
      </w:pPr>
      <w:r>
        <w:t xml:space="preserve">пониматьиобосновыватьрольценностейвобществе,ихзависимостьотпроцесса </w:t>
      </w:r>
      <w:r>
        <w:rPr>
          <w:spacing w:val="-2"/>
        </w:rPr>
        <w:t>познания;</w:t>
      </w:r>
    </w:p>
    <w:p w:rsidR="001D2A95" w:rsidRDefault="0058257E">
      <w:pPr>
        <w:pStyle w:val="a3"/>
        <w:spacing w:line="242" w:lineRule="auto"/>
        <w:ind w:right="1925" w:firstLine="710"/>
      </w:pPr>
      <w:r>
        <w:t>пониматьспецификукаждогоуровняобразования,еёрольвсовременных общественных процессах;</w:t>
      </w:r>
    </w:p>
    <w:p w:rsidR="001D2A95" w:rsidRDefault="0058257E">
      <w:pPr>
        <w:pStyle w:val="a3"/>
        <w:spacing w:line="242" w:lineRule="auto"/>
        <w:ind w:left="2010"/>
      </w:pPr>
      <w:r>
        <w:rPr>
          <w:spacing w:val="-2"/>
        </w:rPr>
        <w:t xml:space="preserve">обосновыватьважностьобразованиявсовременноммиреиценностьзнания; характеризовать </w:t>
      </w:r>
      <w:r>
        <w:t>образование как часть процесса формирования духовно-</w:t>
      </w:r>
    </w:p>
    <w:p w:rsidR="001D2A95" w:rsidRDefault="0058257E">
      <w:pPr>
        <w:pStyle w:val="a3"/>
        <w:spacing w:line="269" w:lineRule="exact"/>
      </w:pPr>
      <w:r>
        <w:rPr>
          <w:spacing w:val="-2"/>
        </w:rPr>
        <w:t>нравственныхориентировчеловека.</w:t>
      </w:r>
    </w:p>
    <w:p w:rsidR="001D2A95" w:rsidRDefault="0058257E">
      <w:pPr>
        <w:pStyle w:val="a3"/>
        <w:spacing w:line="274" w:lineRule="exact"/>
        <w:ind w:left="2010"/>
      </w:pPr>
      <w:r>
        <w:t>Тема6.Праваиобязанности</w:t>
      </w:r>
      <w:r>
        <w:rPr>
          <w:spacing w:val="-2"/>
        </w:rPr>
        <w:t>человека.</w:t>
      </w:r>
    </w:p>
    <w:p w:rsidR="001D2A95" w:rsidRDefault="0058257E">
      <w:pPr>
        <w:pStyle w:val="a3"/>
        <w:spacing w:line="242" w:lineRule="auto"/>
        <w:ind w:right="1113" w:firstLine="710"/>
      </w:pPr>
      <w:r>
        <w:t xml:space="preserve">Знатьтермины«правачеловека»,«естественныеправачеловека»,«правовая </w:t>
      </w:r>
      <w:r>
        <w:rPr>
          <w:spacing w:val="-2"/>
        </w:rPr>
        <w:t>культура»;</w:t>
      </w:r>
    </w:p>
    <w:p w:rsidR="001D2A95" w:rsidRDefault="0058257E">
      <w:pPr>
        <w:pStyle w:val="a3"/>
        <w:spacing w:line="242" w:lineRule="auto"/>
        <w:ind w:left="2010"/>
      </w:pPr>
      <w:r>
        <w:t xml:space="preserve">характеризоватьисториюформированиякомплексапонятий,связанныхсправами; </w:t>
      </w:r>
      <w:r>
        <w:rPr>
          <w:spacing w:val="-2"/>
        </w:rPr>
        <w:t>пониматьиобосновыватьважностьправчеловекакакпривилегиииобязанности</w:t>
      </w:r>
    </w:p>
    <w:p w:rsidR="001D2A95" w:rsidRDefault="0058257E">
      <w:pPr>
        <w:pStyle w:val="a3"/>
        <w:spacing w:line="274" w:lineRule="exact"/>
      </w:pPr>
      <w:r>
        <w:rPr>
          <w:spacing w:val="-2"/>
        </w:rPr>
        <w:t>человека;</w:t>
      </w:r>
    </w:p>
    <w:p w:rsidR="001D2A95" w:rsidRDefault="0058257E">
      <w:pPr>
        <w:pStyle w:val="a3"/>
        <w:spacing w:line="271" w:lineRule="exact"/>
        <w:ind w:left="2010"/>
      </w:pPr>
      <w:r>
        <w:rPr>
          <w:spacing w:val="-2"/>
        </w:rPr>
        <w:t>пониматьнеобходимостьсоблюденияправчеловека;</w:t>
      </w:r>
    </w:p>
    <w:p w:rsidR="001D2A95" w:rsidRDefault="0058257E">
      <w:pPr>
        <w:pStyle w:val="a3"/>
        <w:spacing w:line="237" w:lineRule="auto"/>
        <w:ind w:firstLine="710"/>
      </w:pPr>
      <w:r>
        <w:t>пониматьиуметьобъяснитьнеобходимостьсохраненияпаритетамеждуправамии обязанностями человека в обществе;</w:t>
      </w:r>
    </w:p>
    <w:p w:rsidR="001D2A95" w:rsidRDefault="0058257E">
      <w:pPr>
        <w:pStyle w:val="a3"/>
        <w:spacing w:line="230" w:lineRule="auto"/>
        <w:ind w:right="1804" w:firstLine="710"/>
      </w:pPr>
      <w:r>
        <w:t xml:space="preserve">приводитьпримерыформированияправовойкультурыизисториинародов </w:t>
      </w:r>
      <w:r>
        <w:rPr>
          <w:spacing w:val="-2"/>
        </w:rPr>
        <w:t>России.</w:t>
      </w:r>
    </w:p>
    <w:p w:rsidR="001D2A95" w:rsidRDefault="0058257E">
      <w:pPr>
        <w:pStyle w:val="a3"/>
        <w:spacing w:before="7"/>
        <w:ind w:left="2010"/>
      </w:pPr>
      <w:r>
        <w:rPr>
          <w:spacing w:val="-2"/>
        </w:rPr>
        <w:t>Тема7.Обществоирелигия:духовно-нравственноевзаимодействие.</w:t>
      </w:r>
    </w:p>
    <w:p w:rsidR="001D2A95" w:rsidRDefault="0058257E">
      <w:pPr>
        <w:pStyle w:val="a3"/>
        <w:tabs>
          <w:tab w:val="left" w:pos="2807"/>
          <w:tab w:val="left" w:pos="3162"/>
          <w:tab w:val="left" w:pos="4368"/>
          <w:tab w:val="left" w:pos="5237"/>
          <w:tab w:val="left" w:pos="6437"/>
          <w:tab w:val="left" w:pos="7782"/>
          <w:tab w:val="left" w:pos="9386"/>
        </w:tabs>
        <w:spacing w:before="7" w:line="275" w:lineRule="exact"/>
        <w:ind w:left="2010"/>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1D2A95" w:rsidRDefault="0058257E">
      <w:pPr>
        <w:pStyle w:val="a3"/>
        <w:spacing w:line="271" w:lineRule="exact"/>
      </w:pPr>
      <w:r>
        <w:rPr>
          <w:spacing w:val="-2"/>
        </w:rPr>
        <w:t>«свободомыслие»;</w:t>
      </w:r>
    </w:p>
    <w:p w:rsidR="001D2A95" w:rsidRDefault="0058257E">
      <w:pPr>
        <w:pStyle w:val="a3"/>
        <w:spacing w:line="269" w:lineRule="exact"/>
        <w:ind w:left="2010"/>
      </w:pPr>
      <w:r>
        <w:rPr>
          <w:spacing w:val="-2"/>
        </w:rPr>
        <w:t>характеризоватьосновныекультурообразующиеконфессии;</w:t>
      </w:r>
    </w:p>
    <w:p w:rsidR="001D2A95" w:rsidRDefault="0058257E">
      <w:pPr>
        <w:pStyle w:val="a3"/>
        <w:spacing w:line="237" w:lineRule="auto"/>
        <w:ind w:right="1925" w:firstLine="710"/>
      </w:pPr>
      <w:r>
        <w:t>знатьиуметьобъяснятьрольрелигиивисторииинасовременномэтапе общественного развития;</w:t>
      </w:r>
    </w:p>
    <w:p w:rsidR="001D2A95" w:rsidRDefault="0058257E">
      <w:pPr>
        <w:pStyle w:val="a3"/>
        <w:spacing w:line="237" w:lineRule="auto"/>
        <w:ind w:right="1925" w:firstLine="710"/>
      </w:pPr>
      <w:r>
        <w:t xml:space="preserve">пониматьиобосновыватьрольрелигийкакисточникакультурногоразвития </w:t>
      </w:r>
      <w:r>
        <w:rPr>
          <w:spacing w:val="-2"/>
        </w:rPr>
        <w:t>общества.</w:t>
      </w:r>
    </w:p>
    <w:p w:rsidR="001D2A95" w:rsidRDefault="0058257E">
      <w:pPr>
        <w:pStyle w:val="a3"/>
        <w:spacing w:before="3" w:line="273" w:lineRule="exact"/>
        <w:ind w:left="2010"/>
      </w:pPr>
      <w:r>
        <w:t>Тема8.Современныймир:самоеважное(практическое</w:t>
      </w:r>
      <w:r>
        <w:rPr>
          <w:spacing w:val="-2"/>
        </w:rPr>
        <w:t>занятие).</w:t>
      </w:r>
    </w:p>
    <w:p w:rsidR="001D2A95" w:rsidRDefault="0058257E">
      <w:pPr>
        <w:pStyle w:val="a3"/>
        <w:spacing w:line="247" w:lineRule="auto"/>
        <w:ind w:right="1163" w:firstLine="710"/>
        <w:jc w:val="both"/>
      </w:pPr>
      <w:r>
        <w:t>Характеризовать основные процессы, протекающие в современном обществе, его духовно-нравственные ориентиры;</w:t>
      </w:r>
    </w:p>
    <w:p w:rsidR="001D2A95" w:rsidRDefault="0058257E">
      <w:pPr>
        <w:pStyle w:val="a3"/>
        <w:spacing w:line="242" w:lineRule="auto"/>
        <w:ind w:right="1112" w:firstLine="710"/>
        <w:jc w:val="both"/>
      </w:pPr>
      <w:r>
        <w:t>понимать и уметь доказать важность духовно-нравственногоразвития человекаи общества в целом для сохранения социально-экономического благополучия;</w:t>
      </w:r>
    </w:p>
    <w:p w:rsidR="001D2A95" w:rsidRDefault="0058257E">
      <w:pPr>
        <w:pStyle w:val="a3"/>
        <w:ind w:right="1135" w:firstLine="710"/>
        <w:jc w:val="both"/>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2A95" w:rsidRDefault="0058257E">
      <w:pPr>
        <w:pStyle w:val="a3"/>
        <w:spacing w:before="4" w:line="232" w:lineRule="auto"/>
        <w:ind w:left="2010" w:right="3680"/>
        <w:jc w:val="both"/>
      </w:pPr>
      <w:r>
        <w:rPr>
          <w:spacing w:val="-2"/>
        </w:rPr>
        <w:t xml:space="preserve">Тематическийблок2.«Человекиегоотражениевкультуре». </w:t>
      </w:r>
      <w:r>
        <w:t>Тема 9. Духовно-нравственный облик и идеал человека.</w:t>
      </w:r>
    </w:p>
    <w:p w:rsidR="001D2A95" w:rsidRDefault="0058257E">
      <w:pPr>
        <w:pStyle w:val="a3"/>
        <w:spacing w:before="2" w:line="237" w:lineRule="auto"/>
        <w:ind w:right="1187" w:firstLine="710"/>
      </w:pPr>
      <w:r>
        <w:t xml:space="preserve">Объяснять,какпроявляетсяморальинравственностьчерезописаниеличныхкачеств </w:t>
      </w:r>
      <w:r>
        <w:rPr>
          <w:spacing w:val="-2"/>
        </w:rPr>
        <w:t>человека;</w:t>
      </w:r>
    </w:p>
    <w:p w:rsidR="001D2A95" w:rsidRDefault="0058257E">
      <w:pPr>
        <w:pStyle w:val="a3"/>
        <w:tabs>
          <w:tab w:val="left" w:pos="4152"/>
          <w:tab w:val="left" w:pos="5583"/>
          <w:tab w:val="left" w:pos="6663"/>
        </w:tabs>
        <w:ind w:right="1808" w:firstLine="710"/>
      </w:pPr>
      <w:r>
        <w:rPr>
          <w:spacing w:val="-2"/>
        </w:rPr>
        <w:t>осознавать,какие</w:t>
      </w:r>
      <w:r>
        <w:tab/>
      </w:r>
      <w:r>
        <w:rPr>
          <w:spacing w:val="-2"/>
        </w:rPr>
        <w:t>личностные</w:t>
      </w:r>
      <w:r>
        <w:tab/>
      </w:r>
      <w:r>
        <w:rPr>
          <w:spacing w:val="-2"/>
        </w:rPr>
        <w:t>качества</w:t>
      </w:r>
      <w:r>
        <w:tab/>
        <w:t>соотносятсястемиилииными моральными и нравственными ценностями;</w:t>
      </w:r>
    </w:p>
    <w:p w:rsidR="001D2A95" w:rsidRDefault="0058257E">
      <w:pPr>
        <w:pStyle w:val="a3"/>
        <w:spacing w:line="275" w:lineRule="exact"/>
        <w:ind w:left="2010"/>
      </w:pPr>
      <w:r>
        <w:rPr>
          <w:spacing w:val="-2"/>
        </w:rPr>
        <w:t>пониматьразличиямеждуэтикойиэтикетомиихвзаимосвязь;</w:t>
      </w:r>
    </w:p>
    <w:p w:rsidR="001D2A95" w:rsidRDefault="0058257E">
      <w:pPr>
        <w:pStyle w:val="a3"/>
        <w:tabs>
          <w:tab w:val="left" w:pos="3647"/>
          <w:tab w:val="left" w:pos="3984"/>
          <w:tab w:val="left" w:pos="6485"/>
          <w:tab w:val="left" w:pos="7561"/>
          <w:tab w:val="left" w:pos="8104"/>
          <w:tab w:val="left" w:pos="8963"/>
        </w:tabs>
        <w:spacing w:line="242" w:lineRule="auto"/>
        <w:ind w:right="1175" w:firstLine="710"/>
      </w:pPr>
      <w:r>
        <w:rPr>
          <w:spacing w:val="-2"/>
        </w:rPr>
        <w:t>обосновывать</w:t>
      </w:r>
      <w:r>
        <w:tab/>
      </w:r>
      <w:r>
        <w:rPr>
          <w:spacing w:val="-10"/>
        </w:rPr>
        <w:t>и</w:t>
      </w:r>
      <w:r>
        <w:tab/>
      </w:r>
      <w:r>
        <w:rPr>
          <w:spacing w:val="-2"/>
        </w:rPr>
        <w:t>доказыватьценность</w:t>
      </w:r>
      <w:r>
        <w:tab/>
      </w:r>
      <w:r>
        <w:rPr>
          <w:spacing w:val="-2"/>
        </w:rPr>
        <w:t>свободы</w:t>
      </w:r>
      <w:r>
        <w:tab/>
      </w:r>
      <w:r>
        <w:rPr>
          <w:spacing w:val="-4"/>
        </w:rPr>
        <w:t>как</w:t>
      </w:r>
      <w:r>
        <w:tab/>
      </w:r>
      <w:r>
        <w:rPr>
          <w:spacing w:val="-2"/>
        </w:rPr>
        <w:t>залога</w:t>
      </w:r>
      <w:r>
        <w:tab/>
      </w:r>
      <w:r>
        <w:rPr>
          <w:spacing w:val="-6"/>
        </w:rPr>
        <w:t xml:space="preserve">благополучия </w:t>
      </w:r>
      <w:r>
        <w:t>общества, уважения к правам человека, его местуи роли в общественных процессах;</w:t>
      </w:r>
    </w:p>
    <w:p w:rsidR="001D2A95" w:rsidRDefault="0058257E">
      <w:pPr>
        <w:pStyle w:val="a3"/>
        <w:spacing w:line="269" w:lineRule="exact"/>
        <w:ind w:left="2010"/>
      </w:pPr>
      <w:r>
        <w:rPr>
          <w:spacing w:val="-2"/>
        </w:rPr>
        <w:t>характеризоватьвзаимосвязьтакихпонятийкак«свобода»,«ответственность»,</w:t>
      </w:r>
    </w:p>
    <w:p w:rsidR="001D2A95" w:rsidRDefault="0058257E">
      <w:pPr>
        <w:pStyle w:val="a3"/>
        <w:spacing w:line="275" w:lineRule="exact"/>
      </w:pPr>
      <w:r>
        <w:rPr>
          <w:spacing w:val="-2"/>
        </w:rPr>
        <w:t>«право»и«долг»;</w:t>
      </w:r>
    </w:p>
    <w:p w:rsidR="001D2A95" w:rsidRDefault="0058257E">
      <w:pPr>
        <w:pStyle w:val="a3"/>
        <w:spacing w:before="3" w:line="237" w:lineRule="auto"/>
        <w:ind w:right="1113" w:firstLine="710"/>
      </w:pPr>
      <w:r>
        <w:t>пониматьважностьколлективизмакакценностисовременнойРоссиииего приоритет перед идеологией индивидуализма;</w:t>
      </w:r>
    </w:p>
    <w:p w:rsidR="001D2A95" w:rsidRDefault="0058257E">
      <w:pPr>
        <w:pStyle w:val="a3"/>
        <w:spacing w:before="3" w:line="242" w:lineRule="auto"/>
        <w:ind w:right="2002" w:firstLine="710"/>
      </w:pPr>
      <w:r>
        <w:t>приводитьпримерыидеаловчеловекависторико-культурномпространстве современной России.</w:t>
      </w:r>
    </w:p>
    <w:p w:rsidR="001D2A95" w:rsidRDefault="001D2A95">
      <w:pPr>
        <w:spacing w:line="242" w:lineRule="auto"/>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Тема10.ВзрослениечеловекавкультуренародовРоссии.</w:t>
      </w:r>
    </w:p>
    <w:p w:rsidR="001D2A95" w:rsidRDefault="0058257E">
      <w:pPr>
        <w:pStyle w:val="a3"/>
        <w:spacing w:before="7" w:line="275" w:lineRule="exact"/>
        <w:ind w:left="2010"/>
      </w:pPr>
      <w:r>
        <w:rPr>
          <w:spacing w:val="-2"/>
        </w:rPr>
        <w:t>Пониматьразличиемеждупроцессамиантропогенезаиантропосоциогенеза;</w:t>
      </w:r>
    </w:p>
    <w:p w:rsidR="001D2A95" w:rsidRDefault="0058257E">
      <w:pPr>
        <w:pStyle w:val="a3"/>
        <w:spacing w:line="242" w:lineRule="auto"/>
        <w:ind w:right="783" w:firstLine="710"/>
      </w:pPr>
      <w:r>
        <w:t>характеризоватьпроцессвзрослениячеловекаиегоосновныеэтапы,атакжепотребности человека для гармоничного развития существованияна каждом из этапов;</w:t>
      </w:r>
    </w:p>
    <w:p w:rsidR="001D2A95" w:rsidRDefault="0058257E">
      <w:pPr>
        <w:pStyle w:val="a3"/>
        <w:spacing w:line="247" w:lineRule="auto"/>
        <w:ind w:right="1113" w:firstLine="710"/>
      </w:pPr>
      <w:r>
        <w:rPr>
          <w:spacing w:val="-2"/>
        </w:rPr>
        <w:t xml:space="preserve">обосновыватьважностьвзаимодействиячеловекаиобщества,характеризовать </w:t>
      </w:r>
      <w:r>
        <w:t>негативные эффекты социальной изоляции;</w:t>
      </w:r>
    </w:p>
    <w:p w:rsidR="001D2A95" w:rsidRDefault="0058257E">
      <w:pPr>
        <w:pStyle w:val="a3"/>
        <w:spacing w:line="242" w:lineRule="auto"/>
        <w:ind w:right="1925" w:firstLine="710"/>
      </w:pPr>
      <w:r>
        <w:rPr>
          <w:spacing w:val="-2"/>
        </w:rPr>
        <w:t xml:space="preserve">знатьиуметьдемонстрироватьсвоёпониманиесамостоятельности,еёролив </w:t>
      </w:r>
      <w:r>
        <w:t>развитии личности, во взаимодействии с другими людьми.</w:t>
      </w:r>
    </w:p>
    <w:p w:rsidR="001D2A95" w:rsidRDefault="0058257E">
      <w:pPr>
        <w:pStyle w:val="a3"/>
        <w:spacing w:line="275" w:lineRule="exact"/>
        <w:ind w:left="2010"/>
      </w:pPr>
      <w:r>
        <w:rPr>
          <w:spacing w:val="-2"/>
        </w:rPr>
        <w:t>Тема11.Религиякакисточникнравственности.</w:t>
      </w:r>
    </w:p>
    <w:p w:rsidR="001D2A95" w:rsidRDefault="0058257E">
      <w:pPr>
        <w:pStyle w:val="a3"/>
        <w:spacing w:line="275" w:lineRule="exact"/>
        <w:ind w:left="2010"/>
      </w:pPr>
      <w:r>
        <w:rPr>
          <w:spacing w:val="-2"/>
        </w:rPr>
        <w:t>Характеризоватьнравственныйпотенциалрелигии;</w:t>
      </w:r>
    </w:p>
    <w:p w:rsidR="001D2A95" w:rsidRDefault="0058257E">
      <w:pPr>
        <w:pStyle w:val="a3"/>
        <w:tabs>
          <w:tab w:val="left" w:pos="2759"/>
          <w:tab w:val="left" w:pos="3095"/>
          <w:tab w:val="left" w:pos="3888"/>
          <w:tab w:val="left" w:pos="6581"/>
          <w:tab w:val="left" w:pos="7835"/>
        </w:tabs>
        <w:spacing w:line="242" w:lineRule="auto"/>
        <w:ind w:right="1171" w:firstLine="710"/>
      </w:pPr>
      <w:r>
        <w:rPr>
          <w:spacing w:val="-2"/>
        </w:rPr>
        <w:t>знать</w:t>
      </w:r>
      <w:r>
        <w:tab/>
      </w:r>
      <w:r>
        <w:rPr>
          <w:spacing w:val="-10"/>
        </w:rPr>
        <w:t>и</w:t>
      </w:r>
      <w:r>
        <w:tab/>
      </w:r>
      <w:r>
        <w:rPr>
          <w:spacing w:val="-4"/>
        </w:rPr>
        <w:t>уметь</w:t>
      </w:r>
      <w:r>
        <w:tab/>
      </w:r>
      <w:r>
        <w:rPr>
          <w:spacing w:val="-2"/>
        </w:rPr>
        <w:t>излагатьнравственные</w:t>
      </w:r>
      <w:r>
        <w:tab/>
      </w:r>
      <w:r>
        <w:rPr>
          <w:spacing w:val="-2"/>
        </w:rPr>
        <w:t>принципы</w:t>
      </w:r>
      <w:r>
        <w:tab/>
      </w:r>
      <w:r>
        <w:rPr>
          <w:spacing w:val="-2"/>
        </w:rPr>
        <w:t xml:space="preserve">государствообразующих </w:t>
      </w:r>
      <w:r>
        <w:t>конфессий России;</w:t>
      </w:r>
    </w:p>
    <w:p w:rsidR="001D2A95" w:rsidRDefault="0058257E">
      <w:pPr>
        <w:pStyle w:val="a3"/>
        <w:tabs>
          <w:tab w:val="left" w:pos="2879"/>
          <w:tab w:val="left" w:pos="4195"/>
          <w:tab w:val="left" w:pos="5679"/>
          <w:tab w:val="left" w:pos="6121"/>
          <w:tab w:val="left" w:pos="7988"/>
          <w:tab w:val="left" w:pos="9021"/>
          <w:tab w:val="left" w:pos="10265"/>
        </w:tabs>
        <w:spacing w:line="242" w:lineRule="auto"/>
        <w:ind w:right="1128" w:firstLine="710"/>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1D2A95" w:rsidRDefault="0058257E">
      <w:pPr>
        <w:pStyle w:val="a3"/>
        <w:tabs>
          <w:tab w:val="left" w:pos="2831"/>
          <w:tab w:val="left" w:pos="4483"/>
          <w:tab w:val="left" w:pos="5664"/>
          <w:tab w:val="left" w:pos="7210"/>
          <w:tab w:val="left" w:pos="8579"/>
          <w:tab w:val="left" w:pos="8934"/>
        </w:tabs>
        <w:spacing w:line="242" w:lineRule="auto"/>
        <w:ind w:right="1152" w:firstLine="710"/>
      </w:pPr>
      <w:r>
        <w:rPr>
          <w:spacing w:val="-2"/>
        </w:rPr>
        <w:t>уметь</w:t>
      </w:r>
      <w:r>
        <w:tab/>
      </w:r>
      <w:r>
        <w:rPr>
          <w:spacing w:val="-2"/>
        </w:rPr>
        <w:t>обосновывать</w:t>
      </w:r>
      <w:r>
        <w:tab/>
      </w:r>
      <w:r>
        <w:rPr>
          <w:spacing w:val="-2"/>
        </w:rPr>
        <w:t>важность</w:t>
      </w:r>
      <w:r>
        <w:tab/>
      </w:r>
      <w:r>
        <w:rPr>
          <w:spacing w:val="-2"/>
        </w:rPr>
        <w:t>религиозных</w:t>
      </w:r>
      <w:r>
        <w:tab/>
      </w:r>
      <w:r>
        <w:rPr>
          <w:spacing w:val="-2"/>
        </w:rPr>
        <w:t>моральных</w:t>
      </w:r>
      <w:r>
        <w:tab/>
      </w:r>
      <w:r>
        <w:rPr>
          <w:spacing w:val="-10"/>
        </w:rPr>
        <w:t>и</w:t>
      </w:r>
      <w:r>
        <w:tab/>
      </w:r>
      <w:r>
        <w:rPr>
          <w:spacing w:val="-2"/>
        </w:rPr>
        <w:t xml:space="preserve">нравственных </w:t>
      </w:r>
      <w:r>
        <w:t>ценностей для современного общества.</w:t>
      </w:r>
    </w:p>
    <w:p w:rsidR="001D2A95" w:rsidRDefault="0058257E">
      <w:pPr>
        <w:pStyle w:val="a3"/>
        <w:spacing w:line="270" w:lineRule="exact"/>
        <w:ind w:left="2010"/>
      </w:pPr>
      <w:r>
        <w:rPr>
          <w:spacing w:val="-2"/>
        </w:rPr>
        <w:t>Тема12.Наукакакисточникзнанияочеловеке.</w:t>
      </w:r>
    </w:p>
    <w:p w:rsidR="001D2A95" w:rsidRDefault="0058257E">
      <w:pPr>
        <w:pStyle w:val="a3"/>
        <w:spacing w:line="275" w:lineRule="exact"/>
        <w:ind w:left="2010"/>
      </w:pPr>
      <w:r>
        <w:rPr>
          <w:spacing w:val="-2"/>
        </w:rPr>
        <w:t>Пониматьихарактеризоватьсмыслпонятия«гуманитарноезнание»;</w:t>
      </w:r>
    </w:p>
    <w:p w:rsidR="001D2A95" w:rsidRDefault="0058257E">
      <w:pPr>
        <w:pStyle w:val="a3"/>
        <w:tabs>
          <w:tab w:val="left" w:pos="3662"/>
          <w:tab w:val="left" w:pos="5607"/>
          <w:tab w:val="left" w:pos="6754"/>
          <w:tab w:val="left" w:pos="8790"/>
          <w:tab w:val="left" w:pos="10053"/>
        </w:tabs>
        <w:spacing w:before="2" w:line="237" w:lineRule="auto"/>
        <w:ind w:right="1136" w:firstLine="710"/>
      </w:pPr>
      <w:r>
        <w:rPr>
          <w:spacing w:val="-2"/>
        </w:rPr>
        <w:t>определять</w:t>
      </w:r>
      <w:r>
        <w:tab/>
      </w:r>
      <w:r>
        <w:rPr>
          <w:spacing w:val="-2"/>
        </w:rPr>
        <w:t>нравственный</w:t>
      </w:r>
      <w:r>
        <w:tab/>
      </w:r>
      <w:r>
        <w:rPr>
          <w:spacing w:val="-4"/>
        </w:rPr>
        <w:t>смысл</w:t>
      </w:r>
      <w:r>
        <w:tab/>
      </w:r>
      <w:r>
        <w:rPr>
          <w:spacing w:val="-2"/>
        </w:rPr>
        <w:t>гуманитарного</w:t>
      </w:r>
      <w:r>
        <w:tab/>
      </w:r>
      <w:r>
        <w:rPr>
          <w:spacing w:val="-2"/>
        </w:rPr>
        <w:t>знания,</w:t>
      </w:r>
      <w:r>
        <w:tab/>
      </w:r>
      <w:r>
        <w:rPr>
          <w:spacing w:val="-6"/>
        </w:rPr>
        <w:t xml:space="preserve">его </w:t>
      </w:r>
      <w:r>
        <w:t>системообразующую роль в современной культуре;</w:t>
      </w:r>
    </w:p>
    <w:p w:rsidR="001D2A95" w:rsidRDefault="0058257E">
      <w:pPr>
        <w:pStyle w:val="a3"/>
        <w:spacing w:before="3" w:line="242" w:lineRule="auto"/>
        <w:ind w:right="1497" w:firstLine="710"/>
      </w:pPr>
      <w:r>
        <w:t>характеризоватьпонятие«культура»какпроцесссамопознанияобщества,какего внутреннюю самоактуализацию;</w:t>
      </w:r>
    </w:p>
    <w:p w:rsidR="001D2A95" w:rsidRDefault="0058257E">
      <w:pPr>
        <w:pStyle w:val="a3"/>
        <w:spacing w:line="242" w:lineRule="auto"/>
        <w:ind w:right="1925" w:firstLine="710"/>
      </w:pPr>
      <w:r>
        <w:t xml:space="preserve">осознаватьидоказыватьвзаимосвязьразличныхобластейгуманитарного </w:t>
      </w:r>
      <w:r>
        <w:rPr>
          <w:spacing w:val="-2"/>
        </w:rPr>
        <w:t>знания.</w:t>
      </w:r>
    </w:p>
    <w:p w:rsidR="001D2A95" w:rsidRDefault="0058257E">
      <w:pPr>
        <w:pStyle w:val="a3"/>
        <w:spacing w:line="242" w:lineRule="auto"/>
        <w:ind w:left="2010" w:right="1177"/>
      </w:pPr>
      <w:r>
        <w:t>Тема13.Этикаинравственностькаккатегориидуховнойкультуры.Характеризовать многосторонность понятия «этика»;</w:t>
      </w:r>
    </w:p>
    <w:p w:rsidR="001D2A95" w:rsidRDefault="0058257E">
      <w:pPr>
        <w:pStyle w:val="a3"/>
        <w:spacing w:line="267" w:lineRule="exact"/>
        <w:ind w:left="2010"/>
      </w:pPr>
      <w:r>
        <w:rPr>
          <w:spacing w:val="-2"/>
        </w:rPr>
        <w:t>пониматьособенностиэтикикакнауки;</w:t>
      </w:r>
    </w:p>
    <w:p w:rsidR="001D2A95" w:rsidRDefault="0058257E">
      <w:pPr>
        <w:pStyle w:val="a3"/>
        <w:spacing w:line="237" w:lineRule="auto"/>
        <w:ind w:right="1113" w:firstLine="710"/>
      </w:pPr>
      <w:r>
        <w:t>объяснятьпонятия«добро»и«зло»спомощьюпримероввисторииикультуре народов России и соотносить их с личным опытом;</w:t>
      </w:r>
    </w:p>
    <w:p w:rsidR="001D2A95" w:rsidRDefault="0058257E">
      <w:pPr>
        <w:pStyle w:val="a3"/>
        <w:spacing w:line="232" w:lineRule="auto"/>
        <w:ind w:right="1925" w:firstLine="710"/>
      </w:pPr>
      <w:r>
        <w:rPr>
          <w:spacing w:val="-2"/>
        </w:rPr>
        <w:t xml:space="preserve">обосновыватьважностьинеобходимостьнравственностидлясоциального </w:t>
      </w:r>
      <w:r>
        <w:t>благополучия общества и личности.</w:t>
      </w:r>
    </w:p>
    <w:p w:rsidR="001D2A95" w:rsidRDefault="0058257E">
      <w:pPr>
        <w:pStyle w:val="a3"/>
        <w:ind w:left="2010"/>
      </w:pPr>
      <w:r>
        <w:rPr>
          <w:spacing w:val="-2"/>
        </w:rPr>
        <w:t>Тема14.Самопознание(практическоезанятие).</w:t>
      </w:r>
    </w:p>
    <w:p w:rsidR="001D2A95" w:rsidRDefault="0058257E">
      <w:pPr>
        <w:pStyle w:val="a3"/>
        <w:spacing w:line="275" w:lineRule="exact"/>
        <w:ind w:left="2010"/>
      </w:pPr>
      <w:r>
        <w:rPr>
          <w:spacing w:val="-2"/>
        </w:rPr>
        <w:t>Характеризоватьпонятия«самопознание»,«автобиография»,«автопортрет»,</w:t>
      </w:r>
    </w:p>
    <w:p w:rsidR="001D2A95" w:rsidRDefault="0058257E">
      <w:pPr>
        <w:pStyle w:val="a3"/>
        <w:spacing w:line="275" w:lineRule="exact"/>
      </w:pPr>
      <w:r>
        <w:rPr>
          <w:spacing w:val="-2"/>
        </w:rPr>
        <w:t>«рефлексия»;</w:t>
      </w:r>
    </w:p>
    <w:p w:rsidR="001D2A95" w:rsidRDefault="0058257E">
      <w:pPr>
        <w:pStyle w:val="a3"/>
        <w:tabs>
          <w:tab w:val="left" w:pos="2865"/>
          <w:tab w:val="left" w:pos="4277"/>
          <w:tab w:val="left" w:pos="5367"/>
          <w:tab w:val="left" w:pos="6653"/>
          <w:tab w:val="left" w:pos="8814"/>
          <w:tab w:val="left" w:pos="10265"/>
        </w:tabs>
        <w:ind w:right="1135" w:firstLine="710"/>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rsidR="001D2A95" w:rsidRDefault="0058257E">
      <w:pPr>
        <w:pStyle w:val="a3"/>
        <w:spacing w:line="242" w:lineRule="auto"/>
        <w:ind w:left="2010" w:right="3497"/>
      </w:pPr>
      <w:r>
        <w:rPr>
          <w:spacing w:val="-2"/>
        </w:rPr>
        <w:t xml:space="preserve">доказыватьиобосновыватьсвоинравственныеубеждения. </w:t>
      </w:r>
      <w:r>
        <w:t>Тематический блок 3. «Человек как член общества».</w:t>
      </w:r>
    </w:p>
    <w:p w:rsidR="001D2A95" w:rsidRDefault="0058257E">
      <w:pPr>
        <w:pStyle w:val="a3"/>
        <w:spacing w:line="267" w:lineRule="exact"/>
        <w:ind w:left="2010"/>
      </w:pPr>
      <w:r>
        <w:t>Тема15.Трудделаетчеловека</w:t>
      </w:r>
      <w:r>
        <w:rPr>
          <w:spacing w:val="-2"/>
        </w:rPr>
        <w:t>человеком.</w:t>
      </w:r>
    </w:p>
    <w:p w:rsidR="001D2A95" w:rsidRDefault="0058257E">
      <w:pPr>
        <w:pStyle w:val="a3"/>
        <w:ind w:left="2010" w:right="1113"/>
      </w:pPr>
      <w:r>
        <w:t xml:space="preserve">Характеризовать важность труда и его роль в современном обществе; </w:t>
      </w:r>
      <w:r>
        <w:rPr>
          <w:spacing w:val="-2"/>
        </w:rPr>
        <w:t xml:space="preserve">соотноситьпонятия«добросовестныйтруд»и«экономическоеблагополучие»; </w:t>
      </w:r>
      <w:r>
        <w:t>объяснять понятия «безделье», «лень», «тунеядство»;</w:t>
      </w:r>
    </w:p>
    <w:p w:rsidR="001D2A95" w:rsidRDefault="0058257E">
      <w:pPr>
        <w:pStyle w:val="a3"/>
        <w:spacing w:before="4" w:line="242" w:lineRule="auto"/>
        <w:ind w:right="1113" w:firstLine="710"/>
      </w:pPr>
      <w:r>
        <w:t>пониматьважностьиуметьобосноватьнеобходимостьихпреодолениядля самого себя;</w:t>
      </w:r>
    </w:p>
    <w:p w:rsidR="001D2A95" w:rsidRDefault="0058257E">
      <w:pPr>
        <w:pStyle w:val="a3"/>
        <w:spacing w:line="242" w:lineRule="auto"/>
        <w:ind w:left="2010" w:right="1113"/>
      </w:pPr>
      <w:r>
        <w:t>оценивать общественные процессы вобласти общественной оценки труда; осознаватьидемонстрироватьзначимостьтрудолюбия,трудовыхподвигов,</w:t>
      </w:r>
    </w:p>
    <w:p w:rsidR="001D2A95" w:rsidRDefault="0058257E">
      <w:pPr>
        <w:pStyle w:val="a3"/>
        <w:spacing w:line="270" w:lineRule="exact"/>
      </w:pPr>
      <w:r>
        <w:rPr>
          <w:spacing w:val="-2"/>
        </w:rPr>
        <w:t>социальнойответственностизасвойтруд;</w:t>
      </w:r>
    </w:p>
    <w:p w:rsidR="001D2A95" w:rsidRDefault="0058257E">
      <w:pPr>
        <w:pStyle w:val="a3"/>
        <w:spacing w:line="275" w:lineRule="exact"/>
        <w:ind w:left="2010"/>
      </w:pPr>
      <w:r>
        <w:rPr>
          <w:spacing w:val="-2"/>
        </w:rPr>
        <w:t>объяснятьважностьтрудаиегоэкономическойстоимости;</w:t>
      </w:r>
    </w:p>
    <w:p w:rsidR="001D2A95" w:rsidRDefault="0058257E">
      <w:pPr>
        <w:pStyle w:val="a3"/>
        <w:spacing w:before="1" w:line="275" w:lineRule="exact"/>
        <w:ind w:left="2010"/>
      </w:pPr>
      <w:r>
        <w:t>знатьиобъяснять</w:t>
      </w:r>
      <w:r>
        <w:rPr>
          <w:spacing w:val="-2"/>
        </w:rPr>
        <w:t>понятия«безделье»,«лень»,«тунеядство»,соднойстороны,и</w:t>
      </w:r>
    </w:p>
    <w:p w:rsidR="001D2A95" w:rsidRDefault="0058257E">
      <w:pPr>
        <w:pStyle w:val="a3"/>
        <w:spacing w:line="274" w:lineRule="exact"/>
      </w:pPr>
      <w:r>
        <w:rPr>
          <w:spacing w:val="-2"/>
        </w:rPr>
        <w:t>«трудолюбие»,«подвигтруда»,«ответственность»,сдругойстороны,атакже</w:t>
      </w:r>
    </w:p>
    <w:p w:rsidR="001D2A95" w:rsidRDefault="0058257E">
      <w:pPr>
        <w:pStyle w:val="a3"/>
        <w:spacing w:line="274" w:lineRule="exact"/>
      </w:pPr>
      <w:r>
        <w:rPr>
          <w:spacing w:val="-2"/>
        </w:rPr>
        <w:t>«общественнаяоценкатруда».</w:t>
      </w:r>
    </w:p>
    <w:p w:rsidR="001D2A95" w:rsidRDefault="0058257E">
      <w:pPr>
        <w:pStyle w:val="a3"/>
        <w:spacing w:line="275" w:lineRule="exact"/>
        <w:ind w:left="2010"/>
      </w:pPr>
      <w:r>
        <w:t>Тема16.Подвиг:какузнать</w:t>
      </w:r>
      <w:r>
        <w:rPr>
          <w:spacing w:val="-2"/>
        </w:rPr>
        <w:t>героя?</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before="65" w:line="242" w:lineRule="auto"/>
        <w:ind w:left="2010" w:right="1925"/>
      </w:pPr>
      <w:r>
        <w:rPr>
          <w:spacing w:val="-2"/>
        </w:rPr>
        <w:lastRenderedPageBreak/>
        <w:t xml:space="preserve">Характеризоватьпонятия«подвиг»,«героизм»,«самопожертвование»; </w:t>
      </w:r>
      <w:r>
        <w:t>понимать отличия подвига на войне и в мирное время;</w:t>
      </w:r>
    </w:p>
    <w:p w:rsidR="001D2A95" w:rsidRDefault="0058257E">
      <w:pPr>
        <w:pStyle w:val="a3"/>
        <w:spacing w:line="242" w:lineRule="auto"/>
        <w:ind w:left="2010" w:right="1113"/>
      </w:pPr>
      <w:r>
        <w:t xml:space="preserve">уметь доказывать важность героических примеров для жизни общества; </w:t>
      </w:r>
      <w:r>
        <w:rPr>
          <w:spacing w:val="-2"/>
        </w:rPr>
        <w:t xml:space="preserve">знатьиназыватьгероевсовременногообществаиисторическихличностей; </w:t>
      </w:r>
      <w:r>
        <w:t>обосновыватьразграничениепонятий«героизм»и«псевдогероизм»через</w:t>
      </w:r>
    </w:p>
    <w:p w:rsidR="001D2A95" w:rsidRDefault="0058257E">
      <w:pPr>
        <w:pStyle w:val="a3"/>
        <w:spacing w:line="274" w:lineRule="exact"/>
      </w:pPr>
      <w:r>
        <w:rPr>
          <w:spacing w:val="-2"/>
        </w:rPr>
        <w:t>значимостьдляобществаипониманиепоследствий.</w:t>
      </w:r>
    </w:p>
    <w:p w:rsidR="001D2A95" w:rsidRDefault="0058257E">
      <w:pPr>
        <w:pStyle w:val="a3"/>
        <w:spacing w:line="242" w:lineRule="auto"/>
        <w:ind w:left="2010" w:right="1237"/>
      </w:pPr>
      <w:r>
        <w:t>Тема17.Людивобществе:духовно-нравственноевзаимовлияние.Характеризовать понятие «социальные отношения»;</w:t>
      </w:r>
    </w:p>
    <w:p w:rsidR="001D2A95" w:rsidRDefault="0058257E">
      <w:pPr>
        <w:pStyle w:val="a3"/>
        <w:spacing w:line="242" w:lineRule="auto"/>
        <w:ind w:right="1128" w:firstLine="710"/>
        <w:jc w:val="both"/>
      </w:pPr>
      <w:r>
        <w:t>понимать смысл понятия «человек как субъект социальных отношений» в приложении к его нравственному и духовному развитию;</w:t>
      </w:r>
    </w:p>
    <w:p w:rsidR="001D2A95" w:rsidRDefault="0058257E">
      <w:pPr>
        <w:pStyle w:val="a3"/>
        <w:spacing w:line="242" w:lineRule="auto"/>
        <w:ind w:right="1140" w:firstLine="710"/>
        <w:jc w:val="both"/>
      </w:pPr>
      <w:r>
        <w:t xml:space="preserve">осознавать роль малых и больших социальных групп в нравственном состоянии </w:t>
      </w:r>
      <w:r>
        <w:rPr>
          <w:spacing w:val="-2"/>
        </w:rPr>
        <w:t>личности;</w:t>
      </w:r>
    </w:p>
    <w:p w:rsidR="001D2A95" w:rsidRDefault="0058257E">
      <w:pPr>
        <w:pStyle w:val="a3"/>
        <w:spacing w:line="242" w:lineRule="auto"/>
        <w:ind w:right="1129" w:firstLine="710"/>
        <w:jc w:val="both"/>
      </w:pPr>
      <w:r>
        <w:t>обосновывать понятия «дружба», «предательство», «честь», «коллективизм» и приводить примеры из истории, культуры и литературы;</w:t>
      </w:r>
    </w:p>
    <w:p w:rsidR="001D2A95" w:rsidRDefault="0058257E">
      <w:pPr>
        <w:pStyle w:val="a3"/>
        <w:spacing w:line="242" w:lineRule="auto"/>
        <w:ind w:right="1116" w:firstLine="710"/>
        <w:jc w:val="both"/>
      </w:pPr>
      <w:r>
        <w:t>обосновывать важность и находить нравственные основания социальной взаимопомощи, в том числе благотворительности;</w:t>
      </w:r>
    </w:p>
    <w:p w:rsidR="001D2A95" w:rsidRDefault="0058257E">
      <w:pPr>
        <w:pStyle w:val="a3"/>
        <w:spacing w:line="242" w:lineRule="auto"/>
        <w:ind w:right="1125" w:firstLine="710"/>
        <w:jc w:val="both"/>
      </w:pPr>
      <w:r>
        <w:t xml:space="preserve">пониматьи характеризовать понятие«этикапредпринимательства»всоциальном </w:t>
      </w:r>
      <w:r>
        <w:rPr>
          <w:spacing w:val="-2"/>
        </w:rPr>
        <w:t>аспекте.</w:t>
      </w:r>
    </w:p>
    <w:p w:rsidR="001D2A95" w:rsidRDefault="0058257E">
      <w:pPr>
        <w:pStyle w:val="a3"/>
        <w:spacing w:line="242" w:lineRule="auto"/>
        <w:ind w:right="1099" w:firstLine="710"/>
        <w:jc w:val="both"/>
      </w:pPr>
      <w:r>
        <w:t>Тема 18. Проблемы современного общества как отражение его духовно- нравственного самосознания.</w:t>
      </w:r>
    </w:p>
    <w:p w:rsidR="001D2A95" w:rsidRDefault="0058257E">
      <w:pPr>
        <w:pStyle w:val="a3"/>
        <w:ind w:right="1104" w:firstLine="710"/>
        <w:jc w:val="both"/>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1D2A95" w:rsidRDefault="0058257E">
      <w:pPr>
        <w:pStyle w:val="a3"/>
        <w:ind w:left="2010"/>
      </w:pPr>
      <w:r>
        <w:rPr>
          <w:spacing w:val="-2"/>
        </w:rPr>
        <w:t>приводитьпримерытакихпонятийкак«бедность»,«асоциальнаясемья»,</w:t>
      </w:r>
    </w:p>
    <w:p w:rsidR="001D2A95" w:rsidRDefault="0058257E">
      <w:pPr>
        <w:pStyle w:val="a3"/>
        <w:spacing w:line="242" w:lineRule="auto"/>
        <w:ind w:right="424"/>
      </w:pPr>
      <w:r>
        <w:t>«сиротство»,знатьиуметьобосновыватьпутипреодоленияихпоследствийна доступном для понимания уровне;</w:t>
      </w:r>
    </w:p>
    <w:p w:rsidR="001D2A95" w:rsidRDefault="0058257E">
      <w:pPr>
        <w:pStyle w:val="a3"/>
        <w:ind w:right="1122" w:firstLine="710"/>
        <w:jc w:val="both"/>
      </w:pPr>
      <w: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w:t>
      </w:r>
      <w:r>
        <w:rPr>
          <w:spacing w:val="-2"/>
        </w:rPr>
        <w:t>общества.</w:t>
      </w:r>
    </w:p>
    <w:p w:rsidR="001D2A95" w:rsidRDefault="0058257E">
      <w:pPr>
        <w:pStyle w:val="a3"/>
        <w:spacing w:line="237" w:lineRule="auto"/>
        <w:ind w:left="2010" w:right="1136"/>
        <w:jc w:val="both"/>
      </w:pPr>
      <w:r>
        <w:t>Тема 19. Духовно-нравственные ориентиры социальных отношений. Характеризоватьпонятия«благотворительность»,«меценатство», «милосердие»,</w:t>
      </w:r>
    </w:p>
    <w:p w:rsidR="001D2A95" w:rsidRDefault="0058257E">
      <w:pPr>
        <w:pStyle w:val="a3"/>
        <w:spacing w:line="272" w:lineRule="exact"/>
      </w:pPr>
      <w:r>
        <w:rPr>
          <w:spacing w:val="-2"/>
        </w:rPr>
        <w:t>«волонтерство»,«социальныйпроект»,«гражданскаяисоциальнаяответственность»,</w:t>
      </w:r>
    </w:p>
    <w:p w:rsidR="001D2A95" w:rsidRDefault="0058257E">
      <w:pPr>
        <w:pStyle w:val="a3"/>
        <w:spacing w:line="271" w:lineRule="exact"/>
      </w:pPr>
      <w:r>
        <w:rPr>
          <w:spacing w:val="-2"/>
        </w:rPr>
        <w:t>«общественныеблага»,«коллективизм»вихвзаимосвязи;</w:t>
      </w:r>
    </w:p>
    <w:p w:rsidR="001D2A95" w:rsidRDefault="0058257E">
      <w:pPr>
        <w:pStyle w:val="a3"/>
        <w:ind w:right="1128" w:firstLine="710"/>
        <w:jc w:val="both"/>
      </w:pPr>
      <w:r>
        <w:t xml:space="preserve">анализировать и выявлять общие черты традиций благотворительности, милосердия,добровольнойпомощи,взаимовыручки упредставителейразныхэтносови </w:t>
      </w:r>
      <w:r>
        <w:rPr>
          <w:spacing w:val="-2"/>
        </w:rPr>
        <w:t>религий;</w:t>
      </w:r>
    </w:p>
    <w:p w:rsidR="001D2A95" w:rsidRDefault="0058257E">
      <w:pPr>
        <w:pStyle w:val="a3"/>
        <w:spacing w:line="242" w:lineRule="auto"/>
        <w:ind w:right="1138" w:firstLine="710"/>
        <w:jc w:val="both"/>
      </w:pPr>
      <w:r>
        <w:t>уметь самостоятельно находить информацию о благотворительных, волонтёрских и социальных проектах в регионе своего проживания.</w:t>
      </w:r>
    </w:p>
    <w:p w:rsidR="001D2A95" w:rsidRDefault="0058257E">
      <w:pPr>
        <w:pStyle w:val="a3"/>
        <w:spacing w:line="242" w:lineRule="auto"/>
        <w:ind w:right="1111" w:firstLine="710"/>
        <w:jc w:val="both"/>
      </w:pPr>
      <w:r>
        <w:t>Тема 20. Гуманизм как сущностная характеристика духовно-нравственной культуры народов России.</w:t>
      </w:r>
    </w:p>
    <w:p w:rsidR="001D2A95" w:rsidRDefault="0058257E">
      <w:pPr>
        <w:pStyle w:val="a3"/>
        <w:spacing w:line="242" w:lineRule="auto"/>
        <w:ind w:right="1104" w:firstLine="710"/>
        <w:jc w:val="both"/>
      </w:pPr>
      <w:r>
        <w:t>Характеризовать понятие «гуманизм» как источник духовно-нравственных ценностей российского народа;</w:t>
      </w:r>
    </w:p>
    <w:p w:rsidR="001D2A95" w:rsidRDefault="0058257E">
      <w:pPr>
        <w:pStyle w:val="a3"/>
        <w:spacing w:line="242" w:lineRule="auto"/>
        <w:ind w:right="1110" w:firstLine="710"/>
        <w:jc w:val="both"/>
      </w:pPr>
      <w:r>
        <w:t>находить и обосновывать проявления гуманизма в историко-культурном наследии народов России;</w:t>
      </w:r>
    </w:p>
    <w:p w:rsidR="001D2A95" w:rsidRDefault="0058257E">
      <w:pPr>
        <w:pStyle w:val="a3"/>
        <w:spacing w:line="237" w:lineRule="auto"/>
        <w:ind w:right="1130" w:firstLine="710"/>
        <w:jc w:val="both"/>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2A95" w:rsidRDefault="0058257E">
      <w:pPr>
        <w:pStyle w:val="a3"/>
        <w:spacing w:line="242" w:lineRule="auto"/>
        <w:ind w:left="2010" w:right="1145"/>
        <w:jc w:val="both"/>
      </w:pPr>
      <w:r>
        <w:t>находить и объяснять гуманистические проявления в современной культуре. Тема 21. Социальные профессии, их важность для сохранения духовно-</w:t>
      </w:r>
    </w:p>
    <w:p w:rsidR="001D2A95" w:rsidRDefault="0058257E">
      <w:pPr>
        <w:pStyle w:val="a3"/>
        <w:spacing w:line="267" w:lineRule="exact"/>
      </w:pPr>
      <w:r>
        <w:rPr>
          <w:spacing w:val="-2"/>
        </w:rPr>
        <w:t>нравственногообликаобщества.</w:t>
      </w:r>
    </w:p>
    <w:p w:rsidR="001D2A95" w:rsidRDefault="0058257E">
      <w:pPr>
        <w:pStyle w:val="a3"/>
        <w:spacing w:line="232" w:lineRule="auto"/>
        <w:ind w:left="2010" w:right="1113"/>
      </w:pPr>
      <w:r>
        <w:t>Характеризовать понятия «социальные профессии»,«помогающие профессии»; иметь представление о духовно-нравственных качествах, необходимых</w:t>
      </w:r>
    </w:p>
    <w:p w:rsidR="001D2A95" w:rsidRDefault="0058257E">
      <w:pPr>
        <w:pStyle w:val="a3"/>
      </w:pPr>
      <w:r>
        <w:rPr>
          <w:spacing w:val="-2"/>
        </w:rPr>
        <w:t>представителямсоциальныхпрофессий;</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786" w:firstLine="710"/>
      </w:pPr>
      <w:r>
        <w:lastRenderedPageBreak/>
        <w:t xml:space="preserve">осознаватьиобосновыватьответственностьличностипривыборесоциальных </w:t>
      </w:r>
      <w:r>
        <w:rPr>
          <w:spacing w:val="-2"/>
        </w:rPr>
        <w:t>профессий;</w:t>
      </w:r>
    </w:p>
    <w:p w:rsidR="001D2A95" w:rsidRDefault="0058257E">
      <w:pPr>
        <w:pStyle w:val="a3"/>
        <w:tabs>
          <w:tab w:val="left" w:pos="3359"/>
          <w:tab w:val="left" w:pos="4541"/>
          <w:tab w:val="left" w:pos="5035"/>
          <w:tab w:val="left" w:pos="6495"/>
          <w:tab w:val="left" w:pos="6893"/>
          <w:tab w:val="left" w:pos="8065"/>
          <w:tab w:val="left" w:pos="9664"/>
        </w:tabs>
        <w:spacing w:line="242" w:lineRule="auto"/>
        <w:ind w:right="1144" w:firstLine="710"/>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4"/>
        </w:rPr>
        <w:t xml:space="preserve">жизни, </w:t>
      </w:r>
      <w:r>
        <w:t>подтверждающие данную точку зрения.</w:t>
      </w:r>
    </w:p>
    <w:p w:rsidR="001D2A95" w:rsidRDefault="0058257E">
      <w:pPr>
        <w:pStyle w:val="a3"/>
        <w:spacing w:line="242" w:lineRule="auto"/>
        <w:ind w:right="1925" w:firstLine="710"/>
      </w:pPr>
      <w:r>
        <w:rPr>
          <w:spacing w:val="-2"/>
        </w:rPr>
        <w:t xml:space="preserve">Тема22.Выдающиесяблаготворителивистории.Благотворительностькак </w:t>
      </w:r>
      <w:r>
        <w:t>нравственный долг.</w:t>
      </w:r>
    </w:p>
    <w:p w:rsidR="001D2A95" w:rsidRDefault="0058257E">
      <w:pPr>
        <w:pStyle w:val="a3"/>
        <w:spacing w:line="242" w:lineRule="auto"/>
        <w:ind w:right="1113" w:firstLine="710"/>
      </w:pPr>
      <w:r>
        <w:t xml:space="preserve">Характеризоватьпонятие«благотворительность»иегоэволюциювистории </w:t>
      </w:r>
      <w:r>
        <w:rPr>
          <w:spacing w:val="-2"/>
        </w:rPr>
        <w:t>России;</w:t>
      </w:r>
    </w:p>
    <w:p w:rsidR="001D2A95" w:rsidRDefault="0058257E">
      <w:pPr>
        <w:pStyle w:val="a3"/>
        <w:spacing w:line="242" w:lineRule="auto"/>
        <w:ind w:right="1562" w:firstLine="710"/>
      </w:pPr>
      <w:r>
        <w:t>доказыватьважностьмеценатствавсовременномобществедляобществав целом и для духовно-нравственного развития личности самого мецената;</w:t>
      </w:r>
    </w:p>
    <w:p w:rsidR="001D2A95" w:rsidRDefault="0058257E">
      <w:pPr>
        <w:pStyle w:val="a3"/>
        <w:spacing w:line="242" w:lineRule="auto"/>
        <w:ind w:firstLine="710"/>
      </w:pPr>
      <w:r>
        <w:t xml:space="preserve">характеризоватьпонятие«социальныйдолг»,обосновыватьеговажнуюрольв </w:t>
      </w:r>
      <w:r>
        <w:rPr>
          <w:spacing w:val="-2"/>
        </w:rPr>
        <w:t>жизниобщества;</w:t>
      </w:r>
    </w:p>
    <w:p w:rsidR="001D2A95" w:rsidRDefault="0058257E">
      <w:pPr>
        <w:pStyle w:val="a3"/>
        <w:spacing w:line="242" w:lineRule="auto"/>
        <w:ind w:right="1113" w:firstLine="710"/>
      </w:pPr>
      <w:r>
        <w:t xml:space="preserve">приводитьпримерывыдающихсяблаготворителейвисторииисовременной </w:t>
      </w:r>
      <w:r>
        <w:rPr>
          <w:spacing w:val="-2"/>
        </w:rPr>
        <w:t>России;</w:t>
      </w:r>
    </w:p>
    <w:p w:rsidR="001D2A95" w:rsidRDefault="0058257E">
      <w:pPr>
        <w:pStyle w:val="a3"/>
        <w:tabs>
          <w:tab w:val="left" w:pos="3287"/>
          <w:tab w:val="left" w:pos="4224"/>
          <w:tab w:val="left" w:pos="6428"/>
          <w:tab w:val="left" w:pos="8968"/>
        </w:tabs>
        <w:spacing w:line="242" w:lineRule="auto"/>
        <w:ind w:right="1152" w:firstLine="710"/>
      </w:pP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4"/>
        </w:rPr>
        <w:t xml:space="preserve">волонтёрской </w:t>
      </w:r>
      <w:r>
        <w:t>деятельности, аргументированно объяснять её важность.</w:t>
      </w:r>
    </w:p>
    <w:p w:rsidR="001D2A95" w:rsidRDefault="0058257E">
      <w:pPr>
        <w:pStyle w:val="a3"/>
        <w:spacing w:line="242" w:lineRule="auto"/>
        <w:ind w:right="424" w:firstLine="710"/>
      </w:pPr>
      <w:r>
        <w:t>Тема23.ВыдающиесяучёныеРоссии.Наукакакисточниксоциальногоидуховного прогресса общества.</w:t>
      </w:r>
    </w:p>
    <w:p w:rsidR="001D2A95" w:rsidRDefault="0058257E">
      <w:pPr>
        <w:pStyle w:val="a3"/>
        <w:spacing w:line="268" w:lineRule="exact"/>
        <w:ind w:left="2010"/>
      </w:pPr>
      <w:r>
        <w:rPr>
          <w:spacing w:val="-2"/>
        </w:rPr>
        <w:t>Характеризоватьпонятие«наука»;</w:t>
      </w:r>
    </w:p>
    <w:p w:rsidR="001D2A95" w:rsidRDefault="0058257E">
      <w:pPr>
        <w:pStyle w:val="a3"/>
        <w:tabs>
          <w:tab w:val="left" w:pos="2841"/>
          <w:tab w:val="left" w:pos="4973"/>
          <w:tab w:val="left" w:pos="6639"/>
          <w:tab w:val="left" w:pos="7830"/>
          <w:tab w:val="left" w:pos="8666"/>
          <w:tab w:val="left" w:pos="9021"/>
        </w:tabs>
        <w:spacing w:line="232" w:lineRule="auto"/>
        <w:ind w:right="1147" w:firstLine="710"/>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 xml:space="preserve">современном </w:t>
      </w:r>
      <w:r>
        <w:t>обществе, прослеживать её связь с научно-техническим и социальным прогрессом;</w:t>
      </w:r>
    </w:p>
    <w:p w:rsidR="001D2A95" w:rsidRDefault="0058257E">
      <w:pPr>
        <w:pStyle w:val="a3"/>
        <w:spacing w:line="242" w:lineRule="auto"/>
        <w:ind w:left="2010" w:right="1911"/>
      </w:pPr>
      <w:r>
        <w:rPr>
          <w:spacing w:val="-2"/>
        </w:rPr>
        <w:t xml:space="preserve">называтьименавыдающихсяучёныхРоссии; </w:t>
      </w:r>
      <w:r>
        <w:t>обосновыватьважностьпониманияисториинауки,полученияиобоснования</w:t>
      </w:r>
    </w:p>
    <w:p w:rsidR="001D2A95" w:rsidRDefault="0058257E">
      <w:pPr>
        <w:pStyle w:val="a3"/>
        <w:spacing w:line="276" w:lineRule="exact"/>
      </w:pPr>
      <w:r>
        <w:t>научного</w:t>
      </w:r>
      <w:r>
        <w:rPr>
          <w:spacing w:val="-2"/>
        </w:rPr>
        <w:t>знания;</w:t>
      </w:r>
    </w:p>
    <w:p w:rsidR="001D2A95" w:rsidRDefault="0058257E">
      <w:pPr>
        <w:pStyle w:val="a3"/>
        <w:spacing w:before="1" w:line="242" w:lineRule="auto"/>
        <w:ind w:right="1113" w:firstLine="710"/>
      </w:pPr>
      <w:r>
        <w:t>характеризоватьидоказыватьважностьнаукидляблагополучияобщества, страны и государства;</w:t>
      </w:r>
    </w:p>
    <w:p w:rsidR="001D2A95" w:rsidRDefault="0058257E">
      <w:pPr>
        <w:pStyle w:val="a3"/>
        <w:spacing w:line="242" w:lineRule="auto"/>
        <w:ind w:firstLine="710"/>
      </w:pPr>
      <w:r>
        <w:t xml:space="preserve">обосновыватьважностьморалиинравственностивнауке,еёрольивкладвдоказательствоэтих </w:t>
      </w:r>
      <w:r>
        <w:rPr>
          <w:spacing w:val="-2"/>
        </w:rPr>
        <w:t>понятий.</w:t>
      </w:r>
    </w:p>
    <w:p w:rsidR="001D2A95" w:rsidRDefault="0058257E">
      <w:pPr>
        <w:pStyle w:val="a3"/>
        <w:spacing w:line="262" w:lineRule="exact"/>
        <w:ind w:left="2010"/>
      </w:pPr>
      <w:r>
        <w:rPr>
          <w:spacing w:val="-2"/>
        </w:rPr>
        <w:t>Тема24.Мояпрофессия(практическоезанятие).</w:t>
      </w:r>
    </w:p>
    <w:p w:rsidR="001D2A95" w:rsidRDefault="0058257E">
      <w:pPr>
        <w:pStyle w:val="a3"/>
        <w:spacing w:line="237" w:lineRule="auto"/>
        <w:ind w:right="1143" w:firstLine="710"/>
        <w:jc w:val="both"/>
      </w:pPr>
      <w:r>
        <w:t>Характеризовать понятие «профессия», предполагать характер и цель труда в определённой профессии;</w:t>
      </w:r>
    </w:p>
    <w:p w:rsidR="001D2A95" w:rsidRDefault="0058257E">
      <w:pPr>
        <w:pStyle w:val="a3"/>
        <w:ind w:right="1123" w:firstLine="710"/>
        <w:jc w:val="both"/>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вэтом виде </w:t>
      </w:r>
      <w:r>
        <w:rPr>
          <w:spacing w:val="-2"/>
        </w:rPr>
        <w:t>труда.</w:t>
      </w:r>
    </w:p>
    <w:p w:rsidR="001D2A95" w:rsidRDefault="0058257E">
      <w:pPr>
        <w:pStyle w:val="a3"/>
        <w:spacing w:line="276" w:lineRule="exact"/>
        <w:ind w:left="2010"/>
      </w:pPr>
      <w:r>
        <w:rPr>
          <w:spacing w:val="-2"/>
        </w:rPr>
        <w:t>Тематическийблок4.«Родинаипатриотизм».</w:t>
      </w:r>
      <w:r>
        <w:rPr>
          <w:spacing w:val="-4"/>
        </w:rPr>
        <w:t>Тема</w:t>
      </w:r>
    </w:p>
    <w:p w:rsidR="001D2A95" w:rsidRDefault="0058257E">
      <w:pPr>
        <w:pStyle w:val="a4"/>
        <w:numPr>
          <w:ilvl w:val="0"/>
          <w:numId w:val="30"/>
        </w:numPr>
        <w:tabs>
          <w:tab w:val="left" w:pos="2374"/>
        </w:tabs>
        <w:spacing w:before="3" w:line="275" w:lineRule="exact"/>
        <w:ind w:hanging="364"/>
        <w:rPr>
          <w:sz w:val="24"/>
        </w:rPr>
      </w:pPr>
      <w:r>
        <w:rPr>
          <w:spacing w:val="-2"/>
          <w:sz w:val="24"/>
        </w:rPr>
        <w:t>Гражданин.</w:t>
      </w:r>
    </w:p>
    <w:p w:rsidR="001D2A95" w:rsidRDefault="0058257E">
      <w:pPr>
        <w:pStyle w:val="a3"/>
        <w:tabs>
          <w:tab w:val="left" w:pos="3417"/>
          <w:tab w:val="left" w:pos="6212"/>
          <w:tab w:val="left" w:pos="7537"/>
          <w:tab w:val="left" w:pos="9318"/>
        </w:tabs>
        <w:spacing w:before="1" w:line="237" w:lineRule="auto"/>
        <w:ind w:left="2010" w:right="1143"/>
      </w:pPr>
      <w:r>
        <w:t xml:space="preserve">Характеризовать понятия «Родина» и «гражданство», объяснять их взаимосвязь; </w:t>
      </w: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4"/>
        </w:rPr>
        <w:t>ценностей</w:t>
      </w:r>
    </w:p>
    <w:p w:rsidR="001D2A95" w:rsidRDefault="0058257E">
      <w:pPr>
        <w:pStyle w:val="a3"/>
        <w:spacing w:before="3" w:line="272" w:lineRule="exact"/>
      </w:pPr>
      <w:r>
        <w:rPr>
          <w:spacing w:val="-2"/>
        </w:rPr>
        <w:t>гражданскогосамосознания;</w:t>
      </w:r>
    </w:p>
    <w:p w:rsidR="001D2A95" w:rsidRDefault="0058257E">
      <w:pPr>
        <w:pStyle w:val="a3"/>
        <w:spacing w:line="271" w:lineRule="exact"/>
        <w:ind w:left="2010"/>
      </w:pPr>
      <w:r>
        <w:rPr>
          <w:spacing w:val="-2"/>
        </w:rPr>
        <w:t>пониматьиуметьобосновыватьнравственныекачествагражданина.</w:t>
      </w:r>
      <w:r>
        <w:rPr>
          <w:spacing w:val="-4"/>
        </w:rPr>
        <w:t>Тема</w:t>
      </w:r>
    </w:p>
    <w:p w:rsidR="001D2A95" w:rsidRDefault="0058257E">
      <w:pPr>
        <w:pStyle w:val="a4"/>
        <w:numPr>
          <w:ilvl w:val="0"/>
          <w:numId w:val="30"/>
        </w:numPr>
        <w:tabs>
          <w:tab w:val="left" w:pos="2374"/>
        </w:tabs>
        <w:spacing w:line="275" w:lineRule="exact"/>
        <w:ind w:hanging="364"/>
        <w:rPr>
          <w:sz w:val="24"/>
        </w:rPr>
      </w:pPr>
      <w:r>
        <w:rPr>
          <w:spacing w:val="-2"/>
          <w:sz w:val="24"/>
        </w:rPr>
        <w:t>Патриотизм.</w:t>
      </w:r>
    </w:p>
    <w:p w:rsidR="001D2A95" w:rsidRDefault="0058257E">
      <w:pPr>
        <w:pStyle w:val="a3"/>
        <w:spacing w:before="8" w:line="272" w:lineRule="exact"/>
        <w:ind w:left="2010"/>
      </w:pPr>
      <w:r>
        <w:rPr>
          <w:spacing w:val="-2"/>
        </w:rPr>
        <w:t>Характеризоватьпонятие«патриотизм»;</w:t>
      </w:r>
    </w:p>
    <w:p w:rsidR="001D2A95" w:rsidRDefault="0058257E">
      <w:pPr>
        <w:pStyle w:val="a3"/>
        <w:spacing w:line="269" w:lineRule="exact"/>
        <w:ind w:left="2010"/>
      </w:pPr>
      <w:r>
        <w:rPr>
          <w:spacing w:val="-2"/>
        </w:rPr>
        <w:t>приводитьпримерыпатриотизмависторииисовременномобществе;</w:t>
      </w:r>
    </w:p>
    <w:p w:rsidR="001D2A95" w:rsidRDefault="0058257E">
      <w:pPr>
        <w:pStyle w:val="a3"/>
        <w:tabs>
          <w:tab w:val="left" w:pos="3230"/>
          <w:tab w:val="left" w:pos="4771"/>
          <w:tab w:val="left" w:pos="7196"/>
          <w:tab w:val="left" w:pos="10149"/>
        </w:tabs>
        <w:spacing w:line="237" w:lineRule="auto"/>
        <w:ind w:right="1125" w:firstLine="710"/>
      </w:pPr>
      <w:r>
        <w:rPr>
          <w:spacing w:val="-2"/>
        </w:rPr>
        <w:t>различать</w:t>
      </w:r>
      <w:r>
        <w:tab/>
      </w:r>
      <w:r>
        <w:rPr>
          <w:spacing w:val="-2"/>
        </w:rPr>
        <w:t>истинныйи</w:t>
      </w:r>
      <w:r>
        <w:tab/>
      </w:r>
      <w:r>
        <w:rPr>
          <w:spacing w:val="-2"/>
        </w:rPr>
        <w:t>ложныйпатриотизм</w:t>
      </w:r>
      <w:r>
        <w:tab/>
      </w:r>
      <w:r>
        <w:rPr>
          <w:spacing w:val="-2"/>
        </w:rPr>
        <w:t>черезориентированность</w:t>
      </w:r>
      <w:r>
        <w:tab/>
      </w:r>
      <w:r>
        <w:rPr>
          <w:spacing w:val="-6"/>
        </w:rPr>
        <w:t xml:space="preserve">на </w:t>
      </w:r>
      <w:r>
        <w:t>ценности толерантности, уважения к другим народам, их истории и культуре;</w:t>
      </w:r>
    </w:p>
    <w:p w:rsidR="001D2A95" w:rsidRDefault="0058257E">
      <w:pPr>
        <w:pStyle w:val="a3"/>
        <w:ind w:left="2010" w:right="4822"/>
      </w:pPr>
      <w:r>
        <w:rPr>
          <w:spacing w:val="-2"/>
        </w:rPr>
        <w:t xml:space="preserve">уметьобосновыватьважностьпатриотизма. </w:t>
      </w:r>
      <w:r>
        <w:t>Тема 27. Защита Родины: подвиг или долг? Характеризоватьпонятия «война»и «мир»;</w:t>
      </w:r>
    </w:p>
    <w:p w:rsidR="001D2A95" w:rsidRDefault="0058257E">
      <w:pPr>
        <w:pStyle w:val="a3"/>
        <w:spacing w:line="272" w:lineRule="exact"/>
        <w:ind w:left="2010"/>
      </w:pPr>
      <w:r>
        <w:t>доказыватьважность</w:t>
      </w:r>
      <w:r>
        <w:rPr>
          <w:spacing w:val="-2"/>
        </w:rPr>
        <w:t>сохранениямираисогласия;</w:t>
      </w:r>
    </w:p>
    <w:p w:rsidR="001D2A95" w:rsidRDefault="0058257E">
      <w:pPr>
        <w:pStyle w:val="a3"/>
        <w:spacing w:line="237" w:lineRule="auto"/>
        <w:ind w:left="2010"/>
      </w:pPr>
      <w:r>
        <w:t xml:space="preserve">обосновывать роль защиты Отечества, её важность для гражданина; </w:t>
      </w:r>
      <w:r>
        <w:rPr>
          <w:spacing w:val="-2"/>
        </w:rPr>
        <w:t>пониматьособенностизащитычестиОтечествавспорте,науке,культуре;</w:t>
      </w:r>
    </w:p>
    <w:p w:rsidR="001D2A95" w:rsidRDefault="0058257E">
      <w:pPr>
        <w:pStyle w:val="a3"/>
        <w:spacing w:before="2"/>
        <w:ind w:left="2010"/>
      </w:pPr>
      <w:r>
        <w:rPr>
          <w:spacing w:val="-2"/>
        </w:rPr>
        <w:t>характеризоватьпонятия«военныйподвиг»,«честь»,«доблесть»,обосновывать</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ихважность,приводитьпримерыихпроявлений.</w:t>
      </w:r>
    </w:p>
    <w:p w:rsidR="001D2A95" w:rsidRDefault="0058257E">
      <w:pPr>
        <w:pStyle w:val="a3"/>
        <w:spacing w:before="5" w:line="237" w:lineRule="auto"/>
        <w:ind w:left="2010" w:right="4822"/>
      </w:pPr>
      <w:r>
        <w:rPr>
          <w:spacing w:val="-2"/>
        </w:rPr>
        <w:t xml:space="preserve">Тема28.Государство.Россия–нашародина. </w:t>
      </w:r>
      <w:r>
        <w:t>Характеризовать понятие «государство»;</w:t>
      </w:r>
    </w:p>
    <w:p w:rsidR="001D2A95" w:rsidRDefault="0058257E">
      <w:pPr>
        <w:pStyle w:val="a3"/>
        <w:tabs>
          <w:tab w:val="left" w:pos="2864"/>
          <w:tab w:val="left" w:pos="3208"/>
          <w:tab w:val="left" w:pos="4077"/>
          <w:tab w:val="left" w:pos="4258"/>
          <w:tab w:val="left" w:pos="4465"/>
          <w:tab w:val="left" w:pos="5289"/>
          <w:tab w:val="left" w:pos="5855"/>
          <w:tab w:val="left" w:pos="6312"/>
          <w:tab w:val="left" w:pos="7554"/>
          <w:tab w:val="left" w:pos="8355"/>
          <w:tab w:val="left" w:pos="9107"/>
        </w:tabs>
        <w:spacing w:before="3" w:line="242" w:lineRule="auto"/>
        <w:ind w:right="1108" w:firstLine="710"/>
        <w:jc w:val="right"/>
      </w:pPr>
      <w:r>
        <w:rPr>
          <w:spacing w:val="-2"/>
        </w:rPr>
        <w:t>уметь</w:t>
      </w:r>
      <w:r>
        <w:tab/>
      </w:r>
      <w:r>
        <w:rPr>
          <w:spacing w:val="-2"/>
        </w:rPr>
        <w:t>выделять</w:t>
      </w:r>
      <w:r>
        <w:tab/>
      </w:r>
      <w:r>
        <w:rPr>
          <w:spacing w:val="-10"/>
        </w:rPr>
        <w:t>и</w:t>
      </w:r>
      <w:r>
        <w:tab/>
      </w:r>
      <w:r>
        <w:tab/>
      </w:r>
      <w:r>
        <w:rPr>
          <w:spacing w:val="-2"/>
        </w:rPr>
        <w:t>формулировать</w:t>
      </w:r>
      <w:r>
        <w:tab/>
      </w:r>
      <w:r>
        <w:rPr>
          <w:spacing w:val="-2"/>
        </w:rPr>
        <w:t>основные</w:t>
      </w:r>
      <w:r>
        <w:tab/>
      </w:r>
      <w:r>
        <w:rPr>
          <w:spacing w:val="-2"/>
        </w:rPr>
        <w:t>особенности</w:t>
      </w:r>
      <w:r>
        <w:tab/>
      </w:r>
      <w:r>
        <w:rPr>
          <w:spacing w:val="-2"/>
        </w:rPr>
        <w:t xml:space="preserve">Российского </w:t>
      </w:r>
      <w:r>
        <w:t xml:space="preserve">государствасиспользованиемисторическихфактовидуховно-нравственныеценностей; </w:t>
      </w:r>
      <w:r>
        <w:rPr>
          <w:spacing w:val="-2"/>
        </w:rPr>
        <w:t>характеризовать</w:t>
      </w:r>
      <w:r>
        <w:tab/>
      </w:r>
      <w:r>
        <w:rPr>
          <w:spacing w:val="-2"/>
        </w:rPr>
        <w:t>понятие</w:t>
      </w:r>
      <w:r>
        <w:tab/>
      </w:r>
      <w:r>
        <w:tab/>
      </w:r>
      <w:r>
        <w:rPr>
          <w:spacing w:val="-2"/>
        </w:rPr>
        <w:t>«закон»</w:t>
      </w:r>
      <w:r>
        <w:tab/>
      </w:r>
      <w:r>
        <w:rPr>
          <w:spacing w:val="-4"/>
        </w:rPr>
        <w:t>как</w:t>
      </w:r>
      <w:r>
        <w:tab/>
      </w:r>
      <w:r>
        <w:rPr>
          <w:spacing w:val="-2"/>
        </w:rPr>
        <w:t>существенную</w:t>
      </w:r>
      <w:r>
        <w:tab/>
        <w:t>часть</w:t>
      </w:r>
      <w:r>
        <w:tab/>
      </w:r>
      <w:r>
        <w:rPr>
          <w:spacing w:val="-2"/>
        </w:rPr>
        <w:t>гражданской</w:t>
      </w:r>
    </w:p>
    <w:p w:rsidR="001D2A95" w:rsidRDefault="0058257E">
      <w:pPr>
        <w:pStyle w:val="a3"/>
        <w:spacing w:line="276" w:lineRule="exact"/>
      </w:pPr>
      <w:r>
        <w:t>идентичности</w:t>
      </w:r>
      <w:r>
        <w:rPr>
          <w:spacing w:val="-2"/>
        </w:rPr>
        <w:t>человека;</w:t>
      </w:r>
    </w:p>
    <w:p w:rsidR="001D2A95" w:rsidRDefault="0058257E">
      <w:pPr>
        <w:pStyle w:val="a3"/>
        <w:spacing w:before="2" w:line="242" w:lineRule="auto"/>
        <w:ind w:firstLine="710"/>
      </w:pPr>
      <w:r>
        <w:t>характеризоватьпонятие«гражданскаяидентичность»,соотноситьэтопонятиес необходимыми нравственными качествами человека.</w:t>
      </w:r>
    </w:p>
    <w:p w:rsidR="001D2A95" w:rsidRDefault="0058257E">
      <w:pPr>
        <w:pStyle w:val="a3"/>
        <w:spacing w:line="267" w:lineRule="exact"/>
        <w:ind w:left="2010"/>
      </w:pPr>
      <w:r>
        <w:rPr>
          <w:spacing w:val="-2"/>
        </w:rPr>
        <w:t>Тема29.Гражданскаяидентичность(практическоезанятие).</w:t>
      </w:r>
    </w:p>
    <w:p w:rsidR="001D2A95" w:rsidRDefault="0058257E">
      <w:pPr>
        <w:pStyle w:val="a3"/>
        <w:tabs>
          <w:tab w:val="left" w:pos="4144"/>
          <w:tab w:val="left" w:pos="4941"/>
          <w:tab w:val="left" w:pos="6586"/>
          <w:tab w:val="left" w:pos="8341"/>
          <w:tab w:val="left" w:pos="8835"/>
        </w:tabs>
        <w:spacing w:line="237" w:lineRule="auto"/>
        <w:ind w:right="1117" w:firstLine="710"/>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 xml:space="preserve">составляющие: </w:t>
      </w:r>
      <w:r>
        <w:t>этническую, религиозную, гендерную идентичности;</w:t>
      </w:r>
    </w:p>
    <w:p w:rsidR="001D2A95" w:rsidRDefault="0058257E">
      <w:pPr>
        <w:pStyle w:val="a3"/>
        <w:spacing w:line="237" w:lineRule="auto"/>
        <w:ind w:right="1113" w:firstLine="710"/>
      </w:pPr>
      <w:r>
        <w:t>обосновыватьважностьдуховно-нравственныхкачествгражданина,указывать их источники.</w:t>
      </w:r>
    </w:p>
    <w:p w:rsidR="001D2A95" w:rsidRDefault="0058257E">
      <w:pPr>
        <w:pStyle w:val="a3"/>
        <w:spacing w:before="8" w:line="275" w:lineRule="exact"/>
        <w:ind w:left="2010"/>
      </w:pPr>
      <w:r>
        <w:rPr>
          <w:spacing w:val="-2"/>
        </w:rPr>
        <w:t>Тема30.Мояшколаимойкласс(практическоезанятие).</w:t>
      </w:r>
    </w:p>
    <w:p w:rsidR="001D2A95" w:rsidRDefault="0058257E">
      <w:pPr>
        <w:pStyle w:val="a3"/>
        <w:spacing w:line="242" w:lineRule="auto"/>
        <w:ind w:right="424" w:firstLine="710"/>
      </w:pPr>
      <w:r>
        <w:t>Характеризоватьпонятие«добрыедела»вконтекстеоценкисобственных действий, их нравственного характера;</w:t>
      </w:r>
    </w:p>
    <w:p w:rsidR="001D2A95" w:rsidRDefault="0058257E">
      <w:pPr>
        <w:pStyle w:val="a3"/>
        <w:spacing w:line="242" w:lineRule="auto"/>
        <w:ind w:right="163" w:firstLine="710"/>
      </w:pPr>
      <w:r>
        <w:t>находитьпримерыдобрыхделвреальностииуметьадаптироватьихкпотребностям класса.</w:t>
      </w:r>
    </w:p>
    <w:p w:rsidR="001D2A95" w:rsidRDefault="0058257E">
      <w:pPr>
        <w:pStyle w:val="a3"/>
        <w:spacing w:line="262" w:lineRule="exact"/>
        <w:ind w:left="2010"/>
      </w:pPr>
      <w:r>
        <w:t>Тема31.</w:t>
      </w:r>
      <w:r>
        <w:rPr>
          <w:spacing w:val="-2"/>
        </w:rPr>
        <w:t>Человек:какойон?(практическоезанятие).</w:t>
      </w:r>
    </w:p>
    <w:p w:rsidR="001D2A95" w:rsidRDefault="0058257E">
      <w:pPr>
        <w:pStyle w:val="a3"/>
        <w:spacing w:line="237" w:lineRule="auto"/>
        <w:ind w:left="2010" w:right="1925"/>
      </w:pPr>
      <w:r>
        <w:rPr>
          <w:spacing w:val="-2"/>
        </w:rPr>
        <w:t xml:space="preserve">Характеризоватьпонятие«человек»какдуховно-нравственныйидеал; </w:t>
      </w:r>
      <w:r>
        <w:t>приводить примеры духовно-нравственного идеала в культуре;</w:t>
      </w:r>
    </w:p>
    <w:p w:rsidR="001D2A95" w:rsidRDefault="0058257E">
      <w:pPr>
        <w:pStyle w:val="a3"/>
        <w:spacing w:before="1" w:line="235" w:lineRule="auto"/>
        <w:ind w:right="1113" w:firstLine="710"/>
      </w:pPr>
      <w:r>
        <w:t xml:space="preserve">формулироватьсвойидеалчеловекаинравственныекачества, которыеему </w:t>
      </w:r>
      <w:r>
        <w:rPr>
          <w:spacing w:val="-2"/>
        </w:rPr>
        <w:t>присущи.</w:t>
      </w:r>
    </w:p>
    <w:p w:rsidR="001D2A95" w:rsidRDefault="0058257E">
      <w:pPr>
        <w:pStyle w:val="a3"/>
        <w:spacing w:before="12" w:line="275" w:lineRule="exact"/>
        <w:ind w:left="2010"/>
      </w:pPr>
      <w:r>
        <w:rPr>
          <w:spacing w:val="-2"/>
        </w:rPr>
        <w:t>Тема32.Человекикультура(проект).</w:t>
      </w:r>
    </w:p>
    <w:p w:rsidR="001D2A95" w:rsidRDefault="0058257E">
      <w:pPr>
        <w:pStyle w:val="a3"/>
        <w:spacing w:line="271" w:lineRule="exact"/>
        <w:ind w:left="2010"/>
      </w:pPr>
      <w:r>
        <w:rPr>
          <w:spacing w:val="-2"/>
        </w:rPr>
        <w:t>Характеризоватьгранивзаимодействиячеловекаикультуры;</w:t>
      </w:r>
    </w:p>
    <w:p w:rsidR="001D2A95" w:rsidRDefault="0058257E">
      <w:pPr>
        <w:pStyle w:val="a3"/>
        <w:spacing w:line="237" w:lineRule="auto"/>
        <w:ind w:right="424" w:firstLine="710"/>
      </w:pPr>
      <w:r>
        <w:t>уметьописатьввыбранномнаправленииспомощьюизвестныхпримеровобраз человека, создаваемый произведениями культуры;</w:t>
      </w:r>
    </w:p>
    <w:p w:rsidR="001D2A95" w:rsidRDefault="0058257E">
      <w:pPr>
        <w:pStyle w:val="a3"/>
        <w:spacing w:before="6" w:line="273" w:lineRule="exact"/>
        <w:ind w:left="2010"/>
      </w:pPr>
      <w:r>
        <w:t>показатьвзаимосвязьчеловекаикультурычерез</w:t>
      </w:r>
      <w:r>
        <w:rPr>
          <w:spacing w:val="-2"/>
        </w:rPr>
        <w:t>ихвзаимовлияние;</w:t>
      </w:r>
    </w:p>
    <w:p w:rsidR="001D2A95" w:rsidRDefault="0058257E">
      <w:pPr>
        <w:pStyle w:val="a3"/>
        <w:spacing w:line="237" w:lineRule="auto"/>
        <w:ind w:right="1113" w:firstLine="710"/>
      </w:pPr>
      <w:r>
        <w:t>характеризоватьосновныепризнаки понятия «человек»с использованием историческихикультурныхпримеров,ихосмыслениеиоценку,каксположительной, так и с отрицательной стороны.</w:t>
      </w:r>
    </w:p>
    <w:p w:rsidR="001D2A95" w:rsidRDefault="0058257E">
      <w:pPr>
        <w:pStyle w:val="a3"/>
        <w:spacing w:before="8" w:line="272" w:lineRule="exact"/>
        <w:ind w:left="2010"/>
      </w:pPr>
      <w:r>
        <w:rPr>
          <w:spacing w:val="-2"/>
        </w:rPr>
        <w:t>Системаоценкирезультатовобучения.</w:t>
      </w:r>
    </w:p>
    <w:p w:rsidR="001D2A95" w:rsidRDefault="0058257E">
      <w:pPr>
        <w:pStyle w:val="a3"/>
        <w:ind w:right="1130" w:firstLine="710"/>
        <w:jc w:val="both"/>
      </w:pPr>
      <w:r>
        <w:t>Оценка результатов обучения должна быть основанана понятных, прозрачныхи структурированных принципах, обеспечивающих оценивание различных компетенций обучающихся. Принципы оценки следующие.</w:t>
      </w:r>
    </w:p>
    <w:p w:rsidR="001D2A95" w:rsidRDefault="0058257E">
      <w:pPr>
        <w:pStyle w:val="a3"/>
        <w:spacing w:before="4"/>
        <w:ind w:right="1112" w:firstLine="710"/>
        <w:jc w:val="both"/>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2A95" w:rsidRDefault="0058257E">
      <w:pPr>
        <w:pStyle w:val="a3"/>
        <w:ind w:right="1115" w:firstLine="710"/>
        <w:jc w:val="both"/>
      </w:pPr>
      <w:r>
        <w:t>Система оценкиобразовательных достиженийоснована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дальнейшейоптимизации, проектные работы обучающихся, фиксирующие ихдостижения в ходеобразовательной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2A95" w:rsidRDefault="0058257E">
      <w:pPr>
        <w:pStyle w:val="a3"/>
        <w:ind w:right="1118" w:firstLine="710"/>
        <w:jc w:val="both"/>
      </w:pPr>
      <w:r>
        <w:t>При этом непосредственное оценивание остаётся прерогативнойобразовательной организации с учётом обозначенных в программе по ОДНКНР предметных, личностных и метапредметных результатов.</w:t>
      </w:r>
    </w:p>
    <w:p w:rsidR="001D2A95" w:rsidRDefault="001D2A95">
      <w:pPr>
        <w:jc w:val="both"/>
        <w:sectPr w:rsidR="001D2A95">
          <w:pgSz w:w="11910" w:h="16840"/>
          <w:pgMar w:top="1080" w:right="0" w:bottom="280" w:left="400" w:header="720" w:footer="720" w:gutter="0"/>
          <w:cols w:space="720"/>
        </w:sectPr>
      </w:pPr>
    </w:p>
    <w:p w:rsidR="001D2A95" w:rsidRDefault="0058257E">
      <w:pPr>
        <w:pStyle w:val="Heading6"/>
        <w:spacing w:before="74"/>
        <w:ind w:left="2548"/>
      </w:pPr>
      <w:bookmarkStart w:id="51" w:name="Рабочая_программа_по_учебномупредмету«Из"/>
      <w:bookmarkEnd w:id="51"/>
      <w:r>
        <w:lastRenderedPageBreak/>
        <w:t>Рабочаяпрограммапоучебномупредмету«Изобразительное</w:t>
      </w:r>
      <w:r>
        <w:rPr>
          <w:spacing w:val="-2"/>
        </w:rPr>
        <w:t>искусство».</w:t>
      </w:r>
    </w:p>
    <w:p w:rsidR="001D2A95" w:rsidRDefault="001D2A95">
      <w:pPr>
        <w:pStyle w:val="a3"/>
        <w:spacing w:before="207"/>
        <w:ind w:left="0"/>
        <w:rPr>
          <w:b/>
        </w:rPr>
      </w:pPr>
    </w:p>
    <w:p w:rsidR="001D2A95" w:rsidRDefault="0058257E">
      <w:pPr>
        <w:pStyle w:val="a3"/>
        <w:tabs>
          <w:tab w:val="left" w:pos="6697"/>
          <w:tab w:val="left" w:pos="8987"/>
        </w:tabs>
        <w:spacing w:line="242" w:lineRule="auto"/>
        <w:ind w:left="3941" w:right="1108" w:hanging="1806"/>
        <w:jc w:val="both"/>
      </w:pPr>
      <w:r>
        <w:t xml:space="preserve">рабочая программа по учебному предмету «Изобразительное искусство» </w:t>
      </w:r>
      <w:r>
        <w:rPr>
          <w:spacing w:val="-2"/>
        </w:rPr>
        <w:t>(предметная</w:t>
      </w:r>
      <w:r>
        <w:tab/>
      </w:r>
      <w:r>
        <w:rPr>
          <w:spacing w:val="-2"/>
        </w:rPr>
        <w:t>область</w:t>
      </w:r>
      <w:r>
        <w:tab/>
      </w:r>
      <w:r>
        <w:rPr>
          <w:spacing w:val="-2"/>
        </w:rPr>
        <w:t>«Искусство»)</w:t>
      </w:r>
    </w:p>
    <w:p w:rsidR="001D2A95" w:rsidRDefault="0058257E">
      <w:pPr>
        <w:pStyle w:val="a3"/>
        <w:ind w:right="1119"/>
        <w:jc w:val="both"/>
      </w:pPr>
      <w: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2A95" w:rsidRDefault="0058257E">
      <w:pPr>
        <w:pStyle w:val="a3"/>
        <w:spacing w:before="2" w:line="272" w:lineRule="exact"/>
        <w:ind w:left="2010"/>
      </w:pPr>
      <w:r>
        <w:rPr>
          <w:spacing w:val="-2"/>
        </w:rPr>
        <w:t>Пояснительнаязаписка.</w:t>
      </w:r>
    </w:p>
    <w:p w:rsidR="001D2A95" w:rsidRDefault="0058257E">
      <w:pPr>
        <w:pStyle w:val="a3"/>
        <w:tabs>
          <w:tab w:val="left" w:pos="3623"/>
          <w:tab w:val="left" w:pos="7133"/>
          <w:tab w:val="left" w:pos="9198"/>
        </w:tabs>
        <w:ind w:right="1122" w:firstLine="710"/>
        <w:jc w:val="both"/>
      </w:pPr>
      <w:r>
        <w:t xml:space="preserve">Программа основного общего образования по изобразительному искусству составлена наоснове требований к результатам освоения программыосновного общего образования, представленных в ФГОС ООО, а также на основе планируемых </w:t>
      </w:r>
      <w:r>
        <w:rPr>
          <w:spacing w:val="-2"/>
        </w:rPr>
        <w:t>результатов</w:t>
      </w:r>
      <w:r>
        <w:tab/>
      </w:r>
      <w:r>
        <w:rPr>
          <w:spacing w:val="-2"/>
        </w:rPr>
        <w:t>духовно-нравственного</w:t>
      </w:r>
      <w:r>
        <w:tab/>
      </w:r>
      <w:r>
        <w:rPr>
          <w:spacing w:val="-2"/>
        </w:rPr>
        <w:t>развития,</w:t>
      </w:r>
      <w:r>
        <w:tab/>
      </w:r>
      <w:r>
        <w:rPr>
          <w:spacing w:val="-2"/>
        </w:rPr>
        <w:t xml:space="preserve">воспитания </w:t>
      </w:r>
      <w:r>
        <w:t>и социализации обучающихся, представленных в федеральной программе воспитания.</w:t>
      </w:r>
    </w:p>
    <w:p w:rsidR="001D2A95" w:rsidRDefault="0058257E">
      <w:pPr>
        <w:pStyle w:val="a3"/>
        <w:ind w:right="1104" w:firstLine="710"/>
        <w:jc w:val="both"/>
      </w:pPr>
      <w:r>
        <w:t>Основная цель изобразительное искусства – развитие визуально- пространственного мышления учащихся как формы эмоционально-ценностного, эстетическогоосвоениямира,формысамовыраженияиориентации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1D2A95" w:rsidRDefault="0058257E">
      <w:pPr>
        <w:pStyle w:val="a3"/>
        <w:tabs>
          <w:tab w:val="left" w:pos="2824"/>
          <w:tab w:val="left" w:pos="2954"/>
          <w:tab w:val="left" w:pos="3378"/>
          <w:tab w:val="left" w:pos="4105"/>
          <w:tab w:val="left" w:pos="5624"/>
          <w:tab w:val="left" w:pos="6014"/>
          <w:tab w:val="left" w:pos="6312"/>
          <w:tab w:val="left" w:pos="6741"/>
          <w:tab w:val="left" w:pos="7707"/>
          <w:tab w:val="left" w:pos="8731"/>
          <w:tab w:val="left" w:pos="9227"/>
          <w:tab w:val="left" w:pos="9443"/>
          <w:tab w:val="left" w:pos="10275"/>
        </w:tabs>
        <w:ind w:right="1107" w:firstLine="710"/>
        <w:jc w:val="right"/>
      </w:pPr>
      <w:r>
        <w:t>Изобразительное искусство как учебный предмет имеетинтегративныйхарактер, таккаквключаетв себя основы разных видов визуально-пространственных искусств: живописи,графики,скульптуры,дизайна,архитектуры,народногоидекоративно-</w:t>
      </w:r>
      <w:r>
        <w:rPr>
          <w:spacing w:val="-2"/>
        </w:rPr>
        <w:t>прикладного</w:t>
      </w:r>
      <w:r>
        <w:tab/>
      </w:r>
      <w:r>
        <w:rPr>
          <w:spacing w:val="-2"/>
        </w:rPr>
        <w:t>искусства,</w:t>
      </w:r>
      <w:r>
        <w:tab/>
      </w:r>
      <w:r>
        <w:rPr>
          <w:spacing w:val="-2"/>
        </w:rPr>
        <w:t>фотографии,</w:t>
      </w:r>
      <w:r>
        <w:tab/>
      </w:r>
      <w:r>
        <w:rPr>
          <w:spacing w:val="-2"/>
        </w:rPr>
        <w:t>функции</w:t>
      </w:r>
      <w:r>
        <w:tab/>
      </w:r>
      <w:r>
        <w:rPr>
          <w:spacing w:val="-2"/>
        </w:rPr>
        <w:t>художественного</w:t>
      </w:r>
      <w:r>
        <w:tab/>
      </w:r>
      <w:r>
        <w:rPr>
          <w:spacing w:val="-2"/>
        </w:rPr>
        <w:t>изображения</w:t>
      </w:r>
      <w:r>
        <w:tab/>
      </w:r>
      <w:r>
        <w:rPr>
          <w:spacing w:val="-10"/>
        </w:rPr>
        <w:t xml:space="preserve">в </w:t>
      </w:r>
      <w:r>
        <w:t>зрелищныхиэкранныхискусствах.Основныеформыучебнойдеятельности</w:t>
      </w:r>
      <w:r>
        <w:tab/>
      </w:r>
      <w:r>
        <w:rPr>
          <w:spacing w:val="-8"/>
        </w:rPr>
        <w:t xml:space="preserve">– </w:t>
      </w:r>
      <w:r>
        <w:rPr>
          <w:spacing w:val="-2"/>
        </w:rPr>
        <w:t>практическая</w:t>
      </w:r>
      <w:r>
        <w:tab/>
      </w:r>
      <w:r>
        <w:tab/>
      </w:r>
      <w:r>
        <w:rPr>
          <w:spacing w:val="-2"/>
        </w:rPr>
        <w:t>художественно-творческая</w:t>
      </w:r>
      <w:r>
        <w:tab/>
      </w:r>
      <w:r>
        <w:rPr>
          <w:spacing w:val="-2"/>
        </w:rPr>
        <w:t>деятельность,</w:t>
      </w:r>
      <w:r>
        <w:tab/>
      </w:r>
      <w:r>
        <w:rPr>
          <w:spacing w:val="-2"/>
        </w:rPr>
        <w:t>зрительское</w:t>
      </w:r>
      <w:r>
        <w:tab/>
      </w:r>
      <w:r>
        <w:rPr>
          <w:spacing w:val="-2"/>
        </w:rPr>
        <w:t xml:space="preserve">восприятие </w:t>
      </w:r>
      <w:r>
        <w:t>произведений искусства и эстетическое наблюдение окружающегомира. Важнейшими задачамиявляютсяформированиеактивногоотношенияктрадициям</w:t>
      </w:r>
      <w:r>
        <w:tab/>
      </w:r>
      <w:r>
        <w:rPr>
          <w:spacing w:val="-2"/>
        </w:rPr>
        <w:t xml:space="preserve">культуры </w:t>
      </w:r>
      <w:r>
        <w:rPr>
          <w:spacing w:val="-4"/>
        </w:rPr>
        <w:t>как</w:t>
      </w:r>
      <w:r>
        <w:tab/>
      </w:r>
      <w:r>
        <w:tab/>
      </w:r>
      <w:r>
        <w:tab/>
      </w:r>
      <w:r>
        <w:rPr>
          <w:spacing w:val="-2"/>
        </w:rPr>
        <w:t>смысловой,</w:t>
      </w:r>
      <w:r>
        <w:tab/>
      </w:r>
      <w:r>
        <w:tab/>
      </w:r>
      <w:r>
        <w:tab/>
      </w:r>
      <w:r>
        <w:rPr>
          <w:spacing w:val="-2"/>
        </w:rPr>
        <w:t>эстетической</w:t>
      </w:r>
    </w:p>
    <w:p w:rsidR="001D2A95" w:rsidRDefault="0058257E">
      <w:pPr>
        <w:pStyle w:val="a3"/>
        <w:ind w:right="1108"/>
        <w:jc w:val="both"/>
      </w:pPr>
      <w: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1D2A95" w:rsidRDefault="0058257E">
      <w:pPr>
        <w:pStyle w:val="a3"/>
        <w:tabs>
          <w:tab w:val="left" w:pos="3585"/>
          <w:tab w:val="left" w:pos="5530"/>
          <w:tab w:val="left" w:pos="6692"/>
          <w:tab w:val="left" w:pos="9227"/>
        </w:tabs>
        <w:ind w:right="1102" w:firstLine="710"/>
        <w:jc w:val="both"/>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w:t>
      </w:r>
      <w:r>
        <w:rPr>
          <w:spacing w:val="-2"/>
        </w:rPr>
        <w:t>творческого</w:t>
      </w:r>
      <w:r>
        <w:tab/>
      </w:r>
      <w:r>
        <w:rPr>
          <w:spacing w:val="-2"/>
        </w:rPr>
        <w:t>развития</w:t>
      </w:r>
      <w:r>
        <w:tab/>
      </w:r>
      <w:r>
        <w:rPr>
          <w:spacing w:val="-10"/>
        </w:rPr>
        <w:t>и</w:t>
      </w:r>
      <w:r>
        <w:tab/>
      </w:r>
      <w:r>
        <w:rPr>
          <w:spacing w:val="-2"/>
        </w:rPr>
        <w:t>формирования</w:t>
      </w:r>
      <w:r>
        <w:tab/>
      </w:r>
      <w:r>
        <w:rPr>
          <w:spacing w:val="-2"/>
        </w:rPr>
        <w:t xml:space="preserve">готовности </w:t>
      </w:r>
      <w:r>
        <w:t>к саморазвитию и непрерывному образованию.</w:t>
      </w:r>
    </w:p>
    <w:p w:rsidR="001D2A95" w:rsidRDefault="0058257E">
      <w:pPr>
        <w:pStyle w:val="a3"/>
        <w:tabs>
          <w:tab w:val="left" w:pos="2437"/>
          <w:tab w:val="left" w:pos="3797"/>
          <w:tab w:val="left" w:pos="4680"/>
          <w:tab w:val="left" w:pos="6917"/>
          <w:tab w:val="left" w:pos="7196"/>
          <w:tab w:val="left" w:pos="8858"/>
          <w:tab w:val="left" w:pos="9021"/>
        </w:tabs>
        <w:ind w:right="1110" w:firstLine="710"/>
        <w:jc w:val="both"/>
      </w:pPr>
      <w:r>
        <w:rPr>
          <w:spacing w:val="-2"/>
        </w:rPr>
        <w:t>Программа</w:t>
      </w:r>
      <w:r>
        <w:tab/>
      </w:r>
      <w:r>
        <w:rPr>
          <w:spacing w:val="-6"/>
        </w:rPr>
        <w:t>по</w:t>
      </w:r>
      <w:r>
        <w:tab/>
      </w:r>
      <w:r>
        <w:rPr>
          <w:spacing w:val="-2"/>
        </w:rPr>
        <w:t>изобразительному</w:t>
      </w:r>
      <w:r>
        <w:tab/>
      </w:r>
      <w:r>
        <w:tab/>
      </w:r>
      <w:r>
        <w:rPr>
          <w:spacing w:val="-2"/>
        </w:rPr>
        <w:t>искусству</w:t>
      </w:r>
      <w:r>
        <w:tab/>
      </w:r>
      <w:r>
        <w:rPr>
          <w:spacing w:val="-2"/>
        </w:rPr>
        <w:t xml:space="preserve">ориентирована </w:t>
      </w:r>
      <w: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w:t>
      </w:r>
      <w:r>
        <w:rPr>
          <w:spacing w:val="-4"/>
        </w:rPr>
        <w:t>для</w:t>
      </w:r>
      <w:r>
        <w:tab/>
      </w:r>
      <w:r>
        <w:rPr>
          <w:spacing w:val="-2"/>
        </w:rPr>
        <w:t>обучающихся,</w:t>
      </w:r>
      <w:r>
        <w:tab/>
      </w:r>
      <w:r>
        <w:rPr>
          <w:spacing w:val="-2"/>
        </w:rPr>
        <w:t>проявляющих</w:t>
      </w:r>
      <w:r>
        <w:tab/>
      </w:r>
      <w:r>
        <w:rPr>
          <w:spacing w:val="-2"/>
        </w:rPr>
        <w:t>выдающиеся</w:t>
      </w:r>
      <w:r>
        <w:tab/>
      </w:r>
      <w:r>
        <w:tab/>
      </w:r>
      <w:r>
        <w:rPr>
          <w:spacing w:val="-2"/>
        </w:rPr>
        <w:t xml:space="preserve">способности, </w:t>
      </w:r>
      <w:r>
        <w:t xml:space="preserve">так и для обучающихся-инвалидов и обучающихся с ограниченными возможностями </w:t>
      </w:r>
      <w:r>
        <w:rPr>
          <w:spacing w:val="-2"/>
        </w:rPr>
        <w:t>здоровья.</w:t>
      </w:r>
    </w:p>
    <w:p w:rsidR="001D2A95" w:rsidRDefault="0058257E">
      <w:pPr>
        <w:pStyle w:val="a3"/>
        <w:ind w:right="1109" w:firstLine="710"/>
        <w:jc w:val="both"/>
      </w:pPr>
      <w:r>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rPr>
        <w:t>требованиями.</w:t>
      </w:r>
    </w:p>
    <w:p w:rsidR="001D2A95" w:rsidRDefault="0058257E">
      <w:pPr>
        <w:pStyle w:val="a3"/>
        <w:spacing w:before="8"/>
        <w:ind w:right="1110" w:firstLine="710"/>
        <w:jc w:val="both"/>
      </w:pPr>
      <w:r>
        <w:t>Вурочноевремядеятельностьобучающихсяорганизуется как в индивидуальной, так и в групповой форме. Каждому обучающемуся необходим личный творческийопыт,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right="1105" w:firstLine="710"/>
        <w:jc w:val="both"/>
      </w:pPr>
      <w:r>
        <w:lastRenderedPageBreak/>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1D2A95" w:rsidRDefault="0058257E">
      <w:pPr>
        <w:pStyle w:val="a3"/>
        <w:spacing w:before="1"/>
        <w:ind w:right="1099" w:firstLine="710"/>
        <w:jc w:val="both"/>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1D2A95" w:rsidRDefault="0058257E">
      <w:pPr>
        <w:pStyle w:val="a3"/>
        <w:spacing w:before="2"/>
        <w:ind w:right="1116" w:firstLine="710"/>
        <w:jc w:val="both"/>
      </w:pPr>
      <w:r>
        <w:t>Большое значение имеет связь с внеурочной деятельностью, активная социокультурнаядеятельность,впроцессекоторойобучающиесяучаствуют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1D2A95" w:rsidRDefault="0058257E">
      <w:pPr>
        <w:pStyle w:val="a3"/>
        <w:ind w:right="1115" w:firstLine="710"/>
        <w:jc w:val="both"/>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2A95" w:rsidRDefault="0058257E">
      <w:pPr>
        <w:pStyle w:val="a3"/>
        <w:tabs>
          <w:tab w:val="left" w:pos="4915"/>
          <w:tab w:val="left" w:pos="6481"/>
          <w:tab w:val="left" w:pos="8473"/>
        </w:tabs>
        <w:ind w:right="1120" w:firstLine="710"/>
        <w:jc w:val="both"/>
      </w:pPr>
      <w:r>
        <w:t xml:space="preserve">Изобразительное искусство объединяет в единую образовательную структуру художественно-творческую деятельность, восприятие произведений искусства и </w:t>
      </w:r>
      <w:r>
        <w:rPr>
          <w:spacing w:val="-2"/>
        </w:rPr>
        <w:t>художественно-эстетическое</w:t>
      </w:r>
      <w:r>
        <w:tab/>
      </w:r>
      <w:r>
        <w:rPr>
          <w:spacing w:val="-2"/>
        </w:rPr>
        <w:t>освоение</w:t>
      </w:r>
      <w:r>
        <w:tab/>
      </w:r>
      <w:r>
        <w:rPr>
          <w:spacing w:val="-2"/>
        </w:rPr>
        <w:t>окружающей</w:t>
      </w:r>
      <w:r>
        <w:tab/>
      </w:r>
      <w:r>
        <w:rPr>
          <w:spacing w:val="-2"/>
        </w:rPr>
        <w:t xml:space="preserve">действительности. </w:t>
      </w:r>
      <w:r>
        <w:t>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1D2A95" w:rsidRDefault="0058257E">
      <w:pPr>
        <w:pStyle w:val="a3"/>
        <w:spacing w:line="247" w:lineRule="auto"/>
        <w:ind w:left="2010"/>
      </w:pPr>
      <w:r>
        <w:rPr>
          <w:spacing w:val="-2"/>
        </w:rPr>
        <w:t>Задачамиизобразительногоискусстваявляются: освоениехудожественнойкультурыкакформывыражения</w:t>
      </w:r>
    </w:p>
    <w:p w:rsidR="001D2A95" w:rsidRDefault="0058257E">
      <w:pPr>
        <w:pStyle w:val="a3"/>
        <w:spacing w:line="237" w:lineRule="auto"/>
        <w:ind w:right="424"/>
      </w:pPr>
      <w:r>
        <w:t>впространственныхформахдуховныхценностей,формированиепредставленийоместеи значении художественной деятельности в жизни общества;</w:t>
      </w:r>
    </w:p>
    <w:p w:rsidR="001D2A95" w:rsidRDefault="0058257E">
      <w:pPr>
        <w:pStyle w:val="a3"/>
        <w:spacing w:line="242" w:lineRule="auto"/>
        <w:ind w:firstLine="710"/>
      </w:pPr>
      <w:r>
        <w:t>формированиеуобучающихсяпредставленийоботечественнойимировой художественной культуре во всём многообразии её видов;</w:t>
      </w:r>
    </w:p>
    <w:p w:rsidR="001D2A95" w:rsidRDefault="0058257E">
      <w:pPr>
        <w:pStyle w:val="a3"/>
        <w:tabs>
          <w:tab w:val="left" w:pos="8408"/>
          <w:tab w:val="left" w:pos="8753"/>
        </w:tabs>
        <w:spacing w:line="276" w:lineRule="exact"/>
        <w:ind w:left="2010"/>
      </w:pPr>
      <w:r>
        <w:rPr>
          <w:spacing w:val="-2"/>
        </w:rPr>
        <w:t>формированиеуобучающихсянавыковэстетическоговидения</w:t>
      </w:r>
      <w:r>
        <w:tab/>
      </w:r>
      <w:r>
        <w:rPr>
          <w:spacing w:val="-10"/>
        </w:rPr>
        <w:t>и</w:t>
      </w:r>
      <w:r>
        <w:tab/>
      </w:r>
      <w:r>
        <w:rPr>
          <w:spacing w:val="-2"/>
        </w:rPr>
        <w:t>преобразования</w:t>
      </w:r>
    </w:p>
    <w:p w:rsidR="001D2A95" w:rsidRDefault="0058257E">
      <w:pPr>
        <w:pStyle w:val="a3"/>
        <w:spacing w:before="1" w:line="275" w:lineRule="exact"/>
      </w:pPr>
      <w:r>
        <w:rPr>
          <w:spacing w:val="-2"/>
        </w:rPr>
        <w:t>мира;</w:t>
      </w:r>
    </w:p>
    <w:p w:rsidR="001D2A95" w:rsidRDefault="0058257E">
      <w:pPr>
        <w:pStyle w:val="a3"/>
        <w:spacing w:line="275" w:lineRule="exact"/>
        <w:ind w:left="2010"/>
      </w:pPr>
      <w:r>
        <w:t>приобретениеопытасозданиятворческойработыпосредством</w:t>
      </w:r>
      <w:r>
        <w:rPr>
          <w:spacing w:val="-2"/>
        </w:rPr>
        <w:t>различных</w:t>
      </w:r>
    </w:p>
    <w:p w:rsidR="001D2A95" w:rsidRDefault="0058257E">
      <w:pPr>
        <w:pStyle w:val="a3"/>
        <w:spacing w:before="4" w:line="237" w:lineRule="auto"/>
        <w:ind w:right="1116"/>
        <w:jc w:val="both"/>
      </w:pPr>
      <w:r>
        <w:t xml:space="preserve">художественных материалов в разных видах визуально-пространственных искусств: </w:t>
      </w:r>
      <w:r>
        <w:rPr>
          <w:spacing w:val="-2"/>
        </w:rPr>
        <w:t>изобразительных(живопись,графика,скульптура),декоративно-прикладных,в</w:t>
      </w:r>
    </w:p>
    <w:p w:rsidR="001D2A95" w:rsidRDefault="0058257E">
      <w:pPr>
        <w:pStyle w:val="a3"/>
        <w:spacing w:before="7" w:line="237" w:lineRule="auto"/>
        <w:ind w:right="1122"/>
        <w:jc w:val="both"/>
      </w:pPr>
      <w:r>
        <w:t>архитектуре идизайне,опыта художественного творчества вкомпьютерной графике ианимации,фотографии,работывсинтетическихискусствах(театре и кино) (вариативно);</w:t>
      </w:r>
    </w:p>
    <w:p w:rsidR="001D2A95" w:rsidRDefault="0058257E">
      <w:pPr>
        <w:pStyle w:val="a3"/>
        <w:spacing w:before="8" w:line="242" w:lineRule="auto"/>
        <w:ind w:right="1136" w:firstLine="710"/>
        <w:jc w:val="both"/>
      </w:pPr>
      <w:r>
        <w:t xml:space="preserve">формирование пространственного мышления и аналитических визуальных </w:t>
      </w:r>
      <w:r>
        <w:rPr>
          <w:spacing w:val="-2"/>
        </w:rPr>
        <w:t>способностей;</w:t>
      </w:r>
    </w:p>
    <w:p w:rsidR="001D2A95" w:rsidRDefault="0058257E">
      <w:pPr>
        <w:pStyle w:val="a3"/>
        <w:ind w:right="1127" w:firstLine="710"/>
        <w:jc w:val="both"/>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2A95" w:rsidRDefault="0058257E">
      <w:pPr>
        <w:pStyle w:val="a3"/>
        <w:spacing w:line="237" w:lineRule="auto"/>
        <w:ind w:right="1132" w:firstLine="710"/>
        <w:jc w:val="both"/>
      </w:pPr>
      <w:r>
        <w:t xml:space="preserve">развитие наблюдательности, ассоциативного мышления и творческого </w:t>
      </w:r>
      <w:r>
        <w:rPr>
          <w:spacing w:val="-2"/>
        </w:rPr>
        <w:t>воображения;</w:t>
      </w:r>
    </w:p>
    <w:p w:rsidR="001D2A95" w:rsidRDefault="0058257E">
      <w:pPr>
        <w:pStyle w:val="a3"/>
        <w:spacing w:line="237" w:lineRule="auto"/>
        <w:ind w:right="1136" w:firstLine="710"/>
        <w:jc w:val="both"/>
      </w:pPr>
      <w:r>
        <w:t>воспитаниеуваженияилюбвикцивилизационномунаследиюРоссиичерез освоение отечественной художественной культуры;</w:t>
      </w:r>
    </w:p>
    <w:p w:rsidR="001D2A95" w:rsidRDefault="0058257E">
      <w:pPr>
        <w:pStyle w:val="a3"/>
        <w:ind w:right="1135" w:firstLine="710"/>
        <w:jc w:val="both"/>
      </w:pPr>
      <w:r>
        <w:t>развитиепотребностивобщениис произведениямиизобразительного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2A95" w:rsidRDefault="0058257E">
      <w:pPr>
        <w:pStyle w:val="a3"/>
        <w:tabs>
          <w:tab w:val="left" w:pos="9115"/>
        </w:tabs>
        <w:spacing w:line="242" w:lineRule="auto"/>
        <w:ind w:right="1132" w:firstLine="710"/>
        <w:jc w:val="both"/>
      </w:pPr>
      <w:r>
        <w:rPr>
          <w:spacing w:val="-2"/>
        </w:rPr>
        <w:t>ВсоответствиисФГОСОООизобразительноеискусствовходитв</w:t>
      </w:r>
      <w:r>
        <w:tab/>
      </w:r>
      <w:r>
        <w:rPr>
          <w:spacing w:val="-2"/>
        </w:rPr>
        <w:t xml:space="preserve">предметную </w:t>
      </w:r>
      <w:r>
        <w:t>область «Искусство» и является обязательным для изучения.</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5" w:line="235" w:lineRule="auto"/>
        <w:ind w:right="1102" w:firstLine="710"/>
        <w:jc w:val="both"/>
      </w:pPr>
      <w:r>
        <w:lastRenderedPageBreak/>
        <w:t>Общеечисло часов,рекомендованныхдляизученияизобразительногоискусства,– 102часа:в5классе–34часа(1часвнеделю),в6классе–34часа(1часвнеделю),в7классе – 34 часа (1 час в неделю).</w:t>
      </w:r>
    </w:p>
    <w:p w:rsidR="001D2A95" w:rsidRDefault="0058257E">
      <w:pPr>
        <w:pStyle w:val="a3"/>
        <w:tabs>
          <w:tab w:val="left" w:pos="2681"/>
          <w:tab w:val="left" w:pos="3551"/>
          <w:tab w:val="left" w:pos="4562"/>
          <w:tab w:val="left" w:pos="4983"/>
          <w:tab w:val="left" w:pos="6586"/>
          <w:tab w:val="left" w:pos="7008"/>
          <w:tab w:val="left" w:pos="7205"/>
          <w:tab w:val="left" w:pos="8862"/>
          <w:tab w:val="left" w:pos="8939"/>
        </w:tabs>
        <w:spacing w:before="9"/>
        <w:ind w:right="1114" w:firstLine="710"/>
        <w:jc w:val="right"/>
      </w:pPr>
      <w:r>
        <w:rPr>
          <w:spacing w:val="-2"/>
        </w:rPr>
        <w:t>Каждый</w:t>
      </w:r>
      <w:r>
        <w:tab/>
      </w:r>
      <w:r>
        <w:rPr>
          <w:spacing w:val="-2"/>
        </w:rPr>
        <w:t>модуль</w:t>
      </w:r>
      <w:r>
        <w:tab/>
      </w:r>
      <w:r>
        <w:tab/>
      </w:r>
      <w:r>
        <w:rPr>
          <w:spacing w:val="-2"/>
        </w:rPr>
        <w:t>обладает</w:t>
      </w:r>
      <w:r>
        <w:tab/>
      </w:r>
      <w:r>
        <w:rPr>
          <w:spacing w:val="-2"/>
        </w:rPr>
        <w:t>содержательной</w:t>
      </w:r>
      <w:r>
        <w:tab/>
      </w:r>
      <w:r>
        <w:tab/>
      </w:r>
      <w:r>
        <w:rPr>
          <w:spacing w:val="-2"/>
        </w:rPr>
        <w:t xml:space="preserve">целостностью </w:t>
      </w:r>
      <w:r>
        <w:t xml:space="preserve">иорганизованповосходящемупринципувотношенииуглублениязнанийповедущейтеме иусложненияуменийобучающихся.Предлагаемаяпоследовательностьизучения </w:t>
      </w:r>
      <w:r>
        <w:rPr>
          <w:spacing w:val="-2"/>
        </w:rPr>
        <w:t>модулей</w:t>
      </w:r>
      <w:r>
        <w:tab/>
      </w:r>
      <w:r>
        <w:rPr>
          <w:spacing w:val="-2"/>
        </w:rPr>
        <w:t>определяется</w:t>
      </w:r>
      <w:r>
        <w:tab/>
      </w:r>
      <w:r>
        <w:rPr>
          <w:spacing w:val="-2"/>
        </w:rPr>
        <w:t>психологическими</w:t>
      </w:r>
      <w:r>
        <w:tab/>
      </w:r>
      <w:r>
        <w:tab/>
      </w:r>
      <w:r>
        <w:rPr>
          <w:spacing w:val="-2"/>
        </w:rPr>
        <w:t>возрастными</w:t>
      </w:r>
      <w:r>
        <w:tab/>
      </w:r>
      <w:r>
        <w:rPr>
          <w:spacing w:val="-4"/>
        </w:rPr>
        <w:t xml:space="preserve">особенностями </w:t>
      </w:r>
      <w:r>
        <w:rPr>
          <w:spacing w:val="-2"/>
        </w:rPr>
        <w:t>обучающихся,принципомсистемности</w:t>
      </w:r>
      <w:r>
        <w:tab/>
      </w:r>
      <w:r>
        <w:tab/>
      </w:r>
      <w:r>
        <w:tab/>
      </w:r>
      <w:r>
        <w:rPr>
          <w:spacing w:val="-2"/>
        </w:rPr>
        <w:t>обучения</w:t>
      </w:r>
    </w:p>
    <w:p w:rsidR="001D2A95" w:rsidRDefault="0058257E">
      <w:pPr>
        <w:pStyle w:val="a3"/>
        <w:spacing w:before="3"/>
        <w:ind w:right="1118"/>
        <w:jc w:val="both"/>
      </w:pPr>
      <w:r>
        <w:t>и опытом педагогической работы. Однако при определённых педагогических условиях иустановкахпорядокизучениямодулейможетбытьизменён, а также возможно некоторое перераспределение учебного времени между модулями (при сохранении общего количества учебных часов).</w:t>
      </w:r>
    </w:p>
    <w:p w:rsidR="001D2A95" w:rsidRDefault="0058257E">
      <w:pPr>
        <w:pStyle w:val="a3"/>
        <w:tabs>
          <w:tab w:val="left" w:pos="9910"/>
        </w:tabs>
        <w:spacing w:before="1"/>
        <w:ind w:right="1117" w:firstLine="710"/>
        <w:jc w:val="both"/>
      </w:pPr>
      <w:r>
        <w:t xml:space="preserve">Предусматриваетсявозможностьреализацииэтойпрограммы при выделении наего изучение 2 учебных часов в неделю за счёт вариативной части </w:t>
      </w:r>
      <w:r>
        <w:rPr>
          <w:spacing w:val="-2"/>
        </w:rPr>
        <w:t>учебногоплана,определяемойучастникамиобразовательногопроцесса.При</w:t>
      </w:r>
      <w:r>
        <w:tab/>
      </w:r>
      <w:r>
        <w:rPr>
          <w:spacing w:val="-4"/>
        </w:rPr>
        <w:t xml:space="preserve">этом </w:t>
      </w:r>
      <w:r>
        <w:t>предполагается не увеличение количества тем для изучения, а увеличение времени на практическую художественную деятельность.</w:t>
      </w:r>
    </w:p>
    <w:p w:rsidR="001D2A95" w:rsidRDefault="0058257E">
      <w:pPr>
        <w:pStyle w:val="a3"/>
        <w:tabs>
          <w:tab w:val="left" w:pos="5426"/>
        </w:tabs>
        <w:spacing w:before="5" w:line="237" w:lineRule="auto"/>
        <w:ind w:right="1124" w:firstLine="710"/>
        <w:jc w:val="both"/>
      </w:pPr>
      <w:r>
        <w:rPr>
          <w:spacing w:val="-2"/>
        </w:rPr>
        <w:t>Этоспособствуеткачеству</w:t>
      </w:r>
      <w:r>
        <w:tab/>
      </w:r>
      <w:r>
        <w:rPr>
          <w:spacing w:val="-2"/>
        </w:rPr>
        <w:t xml:space="preserve">обученияидостижениюболеевысокогоуровнякак </w:t>
      </w:r>
      <w:r>
        <w:t>предметных, так и личностных и метапредметных результатов обучения.</w:t>
      </w:r>
    </w:p>
    <w:p w:rsidR="001D2A95" w:rsidRDefault="0058257E">
      <w:pPr>
        <w:pStyle w:val="a3"/>
        <w:spacing w:before="5" w:line="232" w:lineRule="auto"/>
        <w:ind w:right="1141" w:firstLine="710"/>
        <w:jc w:val="both"/>
      </w:pPr>
      <w:r>
        <w:t>Содержание программы по изобразительному искусству на уровне основного общего образования.</w:t>
      </w:r>
    </w:p>
    <w:p w:rsidR="001D2A95" w:rsidRDefault="0058257E">
      <w:pPr>
        <w:pStyle w:val="a3"/>
        <w:spacing w:before="8" w:line="237" w:lineRule="auto"/>
        <w:ind w:left="2010" w:right="3336"/>
        <w:jc w:val="both"/>
      </w:pPr>
      <w:r>
        <w:rPr>
          <w:spacing w:val="-2"/>
        </w:rPr>
        <w:t xml:space="preserve">Модуль№1«Декоративно-прикладноеинародноеискусство». </w:t>
      </w:r>
      <w:r>
        <w:t>Общие сведения о декоративно-прикладном искусстве.</w:t>
      </w:r>
    </w:p>
    <w:p w:rsidR="001D2A95" w:rsidRDefault="0058257E">
      <w:pPr>
        <w:pStyle w:val="a3"/>
        <w:tabs>
          <w:tab w:val="left" w:pos="4838"/>
          <w:tab w:val="left" w:pos="6077"/>
          <w:tab w:val="left" w:pos="6428"/>
          <w:tab w:val="left" w:pos="6965"/>
          <w:tab w:val="left" w:pos="7768"/>
        </w:tabs>
        <w:spacing w:before="6" w:line="237" w:lineRule="auto"/>
        <w:ind w:right="1176" w:firstLine="710"/>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4"/>
        </w:rPr>
        <w:t xml:space="preserve">Декоративно-прикладное </w:t>
      </w:r>
      <w:r>
        <w:t>искусство и предметная среда жизни людей.</w:t>
      </w:r>
    </w:p>
    <w:p w:rsidR="001D2A95" w:rsidRDefault="0058257E">
      <w:pPr>
        <w:pStyle w:val="a3"/>
        <w:spacing w:before="13" w:line="275" w:lineRule="exact"/>
        <w:ind w:left="2010"/>
      </w:pPr>
      <w:r>
        <w:rPr>
          <w:spacing w:val="-2"/>
        </w:rPr>
        <w:t>Древниекорнинародногоискусства.</w:t>
      </w:r>
    </w:p>
    <w:p w:rsidR="001D2A95" w:rsidRDefault="0058257E">
      <w:pPr>
        <w:pStyle w:val="a3"/>
        <w:spacing w:line="242" w:lineRule="auto"/>
        <w:ind w:right="1113" w:firstLine="710"/>
      </w:pPr>
      <w:r>
        <w:t>Истокиобразногоязыкадекоративно-прикладногоискусства.Традиционные образы народного (крестьянского) прикладного искусства.</w:t>
      </w:r>
    </w:p>
    <w:p w:rsidR="001D2A95" w:rsidRDefault="0058257E">
      <w:pPr>
        <w:pStyle w:val="a3"/>
        <w:spacing w:line="267" w:lineRule="exact"/>
        <w:ind w:left="2010"/>
      </w:pPr>
      <w:r>
        <w:rPr>
          <w:spacing w:val="-2"/>
        </w:rPr>
        <w:t>Связьнародногоискусствасприродой,бытом,трудом,верованиямииэпосом.</w:t>
      </w:r>
    </w:p>
    <w:p w:rsidR="001D2A95" w:rsidRDefault="0058257E">
      <w:pPr>
        <w:pStyle w:val="a3"/>
        <w:spacing w:line="237" w:lineRule="auto"/>
        <w:ind w:right="1113" w:firstLine="710"/>
      </w:pPr>
      <w:r>
        <w:t>Рольприродныхматериаловвстроительствеиизготовлениипредметовбыта,их значение в характере труда и жизненного уклада.</w:t>
      </w:r>
    </w:p>
    <w:p w:rsidR="001D2A95" w:rsidRDefault="0058257E">
      <w:pPr>
        <w:pStyle w:val="a3"/>
        <w:spacing w:before="3" w:line="232" w:lineRule="auto"/>
        <w:ind w:left="2010" w:right="2528"/>
      </w:pPr>
      <w:r>
        <w:t xml:space="preserve">Образно-символический язык народного прикладного искусства. </w:t>
      </w:r>
      <w:r>
        <w:rPr>
          <w:spacing w:val="-2"/>
        </w:rPr>
        <w:t>Знаки-символытрадиционногокрестьянскогоприкладногоискусства.</w:t>
      </w:r>
    </w:p>
    <w:p w:rsidR="001D2A95" w:rsidRDefault="0058257E">
      <w:pPr>
        <w:pStyle w:val="a3"/>
        <w:spacing w:before="5"/>
        <w:ind w:right="1126" w:firstLine="710"/>
        <w:jc w:val="both"/>
      </w:pPr>
      <w:r>
        <w:t>Выполнение рисунков натемыдревнихузоровдеревяннойрезьбы,росписипо дереву, вышивки. Освоение навыков декоративного обобщения в процессе практической творческой работы.</w:t>
      </w:r>
    </w:p>
    <w:p w:rsidR="001D2A95" w:rsidRDefault="0058257E">
      <w:pPr>
        <w:pStyle w:val="a3"/>
        <w:spacing w:before="8" w:line="275" w:lineRule="exact"/>
        <w:ind w:left="2010"/>
        <w:jc w:val="both"/>
      </w:pPr>
      <w:r>
        <w:t>Убранстворусской</w:t>
      </w:r>
      <w:r>
        <w:rPr>
          <w:spacing w:val="-4"/>
        </w:rPr>
        <w:t xml:space="preserve"> избы.</w:t>
      </w:r>
    </w:p>
    <w:p w:rsidR="001D2A95" w:rsidRDefault="0058257E">
      <w:pPr>
        <w:pStyle w:val="a3"/>
        <w:tabs>
          <w:tab w:val="left" w:pos="10262"/>
        </w:tabs>
        <w:spacing w:before="5" w:line="232" w:lineRule="auto"/>
        <w:ind w:right="1115" w:firstLine="710"/>
        <w:jc w:val="both"/>
      </w:pPr>
      <w:r>
        <w:rPr>
          <w:spacing w:val="-2"/>
        </w:rPr>
        <w:t>Конструкцияизбы,единствокрасотыипользы–функционального</w:t>
      </w:r>
      <w:r>
        <w:tab/>
      </w:r>
      <w:r>
        <w:rPr>
          <w:spacing w:val="-10"/>
        </w:rPr>
        <w:t xml:space="preserve">и </w:t>
      </w:r>
      <w:r>
        <w:t>символического – в её постройке и украшении.</w:t>
      </w:r>
    </w:p>
    <w:p w:rsidR="001D2A95" w:rsidRDefault="0058257E">
      <w:pPr>
        <w:pStyle w:val="a3"/>
        <w:spacing w:before="15" w:line="275" w:lineRule="exact"/>
        <w:ind w:left="2010"/>
      </w:pPr>
      <w:r>
        <w:rPr>
          <w:spacing w:val="-2"/>
        </w:rPr>
        <w:t>Символическоезначениеобразовимотивоввузорномубранстверусскихизб.</w:t>
      </w:r>
    </w:p>
    <w:p w:rsidR="001D2A95" w:rsidRDefault="0058257E">
      <w:pPr>
        <w:pStyle w:val="a3"/>
        <w:spacing w:line="271" w:lineRule="exact"/>
      </w:pPr>
      <w:r>
        <w:t>Картинамиравобразном</w:t>
      </w:r>
      <w:r>
        <w:rPr>
          <w:spacing w:val="-2"/>
        </w:rPr>
        <w:t>строебытовогокрестьянскогоискусства.</w:t>
      </w:r>
    </w:p>
    <w:p w:rsidR="001D2A95" w:rsidRDefault="0058257E">
      <w:pPr>
        <w:pStyle w:val="a3"/>
        <w:tabs>
          <w:tab w:val="left" w:pos="4689"/>
        </w:tabs>
        <w:spacing w:line="237" w:lineRule="auto"/>
        <w:ind w:left="2010" w:right="1436"/>
      </w:pPr>
      <w:r>
        <w:rPr>
          <w:spacing w:val="-2"/>
        </w:rPr>
        <w:t>Выполнениерисунков</w:t>
      </w:r>
      <w:r>
        <w:tab/>
      </w:r>
      <w:r>
        <w:rPr>
          <w:spacing w:val="-2"/>
        </w:rPr>
        <w:t xml:space="preserve">–эскизоворнаментальногодекоракрестьянскогодома. </w:t>
      </w:r>
      <w:r>
        <w:t>Устройство внутреннего пространства крестьянского дома.</w:t>
      </w:r>
    </w:p>
    <w:p w:rsidR="001D2A95" w:rsidRDefault="0058257E">
      <w:pPr>
        <w:pStyle w:val="a3"/>
        <w:spacing w:before="7" w:line="272" w:lineRule="exact"/>
        <w:ind w:left="2010"/>
      </w:pPr>
      <w:r>
        <w:t>Декоративныеэлементыжилой</w:t>
      </w:r>
      <w:r>
        <w:rPr>
          <w:spacing w:val="-2"/>
        </w:rPr>
        <w:t>среды.</w:t>
      </w:r>
    </w:p>
    <w:p w:rsidR="001D2A95" w:rsidRDefault="0058257E">
      <w:pPr>
        <w:pStyle w:val="a3"/>
        <w:ind w:right="1124" w:firstLine="710"/>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соотношенияхарактерапостройки,символикиеёдекораиукладажизни для каждого</w:t>
      </w:r>
      <w:r>
        <w:rPr>
          <w:spacing w:val="-2"/>
        </w:rPr>
        <w:t>народа.</w:t>
      </w:r>
    </w:p>
    <w:p w:rsidR="001D2A95" w:rsidRDefault="0058257E">
      <w:pPr>
        <w:pStyle w:val="a3"/>
        <w:tabs>
          <w:tab w:val="left" w:pos="10116"/>
        </w:tabs>
        <w:spacing w:before="2" w:line="247" w:lineRule="auto"/>
        <w:ind w:right="1141" w:firstLine="710"/>
        <w:jc w:val="both"/>
      </w:pPr>
      <w:r>
        <w:rPr>
          <w:spacing w:val="-2"/>
        </w:rPr>
        <w:t>Выполнениерисунковпредметовнародногобыта,выявлениемудрости</w:t>
      </w:r>
      <w:r>
        <w:tab/>
      </w:r>
      <w:r>
        <w:rPr>
          <w:spacing w:val="-6"/>
        </w:rPr>
        <w:t xml:space="preserve">их </w:t>
      </w:r>
      <w:r>
        <w:t>выразительной формы и орнаментально-символического оформления.</w:t>
      </w:r>
    </w:p>
    <w:p w:rsidR="001D2A95" w:rsidRDefault="0058257E">
      <w:pPr>
        <w:pStyle w:val="a3"/>
        <w:spacing w:line="263" w:lineRule="exact"/>
        <w:ind w:left="2010"/>
      </w:pPr>
      <w:r>
        <w:t>Народныйпраздничный</w:t>
      </w:r>
      <w:r>
        <w:rPr>
          <w:spacing w:val="-2"/>
        </w:rPr>
        <w:t>костюм.</w:t>
      </w:r>
    </w:p>
    <w:p w:rsidR="001D2A95" w:rsidRDefault="0058257E">
      <w:pPr>
        <w:pStyle w:val="a3"/>
        <w:spacing w:line="275" w:lineRule="exact"/>
        <w:ind w:left="2010"/>
      </w:pPr>
      <w:r>
        <w:rPr>
          <w:spacing w:val="-2"/>
        </w:rPr>
        <w:t>Образныйстройнародногопраздничногокостюма–женскогоимужского.</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before="65" w:line="242" w:lineRule="auto"/>
        <w:ind w:right="1128" w:firstLine="710"/>
        <w:jc w:val="both"/>
      </w:pPr>
      <w:r>
        <w:lastRenderedPageBreak/>
        <w:t>Традиционная конструкция русского женского костюма – северорусский (сарафан) и южнорусский (понёва) варианты.</w:t>
      </w:r>
    </w:p>
    <w:p w:rsidR="001D2A95" w:rsidRDefault="0058257E">
      <w:pPr>
        <w:pStyle w:val="a3"/>
        <w:spacing w:line="242" w:lineRule="auto"/>
        <w:ind w:right="1112" w:firstLine="710"/>
        <w:jc w:val="both"/>
      </w:pPr>
      <w:r>
        <w:t>Разнообразиеформиукрашенийнародногопраздничногокостюма для различных регионов страны.</w:t>
      </w:r>
    </w:p>
    <w:p w:rsidR="001D2A95" w:rsidRDefault="0058257E">
      <w:pPr>
        <w:pStyle w:val="a3"/>
        <w:tabs>
          <w:tab w:val="left" w:pos="9659"/>
        </w:tabs>
        <w:ind w:right="1114" w:firstLine="710"/>
        <w:jc w:val="both"/>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Pr>
          <w:spacing w:val="-2"/>
        </w:rPr>
        <w:t>вышивки.Особенноститрадиционныхорнаментовтекстильныхпромысловв</w:t>
      </w:r>
      <w:r>
        <w:tab/>
      </w:r>
      <w:r>
        <w:rPr>
          <w:spacing w:val="-2"/>
        </w:rPr>
        <w:t xml:space="preserve">разных </w:t>
      </w:r>
      <w:r>
        <w:t>регионах страны.</w:t>
      </w:r>
    </w:p>
    <w:p w:rsidR="001D2A95" w:rsidRDefault="0058257E">
      <w:pPr>
        <w:pStyle w:val="a3"/>
        <w:spacing w:line="242" w:lineRule="auto"/>
        <w:ind w:right="1128" w:firstLine="710"/>
        <w:jc w:val="both"/>
      </w:pPr>
      <w:r>
        <w:t>Выполнениерисунковтрадиционныхпраздничныхкостюмов,выражение в форме, цветовом решении, орнаментике костюма черт национального своеобразия.</w:t>
      </w:r>
    </w:p>
    <w:p w:rsidR="001D2A95" w:rsidRDefault="0058257E">
      <w:pPr>
        <w:pStyle w:val="a3"/>
        <w:spacing w:line="232" w:lineRule="auto"/>
        <w:ind w:right="1152" w:firstLine="710"/>
        <w:jc w:val="both"/>
      </w:pPr>
      <w:r>
        <w:t xml:space="preserve">Народные праздники и праздничные обряды как синтез всех видов народного </w:t>
      </w:r>
      <w:r>
        <w:rPr>
          <w:spacing w:val="-2"/>
        </w:rPr>
        <w:t>творчества.</w:t>
      </w:r>
    </w:p>
    <w:p w:rsidR="001D2A95" w:rsidRDefault="0058257E">
      <w:pPr>
        <w:pStyle w:val="a3"/>
        <w:spacing w:line="237" w:lineRule="auto"/>
        <w:ind w:right="1117" w:firstLine="710"/>
        <w:jc w:val="both"/>
      </w:pPr>
      <w:r>
        <w:t>Выполнение сюжетной композиции или участие в работе по созданию коллективного панно на темутрадиций народных праздников.</w:t>
      </w:r>
    </w:p>
    <w:p w:rsidR="001D2A95" w:rsidRDefault="0058257E">
      <w:pPr>
        <w:pStyle w:val="a3"/>
        <w:spacing w:before="4" w:line="275" w:lineRule="exact"/>
        <w:ind w:left="2010"/>
      </w:pPr>
      <w:r>
        <w:rPr>
          <w:spacing w:val="-2"/>
        </w:rPr>
        <w:t>Народныехудожественныепромыслы.</w:t>
      </w:r>
    </w:p>
    <w:p w:rsidR="001D2A95" w:rsidRDefault="0058257E">
      <w:pPr>
        <w:pStyle w:val="a3"/>
        <w:tabs>
          <w:tab w:val="left" w:pos="9472"/>
        </w:tabs>
        <w:spacing w:line="275" w:lineRule="exact"/>
        <w:ind w:left="2010"/>
      </w:pPr>
      <w:r>
        <w:rPr>
          <w:spacing w:val="-2"/>
        </w:rPr>
        <w:t>Рольизначениенародныхпромысловвсовременнойжизни.Искусствои</w:t>
      </w:r>
      <w:r>
        <w:tab/>
      </w:r>
      <w:r>
        <w:rPr>
          <w:spacing w:val="-2"/>
        </w:rPr>
        <w:t>ремесло.</w:t>
      </w:r>
    </w:p>
    <w:p w:rsidR="001D2A95" w:rsidRDefault="0058257E">
      <w:pPr>
        <w:pStyle w:val="a3"/>
        <w:spacing w:before="3"/>
      </w:pPr>
      <w:r>
        <w:t>Традициикультуры,особенныедлякаждого</w:t>
      </w:r>
      <w:r>
        <w:rPr>
          <w:spacing w:val="-2"/>
        </w:rPr>
        <w:t>региона.</w:t>
      </w:r>
    </w:p>
    <w:p w:rsidR="001D2A95" w:rsidRDefault="0058257E">
      <w:pPr>
        <w:pStyle w:val="a3"/>
        <w:spacing w:before="3" w:line="242" w:lineRule="auto"/>
        <w:ind w:right="1122" w:firstLine="710"/>
        <w:jc w:val="both"/>
      </w:pPr>
      <w:r>
        <w:t>Многообразие видов традиционных ремёсел и происхождение художественных промыслов народов России.</w:t>
      </w:r>
    </w:p>
    <w:p w:rsidR="001D2A95" w:rsidRDefault="0058257E">
      <w:pPr>
        <w:pStyle w:val="a3"/>
        <w:tabs>
          <w:tab w:val="left" w:pos="8111"/>
          <w:tab w:val="left" w:pos="9028"/>
        </w:tabs>
        <w:ind w:right="1108" w:firstLine="710"/>
        <w:jc w:val="both"/>
      </w:pPr>
      <w:r>
        <w:rPr>
          <w:spacing w:val="-2"/>
        </w:rPr>
        <w:t>Разнообразиематериаловнародныхремёселиихсвязь</w:t>
      </w:r>
      <w:r>
        <w:tab/>
      </w:r>
      <w:r>
        <w:rPr>
          <w:spacing w:val="-10"/>
        </w:rPr>
        <w:t>с</w:t>
      </w:r>
      <w:r>
        <w:tab/>
      </w:r>
      <w:r>
        <w:rPr>
          <w:spacing w:val="-2"/>
        </w:rPr>
        <w:t xml:space="preserve">регионально- </w:t>
      </w:r>
      <w:r>
        <w:t xml:space="preserve">национальным бытом (дерево, береста, керамика, металл, кость, мех и кожа, шерсть и </w:t>
      </w:r>
      <w:r>
        <w:rPr>
          <w:spacing w:val="-2"/>
        </w:rPr>
        <w:t>лён).</w:t>
      </w:r>
    </w:p>
    <w:p w:rsidR="001D2A95" w:rsidRDefault="0058257E">
      <w:pPr>
        <w:pStyle w:val="a3"/>
        <w:ind w:right="1124" w:firstLine="710"/>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2A95" w:rsidRDefault="0058257E">
      <w:pPr>
        <w:pStyle w:val="a3"/>
        <w:spacing w:before="2" w:line="272" w:lineRule="exact"/>
        <w:ind w:left="2010"/>
      </w:pPr>
      <w:r>
        <w:rPr>
          <w:spacing w:val="-2"/>
        </w:rPr>
        <w:t>Созданиеэскизаигрушкипомотивамизбранногопромысла.</w:t>
      </w:r>
    </w:p>
    <w:p w:rsidR="001D2A95" w:rsidRDefault="0058257E">
      <w:pPr>
        <w:pStyle w:val="a3"/>
        <w:ind w:right="1113" w:firstLine="710"/>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2A95" w:rsidRDefault="0058257E">
      <w:pPr>
        <w:pStyle w:val="a3"/>
        <w:ind w:right="1101" w:firstLine="710"/>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орнаментальныхкомпозиций.Сюжетныемотивы,основныеприёмы и композиционные особенности городецкой росписи.</w:t>
      </w:r>
    </w:p>
    <w:p w:rsidR="001D2A95" w:rsidRDefault="0058257E">
      <w:pPr>
        <w:pStyle w:val="a3"/>
        <w:ind w:right="1107" w:firstLine="710"/>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2A95" w:rsidRDefault="0058257E">
      <w:pPr>
        <w:pStyle w:val="a3"/>
        <w:ind w:right="1124" w:firstLine="710"/>
        <w:jc w:val="both"/>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2A95" w:rsidRDefault="0058257E">
      <w:pPr>
        <w:pStyle w:val="a3"/>
        <w:ind w:right="1112" w:firstLine="710"/>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2A95" w:rsidRDefault="0058257E">
      <w:pPr>
        <w:pStyle w:val="a3"/>
        <w:ind w:right="1104" w:firstLine="710"/>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2A95" w:rsidRDefault="0058257E">
      <w:pPr>
        <w:pStyle w:val="a3"/>
        <w:ind w:left="2010"/>
      </w:pPr>
      <w:r>
        <w:rPr>
          <w:spacing w:val="-2"/>
        </w:rPr>
        <w:t>Мирсказокилегенд,приметиобереговвтворчествемастеровхудожественных</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промыслов.</w:t>
      </w:r>
    </w:p>
    <w:p w:rsidR="001D2A95" w:rsidRDefault="0058257E">
      <w:pPr>
        <w:pStyle w:val="a3"/>
        <w:spacing w:before="5" w:line="237" w:lineRule="auto"/>
        <w:ind w:right="1925" w:firstLine="710"/>
      </w:pPr>
      <w:r>
        <w:t>Отражениевизделияхнародныхпромысловмногообразияисторических, духовных и культурных традиций.</w:t>
      </w:r>
    </w:p>
    <w:p w:rsidR="001D2A95" w:rsidRDefault="0058257E">
      <w:pPr>
        <w:pStyle w:val="a3"/>
        <w:spacing w:before="3"/>
        <w:ind w:right="1113" w:firstLine="710"/>
      </w:pPr>
      <w:r>
        <w:t>Народныехудожественныеремёслаипромыслы–материальныеидуховные ценности, неотъемлемая часть культурного наследия России.</w:t>
      </w:r>
    </w:p>
    <w:p w:rsidR="001D2A95" w:rsidRDefault="0058257E">
      <w:pPr>
        <w:pStyle w:val="a3"/>
        <w:spacing w:line="237" w:lineRule="auto"/>
        <w:ind w:left="2010" w:right="2067"/>
      </w:pPr>
      <w:r>
        <w:t xml:space="preserve">Декоративно-прикладное искусство в культуре разных эпох и народов. </w:t>
      </w:r>
      <w:r>
        <w:rPr>
          <w:spacing w:val="-2"/>
        </w:rPr>
        <w:t>Рольдекоративно-прикладногоискусствавкультуредревнихцивилизаций.</w:t>
      </w:r>
    </w:p>
    <w:p w:rsidR="001D2A95" w:rsidRDefault="0058257E">
      <w:pPr>
        <w:pStyle w:val="a3"/>
        <w:spacing w:before="8" w:line="232" w:lineRule="auto"/>
        <w:ind w:right="1111" w:firstLine="710"/>
        <w:jc w:val="both"/>
      </w:pPr>
      <w:r>
        <w:t>Отражение в декоре мировоззренияэпохи,организацииобщества,традиций быта и ремесла, уклада жизни людей.</w:t>
      </w:r>
    </w:p>
    <w:p w:rsidR="001D2A95" w:rsidRDefault="0058257E">
      <w:pPr>
        <w:pStyle w:val="a3"/>
        <w:spacing w:before="7" w:line="237" w:lineRule="auto"/>
        <w:ind w:right="1131" w:firstLine="710"/>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1D2A95" w:rsidRDefault="0058257E">
      <w:pPr>
        <w:pStyle w:val="a3"/>
        <w:spacing w:before="4"/>
        <w:ind w:right="1123" w:firstLine="710"/>
        <w:jc w:val="both"/>
      </w:pPr>
      <w:r>
        <w:t>Характерные особенности одежды для культуры разных эпох и народов. Выражениеобразачеловека,егоположениявобществеихарактерадеятельности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2A95" w:rsidRDefault="0058257E">
      <w:pPr>
        <w:pStyle w:val="a3"/>
        <w:spacing w:before="5" w:line="272" w:lineRule="exact"/>
        <w:ind w:left="2010"/>
      </w:pPr>
      <w:r>
        <w:rPr>
          <w:spacing w:val="-2"/>
        </w:rPr>
        <w:t>Декоративно-прикладноеискусствовжизнисовременногочеловека.</w:t>
      </w:r>
    </w:p>
    <w:p w:rsidR="001D2A95" w:rsidRDefault="0058257E">
      <w:pPr>
        <w:pStyle w:val="a3"/>
        <w:ind w:right="1113" w:firstLine="710"/>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2A95" w:rsidRDefault="0058257E">
      <w:pPr>
        <w:pStyle w:val="a3"/>
        <w:spacing w:before="2" w:line="237" w:lineRule="auto"/>
        <w:ind w:right="1916" w:firstLine="710"/>
        <w:jc w:val="both"/>
      </w:pPr>
      <w:r>
        <w:rPr>
          <w:spacing w:val="-2"/>
        </w:rPr>
        <w:t xml:space="preserve">Символическийзнаквсовременнойжизни:эмблема,логотип,указующийили </w:t>
      </w:r>
      <w:r>
        <w:t>декоративный знак.</w:t>
      </w:r>
    </w:p>
    <w:p w:rsidR="001D2A95" w:rsidRDefault="0058257E">
      <w:pPr>
        <w:pStyle w:val="a3"/>
        <w:spacing w:before="3"/>
        <w:ind w:right="1139" w:firstLine="710"/>
        <w:jc w:val="both"/>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2A95" w:rsidRDefault="0058257E">
      <w:pPr>
        <w:pStyle w:val="a3"/>
        <w:spacing w:before="3"/>
        <w:ind w:left="2010"/>
      </w:pPr>
      <w:r>
        <w:rPr>
          <w:spacing w:val="-2"/>
        </w:rPr>
        <w:t>Декорнаулицахидекорпомещений.Декорпраздничныйиповседневный.</w:t>
      </w:r>
    </w:p>
    <w:p w:rsidR="001D2A95" w:rsidRDefault="0058257E">
      <w:pPr>
        <w:pStyle w:val="a3"/>
        <w:spacing w:before="7" w:line="275" w:lineRule="exact"/>
      </w:pPr>
      <w:r>
        <w:rPr>
          <w:spacing w:val="-2"/>
        </w:rPr>
        <w:t>Праздничноеоформлениешколы.</w:t>
      </w:r>
    </w:p>
    <w:p w:rsidR="001D2A95" w:rsidRDefault="0058257E">
      <w:pPr>
        <w:pStyle w:val="a3"/>
        <w:spacing w:line="242" w:lineRule="auto"/>
        <w:ind w:left="2010" w:right="4822"/>
      </w:pPr>
      <w:r>
        <w:rPr>
          <w:spacing w:val="-2"/>
        </w:rPr>
        <w:t xml:space="preserve">Модуль№2«Живопись,графика,скульптура». </w:t>
      </w:r>
      <w:r>
        <w:t>Общие сведения о видах искусства.</w:t>
      </w:r>
    </w:p>
    <w:p w:rsidR="001D2A95" w:rsidRDefault="0058257E">
      <w:pPr>
        <w:pStyle w:val="a3"/>
        <w:spacing w:line="267" w:lineRule="exact"/>
        <w:ind w:left="2010"/>
      </w:pPr>
      <w:r>
        <w:rPr>
          <w:spacing w:val="-2"/>
        </w:rPr>
        <w:t>Пространственныеивременныевидыискусства.</w:t>
      </w:r>
    </w:p>
    <w:p w:rsidR="001D2A95" w:rsidRDefault="0058257E">
      <w:pPr>
        <w:pStyle w:val="a3"/>
        <w:spacing w:line="237" w:lineRule="auto"/>
        <w:ind w:right="1925" w:firstLine="710"/>
      </w:pPr>
      <w:r>
        <w:rPr>
          <w:spacing w:val="-2"/>
        </w:rPr>
        <w:t xml:space="preserve">Изобразительные,конструктивныеидекоративныевидыпространственных </w:t>
      </w:r>
      <w:r>
        <w:t>искусств, их место и назначение в жизни людей.</w:t>
      </w:r>
    </w:p>
    <w:p w:rsidR="001D2A95" w:rsidRDefault="0058257E">
      <w:pPr>
        <w:pStyle w:val="a3"/>
        <w:spacing w:before="8" w:line="232" w:lineRule="auto"/>
        <w:ind w:right="1248" w:firstLine="710"/>
      </w:pPr>
      <w:r>
        <w:t>Основныевидыживописи,графикиискульптуры.Художникизритель:зрительские умения, знания и творчество зрителя.</w:t>
      </w:r>
    </w:p>
    <w:p w:rsidR="001D2A95" w:rsidRDefault="0058257E">
      <w:pPr>
        <w:pStyle w:val="a3"/>
        <w:spacing w:before="10" w:line="275" w:lineRule="exact"/>
        <w:ind w:left="2010"/>
      </w:pPr>
      <w:r>
        <w:rPr>
          <w:spacing w:val="-2"/>
        </w:rPr>
        <w:t>Языкизобразительногоискусстваиеговыразительныесредства.</w:t>
      </w:r>
    </w:p>
    <w:p w:rsidR="001D2A95" w:rsidRDefault="0058257E">
      <w:pPr>
        <w:pStyle w:val="a3"/>
        <w:tabs>
          <w:tab w:val="left" w:pos="3652"/>
          <w:tab w:val="left" w:pos="5189"/>
          <w:tab w:val="left" w:pos="5563"/>
          <w:tab w:val="left" w:pos="7249"/>
          <w:tab w:val="left" w:pos="9203"/>
        </w:tabs>
        <w:spacing w:line="242" w:lineRule="auto"/>
        <w:ind w:right="1153" w:firstLine="710"/>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4"/>
        </w:rPr>
        <w:t xml:space="preserve">материалы, </w:t>
      </w:r>
      <w:r>
        <w:t>их особые свойства.</w:t>
      </w:r>
    </w:p>
    <w:p w:rsidR="001D2A95" w:rsidRDefault="0058257E">
      <w:pPr>
        <w:pStyle w:val="a3"/>
        <w:ind w:left="2010" w:right="1925"/>
      </w:pPr>
      <w:r>
        <w:t xml:space="preserve">Рисунок – основа изобразительного искусства и мастерства художника. </w:t>
      </w:r>
      <w:r>
        <w:rPr>
          <w:spacing w:val="-2"/>
        </w:rPr>
        <w:t xml:space="preserve">Видырисунка:зарисовка,набросок,учебныйрисунокитворческийрисунок. </w:t>
      </w:r>
      <w:r>
        <w:t>Навыки размещения рисунка в листе, выбор формата.</w:t>
      </w:r>
    </w:p>
    <w:p w:rsidR="001D2A95" w:rsidRDefault="0058257E">
      <w:pPr>
        <w:pStyle w:val="a3"/>
        <w:spacing w:before="1" w:line="275" w:lineRule="exact"/>
        <w:ind w:left="2010"/>
      </w:pPr>
      <w:r>
        <w:rPr>
          <w:spacing w:val="-2"/>
        </w:rPr>
        <w:t>Начальныеумениярисункаснатуры.Зарисовкипростыхпредметов.</w:t>
      </w:r>
    </w:p>
    <w:p w:rsidR="001D2A95" w:rsidRDefault="0058257E">
      <w:pPr>
        <w:pStyle w:val="a3"/>
        <w:spacing w:line="242" w:lineRule="auto"/>
        <w:ind w:right="1113" w:firstLine="710"/>
      </w:pPr>
      <w:r>
        <w:t>Линейныеграфические рисунки и наброски.Тонитональныеотношения:тёмное – светлое.</w:t>
      </w:r>
    </w:p>
    <w:p w:rsidR="001D2A95" w:rsidRDefault="0058257E">
      <w:pPr>
        <w:pStyle w:val="a3"/>
        <w:spacing w:line="270" w:lineRule="exact"/>
        <w:ind w:left="2010"/>
      </w:pPr>
      <w:r>
        <w:rPr>
          <w:spacing w:val="-2"/>
        </w:rPr>
        <w:t>Ритмиритмическаяорганизацияплоскостилиста.</w:t>
      </w:r>
    </w:p>
    <w:p w:rsidR="001D2A95" w:rsidRDefault="0058257E">
      <w:pPr>
        <w:pStyle w:val="a3"/>
        <w:ind w:right="1123" w:firstLine="710"/>
        <w:jc w:val="both"/>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w:t>
      </w:r>
      <w:r>
        <w:rPr>
          <w:spacing w:val="-2"/>
        </w:rPr>
        <w:t>цвета.</w:t>
      </w:r>
    </w:p>
    <w:p w:rsidR="001D2A95" w:rsidRDefault="0058257E">
      <w:pPr>
        <w:pStyle w:val="a3"/>
        <w:spacing w:line="242" w:lineRule="auto"/>
        <w:ind w:right="1113" w:firstLine="710"/>
        <w:jc w:val="both"/>
      </w:pPr>
      <w:r>
        <w:t>Цветкаквыразительноесредствовизобразительномискусстве:холодный и тёплый цвет, понятие цветовых отношений; колорит в живописи.</w:t>
      </w:r>
    </w:p>
    <w:p w:rsidR="001D2A95" w:rsidRDefault="0058257E">
      <w:pPr>
        <w:pStyle w:val="a3"/>
        <w:ind w:right="1126" w:firstLine="710"/>
        <w:jc w:val="both"/>
      </w:pPr>
      <w:r>
        <w:t>Виды скульптуры и характер материала в скульптуре. Скульптурные памятники, парковаяскульптура,камернаяскульптура.Статикаидвижение в скульптуре. Круглая скульптура. Произведения мелкой пластики. Виды рельефа.</w:t>
      </w:r>
    </w:p>
    <w:p w:rsidR="001D2A95" w:rsidRDefault="0058257E">
      <w:pPr>
        <w:pStyle w:val="a3"/>
        <w:ind w:left="2010"/>
      </w:pPr>
      <w:r>
        <w:rPr>
          <w:spacing w:val="-2"/>
        </w:rPr>
        <w:t>Жанрыизобразительногоискусства.</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13" w:firstLine="710"/>
      </w:pPr>
      <w:r>
        <w:lastRenderedPageBreak/>
        <w:t>Жанроваясистемавизобразительномискусствекакинструментдлясравненияи анализа произведений изобразительного искусства.</w:t>
      </w:r>
    </w:p>
    <w:p w:rsidR="001D2A95" w:rsidRDefault="0058257E">
      <w:pPr>
        <w:pStyle w:val="a3"/>
        <w:spacing w:line="242" w:lineRule="auto"/>
        <w:ind w:right="1113" w:firstLine="710"/>
      </w:pPr>
      <w:r>
        <w:t xml:space="preserve">Предметизображения,сюжетисодержаниепроизведенияизобразительного </w:t>
      </w:r>
      <w:r>
        <w:rPr>
          <w:spacing w:val="-2"/>
        </w:rPr>
        <w:t>искусства.</w:t>
      </w:r>
    </w:p>
    <w:p w:rsidR="001D2A95" w:rsidRDefault="0058257E">
      <w:pPr>
        <w:pStyle w:val="a3"/>
        <w:spacing w:line="265" w:lineRule="exact"/>
        <w:ind w:left="2010"/>
      </w:pPr>
      <w:r>
        <w:rPr>
          <w:spacing w:val="-2"/>
        </w:rPr>
        <w:t>Натюрморт.</w:t>
      </w:r>
    </w:p>
    <w:p w:rsidR="001D2A95" w:rsidRDefault="0058257E">
      <w:pPr>
        <w:pStyle w:val="a3"/>
        <w:spacing w:line="232" w:lineRule="auto"/>
        <w:ind w:right="424" w:firstLine="710"/>
      </w:pPr>
      <w:r>
        <w:t>Изображениепредметногомиравизобразительномискусствеипоявлениежанра натюрморта в европейском и отечественном искусстве.</w:t>
      </w:r>
    </w:p>
    <w:p w:rsidR="001D2A95" w:rsidRDefault="0058257E">
      <w:pPr>
        <w:pStyle w:val="a3"/>
        <w:spacing w:before="7" w:line="237" w:lineRule="auto"/>
        <w:ind w:right="1113" w:firstLine="710"/>
      </w:pPr>
      <w:r>
        <w:t xml:space="preserve">Основыграфическойграмоты:правилаобъёмногоизображенияпредметовна </w:t>
      </w:r>
      <w:r>
        <w:rPr>
          <w:spacing w:val="-2"/>
        </w:rPr>
        <w:t>плоскости.</w:t>
      </w:r>
    </w:p>
    <w:p w:rsidR="001D2A95" w:rsidRDefault="0058257E">
      <w:pPr>
        <w:pStyle w:val="a3"/>
        <w:spacing w:before="6" w:line="237" w:lineRule="auto"/>
        <w:ind w:right="1113" w:firstLine="710"/>
      </w:pPr>
      <w:r>
        <w:t>Линейноепостроениепредметавпространстве:линиягоризонта,точказренияи точка схода, правила перспективных сокращений.</w:t>
      </w:r>
    </w:p>
    <w:p w:rsidR="001D2A95" w:rsidRDefault="0058257E">
      <w:pPr>
        <w:pStyle w:val="a3"/>
        <w:spacing w:before="13"/>
        <w:ind w:left="2010" w:right="1925"/>
      </w:pPr>
      <w:r>
        <w:t xml:space="preserve">Изображениеокружностив перспективе. </w:t>
      </w:r>
      <w:r>
        <w:rPr>
          <w:spacing w:val="-2"/>
        </w:rPr>
        <w:t xml:space="preserve">Рисованиегеометрическихтелнаосновеправиллинейнойперспективы. </w:t>
      </w:r>
      <w:r>
        <w:t>Сложная пространственная форма и выявление её конструкции.</w:t>
      </w:r>
    </w:p>
    <w:p w:rsidR="001D2A95" w:rsidRDefault="0058257E">
      <w:pPr>
        <w:pStyle w:val="a3"/>
        <w:spacing w:line="274" w:lineRule="exact"/>
        <w:ind w:left="2010"/>
      </w:pPr>
      <w:r>
        <w:rPr>
          <w:spacing w:val="-2"/>
        </w:rPr>
        <w:t>Рисуноксложнойформыпредметакаксоотношениепростыхгеометрических</w:t>
      </w:r>
    </w:p>
    <w:p w:rsidR="001D2A95" w:rsidRDefault="001D2A95">
      <w:pPr>
        <w:spacing w:line="274" w:lineRule="exact"/>
        <w:sectPr w:rsidR="001D2A95">
          <w:pgSz w:w="11910" w:h="16840"/>
          <w:pgMar w:top="1080" w:right="0" w:bottom="280" w:left="400" w:header="720" w:footer="720" w:gutter="0"/>
          <w:cols w:space="720"/>
        </w:sectPr>
      </w:pPr>
    </w:p>
    <w:p w:rsidR="001D2A95" w:rsidRDefault="0058257E">
      <w:pPr>
        <w:pStyle w:val="a3"/>
        <w:spacing w:line="274" w:lineRule="exact"/>
      </w:pPr>
      <w:r>
        <w:rPr>
          <w:spacing w:val="-8"/>
        </w:rPr>
        <w:lastRenderedPageBreak/>
        <w:t>фигур.</w:t>
      </w:r>
    </w:p>
    <w:p w:rsidR="001D2A95" w:rsidRDefault="0058257E">
      <w:pPr>
        <w:pStyle w:val="a3"/>
        <w:spacing w:before="267"/>
        <w:ind w:left="15"/>
      </w:pPr>
      <w:r>
        <w:br w:type="column"/>
      </w:r>
      <w:r>
        <w:rPr>
          <w:spacing w:val="-2"/>
        </w:rPr>
        <w:lastRenderedPageBreak/>
        <w:t>Линейныйрисунокконструкцииизнесколькихгеометрическихтел.</w:t>
      </w:r>
    </w:p>
    <w:p w:rsidR="001D2A95" w:rsidRDefault="0058257E">
      <w:pPr>
        <w:pStyle w:val="a3"/>
        <w:spacing w:before="3"/>
        <w:ind w:left="15"/>
      </w:pPr>
      <w:r>
        <w:rPr>
          <w:spacing w:val="-2"/>
        </w:rPr>
        <w:t>Освещениекаксредствовыявленияобъёмапредмета.Понятия«свет»,«блик»,</w:t>
      </w:r>
    </w:p>
    <w:p w:rsidR="001D2A95" w:rsidRDefault="001D2A95">
      <w:pPr>
        <w:sectPr w:rsidR="001D2A95">
          <w:type w:val="continuous"/>
          <w:pgSz w:w="11910" w:h="16840"/>
          <w:pgMar w:top="1940" w:right="0" w:bottom="280" w:left="400" w:header="720" w:footer="720" w:gutter="0"/>
          <w:cols w:num="2" w:space="720" w:equalWidth="0">
            <w:col w:w="1955" w:space="40"/>
            <w:col w:w="9515"/>
          </w:cols>
        </w:sectPr>
      </w:pPr>
    </w:p>
    <w:p w:rsidR="001D2A95" w:rsidRDefault="0058257E">
      <w:pPr>
        <w:pStyle w:val="a3"/>
        <w:spacing w:before="2"/>
      </w:pPr>
      <w:r>
        <w:rPr>
          <w:spacing w:val="-2"/>
        </w:rPr>
        <w:lastRenderedPageBreak/>
        <w:t>«полутень»,«собственнаятень»,«рефлекс»,«падающаятень».Особенностиосвещения</w:t>
      </w:r>
    </w:p>
    <w:p w:rsidR="001D2A95" w:rsidRDefault="0058257E">
      <w:pPr>
        <w:pStyle w:val="a3"/>
        <w:spacing w:before="7" w:line="275" w:lineRule="exact"/>
      </w:pPr>
      <w:r>
        <w:t>«посвету»и</w:t>
      </w:r>
      <w:r>
        <w:rPr>
          <w:spacing w:val="-2"/>
        </w:rPr>
        <w:t>«противсвета».</w:t>
      </w:r>
    </w:p>
    <w:p w:rsidR="001D2A95" w:rsidRDefault="0058257E">
      <w:pPr>
        <w:pStyle w:val="a3"/>
        <w:tabs>
          <w:tab w:val="left" w:pos="3393"/>
          <w:tab w:val="left" w:pos="5155"/>
          <w:tab w:val="left" w:pos="7148"/>
          <w:tab w:val="left" w:pos="9006"/>
          <w:tab w:val="left" w:pos="9635"/>
        </w:tabs>
        <w:spacing w:line="242" w:lineRule="auto"/>
        <w:ind w:right="1152" w:firstLine="710"/>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6"/>
        </w:rPr>
        <w:t xml:space="preserve">натуры </w:t>
      </w:r>
      <w:r>
        <w:t>или по представлению.</w:t>
      </w:r>
    </w:p>
    <w:p w:rsidR="001D2A95" w:rsidRDefault="0058257E">
      <w:pPr>
        <w:pStyle w:val="a3"/>
        <w:tabs>
          <w:tab w:val="left" w:pos="3465"/>
          <w:tab w:val="left" w:pos="4833"/>
          <w:tab w:val="left" w:pos="5189"/>
          <w:tab w:val="left" w:pos="6327"/>
          <w:tab w:val="left" w:pos="8022"/>
        </w:tabs>
        <w:spacing w:line="271" w:lineRule="exact"/>
        <w:ind w:left="2010"/>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4"/>
        </w:rPr>
        <w:t>художников-</w:t>
      </w:r>
      <w:r>
        <w:rPr>
          <w:spacing w:val="-2"/>
        </w:rPr>
        <w:t>графиков.</w:t>
      </w:r>
    </w:p>
    <w:p w:rsidR="001D2A95" w:rsidRDefault="0058257E">
      <w:pPr>
        <w:pStyle w:val="a3"/>
        <w:spacing w:before="2" w:line="275" w:lineRule="exact"/>
      </w:pPr>
      <w:r>
        <w:rPr>
          <w:spacing w:val="-2"/>
        </w:rPr>
        <w:t>Особенностиграфическихтехник.Печатнаяграфика.</w:t>
      </w:r>
    </w:p>
    <w:p w:rsidR="001D2A95" w:rsidRDefault="0058257E">
      <w:pPr>
        <w:pStyle w:val="a3"/>
        <w:spacing w:line="242" w:lineRule="auto"/>
        <w:ind w:right="2113" w:firstLine="710"/>
      </w:pPr>
      <w:r>
        <w:t>Живописноеизображениенатюрморта.Цветвнатюрмортахевропейскихи отечественных живописцев. Опыт создания живописного натюрморта.</w:t>
      </w:r>
    </w:p>
    <w:p w:rsidR="001D2A95" w:rsidRDefault="0058257E">
      <w:pPr>
        <w:pStyle w:val="a3"/>
        <w:spacing w:line="267" w:lineRule="exact"/>
        <w:ind w:left="2010"/>
      </w:pPr>
      <w:r>
        <w:rPr>
          <w:spacing w:val="-2"/>
        </w:rPr>
        <w:t>Портрет.</w:t>
      </w:r>
    </w:p>
    <w:p w:rsidR="001D2A95" w:rsidRDefault="0058257E">
      <w:pPr>
        <w:pStyle w:val="a3"/>
        <w:ind w:right="1119" w:firstLine="710"/>
        <w:jc w:val="both"/>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2A95" w:rsidRDefault="0058257E">
      <w:pPr>
        <w:pStyle w:val="a3"/>
        <w:spacing w:before="3" w:line="272" w:lineRule="exact"/>
        <w:ind w:left="2010"/>
      </w:pPr>
      <w:r>
        <w:rPr>
          <w:spacing w:val="-2"/>
        </w:rPr>
        <w:t>Великиепортретистывевропейскомискусстве.</w:t>
      </w:r>
    </w:p>
    <w:p w:rsidR="001D2A95" w:rsidRDefault="0058257E">
      <w:pPr>
        <w:pStyle w:val="a3"/>
        <w:spacing w:line="237" w:lineRule="auto"/>
        <w:ind w:right="163" w:firstLine="710"/>
      </w:pPr>
      <w:r>
        <w:t>Особенности развития портретногожанра в отечественном искусстве.Великие портретисты в русской живописи.</w:t>
      </w:r>
    </w:p>
    <w:p w:rsidR="001D2A95" w:rsidRDefault="0058257E">
      <w:pPr>
        <w:pStyle w:val="a3"/>
        <w:spacing w:before="11" w:line="275" w:lineRule="exact"/>
        <w:ind w:left="2010"/>
      </w:pPr>
      <w:r>
        <w:t>Парадныйи</w:t>
      </w:r>
      <w:r>
        <w:rPr>
          <w:spacing w:val="-2"/>
        </w:rPr>
        <w:t xml:space="preserve"> камерныйпортретвживописи.</w:t>
      </w:r>
    </w:p>
    <w:p w:rsidR="001D2A95" w:rsidRDefault="0058257E">
      <w:pPr>
        <w:pStyle w:val="a3"/>
        <w:tabs>
          <w:tab w:val="left" w:pos="10268"/>
        </w:tabs>
        <w:spacing w:line="242" w:lineRule="auto"/>
        <w:ind w:right="1110" w:firstLine="710"/>
        <w:jc w:val="both"/>
      </w:pPr>
      <w:r>
        <w:rPr>
          <w:spacing w:val="-2"/>
        </w:rPr>
        <w:t>ОсобенностиразвитияжанрапортретавискусствеХХв.–отечественном</w:t>
      </w:r>
      <w:r>
        <w:tab/>
      </w:r>
      <w:r>
        <w:rPr>
          <w:spacing w:val="-10"/>
        </w:rPr>
        <w:t xml:space="preserve">и </w:t>
      </w:r>
      <w:r>
        <w:rPr>
          <w:spacing w:val="-2"/>
        </w:rPr>
        <w:t>европейском.</w:t>
      </w:r>
    </w:p>
    <w:p w:rsidR="001D2A95" w:rsidRDefault="0058257E">
      <w:pPr>
        <w:pStyle w:val="a3"/>
        <w:spacing w:line="242" w:lineRule="auto"/>
        <w:ind w:right="1124" w:firstLine="710"/>
        <w:jc w:val="both"/>
      </w:pPr>
      <w:r>
        <w:t>Построение головы человека, основные пропорции лица,соотношение лицевойи черепной частей головы.</w:t>
      </w:r>
    </w:p>
    <w:p w:rsidR="001D2A95" w:rsidRDefault="0058257E">
      <w:pPr>
        <w:pStyle w:val="a3"/>
        <w:ind w:right="1116" w:firstLine="710"/>
        <w:jc w:val="both"/>
      </w:pPr>
      <w:r>
        <w:t>Графический портрет в работах известных художников. Разнообразие графических средств в изображении образа человека. Графическийпортретныйрисунок с натуры или по памяти.</w:t>
      </w:r>
    </w:p>
    <w:p w:rsidR="001D2A95" w:rsidRDefault="0058257E">
      <w:pPr>
        <w:pStyle w:val="a3"/>
        <w:spacing w:line="237" w:lineRule="auto"/>
        <w:ind w:left="2010" w:right="3497"/>
      </w:pPr>
      <w:r>
        <w:rPr>
          <w:spacing w:val="-2"/>
        </w:rPr>
        <w:t xml:space="preserve">Рольосвещенияголовыприсозданиипортретногообраза. </w:t>
      </w:r>
      <w:r>
        <w:t>Свет и тень в изображении головы человека.</w:t>
      </w:r>
    </w:p>
    <w:p w:rsidR="001D2A95" w:rsidRDefault="0058257E">
      <w:pPr>
        <w:pStyle w:val="a3"/>
        <w:spacing w:line="275" w:lineRule="exact"/>
        <w:ind w:left="2010"/>
      </w:pPr>
      <w:r>
        <w:rPr>
          <w:spacing w:val="-2"/>
        </w:rPr>
        <w:t>Портретвскульптуре.</w:t>
      </w:r>
    </w:p>
    <w:p w:rsidR="001D2A95" w:rsidRDefault="0058257E">
      <w:pPr>
        <w:pStyle w:val="a3"/>
        <w:spacing w:line="242" w:lineRule="auto"/>
        <w:ind w:right="1925" w:firstLine="710"/>
      </w:pPr>
      <w:r>
        <w:t>Выражениехарактерачеловека,егосоциальногоположенияиобразаэпохив скульптурном портрете.</w:t>
      </w:r>
    </w:p>
    <w:p w:rsidR="001D2A95" w:rsidRDefault="0058257E">
      <w:pPr>
        <w:pStyle w:val="a3"/>
        <w:spacing w:line="242" w:lineRule="auto"/>
        <w:ind w:right="1925" w:firstLine="710"/>
      </w:pPr>
      <w:r>
        <w:t xml:space="preserve">Значениесвойствхудожественныхматериаловвсозданиискульптурного </w:t>
      </w:r>
      <w:r>
        <w:rPr>
          <w:spacing w:val="-2"/>
        </w:rPr>
        <w:t>портрета.</w:t>
      </w:r>
    </w:p>
    <w:p w:rsidR="001D2A95" w:rsidRDefault="0058257E">
      <w:pPr>
        <w:pStyle w:val="a3"/>
        <w:spacing w:line="242" w:lineRule="auto"/>
        <w:ind w:firstLine="710"/>
      </w:pPr>
      <w:r>
        <w:t>Живописноеизображениепортрета.Рольцветавживописномпортретномобразев произведениях выдающихся живописцев.</w:t>
      </w:r>
    </w:p>
    <w:p w:rsidR="001D2A95" w:rsidRDefault="0058257E">
      <w:pPr>
        <w:pStyle w:val="a3"/>
        <w:spacing w:line="242" w:lineRule="auto"/>
        <w:ind w:left="2010" w:right="3824"/>
      </w:pPr>
      <w:r>
        <w:rPr>
          <w:spacing w:val="-2"/>
        </w:rPr>
        <w:t>Опытработынадсозданиемживописногопортрета. Пейзаж.</w:t>
      </w:r>
    </w:p>
    <w:p w:rsidR="001D2A95" w:rsidRDefault="001D2A95">
      <w:pPr>
        <w:spacing w:line="242" w:lineRule="auto"/>
        <w:sectPr w:rsidR="001D2A95">
          <w:type w:val="continuous"/>
          <w:pgSz w:w="11910" w:h="16840"/>
          <w:pgMar w:top="1940" w:right="0" w:bottom="280" w:left="400" w:header="720" w:footer="720" w:gutter="0"/>
          <w:cols w:space="720"/>
        </w:sectPr>
      </w:pPr>
    </w:p>
    <w:p w:rsidR="001D2A95" w:rsidRDefault="0058257E">
      <w:pPr>
        <w:pStyle w:val="a3"/>
        <w:tabs>
          <w:tab w:val="left" w:pos="8508"/>
          <w:tab w:val="left" w:pos="8854"/>
        </w:tabs>
        <w:spacing w:before="65" w:line="242" w:lineRule="auto"/>
        <w:ind w:right="1123" w:firstLine="710"/>
      </w:pPr>
      <w:r>
        <w:rPr>
          <w:spacing w:val="-2"/>
        </w:rPr>
        <w:lastRenderedPageBreak/>
        <w:t>ОсобенностиизображенияпространствавэпохуДревнегомира,</w:t>
      </w:r>
      <w:r>
        <w:tab/>
      </w:r>
      <w:r>
        <w:rPr>
          <w:spacing w:val="-10"/>
        </w:rPr>
        <w:t>в</w:t>
      </w:r>
      <w:r>
        <w:tab/>
      </w:r>
      <w:r>
        <w:rPr>
          <w:spacing w:val="-2"/>
        </w:rPr>
        <w:t xml:space="preserve">средневековом </w:t>
      </w:r>
      <w:r>
        <w:t>искусстве и в эпоху Возрождения.</w:t>
      </w:r>
    </w:p>
    <w:p w:rsidR="001D2A95" w:rsidRDefault="0058257E">
      <w:pPr>
        <w:pStyle w:val="a3"/>
        <w:spacing w:line="269" w:lineRule="exact"/>
        <w:ind w:left="2010"/>
      </w:pPr>
      <w:r>
        <w:rPr>
          <w:spacing w:val="-2"/>
        </w:rPr>
        <w:t>Правилапостроениялинейнойперспективывизображениипространства.</w:t>
      </w:r>
    </w:p>
    <w:p w:rsidR="001D2A95" w:rsidRDefault="0058257E">
      <w:pPr>
        <w:pStyle w:val="a3"/>
        <w:ind w:right="1113" w:firstLine="710"/>
      </w:pPr>
      <w:r>
        <w:t>Правилавоздушнойперспективы,построенияпереднего,среднегоидальнего планов при изображении пейзажа.</w:t>
      </w:r>
    </w:p>
    <w:p w:rsidR="001D2A95" w:rsidRDefault="0058257E">
      <w:pPr>
        <w:pStyle w:val="a3"/>
        <w:spacing w:before="9" w:line="275" w:lineRule="exact"/>
        <w:ind w:left="2010"/>
      </w:pPr>
      <w:r>
        <w:rPr>
          <w:spacing w:val="-2"/>
        </w:rPr>
        <w:t>Особенностиизображенияразныхсостоянийприродыиеёосвещения.</w:t>
      </w:r>
    </w:p>
    <w:p w:rsidR="001D2A95" w:rsidRDefault="0058257E">
      <w:pPr>
        <w:pStyle w:val="a3"/>
        <w:spacing w:line="271" w:lineRule="exact"/>
      </w:pPr>
      <w:r>
        <w:rPr>
          <w:spacing w:val="-2"/>
        </w:rPr>
        <w:t>Романтическийпейзаж.МорскиепейзажиИ.Айвазовского.</w:t>
      </w:r>
    </w:p>
    <w:p w:rsidR="001D2A95" w:rsidRDefault="0058257E">
      <w:pPr>
        <w:pStyle w:val="a3"/>
        <w:tabs>
          <w:tab w:val="left" w:pos="10256"/>
        </w:tabs>
        <w:spacing w:line="237" w:lineRule="auto"/>
        <w:ind w:right="1121" w:firstLine="710"/>
        <w:jc w:val="both"/>
      </w:pPr>
      <w:r>
        <w:rPr>
          <w:spacing w:val="-2"/>
        </w:rPr>
        <w:t>Особенностиизображенияприродывтворчествеимпрессионистов</w:t>
      </w:r>
      <w:r>
        <w:tab/>
      </w:r>
      <w:r>
        <w:rPr>
          <w:spacing w:val="-10"/>
        </w:rPr>
        <w:t xml:space="preserve">и </w:t>
      </w:r>
      <w:r>
        <w:t>постимпрессионистов. Представления о пленэрной живописи и колористической изменчивости состояний природы.</w:t>
      </w:r>
    </w:p>
    <w:p w:rsidR="001D2A95" w:rsidRDefault="0058257E">
      <w:pPr>
        <w:pStyle w:val="a3"/>
        <w:spacing w:before="2"/>
        <w:ind w:right="1114" w:firstLine="710"/>
        <w:jc w:val="both"/>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2A95" w:rsidRDefault="0058257E">
      <w:pPr>
        <w:pStyle w:val="a3"/>
        <w:tabs>
          <w:tab w:val="left" w:pos="9047"/>
        </w:tabs>
        <w:spacing w:before="3"/>
        <w:ind w:right="1120" w:firstLine="710"/>
        <w:jc w:val="both"/>
      </w:pPr>
      <w:r>
        <w:rPr>
          <w:spacing w:val="-2"/>
        </w:rPr>
        <w:t>СтановлениеобразароднойприродывпроизведенияхА.</w:t>
      </w:r>
      <w:r>
        <w:tab/>
      </w:r>
      <w:r>
        <w:rPr>
          <w:spacing w:val="-2"/>
        </w:rPr>
        <w:t xml:space="preserve">Венецианова </w:t>
      </w:r>
      <w:r>
        <w:t>иегоучеников:А. Саврасова,И. Шишкина.ПейзажнаяживописьИ. Левитанаи её значение для русской культуры. Значение художественного образа отечественного пейзажа в развитии чувства Родины.</w:t>
      </w:r>
    </w:p>
    <w:p w:rsidR="001D2A95" w:rsidRDefault="0058257E">
      <w:pPr>
        <w:pStyle w:val="a3"/>
        <w:spacing w:before="3" w:line="237" w:lineRule="auto"/>
        <w:ind w:right="1125" w:firstLine="710"/>
        <w:jc w:val="both"/>
      </w:pPr>
      <w:r>
        <w:t xml:space="preserve">Творческий опыт в создании композиционного живописного пейзажа своей </w:t>
      </w:r>
      <w:r>
        <w:rPr>
          <w:spacing w:val="-2"/>
        </w:rPr>
        <w:t>Родины.</w:t>
      </w:r>
    </w:p>
    <w:p w:rsidR="001D2A95" w:rsidRDefault="0058257E">
      <w:pPr>
        <w:pStyle w:val="a3"/>
        <w:spacing w:before="10" w:line="232" w:lineRule="auto"/>
        <w:ind w:right="1115" w:firstLine="710"/>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2A95" w:rsidRDefault="0058257E">
      <w:pPr>
        <w:pStyle w:val="a3"/>
        <w:spacing w:before="3" w:line="237" w:lineRule="auto"/>
        <w:ind w:right="1146" w:firstLine="710"/>
        <w:jc w:val="both"/>
      </w:pPr>
      <w:r>
        <w:t xml:space="preserve">Графические зарисовки и графическая композиция на темы окружающей </w:t>
      </w:r>
      <w:r>
        <w:rPr>
          <w:spacing w:val="-2"/>
        </w:rPr>
        <w:t>природы.</w:t>
      </w:r>
    </w:p>
    <w:p w:rsidR="001D2A95" w:rsidRDefault="0058257E">
      <w:pPr>
        <w:pStyle w:val="a3"/>
        <w:spacing w:before="6" w:line="237" w:lineRule="auto"/>
        <w:ind w:right="1131" w:firstLine="710"/>
        <w:jc w:val="both"/>
      </w:pPr>
      <w:r>
        <w:t>Городскойпейзажвтворчествемастеровискусства.Многообразиев понимании образа города.</w:t>
      </w:r>
    </w:p>
    <w:p w:rsidR="001D2A95" w:rsidRDefault="0058257E">
      <w:pPr>
        <w:pStyle w:val="a3"/>
        <w:spacing w:before="3"/>
        <w:ind w:right="1118" w:firstLine="710"/>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2A95" w:rsidRDefault="0058257E">
      <w:pPr>
        <w:pStyle w:val="a3"/>
        <w:tabs>
          <w:tab w:val="left" w:pos="10251"/>
        </w:tabs>
        <w:spacing w:before="7" w:line="242" w:lineRule="auto"/>
        <w:ind w:right="1126" w:firstLine="710"/>
        <w:jc w:val="both"/>
      </w:pPr>
      <w:r>
        <w:rPr>
          <w:spacing w:val="-2"/>
        </w:rPr>
        <w:t>Опытизображениягородскогопейзажа.Наблюдательнаяперспектива</w:t>
      </w:r>
      <w:r>
        <w:tab/>
      </w:r>
      <w:r>
        <w:rPr>
          <w:spacing w:val="-10"/>
        </w:rPr>
        <w:t xml:space="preserve">и </w:t>
      </w:r>
      <w:r>
        <w:t>ритмическая организация плоскости изображения.</w:t>
      </w:r>
    </w:p>
    <w:p w:rsidR="001D2A95" w:rsidRDefault="0058257E">
      <w:pPr>
        <w:pStyle w:val="a3"/>
        <w:spacing w:line="263" w:lineRule="exact"/>
        <w:ind w:left="2010"/>
      </w:pPr>
      <w:r>
        <w:rPr>
          <w:spacing w:val="-2"/>
        </w:rPr>
        <w:t>Бытовойжанрвизобразительномискусстве.</w:t>
      </w:r>
    </w:p>
    <w:p w:rsidR="001D2A95" w:rsidRDefault="0058257E">
      <w:pPr>
        <w:pStyle w:val="a3"/>
        <w:ind w:right="1144" w:firstLine="710"/>
        <w:jc w:val="both"/>
      </w:pPr>
      <w:r>
        <w:t>Изображение труда и бытовойжизни людей втрадицияхискусства разныхэпох. Значение художественного изображения бытовой жизни людей в понимании истории человечества и современной жизни.</w:t>
      </w:r>
    </w:p>
    <w:p w:rsidR="001D2A95" w:rsidRDefault="0058257E">
      <w:pPr>
        <w:pStyle w:val="a3"/>
        <w:ind w:right="1122" w:firstLine="710"/>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2A95" w:rsidRDefault="0058257E">
      <w:pPr>
        <w:pStyle w:val="a3"/>
        <w:spacing w:before="2"/>
        <w:ind w:right="1123" w:firstLine="710"/>
        <w:jc w:val="both"/>
      </w:pPr>
      <w:r>
        <w:t>Работанадсюжетнойкомпозицией.Композициякакцелостностьв организации художественных выразительных средств и взаимосвязи всех компонентов</w:t>
      </w:r>
      <w:r>
        <w:rPr>
          <w:spacing w:val="-2"/>
        </w:rPr>
        <w:t>произведения.</w:t>
      </w:r>
    </w:p>
    <w:p w:rsidR="001D2A95" w:rsidRDefault="0058257E">
      <w:pPr>
        <w:pStyle w:val="a3"/>
        <w:spacing w:before="7" w:line="273" w:lineRule="exact"/>
        <w:ind w:left="2010"/>
      </w:pPr>
      <w:r>
        <w:rPr>
          <w:spacing w:val="-2"/>
        </w:rPr>
        <w:t>Историческийжанрвизобразительномискусстве.</w:t>
      </w:r>
    </w:p>
    <w:p w:rsidR="001D2A95" w:rsidRDefault="0058257E">
      <w:pPr>
        <w:pStyle w:val="a3"/>
        <w:spacing w:line="237" w:lineRule="auto"/>
        <w:ind w:right="1113" w:firstLine="710"/>
      </w:pPr>
      <w:r>
        <w:t>Историческая тема вискусстве какизображение наиболеезначительныхсобытий в жизни общества.</w:t>
      </w:r>
    </w:p>
    <w:p w:rsidR="001D2A95" w:rsidRDefault="0058257E">
      <w:pPr>
        <w:pStyle w:val="a3"/>
        <w:spacing w:before="9" w:line="232" w:lineRule="auto"/>
        <w:ind w:firstLine="710"/>
      </w:pPr>
      <w:r>
        <w:t>Жанровыеразновидностиисторическойкартинывзависимостиотсюжета: мифологическая картина, картина на библейские темы, батальная картина и другие.</w:t>
      </w:r>
    </w:p>
    <w:p w:rsidR="001D2A95" w:rsidRDefault="0058257E">
      <w:pPr>
        <w:pStyle w:val="a3"/>
        <w:tabs>
          <w:tab w:val="left" w:pos="8884"/>
          <w:tab w:val="left" w:pos="9454"/>
        </w:tabs>
        <w:spacing w:before="3" w:line="237" w:lineRule="auto"/>
        <w:ind w:right="1131" w:firstLine="710"/>
      </w:pPr>
      <w:r>
        <w:rPr>
          <w:spacing w:val="-2"/>
        </w:rPr>
        <w:t>ИсторическаякартинаврусскомискусствеXIXв.иеёособоеместо</w:t>
      </w:r>
      <w:r>
        <w:tab/>
      </w:r>
      <w:r>
        <w:rPr>
          <w:spacing w:val="-10"/>
        </w:rPr>
        <w:t>в</w:t>
      </w:r>
      <w:r>
        <w:tab/>
      </w:r>
      <w:r>
        <w:rPr>
          <w:spacing w:val="-2"/>
        </w:rPr>
        <w:t xml:space="preserve">развитии </w:t>
      </w:r>
      <w:r>
        <w:t>отечественной культуры.</w:t>
      </w:r>
    </w:p>
    <w:p w:rsidR="001D2A95" w:rsidRDefault="0058257E">
      <w:pPr>
        <w:pStyle w:val="a3"/>
        <w:tabs>
          <w:tab w:val="left" w:pos="4289"/>
        </w:tabs>
        <w:spacing w:before="6" w:line="237" w:lineRule="auto"/>
        <w:ind w:right="1153" w:firstLine="710"/>
      </w:pPr>
      <w:r>
        <w:rPr>
          <w:spacing w:val="-2"/>
        </w:rPr>
        <w:t>КартинаК.</w:t>
      </w:r>
      <w:r>
        <w:tab/>
      </w:r>
      <w:r>
        <w:rPr>
          <w:spacing w:val="-2"/>
        </w:rPr>
        <w:t xml:space="preserve">Брюллова«ПоследнийденьПомпеи»,историческиекартиныв </w:t>
      </w:r>
      <w:r>
        <w:t>творчестве В. Сурикова и других. Исторический образ России в картинах ХХ в.</w:t>
      </w:r>
    </w:p>
    <w:p w:rsidR="001D2A95" w:rsidRDefault="0058257E">
      <w:pPr>
        <w:pStyle w:val="a3"/>
        <w:spacing w:before="3"/>
        <w:ind w:firstLine="710"/>
      </w:pPr>
      <w:r>
        <w:t xml:space="preserve">Работанадсюжетнойкомпозицией.Этапыдлительногопериодаработы </w:t>
      </w:r>
      <w:r>
        <w:rPr>
          <w:spacing w:val="-2"/>
        </w:rPr>
        <w:t>художниканадисторическойкартиной:идеяиэскизы,сборматериалаиработа надэтюдами,уточнениякомпозициивэскизах,картонкомпозиции,работа</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pPr>
      <w:r>
        <w:lastRenderedPageBreak/>
        <w:t xml:space="preserve">над </w:t>
      </w:r>
      <w:r>
        <w:rPr>
          <w:spacing w:val="-2"/>
        </w:rPr>
        <w:t>холстом.</w:t>
      </w:r>
    </w:p>
    <w:p w:rsidR="001D2A95" w:rsidRDefault="0058257E">
      <w:pPr>
        <w:pStyle w:val="a3"/>
        <w:spacing w:before="5" w:line="237" w:lineRule="auto"/>
        <w:ind w:right="1113" w:firstLine="710"/>
      </w:pPr>
      <w:r>
        <w:t>Разработкаэскизов композиции на историческуютему с опорой на собранный материал по задуманному сюжету.</w:t>
      </w:r>
    </w:p>
    <w:p w:rsidR="001D2A95" w:rsidRDefault="0058257E">
      <w:pPr>
        <w:pStyle w:val="a3"/>
        <w:spacing w:before="8" w:line="275" w:lineRule="exact"/>
        <w:ind w:left="2010"/>
      </w:pPr>
      <w:r>
        <w:rPr>
          <w:spacing w:val="-2"/>
        </w:rPr>
        <w:t>Библейскиетемывизобразительномискусстве.</w:t>
      </w:r>
    </w:p>
    <w:p w:rsidR="001D2A95" w:rsidRDefault="0058257E">
      <w:pPr>
        <w:pStyle w:val="a3"/>
        <w:spacing w:line="242" w:lineRule="auto"/>
        <w:ind w:right="1119" w:firstLine="710"/>
        <w:jc w:val="both"/>
      </w:pPr>
      <w:r>
        <w:t>Исторические картины на библейские темы: место и значение сюжетов Священной истории в европейской культуре.</w:t>
      </w:r>
    </w:p>
    <w:p w:rsidR="001D2A95" w:rsidRDefault="0058257E">
      <w:pPr>
        <w:pStyle w:val="a3"/>
        <w:spacing w:line="242" w:lineRule="auto"/>
        <w:ind w:right="1112" w:firstLine="710"/>
        <w:jc w:val="both"/>
      </w:pPr>
      <w:r>
        <w:t>Вечныетемыиихнравственноеидуховно-ценностноевыражение как «духовная ось», соединяющая жизненные позиции разных поколений.</w:t>
      </w:r>
    </w:p>
    <w:p w:rsidR="001D2A95" w:rsidRDefault="0058257E">
      <w:pPr>
        <w:pStyle w:val="a3"/>
        <w:tabs>
          <w:tab w:val="left" w:pos="3856"/>
          <w:tab w:val="left" w:pos="8231"/>
        </w:tabs>
        <w:ind w:right="1105" w:firstLine="710"/>
        <w:jc w:val="both"/>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w:t>
      </w:r>
      <w:r>
        <w:rPr>
          <w:spacing w:val="-2"/>
        </w:rPr>
        <w:t>картинахXIXв.(А.</w:t>
      </w:r>
      <w:r>
        <w:tab/>
      </w:r>
      <w:r>
        <w:rPr>
          <w:spacing w:val="-2"/>
        </w:rPr>
        <w:t>Иванов.«ЯвлениеХристанароду»,И.</w:t>
      </w:r>
      <w:r>
        <w:tab/>
      </w:r>
      <w:r>
        <w:rPr>
          <w:spacing w:val="-2"/>
        </w:rPr>
        <w:t xml:space="preserve">Крамской.«Христосв </w:t>
      </w:r>
      <w:r>
        <w:t>пустыне»,Н. Ге. «Тайная вечеря», В. Поленов. «Христос и грешница»). Иконопись каквеликоепроявлениерусскойкультуры.Языкизображениявиконе– его религиозный и символический смысл.</w:t>
      </w:r>
    </w:p>
    <w:p w:rsidR="001D2A95" w:rsidRDefault="0058257E">
      <w:pPr>
        <w:pStyle w:val="a3"/>
        <w:spacing w:line="242" w:lineRule="auto"/>
        <w:ind w:right="1137" w:firstLine="710"/>
        <w:jc w:val="both"/>
      </w:pPr>
      <w:r>
        <w:t>Великие русские иконописцы: духовный свет икон Андрея Рублёва, Феофана Грека, Дионисия.</w:t>
      </w:r>
    </w:p>
    <w:p w:rsidR="001D2A95" w:rsidRDefault="0058257E">
      <w:pPr>
        <w:pStyle w:val="a3"/>
        <w:spacing w:line="262" w:lineRule="exact"/>
        <w:ind w:left="2010"/>
      </w:pPr>
      <w:r>
        <w:rPr>
          <w:spacing w:val="-2"/>
        </w:rPr>
        <w:t>Работанадэскизомсюжетнойкомпозиции.</w:t>
      </w:r>
    </w:p>
    <w:p w:rsidR="001D2A95" w:rsidRDefault="0058257E">
      <w:pPr>
        <w:pStyle w:val="a3"/>
        <w:tabs>
          <w:tab w:val="left" w:pos="10274"/>
        </w:tabs>
        <w:spacing w:line="237" w:lineRule="auto"/>
        <w:ind w:right="1118" w:firstLine="710"/>
      </w:pPr>
      <w:r>
        <w:rPr>
          <w:spacing w:val="-2"/>
        </w:rPr>
        <w:t>Рольизначениеизобразительногоискусствавжизнилюдей:образмира</w:t>
      </w:r>
      <w:r>
        <w:tab/>
      </w:r>
      <w:r>
        <w:rPr>
          <w:spacing w:val="-10"/>
        </w:rPr>
        <w:t xml:space="preserve">в </w:t>
      </w:r>
      <w:r>
        <w:t>изобразительном искусстве.</w:t>
      </w:r>
    </w:p>
    <w:p w:rsidR="001D2A95" w:rsidRDefault="0058257E">
      <w:pPr>
        <w:pStyle w:val="a3"/>
        <w:spacing w:line="275" w:lineRule="exact"/>
        <w:ind w:left="2010"/>
      </w:pPr>
      <w:r>
        <w:t>Модуль№3«Архитектураи</w:t>
      </w:r>
      <w:r>
        <w:rPr>
          <w:spacing w:val="-2"/>
        </w:rPr>
        <w:t>дизайн».</w:t>
      </w:r>
    </w:p>
    <w:p w:rsidR="001D2A95" w:rsidRDefault="0058257E">
      <w:pPr>
        <w:pStyle w:val="a3"/>
        <w:spacing w:before="2" w:line="237" w:lineRule="auto"/>
        <w:ind w:right="424" w:firstLine="710"/>
      </w:pPr>
      <w:r>
        <w:t xml:space="preserve">Архитектураи дизайн– искусствахудожественной постройки– конструктивные </w:t>
      </w:r>
      <w:r>
        <w:rPr>
          <w:spacing w:val="-2"/>
        </w:rPr>
        <w:t>искусства.</w:t>
      </w:r>
    </w:p>
    <w:p w:rsidR="001D2A95" w:rsidRDefault="0058257E">
      <w:pPr>
        <w:pStyle w:val="a3"/>
        <w:tabs>
          <w:tab w:val="left" w:pos="2983"/>
          <w:tab w:val="left" w:pos="3334"/>
          <w:tab w:val="left" w:pos="4806"/>
          <w:tab w:val="left" w:pos="5368"/>
          <w:tab w:val="left" w:pos="6600"/>
          <w:tab w:val="left" w:pos="7641"/>
          <w:tab w:val="left" w:pos="8891"/>
          <w:tab w:val="left" w:pos="9232"/>
        </w:tabs>
        <w:spacing w:before="8" w:line="242" w:lineRule="auto"/>
        <w:ind w:right="1104" w:firstLine="710"/>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rsidR="001D2A95" w:rsidRDefault="0058257E">
      <w:pPr>
        <w:pStyle w:val="a3"/>
        <w:tabs>
          <w:tab w:val="left" w:pos="10026"/>
        </w:tabs>
        <w:spacing w:line="242" w:lineRule="auto"/>
        <w:ind w:right="1116" w:firstLine="710"/>
      </w:pPr>
      <w:r>
        <w:rPr>
          <w:spacing w:val="-2"/>
        </w:rPr>
        <w:t>Функциональностьпредметно-пространственнойсредыивыражениев</w:t>
      </w:r>
      <w:r>
        <w:tab/>
      </w:r>
      <w:r>
        <w:rPr>
          <w:spacing w:val="-4"/>
        </w:rPr>
        <w:t xml:space="preserve">ней </w:t>
      </w:r>
      <w:r>
        <w:t>мировосприятия, духовно-ценностных позиций общества.</w:t>
      </w:r>
    </w:p>
    <w:p w:rsidR="001D2A95" w:rsidRDefault="0058257E">
      <w:pPr>
        <w:pStyle w:val="a3"/>
        <w:spacing w:before="1" w:line="237" w:lineRule="auto"/>
        <w:ind w:right="1113" w:firstLine="710"/>
      </w:pPr>
      <w:r>
        <w:t>Материальнаякультурачеловечествакакуникальнаяинформацияожизнилюдей в разные исторические эпохи.</w:t>
      </w:r>
    </w:p>
    <w:p w:rsidR="001D2A95" w:rsidRDefault="0058257E">
      <w:pPr>
        <w:pStyle w:val="a3"/>
        <w:tabs>
          <w:tab w:val="left" w:pos="2705"/>
          <w:tab w:val="left" w:pos="4216"/>
          <w:tab w:val="left" w:pos="4542"/>
          <w:tab w:val="left" w:pos="5904"/>
          <w:tab w:val="left" w:pos="7189"/>
          <w:tab w:val="left" w:pos="7976"/>
          <w:tab w:val="left" w:pos="9673"/>
        </w:tabs>
        <w:spacing w:before="3" w:line="242" w:lineRule="auto"/>
        <w:ind w:right="1133" w:firstLine="710"/>
      </w:pPr>
      <w:r>
        <w:rPr>
          <w:spacing w:val="-4"/>
        </w:rPr>
        <w:t>Роль</w:t>
      </w:r>
      <w:r>
        <w:tab/>
      </w:r>
      <w:r>
        <w:rPr>
          <w:spacing w:val="-2"/>
        </w:rPr>
        <w:t>архитектуры</w:t>
      </w:r>
      <w:r>
        <w:tab/>
      </w:r>
      <w:r>
        <w:rPr>
          <w:spacing w:val="-10"/>
        </w:rPr>
        <w:t>в</w:t>
      </w:r>
      <w:r>
        <w:tab/>
      </w:r>
      <w:r>
        <w:rPr>
          <w:spacing w:val="-2"/>
        </w:rPr>
        <w:t>понимании</w:t>
      </w:r>
      <w:r>
        <w:tab/>
      </w:r>
      <w:r>
        <w:rPr>
          <w:spacing w:val="-2"/>
        </w:rPr>
        <w:t>человеком</w:t>
      </w:r>
      <w:r>
        <w:tab/>
      </w:r>
      <w:r>
        <w:rPr>
          <w:spacing w:val="-2"/>
        </w:rPr>
        <w:t>своей</w:t>
      </w:r>
      <w:r>
        <w:tab/>
      </w:r>
      <w:r>
        <w:rPr>
          <w:spacing w:val="-2"/>
        </w:rPr>
        <w:t>идентичности.</w:t>
      </w:r>
      <w:r>
        <w:tab/>
      </w:r>
      <w:r>
        <w:rPr>
          <w:spacing w:val="-2"/>
        </w:rPr>
        <w:t xml:space="preserve">Задачи </w:t>
      </w:r>
      <w:r>
        <w:t>сохранения культурного наследия и природного ландшафта.</w:t>
      </w:r>
    </w:p>
    <w:p w:rsidR="001D2A95" w:rsidRDefault="0058257E">
      <w:pPr>
        <w:pStyle w:val="a3"/>
        <w:spacing w:line="242" w:lineRule="auto"/>
        <w:ind w:firstLine="710"/>
      </w:pPr>
      <w:r>
        <w:t>Возникновениеархитектурыидизайнанаразныхэтапахобщественного развития.Единствофункциональногоихудожественного–целесообразности и красоты.</w:t>
      </w:r>
    </w:p>
    <w:p w:rsidR="001D2A95" w:rsidRDefault="0058257E">
      <w:pPr>
        <w:pStyle w:val="a3"/>
        <w:spacing w:line="275" w:lineRule="exact"/>
        <w:ind w:left="2010"/>
      </w:pPr>
      <w:r>
        <w:rPr>
          <w:spacing w:val="-2"/>
        </w:rPr>
        <w:t>Графическийдизайн.</w:t>
      </w:r>
    </w:p>
    <w:p w:rsidR="001D2A95" w:rsidRDefault="0058257E">
      <w:pPr>
        <w:pStyle w:val="a3"/>
        <w:spacing w:line="275" w:lineRule="exact"/>
        <w:ind w:left="2010"/>
      </w:pPr>
      <w:r>
        <w:rPr>
          <w:spacing w:val="-2"/>
        </w:rPr>
        <w:t>Композициякакосновареализациизамыславлюбойтворческойдеятельности.</w:t>
      </w:r>
    </w:p>
    <w:p w:rsidR="001D2A95" w:rsidRDefault="0058257E">
      <w:pPr>
        <w:pStyle w:val="a3"/>
        <w:spacing w:line="275" w:lineRule="exact"/>
      </w:pPr>
      <w:r>
        <w:rPr>
          <w:spacing w:val="-2"/>
        </w:rPr>
        <w:t>Основыформальнойкомпозициивконструктивныхискусствах.</w:t>
      </w:r>
    </w:p>
    <w:p w:rsidR="001D2A95" w:rsidRDefault="0058257E">
      <w:pPr>
        <w:pStyle w:val="a3"/>
        <w:spacing w:before="1" w:line="242" w:lineRule="auto"/>
        <w:ind w:right="1113" w:firstLine="710"/>
      </w:pPr>
      <w:r>
        <w:rPr>
          <w:spacing w:val="-2"/>
        </w:rPr>
        <w:t>Элементыкомпозициивграфическомдизайне:пятно,линия,цвет,буква,тексти изображение.</w:t>
      </w:r>
    </w:p>
    <w:p w:rsidR="001D2A95" w:rsidRDefault="0058257E">
      <w:pPr>
        <w:pStyle w:val="a3"/>
        <w:spacing w:line="242" w:lineRule="auto"/>
        <w:ind w:firstLine="710"/>
      </w:pPr>
      <w:r>
        <w:t>Формальнаякомпозициякаккомпозиционноепостроениенаосновесочетания геометрических фигур, без предметного содержания.</w:t>
      </w:r>
    </w:p>
    <w:p w:rsidR="001D2A95" w:rsidRDefault="0058257E">
      <w:pPr>
        <w:pStyle w:val="a3"/>
        <w:spacing w:line="262" w:lineRule="exact"/>
        <w:ind w:left="2010"/>
      </w:pPr>
      <w:r>
        <w:rPr>
          <w:spacing w:val="-2"/>
        </w:rPr>
        <w:t>Основныесвойствакомпозиции:целостностьисоподчинённостьэлементов.</w:t>
      </w:r>
    </w:p>
    <w:p w:rsidR="001D2A95" w:rsidRDefault="0058257E">
      <w:pPr>
        <w:pStyle w:val="a3"/>
        <w:tabs>
          <w:tab w:val="left" w:pos="10265"/>
        </w:tabs>
        <w:ind w:right="1112" w:firstLine="710"/>
        <w:jc w:val="both"/>
      </w:pPr>
      <w:r>
        <w:rPr>
          <w:spacing w:val="-2"/>
        </w:rPr>
        <w:t>Ритмическаяорганизацияэлементов:выделениедоминанты,симметрия</w:t>
      </w:r>
      <w:r>
        <w:tab/>
      </w:r>
      <w:r>
        <w:rPr>
          <w:spacing w:val="-10"/>
        </w:rPr>
        <w:t xml:space="preserve">и </w:t>
      </w:r>
      <w:r>
        <w:t>асимметрия, динамическая и статичная композиция, контраст, нюанс, акцент, замкнутость или открытость композиции.</w:t>
      </w:r>
    </w:p>
    <w:p w:rsidR="001D2A95" w:rsidRDefault="0058257E">
      <w:pPr>
        <w:pStyle w:val="a3"/>
        <w:spacing w:before="3" w:line="242" w:lineRule="auto"/>
        <w:ind w:right="1124" w:firstLine="710"/>
        <w:jc w:val="both"/>
      </w:pPr>
      <w:r>
        <w:t>Практические упражненияпо созданиюкомпозициисвариативнымритмическим расположением геометрических фигур на плоскости.</w:t>
      </w:r>
    </w:p>
    <w:p w:rsidR="001D2A95" w:rsidRDefault="0058257E">
      <w:pPr>
        <w:pStyle w:val="a3"/>
        <w:spacing w:line="242" w:lineRule="auto"/>
        <w:ind w:right="1133" w:firstLine="710"/>
        <w:jc w:val="both"/>
      </w:pPr>
      <w:r>
        <w:t>Роль цвета в организации композиционного пространства. Функциональные задачи цвета в конструктивных искусствах.</w:t>
      </w:r>
    </w:p>
    <w:p w:rsidR="001D2A95" w:rsidRDefault="0058257E">
      <w:pPr>
        <w:pStyle w:val="a3"/>
        <w:spacing w:line="242" w:lineRule="auto"/>
        <w:ind w:right="1133" w:firstLine="710"/>
        <w:jc w:val="both"/>
      </w:pPr>
      <w:r>
        <w:t>Цвет и законы колористики. Применение локального цвета. Цветовой акцент, ритм цветовых форм, доминанта.</w:t>
      </w:r>
    </w:p>
    <w:p w:rsidR="001D2A95" w:rsidRDefault="0058257E">
      <w:pPr>
        <w:pStyle w:val="a3"/>
        <w:spacing w:line="242" w:lineRule="auto"/>
        <w:ind w:right="2114" w:firstLine="710"/>
        <w:jc w:val="both"/>
      </w:pPr>
      <w:r>
        <w:rPr>
          <w:spacing w:val="-2"/>
        </w:rPr>
        <w:t xml:space="preserve">Шрифтыишрифтоваякомпозициявграфическомдизайне.Формабуквыкак </w:t>
      </w:r>
      <w:r>
        <w:t>изобразительно-смысловой символ.</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Шрифтисодержаниетекста.Стилизацияшрифта.</w:t>
      </w:r>
    </w:p>
    <w:p w:rsidR="001D2A95" w:rsidRDefault="0058257E">
      <w:pPr>
        <w:pStyle w:val="a3"/>
        <w:spacing w:before="5" w:line="237" w:lineRule="auto"/>
        <w:ind w:right="163" w:firstLine="710"/>
      </w:pPr>
      <w:r>
        <w:t>Типографика.Пониманиетипографскойстрокикакэлементаплоскостной</w:t>
      </w:r>
      <w:r>
        <w:rPr>
          <w:spacing w:val="-2"/>
        </w:rPr>
        <w:t>композиции.</w:t>
      </w:r>
    </w:p>
    <w:p w:rsidR="001D2A95" w:rsidRDefault="0058257E">
      <w:pPr>
        <w:pStyle w:val="a3"/>
        <w:tabs>
          <w:tab w:val="left" w:pos="3540"/>
          <w:tab w:val="left" w:pos="5290"/>
          <w:tab w:val="left" w:pos="5659"/>
          <w:tab w:val="left" w:pos="7300"/>
          <w:tab w:val="left" w:pos="8115"/>
          <w:tab w:val="left" w:pos="8604"/>
          <w:tab w:val="left" w:pos="9314"/>
          <w:tab w:val="left" w:pos="10269"/>
        </w:tabs>
        <w:spacing w:before="3"/>
        <w:ind w:right="1116" w:firstLine="710"/>
      </w:pPr>
      <w:r>
        <w:rPr>
          <w:spacing w:val="-2"/>
        </w:rPr>
        <w:t>Выполнение</w:t>
      </w:r>
      <w:r>
        <w:tab/>
      </w:r>
      <w:r>
        <w:rPr>
          <w:spacing w:val="-2"/>
        </w:rPr>
        <w:t>аналитических</w:t>
      </w:r>
      <w:r>
        <w:tab/>
      </w:r>
      <w:r>
        <w:rPr>
          <w:spacing w:val="-10"/>
        </w:rPr>
        <w:t>и</w:t>
      </w:r>
      <w:r>
        <w:tab/>
      </w:r>
      <w:r>
        <w:rPr>
          <w:spacing w:val="-2"/>
        </w:rPr>
        <w:t>практических</w:t>
      </w:r>
      <w:r>
        <w:tab/>
      </w:r>
      <w:r>
        <w:rPr>
          <w:spacing w:val="-2"/>
        </w:rPr>
        <w:t>работ</w:t>
      </w:r>
      <w:r>
        <w:tab/>
      </w:r>
      <w:r>
        <w:rPr>
          <w:spacing w:val="-6"/>
        </w:rPr>
        <w:t>по</w:t>
      </w:r>
      <w:r>
        <w:tab/>
      </w:r>
      <w:r>
        <w:rPr>
          <w:spacing w:val="-4"/>
        </w:rPr>
        <w:t>теме</w:t>
      </w:r>
      <w:r>
        <w:tab/>
      </w:r>
      <w:r>
        <w:rPr>
          <w:spacing w:val="-2"/>
        </w:rPr>
        <w:t>«Буква</w:t>
      </w:r>
      <w:r>
        <w:tab/>
      </w:r>
      <w:r>
        <w:rPr>
          <w:spacing w:val="-10"/>
        </w:rPr>
        <w:t xml:space="preserve">– </w:t>
      </w:r>
      <w:r>
        <w:t>изобразительный элемент композиции».</w:t>
      </w:r>
    </w:p>
    <w:p w:rsidR="001D2A95" w:rsidRDefault="0058257E">
      <w:pPr>
        <w:pStyle w:val="a3"/>
        <w:spacing w:line="237" w:lineRule="auto"/>
        <w:ind w:right="1113" w:firstLine="710"/>
      </w:pPr>
      <w:r>
        <w:t>Логотипкакграфическийзнак,эмблемаилистилизованныйграфический символ. Функции логотипа. Шрифтовой логотип. Знаковый логотип.</w:t>
      </w:r>
    </w:p>
    <w:p w:rsidR="001D2A95" w:rsidRDefault="0058257E">
      <w:pPr>
        <w:pStyle w:val="a3"/>
        <w:tabs>
          <w:tab w:val="left" w:pos="9180"/>
        </w:tabs>
        <w:spacing w:before="8" w:line="232" w:lineRule="auto"/>
        <w:ind w:right="1123" w:firstLine="710"/>
      </w:pPr>
      <w:r>
        <w:rPr>
          <w:spacing w:val="-2"/>
        </w:rPr>
        <w:t>Композиционныеосновымакетированиявграфическомдизайнепри</w:t>
      </w:r>
      <w:r>
        <w:tab/>
      </w:r>
      <w:r>
        <w:rPr>
          <w:spacing w:val="-2"/>
        </w:rPr>
        <w:t xml:space="preserve">соединении </w:t>
      </w:r>
      <w:r>
        <w:t>текста и изображения.</w:t>
      </w:r>
    </w:p>
    <w:p w:rsidR="001D2A95" w:rsidRDefault="0058257E">
      <w:pPr>
        <w:pStyle w:val="a3"/>
        <w:spacing w:before="5" w:line="275" w:lineRule="exact"/>
        <w:ind w:left="2010"/>
      </w:pPr>
      <w:r>
        <w:rPr>
          <w:spacing w:val="-2"/>
        </w:rPr>
        <w:t>Искусствоплаката.Синтезсловаиизображения.Изобразительныйязыкплаката.</w:t>
      </w:r>
    </w:p>
    <w:p w:rsidR="001D2A95" w:rsidRDefault="0058257E">
      <w:pPr>
        <w:pStyle w:val="a3"/>
        <w:spacing w:line="242" w:lineRule="auto"/>
        <w:ind w:right="424"/>
      </w:pPr>
      <w:r>
        <w:t xml:space="preserve">Композиционный монтажизображения итекставплакате,рекламе,поздравительной </w:t>
      </w:r>
      <w:r>
        <w:rPr>
          <w:spacing w:val="-2"/>
        </w:rPr>
        <w:t>открытке.</w:t>
      </w:r>
    </w:p>
    <w:p w:rsidR="001D2A95" w:rsidRDefault="0058257E">
      <w:pPr>
        <w:pStyle w:val="a3"/>
        <w:spacing w:before="4" w:line="242" w:lineRule="auto"/>
        <w:ind w:firstLine="71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2A95" w:rsidRDefault="0058257E">
      <w:pPr>
        <w:pStyle w:val="a3"/>
        <w:spacing w:line="242" w:lineRule="auto"/>
        <w:ind w:firstLine="710"/>
      </w:pPr>
      <w:r>
        <w:t>Макетразворотакнигиилижурналаповыбраннойтемеввидеколлажаили на основе компьютерных программ.</w:t>
      </w:r>
    </w:p>
    <w:p w:rsidR="001D2A95" w:rsidRDefault="0058257E">
      <w:pPr>
        <w:pStyle w:val="a3"/>
        <w:spacing w:line="265" w:lineRule="exact"/>
        <w:ind w:left="2010"/>
      </w:pPr>
      <w:r>
        <w:rPr>
          <w:spacing w:val="-2"/>
        </w:rPr>
        <w:t>Макетированиеобъёмно-пространственныхкомпозиций.</w:t>
      </w:r>
    </w:p>
    <w:p w:rsidR="001D2A95" w:rsidRDefault="0058257E">
      <w:pPr>
        <w:pStyle w:val="a3"/>
        <w:spacing w:line="237" w:lineRule="auto"/>
        <w:ind w:right="1107" w:firstLine="710"/>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2A95" w:rsidRDefault="0058257E">
      <w:pPr>
        <w:pStyle w:val="a3"/>
        <w:tabs>
          <w:tab w:val="left" w:pos="10064"/>
        </w:tabs>
        <w:spacing w:line="237" w:lineRule="auto"/>
        <w:ind w:right="1125" w:firstLine="710"/>
        <w:jc w:val="both"/>
      </w:pPr>
      <w:r>
        <w:rPr>
          <w:spacing w:val="-2"/>
        </w:rPr>
        <w:t>Макетирование.Введениевмакетпонятиярельефаместностииспособы</w:t>
      </w:r>
      <w:r>
        <w:tab/>
      </w:r>
      <w:r>
        <w:rPr>
          <w:spacing w:val="-6"/>
        </w:rPr>
        <w:t xml:space="preserve">его </w:t>
      </w:r>
      <w:r>
        <w:t>обозначения на макете.</w:t>
      </w:r>
    </w:p>
    <w:p w:rsidR="001D2A95" w:rsidRDefault="0058257E">
      <w:pPr>
        <w:pStyle w:val="a3"/>
        <w:spacing w:before="6" w:line="232" w:lineRule="auto"/>
        <w:ind w:right="1104" w:firstLine="710"/>
        <w:jc w:val="both"/>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2A95" w:rsidRDefault="0058257E">
      <w:pPr>
        <w:pStyle w:val="a3"/>
        <w:spacing w:before="6"/>
        <w:ind w:right="1128" w:firstLine="710"/>
        <w:jc w:val="both"/>
      </w:pPr>
      <w:r>
        <w:t>Структура зданий различных архитектурных стилей и эпох: выявление простых объёмов,образующихцелостнуюпостройку.Взаимноевлияниеобъёмови их сочетаний на образный характер постройки.</w:t>
      </w:r>
    </w:p>
    <w:p w:rsidR="001D2A95" w:rsidRDefault="0058257E">
      <w:pPr>
        <w:pStyle w:val="a3"/>
        <w:spacing w:before="7" w:line="242" w:lineRule="auto"/>
        <w:ind w:right="1125" w:firstLine="710"/>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2A95" w:rsidRDefault="0058257E">
      <w:pPr>
        <w:pStyle w:val="a3"/>
        <w:ind w:right="1107" w:firstLine="710"/>
        <w:jc w:val="both"/>
      </w:pPr>
      <w:r>
        <w:t>Рольэволюциистроительныхматериаловистроительныхтехнологий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2A95" w:rsidRDefault="0058257E">
      <w:pPr>
        <w:pStyle w:val="a3"/>
        <w:tabs>
          <w:tab w:val="left" w:pos="10173"/>
        </w:tabs>
        <w:spacing w:line="242" w:lineRule="auto"/>
        <w:ind w:right="1120" w:firstLine="710"/>
        <w:jc w:val="both"/>
      </w:pPr>
      <w:r>
        <w:rPr>
          <w:spacing w:val="-2"/>
        </w:rPr>
        <w:t>Многообразиепредметногомира,создаваемогочеловеком.Функциявещии</w:t>
      </w:r>
      <w:r>
        <w:tab/>
      </w:r>
      <w:r>
        <w:rPr>
          <w:spacing w:val="-6"/>
        </w:rPr>
        <w:t xml:space="preserve">её </w:t>
      </w:r>
      <w:r>
        <w:t>форма. Образ времени в предметах, создаваемых человеком.</w:t>
      </w:r>
    </w:p>
    <w:p w:rsidR="001D2A95" w:rsidRDefault="0058257E">
      <w:pPr>
        <w:pStyle w:val="a3"/>
        <w:ind w:right="1114" w:firstLine="710"/>
        <w:jc w:val="both"/>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w:t>
      </w:r>
      <w:r>
        <w:rPr>
          <w:spacing w:val="-2"/>
        </w:rPr>
        <w:t>предмета.</w:t>
      </w:r>
    </w:p>
    <w:p w:rsidR="001D2A95" w:rsidRDefault="0058257E">
      <w:pPr>
        <w:pStyle w:val="a3"/>
        <w:spacing w:line="272" w:lineRule="exact"/>
        <w:ind w:left="2010"/>
      </w:pPr>
      <w:r>
        <w:rPr>
          <w:spacing w:val="-2"/>
        </w:rPr>
        <w:t>Выполнениеаналитическихзарисовокформбытовыхпредметов.</w:t>
      </w:r>
    </w:p>
    <w:p w:rsidR="001D2A95" w:rsidRDefault="0058257E">
      <w:pPr>
        <w:pStyle w:val="a3"/>
        <w:spacing w:line="237" w:lineRule="auto"/>
        <w:ind w:right="1136" w:firstLine="710"/>
        <w:jc w:val="both"/>
      </w:pPr>
      <w:r>
        <w:t xml:space="preserve">Творческоепроектированиепредметовбытасопределениемихфункцийиматериала </w:t>
      </w:r>
      <w:r>
        <w:rPr>
          <w:spacing w:val="-2"/>
        </w:rPr>
        <w:t>изготовления.</w:t>
      </w:r>
    </w:p>
    <w:p w:rsidR="001D2A95" w:rsidRDefault="0058257E">
      <w:pPr>
        <w:pStyle w:val="a3"/>
        <w:ind w:right="1115" w:firstLine="71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2A95" w:rsidRDefault="0058257E">
      <w:pPr>
        <w:pStyle w:val="a3"/>
        <w:tabs>
          <w:tab w:val="left" w:pos="10284"/>
        </w:tabs>
        <w:spacing w:line="247" w:lineRule="auto"/>
        <w:ind w:right="1115" w:firstLine="710"/>
        <w:jc w:val="both"/>
      </w:pPr>
      <w:r>
        <w:rPr>
          <w:spacing w:val="-2"/>
        </w:rPr>
        <w:t>Конструированиеобъектовдизайнаилиархитектурноемакетирование</w:t>
      </w:r>
      <w:r>
        <w:tab/>
      </w:r>
      <w:r>
        <w:rPr>
          <w:spacing w:val="-10"/>
        </w:rPr>
        <w:t xml:space="preserve">с </w:t>
      </w:r>
      <w:r>
        <w:t>использованием цвета.</w:t>
      </w:r>
    </w:p>
    <w:p w:rsidR="001D2A95" w:rsidRDefault="0058257E">
      <w:pPr>
        <w:pStyle w:val="a3"/>
        <w:spacing w:line="256" w:lineRule="exact"/>
        <w:ind w:left="2010"/>
      </w:pPr>
      <w:r>
        <w:rPr>
          <w:spacing w:val="-2"/>
        </w:rPr>
        <w:t>Социальноезначениедизайнаиархитектурыкаксредыжизничеловека.</w:t>
      </w:r>
    </w:p>
    <w:p w:rsidR="001D2A95" w:rsidRDefault="0058257E">
      <w:pPr>
        <w:pStyle w:val="a3"/>
        <w:ind w:right="1104" w:firstLine="710"/>
        <w:jc w:val="both"/>
      </w:pPr>
      <w:r>
        <w:t>Образ и стиль материальной культуры прошлого. Смена стилей как отражение эволюцииобраза жизни, изменения мировоззрения людей и развитияпроизводственных возможностей. Художественно-аналитический обзор развития образно- стилевогоязыкаархитектурыкакэтаповдуховной,художественной и материальной культуры разных народов и эпох.</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5" w:line="242" w:lineRule="auto"/>
        <w:ind w:right="1118" w:firstLine="710"/>
        <w:jc w:val="both"/>
      </w:pPr>
      <w:r>
        <w:lastRenderedPageBreak/>
        <w:t>Архитектуранародногожилища,храмоваяархитектура,частныйдом в предметно- пространственной среде жизни разных народов.</w:t>
      </w:r>
    </w:p>
    <w:p w:rsidR="001D2A95" w:rsidRDefault="0058257E">
      <w:pPr>
        <w:pStyle w:val="a3"/>
        <w:ind w:right="1112" w:firstLine="710"/>
        <w:jc w:val="both"/>
      </w:pPr>
      <w:r>
        <w:t>Выполнение заданий по теме «Архитектурные образы прошлых эпох» в виде аналитическихзарисовокизвестныхархитектурныхпамятниковпофотографиями другим видам изображения.</w:t>
      </w:r>
    </w:p>
    <w:p w:rsidR="001D2A95" w:rsidRDefault="0058257E">
      <w:pPr>
        <w:pStyle w:val="a3"/>
        <w:spacing w:line="272" w:lineRule="exact"/>
        <w:ind w:left="2010"/>
      </w:pPr>
      <w:r>
        <w:rPr>
          <w:spacing w:val="-2"/>
        </w:rPr>
        <w:t>Путиразвитиясовременнойархитектурыидизайна:городсегодняизавтра.</w:t>
      </w:r>
    </w:p>
    <w:p w:rsidR="001D2A95" w:rsidRDefault="0058257E">
      <w:pPr>
        <w:pStyle w:val="a3"/>
        <w:spacing w:line="242" w:lineRule="auto"/>
        <w:ind w:firstLine="710"/>
      </w:pPr>
      <w:r>
        <w:rPr>
          <w:spacing w:val="-2"/>
        </w:rPr>
        <w:t xml:space="preserve">АрхитектурнаяиградостроительнаяреволюцияXXв.Еётехнологические </w:t>
      </w:r>
      <w:r>
        <w:t>иэстетическиепредпосылкииистоки.Социальныйаспект«перестройки»вархитектуре.</w:t>
      </w:r>
    </w:p>
    <w:p w:rsidR="001D2A95" w:rsidRDefault="0058257E">
      <w:pPr>
        <w:pStyle w:val="a3"/>
        <w:ind w:right="1104" w:firstLine="710"/>
        <w:jc w:val="both"/>
      </w:pPr>
      <w:r>
        <w:t>Отрицаниеканоновисохранение наследия сучётомнового уровняматериально- строительной техники. Приоритет функционализма. Проблема урбанизацииландшафта, безликости и агрессивности среды современного города.</w:t>
      </w:r>
    </w:p>
    <w:p w:rsidR="001D2A95" w:rsidRDefault="0058257E">
      <w:pPr>
        <w:pStyle w:val="a3"/>
        <w:spacing w:line="242" w:lineRule="auto"/>
        <w:ind w:right="1114" w:firstLine="710"/>
        <w:jc w:val="both"/>
      </w:pPr>
      <w:r>
        <w:t>Пространство городской среды. Исторические формы планировки городской среды и их связь с образом жизни людей.</w:t>
      </w:r>
    </w:p>
    <w:p w:rsidR="001D2A95" w:rsidRDefault="0058257E">
      <w:pPr>
        <w:pStyle w:val="a3"/>
        <w:spacing w:line="267" w:lineRule="exact"/>
        <w:ind w:left="2010"/>
      </w:pPr>
      <w:r>
        <w:rPr>
          <w:spacing w:val="-2"/>
        </w:rPr>
        <w:t>Рольцветавформированиипространства.Схема-планировкаиреальность.</w:t>
      </w:r>
    </w:p>
    <w:p w:rsidR="001D2A95" w:rsidRDefault="0058257E">
      <w:pPr>
        <w:pStyle w:val="a3"/>
        <w:ind w:right="1116" w:firstLine="710"/>
        <w:jc w:val="both"/>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2A95" w:rsidRDefault="0058257E">
      <w:pPr>
        <w:pStyle w:val="a3"/>
        <w:spacing w:line="242" w:lineRule="auto"/>
        <w:ind w:right="1132" w:firstLine="71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2A95" w:rsidRDefault="0058257E">
      <w:pPr>
        <w:pStyle w:val="a3"/>
        <w:tabs>
          <w:tab w:val="left" w:pos="10254"/>
        </w:tabs>
        <w:ind w:right="1107" w:firstLine="710"/>
        <w:jc w:val="both"/>
      </w:pPr>
      <w:r>
        <w:t xml:space="preserve">Дизайн городской среды. Малые архитектурные формы. Роль малых </w:t>
      </w:r>
      <w:r>
        <w:rPr>
          <w:spacing w:val="-2"/>
        </w:rPr>
        <w:t>архитектурныхформиархитектурногодизайнаворганизациигородскойсреды</w:t>
      </w:r>
      <w:r>
        <w:tab/>
      </w:r>
      <w:r>
        <w:rPr>
          <w:spacing w:val="-10"/>
        </w:rPr>
        <w:t xml:space="preserve">и </w:t>
      </w:r>
      <w:r>
        <w:t>индивидуальном образе города.</w:t>
      </w:r>
    </w:p>
    <w:p w:rsidR="001D2A95" w:rsidRDefault="0058257E">
      <w:pPr>
        <w:pStyle w:val="a3"/>
        <w:ind w:right="1118" w:firstLine="710"/>
        <w:jc w:val="both"/>
      </w:pPr>
      <w:r>
        <w:t>Проектированиедизайнаобъектовгородской среды.Устройствопешеходныхзон в городах, установка городской мебели (скамьи, «диваны» и прочие), киосков, информационных блоков, блоков локального озеленения и другое.</w:t>
      </w:r>
    </w:p>
    <w:p w:rsidR="001D2A95" w:rsidRDefault="0058257E">
      <w:pPr>
        <w:pStyle w:val="a3"/>
        <w:ind w:right="1112" w:firstLine="710"/>
        <w:jc w:val="both"/>
      </w:pPr>
      <w:r>
        <w:t>Выполнение практической работы по теме «Проектирование дизайна объектов городскойсреды»ввидесозданияколлажнографическойкомпозицииили дизайн-проекта оформления витрины магазина.</w:t>
      </w:r>
    </w:p>
    <w:p w:rsidR="001D2A95" w:rsidRDefault="0058257E">
      <w:pPr>
        <w:pStyle w:val="a3"/>
        <w:tabs>
          <w:tab w:val="left" w:pos="10061"/>
        </w:tabs>
        <w:spacing w:line="237" w:lineRule="auto"/>
        <w:ind w:right="1123" w:firstLine="710"/>
        <w:jc w:val="both"/>
      </w:pPr>
      <w:r>
        <w:rPr>
          <w:spacing w:val="-2"/>
        </w:rPr>
        <w:t>Интерьерипредметныймирвдоме.Назначениепомещенияипостроение</w:t>
      </w:r>
      <w:r>
        <w:tab/>
      </w:r>
      <w:r>
        <w:rPr>
          <w:spacing w:val="-4"/>
        </w:rPr>
        <w:t xml:space="preserve">его </w:t>
      </w:r>
      <w:r>
        <w:t>интерьера. Дизайн пространственно-предметной среды интерьера.</w:t>
      </w:r>
    </w:p>
    <w:p w:rsidR="001D2A95" w:rsidRDefault="0058257E">
      <w:pPr>
        <w:pStyle w:val="a3"/>
        <w:spacing w:line="237" w:lineRule="auto"/>
        <w:ind w:right="1133" w:firstLine="710"/>
        <w:jc w:val="both"/>
      </w:pPr>
      <w:r>
        <w:t>Образно-стилевоеединствоматериальнойкультуры каждойэпохи. Интерьеркак отражение стиля жизни его хозяев.</w:t>
      </w:r>
    </w:p>
    <w:p w:rsidR="001D2A95" w:rsidRDefault="0058257E">
      <w:pPr>
        <w:pStyle w:val="a3"/>
        <w:spacing w:before="5" w:line="275" w:lineRule="exact"/>
        <w:ind w:left="2010"/>
      </w:pPr>
      <w:r>
        <w:rPr>
          <w:spacing w:val="-2"/>
        </w:rPr>
        <w:t>Зонированиеинтерьера–созданиемногофункциональногопространства.</w:t>
      </w:r>
    </w:p>
    <w:p w:rsidR="001D2A95" w:rsidRDefault="0058257E">
      <w:pPr>
        <w:pStyle w:val="a3"/>
        <w:spacing w:line="271" w:lineRule="exact"/>
      </w:pPr>
      <w:r>
        <w:rPr>
          <w:spacing w:val="-2"/>
        </w:rPr>
        <w:t>Отделочныематериалы,введениефактурыицветавинтерьер.</w:t>
      </w:r>
    </w:p>
    <w:p w:rsidR="001D2A95" w:rsidRDefault="0058257E">
      <w:pPr>
        <w:pStyle w:val="a3"/>
        <w:spacing w:line="237" w:lineRule="auto"/>
        <w:ind w:left="2010" w:right="1925"/>
      </w:pPr>
      <w:r>
        <w:rPr>
          <w:spacing w:val="-2"/>
        </w:rPr>
        <w:t xml:space="preserve">Интерьерыобщественныхзданий(театр,кафе,вокзал,офис,школа). </w:t>
      </w:r>
      <w:r>
        <w:t>Выполнение практической и аналитической работы по теме.</w:t>
      </w:r>
    </w:p>
    <w:p w:rsidR="001D2A95" w:rsidRDefault="0058257E">
      <w:pPr>
        <w:pStyle w:val="a3"/>
        <w:spacing w:before="9" w:line="232" w:lineRule="auto"/>
        <w:ind w:right="424" w:firstLine="710"/>
      </w:pPr>
      <w:r>
        <w:t>«Рольвещивобразно-стилевомрешенииинтерьера»вформесоздания коллажной композиции.</w:t>
      </w:r>
    </w:p>
    <w:p w:rsidR="001D2A95" w:rsidRDefault="0058257E">
      <w:pPr>
        <w:pStyle w:val="a3"/>
        <w:spacing w:before="7" w:line="237" w:lineRule="auto"/>
        <w:ind w:right="2014" w:firstLine="710"/>
      </w:pPr>
      <w:r>
        <w:rPr>
          <w:spacing w:val="-2"/>
        </w:rPr>
        <w:t xml:space="preserve">Организацияархитектурно-ландшафтногопространства.Городвединствес </w:t>
      </w:r>
      <w:r>
        <w:t>ландшафтно-парковой средой.</w:t>
      </w:r>
    </w:p>
    <w:p w:rsidR="001D2A95" w:rsidRDefault="0058257E">
      <w:pPr>
        <w:pStyle w:val="a3"/>
        <w:spacing w:before="6" w:line="237" w:lineRule="auto"/>
        <w:ind w:right="1119" w:firstLine="710"/>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2A95" w:rsidRDefault="0058257E">
      <w:pPr>
        <w:pStyle w:val="a3"/>
        <w:spacing w:before="13" w:line="242" w:lineRule="auto"/>
        <w:ind w:right="1128" w:firstLine="710"/>
        <w:jc w:val="both"/>
      </w:pPr>
      <w:r>
        <w:t xml:space="preserve">Выполнениедизайн-проектатерриториипаркаилиприусадебногоучастка в виде </w:t>
      </w:r>
      <w:r>
        <w:rPr>
          <w:spacing w:val="-2"/>
        </w:rPr>
        <w:t>схемы-чертежа.</w:t>
      </w:r>
    </w:p>
    <w:p w:rsidR="001D2A95" w:rsidRDefault="0058257E">
      <w:pPr>
        <w:pStyle w:val="a3"/>
        <w:spacing w:line="242" w:lineRule="auto"/>
        <w:ind w:right="1128" w:firstLine="710"/>
        <w:jc w:val="both"/>
      </w:pPr>
      <w:r>
        <w:t>Единство эстетического и функционального в объёмнопространственной организации среды жизнедеятельности людей.</w:t>
      </w:r>
    </w:p>
    <w:p w:rsidR="001D2A95" w:rsidRDefault="0058257E">
      <w:pPr>
        <w:pStyle w:val="a3"/>
        <w:spacing w:line="268" w:lineRule="exact"/>
        <w:ind w:left="2010"/>
      </w:pPr>
      <w:r>
        <w:rPr>
          <w:spacing w:val="-2"/>
        </w:rPr>
        <w:t>Образчеловекаииндивидуальноепроектирование.</w:t>
      </w:r>
    </w:p>
    <w:p w:rsidR="001D2A95" w:rsidRDefault="0058257E">
      <w:pPr>
        <w:pStyle w:val="a3"/>
        <w:tabs>
          <w:tab w:val="left" w:pos="10260"/>
        </w:tabs>
        <w:ind w:right="1108" w:firstLine="710"/>
        <w:jc w:val="both"/>
      </w:pPr>
      <w:r>
        <w:rPr>
          <w:spacing w:val="-2"/>
        </w:rPr>
        <w:t>Организацияпространстважилойсредыкакотражениесоциальногозаказа</w:t>
      </w:r>
      <w:r>
        <w:tab/>
      </w:r>
      <w:r>
        <w:rPr>
          <w:spacing w:val="-10"/>
        </w:rPr>
        <w:t xml:space="preserve">и </w:t>
      </w:r>
      <w:r>
        <w:t>индивидуальности человека, его вкуса, потребностей и возможностей. Образно- личностное проектирование в дизайне и архитектуре.</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5" w:line="235" w:lineRule="auto"/>
        <w:ind w:right="1122" w:firstLine="710"/>
        <w:jc w:val="both"/>
      </w:pPr>
      <w:r>
        <w:lastRenderedPageBreak/>
        <w:t>Проектные работы по созданию облика частного дома, комнаты и сада. Дизайн предметнойсредывинтерьеречастногодома.Модаикультура как параметры создания собственного костюма или комплекта одежды.</w:t>
      </w:r>
    </w:p>
    <w:p w:rsidR="001D2A95" w:rsidRDefault="0058257E">
      <w:pPr>
        <w:pStyle w:val="a3"/>
        <w:spacing w:before="12" w:line="237" w:lineRule="auto"/>
        <w:ind w:right="1104" w:firstLine="71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2A95" w:rsidRDefault="0058257E">
      <w:pPr>
        <w:pStyle w:val="a3"/>
        <w:tabs>
          <w:tab w:val="left" w:pos="8603"/>
          <w:tab w:val="left" w:pos="9884"/>
        </w:tabs>
        <w:spacing w:before="11" w:line="237" w:lineRule="auto"/>
        <w:ind w:right="1138" w:firstLine="710"/>
      </w:pPr>
      <w:r>
        <w:rPr>
          <w:spacing w:val="-2"/>
        </w:rPr>
        <w:t>Характерныеособенностисовременнойодежды.Молодёжнаясубкультураиподрос тковаямода.Унификацияодеждыииндивидуальныйстиль.Ансамбльв</w:t>
      </w:r>
      <w:r>
        <w:tab/>
      </w:r>
      <w:r>
        <w:rPr>
          <w:spacing w:val="-2"/>
        </w:rPr>
        <w:t>костюме.</w:t>
      </w:r>
      <w:r>
        <w:tab/>
      </w:r>
      <w:r>
        <w:rPr>
          <w:spacing w:val="-4"/>
        </w:rPr>
        <w:t xml:space="preserve">Роль </w:t>
      </w:r>
      <w:r>
        <w:t>фантазии и вкуса в подборе одежды.</w:t>
      </w:r>
    </w:p>
    <w:p w:rsidR="001D2A95" w:rsidRDefault="0058257E">
      <w:pPr>
        <w:pStyle w:val="a3"/>
        <w:spacing w:before="11" w:line="237" w:lineRule="auto"/>
        <w:ind w:right="424" w:firstLine="710"/>
      </w:pPr>
      <w:r>
        <w:t xml:space="preserve">Выполнениепрактическихтворческихэскизовпотеме«Дизайнсовременной </w:t>
      </w:r>
      <w:r>
        <w:rPr>
          <w:spacing w:val="-2"/>
        </w:rPr>
        <w:t>одежды».</w:t>
      </w:r>
    </w:p>
    <w:p w:rsidR="001D2A95" w:rsidRDefault="0058257E">
      <w:pPr>
        <w:pStyle w:val="a3"/>
        <w:spacing w:before="3" w:line="242" w:lineRule="auto"/>
        <w:ind w:right="1113" w:firstLine="710"/>
      </w:pPr>
      <w:r>
        <w:t>Искусство гримаипричёски.Формалицаипричёска.Макияждневной,вечерний и карнавальный. Грим бытовой и сценический.</w:t>
      </w:r>
    </w:p>
    <w:p w:rsidR="001D2A95" w:rsidRDefault="0058257E">
      <w:pPr>
        <w:pStyle w:val="a3"/>
        <w:tabs>
          <w:tab w:val="left" w:pos="4255"/>
          <w:tab w:val="left" w:pos="9257"/>
        </w:tabs>
        <w:spacing w:line="237" w:lineRule="auto"/>
        <w:ind w:right="1124" w:firstLine="710"/>
      </w:pPr>
      <w:r>
        <w:rPr>
          <w:spacing w:val="-2"/>
        </w:rPr>
        <w:t>Имидж-дизайниего</w:t>
      </w:r>
      <w:r>
        <w:tab/>
      </w:r>
      <w:r>
        <w:rPr>
          <w:spacing w:val="-2"/>
        </w:rPr>
        <w:t>связьспубличностью,технологиейсоциального</w:t>
      </w:r>
      <w:r>
        <w:tab/>
      </w:r>
      <w:r>
        <w:rPr>
          <w:spacing w:val="-2"/>
        </w:rPr>
        <w:t xml:space="preserve">поведения, </w:t>
      </w:r>
      <w:r>
        <w:t>рекламой, общественной деятельностью.</w:t>
      </w:r>
    </w:p>
    <w:p w:rsidR="001D2A95" w:rsidRDefault="0058257E">
      <w:pPr>
        <w:pStyle w:val="a3"/>
        <w:tabs>
          <w:tab w:val="left" w:pos="8574"/>
          <w:tab w:val="left" w:pos="8924"/>
        </w:tabs>
        <w:spacing w:line="237" w:lineRule="auto"/>
        <w:ind w:right="1132" w:firstLine="710"/>
      </w:pPr>
      <w:r>
        <w:rPr>
          <w:spacing w:val="-2"/>
        </w:rPr>
        <w:t>Дизайниархитектура–средстваорганизациисредыжизнилюдей</w:t>
      </w:r>
      <w:r>
        <w:tab/>
      </w:r>
      <w:r>
        <w:rPr>
          <w:spacing w:val="-10"/>
        </w:rPr>
        <w:t>и</w:t>
      </w:r>
      <w:r>
        <w:tab/>
      </w:r>
      <w:r>
        <w:rPr>
          <w:spacing w:val="-2"/>
        </w:rPr>
        <w:t xml:space="preserve">строительства </w:t>
      </w:r>
      <w:r>
        <w:t>нового мира.</w:t>
      </w:r>
    </w:p>
    <w:p w:rsidR="001D2A95" w:rsidRDefault="0058257E">
      <w:pPr>
        <w:pStyle w:val="a3"/>
        <w:spacing w:before="4" w:line="232" w:lineRule="auto"/>
        <w:ind w:firstLine="710"/>
      </w:pPr>
      <w:r>
        <w:t>Модуль№4«Изображениевсинтетических,экранныхвидахискусстваи художественная фотография» (вариативный).</w:t>
      </w:r>
    </w:p>
    <w:p w:rsidR="001D2A95" w:rsidRDefault="0058257E">
      <w:pPr>
        <w:pStyle w:val="a3"/>
        <w:spacing w:before="5" w:line="242" w:lineRule="auto"/>
        <w:ind w:right="1113" w:firstLine="710"/>
      </w:pPr>
      <w:r>
        <w:t>Синтетические – пространственно-временные виды искусства. Рольизображения в синтетических искусствах в соединении со словом,музыкой, движением.</w:t>
      </w:r>
    </w:p>
    <w:p w:rsidR="001D2A95" w:rsidRDefault="0058257E">
      <w:pPr>
        <w:pStyle w:val="a3"/>
        <w:spacing w:before="4" w:line="272" w:lineRule="exact"/>
        <w:ind w:left="2010"/>
      </w:pPr>
      <w:r>
        <w:rPr>
          <w:spacing w:val="-2"/>
        </w:rPr>
        <w:t>Значениеразвитиятехнологийвстановленииновыхвидовискусства.</w:t>
      </w:r>
    </w:p>
    <w:p w:rsidR="001D2A95" w:rsidRDefault="0058257E">
      <w:pPr>
        <w:pStyle w:val="a3"/>
        <w:tabs>
          <w:tab w:val="left" w:pos="3732"/>
          <w:tab w:val="left" w:pos="4178"/>
          <w:tab w:val="left" w:pos="5813"/>
          <w:tab w:val="left" w:pos="7233"/>
          <w:tab w:val="left" w:pos="9319"/>
        </w:tabs>
        <w:spacing w:line="237" w:lineRule="auto"/>
        <w:ind w:right="1114" w:firstLine="710"/>
      </w:pPr>
      <w:r>
        <w:rPr>
          <w:spacing w:val="-2"/>
        </w:rPr>
        <w:t>Мультимедиа</w:t>
      </w:r>
      <w:r>
        <w:tab/>
      </w:r>
      <w:r>
        <w:rPr>
          <w:spacing w:val="-12"/>
        </w:rPr>
        <w:t>и</w:t>
      </w:r>
      <w:r>
        <w:tab/>
      </w:r>
      <w:r>
        <w:rPr>
          <w:spacing w:val="-2"/>
        </w:rPr>
        <w:t>объединение</w:t>
      </w:r>
      <w:r>
        <w:tab/>
      </w:r>
      <w:r>
        <w:rPr>
          <w:spacing w:val="-2"/>
        </w:rPr>
        <w:t>множества</w:t>
      </w:r>
      <w:r>
        <w:tab/>
      </w:r>
      <w:r>
        <w:rPr>
          <w:spacing w:val="-2"/>
        </w:rPr>
        <w:t>воспринимаемых</w:t>
      </w:r>
      <w:r>
        <w:tab/>
      </w:r>
      <w:r>
        <w:rPr>
          <w:spacing w:val="-2"/>
        </w:rPr>
        <w:t xml:space="preserve">человеком </w:t>
      </w:r>
      <w:r>
        <w:t>информационных средств на экране цифрового искусства.</w:t>
      </w:r>
    </w:p>
    <w:p w:rsidR="001D2A95" w:rsidRDefault="0058257E">
      <w:pPr>
        <w:pStyle w:val="a3"/>
        <w:spacing w:before="12" w:line="275" w:lineRule="exact"/>
        <w:ind w:left="2010"/>
      </w:pPr>
      <w:r>
        <w:rPr>
          <w:spacing w:val="-2"/>
        </w:rPr>
        <w:t>Художникиискусствотеатра.</w:t>
      </w:r>
    </w:p>
    <w:p w:rsidR="001D2A95" w:rsidRDefault="0058257E">
      <w:pPr>
        <w:pStyle w:val="a3"/>
        <w:spacing w:line="271" w:lineRule="exact"/>
        <w:ind w:left="2010"/>
      </w:pPr>
      <w:r>
        <w:rPr>
          <w:spacing w:val="-2"/>
        </w:rPr>
        <w:t>Рождениетеатравдревнейшихобрядах.Историяразвитияискусстватеатра.</w:t>
      </w:r>
    </w:p>
    <w:p w:rsidR="001D2A95" w:rsidRDefault="0058257E">
      <w:pPr>
        <w:pStyle w:val="a3"/>
        <w:tabs>
          <w:tab w:val="left" w:pos="9492"/>
          <w:tab w:val="left" w:pos="10131"/>
        </w:tabs>
        <w:spacing w:line="237" w:lineRule="auto"/>
        <w:ind w:right="1126" w:firstLine="710"/>
      </w:pPr>
      <w:r>
        <w:rPr>
          <w:spacing w:val="-2"/>
        </w:rPr>
        <w:t>Жанровоемногообразиетеатральныхпредставлений,шоу,праздников</w:t>
      </w:r>
      <w:r>
        <w:tab/>
      </w:r>
      <w:r>
        <w:rPr>
          <w:spacing w:val="-10"/>
        </w:rPr>
        <w:t>и</w:t>
      </w:r>
      <w:r>
        <w:tab/>
      </w:r>
      <w:r>
        <w:rPr>
          <w:spacing w:val="-6"/>
        </w:rPr>
        <w:t xml:space="preserve">их </w:t>
      </w:r>
      <w:r>
        <w:t>визуальный облик.</w:t>
      </w:r>
    </w:p>
    <w:p w:rsidR="001D2A95" w:rsidRDefault="0058257E">
      <w:pPr>
        <w:pStyle w:val="a3"/>
        <w:spacing w:line="275" w:lineRule="exact"/>
        <w:ind w:left="2010"/>
      </w:pPr>
      <w:r>
        <w:t>Рольхудожникаивидыпрофессиональнойдеятельностихудожникав</w:t>
      </w:r>
      <w:r>
        <w:rPr>
          <w:spacing w:val="-2"/>
        </w:rPr>
        <w:t>современном</w:t>
      </w:r>
    </w:p>
    <w:p w:rsidR="001D2A95" w:rsidRDefault="0058257E">
      <w:pPr>
        <w:pStyle w:val="a3"/>
        <w:spacing w:line="268" w:lineRule="exact"/>
      </w:pPr>
      <w:r>
        <w:rPr>
          <w:spacing w:val="-2"/>
        </w:rPr>
        <w:t>театре.</w:t>
      </w:r>
    </w:p>
    <w:p w:rsidR="001D2A95" w:rsidRDefault="0058257E">
      <w:pPr>
        <w:pStyle w:val="a3"/>
        <w:tabs>
          <w:tab w:val="left" w:pos="3583"/>
          <w:tab w:val="left" w:pos="3919"/>
          <w:tab w:val="left" w:pos="5036"/>
          <w:tab w:val="left" w:pos="6623"/>
          <w:tab w:val="left" w:pos="7558"/>
          <w:tab w:val="left" w:pos="9175"/>
        </w:tabs>
        <w:spacing w:before="2"/>
        <w:ind w:left="2010"/>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r>
        <w:tab/>
      </w:r>
      <w:r>
        <w:rPr>
          <w:spacing w:val="-2"/>
        </w:rPr>
        <w:t>художника-</w:t>
      </w:r>
    </w:p>
    <w:p w:rsidR="001D2A95" w:rsidRDefault="0058257E">
      <w:pPr>
        <w:pStyle w:val="a3"/>
        <w:spacing w:line="274" w:lineRule="exact"/>
        <w:jc w:val="both"/>
      </w:pPr>
      <w:r>
        <w:t>постановщикасдраматургом,режиссёроми</w:t>
      </w:r>
      <w:r>
        <w:rPr>
          <w:spacing w:val="-2"/>
        </w:rPr>
        <w:t>актёрами.</w:t>
      </w:r>
    </w:p>
    <w:p w:rsidR="001D2A95" w:rsidRDefault="0058257E">
      <w:pPr>
        <w:pStyle w:val="a3"/>
        <w:spacing w:before="4" w:line="237" w:lineRule="auto"/>
        <w:ind w:right="1139" w:firstLine="710"/>
        <w:jc w:val="both"/>
      </w:pPr>
      <w:r>
        <w:t>Роль освещения в визуальном облике театрального действия. Бутафорские, пошивочные, декорационные и иные цеха в театре.</w:t>
      </w:r>
    </w:p>
    <w:p w:rsidR="001D2A95" w:rsidRDefault="0058257E">
      <w:pPr>
        <w:pStyle w:val="a3"/>
        <w:spacing w:before="4"/>
        <w:ind w:right="1131" w:firstLine="710"/>
        <w:jc w:val="both"/>
      </w:pPr>
      <w:r>
        <w:t>Сценический костюм, грим и маска. Стилистическое единство в решении образа спектакля. Выражение в костюме характера персонажа.</w:t>
      </w:r>
    </w:p>
    <w:p w:rsidR="001D2A95" w:rsidRDefault="0058257E">
      <w:pPr>
        <w:pStyle w:val="a3"/>
        <w:spacing w:line="237" w:lineRule="auto"/>
        <w:ind w:right="1121" w:firstLine="710"/>
        <w:jc w:val="both"/>
      </w:pPr>
      <w:r>
        <w:t>Творчество художников-постановщиков висторииотечественногоискусства (К. Коровин, И. Билибин, А. Головин и другиххудожников-постановщиков). Школьный спектакль и работа художника по его подготовке.</w:t>
      </w:r>
    </w:p>
    <w:p w:rsidR="001D2A95" w:rsidRDefault="0058257E">
      <w:pPr>
        <w:pStyle w:val="a3"/>
        <w:spacing w:before="11" w:line="242" w:lineRule="auto"/>
        <w:ind w:right="1127" w:firstLine="710"/>
        <w:jc w:val="both"/>
      </w:pPr>
      <w:r>
        <w:t>Художник в театре кукол и его ведущая роль как соавтора режиссёра и актёра в процессе создания образа персонажа.</w:t>
      </w:r>
    </w:p>
    <w:p w:rsidR="001D2A95" w:rsidRDefault="0058257E">
      <w:pPr>
        <w:pStyle w:val="a3"/>
        <w:spacing w:line="242" w:lineRule="auto"/>
        <w:ind w:right="1125" w:firstLine="710"/>
        <w:jc w:val="both"/>
      </w:pPr>
      <w:r>
        <w:t>Условность и метафора в театральной постановке как образная и авторская интерпретация реальности.</w:t>
      </w:r>
    </w:p>
    <w:p w:rsidR="001D2A95" w:rsidRDefault="0058257E">
      <w:pPr>
        <w:pStyle w:val="a3"/>
        <w:spacing w:line="262" w:lineRule="exact"/>
        <w:ind w:left="2010"/>
      </w:pPr>
      <w:r>
        <w:rPr>
          <w:spacing w:val="-2"/>
        </w:rPr>
        <w:t>Художественнаяфотография.</w:t>
      </w:r>
    </w:p>
    <w:p w:rsidR="001D2A95" w:rsidRDefault="0058257E">
      <w:pPr>
        <w:pStyle w:val="a3"/>
        <w:spacing w:line="272" w:lineRule="exact"/>
        <w:ind w:left="2010"/>
      </w:pPr>
      <w:r>
        <w:rPr>
          <w:spacing w:val="-2"/>
        </w:rPr>
        <w:t>Рождениефотографиикактехнологическаяреволюциязапечатленияреальности.</w:t>
      </w:r>
    </w:p>
    <w:p w:rsidR="001D2A95" w:rsidRDefault="0058257E">
      <w:pPr>
        <w:pStyle w:val="a3"/>
        <w:tabs>
          <w:tab w:val="left" w:pos="7918"/>
          <w:tab w:val="left" w:pos="8830"/>
        </w:tabs>
        <w:spacing w:before="4" w:line="237" w:lineRule="auto"/>
        <w:ind w:right="1131"/>
      </w:pPr>
      <w:r>
        <w:rPr>
          <w:spacing w:val="-2"/>
        </w:rPr>
        <w:t>Искусствоитехнология.Историяфотографии:отдагеротипа</w:t>
      </w:r>
      <w:r>
        <w:tab/>
      </w:r>
      <w:r>
        <w:rPr>
          <w:spacing w:val="-6"/>
        </w:rPr>
        <w:t>до</w:t>
      </w:r>
      <w:r>
        <w:tab/>
      </w:r>
      <w:r>
        <w:rPr>
          <w:spacing w:val="-2"/>
        </w:rPr>
        <w:t>компьютерных технологий.</w:t>
      </w:r>
    </w:p>
    <w:p w:rsidR="001D2A95" w:rsidRDefault="0058257E">
      <w:pPr>
        <w:pStyle w:val="a3"/>
        <w:spacing w:before="14" w:line="242" w:lineRule="auto"/>
        <w:ind w:left="2010" w:right="424"/>
      </w:pPr>
      <w:r>
        <w:t>Современныевозможностихудожественнойобработкицифровойфотографии. Картина мира и «Родиноведение» в фотографиях С.М. Прокудина-Горского.</w:t>
      </w:r>
    </w:p>
    <w:p w:rsidR="001D2A95" w:rsidRDefault="0058257E">
      <w:pPr>
        <w:pStyle w:val="a3"/>
        <w:spacing w:line="237" w:lineRule="auto"/>
        <w:ind w:left="2010" w:hanging="711"/>
      </w:pPr>
      <w:r>
        <w:rPr>
          <w:spacing w:val="-2"/>
        </w:rPr>
        <w:t>Сохранённаяисторияирольего фотографийвсовременнойотечественнойкультуре. Фотография–искусствосветописи.Рольсветаввыявленииформыифактуры</w:t>
      </w:r>
    </w:p>
    <w:p w:rsidR="001D2A95" w:rsidRDefault="001D2A95">
      <w:pPr>
        <w:spacing w:line="237" w:lineRule="auto"/>
        <w:sectPr w:rsidR="001D2A95">
          <w:pgSz w:w="11910" w:h="16840"/>
          <w:pgMar w:top="1080" w:right="0" w:bottom="280" w:left="400" w:header="720" w:footer="720" w:gutter="0"/>
          <w:cols w:space="720"/>
        </w:sectPr>
      </w:pPr>
    </w:p>
    <w:p w:rsidR="001D2A95" w:rsidRDefault="0058257E">
      <w:pPr>
        <w:pStyle w:val="a3"/>
        <w:spacing w:before="65" w:line="242" w:lineRule="auto"/>
        <w:ind w:right="1925"/>
      </w:pPr>
      <w:r>
        <w:rPr>
          <w:spacing w:val="-2"/>
        </w:rPr>
        <w:lastRenderedPageBreak/>
        <w:t>предмета.Примерыхудожественнойфотографиивтворчествепрофессиональных мастеров.</w:t>
      </w:r>
    </w:p>
    <w:p w:rsidR="001D2A95" w:rsidRDefault="0058257E">
      <w:pPr>
        <w:pStyle w:val="a3"/>
        <w:spacing w:line="269" w:lineRule="exact"/>
        <w:ind w:left="2010"/>
      </w:pPr>
      <w:r>
        <w:rPr>
          <w:spacing w:val="-2"/>
        </w:rPr>
        <w:t>Композициякадра,ракурс,плановость,графическийритм.</w:t>
      </w:r>
    </w:p>
    <w:p w:rsidR="001D2A95" w:rsidRDefault="0058257E">
      <w:pPr>
        <w:pStyle w:val="a3"/>
        <w:ind w:right="424" w:firstLine="710"/>
      </w:pPr>
      <w:r>
        <w:t>Умениянаблюдатьивыявлятьвыразительностьикрасотуокружающейжизнис помощью фотографии.</w:t>
      </w:r>
    </w:p>
    <w:p w:rsidR="001D2A95" w:rsidRDefault="0058257E">
      <w:pPr>
        <w:pStyle w:val="a3"/>
        <w:spacing w:before="6" w:line="232" w:lineRule="auto"/>
        <w:ind w:left="2010" w:right="3522"/>
      </w:pPr>
      <w:r>
        <w:t xml:space="preserve">Фотопейзажвтворчествепрофессиональныхфотографов. </w:t>
      </w:r>
      <w:r>
        <w:rPr>
          <w:spacing w:val="-2"/>
        </w:rPr>
        <w:t>Образныевозможностичёрно-белойицветнойфотографии.</w:t>
      </w:r>
    </w:p>
    <w:p w:rsidR="001D2A95" w:rsidRDefault="0058257E">
      <w:pPr>
        <w:pStyle w:val="a3"/>
        <w:spacing w:before="3" w:line="237" w:lineRule="auto"/>
        <w:ind w:right="1113" w:firstLine="710"/>
      </w:pPr>
      <w:r>
        <w:t xml:space="preserve">Рольтональныхконтрастовирольцветавэмоционально-образномвосприятии </w:t>
      </w:r>
      <w:r>
        <w:rPr>
          <w:spacing w:val="-2"/>
        </w:rPr>
        <w:t>пейзажа.</w:t>
      </w:r>
    </w:p>
    <w:p w:rsidR="001D2A95" w:rsidRDefault="0058257E">
      <w:pPr>
        <w:pStyle w:val="a3"/>
        <w:tabs>
          <w:tab w:val="left" w:pos="2822"/>
          <w:tab w:val="left" w:pos="4248"/>
          <w:tab w:val="left" w:pos="4689"/>
          <w:tab w:val="left" w:pos="6217"/>
          <w:tab w:val="left" w:pos="7282"/>
          <w:tab w:val="left" w:pos="8862"/>
        </w:tabs>
        <w:spacing w:before="5" w:line="237" w:lineRule="auto"/>
        <w:ind w:right="1151" w:firstLine="710"/>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4"/>
        </w:rPr>
        <w:t xml:space="preserve">постановочная </w:t>
      </w:r>
      <w:r>
        <w:t>и документальная.</w:t>
      </w:r>
    </w:p>
    <w:p w:rsidR="001D2A95" w:rsidRDefault="0058257E">
      <w:pPr>
        <w:pStyle w:val="a3"/>
        <w:tabs>
          <w:tab w:val="left" w:pos="3628"/>
          <w:tab w:val="left" w:pos="4013"/>
          <w:tab w:val="left" w:pos="5117"/>
          <w:tab w:val="left" w:pos="7331"/>
          <w:tab w:val="left" w:pos="8838"/>
          <w:tab w:val="left" w:pos="9242"/>
          <w:tab w:val="left" w:pos="9842"/>
        </w:tabs>
        <w:spacing w:before="6" w:line="237" w:lineRule="auto"/>
        <w:ind w:right="1137" w:firstLine="710"/>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4"/>
        </w:rPr>
        <w:t xml:space="preserve">связь </w:t>
      </w:r>
      <w:r>
        <w:t>с направлениями в изобразительном искусстве.</w:t>
      </w:r>
    </w:p>
    <w:p w:rsidR="001D2A95" w:rsidRDefault="0058257E">
      <w:pPr>
        <w:pStyle w:val="a3"/>
        <w:spacing w:before="6" w:line="237" w:lineRule="auto"/>
        <w:ind w:right="2089" w:firstLine="710"/>
      </w:pPr>
      <w:r>
        <w:t>Портретвфотографии,егообщееиособенноепосравнениюсживописными графическим портретом. Опыт выполнения портретных фотографий.</w:t>
      </w:r>
    </w:p>
    <w:p w:rsidR="001D2A95" w:rsidRDefault="0058257E">
      <w:pPr>
        <w:pStyle w:val="a3"/>
        <w:spacing w:before="5" w:line="232" w:lineRule="auto"/>
        <w:ind w:right="1925" w:firstLine="710"/>
      </w:pPr>
      <w:r>
        <w:rPr>
          <w:spacing w:val="-2"/>
        </w:rPr>
        <w:t xml:space="preserve">Фоторепортаж.Образсобытиявкадре.Репортажныйснимок–свидетельство </w:t>
      </w:r>
      <w:r>
        <w:t>истории и его значение в сохранении памяти о событии.</w:t>
      </w:r>
    </w:p>
    <w:p w:rsidR="001D2A95" w:rsidRDefault="0058257E">
      <w:pPr>
        <w:pStyle w:val="a3"/>
        <w:spacing w:before="15"/>
        <w:ind w:left="2010"/>
      </w:pPr>
      <w:r>
        <w:rPr>
          <w:spacing w:val="-2"/>
        </w:rPr>
        <w:t>Фоторепортаж–дневникистории.Значениеработывоенныхфотографов.</w:t>
      </w:r>
    </w:p>
    <w:p w:rsidR="001D2A95" w:rsidRDefault="0058257E">
      <w:pPr>
        <w:pStyle w:val="a3"/>
        <w:spacing w:before="3" w:line="272" w:lineRule="exact"/>
      </w:pPr>
      <w:r>
        <w:rPr>
          <w:spacing w:val="-2"/>
        </w:rPr>
        <w:t>Спортивныефотографии.Образсовременностиврепортажныхфотографиях.</w:t>
      </w:r>
    </w:p>
    <w:p w:rsidR="001D2A95" w:rsidRDefault="0058257E">
      <w:pPr>
        <w:pStyle w:val="a3"/>
        <w:spacing w:before="3" w:line="232" w:lineRule="auto"/>
        <w:ind w:right="1113" w:firstLine="710"/>
      </w:pPr>
      <w:r>
        <w:t>«Работатьдляжизни…»–фотографииАлександраРодченко,ихзначениеивлияние на стиль эпохи.</w:t>
      </w:r>
    </w:p>
    <w:p w:rsidR="001D2A95" w:rsidRDefault="0058257E">
      <w:pPr>
        <w:pStyle w:val="a3"/>
        <w:spacing w:before="7" w:line="237" w:lineRule="auto"/>
        <w:ind w:right="1925" w:firstLine="710"/>
      </w:pPr>
      <w:r>
        <w:rPr>
          <w:spacing w:val="-2"/>
        </w:rPr>
        <w:t xml:space="preserve">Возможностикомпьютернойобработкифотографий,задачипреобразования </w:t>
      </w:r>
      <w:r>
        <w:t>фотографий и границы достоверности.</w:t>
      </w:r>
    </w:p>
    <w:p w:rsidR="001D2A95" w:rsidRDefault="0058257E">
      <w:pPr>
        <w:pStyle w:val="a3"/>
        <w:tabs>
          <w:tab w:val="left" w:pos="3038"/>
          <w:tab w:val="left" w:pos="3604"/>
          <w:tab w:val="left" w:pos="4358"/>
          <w:tab w:val="left" w:pos="6370"/>
          <w:tab w:val="left" w:pos="7705"/>
          <w:tab w:val="left" w:pos="8041"/>
          <w:tab w:val="left" w:pos="9270"/>
        </w:tabs>
        <w:spacing w:before="6" w:line="237" w:lineRule="auto"/>
        <w:ind w:right="1146" w:firstLine="710"/>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1D2A95" w:rsidRDefault="0058257E">
      <w:pPr>
        <w:pStyle w:val="a3"/>
        <w:spacing w:before="10" w:line="232" w:lineRule="auto"/>
        <w:ind w:right="1113" w:firstLine="710"/>
      </w:pPr>
      <w:r>
        <w:t>Художественнаяфотографиякакавторскоевидениемира,какобразвремении влияние фотообраза на жизнь людей.</w:t>
      </w:r>
    </w:p>
    <w:p w:rsidR="001D2A95" w:rsidRDefault="0058257E">
      <w:pPr>
        <w:pStyle w:val="a3"/>
        <w:spacing w:before="15" w:line="275" w:lineRule="exact"/>
        <w:ind w:left="2010"/>
      </w:pPr>
      <w:r>
        <w:rPr>
          <w:spacing w:val="-2"/>
        </w:rPr>
        <w:t>Изображениеиискусствокино.</w:t>
      </w:r>
    </w:p>
    <w:p w:rsidR="001D2A95" w:rsidRDefault="0058257E">
      <w:pPr>
        <w:pStyle w:val="a3"/>
        <w:spacing w:line="271" w:lineRule="exact"/>
        <w:ind w:left="2010"/>
      </w:pPr>
      <w:r>
        <w:rPr>
          <w:spacing w:val="-2"/>
        </w:rPr>
        <w:t>Ожившееизображение.Историякиноиегоэволюциякакискусства.</w:t>
      </w:r>
    </w:p>
    <w:p w:rsidR="001D2A95" w:rsidRDefault="0058257E">
      <w:pPr>
        <w:pStyle w:val="a3"/>
        <w:spacing w:line="237" w:lineRule="auto"/>
        <w:ind w:right="1108" w:firstLine="710"/>
        <w:jc w:val="both"/>
      </w:pPr>
      <w:r>
        <w:t>Синтетическая природа пространственно-временного искусства кино и состав творческогоколлектива.Сценарист–режиссёр–художник–операторвработенадфильмом. Сложносоставной язык кино.</w:t>
      </w:r>
    </w:p>
    <w:p w:rsidR="001D2A95" w:rsidRDefault="0058257E">
      <w:pPr>
        <w:pStyle w:val="a3"/>
        <w:spacing w:before="12" w:line="272" w:lineRule="exact"/>
        <w:ind w:left="2010"/>
      </w:pPr>
      <w:r>
        <w:rPr>
          <w:spacing w:val="-2"/>
        </w:rPr>
        <w:t>Монтажкомпозиционнопостроенныхкадров–основаязыкакиноискусства.</w:t>
      </w:r>
    </w:p>
    <w:p w:rsidR="001D2A95" w:rsidRDefault="0058257E">
      <w:pPr>
        <w:pStyle w:val="a3"/>
        <w:ind w:right="1117" w:firstLine="710"/>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2A95" w:rsidRDefault="0058257E">
      <w:pPr>
        <w:pStyle w:val="a3"/>
        <w:spacing w:before="2" w:line="242" w:lineRule="auto"/>
        <w:ind w:right="1120" w:firstLine="710"/>
        <w:jc w:val="both"/>
      </w:pPr>
      <w:r>
        <w:t>Создание видеоролика –от замысла до съёмки. Разные жанры – разные задачи в работе над видеороликом. Этапы создания видеоролика.</w:t>
      </w:r>
    </w:p>
    <w:p w:rsidR="001D2A95" w:rsidRDefault="0058257E">
      <w:pPr>
        <w:pStyle w:val="a3"/>
        <w:spacing w:line="235" w:lineRule="auto"/>
        <w:ind w:right="1108" w:firstLine="710"/>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2A95" w:rsidRDefault="0058257E">
      <w:pPr>
        <w:pStyle w:val="a3"/>
        <w:spacing w:before="9" w:line="242" w:lineRule="auto"/>
        <w:ind w:right="1120" w:firstLine="710"/>
        <w:jc w:val="both"/>
      </w:pPr>
      <w:r>
        <w:t xml:space="preserve">Использование электронно-цифровых технологий в современном игровом </w:t>
      </w:r>
      <w:r>
        <w:rPr>
          <w:spacing w:val="-2"/>
        </w:rPr>
        <w:t>кинематографе.</w:t>
      </w:r>
    </w:p>
    <w:p w:rsidR="001D2A95" w:rsidRDefault="0058257E">
      <w:pPr>
        <w:pStyle w:val="a3"/>
        <w:tabs>
          <w:tab w:val="left" w:pos="4575"/>
          <w:tab w:val="left" w:pos="10141"/>
        </w:tabs>
        <w:ind w:right="1120" w:firstLine="710"/>
      </w:pPr>
      <w:r>
        <w:rPr>
          <w:spacing w:val="-2"/>
        </w:rPr>
        <w:t>Компьютернаяанимацияназанятияхвшколе.Техническоеоборудованиеиеговозмо жностидлясозданияанимации.Коллективныйхарактердеятельности</w:t>
      </w:r>
      <w:r>
        <w:tab/>
      </w:r>
      <w:r>
        <w:rPr>
          <w:spacing w:val="-6"/>
        </w:rPr>
        <w:t xml:space="preserve">по </w:t>
      </w:r>
      <w:r>
        <w:rPr>
          <w:spacing w:val="-2"/>
        </w:rPr>
        <w:t>созданиюанимационного</w:t>
      </w:r>
      <w:r>
        <w:tab/>
      </w:r>
      <w:r>
        <w:rPr>
          <w:spacing w:val="-2"/>
        </w:rPr>
        <w:t xml:space="preserve">фильма.Выбортехнологии:пластилиновыемультфильмы, </w:t>
      </w:r>
      <w:r>
        <w:t>бумажная перекладка, сыпучая анимация.</w:t>
      </w:r>
    </w:p>
    <w:p w:rsidR="001D2A95" w:rsidRDefault="0058257E">
      <w:pPr>
        <w:pStyle w:val="a3"/>
        <w:tabs>
          <w:tab w:val="left" w:pos="3022"/>
          <w:tab w:val="left" w:pos="4288"/>
          <w:tab w:val="left" w:pos="6235"/>
          <w:tab w:val="left" w:pos="7410"/>
          <w:tab w:val="left" w:pos="8959"/>
          <w:tab w:val="left" w:pos="9439"/>
        </w:tabs>
        <w:spacing w:line="242" w:lineRule="auto"/>
        <w:ind w:right="1113" w:firstLine="710"/>
      </w:pPr>
      <w:r>
        <w:rPr>
          <w:spacing w:val="-2"/>
        </w:rPr>
        <w:t>Этапы</w:t>
      </w:r>
      <w:r>
        <w:tab/>
      </w:r>
      <w:r>
        <w:rPr>
          <w:spacing w:val="-2"/>
        </w:rPr>
        <w:t>создания</w:t>
      </w:r>
      <w:r>
        <w:tab/>
      </w:r>
      <w:r>
        <w:rPr>
          <w:spacing w:val="-2"/>
        </w:rPr>
        <w:t>анимационного</w:t>
      </w:r>
      <w:r>
        <w:tab/>
      </w:r>
      <w:r>
        <w:rPr>
          <w:spacing w:val="-2"/>
        </w:rPr>
        <w:t>фильма.</w:t>
      </w:r>
      <w:r>
        <w:tab/>
      </w:r>
      <w:r>
        <w:rPr>
          <w:spacing w:val="-2"/>
        </w:rPr>
        <w:t>Требования</w:t>
      </w:r>
      <w:r>
        <w:tab/>
      </w:r>
      <w:r>
        <w:rPr>
          <w:spacing w:val="-10"/>
        </w:rPr>
        <w:t>и</w:t>
      </w:r>
      <w:r>
        <w:tab/>
      </w:r>
      <w:r>
        <w:rPr>
          <w:spacing w:val="-2"/>
        </w:rPr>
        <w:t>критерии художественности.</w:t>
      </w:r>
    </w:p>
    <w:p w:rsidR="001D2A95" w:rsidRDefault="0058257E">
      <w:pPr>
        <w:pStyle w:val="a3"/>
        <w:spacing w:line="269" w:lineRule="exact"/>
        <w:ind w:left="2010"/>
      </w:pPr>
      <w:r>
        <w:rPr>
          <w:spacing w:val="-2"/>
        </w:rPr>
        <w:t>Изобразительноеискусствонателевидении.</w:t>
      </w:r>
    </w:p>
    <w:p w:rsidR="001D2A95" w:rsidRDefault="0058257E">
      <w:pPr>
        <w:pStyle w:val="a3"/>
        <w:spacing w:line="275" w:lineRule="exact"/>
        <w:ind w:left="2010"/>
      </w:pPr>
      <w:r>
        <w:rPr>
          <w:spacing w:val="-2"/>
        </w:rPr>
        <w:t>Телевидение–экранноеискусство:средствомассовойинформации,</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художественногоинаучногопросвещения,развлеченияиорганизациидосуга.</w:t>
      </w:r>
    </w:p>
    <w:p w:rsidR="001D2A95" w:rsidRDefault="0058257E">
      <w:pPr>
        <w:pStyle w:val="a3"/>
        <w:spacing w:before="5" w:line="237" w:lineRule="auto"/>
        <w:ind w:right="1115" w:firstLine="710"/>
        <w:jc w:val="both"/>
      </w:pPr>
      <w:r>
        <w:t>Искусство и технология. Создатель телевидения – русский инженер Владимир Козьмич Зворыкин.</w:t>
      </w:r>
    </w:p>
    <w:p w:rsidR="001D2A95" w:rsidRDefault="0058257E">
      <w:pPr>
        <w:pStyle w:val="a3"/>
        <w:tabs>
          <w:tab w:val="left" w:pos="2879"/>
          <w:tab w:val="left" w:pos="4171"/>
          <w:tab w:val="left" w:pos="6135"/>
          <w:tab w:val="left" w:pos="8339"/>
          <w:tab w:val="left" w:pos="9866"/>
        </w:tabs>
        <w:spacing w:before="8" w:line="235" w:lineRule="auto"/>
        <w:ind w:right="1135" w:firstLine="710"/>
        <w:jc w:val="both"/>
      </w:pPr>
      <w:r>
        <w:t xml:space="preserve">Роль телевидения в превращении мира в единое информационное пространство. </w:t>
      </w:r>
      <w:r>
        <w:rPr>
          <w:spacing w:val="-2"/>
        </w:rPr>
        <w:t>Картина</w:t>
      </w:r>
      <w:r>
        <w:tab/>
      </w:r>
      <w:r>
        <w:rPr>
          <w:spacing w:val="-4"/>
        </w:rPr>
        <w:t>мира,</w:t>
      </w:r>
      <w:r>
        <w:tab/>
      </w:r>
      <w:r>
        <w:rPr>
          <w:spacing w:val="-2"/>
        </w:rPr>
        <w:t>создаваемая</w:t>
      </w:r>
      <w:r>
        <w:tab/>
      </w:r>
      <w:r>
        <w:rPr>
          <w:spacing w:val="-2"/>
        </w:rPr>
        <w:t>телевидением.</w:t>
      </w:r>
      <w:r>
        <w:tab/>
      </w:r>
      <w:r>
        <w:rPr>
          <w:spacing w:val="-2"/>
        </w:rPr>
        <w:t>Прямой</w:t>
      </w:r>
      <w:r>
        <w:tab/>
      </w:r>
      <w:r>
        <w:rPr>
          <w:spacing w:val="-4"/>
        </w:rPr>
        <w:t xml:space="preserve">эфир </w:t>
      </w:r>
      <w:r>
        <w:t>и его значение.</w:t>
      </w:r>
    </w:p>
    <w:p w:rsidR="001D2A95" w:rsidRDefault="0058257E">
      <w:pPr>
        <w:pStyle w:val="a3"/>
        <w:spacing w:before="15" w:line="242" w:lineRule="auto"/>
        <w:ind w:right="1150" w:firstLine="710"/>
        <w:jc w:val="both"/>
      </w:pPr>
      <w:r>
        <w:t>Деятельность художника на телевидении: художники по свету, костюму, гриму, сценографический дизайн и компьютерная графика.</w:t>
      </w:r>
    </w:p>
    <w:p w:rsidR="001D2A95" w:rsidRDefault="0058257E">
      <w:pPr>
        <w:pStyle w:val="a3"/>
        <w:tabs>
          <w:tab w:val="left" w:pos="10243"/>
        </w:tabs>
        <w:spacing w:line="242" w:lineRule="auto"/>
        <w:ind w:right="1135" w:firstLine="710"/>
        <w:jc w:val="both"/>
      </w:pPr>
      <w:r>
        <w:rPr>
          <w:spacing w:val="-2"/>
        </w:rPr>
        <w:t>Школьноетелевидениеистудиямультимедиа.Построениевидеоряда</w:t>
      </w:r>
      <w:r>
        <w:tab/>
      </w:r>
      <w:r>
        <w:rPr>
          <w:spacing w:val="-10"/>
        </w:rPr>
        <w:t xml:space="preserve">и </w:t>
      </w:r>
      <w:r>
        <w:t>художественного оформления.</w:t>
      </w:r>
    </w:p>
    <w:p w:rsidR="001D2A95" w:rsidRDefault="0058257E">
      <w:pPr>
        <w:pStyle w:val="a3"/>
        <w:spacing w:line="237" w:lineRule="auto"/>
        <w:ind w:left="2010" w:right="2205"/>
        <w:jc w:val="both"/>
      </w:pPr>
      <w:r>
        <w:rPr>
          <w:spacing w:val="-2"/>
        </w:rPr>
        <w:t xml:space="preserve">Художническиероликаждогочеловекавреальнойбытийнойжизни. </w:t>
      </w:r>
      <w:r>
        <w:t>Рольискусствавжизниобществаиеговлияниенажизнькаждогочеловека.</w:t>
      </w:r>
    </w:p>
    <w:p w:rsidR="001D2A95" w:rsidRDefault="0058257E">
      <w:pPr>
        <w:pStyle w:val="a3"/>
        <w:spacing w:line="242" w:lineRule="auto"/>
        <w:ind w:right="1132" w:firstLine="710"/>
        <w:jc w:val="both"/>
      </w:pPr>
      <w:r>
        <w:t>Планируемые результаты освоения программы по изобразительному искусству на уровне основного общего образования.</w:t>
      </w:r>
    </w:p>
    <w:p w:rsidR="001D2A95" w:rsidRDefault="0058257E">
      <w:pPr>
        <w:pStyle w:val="a3"/>
        <w:ind w:right="1135" w:firstLine="710"/>
        <w:jc w:val="both"/>
      </w:pPr>
      <w:r>
        <w:t>Личностные результаты освоения федеральной рабочей программы основного общегообразованияпоизобразительномуискусствудостигаются в единстве учебной и воспитательной деятельности.</w:t>
      </w:r>
    </w:p>
    <w:p w:rsidR="001D2A95" w:rsidRDefault="0058257E">
      <w:pPr>
        <w:pStyle w:val="a3"/>
        <w:ind w:right="1119" w:firstLine="710"/>
        <w:jc w:val="both"/>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1D2A95" w:rsidRDefault="0058257E">
      <w:pPr>
        <w:pStyle w:val="a3"/>
        <w:ind w:right="1111" w:firstLine="710"/>
        <w:jc w:val="both"/>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w:t>
      </w:r>
      <w:r>
        <w:rPr>
          <w:spacing w:val="-2"/>
        </w:rPr>
        <w:t>личности,духовно-нравственноеразвитиеобучающихсяиотношение</w:t>
      </w:r>
    </w:p>
    <w:p w:rsidR="001D2A95" w:rsidRDefault="0058257E">
      <w:pPr>
        <w:pStyle w:val="a3"/>
        <w:spacing w:line="237" w:lineRule="auto"/>
        <w:ind w:right="1120"/>
        <w:jc w:val="both"/>
      </w:pPr>
      <w:r>
        <w:t>обучающихсяккультуре,мотивациюкпознаниюиобучению,готовностьксаморазвитию и активному участию в социально значимой деятельности.</w:t>
      </w:r>
    </w:p>
    <w:p w:rsidR="001D2A95" w:rsidRDefault="0058257E">
      <w:pPr>
        <w:pStyle w:val="a4"/>
        <w:numPr>
          <w:ilvl w:val="0"/>
          <w:numId w:val="29"/>
        </w:numPr>
        <w:tabs>
          <w:tab w:val="left" w:pos="2710"/>
        </w:tabs>
        <w:spacing w:before="3" w:line="272" w:lineRule="exact"/>
        <w:ind w:left="2710" w:hanging="700"/>
        <w:jc w:val="both"/>
        <w:rPr>
          <w:sz w:val="24"/>
        </w:rPr>
      </w:pPr>
      <w:r>
        <w:rPr>
          <w:spacing w:val="-2"/>
          <w:sz w:val="24"/>
        </w:rPr>
        <w:t>Патриотическоевоспитание.</w:t>
      </w:r>
    </w:p>
    <w:p w:rsidR="001D2A95" w:rsidRDefault="0058257E">
      <w:pPr>
        <w:pStyle w:val="a3"/>
        <w:tabs>
          <w:tab w:val="left" w:pos="3460"/>
          <w:tab w:val="left" w:pos="5098"/>
          <w:tab w:val="left" w:pos="7326"/>
          <w:tab w:val="left" w:pos="9093"/>
        </w:tabs>
        <w:ind w:right="1103" w:firstLine="710"/>
        <w:jc w:val="both"/>
      </w:pPr>
      <w:r>
        <w:t xml:space="preserve">Осуществляется черезосвоениеобучающимися содержаниятрадиций,историии </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2A95" w:rsidRDefault="0058257E">
      <w:pPr>
        <w:pStyle w:val="a4"/>
        <w:numPr>
          <w:ilvl w:val="0"/>
          <w:numId w:val="29"/>
        </w:numPr>
        <w:tabs>
          <w:tab w:val="left" w:pos="2710"/>
        </w:tabs>
        <w:spacing w:before="3" w:line="273" w:lineRule="exact"/>
        <w:ind w:left="2710" w:hanging="700"/>
        <w:jc w:val="both"/>
        <w:rPr>
          <w:sz w:val="24"/>
        </w:rPr>
      </w:pPr>
      <w:r>
        <w:rPr>
          <w:spacing w:val="-2"/>
          <w:sz w:val="24"/>
        </w:rPr>
        <w:t>Гражданскоевоспитание.</w:t>
      </w:r>
    </w:p>
    <w:p w:rsidR="001D2A95" w:rsidRDefault="0058257E">
      <w:pPr>
        <w:pStyle w:val="a3"/>
        <w:tabs>
          <w:tab w:val="left" w:pos="3736"/>
          <w:tab w:val="left" w:pos="6648"/>
          <w:tab w:val="left" w:pos="8481"/>
          <w:tab w:val="left" w:pos="9671"/>
        </w:tabs>
        <w:ind w:right="1106" w:firstLine="710"/>
        <w:jc w:val="both"/>
      </w:pPr>
      <w:r>
        <w:t xml:space="preserve">Программа по изобразительному искусству направлена на активное приобщение обучающихсякценностяммировойиотечественнойкультуры. При этом реализуются задачи социализацииигражданского воспитанияобучающегося. Формируется чувство личной причастности к жизни общества. Искусство рассматривается как особый язык, </w:t>
      </w:r>
      <w:r>
        <w:rPr>
          <w:spacing w:val="-2"/>
        </w:rPr>
        <w:t>развивающий</w:t>
      </w:r>
      <w:r>
        <w:tab/>
      </w:r>
      <w:r>
        <w:rPr>
          <w:spacing w:val="-2"/>
        </w:rPr>
        <w:t>коммуникативные</w:t>
      </w:r>
      <w:r>
        <w:tab/>
      </w:r>
      <w:r>
        <w:rPr>
          <w:spacing w:val="-2"/>
        </w:rPr>
        <w:t>умения.</w:t>
      </w:r>
      <w:r>
        <w:tab/>
      </w:r>
      <w:r>
        <w:rPr>
          <w:spacing w:val="-10"/>
        </w:rPr>
        <w:t>В</w:t>
      </w:r>
      <w:r>
        <w:tab/>
      </w:r>
      <w:r>
        <w:rPr>
          <w:spacing w:val="-2"/>
        </w:rPr>
        <w:t xml:space="preserve">рамках </w:t>
      </w:r>
      <w:r>
        <w:t xml:space="preserve">изобразительногоискусствапроисходитизучениехудожественной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w:t>
      </w:r>
      <w:r>
        <w:rPr>
          <w:spacing w:val="-2"/>
        </w:rPr>
        <w:t>различныхнациональныхэстетическихидеалов.Коллективныетворческиеработы,атакжеу частиевобщиххудожественныхпроектахсоздаютусловия</w:t>
      </w:r>
    </w:p>
    <w:p w:rsidR="001D2A95" w:rsidRDefault="0058257E">
      <w:pPr>
        <w:pStyle w:val="a3"/>
        <w:jc w:val="both"/>
      </w:pPr>
      <w:r>
        <w:rPr>
          <w:spacing w:val="-2"/>
        </w:rPr>
        <w:t>дляразнообразнойсовместнойдеятельности,способствуютпониманиюдругого,</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становлениючувстваличнойответственности.</w:t>
      </w:r>
    </w:p>
    <w:p w:rsidR="001D2A95" w:rsidRDefault="0058257E">
      <w:pPr>
        <w:pStyle w:val="a4"/>
        <w:numPr>
          <w:ilvl w:val="0"/>
          <w:numId w:val="29"/>
        </w:numPr>
        <w:tabs>
          <w:tab w:val="left" w:pos="2710"/>
        </w:tabs>
        <w:spacing w:before="7" w:line="272" w:lineRule="exact"/>
        <w:ind w:left="2710" w:hanging="700"/>
        <w:jc w:val="both"/>
        <w:rPr>
          <w:sz w:val="24"/>
        </w:rPr>
      </w:pPr>
      <w:r>
        <w:rPr>
          <w:spacing w:val="-4"/>
          <w:sz w:val="24"/>
        </w:rPr>
        <w:t>Духовно-</w:t>
      </w:r>
      <w:r>
        <w:rPr>
          <w:spacing w:val="-2"/>
          <w:sz w:val="24"/>
        </w:rPr>
        <w:t>нравственноевоспитание.</w:t>
      </w:r>
    </w:p>
    <w:p w:rsidR="001D2A95" w:rsidRDefault="0058257E">
      <w:pPr>
        <w:pStyle w:val="a3"/>
        <w:tabs>
          <w:tab w:val="left" w:pos="3060"/>
          <w:tab w:val="left" w:pos="5162"/>
          <w:tab w:val="left" w:pos="6908"/>
          <w:tab w:val="left" w:pos="8487"/>
          <w:tab w:val="left" w:pos="8527"/>
          <w:tab w:val="left" w:pos="10164"/>
          <w:tab w:val="left" w:pos="10293"/>
        </w:tabs>
        <w:ind w:right="1092" w:firstLine="710"/>
        <w:jc w:val="both"/>
      </w:pPr>
      <w:r>
        <w:t xml:space="preserve">Вискусствевоплощенадуховнаяжизньчеловечества,концентрирующая в себе эстетический, художественный и нравственный мировой опыт, раскрытие </w:t>
      </w:r>
      <w:r>
        <w:rPr>
          <w:spacing w:val="-2"/>
        </w:rPr>
        <w:t>которогосоставляетсутьучебногопредмета.Учебныезаданиянаправлены</w:t>
      </w:r>
      <w:r>
        <w:tab/>
      </w:r>
      <w:r>
        <w:tab/>
      </w:r>
      <w:r>
        <w:rPr>
          <w:spacing w:val="-6"/>
        </w:rPr>
        <w:t xml:space="preserve">на </w:t>
      </w:r>
      <w:r>
        <w:t xml:space="preserve">развитиевнутреннего мираобучающегосяи воспитаниеего эмоционально-образной, чувственной сферы. Развитие творческого потенциала способствует ростусамосознания обучающегося, осознанию себя как личности и члена общества. Ценностно- </w:t>
      </w:r>
      <w:r>
        <w:rPr>
          <w:spacing w:val="-2"/>
        </w:rPr>
        <w:t>ориентационнаяикоммуникативнаядеятельностьназанятияхпо</w:t>
      </w:r>
      <w:r>
        <w:tab/>
      </w:r>
      <w:r>
        <w:tab/>
      </w:r>
      <w:r>
        <w:rPr>
          <w:spacing w:val="-2"/>
        </w:rPr>
        <w:t>изобразительному искусству</w:t>
      </w:r>
      <w:r>
        <w:tab/>
      </w:r>
      <w:r>
        <w:rPr>
          <w:spacing w:val="-2"/>
        </w:rPr>
        <w:t>способствует</w:t>
      </w:r>
      <w:r>
        <w:tab/>
      </w:r>
      <w:r>
        <w:rPr>
          <w:spacing w:val="-2"/>
        </w:rPr>
        <w:t>освоению</w:t>
      </w:r>
      <w:r>
        <w:tab/>
      </w:r>
      <w:r>
        <w:rPr>
          <w:spacing w:val="-2"/>
        </w:rPr>
        <w:t>базовых</w:t>
      </w:r>
      <w:r>
        <w:tab/>
      </w:r>
      <w:r>
        <w:rPr>
          <w:spacing w:val="-2"/>
        </w:rPr>
        <w:t>ценностей</w:t>
      </w:r>
      <w:r>
        <w:tab/>
      </w:r>
      <w:r>
        <w:tab/>
      </w:r>
      <w:r>
        <w:rPr>
          <w:spacing w:val="-10"/>
        </w:rPr>
        <w:t xml:space="preserve">– </w:t>
      </w:r>
      <w:r>
        <w:t xml:space="preserve">формированиюотношениякмиру,жизни,человеку,семье,труду,культуре как духовному богатству общества и важному условию ощущения человеком полноты проживаемой </w:t>
      </w:r>
      <w:r>
        <w:rPr>
          <w:spacing w:val="-2"/>
        </w:rPr>
        <w:t>жизни.</w:t>
      </w:r>
    </w:p>
    <w:p w:rsidR="001D2A95" w:rsidRDefault="0058257E">
      <w:pPr>
        <w:pStyle w:val="a4"/>
        <w:numPr>
          <w:ilvl w:val="0"/>
          <w:numId w:val="29"/>
        </w:numPr>
        <w:tabs>
          <w:tab w:val="left" w:pos="2711"/>
        </w:tabs>
        <w:spacing w:before="5" w:line="272" w:lineRule="exact"/>
        <w:ind w:hanging="701"/>
        <w:rPr>
          <w:sz w:val="24"/>
        </w:rPr>
      </w:pPr>
      <w:r>
        <w:rPr>
          <w:spacing w:val="-2"/>
          <w:sz w:val="24"/>
        </w:rPr>
        <w:t>Эстетическоевоспитание.</w:t>
      </w:r>
    </w:p>
    <w:p w:rsidR="001D2A95" w:rsidRDefault="0058257E">
      <w:pPr>
        <w:pStyle w:val="a3"/>
        <w:tabs>
          <w:tab w:val="left" w:pos="3079"/>
          <w:tab w:val="left" w:pos="3305"/>
          <w:tab w:val="left" w:pos="5018"/>
          <w:tab w:val="left" w:pos="5383"/>
          <w:tab w:val="left" w:pos="6894"/>
          <w:tab w:val="left" w:pos="7460"/>
          <w:tab w:val="left" w:pos="8642"/>
          <w:tab w:val="left" w:pos="8914"/>
          <w:tab w:val="left" w:pos="9232"/>
          <w:tab w:val="left" w:pos="9490"/>
          <w:tab w:val="left" w:pos="10054"/>
        </w:tabs>
        <w:ind w:right="1099" w:firstLine="710"/>
      </w:pPr>
      <w:r>
        <w:rPr>
          <w:spacing w:val="-2"/>
        </w:rPr>
        <w:t>Эстетическое(отгреч.aisthetikos–чувствующий,чувственный)–</w:t>
      </w:r>
      <w:r>
        <w:tab/>
      </w:r>
      <w:r>
        <w:rPr>
          <w:spacing w:val="-4"/>
        </w:rPr>
        <w:t>это</w:t>
      </w:r>
      <w:r>
        <w:tab/>
      </w:r>
      <w:r>
        <w:rPr>
          <w:spacing w:val="-2"/>
        </w:rPr>
        <w:t xml:space="preserve">воспитание </w:t>
      </w:r>
      <w:r>
        <w:t xml:space="preserve">чувственнойсферыобучающегосянаосновевсегоспектраэстетическихкатегорий: </w:t>
      </w:r>
      <w:r>
        <w:rPr>
          <w:spacing w:val="-2"/>
        </w:rPr>
        <w:t>прекрасное,</w:t>
      </w:r>
      <w:r>
        <w:tab/>
      </w:r>
      <w:r>
        <w:tab/>
      </w:r>
      <w:r>
        <w:rPr>
          <w:spacing w:val="-2"/>
        </w:rPr>
        <w:t>безобразное,</w:t>
      </w:r>
      <w:r>
        <w:tab/>
      </w:r>
      <w:r>
        <w:tab/>
      </w:r>
      <w:r>
        <w:rPr>
          <w:spacing w:val="-2"/>
        </w:rPr>
        <w:t>трагическое,</w:t>
      </w:r>
      <w:r>
        <w:tab/>
      </w:r>
      <w:r>
        <w:tab/>
      </w:r>
      <w:r>
        <w:rPr>
          <w:spacing w:val="-2"/>
        </w:rPr>
        <w:t>комическое,</w:t>
      </w:r>
      <w:r>
        <w:tab/>
      </w:r>
      <w:r>
        <w:tab/>
      </w:r>
      <w:r>
        <w:tab/>
      </w:r>
      <w:r>
        <w:rPr>
          <w:spacing w:val="-2"/>
        </w:rPr>
        <w:t xml:space="preserve">высокое, </w:t>
      </w:r>
      <w:r>
        <w:t xml:space="preserve">низменное.Искусствопонимаетсякаквоплощениевизображении и в создании предметно- пространственной среды постоянногопоиска идеалов, веры,надежд,представлений о добреизле.Эстетическоевоспитаниеявляетсяважнейшимкомпонентомиусловием </w:t>
      </w:r>
      <w:r>
        <w:rPr>
          <w:spacing w:val="-2"/>
        </w:rPr>
        <w:t>развития</w:t>
      </w:r>
      <w:r>
        <w:tab/>
      </w:r>
      <w:r>
        <w:rPr>
          <w:spacing w:val="-2"/>
        </w:rPr>
        <w:t>социально</w:t>
      </w:r>
      <w:r>
        <w:tab/>
      </w:r>
      <w:r>
        <w:rPr>
          <w:spacing w:val="-2"/>
        </w:rPr>
        <w:t>значимых</w:t>
      </w:r>
      <w:r>
        <w:tab/>
      </w:r>
      <w:r>
        <w:rPr>
          <w:spacing w:val="-2"/>
        </w:rPr>
        <w:t>отношений</w:t>
      </w:r>
      <w:r>
        <w:tab/>
      </w:r>
      <w:r>
        <w:tab/>
      </w:r>
      <w:r>
        <w:rPr>
          <w:spacing w:val="-2"/>
        </w:rPr>
        <w:t xml:space="preserve">обучающихся. Способствуетформированиюценностныхориентацийобучающихсявотношениик </w:t>
      </w:r>
      <w:r>
        <w:t xml:space="preserve">окружающимлюдям,стремлениюкихпониманию,отношениюксемье,кмирной </w:t>
      </w:r>
      <w:r>
        <w:rPr>
          <w:spacing w:val="-2"/>
        </w:rPr>
        <w:t>жизникакглавномупринципучеловеческогообщежития,ксамомусебе</w:t>
      </w:r>
      <w:r>
        <w:tab/>
      </w:r>
      <w:r>
        <w:tab/>
      </w:r>
      <w:r>
        <w:tab/>
      </w:r>
      <w:r>
        <w:tab/>
      </w:r>
      <w:r>
        <w:tab/>
      </w:r>
      <w:r>
        <w:rPr>
          <w:spacing w:val="-4"/>
        </w:rPr>
        <w:t xml:space="preserve">как </w:t>
      </w:r>
      <w:r>
        <w:t>самореализующейсяиответственнойличности,способнойкпозитивномудействиюв условияхсоревновательнойконкуренции.Способствуетформированиюценностного отношения к природе, труду, искусству, культурномунаследию.</w:t>
      </w:r>
    </w:p>
    <w:p w:rsidR="001D2A95" w:rsidRDefault="0058257E">
      <w:pPr>
        <w:pStyle w:val="a4"/>
        <w:numPr>
          <w:ilvl w:val="0"/>
          <w:numId w:val="29"/>
        </w:numPr>
        <w:tabs>
          <w:tab w:val="left" w:pos="2711"/>
        </w:tabs>
        <w:spacing w:before="10" w:line="272" w:lineRule="exact"/>
        <w:ind w:hanging="701"/>
        <w:rPr>
          <w:sz w:val="24"/>
        </w:rPr>
      </w:pPr>
      <w:r>
        <w:rPr>
          <w:spacing w:val="-2"/>
          <w:sz w:val="24"/>
        </w:rPr>
        <w:t>Ценностипознавательнойдеятельности.</w:t>
      </w:r>
    </w:p>
    <w:p w:rsidR="001D2A95" w:rsidRDefault="0058257E">
      <w:pPr>
        <w:pStyle w:val="a3"/>
        <w:tabs>
          <w:tab w:val="left" w:pos="3938"/>
          <w:tab w:val="left" w:pos="6414"/>
          <w:tab w:val="left" w:pos="8391"/>
          <w:tab w:val="left" w:pos="9683"/>
        </w:tabs>
        <w:ind w:right="1113" w:firstLine="710"/>
        <w:jc w:val="both"/>
      </w:pPr>
      <w:r>
        <w:t xml:space="preserve">В процессе художественной деятельности на занятиях изобразительным искусствомставятсязадачивоспитаниянаблюдательности–уменийактивно, то есть в соответствии со специальными установками, видеть окружающий мир. Воспитывается </w:t>
      </w:r>
      <w:r>
        <w:rPr>
          <w:spacing w:val="-2"/>
        </w:rPr>
        <w:t>эмоционально</w:t>
      </w:r>
      <w:r>
        <w:tab/>
      </w:r>
      <w:r>
        <w:rPr>
          <w:spacing w:val="-2"/>
        </w:rPr>
        <w:t>окрашенный</w:t>
      </w:r>
      <w:r>
        <w:tab/>
      </w:r>
      <w:r>
        <w:rPr>
          <w:spacing w:val="-2"/>
        </w:rPr>
        <w:t>интерес</w:t>
      </w:r>
      <w:r>
        <w:tab/>
      </w:r>
      <w:r>
        <w:rPr>
          <w:spacing w:val="-10"/>
        </w:rPr>
        <w:t>к</w:t>
      </w:r>
      <w:r>
        <w:tab/>
      </w:r>
      <w:r>
        <w:rPr>
          <w:spacing w:val="-2"/>
        </w:rPr>
        <w:t xml:space="preserve">жизни. </w:t>
      </w:r>
      <w:r>
        <w:t>Навыкиисследовательскойдеятельностиразвиваютсявпроцессеучебныхпроектов на уроках изобразительного искусства и при выполнении заданий культурно- исторической направленности.</w:t>
      </w:r>
    </w:p>
    <w:p w:rsidR="001D2A95" w:rsidRDefault="0058257E">
      <w:pPr>
        <w:pStyle w:val="a4"/>
        <w:numPr>
          <w:ilvl w:val="0"/>
          <w:numId w:val="29"/>
        </w:numPr>
        <w:tabs>
          <w:tab w:val="left" w:pos="2710"/>
        </w:tabs>
        <w:spacing w:before="9" w:line="272" w:lineRule="exact"/>
        <w:ind w:left="2710" w:hanging="700"/>
        <w:jc w:val="both"/>
        <w:rPr>
          <w:sz w:val="24"/>
        </w:rPr>
      </w:pPr>
      <w:r>
        <w:rPr>
          <w:spacing w:val="-2"/>
          <w:sz w:val="24"/>
        </w:rPr>
        <w:t>Экологическоевоспитание.</w:t>
      </w:r>
    </w:p>
    <w:p w:rsidR="001D2A95" w:rsidRDefault="0058257E">
      <w:pPr>
        <w:pStyle w:val="a3"/>
        <w:ind w:right="1120" w:firstLine="710"/>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воспитываетсявпроцессе художественно-эстетическогонаблюдения природы, её образа в произведениях искусства и личной художественно-творческой работе.</w:t>
      </w:r>
    </w:p>
    <w:p w:rsidR="001D2A95" w:rsidRDefault="0058257E">
      <w:pPr>
        <w:pStyle w:val="a4"/>
        <w:numPr>
          <w:ilvl w:val="0"/>
          <w:numId w:val="29"/>
        </w:numPr>
        <w:tabs>
          <w:tab w:val="left" w:pos="2710"/>
        </w:tabs>
        <w:spacing w:line="275" w:lineRule="exact"/>
        <w:ind w:left="2710" w:hanging="700"/>
        <w:jc w:val="both"/>
        <w:rPr>
          <w:sz w:val="24"/>
        </w:rPr>
      </w:pPr>
      <w:r>
        <w:rPr>
          <w:spacing w:val="-2"/>
          <w:sz w:val="24"/>
        </w:rPr>
        <w:t>Трудовоевоспитание.</w:t>
      </w:r>
    </w:p>
    <w:p w:rsidR="001D2A95" w:rsidRDefault="0058257E">
      <w:pPr>
        <w:pStyle w:val="a3"/>
        <w:ind w:right="1108" w:firstLine="710"/>
        <w:jc w:val="both"/>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w:t>
      </w:r>
      <w:r>
        <w:rPr>
          <w:spacing w:val="-2"/>
        </w:rPr>
        <w:t>художественныхматериаловиспецификикаждогоизних.Этатрудовая</w:t>
      </w:r>
    </w:p>
    <w:p w:rsidR="001D2A95" w:rsidRDefault="0058257E">
      <w:pPr>
        <w:pStyle w:val="a3"/>
        <w:tabs>
          <w:tab w:val="left" w:pos="10077"/>
        </w:tabs>
        <w:ind w:right="1107"/>
        <w:jc w:val="both"/>
      </w:pPr>
      <w:r>
        <w:rPr>
          <w:spacing w:val="-2"/>
        </w:rPr>
        <w:t>исмысловаядеятельностьформируеттакиекачества,какнавыкипрактической</w:t>
      </w:r>
      <w:r>
        <w:tab/>
      </w:r>
      <w:r>
        <w:rPr>
          <w:spacing w:val="-4"/>
        </w:rPr>
        <w:t xml:space="preserve">(не </w:t>
      </w:r>
      <w:r>
        <w:t>теоретико-виртуальной) работы своими руками, формирование умений преобразованияреальногожизненногопространстваи егооформления,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2A95" w:rsidRDefault="0058257E">
      <w:pPr>
        <w:pStyle w:val="a4"/>
        <w:numPr>
          <w:ilvl w:val="0"/>
          <w:numId w:val="29"/>
        </w:numPr>
        <w:tabs>
          <w:tab w:val="left" w:pos="2710"/>
        </w:tabs>
        <w:spacing w:before="1"/>
        <w:ind w:left="2710" w:hanging="700"/>
        <w:jc w:val="both"/>
        <w:rPr>
          <w:sz w:val="24"/>
        </w:rPr>
      </w:pPr>
      <w:r>
        <w:rPr>
          <w:spacing w:val="-2"/>
          <w:sz w:val="24"/>
        </w:rPr>
        <w:t>Воспитывающаяпредметно-эстетическаясреда.</w:t>
      </w:r>
    </w:p>
    <w:p w:rsidR="001D2A95" w:rsidRDefault="001D2A95">
      <w:pPr>
        <w:jc w:val="both"/>
        <w:rPr>
          <w:sz w:val="24"/>
        </w:rPr>
        <w:sectPr w:rsidR="001D2A95">
          <w:pgSz w:w="11910" w:h="16840"/>
          <w:pgMar w:top="1080" w:right="0" w:bottom="280" w:left="400" w:header="720" w:footer="720" w:gutter="0"/>
          <w:cols w:space="720"/>
        </w:sectPr>
      </w:pPr>
    </w:p>
    <w:p w:rsidR="001D2A95" w:rsidRDefault="0058257E">
      <w:pPr>
        <w:pStyle w:val="a3"/>
        <w:spacing w:before="60"/>
        <w:ind w:right="1104" w:firstLine="710"/>
        <w:jc w:val="both"/>
      </w:pPr>
      <w:r>
        <w:lastRenderedPageBreak/>
        <w:t xml:space="preserve">В процессе художественно-эстетического воспитания обучающихся имеет значениеорганизацияпространственнойсредыобщеобразовательнойорганизации.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1D2A95" w:rsidRDefault="0058257E">
      <w:pPr>
        <w:pStyle w:val="a3"/>
        <w:spacing w:before="3"/>
        <w:ind w:right="1125" w:firstLine="710"/>
        <w:jc w:val="both"/>
      </w:pPr>
      <w:r>
        <w:t>Врезультатеосвоенияпрограммыпоизобразительномуискусству на уровне основного общего образования у обучающегося будут сформированы познавательные универсальные учебныедействия, коммуникативныеуниверсальные учебныедействия, регулятивные универсальные учебные действия.</w:t>
      </w:r>
    </w:p>
    <w:p w:rsidR="001D2A95" w:rsidRDefault="0058257E">
      <w:pPr>
        <w:pStyle w:val="a3"/>
        <w:spacing w:before="1"/>
        <w:ind w:right="1116" w:firstLine="710"/>
        <w:jc w:val="both"/>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2A95" w:rsidRDefault="0058257E">
      <w:pPr>
        <w:pStyle w:val="a3"/>
        <w:spacing w:before="2" w:line="247" w:lineRule="auto"/>
        <w:ind w:left="2010" w:right="424"/>
      </w:pPr>
      <w:r>
        <w:rPr>
          <w:spacing w:val="-2"/>
        </w:rPr>
        <w:t xml:space="preserve">сравниватьпредметныеипространственныеобъектыпозаданнымоснованиям; </w:t>
      </w:r>
      <w:r>
        <w:t>характеризовать форму предмета, конструкции;</w:t>
      </w:r>
    </w:p>
    <w:p w:rsidR="001D2A95" w:rsidRDefault="0058257E">
      <w:pPr>
        <w:pStyle w:val="a3"/>
        <w:spacing w:line="242" w:lineRule="auto"/>
        <w:ind w:left="2010" w:right="3497"/>
      </w:pPr>
      <w:r>
        <w:rPr>
          <w:spacing w:val="-2"/>
        </w:rPr>
        <w:t xml:space="preserve">выявлятьположениепредметнойформывпространстве; </w:t>
      </w:r>
      <w:r>
        <w:t>обобщать форму составной конструкции;</w:t>
      </w:r>
    </w:p>
    <w:p w:rsidR="001D2A95" w:rsidRDefault="0058257E">
      <w:pPr>
        <w:pStyle w:val="a3"/>
        <w:spacing w:line="242" w:lineRule="auto"/>
        <w:ind w:right="1113" w:firstLine="710"/>
      </w:pPr>
      <w:r>
        <w:t xml:space="preserve">анализироватьструктурупредмета,конструкции,пространства,зрительного </w:t>
      </w:r>
      <w:r>
        <w:rPr>
          <w:spacing w:val="-2"/>
        </w:rPr>
        <w:t>образа;</w:t>
      </w:r>
    </w:p>
    <w:p w:rsidR="001D2A95" w:rsidRDefault="0058257E">
      <w:pPr>
        <w:pStyle w:val="a3"/>
        <w:tabs>
          <w:tab w:val="left" w:pos="8950"/>
          <w:tab w:val="left" w:pos="9305"/>
        </w:tabs>
        <w:spacing w:line="235" w:lineRule="auto"/>
        <w:ind w:left="2010" w:right="1128"/>
      </w:pPr>
      <w:r>
        <w:rPr>
          <w:spacing w:val="-2"/>
        </w:rPr>
        <w:t>структурироватьпредметно-пространственныеявления; сопоставлятьпропорциональноесоотношениечастейвнутрицелого</w:t>
      </w:r>
      <w:r>
        <w:tab/>
      </w:r>
      <w:r>
        <w:rPr>
          <w:spacing w:val="-10"/>
        </w:rPr>
        <w:t>и</w:t>
      </w:r>
      <w:r>
        <w:tab/>
      </w:r>
      <w:r>
        <w:rPr>
          <w:spacing w:val="-2"/>
        </w:rPr>
        <w:t>предметов</w:t>
      </w:r>
    </w:p>
    <w:p w:rsidR="001D2A95" w:rsidRDefault="0058257E">
      <w:pPr>
        <w:pStyle w:val="a3"/>
        <w:spacing w:line="272" w:lineRule="exact"/>
      </w:pPr>
      <w:r>
        <w:t>между</w:t>
      </w:r>
      <w:r>
        <w:rPr>
          <w:spacing w:val="-2"/>
        </w:rPr>
        <w:t>собой;</w:t>
      </w:r>
    </w:p>
    <w:p w:rsidR="001D2A95" w:rsidRDefault="0058257E">
      <w:pPr>
        <w:pStyle w:val="a3"/>
        <w:spacing w:line="232" w:lineRule="auto"/>
        <w:ind w:right="1120" w:firstLine="710"/>
        <w:jc w:val="both"/>
      </w:pPr>
      <w:r>
        <w:t xml:space="preserve">абстрагировать образ реальности в построении плоской или пространственной </w:t>
      </w:r>
      <w:r>
        <w:rPr>
          <w:spacing w:val="-2"/>
        </w:rPr>
        <w:t>композиции.</w:t>
      </w:r>
    </w:p>
    <w:p w:rsidR="001D2A95" w:rsidRDefault="0058257E">
      <w:pPr>
        <w:pStyle w:val="a3"/>
        <w:ind w:right="1119" w:firstLine="710"/>
        <w:jc w:val="both"/>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w:t>
      </w:r>
      <w:r>
        <w:rPr>
          <w:spacing w:val="-2"/>
        </w:rPr>
        <w:t>действий:</w:t>
      </w:r>
    </w:p>
    <w:p w:rsidR="001D2A95" w:rsidRDefault="0058257E">
      <w:pPr>
        <w:pStyle w:val="a3"/>
        <w:spacing w:before="1" w:line="242" w:lineRule="auto"/>
        <w:ind w:right="1133" w:firstLine="710"/>
        <w:jc w:val="both"/>
      </w:pPr>
      <w:r>
        <w:t xml:space="preserve">выявлять и характеризовать существенные признаки явлений художественной </w:t>
      </w:r>
      <w:r>
        <w:rPr>
          <w:spacing w:val="-2"/>
        </w:rPr>
        <w:t>культуры;</w:t>
      </w:r>
    </w:p>
    <w:p w:rsidR="001D2A95" w:rsidRDefault="0058257E">
      <w:pPr>
        <w:pStyle w:val="a3"/>
        <w:spacing w:line="242" w:lineRule="auto"/>
        <w:ind w:right="1141" w:firstLine="710"/>
        <w:jc w:val="both"/>
      </w:pPr>
      <w:r>
        <w:t>сопоставлять, анализировать, сравнивать и оценивать с позиций эстетических категорий явления искусства и действительности;</w:t>
      </w:r>
    </w:p>
    <w:p w:rsidR="001D2A95" w:rsidRDefault="0058257E">
      <w:pPr>
        <w:pStyle w:val="a3"/>
        <w:tabs>
          <w:tab w:val="left" w:pos="10130"/>
        </w:tabs>
        <w:spacing w:line="242" w:lineRule="auto"/>
        <w:ind w:right="1130" w:firstLine="710"/>
        <w:jc w:val="both"/>
      </w:pPr>
      <w:r>
        <w:rPr>
          <w:spacing w:val="-2"/>
        </w:rPr>
        <w:t>классифицироватьпроизведенияискусстваповидами,соответственно,</w:t>
      </w:r>
      <w:r>
        <w:tab/>
      </w:r>
      <w:r>
        <w:rPr>
          <w:spacing w:val="-6"/>
        </w:rPr>
        <w:t xml:space="preserve">по </w:t>
      </w:r>
      <w:r>
        <w:t>назначению в жизни людей;</w:t>
      </w:r>
    </w:p>
    <w:p w:rsidR="001D2A95" w:rsidRDefault="0058257E">
      <w:pPr>
        <w:pStyle w:val="a3"/>
        <w:spacing w:line="242" w:lineRule="auto"/>
        <w:ind w:left="2010" w:right="1133"/>
        <w:jc w:val="both"/>
      </w:pPr>
      <w:r>
        <w:t>ставить и использовать вопросы как исследовательский инструмент познания; вестиисследовательскуюработу посбору информационногоматериала</w:t>
      </w:r>
    </w:p>
    <w:p w:rsidR="001D2A95" w:rsidRDefault="0058257E">
      <w:pPr>
        <w:pStyle w:val="a3"/>
        <w:spacing w:line="265" w:lineRule="exact"/>
        <w:jc w:val="both"/>
      </w:pPr>
      <w:r>
        <w:t>поустановленнойиливыбранной</w:t>
      </w:r>
      <w:r>
        <w:rPr>
          <w:spacing w:val="-4"/>
        </w:rPr>
        <w:t>теме;</w:t>
      </w:r>
    </w:p>
    <w:p w:rsidR="001D2A95" w:rsidRDefault="0058257E">
      <w:pPr>
        <w:pStyle w:val="a3"/>
        <w:tabs>
          <w:tab w:val="left" w:pos="3895"/>
          <w:tab w:val="left" w:pos="5751"/>
          <w:tab w:val="left" w:pos="6801"/>
          <w:tab w:val="left" w:pos="7195"/>
          <w:tab w:val="left" w:pos="8609"/>
          <w:tab w:val="left" w:pos="9123"/>
        </w:tabs>
        <w:spacing w:line="237" w:lineRule="auto"/>
        <w:ind w:right="1146" w:firstLine="710"/>
      </w:pPr>
      <w:r>
        <w:rPr>
          <w:spacing w:val="-2"/>
        </w:rPr>
        <w:t>самостоятельно</w:t>
      </w:r>
      <w:r>
        <w:tab/>
      </w:r>
      <w:r>
        <w:rPr>
          <w:spacing w:val="-2"/>
        </w:rPr>
        <w:t>формулировать</w:t>
      </w:r>
      <w:r>
        <w:tab/>
      </w:r>
      <w:r>
        <w:rPr>
          <w:spacing w:val="-2"/>
        </w:rPr>
        <w:t>выводы</w:t>
      </w:r>
      <w:r>
        <w:tab/>
      </w:r>
      <w:r>
        <w:rPr>
          <w:spacing w:val="-10"/>
        </w:rPr>
        <w:t>и</w:t>
      </w:r>
      <w:r>
        <w:tab/>
      </w:r>
      <w:r>
        <w:rPr>
          <w:spacing w:val="-2"/>
        </w:rPr>
        <w:t>обобщения</w:t>
      </w:r>
      <w:r>
        <w:tab/>
      </w:r>
      <w:r>
        <w:rPr>
          <w:spacing w:val="-6"/>
        </w:rPr>
        <w:t>по</w:t>
      </w:r>
      <w:r>
        <w:tab/>
      </w:r>
      <w:r>
        <w:rPr>
          <w:spacing w:val="-2"/>
        </w:rPr>
        <w:t xml:space="preserve">результатам </w:t>
      </w:r>
      <w:r>
        <w:t>наблюдения или исследования, аргументированно защищать свои позиции.</w:t>
      </w:r>
    </w:p>
    <w:p w:rsidR="001D2A95" w:rsidRDefault="0058257E">
      <w:pPr>
        <w:pStyle w:val="a3"/>
        <w:tabs>
          <w:tab w:val="left" w:pos="8970"/>
        </w:tabs>
        <w:spacing w:line="237" w:lineRule="auto"/>
        <w:ind w:right="1137" w:firstLine="710"/>
      </w:pPr>
      <w:r>
        <w:rPr>
          <w:spacing w:val="-2"/>
        </w:rPr>
        <w:t>Уобучающегосябудутсформированыследующиеуменияработатьс</w:t>
      </w:r>
      <w:r>
        <w:tab/>
      </w:r>
      <w:r>
        <w:rPr>
          <w:spacing w:val="-2"/>
        </w:rPr>
        <w:t xml:space="preserve">информацией </w:t>
      </w:r>
      <w:r>
        <w:t>как часть универсальных познавательных учебных действий:</w:t>
      </w:r>
    </w:p>
    <w:p w:rsidR="001D2A95" w:rsidRDefault="0058257E">
      <w:pPr>
        <w:pStyle w:val="a3"/>
        <w:spacing w:line="237" w:lineRule="auto"/>
        <w:ind w:right="1113" w:firstLine="710"/>
      </w:pPr>
      <w:r>
        <w:t>использоватьразличныеметоды,втомчислеэлектронныетехнологии,дляпоискаи отбора информации на основе образовательных задач и заданных критериев;</w:t>
      </w:r>
    </w:p>
    <w:p w:rsidR="001D2A95" w:rsidRDefault="0058257E">
      <w:pPr>
        <w:pStyle w:val="a3"/>
        <w:spacing w:before="5" w:line="272" w:lineRule="exact"/>
        <w:ind w:left="2010"/>
      </w:pPr>
      <w:r>
        <w:rPr>
          <w:spacing w:val="-2"/>
        </w:rPr>
        <w:t>использоватьэлектронныеобразовательныересурсы;</w:t>
      </w:r>
    </w:p>
    <w:p w:rsidR="001D2A95" w:rsidRDefault="0058257E">
      <w:pPr>
        <w:pStyle w:val="a3"/>
        <w:spacing w:line="269" w:lineRule="exact"/>
        <w:ind w:left="2010"/>
      </w:pPr>
      <w:r>
        <w:rPr>
          <w:spacing w:val="-2"/>
        </w:rPr>
        <w:t>уметьработатьсэлектроннымиучебнымипособиямииучебниками;</w:t>
      </w:r>
    </w:p>
    <w:p w:rsidR="001D2A95" w:rsidRDefault="0058257E">
      <w:pPr>
        <w:pStyle w:val="a3"/>
        <w:spacing w:line="242" w:lineRule="auto"/>
        <w:ind w:firstLine="710"/>
      </w:pPr>
      <w:r>
        <w:t>выбирать,анализировать,интерпретировать,обобщатьисистематизировать информацию,представленнуювпроизведенияхискусства,втекстах,таблицах и схемах;</w:t>
      </w:r>
    </w:p>
    <w:p w:rsidR="001D2A95" w:rsidRDefault="0058257E">
      <w:pPr>
        <w:pStyle w:val="a3"/>
        <w:spacing w:line="270" w:lineRule="exact"/>
        <w:ind w:left="2010"/>
      </w:pPr>
      <w:r>
        <w:rPr>
          <w:spacing w:val="-2"/>
        </w:rPr>
        <w:t>самостоятельноготовитьинформациюназаданнуюиливыбраннуютему</w:t>
      </w:r>
    </w:p>
    <w:p w:rsidR="001D2A95" w:rsidRDefault="001D2A95">
      <w:pPr>
        <w:spacing w:line="270" w:lineRule="exact"/>
        <w:sectPr w:rsidR="001D2A95">
          <w:pgSz w:w="11910" w:h="16840"/>
          <w:pgMar w:top="1080" w:right="0" w:bottom="280" w:left="400" w:header="720" w:footer="720" w:gutter="0"/>
          <w:cols w:space="720"/>
        </w:sectPr>
      </w:pPr>
    </w:p>
    <w:p w:rsidR="001D2A95" w:rsidRDefault="0058257E">
      <w:pPr>
        <w:pStyle w:val="a3"/>
        <w:spacing w:before="65" w:line="242" w:lineRule="auto"/>
        <w:ind w:right="163"/>
      </w:pPr>
      <w:r>
        <w:lastRenderedPageBreak/>
        <w:t>в различных видах еёпредставления: в рисунках и эскизах,тексте, таблицах,схемах, электронных презентациях.</w:t>
      </w:r>
    </w:p>
    <w:p w:rsidR="001D2A95" w:rsidRDefault="0058257E">
      <w:pPr>
        <w:pStyle w:val="a3"/>
        <w:tabs>
          <w:tab w:val="left" w:pos="2552"/>
          <w:tab w:val="left" w:pos="4418"/>
          <w:tab w:val="left" w:pos="5372"/>
          <w:tab w:val="left" w:pos="7277"/>
          <w:tab w:val="left" w:pos="8821"/>
        </w:tabs>
        <w:spacing w:line="242" w:lineRule="auto"/>
        <w:ind w:right="1135" w:firstLine="710"/>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универсальные </w:t>
      </w:r>
      <w:r>
        <w:t>коммуникативные действия:</w:t>
      </w:r>
    </w:p>
    <w:p w:rsidR="001D2A95" w:rsidRDefault="0058257E">
      <w:pPr>
        <w:pStyle w:val="a3"/>
        <w:spacing w:line="242" w:lineRule="auto"/>
        <w:ind w:right="424" w:firstLine="710"/>
      </w:pPr>
      <w:r>
        <w:t>пониматьискусствовкачествеособогоязыкаобщения–межличностного(автор– зритель), между поколениями, между народами;</w:t>
      </w:r>
    </w:p>
    <w:p w:rsidR="001D2A95" w:rsidRDefault="0058257E">
      <w:pPr>
        <w:pStyle w:val="a3"/>
        <w:spacing w:line="269" w:lineRule="exact"/>
        <w:ind w:left="2010"/>
      </w:pPr>
      <w:r>
        <w:rPr>
          <w:spacing w:val="-2"/>
        </w:rPr>
        <w:t>восприниматьиформулироватьсуждения,выражатьэмоциивсоответствии</w:t>
      </w:r>
    </w:p>
    <w:p w:rsidR="001D2A95" w:rsidRDefault="0058257E">
      <w:pPr>
        <w:pStyle w:val="a3"/>
        <w:tabs>
          <w:tab w:val="left" w:pos="8757"/>
          <w:tab w:val="left" w:pos="9217"/>
        </w:tabs>
        <w:spacing w:line="242" w:lineRule="auto"/>
        <w:ind w:right="1124"/>
      </w:pPr>
      <w:r>
        <w:rPr>
          <w:spacing w:val="-2"/>
        </w:rPr>
        <w:t>сцелямииусловиямиобщения,развиваяспособностькэмпатиииопираясь</w:t>
      </w:r>
      <w:r>
        <w:tab/>
      </w:r>
      <w:r>
        <w:rPr>
          <w:spacing w:val="-6"/>
        </w:rPr>
        <w:t>на</w:t>
      </w:r>
      <w:r>
        <w:tab/>
      </w:r>
      <w:r>
        <w:rPr>
          <w:spacing w:val="-2"/>
        </w:rPr>
        <w:t>восприятие окружающих;</w:t>
      </w:r>
    </w:p>
    <w:p w:rsidR="001D2A95" w:rsidRDefault="0058257E">
      <w:pPr>
        <w:pStyle w:val="a3"/>
        <w:tabs>
          <w:tab w:val="left" w:pos="10269"/>
        </w:tabs>
        <w:ind w:right="1120" w:firstLine="710"/>
        <w:jc w:val="both"/>
      </w:pPr>
      <w:r>
        <w:rPr>
          <w:spacing w:val="-2"/>
        </w:rPr>
        <w:t>вестидиалогиучаствоватьвдискуссии,проявляяуважительноеотношение</w:t>
      </w:r>
      <w:r>
        <w:tab/>
      </w:r>
      <w:r>
        <w:rPr>
          <w:spacing w:val="-10"/>
        </w:rPr>
        <w:t xml:space="preserve">к </w:t>
      </w:r>
      <w:r>
        <w:t>оппонентам, сопоставлять свои суждения с суждениями участниковобщения,выявляя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2A95" w:rsidRDefault="0058257E">
      <w:pPr>
        <w:pStyle w:val="a3"/>
        <w:spacing w:line="242" w:lineRule="auto"/>
        <w:ind w:right="1119" w:firstLine="710"/>
        <w:jc w:val="both"/>
      </w:pPr>
      <w:r>
        <w:t>публично представлять и объяснять результаты своего творческого, художественного или исследовательского опыта;</w:t>
      </w:r>
    </w:p>
    <w:p w:rsidR="001D2A95" w:rsidRDefault="0058257E">
      <w:pPr>
        <w:pStyle w:val="a3"/>
        <w:ind w:right="1123" w:firstLine="710"/>
        <w:jc w:val="both"/>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2A95" w:rsidRDefault="0058257E">
      <w:pPr>
        <w:pStyle w:val="a3"/>
        <w:spacing w:line="242" w:lineRule="auto"/>
        <w:ind w:right="1136" w:firstLine="710"/>
        <w:jc w:val="both"/>
      </w:pPr>
      <w:r>
        <w:t>У обучающегося будут сформированы следующие умения самоорганизации как часть универсальных регулятивных учебных действий:</w:t>
      </w:r>
    </w:p>
    <w:p w:rsidR="001D2A95" w:rsidRDefault="0058257E">
      <w:pPr>
        <w:pStyle w:val="a3"/>
        <w:ind w:right="1119" w:firstLine="710"/>
        <w:jc w:val="both"/>
      </w:pPr>
      <w:r>
        <w:t>осознавать или самостоятельно формулировать цель и результат выполнения учебныхзадач, осознанно подчиняя поставленнойцелисовершаемые учебныедействия, развивать мотивы и интересы своей учебной деятельности;</w:t>
      </w:r>
    </w:p>
    <w:p w:rsidR="001D2A95" w:rsidRDefault="0058257E">
      <w:pPr>
        <w:pStyle w:val="a3"/>
        <w:ind w:right="1119" w:firstLine="710"/>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2A95" w:rsidRDefault="0058257E">
      <w:pPr>
        <w:pStyle w:val="a3"/>
        <w:spacing w:line="242" w:lineRule="auto"/>
        <w:ind w:left="1400" w:right="1125" w:firstLine="960"/>
        <w:jc w:val="both"/>
      </w:pPr>
      <w:r>
        <w:t>уметьорганизовыватьсвоёрабочееместо дляпрактическойработы,сохраняя порядоквокружающемпространствеи бережноотносясь киспользуемымматериалам.</w:t>
      </w:r>
    </w:p>
    <w:p w:rsidR="001D2A95" w:rsidRDefault="0058257E">
      <w:pPr>
        <w:pStyle w:val="a3"/>
        <w:spacing w:line="242" w:lineRule="auto"/>
        <w:ind w:right="1562" w:firstLine="710"/>
      </w:pPr>
      <w:r>
        <w:t>Уобучающегосябудутсформированыследующиеумениясамоконтролякак часть универсальных регулятивных учебных действий:</w:t>
      </w:r>
    </w:p>
    <w:p w:rsidR="001D2A95" w:rsidRDefault="0058257E">
      <w:pPr>
        <w:pStyle w:val="a3"/>
        <w:tabs>
          <w:tab w:val="left" w:pos="3383"/>
          <w:tab w:val="left" w:pos="4075"/>
          <w:tab w:val="left" w:pos="5213"/>
          <w:tab w:val="left" w:pos="5539"/>
          <w:tab w:val="left" w:pos="7312"/>
          <w:tab w:val="left" w:pos="8963"/>
        </w:tabs>
        <w:spacing w:line="242" w:lineRule="auto"/>
        <w:ind w:right="1157" w:firstLine="710"/>
      </w:pPr>
      <w:r>
        <w:rPr>
          <w:spacing w:val="-2"/>
        </w:rPr>
        <w:t>соотносить</w:t>
      </w:r>
      <w:r>
        <w:tab/>
      </w:r>
      <w:r>
        <w:rPr>
          <w:spacing w:val="-4"/>
        </w:rPr>
        <w:t>свои</w:t>
      </w:r>
      <w:r>
        <w:tab/>
      </w:r>
      <w:r>
        <w:rPr>
          <w:spacing w:val="-2"/>
        </w:rPr>
        <w:t>действия</w:t>
      </w:r>
      <w:r>
        <w:tab/>
      </w:r>
      <w:r>
        <w:rPr>
          <w:spacing w:val="-10"/>
        </w:rPr>
        <w:t>с</w:t>
      </w:r>
      <w:r>
        <w:tab/>
      </w:r>
      <w:r>
        <w:rPr>
          <w:spacing w:val="-2"/>
        </w:rPr>
        <w:t>планируемыми</w:t>
      </w:r>
      <w:r>
        <w:tab/>
      </w:r>
      <w:r>
        <w:rPr>
          <w:spacing w:val="-2"/>
        </w:rPr>
        <w:t>результатами,</w:t>
      </w:r>
      <w:r>
        <w:tab/>
      </w:r>
      <w:r>
        <w:rPr>
          <w:spacing w:val="-4"/>
        </w:rPr>
        <w:t xml:space="preserve">осуществлять </w:t>
      </w:r>
      <w:r>
        <w:t>контроль своей деятельности в процессе достижения результата;</w:t>
      </w:r>
    </w:p>
    <w:p w:rsidR="001D2A95" w:rsidRDefault="0058257E">
      <w:pPr>
        <w:pStyle w:val="a3"/>
        <w:tabs>
          <w:tab w:val="left" w:pos="3095"/>
          <w:tab w:val="left" w:pos="4377"/>
          <w:tab w:val="left" w:pos="6169"/>
          <w:tab w:val="left" w:pos="7628"/>
          <w:tab w:val="left" w:pos="9146"/>
          <w:tab w:val="left" w:pos="9678"/>
        </w:tabs>
        <w:spacing w:line="242" w:lineRule="auto"/>
        <w:ind w:right="1140" w:firstLine="710"/>
      </w:pPr>
      <w:r>
        <w:rPr>
          <w:spacing w:val="-2"/>
        </w:rPr>
        <w:t>владеть</w:t>
      </w:r>
      <w:r>
        <w:tab/>
      </w:r>
      <w:r>
        <w:rPr>
          <w:spacing w:val="-2"/>
        </w:rPr>
        <w:t>основами</w:t>
      </w:r>
      <w:r>
        <w:tab/>
      </w:r>
      <w:r>
        <w:rPr>
          <w:spacing w:val="-2"/>
        </w:rPr>
        <w:t>самоконтроля,</w:t>
      </w:r>
      <w:r>
        <w:tab/>
      </w:r>
      <w:r>
        <w:rPr>
          <w:spacing w:val="-2"/>
        </w:rPr>
        <w:t>рефлексии,</w:t>
      </w:r>
      <w:r>
        <w:tab/>
      </w:r>
      <w:r>
        <w:rPr>
          <w:spacing w:val="-2"/>
        </w:rPr>
        <w:t>самооценки</w:t>
      </w:r>
      <w:r>
        <w:tab/>
      </w:r>
      <w:r>
        <w:rPr>
          <w:spacing w:val="-6"/>
        </w:rPr>
        <w:t>на</w:t>
      </w:r>
      <w:r>
        <w:tab/>
      </w:r>
      <w:r>
        <w:rPr>
          <w:spacing w:val="-4"/>
        </w:rPr>
        <w:t xml:space="preserve">основе </w:t>
      </w:r>
      <w:r>
        <w:t>соответствующих целям критериев.</w:t>
      </w:r>
    </w:p>
    <w:p w:rsidR="001D2A95" w:rsidRDefault="0058257E">
      <w:pPr>
        <w:pStyle w:val="a3"/>
        <w:spacing w:line="242" w:lineRule="auto"/>
        <w:ind w:right="1925" w:firstLine="710"/>
      </w:pPr>
      <w:r>
        <w:rPr>
          <w:spacing w:val="-2"/>
        </w:rPr>
        <w:t xml:space="preserve">Уобучающегосябудутсформированыследующиеуменияэмоционального </w:t>
      </w:r>
      <w:r>
        <w:t>интеллекта как часть универсальных регулятивных учебных действий:</w:t>
      </w:r>
    </w:p>
    <w:p w:rsidR="001D2A95" w:rsidRDefault="0058257E">
      <w:pPr>
        <w:pStyle w:val="a3"/>
        <w:tabs>
          <w:tab w:val="left" w:pos="3282"/>
          <w:tab w:val="left" w:pos="4824"/>
          <w:tab w:val="left" w:pos="6121"/>
          <w:tab w:val="left" w:pos="7873"/>
          <w:tab w:val="left" w:pos="9222"/>
        </w:tabs>
        <w:spacing w:line="242" w:lineRule="auto"/>
        <w:ind w:right="1151" w:firstLine="710"/>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4"/>
        </w:rPr>
        <w:t xml:space="preserve">стремиться </w:t>
      </w:r>
      <w:r>
        <w:t>к пониманию эмоций других;</w:t>
      </w:r>
    </w:p>
    <w:p w:rsidR="001D2A95" w:rsidRDefault="0058257E">
      <w:pPr>
        <w:pStyle w:val="a3"/>
        <w:spacing w:line="242" w:lineRule="auto"/>
        <w:ind w:right="1113" w:firstLine="710"/>
      </w:pPr>
      <w:r>
        <w:t>уметьрефлексироватьэмоциикакоснованиедляхудожественноговосприятия искусства и собственной художественной деятельности;</w:t>
      </w:r>
    </w:p>
    <w:p w:rsidR="001D2A95" w:rsidRDefault="0058257E">
      <w:pPr>
        <w:pStyle w:val="a3"/>
        <w:spacing w:line="242" w:lineRule="auto"/>
        <w:ind w:right="424" w:firstLine="710"/>
      </w:pPr>
      <w:r>
        <w:t>развиватьсвоиэмпатическиеспособности,способностьсопереживать,понимать намерения и переживания свои и других;</w:t>
      </w:r>
    </w:p>
    <w:p w:rsidR="001D2A95" w:rsidRDefault="0058257E">
      <w:pPr>
        <w:pStyle w:val="a3"/>
        <w:spacing w:line="267" w:lineRule="exact"/>
        <w:ind w:left="2010"/>
      </w:pPr>
      <w:r>
        <w:t>признаватьсвоёи</w:t>
      </w:r>
      <w:r>
        <w:rPr>
          <w:spacing w:val="-2"/>
        </w:rPr>
        <w:t>чужоеправонаошибку;</w:t>
      </w:r>
    </w:p>
    <w:p w:rsidR="001D2A95" w:rsidRDefault="0058257E">
      <w:pPr>
        <w:pStyle w:val="a3"/>
        <w:tabs>
          <w:tab w:val="left" w:pos="10250"/>
        </w:tabs>
        <w:ind w:right="1125" w:firstLine="710"/>
        <w:jc w:val="both"/>
      </w:pPr>
      <w:r>
        <w:t xml:space="preserve">работать индивидуально и в группе; продуктивно участвовать в учебном </w:t>
      </w:r>
      <w:r>
        <w:rPr>
          <w:spacing w:val="-2"/>
        </w:rPr>
        <w:t>сотрудничестве,всовместнойдеятельностисосверстниками,спедагогами</w:t>
      </w:r>
      <w:r>
        <w:tab/>
      </w:r>
      <w:r>
        <w:rPr>
          <w:spacing w:val="-10"/>
        </w:rPr>
        <w:t xml:space="preserve">и </w:t>
      </w:r>
      <w:r>
        <w:t>межвозрастном взаимодействии.</w:t>
      </w:r>
    </w:p>
    <w:p w:rsidR="001D2A95" w:rsidRDefault="0058257E">
      <w:pPr>
        <w:pStyle w:val="a3"/>
        <w:spacing w:line="242" w:lineRule="auto"/>
        <w:ind w:right="1131" w:firstLine="710"/>
        <w:jc w:val="both"/>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2A95" w:rsidRDefault="0058257E">
      <w:pPr>
        <w:pStyle w:val="a3"/>
        <w:spacing w:line="237" w:lineRule="auto"/>
        <w:ind w:left="2010" w:right="1931"/>
      </w:pPr>
      <w:r>
        <w:rPr>
          <w:spacing w:val="-2"/>
        </w:rPr>
        <w:t>Модуль№1«Декоративно-прикладноеинародноеискусство»: знатьомногообразиивидовдекоративно-прикладногоискусства:народного,</w:t>
      </w:r>
    </w:p>
    <w:p w:rsidR="001D2A95" w:rsidRDefault="001D2A95">
      <w:pPr>
        <w:spacing w:line="237" w:lineRule="auto"/>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классического,современного,искусства,промыслов;</w:t>
      </w:r>
    </w:p>
    <w:p w:rsidR="001D2A95" w:rsidRDefault="0058257E">
      <w:pPr>
        <w:pStyle w:val="a3"/>
        <w:spacing w:before="5" w:line="237" w:lineRule="auto"/>
        <w:ind w:right="1114" w:firstLine="710"/>
        <w:jc w:val="both"/>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2A95" w:rsidRDefault="0058257E">
      <w:pPr>
        <w:pStyle w:val="a3"/>
        <w:spacing w:before="5" w:line="237" w:lineRule="auto"/>
        <w:ind w:right="1120" w:firstLine="710"/>
        <w:jc w:val="both"/>
      </w:pPr>
      <w:r>
        <w:t>иметьпредставление(уметьрассуждать,приводитьпримеры) о мифологическом и магическом значении орнаментального оформления жилой средыв древней истории человечества, о присутствии в древних орнаментах символического описания мира;</w:t>
      </w:r>
    </w:p>
    <w:p w:rsidR="001D2A95" w:rsidRDefault="0058257E">
      <w:pPr>
        <w:pStyle w:val="a3"/>
        <w:spacing w:before="11" w:line="232" w:lineRule="auto"/>
        <w:ind w:right="1139" w:firstLine="710"/>
        <w:jc w:val="both"/>
      </w:pPr>
      <w:r>
        <w:t>характеризовать коммуникативные, познавательные и культовые функции декоративно-прикладного искусства;</w:t>
      </w:r>
    </w:p>
    <w:p w:rsidR="001D2A95" w:rsidRDefault="0058257E">
      <w:pPr>
        <w:pStyle w:val="a3"/>
        <w:spacing w:before="5"/>
        <w:ind w:right="1123" w:firstLine="710"/>
        <w:jc w:val="both"/>
      </w:pPr>
      <w:r>
        <w:t>уметьобъяснятькоммуникативноезначениедекоративногообразав организации межличностных отношений, в обозначении социальной роли человека, в оформлении предметно-пространственной среды;</w:t>
      </w:r>
    </w:p>
    <w:p w:rsidR="001D2A95" w:rsidRDefault="0058257E">
      <w:pPr>
        <w:pStyle w:val="a3"/>
        <w:ind w:right="1107" w:firstLine="710"/>
        <w:jc w:val="both"/>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2A95" w:rsidRDefault="0058257E">
      <w:pPr>
        <w:pStyle w:val="a3"/>
        <w:spacing w:before="8" w:line="237" w:lineRule="auto"/>
        <w:ind w:right="1108" w:firstLine="710"/>
        <w:jc w:val="both"/>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1D2A95" w:rsidRDefault="0058257E">
      <w:pPr>
        <w:pStyle w:val="a3"/>
        <w:spacing w:before="9" w:line="242" w:lineRule="auto"/>
        <w:ind w:right="1121" w:firstLine="710"/>
        <w:jc w:val="both"/>
      </w:pPr>
      <w:r>
        <w:t>знать специфику образного языка декоративного искусства – его знаковую природу, орнаментальность, стилизацию изображения;</w:t>
      </w:r>
    </w:p>
    <w:p w:rsidR="001D2A95" w:rsidRDefault="0058257E">
      <w:pPr>
        <w:pStyle w:val="a3"/>
        <w:spacing w:line="237" w:lineRule="auto"/>
        <w:ind w:right="1120" w:firstLine="710"/>
        <w:jc w:val="both"/>
      </w:pPr>
      <w:r>
        <w:t>различать разные виды орнамента по сюжетной основе: геометрический, растительный, зооморфный, антропоморфный;</w:t>
      </w:r>
    </w:p>
    <w:p w:rsidR="001D2A95" w:rsidRDefault="0058257E">
      <w:pPr>
        <w:pStyle w:val="a3"/>
        <w:spacing w:before="5" w:line="242" w:lineRule="auto"/>
        <w:ind w:right="1122" w:firstLine="710"/>
        <w:jc w:val="both"/>
      </w:pPr>
      <w:r>
        <w:t>владеть практическими навыками самостоятельного творческого создания орнаментов ленточных, сетчатых, центрических;</w:t>
      </w:r>
    </w:p>
    <w:p w:rsidR="001D2A95" w:rsidRDefault="0058257E">
      <w:pPr>
        <w:pStyle w:val="a3"/>
        <w:ind w:right="1124" w:firstLine="710"/>
        <w:jc w:val="both"/>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1D2A95" w:rsidRDefault="0058257E">
      <w:pPr>
        <w:pStyle w:val="a3"/>
        <w:ind w:right="1113" w:firstLine="710"/>
        <w:jc w:val="both"/>
      </w:pPr>
      <w:r>
        <w:t>овладеть практическими навыками стилизованного – орнаментального лаконичного изображения деталей природы, стилизованного обобщённогоизображения представителей животного мира, сказочных и мифологических персонажей сопорой на традиционные образы мирового искусства;</w:t>
      </w:r>
    </w:p>
    <w:p w:rsidR="001D2A95" w:rsidRDefault="0058257E">
      <w:pPr>
        <w:pStyle w:val="a3"/>
        <w:ind w:left="2010"/>
      </w:pPr>
      <w:r>
        <w:rPr>
          <w:spacing w:val="-2"/>
        </w:rPr>
        <w:t>знатьособенностинародногокрестьянскогоискусствакакцелостногомира,</w:t>
      </w:r>
    </w:p>
    <w:p w:rsidR="001D2A95" w:rsidRDefault="0058257E">
      <w:pPr>
        <w:pStyle w:val="a3"/>
        <w:spacing w:line="237" w:lineRule="auto"/>
        <w:ind w:right="1113"/>
      </w:pPr>
      <w:r>
        <w:t>впредметнойсредекотороговыраженоотношениечеловекактруду,кприроде,кдобруизлу, к жизни в целом;</w:t>
      </w:r>
    </w:p>
    <w:p w:rsidR="001D2A95" w:rsidRDefault="0058257E">
      <w:pPr>
        <w:pStyle w:val="a3"/>
        <w:spacing w:before="6" w:line="242" w:lineRule="auto"/>
        <w:ind w:right="1137" w:firstLine="710"/>
        <w:jc w:val="both"/>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2A95" w:rsidRDefault="0058257E">
      <w:pPr>
        <w:pStyle w:val="a3"/>
        <w:ind w:right="1120" w:firstLine="710"/>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символическоеединствоего деталей,объяснять крестьянскийдомкакотражениеуклада крестьянской жизни и памятник архитектуры;</w:t>
      </w:r>
    </w:p>
    <w:p w:rsidR="001D2A95" w:rsidRDefault="0058257E">
      <w:pPr>
        <w:pStyle w:val="a3"/>
        <w:spacing w:line="242" w:lineRule="auto"/>
        <w:ind w:right="1124" w:firstLine="710"/>
        <w:jc w:val="both"/>
      </w:pPr>
      <w:r>
        <w:t>иметь практический опыт изображения характерных традиционных предметов крестьянского быта;</w:t>
      </w:r>
    </w:p>
    <w:p w:rsidR="001D2A95" w:rsidRDefault="0058257E">
      <w:pPr>
        <w:pStyle w:val="a3"/>
        <w:tabs>
          <w:tab w:val="left" w:pos="3579"/>
        </w:tabs>
        <w:ind w:right="1121" w:firstLine="710"/>
        <w:jc w:val="both"/>
      </w:pPr>
      <w:r>
        <w:rPr>
          <w:spacing w:val="-2"/>
        </w:rPr>
        <w:t>освоить</w:t>
      </w:r>
      <w:r>
        <w:tab/>
      </w:r>
      <w:r>
        <w:rPr>
          <w:spacing w:val="-2"/>
        </w:rPr>
        <w:t xml:space="preserve">конструкциюнародногопраздничногокостюма,егообразныйстройи </w:t>
      </w:r>
      <w:r>
        <w:t>символическоезначениеегодекора,знатьо разнообразииформиукрашенийнародного праздничного костюма различных регионов страны, уметь изобразить или смоделировать традиционный народный костюм;</w:t>
      </w:r>
    </w:p>
    <w:p w:rsidR="001D2A95" w:rsidRDefault="0058257E">
      <w:pPr>
        <w:pStyle w:val="a3"/>
        <w:spacing w:line="242" w:lineRule="auto"/>
        <w:ind w:right="1131" w:firstLine="710"/>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2A95" w:rsidRDefault="0058257E">
      <w:pPr>
        <w:pStyle w:val="a3"/>
        <w:ind w:right="1110" w:firstLine="710"/>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2A95" w:rsidRDefault="0058257E">
      <w:pPr>
        <w:pStyle w:val="a3"/>
        <w:spacing w:line="274" w:lineRule="exact"/>
        <w:ind w:left="2010"/>
      </w:pPr>
      <w:r>
        <w:rPr>
          <w:spacing w:val="-2"/>
        </w:rPr>
        <w:t>иметьпредставлениеираспознаватьпримерыдекоративногооформления</w:t>
      </w:r>
    </w:p>
    <w:p w:rsidR="001D2A95" w:rsidRDefault="001D2A95">
      <w:pPr>
        <w:spacing w:line="274" w:lineRule="exact"/>
        <w:sectPr w:rsidR="001D2A95">
          <w:pgSz w:w="11910" w:h="16840"/>
          <w:pgMar w:top="1080" w:right="0" w:bottom="280" w:left="400" w:header="720" w:footer="720" w:gutter="0"/>
          <w:cols w:space="720"/>
        </w:sectPr>
      </w:pPr>
    </w:p>
    <w:p w:rsidR="001D2A95" w:rsidRDefault="0058257E">
      <w:pPr>
        <w:pStyle w:val="a3"/>
        <w:spacing w:before="60"/>
        <w:ind w:right="1106"/>
        <w:jc w:val="both"/>
      </w:pPr>
      <w:r>
        <w:lastRenderedPageBreak/>
        <w:t>жизнедеятельности – быта, костюма разных исторических эпох и народов (например, Древний Египет, Древний Китай, античные Греция иРим,Европейское Средневековье), понимать разнообразие образов декоративно-прикладного искусства, его единство и целостностьдля каждойконкретнойкультуры, определяемыеприродными условиями и сложившийся историей;</w:t>
      </w:r>
    </w:p>
    <w:p w:rsidR="001D2A95" w:rsidRDefault="0058257E">
      <w:pPr>
        <w:pStyle w:val="a3"/>
        <w:spacing w:before="12" w:line="230" w:lineRule="auto"/>
        <w:ind w:right="1125" w:firstLine="710"/>
        <w:jc w:val="both"/>
      </w:pPr>
      <w:r>
        <w:t>объяснятьзначение народныхпромыслов итрадиций художественногоремесла в современной жизни;</w:t>
      </w:r>
    </w:p>
    <w:p w:rsidR="001D2A95" w:rsidRDefault="0058257E">
      <w:pPr>
        <w:pStyle w:val="a3"/>
        <w:tabs>
          <w:tab w:val="left" w:pos="10247"/>
        </w:tabs>
        <w:spacing w:before="6" w:line="237" w:lineRule="auto"/>
        <w:ind w:right="1139" w:firstLine="710"/>
        <w:jc w:val="both"/>
      </w:pPr>
      <w:r>
        <w:rPr>
          <w:spacing w:val="-2"/>
        </w:rPr>
        <w:t>рассказыватьопроисхождениинародныххудожественныхпромыслов,</w:t>
      </w:r>
      <w:r>
        <w:tab/>
      </w:r>
      <w:r>
        <w:rPr>
          <w:spacing w:val="-10"/>
        </w:rPr>
        <w:t xml:space="preserve">о </w:t>
      </w:r>
      <w:r>
        <w:t>соотношении ремесла и искусства;</w:t>
      </w:r>
    </w:p>
    <w:p w:rsidR="001D2A95" w:rsidRDefault="0058257E">
      <w:pPr>
        <w:pStyle w:val="a3"/>
        <w:spacing w:before="5" w:line="237" w:lineRule="auto"/>
        <w:ind w:right="1113" w:firstLine="710"/>
        <w:jc w:val="both"/>
      </w:pPr>
      <w:r>
        <w:t>называть характерные черты орнаментов и изделий ряда отечественных народных художественных промыслов;</w:t>
      </w:r>
    </w:p>
    <w:p w:rsidR="001D2A95" w:rsidRDefault="0058257E">
      <w:pPr>
        <w:pStyle w:val="a3"/>
        <w:spacing w:before="6" w:line="237" w:lineRule="auto"/>
        <w:ind w:right="1122" w:firstLine="710"/>
        <w:jc w:val="both"/>
      </w:pPr>
      <w:r>
        <w:t>характеризовать древние образы народного искусства в произведениях современных народных промыслов;</w:t>
      </w:r>
    </w:p>
    <w:p w:rsidR="001D2A95" w:rsidRDefault="0058257E">
      <w:pPr>
        <w:pStyle w:val="a3"/>
        <w:spacing w:before="6" w:line="237" w:lineRule="auto"/>
        <w:ind w:right="1113" w:firstLine="710"/>
        <w:jc w:val="both"/>
      </w:pPr>
      <w:r>
        <w:t>уметь перечислять материалы, используемые в народных художественных промыслах: дерево, глина, металл, стекло;</w:t>
      </w:r>
    </w:p>
    <w:p w:rsidR="001D2A95" w:rsidRDefault="0058257E">
      <w:pPr>
        <w:pStyle w:val="a3"/>
        <w:spacing w:before="12" w:line="230" w:lineRule="auto"/>
        <w:ind w:right="1118" w:firstLine="710"/>
        <w:jc w:val="both"/>
      </w:pPr>
      <w:r>
        <w:t>различать изделия народных художественных промыслов по материалу изготовления и технике декора;</w:t>
      </w:r>
    </w:p>
    <w:p w:rsidR="001D2A95" w:rsidRDefault="0058257E">
      <w:pPr>
        <w:pStyle w:val="a3"/>
        <w:tabs>
          <w:tab w:val="left" w:pos="8840"/>
        </w:tabs>
        <w:spacing w:before="7" w:line="237" w:lineRule="auto"/>
        <w:ind w:right="1141" w:firstLine="710"/>
        <w:jc w:val="both"/>
      </w:pPr>
      <w:r>
        <w:rPr>
          <w:spacing w:val="-2"/>
        </w:rPr>
        <w:t>объяснятьсвязьмеждуматериалом,формойитехникойдекорав</w:t>
      </w:r>
      <w:r>
        <w:tab/>
      </w:r>
      <w:r>
        <w:rPr>
          <w:spacing w:val="-2"/>
        </w:rPr>
        <w:t xml:space="preserve">произведениях </w:t>
      </w:r>
      <w:r>
        <w:t>народных промыслов;</w:t>
      </w:r>
    </w:p>
    <w:p w:rsidR="001D2A95" w:rsidRDefault="0058257E">
      <w:pPr>
        <w:pStyle w:val="a3"/>
        <w:spacing w:before="5" w:line="237" w:lineRule="auto"/>
        <w:ind w:right="1124" w:firstLine="710"/>
        <w:jc w:val="both"/>
      </w:pPr>
      <w:r>
        <w:t>иметь представление о приёмах и последовательности работы при создании изделий некоторых художественных промыслов;</w:t>
      </w:r>
    </w:p>
    <w:p w:rsidR="001D2A95" w:rsidRDefault="0058257E">
      <w:pPr>
        <w:pStyle w:val="a3"/>
        <w:spacing w:before="6" w:line="237" w:lineRule="auto"/>
        <w:ind w:right="1120" w:firstLine="710"/>
        <w:jc w:val="both"/>
      </w:pPr>
      <w:r>
        <w:t>уметьизображатьфрагментыорнаментов,отдельныесюжеты,детали или общийвид изделий ряда отечественных художественных промыслов;</w:t>
      </w:r>
    </w:p>
    <w:p w:rsidR="001D2A95" w:rsidRDefault="0058257E">
      <w:pPr>
        <w:pStyle w:val="a3"/>
        <w:spacing w:before="6" w:line="237" w:lineRule="auto"/>
        <w:ind w:right="1119" w:firstLine="710"/>
        <w:jc w:val="both"/>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2A95" w:rsidRDefault="0058257E">
      <w:pPr>
        <w:pStyle w:val="a3"/>
        <w:spacing w:before="8" w:line="242" w:lineRule="auto"/>
        <w:ind w:right="1117" w:firstLine="710"/>
        <w:jc w:val="both"/>
      </w:pPr>
      <w:r>
        <w:t>понимать и объяснять значение государственной символики, иметь представление о значении и содержании геральдики;</w:t>
      </w:r>
    </w:p>
    <w:p w:rsidR="001D2A95" w:rsidRDefault="0058257E">
      <w:pPr>
        <w:pStyle w:val="a3"/>
        <w:ind w:right="1104" w:firstLine="710"/>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2A95" w:rsidRDefault="0058257E">
      <w:pPr>
        <w:pStyle w:val="a3"/>
        <w:ind w:right="1104" w:firstLine="710"/>
        <w:jc w:val="both"/>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rsidR="001D2A95" w:rsidRDefault="0058257E">
      <w:pPr>
        <w:pStyle w:val="a3"/>
        <w:tabs>
          <w:tab w:val="left" w:pos="10137"/>
        </w:tabs>
        <w:spacing w:line="242" w:lineRule="auto"/>
        <w:ind w:right="1124" w:firstLine="710"/>
        <w:jc w:val="both"/>
      </w:pPr>
      <w:r>
        <w:rPr>
          <w:spacing w:val="-2"/>
        </w:rPr>
        <w:t>овладеватьнавыкамиколлективнойпрактическойтворческойработы</w:t>
      </w:r>
      <w:r>
        <w:tab/>
      </w:r>
      <w:r>
        <w:rPr>
          <w:spacing w:val="-6"/>
        </w:rPr>
        <w:t xml:space="preserve">по </w:t>
      </w:r>
      <w:r>
        <w:t>оформлению пространства школы и школьных праздников.</w:t>
      </w:r>
    </w:p>
    <w:p w:rsidR="001D2A95" w:rsidRDefault="0058257E">
      <w:pPr>
        <w:pStyle w:val="a3"/>
        <w:spacing w:line="268" w:lineRule="exact"/>
        <w:ind w:left="2010"/>
      </w:pPr>
      <w:r>
        <w:rPr>
          <w:spacing w:val="-2"/>
        </w:rPr>
        <w:t>Модуль№2«Живопись,графика,скульптура»:</w:t>
      </w:r>
    </w:p>
    <w:p w:rsidR="001D2A95" w:rsidRDefault="0058257E">
      <w:pPr>
        <w:pStyle w:val="a3"/>
        <w:spacing w:line="237" w:lineRule="auto"/>
        <w:ind w:right="424" w:firstLine="710"/>
      </w:pPr>
      <w:r>
        <w:t>характеризоватьразличиямеждупространственнымиивременнымивидамиискусства и их значение в жизни людей;</w:t>
      </w:r>
    </w:p>
    <w:p w:rsidR="001D2A95" w:rsidRDefault="0058257E">
      <w:pPr>
        <w:pStyle w:val="a3"/>
        <w:spacing w:before="4" w:line="237" w:lineRule="auto"/>
        <w:ind w:left="2010"/>
      </w:pPr>
      <w:r>
        <w:rPr>
          <w:spacing w:val="-2"/>
        </w:rPr>
        <w:t xml:space="preserve">объяснятьпричиныделенияпространственныхискусствнавиды; </w:t>
      </w:r>
      <w:r>
        <w:t>знатьосновныевидыживописи,графикиискульптуры,объяснятьихназначениев</w:t>
      </w:r>
    </w:p>
    <w:p w:rsidR="001D2A95" w:rsidRDefault="0058257E">
      <w:pPr>
        <w:pStyle w:val="a3"/>
        <w:spacing w:before="4" w:line="275" w:lineRule="exact"/>
      </w:pPr>
      <w:r>
        <w:t>жизни</w:t>
      </w:r>
      <w:r>
        <w:rPr>
          <w:spacing w:val="-2"/>
        </w:rPr>
        <w:t>людей.</w:t>
      </w:r>
    </w:p>
    <w:p w:rsidR="001D2A95" w:rsidRDefault="0058257E">
      <w:pPr>
        <w:pStyle w:val="a4"/>
        <w:numPr>
          <w:ilvl w:val="0"/>
          <w:numId w:val="28"/>
        </w:numPr>
        <w:tabs>
          <w:tab w:val="left" w:pos="2268"/>
        </w:tabs>
        <w:spacing w:line="271" w:lineRule="exact"/>
        <w:ind w:left="2268" w:hanging="258"/>
        <w:rPr>
          <w:sz w:val="24"/>
        </w:rPr>
      </w:pPr>
      <w:r>
        <w:rPr>
          <w:spacing w:val="-2"/>
          <w:sz w:val="24"/>
        </w:rPr>
        <w:t>Языкизобразительногоискусстваиеговыразительныесредства:</w:t>
      </w:r>
    </w:p>
    <w:p w:rsidR="001D2A95" w:rsidRDefault="0058257E">
      <w:pPr>
        <w:pStyle w:val="a3"/>
        <w:spacing w:line="237" w:lineRule="auto"/>
        <w:ind w:right="1925" w:firstLine="710"/>
      </w:pPr>
      <w:r>
        <w:rPr>
          <w:spacing w:val="-2"/>
        </w:rPr>
        <w:t xml:space="preserve">различатьихарактеризоватьтрадиционныехудожественныематериалыдля </w:t>
      </w:r>
      <w:r>
        <w:t>графики, живописи, скульптуры;</w:t>
      </w:r>
    </w:p>
    <w:p w:rsidR="001D2A95" w:rsidRDefault="0058257E">
      <w:pPr>
        <w:pStyle w:val="a3"/>
        <w:spacing w:before="4" w:line="237" w:lineRule="auto"/>
        <w:ind w:right="424" w:firstLine="710"/>
      </w:pPr>
      <w:r>
        <w:t>осознаватьзначениематериалавсозданиихудожественногообраза,уметь различать иобъяснять роль художественного материала в произведениях искусства;</w:t>
      </w:r>
    </w:p>
    <w:p w:rsidR="001D2A95" w:rsidRDefault="0058257E">
      <w:pPr>
        <w:pStyle w:val="a3"/>
        <w:spacing w:before="4"/>
        <w:ind w:right="1117" w:firstLine="710"/>
        <w:jc w:val="both"/>
      </w:pPr>
      <w:r>
        <w:t xml:space="preserve">иметь практические навыки изображения карандашами разной жёсткости, фломастерами,углём,пастельюимелками,акварелью,гуашью,лепкой из пластилина, а также использовать возможности применять другие доступные художественные </w:t>
      </w:r>
      <w:r>
        <w:rPr>
          <w:spacing w:val="-2"/>
        </w:rPr>
        <w:t>материалы;</w:t>
      </w:r>
    </w:p>
    <w:p w:rsidR="001D2A95" w:rsidRDefault="0058257E">
      <w:pPr>
        <w:pStyle w:val="a3"/>
        <w:ind w:left="2010"/>
      </w:pPr>
      <w:r>
        <w:rPr>
          <w:spacing w:val="-2"/>
        </w:rPr>
        <w:t>иметьпредставлениеоразличныххудожественныхтехникахвиспользовании</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художественныхматериалов;</w:t>
      </w:r>
    </w:p>
    <w:p w:rsidR="001D2A95" w:rsidRDefault="0058257E">
      <w:pPr>
        <w:pStyle w:val="a3"/>
        <w:spacing w:before="12" w:line="275" w:lineRule="exact"/>
        <w:ind w:left="2010"/>
      </w:pPr>
      <w:r>
        <w:rPr>
          <w:spacing w:val="-2"/>
        </w:rPr>
        <w:t>пониматьрольрисункакакосновыизобразительнойдеятельности;</w:t>
      </w:r>
    </w:p>
    <w:p w:rsidR="001D2A95" w:rsidRDefault="0058257E">
      <w:pPr>
        <w:pStyle w:val="a3"/>
        <w:spacing w:line="242" w:lineRule="auto"/>
        <w:ind w:left="2010" w:right="1113"/>
      </w:pPr>
      <w:r>
        <w:t>иметьопытучебногорисунка–светотеневогоизображенияобъёмныхформ; знать основы линейной перспективы и уметь изображать объёмные</w:t>
      </w:r>
    </w:p>
    <w:p w:rsidR="001D2A95" w:rsidRDefault="0058257E">
      <w:pPr>
        <w:pStyle w:val="a3"/>
        <w:spacing w:line="271" w:lineRule="exact"/>
      </w:pPr>
      <w:r>
        <w:rPr>
          <w:spacing w:val="-2"/>
        </w:rPr>
        <w:t>геометрическиетеланадвухмернойплоскости;</w:t>
      </w:r>
    </w:p>
    <w:p w:rsidR="001D2A95" w:rsidRDefault="0058257E">
      <w:pPr>
        <w:pStyle w:val="a3"/>
        <w:spacing w:before="1" w:line="275" w:lineRule="exact"/>
        <w:ind w:left="2010"/>
      </w:pPr>
      <w:r>
        <w:rPr>
          <w:spacing w:val="-2"/>
        </w:rPr>
        <w:t>знатьпонятияграфическойграмотыизображенияпредмета«освещённаячасть»,</w:t>
      </w:r>
    </w:p>
    <w:p w:rsidR="001D2A95" w:rsidRDefault="0058257E">
      <w:pPr>
        <w:pStyle w:val="a3"/>
        <w:tabs>
          <w:tab w:val="left" w:pos="8152"/>
          <w:tab w:val="left" w:pos="8775"/>
          <w:tab w:val="left" w:pos="10247"/>
        </w:tabs>
        <w:spacing w:line="242" w:lineRule="auto"/>
        <w:ind w:right="1145"/>
      </w:pPr>
      <w:r>
        <w:rPr>
          <w:spacing w:val="-2"/>
        </w:rPr>
        <w:t>«блик»,«полутень»,«собственнаятень»,«падающаятень»иуметь</w:t>
      </w:r>
      <w:r>
        <w:tab/>
      </w:r>
      <w:r>
        <w:rPr>
          <w:spacing w:val="-6"/>
        </w:rPr>
        <w:t>их</w:t>
      </w:r>
      <w:r>
        <w:tab/>
      </w:r>
      <w:r>
        <w:rPr>
          <w:spacing w:val="-2"/>
        </w:rPr>
        <w:t>применять</w:t>
      </w:r>
      <w:r>
        <w:tab/>
      </w:r>
      <w:r>
        <w:rPr>
          <w:spacing w:val="-10"/>
        </w:rPr>
        <w:t xml:space="preserve">в </w:t>
      </w:r>
      <w:r>
        <w:t>практике рисунка;</w:t>
      </w:r>
    </w:p>
    <w:p w:rsidR="001D2A95" w:rsidRDefault="0058257E">
      <w:pPr>
        <w:pStyle w:val="a3"/>
        <w:spacing w:line="242" w:lineRule="auto"/>
        <w:ind w:right="1126" w:firstLine="710"/>
        <w:jc w:val="both"/>
      </w:pPr>
      <w:r>
        <w:t>понимать содержание понятий «тон», «тональные отношения» и иметь опыт их визуального анализа;</w:t>
      </w:r>
    </w:p>
    <w:p w:rsidR="001D2A95" w:rsidRDefault="0058257E">
      <w:pPr>
        <w:pStyle w:val="a3"/>
        <w:ind w:right="1118" w:firstLine="710"/>
        <w:jc w:val="both"/>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2A95" w:rsidRDefault="0058257E">
      <w:pPr>
        <w:pStyle w:val="a3"/>
        <w:spacing w:line="237" w:lineRule="auto"/>
        <w:ind w:left="2010" w:right="1127"/>
        <w:jc w:val="both"/>
      </w:pPr>
      <w:r>
        <w:t>иметь опыт линейного рисунка, понимать выразительные возможности линии; иметьопыттворческого композиционного рисункавответ назаданную учебную</w:t>
      </w:r>
    </w:p>
    <w:p w:rsidR="001D2A95" w:rsidRDefault="0058257E">
      <w:pPr>
        <w:pStyle w:val="a3"/>
        <w:spacing w:line="275" w:lineRule="exact"/>
      </w:pPr>
      <w:r>
        <w:rPr>
          <w:spacing w:val="-2"/>
        </w:rPr>
        <w:t>задачуиликаксамостоятельноетворческоедействие;</w:t>
      </w:r>
    </w:p>
    <w:p w:rsidR="001D2A95" w:rsidRDefault="0058257E">
      <w:pPr>
        <w:pStyle w:val="a3"/>
        <w:spacing w:line="242" w:lineRule="auto"/>
        <w:ind w:firstLine="710"/>
      </w:pPr>
      <w:r>
        <w:t>знатьосновыцветоведения:характеризоватьосновныеисоставныецвета, дополнительные цвета – и значение этих знаний для искусства живописи;</w:t>
      </w:r>
    </w:p>
    <w:p w:rsidR="001D2A95" w:rsidRDefault="0058257E">
      <w:pPr>
        <w:pStyle w:val="a3"/>
        <w:spacing w:line="242" w:lineRule="auto"/>
        <w:ind w:right="163" w:firstLine="710"/>
      </w:pPr>
      <w:r>
        <w:t>определятьсодержаниепонятий«колорит»,«цветовыеотношения»,«цветовой контраст» и иметь навыки практической работы гуашью и акварелью;</w:t>
      </w:r>
    </w:p>
    <w:p w:rsidR="001D2A95" w:rsidRDefault="0058257E">
      <w:pPr>
        <w:pStyle w:val="a3"/>
        <w:ind w:right="163" w:firstLine="710"/>
      </w:pPr>
      <w:r>
        <w:rPr>
          <w:spacing w:val="-2"/>
        </w:rPr>
        <w:t xml:space="preserve">иметьопытобъёмногоизображения(лепки)иначальныепредставленияопластическ </w:t>
      </w:r>
      <w:r>
        <w:t xml:space="preserve">ойвыразительностискульптуры,соотношениипропорцийвизображениипредметовили </w:t>
      </w:r>
      <w:r>
        <w:rPr>
          <w:spacing w:val="-2"/>
        </w:rPr>
        <w:t>животных.</w:t>
      </w:r>
    </w:p>
    <w:p w:rsidR="001D2A95" w:rsidRDefault="0058257E">
      <w:pPr>
        <w:pStyle w:val="a4"/>
        <w:numPr>
          <w:ilvl w:val="0"/>
          <w:numId w:val="28"/>
        </w:numPr>
        <w:tabs>
          <w:tab w:val="left" w:pos="2268"/>
        </w:tabs>
        <w:ind w:left="2268" w:hanging="258"/>
        <w:rPr>
          <w:sz w:val="24"/>
        </w:rPr>
      </w:pPr>
      <w:r>
        <w:rPr>
          <w:spacing w:val="-2"/>
          <w:sz w:val="24"/>
        </w:rPr>
        <w:t>Жанрыизобразительногоискусства:</w:t>
      </w:r>
    </w:p>
    <w:p w:rsidR="001D2A95" w:rsidRDefault="0058257E">
      <w:pPr>
        <w:pStyle w:val="a3"/>
        <w:spacing w:line="242" w:lineRule="auto"/>
        <w:ind w:left="2010" w:right="424"/>
      </w:pPr>
      <w:r>
        <w:t>объяснять понятие «жанры в изобразительном искусстве»,перечислять жанры; объяснять разницумеждупредметом изображения, сюжетом и содержанием</w:t>
      </w:r>
    </w:p>
    <w:p w:rsidR="001D2A95" w:rsidRDefault="0058257E">
      <w:pPr>
        <w:pStyle w:val="a3"/>
        <w:spacing w:line="267" w:lineRule="exact"/>
      </w:pPr>
      <w:r>
        <w:rPr>
          <w:spacing w:val="-2"/>
        </w:rPr>
        <w:t>произведенияискусства.</w:t>
      </w:r>
    </w:p>
    <w:p w:rsidR="001D2A95" w:rsidRDefault="0058257E">
      <w:pPr>
        <w:pStyle w:val="a4"/>
        <w:numPr>
          <w:ilvl w:val="0"/>
          <w:numId w:val="28"/>
        </w:numPr>
        <w:tabs>
          <w:tab w:val="left" w:pos="2268"/>
        </w:tabs>
        <w:spacing w:line="271" w:lineRule="exact"/>
        <w:ind w:left="2268" w:hanging="258"/>
        <w:jc w:val="both"/>
        <w:rPr>
          <w:sz w:val="24"/>
        </w:rPr>
      </w:pPr>
      <w:r>
        <w:rPr>
          <w:spacing w:val="-2"/>
          <w:sz w:val="24"/>
        </w:rPr>
        <w:t>Натюрморт:</w:t>
      </w:r>
    </w:p>
    <w:p w:rsidR="001D2A95" w:rsidRDefault="0058257E">
      <w:pPr>
        <w:pStyle w:val="a3"/>
        <w:ind w:right="1119" w:firstLine="710"/>
        <w:jc w:val="both"/>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rsidR="001D2A95" w:rsidRDefault="0058257E">
      <w:pPr>
        <w:pStyle w:val="a3"/>
        <w:ind w:right="1128" w:firstLine="710"/>
        <w:jc w:val="both"/>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rsidR="001D2A95" w:rsidRDefault="0058257E">
      <w:pPr>
        <w:pStyle w:val="a3"/>
        <w:spacing w:line="242" w:lineRule="auto"/>
        <w:ind w:right="1133" w:firstLine="710"/>
        <w:jc w:val="both"/>
      </w:pPr>
      <w:r>
        <w:t>знатьиуметьприменятьврисункеправилалинейнойперспективы и изображения объёмного предмета в двухмерном пространстве листа;</w:t>
      </w:r>
    </w:p>
    <w:p w:rsidR="001D2A95" w:rsidRDefault="0058257E">
      <w:pPr>
        <w:pStyle w:val="a3"/>
        <w:ind w:right="1117" w:firstLine="710"/>
        <w:jc w:val="both"/>
      </w:pPr>
      <w:r>
        <w:t xml:space="preserve">знать об освещении как средстве выявления объёма предмета, иметь опыт построения композиции натюрморта:опыт разнообразного расположенияпредметов на листе, выделения доминанты и целостного соотношения всех применяемых средств </w:t>
      </w:r>
      <w:r>
        <w:rPr>
          <w:spacing w:val="-2"/>
        </w:rPr>
        <w:t>выразительности;</w:t>
      </w:r>
    </w:p>
    <w:p w:rsidR="001D2A95" w:rsidRDefault="0058257E">
      <w:pPr>
        <w:pStyle w:val="a3"/>
        <w:spacing w:line="242" w:lineRule="auto"/>
        <w:ind w:left="2010" w:right="3991"/>
        <w:jc w:val="both"/>
      </w:pPr>
      <w:r>
        <w:t xml:space="preserve">иметьопытсозданияграфического натюрморта; </w:t>
      </w:r>
      <w:r>
        <w:rPr>
          <w:spacing w:val="-2"/>
        </w:rPr>
        <w:t>иметьопытсозданиянатюрмортасредствамиживописи.</w:t>
      </w:r>
    </w:p>
    <w:p w:rsidR="001D2A95" w:rsidRDefault="0058257E">
      <w:pPr>
        <w:pStyle w:val="a4"/>
        <w:numPr>
          <w:ilvl w:val="0"/>
          <w:numId w:val="28"/>
        </w:numPr>
        <w:tabs>
          <w:tab w:val="left" w:pos="2268"/>
        </w:tabs>
        <w:spacing w:line="265" w:lineRule="exact"/>
        <w:ind w:left="2268" w:hanging="258"/>
        <w:jc w:val="both"/>
        <w:rPr>
          <w:sz w:val="24"/>
        </w:rPr>
      </w:pPr>
      <w:r>
        <w:rPr>
          <w:spacing w:val="-2"/>
          <w:sz w:val="24"/>
        </w:rPr>
        <w:t>Портрет:</w:t>
      </w:r>
    </w:p>
    <w:p w:rsidR="001D2A95" w:rsidRDefault="0058257E">
      <w:pPr>
        <w:pStyle w:val="a3"/>
        <w:spacing w:line="232" w:lineRule="auto"/>
        <w:ind w:right="1130" w:firstLine="71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2A95" w:rsidRDefault="0058257E">
      <w:pPr>
        <w:pStyle w:val="a3"/>
        <w:spacing w:before="2" w:line="232" w:lineRule="auto"/>
        <w:ind w:right="1138" w:firstLine="710"/>
        <w:jc w:val="both"/>
      </w:pPr>
      <w:r>
        <w:t>сравнивать содержание портретного образа в искусстве Древнего Рима, эпохи Возрождения и Нового времени;</w:t>
      </w:r>
    </w:p>
    <w:p w:rsidR="001D2A95" w:rsidRDefault="0058257E">
      <w:pPr>
        <w:pStyle w:val="a3"/>
        <w:spacing w:before="3" w:line="237" w:lineRule="auto"/>
        <w:ind w:right="1120" w:firstLine="710"/>
        <w:jc w:val="both"/>
      </w:pPr>
      <w:r>
        <w:t>понимать, что в художественном портрете присутствует также выражение идеалов эпохи и авторская позиция художника;</w:t>
      </w:r>
    </w:p>
    <w:p w:rsidR="001D2A95" w:rsidRDefault="0058257E">
      <w:pPr>
        <w:pStyle w:val="a3"/>
        <w:spacing w:before="4"/>
        <w:ind w:right="1123" w:firstLine="710"/>
        <w:jc w:val="both"/>
      </w:pPr>
      <w:r>
        <w:t>узнавать произведения и называть имена нескольких великих портретистов европейскогоискусства(Леонардо да Винчи,Рафаэль,Микеланджело,Рембрандт идругих портретистов);</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right="1111" w:firstLine="710"/>
        <w:jc w:val="both"/>
      </w:pPr>
      <w:r>
        <w:lastRenderedPageBreak/>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Кипренский,В.Тропинин,К.Брюллов,И. Крамской,И.Репин, В. Суриков,В. Серов и другие авторы);</w:t>
      </w:r>
    </w:p>
    <w:p w:rsidR="001D2A95" w:rsidRDefault="0058257E">
      <w:pPr>
        <w:pStyle w:val="a3"/>
        <w:spacing w:before="1" w:line="247" w:lineRule="auto"/>
        <w:ind w:right="1140" w:firstLine="710"/>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2A95" w:rsidRDefault="0058257E">
      <w:pPr>
        <w:pStyle w:val="a3"/>
        <w:spacing w:line="242" w:lineRule="auto"/>
        <w:ind w:right="1118" w:firstLine="710"/>
        <w:jc w:val="both"/>
      </w:pPr>
      <w:r>
        <w:t xml:space="preserve">иметь представление о способах объёмного изображения головы человека, </w:t>
      </w:r>
      <w:r>
        <w:rPr>
          <w:spacing w:val="-2"/>
        </w:rPr>
        <w:t>создаватьзарисовкиобъёмнойконструкцииголовы,пониматьтермин«ракурс»и</w:t>
      </w:r>
    </w:p>
    <w:p w:rsidR="001D2A95" w:rsidRDefault="0058257E">
      <w:pPr>
        <w:pStyle w:val="a3"/>
        <w:spacing w:line="271" w:lineRule="exact"/>
        <w:jc w:val="both"/>
      </w:pPr>
      <w:r>
        <w:t>определятьегона</w:t>
      </w:r>
      <w:r>
        <w:rPr>
          <w:spacing w:val="-2"/>
        </w:rPr>
        <w:t>практике;</w:t>
      </w:r>
    </w:p>
    <w:p w:rsidR="001D2A95" w:rsidRDefault="0058257E">
      <w:pPr>
        <w:pStyle w:val="a3"/>
        <w:tabs>
          <w:tab w:val="left" w:pos="8839"/>
          <w:tab w:val="left" w:pos="9199"/>
        </w:tabs>
        <w:spacing w:before="5" w:line="242" w:lineRule="auto"/>
        <w:ind w:right="1152" w:firstLine="710"/>
      </w:pPr>
      <w:r>
        <w:rPr>
          <w:spacing w:val="-2"/>
        </w:rPr>
        <w:t>иметьпредставлениеоскульптурномпортретевисторииискусства,</w:t>
      </w:r>
      <w:r>
        <w:tab/>
      </w:r>
      <w:r>
        <w:rPr>
          <w:spacing w:val="-10"/>
        </w:rPr>
        <w:t>о</w:t>
      </w:r>
      <w:r>
        <w:tab/>
      </w:r>
      <w:r>
        <w:rPr>
          <w:spacing w:val="-2"/>
        </w:rPr>
        <w:t xml:space="preserve">выражении </w:t>
      </w:r>
      <w:r>
        <w:t>характера человека и образа эпохи в скульптурном портрете;</w:t>
      </w:r>
    </w:p>
    <w:p w:rsidR="001D2A95" w:rsidRDefault="0058257E">
      <w:pPr>
        <w:pStyle w:val="a3"/>
        <w:spacing w:line="275" w:lineRule="exact"/>
        <w:ind w:left="2010"/>
      </w:pPr>
      <w:r>
        <w:rPr>
          <w:spacing w:val="-2"/>
        </w:rPr>
        <w:t>иметьначальныйопытлепкиголовычеловека;</w:t>
      </w:r>
    </w:p>
    <w:p w:rsidR="001D2A95" w:rsidRDefault="0058257E">
      <w:pPr>
        <w:pStyle w:val="a3"/>
        <w:spacing w:line="242" w:lineRule="auto"/>
        <w:ind w:right="1135" w:firstLine="710"/>
        <w:jc w:val="both"/>
      </w:pPr>
      <w:r>
        <w:t>приобретать опыт графического портретного изображения как нового для себя видения индивидуальности человека;</w:t>
      </w:r>
    </w:p>
    <w:p w:rsidR="001D2A95" w:rsidRDefault="0058257E">
      <w:pPr>
        <w:pStyle w:val="a3"/>
        <w:tabs>
          <w:tab w:val="left" w:pos="10256"/>
        </w:tabs>
        <w:spacing w:line="242" w:lineRule="auto"/>
        <w:ind w:right="1129" w:firstLine="710"/>
        <w:jc w:val="both"/>
      </w:pPr>
      <w:r>
        <w:rPr>
          <w:spacing w:val="-2"/>
        </w:rPr>
        <w:t>иметьпредставлениеографическихпортретахмастеровразныхэпох,</w:t>
      </w:r>
      <w:r>
        <w:tab/>
      </w:r>
      <w:r>
        <w:rPr>
          <w:spacing w:val="-10"/>
        </w:rPr>
        <w:t xml:space="preserve">о </w:t>
      </w:r>
      <w:r>
        <w:t>разнообразии графических средств в изображении образа человека;</w:t>
      </w:r>
    </w:p>
    <w:p w:rsidR="001D2A95" w:rsidRDefault="0058257E">
      <w:pPr>
        <w:pStyle w:val="a3"/>
        <w:spacing w:line="242" w:lineRule="auto"/>
        <w:ind w:right="1128" w:firstLine="710"/>
        <w:jc w:val="both"/>
      </w:pPr>
      <w:r>
        <w:t>уметьхарактеризоватьрольосвещениякаквыразительногосредства при создании художественного образа;</w:t>
      </w:r>
    </w:p>
    <w:p w:rsidR="001D2A95" w:rsidRDefault="0058257E">
      <w:pPr>
        <w:pStyle w:val="a3"/>
        <w:ind w:right="1129" w:firstLine="710"/>
        <w:jc w:val="both"/>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1D2A95" w:rsidRDefault="0058257E">
      <w:pPr>
        <w:pStyle w:val="a3"/>
        <w:spacing w:line="274" w:lineRule="exact"/>
        <w:ind w:left="2010"/>
        <w:jc w:val="both"/>
      </w:pPr>
      <w:r>
        <w:rPr>
          <w:spacing w:val="-2"/>
        </w:rPr>
        <w:t>иметьпредставлениеожанрепортретавискусствеХХв.–западномиотечественном.</w:t>
      </w:r>
    </w:p>
    <w:p w:rsidR="001D2A95" w:rsidRDefault="0058257E">
      <w:pPr>
        <w:pStyle w:val="a4"/>
        <w:numPr>
          <w:ilvl w:val="0"/>
          <w:numId w:val="28"/>
        </w:numPr>
        <w:tabs>
          <w:tab w:val="left" w:pos="2268"/>
        </w:tabs>
        <w:spacing w:line="275" w:lineRule="exact"/>
        <w:ind w:left="2268" w:hanging="258"/>
        <w:jc w:val="both"/>
        <w:rPr>
          <w:sz w:val="24"/>
        </w:rPr>
      </w:pPr>
      <w:r>
        <w:rPr>
          <w:spacing w:val="-2"/>
          <w:sz w:val="24"/>
        </w:rPr>
        <w:t>Пейзаж:</w:t>
      </w:r>
    </w:p>
    <w:p w:rsidR="001D2A95" w:rsidRDefault="0058257E">
      <w:pPr>
        <w:pStyle w:val="a3"/>
        <w:spacing w:line="242" w:lineRule="auto"/>
        <w:ind w:right="1113" w:firstLine="710"/>
      </w:pPr>
      <w:r>
        <w:t>иметьпредставлениеиуметьсравниватьизображениепространствавэпоху Древнего мира, в Средневековом искусстве и в эпохуВозрождения;</w:t>
      </w:r>
    </w:p>
    <w:p w:rsidR="001D2A95" w:rsidRDefault="0058257E">
      <w:pPr>
        <w:pStyle w:val="a3"/>
        <w:tabs>
          <w:tab w:val="left" w:pos="2802"/>
          <w:tab w:val="left" w:pos="3869"/>
          <w:tab w:val="left" w:pos="5280"/>
          <w:tab w:val="left" w:pos="6519"/>
          <w:tab w:val="left" w:pos="8084"/>
          <w:tab w:val="left" w:pos="8454"/>
          <w:tab w:val="left" w:pos="9285"/>
        </w:tabs>
        <w:spacing w:line="242" w:lineRule="auto"/>
        <w:ind w:right="1147" w:firstLine="710"/>
      </w:pPr>
      <w:r>
        <w:rPr>
          <w:spacing w:val="-2"/>
        </w:rPr>
        <w:t>знать</w:t>
      </w:r>
      <w:r>
        <w:tab/>
      </w: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и</w:t>
      </w:r>
      <w:r>
        <w:tab/>
      </w:r>
      <w:r>
        <w:rPr>
          <w:spacing w:val="-2"/>
        </w:rPr>
        <w:t>уметь</w:t>
      </w:r>
      <w:r>
        <w:tab/>
      </w:r>
      <w:r>
        <w:rPr>
          <w:spacing w:val="-4"/>
        </w:rPr>
        <w:t xml:space="preserve">применять </w:t>
      </w:r>
      <w:r>
        <w:t>их в рисунке;</w:t>
      </w:r>
    </w:p>
    <w:p w:rsidR="001D2A95" w:rsidRDefault="0058257E">
      <w:pPr>
        <w:pStyle w:val="a3"/>
        <w:tabs>
          <w:tab w:val="left" w:pos="3374"/>
          <w:tab w:val="left" w:pos="5914"/>
          <w:tab w:val="left" w:pos="6735"/>
          <w:tab w:val="left" w:pos="8027"/>
          <w:tab w:val="left" w:pos="8805"/>
          <w:tab w:val="left" w:pos="9650"/>
        </w:tabs>
        <w:spacing w:line="242" w:lineRule="auto"/>
        <w:ind w:right="1138" w:firstLine="710"/>
      </w:pPr>
      <w:r>
        <w:rPr>
          <w:spacing w:val="-2"/>
        </w:rPr>
        <w:t>определять</w:t>
      </w:r>
      <w:r>
        <w:tab/>
      </w:r>
      <w:r>
        <w:rPr>
          <w:spacing w:val="-2"/>
        </w:rPr>
        <w:t>содержаниепонятий: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4"/>
        </w:rPr>
        <w:t xml:space="preserve">низкий </w:t>
      </w:r>
      <w:r>
        <w:t>и высокий горизонт, перспективные сокращения, центральная и угловая перспектива;</w:t>
      </w:r>
    </w:p>
    <w:p w:rsidR="001D2A95" w:rsidRDefault="0058257E">
      <w:pPr>
        <w:pStyle w:val="a3"/>
        <w:spacing w:line="237" w:lineRule="auto"/>
        <w:ind w:left="2010"/>
      </w:pPr>
      <w:r>
        <w:t xml:space="preserve">знатьправилавоздушнойперспективыиуметьихприменятьнапрактике; </w:t>
      </w:r>
      <w:r>
        <w:rPr>
          <w:spacing w:val="-2"/>
        </w:rPr>
        <w:t>характеризоватьособенностиизображенияразныхсостоянийприроды</w:t>
      </w:r>
    </w:p>
    <w:p w:rsidR="001D2A95" w:rsidRDefault="0058257E">
      <w:pPr>
        <w:pStyle w:val="a3"/>
        <w:spacing w:before="9" w:line="232" w:lineRule="auto"/>
        <w:ind w:left="2010" w:hanging="711"/>
      </w:pPr>
      <w:r>
        <w:t>вромантическомпейзажеипейзажетворчестваимпрессионистовипостимпрессионистов; иметьпредставлениео морскихпейзажахИ.Айвазовского;</w:t>
      </w:r>
    </w:p>
    <w:p w:rsidR="001D2A95" w:rsidRDefault="0058257E">
      <w:pPr>
        <w:pStyle w:val="a3"/>
        <w:spacing w:line="237" w:lineRule="auto"/>
        <w:ind w:right="1128" w:firstLine="710"/>
        <w:jc w:val="both"/>
      </w:pPr>
      <w:r>
        <w:t>иметьпредставлениеобособенностяхпленэрнойживописи и колористической изменчивости состояний природы;</w:t>
      </w:r>
    </w:p>
    <w:p w:rsidR="001D2A95" w:rsidRDefault="0058257E">
      <w:pPr>
        <w:pStyle w:val="a3"/>
        <w:ind w:right="1108" w:firstLine="710"/>
        <w:jc w:val="both"/>
      </w:pPr>
      <w:r>
        <w:t>знать и уметь рассказывать историю пейзажа в русской живописи, характеризуя особенностипониманияпейзажавтворчествеА.Саврасова,И.Шишкина,И.Левитана и художников ХХ в. (по выбору);</w:t>
      </w:r>
    </w:p>
    <w:p w:rsidR="001D2A95" w:rsidRDefault="0058257E">
      <w:pPr>
        <w:pStyle w:val="a3"/>
        <w:spacing w:line="242" w:lineRule="auto"/>
        <w:ind w:right="1143" w:firstLine="710"/>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1D2A95" w:rsidRDefault="0058257E">
      <w:pPr>
        <w:pStyle w:val="a3"/>
        <w:spacing w:line="242" w:lineRule="auto"/>
        <w:ind w:right="1123" w:firstLine="710"/>
        <w:jc w:val="both"/>
      </w:pPr>
      <w:r>
        <w:t>иметь опыт живописного изображения различных активно выраженных состояний природы;</w:t>
      </w:r>
    </w:p>
    <w:p w:rsidR="001D2A95" w:rsidRDefault="0058257E">
      <w:pPr>
        <w:pStyle w:val="a3"/>
        <w:spacing w:line="242" w:lineRule="auto"/>
        <w:ind w:right="1131" w:firstLine="710"/>
        <w:jc w:val="both"/>
      </w:pPr>
      <w:r>
        <w:t xml:space="preserve">иметьопытпейзажныхзарисовок,графическогоизображенияприроды по памяти и </w:t>
      </w:r>
      <w:r>
        <w:rPr>
          <w:spacing w:val="-2"/>
        </w:rPr>
        <w:t>представлению;</w:t>
      </w:r>
    </w:p>
    <w:p w:rsidR="001D2A95" w:rsidRDefault="0058257E">
      <w:pPr>
        <w:pStyle w:val="a3"/>
        <w:spacing w:line="242" w:lineRule="auto"/>
        <w:ind w:right="1131" w:firstLine="710"/>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2A95" w:rsidRDefault="0058257E">
      <w:pPr>
        <w:pStyle w:val="a3"/>
        <w:spacing w:line="237" w:lineRule="auto"/>
        <w:ind w:left="2010" w:right="1120"/>
        <w:jc w:val="both"/>
      </w:pPr>
      <w:r>
        <w:t>иметь опыт изображения городского пейзажа – по памяти или представлению; обрестинавыки восприятия образностигородскогопространства</w:t>
      </w:r>
    </w:p>
    <w:p w:rsidR="001D2A95" w:rsidRDefault="0058257E">
      <w:pPr>
        <w:pStyle w:val="a3"/>
        <w:spacing w:line="275" w:lineRule="exact"/>
        <w:ind w:left="874" w:right="3775"/>
        <w:jc w:val="center"/>
      </w:pPr>
      <w:r>
        <w:rPr>
          <w:spacing w:val="-2"/>
        </w:rPr>
        <w:t>каквыражениясамобытноголицакультурыиисториинарода;</w:t>
      </w:r>
    </w:p>
    <w:p w:rsidR="001D2A95" w:rsidRDefault="0058257E">
      <w:pPr>
        <w:pStyle w:val="a3"/>
        <w:spacing w:line="275" w:lineRule="exact"/>
        <w:ind w:left="2010"/>
      </w:pPr>
      <w:r>
        <w:rPr>
          <w:spacing w:val="-2"/>
        </w:rPr>
        <w:t>пониматьиобъяснятьролькультурногонаследиявгородскомпространстве,</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задачиегоохраныисохранения.</w:t>
      </w:r>
    </w:p>
    <w:p w:rsidR="001D2A95" w:rsidRDefault="0058257E">
      <w:pPr>
        <w:pStyle w:val="a4"/>
        <w:numPr>
          <w:ilvl w:val="0"/>
          <w:numId w:val="28"/>
        </w:numPr>
        <w:tabs>
          <w:tab w:val="left" w:pos="2268"/>
        </w:tabs>
        <w:spacing w:before="12" w:line="275" w:lineRule="exact"/>
        <w:ind w:left="2268" w:hanging="258"/>
        <w:rPr>
          <w:sz w:val="24"/>
        </w:rPr>
      </w:pPr>
      <w:r>
        <w:rPr>
          <w:spacing w:val="-2"/>
          <w:sz w:val="24"/>
        </w:rPr>
        <w:t>Бытовойжанр:</w:t>
      </w:r>
    </w:p>
    <w:p w:rsidR="001D2A95" w:rsidRDefault="0058257E">
      <w:pPr>
        <w:pStyle w:val="a3"/>
        <w:tabs>
          <w:tab w:val="left" w:pos="4044"/>
          <w:tab w:val="left" w:pos="4859"/>
          <w:tab w:val="left" w:pos="7032"/>
          <w:tab w:val="left" w:pos="8389"/>
          <w:tab w:val="left" w:pos="8855"/>
        </w:tabs>
        <w:spacing w:line="242" w:lineRule="auto"/>
        <w:ind w:right="1132" w:firstLine="710"/>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 xml:space="preserve">формировании </w:t>
      </w:r>
      <w:r>
        <w:t>представлений о жизни людей разных эпох и народов;</w:t>
      </w:r>
    </w:p>
    <w:p w:rsidR="001D2A95" w:rsidRDefault="0058257E">
      <w:pPr>
        <w:pStyle w:val="a3"/>
        <w:spacing w:line="268" w:lineRule="exact"/>
        <w:ind w:left="2010"/>
      </w:pPr>
      <w:r>
        <w:rPr>
          <w:spacing w:val="-2"/>
        </w:rPr>
        <w:t>уметьобъяснятьпонятия«тематическаякартина»,«станковаяживопись»,</w:t>
      </w:r>
    </w:p>
    <w:p w:rsidR="001D2A95" w:rsidRDefault="0058257E">
      <w:pPr>
        <w:pStyle w:val="a3"/>
        <w:spacing w:line="271" w:lineRule="exact"/>
      </w:pPr>
      <w:r>
        <w:rPr>
          <w:spacing w:val="-2"/>
        </w:rPr>
        <w:t>«монументальнаяживопись»,перечислятьосновныежанрытематическойкартины;</w:t>
      </w:r>
    </w:p>
    <w:p w:rsidR="001D2A95" w:rsidRDefault="0058257E">
      <w:pPr>
        <w:pStyle w:val="a3"/>
        <w:spacing w:line="247" w:lineRule="auto"/>
        <w:ind w:firstLine="710"/>
      </w:pPr>
      <w:r>
        <w:t>различатьтему,сюжетисодержаниевжанровойкартине,выявлятьобраз нравственных и ценностных смыслов в жанровой картине;</w:t>
      </w:r>
    </w:p>
    <w:p w:rsidR="001D2A95" w:rsidRDefault="0058257E">
      <w:pPr>
        <w:pStyle w:val="a3"/>
        <w:spacing w:line="263" w:lineRule="exact"/>
        <w:ind w:left="2010"/>
      </w:pPr>
      <w:r>
        <w:rPr>
          <w:spacing w:val="-2"/>
        </w:rPr>
        <w:t>иметьпредставлениеокомпозициикакцелостностиворганизации</w:t>
      </w:r>
    </w:p>
    <w:p w:rsidR="001D2A95" w:rsidRDefault="0058257E">
      <w:pPr>
        <w:pStyle w:val="a3"/>
        <w:tabs>
          <w:tab w:val="left" w:pos="3400"/>
          <w:tab w:val="left" w:pos="5352"/>
          <w:tab w:val="left" w:pos="6570"/>
          <w:tab w:val="left" w:pos="8219"/>
          <w:tab w:val="left" w:pos="9040"/>
        </w:tabs>
        <w:spacing w:line="232" w:lineRule="auto"/>
        <w:ind w:right="1125"/>
      </w:pPr>
      <w:r>
        <w:rPr>
          <w:spacing w:val="-2"/>
        </w:rPr>
        <w:t>художественных</w:t>
      </w:r>
      <w:r>
        <w:tab/>
      </w:r>
      <w:r>
        <w:rPr>
          <w:spacing w:val="-2"/>
        </w:rPr>
        <w:t>выразительных</w:t>
      </w:r>
      <w:r>
        <w:tab/>
      </w:r>
      <w:r>
        <w:rPr>
          <w:spacing w:val="-2"/>
        </w:rPr>
        <w:t>средств,</w:t>
      </w:r>
      <w:r>
        <w:tab/>
      </w:r>
      <w:r>
        <w:rPr>
          <w:spacing w:val="-2"/>
        </w:rPr>
        <w:t>взаимосвязи</w:t>
      </w:r>
      <w:r>
        <w:tab/>
      </w:r>
      <w:r>
        <w:rPr>
          <w:spacing w:val="-4"/>
        </w:rPr>
        <w:t>всех</w:t>
      </w:r>
      <w:r>
        <w:tab/>
      </w:r>
      <w:r>
        <w:rPr>
          <w:spacing w:val="-2"/>
        </w:rPr>
        <w:t xml:space="preserve">компонентов </w:t>
      </w:r>
      <w:r>
        <w:t>художественного произведения;</w:t>
      </w:r>
    </w:p>
    <w:p w:rsidR="001D2A95" w:rsidRDefault="0058257E">
      <w:pPr>
        <w:pStyle w:val="a3"/>
        <w:spacing w:before="6" w:line="237" w:lineRule="auto"/>
        <w:ind w:right="1925" w:firstLine="710"/>
      </w:pPr>
      <w:r>
        <w:rPr>
          <w:spacing w:val="-2"/>
        </w:rPr>
        <w:t xml:space="preserve">объяснятьзначениехудожественногоизображениябытовойжизнилюдейв </w:t>
      </w:r>
      <w:r>
        <w:t>понимании истории человечества и современной жизни;</w:t>
      </w:r>
    </w:p>
    <w:p w:rsidR="001D2A95" w:rsidRDefault="0058257E">
      <w:pPr>
        <w:pStyle w:val="a3"/>
        <w:spacing w:before="6" w:line="237" w:lineRule="auto"/>
        <w:ind w:right="424" w:firstLine="710"/>
      </w:pPr>
      <w:r>
        <w:t>осознаватьмногообразиеформорганизациибытовойжизнииодновременно единство мира людей;</w:t>
      </w:r>
    </w:p>
    <w:p w:rsidR="001D2A95" w:rsidRDefault="0058257E">
      <w:pPr>
        <w:pStyle w:val="a3"/>
        <w:tabs>
          <w:tab w:val="left" w:pos="9184"/>
          <w:tab w:val="left" w:pos="10139"/>
        </w:tabs>
        <w:spacing w:before="3"/>
        <w:ind w:right="1117" w:firstLine="710"/>
        <w:jc w:val="both"/>
      </w:pPr>
      <w:r>
        <w:t xml:space="preserve">иметь представление об изображении труда и повседневных занятий человека в </w:t>
      </w:r>
      <w:r>
        <w:rPr>
          <w:spacing w:val="-2"/>
        </w:rPr>
        <w:t>искусстверазныхэпохинародов,различатьпроизведенияразныхкультур</w:t>
      </w:r>
      <w:r>
        <w:tab/>
      </w:r>
      <w:r>
        <w:rPr>
          <w:spacing w:val="-6"/>
        </w:rPr>
        <w:t>по</w:t>
      </w:r>
      <w:r>
        <w:tab/>
      </w:r>
      <w:r>
        <w:rPr>
          <w:spacing w:val="-6"/>
        </w:rPr>
        <w:t xml:space="preserve">их </w:t>
      </w:r>
      <w:r>
        <w:t>стилистическим признакам и изобразительным традициям (Древний Египет, Китай, античный мир и другие);</w:t>
      </w:r>
    </w:p>
    <w:p w:rsidR="001D2A95" w:rsidRDefault="0058257E">
      <w:pPr>
        <w:pStyle w:val="a3"/>
        <w:spacing w:before="3" w:line="237" w:lineRule="auto"/>
        <w:ind w:right="1117" w:firstLine="710"/>
        <w:jc w:val="both"/>
      </w:pPr>
      <w:r>
        <w:t>иметь опыт изображения бытовой жизни разных народов в контексте традиций их искусства;</w:t>
      </w:r>
    </w:p>
    <w:p w:rsidR="001D2A95" w:rsidRDefault="0058257E">
      <w:pPr>
        <w:pStyle w:val="a3"/>
        <w:spacing w:before="6" w:line="237" w:lineRule="auto"/>
        <w:ind w:right="1137" w:firstLine="710"/>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1D2A95" w:rsidRDefault="0058257E">
      <w:pPr>
        <w:pStyle w:val="a3"/>
        <w:spacing w:before="8" w:line="235" w:lineRule="auto"/>
        <w:ind w:right="1116" w:firstLine="710"/>
        <w:jc w:val="both"/>
      </w:pPr>
      <w:r>
        <w:t xml:space="preserve">обрести опыт создания композиции на сюжеты изреальнойповседневной жизни, обучаясь художественной наблюдательности и образному видениюокружающей </w:t>
      </w:r>
      <w:r>
        <w:rPr>
          <w:spacing w:val="-2"/>
        </w:rPr>
        <w:t>действительности.</w:t>
      </w:r>
    </w:p>
    <w:p w:rsidR="001D2A95" w:rsidRDefault="0058257E">
      <w:pPr>
        <w:pStyle w:val="a4"/>
        <w:numPr>
          <w:ilvl w:val="0"/>
          <w:numId w:val="28"/>
        </w:numPr>
        <w:tabs>
          <w:tab w:val="left" w:pos="2268"/>
        </w:tabs>
        <w:spacing w:before="14" w:line="272" w:lineRule="exact"/>
        <w:ind w:left="2268" w:hanging="258"/>
        <w:jc w:val="both"/>
        <w:rPr>
          <w:sz w:val="24"/>
        </w:rPr>
      </w:pPr>
      <w:r>
        <w:rPr>
          <w:spacing w:val="-2"/>
          <w:sz w:val="24"/>
        </w:rPr>
        <w:t>Историческийжанр:</w:t>
      </w:r>
    </w:p>
    <w:p w:rsidR="001D2A95" w:rsidRDefault="0058257E">
      <w:pPr>
        <w:pStyle w:val="a3"/>
        <w:spacing w:line="237" w:lineRule="auto"/>
        <w:ind w:right="1122" w:firstLine="710"/>
        <w:jc w:val="both"/>
      </w:pPr>
      <w:r>
        <w:t>характеризоватьисторическийжанрвисторииискусстваиобъяснять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2A95" w:rsidRDefault="0058257E">
      <w:pPr>
        <w:pStyle w:val="a3"/>
        <w:spacing w:before="5" w:line="237" w:lineRule="auto"/>
        <w:ind w:right="1128" w:firstLine="710"/>
        <w:jc w:val="both"/>
      </w:pPr>
      <w:r>
        <w:t>знатьавторов,узнаватьиуметьобъяснятьсодержаниетакихкартин,как «Последний деньПомпеи»К.Брюллова,«БоярыняМорозова»идругиекартиныВ.</w:t>
      </w:r>
      <w:r>
        <w:rPr>
          <w:spacing w:val="-2"/>
        </w:rPr>
        <w:t>Сурикова,</w:t>
      </w:r>
    </w:p>
    <w:p w:rsidR="001D2A95" w:rsidRDefault="0058257E">
      <w:pPr>
        <w:pStyle w:val="a3"/>
        <w:spacing w:before="4" w:line="275" w:lineRule="exact"/>
        <w:jc w:val="both"/>
      </w:pPr>
      <w:r>
        <w:t>«БурлакинаВолге»И.</w:t>
      </w:r>
      <w:r>
        <w:rPr>
          <w:spacing w:val="-2"/>
        </w:rPr>
        <w:t xml:space="preserve"> Репина;</w:t>
      </w:r>
    </w:p>
    <w:p w:rsidR="001D2A95" w:rsidRDefault="0058257E">
      <w:pPr>
        <w:pStyle w:val="a3"/>
        <w:spacing w:before="1" w:line="237" w:lineRule="auto"/>
        <w:ind w:right="1111" w:firstLine="710"/>
        <w:jc w:val="both"/>
      </w:pPr>
      <w:r>
        <w:t>иметь представление о развитии исторического жанра в творчестве отечественных художников ХХ в.;</w:t>
      </w:r>
    </w:p>
    <w:p w:rsidR="001D2A95" w:rsidRDefault="0058257E">
      <w:pPr>
        <w:pStyle w:val="a3"/>
        <w:spacing w:before="10" w:line="232" w:lineRule="auto"/>
        <w:ind w:right="1139" w:firstLine="710"/>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2A95" w:rsidRDefault="0058257E">
      <w:pPr>
        <w:pStyle w:val="a3"/>
        <w:spacing w:before="15"/>
        <w:ind w:left="2010"/>
      </w:pPr>
      <w:r>
        <w:rPr>
          <w:spacing w:val="-2"/>
        </w:rPr>
        <w:t>узнаватьиназыватьавторовтакихпроизведений,как«Давид»Микеланджело,</w:t>
      </w:r>
    </w:p>
    <w:p w:rsidR="001D2A95" w:rsidRDefault="0058257E">
      <w:pPr>
        <w:pStyle w:val="a3"/>
        <w:spacing w:before="2" w:line="272" w:lineRule="exact"/>
      </w:pPr>
      <w:r>
        <w:rPr>
          <w:spacing w:val="-2"/>
        </w:rPr>
        <w:t>«Весна»С.Боттичелли;</w:t>
      </w:r>
    </w:p>
    <w:p w:rsidR="001D2A95" w:rsidRDefault="0058257E">
      <w:pPr>
        <w:pStyle w:val="a3"/>
        <w:ind w:right="1118" w:firstLine="710"/>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2A95" w:rsidRDefault="0058257E">
      <w:pPr>
        <w:pStyle w:val="a3"/>
        <w:spacing w:line="242" w:lineRule="auto"/>
        <w:ind w:right="1124" w:firstLine="710"/>
        <w:jc w:val="both"/>
      </w:pPr>
      <w:r>
        <w:t>иметь опыт разработки композиции на выбранную историческую тему (художественныйпроект):сборматериала,работанадэскизами,работа над композицией.</w:t>
      </w:r>
    </w:p>
    <w:p w:rsidR="001D2A95" w:rsidRDefault="0058257E">
      <w:pPr>
        <w:pStyle w:val="a4"/>
        <w:numPr>
          <w:ilvl w:val="0"/>
          <w:numId w:val="28"/>
        </w:numPr>
        <w:tabs>
          <w:tab w:val="left" w:pos="2268"/>
        </w:tabs>
        <w:spacing w:line="275" w:lineRule="exact"/>
        <w:ind w:left="2268" w:hanging="258"/>
        <w:jc w:val="both"/>
        <w:rPr>
          <w:sz w:val="24"/>
        </w:rPr>
      </w:pPr>
      <w:r>
        <w:rPr>
          <w:spacing w:val="-2"/>
          <w:sz w:val="24"/>
        </w:rPr>
        <w:t>Библейскиетемывизобразительномискусстве:</w:t>
      </w:r>
    </w:p>
    <w:p w:rsidR="001D2A95" w:rsidRDefault="0058257E">
      <w:pPr>
        <w:pStyle w:val="a3"/>
        <w:spacing w:line="242" w:lineRule="auto"/>
        <w:ind w:right="1113" w:firstLine="710"/>
      </w:pPr>
      <w:r>
        <w:t>знатьозначениибиблейскихсюжетоввисториикультурыиузнаватьсюжеты Священной истории в произведениях искусства;</w:t>
      </w:r>
    </w:p>
    <w:p w:rsidR="001D2A95" w:rsidRDefault="0058257E">
      <w:pPr>
        <w:pStyle w:val="a3"/>
        <w:spacing w:line="242" w:lineRule="auto"/>
        <w:ind w:firstLine="710"/>
      </w:pPr>
      <w:r>
        <w:t xml:space="preserve">объяснятьзначениевеликих–вечныхтемвискусственаосновесюжетов </w:t>
      </w:r>
      <w:r>
        <w:rPr>
          <w:spacing w:val="-2"/>
        </w:rPr>
        <w:t>Библиикак«духовнуюось»,соединяющуюжизненныепозицииразныхпоколений;</w:t>
      </w:r>
    </w:p>
    <w:p w:rsidR="001D2A95" w:rsidRDefault="0058257E">
      <w:pPr>
        <w:pStyle w:val="a3"/>
        <w:spacing w:line="242" w:lineRule="auto"/>
        <w:ind w:right="1113" w:firstLine="710"/>
      </w:pPr>
      <w:r>
        <w:t>знать, объяснять содержание, узнавать произведения великих европейских художниковнабиблейскиетемы,такиекак«Сикстинскаямадонна»Рафаэля,«Тайная</w:t>
      </w:r>
    </w:p>
    <w:p w:rsidR="001D2A95" w:rsidRDefault="001D2A95">
      <w:pPr>
        <w:spacing w:line="242" w:lineRule="auto"/>
        <w:sectPr w:rsidR="001D2A95">
          <w:pgSz w:w="11910" w:h="16840"/>
          <w:pgMar w:top="1080" w:right="0" w:bottom="280" w:left="400" w:header="720" w:footer="720" w:gutter="0"/>
          <w:cols w:space="720"/>
        </w:sectPr>
      </w:pPr>
    </w:p>
    <w:p w:rsidR="001D2A95" w:rsidRDefault="0058257E">
      <w:pPr>
        <w:pStyle w:val="a3"/>
        <w:spacing w:before="65" w:line="235" w:lineRule="auto"/>
        <w:ind w:right="1123"/>
        <w:jc w:val="both"/>
      </w:pPr>
      <w:r>
        <w:lastRenderedPageBreak/>
        <w:t xml:space="preserve">вечеря» Леонардо да 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1D2A95" w:rsidRDefault="0058257E">
      <w:pPr>
        <w:pStyle w:val="a3"/>
        <w:spacing w:before="19" w:line="273" w:lineRule="exact"/>
        <w:ind w:left="2010"/>
      </w:pPr>
      <w:r>
        <w:rPr>
          <w:spacing w:val="-2"/>
        </w:rPr>
        <w:t>знатьокартинахнабиблейскиетемывисториирусскогоискусства;</w:t>
      </w:r>
    </w:p>
    <w:p w:rsidR="001D2A95" w:rsidRDefault="0058257E">
      <w:pPr>
        <w:pStyle w:val="a3"/>
        <w:tabs>
          <w:tab w:val="left" w:pos="5793"/>
          <w:tab w:val="left" w:pos="9218"/>
        </w:tabs>
        <w:spacing w:line="242" w:lineRule="auto"/>
        <w:ind w:right="1125" w:firstLine="710"/>
      </w:pPr>
      <w:r>
        <w:t xml:space="preserve">уметьрассказыватьосодержаниизнаменитыхрусскихкартиннабиблейские </w:t>
      </w:r>
      <w:r>
        <w:rPr>
          <w:spacing w:val="-2"/>
        </w:rPr>
        <w:t>темы,такихкак«ЯвлениеХристанароду»А.</w:t>
      </w:r>
      <w:r>
        <w:tab/>
      </w:r>
      <w:r>
        <w:rPr>
          <w:spacing w:val="-2"/>
        </w:rPr>
        <w:t>Иванова,«Христосвпустыне»И.</w:t>
      </w:r>
      <w:r>
        <w:tab/>
      </w:r>
      <w:r>
        <w:rPr>
          <w:spacing w:val="-2"/>
        </w:rPr>
        <w:t>Крамского,</w:t>
      </w:r>
    </w:p>
    <w:p w:rsidR="001D2A95" w:rsidRDefault="0058257E">
      <w:pPr>
        <w:pStyle w:val="a3"/>
        <w:spacing w:line="271" w:lineRule="exact"/>
      </w:pPr>
      <w:r>
        <w:t>«Тайнаявечеря»Н.Ге,«Христосигрешница»В.Поленоваидругих</w:t>
      </w:r>
      <w:r>
        <w:rPr>
          <w:spacing w:val="-2"/>
        </w:rPr>
        <w:t>картин;</w:t>
      </w:r>
    </w:p>
    <w:p w:rsidR="001D2A95" w:rsidRDefault="0058257E">
      <w:pPr>
        <w:pStyle w:val="a3"/>
        <w:spacing w:before="4"/>
        <w:ind w:left="2010"/>
      </w:pPr>
      <w:r>
        <w:t>иметьпредставлениеосмысловомразличиимеждуиконойикартинойна</w:t>
      </w:r>
      <w:r>
        <w:rPr>
          <w:spacing w:val="-2"/>
        </w:rPr>
        <w:t>библейские</w:t>
      </w:r>
    </w:p>
    <w:p w:rsidR="001D2A95" w:rsidRDefault="0058257E">
      <w:pPr>
        <w:pStyle w:val="a3"/>
        <w:spacing w:before="2" w:line="275" w:lineRule="exact"/>
      </w:pPr>
      <w:r>
        <w:rPr>
          <w:spacing w:val="-2"/>
        </w:rPr>
        <w:t>темы;</w:t>
      </w:r>
    </w:p>
    <w:p w:rsidR="001D2A95" w:rsidRDefault="0058257E">
      <w:pPr>
        <w:pStyle w:val="a3"/>
        <w:spacing w:line="275" w:lineRule="exact"/>
        <w:ind w:left="2010"/>
      </w:pPr>
      <w:r>
        <w:t>иметьзнанияорусскойиконописи,овеликихрусскихиконописцах:</w:t>
      </w:r>
      <w:r>
        <w:rPr>
          <w:spacing w:val="-2"/>
        </w:rPr>
        <w:t>Андрее</w:t>
      </w:r>
    </w:p>
    <w:p w:rsidR="001D2A95" w:rsidRDefault="0058257E">
      <w:pPr>
        <w:pStyle w:val="a3"/>
        <w:spacing w:line="274" w:lineRule="exact"/>
      </w:pPr>
      <w:r>
        <w:t>Рублёве, ФеофанеГреке,</w:t>
      </w:r>
      <w:r>
        <w:rPr>
          <w:spacing w:val="-2"/>
        </w:rPr>
        <w:t>Дионисии;</w:t>
      </w:r>
    </w:p>
    <w:p w:rsidR="001D2A95" w:rsidRDefault="0058257E">
      <w:pPr>
        <w:pStyle w:val="a3"/>
        <w:spacing w:before="7" w:line="242" w:lineRule="auto"/>
        <w:ind w:right="163" w:firstLine="710"/>
      </w:pPr>
      <w:r>
        <w:t>восприниматьискусстводревнерусскойиконописикакуникальноеивысокое достижение отечественной культуры;</w:t>
      </w:r>
    </w:p>
    <w:p w:rsidR="001D2A95" w:rsidRDefault="0058257E">
      <w:pPr>
        <w:pStyle w:val="a3"/>
        <w:tabs>
          <w:tab w:val="left" w:pos="3276"/>
          <w:tab w:val="left" w:pos="4662"/>
          <w:tab w:val="left" w:pos="5017"/>
          <w:tab w:val="left" w:pos="6441"/>
          <w:tab w:val="left" w:pos="7559"/>
          <w:tab w:val="left" w:pos="8960"/>
        </w:tabs>
        <w:spacing w:line="242" w:lineRule="auto"/>
        <w:ind w:right="1123" w:firstLine="710"/>
      </w:pPr>
      <w:r>
        <w:rPr>
          <w:spacing w:val="-2"/>
        </w:rPr>
        <w:t>объяснять</w:t>
      </w:r>
      <w:r>
        <w:tab/>
      </w:r>
      <w:r>
        <w:rPr>
          <w:spacing w:val="-2"/>
        </w:rPr>
        <w:t>творческий</w:t>
      </w:r>
      <w:r>
        <w:tab/>
      </w:r>
      <w:r>
        <w:rPr>
          <w:spacing w:val="-10"/>
        </w:rPr>
        <w:t>и</w:t>
      </w:r>
      <w:r>
        <w:tab/>
      </w:r>
      <w:r>
        <w:rPr>
          <w:spacing w:val="-2"/>
        </w:rPr>
        <w:t>деятельный</w:t>
      </w:r>
      <w:r>
        <w:tab/>
      </w:r>
      <w:r>
        <w:rPr>
          <w:spacing w:val="-2"/>
        </w:rPr>
        <w:t>характер</w:t>
      </w:r>
      <w:r>
        <w:tab/>
      </w:r>
      <w:r>
        <w:rPr>
          <w:spacing w:val="-2"/>
        </w:rPr>
        <w:t>восприятия</w:t>
      </w:r>
      <w:r>
        <w:tab/>
      </w:r>
      <w:r>
        <w:rPr>
          <w:spacing w:val="-2"/>
        </w:rPr>
        <w:t xml:space="preserve">произведений </w:t>
      </w:r>
      <w:r>
        <w:t>искусства на основе художественной культуры зрителя;</w:t>
      </w:r>
    </w:p>
    <w:p w:rsidR="001D2A95" w:rsidRDefault="0058257E">
      <w:pPr>
        <w:pStyle w:val="a3"/>
        <w:spacing w:line="242" w:lineRule="auto"/>
        <w:ind w:right="1113" w:firstLine="710"/>
      </w:pPr>
      <w:r>
        <w:t>уметь рассуждать о месте и значении изобразительного искусства в культуре, в жизни общества, в жизни человека.</w:t>
      </w:r>
    </w:p>
    <w:p w:rsidR="001D2A95" w:rsidRDefault="0058257E">
      <w:pPr>
        <w:pStyle w:val="a3"/>
        <w:spacing w:line="268" w:lineRule="exact"/>
        <w:ind w:left="2010"/>
      </w:pPr>
      <w:r>
        <w:t>Модуль№3«Архитектураи</w:t>
      </w:r>
      <w:r>
        <w:rPr>
          <w:spacing w:val="-2"/>
        </w:rPr>
        <w:t>дизайн»:</w:t>
      </w:r>
    </w:p>
    <w:p w:rsidR="001D2A95" w:rsidRDefault="0058257E">
      <w:pPr>
        <w:pStyle w:val="a3"/>
        <w:ind w:right="1117" w:firstLine="710"/>
        <w:jc w:val="both"/>
      </w:pPr>
      <w:r>
        <w:t xml:space="preserve">характеризовать архитектуруидизайнкакконструктивныевидыискусства,то есть искусства художественного построения предметно-пространственной среды жизни </w:t>
      </w:r>
      <w:r>
        <w:rPr>
          <w:spacing w:val="-2"/>
        </w:rPr>
        <w:t>людей;</w:t>
      </w:r>
    </w:p>
    <w:p w:rsidR="001D2A95" w:rsidRDefault="0058257E">
      <w:pPr>
        <w:pStyle w:val="a3"/>
        <w:spacing w:line="242" w:lineRule="auto"/>
        <w:ind w:right="1113" w:firstLine="710"/>
        <w:jc w:val="both"/>
      </w:pPr>
      <w:r>
        <w:t>объяснять роль архитектуры и дизайна в построении предметно- пространственной среды жизнедеятельности человека;</w:t>
      </w:r>
    </w:p>
    <w:p w:rsidR="001D2A95" w:rsidRDefault="0058257E">
      <w:pPr>
        <w:pStyle w:val="a3"/>
        <w:spacing w:line="242" w:lineRule="auto"/>
        <w:ind w:right="1120" w:firstLine="710"/>
        <w:jc w:val="both"/>
      </w:pPr>
      <w:r>
        <w:t>рассуждать овлияниипредметно-пространственнойсреды начувства, установки и поведение человека;</w:t>
      </w:r>
    </w:p>
    <w:p w:rsidR="001D2A95" w:rsidRDefault="0058257E">
      <w:pPr>
        <w:pStyle w:val="a3"/>
        <w:spacing w:line="242" w:lineRule="auto"/>
        <w:ind w:right="1136" w:firstLine="710"/>
        <w:jc w:val="both"/>
      </w:pPr>
      <w:r>
        <w:t>рассуждать о том, как предметно-пространственная среда организует деятельность человека и представления о самом себе;</w:t>
      </w:r>
    </w:p>
    <w:p w:rsidR="001D2A95" w:rsidRDefault="0058257E">
      <w:pPr>
        <w:pStyle w:val="a3"/>
        <w:spacing w:line="242" w:lineRule="auto"/>
        <w:ind w:right="1153" w:firstLine="710"/>
        <w:jc w:val="both"/>
      </w:pPr>
      <w:r>
        <w:t>объяснятьценностьсохранениякультурногонаследия,выраженногов архитектуре, предметах труда и быта разных эпох.</w:t>
      </w:r>
    </w:p>
    <w:p w:rsidR="001D2A95" w:rsidRDefault="0058257E">
      <w:pPr>
        <w:pStyle w:val="a4"/>
        <w:numPr>
          <w:ilvl w:val="0"/>
          <w:numId w:val="28"/>
        </w:numPr>
        <w:tabs>
          <w:tab w:val="left" w:pos="2268"/>
        </w:tabs>
        <w:spacing w:line="265" w:lineRule="exact"/>
        <w:ind w:left="2268" w:hanging="258"/>
        <w:jc w:val="both"/>
        <w:rPr>
          <w:sz w:val="24"/>
        </w:rPr>
      </w:pPr>
      <w:r>
        <w:rPr>
          <w:spacing w:val="-2"/>
          <w:sz w:val="24"/>
        </w:rPr>
        <w:t>Графическийдизайн:</w:t>
      </w:r>
    </w:p>
    <w:p w:rsidR="001D2A95" w:rsidRDefault="0058257E">
      <w:pPr>
        <w:pStyle w:val="a3"/>
        <w:spacing w:line="237" w:lineRule="auto"/>
        <w:ind w:firstLine="710"/>
      </w:pPr>
      <w:r>
        <w:t>объяснятьпонятиеформальнойкомпозициииеёзначениекакосновыязыка конструктивных искусств;</w:t>
      </w:r>
    </w:p>
    <w:p w:rsidR="001D2A95" w:rsidRDefault="0058257E">
      <w:pPr>
        <w:pStyle w:val="a3"/>
        <w:ind w:left="2010"/>
      </w:pPr>
      <w:r>
        <w:rPr>
          <w:spacing w:val="-2"/>
        </w:rPr>
        <w:t>объяснятьосновныесредства–требованияккомпозиции;</w:t>
      </w:r>
    </w:p>
    <w:p w:rsidR="001D2A95" w:rsidRDefault="0058257E">
      <w:pPr>
        <w:pStyle w:val="a3"/>
        <w:spacing w:line="237" w:lineRule="auto"/>
        <w:ind w:left="2010" w:right="424"/>
      </w:pPr>
      <w:r>
        <w:t>уметьперечислятьиобъяснятьосновныетипыформальнойкомпозиции;составлять различные формальные композиции на плоскости в зависимости</w:t>
      </w:r>
    </w:p>
    <w:p w:rsidR="001D2A95" w:rsidRDefault="0058257E">
      <w:pPr>
        <w:pStyle w:val="a3"/>
        <w:spacing w:line="272" w:lineRule="exact"/>
        <w:ind w:left="1357"/>
      </w:pPr>
      <w:r>
        <w:rPr>
          <w:spacing w:val="-2"/>
        </w:rPr>
        <w:t>отпоставленныхзадач;</w:t>
      </w:r>
    </w:p>
    <w:p w:rsidR="001D2A95" w:rsidRDefault="0058257E">
      <w:pPr>
        <w:pStyle w:val="a3"/>
        <w:spacing w:before="4" w:line="232" w:lineRule="auto"/>
        <w:ind w:right="424" w:firstLine="710"/>
      </w:pPr>
      <w:r>
        <w:t xml:space="preserve">выделятьпритворческомпостроениикомпозициилистакомпозиционную </w:t>
      </w:r>
      <w:r>
        <w:rPr>
          <w:spacing w:val="-2"/>
        </w:rPr>
        <w:t>доминанту;</w:t>
      </w:r>
    </w:p>
    <w:p w:rsidR="001D2A95" w:rsidRDefault="0058257E">
      <w:pPr>
        <w:pStyle w:val="a3"/>
        <w:tabs>
          <w:tab w:val="left" w:pos="9174"/>
        </w:tabs>
        <w:spacing w:before="2" w:line="237" w:lineRule="auto"/>
        <w:ind w:left="2010" w:right="1469"/>
      </w:pPr>
      <w:r>
        <w:rPr>
          <w:spacing w:val="-2"/>
        </w:rPr>
        <w:t>составлятьформальныекомпозициинавыражениевнихдвиженияи</w:t>
      </w:r>
      <w:r>
        <w:tab/>
      </w:r>
      <w:r>
        <w:rPr>
          <w:spacing w:val="-2"/>
        </w:rPr>
        <w:t xml:space="preserve">статики; </w:t>
      </w:r>
      <w:r>
        <w:t>осваивать навыки вариативности в ритмической организации листа;</w:t>
      </w:r>
    </w:p>
    <w:p w:rsidR="001D2A95" w:rsidRDefault="0058257E">
      <w:pPr>
        <w:pStyle w:val="a3"/>
        <w:spacing w:before="8" w:line="275" w:lineRule="exact"/>
        <w:ind w:left="2010"/>
      </w:pPr>
      <w:r>
        <w:rPr>
          <w:spacing w:val="-2"/>
        </w:rPr>
        <w:t>объяснятьрольцветавконструктивныхискусствах;</w:t>
      </w:r>
    </w:p>
    <w:p w:rsidR="001D2A95" w:rsidRDefault="0058257E">
      <w:pPr>
        <w:pStyle w:val="a3"/>
        <w:spacing w:line="242" w:lineRule="auto"/>
        <w:ind w:right="424" w:firstLine="710"/>
      </w:pPr>
      <w:r>
        <w:t xml:space="preserve">различатьтехнологиюиспользованияцветавживописиивконструктивных </w:t>
      </w:r>
      <w:r>
        <w:rPr>
          <w:spacing w:val="-2"/>
        </w:rPr>
        <w:t>искусствах;</w:t>
      </w:r>
    </w:p>
    <w:p w:rsidR="001D2A95" w:rsidRDefault="0058257E">
      <w:pPr>
        <w:pStyle w:val="a3"/>
        <w:spacing w:line="265" w:lineRule="exact"/>
        <w:ind w:left="2010"/>
      </w:pPr>
      <w:r>
        <w:rPr>
          <w:spacing w:val="-2"/>
        </w:rPr>
        <w:t>объяснятьвыражение«цветовойобраз»;</w:t>
      </w:r>
    </w:p>
    <w:p w:rsidR="001D2A95" w:rsidRDefault="0058257E">
      <w:pPr>
        <w:pStyle w:val="a3"/>
        <w:spacing w:line="237" w:lineRule="auto"/>
        <w:ind w:firstLine="710"/>
      </w:pPr>
      <w:r>
        <w:t>применятьцветвграфическихкомпозицияхкакакцентилидоминанту,объединённые одним стилем;</w:t>
      </w:r>
    </w:p>
    <w:p w:rsidR="001D2A95" w:rsidRDefault="0058257E">
      <w:pPr>
        <w:pStyle w:val="a3"/>
        <w:ind w:right="1122" w:firstLine="710"/>
        <w:jc w:val="both"/>
      </w:pPr>
      <w:r>
        <w:t>определять шрифт как графический рисунок начертания букв, объединённых общим стилем, отвечающий законам художественной композиции;</w:t>
      </w:r>
    </w:p>
    <w:p w:rsidR="001D2A95" w:rsidRDefault="0058257E">
      <w:pPr>
        <w:pStyle w:val="a3"/>
        <w:ind w:right="1120" w:firstLine="710"/>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5" w:line="242" w:lineRule="auto"/>
        <w:ind w:right="1121" w:firstLine="710"/>
        <w:jc w:val="both"/>
      </w:pPr>
      <w:r>
        <w:lastRenderedPageBreak/>
        <w:t>применять печатное слово, типографскую строку в качестве элементов графической композиции;</w:t>
      </w:r>
    </w:p>
    <w:p w:rsidR="001D2A95" w:rsidRDefault="0058257E">
      <w:pPr>
        <w:pStyle w:val="a3"/>
        <w:ind w:right="1115" w:firstLine="710"/>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2A95" w:rsidRDefault="0058257E">
      <w:pPr>
        <w:pStyle w:val="a3"/>
        <w:tabs>
          <w:tab w:val="left" w:pos="2956"/>
          <w:tab w:val="left" w:pos="4013"/>
          <w:tab w:val="left" w:pos="5573"/>
          <w:tab w:val="left" w:pos="6490"/>
          <w:tab w:val="left" w:pos="7868"/>
          <w:tab w:val="left" w:pos="9727"/>
        </w:tabs>
        <w:ind w:right="1133" w:firstLine="710"/>
        <w:jc w:val="both"/>
      </w:pPr>
      <w:r>
        <w:t xml:space="preserve">приобрести творческий опыт построения композиции плаката, поздравительной </w:t>
      </w:r>
      <w:r>
        <w:rPr>
          <w:spacing w:val="-2"/>
        </w:rPr>
        <w:t>открытки</w:t>
      </w:r>
      <w:r>
        <w:tab/>
      </w:r>
      <w:r>
        <w:rPr>
          <w:spacing w:val="-4"/>
        </w:rPr>
        <w:t>или</w:t>
      </w:r>
      <w:r>
        <w:tab/>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rsidR="001D2A95" w:rsidRDefault="0058257E">
      <w:pPr>
        <w:pStyle w:val="a3"/>
        <w:ind w:right="1137" w:firstLine="710"/>
        <w:jc w:val="both"/>
      </w:pPr>
      <w:r>
        <w:t>иметь представление об искусстве конструирования книги, дизайне журнала, иметьпрактическийтворческийопытобразногопостроениякнижного и журнального разворотов в качестве графических композиций.</w:t>
      </w:r>
    </w:p>
    <w:p w:rsidR="001D2A95" w:rsidRDefault="0058257E">
      <w:pPr>
        <w:pStyle w:val="a4"/>
        <w:numPr>
          <w:ilvl w:val="0"/>
          <w:numId w:val="27"/>
        </w:numPr>
        <w:tabs>
          <w:tab w:val="left" w:pos="2268"/>
          <w:tab w:val="left" w:pos="9430"/>
        </w:tabs>
        <w:spacing w:line="232" w:lineRule="auto"/>
        <w:ind w:right="1113" w:firstLine="0"/>
        <w:jc w:val="both"/>
        <w:rPr>
          <w:sz w:val="24"/>
        </w:rPr>
      </w:pPr>
      <w:r>
        <w:rPr>
          <w:sz w:val="24"/>
        </w:rPr>
        <w:t xml:space="preserve">Социальное значение дизайна и архитектуры как среды жизни </w:t>
      </w:r>
      <w:r>
        <w:rPr>
          <w:spacing w:val="-2"/>
          <w:sz w:val="24"/>
        </w:rPr>
        <w:t>человека:иметьопытпостроения</w:t>
      </w:r>
      <w:r>
        <w:rPr>
          <w:sz w:val="24"/>
        </w:rPr>
        <w:tab/>
      </w:r>
      <w:r>
        <w:rPr>
          <w:spacing w:val="-2"/>
          <w:sz w:val="24"/>
        </w:rPr>
        <w:t>объёмно- пространственнойкомпозициикакмакета</w:t>
      </w:r>
    </w:p>
    <w:p w:rsidR="001D2A95" w:rsidRDefault="0058257E">
      <w:pPr>
        <w:pStyle w:val="a3"/>
        <w:tabs>
          <w:tab w:val="left" w:pos="9430"/>
          <w:tab w:val="left" w:pos="10068"/>
        </w:tabs>
        <w:spacing w:before="13" w:line="237" w:lineRule="auto"/>
        <w:ind w:left="2010" w:right="1121" w:hanging="711"/>
      </w:pPr>
      <w:r>
        <w:rPr>
          <w:spacing w:val="-2"/>
        </w:rPr>
        <w:t>архитектурногопространствавреальнойжизни; выполнятьпостроениемакетапространственно-объёмнойкомпозиции</w:t>
      </w:r>
      <w:r>
        <w:tab/>
      </w:r>
      <w:r>
        <w:rPr>
          <w:spacing w:val="-6"/>
        </w:rPr>
        <w:t>по</w:t>
      </w:r>
      <w:r>
        <w:tab/>
      </w:r>
      <w:r>
        <w:rPr>
          <w:spacing w:val="-6"/>
        </w:rPr>
        <w:t>его</w:t>
      </w:r>
    </w:p>
    <w:p w:rsidR="001D2A95" w:rsidRDefault="0058257E">
      <w:pPr>
        <w:pStyle w:val="a3"/>
        <w:spacing w:before="3" w:line="275" w:lineRule="exact"/>
      </w:pPr>
      <w:r>
        <w:rPr>
          <w:spacing w:val="-2"/>
        </w:rPr>
        <w:t>чертежу;</w:t>
      </w:r>
    </w:p>
    <w:p w:rsidR="001D2A95" w:rsidRDefault="0058257E">
      <w:pPr>
        <w:pStyle w:val="a3"/>
        <w:tabs>
          <w:tab w:val="left" w:pos="7951"/>
          <w:tab w:val="left" w:pos="9036"/>
        </w:tabs>
        <w:ind w:right="1125" w:firstLine="710"/>
        <w:jc w:val="both"/>
      </w:pPr>
      <w:r>
        <w:t xml:space="preserve">выявлять структуруразличныхтиповзданийихарактеризоватьвлияниеобъёмов </w:t>
      </w:r>
      <w:r>
        <w:rPr>
          <w:spacing w:val="-2"/>
        </w:rPr>
        <w:t>иихсочетанийнаобразныйхарактерпостройкииеёвлияние</w:t>
      </w:r>
      <w:r>
        <w:tab/>
      </w:r>
      <w:r>
        <w:rPr>
          <w:spacing w:val="-6"/>
        </w:rPr>
        <w:t>на</w:t>
      </w:r>
      <w:r>
        <w:tab/>
      </w:r>
      <w:r>
        <w:rPr>
          <w:spacing w:val="-2"/>
        </w:rPr>
        <w:t xml:space="preserve">организацию </w:t>
      </w:r>
      <w:r>
        <w:t>жизнедеятельности людей;</w:t>
      </w:r>
    </w:p>
    <w:p w:rsidR="001D2A95" w:rsidRDefault="0058257E">
      <w:pPr>
        <w:pStyle w:val="a3"/>
        <w:spacing w:before="6" w:line="230" w:lineRule="auto"/>
        <w:ind w:right="1135" w:firstLine="710"/>
        <w:jc w:val="both"/>
      </w:pPr>
      <w:r>
        <w:t>знатьо роли строительного материала в эволюции архитектурных конструкцийи изменении облика архитектурных сооружений;</w:t>
      </w:r>
    </w:p>
    <w:p w:rsidR="001D2A95" w:rsidRDefault="0058257E">
      <w:pPr>
        <w:pStyle w:val="a3"/>
        <w:spacing w:before="9"/>
        <w:ind w:right="1125" w:firstLine="710"/>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2A95" w:rsidRDefault="0058257E">
      <w:pPr>
        <w:pStyle w:val="a3"/>
        <w:tabs>
          <w:tab w:val="left" w:pos="3354"/>
          <w:tab w:val="left" w:pos="4790"/>
          <w:tab w:val="left" w:pos="5650"/>
          <w:tab w:val="left" w:pos="6903"/>
          <w:tab w:val="left" w:pos="8968"/>
        </w:tabs>
        <w:ind w:right="1120" w:firstLine="710"/>
        <w:jc w:val="both"/>
      </w:pP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 xml:space="preserve">особенностей </w:t>
      </w:r>
      <w:r>
        <w:t>архитектурно-художественных стилей разных эпох, выраженных в постройках общественныхзданий,храмовойархитектуреичастномстроительстве, в организации городской среды;</w:t>
      </w:r>
    </w:p>
    <w:p w:rsidR="001D2A95" w:rsidRDefault="0058257E">
      <w:pPr>
        <w:pStyle w:val="a3"/>
        <w:ind w:right="1127" w:firstLine="710"/>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2A95" w:rsidRDefault="0058257E">
      <w:pPr>
        <w:pStyle w:val="a3"/>
        <w:ind w:right="1124" w:firstLine="710"/>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1D2A95" w:rsidRDefault="0058257E">
      <w:pPr>
        <w:pStyle w:val="a3"/>
        <w:spacing w:before="4" w:line="237" w:lineRule="auto"/>
        <w:ind w:right="1127" w:firstLine="710"/>
        <w:jc w:val="both"/>
      </w:pPr>
      <w:r>
        <w:t>определять понятие «городская среда»; рассматривать и объяснять планировку города как способ организации образа жизни людей;</w:t>
      </w:r>
    </w:p>
    <w:p w:rsidR="001D2A95" w:rsidRDefault="0058257E">
      <w:pPr>
        <w:pStyle w:val="a3"/>
        <w:spacing w:before="5" w:line="237" w:lineRule="auto"/>
        <w:ind w:right="1123" w:firstLine="710"/>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2A95" w:rsidRDefault="0058257E">
      <w:pPr>
        <w:pStyle w:val="a3"/>
        <w:spacing w:before="6" w:line="237" w:lineRule="auto"/>
        <w:ind w:right="1104" w:firstLine="710"/>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2A95" w:rsidRDefault="0058257E">
      <w:pPr>
        <w:pStyle w:val="a3"/>
        <w:spacing w:before="9" w:line="242" w:lineRule="auto"/>
        <w:ind w:right="1134" w:firstLine="710"/>
        <w:jc w:val="both"/>
      </w:pPr>
      <w:r>
        <w:t>объяснять роль малой архитектуры и архитектурного дизайна в установке связи междучеловеком и архитектурой, в «проживании» городского пространства;</w:t>
      </w:r>
    </w:p>
    <w:p w:rsidR="001D2A95" w:rsidRDefault="0058257E">
      <w:pPr>
        <w:pStyle w:val="a3"/>
        <w:tabs>
          <w:tab w:val="left" w:pos="8579"/>
          <w:tab w:val="left" w:pos="9477"/>
        </w:tabs>
        <w:ind w:right="1136" w:firstLine="710"/>
      </w:pPr>
      <w:r>
        <w:rPr>
          <w:spacing w:val="-2"/>
        </w:rPr>
        <w:t>иметьпредставлениеозадачахсоотношенияфункциональногоиобразноговпострое нииформыпредметов,создаваемыхлюдьми,видетьобразвремени</w:t>
      </w:r>
      <w:r>
        <w:tab/>
      </w:r>
      <w:r>
        <w:rPr>
          <w:spacing w:val="-10"/>
        </w:rPr>
        <w:t>и</w:t>
      </w:r>
      <w:r>
        <w:tab/>
      </w:r>
      <w:r>
        <w:rPr>
          <w:spacing w:val="-2"/>
        </w:rPr>
        <w:t xml:space="preserve">характер </w:t>
      </w:r>
      <w:r>
        <w:t>жизнедеятельности человека в предметах его быта;</w:t>
      </w:r>
    </w:p>
    <w:p w:rsidR="001D2A95" w:rsidRDefault="0058257E">
      <w:pPr>
        <w:pStyle w:val="a3"/>
        <w:ind w:right="1114" w:firstLine="710"/>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2A95" w:rsidRDefault="0058257E">
      <w:pPr>
        <w:pStyle w:val="a3"/>
        <w:tabs>
          <w:tab w:val="left" w:pos="10040"/>
        </w:tabs>
        <w:spacing w:line="242" w:lineRule="auto"/>
        <w:ind w:right="1115" w:firstLine="710"/>
        <w:jc w:val="both"/>
      </w:pPr>
      <w:r>
        <w:rPr>
          <w:spacing w:val="-2"/>
        </w:rPr>
        <w:t>иметьопыттворческогопроектированияинтерьерногопространства</w:t>
      </w:r>
      <w:r>
        <w:tab/>
      </w:r>
      <w:r>
        <w:rPr>
          <w:spacing w:val="-4"/>
        </w:rPr>
        <w:t xml:space="preserve">для </w:t>
      </w:r>
      <w:r>
        <w:t>конкретных задач жизнедеятельности человека;</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65" w:line="242" w:lineRule="auto"/>
        <w:ind w:right="1117" w:firstLine="710"/>
        <w:jc w:val="both"/>
      </w:pPr>
      <w:r>
        <w:lastRenderedPageBreak/>
        <w:t>объяснять,какводеждепроявляютсяхарактер человека,егоценностныепозиции и конкретные намерения действий, объяснять, что такое стиль в одежде;</w:t>
      </w:r>
    </w:p>
    <w:p w:rsidR="001D2A95" w:rsidRDefault="0058257E">
      <w:pPr>
        <w:pStyle w:val="a3"/>
        <w:spacing w:line="242" w:lineRule="auto"/>
        <w:ind w:right="1134" w:firstLine="710"/>
        <w:jc w:val="both"/>
      </w:pPr>
      <w:r>
        <w:t>иметь представление об истории костюма в истории разных эпох, характеризовать понятие моды в одежде;</w:t>
      </w:r>
    </w:p>
    <w:p w:rsidR="001D2A95" w:rsidRDefault="0058257E">
      <w:pPr>
        <w:pStyle w:val="a3"/>
        <w:spacing w:line="242" w:lineRule="auto"/>
        <w:ind w:right="1135" w:firstLine="710"/>
        <w:jc w:val="both"/>
      </w:pPr>
      <w:r>
        <w:t>объяснять,какводеждепроявляютсясоциальныйстатусчеловека, его ценностные ориентации, мировоззренческие идеалы и характер деятельности;</w:t>
      </w:r>
    </w:p>
    <w:p w:rsidR="001D2A95" w:rsidRDefault="0058257E">
      <w:pPr>
        <w:pStyle w:val="a3"/>
        <w:spacing w:line="242" w:lineRule="auto"/>
        <w:ind w:right="1134" w:firstLine="710"/>
        <w:jc w:val="both"/>
      </w:pPr>
      <w:r>
        <w:t>иметьпредставлениео конструкции костюмаиприменениизаконов композиции в проектировании одежды, ансамбле в костюме;</w:t>
      </w:r>
    </w:p>
    <w:p w:rsidR="001D2A95" w:rsidRDefault="0058257E">
      <w:pPr>
        <w:pStyle w:val="a3"/>
        <w:spacing w:line="237" w:lineRule="auto"/>
        <w:ind w:right="1127" w:firstLine="710"/>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2A95" w:rsidRDefault="0058257E">
      <w:pPr>
        <w:pStyle w:val="a3"/>
        <w:ind w:right="1129" w:firstLine="710"/>
        <w:jc w:val="both"/>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1D2A95" w:rsidRDefault="0058257E">
      <w:pPr>
        <w:pStyle w:val="a3"/>
        <w:ind w:right="1112" w:firstLine="710"/>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2A95" w:rsidRDefault="0058257E">
      <w:pPr>
        <w:pStyle w:val="a3"/>
        <w:spacing w:before="2" w:line="237" w:lineRule="auto"/>
        <w:ind w:right="1138" w:firstLine="710"/>
        <w:jc w:val="both"/>
      </w:pPr>
      <w:r>
        <w:t>Модуль № 4 «Изображение в синтетических, экранных видах искусства и художественная фотография» (вариативный):</w:t>
      </w:r>
    </w:p>
    <w:p w:rsidR="001D2A95" w:rsidRDefault="0058257E">
      <w:pPr>
        <w:pStyle w:val="a3"/>
        <w:tabs>
          <w:tab w:val="left" w:pos="10284"/>
        </w:tabs>
        <w:spacing w:before="1" w:line="237" w:lineRule="auto"/>
        <w:ind w:right="1108" w:firstLine="710"/>
        <w:jc w:val="both"/>
      </w:pPr>
      <w:r>
        <w:rPr>
          <w:spacing w:val="-2"/>
        </w:rPr>
        <w:t>знатьосинтетическойприроде–коллективноститворческогопроцесса</w:t>
      </w:r>
      <w:r>
        <w:tab/>
      </w:r>
      <w:r>
        <w:rPr>
          <w:spacing w:val="-10"/>
        </w:rPr>
        <w:t xml:space="preserve">в </w:t>
      </w:r>
      <w:r>
        <w:t>синтетических искусствах, синтезирующих выразительные средства разных видов художественного творчества;</w:t>
      </w:r>
    </w:p>
    <w:p w:rsidR="001D2A95" w:rsidRDefault="0058257E">
      <w:pPr>
        <w:pStyle w:val="a3"/>
        <w:spacing w:before="9" w:line="242" w:lineRule="auto"/>
        <w:ind w:right="1118" w:firstLine="710"/>
        <w:jc w:val="both"/>
      </w:pPr>
      <w:r>
        <w:t xml:space="preserve">понимать и характеризовать роль визуального образа в синтетических </w:t>
      </w:r>
      <w:r>
        <w:rPr>
          <w:spacing w:val="-2"/>
        </w:rPr>
        <w:t>искусствах;</w:t>
      </w:r>
    </w:p>
    <w:p w:rsidR="001D2A95" w:rsidRDefault="0058257E">
      <w:pPr>
        <w:pStyle w:val="a3"/>
        <w:ind w:right="1119" w:firstLine="710"/>
        <w:jc w:val="both"/>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rPr>
        <w:t>искусства.</w:t>
      </w:r>
    </w:p>
    <w:p w:rsidR="001D2A95" w:rsidRDefault="0058257E">
      <w:pPr>
        <w:pStyle w:val="a4"/>
        <w:numPr>
          <w:ilvl w:val="0"/>
          <w:numId w:val="27"/>
        </w:numPr>
        <w:tabs>
          <w:tab w:val="left" w:pos="2387"/>
        </w:tabs>
        <w:spacing w:before="2" w:line="275" w:lineRule="exact"/>
        <w:ind w:left="2387" w:hanging="377"/>
        <w:jc w:val="both"/>
        <w:rPr>
          <w:sz w:val="24"/>
        </w:rPr>
      </w:pPr>
      <w:r>
        <w:rPr>
          <w:spacing w:val="-2"/>
          <w:sz w:val="24"/>
        </w:rPr>
        <w:t>Художникиискусствотеатра:</w:t>
      </w:r>
    </w:p>
    <w:p w:rsidR="001D2A95" w:rsidRDefault="0058257E">
      <w:pPr>
        <w:pStyle w:val="a3"/>
        <w:spacing w:line="242" w:lineRule="auto"/>
        <w:ind w:right="1117" w:firstLine="710"/>
        <w:jc w:val="both"/>
      </w:pPr>
      <w:r>
        <w:t>иметь представление об истории развития театра и жанровом многообразии театральных представлений;</w:t>
      </w:r>
    </w:p>
    <w:p w:rsidR="001D2A95" w:rsidRDefault="0058257E">
      <w:pPr>
        <w:pStyle w:val="a3"/>
        <w:spacing w:line="242" w:lineRule="auto"/>
        <w:ind w:right="1120" w:firstLine="710"/>
        <w:jc w:val="both"/>
      </w:pPr>
      <w:r>
        <w:t>знать о роли художника и видахпрофессиональнойхудожнической деятельности в современном театре;</w:t>
      </w:r>
    </w:p>
    <w:p w:rsidR="001D2A95" w:rsidRDefault="0058257E">
      <w:pPr>
        <w:pStyle w:val="a3"/>
        <w:spacing w:line="242" w:lineRule="auto"/>
        <w:ind w:right="1141" w:firstLine="710"/>
        <w:jc w:val="both"/>
      </w:pPr>
      <w:r>
        <w:t xml:space="preserve">иметь представление о сценографии и символическом характере сценического </w:t>
      </w:r>
      <w:r>
        <w:rPr>
          <w:spacing w:val="-2"/>
        </w:rPr>
        <w:t>образа;</w:t>
      </w:r>
    </w:p>
    <w:p w:rsidR="001D2A95" w:rsidRDefault="0058257E">
      <w:pPr>
        <w:pStyle w:val="a3"/>
        <w:ind w:right="1115" w:firstLine="710"/>
        <w:jc w:val="both"/>
      </w:pPr>
      <w:r>
        <w:t>понимать различие между бытовым костюмом в жизниисценическим костюмомтеатральногоперсонажа,воплощающимхарактергерояиегоэпохув единстве всего стилистического образа спектакля;</w:t>
      </w:r>
    </w:p>
    <w:p w:rsidR="001D2A95" w:rsidRDefault="0058257E">
      <w:pPr>
        <w:pStyle w:val="a3"/>
        <w:ind w:right="1108" w:firstLine="710"/>
        <w:jc w:val="both"/>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2A95" w:rsidRDefault="0058257E">
      <w:pPr>
        <w:pStyle w:val="a3"/>
        <w:spacing w:line="237" w:lineRule="auto"/>
        <w:ind w:right="1137" w:firstLine="710"/>
        <w:jc w:val="both"/>
      </w:pPr>
      <w:r>
        <w:t>иметьпрактическийопытсозданияэскизовоформленияспектакля по выбранной пьесе, иметь применять полученные знания при постановке школьного спектакля;</w:t>
      </w:r>
    </w:p>
    <w:p w:rsidR="001D2A95" w:rsidRDefault="0058257E">
      <w:pPr>
        <w:pStyle w:val="a3"/>
        <w:spacing w:before="6" w:line="232" w:lineRule="auto"/>
        <w:ind w:right="1110" w:firstLine="710"/>
        <w:jc w:val="both"/>
      </w:pPr>
      <w:r>
        <w:t>объяснять ведущую роль художника кукольного спектакля как соавтора режиссёра и актёра в процессе создания образа персонажа;</w:t>
      </w:r>
    </w:p>
    <w:p w:rsidR="001D2A95" w:rsidRDefault="0058257E">
      <w:pPr>
        <w:pStyle w:val="a3"/>
        <w:ind w:right="1138" w:firstLine="710"/>
        <w:jc w:val="both"/>
      </w:pPr>
      <w:r>
        <w:t xml:space="preserve">иметь практический навык игрового одушевления куклы из простых бытовых </w:t>
      </w:r>
      <w:r>
        <w:rPr>
          <w:spacing w:val="-2"/>
        </w:rPr>
        <w:t>предметов;</w:t>
      </w:r>
    </w:p>
    <w:p w:rsidR="001D2A95" w:rsidRDefault="0058257E">
      <w:pPr>
        <w:pStyle w:val="a3"/>
        <w:ind w:right="1111" w:firstLine="710"/>
        <w:jc w:val="both"/>
      </w:pPr>
      <w:r>
        <w:t>пониматьнеобходимостьзрительскихзнаний и умений – обладания зрительской культуройдлявосприятияпроизведенийхудожественноготворчества и понимания их значения в интерпретации явлений жизни.</w:t>
      </w:r>
    </w:p>
    <w:p w:rsidR="001D2A95" w:rsidRDefault="001D2A95">
      <w:pPr>
        <w:jc w:val="both"/>
        <w:sectPr w:rsidR="001D2A95">
          <w:pgSz w:w="11910" w:h="16840"/>
          <w:pgMar w:top="1080" w:right="0" w:bottom="280" w:left="400" w:header="720" w:footer="720" w:gutter="0"/>
          <w:cols w:space="720"/>
        </w:sectPr>
      </w:pPr>
    </w:p>
    <w:p w:rsidR="001D2A95" w:rsidRDefault="0058257E">
      <w:pPr>
        <w:pStyle w:val="a4"/>
        <w:numPr>
          <w:ilvl w:val="0"/>
          <w:numId w:val="27"/>
        </w:numPr>
        <w:tabs>
          <w:tab w:val="left" w:pos="2387"/>
        </w:tabs>
        <w:spacing w:before="60"/>
        <w:ind w:left="2387" w:hanging="377"/>
        <w:rPr>
          <w:sz w:val="24"/>
        </w:rPr>
      </w:pPr>
      <w:r>
        <w:rPr>
          <w:spacing w:val="-2"/>
          <w:sz w:val="24"/>
        </w:rPr>
        <w:lastRenderedPageBreak/>
        <w:t>Художественнаяфотография:</w:t>
      </w:r>
    </w:p>
    <w:p w:rsidR="001D2A95" w:rsidRDefault="0058257E">
      <w:pPr>
        <w:pStyle w:val="a3"/>
        <w:tabs>
          <w:tab w:val="left" w:pos="2759"/>
          <w:tab w:val="left" w:pos="4142"/>
          <w:tab w:val="left" w:pos="5319"/>
          <w:tab w:val="left" w:pos="7163"/>
          <w:tab w:val="left" w:pos="8867"/>
        </w:tabs>
        <w:spacing w:before="5" w:line="237" w:lineRule="auto"/>
        <w:ind w:left="1823" w:right="1115" w:firstLine="1565"/>
        <w:jc w:val="right"/>
      </w:pPr>
      <w:r>
        <w:rPr>
          <w:spacing w:val="-2"/>
        </w:rPr>
        <w:t xml:space="preserve">иметьпредставлениеорождениииисториифотографии,осоотношении </w:t>
      </w:r>
      <w:r>
        <w:t xml:space="preserve">прогрессатехнологийиразвитииискусствазапечатленияреальностивзримыхобразах; </w:t>
      </w:r>
      <w:r>
        <w:rPr>
          <w:spacing w:val="-2"/>
        </w:rPr>
        <w:t>уметь</w:t>
      </w:r>
      <w:r>
        <w:tab/>
      </w:r>
      <w:r>
        <w:rPr>
          <w:spacing w:val="-2"/>
        </w:rPr>
        <w:t>объяснять</w:t>
      </w:r>
      <w:r>
        <w:tab/>
      </w:r>
      <w:r>
        <w:rPr>
          <w:spacing w:val="-2"/>
        </w:rPr>
        <w:t>понятия</w:t>
      </w:r>
      <w:r>
        <w:tab/>
      </w:r>
      <w:r>
        <w:rPr>
          <w:spacing w:val="-2"/>
        </w:rPr>
        <w:t>«длительность</w:t>
      </w:r>
      <w:r>
        <w:tab/>
      </w:r>
      <w:r>
        <w:rPr>
          <w:spacing w:val="-2"/>
        </w:rPr>
        <w:t>экспозиции»,</w:t>
      </w:r>
      <w:r>
        <w:tab/>
      </w:r>
      <w:r>
        <w:rPr>
          <w:spacing w:val="-2"/>
        </w:rPr>
        <w:t>«выдержка»,</w:t>
      </w:r>
    </w:p>
    <w:p w:rsidR="001D2A95" w:rsidRDefault="0058257E">
      <w:pPr>
        <w:pStyle w:val="a3"/>
        <w:spacing w:before="14" w:line="272" w:lineRule="exact"/>
      </w:pPr>
      <w:r>
        <w:rPr>
          <w:spacing w:val="-2"/>
        </w:rPr>
        <w:t>«диафрагма»;</w:t>
      </w:r>
    </w:p>
    <w:p w:rsidR="001D2A95" w:rsidRDefault="0058257E">
      <w:pPr>
        <w:pStyle w:val="a3"/>
        <w:spacing w:before="5" w:line="230" w:lineRule="auto"/>
        <w:ind w:right="1129" w:firstLine="710"/>
        <w:jc w:val="both"/>
      </w:pPr>
      <w:r>
        <w:t>иметьнавыкифотографированияиобработкицифровыхфотографий с помощью компьютерных графических редакторов;</w:t>
      </w:r>
    </w:p>
    <w:p w:rsidR="001D2A95" w:rsidRDefault="0058257E">
      <w:pPr>
        <w:pStyle w:val="a3"/>
        <w:tabs>
          <w:tab w:val="left" w:pos="3297"/>
          <w:tab w:val="left" w:pos="5026"/>
          <w:tab w:val="left" w:pos="6639"/>
          <w:tab w:val="left" w:pos="8574"/>
        </w:tabs>
        <w:spacing w:before="11" w:line="237" w:lineRule="auto"/>
        <w:ind w:right="1112" w:firstLine="710"/>
        <w:jc w:val="both"/>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 xml:space="preserve">С.М.Прокудина-Горскогодлясовременныхпредставленийобисториижизни в нашей </w:t>
      </w:r>
      <w:r>
        <w:rPr>
          <w:spacing w:val="-2"/>
        </w:rPr>
        <w:t>стране;</w:t>
      </w:r>
    </w:p>
    <w:p w:rsidR="001D2A95" w:rsidRDefault="0058257E">
      <w:pPr>
        <w:pStyle w:val="a3"/>
        <w:spacing w:before="3"/>
        <w:ind w:left="2010" w:right="1918"/>
        <w:jc w:val="both"/>
      </w:pPr>
      <w:r>
        <w:rPr>
          <w:spacing w:val="-2"/>
        </w:rPr>
        <w:t xml:space="preserve">различатьихарактеризоватьразличныежанрыхудожественнойфотографии; </w:t>
      </w:r>
      <w:r>
        <w:t>объяснятьрольсветакакхудожественного средствавискусствефотографии;</w:t>
      </w:r>
    </w:p>
    <w:p w:rsidR="001D2A95" w:rsidRDefault="0058257E">
      <w:pPr>
        <w:pStyle w:val="a3"/>
        <w:spacing w:before="3" w:line="237" w:lineRule="auto"/>
        <w:ind w:right="1129" w:firstLine="710"/>
        <w:jc w:val="both"/>
      </w:pPr>
      <w:r>
        <w:t>понимать, как в художественной фотографии проявляются средства выразительностиизобразительногоискусства,истремитьсякихприменению в своей практике фотографирования;</w:t>
      </w:r>
    </w:p>
    <w:p w:rsidR="001D2A95" w:rsidRDefault="0058257E">
      <w:pPr>
        <w:pStyle w:val="a3"/>
        <w:spacing w:before="10" w:line="232" w:lineRule="auto"/>
        <w:ind w:right="1104" w:firstLine="710"/>
        <w:jc w:val="both"/>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2A95" w:rsidRDefault="0058257E">
      <w:pPr>
        <w:pStyle w:val="a3"/>
        <w:spacing w:before="8" w:line="237" w:lineRule="auto"/>
        <w:ind w:right="1113" w:firstLine="710"/>
        <w:jc w:val="both"/>
      </w:pPr>
      <w:r>
        <w:t>иметьопытприменениязнанийохудожественно-образныхкритериях к композиции кадра при самостоятельном фотографировании окружающей жизни;</w:t>
      </w:r>
    </w:p>
    <w:p w:rsidR="001D2A95" w:rsidRDefault="0058257E">
      <w:pPr>
        <w:pStyle w:val="a3"/>
        <w:spacing w:before="13" w:line="230" w:lineRule="auto"/>
        <w:ind w:right="1133" w:firstLine="710"/>
        <w:jc w:val="both"/>
      </w:pPr>
      <w:r>
        <w:t>обретать опыт художественного наблюдения жизни, развивая познавательный интерес и внимание к окружающему миру, к людям;</w:t>
      </w:r>
    </w:p>
    <w:p w:rsidR="001D2A95" w:rsidRDefault="0058257E">
      <w:pPr>
        <w:pStyle w:val="a3"/>
        <w:spacing w:before="8"/>
        <w:ind w:right="1124" w:firstLine="710"/>
        <w:jc w:val="both"/>
      </w:pPr>
      <w:r>
        <w:t>уметь объяснять разницу в содержании искусства живописной картины, графического рисунка и фотоснимка,возможности иходновременного существованияи актуальности в современной художественной культуре;</w:t>
      </w:r>
    </w:p>
    <w:p w:rsidR="001D2A95" w:rsidRDefault="0058257E">
      <w:pPr>
        <w:pStyle w:val="a3"/>
        <w:spacing w:before="8" w:line="247" w:lineRule="auto"/>
        <w:ind w:right="1111" w:firstLine="710"/>
        <w:jc w:val="both"/>
      </w:pPr>
      <w:r>
        <w:t>пониматьзначениерепортажногожанра,ролижурналистов-фотографов в истории ХХ в. и современном мире;</w:t>
      </w:r>
    </w:p>
    <w:p w:rsidR="001D2A95" w:rsidRDefault="0058257E">
      <w:pPr>
        <w:pStyle w:val="a3"/>
        <w:ind w:right="1112" w:firstLine="710"/>
        <w:jc w:val="both"/>
      </w:pPr>
      <w:r>
        <w:t>иметьпредставлениеофототворчествеА. Родченко,отом, как егофотографии выражаютобразэпохи,егоавторскуюпозицию,иовлиянии его фотографий на стиль</w:t>
      </w:r>
      <w:r>
        <w:rPr>
          <w:spacing w:val="-2"/>
        </w:rPr>
        <w:t>эпохи;</w:t>
      </w:r>
    </w:p>
    <w:p w:rsidR="001D2A95" w:rsidRDefault="0058257E">
      <w:pPr>
        <w:pStyle w:val="a3"/>
        <w:spacing w:line="262" w:lineRule="exact"/>
        <w:ind w:left="2010"/>
      </w:pPr>
      <w:r>
        <w:rPr>
          <w:spacing w:val="-2"/>
        </w:rPr>
        <w:t>иметьнавыкикомпьютернойобработкиипреобразованияфотографий.</w:t>
      </w:r>
    </w:p>
    <w:p w:rsidR="001D2A95" w:rsidRDefault="0058257E">
      <w:pPr>
        <w:pStyle w:val="a4"/>
        <w:numPr>
          <w:ilvl w:val="0"/>
          <w:numId w:val="27"/>
        </w:numPr>
        <w:tabs>
          <w:tab w:val="left" w:pos="2387"/>
        </w:tabs>
        <w:spacing w:before="2" w:line="270" w:lineRule="exact"/>
        <w:ind w:left="2387" w:hanging="377"/>
        <w:rPr>
          <w:sz w:val="24"/>
        </w:rPr>
      </w:pPr>
      <w:r>
        <w:rPr>
          <w:spacing w:val="-2"/>
          <w:sz w:val="24"/>
        </w:rPr>
        <w:t>Изображениеиискусствокино:</w:t>
      </w:r>
    </w:p>
    <w:p w:rsidR="001D2A95" w:rsidRDefault="0058257E">
      <w:pPr>
        <w:pStyle w:val="a3"/>
        <w:spacing w:before="1" w:line="232" w:lineRule="auto"/>
        <w:ind w:left="2010" w:right="1113"/>
      </w:pPr>
      <w:r>
        <w:t>иметь представление обэтапах висториикиноиегоэволюциикакискусства; уметь объяснять, почему экранное время и всё изображаемое в фильме, являясь</w:t>
      </w:r>
    </w:p>
    <w:p w:rsidR="001D2A95" w:rsidRDefault="0058257E">
      <w:pPr>
        <w:pStyle w:val="a3"/>
        <w:spacing w:before="15" w:line="275" w:lineRule="exact"/>
      </w:pPr>
      <w:r>
        <w:rPr>
          <w:spacing w:val="-2"/>
        </w:rPr>
        <w:t>условностью,формируетулюдейвосприятиереальногомира;</w:t>
      </w:r>
    </w:p>
    <w:p w:rsidR="001D2A95" w:rsidRDefault="0058257E">
      <w:pPr>
        <w:pStyle w:val="a3"/>
        <w:spacing w:line="242" w:lineRule="auto"/>
        <w:ind w:firstLine="710"/>
      </w:pPr>
      <w:r>
        <w:t>иметьпредставлениеобэкранныхискусствахкакмонтажекомпозиционно построенных кадров;</w:t>
      </w:r>
    </w:p>
    <w:p w:rsidR="001D2A95" w:rsidRDefault="0058257E">
      <w:pPr>
        <w:pStyle w:val="a3"/>
        <w:tabs>
          <w:tab w:val="left" w:pos="8644"/>
          <w:tab w:val="left" w:pos="8999"/>
        </w:tabs>
        <w:spacing w:line="242" w:lineRule="auto"/>
        <w:ind w:right="1113" w:firstLine="710"/>
      </w:pPr>
      <w:r>
        <w:rPr>
          <w:spacing w:val="-2"/>
        </w:rPr>
        <w:t>знатьиобъяснять,вчёмсостоитработахудожника-постановщика</w:t>
      </w:r>
      <w:r>
        <w:tab/>
      </w:r>
      <w:r>
        <w:rPr>
          <w:spacing w:val="-10"/>
        </w:rPr>
        <w:t>и</w:t>
      </w:r>
      <w:r>
        <w:tab/>
      </w:r>
      <w:r>
        <w:rPr>
          <w:spacing w:val="-2"/>
        </w:rPr>
        <w:t xml:space="preserve">специалистов </w:t>
      </w:r>
      <w:r>
        <w:t>его команды художников в период подготовки и съёмки игрового фильма;</w:t>
      </w:r>
    </w:p>
    <w:p w:rsidR="001D2A95" w:rsidRDefault="0058257E">
      <w:pPr>
        <w:pStyle w:val="a3"/>
        <w:spacing w:line="275" w:lineRule="exact"/>
        <w:ind w:left="2010"/>
      </w:pPr>
      <w:r>
        <w:rPr>
          <w:spacing w:val="-2"/>
        </w:rPr>
        <w:t>объяснятьрольвидеовсовременнойбытовойкультуре;</w:t>
      </w:r>
    </w:p>
    <w:p w:rsidR="001D2A95" w:rsidRDefault="0058257E">
      <w:pPr>
        <w:pStyle w:val="a3"/>
        <w:spacing w:line="242" w:lineRule="auto"/>
        <w:ind w:right="1123" w:firstLine="710"/>
        <w:jc w:val="both"/>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1D2A95" w:rsidRDefault="0058257E">
      <w:pPr>
        <w:pStyle w:val="a3"/>
        <w:ind w:right="1118" w:firstLine="710"/>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2A95" w:rsidRDefault="0058257E">
      <w:pPr>
        <w:pStyle w:val="a3"/>
        <w:spacing w:line="237" w:lineRule="auto"/>
        <w:ind w:right="1132" w:firstLine="710"/>
        <w:jc w:val="both"/>
      </w:pPr>
      <w:r>
        <w:t>осваивать начальные навыки практической работы по видеомонтажу на основе соответствующих компьютерных программ;</w:t>
      </w:r>
    </w:p>
    <w:p w:rsidR="001D2A95" w:rsidRDefault="0058257E">
      <w:pPr>
        <w:pStyle w:val="a3"/>
        <w:spacing w:line="273" w:lineRule="exact"/>
        <w:ind w:left="2010"/>
      </w:pPr>
      <w:r>
        <w:rPr>
          <w:spacing w:val="-2"/>
        </w:rPr>
        <w:t>обрестинавыккритическогоосмыслениякачестваснятыхроликов;</w:t>
      </w:r>
    </w:p>
    <w:p w:rsidR="001D2A95" w:rsidRDefault="0058257E">
      <w:pPr>
        <w:pStyle w:val="a3"/>
        <w:ind w:right="1115" w:firstLine="710"/>
        <w:jc w:val="both"/>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1D2A95" w:rsidRDefault="0058257E">
      <w:pPr>
        <w:pStyle w:val="a3"/>
        <w:spacing w:line="274" w:lineRule="exact"/>
        <w:ind w:left="2010"/>
      </w:pPr>
      <w:r>
        <w:rPr>
          <w:spacing w:val="-2"/>
        </w:rPr>
        <w:t>иметьопытанализахудожественногообразаисредствегодостижения</w:t>
      </w:r>
    </w:p>
    <w:p w:rsidR="001D2A95" w:rsidRDefault="001D2A95">
      <w:pPr>
        <w:spacing w:line="274" w:lineRule="exact"/>
        <w:sectPr w:rsidR="001D2A95">
          <w:pgSz w:w="11910" w:h="16840"/>
          <w:pgMar w:top="1080" w:right="0" w:bottom="280" w:left="400" w:header="720" w:footer="720" w:gutter="0"/>
          <w:cols w:space="720"/>
        </w:sectPr>
      </w:pPr>
    </w:p>
    <w:p w:rsidR="001D2A95" w:rsidRDefault="0058257E">
      <w:pPr>
        <w:pStyle w:val="a3"/>
        <w:spacing w:before="65" w:line="242" w:lineRule="auto"/>
      </w:pPr>
      <w:r>
        <w:lastRenderedPageBreak/>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2A95" w:rsidRDefault="0058257E">
      <w:pPr>
        <w:pStyle w:val="a3"/>
        <w:tabs>
          <w:tab w:val="left" w:pos="9569"/>
          <w:tab w:val="left" w:pos="10245"/>
        </w:tabs>
        <w:spacing w:line="242" w:lineRule="auto"/>
        <w:ind w:right="1147" w:firstLine="710"/>
      </w:pPr>
      <w:r>
        <w:rPr>
          <w:spacing w:val="-2"/>
        </w:rPr>
        <w:t>осваиватьопытсозданиякомпьютернойанимацииввыбраннойтехнике</w:t>
      </w:r>
      <w:r>
        <w:tab/>
      </w:r>
      <w:r>
        <w:rPr>
          <w:spacing w:val="-10"/>
        </w:rPr>
        <w:t>и</w:t>
      </w:r>
      <w:r>
        <w:tab/>
      </w:r>
      <w:r>
        <w:rPr>
          <w:spacing w:val="-10"/>
        </w:rPr>
        <w:t xml:space="preserve">в </w:t>
      </w:r>
      <w:r>
        <w:t>соответствующей компьютерной программе;</w:t>
      </w:r>
    </w:p>
    <w:p w:rsidR="001D2A95" w:rsidRDefault="0058257E">
      <w:pPr>
        <w:pStyle w:val="a3"/>
        <w:tabs>
          <w:tab w:val="left" w:pos="2830"/>
          <w:tab w:val="left" w:pos="3563"/>
          <w:tab w:val="left" w:pos="4969"/>
          <w:tab w:val="left" w:pos="6346"/>
          <w:tab w:val="left" w:pos="7986"/>
          <w:tab w:val="left" w:pos="8936"/>
          <w:tab w:val="left" w:pos="9401"/>
        </w:tabs>
        <w:spacing w:line="242" w:lineRule="auto"/>
        <w:ind w:right="1120" w:firstLine="710"/>
      </w:pPr>
      <w:r>
        <w:rPr>
          <w:spacing w:val="-2"/>
        </w:rPr>
        <w:t>иметь</w:t>
      </w:r>
      <w:r>
        <w:tab/>
      </w:r>
      <w:r>
        <w:rPr>
          <w:spacing w:val="-4"/>
        </w:rPr>
        <w:t>опыт</w:t>
      </w:r>
      <w:r>
        <w:tab/>
      </w:r>
      <w:r>
        <w:rPr>
          <w:spacing w:val="-2"/>
        </w:rPr>
        <w:t>совместной</w:t>
      </w:r>
      <w:r>
        <w:tab/>
      </w:r>
      <w:r>
        <w:rPr>
          <w:spacing w:val="-2"/>
        </w:rPr>
        <w:t>творческой</w:t>
      </w:r>
      <w:r>
        <w:tab/>
      </w:r>
      <w:r>
        <w:rPr>
          <w:spacing w:val="-2"/>
        </w:rPr>
        <w:t>коллективной</w:t>
      </w:r>
      <w:r>
        <w:tab/>
      </w:r>
      <w:r>
        <w:rPr>
          <w:spacing w:val="-2"/>
        </w:rPr>
        <w:t>работы</w:t>
      </w:r>
      <w:r>
        <w:tab/>
      </w:r>
      <w:r>
        <w:rPr>
          <w:spacing w:val="-6"/>
        </w:rPr>
        <w:t>по</w:t>
      </w:r>
      <w:r>
        <w:tab/>
      </w:r>
      <w:r>
        <w:rPr>
          <w:spacing w:val="-2"/>
        </w:rPr>
        <w:t xml:space="preserve">созданию </w:t>
      </w:r>
      <w:r>
        <w:t>анимационного фильма.</w:t>
      </w:r>
    </w:p>
    <w:p w:rsidR="001D2A95" w:rsidRDefault="0058257E">
      <w:pPr>
        <w:pStyle w:val="a4"/>
        <w:numPr>
          <w:ilvl w:val="0"/>
          <w:numId w:val="27"/>
        </w:numPr>
        <w:tabs>
          <w:tab w:val="left" w:pos="2387"/>
        </w:tabs>
        <w:spacing w:line="267" w:lineRule="exact"/>
        <w:ind w:left="2387" w:hanging="377"/>
        <w:rPr>
          <w:sz w:val="24"/>
        </w:rPr>
      </w:pPr>
      <w:r>
        <w:rPr>
          <w:spacing w:val="-2"/>
          <w:sz w:val="24"/>
        </w:rPr>
        <w:t>Изобразительноеискусствонателевидении:</w:t>
      </w:r>
    </w:p>
    <w:p w:rsidR="001D2A95" w:rsidRDefault="0058257E">
      <w:pPr>
        <w:pStyle w:val="a3"/>
        <w:spacing w:line="271" w:lineRule="exact"/>
        <w:ind w:left="2010"/>
      </w:pPr>
      <w:r>
        <w:rPr>
          <w:spacing w:val="-2"/>
        </w:rPr>
        <w:t>объяснятьособуюрольифункциителевидениявжизниобщества</w:t>
      </w:r>
    </w:p>
    <w:p w:rsidR="001D2A95" w:rsidRDefault="0058257E">
      <w:pPr>
        <w:pStyle w:val="a3"/>
        <w:tabs>
          <w:tab w:val="left" w:pos="9059"/>
          <w:tab w:val="left" w:pos="9448"/>
        </w:tabs>
        <w:spacing w:line="242" w:lineRule="auto"/>
        <w:ind w:right="1123"/>
      </w:pPr>
      <w:r>
        <w:rPr>
          <w:spacing w:val="-2"/>
        </w:rPr>
        <w:t>какэкранногоискусстваисредствамассовойинформации,художественного</w:t>
      </w:r>
      <w:r>
        <w:tab/>
      </w:r>
      <w:r>
        <w:rPr>
          <w:spacing w:val="-10"/>
        </w:rPr>
        <w:t>и</w:t>
      </w:r>
      <w:r>
        <w:tab/>
      </w:r>
      <w:r>
        <w:rPr>
          <w:spacing w:val="-2"/>
        </w:rPr>
        <w:t xml:space="preserve">научного </w:t>
      </w:r>
      <w:r>
        <w:t>просвещения, развлечения и организации досуга;</w:t>
      </w:r>
    </w:p>
    <w:p w:rsidR="001D2A95" w:rsidRDefault="0058257E">
      <w:pPr>
        <w:pStyle w:val="a3"/>
        <w:spacing w:line="242" w:lineRule="auto"/>
        <w:ind w:left="2010"/>
      </w:pPr>
      <w:r>
        <w:t xml:space="preserve">знатьосоздателетелевидения–русскоминженереВладимиреЗворыкине; </w:t>
      </w:r>
      <w:r>
        <w:rPr>
          <w:spacing w:val="-2"/>
        </w:rPr>
        <w:t>осознаватьрольтелевидениявпревращениимиравединоеинформационное</w:t>
      </w:r>
    </w:p>
    <w:p w:rsidR="001D2A95" w:rsidRDefault="0058257E">
      <w:pPr>
        <w:pStyle w:val="a3"/>
        <w:spacing w:line="267" w:lineRule="exact"/>
      </w:pPr>
      <w:r>
        <w:rPr>
          <w:spacing w:val="-2"/>
        </w:rPr>
        <w:t>пространство;</w:t>
      </w:r>
    </w:p>
    <w:p w:rsidR="001D2A95" w:rsidRDefault="0058257E">
      <w:pPr>
        <w:pStyle w:val="a3"/>
        <w:spacing w:line="232" w:lineRule="auto"/>
        <w:ind w:right="1119" w:firstLine="710"/>
        <w:jc w:val="both"/>
      </w:pPr>
      <w:r>
        <w:t>иметь представление о многих направлениях деятельности и профессиях художника на телевидении;</w:t>
      </w:r>
    </w:p>
    <w:p w:rsidR="001D2A95" w:rsidRDefault="0058257E">
      <w:pPr>
        <w:pStyle w:val="a3"/>
        <w:spacing w:before="3" w:line="237" w:lineRule="auto"/>
        <w:ind w:right="1136" w:firstLine="710"/>
        <w:jc w:val="both"/>
      </w:pPr>
      <w:r>
        <w:t>применять полученные знания и опыт творчества в работе школьного телевидения и студии мультимедиа;</w:t>
      </w:r>
    </w:p>
    <w:p w:rsidR="001D2A95" w:rsidRDefault="0058257E">
      <w:pPr>
        <w:pStyle w:val="a3"/>
        <w:spacing w:before="6" w:line="237" w:lineRule="auto"/>
        <w:ind w:right="1123" w:firstLine="710"/>
        <w:jc w:val="both"/>
      </w:pPr>
      <w:r>
        <w:t>понимать образовательные задачи зрительской культуры и необходимость зрительских умений;</w:t>
      </w:r>
    </w:p>
    <w:p w:rsidR="001D2A95" w:rsidRDefault="0058257E">
      <w:pPr>
        <w:pStyle w:val="a3"/>
        <w:spacing w:before="8" w:line="235" w:lineRule="auto"/>
        <w:ind w:right="1113" w:firstLine="710"/>
        <w:jc w:val="both"/>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1D2A95" w:rsidRDefault="001D2A95">
      <w:pPr>
        <w:pStyle w:val="a3"/>
        <w:spacing w:before="7"/>
        <w:ind w:left="0"/>
      </w:pPr>
    </w:p>
    <w:p w:rsidR="001D2A95" w:rsidRDefault="0058257E">
      <w:pPr>
        <w:pStyle w:val="Heading6"/>
        <w:spacing w:before="1" w:line="272" w:lineRule="exact"/>
        <w:ind w:left="2548"/>
        <w:jc w:val="both"/>
      </w:pPr>
      <w:r>
        <w:t>Рабочаяпрограммапоучебному предмету</w:t>
      </w:r>
      <w:r>
        <w:rPr>
          <w:spacing w:val="-2"/>
        </w:rPr>
        <w:t>«Музыка».</w:t>
      </w:r>
    </w:p>
    <w:p w:rsidR="001D2A95" w:rsidRDefault="0058257E">
      <w:pPr>
        <w:pStyle w:val="a3"/>
        <w:spacing w:line="271" w:lineRule="exact"/>
        <w:ind w:left="2135"/>
        <w:jc w:val="both"/>
      </w:pPr>
      <w:r>
        <w:t>Рабочаяпрограммапоучебномупредмету«Музыка»(предметная</w:t>
      </w:r>
      <w:r>
        <w:rPr>
          <w:spacing w:val="-2"/>
        </w:rPr>
        <w:t>область</w:t>
      </w:r>
    </w:p>
    <w:p w:rsidR="001D2A95" w:rsidRDefault="0058257E">
      <w:pPr>
        <w:pStyle w:val="a3"/>
        <w:tabs>
          <w:tab w:val="left" w:pos="4857"/>
          <w:tab w:val="left" w:pos="6183"/>
          <w:tab w:val="left" w:pos="8468"/>
          <w:tab w:val="left" w:pos="9275"/>
        </w:tabs>
        <w:ind w:right="1131" w:firstLine="1484"/>
        <w:jc w:val="both"/>
      </w:pP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rsidR="001D2A95" w:rsidRDefault="0058257E">
      <w:pPr>
        <w:pStyle w:val="a3"/>
        <w:tabs>
          <w:tab w:val="left" w:pos="8950"/>
        </w:tabs>
        <w:spacing w:before="1"/>
        <w:ind w:right="1127" w:firstLine="710"/>
        <w:jc w:val="both"/>
      </w:pPr>
      <w:r>
        <w:t xml:space="preserve">Пояснительная запискаотражаетобщие цели изадачи изучения музыки, место в </w:t>
      </w:r>
      <w:r>
        <w:rPr>
          <w:spacing w:val="-2"/>
        </w:rPr>
        <w:t>структуреучебногоплана,атакжеподходыкотборусодержанияи</w:t>
      </w:r>
      <w:r>
        <w:tab/>
      </w:r>
      <w:r>
        <w:rPr>
          <w:spacing w:val="-2"/>
        </w:rPr>
        <w:t>планируемым результатам.</w:t>
      </w:r>
    </w:p>
    <w:p w:rsidR="001D2A95" w:rsidRDefault="0058257E">
      <w:pPr>
        <w:pStyle w:val="a3"/>
        <w:ind w:right="1116" w:firstLine="710"/>
        <w:jc w:val="both"/>
      </w:pPr>
      <w:r>
        <w:t xml:space="preserve">Содержание обучения раскрывает содержательные линии, которыепредлагаются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w:t>
      </w:r>
      <w:r>
        <w:rPr>
          <w:spacing w:val="-2"/>
        </w:rPr>
        <w:t>образования.</w:t>
      </w:r>
    </w:p>
    <w:p w:rsidR="001D2A95" w:rsidRDefault="0058257E">
      <w:pPr>
        <w:pStyle w:val="a3"/>
        <w:tabs>
          <w:tab w:val="left" w:pos="3972"/>
          <w:tab w:val="left" w:pos="5664"/>
          <w:tab w:val="left" w:pos="7141"/>
          <w:tab w:val="left" w:pos="8844"/>
          <w:tab w:val="left" w:pos="9486"/>
          <w:tab w:val="left" w:pos="9636"/>
          <w:tab w:val="left" w:pos="9913"/>
        </w:tabs>
        <w:ind w:right="1126" w:firstLine="71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tab/>
      </w:r>
      <w:r>
        <w:rPr>
          <w:spacing w:val="-4"/>
        </w:rPr>
        <w:t xml:space="preserve">музыке </w:t>
      </w:r>
      <w:r>
        <w:rPr>
          <w:spacing w:val="-2"/>
        </w:rPr>
        <w:t>включаютличностные,метапредметныеипредметныерезультатызавесьпериодобучениян ауровнеосновногообщегообразования.Предметныерезультаты,формируемые</w:t>
      </w:r>
      <w:r>
        <w:tab/>
      </w:r>
      <w:r>
        <w:rPr>
          <w:spacing w:val="-10"/>
        </w:rPr>
        <w:t>в</w:t>
      </w:r>
      <w:r>
        <w:tab/>
      </w:r>
      <w:r>
        <w:tab/>
      </w:r>
      <w:r>
        <w:rPr>
          <w:spacing w:val="-4"/>
        </w:rPr>
        <w:t xml:space="preserve">ходе </w:t>
      </w:r>
      <w:r>
        <w:t>изучения музыки, сгруппированы по учебным модулям.</w:t>
      </w:r>
    </w:p>
    <w:p w:rsidR="001D2A95" w:rsidRDefault="0058257E">
      <w:pPr>
        <w:pStyle w:val="a3"/>
        <w:spacing w:before="9"/>
        <w:ind w:left="2010"/>
      </w:pPr>
      <w:r>
        <w:rPr>
          <w:spacing w:val="-2"/>
        </w:rPr>
        <w:t>Пояснительнаязаписка.</w:t>
      </w:r>
    </w:p>
    <w:p w:rsidR="001D2A95" w:rsidRDefault="0058257E">
      <w:pPr>
        <w:pStyle w:val="a3"/>
        <w:spacing w:before="2" w:line="242" w:lineRule="auto"/>
        <w:ind w:right="1113" w:firstLine="710"/>
      </w:pPr>
      <w:r>
        <w:t>Программаразработанасцельюоказанияметодическойпомощиучителю музыки в создании рабочей программы по учебномупредмету.</w:t>
      </w:r>
    </w:p>
    <w:p w:rsidR="001D2A95" w:rsidRDefault="0058257E">
      <w:pPr>
        <w:pStyle w:val="a3"/>
        <w:spacing w:line="267" w:lineRule="exact"/>
        <w:ind w:left="2010"/>
      </w:pPr>
      <w:r>
        <w:rPr>
          <w:spacing w:val="-2"/>
        </w:rPr>
        <w:t>Программапомузыкепозволитучителю:</w:t>
      </w:r>
    </w:p>
    <w:p w:rsidR="001D2A95" w:rsidRDefault="0058257E">
      <w:pPr>
        <w:pStyle w:val="a3"/>
        <w:tabs>
          <w:tab w:val="left" w:pos="10250"/>
        </w:tabs>
        <w:ind w:right="1139" w:firstLine="710"/>
        <w:jc w:val="both"/>
      </w:pPr>
      <w:r>
        <w:rPr>
          <w:spacing w:val="-2"/>
        </w:rPr>
        <w:t>реализоватьвпроцессепреподаваниямузыкисовременныеподходы</w:t>
      </w:r>
      <w:r>
        <w:tab/>
      </w:r>
      <w:r>
        <w:rPr>
          <w:spacing w:val="-10"/>
        </w:rPr>
        <w:t xml:space="preserve">к </w:t>
      </w:r>
      <w:r>
        <w:t>формированию личностных, метапредметных и предметных результатов обучения, сформулированных в ФГОС ООО;</w:t>
      </w:r>
    </w:p>
    <w:p w:rsidR="001D2A95" w:rsidRDefault="0058257E">
      <w:pPr>
        <w:pStyle w:val="a3"/>
        <w:ind w:right="1130" w:firstLine="710"/>
        <w:jc w:val="both"/>
      </w:pPr>
      <w:r>
        <w:t>определитьиструктурироватьпланируемыерезультатыобученияи содержание учебного предмета по годам обучения в соответствии с ФГОС ООО, федеральной программой воспитания;</w:t>
      </w:r>
    </w:p>
    <w:p w:rsidR="001D2A95" w:rsidRDefault="0058257E">
      <w:pPr>
        <w:pStyle w:val="a3"/>
        <w:ind w:left="2010"/>
      </w:pPr>
      <w:r>
        <w:rPr>
          <w:spacing w:val="-2"/>
        </w:rPr>
        <w:t>разработатькалендарно-тематическоепланированиесучетомособенностей</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0"/>
        <w:ind w:right="1124"/>
        <w:jc w:val="both"/>
      </w:pPr>
      <w:r>
        <w:lastRenderedPageBreak/>
        <w:t>конкретного региона, образовательной организации, класса, используя рекомендованноевпрограммепримерноераспределениеучебноговремени на изучение определенного раздела (темы), а также предложенные основные виды учебной деятельности для освоения учебного материала.</w:t>
      </w:r>
    </w:p>
    <w:p w:rsidR="001D2A95" w:rsidRDefault="0058257E">
      <w:pPr>
        <w:pStyle w:val="a3"/>
        <w:tabs>
          <w:tab w:val="left" w:pos="2682"/>
          <w:tab w:val="left" w:pos="4973"/>
          <w:tab w:val="left" w:pos="7037"/>
          <w:tab w:val="left" w:pos="9299"/>
        </w:tabs>
        <w:spacing w:before="1"/>
        <w:ind w:right="1108" w:firstLine="710"/>
        <w:jc w:val="both"/>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w:t>
      </w:r>
      <w:r>
        <w:rPr>
          <w:spacing w:val="-4"/>
        </w:rPr>
        <w:t>Эта</w:t>
      </w:r>
      <w:r>
        <w:tab/>
      </w:r>
      <w:r>
        <w:rPr>
          <w:spacing w:val="-2"/>
        </w:rPr>
        <w:t>особенность</w:t>
      </w:r>
      <w:r>
        <w:tab/>
      </w:r>
      <w:r>
        <w:rPr>
          <w:spacing w:val="-2"/>
        </w:rPr>
        <w:t>открывает</w:t>
      </w:r>
      <w:r>
        <w:tab/>
      </w:r>
      <w:r>
        <w:rPr>
          <w:spacing w:val="-2"/>
        </w:rPr>
        <w:t>уникальный</w:t>
      </w:r>
      <w:r>
        <w:tab/>
      </w:r>
      <w:r>
        <w:rPr>
          <w:spacing w:val="-2"/>
        </w:rPr>
        <w:t xml:space="preserve">потенциал </w:t>
      </w:r>
      <w:r>
        <w:t>дляразвитиявнутреннегомирачеловека,гармонизацииеговзаимоотношений с самим собой, другими людьми, окружающим миром через занятия музыкальным искусством.</w:t>
      </w:r>
    </w:p>
    <w:p w:rsidR="001D2A95" w:rsidRDefault="0058257E">
      <w:pPr>
        <w:pStyle w:val="a3"/>
        <w:spacing w:before="3"/>
        <w:ind w:right="1108" w:firstLine="710"/>
        <w:jc w:val="both"/>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универсальногоязыка,нетребующегоперевода,позволяющегопониматьи принимать образ жизни, способ мышления и мировоззрение представителей других народов и </w:t>
      </w:r>
      <w:r>
        <w:rPr>
          <w:spacing w:val="-2"/>
        </w:rPr>
        <w:t>культур.</w:t>
      </w:r>
    </w:p>
    <w:p w:rsidR="001D2A95" w:rsidRDefault="0058257E">
      <w:pPr>
        <w:pStyle w:val="a3"/>
        <w:ind w:right="1105" w:firstLine="710"/>
        <w:jc w:val="both"/>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сохраненияипередачиидейисмыслов,рожденныхвпредыдущиевека и отраженных в народной, духовной музыке, произведениях великих композиторов </w:t>
      </w:r>
      <w:r>
        <w:rPr>
          <w:spacing w:val="-2"/>
        </w:rPr>
        <w:t>прошлого.Особоезначениеприобретаетмузыкальноевоспитаниевсветецелей</w:t>
      </w:r>
    </w:p>
    <w:p w:rsidR="001D2A95" w:rsidRDefault="0058257E">
      <w:pPr>
        <w:pStyle w:val="a3"/>
        <w:ind w:right="1105"/>
        <w:jc w:val="both"/>
      </w:pPr>
      <w:r>
        <w:t>изадачукреплениянациональнойидентичности.Родныеинтонации,мелодии и ритмы являются квинтэссенцией культурного кода, сохраняющего в свернутом виде всюсистемумировоззренияпредков,передаваемуюмузыкойнетолькочерезсознание,нои на более глубоком – подсознательном – уровне.</w:t>
      </w:r>
    </w:p>
    <w:p w:rsidR="001D2A95" w:rsidRDefault="0058257E">
      <w:pPr>
        <w:pStyle w:val="a3"/>
        <w:tabs>
          <w:tab w:val="left" w:pos="9489"/>
        </w:tabs>
        <w:spacing w:before="3"/>
        <w:ind w:right="1112" w:firstLine="710"/>
        <w:jc w:val="both"/>
      </w:pPr>
      <w:r>
        <w:rPr>
          <w:spacing w:val="-2"/>
        </w:rPr>
        <w:t>Музыка–временноеискусство.Всвязисэтимважнейшимвкладомв</w:t>
      </w:r>
      <w:r>
        <w:tab/>
      </w:r>
      <w:r>
        <w:rPr>
          <w:spacing w:val="-2"/>
        </w:rPr>
        <w:t xml:space="preserve">развитие </w:t>
      </w:r>
      <w:r>
        <w:t>комплекса психических качеств личности является способность музыки развивать чувство времени, чуткость к распознаванию причинно-следственных связейи логики развития событий, обогащать индивидуальный опыт в предвидении будущего и его сравнении с прошлым.</w:t>
      </w:r>
    </w:p>
    <w:p w:rsidR="001D2A95" w:rsidRDefault="0058257E">
      <w:pPr>
        <w:pStyle w:val="a3"/>
        <w:tabs>
          <w:tab w:val="left" w:pos="2402"/>
          <w:tab w:val="left" w:pos="2690"/>
          <w:tab w:val="left" w:pos="2891"/>
          <w:tab w:val="left" w:pos="3613"/>
          <w:tab w:val="left" w:pos="4004"/>
          <w:tab w:val="left" w:pos="4478"/>
          <w:tab w:val="left" w:pos="4860"/>
          <w:tab w:val="left" w:pos="5429"/>
          <w:tab w:val="left" w:pos="5656"/>
          <w:tab w:val="left" w:pos="5992"/>
          <w:tab w:val="left" w:pos="7467"/>
          <w:tab w:val="left" w:pos="7541"/>
          <w:tab w:val="left" w:pos="7891"/>
          <w:tab w:val="left" w:pos="9031"/>
          <w:tab w:val="left" w:pos="9493"/>
        </w:tabs>
        <w:ind w:right="1112" w:firstLine="710"/>
      </w:pPr>
      <w:r>
        <w:t xml:space="preserve">Музыкаобеспечиваетразвитиеинтеллектуальныхитворческихспособностей обучающегося, развивает его абстрактноемышление, память ивоображение,формирует </w:t>
      </w:r>
      <w:r>
        <w:rPr>
          <w:spacing w:val="-2"/>
        </w:rPr>
        <w:t>умения</w:t>
      </w:r>
      <w:r>
        <w:tab/>
      </w:r>
      <w:r>
        <w:rPr>
          <w:spacing w:val="-10"/>
        </w:rPr>
        <w:t>и</w:t>
      </w:r>
      <w:r>
        <w:tab/>
      </w:r>
      <w:r>
        <w:tab/>
      </w:r>
      <w:r>
        <w:rPr>
          <w:spacing w:val="-2"/>
        </w:rPr>
        <w:t>навыки</w:t>
      </w:r>
      <w:r>
        <w:tab/>
      </w:r>
      <w:r>
        <w:rPr>
          <w:spacing w:val="-10"/>
        </w:rPr>
        <w:t>в</w:t>
      </w:r>
      <w:r>
        <w:tab/>
      </w:r>
      <w:r>
        <w:rPr>
          <w:spacing w:val="-4"/>
        </w:rPr>
        <w:t>сфере</w:t>
      </w:r>
      <w:r>
        <w:tab/>
      </w:r>
      <w:r>
        <w:rPr>
          <w:spacing w:val="-2"/>
        </w:rPr>
        <w:t>эмоционального</w:t>
      </w:r>
      <w:r>
        <w:tab/>
      </w:r>
      <w:r>
        <w:rPr>
          <w:spacing w:val="-2"/>
        </w:rPr>
        <w:t>интеллекта,</w:t>
      </w:r>
      <w:r>
        <w:tab/>
      </w:r>
      <w:r>
        <w:rPr>
          <w:spacing w:val="-2"/>
        </w:rPr>
        <w:t>способствует самореализацииисамопринятиюличности.Такимобразоммузыкальноеобучениеи воспитание</w:t>
      </w:r>
      <w:r>
        <w:tab/>
      </w:r>
      <w:r>
        <w:rPr>
          <w:spacing w:val="-2"/>
        </w:rPr>
        <w:t>вносит</w:t>
      </w:r>
      <w:r>
        <w:tab/>
      </w:r>
      <w:r>
        <w:rPr>
          <w:spacing w:val="-2"/>
        </w:rPr>
        <w:t>огромный</w:t>
      </w:r>
      <w:r>
        <w:tab/>
      </w:r>
      <w:r>
        <w:rPr>
          <w:spacing w:val="-4"/>
        </w:rPr>
        <w:t>вклад</w:t>
      </w:r>
      <w:r>
        <w:tab/>
      </w:r>
      <w:r>
        <w:tab/>
      </w:r>
      <w:r>
        <w:rPr>
          <w:spacing w:val="-10"/>
        </w:rPr>
        <w:t>в</w:t>
      </w:r>
      <w:r>
        <w:tab/>
      </w:r>
      <w:r>
        <w:rPr>
          <w:spacing w:val="-2"/>
        </w:rPr>
        <w:t>эстетическое</w:t>
      </w:r>
      <w:r>
        <w:tab/>
      </w:r>
      <w:r>
        <w:tab/>
      </w:r>
      <w:r>
        <w:rPr>
          <w:spacing w:val="-10"/>
        </w:rPr>
        <w:t>и</w:t>
      </w:r>
      <w:r>
        <w:tab/>
      </w:r>
      <w:r>
        <w:rPr>
          <w:spacing w:val="-2"/>
        </w:rPr>
        <w:t>нравственное</w:t>
      </w:r>
      <w:r>
        <w:tab/>
      </w:r>
      <w:r>
        <w:rPr>
          <w:spacing w:val="-2"/>
        </w:rPr>
        <w:t xml:space="preserve">развитие </w:t>
      </w:r>
      <w:r>
        <w:t>обучающегося, формирование всей системы ценностей.</w:t>
      </w:r>
    </w:p>
    <w:p w:rsidR="001D2A95" w:rsidRDefault="0058257E">
      <w:pPr>
        <w:pStyle w:val="a3"/>
        <w:tabs>
          <w:tab w:val="left" w:pos="5193"/>
          <w:tab w:val="left" w:pos="8956"/>
        </w:tabs>
        <w:ind w:right="1113" w:firstLine="710"/>
        <w:jc w:val="both"/>
      </w:pPr>
      <w:r>
        <w:rPr>
          <w:spacing w:val="-2"/>
        </w:rPr>
        <w:t xml:space="preserve">Музыкажизненнонеобходимадляполноценногообразованияивоспитанияобучающ </w:t>
      </w:r>
      <w:r>
        <w:t xml:space="preserve">егося,развитияегопсихики,эмоциональной и интеллектуальной сфер, творческого </w:t>
      </w:r>
      <w:r>
        <w:rPr>
          <w:spacing w:val="-2"/>
        </w:rPr>
        <w:t>потенциала.</w:t>
      </w:r>
      <w:r>
        <w:tab/>
      </w:r>
      <w:r>
        <w:rPr>
          <w:spacing w:val="-2"/>
        </w:rPr>
        <w:t>Признание</w:t>
      </w:r>
      <w:r>
        <w:tab/>
      </w:r>
      <w:r>
        <w:rPr>
          <w:spacing w:val="-2"/>
        </w:rPr>
        <w:t xml:space="preserve">самоценности </w:t>
      </w:r>
      <w:r>
        <w:t>творческогоразвитиячеловека,уникальноговкладаискусствавобразование и воспитание делает неприменимыми критерии утилитарности.</w:t>
      </w:r>
    </w:p>
    <w:p w:rsidR="001D2A95" w:rsidRDefault="0058257E">
      <w:pPr>
        <w:pStyle w:val="a3"/>
        <w:tabs>
          <w:tab w:val="left" w:pos="4296"/>
          <w:tab w:val="left" w:pos="7013"/>
          <w:tab w:val="left" w:pos="9861"/>
        </w:tabs>
        <w:spacing w:before="7"/>
        <w:ind w:right="1114" w:firstLine="710"/>
        <w:jc w:val="both"/>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воспитанияявляетсяличный и коллективныйопытпроживанияиосознания специфического комплекса эмоций, чувств, образов, идей, порождаемых ситуациями </w:t>
      </w:r>
      <w:r>
        <w:rPr>
          <w:spacing w:val="-2"/>
        </w:rPr>
        <w:t>эстетического</w:t>
      </w:r>
      <w:r>
        <w:tab/>
      </w:r>
      <w:r>
        <w:rPr>
          <w:spacing w:val="-2"/>
        </w:rPr>
        <w:t>восприятия</w:t>
      </w:r>
      <w:r>
        <w:tab/>
      </w:r>
      <w:r>
        <w:rPr>
          <w:spacing w:val="-2"/>
        </w:rPr>
        <w:t>(постижение</w:t>
      </w:r>
      <w:r>
        <w:tab/>
      </w:r>
      <w:r>
        <w:rPr>
          <w:spacing w:val="-4"/>
        </w:rPr>
        <w:t xml:space="preserve">мира </w:t>
      </w:r>
      <w: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pPr>
      <w:r>
        <w:rPr>
          <w:spacing w:val="-2"/>
        </w:rPr>
        <w:lastRenderedPageBreak/>
        <w:t>черезтворчество).</w:t>
      </w:r>
    </w:p>
    <w:p w:rsidR="001D2A95" w:rsidRDefault="0058257E">
      <w:pPr>
        <w:pStyle w:val="a3"/>
        <w:spacing w:before="5" w:line="237" w:lineRule="auto"/>
        <w:ind w:right="1136" w:firstLine="710"/>
        <w:jc w:val="both"/>
      </w:pPr>
      <w:r>
        <w:t>В процессе конкретизации учебных целей их реализация осуществляется по следующим направлениям:</w:t>
      </w:r>
    </w:p>
    <w:p w:rsidR="001D2A95" w:rsidRDefault="0058257E">
      <w:pPr>
        <w:pStyle w:val="a3"/>
        <w:spacing w:before="3"/>
        <w:ind w:right="1127" w:firstLine="710"/>
        <w:jc w:val="both"/>
      </w:pPr>
      <w:r>
        <w:t>становление системы ценностей обучающихся, развитие целостного миропонимания в единстве эмоциональной и познавательной сферы;</w:t>
      </w:r>
    </w:p>
    <w:p w:rsidR="001D2A95" w:rsidRDefault="0058257E">
      <w:pPr>
        <w:pStyle w:val="a3"/>
        <w:spacing w:before="1"/>
        <w:ind w:right="1108" w:firstLine="710"/>
        <w:jc w:val="both"/>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w:t>
      </w:r>
      <w:r>
        <w:rPr>
          <w:spacing w:val="-2"/>
        </w:rPr>
        <w:t>коммуникации;</w:t>
      </w:r>
    </w:p>
    <w:p w:rsidR="001D2A95" w:rsidRDefault="0058257E">
      <w:pPr>
        <w:pStyle w:val="a3"/>
        <w:spacing w:before="5" w:line="242" w:lineRule="auto"/>
        <w:ind w:right="1138" w:firstLine="710"/>
        <w:jc w:val="both"/>
      </w:pPr>
      <w:r>
        <w:t>формирование творческих способностей ребенка, развитие внутренней мотивации к интонационно-содержательной деятельности.</w:t>
      </w:r>
    </w:p>
    <w:p w:rsidR="001D2A95" w:rsidRDefault="0058257E">
      <w:pPr>
        <w:pStyle w:val="a3"/>
        <w:spacing w:line="237" w:lineRule="auto"/>
        <w:ind w:left="2010" w:right="1134"/>
        <w:jc w:val="both"/>
      </w:pPr>
      <w:r>
        <w:t>Важнейшие задачи обучения музыке на уровне основного общего образования: приобщение к общечеловеческим духовным ценностям через личный</w:t>
      </w:r>
    </w:p>
    <w:p w:rsidR="001D2A95" w:rsidRDefault="0058257E">
      <w:pPr>
        <w:pStyle w:val="a3"/>
        <w:spacing w:line="272" w:lineRule="exact"/>
      </w:pPr>
      <w:r>
        <w:rPr>
          <w:spacing w:val="-2"/>
        </w:rPr>
        <w:t>психологическийопытэмоционально-эстетическогопереживания;</w:t>
      </w:r>
    </w:p>
    <w:p w:rsidR="001D2A95" w:rsidRDefault="0058257E">
      <w:pPr>
        <w:pStyle w:val="a3"/>
        <w:ind w:right="1115" w:firstLine="710"/>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2A95" w:rsidRDefault="0058257E">
      <w:pPr>
        <w:pStyle w:val="a3"/>
        <w:ind w:right="1121" w:firstLine="710"/>
        <w:jc w:val="both"/>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rsidR="001D2A95" w:rsidRDefault="0058257E">
      <w:pPr>
        <w:pStyle w:val="a3"/>
        <w:ind w:right="1124" w:firstLine="710"/>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D2A95" w:rsidRDefault="0058257E">
      <w:pPr>
        <w:pStyle w:val="a3"/>
        <w:ind w:right="1111" w:firstLine="710"/>
        <w:jc w:val="both"/>
      </w:pPr>
      <w:r>
        <w:t>расширениекультурногокругозора,накоплениезнанийомузыке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p>
    <w:p w:rsidR="001D2A95" w:rsidRDefault="0058257E">
      <w:pPr>
        <w:pStyle w:val="a3"/>
        <w:spacing w:before="3" w:line="242" w:lineRule="auto"/>
        <w:ind w:right="1120" w:firstLine="710"/>
        <w:jc w:val="both"/>
      </w:pPr>
      <w:r>
        <w:t>развитие общих и специальных музыкальных способностей, совершенствование в предметных умениях и навыках, в том числе:</w:t>
      </w:r>
    </w:p>
    <w:p w:rsidR="001D2A95" w:rsidRDefault="0058257E">
      <w:pPr>
        <w:pStyle w:val="a3"/>
        <w:ind w:right="1122" w:firstLine="710"/>
        <w:jc w:val="both"/>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2A95" w:rsidRDefault="0058257E">
      <w:pPr>
        <w:pStyle w:val="a3"/>
        <w:ind w:right="1113" w:firstLine="710"/>
      </w:pPr>
      <w:r>
        <w:t xml:space="preserve">исполнение(пениевразличныхманерах,составах,стилях,игранадоступных </w:t>
      </w:r>
      <w:r>
        <w:rPr>
          <w:spacing w:val="-2"/>
        </w:rPr>
        <w:t xml:space="preserve">музыкальныхинструментах,опытисполнительскойдеятельностинаэлектронныхи </w:t>
      </w:r>
      <w:r>
        <w:t>виртуальных музыкальных инструментах);</w:t>
      </w:r>
    </w:p>
    <w:p w:rsidR="001D2A95" w:rsidRDefault="0058257E">
      <w:pPr>
        <w:pStyle w:val="a3"/>
        <w:ind w:right="1120" w:firstLine="710"/>
        <w:jc w:val="both"/>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1D2A95" w:rsidRDefault="0058257E">
      <w:pPr>
        <w:pStyle w:val="a3"/>
        <w:spacing w:before="4" w:line="232" w:lineRule="auto"/>
        <w:ind w:right="1125" w:firstLine="710"/>
        <w:jc w:val="both"/>
      </w:pPr>
      <w:r>
        <w:t>музыкальное движение (пластическое интонирование, инсценировка, танец, двигательное моделирование);</w:t>
      </w:r>
    </w:p>
    <w:p w:rsidR="001D2A95" w:rsidRDefault="0058257E">
      <w:pPr>
        <w:pStyle w:val="a3"/>
        <w:spacing w:before="3" w:line="237" w:lineRule="auto"/>
        <w:ind w:right="1114" w:firstLine="710"/>
        <w:jc w:val="both"/>
      </w:pPr>
      <w:r>
        <w:t>творческие проекты, музыкально-театральная деятельность (концерты, фестивали, представления);</w:t>
      </w:r>
    </w:p>
    <w:p w:rsidR="001D2A95" w:rsidRDefault="0058257E">
      <w:pPr>
        <w:pStyle w:val="a3"/>
        <w:spacing w:before="9" w:line="272" w:lineRule="exact"/>
        <w:ind w:left="874" w:right="1313"/>
        <w:jc w:val="center"/>
      </w:pPr>
      <w:r>
        <w:rPr>
          <w:spacing w:val="-2"/>
        </w:rPr>
        <w:t>исследовательскаядеятельностьнаматериалемузыкальногоискусства.</w:t>
      </w:r>
    </w:p>
    <w:p w:rsidR="001D2A95" w:rsidRDefault="0058257E">
      <w:pPr>
        <w:pStyle w:val="a3"/>
        <w:ind w:right="1133" w:firstLine="710"/>
        <w:jc w:val="both"/>
      </w:pPr>
      <w:r>
        <w:t>Программа по музыке составлена на основе модульного принципа построения учебного материала и допускает вариативныйподход кочередности изучения модулей, принципам компоновки учебных тем, форм и методов освоения содержания.</w:t>
      </w:r>
    </w:p>
    <w:p w:rsidR="001D2A95" w:rsidRDefault="0058257E">
      <w:pPr>
        <w:pStyle w:val="a3"/>
        <w:ind w:right="1114" w:firstLine="710"/>
        <w:jc w:val="both"/>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w:t>
      </w:r>
      <w:r>
        <w:rPr>
          <w:spacing w:val="-2"/>
        </w:rPr>
        <w:t>программойначальногообщегообразованияинепрерывностьизученияпредметаи</w:t>
      </w:r>
    </w:p>
    <w:p w:rsidR="001D2A95" w:rsidRDefault="0058257E">
      <w:pPr>
        <w:pStyle w:val="a3"/>
        <w:jc w:val="both"/>
      </w:pPr>
      <w:r>
        <w:t>образовательнойобласти«Искусство»напротяжениивсегокурсашкольного</w:t>
      </w:r>
      <w:r>
        <w:rPr>
          <w:spacing w:val="-2"/>
        </w:rPr>
        <w:t>обучения:</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модуль№1«Музыкамоегокрая»;</w:t>
      </w:r>
    </w:p>
    <w:p w:rsidR="001D2A95" w:rsidRDefault="0058257E">
      <w:pPr>
        <w:pStyle w:val="a3"/>
        <w:spacing w:before="2"/>
        <w:ind w:left="2010" w:right="3987"/>
      </w:pPr>
      <w:r>
        <w:rPr>
          <w:spacing w:val="-2"/>
        </w:rPr>
        <w:t xml:space="preserve">модуль№2«НародноемузыкальноетворчествоРоссии»; </w:t>
      </w:r>
      <w:r>
        <w:t xml:space="preserve">модуль № 3 «Музыка народов мира»; </w:t>
      </w:r>
      <w:r>
        <w:rPr>
          <w:spacing w:val="-2"/>
        </w:rPr>
        <w:t>модуль№4«Европейскаяклассическаямузыка»;</w:t>
      </w:r>
      <w:r>
        <w:t>модуль № 5 «Русская классическая музыка»;</w:t>
      </w:r>
    </w:p>
    <w:p w:rsidR="001D2A95" w:rsidRDefault="0058257E">
      <w:pPr>
        <w:pStyle w:val="a3"/>
        <w:spacing w:line="242" w:lineRule="auto"/>
        <w:ind w:left="2010" w:right="1925"/>
      </w:pPr>
      <w:r>
        <w:rPr>
          <w:spacing w:val="-2"/>
        </w:rPr>
        <w:t xml:space="preserve">модуль№6«Истокииобразырусскойиевропейскойдуховноймузыки»; </w:t>
      </w:r>
      <w:r>
        <w:t xml:space="preserve">модуль№7«Современнаямузыка:основныежанрыинаправления»; модуль № 8 «Связь музыки с другими видами искусства»; </w:t>
      </w:r>
      <w:r>
        <w:rPr>
          <w:spacing w:val="-2"/>
        </w:rPr>
        <w:t>модуль№9«Жанрымузыкальногоискусства».</w:t>
      </w:r>
    </w:p>
    <w:p w:rsidR="001D2A95" w:rsidRDefault="0058257E">
      <w:pPr>
        <w:pStyle w:val="a3"/>
        <w:tabs>
          <w:tab w:val="left" w:pos="3086"/>
          <w:tab w:val="left" w:pos="5007"/>
          <w:tab w:val="left" w:pos="7229"/>
          <w:tab w:val="left" w:pos="8675"/>
          <w:tab w:val="left" w:pos="9630"/>
        </w:tabs>
        <w:ind w:right="1121" w:firstLine="710"/>
        <w:jc w:val="both"/>
      </w:pPr>
      <w:r>
        <w:t xml:space="preserve">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w:t>
      </w:r>
      <w:r>
        <w:rPr>
          <w:spacing w:val="-2"/>
        </w:rPr>
        <w:t>опущены</w:t>
      </w:r>
      <w:r>
        <w:tab/>
      </w:r>
      <w:r>
        <w:rPr>
          <w:spacing w:val="-2"/>
        </w:rPr>
        <w:t>отдельные</w:t>
      </w:r>
      <w:r>
        <w:tab/>
      </w:r>
      <w:r>
        <w:rPr>
          <w:spacing w:val="-2"/>
        </w:rPr>
        <w:t>тематические</w:t>
      </w:r>
      <w:r>
        <w:tab/>
      </w:r>
      <w:r>
        <w:rPr>
          <w:spacing w:val="-2"/>
        </w:rPr>
        <w:t>блоки</w:t>
      </w:r>
      <w:r>
        <w:tab/>
      </w:r>
      <w:r>
        <w:rPr>
          <w:spacing w:val="-10"/>
        </w:rPr>
        <w:t>в</w:t>
      </w:r>
      <w:r>
        <w:tab/>
      </w:r>
      <w:r>
        <w:rPr>
          <w:spacing w:val="-2"/>
        </w:rPr>
        <w:t xml:space="preserve">случае, </w:t>
      </w:r>
      <w:r>
        <w:t>если данный материал был хорошо освоен на уровне начального общего образования.</w:t>
      </w:r>
    </w:p>
    <w:p w:rsidR="001D2A95" w:rsidRDefault="0058257E">
      <w:pPr>
        <w:pStyle w:val="a3"/>
        <w:tabs>
          <w:tab w:val="left" w:pos="10043"/>
        </w:tabs>
        <w:ind w:right="1105" w:firstLine="710"/>
        <w:jc w:val="both"/>
      </w:pPr>
      <w:r>
        <w:t xml:space="preserve">Вариативная компоновка тематических блоков позволяет существенно расширить формы и виды деятельности за счет внеурочных ивнеклассных </w:t>
      </w:r>
      <w:r>
        <w:rPr>
          <w:spacing w:val="-2"/>
        </w:rPr>
        <w:t>мероприятий–посещенийтеатров,музеев,концертныхзалов,работы</w:t>
      </w:r>
      <w:r>
        <w:tab/>
      </w:r>
      <w:r>
        <w:rPr>
          <w:spacing w:val="-4"/>
        </w:rPr>
        <w:t xml:space="preserve">над </w:t>
      </w:r>
      <w:r>
        <w:t xml:space="preserve">исследовательскими и творческими проектами. В таком случае количество часов, отводимыхнаизучение даннойтемы,увеличивается за счет внеурочной деятельностив рамках часов, предусмотренных эстетическим направлением плана внеурочной деятельности образовательной организации. Виды деятельности, которые может </w:t>
      </w:r>
      <w:r>
        <w:rPr>
          <w:spacing w:val="-2"/>
        </w:rPr>
        <w:t>использоватьвтомчисле(нонеисключительно)учитель</w:t>
      </w:r>
    </w:p>
    <w:p w:rsidR="001D2A95" w:rsidRDefault="0058257E">
      <w:pPr>
        <w:pStyle w:val="a3"/>
        <w:tabs>
          <w:tab w:val="left" w:pos="10014"/>
        </w:tabs>
        <w:ind w:right="1114"/>
        <w:jc w:val="both"/>
      </w:pPr>
      <w:r>
        <w:rPr>
          <w:spacing w:val="-2"/>
        </w:rPr>
        <w:t>дляпланированиявнеурочной,внекласснойработы,обозначены«навыбор</w:t>
      </w:r>
      <w:r>
        <w:tab/>
      </w:r>
      <w:r>
        <w:rPr>
          <w:spacing w:val="-4"/>
        </w:rPr>
        <w:t xml:space="preserve">или </w:t>
      </w:r>
      <w:r>
        <w:rPr>
          <w:spacing w:val="-2"/>
        </w:rPr>
        <w:t>факультативно».</w:t>
      </w:r>
    </w:p>
    <w:p w:rsidR="001D2A95" w:rsidRDefault="0058257E">
      <w:pPr>
        <w:pStyle w:val="a3"/>
        <w:ind w:left="2010"/>
      </w:pPr>
      <w:r>
        <w:rPr>
          <w:spacing w:val="-2"/>
        </w:rPr>
        <w:t>Общеечислочасов,рекомендованныхдляизучениямузыки,–</w:t>
      </w:r>
    </w:p>
    <w:p w:rsidR="001D2A95" w:rsidRDefault="0058257E">
      <w:pPr>
        <w:pStyle w:val="a3"/>
        <w:spacing w:before="4" w:line="237" w:lineRule="auto"/>
        <w:ind w:right="2982"/>
      </w:pPr>
      <w:r>
        <w:rPr>
          <w:spacing w:val="-2"/>
        </w:rPr>
        <w:t xml:space="preserve">136часов:в5классе34часа(1часвнеделю),в6классе34часа(1часвнеделю), </w:t>
      </w:r>
      <w:r>
        <w:t>в 7 классе34 часа(1часвнеделю),в8классе34часа(1 часвнеделю).</w:t>
      </w:r>
    </w:p>
    <w:p w:rsidR="001D2A95" w:rsidRDefault="0058257E">
      <w:pPr>
        <w:pStyle w:val="a3"/>
        <w:tabs>
          <w:tab w:val="left" w:pos="2764"/>
          <w:tab w:val="left" w:pos="4901"/>
          <w:tab w:val="left" w:pos="7028"/>
          <w:tab w:val="left" w:pos="8675"/>
        </w:tabs>
        <w:ind w:right="1116" w:firstLine="710"/>
        <w:jc w:val="both"/>
      </w:pPr>
      <w:r>
        <w:t xml:space="preserve">При разработке рабочей программы по музыке образовательная организация </w:t>
      </w:r>
      <w:r>
        <w:rPr>
          <w:spacing w:val="-2"/>
        </w:rPr>
        <w:t>вправе</w:t>
      </w:r>
      <w:r>
        <w:tab/>
      </w:r>
      <w:r>
        <w:rPr>
          <w:spacing w:val="-2"/>
        </w:rPr>
        <w:t>использовать</w:t>
      </w:r>
      <w:r>
        <w:tab/>
      </w:r>
      <w:r>
        <w:rPr>
          <w:spacing w:val="-2"/>
        </w:rPr>
        <w:t>возможности</w:t>
      </w:r>
      <w:r>
        <w:tab/>
      </w:r>
      <w:r>
        <w:rPr>
          <w:spacing w:val="-2"/>
        </w:rPr>
        <w:t>сетевого</w:t>
      </w:r>
      <w:r>
        <w:tab/>
      </w:r>
      <w:r>
        <w:rPr>
          <w:spacing w:val="-2"/>
        </w:rPr>
        <w:t xml:space="preserve">взаимодействия, </w:t>
      </w: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D2A95" w:rsidRDefault="0058257E">
      <w:pPr>
        <w:pStyle w:val="a3"/>
        <w:tabs>
          <w:tab w:val="left" w:pos="10018"/>
        </w:tabs>
        <w:ind w:right="1110" w:firstLine="710"/>
        <w:jc w:val="both"/>
      </w:pPr>
      <w:r>
        <w:t xml:space="preserve">Изучение музыки предполагает активную социокультурную деятельность </w:t>
      </w:r>
      <w:r>
        <w:rPr>
          <w:spacing w:val="-2"/>
        </w:rPr>
        <w:t>обучающихся,участиевисследовательскихитворческихпроектах,в</w:t>
      </w:r>
      <w:r>
        <w:tab/>
      </w:r>
      <w:r>
        <w:rPr>
          <w:spacing w:val="-4"/>
        </w:rPr>
        <w:t xml:space="preserve">том </w:t>
      </w:r>
      <w:r>
        <w:t>числеоснованныхна межпредметныхсвязяхс такими учебными предметами, как изобразительное искусство, литература, география, история, обществознание, иностранный язык.</w:t>
      </w:r>
    </w:p>
    <w:p w:rsidR="001D2A95" w:rsidRDefault="0058257E">
      <w:pPr>
        <w:pStyle w:val="a3"/>
        <w:tabs>
          <w:tab w:val="left" w:pos="5641"/>
        </w:tabs>
        <w:spacing w:before="2" w:line="232" w:lineRule="auto"/>
        <w:ind w:left="2010" w:right="2041"/>
      </w:pPr>
      <w:r>
        <w:rPr>
          <w:spacing w:val="-2"/>
        </w:rPr>
        <w:t>Содержаниеобучениямузыкена</w:t>
      </w:r>
      <w:r>
        <w:tab/>
      </w:r>
      <w:r>
        <w:rPr>
          <w:spacing w:val="-2"/>
        </w:rPr>
        <w:t xml:space="preserve">уровнеосновногообщегообразования. </w:t>
      </w:r>
      <w:r>
        <w:t>Модуль № 1 «Музыка моего края».</w:t>
      </w:r>
    </w:p>
    <w:p w:rsidR="001D2A95" w:rsidRDefault="0058257E">
      <w:pPr>
        <w:pStyle w:val="a3"/>
        <w:spacing w:before="14" w:line="275" w:lineRule="exact"/>
        <w:ind w:left="2010"/>
      </w:pPr>
      <w:r>
        <w:rPr>
          <w:spacing w:val="-2"/>
        </w:rPr>
        <w:t>Фольклор–народноетворчество</w:t>
      </w:r>
      <w:r>
        <w:rPr>
          <w:spacing w:val="-2"/>
          <w:vertAlign w:val="superscript"/>
        </w:rPr>
        <w:t>17</w:t>
      </w:r>
      <w:r>
        <w:rPr>
          <w:spacing w:val="-2"/>
        </w:rPr>
        <w:t>(3–4часа).</w:t>
      </w:r>
    </w:p>
    <w:p w:rsidR="001D2A95" w:rsidRDefault="0058257E">
      <w:pPr>
        <w:pStyle w:val="a3"/>
        <w:spacing w:line="242" w:lineRule="auto"/>
        <w:ind w:right="1126" w:firstLine="710"/>
      </w:pPr>
      <w:r>
        <w:t>Содержание: Традиционная музыка – отражение жизни народа. Жанры детского и игрового фольклора (игры, пляски, хороводы).</w:t>
      </w:r>
    </w:p>
    <w:p w:rsidR="001D2A95" w:rsidRDefault="0058257E">
      <w:pPr>
        <w:pStyle w:val="a3"/>
        <w:spacing w:line="235" w:lineRule="auto"/>
        <w:ind w:left="2010" w:right="2449"/>
      </w:pPr>
      <w:r>
        <w:rPr>
          <w:spacing w:val="-2"/>
        </w:rPr>
        <w:t xml:space="preserve">Видыдеятельностиобучающихся: знакомствосозвучаниемфольклорныхобразцовваудио-ивидеозаписи; </w:t>
      </w:r>
      <w:r>
        <w:t>определение на слух:</w:t>
      </w:r>
    </w:p>
    <w:p w:rsidR="001D2A95" w:rsidRDefault="0058257E">
      <w:pPr>
        <w:pStyle w:val="a3"/>
        <w:tabs>
          <w:tab w:val="left" w:pos="4116"/>
          <w:tab w:val="left" w:pos="4620"/>
          <w:tab w:val="left" w:pos="5982"/>
          <w:tab w:val="left" w:pos="6749"/>
          <w:tab w:val="left" w:pos="8812"/>
        </w:tabs>
        <w:spacing w:before="1" w:line="237" w:lineRule="auto"/>
        <w:ind w:left="2010" w:right="1884"/>
      </w:pPr>
      <w:r>
        <w:rPr>
          <w:spacing w:val="-2"/>
        </w:rPr>
        <w:t>принадлежности</w:t>
      </w:r>
      <w:r>
        <w:tab/>
      </w:r>
      <w:r>
        <w:rPr>
          <w:spacing w:val="-10"/>
        </w:rPr>
        <w:t>к</w:t>
      </w:r>
      <w:r>
        <w:tab/>
      </w:r>
      <w:r>
        <w:rPr>
          <w:spacing w:val="-2"/>
        </w:rPr>
        <w:t>народной</w:t>
      </w:r>
      <w:r>
        <w:tab/>
      </w:r>
      <w:r>
        <w:rPr>
          <w:spacing w:val="-4"/>
        </w:rPr>
        <w:t>или</w:t>
      </w:r>
      <w:r>
        <w:tab/>
      </w:r>
      <w:r>
        <w:rPr>
          <w:spacing w:val="-2"/>
        </w:rPr>
        <w:t>композиторской</w:t>
      </w:r>
      <w:r>
        <w:tab/>
      </w:r>
      <w:r>
        <w:rPr>
          <w:spacing w:val="-2"/>
        </w:rPr>
        <w:t>музыке; исполнительскогосостава(вокального,инструментального,смешанного);</w:t>
      </w:r>
    </w:p>
    <w:p w:rsidR="001D2A95" w:rsidRDefault="00F6737C">
      <w:pPr>
        <w:pStyle w:val="a3"/>
        <w:spacing w:before="81"/>
        <w:ind w:left="0"/>
        <w:rPr>
          <w:sz w:val="20"/>
        </w:rPr>
      </w:pPr>
      <w:r w:rsidRPr="00F6737C">
        <w:pict>
          <v:rect id="docshape26" o:spid="_x0000_s1049" style="position:absolute;margin-left:85pt;margin-top:16.75pt;width:144.05pt;height:.7pt;z-index:-15715840;mso-wrap-distance-left:0;mso-wrap-distance-right:0;mso-position-horizontal-relative:page" fillcolor="black" stroked="f">
            <w10:wrap type="topAndBottom" anchorx="page"/>
          </v:rect>
        </w:pict>
      </w:r>
    </w:p>
    <w:p w:rsidR="001D2A95" w:rsidRDefault="0058257E">
      <w:pPr>
        <w:pStyle w:val="a3"/>
        <w:spacing w:before="62" w:line="272" w:lineRule="exact"/>
      </w:pPr>
      <w:r>
        <w:rPr>
          <w:spacing w:val="-2"/>
          <w:vertAlign w:val="superscript"/>
        </w:rPr>
        <w:t>17</w:t>
      </w:r>
      <w:r>
        <w:rPr>
          <w:spacing w:val="-2"/>
        </w:rPr>
        <w:t>Вслучае,есливначальнойшколетематическийматериалпоблокам37.6.1.1.и</w:t>
      </w:r>
    </w:p>
    <w:p w:rsidR="001D2A95" w:rsidRDefault="0058257E">
      <w:pPr>
        <w:pStyle w:val="a3"/>
        <w:ind w:right="1132"/>
        <w:jc w:val="both"/>
      </w:pPr>
      <w:r>
        <w:t xml:space="preserve">37.6.1.2. уже был освоен на достаточном уровне, целесообразно повторить его сокращенно и увеличить количество учебных часов на изучение других тематических </w:t>
      </w:r>
      <w:r>
        <w:rPr>
          <w:spacing w:val="-2"/>
        </w:rPr>
        <w:t>блоков.</w:t>
      </w:r>
    </w:p>
    <w:p w:rsidR="001D2A95" w:rsidRDefault="001D2A95">
      <w:pPr>
        <w:jc w:val="both"/>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жанра,основногонастроения,характерамузыки;</w:t>
      </w:r>
    </w:p>
    <w:p w:rsidR="001D2A95" w:rsidRDefault="0058257E">
      <w:pPr>
        <w:pStyle w:val="a3"/>
        <w:tabs>
          <w:tab w:val="left" w:pos="3522"/>
          <w:tab w:val="left" w:pos="3893"/>
          <w:tab w:val="left" w:pos="5323"/>
          <w:tab w:val="left" w:pos="6567"/>
          <w:tab w:val="left" w:pos="7446"/>
          <w:tab w:val="left" w:pos="8430"/>
        </w:tabs>
        <w:spacing w:before="5" w:line="237" w:lineRule="auto"/>
        <w:ind w:right="1158" w:firstLine="710"/>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4"/>
        </w:rPr>
        <w:t xml:space="preserve">инструментальных </w:t>
      </w:r>
      <w:r>
        <w:t>наигрышей, фольклорных игр.</w:t>
      </w:r>
    </w:p>
    <w:p w:rsidR="001D2A95" w:rsidRDefault="0058257E">
      <w:pPr>
        <w:pStyle w:val="a3"/>
        <w:spacing w:before="8" w:line="275" w:lineRule="exact"/>
        <w:ind w:left="2010"/>
      </w:pPr>
      <w:r>
        <w:rPr>
          <w:spacing w:val="-2"/>
        </w:rPr>
        <w:t>Календарныйфольклор</w:t>
      </w:r>
      <w:r>
        <w:rPr>
          <w:spacing w:val="-2"/>
          <w:vertAlign w:val="superscript"/>
        </w:rPr>
        <w:t>18</w:t>
      </w:r>
      <w:r>
        <w:rPr>
          <w:spacing w:val="-2"/>
        </w:rPr>
        <w:t>(3–4часа).</w:t>
      </w:r>
    </w:p>
    <w:p w:rsidR="001D2A95" w:rsidRDefault="0058257E">
      <w:pPr>
        <w:pStyle w:val="a3"/>
        <w:tabs>
          <w:tab w:val="left" w:pos="3551"/>
          <w:tab w:val="left" w:pos="6135"/>
          <w:tab w:val="left" w:pos="8377"/>
        </w:tabs>
        <w:spacing w:line="242" w:lineRule="auto"/>
        <w:ind w:right="1337" w:firstLine="710"/>
      </w:pPr>
      <w:r>
        <w:rPr>
          <w:spacing w:val="-2"/>
        </w:rPr>
        <w:t>Содержание:</w:t>
      </w:r>
      <w:r>
        <w:tab/>
      </w:r>
      <w:r>
        <w:rPr>
          <w:spacing w:val="-2"/>
        </w:rPr>
        <w:t>Календарныеобряды,</w:t>
      </w:r>
      <w:r>
        <w:tab/>
      </w:r>
      <w:r>
        <w:rPr>
          <w:spacing w:val="-2"/>
        </w:rPr>
        <w:t>традиционныедля</w:t>
      </w:r>
      <w:r>
        <w:tab/>
      </w:r>
      <w:r>
        <w:rPr>
          <w:spacing w:val="-2"/>
        </w:rPr>
        <w:t xml:space="preserve">даннойместности </w:t>
      </w:r>
      <w:r>
        <w:t>(осенние, зимние, весенние – на выбор учителя).</w:t>
      </w:r>
    </w:p>
    <w:p w:rsidR="001D2A95" w:rsidRDefault="0058257E">
      <w:pPr>
        <w:pStyle w:val="a3"/>
        <w:spacing w:line="265" w:lineRule="exact"/>
        <w:ind w:left="2010"/>
      </w:pPr>
      <w:r>
        <w:rPr>
          <w:spacing w:val="-2"/>
        </w:rPr>
        <w:t>Видыдеятельностиобучающихся:</w:t>
      </w:r>
    </w:p>
    <w:p w:rsidR="001D2A95" w:rsidRDefault="0058257E">
      <w:pPr>
        <w:pStyle w:val="a3"/>
        <w:tabs>
          <w:tab w:val="left" w:pos="3470"/>
          <w:tab w:val="left" w:pos="3864"/>
          <w:tab w:val="left" w:pos="5381"/>
          <w:tab w:val="left" w:pos="7004"/>
          <w:tab w:val="left" w:pos="8185"/>
          <w:tab w:val="left" w:pos="9078"/>
        </w:tabs>
        <w:spacing w:line="237" w:lineRule="auto"/>
        <w:ind w:right="1148" w:firstLine="710"/>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4"/>
        </w:rPr>
        <w:t xml:space="preserve">информации </w:t>
      </w:r>
      <w:r>
        <w:t>о соответствующих фольклорных традициях;</w:t>
      </w:r>
    </w:p>
    <w:p w:rsidR="001D2A95" w:rsidRDefault="0058257E">
      <w:pPr>
        <w:pStyle w:val="a3"/>
        <w:spacing w:before="1" w:line="237" w:lineRule="auto"/>
        <w:ind w:left="2010" w:right="4198"/>
      </w:pPr>
      <w:r>
        <w:t>разучиваниеиисполнениенародныхпесен,танцев;на выбор или факультативно:</w:t>
      </w:r>
    </w:p>
    <w:p w:rsidR="001D2A95" w:rsidRDefault="0058257E">
      <w:pPr>
        <w:pStyle w:val="a3"/>
        <w:spacing w:before="13"/>
        <w:ind w:left="2010" w:right="1278"/>
      </w:pPr>
      <w:r>
        <w:rPr>
          <w:spacing w:val="-2"/>
        </w:rPr>
        <w:t xml:space="preserve">реконструкцияфольклорногообрядаилиегофрагмента; </w:t>
      </w:r>
      <w:r>
        <w:t>участиевнародномгулянии,праздникенаулицахсвоегогорода,поселка.Семейный фольклор (3–4 часа).</w:t>
      </w:r>
    </w:p>
    <w:p w:rsidR="001D2A95" w:rsidRDefault="0058257E">
      <w:pPr>
        <w:pStyle w:val="a3"/>
        <w:spacing w:before="3" w:line="242" w:lineRule="auto"/>
        <w:ind w:right="1255" w:firstLine="710"/>
      </w:pPr>
      <w:r>
        <w:t>Содержание:Фольклорныежанры,связанныесжизньючеловека:свадебныйобряд, рекрутские песни, плачи-причитания.</w:t>
      </w:r>
    </w:p>
    <w:p w:rsidR="001D2A95" w:rsidRDefault="0058257E">
      <w:pPr>
        <w:pStyle w:val="a3"/>
        <w:spacing w:line="235" w:lineRule="auto"/>
        <w:ind w:left="2010" w:right="3497"/>
      </w:pPr>
      <w:r>
        <w:rPr>
          <w:spacing w:val="-2"/>
        </w:rPr>
        <w:t xml:space="preserve">Видыдеятельностиобучающихся: знакомствосфольклорнымижанрамисемейногоцикла; </w:t>
      </w:r>
      <w:r>
        <w:t>изучение особенностей их исполнения и звучания;</w:t>
      </w:r>
    </w:p>
    <w:p w:rsidR="001D2A95" w:rsidRDefault="0058257E">
      <w:pPr>
        <w:pStyle w:val="a3"/>
        <w:tabs>
          <w:tab w:val="left" w:pos="3604"/>
          <w:tab w:val="left" w:pos="4137"/>
          <w:tab w:val="left" w:pos="4901"/>
          <w:tab w:val="left" w:pos="6202"/>
          <w:tab w:val="left" w:pos="8276"/>
          <w:tab w:val="left" w:pos="9261"/>
        </w:tabs>
        <w:spacing w:line="237" w:lineRule="auto"/>
        <w:ind w:right="1147" w:firstLine="710"/>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4"/>
        </w:rPr>
        <w:t xml:space="preserve">символики </w:t>
      </w:r>
      <w:r>
        <w:rPr>
          <w:spacing w:val="-2"/>
        </w:rPr>
        <w:t>традиционныхобразов;</w:t>
      </w:r>
    </w:p>
    <w:p w:rsidR="001D2A95" w:rsidRDefault="0058257E">
      <w:pPr>
        <w:pStyle w:val="a3"/>
        <w:spacing w:line="237" w:lineRule="auto"/>
        <w:ind w:right="1925" w:firstLine="710"/>
      </w:pPr>
      <w:r>
        <w:rPr>
          <w:spacing w:val="-2"/>
        </w:rPr>
        <w:t>разучиваниеиисполнениеотдельныхпесен,фрагментовобрядов(повыбору учителя);</w:t>
      </w:r>
    </w:p>
    <w:p w:rsidR="001D2A95" w:rsidRDefault="0058257E">
      <w:pPr>
        <w:pStyle w:val="a3"/>
        <w:spacing w:before="6" w:line="275" w:lineRule="exact"/>
        <w:ind w:left="2010"/>
        <w:rPr>
          <w:i/>
        </w:rPr>
      </w:pPr>
      <w:r>
        <w:t>на</w:t>
      </w:r>
      <w:r>
        <w:rPr>
          <w:spacing w:val="-2"/>
        </w:rPr>
        <w:t>выборилифакультативно</w:t>
      </w:r>
      <w:r>
        <w:rPr>
          <w:i/>
          <w:spacing w:val="-2"/>
        </w:rPr>
        <w:t>:</w:t>
      </w:r>
    </w:p>
    <w:p w:rsidR="001D2A95" w:rsidRDefault="0058257E">
      <w:pPr>
        <w:pStyle w:val="a3"/>
        <w:spacing w:line="274" w:lineRule="exact"/>
        <w:ind w:left="2010"/>
      </w:pPr>
      <w:r>
        <w:rPr>
          <w:spacing w:val="-2"/>
        </w:rPr>
        <w:t>реконструкцияфольклорногообрядаилиегофрагмента;</w:t>
      </w:r>
    </w:p>
    <w:p w:rsidR="001D2A95" w:rsidRDefault="0058257E">
      <w:pPr>
        <w:pStyle w:val="a3"/>
        <w:spacing w:before="1" w:line="237" w:lineRule="auto"/>
        <w:ind w:left="2010" w:right="2280"/>
      </w:pPr>
      <w:r>
        <w:t>исследовательскиепроектыпотеме«Жанрысемейногофольклора».Наш край сегодня (3–4 часа).</w:t>
      </w:r>
    </w:p>
    <w:p w:rsidR="001D2A95" w:rsidRDefault="0058257E">
      <w:pPr>
        <w:pStyle w:val="a3"/>
        <w:spacing w:before="6" w:line="237" w:lineRule="auto"/>
        <w:ind w:right="1118" w:firstLine="710"/>
        <w:jc w:val="both"/>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2A95" w:rsidRDefault="0058257E">
      <w:pPr>
        <w:pStyle w:val="a3"/>
        <w:spacing w:before="13" w:line="270" w:lineRule="exact"/>
        <w:ind w:left="2010"/>
      </w:pPr>
      <w:r>
        <w:rPr>
          <w:spacing w:val="-2"/>
        </w:rPr>
        <w:t>Видыдеятельностиобучающихся:</w:t>
      </w:r>
    </w:p>
    <w:p w:rsidR="001D2A95" w:rsidRDefault="0058257E">
      <w:pPr>
        <w:pStyle w:val="a3"/>
        <w:tabs>
          <w:tab w:val="left" w:pos="3525"/>
          <w:tab w:val="left" w:pos="3899"/>
          <w:tab w:val="left" w:pos="5343"/>
          <w:tab w:val="left" w:pos="6201"/>
          <w:tab w:val="left" w:pos="7692"/>
          <w:tab w:val="left" w:pos="8685"/>
          <w:tab w:val="left" w:pos="9500"/>
        </w:tabs>
        <w:spacing w:line="237" w:lineRule="auto"/>
        <w:ind w:right="1112" w:firstLine="710"/>
      </w:pPr>
      <w:r>
        <w:rPr>
          <w:spacing w:val="-2"/>
        </w:rPr>
        <w:t>разучивание</w:t>
      </w:r>
      <w:r>
        <w:tab/>
      </w:r>
      <w:r>
        <w:rPr>
          <w:spacing w:val="-10"/>
        </w:rPr>
        <w:t>и</w:t>
      </w:r>
      <w:r>
        <w:tab/>
      </w:r>
      <w:r>
        <w:rPr>
          <w:spacing w:val="-2"/>
        </w:rPr>
        <w:t>исполнение</w:t>
      </w:r>
      <w:r>
        <w:tab/>
      </w:r>
      <w:r>
        <w:rPr>
          <w:spacing w:val="-4"/>
        </w:rPr>
        <w:t>гимна</w:t>
      </w:r>
      <w:r>
        <w:tab/>
      </w:r>
      <w:r>
        <w:rPr>
          <w:spacing w:val="-2"/>
        </w:rPr>
        <w:t>республики,</w:t>
      </w:r>
      <w:r>
        <w:tab/>
      </w:r>
      <w:r>
        <w:rPr>
          <w:spacing w:val="-2"/>
        </w:rPr>
        <w:t>города,</w:t>
      </w:r>
      <w:r>
        <w:tab/>
      </w:r>
      <w:r>
        <w:rPr>
          <w:spacing w:val="-2"/>
        </w:rPr>
        <w:t>песен</w:t>
      </w:r>
      <w:r>
        <w:tab/>
      </w:r>
      <w:r>
        <w:rPr>
          <w:spacing w:val="-2"/>
        </w:rPr>
        <w:t>местных композиторов;</w:t>
      </w:r>
    </w:p>
    <w:p w:rsidR="001D2A95" w:rsidRDefault="0058257E">
      <w:pPr>
        <w:pStyle w:val="a3"/>
        <w:tabs>
          <w:tab w:val="left" w:pos="3401"/>
          <w:tab w:val="left" w:pos="3727"/>
          <w:tab w:val="left" w:pos="5108"/>
          <w:tab w:val="left" w:pos="6605"/>
          <w:tab w:val="left" w:pos="8351"/>
          <w:tab w:val="left" w:pos="9449"/>
        </w:tabs>
        <w:spacing w:before="2" w:line="237" w:lineRule="auto"/>
        <w:ind w:right="1123" w:firstLine="710"/>
      </w:pPr>
      <w:r>
        <w:rPr>
          <w:spacing w:val="-2"/>
        </w:rPr>
        <w:t>знакомство</w:t>
      </w:r>
      <w:r>
        <w:tab/>
      </w:r>
      <w:r>
        <w:rPr>
          <w:spacing w:val="-10"/>
        </w:rPr>
        <w:t>с</w:t>
      </w:r>
      <w:r>
        <w:tab/>
      </w:r>
      <w:r>
        <w:rPr>
          <w:spacing w:val="-2"/>
        </w:rPr>
        <w:t>творческой</w:t>
      </w:r>
      <w:r>
        <w:tab/>
      </w:r>
      <w:r>
        <w:rPr>
          <w:spacing w:val="-2"/>
        </w:rPr>
        <w:t>биографией,</w:t>
      </w:r>
      <w:r>
        <w:tab/>
      </w:r>
      <w:r>
        <w:rPr>
          <w:spacing w:val="-2"/>
        </w:rPr>
        <w:t>деятельностью</w:t>
      </w:r>
      <w:r>
        <w:tab/>
      </w:r>
      <w:r>
        <w:rPr>
          <w:spacing w:val="-2"/>
        </w:rPr>
        <w:t>местных</w:t>
      </w:r>
      <w:r>
        <w:tab/>
      </w:r>
      <w:r>
        <w:rPr>
          <w:spacing w:val="-2"/>
        </w:rPr>
        <w:t xml:space="preserve">мастеров </w:t>
      </w:r>
      <w:r>
        <w:t>культуры и искусства;</w:t>
      </w:r>
    </w:p>
    <w:p w:rsidR="001D2A95" w:rsidRDefault="0058257E">
      <w:pPr>
        <w:pStyle w:val="a3"/>
        <w:spacing w:before="14" w:line="275" w:lineRule="exact"/>
        <w:ind w:left="2010"/>
      </w:pPr>
      <w:r>
        <w:t>на</w:t>
      </w:r>
      <w:r>
        <w:rPr>
          <w:spacing w:val="-2"/>
        </w:rPr>
        <w:t>выборилифакультативно:</w:t>
      </w:r>
    </w:p>
    <w:p w:rsidR="001D2A95" w:rsidRDefault="0058257E">
      <w:pPr>
        <w:pStyle w:val="a3"/>
        <w:spacing w:line="242" w:lineRule="auto"/>
        <w:ind w:right="1133" w:firstLine="710"/>
        <w:jc w:val="both"/>
      </w:pPr>
      <w:r>
        <w:t>посещение местных музыкальных театров, музеев, концертов, написание отзыва с анализом спектакля, концерта, экскурсии;</w:t>
      </w:r>
    </w:p>
    <w:p w:rsidR="001D2A95" w:rsidRDefault="0058257E">
      <w:pPr>
        <w:pStyle w:val="a3"/>
        <w:spacing w:line="242" w:lineRule="auto"/>
        <w:ind w:right="1147" w:firstLine="710"/>
        <w:jc w:val="both"/>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2A95" w:rsidRDefault="0058257E">
      <w:pPr>
        <w:pStyle w:val="a3"/>
        <w:ind w:right="1115" w:firstLine="710"/>
        <w:jc w:val="both"/>
      </w:pPr>
      <w:r>
        <w:t xml:space="preserve">творческие проекты (сочинение песен, создание аранжировок </w:t>
      </w:r>
      <w:r>
        <w:rPr>
          <w:spacing w:val="-2"/>
        </w:rPr>
        <w:t xml:space="preserve">народныхмелодий;съемка,монтажиозвучиваниелюбительскогофильма),направленныена </w:t>
      </w:r>
      <w:r>
        <w:t>сохранение и продолжение музыкальных традиций своего края.</w:t>
      </w:r>
    </w:p>
    <w:p w:rsidR="001D2A95" w:rsidRDefault="0058257E">
      <w:pPr>
        <w:pStyle w:val="a3"/>
        <w:spacing w:line="237" w:lineRule="auto"/>
        <w:ind w:left="2010" w:right="3693"/>
        <w:jc w:val="both"/>
      </w:pPr>
      <w:r>
        <w:rPr>
          <w:spacing w:val="-2"/>
        </w:rPr>
        <w:t>Модуль№2«НародноемузыкальноетворчествоРоссии»</w:t>
      </w:r>
      <w:r>
        <w:rPr>
          <w:spacing w:val="-2"/>
          <w:vertAlign w:val="superscript"/>
        </w:rPr>
        <w:t>19</w:t>
      </w:r>
      <w:r>
        <w:rPr>
          <w:spacing w:val="-2"/>
        </w:rPr>
        <w:t xml:space="preserve">. </w:t>
      </w:r>
      <w:r>
        <w:t>Россия – наш общий дом (3–4 часа).</w:t>
      </w:r>
    </w:p>
    <w:p w:rsidR="001D2A95" w:rsidRDefault="0058257E">
      <w:pPr>
        <w:pStyle w:val="a3"/>
        <w:spacing w:line="232" w:lineRule="auto"/>
        <w:ind w:right="1128" w:firstLine="710"/>
        <w:jc w:val="both"/>
      </w:pPr>
      <w:r>
        <w:t>Содержание: Богатство и разнообразие фольклорных традиций народов нашей страны. Музыка наших соседей, музыка других регионов</w:t>
      </w:r>
      <w:r>
        <w:rPr>
          <w:vertAlign w:val="superscript"/>
        </w:rPr>
        <w:t>20</w:t>
      </w:r>
      <w:r>
        <w:t>.</w:t>
      </w:r>
    </w:p>
    <w:p w:rsidR="001D2A95" w:rsidRDefault="00F6737C">
      <w:pPr>
        <w:pStyle w:val="a3"/>
        <w:spacing w:before="69"/>
        <w:ind w:left="0"/>
        <w:rPr>
          <w:sz w:val="20"/>
        </w:rPr>
      </w:pPr>
      <w:r w:rsidRPr="00F6737C">
        <w:pict>
          <v:rect id="docshape27" o:spid="_x0000_s1048" style="position:absolute;margin-left:85pt;margin-top:16.15pt;width:144.05pt;height:.7pt;z-index:-15715328;mso-wrap-distance-left:0;mso-wrap-distance-right:0;mso-position-horizontal-relative:page" fillcolor="black" stroked="f">
            <w10:wrap type="topAndBottom" anchorx="page"/>
          </v:rect>
        </w:pict>
      </w:r>
    </w:p>
    <w:p w:rsidR="001D2A95" w:rsidRDefault="001D2A95">
      <w:pPr>
        <w:rPr>
          <w:sz w:val="20"/>
        </w:rPr>
        <w:sectPr w:rsidR="001D2A95">
          <w:pgSz w:w="11910" w:h="16840"/>
          <w:pgMar w:top="1080" w:right="0" w:bottom="280" w:left="400" w:header="720" w:footer="720" w:gutter="0"/>
          <w:cols w:space="720"/>
        </w:sectPr>
      </w:pPr>
    </w:p>
    <w:p w:rsidR="001D2A95" w:rsidRDefault="0058257E">
      <w:pPr>
        <w:pStyle w:val="a3"/>
        <w:spacing w:before="60"/>
        <w:ind w:left="2010"/>
      </w:pPr>
      <w:r>
        <w:rPr>
          <w:spacing w:val="-2"/>
        </w:rPr>
        <w:lastRenderedPageBreak/>
        <w:t>Видыдеятельностиобучающихся:</w:t>
      </w:r>
    </w:p>
    <w:p w:rsidR="001D2A95" w:rsidRDefault="0058257E">
      <w:pPr>
        <w:pStyle w:val="a3"/>
        <w:spacing w:before="5" w:line="237" w:lineRule="auto"/>
        <w:ind w:right="1360" w:firstLine="710"/>
      </w:pPr>
      <w:r>
        <w:t>знакомство созвучаниемфольклорныхобразцовблизкихидалекихрегионовв аудио- и видеозаписи;</w:t>
      </w:r>
    </w:p>
    <w:p w:rsidR="001D2A95" w:rsidRDefault="0058257E">
      <w:pPr>
        <w:pStyle w:val="a3"/>
        <w:tabs>
          <w:tab w:val="left" w:pos="3522"/>
          <w:tab w:val="left" w:pos="3893"/>
          <w:tab w:val="left" w:pos="5323"/>
          <w:tab w:val="left" w:pos="6567"/>
          <w:tab w:val="left" w:pos="7446"/>
          <w:tab w:val="left" w:pos="8430"/>
        </w:tabs>
        <w:spacing w:before="3"/>
        <w:ind w:right="1158" w:firstLine="710"/>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4"/>
        </w:rPr>
        <w:t xml:space="preserve">инструментальных </w:t>
      </w:r>
      <w:r>
        <w:t>наигрышей, фольклорных игр разных народов России;</w:t>
      </w:r>
    </w:p>
    <w:p w:rsidR="001D2A95" w:rsidRDefault="0058257E">
      <w:pPr>
        <w:pStyle w:val="a3"/>
        <w:spacing w:before="5" w:line="272" w:lineRule="exact"/>
        <w:ind w:left="2010"/>
      </w:pPr>
      <w:r>
        <w:rPr>
          <w:spacing w:val="-2"/>
        </w:rPr>
        <w:t>определениенаслух:</w:t>
      </w:r>
    </w:p>
    <w:p w:rsidR="001D2A95" w:rsidRDefault="0058257E">
      <w:pPr>
        <w:pStyle w:val="a3"/>
        <w:ind w:left="2010" w:right="1925"/>
      </w:pPr>
      <w:r>
        <w:t xml:space="preserve">принадлежности к народной или композиторской музыке; </w:t>
      </w:r>
      <w:r>
        <w:rPr>
          <w:spacing w:val="-2"/>
        </w:rPr>
        <w:t xml:space="preserve">исполнительскогосостава(вокального,инструментального,смешанного); </w:t>
      </w:r>
      <w:r>
        <w:t>жанра, характера музыки.</w:t>
      </w:r>
    </w:p>
    <w:p w:rsidR="001D2A95" w:rsidRDefault="0058257E">
      <w:pPr>
        <w:pStyle w:val="a3"/>
        <w:spacing w:before="9" w:line="275" w:lineRule="exact"/>
        <w:ind w:left="2010"/>
      </w:pPr>
      <w:r>
        <w:rPr>
          <w:spacing w:val="-2"/>
        </w:rPr>
        <w:t>Фольклорныежанры(3–4часа).</w:t>
      </w:r>
    </w:p>
    <w:p w:rsidR="001D2A95" w:rsidRDefault="0058257E">
      <w:pPr>
        <w:pStyle w:val="a3"/>
        <w:spacing w:line="275" w:lineRule="exact"/>
        <w:ind w:left="2010"/>
      </w:pPr>
      <w:r>
        <w:rPr>
          <w:spacing w:val="-2"/>
        </w:rPr>
        <w:t>Содержание:ОбщееиособенноевфольклоренародовРоссии:лирика,эпос,</w:t>
      </w:r>
    </w:p>
    <w:p w:rsidR="001D2A95" w:rsidRDefault="001D2A95">
      <w:pPr>
        <w:spacing w:line="275" w:lineRule="exact"/>
        <w:sectPr w:rsidR="001D2A95">
          <w:pgSz w:w="11910" w:h="16840"/>
          <w:pgMar w:top="1080" w:right="0" w:bottom="280" w:left="400" w:header="720" w:footer="720" w:gutter="0"/>
          <w:cols w:space="720"/>
        </w:sectPr>
      </w:pPr>
    </w:p>
    <w:p w:rsidR="001D2A95" w:rsidRDefault="0058257E">
      <w:pPr>
        <w:pStyle w:val="a3"/>
        <w:spacing w:line="274" w:lineRule="exact"/>
        <w:ind w:left="0"/>
        <w:jc w:val="right"/>
      </w:pPr>
      <w:r>
        <w:rPr>
          <w:spacing w:val="-2"/>
        </w:rPr>
        <w:lastRenderedPageBreak/>
        <w:t>танец.</w:t>
      </w:r>
    </w:p>
    <w:p w:rsidR="001D2A95" w:rsidRDefault="0058257E">
      <w:pPr>
        <w:pStyle w:val="a3"/>
        <w:spacing w:before="262"/>
        <w:ind w:left="35"/>
      </w:pPr>
      <w:r>
        <w:br w:type="column"/>
      </w:r>
      <w:r>
        <w:rPr>
          <w:spacing w:val="-2"/>
        </w:rPr>
        <w:lastRenderedPageBreak/>
        <w:t>Видыдеятельностиобучающихся:</w:t>
      </w:r>
    </w:p>
    <w:p w:rsidR="001D2A95" w:rsidRDefault="0058257E">
      <w:pPr>
        <w:pStyle w:val="a3"/>
        <w:tabs>
          <w:tab w:val="left" w:pos="1408"/>
          <w:tab w:val="left" w:pos="1840"/>
          <w:tab w:val="left" w:pos="3108"/>
          <w:tab w:val="left" w:pos="4404"/>
          <w:tab w:val="left" w:pos="6478"/>
          <w:tab w:val="left" w:pos="7410"/>
          <w:tab w:val="left" w:pos="7737"/>
        </w:tabs>
        <w:spacing w:before="7"/>
        <w:ind w:left="35"/>
      </w:pPr>
      <w:r>
        <w:rPr>
          <w:spacing w:val="-2"/>
        </w:rPr>
        <w:t>знакомство</w:t>
      </w:r>
      <w:r>
        <w:tab/>
      </w:r>
      <w:r>
        <w:rPr>
          <w:spacing w:val="-5"/>
        </w:rPr>
        <w:t>со</w:t>
      </w:r>
      <w:r>
        <w:tab/>
      </w:r>
      <w:r>
        <w:rPr>
          <w:spacing w:val="-2"/>
        </w:rPr>
        <w:t>звучанием</w:t>
      </w:r>
      <w:r>
        <w:tab/>
      </w:r>
      <w:r>
        <w:rPr>
          <w:spacing w:val="-2"/>
        </w:rPr>
        <w:t>фольклора</w:t>
      </w:r>
      <w:r>
        <w:tab/>
      </w:r>
      <w:r>
        <w:rPr>
          <w:spacing w:val="-2"/>
        </w:rPr>
        <w:t>разныхрегионов</w:t>
      </w:r>
      <w:r>
        <w:tab/>
      </w:r>
      <w:r>
        <w:rPr>
          <w:spacing w:val="-2"/>
        </w:rPr>
        <w:t>России</w:t>
      </w:r>
      <w:r>
        <w:tab/>
      </w:r>
      <w:r>
        <w:rPr>
          <w:spacing w:val="-10"/>
        </w:rPr>
        <w:t>в</w:t>
      </w:r>
      <w:r>
        <w:tab/>
      </w:r>
      <w:r>
        <w:rPr>
          <w:spacing w:val="-2"/>
        </w:rPr>
        <w:t>аудио-</w:t>
      </w:r>
    </w:p>
    <w:p w:rsidR="001D2A95" w:rsidRDefault="001D2A95">
      <w:pPr>
        <w:sectPr w:rsidR="001D2A95">
          <w:type w:val="continuous"/>
          <w:pgSz w:w="11910" w:h="16840"/>
          <w:pgMar w:top="1940" w:right="0" w:bottom="280" w:left="400" w:header="720" w:footer="720" w:gutter="0"/>
          <w:cols w:num="2" w:space="720" w:equalWidth="0">
            <w:col w:w="1936" w:space="40"/>
            <w:col w:w="9534"/>
          </w:cols>
        </w:sectPr>
      </w:pPr>
    </w:p>
    <w:p w:rsidR="001D2A95" w:rsidRDefault="0058257E">
      <w:pPr>
        <w:pStyle w:val="a3"/>
        <w:spacing w:before="3"/>
      </w:pPr>
      <w:r>
        <w:rPr>
          <w:spacing w:val="-2"/>
        </w:rPr>
        <w:lastRenderedPageBreak/>
        <w:t>ивидеозаписи;</w:t>
      </w:r>
    </w:p>
    <w:p w:rsidR="001D2A95" w:rsidRDefault="0058257E">
      <w:pPr>
        <w:pStyle w:val="a3"/>
        <w:spacing w:before="7" w:line="275" w:lineRule="exact"/>
        <w:ind w:left="2010"/>
      </w:pPr>
      <w:r>
        <w:rPr>
          <w:spacing w:val="-2"/>
        </w:rPr>
        <w:t>аутентичнаяманераисполнения;</w:t>
      </w:r>
    </w:p>
    <w:p w:rsidR="001D2A95" w:rsidRDefault="0058257E">
      <w:pPr>
        <w:pStyle w:val="a3"/>
        <w:spacing w:line="242" w:lineRule="auto"/>
        <w:ind w:right="1113" w:firstLine="710"/>
      </w:pPr>
      <w:r>
        <w:t>выявление характерных интонаций и ритмов в звучании традиционной музыки разных народов;</w:t>
      </w:r>
    </w:p>
    <w:p w:rsidR="001D2A95" w:rsidRDefault="0058257E">
      <w:pPr>
        <w:pStyle w:val="a3"/>
        <w:spacing w:line="268" w:lineRule="exact"/>
        <w:ind w:left="2010"/>
      </w:pPr>
      <w:r>
        <w:rPr>
          <w:spacing w:val="-2"/>
        </w:rPr>
        <w:t>музыкальныйфестиваль«НародыРоссии».</w:t>
      </w:r>
    </w:p>
    <w:p w:rsidR="001D2A95" w:rsidRDefault="0058257E">
      <w:pPr>
        <w:pStyle w:val="a3"/>
        <w:tabs>
          <w:tab w:val="left" w:pos="4061"/>
          <w:tab w:val="left" w:pos="5165"/>
          <w:tab w:val="left" w:pos="6956"/>
          <w:tab w:val="left" w:pos="9174"/>
        </w:tabs>
        <w:spacing w:line="237" w:lineRule="auto"/>
        <w:ind w:left="2154" w:right="1113" w:hanging="144"/>
      </w:pPr>
      <w:r>
        <w:t xml:space="preserve">Фольклорвтворчествепрофессиональныхкомпозиторов(3–4выявлениеобщегои </w:t>
      </w:r>
      <w:r>
        <w:rPr>
          <w:spacing w:val="-2"/>
        </w:rPr>
        <w:t>особенного</w:t>
      </w:r>
      <w:r>
        <w:tab/>
      </w:r>
      <w:r>
        <w:rPr>
          <w:spacing w:val="-5"/>
        </w:rPr>
        <w:t>при</w:t>
      </w:r>
      <w:r>
        <w:tab/>
      </w:r>
      <w:r>
        <w:rPr>
          <w:spacing w:val="-2"/>
        </w:rPr>
        <w:t>сравнении</w:t>
      </w:r>
      <w:r>
        <w:tab/>
      </w:r>
      <w:r>
        <w:rPr>
          <w:spacing w:val="-2"/>
        </w:rPr>
        <w:t>танцевальных,</w:t>
      </w:r>
      <w:r>
        <w:tab/>
      </w:r>
      <w:r>
        <w:rPr>
          <w:spacing w:val="-2"/>
        </w:rPr>
        <w:t>лирических</w:t>
      </w:r>
    </w:p>
    <w:p w:rsidR="001D2A95" w:rsidRDefault="0058257E">
      <w:pPr>
        <w:pStyle w:val="a3"/>
        <w:spacing w:line="270" w:lineRule="exact"/>
      </w:pPr>
      <w:r>
        <w:t>иэпическихпесенныхобразцовфольклораразныхнародов</w:t>
      </w:r>
      <w:r>
        <w:rPr>
          <w:spacing w:val="-2"/>
        </w:rPr>
        <w:t>России;</w:t>
      </w:r>
    </w:p>
    <w:p w:rsidR="001D2A95" w:rsidRDefault="0058257E">
      <w:pPr>
        <w:pStyle w:val="a3"/>
        <w:spacing w:before="9" w:line="242" w:lineRule="auto"/>
        <w:ind w:left="2010"/>
      </w:pPr>
      <w:r>
        <w:t>разучиваниеиисполнениенародныхпесен,танцев,эпическихсказаний;</w:t>
      </w:r>
      <w:r>
        <w:rPr>
          <w:spacing w:val="-2"/>
        </w:rPr>
        <w:t>двигательная,ритмическая,интонационнаяимпровизациявхарактере</w:t>
      </w:r>
    </w:p>
    <w:p w:rsidR="001D2A95" w:rsidRDefault="0058257E">
      <w:pPr>
        <w:pStyle w:val="a3"/>
        <w:spacing w:line="242" w:lineRule="auto"/>
        <w:ind w:left="2010" w:right="6465" w:hanging="711"/>
      </w:pPr>
      <w:r>
        <w:rPr>
          <w:spacing w:val="-2"/>
        </w:rPr>
        <w:t xml:space="preserve">изученныхнародныхтанцевипесен; </w:t>
      </w:r>
      <w:r>
        <w:t>навыборилифакультативно:</w:t>
      </w:r>
    </w:p>
    <w:p w:rsidR="001D2A95" w:rsidRDefault="0058257E">
      <w:pPr>
        <w:pStyle w:val="a3"/>
        <w:spacing w:line="242" w:lineRule="auto"/>
        <w:ind w:left="2010" w:right="1925"/>
      </w:pPr>
      <w:r>
        <w:rPr>
          <w:spacing w:val="-2"/>
        </w:rPr>
        <w:t>исследовательскиепроекты,посвященныемузыкеразныхнародовРоссии; часа).</w:t>
      </w:r>
    </w:p>
    <w:p w:rsidR="001D2A95" w:rsidRDefault="0058257E">
      <w:pPr>
        <w:pStyle w:val="a3"/>
        <w:tabs>
          <w:tab w:val="left" w:pos="3602"/>
          <w:tab w:val="left" w:pos="4898"/>
          <w:tab w:val="left" w:pos="5861"/>
          <w:tab w:val="left" w:pos="7885"/>
          <w:tab w:val="left" w:pos="9320"/>
        </w:tabs>
        <w:ind w:right="1122" w:firstLine="710"/>
      </w:pPr>
      <w:r>
        <w:rPr>
          <w:spacing w:val="-2"/>
        </w:rPr>
        <w:t>Содержание:</w:t>
      </w:r>
      <w:r>
        <w:tab/>
      </w:r>
      <w:r>
        <w:rPr>
          <w:spacing w:val="-2"/>
        </w:rPr>
        <w:t>Народные</w:t>
      </w:r>
      <w:r>
        <w:tab/>
      </w:r>
      <w:r>
        <w:rPr>
          <w:spacing w:val="-2"/>
        </w:rPr>
        <w:t>истоки</w:t>
      </w:r>
      <w:r>
        <w:tab/>
      </w:r>
      <w:r>
        <w:rPr>
          <w:spacing w:val="-2"/>
        </w:rPr>
        <w:t>композиторского</w:t>
      </w:r>
      <w:r>
        <w:tab/>
      </w:r>
      <w:r>
        <w:rPr>
          <w:spacing w:val="-2"/>
        </w:rPr>
        <w:t>творчества:</w:t>
      </w:r>
      <w:r>
        <w:tab/>
      </w:r>
      <w:r>
        <w:rPr>
          <w:spacing w:val="-2"/>
        </w:rPr>
        <w:t xml:space="preserve">обработки </w:t>
      </w:r>
      <w:r>
        <w:t xml:space="preserve">фольклора,цитаты;картиныроднойприродыиотражениетипичныхобразов, </w:t>
      </w:r>
      <w:r>
        <w:rPr>
          <w:spacing w:val="-2"/>
        </w:rPr>
        <w:t xml:space="preserve">характеров,важныхисторическихсобытий.Внутреннееродствокомпозиторскогои </w:t>
      </w:r>
      <w:r>
        <w:t>народного творчества на интонационном уровне.</w:t>
      </w:r>
    </w:p>
    <w:p w:rsidR="001D2A95" w:rsidRDefault="0058257E">
      <w:pPr>
        <w:pStyle w:val="a3"/>
        <w:spacing w:line="272" w:lineRule="exact"/>
        <w:ind w:left="2010"/>
      </w:pPr>
      <w:r>
        <w:rPr>
          <w:spacing w:val="-2"/>
        </w:rPr>
        <w:t>Видыдеятельностиобучающихся:</w:t>
      </w:r>
    </w:p>
    <w:p w:rsidR="001D2A95" w:rsidRDefault="0058257E">
      <w:pPr>
        <w:pStyle w:val="a3"/>
        <w:tabs>
          <w:tab w:val="left" w:pos="10256"/>
        </w:tabs>
        <w:spacing w:line="237" w:lineRule="auto"/>
        <w:ind w:right="1137" w:firstLine="710"/>
      </w:pPr>
      <w:r>
        <w:rPr>
          <w:spacing w:val="-2"/>
        </w:rPr>
        <w:t>сравнениеаутентичногозвучанияфольклораифольклорныхмелодий</w:t>
      </w:r>
      <w:r>
        <w:tab/>
      </w:r>
      <w:r>
        <w:rPr>
          <w:spacing w:val="-10"/>
        </w:rPr>
        <w:t xml:space="preserve">в </w:t>
      </w:r>
      <w:r>
        <w:t>композиторской обработке;</w:t>
      </w:r>
    </w:p>
    <w:p w:rsidR="001D2A95" w:rsidRDefault="0058257E">
      <w:pPr>
        <w:pStyle w:val="a3"/>
        <w:tabs>
          <w:tab w:val="left" w:pos="2793"/>
          <w:tab w:val="left" w:pos="3144"/>
          <w:tab w:val="left" w:pos="3604"/>
          <w:tab w:val="left" w:pos="4243"/>
          <w:tab w:val="left" w:pos="5026"/>
          <w:tab w:val="left" w:pos="5914"/>
          <w:tab w:val="left" w:pos="6226"/>
          <w:tab w:val="left" w:pos="7052"/>
          <w:tab w:val="left" w:pos="7292"/>
          <w:tab w:val="left" w:pos="7393"/>
          <w:tab w:val="left" w:pos="8517"/>
          <w:tab w:val="left" w:pos="9290"/>
        </w:tabs>
        <w:spacing w:line="237" w:lineRule="auto"/>
        <w:ind w:left="1463" w:right="1122" w:firstLine="576"/>
        <w:jc w:val="right"/>
      </w:pPr>
      <w:r>
        <w:rPr>
          <w:spacing w:val="-2"/>
        </w:rPr>
        <w:t>разучивание,</w:t>
      </w:r>
      <w:r>
        <w:tab/>
      </w:r>
      <w:r>
        <w:rPr>
          <w:spacing w:val="-2"/>
        </w:rPr>
        <w:t>исполнение</w:t>
      </w:r>
      <w:r>
        <w:tab/>
      </w:r>
      <w:r>
        <w:rPr>
          <w:spacing w:val="-2"/>
        </w:rPr>
        <w:t>народной</w:t>
      </w:r>
      <w:r>
        <w:tab/>
      </w:r>
      <w:r>
        <w:rPr>
          <w:spacing w:val="-4"/>
        </w:rPr>
        <w:t>песни</w:t>
      </w:r>
      <w:r>
        <w:tab/>
      </w:r>
      <w:r>
        <w:rPr>
          <w:spacing w:val="-10"/>
        </w:rPr>
        <w:t>в</w:t>
      </w:r>
      <w:r>
        <w:tab/>
      </w:r>
      <w:r>
        <w:tab/>
      </w:r>
      <w:r>
        <w:rPr>
          <w:spacing w:val="-2"/>
        </w:rPr>
        <w:t>композиторской</w:t>
      </w:r>
      <w:r>
        <w:tab/>
      </w:r>
      <w:r>
        <w:rPr>
          <w:spacing w:val="-2"/>
        </w:rPr>
        <w:t xml:space="preserve">обработке; </w:t>
      </w:r>
      <w:r>
        <w:t xml:space="preserve">знакомствос2–3фрагментамикрупныхсочинений(опера,симфония,концерт,квартет, </w:t>
      </w:r>
      <w:r>
        <w:rPr>
          <w:spacing w:val="-2"/>
        </w:rPr>
        <w:t>вариации),</w:t>
      </w:r>
      <w:r>
        <w:tab/>
      </w:r>
      <w:r>
        <w:rPr>
          <w:spacing w:val="-10"/>
        </w:rPr>
        <w:t>в</w:t>
      </w:r>
      <w:r>
        <w:tab/>
      </w:r>
      <w:r>
        <w:rPr>
          <w:spacing w:val="-2"/>
        </w:rPr>
        <w:t>которых</w:t>
      </w:r>
      <w:r>
        <w:tab/>
      </w:r>
      <w:r>
        <w:rPr>
          <w:spacing w:val="-2"/>
        </w:rPr>
        <w:t>использованы</w:t>
      </w:r>
      <w:r>
        <w:tab/>
      </w:r>
      <w:r>
        <w:rPr>
          <w:spacing w:val="-2"/>
        </w:rPr>
        <w:t>подлинные</w:t>
      </w:r>
      <w:r>
        <w:tab/>
      </w:r>
      <w:r>
        <w:tab/>
      </w:r>
      <w:r>
        <w:rPr>
          <w:spacing w:val="-2"/>
        </w:rPr>
        <w:t>народные</w:t>
      </w:r>
      <w:r>
        <w:tab/>
      </w:r>
      <w:r>
        <w:rPr>
          <w:spacing w:val="-2"/>
        </w:rPr>
        <w:t xml:space="preserve">мелодии; </w:t>
      </w:r>
      <w:r>
        <w:t>наблюдение за принципами композиторской обработки, развития фольклорного</w:t>
      </w:r>
    </w:p>
    <w:p w:rsidR="001D2A95" w:rsidRDefault="0058257E">
      <w:pPr>
        <w:pStyle w:val="a3"/>
        <w:spacing w:line="274" w:lineRule="exact"/>
        <w:jc w:val="both"/>
      </w:pPr>
      <w:r>
        <w:t>тематического</w:t>
      </w:r>
      <w:r>
        <w:rPr>
          <w:spacing w:val="-2"/>
        </w:rPr>
        <w:t>материала;</w:t>
      </w:r>
    </w:p>
    <w:p w:rsidR="001D2A95" w:rsidRDefault="0058257E">
      <w:pPr>
        <w:pStyle w:val="a3"/>
        <w:spacing w:line="271" w:lineRule="exact"/>
        <w:ind w:left="2010"/>
        <w:jc w:val="both"/>
      </w:pPr>
      <w:r>
        <w:t>на</w:t>
      </w:r>
      <w:r>
        <w:rPr>
          <w:spacing w:val="-2"/>
        </w:rPr>
        <w:t>выборилифакультативно:</w:t>
      </w:r>
    </w:p>
    <w:p w:rsidR="001D2A95" w:rsidRDefault="0058257E">
      <w:pPr>
        <w:pStyle w:val="a3"/>
        <w:spacing w:line="237" w:lineRule="auto"/>
        <w:ind w:right="1116" w:firstLine="710"/>
        <w:jc w:val="both"/>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2A95" w:rsidRDefault="0058257E">
      <w:pPr>
        <w:pStyle w:val="a3"/>
        <w:spacing w:before="11" w:line="242" w:lineRule="auto"/>
        <w:ind w:right="1508" w:firstLine="710"/>
        <w:jc w:val="both"/>
      </w:pPr>
      <w:r>
        <w:rPr>
          <w:spacing w:val="-2"/>
        </w:rPr>
        <w:t xml:space="preserve">посещениеконцерта,спектакля(просмотрфильма,телепередачи),посвященного </w:t>
      </w:r>
      <w:r>
        <w:t>данной теме;</w:t>
      </w:r>
    </w:p>
    <w:p w:rsidR="001D2A95" w:rsidRDefault="0058257E">
      <w:pPr>
        <w:pStyle w:val="a3"/>
        <w:spacing w:line="242" w:lineRule="auto"/>
        <w:ind w:left="2010" w:right="1528"/>
        <w:jc w:val="both"/>
      </w:pPr>
      <w:r>
        <w:t>обсуждениевклассеи(или)письменнаярецензияпорезультатам просмотра. На рубежах культур (3–4 часа).</w:t>
      </w:r>
    </w:p>
    <w:p w:rsidR="001D2A95" w:rsidRDefault="00F6737C">
      <w:pPr>
        <w:pStyle w:val="a3"/>
        <w:spacing w:before="143"/>
        <w:ind w:left="0"/>
        <w:rPr>
          <w:sz w:val="20"/>
        </w:rPr>
      </w:pPr>
      <w:r w:rsidRPr="00F6737C">
        <w:pict>
          <v:rect id="docshape28" o:spid="_x0000_s1047" style="position:absolute;margin-left:85pt;margin-top:19.85pt;width:453.8pt;height:.7pt;z-index:-15714816;mso-wrap-distance-left:0;mso-wrap-distance-right:0;mso-position-horizontal-relative:page" fillcolor="black" stroked="f">
            <w10:wrap type="topAndBottom" anchorx="page"/>
          </v:rect>
        </w:pict>
      </w:r>
    </w:p>
    <w:p w:rsidR="001D2A95" w:rsidRDefault="001D2A95">
      <w:pPr>
        <w:rPr>
          <w:sz w:val="20"/>
        </w:rPr>
        <w:sectPr w:rsidR="001D2A95">
          <w:type w:val="continuous"/>
          <w:pgSz w:w="11910" w:h="16840"/>
          <w:pgMar w:top="1940" w:right="0" w:bottom="280" w:left="400" w:header="720" w:footer="720" w:gutter="0"/>
          <w:cols w:space="720"/>
        </w:sectPr>
      </w:pPr>
    </w:p>
    <w:p w:rsidR="001D2A95" w:rsidRDefault="0058257E">
      <w:pPr>
        <w:pStyle w:val="a3"/>
        <w:tabs>
          <w:tab w:val="left" w:pos="3561"/>
          <w:tab w:val="left" w:pos="4771"/>
          <w:tab w:val="left" w:pos="5823"/>
          <w:tab w:val="left" w:pos="7432"/>
          <w:tab w:val="left" w:pos="8618"/>
          <w:tab w:val="left" w:pos="9294"/>
          <w:tab w:val="left" w:pos="9741"/>
        </w:tabs>
        <w:spacing w:before="60"/>
        <w:ind w:left="2010"/>
      </w:pPr>
      <w:r>
        <w:rPr>
          <w:spacing w:val="-2"/>
        </w:rPr>
        <w:lastRenderedPageBreak/>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rsidR="001D2A95" w:rsidRDefault="0058257E">
      <w:pPr>
        <w:pStyle w:val="a3"/>
        <w:spacing w:before="12" w:line="275" w:lineRule="exact"/>
      </w:pPr>
      <w:r>
        <w:rPr>
          <w:spacing w:val="-2"/>
        </w:rPr>
        <w:t>Этнографическиеэкспедицииифестивали.Современнаяжизньфольклора.</w:t>
      </w:r>
    </w:p>
    <w:p w:rsidR="001D2A95" w:rsidRDefault="0058257E">
      <w:pPr>
        <w:pStyle w:val="a3"/>
        <w:spacing w:line="271" w:lineRule="exact"/>
        <w:ind w:left="2010"/>
      </w:pPr>
      <w:r>
        <w:rPr>
          <w:spacing w:val="-2"/>
        </w:rPr>
        <w:t>Видыдеятельностиобучающихся:</w:t>
      </w:r>
    </w:p>
    <w:p w:rsidR="001D2A95" w:rsidRDefault="0058257E">
      <w:pPr>
        <w:pStyle w:val="a3"/>
        <w:spacing w:line="242" w:lineRule="auto"/>
        <w:ind w:right="2339" w:firstLine="710"/>
      </w:pPr>
      <w:r>
        <w:t>знакомствоспримерамисмешениякультурныхтрадицийвпограничных территориях</w:t>
      </w:r>
      <w:r>
        <w:rPr>
          <w:vertAlign w:val="superscript"/>
        </w:rPr>
        <w:t>21</w:t>
      </w:r>
      <w:r>
        <w:t>, выявление причинно-следственныхсвязей такого смешения;</w:t>
      </w:r>
    </w:p>
    <w:p w:rsidR="001D2A95" w:rsidRDefault="0058257E">
      <w:pPr>
        <w:pStyle w:val="a3"/>
        <w:tabs>
          <w:tab w:val="left" w:pos="3143"/>
          <w:tab w:val="left" w:pos="4469"/>
          <w:tab w:val="left" w:pos="5679"/>
          <w:tab w:val="left" w:pos="5995"/>
          <w:tab w:val="left" w:pos="8267"/>
        </w:tabs>
        <w:spacing w:line="237" w:lineRule="auto"/>
        <w:ind w:right="1335" w:firstLine="710"/>
      </w:pPr>
      <w:r>
        <w:rPr>
          <w:spacing w:val="-2"/>
        </w:rPr>
        <w:t>изучение</w:t>
      </w:r>
      <w:r>
        <w:tab/>
      </w:r>
      <w:r>
        <w:rPr>
          <w:spacing w:val="-2"/>
        </w:rPr>
        <w:t>творчества</w:t>
      </w:r>
      <w:r>
        <w:tab/>
      </w:r>
      <w:r>
        <w:rPr>
          <w:spacing w:val="-2"/>
        </w:rPr>
        <w:t>ивклада</w:t>
      </w:r>
      <w:r>
        <w:tab/>
      </w:r>
      <w:r>
        <w:rPr>
          <w:spacing w:val="-10"/>
        </w:rPr>
        <w:t>в</w:t>
      </w:r>
      <w:r>
        <w:tab/>
      </w:r>
      <w:r>
        <w:rPr>
          <w:spacing w:val="-2"/>
        </w:rPr>
        <w:t>развитиекультуры</w:t>
      </w:r>
      <w:r>
        <w:tab/>
      </w:r>
      <w:r>
        <w:rPr>
          <w:spacing w:val="-2"/>
        </w:rPr>
        <w:t xml:space="preserve">современныхэтно- </w:t>
      </w:r>
      <w:r>
        <w:t>исполнителей, исследователей традиционного фольклора;</w:t>
      </w:r>
    </w:p>
    <w:p w:rsidR="001D2A95" w:rsidRDefault="0058257E">
      <w:pPr>
        <w:pStyle w:val="a3"/>
        <w:spacing w:before="7" w:line="275" w:lineRule="exact"/>
        <w:ind w:left="2010"/>
      </w:pPr>
      <w:r>
        <w:t>на</w:t>
      </w:r>
      <w:r>
        <w:rPr>
          <w:spacing w:val="-2"/>
        </w:rPr>
        <w:t>выборилифакультативно:</w:t>
      </w:r>
    </w:p>
    <w:p w:rsidR="001D2A95" w:rsidRDefault="0058257E">
      <w:pPr>
        <w:pStyle w:val="a3"/>
        <w:spacing w:before="1" w:line="237" w:lineRule="auto"/>
        <w:ind w:left="2010" w:right="3497"/>
      </w:pPr>
      <w:r>
        <w:rPr>
          <w:spacing w:val="-2"/>
        </w:rPr>
        <w:t xml:space="preserve">участиевэтнографическойэкспедиции; посещение(участие)вфестивалетрадиционнойкультуры. </w:t>
      </w:r>
      <w:r>
        <w:t>Модуль № 3 «Музыка народов мира»</w:t>
      </w:r>
      <w:r>
        <w:rPr>
          <w:vertAlign w:val="superscript"/>
        </w:rPr>
        <w:t>22</w:t>
      </w:r>
      <w:r>
        <w:t>.</w:t>
      </w:r>
    </w:p>
    <w:p w:rsidR="001D2A95" w:rsidRDefault="0058257E">
      <w:pPr>
        <w:pStyle w:val="a3"/>
        <w:spacing w:before="9" w:line="272" w:lineRule="exact"/>
        <w:ind w:left="2010"/>
      </w:pPr>
      <w:r>
        <w:rPr>
          <w:spacing w:val="-2"/>
        </w:rPr>
        <w:t>Музыка–древнейшийязыкчеловечества(3–4часа).</w:t>
      </w:r>
    </w:p>
    <w:p w:rsidR="001D2A95" w:rsidRDefault="0058257E">
      <w:pPr>
        <w:pStyle w:val="a3"/>
        <w:ind w:right="1140" w:firstLine="710"/>
        <w:jc w:val="both"/>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1D2A95" w:rsidRDefault="0058257E">
      <w:pPr>
        <w:pStyle w:val="a3"/>
        <w:spacing w:before="3" w:line="275" w:lineRule="exact"/>
        <w:ind w:left="2010"/>
      </w:pPr>
      <w:r>
        <w:rPr>
          <w:spacing w:val="-2"/>
        </w:rPr>
        <w:t>Видыдеятельностиобучающихся:</w:t>
      </w:r>
    </w:p>
    <w:p w:rsidR="001D2A95" w:rsidRDefault="0058257E">
      <w:pPr>
        <w:pStyle w:val="a3"/>
        <w:spacing w:line="242" w:lineRule="auto"/>
        <w:ind w:right="424" w:firstLine="710"/>
      </w:pPr>
      <w:r>
        <w:t>экскурсиявмузей(реальныйиливиртуальный)сэкспозициеймузыкальных артефактов древности, последующий пересказ полученной информации;</w:t>
      </w:r>
    </w:p>
    <w:p w:rsidR="001D2A95" w:rsidRDefault="0058257E">
      <w:pPr>
        <w:pStyle w:val="a3"/>
        <w:spacing w:line="242" w:lineRule="auto"/>
        <w:ind w:right="1113" w:firstLine="710"/>
      </w:pPr>
      <w:r>
        <w:rPr>
          <w:spacing w:val="-2"/>
        </w:rPr>
        <w:t>импровизациявдухедревнегообряда(вызываниедождя,поклонениетотемному животному);</w:t>
      </w:r>
    </w:p>
    <w:p w:rsidR="001D2A95" w:rsidRDefault="0058257E">
      <w:pPr>
        <w:pStyle w:val="a3"/>
        <w:spacing w:line="242" w:lineRule="auto"/>
        <w:ind w:left="2010" w:right="3497"/>
      </w:pPr>
      <w:r>
        <w:t>озвучивание,театрализациялегенды(мифа)омузыке;на выбор или факультативно:</w:t>
      </w:r>
    </w:p>
    <w:p w:rsidR="001D2A95" w:rsidRDefault="0058257E">
      <w:pPr>
        <w:pStyle w:val="a3"/>
        <w:spacing w:line="265" w:lineRule="exact"/>
        <w:ind w:left="2010"/>
      </w:pPr>
      <w:r>
        <w:rPr>
          <w:spacing w:val="-2"/>
        </w:rPr>
        <w:t>квесты,викторины,интеллектуальныеигры;</w:t>
      </w:r>
    </w:p>
    <w:p w:rsidR="001D2A95" w:rsidRDefault="0058257E">
      <w:pPr>
        <w:pStyle w:val="a3"/>
        <w:tabs>
          <w:tab w:val="left" w:pos="10266"/>
        </w:tabs>
        <w:spacing w:line="237" w:lineRule="auto"/>
        <w:ind w:right="1126" w:firstLine="710"/>
      </w:pPr>
      <w:r>
        <w:rPr>
          <w:spacing w:val="-2"/>
        </w:rPr>
        <w:t>исследовательскиепроектыврамкахтематики«МифыДревнейГреции</w:t>
      </w:r>
      <w:r>
        <w:tab/>
      </w:r>
      <w:r>
        <w:rPr>
          <w:spacing w:val="-10"/>
        </w:rPr>
        <w:t xml:space="preserve">в </w:t>
      </w:r>
      <w:r>
        <w:t>музыкальном искусстве XVII—XX веков».</w:t>
      </w:r>
    </w:p>
    <w:p w:rsidR="001D2A95" w:rsidRDefault="0058257E">
      <w:pPr>
        <w:pStyle w:val="a3"/>
        <w:spacing w:line="275" w:lineRule="exact"/>
        <w:ind w:left="2010"/>
      </w:pPr>
      <w:r>
        <w:rPr>
          <w:spacing w:val="-2"/>
        </w:rPr>
        <w:t>МузыкальныйфольклорнародовЕвропы(3–4часа).</w:t>
      </w:r>
    </w:p>
    <w:p w:rsidR="001D2A95" w:rsidRDefault="0058257E">
      <w:pPr>
        <w:pStyle w:val="a3"/>
        <w:spacing w:line="242" w:lineRule="auto"/>
        <w:ind w:firstLine="710"/>
      </w:pPr>
      <w:r>
        <w:rPr>
          <w:spacing w:val="-2"/>
        </w:rPr>
        <w:t>Содержание:Интонациииритмы,формыижанрыевропейскогофольклора</w:t>
      </w:r>
      <w:r>
        <w:rPr>
          <w:spacing w:val="-2"/>
          <w:vertAlign w:val="superscript"/>
        </w:rPr>
        <w:t>23</w:t>
      </w:r>
      <w:r>
        <w:rPr>
          <w:spacing w:val="-2"/>
        </w:rPr>
        <w:t>. Отражениеевропейскогофольклоравтворчествепрофессиональныхкомпозиторов.</w:t>
      </w:r>
    </w:p>
    <w:p w:rsidR="001D2A95" w:rsidRDefault="0058257E">
      <w:pPr>
        <w:pStyle w:val="a3"/>
        <w:spacing w:line="270" w:lineRule="exact"/>
        <w:ind w:left="2010"/>
      </w:pPr>
      <w:r>
        <w:rPr>
          <w:spacing w:val="-2"/>
        </w:rPr>
        <w:t>Видыдеятельностиобучающихся:</w:t>
      </w:r>
    </w:p>
    <w:p w:rsidR="001D2A95" w:rsidRDefault="0058257E">
      <w:pPr>
        <w:pStyle w:val="a3"/>
        <w:spacing w:line="232" w:lineRule="auto"/>
        <w:ind w:right="1113" w:firstLine="710"/>
      </w:pPr>
      <w:r>
        <w:t>выявление характерных интонаций и ритмов в звучании традиционной музыки народов Европы;</w:t>
      </w:r>
    </w:p>
    <w:p w:rsidR="001D2A95" w:rsidRDefault="0058257E">
      <w:pPr>
        <w:pStyle w:val="a3"/>
        <w:tabs>
          <w:tab w:val="left" w:pos="3348"/>
          <w:tab w:val="left" w:pos="4355"/>
          <w:tab w:val="left" w:pos="4729"/>
          <w:tab w:val="left" w:pos="6154"/>
          <w:tab w:val="left" w:pos="6782"/>
          <w:tab w:val="left" w:pos="8096"/>
          <w:tab w:val="left" w:pos="9462"/>
        </w:tabs>
        <w:spacing w:before="5" w:line="237" w:lineRule="auto"/>
        <w:ind w:right="1115" w:firstLine="710"/>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r>
        <w:tab/>
      </w:r>
      <w:r>
        <w:rPr>
          <w:spacing w:val="-2"/>
        </w:rPr>
        <w:t xml:space="preserve">образцов </w:t>
      </w:r>
      <w:r>
        <w:t>европейского фольклора и фольклора народов России;</w:t>
      </w:r>
    </w:p>
    <w:p w:rsidR="001D2A95" w:rsidRDefault="0058257E">
      <w:pPr>
        <w:pStyle w:val="a3"/>
        <w:spacing w:before="13" w:line="275" w:lineRule="exact"/>
        <w:ind w:left="2010"/>
      </w:pPr>
      <w:r>
        <w:rPr>
          <w:spacing w:val="-2"/>
        </w:rPr>
        <w:t>разучиваниеиисполнениенародныхпесен,танцев;</w:t>
      </w:r>
    </w:p>
    <w:p w:rsidR="001D2A95" w:rsidRDefault="0058257E">
      <w:pPr>
        <w:pStyle w:val="a3"/>
        <w:spacing w:line="242" w:lineRule="auto"/>
        <w:ind w:right="424" w:firstLine="710"/>
      </w:pPr>
      <w:r>
        <w:t>двигательная, ритмическая, интонационнаяимпровизацияпо мотивамизученных традиций народов Европы (в том числе в форме рондо).</w:t>
      </w:r>
    </w:p>
    <w:p w:rsidR="001D2A95" w:rsidRDefault="0058257E">
      <w:pPr>
        <w:pStyle w:val="a3"/>
        <w:spacing w:line="268" w:lineRule="exact"/>
        <w:ind w:left="2010"/>
      </w:pPr>
      <w:r>
        <w:rPr>
          <w:spacing w:val="-2"/>
        </w:rPr>
        <w:t>МузыкальныйфольклорнародовАзиииАфрики(3–4часа).</w:t>
      </w:r>
    </w:p>
    <w:p w:rsidR="001D2A95" w:rsidRDefault="0058257E">
      <w:pPr>
        <w:pStyle w:val="a3"/>
        <w:ind w:right="1103" w:firstLine="710"/>
        <w:jc w:val="both"/>
      </w:pPr>
      <w:r>
        <w:t>Содержание: Африканская музыка – стихия ритма. Интонационно-ладовая основа музыки стран Азии</w:t>
      </w:r>
      <w:r>
        <w:rPr>
          <w:vertAlign w:val="superscript"/>
        </w:rPr>
        <w:t>24</w:t>
      </w:r>
      <w:r>
        <w:t>, уникальные традиции, музыкальные инструменты. Представления о роли музыки в жизни людей.</w:t>
      </w:r>
    </w:p>
    <w:p w:rsidR="001D2A95" w:rsidRDefault="0058257E">
      <w:pPr>
        <w:pStyle w:val="a3"/>
        <w:spacing w:before="3" w:line="273" w:lineRule="exact"/>
        <w:ind w:left="2010"/>
      </w:pPr>
      <w:r>
        <w:rPr>
          <w:spacing w:val="-2"/>
        </w:rPr>
        <w:t>Видыдеятельностиобучающихся:</w:t>
      </w:r>
    </w:p>
    <w:p w:rsidR="001D2A95" w:rsidRDefault="0058257E">
      <w:pPr>
        <w:pStyle w:val="a3"/>
        <w:spacing w:line="237" w:lineRule="auto"/>
        <w:ind w:right="1113" w:firstLine="710"/>
      </w:pPr>
      <w:r>
        <w:t>выявление характерных интонаций и ритмов в звучании традиционной музыки народов Африки и Азии;</w:t>
      </w:r>
    </w:p>
    <w:p w:rsidR="001D2A95" w:rsidRDefault="00F6737C">
      <w:pPr>
        <w:pStyle w:val="a3"/>
        <w:spacing w:before="76"/>
        <w:ind w:left="0"/>
        <w:rPr>
          <w:sz w:val="20"/>
        </w:rPr>
      </w:pPr>
      <w:r w:rsidRPr="00F6737C">
        <w:pict>
          <v:rect id="docshape29" o:spid="_x0000_s1046" style="position:absolute;margin-left:85pt;margin-top:16.5pt;width:144.05pt;height:.7pt;z-index:-15714304;mso-wrap-distance-left:0;mso-wrap-distance-right:0;mso-position-horizontal-relative:page" fillcolor="black" stroked="f">
            <w10:wrap type="topAndBottom" anchorx="page"/>
          </v:rect>
        </w:pict>
      </w:r>
    </w:p>
    <w:p w:rsidR="001D2A95" w:rsidRDefault="001D2A95">
      <w:pPr>
        <w:rPr>
          <w:sz w:val="20"/>
        </w:rPr>
        <w:sectPr w:rsidR="001D2A95">
          <w:pgSz w:w="11910" w:h="16840"/>
          <w:pgMar w:top="1080" w:right="0" w:bottom="280" w:left="400" w:header="720" w:footer="720" w:gutter="0"/>
          <w:cols w:space="720"/>
        </w:sectPr>
      </w:pPr>
    </w:p>
    <w:p w:rsidR="001D2A95" w:rsidRDefault="0058257E">
      <w:pPr>
        <w:pStyle w:val="a3"/>
        <w:spacing w:before="65" w:line="242" w:lineRule="auto"/>
        <w:ind w:right="424" w:firstLine="710"/>
      </w:pPr>
      <w:r>
        <w:lastRenderedPageBreak/>
        <w:t>выявлениеобщегоиособенного присравненииизучаемыхобразцовазиатского фольклора и фольклора народов России;</w:t>
      </w:r>
    </w:p>
    <w:p w:rsidR="001D2A95" w:rsidRDefault="0058257E">
      <w:pPr>
        <w:pStyle w:val="a3"/>
        <w:spacing w:line="269" w:lineRule="exact"/>
        <w:ind w:left="2010"/>
      </w:pPr>
      <w:r>
        <w:rPr>
          <w:spacing w:val="-2"/>
        </w:rPr>
        <w:t>разучиваниеиисполнениенародныхпесен,танцев;</w:t>
      </w:r>
    </w:p>
    <w:p w:rsidR="001D2A95" w:rsidRDefault="0058257E">
      <w:pPr>
        <w:pStyle w:val="a3"/>
        <w:tabs>
          <w:tab w:val="left" w:pos="3777"/>
          <w:tab w:val="left" w:pos="5410"/>
          <w:tab w:val="left" w:pos="7201"/>
          <w:tab w:val="left" w:pos="7753"/>
          <w:tab w:val="left" w:pos="9045"/>
          <w:tab w:val="left" w:pos="9491"/>
        </w:tabs>
        <w:ind w:right="1146" w:firstLine="710"/>
      </w:pPr>
      <w:r>
        <w:rPr>
          <w:spacing w:val="-2"/>
        </w:rPr>
        <w:t>коллективные</w:t>
      </w:r>
      <w:r>
        <w:tab/>
      </w:r>
      <w:r>
        <w:rPr>
          <w:spacing w:val="-2"/>
        </w:rPr>
        <w:t>ритмические</w:t>
      </w:r>
      <w:r>
        <w:tab/>
      </w:r>
      <w:r>
        <w:rPr>
          <w:spacing w:val="-2"/>
        </w:rPr>
        <w:t>импровизации</w:t>
      </w:r>
      <w:r>
        <w:tab/>
      </w:r>
      <w:r>
        <w:rPr>
          <w:spacing w:val="-6"/>
        </w:rPr>
        <w:t>на</w:t>
      </w:r>
      <w:r>
        <w:tab/>
      </w:r>
      <w:r>
        <w:rPr>
          <w:spacing w:val="-2"/>
        </w:rPr>
        <w:t>шумовых</w:t>
      </w:r>
      <w:r>
        <w:tab/>
      </w:r>
      <w:r>
        <w:rPr>
          <w:spacing w:val="-10"/>
        </w:rPr>
        <w:t>и</w:t>
      </w:r>
      <w:r>
        <w:tab/>
      </w:r>
      <w:r>
        <w:rPr>
          <w:spacing w:val="-4"/>
        </w:rPr>
        <w:t xml:space="preserve">ударных </w:t>
      </w:r>
      <w:r>
        <w:rPr>
          <w:spacing w:val="-2"/>
        </w:rPr>
        <w:t>инструментах;</w:t>
      </w:r>
    </w:p>
    <w:p w:rsidR="001D2A95" w:rsidRDefault="0058257E">
      <w:pPr>
        <w:pStyle w:val="a3"/>
        <w:spacing w:before="9" w:line="275" w:lineRule="exact"/>
        <w:ind w:left="2010"/>
      </w:pPr>
      <w:r>
        <w:t>на</w:t>
      </w:r>
      <w:r>
        <w:rPr>
          <w:spacing w:val="-2"/>
        </w:rPr>
        <w:t>выборилифакультативно:</w:t>
      </w:r>
    </w:p>
    <w:p w:rsidR="001D2A95" w:rsidRDefault="0058257E">
      <w:pPr>
        <w:pStyle w:val="a3"/>
        <w:spacing w:line="242" w:lineRule="auto"/>
        <w:ind w:left="2010" w:right="2649"/>
      </w:pPr>
      <w:r>
        <w:rPr>
          <w:spacing w:val="-2"/>
        </w:rPr>
        <w:t xml:space="preserve">исследовательскиепроектыпотеме«МузыкастранАзиииАфрики». </w:t>
      </w:r>
      <w:r>
        <w:t>Народная музыка Американского континента (3–4 часа).</w:t>
      </w:r>
    </w:p>
    <w:p w:rsidR="001D2A95" w:rsidRDefault="0058257E">
      <w:pPr>
        <w:pStyle w:val="a3"/>
        <w:spacing w:line="242" w:lineRule="auto"/>
        <w:ind w:right="1113" w:firstLine="710"/>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D2A95" w:rsidRDefault="0058257E">
      <w:pPr>
        <w:pStyle w:val="a3"/>
        <w:spacing w:line="265" w:lineRule="exact"/>
        <w:ind w:left="2010"/>
      </w:pPr>
      <w:r>
        <w:rPr>
          <w:spacing w:val="-2"/>
        </w:rPr>
        <w:t>Видыдеятельностиобучающихся:</w:t>
      </w:r>
    </w:p>
    <w:p w:rsidR="001D2A95" w:rsidRDefault="0058257E">
      <w:pPr>
        <w:pStyle w:val="a3"/>
        <w:spacing w:line="237" w:lineRule="auto"/>
        <w:ind w:firstLine="710"/>
      </w:pPr>
      <w:r>
        <w:t>выявлениехарактерныхинтонаций иритмов взвучанииамериканского,латино- американского фольклора, прослеживание их национальных истоков;</w:t>
      </w:r>
    </w:p>
    <w:p w:rsidR="001D2A95" w:rsidRDefault="0058257E">
      <w:pPr>
        <w:pStyle w:val="a3"/>
        <w:spacing w:line="275" w:lineRule="exact"/>
        <w:ind w:left="2010"/>
      </w:pPr>
      <w:r>
        <w:rPr>
          <w:spacing w:val="-2"/>
        </w:rPr>
        <w:t>разучиваниеиисполнениенародныхпесен,танцев;</w:t>
      </w:r>
    </w:p>
    <w:p w:rsidR="001D2A95" w:rsidRDefault="0058257E">
      <w:pPr>
        <w:pStyle w:val="a3"/>
        <w:spacing w:line="242" w:lineRule="auto"/>
        <w:ind w:right="1113" w:firstLine="710"/>
      </w:pPr>
      <w:r>
        <w:t>индивидуальные и коллективные ритмические и мелодические импровизации в стиле (жанре) изучаемой традиции.</w:t>
      </w:r>
    </w:p>
    <w:p w:rsidR="001D2A95" w:rsidRDefault="0058257E">
      <w:pPr>
        <w:pStyle w:val="a3"/>
        <w:spacing w:line="275" w:lineRule="exact"/>
        <w:ind w:left="2010"/>
      </w:pPr>
      <w:r>
        <w:rPr>
          <w:spacing w:val="-2"/>
        </w:rPr>
        <w:t>Модуль№4«Европейскаяклассическаямузыка»</w:t>
      </w:r>
      <w:r>
        <w:rPr>
          <w:spacing w:val="-2"/>
          <w:vertAlign w:val="superscript"/>
        </w:rPr>
        <w:t>25</w:t>
      </w:r>
      <w:r>
        <w:rPr>
          <w:spacing w:val="-2"/>
        </w:rPr>
        <w:t>.</w:t>
      </w:r>
    </w:p>
    <w:p w:rsidR="001D2A95" w:rsidRDefault="0058257E">
      <w:pPr>
        <w:pStyle w:val="a3"/>
        <w:spacing w:line="272" w:lineRule="exact"/>
        <w:ind w:left="2010"/>
      </w:pPr>
      <w:r>
        <w:rPr>
          <w:spacing w:val="-2"/>
        </w:rPr>
        <w:t>Национальныеистокиклассическоймузыки(2–3часа).</w:t>
      </w:r>
    </w:p>
    <w:p w:rsidR="001D2A95" w:rsidRDefault="0058257E">
      <w:pPr>
        <w:pStyle w:val="a3"/>
        <w:ind w:right="1119" w:firstLine="710"/>
        <w:jc w:val="both"/>
      </w:pPr>
      <w:r>
        <w:t>Содержание:НациональныймузыкальныйстильнапримеретворчестваФ.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2A95" w:rsidRDefault="0058257E">
      <w:pPr>
        <w:pStyle w:val="a3"/>
        <w:spacing w:before="8" w:line="275" w:lineRule="exact"/>
        <w:ind w:left="2010"/>
      </w:pPr>
      <w:r>
        <w:rPr>
          <w:spacing w:val="-2"/>
        </w:rPr>
        <w:t>Видыдеятельностиобучающихся:</w:t>
      </w:r>
    </w:p>
    <w:p w:rsidR="001D2A95" w:rsidRDefault="0058257E">
      <w:pPr>
        <w:pStyle w:val="a3"/>
        <w:spacing w:line="242" w:lineRule="auto"/>
        <w:ind w:right="1123" w:firstLine="710"/>
        <w:jc w:val="both"/>
      </w:pPr>
      <w:r>
        <w:t>знакомствособразцамимузыкиразныхжанров,типичных для рассматриваемых национальных стилей, творчества изучаемых композиторов;</w:t>
      </w:r>
    </w:p>
    <w:p w:rsidR="001D2A95" w:rsidRDefault="0058257E">
      <w:pPr>
        <w:pStyle w:val="a3"/>
        <w:ind w:right="1135" w:firstLine="710"/>
        <w:jc w:val="both"/>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D2A95" w:rsidRDefault="0058257E">
      <w:pPr>
        <w:pStyle w:val="a3"/>
        <w:spacing w:before="3" w:line="232" w:lineRule="auto"/>
        <w:ind w:right="1134" w:firstLine="71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2A95" w:rsidRDefault="0058257E">
      <w:pPr>
        <w:pStyle w:val="a3"/>
        <w:spacing w:before="2" w:line="232" w:lineRule="auto"/>
        <w:ind w:right="1129" w:firstLine="710"/>
        <w:jc w:val="both"/>
      </w:pPr>
      <w:r>
        <w:t xml:space="preserve">музыкальная викторина на знание музыки, названий и авторов изученных </w:t>
      </w:r>
      <w:r>
        <w:rPr>
          <w:spacing w:val="-2"/>
        </w:rPr>
        <w:t>произведений;</w:t>
      </w:r>
    </w:p>
    <w:p w:rsidR="001D2A95" w:rsidRDefault="0058257E">
      <w:pPr>
        <w:pStyle w:val="a3"/>
        <w:spacing w:before="6"/>
        <w:ind w:left="2010"/>
        <w:jc w:val="both"/>
      </w:pPr>
      <w:r>
        <w:t>на</w:t>
      </w:r>
      <w:r>
        <w:rPr>
          <w:spacing w:val="-2"/>
        </w:rPr>
        <w:t>выборилифакультативно:</w:t>
      </w:r>
    </w:p>
    <w:p w:rsidR="001D2A95" w:rsidRDefault="0058257E">
      <w:pPr>
        <w:pStyle w:val="a3"/>
        <w:spacing w:before="2" w:line="242" w:lineRule="auto"/>
        <w:ind w:right="1105" w:firstLine="710"/>
        <w:jc w:val="both"/>
      </w:pPr>
      <w:r>
        <w:t>исследовательские проекты о творчестве европейских композиторов-классиков, представителей национальных школ;</w:t>
      </w:r>
    </w:p>
    <w:p w:rsidR="001D2A95" w:rsidRDefault="0058257E">
      <w:pPr>
        <w:pStyle w:val="a3"/>
        <w:spacing w:line="242" w:lineRule="auto"/>
        <w:ind w:right="1127" w:firstLine="710"/>
        <w:jc w:val="both"/>
      </w:pPr>
      <w:r>
        <w:t>просмотр художественных и документальных фильмов о творчестве выдающих европейских композиторов с последующим обсуждением в классе;</w:t>
      </w:r>
    </w:p>
    <w:p w:rsidR="001D2A95" w:rsidRDefault="0058257E">
      <w:pPr>
        <w:pStyle w:val="a3"/>
        <w:spacing w:line="237" w:lineRule="auto"/>
        <w:ind w:left="2010" w:right="1866"/>
        <w:jc w:val="both"/>
      </w:pPr>
      <w:r>
        <w:rPr>
          <w:spacing w:val="-2"/>
        </w:rPr>
        <w:t xml:space="preserve">посещениеконцертаклассическоймузыки,балетадраматическогоспектакля. </w:t>
      </w:r>
      <w:r>
        <w:t>Музыкант и публика (2–3 часа).</w:t>
      </w:r>
    </w:p>
    <w:p w:rsidR="001D2A95" w:rsidRDefault="0058257E">
      <w:pPr>
        <w:pStyle w:val="a3"/>
        <w:ind w:right="1114" w:firstLine="710"/>
        <w:jc w:val="both"/>
      </w:pPr>
      <w:r>
        <w:t>Содержание:Кумирыпублики(напримеретворчестваВ.А.Моцарта,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2A95" w:rsidRDefault="0058257E">
      <w:pPr>
        <w:pStyle w:val="a3"/>
        <w:ind w:left="2010"/>
      </w:pPr>
      <w:r>
        <w:rPr>
          <w:spacing w:val="-2"/>
        </w:rPr>
        <w:t>Видыдеятельностиобучающихся:</w:t>
      </w:r>
    </w:p>
    <w:p w:rsidR="001D2A95" w:rsidRDefault="0058257E">
      <w:pPr>
        <w:pStyle w:val="a3"/>
        <w:spacing w:before="8" w:line="275" w:lineRule="exact"/>
        <w:ind w:left="2010"/>
      </w:pPr>
      <w:r>
        <w:rPr>
          <w:spacing w:val="-2"/>
        </w:rPr>
        <w:t>знакомствособразцамивиртуозноймузыки;</w:t>
      </w:r>
    </w:p>
    <w:p w:rsidR="001D2A95" w:rsidRDefault="0058257E">
      <w:pPr>
        <w:pStyle w:val="a3"/>
        <w:spacing w:line="242" w:lineRule="auto"/>
        <w:ind w:right="1113" w:firstLine="710"/>
      </w:pPr>
      <w:r>
        <w:t>размышлениенадфактамибиографийвеликихмузыкантов–каклюбимцевпублики, так и непонятых современниками;</w:t>
      </w:r>
    </w:p>
    <w:p w:rsidR="001D2A95" w:rsidRDefault="001D2A95">
      <w:pPr>
        <w:pStyle w:val="a3"/>
        <w:ind w:left="0"/>
        <w:rPr>
          <w:sz w:val="20"/>
        </w:rPr>
      </w:pPr>
    </w:p>
    <w:p w:rsidR="001D2A95" w:rsidRDefault="001D2A95">
      <w:pPr>
        <w:pStyle w:val="a3"/>
        <w:ind w:left="0"/>
        <w:rPr>
          <w:sz w:val="20"/>
        </w:rPr>
      </w:pPr>
    </w:p>
    <w:p w:rsidR="001D2A95" w:rsidRDefault="001D2A95">
      <w:pPr>
        <w:pStyle w:val="a3"/>
        <w:ind w:left="0"/>
        <w:rPr>
          <w:sz w:val="20"/>
        </w:rPr>
      </w:pPr>
    </w:p>
    <w:p w:rsidR="001D2A95" w:rsidRDefault="00F6737C">
      <w:pPr>
        <w:pStyle w:val="a3"/>
        <w:ind w:left="0"/>
        <w:rPr>
          <w:sz w:val="20"/>
        </w:rPr>
      </w:pPr>
      <w:r w:rsidRPr="00F6737C">
        <w:pict>
          <v:rect id="docshape30" o:spid="_x0000_s1045" style="position:absolute;margin-left:85pt;margin-top:12.7pt;width:144.05pt;height:.7pt;z-index:-15713792;mso-wrap-distance-left:0;mso-wrap-distance-right:0;mso-position-horizontal-relative:page" fillcolor="black" stroked="f">
            <w10:wrap type="topAndBottom" anchorx="page"/>
          </v:rect>
        </w:pict>
      </w:r>
    </w:p>
    <w:p w:rsidR="001D2A95" w:rsidRDefault="001D2A95">
      <w:pPr>
        <w:rPr>
          <w:sz w:val="20"/>
        </w:rPr>
        <w:sectPr w:rsidR="001D2A95">
          <w:pgSz w:w="11910" w:h="16840"/>
          <w:pgMar w:top="1080" w:right="0" w:bottom="280" w:left="400" w:header="720" w:footer="720" w:gutter="0"/>
          <w:cols w:space="720"/>
        </w:sectPr>
      </w:pPr>
    </w:p>
    <w:p w:rsidR="001D2A95" w:rsidRDefault="0058257E">
      <w:pPr>
        <w:pStyle w:val="a3"/>
        <w:spacing w:before="65" w:line="235" w:lineRule="auto"/>
        <w:ind w:right="1122" w:firstLine="710"/>
        <w:jc w:val="both"/>
      </w:pPr>
      <w:r>
        <w:lastRenderedPageBreak/>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1D2A95" w:rsidRDefault="0058257E">
      <w:pPr>
        <w:pStyle w:val="a3"/>
        <w:spacing w:before="9" w:line="242" w:lineRule="auto"/>
        <w:ind w:right="1139" w:firstLine="710"/>
        <w:jc w:val="both"/>
      </w:pPr>
      <w:r>
        <w:t xml:space="preserve">музыкальная викторина на знание музыки, названий и авторов изученных </w:t>
      </w:r>
      <w:r>
        <w:rPr>
          <w:spacing w:val="-2"/>
        </w:rPr>
        <w:t>произведений;</w:t>
      </w:r>
    </w:p>
    <w:p w:rsidR="001D2A95" w:rsidRDefault="0058257E">
      <w:pPr>
        <w:pStyle w:val="a3"/>
        <w:spacing w:line="237" w:lineRule="auto"/>
        <w:ind w:right="1131" w:firstLine="710"/>
        <w:jc w:val="both"/>
      </w:pPr>
      <w:r>
        <w:t>знание исоблюдениеобщепринятыхнорм слушаниямузыки,правил поведенияв концертном зале, театре оперы и балета;</w:t>
      </w:r>
    </w:p>
    <w:p w:rsidR="001D2A95" w:rsidRDefault="0058257E">
      <w:pPr>
        <w:pStyle w:val="a3"/>
        <w:spacing w:before="6"/>
        <w:ind w:left="2010"/>
        <w:jc w:val="both"/>
      </w:pPr>
      <w:r>
        <w:t>на</w:t>
      </w:r>
      <w:r>
        <w:rPr>
          <w:spacing w:val="-2"/>
        </w:rPr>
        <w:t>выборилифакультативно:</w:t>
      </w:r>
    </w:p>
    <w:p w:rsidR="001D2A95" w:rsidRDefault="0058257E">
      <w:pPr>
        <w:pStyle w:val="a3"/>
        <w:spacing w:before="2" w:line="242" w:lineRule="auto"/>
        <w:ind w:right="1113" w:firstLine="710"/>
      </w:pPr>
      <w:r>
        <w:t>работасинтерактивнойкартой(географияпутешествий,гастролей),лентой времени (имена, факты, явления, музыкальные произведения);</w:t>
      </w:r>
    </w:p>
    <w:p w:rsidR="001D2A95" w:rsidRDefault="0058257E">
      <w:pPr>
        <w:pStyle w:val="a3"/>
        <w:tabs>
          <w:tab w:val="left" w:pos="3330"/>
          <w:tab w:val="left" w:pos="7321"/>
        </w:tabs>
        <w:spacing w:line="242" w:lineRule="auto"/>
        <w:ind w:right="1344" w:firstLine="710"/>
      </w:pPr>
      <w:r>
        <w:rPr>
          <w:spacing w:val="-2"/>
        </w:rPr>
        <w:t>посещение</w:t>
      </w:r>
      <w:r>
        <w:tab/>
      </w:r>
      <w:r>
        <w:rPr>
          <w:spacing w:val="-2"/>
        </w:rPr>
        <w:t>концертаклассическоймузыкис</w:t>
      </w:r>
      <w:r>
        <w:tab/>
      </w:r>
      <w:r>
        <w:rPr>
          <w:spacing w:val="-2"/>
        </w:rPr>
        <w:t xml:space="preserve">последующимобсуждением </w:t>
      </w:r>
      <w:r>
        <w:t>в классе;</w:t>
      </w:r>
    </w:p>
    <w:p w:rsidR="001D2A95" w:rsidRDefault="0058257E">
      <w:pPr>
        <w:pStyle w:val="a3"/>
        <w:spacing w:before="1" w:line="237" w:lineRule="auto"/>
        <w:ind w:left="2010"/>
      </w:pPr>
      <w:r>
        <w:rPr>
          <w:spacing w:val="-2"/>
        </w:rPr>
        <w:t>созданиетематическойподборкимузыкальныхпроизведенийдля домашнего прослушивания. Музыка–зеркалоэпохи(4–6часов).</w:t>
      </w:r>
    </w:p>
    <w:p w:rsidR="001D2A95" w:rsidRDefault="0058257E">
      <w:pPr>
        <w:pStyle w:val="a3"/>
        <w:ind w:right="1102" w:firstLine="710"/>
        <w:jc w:val="both"/>
      </w:pPr>
      <w:r>
        <w:t>Содержание:Искусствокакотражение,соднойстороны–образажизни, сдругой– главныхценностей,идеаловконкретнойэпохи.Стилибарокко и классицизм (круг основных образов, характерных интонаций, жанров). Полифоническийигомофонно- гармоническийскладнапримеретворчества И.С. Баха и Л. ван Бетховена.</w:t>
      </w:r>
    </w:p>
    <w:p w:rsidR="001D2A95" w:rsidRDefault="0058257E">
      <w:pPr>
        <w:pStyle w:val="a3"/>
        <w:spacing w:line="272" w:lineRule="exact"/>
        <w:ind w:left="2010"/>
      </w:pPr>
      <w:r>
        <w:rPr>
          <w:spacing w:val="-2"/>
        </w:rPr>
        <w:t>Видыдеятельностиобучающихся:</w:t>
      </w:r>
    </w:p>
    <w:p w:rsidR="001D2A95" w:rsidRDefault="0058257E">
      <w:pPr>
        <w:pStyle w:val="a3"/>
        <w:spacing w:before="3" w:line="232" w:lineRule="auto"/>
        <w:ind w:left="2010"/>
      </w:pPr>
      <w:r>
        <w:t>знакомствос образцами полифонической и гомофонно-гармонической музыки; разучивание,исполнение не менее одноговокальногопроизведения,</w:t>
      </w:r>
    </w:p>
    <w:p w:rsidR="001D2A95" w:rsidRDefault="0058257E">
      <w:pPr>
        <w:pStyle w:val="a3"/>
        <w:spacing w:before="2" w:line="237" w:lineRule="auto"/>
        <w:ind w:left="2010" w:right="1925" w:hanging="711"/>
      </w:pPr>
      <w:r>
        <w:rPr>
          <w:spacing w:val="-2"/>
        </w:rPr>
        <w:t xml:space="preserve">сочиненногокомпозитором-классиком(изчислаизучаемыхвданномразделе); </w:t>
      </w:r>
      <w:r>
        <w:t>исполнение вокальных, ритмических, речевых канонов;</w:t>
      </w:r>
    </w:p>
    <w:p w:rsidR="001D2A95" w:rsidRDefault="0058257E">
      <w:pPr>
        <w:pStyle w:val="a3"/>
        <w:spacing w:before="2" w:line="237" w:lineRule="auto"/>
        <w:ind w:firstLine="710"/>
      </w:pPr>
      <w:r>
        <w:t xml:space="preserve">музыкальнаявикторинаназнаниемузыки,названийиавторовизученных </w:t>
      </w:r>
      <w:r>
        <w:rPr>
          <w:spacing w:val="-2"/>
        </w:rPr>
        <w:t>произведений;</w:t>
      </w:r>
    </w:p>
    <w:p w:rsidR="001D2A95" w:rsidRDefault="0058257E">
      <w:pPr>
        <w:pStyle w:val="a3"/>
        <w:spacing w:before="8" w:line="275" w:lineRule="exact"/>
        <w:ind w:left="2010"/>
      </w:pPr>
      <w:r>
        <w:t>на</w:t>
      </w:r>
      <w:r>
        <w:rPr>
          <w:spacing w:val="-2"/>
        </w:rPr>
        <w:t>выборилифакультативно:</w:t>
      </w:r>
    </w:p>
    <w:p w:rsidR="001D2A95" w:rsidRDefault="0058257E">
      <w:pPr>
        <w:pStyle w:val="a3"/>
        <w:spacing w:line="242" w:lineRule="auto"/>
        <w:ind w:firstLine="710"/>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D2A95" w:rsidRDefault="0058257E">
      <w:pPr>
        <w:pStyle w:val="a3"/>
        <w:spacing w:line="242" w:lineRule="auto"/>
        <w:ind w:right="1113" w:firstLine="710"/>
      </w:pPr>
      <w:r>
        <w:t>просмотр художественныхфильмови телепередач, посвященныхстилямбарокко и классицизм, творческому пути изучаемых композиторов.</w:t>
      </w:r>
    </w:p>
    <w:p w:rsidR="001D2A95" w:rsidRDefault="0058257E">
      <w:pPr>
        <w:pStyle w:val="a3"/>
        <w:spacing w:line="267" w:lineRule="exact"/>
        <w:ind w:left="2010"/>
      </w:pPr>
      <w:r>
        <w:rPr>
          <w:spacing w:val="-2"/>
        </w:rPr>
        <w:t>Музыкальныйобраз(4–6часов).</w:t>
      </w:r>
    </w:p>
    <w:p w:rsidR="001D2A95" w:rsidRDefault="0058257E">
      <w:pPr>
        <w:pStyle w:val="a3"/>
        <w:spacing w:line="237" w:lineRule="auto"/>
        <w:ind w:firstLine="710"/>
      </w:pPr>
      <w:r>
        <w:t xml:space="preserve">Содержание:Героическиеобразывмузыке.Лирическийгероймузыкального </w:t>
      </w:r>
      <w:r>
        <w:rPr>
          <w:spacing w:val="-2"/>
        </w:rPr>
        <w:t>произведения.Судьбачеловека–</w:t>
      </w:r>
    </w:p>
    <w:p w:rsidR="001D2A95" w:rsidRDefault="0058257E">
      <w:pPr>
        <w:pStyle w:val="a3"/>
        <w:ind w:right="424"/>
      </w:pPr>
      <w:r>
        <w:rPr>
          <w:spacing w:val="-2"/>
        </w:rPr>
        <w:t xml:space="preserve">судьбачеловечества(напримеретворчестваЛ.ванБетховена,Ф.Шубертаидругихкомпозит </w:t>
      </w:r>
      <w:r>
        <w:t xml:space="preserve">оров).Стиликлассицизм и романтизм (круг основных образов, характерных интонаций, </w:t>
      </w:r>
      <w:r>
        <w:rPr>
          <w:spacing w:val="-2"/>
        </w:rPr>
        <w:t>жанров).</w:t>
      </w:r>
    </w:p>
    <w:p w:rsidR="001D2A95" w:rsidRDefault="0058257E">
      <w:pPr>
        <w:pStyle w:val="a3"/>
        <w:spacing w:before="3" w:line="272" w:lineRule="exact"/>
        <w:ind w:left="2010"/>
      </w:pPr>
      <w:r>
        <w:rPr>
          <w:spacing w:val="-2"/>
        </w:rPr>
        <w:t>Видыдеятельностиобучающихся:</w:t>
      </w:r>
    </w:p>
    <w:p w:rsidR="001D2A95" w:rsidRDefault="0058257E">
      <w:pPr>
        <w:pStyle w:val="a3"/>
        <w:ind w:right="1108" w:firstLine="710"/>
        <w:jc w:val="both"/>
      </w:pPr>
      <w:r>
        <w:t>знакомство с произведениями композиторов – венских классиков,композиторов- романтиков, сравнение образов их произведений, сопереживание музыкальномуобразу, идентификация с лирическим героем произведения;</w:t>
      </w:r>
    </w:p>
    <w:p w:rsidR="001D2A95" w:rsidRDefault="0058257E">
      <w:pPr>
        <w:pStyle w:val="a3"/>
        <w:ind w:right="1108" w:firstLine="710"/>
        <w:jc w:val="both"/>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w:t>
      </w:r>
      <w:r>
        <w:rPr>
          <w:spacing w:val="-2"/>
        </w:rPr>
        <w:t>интонации;</w:t>
      </w:r>
    </w:p>
    <w:p w:rsidR="001D2A95" w:rsidRDefault="0058257E">
      <w:pPr>
        <w:pStyle w:val="a3"/>
        <w:ind w:right="1118" w:firstLine="710"/>
        <w:jc w:val="both"/>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2A95" w:rsidRDefault="0058257E">
      <w:pPr>
        <w:pStyle w:val="a3"/>
        <w:spacing w:before="8" w:line="230" w:lineRule="auto"/>
        <w:ind w:right="1139" w:firstLine="710"/>
        <w:jc w:val="both"/>
      </w:pPr>
      <w:r>
        <w:t xml:space="preserve">музыкальная викторина на знание музыки, названий и авторов изученных </w:t>
      </w:r>
      <w:r>
        <w:rPr>
          <w:spacing w:val="-2"/>
        </w:rPr>
        <w:t>произведений;</w:t>
      </w:r>
    </w:p>
    <w:p w:rsidR="001D2A95" w:rsidRDefault="0058257E">
      <w:pPr>
        <w:pStyle w:val="a3"/>
        <w:spacing w:before="7" w:line="237" w:lineRule="auto"/>
        <w:ind w:left="2010" w:right="5924"/>
        <w:jc w:val="both"/>
      </w:pPr>
      <w:r>
        <w:t xml:space="preserve">на выбор или факультативно: </w:t>
      </w:r>
      <w:r>
        <w:rPr>
          <w:spacing w:val="-2"/>
        </w:rPr>
        <w:t>сочинениемузыки,импровизация;</w:t>
      </w:r>
    </w:p>
    <w:p w:rsidR="001D2A95" w:rsidRDefault="001D2A95">
      <w:pPr>
        <w:spacing w:line="237" w:lineRule="auto"/>
        <w:jc w:val="both"/>
        <w:sectPr w:rsidR="001D2A95">
          <w:pgSz w:w="11910" w:h="16840"/>
          <w:pgMar w:top="1080" w:right="0" w:bottom="280" w:left="400" w:header="720" w:footer="720" w:gutter="0"/>
          <w:cols w:space="720"/>
        </w:sectPr>
      </w:pPr>
    </w:p>
    <w:p w:rsidR="001D2A95" w:rsidRDefault="0058257E">
      <w:pPr>
        <w:pStyle w:val="a3"/>
        <w:spacing w:before="65" w:line="242" w:lineRule="auto"/>
        <w:ind w:firstLine="710"/>
      </w:pPr>
      <w:r>
        <w:lastRenderedPageBreak/>
        <w:t xml:space="preserve">литературное, художественное творчество, созвучное кругу образов изучаемого </w:t>
      </w:r>
      <w:r>
        <w:rPr>
          <w:spacing w:val="-2"/>
        </w:rPr>
        <w:t>композитора;</w:t>
      </w:r>
    </w:p>
    <w:p w:rsidR="001D2A95" w:rsidRDefault="0058257E">
      <w:pPr>
        <w:pStyle w:val="a3"/>
        <w:spacing w:line="242" w:lineRule="auto"/>
        <w:ind w:right="424" w:firstLine="710"/>
      </w:pPr>
      <w:r>
        <w:t>составление сравнительной таблицы стилей классицизм и романтизм (только на примере музыки, либо в музыке и живописи, вмузыке и литературе).</w:t>
      </w:r>
    </w:p>
    <w:p w:rsidR="001D2A95" w:rsidRDefault="0058257E">
      <w:pPr>
        <w:pStyle w:val="a3"/>
        <w:spacing w:line="268" w:lineRule="exact"/>
        <w:ind w:left="2010"/>
      </w:pPr>
      <w:r>
        <w:rPr>
          <w:spacing w:val="-2"/>
        </w:rPr>
        <w:t>Музыкальнаядраматургия(3–4часа).</w:t>
      </w:r>
    </w:p>
    <w:p w:rsidR="001D2A95" w:rsidRDefault="0058257E">
      <w:pPr>
        <w:pStyle w:val="a3"/>
        <w:ind w:right="1107" w:firstLine="710"/>
        <w:jc w:val="both"/>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2A95" w:rsidRDefault="0058257E">
      <w:pPr>
        <w:pStyle w:val="a3"/>
        <w:spacing w:line="275" w:lineRule="exact"/>
        <w:ind w:left="2010"/>
      </w:pPr>
      <w:r>
        <w:rPr>
          <w:spacing w:val="-2"/>
        </w:rPr>
        <w:t>Видыдеятельностиобучающихся:</w:t>
      </w:r>
    </w:p>
    <w:p w:rsidR="001D2A95" w:rsidRDefault="0058257E">
      <w:pPr>
        <w:pStyle w:val="a3"/>
        <w:spacing w:line="242" w:lineRule="auto"/>
        <w:ind w:right="1113" w:firstLine="710"/>
        <w:jc w:val="both"/>
      </w:pPr>
      <w:r>
        <w:t>наблюдение за развитием музыкальных тем, образов, восприятие логики музыкального развития;</w:t>
      </w:r>
    </w:p>
    <w:p w:rsidR="001D2A95" w:rsidRDefault="0058257E">
      <w:pPr>
        <w:pStyle w:val="a3"/>
        <w:spacing w:line="237" w:lineRule="auto"/>
        <w:ind w:right="1129" w:firstLine="710"/>
        <w:jc w:val="both"/>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2A95" w:rsidRDefault="0058257E">
      <w:pPr>
        <w:pStyle w:val="a3"/>
        <w:spacing w:line="237" w:lineRule="auto"/>
        <w:ind w:right="1137" w:firstLine="710"/>
        <w:jc w:val="both"/>
      </w:pPr>
      <w:r>
        <w:t xml:space="preserve">узнаваниенаслухмузыкальныхтем,ихвариантов,видоизмененных в процессе </w:t>
      </w:r>
      <w:r>
        <w:rPr>
          <w:spacing w:val="-2"/>
        </w:rPr>
        <w:t>развития;</w:t>
      </w:r>
    </w:p>
    <w:p w:rsidR="001D2A95" w:rsidRDefault="0058257E">
      <w:pPr>
        <w:pStyle w:val="a3"/>
        <w:spacing w:line="237" w:lineRule="auto"/>
        <w:ind w:right="1140" w:firstLine="710"/>
        <w:jc w:val="both"/>
      </w:pPr>
      <w:r>
        <w:t xml:space="preserve">составление наглядной (буквенной, цифровой) схемы строения музыкального </w:t>
      </w:r>
      <w:r>
        <w:rPr>
          <w:spacing w:val="-2"/>
        </w:rPr>
        <w:t>произведения;</w:t>
      </w:r>
    </w:p>
    <w:p w:rsidR="001D2A95" w:rsidRDefault="0058257E">
      <w:pPr>
        <w:pStyle w:val="a3"/>
        <w:spacing w:before="2" w:line="237" w:lineRule="auto"/>
        <w:ind w:right="1119" w:firstLine="710"/>
        <w:jc w:val="both"/>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2A95" w:rsidRDefault="0058257E">
      <w:pPr>
        <w:pStyle w:val="a3"/>
        <w:spacing w:before="13" w:line="242" w:lineRule="auto"/>
        <w:ind w:right="1139" w:firstLine="710"/>
        <w:jc w:val="both"/>
      </w:pPr>
      <w:r>
        <w:t xml:space="preserve">музыкальная викторина на знание музыки, названий и авторов изученных </w:t>
      </w:r>
      <w:r>
        <w:rPr>
          <w:spacing w:val="-2"/>
        </w:rPr>
        <w:t>произведений;</w:t>
      </w:r>
    </w:p>
    <w:p w:rsidR="001D2A95" w:rsidRDefault="0058257E">
      <w:pPr>
        <w:pStyle w:val="a3"/>
        <w:spacing w:line="265" w:lineRule="exact"/>
        <w:ind w:left="2010"/>
        <w:jc w:val="both"/>
      </w:pPr>
      <w:r>
        <w:t>на</w:t>
      </w:r>
      <w:r>
        <w:rPr>
          <w:spacing w:val="-2"/>
        </w:rPr>
        <w:t>выборилифакультативно:</w:t>
      </w:r>
    </w:p>
    <w:p w:rsidR="001D2A95" w:rsidRDefault="0058257E">
      <w:pPr>
        <w:pStyle w:val="a3"/>
        <w:spacing w:line="242" w:lineRule="auto"/>
        <w:ind w:right="1157" w:firstLine="710"/>
        <w:jc w:val="both"/>
      </w:pPr>
      <w:r>
        <w:t>посещение концерта классической музыки, в программе которого присутствуют крупные симфонические произведения;</w:t>
      </w:r>
    </w:p>
    <w:p w:rsidR="001D2A95" w:rsidRDefault="0058257E">
      <w:pPr>
        <w:pStyle w:val="a3"/>
        <w:spacing w:line="235" w:lineRule="auto"/>
        <w:ind w:right="1128" w:firstLine="710"/>
        <w:jc w:val="both"/>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2A95" w:rsidRDefault="0058257E">
      <w:pPr>
        <w:pStyle w:val="a3"/>
        <w:spacing w:before="13" w:line="273" w:lineRule="exact"/>
        <w:ind w:left="2010"/>
        <w:jc w:val="both"/>
      </w:pPr>
      <w:r>
        <w:t>Музыкальный</w:t>
      </w:r>
      <w:r>
        <w:rPr>
          <w:spacing w:val="-2"/>
        </w:rPr>
        <w:t>стиль(4–6часов).</w:t>
      </w:r>
    </w:p>
    <w:p w:rsidR="001D2A95" w:rsidRDefault="0058257E">
      <w:pPr>
        <w:pStyle w:val="a3"/>
        <w:spacing w:line="237" w:lineRule="auto"/>
        <w:ind w:right="1118" w:firstLine="710"/>
        <w:jc w:val="both"/>
      </w:pPr>
      <w:r>
        <w:t>Содержание: Стиль как единство эстетических идеалов, круга образов, драматургическихприемов,музыкальногоязыка.(НапримеретворчестваВ.А. Моцарта,К. Дебюсси, А. Шенберга и других композиторов).</w:t>
      </w:r>
    </w:p>
    <w:p w:rsidR="001D2A95" w:rsidRDefault="0058257E">
      <w:pPr>
        <w:pStyle w:val="a3"/>
        <w:spacing w:before="12" w:line="272" w:lineRule="exact"/>
        <w:ind w:left="2010"/>
      </w:pPr>
      <w:r>
        <w:rPr>
          <w:spacing w:val="-2"/>
        </w:rPr>
        <w:t>Видыдеятельностиобучающихся:</w:t>
      </w:r>
    </w:p>
    <w:p w:rsidR="001D2A95" w:rsidRDefault="0058257E">
      <w:pPr>
        <w:pStyle w:val="a3"/>
        <w:spacing w:before="3" w:line="232" w:lineRule="auto"/>
        <w:ind w:right="1297" w:firstLine="710"/>
      </w:pPr>
      <w:r>
        <w:t>обобщениеисистематизациязнанийоразличныхпроявленияхмузыкальногостиля (стиль композитора, национальный стиль, стиль эпохи);</w:t>
      </w:r>
    </w:p>
    <w:p w:rsidR="001D2A95" w:rsidRDefault="0058257E">
      <w:pPr>
        <w:pStyle w:val="a3"/>
        <w:spacing w:before="12" w:line="232" w:lineRule="auto"/>
        <w:ind w:right="1113" w:firstLine="710"/>
      </w:pPr>
      <w:r>
        <w:t>исполнение2–3вокальныхпроизведений–образцовбарокко,классицизма, романтизма, импрессионизма (подлинных или стилизованных);</w:t>
      </w:r>
    </w:p>
    <w:p w:rsidR="001D2A95" w:rsidRDefault="0058257E">
      <w:pPr>
        <w:pStyle w:val="a3"/>
        <w:spacing w:before="8" w:line="237" w:lineRule="auto"/>
        <w:ind w:right="1925" w:firstLine="710"/>
      </w:pPr>
      <w:r>
        <w:t xml:space="preserve">музыкальнаявикторинаназнаниемузыки,названийиавторовизученных </w:t>
      </w:r>
      <w:r>
        <w:rPr>
          <w:spacing w:val="-2"/>
        </w:rPr>
        <w:t>произведений;</w:t>
      </w:r>
    </w:p>
    <w:p w:rsidR="001D2A95" w:rsidRDefault="0058257E">
      <w:pPr>
        <w:pStyle w:val="a3"/>
        <w:spacing w:before="5" w:line="237" w:lineRule="auto"/>
        <w:ind w:left="2010" w:right="3497"/>
      </w:pPr>
      <w:r>
        <w:rPr>
          <w:spacing w:val="-2"/>
        </w:rPr>
        <w:t xml:space="preserve">определениенаслухвзвучаниинезнакомогопроизведения: </w:t>
      </w:r>
      <w:r>
        <w:t>принадлежности к одному из изученных стилей;</w:t>
      </w:r>
    </w:p>
    <w:p w:rsidR="001D2A95" w:rsidRDefault="0058257E">
      <w:pPr>
        <w:pStyle w:val="a3"/>
        <w:spacing w:before="6" w:line="237" w:lineRule="auto"/>
        <w:ind w:firstLine="710"/>
      </w:pPr>
      <w:r>
        <w:t xml:space="preserve">исполнительскогосостава(количествоисостависполнителей,музыкальных </w:t>
      </w:r>
      <w:r>
        <w:rPr>
          <w:spacing w:val="-2"/>
        </w:rPr>
        <w:t>инструментов);</w:t>
      </w:r>
    </w:p>
    <w:p w:rsidR="001D2A95" w:rsidRDefault="0058257E">
      <w:pPr>
        <w:pStyle w:val="a3"/>
        <w:spacing w:before="8" w:line="272" w:lineRule="exact"/>
        <w:ind w:left="2010"/>
      </w:pPr>
      <w:r>
        <w:rPr>
          <w:spacing w:val="-2"/>
        </w:rPr>
        <w:t>жанра,кругаобразов;</w:t>
      </w:r>
    </w:p>
    <w:p w:rsidR="001D2A95" w:rsidRDefault="0058257E">
      <w:pPr>
        <w:pStyle w:val="a3"/>
        <w:ind w:right="1133" w:firstLine="710"/>
        <w:jc w:val="both"/>
      </w:pPr>
      <w:r>
        <w:t xml:space="preserve">способамузыкального изложенияиразвитиявпростыхисложныхмузыкальных формах (гомофония, полифония, повтор, контраст, соотношение разделов и частей в </w:t>
      </w:r>
      <w:r>
        <w:rPr>
          <w:spacing w:val="-2"/>
        </w:rPr>
        <w:t>произведении);</w:t>
      </w:r>
    </w:p>
    <w:p w:rsidR="001D2A95" w:rsidRDefault="0058257E">
      <w:pPr>
        <w:pStyle w:val="a3"/>
        <w:spacing w:before="5" w:line="275" w:lineRule="exact"/>
        <w:ind w:left="2010"/>
        <w:jc w:val="both"/>
      </w:pPr>
      <w:r>
        <w:t>на</w:t>
      </w:r>
      <w:r>
        <w:rPr>
          <w:spacing w:val="-2"/>
        </w:rPr>
        <w:t>выборилифакультативно:</w:t>
      </w:r>
    </w:p>
    <w:p w:rsidR="001D2A95" w:rsidRDefault="0058257E">
      <w:pPr>
        <w:pStyle w:val="a3"/>
        <w:spacing w:line="242" w:lineRule="auto"/>
        <w:ind w:right="1113" w:firstLine="710"/>
        <w:jc w:val="both"/>
      </w:pPr>
      <w:r>
        <w:t>исследовательские проекты, посвященные эстетике и особенностям музыкального искусства различных стилей XX века.</w:t>
      </w:r>
    </w:p>
    <w:p w:rsidR="001D2A95" w:rsidRDefault="001D2A95">
      <w:pPr>
        <w:spacing w:line="242" w:lineRule="auto"/>
        <w:jc w:val="both"/>
        <w:sectPr w:rsidR="001D2A95">
          <w:pgSz w:w="11910" w:h="16840"/>
          <w:pgMar w:top="1080" w:right="0" w:bottom="280" w:left="400" w:header="720" w:footer="720" w:gutter="0"/>
          <w:cols w:space="720"/>
        </w:sectPr>
      </w:pPr>
    </w:p>
    <w:p w:rsidR="001D2A95" w:rsidRDefault="0058257E">
      <w:pPr>
        <w:pStyle w:val="a3"/>
        <w:spacing w:before="85" w:line="242" w:lineRule="auto"/>
        <w:ind w:left="2010" w:right="4980"/>
        <w:jc w:val="both"/>
      </w:pPr>
      <w:r>
        <w:rPr>
          <w:spacing w:val="-2"/>
        </w:rPr>
        <w:lastRenderedPageBreak/>
        <w:t>Модуль№5«Русскаяклассическаямузыка»</w:t>
      </w:r>
      <w:r>
        <w:rPr>
          <w:spacing w:val="-2"/>
          <w:vertAlign w:val="superscript"/>
        </w:rPr>
        <w:t>26</w:t>
      </w:r>
      <w:r>
        <w:rPr>
          <w:spacing w:val="-2"/>
        </w:rPr>
        <w:t xml:space="preserve">. </w:t>
      </w:r>
      <w:r>
        <w:t>Образы родной земли (3–4 часа).</w:t>
      </w:r>
    </w:p>
    <w:p w:rsidR="001D2A95" w:rsidRDefault="0058257E">
      <w:pPr>
        <w:pStyle w:val="a3"/>
        <w:ind w:right="1122" w:firstLine="710"/>
        <w:jc w:val="both"/>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быта,сказкам,легендам(напримеретворчестваМ.И.Глинки, С.В. Рахманинова, В.А. Гаврилина и других композиторов).</w:t>
      </w:r>
    </w:p>
    <w:p w:rsidR="001D2A95" w:rsidRDefault="0058257E">
      <w:pPr>
        <w:pStyle w:val="a3"/>
        <w:spacing w:line="275" w:lineRule="exact"/>
        <w:ind w:left="2010"/>
      </w:pPr>
      <w:r>
        <w:rPr>
          <w:spacing w:val="-2"/>
        </w:rPr>
        <w:t>Видыдеятельностиобучающихся:</w:t>
      </w:r>
    </w:p>
    <w:p w:rsidR="001D2A95" w:rsidRDefault="0058257E">
      <w:pPr>
        <w:pStyle w:val="a3"/>
        <w:spacing w:before="3" w:line="230" w:lineRule="auto"/>
        <w:ind w:firstLine="710"/>
      </w:pPr>
      <w:r>
        <w:t>повторение,обобщениеопытаслушания,проживания,анализамузыкирусских композиторов, полученного в начальных классах;</w:t>
      </w:r>
    </w:p>
    <w:p w:rsidR="001D2A95" w:rsidRDefault="0058257E">
      <w:pPr>
        <w:pStyle w:val="a3"/>
        <w:spacing w:before="8" w:line="242" w:lineRule="auto"/>
        <w:ind w:right="424" w:firstLine="710"/>
      </w:pPr>
      <w:r>
        <w:t xml:space="preserve">выявлениемелодичности,широтыдыхания,интонационнойблизостирусскому </w:t>
      </w:r>
      <w:r>
        <w:rPr>
          <w:spacing w:val="-2"/>
        </w:rPr>
        <w:t>фольклору;</w:t>
      </w:r>
    </w:p>
    <w:p w:rsidR="001D2A95" w:rsidRDefault="0058257E">
      <w:pPr>
        <w:pStyle w:val="a3"/>
        <w:tabs>
          <w:tab w:val="left" w:pos="3614"/>
          <w:tab w:val="left" w:pos="5083"/>
          <w:tab w:val="left" w:pos="5587"/>
          <w:tab w:val="left" w:pos="6452"/>
          <w:tab w:val="left" w:pos="7432"/>
          <w:tab w:val="left" w:pos="8910"/>
        </w:tabs>
        <w:spacing w:line="237" w:lineRule="auto"/>
        <w:ind w:right="1154" w:firstLine="710"/>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4"/>
        </w:rPr>
        <w:t xml:space="preserve">произведения, </w:t>
      </w:r>
      <w:r>
        <w:t>сочиненного русским композитором-классиком;</w:t>
      </w:r>
    </w:p>
    <w:p w:rsidR="001D2A95" w:rsidRDefault="0058257E">
      <w:pPr>
        <w:pStyle w:val="a3"/>
        <w:tabs>
          <w:tab w:val="left" w:pos="7148"/>
        </w:tabs>
        <w:spacing w:line="237" w:lineRule="auto"/>
        <w:ind w:right="1523" w:firstLine="710"/>
      </w:pPr>
      <w:r>
        <w:rPr>
          <w:spacing w:val="-2"/>
        </w:rPr>
        <w:t>музыкальнаявикторинаназнаниемузыки,</w:t>
      </w:r>
      <w:r>
        <w:tab/>
      </w:r>
      <w:r>
        <w:rPr>
          <w:spacing w:val="-2"/>
        </w:rPr>
        <w:t>названийавторовизученных произведений;</w:t>
      </w:r>
    </w:p>
    <w:p w:rsidR="001D2A95" w:rsidRDefault="0058257E">
      <w:pPr>
        <w:pStyle w:val="a3"/>
        <w:spacing w:before="16" w:line="235" w:lineRule="auto"/>
        <w:ind w:left="2010" w:right="163"/>
      </w:pPr>
      <w:r>
        <w:t xml:space="preserve">на выборилифакультативно: </w:t>
      </w:r>
      <w:r>
        <w:rPr>
          <w:spacing w:val="-2"/>
        </w:rPr>
        <w:t>рисованиепомотивампрослушанныхмузыкальныхпроизведений; посещениеконцертаклассическоймузыки,впрограммукотороговходятпроизведен</w:t>
      </w:r>
    </w:p>
    <w:p w:rsidR="001D2A95" w:rsidRDefault="0058257E">
      <w:pPr>
        <w:pStyle w:val="a3"/>
      </w:pPr>
      <w:r>
        <w:t>иярусских</w:t>
      </w:r>
      <w:r>
        <w:rPr>
          <w:spacing w:val="-2"/>
        </w:rPr>
        <w:t>композиторов.</w:t>
      </w:r>
    </w:p>
    <w:p w:rsidR="001D2A95" w:rsidRDefault="0058257E">
      <w:pPr>
        <w:pStyle w:val="a3"/>
        <w:spacing w:before="8" w:line="272" w:lineRule="exact"/>
        <w:ind w:left="2010"/>
      </w:pPr>
      <w:r>
        <w:rPr>
          <w:spacing w:val="-2"/>
        </w:rPr>
        <w:t>Золотойвекрусскойкультуры(4–6часов).</w:t>
      </w:r>
    </w:p>
    <w:p w:rsidR="001D2A95" w:rsidRDefault="0058257E">
      <w:pPr>
        <w:pStyle w:val="a3"/>
        <w:ind w:right="1121" w:firstLine="710"/>
        <w:jc w:val="both"/>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появлениесвоихгениев.Синтеззападно-европейскойкультуры и русских интонаций, настроений, образов (на примере творчества М.И. Глинки, П.И. Чайковского, Н.А. Римского-Корсакова и других композиторов).</w:t>
      </w:r>
    </w:p>
    <w:p w:rsidR="001D2A95" w:rsidRDefault="0058257E">
      <w:pPr>
        <w:pStyle w:val="a3"/>
        <w:spacing w:before="8" w:line="275" w:lineRule="exact"/>
        <w:ind w:left="2010"/>
      </w:pPr>
      <w:r>
        <w:rPr>
          <w:spacing w:val="-2"/>
        </w:rPr>
        <w:t>Видыдеятельностиобучающихся:</w:t>
      </w:r>
    </w:p>
    <w:p w:rsidR="001D2A95" w:rsidRDefault="0058257E">
      <w:pPr>
        <w:pStyle w:val="a3"/>
        <w:spacing w:line="242" w:lineRule="auto"/>
        <w:ind w:right="2040" w:firstLine="710"/>
      </w:pPr>
      <w:r>
        <w:t>знакомствосшедеврамирусскоймузыкиXIXвека,анализхудожественного содержания, выразительных средств;</w:t>
      </w:r>
    </w:p>
    <w:p w:rsidR="001D2A95" w:rsidRDefault="0058257E">
      <w:pPr>
        <w:pStyle w:val="a3"/>
        <w:spacing w:line="242" w:lineRule="auto"/>
        <w:ind w:right="1113" w:firstLine="710"/>
      </w:pPr>
      <w:r>
        <w:rPr>
          <w:spacing w:val="-2"/>
        </w:rPr>
        <w:t xml:space="preserve">разучивание,исполнениенеменееодноговокальногопроизведениялирического </w:t>
      </w:r>
      <w:r>
        <w:t>характера, сочиненного русским композитором-классиком;</w:t>
      </w:r>
    </w:p>
    <w:p w:rsidR="001D2A95" w:rsidRDefault="0058257E">
      <w:pPr>
        <w:pStyle w:val="a3"/>
        <w:spacing w:line="242" w:lineRule="auto"/>
        <w:ind w:right="1925" w:firstLine="710"/>
      </w:pPr>
      <w:r>
        <w:t xml:space="preserve">музыкальнаявикторинаназнаниемузыки,названийиавторовизученных </w:t>
      </w:r>
      <w:r>
        <w:rPr>
          <w:spacing w:val="-2"/>
        </w:rPr>
        <w:t>произведений;</w:t>
      </w:r>
    </w:p>
    <w:p w:rsidR="001D2A95" w:rsidRDefault="0058257E">
      <w:pPr>
        <w:pStyle w:val="a3"/>
        <w:spacing w:line="262" w:lineRule="exact"/>
        <w:ind w:left="2010"/>
      </w:pPr>
      <w:r>
        <w:t>на</w:t>
      </w:r>
      <w:r>
        <w:rPr>
          <w:spacing w:val="-2"/>
        </w:rPr>
        <w:t>выборилифакультативно:</w:t>
      </w:r>
    </w:p>
    <w:p w:rsidR="001D2A95" w:rsidRDefault="0058257E">
      <w:pPr>
        <w:pStyle w:val="a3"/>
        <w:tabs>
          <w:tab w:val="left" w:pos="3220"/>
          <w:tab w:val="left" w:pos="5175"/>
          <w:tab w:val="left" w:pos="6370"/>
          <w:tab w:val="left" w:pos="7907"/>
          <w:tab w:val="left" w:pos="9554"/>
        </w:tabs>
        <w:spacing w:line="237" w:lineRule="auto"/>
        <w:ind w:right="1147" w:firstLine="710"/>
      </w:pP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4"/>
        </w:rPr>
        <w:t xml:space="preserve">русской </w:t>
      </w:r>
      <w:r>
        <w:t>культуре XIX века;</w:t>
      </w:r>
    </w:p>
    <w:p w:rsidR="001D2A95" w:rsidRDefault="0058257E">
      <w:pPr>
        <w:pStyle w:val="a3"/>
        <w:spacing w:line="232" w:lineRule="auto"/>
        <w:ind w:right="424" w:firstLine="710"/>
      </w:pPr>
      <w:r>
        <w:rPr>
          <w:spacing w:val="-2"/>
        </w:rPr>
        <w:t xml:space="preserve">созданиелюбительскогофильма,радиопередачи,театрализованноймузыкально- </w:t>
      </w:r>
      <w:r>
        <w:t>литературной композиции на основе музыки и литературы XIX века;</w:t>
      </w:r>
    </w:p>
    <w:p w:rsidR="001D2A95" w:rsidRDefault="0058257E">
      <w:pPr>
        <w:pStyle w:val="a3"/>
        <w:spacing w:before="8" w:line="275" w:lineRule="exact"/>
        <w:ind w:left="2010"/>
      </w:pPr>
      <w:r>
        <w:rPr>
          <w:spacing w:val="-2"/>
        </w:rPr>
        <w:t>реконструкциякостюмированногобала,музыкальногосалона.</w:t>
      </w:r>
    </w:p>
    <w:p w:rsidR="001D2A95" w:rsidRDefault="0058257E">
      <w:pPr>
        <w:pStyle w:val="a3"/>
        <w:spacing w:line="274" w:lineRule="exact"/>
        <w:ind w:left="2010"/>
      </w:pPr>
      <w:r>
        <w:rPr>
          <w:spacing w:val="-2"/>
        </w:rPr>
        <w:t>Историястраныинародавмузыкерусскихкомпозиторов(4–6часов).</w:t>
      </w:r>
    </w:p>
    <w:p w:rsidR="001D2A95" w:rsidRDefault="0058257E">
      <w:pPr>
        <w:pStyle w:val="a3"/>
        <w:ind w:right="1125" w:firstLine="710"/>
        <w:jc w:val="both"/>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сочиненийкомпозиторов–членов«Могучейкучки»,С.С.Прокофьева, Г.В. Свиридова и других композиторов).</w:t>
      </w:r>
    </w:p>
    <w:p w:rsidR="001D2A95" w:rsidRDefault="0058257E">
      <w:pPr>
        <w:pStyle w:val="a3"/>
        <w:spacing w:before="4" w:line="272" w:lineRule="exact"/>
        <w:ind w:left="2010"/>
      </w:pPr>
      <w:r>
        <w:rPr>
          <w:spacing w:val="-2"/>
        </w:rPr>
        <w:t>Видыдеятельностиобучающихся:</w:t>
      </w:r>
    </w:p>
    <w:p w:rsidR="001D2A95" w:rsidRDefault="0058257E">
      <w:pPr>
        <w:pStyle w:val="a3"/>
        <w:ind w:right="1106" w:firstLine="710"/>
        <w:jc w:val="both"/>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D2A95" w:rsidRDefault="0058257E">
      <w:pPr>
        <w:pStyle w:val="a3"/>
        <w:spacing w:before="2" w:line="237" w:lineRule="auto"/>
        <w:ind w:right="1127" w:firstLine="710"/>
        <w:jc w:val="both"/>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2A95" w:rsidRDefault="00F6737C">
      <w:pPr>
        <w:pStyle w:val="a3"/>
        <w:spacing w:before="75"/>
        <w:ind w:left="0"/>
        <w:rPr>
          <w:sz w:val="20"/>
        </w:rPr>
      </w:pPr>
      <w:r w:rsidRPr="00F6737C">
        <w:pict>
          <v:rect id="docshape31" o:spid="_x0000_s1044" style="position:absolute;margin-left:85pt;margin-top:16.45pt;width:144.05pt;height:.7pt;z-index:-15713280;mso-wrap-distance-left:0;mso-wrap-distance-right:0;mso-position-horizontal-relative:page" fillcolor="black" stroked="f">
            <w10:wrap type="topAndBottom" anchorx="page"/>
          </v:rect>
        </w:pict>
      </w:r>
    </w:p>
    <w:p w:rsidR="001D2A95" w:rsidRDefault="001D2A95">
      <w:pPr>
        <w:rPr>
          <w:sz w:val="20"/>
        </w:rPr>
        <w:sectPr w:rsidR="001D2A95">
          <w:pgSz w:w="11910" w:h="16840"/>
          <w:pgMar w:top="1060" w:right="0" w:bottom="280" w:left="400" w:header="720" w:footer="720" w:gutter="0"/>
          <w:cols w:space="720"/>
        </w:sectPr>
      </w:pPr>
    </w:p>
    <w:p w:rsidR="001D2A95" w:rsidRDefault="0058257E">
      <w:pPr>
        <w:pStyle w:val="a3"/>
        <w:spacing w:before="60"/>
        <w:ind w:left="2010"/>
      </w:pPr>
      <w:r>
        <w:rPr>
          <w:spacing w:val="-2"/>
        </w:rPr>
        <w:lastRenderedPageBreak/>
        <w:t>исполнениеГимнаРоссийскойФедерации;</w:t>
      </w:r>
    </w:p>
    <w:p w:rsidR="001D2A95" w:rsidRDefault="0058257E">
      <w:pPr>
        <w:pStyle w:val="a3"/>
        <w:spacing w:before="5" w:line="237" w:lineRule="auto"/>
        <w:ind w:firstLine="710"/>
      </w:pPr>
      <w:r>
        <w:t xml:space="preserve">музыкальнаявикторинаназнаниемузыки,названийиавторовизученных </w:t>
      </w:r>
      <w:r>
        <w:rPr>
          <w:spacing w:val="-2"/>
        </w:rPr>
        <w:t>произведений;</w:t>
      </w:r>
    </w:p>
    <w:p w:rsidR="001D2A95" w:rsidRDefault="0058257E">
      <w:pPr>
        <w:pStyle w:val="a3"/>
        <w:spacing w:before="8" w:line="275" w:lineRule="exact"/>
        <w:ind w:left="2010"/>
      </w:pPr>
      <w:r>
        <w:t>на</w:t>
      </w:r>
      <w:r>
        <w:rPr>
          <w:spacing w:val="-2"/>
        </w:rPr>
        <w:t>выборилифакультативно:</w:t>
      </w:r>
    </w:p>
    <w:p w:rsidR="001D2A95" w:rsidRDefault="0058257E">
      <w:pPr>
        <w:pStyle w:val="a3"/>
        <w:spacing w:line="242" w:lineRule="auto"/>
        <w:ind w:firstLine="710"/>
      </w:pPr>
      <w:r>
        <w:t>просмотрхудожественныхфильмов,телепередач,посвященныхтворчеству композиторов – членов кружка «Могучая кучка»;</w:t>
      </w:r>
    </w:p>
    <w:p w:rsidR="001D2A95" w:rsidRDefault="0058257E">
      <w:pPr>
        <w:pStyle w:val="a3"/>
        <w:spacing w:line="242" w:lineRule="auto"/>
        <w:ind w:right="1113" w:firstLine="71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2A95" w:rsidRDefault="0058257E">
      <w:pPr>
        <w:pStyle w:val="a3"/>
        <w:spacing w:line="267" w:lineRule="exact"/>
        <w:ind w:left="2010"/>
      </w:pPr>
      <w:r>
        <w:t>Русскийбалет(3–4</w:t>
      </w:r>
      <w:r>
        <w:rPr>
          <w:spacing w:val="-2"/>
        </w:rPr>
        <w:t>часа).</w:t>
      </w:r>
    </w:p>
    <w:p w:rsidR="001D2A95" w:rsidRDefault="0058257E">
      <w:pPr>
        <w:pStyle w:val="a3"/>
        <w:ind w:right="1113" w:firstLine="710"/>
      </w:pPr>
      <w:r>
        <w:rPr>
          <w:spacing w:val="-2"/>
        </w:rPr>
        <w:t xml:space="preserve">Содержание:Мироваяславарусскогобалета.Творчествокомпозиторов(П.И. </w:t>
      </w:r>
      <w:r>
        <w:t>Чайковский,С.С.Прокофьев,И.Ф.Стравинский,Р.К.Щедрин),балетмейстеров, артистов балета. Дягилевские сезоны.</w:t>
      </w:r>
    </w:p>
    <w:p w:rsidR="001D2A95" w:rsidRDefault="0058257E">
      <w:pPr>
        <w:pStyle w:val="a3"/>
        <w:spacing w:line="275" w:lineRule="exact"/>
        <w:ind w:left="2010"/>
      </w:pPr>
      <w:r>
        <w:rPr>
          <w:spacing w:val="-2"/>
        </w:rPr>
        <w:t>Видыдеятельностиобучающихся:</w:t>
      </w:r>
    </w:p>
    <w:p w:rsidR="001D2A95" w:rsidRDefault="0058257E">
      <w:pPr>
        <w:pStyle w:val="a3"/>
        <w:spacing w:line="275" w:lineRule="exact"/>
        <w:ind w:left="2010"/>
      </w:pPr>
      <w:r>
        <w:t>знакомствосшедеврамирусской</w:t>
      </w:r>
      <w:r>
        <w:rPr>
          <w:spacing w:val="-2"/>
        </w:rPr>
        <w:t>балетноймузыки;</w:t>
      </w:r>
    </w:p>
    <w:p w:rsidR="001D2A95" w:rsidRDefault="0058257E">
      <w:pPr>
        <w:pStyle w:val="a3"/>
        <w:spacing w:line="242" w:lineRule="auto"/>
        <w:ind w:right="424" w:firstLine="710"/>
      </w:pPr>
      <w:r>
        <w:t>поискинформацииопостановкахбалетныхспектаклей,гастроляхроссийских балетных трупп за рубежом;</w:t>
      </w:r>
    </w:p>
    <w:p w:rsidR="001D2A95" w:rsidRDefault="0058257E">
      <w:pPr>
        <w:pStyle w:val="a3"/>
        <w:spacing w:line="271" w:lineRule="exact"/>
        <w:ind w:left="2010"/>
      </w:pPr>
      <w:r>
        <w:rPr>
          <w:spacing w:val="-2"/>
        </w:rPr>
        <w:t>посещениебалетногоспектакля(просмотрввидеозаписи);</w:t>
      </w:r>
    </w:p>
    <w:p w:rsidR="001D2A95" w:rsidRDefault="0058257E">
      <w:pPr>
        <w:pStyle w:val="a3"/>
        <w:spacing w:before="5" w:line="237" w:lineRule="auto"/>
        <w:ind w:left="2010" w:right="1925"/>
      </w:pPr>
      <w:r>
        <w:t>характеристикаотдельныхмузыкальныхномеровиспектаклявцелом;на выбор или факультативно:</w:t>
      </w:r>
    </w:p>
    <w:p w:rsidR="001D2A95" w:rsidRDefault="0058257E">
      <w:pPr>
        <w:pStyle w:val="a3"/>
        <w:tabs>
          <w:tab w:val="left" w:pos="4173"/>
          <w:tab w:val="left" w:pos="5320"/>
          <w:tab w:val="left" w:pos="6949"/>
          <w:tab w:val="left" w:pos="8019"/>
          <w:tab w:val="left" w:pos="9165"/>
        </w:tabs>
        <w:spacing w:before="1" w:line="237" w:lineRule="auto"/>
        <w:ind w:right="1113" w:firstLine="710"/>
      </w:pPr>
      <w:r>
        <w:rPr>
          <w:spacing w:val="-2"/>
        </w:rPr>
        <w:t>исследовательские</w:t>
      </w:r>
      <w:r>
        <w:tab/>
      </w:r>
      <w:r>
        <w:rPr>
          <w:spacing w:val="-2"/>
        </w:rPr>
        <w:t>проекты,</w:t>
      </w:r>
      <w:r>
        <w:tab/>
      </w:r>
      <w:r>
        <w:rPr>
          <w:spacing w:val="-2"/>
        </w:rPr>
        <w:t>посвященные</w:t>
      </w:r>
      <w:r>
        <w:tab/>
      </w:r>
      <w:r>
        <w:rPr>
          <w:spacing w:val="-2"/>
        </w:rPr>
        <w:t>истории</w:t>
      </w:r>
      <w:r>
        <w:tab/>
      </w:r>
      <w:r>
        <w:rPr>
          <w:spacing w:val="-2"/>
        </w:rPr>
        <w:t>создания</w:t>
      </w:r>
      <w:r>
        <w:tab/>
      </w:r>
      <w:r>
        <w:rPr>
          <w:spacing w:val="-2"/>
        </w:rPr>
        <w:t xml:space="preserve">знаменитых </w:t>
      </w:r>
      <w:r>
        <w:t>балетов, творческой биографии балерин, танцовщиков, балетмейстеров;</w:t>
      </w:r>
    </w:p>
    <w:p w:rsidR="001D2A95" w:rsidRDefault="0058257E">
      <w:pPr>
        <w:pStyle w:val="a3"/>
        <w:tabs>
          <w:tab w:val="left" w:pos="2960"/>
          <w:tab w:val="left" w:pos="4725"/>
          <w:tab w:val="left" w:pos="5704"/>
          <w:tab w:val="left" w:pos="6111"/>
          <w:tab w:val="left" w:pos="7133"/>
          <w:tab w:val="left" w:pos="8303"/>
          <w:tab w:val="left" w:pos="9684"/>
        </w:tabs>
        <w:spacing w:before="1" w:line="237" w:lineRule="auto"/>
        <w:ind w:right="1113" w:firstLine="710"/>
      </w:pPr>
      <w:r>
        <w:rPr>
          <w:spacing w:val="-2"/>
        </w:rPr>
        <w:t>съемки</w:t>
      </w:r>
      <w:r>
        <w:tab/>
      </w:r>
      <w:r>
        <w:rPr>
          <w:spacing w:val="-2"/>
        </w:rPr>
        <w:t>любительского</w:t>
      </w:r>
      <w:r>
        <w:tab/>
      </w:r>
      <w:r>
        <w:rPr>
          <w:spacing w:val="-2"/>
        </w:rPr>
        <w:t>фильма</w:t>
      </w:r>
      <w:r>
        <w:tab/>
      </w:r>
      <w:r>
        <w:rPr>
          <w:spacing w:val="-6"/>
        </w:rPr>
        <w:t>(в</w:t>
      </w:r>
      <w:r>
        <w:tab/>
      </w:r>
      <w:r>
        <w:rPr>
          <w:spacing w:val="-2"/>
        </w:rPr>
        <w:t>технике</w:t>
      </w:r>
      <w:r>
        <w:tab/>
      </w:r>
      <w:r>
        <w:rPr>
          <w:spacing w:val="-2"/>
        </w:rPr>
        <w:t>теневого,</w:t>
      </w:r>
      <w:r>
        <w:tab/>
      </w:r>
      <w:r>
        <w:rPr>
          <w:spacing w:val="-2"/>
        </w:rPr>
        <w:t>кукольного</w:t>
      </w:r>
      <w:r>
        <w:tab/>
      </w:r>
      <w:r>
        <w:rPr>
          <w:spacing w:val="-2"/>
        </w:rPr>
        <w:t xml:space="preserve">театра, </w:t>
      </w:r>
      <w:r>
        <w:t>мультипликации) на музыку какого-либо балета (фрагменты).</w:t>
      </w:r>
    </w:p>
    <w:p w:rsidR="001D2A95" w:rsidRDefault="0058257E">
      <w:pPr>
        <w:pStyle w:val="a3"/>
        <w:spacing w:before="3" w:line="272" w:lineRule="exact"/>
        <w:ind w:left="2010"/>
      </w:pPr>
      <w:r>
        <w:rPr>
          <w:spacing w:val="-2"/>
        </w:rPr>
        <w:t>Русскаяисполнительскаяшкола(3–4часа).</w:t>
      </w:r>
    </w:p>
    <w:p w:rsidR="001D2A95" w:rsidRDefault="0058257E">
      <w:pPr>
        <w:pStyle w:val="a3"/>
        <w:tabs>
          <w:tab w:val="left" w:pos="2402"/>
          <w:tab w:val="left" w:pos="3102"/>
          <w:tab w:val="left" w:pos="4901"/>
          <w:tab w:val="left" w:pos="5534"/>
          <w:tab w:val="left" w:pos="7251"/>
          <w:tab w:val="left" w:pos="7808"/>
          <w:tab w:val="left" w:pos="8921"/>
        </w:tabs>
        <w:ind w:right="1120" w:firstLine="710"/>
      </w:pPr>
      <w:r>
        <w:t xml:space="preserve">Содержание:Творчествовыдающихсяотечественныхисполнителей(С.Рихтер,Л. </w:t>
      </w:r>
      <w:r>
        <w:rPr>
          <w:spacing w:val="-2"/>
        </w:rPr>
        <w:t>Коган,</w:t>
      </w:r>
      <w:r>
        <w:tab/>
      </w:r>
      <w:r>
        <w:rPr>
          <w:spacing w:val="-6"/>
        </w:rPr>
        <w:t>М.</w:t>
      </w:r>
      <w:r>
        <w:tab/>
      </w:r>
      <w:r>
        <w:rPr>
          <w:spacing w:val="-2"/>
        </w:rPr>
        <w:t>Ростропович,</w:t>
      </w:r>
      <w:r>
        <w:tab/>
      </w:r>
      <w:r>
        <w:rPr>
          <w:spacing w:val="-6"/>
        </w:rPr>
        <w:t>Е.</w:t>
      </w:r>
      <w:r>
        <w:tab/>
      </w:r>
      <w:r>
        <w:rPr>
          <w:spacing w:val="-2"/>
        </w:rPr>
        <w:t>Мравинский</w:t>
      </w:r>
      <w:r>
        <w:tab/>
      </w:r>
      <w:r>
        <w:rPr>
          <w:spacing w:val="-10"/>
        </w:rPr>
        <w:t>и</w:t>
      </w:r>
      <w:r>
        <w:tab/>
      </w:r>
      <w:r>
        <w:rPr>
          <w:spacing w:val="-2"/>
        </w:rPr>
        <w:t>другие</w:t>
      </w:r>
      <w:r>
        <w:tab/>
      </w:r>
      <w:r>
        <w:rPr>
          <w:spacing w:val="-2"/>
        </w:rPr>
        <w:t>исполнители). КонсерваториивМосквеиСанкт-Петербурге,родномгороде.КонкурсимениП.И. Чайковского.</w:t>
      </w:r>
    </w:p>
    <w:p w:rsidR="001D2A95" w:rsidRDefault="0058257E">
      <w:pPr>
        <w:pStyle w:val="a3"/>
        <w:ind w:left="2010"/>
      </w:pPr>
      <w:r>
        <w:rPr>
          <w:spacing w:val="-2"/>
        </w:rPr>
        <w:t>Видыдеятельностиобучающихся:</w:t>
      </w:r>
    </w:p>
    <w:p w:rsidR="001D2A95" w:rsidRDefault="0058257E">
      <w:pPr>
        <w:pStyle w:val="a3"/>
        <w:spacing w:before="2" w:line="237" w:lineRule="auto"/>
        <w:ind w:right="1113" w:firstLine="710"/>
      </w:pPr>
      <w:r>
        <w:t>слушаниеоднихитехжепроизведенийвисполненииразныхмузыкантов, оценка особенностей интерпретации;</w:t>
      </w:r>
    </w:p>
    <w:p w:rsidR="001D2A95" w:rsidRDefault="0058257E">
      <w:pPr>
        <w:pStyle w:val="a3"/>
        <w:spacing w:before="5" w:line="232" w:lineRule="auto"/>
        <w:ind w:left="2010" w:right="1925"/>
      </w:pPr>
      <w:r>
        <w:rPr>
          <w:spacing w:val="-2"/>
        </w:rPr>
        <w:t xml:space="preserve">созданиедомашнейфоно-ивидеотекиизпонравившихсяпроизведений; </w:t>
      </w:r>
      <w:r>
        <w:t>дискуссия на тему «Исполнитель – соавтор композитора»;</w:t>
      </w:r>
    </w:p>
    <w:p w:rsidR="001D2A95" w:rsidRDefault="0058257E">
      <w:pPr>
        <w:pStyle w:val="a3"/>
        <w:spacing w:before="15" w:line="275" w:lineRule="exact"/>
        <w:ind w:left="2010"/>
      </w:pPr>
      <w:r>
        <w:t>на</w:t>
      </w:r>
      <w:r>
        <w:rPr>
          <w:spacing w:val="-2"/>
        </w:rPr>
        <w:t>выборилифакультативно:</w:t>
      </w:r>
    </w:p>
    <w:p w:rsidR="001D2A95" w:rsidRDefault="0058257E">
      <w:pPr>
        <w:pStyle w:val="a3"/>
        <w:spacing w:line="242" w:lineRule="auto"/>
        <w:ind w:right="1122" w:firstLine="710"/>
        <w:jc w:val="both"/>
      </w:pPr>
      <w:r>
        <w:t>исследовательские проекты, посвященные биографиям известныхотечественных исполнителей классической музыки.</w:t>
      </w:r>
    </w:p>
    <w:p w:rsidR="001D2A95" w:rsidRDefault="0058257E">
      <w:pPr>
        <w:pStyle w:val="a3"/>
        <w:spacing w:line="270" w:lineRule="exact"/>
        <w:ind w:left="2010"/>
        <w:jc w:val="both"/>
      </w:pPr>
      <w:r>
        <w:t>Русскаямузыка–</w:t>
      </w:r>
      <w:r>
        <w:rPr>
          <w:spacing w:val="-2"/>
        </w:rPr>
        <w:t>взглядвбудущее(3–4часа).</w:t>
      </w:r>
    </w:p>
    <w:p w:rsidR="001D2A95" w:rsidRDefault="0058257E">
      <w:pPr>
        <w:pStyle w:val="a3"/>
        <w:spacing w:line="237" w:lineRule="auto"/>
        <w:ind w:right="1122" w:firstLine="710"/>
        <w:jc w:val="both"/>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2A95" w:rsidRDefault="0058257E">
      <w:pPr>
        <w:pStyle w:val="a3"/>
        <w:spacing w:before="13" w:line="273" w:lineRule="exact"/>
        <w:ind w:left="2010"/>
      </w:pPr>
      <w:r>
        <w:rPr>
          <w:spacing w:val="-2"/>
        </w:rPr>
        <w:t>Видыдеятельностиобучающихся:</w:t>
      </w:r>
    </w:p>
    <w:p w:rsidR="001D2A95" w:rsidRDefault="0058257E">
      <w:pPr>
        <w:pStyle w:val="a3"/>
        <w:tabs>
          <w:tab w:val="left" w:pos="3939"/>
        </w:tabs>
        <w:spacing w:before="1" w:line="235" w:lineRule="auto"/>
        <w:ind w:right="1117" w:firstLine="710"/>
        <w:jc w:val="both"/>
      </w:pPr>
      <w:r>
        <w:rPr>
          <w:spacing w:val="-2"/>
        </w:rPr>
        <w:t>знакомство</w:t>
      </w:r>
      <w:r>
        <w:tab/>
      </w:r>
      <w:r>
        <w:rPr>
          <w:spacing w:val="-2"/>
        </w:rPr>
        <w:t xml:space="preserve">смузыкойотечественныхкомпозиторовXXвека,эстетическимии </w:t>
      </w:r>
      <w:r>
        <w:t xml:space="preserve">технологическими идеями по расширению возможностей и средств музыкального </w:t>
      </w:r>
      <w:r>
        <w:rPr>
          <w:spacing w:val="-2"/>
        </w:rPr>
        <w:t>искусства;</w:t>
      </w:r>
    </w:p>
    <w:p w:rsidR="001D2A95" w:rsidRDefault="0058257E">
      <w:pPr>
        <w:pStyle w:val="a3"/>
        <w:spacing w:before="15" w:line="242" w:lineRule="auto"/>
        <w:ind w:right="1132" w:firstLine="710"/>
        <w:jc w:val="both"/>
      </w:pPr>
      <w:r>
        <w:t>слушание образцов электронной музыки, дискуссия о значении технических средств в создании современной музыки;</w:t>
      </w:r>
    </w:p>
    <w:p w:rsidR="001D2A95" w:rsidRDefault="0058257E">
      <w:pPr>
        <w:pStyle w:val="a3"/>
        <w:spacing w:line="265" w:lineRule="exact"/>
        <w:ind w:left="2010"/>
        <w:jc w:val="both"/>
      </w:pPr>
      <w:r>
        <w:t>на</w:t>
      </w:r>
      <w:r>
        <w:rPr>
          <w:spacing w:val="-2"/>
        </w:rPr>
        <w:t>выборилифакультативно:</w:t>
      </w:r>
    </w:p>
    <w:p w:rsidR="001D2A95" w:rsidRDefault="0058257E">
      <w:pPr>
        <w:pStyle w:val="a3"/>
        <w:spacing w:line="237" w:lineRule="auto"/>
        <w:ind w:right="1134" w:firstLine="710"/>
        <w:jc w:val="both"/>
      </w:pPr>
      <w:r>
        <w:t xml:space="preserve">исследовательскиепроекты, посвященныеразвитиюмузыкальнойэлектроникив </w:t>
      </w:r>
      <w:r>
        <w:rPr>
          <w:spacing w:val="-2"/>
        </w:rPr>
        <w:t>России;</w:t>
      </w:r>
    </w:p>
    <w:p w:rsidR="001D2A95" w:rsidRDefault="0058257E">
      <w:pPr>
        <w:pStyle w:val="a3"/>
        <w:spacing w:before="2" w:line="237" w:lineRule="auto"/>
        <w:ind w:right="1119" w:firstLine="710"/>
        <w:jc w:val="both"/>
      </w:pPr>
      <w:r>
        <w:t>импровизация, сочинение музыки с помощью цифровых устройств, программных продуктов и электронных гаджетов.</w:t>
      </w:r>
    </w:p>
    <w:p w:rsidR="001D2A95" w:rsidRDefault="001D2A95">
      <w:pPr>
        <w:spacing w:line="237" w:lineRule="auto"/>
        <w:jc w:val="both"/>
        <w:sectPr w:rsidR="001D2A95">
          <w:pgSz w:w="11910" w:h="16840"/>
          <w:pgMar w:top="1080" w:right="0" w:bottom="280" w:left="400" w:header="720" w:footer="720" w:gutter="0"/>
          <w:cols w:space="720"/>
        </w:sectPr>
      </w:pPr>
    </w:p>
    <w:p w:rsidR="001D2A95" w:rsidRDefault="0058257E">
      <w:pPr>
        <w:pStyle w:val="a3"/>
        <w:spacing w:before="85" w:line="242" w:lineRule="auto"/>
        <w:ind w:left="2010" w:right="2617"/>
        <w:jc w:val="both"/>
      </w:pPr>
      <w:r>
        <w:lastRenderedPageBreak/>
        <w:t>Модуль№6«Образырусскойи европейскойдуховноймузыки»</w:t>
      </w:r>
      <w:r>
        <w:rPr>
          <w:vertAlign w:val="superscript"/>
        </w:rPr>
        <w:t>27</w:t>
      </w:r>
      <w:r>
        <w:t>. Храмовый синтез искусств (3–4 часа).</w:t>
      </w:r>
    </w:p>
    <w:p w:rsidR="001D2A95" w:rsidRDefault="0058257E">
      <w:pPr>
        <w:pStyle w:val="a3"/>
        <w:ind w:right="1106" w:firstLine="710"/>
        <w:jc w:val="both"/>
      </w:pPr>
      <w:r>
        <w:t>Музыкаправославногои католического</w:t>
      </w:r>
      <w:r>
        <w:rPr>
          <w:vertAlign w:val="superscript"/>
        </w:rPr>
        <w:t>28</w:t>
      </w:r>
      <w:r>
        <w:t xml:space="preserve"> богослужения(колокола,пениеacapella или пение в Сопровождении органа). Основные жанры, традиции. Образы Христа, Богородицы, Рождества, Воскресения.</w:t>
      </w:r>
    </w:p>
    <w:p w:rsidR="001D2A95" w:rsidRDefault="0058257E">
      <w:pPr>
        <w:pStyle w:val="a3"/>
        <w:spacing w:line="272" w:lineRule="exact"/>
        <w:ind w:left="2010"/>
      </w:pPr>
      <w:r>
        <w:rPr>
          <w:spacing w:val="-2"/>
        </w:rPr>
        <w:t>Видыдеятельностиобучающихся:</w:t>
      </w:r>
    </w:p>
    <w:p w:rsidR="001D2A95" w:rsidRDefault="0058257E">
      <w:pPr>
        <w:pStyle w:val="a3"/>
        <w:ind w:right="1138" w:firstLine="710"/>
        <w:jc w:val="right"/>
      </w:pPr>
      <w:r>
        <w:t>повторение,обобщениеисистематизациязнанийохристианскойкультуре западноевропейской традиции русского православия, полученных на уроках музыки и основрелигиозныхкультурисветскойэтикина уровненачальногообщегообразования; осознание единства музыки сословом, живописью,скульптурой,архитектурой</w:t>
      </w:r>
    </w:p>
    <w:p w:rsidR="001D2A95" w:rsidRDefault="0058257E">
      <w:pPr>
        <w:pStyle w:val="a3"/>
        <w:spacing w:line="242" w:lineRule="auto"/>
        <w:ind w:left="2010" w:right="163" w:hanging="711"/>
      </w:pPr>
      <w:r>
        <w:t>как сочетания разных проявлений единого мировоззрения, основнойидеихристианства; исполнениевокальныхпроизведений,связанныхсрелигиознойтрадицией,</w:t>
      </w:r>
    </w:p>
    <w:p w:rsidR="001D2A95" w:rsidRDefault="0058257E">
      <w:pPr>
        <w:pStyle w:val="a3"/>
        <w:spacing w:line="270" w:lineRule="exact"/>
      </w:pPr>
      <w:r>
        <w:t>перекликающихсяснейпо</w:t>
      </w:r>
      <w:r>
        <w:rPr>
          <w:spacing w:val="-2"/>
        </w:rPr>
        <w:t>тематике;</w:t>
      </w:r>
    </w:p>
    <w:p w:rsidR="001D2A95" w:rsidRDefault="0058257E">
      <w:pPr>
        <w:pStyle w:val="a3"/>
        <w:spacing w:line="232" w:lineRule="auto"/>
        <w:ind w:right="163" w:firstLine="710"/>
      </w:pPr>
      <w:r>
        <w:t>определениесходстваиразличияэлементовразныхвидовискусства(музыки, живописи, архитектуры), относящихся:</w:t>
      </w:r>
    </w:p>
    <w:p w:rsidR="001D2A95" w:rsidRDefault="0058257E">
      <w:pPr>
        <w:pStyle w:val="a3"/>
        <w:spacing w:before="5"/>
        <w:ind w:left="2010" w:right="4822"/>
      </w:pPr>
      <w:r>
        <w:t xml:space="preserve">к русской православной традиции; </w:t>
      </w:r>
      <w:r>
        <w:rPr>
          <w:spacing w:val="-2"/>
        </w:rPr>
        <w:t xml:space="preserve">западноевропейскойхристианскойтрадиции; </w:t>
      </w:r>
      <w:r>
        <w:t>другим конфессиям (по выбору учителя);</w:t>
      </w:r>
    </w:p>
    <w:p w:rsidR="001D2A95" w:rsidRDefault="0058257E">
      <w:pPr>
        <w:pStyle w:val="a3"/>
        <w:spacing w:before="7" w:line="272" w:lineRule="exact"/>
        <w:ind w:left="2010"/>
      </w:pPr>
      <w:r>
        <w:t>на</w:t>
      </w:r>
      <w:r>
        <w:rPr>
          <w:spacing w:val="-2"/>
        </w:rPr>
        <w:t>выборилифакультативно:</w:t>
      </w:r>
    </w:p>
    <w:p w:rsidR="001D2A95" w:rsidRDefault="0058257E">
      <w:pPr>
        <w:pStyle w:val="a3"/>
        <w:spacing w:line="237" w:lineRule="auto"/>
        <w:ind w:left="2010" w:right="3497"/>
      </w:pPr>
      <w:r>
        <w:t xml:space="preserve">посещениеконцертадуховноймузыки. </w:t>
      </w:r>
      <w:r>
        <w:rPr>
          <w:spacing w:val="-2"/>
        </w:rPr>
        <w:t>Развитиецерковноймузыки(4–6часов).</w:t>
      </w:r>
    </w:p>
    <w:p w:rsidR="001D2A95" w:rsidRDefault="0058257E">
      <w:pPr>
        <w:pStyle w:val="a3"/>
        <w:spacing w:before="2"/>
        <w:ind w:right="1110" w:firstLine="710"/>
        <w:jc w:val="both"/>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Полифонияв западнойи русской духовной музыке. Жанры: кантата,духовный концерт, </w:t>
      </w:r>
      <w:r>
        <w:rPr>
          <w:spacing w:val="-2"/>
        </w:rPr>
        <w:t>реквием.</w:t>
      </w:r>
    </w:p>
    <w:p w:rsidR="001D2A95" w:rsidRDefault="0058257E">
      <w:pPr>
        <w:pStyle w:val="a3"/>
        <w:spacing w:before="8" w:line="247" w:lineRule="auto"/>
        <w:ind w:left="2010" w:right="3497"/>
      </w:pPr>
      <w:r>
        <w:rPr>
          <w:spacing w:val="-2"/>
        </w:rPr>
        <w:t>Видыдеятельностиобучающихся: знакомствосисториейвозникновениянотнойзаписи;</w:t>
      </w:r>
    </w:p>
    <w:p w:rsidR="001D2A95" w:rsidRDefault="0058257E">
      <w:pPr>
        <w:pStyle w:val="a3"/>
        <w:spacing w:line="242" w:lineRule="auto"/>
        <w:ind w:right="163" w:firstLine="710"/>
      </w:pPr>
      <w:r>
        <w:t>сравнениенотацийрелигиозноймузыкиразныхтрадиций(григорианскийхорал, знаменный распев, современные ноты);</w:t>
      </w:r>
    </w:p>
    <w:p w:rsidR="001D2A95" w:rsidRDefault="0058257E">
      <w:pPr>
        <w:pStyle w:val="a3"/>
        <w:spacing w:line="242" w:lineRule="auto"/>
        <w:ind w:firstLine="710"/>
      </w:pPr>
      <w:r>
        <w:t xml:space="preserve">знакомствособразцами(фрагментами)средневековыхцерковныхраспевов </w:t>
      </w:r>
      <w:r>
        <w:rPr>
          <w:spacing w:val="-2"/>
        </w:rPr>
        <w:t>(одноголосие);</w:t>
      </w:r>
    </w:p>
    <w:p w:rsidR="001D2A95" w:rsidRDefault="0058257E">
      <w:pPr>
        <w:pStyle w:val="a3"/>
        <w:spacing w:line="242" w:lineRule="auto"/>
        <w:ind w:left="2010" w:right="5669"/>
      </w:pPr>
      <w:r>
        <w:rPr>
          <w:spacing w:val="-2"/>
        </w:rPr>
        <w:t xml:space="preserve">слушаниедуховноймузыки; </w:t>
      </w:r>
      <w:r>
        <w:t>определение на слух:</w:t>
      </w:r>
    </w:p>
    <w:p w:rsidR="001D2A95" w:rsidRDefault="0058257E">
      <w:pPr>
        <w:pStyle w:val="a3"/>
        <w:spacing w:line="271" w:lineRule="exact"/>
        <w:ind w:left="2010"/>
      </w:pPr>
      <w:r>
        <w:t>состава</w:t>
      </w:r>
      <w:r>
        <w:rPr>
          <w:spacing w:val="-2"/>
        </w:rPr>
        <w:t xml:space="preserve"> исполнителей;</w:t>
      </w:r>
    </w:p>
    <w:p w:rsidR="001D2A95" w:rsidRDefault="0058257E">
      <w:pPr>
        <w:pStyle w:val="a3"/>
        <w:spacing w:line="275" w:lineRule="exact"/>
        <w:ind w:left="2010"/>
      </w:pPr>
      <w:r>
        <w:rPr>
          <w:spacing w:val="-2"/>
        </w:rPr>
        <w:t>типафактуры(хоральныйсклад,полифония);</w:t>
      </w:r>
    </w:p>
    <w:p w:rsidR="001D2A95" w:rsidRDefault="0058257E">
      <w:pPr>
        <w:pStyle w:val="a3"/>
        <w:spacing w:line="242" w:lineRule="auto"/>
        <w:ind w:left="2010" w:right="1745"/>
      </w:pPr>
      <w:r>
        <w:t>принадлежностикрусскойилизападноевропейскойрелигиознойтрадиции;на выбор или факультативно:</w:t>
      </w:r>
    </w:p>
    <w:p w:rsidR="001D2A95" w:rsidRDefault="0058257E">
      <w:pPr>
        <w:pStyle w:val="a3"/>
        <w:ind w:right="1126" w:firstLine="710"/>
        <w:jc w:val="both"/>
      </w:pPr>
      <w:r>
        <w:t>работа синтерактивнойкартой,лентой временисуказаниемгеографическихи исторических особенностей распространения различных явлений, стилей, жанров, связанных с развитием религиозной музыки;</w:t>
      </w:r>
    </w:p>
    <w:p w:rsidR="001D2A95" w:rsidRDefault="001D2A95">
      <w:pPr>
        <w:pStyle w:val="a3"/>
        <w:ind w:left="0"/>
        <w:rPr>
          <w:sz w:val="20"/>
        </w:rPr>
      </w:pPr>
    </w:p>
    <w:p w:rsidR="001D2A95" w:rsidRDefault="00F6737C">
      <w:pPr>
        <w:pStyle w:val="a3"/>
        <w:spacing w:before="172"/>
        <w:ind w:left="0"/>
        <w:rPr>
          <w:sz w:val="20"/>
        </w:rPr>
      </w:pPr>
      <w:r w:rsidRPr="00F6737C">
        <w:pict>
          <v:rect id="docshape32" o:spid="_x0000_s1043" style="position:absolute;margin-left:85pt;margin-top:21.3pt;width:144.05pt;height:.7pt;z-index:-15712768;mso-wrap-distance-left:0;mso-wrap-distance-right:0;mso-position-horizontal-relative:page" fillcolor="black" stroked="f">
            <w10:wrap type="topAndBottom" anchorx="page"/>
          </v:rect>
        </w:pict>
      </w:r>
    </w:p>
    <w:p w:rsidR="001D2A95" w:rsidRDefault="001D2A95">
      <w:pPr>
        <w:rPr>
          <w:sz w:val="20"/>
        </w:rPr>
        <w:sectPr w:rsidR="001D2A95">
          <w:pgSz w:w="11910" w:h="16840"/>
          <w:pgMar w:top="1060" w:right="0" w:bottom="280" w:left="400" w:header="720" w:footer="720" w:gutter="0"/>
          <w:cols w:space="720"/>
        </w:sectPr>
      </w:pPr>
    </w:p>
    <w:p w:rsidR="001D2A95" w:rsidRDefault="0058257E">
      <w:pPr>
        <w:pStyle w:val="a3"/>
        <w:tabs>
          <w:tab w:val="left" w:pos="4289"/>
          <w:tab w:val="left" w:pos="4764"/>
          <w:tab w:val="left" w:pos="6256"/>
          <w:tab w:val="left" w:pos="7517"/>
          <w:tab w:val="left" w:pos="9253"/>
        </w:tabs>
        <w:spacing w:before="65" w:line="242" w:lineRule="auto"/>
        <w:ind w:right="1123" w:firstLine="710"/>
      </w:pPr>
      <w:r>
        <w:rPr>
          <w:spacing w:val="-2"/>
        </w:rPr>
        <w:lastRenderedPageBreak/>
        <w:t>исследовательские</w:t>
      </w:r>
      <w:r>
        <w:tab/>
      </w:r>
      <w:r>
        <w:rPr>
          <w:spacing w:val="-10"/>
        </w:rPr>
        <w:t>и</w:t>
      </w:r>
      <w:r>
        <w:tab/>
      </w:r>
      <w:r>
        <w:rPr>
          <w:spacing w:val="-2"/>
        </w:rPr>
        <w:t>творческие</w:t>
      </w:r>
      <w:r>
        <w:tab/>
      </w:r>
      <w:r>
        <w:rPr>
          <w:spacing w:val="-2"/>
        </w:rPr>
        <w:t>проекты,</w:t>
      </w:r>
      <w:r>
        <w:tab/>
      </w:r>
      <w:r>
        <w:rPr>
          <w:spacing w:val="-2"/>
        </w:rPr>
        <w:t>посвященные</w:t>
      </w:r>
      <w:r>
        <w:tab/>
      </w:r>
      <w:r>
        <w:rPr>
          <w:spacing w:val="-2"/>
        </w:rPr>
        <w:t xml:space="preserve">отдельным </w:t>
      </w:r>
      <w:r>
        <w:t>произведениям духовной музыки.</w:t>
      </w:r>
    </w:p>
    <w:p w:rsidR="001D2A95" w:rsidRDefault="0058257E">
      <w:pPr>
        <w:pStyle w:val="a3"/>
        <w:spacing w:line="269" w:lineRule="exact"/>
        <w:ind w:left="2010"/>
      </w:pPr>
      <w:r>
        <w:rPr>
          <w:spacing w:val="-2"/>
        </w:rPr>
        <w:t>Музыкальныежанрыбогослужения(3–4часа).</w:t>
      </w:r>
    </w:p>
    <w:p w:rsidR="001D2A95" w:rsidRDefault="0058257E">
      <w:pPr>
        <w:pStyle w:val="a3"/>
        <w:spacing w:before="3" w:line="235" w:lineRule="auto"/>
        <w:ind w:right="1129" w:firstLine="710"/>
        <w:jc w:val="both"/>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2A95" w:rsidRDefault="0058257E">
      <w:pPr>
        <w:pStyle w:val="a3"/>
        <w:spacing w:before="15" w:line="275" w:lineRule="exact"/>
        <w:ind w:left="2010"/>
      </w:pPr>
      <w:r>
        <w:rPr>
          <w:spacing w:val="-2"/>
        </w:rPr>
        <w:t>Видыдеятельностиобучающихся:</w:t>
      </w:r>
    </w:p>
    <w:p w:rsidR="001D2A95" w:rsidRDefault="0058257E">
      <w:pPr>
        <w:pStyle w:val="a3"/>
        <w:tabs>
          <w:tab w:val="left" w:pos="10282"/>
        </w:tabs>
        <w:spacing w:before="4" w:line="235" w:lineRule="auto"/>
        <w:ind w:right="1117" w:firstLine="710"/>
        <w:jc w:val="both"/>
      </w:pPr>
      <w:r>
        <w:t xml:space="preserve">знакомство с одним (более полно) или несколькими (фрагментарно) </w:t>
      </w:r>
      <w:r>
        <w:rPr>
          <w:spacing w:val="-2"/>
        </w:rPr>
        <w:t>произведениямимировоймузыкальнойклассики,написаннымивсоответствии</w:t>
      </w:r>
      <w:r>
        <w:tab/>
      </w:r>
      <w:r>
        <w:rPr>
          <w:spacing w:val="-10"/>
        </w:rPr>
        <w:t xml:space="preserve">с </w:t>
      </w:r>
      <w:r>
        <w:t>религиозным каноном;</w:t>
      </w:r>
    </w:p>
    <w:p w:rsidR="001D2A95" w:rsidRDefault="0058257E">
      <w:pPr>
        <w:pStyle w:val="a3"/>
        <w:spacing w:before="14" w:line="273" w:lineRule="exact"/>
        <w:ind w:left="2010"/>
      </w:pPr>
      <w:r>
        <w:rPr>
          <w:spacing w:val="-2"/>
        </w:rPr>
        <w:t>вокализациямузыкальныхтемизучаемыхдуховныхпроизведений;</w:t>
      </w:r>
    </w:p>
    <w:p w:rsidR="001D2A95" w:rsidRDefault="0058257E">
      <w:pPr>
        <w:pStyle w:val="a3"/>
        <w:spacing w:before="3" w:line="232" w:lineRule="auto"/>
        <w:ind w:right="1122" w:firstLine="710"/>
        <w:jc w:val="both"/>
      </w:pPr>
      <w:r>
        <w:t>определениена слухизученныхпроизведенийи ихавторов, иметьпредставление об особенностях их построения и образов;</w:t>
      </w:r>
    </w:p>
    <w:p w:rsidR="001D2A95" w:rsidRDefault="0058257E">
      <w:pPr>
        <w:pStyle w:val="a3"/>
        <w:spacing w:before="6"/>
        <w:ind w:right="1125" w:firstLine="710"/>
        <w:jc w:val="both"/>
      </w:pPr>
      <w:r>
        <w:t>устный или письменный рассказ о духовной музыке с использованием терминологии, примерами из соответствующей традиции, формулировкойсобственного отношения к данной музыке, рассуждениями, аргументацией своей позиции.</w:t>
      </w:r>
    </w:p>
    <w:p w:rsidR="001D2A95" w:rsidRDefault="0058257E">
      <w:pPr>
        <w:pStyle w:val="a3"/>
        <w:spacing w:before="12" w:line="273" w:lineRule="exact"/>
        <w:ind w:left="2010"/>
      </w:pPr>
      <w:r>
        <w:rPr>
          <w:spacing w:val="-2"/>
        </w:rPr>
        <w:t>Религиозныетемыиобразывсовременноймузыке(3–4часа).</w:t>
      </w:r>
    </w:p>
    <w:p w:rsidR="001D2A95" w:rsidRDefault="0058257E">
      <w:pPr>
        <w:pStyle w:val="a3"/>
        <w:ind w:right="1119" w:firstLine="710"/>
        <w:jc w:val="both"/>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D2A95" w:rsidRDefault="0058257E">
      <w:pPr>
        <w:pStyle w:val="a3"/>
        <w:spacing w:before="8" w:line="275" w:lineRule="exact"/>
        <w:ind w:left="2010"/>
      </w:pPr>
      <w:r>
        <w:rPr>
          <w:spacing w:val="-2"/>
        </w:rPr>
        <w:t>Видыдеятельностиобучающихся:</w:t>
      </w:r>
    </w:p>
    <w:p w:rsidR="001D2A95" w:rsidRDefault="0058257E">
      <w:pPr>
        <w:pStyle w:val="a3"/>
        <w:spacing w:line="242" w:lineRule="auto"/>
        <w:ind w:right="424" w:firstLine="710"/>
      </w:pPr>
      <w:r>
        <w:t>сопоставление тенденций сохранения и переосмысления религиозной традициив культуре XX–XXI веков;</w:t>
      </w:r>
    </w:p>
    <w:p w:rsidR="001D2A95" w:rsidRDefault="0058257E">
      <w:pPr>
        <w:pStyle w:val="a3"/>
        <w:tabs>
          <w:tab w:val="left" w:pos="3477"/>
          <w:tab w:val="left" w:pos="4513"/>
          <w:tab w:val="left" w:pos="5841"/>
          <w:tab w:val="left" w:pos="7376"/>
          <w:tab w:val="left" w:pos="8858"/>
        </w:tabs>
        <w:spacing w:line="242" w:lineRule="auto"/>
        <w:ind w:right="1129" w:firstLine="710"/>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1D2A95" w:rsidRDefault="0058257E">
      <w:pPr>
        <w:pStyle w:val="a3"/>
        <w:spacing w:line="262" w:lineRule="exact"/>
        <w:ind w:left="2010"/>
      </w:pPr>
      <w:r>
        <w:t>на</w:t>
      </w:r>
      <w:r>
        <w:rPr>
          <w:spacing w:val="-2"/>
        </w:rPr>
        <w:t>выборилифакультативно:</w:t>
      </w:r>
    </w:p>
    <w:p w:rsidR="001D2A95" w:rsidRDefault="0058257E">
      <w:pPr>
        <w:pStyle w:val="a3"/>
        <w:spacing w:line="237" w:lineRule="auto"/>
        <w:ind w:right="1113" w:firstLine="710"/>
      </w:pPr>
      <w:r>
        <w:t xml:space="preserve">исследовательскиеитворческиепроектыпотеме«Музыкаирелигиявнаше </w:t>
      </w:r>
      <w:r>
        <w:rPr>
          <w:spacing w:val="-2"/>
        </w:rPr>
        <w:t>время»;</w:t>
      </w:r>
    </w:p>
    <w:p w:rsidR="001D2A95" w:rsidRDefault="0058257E">
      <w:pPr>
        <w:pStyle w:val="a3"/>
        <w:spacing w:before="1"/>
        <w:ind w:left="2010" w:right="4495"/>
      </w:pPr>
      <w:r>
        <w:rPr>
          <w:spacing w:val="-2"/>
        </w:rPr>
        <w:t>посещениеконцертадуховноймузыки. Модуль№7«Жанрымузыкальногоискусства»</w:t>
      </w:r>
      <w:r>
        <w:rPr>
          <w:spacing w:val="-2"/>
          <w:vertAlign w:val="superscript"/>
        </w:rPr>
        <w:t>29</w:t>
      </w:r>
      <w:r>
        <w:rPr>
          <w:spacing w:val="-2"/>
        </w:rPr>
        <w:t xml:space="preserve">. </w:t>
      </w:r>
      <w:r>
        <w:t>Камерная музыка (3–4 часа).</w:t>
      </w:r>
    </w:p>
    <w:p w:rsidR="001D2A95" w:rsidRDefault="0058257E">
      <w:pPr>
        <w:pStyle w:val="a3"/>
        <w:ind w:right="1122" w:firstLine="710"/>
        <w:jc w:val="both"/>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2A95" w:rsidRDefault="0058257E">
      <w:pPr>
        <w:pStyle w:val="a3"/>
        <w:ind w:left="2010" w:right="1143"/>
        <w:jc w:val="both"/>
      </w:pPr>
      <w:r>
        <w:rPr>
          <w:spacing w:val="-2"/>
        </w:rPr>
        <w:t xml:space="preserve">Видыдеятельностиобучающихся: </w:t>
      </w:r>
      <w:r>
        <w:t>слушаниемузыкальныхпроизведенийизучаемыхжанров,(зарубежныхирусских</w:t>
      </w:r>
    </w:p>
    <w:p w:rsidR="001D2A95" w:rsidRDefault="0058257E">
      <w:pPr>
        <w:pStyle w:val="a3"/>
        <w:spacing w:line="242" w:lineRule="auto"/>
        <w:ind w:left="2010" w:right="1453" w:hanging="711"/>
        <w:jc w:val="both"/>
      </w:pPr>
      <w:r>
        <w:t>композиторов),анализвыразительныхсредств,характеристикамузыкальногообраза; определениенаслухмузыкальнойформы исоставлениееебуквеннойнаглядной</w:t>
      </w:r>
    </w:p>
    <w:p w:rsidR="001D2A95" w:rsidRDefault="0058257E">
      <w:pPr>
        <w:pStyle w:val="a3"/>
        <w:spacing w:line="275" w:lineRule="exact"/>
        <w:ind w:left="874" w:right="9072"/>
        <w:jc w:val="center"/>
      </w:pPr>
      <w:r>
        <w:rPr>
          <w:spacing w:val="-2"/>
        </w:rPr>
        <w:t>схемы;</w:t>
      </w:r>
    </w:p>
    <w:p w:rsidR="001D2A95" w:rsidRDefault="0058257E">
      <w:pPr>
        <w:pStyle w:val="a3"/>
        <w:spacing w:line="275" w:lineRule="exact"/>
        <w:ind w:left="874" w:right="1187"/>
        <w:jc w:val="center"/>
      </w:pPr>
      <w:r>
        <w:rPr>
          <w:spacing w:val="-2"/>
        </w:rPr>
        <w:t>разучиваниеиисполнениепроизведенийвокальныхиинструментальных</w:t>
      </w:r>
    </w:p>
    <w:p w:rsidR="001D2A95" w:rsidRDefault="0058257E">
      <w:pPr>
        <w:pStyle w:val="a3"/>
        <w:spacing w:before="3" w:line="275" w:lineRule="exact"/>
      </w:pPr>
      <w:r>
        <w:rPr>
          <w:spacing w:val="-2"/>
        </w:rPr>
        <w:t>жанров;</w:t>
      </w:r>
    </w:p>
    <w:p w:rsidR="001D2A95" w:rsidRDefault="0058257E">
      <w:pPr>
        <w:pStyle w:val="a3"/>
        <w:spacing w:line="274" w:lineRule="exact"/>
        <w:ind w:left="2010"/>
      </w:pPr>
      <w:r>
        <w:t>на</w:t>
      </w:r>
      <w:r>
        <w:rPr>
          <w:spacing w:val="-2"/>
        </w:rPr>
        <w:t>выборилифакультативно:</w:t>
      </w:r>
    </w:p>
    <w:p w:rsidR="001D2A95" w:rsidRDefault="0058257E">
      <w:pPr>
        <w:pStyle w:val="a3"/>
        <w:tabs>
          <w:tab w:val="left" w:pos="3739"/>
          <w:tab w:val="left" w:pos="5021"/>
          <w:tab w:val="left" w:pos="6039"/>
          <w:tab w:val="left" w:pos="7460"/>
          <w:tab w:val="left" w:pos="7777"/>
        </w:tabs>
        <w:spacing w:line="242" w:lineRule="auto"/>
        <w:ind w:right="1335" w:firstLine="710"/>
      </w:pPr>
      <w:r>
        <w:rPr>
          <w:spacing w:val="-2"/>
        </w:rPr>
        <w:t>импровизация,</w:t>
      </w:r>
      <w:r>
        <w:tab/>
      </w:r>
      <w:r>
        <w:rPr>
          <w:spacing w:val="-2"/>
        </w:rPr>
        <w:t>сочинение</w:t>
      </w:r>
      <w:r>
        <w:tab/>
      </w:r>
      <w:r>
        <w:rPr>
          <w:spacing w:val="-2"/>
        </w:rPr>
        <w:t>кратких</w:t>
      </w:r>
      <w:r>
        <w:tab/>
      </w:r>
      <w:r>
        <w:rPr>
          <w:spacing w:val="-2"/>
        </w:rPr>
        <w:t>фрагментов</w:t>
      </w:r>
      <w:r>
        <w:tab/>
      </w:r>
      <w:r>
        <w:rPr>
          <w:spacing w:val="-10"/>
        </w:rPr>
        <w:t>с</w:t>
      </w:r>
      <w:r>
        <w:tab/>
      </w:r>
      <w:r>
        <w:rPr>
          <w:spacing w:val="-2"/>
        </w:rPr>
        <w:t xml:space="preserve">соблюдениемосновных </w:t>
      </w:r>
      <w:r>
        <w:t>признаков жанра (вокализ пение без слов, вальс – трехдольный метр);</w:t>
      </w:r>
    </w:p>
    <w:p w:rsidR="001D2A95" w:rsidRDefault="0058257E">
      <w:pPr>
        <w:pStyle w:val="a3"/>
        <w:spacing w:line="271" w:lineRule="exact"/>
        <w:ind w:left="2010"/>
      </w:pPr>
      <w:r>
        <w:rPr>
          <w:spacing w:val="-2"/>
        </w:rPr>
        <w:t>индивидуальнаяиликоллективнаяимпровизациявзаданнойформе;</w:t>
      </w:r>
    </w:p>
    <w:p w:rsidR="001D2A95" w:rsidRDefault="001D2A95">
      <w:pPr>
        <w:pStyle w:val="a3"/>
        <w:ind w:left="0"/>
        <w:rPr>
          <w:sz w:val="20"/>
        </w:rPr>
      </w:pPr>
    </w:p>
    <w:p w:rsidR="001D2A95" w:rsidRDefault="00F6737C">
      <w:pPr>
        <w:pStyle w:val="a3"/>
        <w:spacing w:before="202"/>
        <w:ind w:left="0"/>
        <w:rPr>
          <w:sz w:val="20"/>
        </w:rPr>
      </w:pPr>
      <w:r w:rsidRPr="00F6737C">
        <w:pict>
          <v:rect id="docshape33" o:spid="_x0000_s1042" style="position:absolute;margin-left:85pt;margin-top:22.8pt;width:144.05pt;height:.7pt;z-index:-15712256;mso-wrap-distance-left:0;mso-wrap-distance-right:0;mso-position-horizontal-relative:page" fillcolor="black" stroked="f">
            <w10:wrap type="topAndBottom" anchorx="page"/>
          </v:rect>
        </w:pict>
      </w:r>
    </w:p>
    <w:p w:rsidR="001D2A95" w:rsidRDefault="001D2A95">
      <w:pPr>
        <w:rPr>
          <w:sz w:val="20"/>
        </w:rPr>
        <w:sectPr w:rsidR="001D2A95">
          <w:pgSz w:w="11910" w:h="16840"/>
          <w:pgMar w:top="1080" w:right="0" w:bottom="280" w:left="400" w:header="720" w:footer="720" w:gutter="0"/>
          <w:cols w:space="720"/>
        </w:sectPr>
      </w:pPr>
    </w:p>
    <w:p w:rsidR="001D2A95" w:rsidRDefault="0058257E">
      <w:pPr>
        <w:pStyle w:val="a3"/>
        <w:tabs>
          <w:tab w:val="left" w:pos="9992"/>
        </w:tabs>
        <w:spacing w:before="65" w:line="242" w:lineRule="auto"/>
        <w:ind w:right="1136" w:firstLine="710"/>
        <w:jc w:val="both"/>
      </w:pPr>
      <w:r>
        <w:rPr>
          <w:spacing w:val="-2"/>
        </w:rPr>
        <w:lastRenderedPageBreak/>
        <w:t>выражениемузыкальногообразакамернойминиатюрычерезустный</w:t>
      </w:r>
      <w:r>
        <w:tab/>
      </w:r>
      <w:r>
        <w:rPr>
          <w:spacing w:val="-4"/>
        </w:rPr>
        <w:t xml:space="preserve">или </w:t>
      </w:r>
      <w:r>
        <w:t>письменный текст, рисунок, пластический этюд.</w:t>
      </w:r>
    </w:p>
    <w:p w:rsidR="001D2A95" w:rsidRDefault="0058257E">
      <w:pPr>
        <w:pStyle w:val="a3"/>
        <w:spacing w:line="269" w:lineRule="exact"/>
        <w:ind w:left="2010"/>
        <w:jc w:val="both"/>
      </w:pPr>
      <w:r>
        <w:t>160.6.7.2.Циклическиеформыижанры(4–6</w:t>
      </w:r>
      <w:r>
        <w:rPr>
          <w:spacing w:val="-2"/>
        </w:rPr>
        <w:t>часов).</w:t>
      </w:r>
    </w:p>
    <w:p w:rsidR="001D2A95" w:rsidRDefault="0058257E">
      <w:pPr>
        <w:pStyle w:val="a3"/>
        <w:spacing w:before="3" w:line="235" w:lineRule="auto"/>
        <w:ind w:right="1127" w:firstLine="710"/>
        <w:jc w:val="both"/>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2A95" w:rsidRDefault="0058257E">
      <w:pPr>
        <w:pStyle w:val="a3"/>
        <w:spacing w:before="15" w:line="272" w:lineRule="exact"/>
        <w:ind w:left="2010"/>
      </w:pPr>
      <w:r>
        <w:rPr>
          <w:spacing w:val="-2"/>
        </w:rPr>
        <w:t>Видыдеятельностиобучающихся:</w:t>
      </w:r>
    </w:p>
    <w:p w:rsidR="001D2A95" w:rsidRDefault="0058257E">
      <w:pPr>
        <w:pStyle w:val="a3"/>
        <w:tabs>
          <w:tab w:val="left" w:pos="3482"/>
          <w:tab w:val="left" w:pos="3890"/>
          <w:tab w:val="left" w:pos="4959"/>
          <w:tab w:val="left" w:pos="6365"/>
          <w:tab w:val="left" w:pos="7962"/>
          <w:tab w:val="left" w:pos="9319"/>
        </w:tabs>
        <w:spacing w:before="3" w:line="232" w:lineRule="auto"/>
        <w:ind w:right="1131" w:firstLine="710"/>
      </w:pPr>
      <w:r>
        <w:rPr>
          <w:spacing w:val="-2"/>
        </w:rPr>
        <w:t>знакомство</w:t>
      </w:r>
      <w:r>
        <w:tab/>
      </w:r>
      <w:r>
        <w:rPr>
          <w:spacing w:val="-10"/>
        </w:rPr>
        <w:t>с</w:t>
      </w:r>
      <w:r>
        <w:tab/>
      </w:r>
      <w:r>
        <w:rPr>
          <w:spacing w:val="-2"/>
        </w:rPr>
        <w:t>циклом</w:t>
      </w:r>
      <w:r>
        <w:tab/>
      </w:r>
      <w:r>
        <w:rPr>
          <w:spacing w:val="-2"/>
        </w:rPr>
        <w:t>миниатюр,</w:t>
      </w:r>
      <w:r>
        <w:tab/>
      </w:r>
      <w:r>
        <w:rPr>
          <w:spacing w:val="-2"/>
        </w:rPr>
        <w:t>определение</w:t>
      </w:r>
      <w:r>
        <w:tab/>
      </w:r>
      <w:r>
        <w:rPr>
          <w:spacing w:val="-2"/>
        </w:rPr>
        <w:t>принципа,</w:t>
      </w:r>
      <w:r>
        <w:tab/>
      </w:r>
      <w:r>
        <w:rPr>
          <w:spacing w:val="-2"/>
        </w:rPr>
        <w:t xml:space="preserve">основного </w:t>
      </w:r>
      <w:r>
        <w:t>художественного замысла цикла;</w:t>
      </w:r>
    </w:p>
    <w:p w:rsidR="001D2A95" w:rsidRDefault="0058257E">
      <w:pPr>
        <w:pStyle w:val="a3"/>
        <w:spacing w:before="10" w:line="242" w:lineRule="auto"/>
        <w:ind w:left="2010" w:right="3497"/>
      </w:pPr>
      <w:r>
        <w:rPr>
          <w:spacing w:val="-2"/>
        </w:rPr>
        <w:t xml:space="preserve">разучиваниеиисполнениенебольшоговокальногоцикла; </w:t>
      </w:r>
      <w:r>
        <w:t>знакомство со строением сонатной формы;</w:t>
      </w:r>
    </w:p>
    <w:p w:rsidR="001D2A95" w:rsidRDefault="0058257E">
      <w:pPr>
        <w:pStyle w:val="a3"/>
        <w:spacing w:line="237" w:lineRule="auto"/>
        <w:ind w:left="2010" w:right="2075"/>
        <w:rPr>
          <w:i/>
        </w:rPr>
      </w:pPr>
      <w:r>
        <w:t>определениенаслухосновныхпартий-темводнойизклассическихсонат;на выбор или факультативно</w:t>
      </w:r>
      <w:r>
        <w:rPr>
          <w:i/>
        </w:rPr>
        <w:t>:</w:t>
      </w:r>
    </w:p>
    <w:p w:rsidR="001D2A95" w:rsidRDefault="0058257E">
      <w:pPr>
        <w:pStyle w:val="a3"/>
        <w:spacing w:before="6" w:line="275" w:lineRule="exact"/>
        <w:ind w:left="2010"/>
      </w:pPr>
      <w:r>
        <w:rPr>
          <w:spacing w:val="-2"/>
        </w:rPr>
        <w:t>посещениеконцерта(втомчислевиртуального);</w:t>
      </w:r>
    </w:p>
    <w:p w:rsidR="001D2A95" w:rsidRDefault="0058257E">
      <w:pPr>
        <w:pStyle w:val="a3"/>
        <w:spacing w:line="242" w:lineRule="auto"/>
        <w:ind w:right="1113" w:firstLine="710"/>
      </w:pPr>
      <w:r>
        <w:t>предварительноеизучениеинформацииопроизведенияхконцерта(скольковних частей, как они называются, когда могут звучать аплодисменты);</w:t>
      </w:r>
    </w:p>
    <w:p w:rsidR="001D2A95" w:rsidRDefault="0058257E">
      <w:pPr>
        <w:pStyle w:val="a3"/>
        <w:spacing w:line="242" w:lineRule="auto"/>
        <w:ind w:left="2010" w:right="3497"/>
      </w:pPr>
      <w:r>
        <w:rPr>
          <w:spacing w:val="-2"/>
        </w:rPr>
        <w:t xml:space="preserve">последующеесоставлениерецензиинаконцерт. </w:t>
      </w:r>
      <w:r>
        <w:t>Симфоническая музыка (4–6 часов).</w:t>
      </w:r>
    </w:p>
    <w:p w:rsidR="001D2A95" w:rsidRDefault="0058257E">
      <w:pPr>
        <w:pStyle w:val="a3"/>
        <w:tabs>
          <w:tab w:val="left" w:pos="3609"/>
          <w:tab w:val="left" w:pos="5247"/>
          <w:tab w:val="left" w:pos="7105"/>
          <w:tab w:val="left" w:pos="8046"/>
          <w:tab w:val="left" w:pos="9419"/>
        </w:tabs>
        <w:spacing w:line="270" w:lineRule="exact"/>
        <w:ind w:left="2010"/>
      </w:pPr>
      <w:r>
        <w:rPr>
          <w:spacing w:val="-2"/>
        </w:rPr>
        <w:t>Содержание:</w:t>
      </w:r>
      <w:r>
        <w:tab/>
      </w:r>
      <w:r>
        <w:rPr>
          <w:spacing w:val="-2"/>
        </w:rPr>
        <w:t>Одночастные</w:t>
      </w:r>
      <w:r>
        <w:tab/>
      </w:r>
      <w:r>
        <w:rPr>
          <w:spacing w:val="-2"/>
        </w:rPr>
        <w:t>симфонические</w:t>
      </w:r>
      <w:r>
        <w:tab/>
      </w:r>
      <w:r>
        <w:rPr>
          <w:spacing w:val="-2"/>
        </w:rPr>
        <w:t>жанры</w:t>
      </w:r>
      <w:r>
        <w:tab/>
      </w:r>
      <w:r>
        <w:rPr>
          <w:spacing w:val="-2"/>
        </w:rPr>
        <w:t>(увертюра,</w:t>
      </w:r>
      <w:r>
        <w:tab/>
      </w:r>
      <w:r>
        <w:rPr>
          <w:spacing w:val="-2"/>
        </w:rPr>
        <w:t>картина).</w:t>
      </w:r>
    </w:p>
    <w:p w:rsidR="001D2A95" w:rsidRDefault="0058257E">
      <w:pPr>
        <w:pStyle w:val="a3"/>
        <w:spacing w:line="274" w:lineRule="exact"/>
      </w:pPr>
      <w:r>
        <w:rPr>
          <w:spacing w:val="-2"/>
        </w:rPr>
        <w:t>Симфония.</w:t>
      </w:r>
    </w:p>
    <w:p w:rsidR="001D2A95" w:rsidRDefault="0058257E">
      <w:pPr>
        <w:pStyle w:val="a3"/>
        <w:spacing w:line="271" w:lineRule="exact"/>
        <w:ind w:left="2010"/>
      </w:pPr>
      <w:r>
        <w:rPr>
          <w:spacing w:val="-2"/>
        </w:rPr>
        <w:t>Видыдеятельностиобучающихся:</w:t>
      </w:r>
    </w:p>
    <w:p w:rsidR="001D2A95" w:rsidRDefault="0058257E">
      <w:pPr>
        <w:pStyle w:val="a3"/>
        <w:spacing w:line="237" w:lineRule="auto"/>
        <w:ind w:right="163" w:firstLine="710"/>
      </w:pPr>
      <w:r>
        <w:t>знакомствособразцамисимфоническоймузыки:программнойувертюры,классической 4-частной симфонии;</w:t>
      </w:r>
    </w:p>
    <w:p w:rsidR="001D2A95" w:rsidRDefault="0058257E">
      <w:pPr>
        <w:pStyle w:val="a3"/>
        <w:spacing w:before="2" w:line="237" w:lineRule="auto"/>
        <w:ind w:firstLine="710"/>
      </w:pPr>
      <w:r>
        <w:t>освоениеосновныхтем(пропевание,графическаяфиксация,пластическое интонирование), наблюдениезапроцессомразвертываниямузыкальногоповествования;</w:t>
      </w:r>
    </w:p>
    <w:p w:rsidR="001D2A95" w:rsidRDefault="0058257E">
      <w:pPr>
        <w:pStyle w:val="a3"/>
        <w:spacing w:before="8" w:line="272" w:lineRule="exact"/>
        <w:ind w:left="2010"/>
      </w:pPr>
      <w:r>
        <w:t>образно-</w:t>
      </w:r>
      <w:r>
        <w:rPr>
          <w:spacing w:val="-2"/>
        </w:rPr>
        <w:t>тематическийконспект;</w:t>
      </w:r>
    </w:p>
    <w:p w:rsidR="001D2A95" w:rsidRDefault="0058257E">
      <w:pPr>
        <w:pStyle w:val="a3"/>
        <w:tabs>
          <w:tab w:val="left" w:pos="3588"/>
          <w:tab w:val="left" w:pos="5372"/>
          <w:tab w:val="left" w:pos="7113"/>
          <w:tab w:val="left" w:pos="9107"/>
        </w:tabs>
        <w:spacing w:line="237" w:lineRule="auto"/>
        <w:ind w:right="1112" w:firstLine="710"/>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 xml:space="preserve">графическое </w:t>
      </w:r>
      <w:r>
        <w:t>моделирование,инструментальноемузицирование)фрагментовсимфоническоймузыки;</w:t>
      </w:r>
    </w:p>
    <w:p w:rsidR="001D2A95" w:rsidRDefault="0058257E">
      <w:pPr>
        <w:pStyle w:val="a3"/>
        <w:spacing w:before="7" w:line="242" w:lineRule="auto"/>
        <w:ind w:left="2010" w:right="2601"/>
      </w:pPr>
      <w:r>
        <w:t>слушаниецеликомнеменееодногосимфоническогопроизведения;на выбор или факультативно:</w:t>
      </w:r>
    </w:p>
    <w:p w:rsidR="001D2A95" w:rsidRDefault="0058257E">
      <w:pPr>
        <w:pStyle w:val="a3"/>
        <w:spacing w:line="276" w:lineRule="exact"/>
        <w:ind w:left="2010"/>
      </w:pPr>
      <w:r>
        <w:rPr>
          <w:spacing w:val="-2"/>
        </w:rPr>
        <w:t>посещениеконцерта(втомчислевиртуального)симфоническоймузыки;</w:t>
      </w:r>
    </w:p>
    <w:p w:rsidR="001D2A95" w:rsidRDefault="0058257E">
      <w:pPr>
        <w:pStyle w:val="a3"/>
        <w:spacing w:before="3" w:line="242" w:lineRule="auto"/>
        <w:ind w:right="1562" w:firstLine="710"/>
      </w:pPr>
      <w:r>
        <w:t>предварительноеизучениеинформацииопроизведенияхконцерта(скольков них частей, как они называются, когда могут звучать аплодисменты);</w:t>
      </w:r>
    </w:p>
    <w:p w:rsidR="001D2A95" w:rsidRDefault="0058257E">
      <w:pPr>
        <w:pStyle w:val="a3"/>
        <w:spacing w:line="237" w:lineRule="auto"/>
        <w:ind w:left="2010" w:right="4822"/>
      </w:pPr>
      <w:r>
        <w:rPr>
          <w:spacing w:val="-2"/>
        </w:rPr>
        <w:t xml:space="preserve">последующеесоставлениерецензиинаконцерт. </w:t>
      </w:r>
      <w:r>
        <w:t>Театральные жанры (4–6 часов).</w:t>
      </w:r>
    </w:p>
    <w:p w:rsidR="001D2A95" w:rsidRDefault="0058257E">
      <w:pPr>
        <w:pStyle w:val="a3"/>
        <w:ind w:right="1114" w:firstLine="710"/>
        <w:jc w:val="both"/>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2A95" w:rsidRDefault="0058257E">
      <w:pPr>
        <w:pStyle w:val="a3"/>
        <w:ind w:left="2010"/>
      </w:pPr>
      <w:r>
        <w:rPr>
          <w:spacing w:val="-2"/>
        </w:rPr>
        <w:t>Видыдеятельностиобучающихся:</w:t>
      </w:r>
    </w:p>
    <w:p w:rsidR="001D2A95" w:rsidRDefault="0058257E">
      <w:pPr>
        <w:pStyle w:val="a3"/>
        <w:spacing w:line="273" w:lineRule="exact"/>
        <w:ind w:left="2010"/>
      </w:pPr>
      <w:r>
        <w:rPr>
          <w:spacing w:val="-2"/>
        </w:rPr>
        <w:t>знакомствосотдельныминомерамиизизвестныхопер,балетов;</w:t>
      </w:r>
    </w:p>
    <w:p w:rsidR="001D2A95" w:rsidRDefault="0058257E">
      <w:pPr>
        <w:pStyle w:val="a3"/>
        <w:tabs>
          <w:tab w:val="left" w:pos="8348"/>
        </w:tabs>
        <w:ind w:right="1139" w:firstLine="710"/>
        <w:jc w:val="both"/>
      </w:pPr>
      <w:r>
        <w:t xml:space="preserve">разучивание и исполнение небольшого хорового фрагмента из оперы, слушание </w:t>
      </w:r>
      <w:r>
        <w:rPr>
          <w:spacing w:val="-2"/>
        </w:rPr>
        <w:t>данногохораваудио-иливидеозаписи,сравнениесобственногои</w:t>
      </w:r>
      <w:r>
        <w:tab/>
      </w:r>
      <w:r>
        <w:rPr>
          <w:spacing w:val="-2"/>
        </w:rPr>
        <w:t>профессионального исполнений;</w:t>
      </w:r>
    </w:p>
    <w:p w:rsidR="001D2A95" w:rsidRDefault="0058257E">
      <w:pPr>
        <w:pStyle w:val="a3"/>
        <w:spacing w:before="2" w:line="242" w:lineRule="auto"/>
        <w:ind w:right="1138" w:firstLine="710"/>
        <w:jc w:val="both"/>
      </w:pPr>
      <w:r>
        <w:t xml:space="preserve">музыкальная викторина на материале изученных фрагментов музыкальных </w:t>
      </w:r>
      <w:r>
        <w:rPr>
          <w:spacing w:val="-2"/>
        </w:rPr>
        <w:t>спектаклей;</w:t>
      </w:r>
    </w:p>
    <w:p w:rsidR="001D2A95" w:rsidRDefault="0058257E">
      <w:pPr>
        <w:pStyle w:val="a3"/>
        <w:spacing w:line="242" w:lineRule="auto"/>
        <w:ind w:left="2010" w:right="3497"/>
      </w:pPr>
      <w:r>
        <w:rPr>
          <w:spacing w:val="-2"/>
        </w:rPr>
        <w:t>различение,определениенаслух: тембровголосовоперныхпевцов;</w:t>
      </w:r>
    </w:p>
    <w:p w:rsidR="001D2A95" w:rsidRDefault="0058257E">
      <w:pPr>
        <w:pStyle w:val="a3"/>
        <w:spacing w:line="242" w:lineRule="auto"/>
        <w:ind w:left="2010" w:right="4822"/>
      </w:pPr>
      <w:r>
        <w:rPr>
          <w:spacing w:val="-2"/>
        </w:rPr>
        <w:t xml:space="preserve">оркестровыхгрупп,тембровинструментов; </w:t>
      </w:r>
      <w:r>
        <w:t>типа номера (соло, дуэт, хор);</w:t>
      </w:r>
    </w:p>
    <w:p w:rsidR="001D2A95" w:rsidRDefault="001D2A95">
      <w:pPr>
        <w:spacing w:line="242" w:lineRule="auto"/>
        <w:sectPr w:rsidR="001D2A95">
          <w:pgSz w:w="11910" w:h="16840"/>
          <w:pgMar w:top="1080" w:right="0" w:bottom="280" w:left="400" w:header="720" w:footer="720" w:gutter="0"/>
          <w:cols w:space="720"/>
        </w:sectPr>
      </w:pPr>
    </w:p>
    <w:p w:rsidR="001D2A95" w:rsidRDefault="0058257E">
      <w:pPr>
        <w:pStyle w:val="a3"/>
        <w:spacing w:before="60"/>
        <w:ind w:left="2010"/>
      </w:pPr>
      <w:r>
        <w:lastRenderedPageBreak/>
        <w:t>на</w:t>
      </w:r>
      <w:r>
        <w:rPr>
          <w:spacing w:val="-2"/>
        </w:rPr>
        <w:t>выборилифакультативно:</w:t>
      </w:r>
    </w:p>
    <w:p w:rsidR="001D2A95" w:rsidRDefault="0058257E">
      <w:pPr>
        <w:pStyle w:val="a3"/>
        <w:spacing w:before="12" w:line="275" w:lineRule="exact"/>
        <w:ind w:left="2010"/>
      </w:pPr>
      <w:r>
        <w:t>посещениетеатраоперыибалета</w:t>
      </w:r>
      <w:r>
        <w:rPr>
          <w:spacing w:val="-2"/>
        </w:rPr>
        <w:t>(втомчислевиртуального);</w:t>
      </w:r>
    </w:p>
    <w:p w:rsidR="001D2A95" w:rsidRDefault="0058257E">
      <w:pPr>
        <w:pStyle w:val="a3"/>
        <w:spacing w:line="242" w:lineRule="auto"/>
        <w:ind w:right="1113" w:firstLine="710"/>
      </w:pPr>
      <w:r>
        <w:t>предварительноеизучениеинформацииомузыкальномспектакле(сюжет, главные герои и исполнители, наиболее яркие музыкальные номера);</w:t>
      </w:r>
    </w:p>
    <w:p w:rsidR="001D2A95" w:rsidRDefault="0058257E">
      <w:pPr>
        <w:pStyle w:val="a3"/>
        <w:tabs>
          <w:tab w:val="left" w:pos="5113"/>
        </w:tabs>
        <w:spacing w:before="1" w:line="232" w:lineRule="auto"/>
        <w:ind w:left="2010" w:right="3485"/>
      </w:pPr>
      <w:r>
        <w:rPr>
          <w:spacing w:val="-2"/>
        </w:rPr>
        <w:t>последующеесоставлениерецензиинаспектакль. Модуль№8«Связьмузыки</w:t>
      </w:r>
      <w:r>
        <w:tab/>
      </w:r>
      <w:r>
        <w:rPr>
          <w:spacing w:val="-2"/>
        </w:rPr>
        <w:t xml:space="preserve">сдругимивидамиискусства». </w:t>
      </w:r>
      <w:r>
        <w:t>Музыка и литература (3–4 часа).</w:t>
      </w:r>
    </w:p>
    <w:p w:rsidR="001D2A95" w:rsidRDefault="0058257E">
      <w:pPr>
        <w:pStyle w:val="a3"/>
        <w:tabs>
          <w:tab w:val="left" w:pos="3278"/>
          <w:tab w:val="left" w:pos="5059"/>
          <w:tab w:val="left" w:pos="7076"/>
          <w:tab w:val="left" w:pos="8867"/>
        </w:tabs>
        <w:spacing w:before="8" w:line="237" w:lineRule="auto"/>
        <w:ind w:right="1117" w:firstLine="710"/>
        <w:jc w:val="both"/>
      </w:pPr>
      <w:r>
        <w:t xml:space="preserve">Единство слова и музыки в вокальных жанрах(песня, романс, кантата, ноктюрн, </w:t>
      </w:r>
      <w:r>
        <w:rPr>
          <w:spacing w:val="-2"/>
        </w:rPr>
        <w:t>баркарола,</w:t>
      </w:r>
      <w:r>
        <w:tab/>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rsidR="001D2A95" w:rsidRDefault="0058257E">
      <w:pPr>
        <w:pStyle w:val="a3"/>
        <w:spacing w:before="13"/>
        <w:ind w:left="2010"/>
      </w:pPr>
      <w:r>
        <w:rPr>
          <w:spacing w:val="-2"/>
        </w:rPr>
        <w:t>Видыдеятельностиобучающихся:</w:t>
      </w:r>
    </w:p>
    <w:p w:rsidR="001D2A95" w:rsidRDefault="0058257E">
      <w:pPr>
        <w:pStyle w:val="a3"/>
        <w:spacing w:before="3" w:line="272" w:lineRule="exact"/>
        <w:ind w:left="2010"/>
      </w:pPr>
      <w:r>
        <w:rPr>
          <w:spacing w:val="-2"/>
        </w:rPr>
        <w:t>знакомствособразцамивокальнойиинструментальноймузыки;</w:t>
      </w:r>
    </w:p>
    <w:p w:rsidR="001D2A95" w:rsidRDefault="0058257E">
      <w:pPr>
        <w:pStyle w:val="a3"/>
        <w:ind w:right="1118" w:firstLine="710"/>
        <w:jc w:val="both"/>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r>
        <w:rPr>
          <w:spacing w:val="-2"/>
        </w:rPr>
        <w:t>сочиненного»);</w:t>
      </w:r>
    </w:p>
    <w:p w:rsidR="001D2A95" w:rsidRDefault="0058257E">
      <w:pPr>
        <w:pStyle w:val="a3"/>
        <w:spacing w:line="237" w:lineRule="auto"/>
        <w:ind w:right="1122" w:firstLine="710"/>
        <w:jc w:val="both"/>
      </w:pPr>
      <w:r>
        <w:t>сочинение рассказа, стихотворения под впечатлением от восприятия инструментального музыкального произведения;</w:t>
      </w:r>
    </w:p>
    <w:p w:rsidR="001D2A95" w:rsidRDefault="0058257E">
      <w:pPr>
        <w:pStyle w:val="a3"/>
        <w:spacing w:before="5" w:line="275" w:lineRule="exact"/>
        <w:ind w:left="2010"/>
      </w:pPr>
      <w:r>
        <w:rPr>
          <w:spacing w:val="-2"/>
        </w:rPr>
        <w:t>рисованиеобразовпрограммноймузыки;</w:t>
      </w:r>
    </w:p>
    <w:p w:rsidR="001D2A95" w:rsidRDefault="0058257E">
      <w:pPr>
        <w:pStyle w:val="a3"/>
        <w:spacing w:line="242" w:lineRule="auto"/>
        <w:ind w:firstLine="710"/>
      </w:pPr>
      <w:r>
        <w:t xml:space="preserve">музыкальнаявикторинаназнаниемузыки,названийиавторовизученных </w:t>
      </w:r>
      <w:r>
        <w:rPr>
          <w:spacing w:val="-2"/>
        </w:rPr>
        <w:t>произведений.</w:t>
      </w:r>
    </w:p>
    <w:p w:rsidR="001D2A95" w:rsidRDefault="0058257E">
      <w:pPr>
        <w:pStyle w:val="a3"/>
        <w:spacing w:line="267" w:lineRule="exact"/>
        <w:ind w:left="2010"/>
      </w:pPr>
      <w:r>
        <w:rPr>
          <w:spacing w:val="-2"/>
        </w:rPr>
        <w:t>Музыкаиживопись(3–4часа).</w:t>
      </w:r>
    </w:p>
    <w:p w:rsidR="001D2A95" w:rsidRDefault="0058257E">
      <w:pPr>
        <w:pStyle w:val="a3"/>
        <w:ind w:right="1102" w:firstLine="710"/>
        <w:jc w:val="both"/>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творчествафранцузскихклавесинистов,К.Дебюсси,А.К.Лядова и других композиторов).</w:t>
      </w:r>
    </w:p>
    <w:p w:rsidR="001D2A95" w:rsidRDefault="0058257E">
      <w:pPr>
        <w:pStyle w:val="a3"/>
        <w:spacing w:before="6" w:line="272" w:lineRule="exact"/>
        <w:ind w:left="2010"/>
      </w:pPr>
      <w:r>
        <w:rPr>
          <w:spacing w:val="-2"/>
        </w:rPr>
        <w:t>Видыдеятельностиобучающихся:</w:t>
      </w:r>
    </w:p>
    <w:p w:rsidR="001D2A95" w:rsidRDefault="0058257E">
      <w:pPr>
        <w:pStyle w:val="a3"/>
        <w:spacing w:line="237" w:lineRule="auto"/>
        <w:ind w:right="163" w:firstLine="710"/>
      </w:pPr>
      <w:r>
        <w:t>знакомствосмузыкальными произведениями программноймузыки,выявление интонаций изобразительного характера;</w:t>
      </w:r>
    </w:p>
    <w:p w:rsidR="001D2A95" w:rsidRDefault="0058257E">
      <w:pPr>
        <w:pStyle w:val="a3"/>
        <w:spacing w:before="2"/>
        <w:ind w:firstLine="710"/>
      </w:pPr>
      <w:r>
        <w:t xml:space="preserve">музыкальнаявикторинаназнаниемузыки,названийиавторовизученных </w:t>
      </w:r>
      <w:r>
        <w:rPr>
          <w:spacing w:val="-2"/>
        </w:rPr>
        <w:t>произведений;</w:t>
      </w:r>
    </w:p>
    <w:p w:rsidR="001D2A95" w:rsidRDefault="0058257E">
      <w:pPr>
        <w:pStyle w:val="a3"/>
        <w:spacing w:before="2" w:line="237" w:lineRule="auto"/>
        <w:ind w:right="1124" w:firstLine="710"/>
        <w:jc w:val="both"/>
      </w:pPr>
      <w:r>
        <w:t xml:space="preserve">разучивание,исполнениепеснисэлементамиизобразительности,сочинениек ней ритмического и шумового аккомпанемента с целью усиления изобразительного </w:t>
      </w:r>
      <w:r>
        <w:rPr>
          <w:spacing w:val="-2"/>
        </w:rPr>
        <w:t>эффекта;</w:t>
      </w:r>
    </w:p>
    <w:p w:rsidR="001D2A95" w:rsidRDefault="0058257E">
      <w:pPr>
        <w:pStyle w:val="a3"/>
        <w:spacing w:before="9" w:line="272" w:lineRule="exact"/>
        <w:ind w:left="2010"/>
        <w:jc w:val="both"/>
      </w:pPr>
      <w:r>
        <w:t>на</w:t>
      </w:r>
      <w:r>
        <w:rPr>
          <w:spacing w:val="-2"/>
        </w:rPr>
        <w:t>выборилифакультативно:</w:t>
      </w:r>
    </w:p>
    <w:p w:rsidR="001D2A95" w:rsidRDefault="0058257E">
      <w:pPr>
        <w:pStyle w:val="a3"/>
        <w:spacing w:line="237" w:lineRule="auto"/>
        <w:ind w:right="1094" w:firstLine="710"/>
        <w:jc w:val="both"/>
      </w:pPr>
      <w:r>
        <w:t>рисование под впечатлением от восприятия музыки программно- изобразительного характера;</w:t>
      </w:r>
    </w:p>
    <w:p w:rsidR="001D2A95" w:rsidRDefault="0058257E">
      <w:pPr>
        <w:pStyle w:val="a3"/>
        <w:spacing w:before="9" w:line="232" w:lineRule="auto"/>
        <w:ind w:left="2010" w:right="2776"/>
        <w:jc w:val="both"/>
      </w:pPr>
      <w:r>
        <w:rPr>
          <w:spacing w:val="-2"/>
        </w:rPr>
        <w:t xml:space="preserve">сочинениемузыки,импровизация,озвучиваниекартинхудожников. </w:t>
      </w:r>
      <w:r>
        <w:t>Музыка и театр (3–4 часа).</w:t>
      </w:r>
    </w:p>
    <w:p w:rsidR="001D2A95" w:rsidRDefault="0058257E">
      <w:pPr>
        <w:pStyle w:val="a3"/>
        <w:spacing w:before="5"/>
        <w:ind w:right="1119" w:firstLine="710"/>
        <w:jc w:val="both"/>
      </w:pPr>
      <w:r>
        <w:t>Содержание:Музыкакдраматическомуспектаклю(напримеретворчества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1D2A95" w:rsidRDefault="0058257E">
      <w:pPr>
        <w:pStyle w:val="a3"/>
        <w:spacing w:before="8" w:line="272" w:lineRule="exact"/>
        <w:ind w:left="2010"/>
      </w:pPr>
      <w:r>
        <w:rPr>
          <w:spacing w:val="-2"/>
        </w:rPr>
        <w:t>Видыдеятельностиобучающихся:</w:t>
      </w:r>
    </w:p>
    <w:p w:rsidR="001D2A95" w:rsidRDefault="0058257E">
      <w:pPr>
        <w:pStyle w:val="a3"/>
        <w:spacing w:line="237" w:lineRule="auto"/>
        <w:ind w:right="424" w:firstLine="710"/>
      </w:pPr>
      <w:r>
        <w:t>знакомствособразцамимузыки,созданнойотечественнымиизарубежными композиторами для драматического театра;</w:t>
      </w:r>
    </w:p>
    <w:p w:rsidR="001D2A95" w:rsidRDefault="0058257E">
      <w:pPr>
        <w:pStyle w:val="a3"/>
        <w:tabs>
          <w:tab w:val="left" w:pos="3604"/>
          <w:tab w:val="left" w:pos="5059"/>
          <w:tab w:val="left" w:pos="5914"/>
          <w:tab w:val="left" w:pos="6399"/>
          <w:tab w:val="left" w:pos="7912"/>
          <w:tab w:val="left" w:pos="9395"/>
        </w:tabs>
        <w:spacing w:before="9" w:line="232" w:lineRule="auto"/>
        <w:ind w:right="1151" w:firstLine="710"/>
      </w:pPr>
      <w:r>
        <w:rPr>
          <w:spacing w:val="-2"/>
        </w:rPr>
        <w:t>разучивание,</w:t>
      </w:r>
      <w:r>
        <w:tab/>
      </w:r>
      <w:r>
        <w:rPr>
          <w:spacing w:val="-2"/>
        </w:rPr>
        <w:t>исполнение</w:t>
      </w:r>
      <w:r>
        <w:tab/>
      </w:r>
      <w:r>
        <w:rPr>
          <w:spacing w:val="-4"/>
        </w:rPr>
        <w:t>песни</w:t>
      </w:r>
      <w:r>
        <w:tab/>
      </w:r>
      <w:r>
        <w:rPr>
          <w:spacing w:val="-6"/>
        </w:rPr>
        <w:t>из</w:t>
      </w:r>
      <w:r>
        <w:tab/>
      </w:r>
      <w:r>
        <w:rPr>
          <w:spacing w:val="-2"/>
        </w:rPr>
        <w:t>театральной</w:t>
      </w:r>
      <w:r>
        <w:tab/>
      </w:r>
      <w:r>
        <w:rPr>
          <w:spacing w:val="-2"/>
        </w:rPr>
        <w:t>постановки,</w:t>
      </w:r>
      <w:r>
        <w:tab/>
      </w:r>
      <w:r>
        <w:rPr>
          <w:spacing w:val="-4"/>
        </w:rPr>
        <w:t xml:space="preserve">просмотр </w:t>
      </w:r>
      <w:r>
        <w:t>видеозаписи спектакля, в котором звучит данная песня;</w:t>
      </w:r>
    </w:p>
    <w:p w:rsidR="001D2A95" w:rsidRDefault="0058257E">
      <w:pPr>
        <w:pStyle w:val="a3"/>
        <w:spacing w:before="5"/>
        <w:ind w:right="1925" w:firstLine="710"/>
      </w:pPr>
      <w:r>
        <w:rPr>
          <w:spacing w:val="-2"/>
        </w:rPr>
        <w:t>музыкальнаявикторинанаматериалеизученныхфрагментовмузыкальных спектаклей;</w:t>
      </w:r>
    </w:p>
    <w:p w:rsidR="001D2A95" w:rsidRDefault="0058257E">
      <w:pPr>
        <w:pStyle w:val="a3"/>
        <w:spacing w:before="9" w:line="230" w:lineRule="auto"/>
        <w:ind w:left="2010" w:right="3497"/>
      </w:pPr>
      <w:r>
        <w:t xml:space="preserve">на выбор или факультативно: </w:t>
      </w:r>
      <w:r>
        <w:rPr>
          <w:spacing w:val="-2"/>
        </w:rPr>
        <w:t>постановкамузыкальногоспектакля;</w:t>
      </w:r>
    </w:p>
    <w:p w:rsidR="001D2A95" w:rsidRDefault="001D2A95">
      <w:pPr>
        <w:spacing w:line="230" w:lineRule="auto"/>
        <w:sectPr w:rsidR="001D2A95">
          <w:pgSz w:w="11910" w:h="16840"/>
          <w:pgMar w:top="1080" w:right="0" w:bottom="280" w:left="400" w:header="720" w:footer="720" w:gutter="0"/>
          <w:cols w:space="720"/>
        </w:sectPr>
      </w:pPr>
    </w:p>
    <w:p w:rsidR="001D2A95" w:rsidRDefault="0058257E">
      <w:pPr>
        <w:pStyle w:val="a3"/>
        <w:spacing w:before="65" w:line="242" w:lineRule="auto"/>
        <w:ind w:right="1113" w:firstLine="710"/>
      </w:pPr>
      <w:r>
        <w:lastRenderedPageBreak/>
        <w:t>посещениетеатраспоследующимобсуждением(устноилиписьменно)роли музыки в данном спектакле;</w:t>
      </w:r>
    </w:p>
    <w:p w:rsidR="001D2A95" w:rsidRDefault="0058257E">
      <w:pPr>
        <w:pStyle w:val="a3"/>
        <w:spacing w:line="242" w:lineRule="auto"/>
        <w:ind w:right="1113" w:firstLine="710"/>
      </w:pPr>
      <w:r>
        <w:t>исследовательскиепроектыо музыке, созданнойотечественнымикомпозиторами для театра.</w:t>
      </w:r>
    </w:p>
    <w:p w:rsidR="001D2A95" w:rsidRDefault="0058257E">
      <w:pPr>
        <w:pStyle w:val="a3"/>
        <w:spacing w:line="268" w:lineRule="exact"/>
        <w:ind w:left="2010"/>
      </w:pPr>
      <w:r>
        <w:rPr>
          <w:spacing w:val="-2"/>
        </w:rPr>
        <w:t>Музыкакиноителевидения(3–4часа).</w:t>
      </w:r>
    </w:p>
    <w:p w:rsidR="001D2A95" w:rsidRDefault="0058257E">
      <w:pPr>
        <w:pStyle w:val="a3"/>
        <w:ind w:right="1120" w:firstLine="710"/>
        <w:jc w:val="both"/>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мультфильма(напримерепроизведенийР.Роджерса,Ф.Лоу,Г.Гладкова, А. Шнитке).</w:t>
      </w:r>
    </w:p>
    <w:p w:rsidR="001D2A95" w:rsidRDefault="0058257E">
      <w:pPr>
        <w:pStyle w:val="a3"/>
        <w:spacing w:before="3" w:line="275" w:lineRule="exact"/>
        <w:ind w:left="2010"/>
      </w:pPr>
      <w:r>
        <w:rPr>
          <w:spacing w:val="-2"/>
        </w:rPr>
        <w:t>Видыдеятельностиобучающихся:</w:t>
      </w:r>
    </w:p>
    <w:p w:rsidR="001D2A95" w:rsidRDefault="0058257E">
      <w:pPr>
        <w:pStyle w:val="a3"/>
        <w:tabs>
          <w:tab w:val="left" w:pos="3487"/>
          <w:tab w:val="left" w:pos="3895"/>
          <w:tab w:val="left" w:pos="5286"/>
          <w:tab w:val="left" w:pos="6858"/>
          <w:tab w:val="left" w:pos="8695"/>
          <w:tab w:val="left" w:pos="9137"/>
        </w:tabs>
        <w:spacing w:line="242" w:lineRule="auto"/>
        <w:ind w:right="1132" w:firstLine="710"/>
      </w:pPr>
      <w:r>
        <w:rPr>
          <w:spacing w:val="-2"/>
        </w:rPr>
        <w:t>знакомство</w:t>
      </w:r>
      <w:r>
        <w:tab/>
      </w:r>
      <w:r>
        <w:rPr>
          <w:spacing w:val="-10"/>
        </w:rPr>
        <w:t>с</w:t>
      </w:r>
      <w:r>
        <w:tab/>
      </w:r>
      <w:r>
        <w:rPr>
          <w:spacing w:val="-2"/>
        </w:rPr>
        <w:t>образцами</w:t>
      </w:r>
      <w:r>
        <w:tab/>
      </w:r>
      <w:r>
        <w:rPr>
          <w:spacing w:val="-2"/>
        </w:rPr>
        <w:t>киномузыки</w:t>
      </w:r>
      <w:r>
        <w:tab/>
      </w:r>
      <w:r>
        <w:rPr>
          <w:spacing w:val="-2"/>
        </w:rPr>
        <w:t>отечественных</w:t>
      </w:r>
      <w:r>
        <w:tab/>
      </w:r>
      <w:r>
        <w:rPr>
          <w:spacing w:val="-10"/>
        </w:rPr>
        <w:t>и</w:t>
      </w:r>
      <w:r>
        <w:tab/>
      </w:r>
      <w:r>
        <w:rPr>
          <w:spacing w:val="-2"/>
        </w:rPr>
        <w:t>зарубежных композиторов;</w:t>
      </w:r>
    </w:p>
    <w:p w:rsidR="001D2A95" w:rsidRDefault="0058257E">
      <w:pPr>
        <w:pStyle w:val="a3"/>
        <w:spacing w:line="242" w:lineRule="auto"/>
        <w:ind w:right="1113" w:firstLine="710"/>
      </w:pPr>
      <w:r>
        <w:t xml:space="preserve">просмотрфильмовсцельюанализавыразительногоэффекта,создаваемого </w:t>
      </w:r>
      <w:r>
        <w:rPr>
          <w:spacing w:val="-2"/>
        </w:rPr>
        <w:t>музыкой;</w:t>
      </w:r>
    </w:p>
    <w:p w:rsidR="001D2A95" w:rsidRDefault="0058257E">
      <w:pPr>
        <w:pStyle w:val="a3"/>
        <w:spacing w:line="242" w:lineRule="auto"/>
        <w:ind w:left="2010" w:right="4495"/>
      </w:pPr>
      <w:r>
        <w:t xml:space="preserve">разучивание,исполнениепесниизфильма; на выбор или факультативно: </w:t>
      </w:r>
      <w:r>
        <w:rPr>
          <w:spacing w:val="-2"/>
        </w:rPr>
        <w:t xml:space="preserve">созданиелюбительскогомузыкальногофильма; </w:t>
      </w:r>
      <w:r>
        <w:t>переозвучка фрагмента мультфильма;</w:t>
      </w:r>
    </w:p>
    <w:p w:rsidR="001D2A95" w:rsidRDefault="0058257E">
      <w:pPr>
        <w:pStyle w:val="a3"/>
        <w:spacing w:line="270" w:lineRule="exact"/>
        <w:ind w:left="2010"/>
      </w:pPr>
      <w:r>
        <w:t>просмотрфильма-оперыилифильма-балета,аналитическоеэссесответомна</w:t>
      </w:r>
      <w:r>
        <w:rPr>
          <w:spacing w:val="-2"/>
        </w:rPr>
        <w:t>вопрос</w:t>
      </w:r>
    </w:p>
    <w:p w:rsidR="001D2A95" w:rsidRDefault="0058257E">
      <w:pPr>
        <w:pStyle w:val="a3"/>
        <w:spacing w:before="2" w:line="237" w:lineRule="auto"/>
        <w:ind w:right="424"/>
      </w:pPr>
      <w:r>
        <w:t xml:space="preserve">«Вчемотличиевидеозаписимузыкальногоспектакляотфильма-оперы(фильма- </w:t>
      </w:r>
      <w:r>
        <w:rPr>
          <w:spacing w:val="-2"/>
        </w:rPr>
        <w:t>балета)?».</w:t>
      </w:r>
    </w:p>
    <w:p w:rsidR="001D2A95" w:rsidRDefault="0058257E">
      <w:pPr>
        <w:pStyle w:val="a3"/>
        <w:tabs>
          <w:tab w:val="left" w:pos="3295"/>
        </w:tabs>
        <w:spacing w:before="1" w:line="237" w:lineRule="auto"/>
        <w:ind w:left="2010" w:right="2306"/>
      </w:pPr>
      <w:r>
        <w:rPr>
          <w:spacing w:val="-2"/>
        </w:rPr>
        <w:t>Модуль</w:t>
      </w:r>
      <w:r>
        <w:tab/>
      </w:r>
      <w:r>
        <w:rPr>
          <w:spacing w:val="-2"/>
        </w:rPr>
        <w:t xml:space="preserve">№9«Современнаямузыка:основныежанрыинаправления». </w:t>
      </w:r>
      <w:r>
        <w:t>Джаз (3–4 часа).</w:t>
      </w:r>
    </w:p>
    <w:p w:rsidR="001D2A95" w:rsidRDefault="0058257E">
      <w:pPr>
        <w:pStyle w:val="a3"/>
        <w:ind w:right="1104" w:firstLine="710"/>
        <w:jc w:val="both"/>
      </w:pPr>
      <w:r>
        <w:t>Содержание: 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w:t>
      </w:r>
    </w:p>
    <w:p w:rsidR="001D2A95" w:rsidRDefault="0058257E">
      <w:pPr>
        <w:pStyle w:val="a3"/>
        <w:spacing w:before="2" w:line="272" w:lineRule="exact"/>
        <w:ind w:left="2010"/>
      </w:pPr>
      <w:r>
        <w:rPr>
          <w:spacing w:val="-2"/>
        </w:rPr>
        <w:t>Видыдеятельностиобучающихся:</w:t>
      </w:r>
    </w:p>
    <w:p w:rsidR="001D2A95" w:rsidRDefault="0058257E">
      <w:pPr>
        <w:pStyle w:val="a3"/>
        <w:spacing w:line="237" w:lineRule="auto"/>
        <w:ind w:right="1925" w:firstLine="710"/>
      </w:pPr>
      <w:r>
        <w:rPr>
          <w:spacing w:val="-2"/>
        </w:rPr>
        <w:t xml:space="preserve">знакомствосразличнымиджазовымимузыкальнымикомпозициямии </w:t>
      </w:r>
      <w:r>
        <w:t>направлениями (регтайм, биг бэнд, блюз);</w:t>
      </w:r>
    </w:p>
    <w:p w:rsidR="001D2A95" w:rsidRDefault="0058257E">
      <w:pPr>
        <w:pStyle w:val="a3"/>
        <w:spacing w:before="1" w:line="235" w:lineRule="auto"/>
        <w:ind w:right="163" w:firstLine="710"/>
      </w:pPr>
      <w:r>
        <w:t>разучивание,исполнениеоднойиз«вечнозеленых»джазовыхтем,элементы ритмической и вокальной импровизации на ее основе;</w:t>
      </w:r>
    </w:p>
    <w:p w:rsidR="001D2A95" w:rsidRDefault="0058257E">
      <w:pPr>
        <w:pStyle w:val="a3"/>
        <w:spacing w:before="2" w:line="272" w:lineRule="exact"/>
        <w:ind w:left="2010"/>
      </w:pPr>
      <w:r>
        <w:rPr>
          <w:spacing w:val="-2"/>
        </w:rPr>
        <w:t>определениенаслух:</w:t>
      </w:r>
    </w:p>
    <w:p w:rsidR="001D2A95" w:rsidRDefault="0058257E">
      <w:pPr>
        <w:pStyle w:val="a3"/>
        <w:ind w:left="2010" w:right="2873"/>
      </w:pPr>
      <w:r>
        <w:t>принадлежности к джазовой или классической музыке; исполнительскогосостава(манерапения,составинструментов);на выбор или факультативно:</w:t>
      </w:r>
    </w:p>
    <w:p w:rsidR="001D2A95" w:rsidRDefault="0058257E">
      <w:pPr>
        <w:pStyle w:val="a3"/>
        <w:ind w:left="2010"/>
      </w:pPr>
      <w:r>
        <w:rPr>
          <w:spacing w:val="-2"/>
        </w:rPr>
        <w:t>сочинениеблюза;</w:t>
      </w:r>
    </w:p>
    <w:p w:rsidR="001D2A95" w:rsidRDefault="0058257E">
      <w:pPr>
        <w:pStyle w:val="a3"/>
        <w:spacing w:before="2" w:line="242" w:lineRule="auto"/>
        <w:ind w:left="2010" w:right="5669"/>
      </w:pPr>
      <w:r>
        <w:rPr>
          <w:spacing w:val="-2"/>
        </w:rPr>
        <w:t xml:space="preserve">посещениеконцертаджазовоймузыки. </w:t>
      </w:r>
      <w:r>
        <w:t>Мюзикл (3–4 часа).</w:t>
      </w:r>
    </w:p>
    <w:p w:rsidR="001D2A95" w:rsidRDefault="0058257E">
      <w:pPr>
        <w:pStyle w:val="a3"/>
        <w:ind w:right="1115" w:firstLine="710"/>
        <w:jc w:val="both"/>
      </w:pPr>
      <w:r>
        <w:t>Содержание:Особенностижанра.Классикажанра–мюзиклысерединыXX века (на примере творчества Ф. Лоу, Р. Роджерса, Э.Л. Уэббера). Современные постановки в жанре мюзикла на российской сцене.</w:t>
      </w:r>
    </w:p>
    <w:p w:rsidR="001D2A95" w:rsidRDefault="0058257E">
      <w:pPr>
        <w:pStyle w:val="a3"/>
        <w:spacing w:line="273" w:lineRule="exact"/>
        <w:ind w:left="2010"/>
      </w:pPr>
      <w:r>
        <w:rPr>
          <w:spacing w:val="-2"/>
        </w:rPr>
        <w:t>Видыдеятельностиобучающихся:</w:t>
      </w:r>
    </w:p>
    <w:p w:rsidR="001D2A95" w:rsidRDefault="0058257E">
      <w:pPr>
        <w:pStyle w:val="a3"/>
        <w:tabs>
          <w:tab w:val="left" w:pos="10249"/>
        </w:tabs>
        <w:ind w:right="1130" w:firstLine="710"/>
        <w:jc w:val="both"/>
      </w:pPr>
      <w:r>
        <w:rPr>
          <w:spacing w:val="-2"/>
        </w:rPr>
        <w:t>знакомствосмузыкальнымипроизведениями,сочиненнымизарубежными</w:t>
      </w:r>
      <w:r>
        <w:tab/>
      </w:r>
      <w:r>
        <w:rPr>
          <w:spacing w:val="-10"/>
        </w:rPr>
        <w:t xml:space="preserve">и </w:t>
      </w:r>
      <w:r>
        <w:t>отечественными композиторами в жанре мюзикла, сравнение с другимитеатральными жанрами (опера, балет, драматический спектакль);</w:t>
      </w:r>
    </w:p>
    <w:p w:rsidR="001D2A95" w:rsidRDefault="0058257E">
      <w:pPr>
        <w:pStyle w:val="a3"/>
        <w:spacing w:before="1" w:line="230" w:lineRule="auto"/>
        <w:ind w:right="1134" w:firstLine="710"/>
        <w:jc w:val="both"/>
      </w:pPr>
      <w:r>
        <w:t>анализ рекламных объявлений о премьерах мюзиклов в современных средствах массовой информации;</w:t>
      </w:r>
    </w:p>
    <w:p w:rsidR="001D2A95" w:rsidRDefault="0058257E">
      <w:pPr>
        <w:pStyle w:val="a3"/>
        <w:spacing w:before="3"/>
        <w:ind w:right="1136" w:firstLine="710"/>
        <w:jc w:val="both"/>
      </w:pPr>
      <w:r>
        <w:t>просмотр видеозаписиодногоизмюзиклов, написаниесобственного рекламного текста для данной постановки;</w:t>
      </w:r>
    </w:p>
    <w:p w:rsidR="001D2A95" w:rsidRDefault="0058257E">
      <w:pPr>
        <w:pStyle w:val="a3"/>
        <w:spacing w:before="3" w:line="237" w:lineRule="auto"/>
        <w:ind w:left="2010" w:right="3634"/>
        <w:jc w:val="both"/>
      </w:pPr>
      <w:r>
        <w:rPr>
          <w:spacing w:val="-2"/>
        </w:rPr>
        <w:t xml:space="preserve">разучиваниеиисполнениеотдельныхномеровизмюзиклов. </w:t>
      </w:r>
      <w:r>
        <w:t>Молодежная музыкальная культура (3–4 часа).</w:t>
      </w:r>
    </w:p>
    <w:p w:rsidR="001D2A95" w:rsidRDefault="001D2A95">
      <w:pPr>
        <w:spacing w:line="237" w:lineRule="auto"/>
        <w:jc w:val="both"/>
        <w:sectPr w:rsidR="001D2A95">
          <w:pgSz w:w="11910" w:h="16840"/>
          <w:pgMar w:top="1080" w:right="0" w:bottom="280" w:left="400" w:header="720" w:footer="720" w:gutter="0"/>
          <w:cols w:space="720"/>
        </w:sectPr>
      </w:pPr>
    </w:p>
    <w:p w:rsidR="001D2A95" w:rsidRDefault="0058257E">
      <w:pPr>
        <w:pStyle w:val="a3"/>
        <w:spacing w:before="65" w:line="272" w:lineRule="exact"/>
        <w:ind w:left="2010"/>
      </w:pPr>
      <w:r>
        <w:rPr>
          <w:spacing w:val="-2"/>
        </w:rPr>
        <w:lastRenderedPageBreak/>
        <w:t>Содержание:НаправленияистилимолодежноймузыкальнойкультурыXX–</w:t>
      </w:r>
    </w:p>
    <w:p w:rsidR="001D2A95" w:rsidRDefault="0058257E">
      <w:pPr>
        <w:pStyle w:val="a3"/>
        <w:tabs>
          <w:tab w:val="left" w:pos="2119"/>
          <w:tab w:val="left" w:pos="8925"/>
        </w:tabs>
        <w:spacing w:line="237" w:lineRule="auto"/>
        <w:ind w:right="1109"/>
      </w:pPr>
      <w:r>
        <w:rPr>
          <w:spacing w:val="-4"/>
        </w:rPr>
        <w:t>XXI</w:t>
      </w:r>
      <w:r>
        <w:tab/>
      </w:r>
      <w:r>
        <w:rPr>
          <w:spacing w:val="-2"/>
        </w:rPr>
        <w:t>веков(рок-н-ролл,рок,панк,рэп,хип-хопидругие).Социальныйи</w:t>
      </w:r>
      <w:r>
        <w:tab/>
      </w:r>
      <w:r>
        <w:rPr>
          <w:spacing w:val="-2"/>
        </w:rPr>
        <w:t>коммерческий</w:t>
      </w:r>
      <w:r>
        <w:t>контекст массовой музыкальной культуры.</w:t>
      </w:r>
    </w:p>
    <w:p w:rsidR="001D2A95" w:rsidRDefault="0058257E">
      <w:pPr>
        <w:pStyle w:val="a3"/>
        <w:spacing w:before="11" w:line="273" w:lineRule="exact"/>
        <w:ind w:left="2010"/>
      </w:pPr>
      <w:r>
        <w:rPr>
          <w:spacing w:val="-2"/>
        </w:rPr>
        <w:t>Видыдеятельностиобучающихся:</w:t>
      </w:r>
    </w:p>
    <w:p w:rsidR="001D2A95" w:rsidRDefault="0058257E">
      <w:pPr>
        <w:pStyle w:val="a3"/>
        <w:ind w:right="1109" w:firstLine="710"/>
        <w:jc w:val="both"/>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D2A95" w:rsidRDefault="0058257E">
      <w:pPr>
        <w:pStyle w:val="a3"/>
        <w:spacing w:before="9" w:line="230" w:lineRule="auto"/>
        <w:ind w:right="1119" w:firstLine="710"/>
        <w:jc w:val="both"/>
      </w:pPr>
      <w:r>
        <w:t>разучивание и исполнение песни, относящейся к одному из молодежных музыкальных течений;</w:t>
      </w:r>
    </w:p>
    <w:p w:rsidR="001D2A95" w:rsidRDefault="0058257E">
      <w:pPr>
        <w:pStyle w:val="a3"/>
        <w:spacing w:before="8" w:line="242" w:lineRule="auto"/>
        <w:ind w:left="2010" w:right="5034"/>
        <w:jc w:val="both"/>
      </w:pPr>
      <w:r>
        <w:t>дискуссиянатему«Современнаямузыка»;на выбор или факультативно:</w:t>
      </w:r>
    </w:p>
    <w:p w:rsidR="001D2A95" w:rsidRDefault="0058257E">
      <w:pPr>
        <w:pStyle w:val="a3"/>
        <w:spacing w:line="237" w:lineRule="auto"/>
        <w:ind w:left="2010" w:right="5062"/>
        <w:jc w:val="both"/>
      </w:pPr>
      <w:r>
        <w:rPr>
          <w:spacing w:val="-2"/>
        </w:rPr>
        <w:t xml:space="preserve">презентацияальбомасвоейлюбимойгруппы. </w:t>
      </w:r>
      <w:r>
        <w:t>Музыка цифрового мира (3–4 часа).</w:t>
      </w:r>
    </w:p>
    <w:p w:rsidR="001D2A95" w:rsidRDefault="0058257E">
      <w:pPr>
        <w:pStyle w:val="a3"/>
        <w:ind w:right="1116" w:firstLine="710"/>
        <w:jc w:val="both"/>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2A95" w:rsidRDefault="0058257E">
      <w:pPr>
        <w:pStyle w:val="a3"/>
        <w:spacing w:before="3" w:line="275" w:lineRule="exact"/>
        <w:ind w:left="2010"/>
      </w:pPr>
      <w:r>
        <w:rPr>
          <w:spacing w:val="-2"/>
        </w:rPr>
        <w:t>Видыдеятельностиобучающихся:</w:t>
      </w:r>
    </w:p>
    <w:p w:rsidR="001D2A95" w:rsidRDefault="0058257E">
      <w:pPr>
        <w:pStyle w:val="a3"/>
        <w:spacing w:before="1" w:line="237" w:lineRule="auto"/>
        <w:ind w:left="2010"/>
      </w:pPr>
      <w:r>
        <w:t xml:space="preserve">поискинформацииоспособахсохраненияипередачимузыкипреждеисейчас; </w:t>
      </w:r>
      <w:r>
        <w:rPr>
          <w:spacing w:val="-2"/>
        </w:rPr>
        <w:t>просмотрмузыкальногоклипапопулярногоисполнителя,анализего</w:t>
      </w:r>
    </w:p>
    <w:p w:rsidR="001D2A95" w:rsidRDefault="0058257E">
      <w:pPr>
        <w:pStyle w:val="a3"/>
        <w:spacing w:line="275" w:lineRule="exact"/>
      </w:pPr>
      <w:r>
        <w:t>художественногообраза,стиля,выразительных</w:t>
      </w:r>
      <w:r>
        <w:rPr>
          <w:spacing w:val="-2"/>
        </w:rPr>
        <w:t>средств;</w:t>
      </w:r>
    </w:p>
    <w:p w:rsidR="001D2A95" w:rsidRDefault="0058257E">
      <w:pPr>
        <w:pStyle w:val="a3"/>
        <w:spacing w:before="5" w:line="237" w:lineRule="auto"/>
        <w:ind w:left="2010" w:right="3331"/>
      </w:pPr>
      <w:r>
        <w:t>разучиваниеиисполнениепопулярнойсовременнойпесни;на выбор или факультативно:</w:t>
      </w:r>
    </w:p>
    <w:p w:rsidR="001D2A95" w:rsidRDefault="0058257E">
      <w:pPr>
        <w:pStyle w:val="a3"/>
        <w:spacing w:before="12" w:line="230" w:lineRule="auto"/>
        <w:ind w:right="1113" w:firstLine="710"/>
      </w:pPr>
      <w:r>
        <w:t xml:space="preserve">проведениесоциальногоопросаоролииместемузыкивжизнисовременного </w:t>
      </w:r>
      <w:r>
        <w:rPr>
          <w:spacing w:val="-2"/>
        </w:rPr>
        <w:t>человека;</w:t>
      </w:r>
    </w:p>
    <w:p w:rsidR="001D2A95" w:rsidRDefault="0058257E">
      <w:pPr>
        <w:pStyle w:val="a3"/>
        <w:spacing w:before="14" w:line="275" w:lineRule="exact"/>
        <w:ind w:left="2010"/>
      </w:pPr>
      <w:r>
        <w:rPr>
          <w:spacing w:val="-2"/>
        </w:rPr>
        <w:t>созданиесобственногомузыкальногоклипа.</w:t>
      </w:r>
    </w:p>
    <w:p w:rsidR="001D2A95" w:rsidRDefault="0058257E">
      <w:pPr>
        <w:pStyle w:val="a3"/>
        <w:spacing w:line="242" w:lineRule="auto"/>
        <w:ind w:right="1113" w:firstLine="710"/>
      </w:pPr>
      <w:r>
        <w:t>Планируемыерезультатыосвоенияпрограммыпомузыкена уровнеосновного общего образования.</w:t>
      </w:r>
    </w:p>
    <w:p w:rsidR="001D2A95" w:rsidRDefault="0058257E">
      <w:pPr>
        <w:pStyle w:val="a3"/>
        <w:spacing w:line="242" w:lineRule="auto"/>
        <w:ind w:right="1113" w:firstLine="710"/>
      </w:pPr>
      <w:r>
        <w:t>Врезультатеизучениямузыкинауровнеосновногообщегообразованияу обучающегосябудутсформированыследующиеличностныерезультатыв</w:t>
      </w:r>
      <w:r>
        <w:rPr>
          <w:spacing w:val="-2"/>
        </w:rPr>
        <w:t xml:space="preserve"> части:</w:t>
      </w:r>
    </w:p>
    <w:p w:rsidR="001D2A95" w:rsidRDefault="0058257E">
      <w:pPr>
        <w:pStyle w:val="a4"/>
        <w:numPr>
          <w:ilvl w:val="0"/>
          <w:numId w:val="1"/>
        </w:numPr>
        <w:tabs>
          <w:tab w:val="left" w:pos="2268"/>
        </w:tabs>
        <w:spacing w:line="267" w:lineRule="exact"/>
        <w:ind w:left="2268" w:hanging="258"/>
        <w:rPr>
          <w:sz w:val="24"/>
        </w:rPr>
      </w:pPr>
      <w:r>
        <w:rPr>
          <w:spacing w:val="-2"/>
          <w:sz w:val="24"/>
        </w:rPr>
        <w:t>патриотическоговоспитания:</w:t>
      </w:r>
    </w:p>
    <w:p w:rsidR="001D2A95" w:rsidRDefault="0058257E">
      <w:pPr>
        <w:pStyle w:val="a3"/>
        <w:tabs>
          <w:tab w:val="left" w:pos="3369"/>
          <w:tab w:val="left" w:pos="4857"/>
          <w:tab w:val="left" w:pos="6495"/>
          <w:tab w:val="left" w:pos="8233"/>
          <w:tab w:val="left" w:pos="8661"/>
        </w:tabs>
        <w:spacing w:before="1" w:line="232" w:lineRule="auto"/>
        <w:ind w:right="1162" w:firstLine="710"/>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4"/>
        </w:rPr>
        <w:t xml:space="preserve">поликультурном </w:t>
      </w:r>
      <w:r>
        <w:t>и многоконфессиональном обществе;</w:t>
      </w:r>
    </w:p>
    <w:p w:rsidR="001D2A95" w:rsidRDefault="0058257E">
      <w:pPr>
        <w:pStyle w:val="a3"/>
        <w:spacing w:before="7" w:line="237" w:lineRule="auto"/>
        <w:ind w:right="163" w:firstLine="710"/>
      </w:pPr>
      <w:r>
        <w:t>знаниеГимнаРоссииитрадицийегоисполнения,уважениемузыкальныхсимволов республик Российской Федерации и других стран мира;</w:t>
      </w:r>
    </w:p>
    <w:p w:rsidR="001D2A95" w:rsidRDefault="0058257E">
      <w:pPr>
        <w:pStyle w:val="a3"/>
        <w:tabs>
          <w:tab w:val="left" w:pos="3426"/>
          <w:tab w:val="left" w:pos="4565"/>
          <w:tab w:val="left" w:pos="4905"/>
          <w:tab w:val="left" w:pos="6145"/>
          <w:tab w:val="left" w:pos="7768"/>
          <w:tab w:val="left" w:pos="8968"/>
          <w:tab w:val="left" w:pos="9861"/>
        </w:tabs>
        <w:spacing w:before="3" w:line="235" w:lineRule="auto"/>
        <w:ind w:right="1138" w:firstLine="710"/>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4"/>
        </w:rPr>
        <w:t xml:space="preserve">края, </w:t>
      </w:r>
      <w:r>
        <w:t>музыкальной культуры народов России;</w:t>
      </w:r>
    </w:p>
    <w:p w:rsidR="001D2A95" w:rsidRDefault="0058257E">
      <w:pPr>
        <w:pStyle w:val="a3"/>
        <w:tabs>
          <w:tab w:val="left" w:pos="2942"/>
          <w:tab w:val="left" w:pos="4406"/>
          <w:tab w:val="left" w:pos="6173"/>
          <w:tab w:val="left" w:pos="7691"/>
          <w:tab w:val="left" w:pos="8171"/>
          <w:tab w:val="left" w:pos="9083"/>
          <w:tab w:val="left" w:pos="9434"/>
        </w:tabs>
        <w:spacing w:before="5" w:line="237" w:lineRule="auto"/>
        <w:ind w:right="1168" w:firstLine="710"/>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6"/>
        </w:rPr>
        <w:t xml:space="preserve">мировую </w:t>
      </w:r>
      <w:r>
        <w:t>музыкальную культуру;</w:t>
      </w:r>
    </w:p>
    <w:p w:rsidR="001D2A95" w:rsidRDefault="0058257E">
      <w:pPr>
        <w:pStyle w:val="a3"/>
        <w:spacing w:before="13" w:line="275" w:lineRule="exact"/>
        <w:ind w:left="2010"/>
      </w:pPr>
      <w:r>
        <w:rPr>
          <w:spacing w:val="-2"/>
        </w:rPr>
        <w:t>интерескизучениюисторииотечественноймузыкальнойкультуры;</w:t>
      </w:r>
    </w:p>
    <w:p w:rsidR="001D2A95" w:rsidRDefault="0058257E">
      <w:pPr>
        <w:pStyle w:val="a3"/>
        <w:spacing w:line="275" w:lineRule="exact"/>
        <w:ind w:left="2010"/>
      </w:pPr>
      <w:r>
        <w:rPr>
          <w:spacing w:val="-2"/>
        </w:rPr>
        <w:t>стремлениеразвиватьисохранятьмузыкальнуюкультурусвоейстраны,своего</w:t>
      </w:r>
    </w:p>
    <w:p w:rsidR="001D2A95" w:rsidRDefault="0058257E">
      <w:pPr>
        <w:pStyle w:val="a3"/>
        <w:spacing w:line="270" w:lineRule="exact"/>
        <w:ind w:left="1318"/>
      </w:pPr>
      <w:r>
        <w:rPr>
          <w:spacing w:val="-4"/>
        </w:rPr>
        <w:t>края;</w:t>
      </w:r>
    </w:p>
    <w:p w:rsidR="001D2A95" w:rsidRDefault="0058257E">
      <w:pPr>
        <w:pStyle w:val="a4"/>
        <w:numPr>
          <w:ilvl w:val="0"/>
          <w:numId w:val="1"/>
        </w:numPr>
        <w:tabs>
          <w:tab w:val="left" w:pos="2268"/>
        </w:tabs>
        <w:spacing w:line="273" w:lineRule="exact"/>
        <w:ind w:left="2268" w:hanging="258"/>
        <w:rPr>
          <w:sz w:val="24"/>
        </w:rPr>
      </w:pPr>
      <w:r>
        <w:rPr>
          <w:spacing w:val="-2"/>
          <w:sz w:val="24"/>
        </w:rPr>
        <w:t>гражданскоговоспитания:</w:t>
      </w:r>
    </w:p>
    <w:p w:rsidR="001D2A95" w:rsidRDefault="0058257E">
      <w:pPr>
        <w:pStyle w:val="a3"/>
        <w:spacing w:before="2"/>
        <w:ind w:left="2010"/>
      </w:pPr>
      <w:r>
        <w:rPr>
          <w:spacing w:val="-2"/>
        </w:rPr>
        <w:t>готовностьквыполнениюобязанностейгражданинаиреализацииегоправ,</w:t>
      </w:r>
    </w:p>
    <w:p w:rsidR="001D2A95" w:rsidRDefault="0058257E">
      <w:pPr>
        <w:pStyle w:val="a3"/>
        <w:spacing w:before="12" w:line="272" w:lineRule="exact"/>
      </w:pPr>
      <w:r>
        <w:rPr>
          <w:spacing w:val="-2"/>
        </w:rPr>
        <w:t>уважениеправ,свободизаконныхинтересовдругихлюдей;</w:t>
      </w:r>
    </w:p>
    <w:p w:rsidR="001D2A95" w:rsidRDefault="0058257E">
      <w:pPr>
        <w:pStyle w:val="a3"/>
        <w:spacing w:line="237" w:lineRule="auto"/>
        <w:ind w:right="1113" w:firstLine="710"/>
        <w:jc w:val="both"/>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2A95" w:rsidRDefault="0058257E">
      <w:pPr>
        <w:pStyle w:val="a3"/>
        <w:spacing w:before="3"/>
        <w:ind w:right="1113" w:firstLine="710"/>
        <w:jc w:val="both"/>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1D2A95" w:rsidRDefault="001D2A95">
      <w:pPr>
        <w:jc w:val="both"/>
        <w:sectPr w:rsidR="001D2A95">
          <w:pgSz w:w="11910" w:h="16840"/>
          <w:pgMar w:top="1080" w:right="0" w:bottom="280" w:left="400" w:header="720" w:footer="720" w:gutter="0"/>
          <w:cols w:space="720"/>
        </w:sectPr>
      </w:pPr>
    </w:p>
    <w:p w:rsidR="001D2A95" w:rsidRDefault="0058257E">
      <w:pPr>
        <w:pStyle w:val="a4"/>
        <w:numPr>
          <w:ilvl w:val="0"/>
          <w:numId w:val="1"/>
        </w:numPr>
        <w:tabs>
          <w:tab w:val="left" w:pos="2268"/>
        </w:tabs>
        <w:spacing w:before="60"/>
        <w:ind w:left="2268" w:hanging="258"/>
        <w:jc w:val="both"/>
        <w:rPr>
          <w:sz w:val="24"/>
        </w:rPr>
      </w:pPr>
      <w:r>
        <w:rPr>
          <w:spacing w:val="-2"/>
          <w:sz w:val="24"/>
        </w:rPr>
        <w:lastRenderedPageBreak/>
        <w:t>духовно-нравственноговоспитания:</w:t>
      </w:r>
    </w:p>
    <w:p w:rsidR="001D2A95" w:rsidRDefault="0058257E">
      <w:pPr>
        <w:pStyle w:val="a3"/>
        <w:spacing w:before="5" w:line="237" w:lineRule="auto"/>
        <w:ind w:left="2010" w:right="1137"/>
        <w:jc w:val="both"/>
      </w:pPr>
      <w:r>
        <w:t>ориентация наморальные ценности инормы вситуацияхнравственного выбора; готовностьвосприниматьмузыкальноеискусство сучетом моральных</w:t>
      </w:r>
    </w:p>
    <w:p w:rsidR="001D2A95" w:rsidRDefault="0058257E">
      <w:pPr>
        <w:pStyle w:val="a3"/>
        <w:spacing w:before="3"/>
        <w:ind w:right="1113"/>
        <w:jc w:val="both"/>
      </w:pPr>
      <w:r>
        <w:t>и духовных ценностей этического и религиозного контекста, социально-исторических особенностей этики и эстетики;</w:t>
      </w:r>
    </w:p>
    <w:p w:rsidR="001D2A95" w:rsidRDefault="0058257E">
      <w:pPr>
        <w:pStyle w:val="a3"/>
        <w:spacing w:line="237" w:lineRule="auto"/>
        <w:ind w:right="1124" w:firstLine="710"/>
        <w:jc w:val="both"/>
      </w:pPr>
      <w:r>
        <w:t>придерживаться принципов справедливости, взаимопомощи и творческого сотрудничествавпроцессенепосредственноймузыкальнойиучебнойдеятельности,при подготовке внеклассных концертов, фестивалей, конкурсов;</w:t>
      </w:r>
    </w:p>
    <w:p w:rsidR="001D2A95" w:rsidRDefault="0058257E">
      <w:pPr>
        <w:pStyle w:val="a4"/>
        <w:numPr>
          <w:ilvl w:val="0"/>
          <w:numId w:val="1"/>
        </w:numPr>
        <w:tabs>
          <w:tab w:val="left" w:pos="2268"/>
        </w:tabs>
        <w:spacing w:before="11" w:line="275" w:lineRule="exact"/>
        <w:ind w:left="2268" w:hanging="258"/>
        <w:jc w:val="both"/>
        <w:rPr>
          <w:sz w:val="24"/>
        </w:rPr>
      </w:pPr>
      <w:r>
        <w:rPr>
          <w:spacing w:val="-2"/>
          <w:sz w:val="24"/>
        </w:rPr>
        <w:t>эстетическоговоспитания:</w:t>
      </w:r>
    </w:p>
    <w:p w:rsidR="001D2A95" w:rsidRDefault="0058257E">
      <w:pPr>
        <w:pStyle w:val="a3"/>
        <w:tabs>
          <w:tab w:val="left" w:pos="10280"/>
        </w:tabs>
        <w:spacing w:before="4" w:line="235" w:lineRule="auto"/>
        <w:ind w:right="1112" w:firstLine="710"/>
        <w:jc w:val="both"/>
      </w:pPr>
      <w:r>
        <w:rPr>
          <w:spacing w:val="-2"/>
        </w:rPr>
        <w:t>восприимчивостькразличнымвидамискусства,умениевидетьпрекрасное</w:t>
      </w:r>
      <w:r>
        <w:tab/>
      </w:r>
      <w:r>
        <w:rPr>
          <w:spacing w:val="-10"/>
        </w:rPr>
        <w:t xml:space="preserve">в </w:t>
      </w:r>
      <w:r>
        <w:t xml:space="preserve">окружающей действительности, готовность прислушиваться к природе, людям, </w:t>
      </w:r>
      <w:r>
        <w:rPr>
          <w:spacing w:val="-2"/>
        </w:rPr>
        <w:t>самомусебе;</w:t>
      </w:r>
    </w:p>
    <w:p w:rsidR="001D2A95" w:rsidRDefault="0058257E">
      <w:pPr>
        <w:pStyle w:val="a3"/>
        <w:spacing w:before="21" w:line="232" w:lineRule="auto"/>
        <w:ind w:left="2010"/>
      </w:pPr>
      <w:r>
        <w:rPr>
          <w:spacing w:val="-2"/>
        </w:rPr>
        <w:t>осознаниеценноститворчества,таланта; осознаниеважностимузыкальногоискусствакаксредствакоммуникациии</w:t>
      </w:r>
    </w:p>
    <w:p w:rsidR="001D2A95" w:rsidRDefault="0058257E">
      <w:pPr>
        <w:pStyle w:val="a3"/>
        <w:spacing w:line="267" w:lineRule="exact"/>
      </w:pPr>
      <w:r>
        <w:rPr>
          <w:spacing w:val="-2"/>
        </w:rPr>
        <w:t>самовыражения;</w:t>
      </w:r>
    </w:p>
    <w:p w:rsidR="001D2A95" w:rsidRDefault="0058257E">
      <w:pPr>
        <w:pStyle w:val="a3"/>
        <w:spacing w:before="5" w:line="237" w:lineRule="auto"/>
        <w:ind w:right="163" w:firstLine="710"/>
      </w:pPr>
      <w:r>
        <w:t>пониманиеценностиотечественногоимировогоискусства,ролиэтнических культурных традиций и народного творчества;</w:t>
      </w:r>
    </w:p>
    <w:p w:rsidR="001D2A95" w:rsidRDefault="0058257E">
      <w:pPr>
        <w:pStyle w:val="a3"/>
        <w:spacing w:before="14"/>
        <w:ind w:left="2010"/>
      </w:pPr>
      <w:r>
        <w:rPr>
          <w:spacing w:val="-2"/>
        </w:rPr>
        <w:t>стремлениексамовыражениювразныхвидахискусства;</w:t>
      </w:r>
    </w:p>
    <w:p w:rsidR="001D2A95" w:rsidRDefault="0058257E">
      <w:pPr>
        <w:pStyle w:val="a4"/>
        <w:numPr>
          <w:ilvl w:val="0"/>
          <w:numId w:val="1"/>
        </w:numPr>
        <w:tabs>
          <w:tab w:val="left" w:pos="2268"/>
        </w:tabs>
        <w:spacing w:before="2" w:line="272" w:lineRule="exact"/>
        <w:ind w:left="2268" w:hanging="258"/>
        <w:rPr>
          <w:sz w:val="24"/>
        </w:rPr>
      </w:pPr>
      <w:r>
        <w:rPr>
          <w:spacing w:val="-2"/>
          <w:sz w:val="24"/>
        </w:rPr>
        <w:t>ценностинаучногопознания:</w:t>
      </w:r>
    </w:p>
    <w:p w:rsidR="001D2A95" w:rsidRDefault="0058257E">
      <w:pPr>
        <w:pStyle w:val="a3"/>
        <w:ind w:right="1121" w:firstLine="71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2A95" w:rsidRDefault="0058257E">
      <w:pPr>
        <w:pStyle w:val="a3"/>
        <w:spacing w:before="4" w:line="242" w:lineRule="auto"/>
        <w:ind w:right="1143" w:firstLine="710"/>
        <w:jc w:val="both"/>
      </w:pPr>
      <w:r>
        <w:t>овладение музыкальным языком, навыками познания музыки как искусства интонируемого смысла;</w:t>
      </w:r>
    </w:p>
    <w:p w:rsidR="001D2A95" w:rsidRDefault="0058257E">
      <w:pPr>
        <w:pStyle w:val="a3"/>
        <w:ind w:right="1106" w:firstLine="710"/>
        <w:jc w:val="both"/>
      </w:pPr>
      <w:r>
        <w:t>овладениеосновнымиспособамиисследовательскойдеятельностина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1D2A95" w:rsidRDefault="0058257E">
      <w:pPr>
        <w:pStyle w:val="a4"/>
        <w:numPr>
          <w:ilvl w:val="0"/>
          <w:numId w:val="1"/>
        </w:numPr>
        <w:tabs>
          <w:tab w:val="left" w:pos="2267"/>
        </w:tabs>
        <w:spacing w:line="242" w:lineRule="auto"/>
        <w:ind w:left="1299" w:right="1138" w:firstLine="710"/>
        <w:jc w:val="both"/>
        <w:rPr>
          <w:sz w:val="24"/>
        </w:rPr>
      </w:pPr>
      <w:r>
        <w:rPr>
          <w:sz w:val="24"/>
        </w:rPr>
        <w:t xml:space="preserve">физическоговоспитания,формированиякультурыздоровьяи эмоционального </w:t>
      </w:r>
      <w:r>
        <w:rPr>
          <w:spacing w:val="-2"/>
          <w:sz w:val="24"/>
        </w:rPr>
        <w:t>благополучия:</w:t>
      </w:r>
    </w:p>
    <w:p w:rsidR="001D2A95" w:rsidRDefault="0058257E">
      <w:pPr>
        <w:pStyle w:val="a3"/>
        <w:spacing w:line="247" w:lineRule="auto"/>
        <w:ind w:right="1133" w:firstLine="710"/>
        <w:jc w:val="both"/>
      </w:pPr>
      <w:r>
        <w:t>осознание ценности жизни с опорой на собственный жизненный опыт и опыт восприятия произведений искусства;</w:t>
      </w:r>
    </w:p>
    <w:p w:rsidR="001D2A95" w:rsidRDefault="0058257E">
      <w:pPr>
        <w:pStyle w:val="a3"/>
        <w:spacing w:line="242" w:lineRule="auto"/>
        <w:ind w:right="1126" w:firstLine="710"/>
        <w:jc w:val="both"/>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2A95" w:rsidRDefault="0058257E">
      <w:pPr>
        <w:pStyle w:val="a3"/>
        <w:ind w:right="1122" w:firstLine="710"/>
        <w:jc w:val="both"/>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D2A95" w:rsidRDefault="0058257E">
      <w:pPr>
        <w:pStyle w:val="a3"/>
        <w:spacing w:line="232" w:lineRule="auto"/>
        <w:ind w:right="1126" w:firstLine="710"/>
        <w:jc w:val="both"/>
      </w:pPr>
      <w:r>
        <w:t>сформированностьнавыковрефлексии,признаниесвоегоправанаошибкуи такого же права другого человека;</w:t>
      </w:r>
    </w:p>
    <w:p w:rsidR="001D2A95" w:rsidRDefault="0058257E">
      <w:pPr>
        <w:pStyle w:val="a4"/>
        <w:numPr>
          <w:ilvl w:val="0"/>
          <w:numId w:val="1"/>
        </w:numPr>
        <w:tabs>
          <w:tab w:val="left" w:pos="2268"/>
        </w:tabs>
        <w:spacing w:line="272" w:lineRule="exact"/>
        <w:ind w:left="2268" w:hanging="258"/>
        <w:jc w:val="both"/>
        <w:rPr>
          <w:sz w:val="24"/>
        </w:rPr>
      </w:pPr>
      <w:r>
        <w:rPr>
          <w:spacing w:val="-2"/>
          <w:sz w:val="24"/>
        </w:rPr>
        <w:t>трудовоговоспитания:</w:t>
      </w:r>
    </w:p>
    <w:p w:rsidR="001D2A95" w:rsidRDefault="0058257E">
      <w:pPr>
        <w:pStyle w:val="a3"/>
        <w:spacing w:line="242" w:lineRule="auto"/>
        <w:ind w:left="2010" w:right="1262"/>
      </w:pPr>
      <w:r>
        <w:rPr>
          <w:spacing w:val="-2"/>
        </w:rPr>
        <w:t>установканапосильноеактивноеучастиевпрактическойдеятельности; трудолюбие</w:t>
      </w:r>
      <w:r>
        <w:t>в учебе, настойчивостьвдостижении поставленныхцелей;</w:t>
      </w:r>
    </w:p>
    <w:p w:rsidR="001D2A95" w:rsidRDefault="0058257E">
      <w:pPr>
        <w:pStyle w:val="a3"/>
        <w:spacing w:line="237" w:lineRule="auto"/>
        <w:ind w:left="2010" w:right="1925"/>
      </w:pPr>
      <w:r>
        <w:rPr>
          <w:spacing w:val="-2"/>
        </w:rPr>
        <w:t xml:space="preserve">интерескпрактическомуизучениюпрофессийвсферекультурыиискусства; </w:t>
      </w:r>
      <w:r>
        <w:t>уважение к труду и результатам трудовой деятельности;</w:t>
      </w:r>
    </w:p>
    <w:p w:rsidR="001D2A95" w:rsidRDefault="0058257E">
      <w:pPr>
        <w:pStyle w:val="a4"/>
        <w:numPr>
          <w:ilvl w:val="0"/>
          <w:numId w:val="1"/>
        </w:numPr>
        <w:tabs>
          <w:tab w:val="left" w:pos="2268"/>
        </w:tabs>
        <w:spacing w:line="272" w:lineRule="exact"/>
        <w:ind w:left="2268" w:hanging="258"/>
        <w:rPr>
          <w:sz w:val="24"/>
        </w:rPr>
      </w:pPr>
      <w:r>
        <w:rPr>
          <w:spacing w:val="-2"/>
          <w:sz w:val="24"/>
        </w:rPr>
        <w:t>экологическоговоспитания:</w:t>
      </w:r>
    </w:p>
    <w:p w:rsidR="001D2A95" w:rsidRDefault="0058257E">
      <w:pPr>
        <w:pStyle w:val="a3"/>
        <w:spacing w:line="237" w:lineRule="auto"/>
        <w:ind w:right="193" w:firstLine="710"/>
      </w:pPr>
      <w:r>
        <w:t>повышениеуровняэкологическойкультуры,осознаниеглобальногохарактераэкологических проблем и путей их решения;</w:t>
      </w:r>
    </w:p>
    <w:p w:rsidR="001D2A95" w:rsidRDefault="0058257E">
      <w:pPr>
        <w:pStyle w:val="a3"/>
        <w:spacing w:line="274" w:lineRule="exact"/>
        <w:ind w:left="2010"/>
      </w:pPr>
      <w:r>
        <w:rPr>
          <w:spacing w:val="-2"/>
        </w:rPr>
        <w:t>участиевэкологическихпроектахчерезразличныеформымузыкальноготворчества.</w:t>
      </w:r>
    </w:p>
    <w:p w:rsidR="001D2A95" w:rsidRDefault="0058257E">
      <w:pPr>
        <w:pStyle w:val="a4"/>
        <w:numPr>
          <w:ilvl w:val="0"/>
          <w:numId w:val="1"/>
        </w:numPr>
        <w:tabs>
          <w:tab w:val="left" w:pos="2268"/>
        </w:tabs>
        <w:spacing w:line="237" w:lineRule="auto"/>
        <w:ind w:left="2010" w:right="1441" w:firstLine="0"/>
        <w:rPr>
          <w:sz w:val="24"/>
        </w:rPr>
      </w:pPr>
      <w:r>
        <w:rPr>
          <w:sz w:val="24"/>
        </w:rPr>
        <w:t>адаптации к изменяющимся условиям социальной и природной среды: освоениеобучающимисясоциальногоопыта,основныхсоциальныхролей,норм</w:t>
      </w:r>
    </w:p>
    <w:p w:rsidR="001D2A95" w:rsidRDefault="0058257E">
      <w:pPr>
        <w:pStyle w:val="a3"/>
      </w:pPr>
      <w:r>
        <w:t>иправил</w:t>
      </w:r>
      <w:r>
        <w:rPr>
          <w:spacing w:val="-2"/>
        </w:rPr>
        <w:t>общественногоповедения,формсоциальнойжизни,включаясемью,группы,</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right="1139"/>
        <w:jc w:val="both"/>
      </w:pPr>
      <w:r>
        <w:lastRenderedPageBreak/>
        <w:t>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2A95" w:rsidRDefault="0058257E">
      <w:pPr>
        <w:pStyle w:val="a3"/>
        <w:ind w:right="1114" w:firstLine="710"/>
        <w:jc w:val="both"/>
      </w:pPr>
      <w:r>
        <w:t>стремлениеперениматьопыт,учитьсяудругихлюдей–каквзрослых,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D2A95" w:rsidRDefault="0058257E">
      <w:pPr>
        <w:pStyle w:val="a3"/>
        <w:ind w:right="1104" w:firstLine="710"/>
        <w:jc w:val="both"/>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2A95" w:rsidRDefault="0058257E">
      <w:pPr>
        <w:pStyle w:val="a3"/>
        <w:ind w:right="1103" w:firstLine="710"/>
        <w:jc w:val="both"/>
      </w:pPr>
      <w:r>
        <w:t>способность осознавать стрессовую ситуацию, оценивать происходящие измененияиихпоследствия,опираясьнажизненныйинтонационный и эмоциональный опыт, опыт и навыки управления своими психоэмоциональными ресурсами встрессовой ситуации, воля к победе.</w:t>
      </w:r>
    </w:p>
    <w:p w:rsidR="001D2A95" w:rsidRDefault="0058257E">
      <w:pPr>
        <w:pStyle w:val="a3"/>
        <w:ind w:right="1102" w:firstLine="710"/>
        <w:jc w:val="both"/>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2A95" w:rsidRDefault="0058257E">
      <w:pPr>
        <w:pStyle w:val="a3"/>
        <w:spacing w:line="237" w:lineRule="auto"/>
        <w:ind w:right="1127" w:firstLine="710"/>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1D2A95" w:rsidRDefault="0058257E">
      <w:pPr>
        <w:pStyle w:val="a3"/>
        <w:spacing w:before="4" w:line="235" w:lineRule="auto"/>
        <w:ind w:right="1124" w:firstLine="710"/>
        <w:jc w:val="both"/>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2A95" w:rsidRDefault="0058257E">
      <w:pPr>
        <w:pStyle w:val="a3"/>
        <w:spacing w:before="15" w:line="242" w:lineRule="auto"/>
        <w:ind w:right="1135" w:firstLine="710"/>
        <w:jc w:val="both"/>
      </w:pPr>
      <w:r>
        <w:t>сопоставлять, сравнивать на основании существенных признаков произведения, жанры и стили музыкального и других видов искусства;</w:t>
      </w:r>
    </w:p>
    <w:p w:rsidR="001D2A95" w:rsidRDefault="0058257E">
      <w:pPr>
        <w:pStyle w:val="a3"/>
        <w:spacing w:line="242" w:lineRule="auto"/>
        <w:ind w:right="1151" w:firstLine="710"/>
        <w:jc w:val="both"/>
      </w:pPr>
      <w:r>
        <w:t>обнаруживать взаимныевлиянияотдельныхвидов,жанров и стилеймузыки друг на друга, формулировать гипотезы о взаимосвязях;</w:t>
      </w:r>
    </w:p>
    <w:p w:rsidR="001D2A95" w:rsidRDefault="0058257E">
      <w:pPr>
        <w:pStyle w:val="a3"/>
        <w:ind w:right="1130" w:firstLine="710"/>
        <w:jc w:val="both"/>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2A95" w:rsidRDefault="0058257E">
      <w:pPr>
        <w:pStyle w:val="a3"/>
        <w:spacing w:line="237" w:lineRule="auto"/>
        <w:ind w:right="1143" w:firstLine="710"/>
        <w:jc w:val="both"/>
      </w:pPr>
      <w:r>
        <w:t xml:space="preserve">выявлять и характеризовать существенные признаки конкретного музыкального </w:t>
      </w:r>
      <w:r>
        <w:rPr>
          <w:spacing w:val="-2"/>
        </w:rPr>
        <w:t>звучания;</w:t>
      </w:r>
    </w:p>
    <w:p w:rsidR="001D2A95" w:rsidRDefault="0058257E">
      <w:pPr>
        <w:pStyle w:val="a3"/>
        <w:spacing w:line="237" w:lineRule="auto"/>
        <w:ind w:right="1142" w:firstLine="710"/>
        <w:jc w:val="both"/>
      </w:pPr>
      <w:r>
        <w:t>самостоятельно обобщать и формулировать выводы по результатам проведенного слухового наблюдения-исследования.</w:t>
      </w:r>
    </w:p>
    <w:p w:rsidR="001D2A95" w:rsidRDefault="0058257E">
      <w:pPr>
        <w:pStyle w:val="a3"/>
        <w:spacing w:line="237" w:lineRule="auto"/>
        <w:ind w:right="1131" w:firstLine="71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2A95" w:rsidRDefault="0058257E">
      <w:pPr>
        <w:pStyle w:val="a3"/>
        <w:spacing w:line="275" w:lineRule="exact"/>
        <w:ind w:left="2010"/>
      </w:pPr>
      <w:r>
        <w:rPr>
          <w:spacing w:val="-2"/>
        </w:rPr>
        <w:t>следоватьвнутреннимслухомзаразвитиеммузыкальногопроцесса,</w:t>
      </w:r>
    </w:p>
    <w:p w:rsidR="001D2A95" w:rsidRDefault="0058257E">
      <w:pPr>
        <w:pStyle w:val="a3"/>
        <w:spacing w:line="271" w:lineRule="exact"/>
      </w:pPr>
      <w:r>
        <w:rPr>
          <w:spacing w:val="-2"/>
        </w:rPr>
        <w:t>«наблюдать»звучаниемузыки;</w:t>
      </w:r>
    </w:p>
    <w:p w:rsidR="001D2A95" w:rsidRDefault="0058257E">
      <w:pPr>
        <w:pStyle w:val="a3"/>
        <w:tabs>
          <w:tab w:val="left" w:pos="3698"/>
          <w:tab w:val="left" w:pos="4897"/>
          <w:tab w:val="left" w:pos="5564"/>
          <w:tab w:val="left" w:pos="7838"/>
          <w:tab w:val="left" w:pos="9358"/>
        </w:tabs>
        <w:spacing w:before="3" w:line="232" w:lineRule="auto"/>
        <w:ind w:left="2010" w:right="1131"/>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формулировать собственные вопросы, фиксирующие несоответствие</w:t>
      </w:r>
    </w:p>
    <w:p w:rsidR="001D2A95" w:rsidRDefault="0058257E">
      <w:pPr>
        <w:pStyle w:val="a3"/>
        <w:tabs>
          <w:tab w:val="left" w:pos="2196"/>
          <w:tab w:val="left" w:pos="3438"/>
          <w:tab w:val="left" w:pos="3802"/>
          <w:tab w:val="left" w:pos="5414"/>
          <w:tab w:val="left" w:pos="6829"/>
          <w:tab w:val="left" w:pos="7916"/>
          <w:tab w:val="left" w:pos="9158"/>
        </w:tabs>
        <w:spacing w:before="7" w:line="237" w:lineRule="auto"/>
        <w:ind w:right="1118"/>
      </w:pPr>
      <w:r>
        <w:rPr>
          <w:spacing w:val="-2"/>
        </w:rPr>
        <w:t>между</w:t>
      </w:r>
      <w:r>
        <w:tab/>
      </w:r>
      <w:r>
        <w:rPr>
          <w:spacing w:val="-2"/>
        </w:rPr>
        <w:t>реальным</w:t>
      </w:r>
      <w:r>
        <w:tab/>
      </w:r>
      <w:r>
        <w:rPr>
          <w:spacing w:val="-10"/>
        </w:rPr>
        <w:t>и</w:t>
      </w:r>
      <w:r>
        <w:tab/>
      </w:r>
      <w:r>
        <w:rPr>
          <w:spacing w:val="-2"/>
        </w:rPr>
        <w:t>желательным</w:t>
      </w:r>
      <w:r>
        <w:tab/>
      </w:r>
      <w:r>
        <w:rPr>
          <w:spacing w:val="-2"/>
        </w:rPr>
        <w:t>состоянием</w:t>
      </w:r>
      <w:r>
        <w:tab/>
      </w:r>
      <w:r>
        <w:rPr>
          <w:spacing w:val="-2"/>
        </w:rPr>
        <w:t>учебной</w:t>
      </w:r>
      <w:r>
        <w:tab/>
      </w:r>
      <w:r>
        <w:rPr>
          <w:spacing w:val="-2"/>
        </w:rPr>
        <w:t>ситуации,</w:t>
      </w:r>
      <w:r>
        <w:tab/>
      </w:r>
      <w:r>
        <w:rPr>
          <w:spacing w:val="-2"/>
        </w:rPr>
        <w:t xml:space="preserve">восприятия, </w:t>
      </w:r>
      <w:r>
        <w:t>исполнения музыки;</w:t>
      </w:r>
    </w:p>
    <w:p w:rsidR="001D2A95" w:rsidRDefault="0058257E">
      <w:pPr>
        <w:pStyle w:val="a3"/>
        <w:spacing w:before="6" w:line="237" w:lineRule="auto"/>
        <w:ind w:right="1113" w:firstLine="710"/>
      </w:pPr>
      <w:r>
        <w:t>составлять алгоритмдействий и использовать егодля решения учебных,в том числе исполнительских и творческих задач;</w:t>
      </w:r>
    </w:p>
    <w:p w:rsidR="001D2A95" w:rsidRDefault="0058257E">
      <w:pPr>
        <w:pStyle w:val="a3"/>
        <w:tabs>
          <w:tab w:val="left" w:pos="3804"/>
          <w:tab w:val="left" w:pos="6250"/>
          <w:tab w:val="left" w:pos="9596"/>
        </w:tabs>
        <w:spacing w:before="3"/>
        <w:ind w:right="1112" w:firstLine="710"/>
      </w:pPr>
      <w:r>
        <w:t xml:space="preserve">проводить по самостоятельно составленному плану небольшое исследование по </w:t>
      </w:r>
      <w:r>
        <w:rPr>
          <w:spacing w:val="-2"/>
        </w:rPr>
        <w:t>установлению</w:t>
      </w:r>
      <w:r>
        <w:tab/>
      </w:r>
      <w:r>
        <w:rPr>
          <w:spacing w:val="-2"/>
        </w:rPr>
        <w:t>особенностей</w:t>
      </w:r>
      <w:r>
        <w:tab/>
      </w:r>
      <w:r>
        <w:rPr>
          <w:spacing w:val="-2"/>
        </w:rPr>
        <w:t>музыкально-языковых</w:t>
      </w:r>
      <w:r>
        <w:tab/>
      </w:r>
      <w:r>
        <w:rPr>
          <w:spacing w:val="-2"/>
        </w:rPr>
        <w:t>единиц, сравнениюхудожественныхпроцессов,музыкальныхявлений,культурныхобъектов междусобой;</w:t>
      </w:r>
    </w:p>
    <w:p w:rsidR="001D2A95" w:rsidRDefault="0058257E">
      <w:pPr>
        <w:pStyle w:val="a3"/>
        <w:tabs>
          <w:tab w:val="left" w:pos="3895"/>
          <w:tab w:val="left" w:pos="5746"/>
          <w:tab w:val="left" w:pos="7156"/>
          <w:tab w:val="left" w:pos="7554"/>
          <w:tab w:val="left" w:pos="8609"/>
          <w:tab w:val="left" w:pos="9127"/>
        </w:tabs>
        <w:spacing w:line="242" w:lineRule="auto"/>
        <w:ind w:right="1142" w:firstLine="710"/>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проведенного наблюдения, слухового исследования.</w:t>
      </w:r>
    </w:p>
    <w:p w:rsidR="001D2A95" w:rsidRDefault="0058257E">
      <w:pPr>
        <w:pStyle w:val="a3"/>
        <w:spacing w:before="2" w:line="232" w:lineRule="auto"/>
        <w:ind w:right="1113" w:firstLine="710"/>
      </w:pPr>
      <w:r>
        <w:t>Уобучающегосябудутсформированыследующиеуменияработатьсинформацией как часть универсальных познавательных учебных действий:</w:t>
      </w:r>
    </w:p>
    <w:p w:rsidR="001D2A95" w:rsidRDefault="0058257E">
      <w:pPr>
        <w:pStyle w:val="a3"/>
        <w:spacing w:before="5"/>
        <w:ind w:left="2010"/>
      </w:pPr>
      <w:r>
        <w:t>применять</w:t>
      </w:r>
      <w:r>
        <w:rPr>
          <w:spacing w:val="-2"/>
        </w:rPr>
        <w:t>различныеметоды,инструментыизапросыприпоискеиотборе</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42" w:lineRule="auto"/>
        <w:ind w:left="2010" w:right="1262" w:hanging="711"/>
        <w:jc w:val="both"/>
      </w:pPr>
      <w:r>
        <w:lastRenderedPageBreak/>
        <w:t>информациисучетомпредложеннойучебнойзадачиизаданныхкритериев; понимать спецификуработысаудиоинформацией,музыкальнымизаписями;использовать</w:t>
      </w:r>
    </w:p>
    <w:p w:rsidR="001D2A95" w:rsidRDefault="0058257E">
      <w:pPr>
        <w:pStyle w:val="a3"/>
        <w:spacing w:line="242" w:lineRule="auto"/>
        <w:ind w:right="1144" w:firstLine="2372"/>
        <w:jc w:val="both"/>
      </w:pPr>
      <w:r>
        <w:t xml:space="preserve">интонирование для запоминания звуковой информации, </w:t>
      </w:r>
      <w:r>
        <w:rPr>
          <w:spacing w:val="-2"/>
        </w:rPr>
        <w:t>музыкальныхпроизведений;</w:t>
      </w:r>
    </w:p>
    <w:p w:rsidR="001D2A95" w:rsidRDefault="0058257E">
      <w:pPr>
        <w:pStyle w:val="a3"/>
        <w:spacing w:before="1" w:line="237" w:lineRule="auto"/>
        <w:ind w:right="1124" w:firstLine="710"/>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2A95" w:rsidRDefault="0058257E">
      <w:pPr>
        <w:pStyle w:val="a3"/>
        <w:spacing w:before="4" w:line="242" w:lineRule="auto"/>
        <w:ind w:right="1134" w:firstLine="71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D2A95" w:rsidRDefault="0058257E">
      <w:pPr>
        <w:pStyle w:val="a3"/>
        <w:spacing w:line="242" w:lineRule="auto"/>
        <w:ind w:right="1119" w:firstLine="710"/>
        <w:jc w:val="both"/>
      </w:pPr>
      <w:r>
        <w:t>оценивать надежность информации по критериям, предложенным учителем или сформулированным самостоятельно;</w:t>
      </w:r>
    </w:p>
    <w:p w:rsidR="001D2A95" w:rsidRDefault="0058257E">
      <w:pPr>
        <w:pStyle w:val="a3"/>
        <w:spacing w:line="242" w:lineRule="auto"/>
        <w:ind w:right="1123" w:firstLine="710"/>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2A95" w:rsidRDefault="0058257E">
      <w:pPr>
        <w:pStyle w:val="a3"/>
        <w:ind w:right="1123" w:firstLine="710"/>
        <w:jc w:val="both"/>
      </w:pPr>
      <w:r>
        <w:t xml:space="preserve">самостоятельно выбирать оптимальную форму представления информации (текст,таблица,схема,презентация,театрализация)взависимости от коммуникативной </w:t>
      </w:r>
      <w:r>
        <w:rPr>
          <w:spacing w:val="-2"/>
        </w:rPr>
        <w:t>установки.</w:t>
      </w:r>
    </w:p>
    <w:p w:rsidR="001D2A95" w:rsidRDefault="0058257E">
      <w:pPr>
        <w:pStyle w:val="a3"/>
        <w:ind w:right="1109" w:firstLine="710"/>
        <w:jc w:val="both"/>
      </w:pPr>
      <w:r>
        <w:t xml:space="preserve">Овладение системой универсальных познавательных учебных действий обеспечиваетсформированностькогнитивныхнавыковобучающихся, в том числе развитие специфического типа интеллектуальной деятельности – музыкального </w:t>
      </w:r>
      <w:r>
        <w:rPr>
          <w:spacing w:val="-2"/>
        </w:rPr>
        <w:t>мышления.</w:t>
      </w:r>
    </w:p>
    <w:p w:rsidR="001D2A95" w:rsidRDefault="0058257E">
      <w:pPr>
        <w:pStyle w:val="a3"/>
        <w:spacing w:before="3" w:line="232" w:lineRule="auto"/>
        <w:ind w:right="1142" w:firstLine="710"/>
        <w:jc w:val="both"/>
      </w:pPr>
      <w:r>
        <w:t>У обучающегося будут сформированы следующие умения как часть универсальных коммуникативных учебных действий:</w:t>
      </w:r>
    </w:p>
    <w:p w:rsidR="001D2A95" w:rsidRDefault="0058257E">
      <w:pPr>
        <w:pStyle w:val="a4"/>
        <w:numPr>
          <w:ilvl w:val="0"/>
          <w:numId w:val="26"/>
        </w:numPr>
        <w:tabs>
          <w:tab w:val="left" w:pos="2268"/>
        </w:tabs>
        <w:spacing w:before="5" w:line="272" w:lineRule="exact"/>
        <w:ind w:left="2268" w:hanging="258"/>
        <w:jc w:val="both"/>
        <w:rPr>
          <w:sz w:val="24"/>
        </w:rPr>
      </w:pPr>
      <w:r>
        <w:rPr>
          <w:spacing w:val="-2"/>
          <w:sz w:val="24"/>
        </w:rPr>
        <w:t>невербальнаякоммуникация:</w:t>
      </w:r>
    </w:p>
    <w:p w:rsidR="001D2A95" w:rsidRDefault="0058257E">
      <w:pPr>
        <w:pStyle w:val="a3"/>
        <w:ind w:right="1117" w:firstLine="710"/>
        <w:jc w:val="both"/>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2A95" w:rsidRDefault="0058257E">
      <w:pPr>
        <w:pStyle w:val="a3"/>
        <w:spacing w:before="4" w:line="230" w:lineRule="auto"/>
        <w:ind w:right="1129" w:firstLine="710"/>
        <w:jc w:val="both"/>
      </w:pPr>
      <w:r>
        <w:t>передавать в собственном исполнении музыки художественное содержание, выражать настроение, чувства, личное отношение к исполняемомупроизведению;</w:t>
      </w:r>
    </w:p>
    <w:p w:rsidR="001D2A95" w:rsidRDefault="0058257E">
      <w:pPr>
        <w:pStyle w:val="a3"/>
        <w:spacing w:before="1" w:line="237" w:lineRule="auto"/>
        <w:ind w:right="1140" w:firstLine="710"/>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2A95" w:rsidRDefault="0058257E">
      <w:pPr>
        <w:pStyle w:val="a3"/>
        <w:spacing w:before="1" w:line="237" w:lineRule="auto"/>
        <w:ind w:right="1118" w:firstLine="710"/>
        <w:jc w:val="both"/>
      </w:pPr>
      <w:r>
        <w:t>эффективноиспользоватьинтонационно-выразительныевозможностив ситуации публичного выступления;</w:t>
      </w:r>
    </w:p>
    <w:p w:rsidR="001D2A95" w:rsidRDefault="0058257E">
      <w:pPr>
        <w:pStyle w:val="a3"/>
        <w:tabs>
          <w:tab w:val="left" w:pos="10269"/>
        </w:tabs>
        <w:ind w:right="1124" w:firstLine="710"/>
        <w:jc w:val="both"/>
      </w:pPr>
      <w:r>
        <w:t xml:space="preserve">распознавать невербальные средства общения (интонация, мимика, жесты), </w:t>
      </w:r>
      <w:r>
        <w:rPr>
          <w:spacing w:val="-2"/>
        </w:rPr>
        <w:t>расцениватьихкакполноценныеэлементыкоммуникации,адекватновключаться</w:t>
      </w:r>
      <w:r>
        <w:tab/>
      </w:r>
      <w:r>
        <w:rPr>
          <w:spacing w:val="-10"/>
        </w:rPr>
        <w:t xml:space="preserve">в </w:t>
      </w:r>
      <w:r>
        <w:t>соответствующий уровень общения;</w:t>
      </w:r>
    </w:p>
    <w:p w:rsidR="001D2A95" w:rsidRDefault="0058257E">
      <w:pPr>
        <w:pStyle w:val="a4"/>
        <w:numPr>
          <w:ilvl w:val="0"/>
          <w:numId w:val="26"/>
        </w:numPr>
        <w:tabs>
          <w:tab w:val="left" w:pos="2268"/>
        </w:tabs>
        <w:spacing w:before="6" w:line="273" w:lineRule="exact"/>
        <w:ind w:left="2268" w:hanging="258"/>
        <w:jc w:val="both"/>
        <w:rPr>
          <w:sz w:val="24"/>
        </w:rPr>
      </w:pPr>
      <w:r>
        <w:rPr>
          <w:spacing w:val="-2"/>
          <w:sz w:val="24"/>
        </w:rPr>
        <w:t>вербальноеобщение:</w:t>
      </w:r>
    </w:p>
    <w:p w:rsidR="001D2A95" w:rsidRDefault="0058257E">
      <w:pPr>
        <w:pStyle w:val="a3"/>
        <w:spacing w:before="3" w:line="232" w:lineRule="auto"/>
        <w:ind w:right="1897" w:firstLine="710"/>
      </w:pPr>
      <w:r>
        <w:t>восприниматьиформулироватьсуждения,выражатьэмоциивсоответствиис условиями и целями общения;</w:t>
      </w:r>
    </w:p>
    <w:p w:rsidR="001D2A95" w:rsidRDefault="0058257E">
      <w:pPr>
        <w:pStyle w:val="a3"/>
        <w:spacing w:before="7" w:line="232" w:lineRule="auto"/>
        <w:ind w:right="1925" w:firstLine="710"/>
      </w:pPr>
      <w:r>
        <w:rPr>
          <w:spacing w:val="-2"/>
        </w:rPr>
        <w:t xml:space="preserve">выражатьсвоемнение,втомчислевпечатленияотобщениясмузыкальным </w:t>
      </w:r>
      <w:r>
        <w:t>искусством в устных и письменных текстах;</w:t>
      </w:r>
    </w:p>
    <w:p w:rsidR="001D2A95" w:rsidRDefault="0058257E">
      <w:pPr>
        <w:pStyle w:val="a3"/>
        <w:tabs>
          <w:tab w:val="left" w:pos="3378"/>
          <w:tab w:val="left" w:pos="4848"/>
          <w:tab w:val="left" w:pos="6000"/>
          <w:tab w:val="left" w:pos="7427"/>
          <w:tab w:val="left" w:pos="9242"/>
        </w:tabs>
        <w:spacing w:before="7" w:line="237" w:lineRule="auto"/>
        <w:ind w:right="1150" w:firstLine="710"/>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4"/>
        </w:rPr>
        <w:t xml:space="preserve">отношение </w:t>
      </w:r>
      <w:r>
        <w:t>к собеседникуи в корректной форме формулировать свои возражения;</w:t>
      </w:r>
    </w:p>
    <w:p w:rsidR="001D2A95" w:rsidRDefault="0058257E">
      <w:pPr>
        <w:pStyle w:val="a3"/>
        <w:spacing w:before="6" w:line="237" w:lineRule="auto"/>
        <w:ind w:right="2047" w:firstLine="710"/>
      </w:pPr>
      <w:r>
        <w:t>вестидиалог,дискуссию,задаватьвопросыпосуществуобсуждаемойтемы, поддерживать благожелательный тон диалога;</w:t>
      </w:r>
    </w:p>
    <w:p w:rsidR="001D2A95" w:rsidRDefault="0058257E">
      <w:pPr>
        <w:pStyle w:val="a3"/>
        <w:spacing w:before="13" w:line="275" w:lineRule="exact"/>
        <w:ind w:left="2010"/>
      </w:pPr>
      <w:r>
        <w:rPr>
          <w:spacing w:val="-2"/>
        </w:rPr>
        <w:t>публичнопредставлятьрезультатыучебнойитворческойдеятельности;</w:t>
      </w:r>
    </w:p>
    <w:p w:rsidR="001D2A95" w:rsidRDefault="0058257E">
      <w:pPr>
        <w:pStyle w:val="a4"/>
        <w:numPr>
          <w:ilvl w:val="0"/>
          <w:numId w:val="26"/>
        </w:numPr>
        <w:tabs>
          <w:tab w:val="left" w:pos="2268"/>
        </w:tabs>
        <w:spacing w:line="271" w:lineRule="exact"/>
        <w:ind w:left="2268" w:hanging="258"/>
        <w:rPr>
          <w:sz w:val="24"/>
        </w:rPr>
      </w:pPr>
      <w:r>
        <w:rPr>
          <w:spacing w:val="-2"/>
          <w:sz w:val="24"/>
        </w:rPr>
        <w:t>совместнаядеятельность(сотрудничество):</w:t>
      </w:r>
    </w:p>
    <w:p w:rsidR="001D2A95" w:rsidRDefault="0058257E">
      <w:pPr>
        <w:pStyle w:val="a3"/>
        <w:ind w:right="1133" w:firstLine="710"/>
        <w:jc w:val="both"/>
      </w:pPr>
      <w:r>
        <w:t xml:space="preserve">развивать навыки эстетически опосредованного сотрудничества, соучастия, сопереживаниявпроцессе исполненияивосприятиямузыки;пониматьценностьтакого социально-психологического опыта, экстраполировать его на другие сферы </w:t>
      </w:r>
      <w:r>
        <w:rPr>
          <w:spacing w:val="-2"/>
        </w:rPr>
        <w:t>взаимодействия;</w:t>
      </w:r>
    </w:p>
    <w:p w:rsidR="001D2A95" w:rsidRDefault="0058257E">
      <w:pPr>
        <w:pStyle w:val="a3"/>
        <w:ind w:right="1130" w:firstLine="710"/>
      </w:pPr>
      <w:r>
        <w:rPr>
          <w:spacing w:val="-2"/>
        </w:rPr>
        <w:t>пониматьииспользоватьпреимуществаколлективной,групповойи</w:t>
      </w:r>
      <w:r>
        <w:t>индивидуальноймузыкальнойдеятельности,выбиратьнаиболееэффективныеформы взаимодействия при решении поставленной задачи;</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35" w:lineRule="auto"/>
        <w:ind w:right="1113" w:firstLine="710"/>
      </w:pPr>
      <w:r>
        <w:rPr>
          <w:spacing w:val="-2"/>
        </w:rPr>
        <w:lastRenderedPageBreak/>
        <w:t xml:space="preserve">приниматьцельсовместнойдеятельности,коллективностроитьдействияпоеедости </w:t>
      </w:r>
      <w:r>
        <w:t xml:space="preserve">жению:распределятьроли,договариваться,обсуждатьпроцессирезультатсовместной </w:t>
      </w:r>
      <w:r>
        <w:rPr>
          <w:spacing w:val="-2"/>
        </w:rPr>
        <w:t>работы;</w:t>
      </w:r>
    </w:p>
    <w:p w:rsidR="001D2A95" w:rsidRDefault="0058257E">
      <w:pPr>
        <w:pStyle w:val="a3"/>
        <w:spacing w:before="9" w:line="242" w:lineRule="auto"/>
        <w:ind w:right="163" w:firstLine="710"/>
      </w:pPr>
      <w:r>
        <w:t>уметьобобщатьмнениянесколькихлюдей,проявлятьготовностьруководить, выполнять поручения, подчиняться;</w:t>
      </w:r>
    </w:p>
    <w:p w:rsidR="001D2A95" w:rsidRDefault="0058257E">
      <w:pPr>
        <w:pStyle w:val="a3"/>
        <w:tabs>
          <w:tab w:val="left" w:pos="3319"/>
          <w:tab w:val="left" w:pos="4470"/>
          <w:tab w:val="left" w:pos="5387"/>
          <w:tab w:val="left" w:pos="6327"/>
          <w:tab w:val="left" w:pos="6696"/>
          <w:tab w:val="left" w:pos="7641"/>
          <w:tab w:val="left" w:pos="8725"/>
          <w:tab w:val="left" w:pos="9233"/>
        </w:tabs>
        <w:spacing w:line="237" w:lineRule="auto"/>
        <w:ind w:right="1128" w:firstLine="710"/>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 xml:space="preserve">критериям, </w:t>
      </w:r>
      <w:r>
        <w:t>самостоятельно сформулированным участниками взаимодействия;</w:t>
      </w:r>
    </w:p>
    <w:p w:rsidR="001D2A95" w:rsidRDefault="0058257E">
      <w:pPr>
        <w:pStyle w:val="a3"/>
        <w:tabs>
          <w:tab w:val="left" w:pos="10285"/>
        </w:tabs>
        <w:spacing w:before="3" w:line="237" w:lineRule="auto"/>
        <w:ind w:right="1108" w:firstLine="710"/>
        <w:jc w:val="both"/>
      </w:pPr>
      <w:r>
        <w:rPr>
          <w:spacing w:val="-2"/>
        </w:rPr>
        <w:t>сравниватьрезультатысисходнойзадачейивкладкаждогочленакоманды</w:t>
      </w:r>
      <w:r>
        <w:tab/>
      </w:r>
      <w:r>
        <w:rPr>
          <w:spacing w:val="-10"/>
        </w:rPr>
        <w:t xml:space="preserve">в </w:t>
      </w:r>
      <w:r>
        <w:t>достижение результатов, разделять сферу ответственности и проявлять готовность к представлению отчета перед группой.</w:t>
      </w:r>
    </w:p>
    <w:p w:rsidR="001D2A95" w:rsidRDefault="0058257E">
      <w:pPr>
        <w:pStyle w:val="a3"/>
        <w:spacing w:before="14" w:line="242" w:lineRule="auto"/>
        <w:ind w:right="1133" w:firstLine="710"/>
        <w:jc w:val="both"/>
      </w:pPr>
      <w:r>
        <w:t>У обучающегося будут сформированы следующие умения самоорганизации как часть универсальных регулятивных учебных действий:</w:t>
      </w:r>
    </w:p>
    <w:p w:rsidR="001D2A95" w:rsidRDefault="0058257E">
      <w:pPr>
        <w:pStyle w:val="a3"/>
        <w:tabs>
          <w:tab w:val="left" w:pos="10133"/>
        </w:tabs>
        <w:ind w:right="1124" w:firstLine="710"/>
        <w:jc w:val="both"/>
      </w:pPr>
      <w:r>
        <w:rPr>
          <w:spacing w:val="-2"/>
        </w:rPr>
        <w:t>ставитьпередсобойсреднесрочныеидолгосрочныецели</w:t>
      </w:r>
      <w:r>
        <w:tab/>
      </w:r>
      <w:r>
        <w:rPr>
          <w:spacing w:val="-6"/>
        </w:rPr>
        <w:t xml:space="preserve">по </w:t>
      </w:r>
      <w:r>
        <w:t>самосовершенствованию,в томчисле в части творческих, исполнительскихнавыков и способностей, настойчиво продвигаться к поставленной цели;</w:t>
      </w:r>
    </w:p>
    <w:p w:rsidR="001D2A95" w:rsidRDefault="0058257E">
      <w:pPr>
        <w:pStyle w:val="a3"/>
        <w:spacing w:line="237" w:lineRule="auto"/>
        <w:ind w:right="1130" w:firstLine="710"/>
        <w:jc w:val="both"/>
      </w:pPr>
      <w:r>
        <w:t>планировать достижение целей через решение ряда последовательных задач частного характера;</w:t>
      </w:r>
    </w:p>
    <w:p w:rsidR="001D2A95" w:rsidRDefault="0058257E">
      <w:pPr>
        <w:pStyle w:val="a3"/>
        <w:spacing w:line="237" w:lineRule="auto"/>
        <w:ind w:right="1120" w:firstLine="710"/>
        <w:jc w:val="both"/>
      </w:pPr>
      <w:r>
        <w:t>самостоятельно составлятьпландействий,вноситьнеобходимыекоррективыв ходе его реализации;</w:t>
      </w:r>
    </w:p>
    <w:p w:rsidR="001D2A95" w:rsidRDefault="0058257E">
      <w:pPr>
        <w:pStyle w:val="a3"/>
        <w:spacing w:line="237" w:lineRule="auto"/>
        <w:ind w:right="1118" w:firstLine="710"/>
        <w:jc w:val="both"/>
      </w:pPr>
      <w:r>
        <w:t xml:space="preserve">выявлять наиболее важные проблемы для решения в учебных и жизненных </w:t>
      </w:r>
      <w:r>
        <w:rPr>
          <w:spacing w:val="-2"/>
        </w:rPr>
        <w:t>ситуациях;</w:t>
      </w:r>
    </w:p>
    <w:p w:rsidR="001D2A95" w:rsidRDefault="0058257E">
      <w:pPr>
        <w:pStyle w:val="a3"/>
        <w:tabs>
          <w:tab w:val="left" w:pos="8153"/>
          <w:tab w:val="left" w:pos="9061"/>
        </w:tabs>
        <w:spacing w:before="4" w:line="235" w:lineRule="auto"/>
        <w:ind w:right="1126" w:firstLine="710"/>
        <w:jc w:val="both"/>
      </w:pPr>
      <w:r>
        <w:t xml:space="preserve">самостоятельно составлять алгоритм решения задачи (или его часть), выбирать </w:t>
      </w:r>
      <w:r>
        <w:rPr>
          <w:spacing w:val="-2"/>
        </w:rPr>
        <w:t>способрешенияучебнойзадачисучетомимеющихсяресурсов</w:t>
      </w:r>
      <w:r>
        <w:tab/>
      </w:r>
      <w:r>
        <w:rPr>
          <w:spacing w:val="-10"/>
        </w:rPr>
        <w:t>и</w:t>
      </w:r>
      <w:r>
        <w:tab/>
      </w:r>
      <w:r>
        <w:rPr>
          <w:spacing w:val="-2"/>
        </w:rPr>
        <w:t xml:space="preserve">собственных </w:t>
      </w:r>
      <w:r>
        <w:t>возможностей, аргументировать предлагаемые варианты решений;</w:t>
      </w:r>
    </w:p>
    <w:p w:rsidR="001D2A95" w:rsidRDefault="0058257E">
      <w:pPr>
        <w:pStyle w:val="a3"/>
        <w:spacing w:before="15" w:line="272" w:lineRule="exact"/>
        <w:ind w:left="2010"/>
      </w:pPr>
      <w:r>
        <w:rPr>
          <w:spacing w:val="-2"/>
        </w:rPr>
        <w:t>делатьвыборибратьзанегоответственностьнасебя.</w:t>
      </w:r>
    </w:p>
    <w:p w:rsidR="001D2A95" w:rsidRDefault="0058257E">
      <w:pPr>
        <w:pStyle w:val="a3"/>
        <w:tabs>
          <w:tab w:val="left" w:pos="2389"/>
          <w:tab w:val="left" w:pos="4096"/>
          <w:tab w:val="left" w:pos="4888"/>
          <w:tab w:val="left" w:pos="6633"/>
          <w:tab w:val="left" w:pos="8015"/>
          <w:tab w:val="left" w:pos="8964"/>
        </w:tabs>
        <w:spacing w:line="237" w:lineRule="auto"/>
        <w:ind w:right="1117" w:firstLine="710"/>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самоконтроля </w:t>
      </w:r>
      <w:r>
        <w:t>(рефлексии) как часть универсальных регулятивных учебных действий:</w:t>
      </w:r>
    </w:p>
    <w:p w:rsidR="001D2A95" w:rsidRDefault="0058257E">
      <w:pPr>
        <w:pStyle w:val="a3"/>
        <w:spacing w:before="7" w:line="275" w:lineRule="exact"/>
        <w:ind w:left="2010"/>
      </w:pPr>
      <w:r>
        <w:rPr>
          <w:spacing w:val="-2"/>
        </w:rPr>
        <w:t>владетьспособамисамоконтроля,самомотивацииирефлексии;</w:t>
      </w:r>
    </w:p>
    <w:p w:rsidR="001D2A95" w:rsidRDefault="0058257E">
      <w:pPr>
        <w:pStyle w:val="a3"/>
        <w:spacing w:line="242" w:lineRule="auto"/>
        <w:ind w:left="2010" w:right="163"/>
      </w:pPr>
      <w:r>
        <w:t>даватьадекватнуюоценкуучебнойситуацииипредлагатьпланееизменения; предвидеть трудности, которые могут возникнуть при решении учебной задачи,</w:t>
      </w:r>
    </w:p>
    <w:p w:rsidR="001D2A95" w:rsidRDefault="0058257E">
      <w:pPr>
        <w:pStyle w:val="a3"/>
        <w:spacing w:line="270" w:lineRule="exact"/>
      </w:pPr>
      <w:r>
        <w:rPr>
          <w:spacing w:val="-2"/>
        </w:rPr>
        <w:t>иадаптироватьрешениекменяющимсяобстоятельствам;</w:t>
      </w:r>
    </w:p>
    <w:p w:rsidR="001D2A95" w:rsidRDefault="0058257E">
      <w:pPr>
        <w:pStyle w:val="a3"/>
        <w:spacing w:line="237" w:lineRule="auto"/>
        <w:ind w:right="1115" w:firstLine="710"/>
        <w:jc w:val="both"/>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1D2A95" w:rsidRDefault="0058257E">
      <w:pPr>
        <w:pStyle w:val="a3"/>
        <w:spacing w:before="6" w:line="237" w:lineRule="auto"/>
        <w:ind w:right="1119" w:firstLine="710"/>
        <w:jc w:val="both"/>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2A95" w:rsidRDefault="0058257E">
      <w:pPr>
        <w:pStyle w:val="a3"/>
        <w:spacing w:before="11" w:line="232" w:lineRule="auto"/>
        <w:ind w:right="1126" w:firstLine="710"/>
        <w:jc w:val="both"/>
      </w:pPr>
      <w:r>
        <w:t>У обучающегося будут сформированы следующие умения эмоционального интеллекта как часть универсальных регулятивных учебных действий:</w:t>
      </w:r>
    </w:p>
    <w:p w:rsidR="001D2A95" w:rsidRDefault="0058257E">
      <w:pPr>
        <w:pStyle w:val="a3"/>
        <w:spacing w:before="5"/>
        <w:ind w:right="1129" w:firstLine="710"/>
        <w:jc w:val="both"/>
      </w:pPr>
      <w:r>
        <w:t>чувствовать, понимать эмоциональное состояние самого себя и других людей, использоватьвозможностимузыкальногоискусствадлярасширениясвоихкомпетенций в данной сфере;</w:t>
      </w:r>
    </w:p>
    <w:p w:rsidR="001D2A95" w:rsidRDefault="0058257E">
      <w:pPr>
        <w:pStyle w:val="a3"/>
        <w:spacing w:before="12" w:line="242" w:lineRule="auto"/>
        <w:ind w:right="1132" w:firstLine="710"/>
        <w:jc w:val="both"/>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2A95" w:rsidRDefault="0058257E">
      <w:pPr>
        <w:pStyle w:val="a3"/>
        <w:spacing w:line="267" w:lineRule="exact"/>
        <w:ind w:left="2010"/>
      </w:pPr>
      <w:r>
        <w:rPr>
          <w:spacing w:val="-2"/>
        </w:rPr>
        <w:t>выявлятьианализироватьпричиныэмоций;</w:t>
      </w:r>
    </w:p>
    <w:p w:rsidR="001D2A95" w:rsidRDefault="0058257E">
      <w:pPr>
        <w:pStyle w:val="a3"/>
        <w:spacing w:before="4" w:line="232" w:lineRule="auto"/>
        <w:ind w:firstLine="710"/>
      </w:pPr>
      <w:r>
        <w:t>понимать мотивыи намерениядругогочеловека,анализируякоммуникативно- интонационную ситуацию;</w:t>
      </w:r>
    </w:p>
    <w:p w:rsidR="001D2A95" w:rsidRDefault="0058257E">
      <w:pPr>
        <w:pStyle w:val="a3"/>
        <w:spacing w:before="15" w:line="275" w:lineRule="exact"/>
        <w:ind w:left="2010"/>
      </w:pPr>
      <w:r>
        <w:rPr>
          <w:spacing w:val="-2"/>
        </w:rPr>
        <w:t>регулироватьспособвыражениясобственныхэмоций.</w:t>
      </w:r>
    </w:p>
    <w:p w:rsidR="001D2A95" w:rsidRDefault="0058257E">
      <w:pPr>
        <w:pStyle w:val="a3"/>
        <w:spacing w:line="242" w:lineRule="auto"/>
        <w:ind w:right="1113" w:firstLine="710"/>
      </w:pPr>
      <w:r>
        <w:t>Уобучающегосябудутсформированыследующиеуменияприниматьсебяи других как частьуниверсальных регулятивных учебных действий:</w:t>
      </w:r>
    </w:p>
    <w:p w:rsidR="001D2A95" w:rsidRDefault="0058257E">
      <w:pPr>
        <w:pStyle w:val="a3"/>
        <w:spacing w:line="242" w:lineRule="auto"/>
        <w:ind w:right="163" w:firstLine="710"/>
      </w:pPr>
      <w:r>
        <w:t>уважительноиосознанноотноситьсякдругомучеловекуиегомнению, эстетическим предпочтениям и вкусам;</w:t>
      </w:r>
    </w:p>
    <w:p w:rsidR="001D2A95" w:rsidRDefault="001D2A95">
      <w:pPr>
        <w:spacing w:line="242" w:lineRule="auto"/>
        <w:sectPr w:rsidR="001D2A95">
          <w:pgSz w:w="11910" w:h="16840"/>
          <w:pgMar w:top="1080" w:right="0" w:bottom="280" w:left="400" w:header="720" w:footer="720" w:gutter="0"/>
          <w:cols w:space="720"/>
        </w:sectPr>
      </w:pPr>
    </w:p>
    <w:p w:rsidR="001D2A95" w:rsidRDefault="0058257E">
      <w:pPr>
        <w:pStyle w:val="a3"/>
        <w:tabs>
          <w:tab w:val="left" w:pos="5938"/>
          <w:tab w:val="left" w:pos="7422"/>
        </w:tabs>
        <w:spacing w:before="65" w:line="242" w:lineRule="auto"/>
        <w:ind w:right="1523" w:firstLine="710"/>
      </w:pPr>
      <w:r>
        <w:rPr>
          <w:spacing w:val="-2"/>
        </w:rPr>
        <w:lastRenderedPageBreak/>
        <w:t>признаватьсвоеичужоеправо</w:t>
      </w:r>
      <w:r>
        <w:tab/>
      </w:r>
      <w:r>
        <w:rPr>
          <w:spacing w:val="-2"/>
        </w:rPr>
        <w:t>наошибку,</w:t>
      </w:r>
      <w:r>
        <w:tab/>
      </w:r>
      <w:r>
        <w:rPr>
          <w:spacing w:val="-2"/>
        </w:rPr>
        <w:t xml:space="preserve">приобнаруженииошибки </w:t>
      </w:r>
      <w:r>
        <w:t>фокусироватьсяненаней самой,анаспособеулучшениярезультатов</w:t>
      </w:r>
      <w:r>
        <w:rPr>
          <w:spacing w:val="-2"/>
        </w:rPr>
        <w:t>деятельности;</w:t>
      </w:r>
    </w:p>
    <w:p w:rsidR="001D2A95" w:rsidRDefault="0058257E">
      <w:pPr>
        <w:pStyle w:val="a3"/>
        <w:spacing w:line="242" w:lineRule="auto"/>
        <w:ind w:left="2010" w:right="4822"/>
      </w:pPr>
      <w:r>
        <w:rPr>
          <w:spacing w:val="-2"/>
        </w:rPr>
        <w:t>приниматьсебяидругих,неосуждая; проявлятьоткрытость;</w:t>
      </w:r>
    </w:p>
    <w:p w:rsidR="001D2A95" w:rsidRDefault="0058257E">
      <w:pPr>
        <w:pStyle w:val="a3"/>
        <w:spacing w:line="268" w:lineRule="exact"/>
        <w:ind w:left="2010"/>
      </w:pPr>
      <w:r>
        <w:rPr>
          <w:spacing w:val="-2"/>
        </w:rPr>
        <w:t>осознаватьневозможностьконтролироватьвсевокруг.</w:t>
      </w:r>
    </w:p>
    <w:p w:rsidR="001D2A95" w:rsidRDefault="0058257E">
      <w:pPr>
        <w:pStyle w:val="a3"/>
        <w:ind w:right="1118" w:firstLine="710"/>
        <w:jc w:val="both"/>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2A95" w:rsidRDefault="0058257E">
      <w:pPr>
        <w:pStyle w:val="a3"/>
        <w:spacing w:line="237" w:lineRule="auto"/>
        <w:ind w:right="1140" w:firstLine="710"/>
        <w:jc w:val="both"/>
      </w:pPr>
      <w:r>
        <w:t>Предметные результаты освоения программы по музыке на уровне основного общего образования.</w:t>
      </w:r>
    </w:p>
    <w:p w:rsidR="001D2A95" w:rsidRDefault="0058257E">
      <w:pPr>
        <w:pStyle w:val="a3"/>
        <w:tabs>
          <w:tab w:val="left" w:pos="4118"/>
          <w:tab w:val="left" w:pos="6087"/>
          <w:tab w:val="left" w:pos="8435"/>
        </w:tabs>
        <w:spacing w:before="2"/>
        <w:ind w:right="1115" w:firstLine="710"/>
        <w:jc w:val="both"/>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 </w:t>
      </w:r>
      <w:r>
        <w:t>уобучающихсяосновмузыкальнойкультурыипроявляютсявспособностик музыкальной деятельности, потребности в регулярном общении с музыкальным искусствомвовсехдоступныхформах,органичномвключениимузыки в актуальный контекст своей жизни.</w:t>
      </w:r>
    </w:p>
    <w:p w:rsidR="001D2A95" w:rsidRDefault="0058257E">
      <w:pPr>
        <w:pStyle w:val="a3"/>
        <w:spacing w:before="2"/>
        <w:ind w:left="2010" w:right="1130"/>
        <w:jc w:val="both"/>
      </w:pPr>
      <w:r>
        <w:t>Обучающиеся,освоившиеосновнуюобразовательнуюпрограмму по музыке: осознаютпринципыуниверсальностиивсеобщностимузыкикаквида</w:t>
      </w:r>
      <w:r>
        <w:rPr>
          <w:spacing w:val="-2"/>
        </w:rPr>
        <w:t>искусства,</w:t>
      </w:r>
    </w:p>
    <w:p w:rsidR="001D2A95" w:rsidRDefault="0058257E">
      <w:pPr>
        <w:pStyle w:val="a3"/>
        <w:spacing w:before="3" w:line="237" w:lineRule="auto"/>
        <w:ind w:right="1130"/>
        <w:jc w:val="both"/>
      </w:pPr>
      <w:r>
        <w:t>неразрывную связь музыки и жизни человека, всего человечества, могут рассуждать на эту тему;</w:t>
      </w:r>
    </w:p>
    <w:p w:rsidR="001D2A95" w:rsidRDefault="0058257E">
      <w:pPr>
        <w:pStyle w:val="a3"/>
        <w:tabs>
          <w:tab w:val="left" w:pos="9151"/>
        </w:tabs>
        <w:spacing w:before="6" w:line="237" w:lineRule="auto"/>
        <w:ind w:right="1130" w:firstLine="710"/>
      </w:pPr>
      <w:r>
        <w:rPr>
          <w:spacing w:val="-2"/>
        </w:rPr>
        <w:t>воспринимаютроссийскуюмузыкальнуюкультурукакцелостноеи</w:t>
      </w:r>
      <w:r>
        <w:tab/>
      </w:r>
      <w:r>
        <w:rPr>
          <w:spacing w:val="-2"/>
        </w:rPr>
        <w:t xml:space="preserve">самобытное </w:t>
      </w:r>
      <w:r>
        <w:t>цивилизационное явление;</w:t>
      </w:r>
    </w:p>
    <w:p w:rsidR="001D2A95" w:rsidRDefault="0058257E">
      <w:pPr>
        <w:pStyle w:val="a3"/>
        <w:spacing w:line="237" w:lineRule="auto"/>
        <w:ind w:right="424" w:firstLine="710"/>
      </w:pPr>
      <w:r>
        <w:t>знаютдостиженияотечественныхмастеровмузыкальнойкультуры,испытывают гордость за них;</w:t>
      </w:r>
    </w:p>
    <w:p w:rsidR="001D2A95" w:rsidRDefault="0058257E">
      <w:pPr>
        <w:pStyle w:val="a3"/>
        <w:ind w:firstLine="710"/>
      </w:pPr>
      <w:r>
        <w:t>сознательностремятсякукреплениюисохранениюсобственноймузыкальной идентичности(разбираютсявособенностяхмузыкальнойкультурысвоегонарода,</w:t>
      </w:r>
      <w:r>
        <w:rPr>
          <w:spacing w:val="-2"/>
        </w:rPr>
        <w:t>узнаютнаслухродныеинтонациисредидругих,стремятсяучаствовать висполнениимузыкисвоейнациональнойтрадиции,понимаютответственностьза</w:t>
      </w:r>
    </w:p>
    <w:p w:rsidR="001D2A95" w:rsidRDefault="0058257E">
      <w:pPr>
        <w:pStyle w:val="a3"/>
        <w:spacing w:line="242" w:lineRule="auto"/>
        <w:ind w:left="2010" w:right="424" w:hanging="711"/>
      </w:pPr>
      <w:r>
        <w:t>сохранение и передачуследующим поколениям музыкальной культуры своего народа); понимаютрольмузыкикаксоциальнозначимогоявления,</w:t>
      </w:r>
      <w:r>
        <w:rPr>
          <w:spacing w:val="-2"/>
        </w:rPr>
        <w:t>формирующего</w:t>
      </w:r>
    </w:p>
    <w:p w:rsidR="001D2A95" w:rsidRDefault="0058257E">
      <w:pPr>
        <w:pStyle w:val="a3"/>
        <w:tabs>
          <w:tab w:val="left" w:pos="3030"/>
          <w:tab w:val="left" w:pos="3884"/>
          <w:tab w:val="left" w:pos="4258"/>
          <w:tab w:val="left" w:pos="5716"/>
          <w:tab w:val="left" w:pos="7304"/>
          <w:tab w:val="left" w:pos="7663"/>
          <w:tab w:val="left" w:pos="8805"/>
        </w:tabs>
        <w:spacing w:line="242" w:lineRule="auto"/>
        <w:ind w:right="1125"/>
      </w:pPr>
      <w:r>
        <w:rPr>
          <w:spacing w:val="-2"/>
        </w:rPr>
        <w:t>общественные</w:t>
      </w:r>
      <w:r>
        <w:tab/>
      </w:r>
      <w:r>
        <w:rPr>
          <w:spacing w:val="-4"/>
        </w:rPr>
        <w:t>вкусы</w:t>
      </w:r>
      <w:r>
        <w:tab/>
      </w:r>
      <w:r>
        <w:rPr>
          <w:spacing w:val="-10"/>
        </w:rPr>
        <w:t>и</w:t>
      </w:r>
      <w:r>
        <w:tab/>
      </w:r>
      <w:r>
        <w:rPr>
          <w:spacing w:val="-2"/>
        </w:rPr>
        <w:t>настроения,</w:t>
      </w:r>
      <w:r>
        <w:tab/>
      </w:r>
      <w:r>
        <w:rPr>
          <w:spacing w:val="-2"/>
        </w:rPr>
        <w:t>включенного</w:t>
      </w:r>
      <w:r>
        <w:tab/>
      </w:r>
      <w:r>
        <w:rPr>
          <w:spacing w:val="-10"/>
        </w:rPr>
        <w:t>в</w:t>
      </w:r>
      <w:r>
        <w:tab/>
      </w:r>
      <w:r>
        <w:rPr>
          <w:spacing w:val="-2"/>
        </w:rPr>
        <w:t>развитие</w:t>
      </w:r>
      <w:r>
        <w:tab/>
      </w:r>
      <w:r>
        <w:rPr>
          <w:spacing w:val="-2"/>
        </w:rPr>
        <w:t xml:space="preserve">политического, </w:t>
      </w:r>
      <w:r>
        <w:t>экономического, религиозного, иных аспектов развития общества.</w:t>
      </w:r>
    </w:p>
    <w:p w:rsidR="001D2A95" w:rsidRDefault="0058257E">
      <w:pPr>
        <w:pStyle w:val="a3"/>
        <w:tabs>
          <w:tab w:val="left" w:pos="4019"/>
          <w:tab w:val="left" w:pos="5060"/>
        </w:tabs>
        <w:spacing w:line="247" w:lineRule="auto"/>
        <w:ind w:left="2010" w:right="1588"/>
      </w:pPr>
      <w:r>
        <w:rPr>
          <w:spacing w:val="-2"/>
        </w:rPr>
        <w:t>Кконцуизучения</w:t>
      </w:r>
      <w:r>
        <w:tab/>
      </w:r>
      <w:r>
        <w:rPr>
          <w:spacing w:val="-2"/>
        </w:rPr>
        <w:t>модуля</w:t>
      </w:r>
      <w:r>
        <w:tab/>
      </w:r>
      <w:r>
        <w:rPr>
          <w:spacing w:val="-2"/>
        </w:rPr>
        <w:t xml:space="preserve">№1«Музыкамоегокрая»обучающийсянаучится: </w:t>
      </w:r>
      <w:r>
        <w:t>знать музыкальные традиции своей республики, края, народа;</w:t>
      </w:r>
    </w:p>
    <w:p w:rsidR="001D2A95" w:rsidRDefault="0058257E">
      <w:pPr>
        <w:pStyle w:val="a3"/>
        <w:spacing w:line="242" w:lineRule="auto"/>
        <w:ind w:right="1113" w:firstLine="710"/>
        <w:jc w:val="both"/>
      </w:pPr>
      <w:r>
        <w:t>характеризовать особенности творчества народных и профессиональных музыкантов, творческих коллективов своего края;</w:t>
      </w:r>
    </w:p>
    <w:p w:rsidR="001D2A95" w:rsidRDefault="0058257E">
      <w:pPr>
        <w:pStyle w:val="a3"/>
        <w:spacing w:line="242" w:lineRule="auto"/>
        <w:ind w:right="1118" w:firstLine="710"/>
        <w:jc w:val="both"/>
      </w:pPr>
      <w:r>
        <w:t>исполнять и оценивать образцы музыкального фольклора и сочинения композиторов своей малой родины.</w:t>
      </w:r>
    </w:p>
    <w:p w:rsidR="001D2A95" w:rsidRDefault="0058257E">
      <w:pPr>
        <w:pStyle w:val="a3"/>
        <w:spacing w:line="242" w:lineRule="auto"/>
        <w:ind w:right="1113" w:firstLine="710"/>
        <w:jc w:val="both"/>
      </w:pPr>
      <w:r>
        <w:t>К концу изучения модуля № 2 «Народное музыкальное творчество России» обучающийся научится:</w:t>
      </w:r>
    </w:p>
    <w:p w:rsidR="001D2A95" w:rsidRDefault="0058257E">
      <w:pPr>
        <w:pStyle w:val="a3"/>
        <w:ind w:right="1109" w:firstLine="710"/>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2A95" w:rsidRDefault="0058257E">
      <w:pPr>
        <w:pStyle w:val="a3"/>
        <w:spacing w:line="232" w:lineRule="auto"/>
        <w:ind w:right="1119" w:firstLine="710"/>
        <w:jc w:val="both"/>
      </w:pPr>
      <w:r>
        <w:t xml:space="preserve">различать на слух и исполнять произведения различных жанров фольклорной </w:t>
      </w:r>
      <w:r>
        <w:rPr>
          <w:spacing w:val="-2"/>
        </w:rPr>
        <w:t>музыки;</w:t>
      </w:r>
    </w:p>
    <w:p w:rsidR="001D2A95" w:rsidRDefault="0058257E">
      <w:pPr>
        <w:pStyle w:val="a3"/>
        <w:spacing w:line="237" w:lineRule="auto"/>
        <w:ind w:right="1925" w:firstLine="710"/>
      </w:pPr>
      <w:r>
        <w:rPr>
          <w:spacing w:val="-2"/>
        </w:rPr>
        <w:t xml:space="preserve">определятьнаслухпринадлежностьнародныхмузыкальныхинструментовк </w:t>
      </w:r>
      <w:r>
        <w:t>группам духовых, струнных, ударно-шумовых инструментов;</w:t>
      </w:r>
    </w:p>
    <w:p w:rsidR="001D2A95" w:rsidRDefault="0058257E">
      <w:pPr>
        <w:pStyle w:val="a3"/>
        <w:spacing w:line="237" w:lineRule="auto"/>
        <w:ind w:right="1113" w:firstLine="710"/>
      </w:pPr>
      <w:r>
        <w:rPr>
          <w:spacing w:val="-2"/>
        </w:rPr>
        <w:t xml:space="preserve">объяснятьнапримерахсвязьустногонародногомузыкальноготворчестваи </w:t>
      </w:r>
      <w:r>
        <w:t>деятельностипрофессиональныхмузыкантоввразвитииобщейкультурыстраны.</w:t>
      </w:r>
    </w:p>
    <w:p w:rsidR="001D2A95" w:rsidRDefault="0058257E">
      <w:pPr>
        <w:pStyle w:val="a3"/>
        <w:ind w:left="2010"/>
      </w:pPr>
      <w:r>
        <w:rPr>
          <w:spacing w:val="-2"/>
        </w:rPr>
        <w:t>Кконцуизучениямодуля№3«Музыканародовмира»обучающийсянаучится:</w:t>
      </w:r>
    </w:p>
    <w:p w:rsidR="001D2A95" w:rsidRDefault="001D2A95">
      <w:pPr>
        <w:sectPr w:rsidR="001D2A95">
          <w:pgSz w:w="11910" w:h="16840"/>
          <w:pgMar w:top="1080" w:right="0" w:bottom="280" w:left="400" w:header="720" w:footer="720" w:gutter="0"/>
          <w:cols w:space="720"/>
        </w:sectPr>
      </w:pPr>
    </w:p>
    <w:p w:rsidR="001D2A95" w:rsidRDefault="0058257E">
      <w:pPr>
        <w:pStyle w:val="a3"/>
        <w:spacing w:before="65" w:line="235" w:lineRule="auto"/>
        <w:ind w:right="1104" w:firstLine="710"/>
        <w:jc w:val="both"/>
      </w:pPr>
      <w:r>
        <w:lastRenderedPageBreak/>
        <w:t>определять на слух музыкальные произведения, относящиеся к западно- 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30</w:t>
      </w:r>
      <w:r>
        <w:t>;</w:t>
      </w:r>
    </w:p>
    <w:p w:rsidR="001D2A95" w:rsidRDefault="0058257E">
      <w:pPr>
        <w:pStyle w:val="a3"/>
        <w:spacing w:before="9" w:line="242" w:lineRule="auto"/>
        <w:ind w:right="1133" w:firstLine="710"/>
        <w:jc w:val="both"/>
      </w:pPr>
      <w:r>
        <w:t xml:space="preserve">различать на слух и исполнять произведения различных жанров фольклорной </w:t>
      </w:r>
      <w:r>
        <w:rPr>
          <w:spacing w:val="-2"/>
        </w:rPr>
        <w:t>музыки;</w:t>
      </w:r>
    </w:p>
    <w:p w:rsidR="001D2A95" w:rsidRDefault="0058257E">
      <w:pPr>
        <w:pStyle w:val="a3"/>
        <w:spacing w:line="237" w:lineRule="auto"/>
        <w:ind w:right="2008" w:firstLine="710"/>
        <w:jc w:val="both"/>
      </w:pPr>
      <w:r>
        <w:rPr>
          <w:spacing w:val="-2"/>
        </w:rPr>
        <w:t xml:space="preserve">определятьнаслухпринадлежностьнародныхмузыкальныхинструментовк </w:t>
      </w:r>
      <w:r>
        <w:t>группам духовых, струнных, ударно-шумовых инструментов;</w:t>
      </w:r>
    </w:p>
    <w:p w:rsidR="001D2A95" w:rsidRDefault="0058257E">
      <w:pPr>
        <w:pStyle w:val="a3"/>
        <w:tabs>
          <w:tab w:val="left" w:pos="10270"/>
        </w:tabs>
        <w:spacing w:before="3" w:line="237" w:lineRule="auto"/>
        <w:ind w:right="1118" w:firstLine="710"/>
        <w:jc w:val="both"/>
      </w:pPr>
      <w:r>
        <w:rPr>
          <w:spacing w:val="-2"/>
        </w:rPr>
        <w:t>различатьнаслухиузнаватьпризнакивлияниямузыкиразныхнародовмира</w:t>
      </w:r>
      <w:r>
        <w:tab/>
      </w:r>
      <w:r>
        <w:rPr>
          <w:spacing w:val="-10"/>
        </w:rPr>
        <w:t xml:space="preserve">в </w:t>
      </w:r>
      <w:r>
        <w:t>сочинениях профессиональных композиторов (из числа изученных культурно- национальных традиций и жанров).</w:t>
      </w:r>
    </w:p>
    <w:p w:rsidR="001D2A95" w:rsidRDefault="0058257E">
      <w:pPr>
        <w:pStyle w:val="a3"/>
        <w:spacing w:before="14" w:line="242" w:lineRule="auto"/>
        <w:ind w:right="1127" w:firstLine="710"/>
        <w:jc w:val="both"/>
      </w:pPr>
      <w:r>
        <w:t xml:space="preserve">Кконцуизучениямодуля№4«Европейскаяклассическаямузыка»обучающийся </w:t>
      </w:r>
      <w:r>
        <w:rPr>
          <w:spacing w:val="-2"/>
        </w:rPr>
        <w:t>научится:</w:t>
      </w:r>
    </w:p>
    <w:p w:rsidR="001D2A95" w:rsidRDefault="0058257E">
      <w:pPr>
        <w:pStyle w:val="a3"/>
        <w:spacing w:line="242" w:lineRule="auto"/>
        <w:ind w:right="1111" w:firstLine="710"/>
        <w:jc w:val="both"/>
      </w:pPr>
      <w:r>
        <w:t>различать на слух произведения европейских композиторов-классиков, называть автора, произведение, исполнительский состав;</w:t>
      </w:r>
    </w:p>
    <w:p w:rsidR="001D2A95" w:rsidRDefault="0058257E">
      <w:pPr>
        <w:pStyle w:val="a3"/>
        <w:spacing w:line="242" w:lineRule="auto"/>
        <w:ind w:right="2366" w:firstLine="710"/>
        <w:jc w:val="both"/>
      </w:pPr>
      <w:r>
        <w:rPr>
          <w:spacing w:val="-2"/>
        </w:rPr>
        <w:t xml:space="preserve">определятьпринадлежностьмузыкальногопроизведениякодномуиз </w:t>
      </w:r>
      <w:r>
        <w:t>художественныхстилей(барокко,классицизм,романтизм,импрессионизм);</w:t>
      </w:r>
    </w:p>
    <w:p w:rsidR="001D2A95" w:rsidRDefault="0058257E">
      <w:pPr>
        <w:pStyle w:val="a3"/>
        <w:spacing w:line="242" w:lineRule="auto"/>
        <w:ind w:left="2073" w:right="1118" w:firstLine="874"/>
        <w:jc w:val="right"/>
      </w:pPr>
      <w:r>
        <w:rPr>
          <w:spacing w:val="-2"/>
        </w:rPr>
        <w:t xml:space="preserve">исполнять(втомчислефрагментарно)сочинениякомпозиторов-классиков; </w:t>
      </w:r>
      <w:r>
        <w:t xml:space="preserve">характеризоватьмузыкальныйобразивыразительныесредства,использованные </w:t>
      </w:r>
      <w:r>
        <w:rPr>
          <w:spacing w:val="-2"/>
        </w:rPr>
        <w:t xml:space="preserve">композитором,способыразвитияиформустроениямузыкальногопроизведения; </w:t>
      </w:r>
      <w:r>
        <w:t>характеризовать творчествоне менее двух композиторов-классиков, приводить</w:t>
      </w:r>
    </w:p>
    <w:p w:rsidR="001D2A95" w:rsidRDefault="0058257E">
      <w:pPr>
        <w:pStyle w:val="a3"/>
        <w:spacing w:line="264" w:lineRule="exact"/>
      </w:pPr>
      <w:r>
        <w:rPr>
          <w:spacing w:val="-2"/>
        </w:rPr>
        <w:t>примерынаиболееизвестныхсочинений.</w:t>
      </w:r>
    </w:p>
    <w:p w:rsidR="001D2A95" w:rsidRDefault="0058257E">
      <w:pPr>
        <w:pStyle w:val="a3"/>
        <w:spacing w:line="237" w:lineRule="auto"/>
        <w:ind w:right="1925" w:firstLine="710"/>
      </w:pPr>
      <w:r>
        <w:rPr>
          <w:spacing w:val="-2"/>
        </w:rPr>
        <w:t>Кконцуизучения модуля№5«Русскаяклассическаямузыка»обучающийся научится:</w:t>
      </w:r>
    </w:p>
    <w:p w:rsidR="001D2A95" w:rsidRDefault="0058257E">
      <w:pPr>
        <w:pStyle w:val="a3"/>
        <w:spacing w:line="237" w:lineRule="auto"/>
        <w:ind w:right="1113" w:firstLine="710"/>
      </w:pPr>
      <w:r>
        <w:t>различатьнаслухпроизведениярусскихкомпозиторов-классиков,называть автора, произведение, исполнительский состав;</w:t>
      </w:r>
    </w:p>
    <w:p w:rsidR="001D2A95" w:rsidRDefault="0058257E">
      <w:pPr>
        <w:pStyle w:val="a3"/>
        <w:spacing w:line="237" w:lineRule="auto"/>
        <w:ind w:right="1487" w:firstLine="710"/>
      </w:pPr>
      <w:r>
        <w:t>характеризоватьмузыкальныйобразивыразительныесредства,использованные композитором, способы развития и формустроения музыкального произведения;</w:t>
      </w:r>
    </w:p>
    <w:p w:rsidR="001D2A95" w:rsidRDefault="0058257E">
      <w:pPr>
        <w:pStyle w:val="a3"/>
        <w:spacing w:line="237" w:lineRule="auto"/>
        <w:ind w:firstLine="710"/>
      </w:pPr>
      <w:r>
        <w:t xml:space="preserve">исполнять(втомчислефрагментарно,отдельнымитемами)сочинениярусских </w:t>
      </w:r>
      <w:r>
        <w:rPr>
          <w:spacing w:val="-2"/>
        </w:rPr>
        <w:t>композиторов;</w:t>
      </w:r>
    </w:p>
    <w:p w:rsidR="001D2A95" w:rsidRDefault="0058257E">
      <w:pPr>
        <w:pStyle w:val="a3"/>
        <w:tabs>
          <w:tab w:val="left" w:pos="5218"/>
          <w:tab w:val="left" w:pos="6452"/>
        </w:tabs>
        <w:spacing w:line="232" w:lineRule="auto"/>
        <w:ind w:right="1406" w:firstLine="710"/>
      </w:pPr>
      <w:r>
        <w:rPr>
          <w:spacing w:val="-2"/>
        </w:rPr>
        <w:t>характеризоватьтворчество</w:t>
      </w:r>
      <w:r>
        <w:tab/>
      </w:r>
      <w:r>
        <w:rPr>
          <w:spacing w:val="-2"/>
        </w:rPr>
        <w:t>неменее</w:t>
      </w:r>
      <w:r>
        <w:tab/>
        <w:t>двухотечественныхкомпозиторов- классиков, приводить примеры наиболее известных сочинений.</w:t>
      </w:r>
    </w:p>
    <w:p w:rsidR="001D2A95" w:rsidRDefault="0058257E">
      <w:pPr>
        <w:pStyle w:val="a3"/>
        <w:spacing w:before="5" w:line="232" w:lineRule="auto"/>
        <w:ind w:right="1925" w:firstLine="710"/>
      </w:pPr>
      <w:r>
        <w:t>Кконцуизучениямодуля№6«Образырусскойиевропейскойдуховной музыки» обучающийся научится:</w:t>
      </w:r>
    </w:p>
    <w:p w:rsidR="001D2A95" w:rsidRDefault="0058257E">
      <w:pPr>
        <w:pStyle w:val="a3"/>
        <w:spacing w:before="7" w:line="237" w:lineRule="auto"/>
        <w:ind w:right="1113" w:firstLine="710"/>
      </w:pPr>
      <w:r>
        <w:t>различатьихарактеризоватьжанрыипроизведениярусскойиевропейской духовной музыки;</w:t>
      </w:r>
    </w:p>
    <w:p w:rsidR="001D2A95" w:rsidRDefault="0058257E">
      <w:pPr>
        <w:pStyle w:val="a3"/>
        <w:spacing w:before="6" w:line="237" w:lineRule="auto"/>
        <w:ind w:left="2010"/>
      </w:pPr>
      <w:r>
        <w:t xml:space="preserve">исполнятьпроизведениярусскойиевропейскойдуховноймузыки; </w:t>
      </w:r>
      <w:r>
        <w:rPr>
          <w:spacing w:val="-2"/>
        </w:rPr>
        <w:t>приводитьпримерысочиненийдуховноймузыки,называтьихавтора.</w:t>
      </w:r>
    </w:p>
    <w:p w:rsidR="001D2A95" w:rsidRDefault="0058257E">
      <w:pPr>
        <w:pStyle w:val="a3"/>
        <w:spacing w:before="10" w:line="232" w:lineRule="auto"/>
        <w:ind w:right="1925" w:firstLine="710"/>
      </w:pPr>
      <w:r>
        <w:t>Кконцуизучениямодуля№7«Современнаямузыка:основныежанрыи направления» обучающийся научится:</w:t>
      </w:r>
    </w:p>
    <w:p w:rsidR="001D2A95" w:rsidRDefault="0058257E">
      <w:pPr>
        <w:pStyle w:val="a3"/>
        <w:spacing w:before="5" w:line="272" w:lineRule="exact"/>
        <w:ind w:left="2010"/>
      </w:pPr>
      <w:r>
        <w:rPr>
          <w:spacing w:val="-2"/>
        </w:rPr>
        <w:t>определятьихарактеризоватьстили,направленияижанрысовременноймузыки;</w:t>
      </w:r>
    </w:p>
    <w:p w:rsidR="001D2A95" w:rsidRDefault="0058257E">
      <w:pPr>
        <w:pStyle w:val="a3"/>
        <w:tabs>
          <w:tab w:val="left" w:pos="3258"/>
          <w:tab w:val="left" w:pos="3614"/>
          <w:tab w:val="left" w:pos="4992"/>
          <w:tab w:val="left" w:pos="5463"/>
          <w:tab w:val="left" w:pos="6154"/>
          <w:tab w:val="left" w:pos="6913"/>
          <w:tab w:val="left" w:pos="8238"/>
          <w:tab w:val="left" w:pos="9606"/>
        </w:tabs>
        <w:spacing w:line="252" w:lineRule="auto"/>
        <w:ind w:right="1143" w:firstLine="710"/>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4"/>
        </w:rPr>
        <w:t xml:space="preserve">тембры </w:t>
      </w:r>
      <w:r>
        <w:rPr>
          <w:spacing w:val="-2"/>
        </w:rPr>
        <w:t>музыкальныхинструментов,входящихвихсостав;</w:t>
      </w:r>
    </w:p>
    <w:p w:rsidR="001D2A95" w:rsidRDefault="0058257E">
      <w:pPr>
        <w:pStyle w:val="a3"/>
        <w:tabs>
          <w:tab w:val="left" w:pos="3359"/>
          <w:tab w:val="left" w:pos="4992"/>
          <w:tab w:val="left" w:pos="6658"/>
          <w:tab w:val="left" w:pos="8358"/>
          <w:tab w:val="left" w:pos="8766"/>
          <w:tab w:val="left" w:pos="9785"/>
        </w:tabs>
        <w:spacing w:line="258" w:lineRule="exact"/>
        <w:ind w:left="2010"/>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w:t>
      </w:r>
    </w:p>
    <w:p w:rsidR="001D2A95" w:rsidRDefault="0058257E">
      <w:pPr>
        <w:pStyle w:val="a3"/>
      </w:pPr>
      <w:r>
        <w:rPr>
          <w:spacing w:val="-2"/>
        </w:rPr>
        <w:t>деятельности.</w:t>
      </w:r>
    </w:p>
    <w:p w:rsidR="001D2A95" w:rsidRDefault="0058257E">
      <w:pPr>
        <w:pStyle w:val="a3"/>
        <w:spacing w:before="2" w:line="242" w:lineRule="auto"/>
        <w:ind w:right="163" w:firstLine="710"/>
      </w:pPr>
      <w:r>
        <w:rPr>
          <w:spacing w:val="-2"/>
        </w:rPr>
        <w:t>Кконцуизучениямодуля№8«Связьмузыкисдругимивидамиискусства» обучающийся научится:</w:t>
      </w:r>
    </w:p>
    <w:p w:rsidR="001D2A95" w:rsidRDefault="0058257E">
      <w:pPr>
        <w:pStyle w:val="a3"/>
        <w:spacing w:line="242" w:lineRule="auto"/>
        <w:ind w:right="1113" w:firstLine="710"/>
      </w:pPr>
      <w:r>
        <w:t xml:space="preserve">определятьстилевыеижанровыепараллелимеждумузыкойидругимивидами </w:t>
      </w:r>
      <w:r>
        <w:rPr>
          <w:spacing w:val="-2"/>
        </w:rPr>
        <w:t>искусств;</w:t>
      </w:r>
    </w:p>
    <w:p w:rsidR="001D2A95" w:rsidRDefault="0058257E">
      <w:pPr>
        <w:pStyle w:val="a3"/>
        <w:spacing w:line="271" w:lineRule="exact"/>
        <w:ind w:left="2010"/>
      </w:pPr>
      <w:r>
        <w:rPr>
          <w:spacing w:val="-2"/>
        </w:rPr>
        <w:t>различатьианализироватьсредствавыразительностиразныхвидовискусств;</w:t>
      </w:r>
    </w:p>
    <w:p w:rsidR="001D2A95" w:rsidRDefault="00F6737C">
      <w:pPr>
        <w:pStyle w:val="a3"/>
        <w:spacing w:before="10"/>
        <w:ind w:left="0"/>
        <w:rPr>
          <w:sz w:val="11"/>
        </w:rPr>
      </w:pPr>
      <w:r w:rsidRPr="00F6737C">
        <w:pict>
          <v:rect id="docshape34" o:spid="_x0000_s1041" style="position:absolute;margin-left:85pt;margin-top:8pt;width:144.05pt;height:.7pt;z-index:-15711744;mso-wrap-distance-left:0;mso-wrap-distance-right:0;mso-position-horizontal-relative:page" fillcolor="black" stroked="f">
            <w10:wrap type="topAndBottom" anchorx="page"/>
          </v:rect>
        </w:pict>
      </w:r>
    </w:p>
    <w:p w:rsidR="001D2A95" w:rsidRDefault="001D2A95">
      <w:pPr>
        <w:rPr>
          <w:sz w:val="11"/>
        </w:rPr>
        <w:sectPr w:rsidR="001D2A95">
          <w:pgSz w:w="11910" w:h="16840"/>
          <w:pgMar w:top="1080" w:right="0" w:bottom="280" w:left="400" w:header="720" w:footer="720" w:gutter="0"/>
          <w:cols w:space="720"/>
        </w:sectPr>
      </w:pPr>
    </w:p>
    <w:p w:rsidR="001D2A95" w:rsidRDefault="0058257E">
      <w:pPr>
        <w:pStyle w:val="a3"/>
        <w:spacing w:before="73"/>
        <w:ind w:left="1404" w:right="1185" w:firstLine="710"/>
        <w:jc w:val="both"/>
      </w:pPr>
      <w: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логикувыбора;</w:t>
      </w:r>
    </w:p>
    <w:p w:rsidR="001D2A95" w:rsidRDefault="0058257E">
      <w:pPr>
        <w:pStyle w:val="a3"/>
        <w:spacing w:line="247" w:lineRule="auto"/>
        <w:ind w:left="1404" w:right="1179" w:firstLine="710"/>
        <w:jc w:val="both"/>
      </w:pPr>
      <w:r>
        <w:t xml:space="preserve">высказывать суждения обосновной идее, средствах ее воплощения, интонационных особенностях, жанре, исполнителях музыкального </w:t>
      </w:r>
      <w:r>
        <w:rPr>
          <w:spacing w:val="-2"/>
        </w:rPr>
        <w:t>произведения.</w:t>
      </w:r>
    </w:p>
    <w:p w:rsidR="001D2A95" w:rsidRDefault="0058257E">
      <w:pPr>
        <w:pStyle w:val="a3"/>
        <w:spacing w:line="242" w:lineRule="auto"/>
        <w:ind w:left="1404" w:right="1192" w:firstLine="710"/>
        <w:jc w:val="both"/>
      </w:pPr>
      <w:r>
        <w:t>К концу изучения модуля № 9 «Жанры музыкального искусства» обучающийся научится:</w:t>
      </w:r>
    </w:p>
    <w:p w:rsidR="001D2A95" w:rsidRDefault="0058257E">
      <w:pPr>
        <w:pStyle w:val="a3"/>
        <w:spacing w:line="237" w:lineRule="auto"/>
        <w:ind w:left="1404" w:right="1170" w:firstLine="710"/>
        <w:jc w:val="both"/>
      </w:pPr>
      <w:r>
        <w:t>различатьихарактеризоватьжанрымузыки(театральные,камерные и симфонические, вокальные и инструментальные), знать их разновидности, приводить примеры;</w:t>
      </w:r>
    </w:p>
    <w:p w:rsidR="001D2A95" w:rsidRDefault="0058257E">
      <w:pPr>
        <w:pStyle w:val="a3"/>
        <w:spacing w:line="237" w:lineRule="auto"/>
        <w:ind w:left="1404" w:right="1185" w:firstLine="710"/>
        <w:jc w:val="both"/>
      </w:pPr>
      <w:r>
        <w:t>рассуждатьокругеобразовисредствахихвоплощения,типичных для данного жанра;</w:t>
      </w:r>
    </w:p>
    <w:p w:rsidR="001D2A95" w:rsidRDefault="0058257E">
      <w:pPr>
        <w:pStyle w:val="a3"/>
        <w:ind w:left="1404" w:right="1189" w:firstLine="710"/>
        <w:jc w:val="both"/>
      </w:pPr>
      <w:r>
        <w:t>выразительно исполнять произведения (в том числе фрагменты) вокальных, инструментальных и музыкально-театральных жанров.</w:t>
      </w:r>
    </w:p>
    <w:p w:rsidR="001D2A95" w:rsidRDefault="0058257E">
      <w:pPr>
        <w:spacing w:before="266" w:line="275" w:lineRule="exact"/>
        <w:ind w:left="117" w:right="510"/>
        <w:jc w:val="center"/>
        <w:rPr>
          <w:b/>
          <w:sz w:val="24"/>
        </w:rPr>
      </w:pPr>
      <w:bookmarkStart w:id="52" w:name="Рабочая_программа_по_учебному_предмету"/>
      <w:bookmarkStart w:id="53" w:name="«Труд(технология)»."/>
      <w:bookmarkEnd w:id="52"/>
      <w:bookmarkEnd w:id="53"/>
      <w:r>
        <w:rPr>
          <w:b/>
          <w:sz w:val="24"/>
        </w:rPr>
        <w:t>Рабочая программапоучебному</w:t>
      </w:r>
      <w:r>
        <w:rPr>
          <w:b/>
          <w:spacing w:val="-2"/>
          <w:sz w:val="24"/>
        </w:rPr>
        <w:t>предмету</w:t>
      </w:r>
    </w:p>
    <w:p w:rsidR="001D2A95" w:rsidRDefault="0058257E">
      <w:pPr>
        <w:spacing w:line="275" w:lineRule="exact"/>
        <w:ind w:right="510"/>
        <w:jc w:val="center"/>
        <w:rPr>
          <w:b/>
          <w:sz w:val="24"/>
        </w:rPr>
      </w:pPr>
      <w:r>
        <w:rPr>
          <w:b/>
          <w:spacing w:val="-2"/>
          <w:sz w:val="24"/>
        </w:rPr>
        <w:t>«Труд(технология)».</w:t>
      </w:r>
    </w:p>
    <w:p w:rsidR="001D2A95" w:rsidRDefault="0058257E">
      <w:pPr>
        <w:pStyle w:val="Heading5"/>
        <w:spacing w:before="271"/>
      </w:pPr>
      <w:r>
        <w:rPr>
          <w:spacing w:val="-2"/>
        </w:rPr>
        <w:t>ПОЯСНИТЕЛЬНАЯЗАПИСКА</w:t>
      </w:r>
    </w:p>
    <w:p w:rsidR="001D2A95" w:rsidRDefault="00F6737C">
      <w:pPr>
        <w:pStyle w:val="a3"/>
        <w:spacing w:before="7"/>
        <w:ind w:left="0"/>
        <w:rPr>
          <w:b/>
          <w:sz w:val="12"/>
        </w:rPr>
      </w:pPr>
      <w:r w:rsidRPr="00F6737C">
        <w:pict>
          <v:shape id="docshape35" o:spid="_x0000_s1040" style="position:absolute;margin-left:56.5pt;margin-top:8.45pt;width:500pt;height:.1pt;z-index:-15711232;mso-wrap-distance-left:0;mso-wrap-distance-right:0;mso-position-horizontal-relative:page" coordorigin="1130,169" coordsize="10000,0" path="m1130,169r10000,e" filled="f" strokeweight=".72pt">
            <v:path arrowok="t"/>
            <w10:wrap type="topAndBottom" anchorx="page"/>
          </v:shape>
        </w:pict>
      </w:r>
    </w:p>
    <w:p w:rsidR="001D2A95" w:rsidRDefault="0058257E">
      <w:pPr>
        <w:pStyle w:val="a3"/>
        <w:spacing w:before="182" w:line="259" w:lineRule="auto"/>
        <w:ind w:left="1404" w:right="173" w:firstLine="566"/>
        <w:jc w:val="both"/>
      </w:pPr>
      <w:r>
        <w:t>Программа по учебномупредмету«Труд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1D2A95" w:rsidRDefault="0058257E">
      <w:pPr>
        <w:pStyle w:val="a3"/>
        <w:spacing w:line="259" w:lineRule="auto"/>
        <w:ind w:left="1404" w:right="184" w:firstLine="566"/>
        <w:jc w:val="both"/>
      </w:pPr>
      <w:r>
        <w:t>Программа по учебному предмету «Труд (технология)» знакомитобучающихся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технологий,знакомство с миромпрофессий,самоопределение и ориентация обучающихся в сферах трудовой деятельности.</w:t>
      </w:r>
    </w:p>
    <w:p w:rsidR="001D2A95" w:rsidRDefault="0058257E">
      <w:pPr>
        <w:pStyle w:val="a3"/>
        <w:spacing w:line="259" w:lineRule="auto"/>
        <w:ind w:left="1404" w:right="174" w:firstLine="566"/>
        <w:jc w:val="both"/>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1D2A95" w:rsidRDefault="0058257E">
      <w:pPr>
        <w:pStyle w:val="a3"/>
        <w:spacing w:line="254" w:lineRule="auto"/>
        <w:ind w:left="1404" w:right="205" w:firstLine="566"/>
        <w:jc w:val="both"/>
      </w:pPr>
      <w:r>
        <w:t>Программа по учебному предмету «Труд (технология)» конкретизирует содержание, предметные, метапредметные и личностные результаты.</w:t>
      </w:r>
    </w:p>
    <w:p w:rsidR="001D2A95" w:rsidRDefault="0058257E">
      <w:pPr>
        <w:pStyle w:val="a3"/>
        <w:spacing w:before="1" w:line="254" w:lineRule="auto"/>
        <w:ind w:left="1404" w:right="200" w:firstLine="566"/>
        <w:jc w:val="both"/>
      </w:pPr>
      <w:r>
        <w:t>Стратегическим документом, определяющим направление модернизации содержания и методов обучения, является ФГОС ООО.</w:t>
      </w:r>
    </w:p>
    <w:p w:rsidR="001D2A95" w:rsidRDefault="001D2A95">
      <w:pPr>
        <w:spacing w:line="254" w:lineRule="auto"/>
        <w:jc w:val="both"/>
        <w:sectPr w:rsidR="001D2A95">
          <w:pgSz w:w="11910" w:h="16850"/>
          <w:pgMar w:top="1260" w:right="660" w:bottom="280" w:left="920" w:header="720" w:footer="720" w:gutter="0"/>
          <w:cols w:space="720"/>
        </w:sectPr>
      </w:pPr>
    </w:p>
    <w:p w:rsidR="001D2A95" w:rsidRDefault="0058257E">
      <w:pPr>
        <w:pStyle w:val="a3"/>
        <w:spacing w:before="66"/>
        <w:ind w:left="1495"/>
        <w:jc w:val="both"/>
      </w:pPr>
      <w:r>
        <w:lastRenderedPageBreak/>
        <w:t>Основнойцельюосвоениясодержанияпрограммыпоучебному</w:t>
      </w:r>
      <w:r>
        <w:rPr>
          <w:spacing w:val="-2"/>
        </w:rPr>
        <w:t>предмету</w:t>
      </w:r>
    </w:p>
    <w:p w:rsidR="001D2A95" w:rsidRDefault="0058257E">
      <w:pPr>
        <w:pStyle w:val="a3"/>
        <w:spacing w:before="22" w:line="254" w:lineRule="auto"/>
        <w:ind w:left="1404" w:right="186" w:firstLine="710"/>
        <w:jc w:val="both"/>
      </w:pPr>
      <w:r>
        <w:t>«Труд (технология)» является формирование технологической грамотности, глобальных компетенций, творческого мышления.</w:t>
      </w:r>
    </w:p>
    <w:p w:rsidR="001D2A95" w:rsidRDefault="0058257E">
      <w:pPr>
        <w:pStyle w:val="a3"/>
        <w:spacing w:before="15"/>
        <w:ind w:left="1495"/>
        <w:jc w:val="both"/>
      </w:pPr>
      <w:r>
        <w:t>Задачамиучебногопредмета«Труд(технология)»</w:t>
      </w:r>
      <w:r>
        <w:rPr>
          <w:spacing w:val="-2"/>
        </w:rPr>
        <w:t>являются:</w:t>
      </w:r>
    </w:p>
    <w:p w:rsidR="001D2A95" w:rsidRDefault="0058257E">
      <w:pPr>
        <w:pStyle w:val="a3"/>
        <w:spacing w:before="22" w:line="256" w:lineRule="auto"/>
        <w:ind w:left="1404" w:right="191" w:firstLine="566"/>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1D2A95" w:rsidRDefault="001D2A95">
      <w:pPr>
        <w:pStyle w:val="a3"/>
        <w:spacing w:before="33"/>
        <w:ind w:left="0"/>
        <w:rPr>
          <w:sz w:val="20"/>
        </w:rPr>
      </w:pPr>
    </w:p>
    <w:p w:rsidR="001D2A95" w:rsidRDefault="001D2A95">
      <w:pPr>
        <w:rPr>
          <w:sz w:val="20"/>
        </w:rPr>
        <w:sectPr w:rsidR="001D2A95">
          <w:pgSz w:w="11910" w:h="16850"/>
          <w:pgMar w:top="1060" w:right="660" w:bottom="280" w:left="920" w:header="720" w:footer="720" w:gutter="0"/>
          <w:cols w:space="720"/>
        </w:sectPr>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273"/>
        <w:ind w:left="0"/>
      </w:pPr>
    </w:p>
    <w:p w:rsidR="001D2A95" w:rsidRDefault="0058257E">
      <w:pPr>
        <w:pStyle w:val="a3"/>
        <w:ind w:left="102"/>
      </w:pPr>
      <w:r>
        <w:rPr>
          <w:spacing w:val="-2"/>
        </w:rPr>
        <w:t>решений;</w:t>
      </w:r>
    </w:p>
    <w:p w:rsidR="001D2A95" w:rsidRDefault="0058257E">
      <w:pPr>
        <w:pStyle w:val="a3"/>
        <w:spacing w:before="90"/>
        <w:ind w:left="232"/>
      </w:pPr>
      <w:r>
        <w:br w:type="column"/>
      </w:r>
      <w:r>
        <w:lastRenderedPageBreak/>
        <w:t>овладениезнаниями,умениямииопытом деятельностивпредметной</w:t>
      </w:r>
      <w:r>
        <w:rPr>
          <w:spacing w:val="-2"/>
        </w:rPr>
        <w:t>области</w:t>
      </w:r>
    </w:p>
    <w:p w:rsidR="001D2A95" w:rsidRDefault="0058257E">
      <w:pPr>
        <w:pStyle w:val="a3"/>
        <w:spacing w:before="26"/>
        <w:ind w:left="852"/>
      </w:pPr>
      <w:r>
        <w:rPr>
          <w:spacing w:val="-2"/>
        </w:rPr>
        <w:t>«Технология»;</w:t>
      </w:r>
    </w:p>
    <w:p w:rsidR="001D2A95" w:rsidRDefault="0058257E">
      <w:pPr>
        <w:pStyle w:val="a3"/>
        <w:tabs>
          <w:tab w:val="left" w:pos="4116"/>
          <w:tab w:val="left" w:pos="4549"/>
          <w:tab w:val="left" w:pos="6647"/>
        </w:tabs>
        <w:spacing w:before="32" w:line="259" w:lineRule="auto"/>
        <w:ind w:left="102" w:right="187" w:firstLine="38"/>
      </w:pPr>
      <w:r>
        <w:t>Овладение трудовымиумениями</w:t>
      </w:r>
      <w:r>
        <w:tab/>
      </w:r>
      <w:r>
        <w:rPr>
          <w:spacing w:val="-10"/>
        </w:rPr>
        <w:t>и</w:t>
      </w:r>
      <w:r>
        <w:tab/>
      </w:r>
      <w:r>
        <w:rPr>
          <w:spacing w:val="-2"/>
        </w:rPr>
        <w:t>необходимыми</w:t>
      </w:r>
      <w:r>
        <w:tab/>
      </w:r>
      <w:r>
        <w:rPr>
          <w:spacing w:val="-2"/>
        </w:rPr>
        <w:t xml:space="preserve">технологическими </w:t>
      </w:r>
      <w:r>
        <w:t>знаниямипопреобразованиюматерии,энергиииинформациивсоответствии с поставленнымицелями,исходяизэкономических,социальных,экологических, эстетических критериев,а такжекритериев личной и общественной безопасности; формирование у обучающихсякультуры проектной и исследовательской деятельности, готовности к предложению и осуществлению новых технологических</w:t>
      </w:r>
    </w:p>
    <w:p w:rsidR="001D2A95" w:rsidRDefault="001D2A95">
      <w:pPr>
        <w:pStyle w:val="a3"/>
        <w:spacing w:before="19"/>
        <w:ind w:left="0"/>
      </w:pPr>
    </w:p>
    <w:p w:rsidR="001D2A95" w:rsidRDefault="0058257E">
      <w:pPr>
        <w:pStyle w:val="a3"/>
        <w:spacing w:line="261" w:lineRule="auto"/>
        <w:ind w:left="141" w:right="193" w:firstLine="566"/>
        <w:jc w:val="both"/>
      </w:pPr>
      <w:r>
        <w:t xml:space="preserve">формированиеуобучающихся навыкаиспользования в трудовой деятельности цифровых инструментов и программных сервисов, когнитивных инструментов и </w:t>
      </w:r>
      <w:r>
        <w:rPr>
          <w:spacing w:val="-2"/>
        </w:rPr>
        <w:t>технологий;</w:t>
      </w:r>
    </w:p>
    <w:p w:rsidR="001D2A95" w:rsidRDefault="0058257E">
      <w:pPr>
        <w:pStyle w:val="a3"/>
        <w:spacing w:line="261" w:lineRule="auto"/>
        <w:ind w:left="141" w:right="194" w:firstLine="566"/>
        <w:jc w:val="both"/>
      </w:pPr>
      <w:r>
        <w:t>развитие умений оценивать свои профессиональные интересы и склонностив плане подготовки к будущей профессиональной деятельности, владениеметодиками оценки своих профессиональных предпочтений.</w:t>
      </w:r>
    </w:p>
    <w:p w:rsidR="001D2A95" w:rsidRDefault="0058257E">
      <w:pPr>
        <w:pStyle w:val="a3"/>
        <w:spacing w:line="259" w:lineRule="auto"/>
        <w:ind w:left="141" w:right="175" w:firstLine="566"/>
        <w:jc w:val="both"/>
      </w:pPr>
      <w:r>
        <w:t>Технологическое образование обучающихся носит интегративный характери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воспитаниякультуры личностиво всехее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1D2A95" w:rsidRDefault="0058257E">
      <w:pPr>
        <w:pStyle w:val="a3"/>
        <w:spacing w:line="256" w:lineRule="auto"/>
        <w:ind w:left="141" w:right="187" w:firstLine="566"/>
        <w:jc w:val="both"/>
      </w:pPr>
      <w:r>
        <w:t>Основной методический принцип программы по учебному предмету «Труд (технология)» – освоение сущности и структуры технологии неразрывно связанос освоением процесса познания – построения и анализа разнообразных моделей.</w:t>
      </w:r>
    </w:p>
    <w:p w:rsidR="001D2A95" w:rsidRDefault="0058257E">
      <w:pPr>
        <w:pStyle w:val="a3"/>
        <w:spacing w:line="266" w:lineRule="auto"/>
        <w:ind w:left="141" w:right="185" w:firstLine="566"/>
        <w:jc w:val="both"/>
      </w:pPr>
      <w:r>
        <w:t xml:space="preserve">Программа по предмету «Труд (технология)» построена по модульному </w:t>
      </w:r>
      <w:r>
        <w:rPr>
          <w:spacing w:val="-2"/>
        </w:rPr>
        <w:t>принципу.</w:t>
      </w:r>
    </w:p>
    <w:p w:rsidR="001D2A95" w:rsidRDefault="0058257E">
      <w:pPr>
        <w:pStyle w:val="a3"/>
        <w:spacing w:line="259" w:lineRule="auto"/>
        <w:ind w:left="141" w:right="195" w:firstLine="566"/>
        <w:jc w:val="both"/>
      </w:pPr>
      <w:r>
        <w:t>Модульная программа по учебному предмету «Труд(технология)»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1D2A95" w:rsidRDefault="0058257E">
      <w:pPr>
        <w:pStyle w:val="a3"/>
        <w:spacing w:line="256" w:lineRule="auto"/>
        <w:ind w:left="141" w:right="193" w:firstLine="566"/>
        <w:jc w:val="both"/>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1D2A95" w:rsidRDefault="0058257E">
      <w:pPr>
        <w:pStyle w:val="a3"/>
        <w:spacing w:line="256" w:lineRule="auto"/>
        <w:ind w:left="141" w:right="191" w:firstLine="566"/>
        <w:jc w:val="both"/>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1D2A95" w:rsidRDefault="001D2A95">
      <w:pPr>
        <w:spacing w:line="256" w:lineRule="auto"/>
        <w:jc w:val="both"/>
        <w:sectPr w:rsidR="001D2A95">
          <w:type w:val="continuous"/>
          <w:pgSz w:w="11910" w:h="16850"/>
          <w:pgMar w:top="1940" w:right="660" w:bottom="280" w:left="920" w:header="720" w:footer="720" w:gutter="0"/>
          <w:cols w:num="2" w:space="720" w:equalWidth="0">
            <w:col w:w="1116" w:space="147"/>
            <w:col w:w="9067"/>
          </w:cols>
        </w:sectPr>
      </w:pPr>
    </w:p>
    <w:p w:rsidR="001D2A95" w:rsidRDefault="0058257E">
      <w:pPr>
        <w:pStyle w:val="a3"/>
        <w:tabs>
          <w:tab w:val="left" w:pos="6260"/>
          <w:tab w:val="left" w:pos="8637"/>
          <w:tab w:val="left" w:pos="9482"/>
        </w:tabs>
        <w:spacing w:before="62" w:line="237" w:lineRule="auto"/>
        <w:ind w:left="2779" w:right="804" w:hanging="649"/>
      </w:pPr>
      <w:r>
        <w:lastRenderedPageBreak/>
        <w:t>ИНВАРИАНТНЫЕ МОДУЛИ</w:t>
      </w:r>
      <w:r>
        <w:tab/>
      </w:r>
      <w:r>
        <w:rPr>
          <w:spacing w:val="-2"/>
        </w:rPr>
        <w:t>ПРОГРАММЫ</w:t>
      </w:r>
      <w:r>
        <w:tab/>
      </w:r>
      <w:r>
        <w:rPr>
          <w:spacing w:val="-6"/>
        </w:rPr>
        <w:t>ПО</w:t>
      </w:r>
      <w:r>
        <w:tab/>
      </w:r>
      <w:r>
        <w:rPr>
          <w:spacing w:val="-2"/>
        </w:rPr>
        <w:t xml:space="preserve">УЧЕБНОМУ </w:t>
      </w:r>
      <w:r>
        <w:t>ПРЕДМЕТУ «ТРУД (ТЕХНОЛОГИЯ)</w:t>
      </w:r>
    </w:p>
    <w:p w:rsidR="001D2A95" w:rsidRDefault="0058257E">
      <w:pPr>
        <w:pStyle w:val="Heading6"/>
        <w:spacing w:before="148"/>
        <w:ind w:left="800"/>
        <w:jc w:val="both"/>
      </w:pPr>
      <w:r>
        <w:t>Модуль«Производствои</w:t>
      </w:r>
      <w:r>
        <w:rPr>
          <w:spacing w:val="-2"/>
        </w:rPr>
        <w:t>технологии»</w:t>
      </w:r>
    </w:p>
    <w:p w:rsidR="001D2A95" w:rsidRDefault="0058257E">
      <w:pPr>
        <w:pStyle w:val="a3"/>
        <w:spacing w:before="21" w:line="254" w:lineRule="auto"/>
        <w:ind w:left="1419" w:right="133" w:firstLine="566"/>
        <w:jc w:val="both"/>
      </w:pPr>
      <w:r>
        <w:t>Модуль«Производство итехнологии» являетсяобщимпо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2A95" w:rsidRDefault="0058257E">
      <w:pPr>
        <w:pStyle w:val="a3"/>
        <w:spacing w:before="2" w:line="254" w:lineRule="auto"/>
        <w:ind w:left="1419" w:right="133" w:firstLine="566"/>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информациюиинформации в знание в условиях появления феномена «больших данных» являетсяодной из значимых и востребованных в профессиональной сфере технологий.</w:t>
      </w:r>
    </w:p>
    <w:p w:rsidR="001D2A95" w:rsidRDefault="0058257E">
      <w:pPr>
        <w:pStyle w:val="a3"/>
        <w:tabs>
          <w:tab w:val="left" w:pos="4301"/>
          <w:tab w:val="left" w:pos="6375"/>
          <w:tab w:val="left" w:pos="9774"/>
          <w:tab w:val="left" w:pos="10793"/>
        </w:tabs>
        <w:spacing w:line="254" w:lineRule="auto"/>
        <w:ind w:left="1419" w:right="132" w:firstLine="566"/>
        <w:jc w:val="both"/>
      </w:pPr>
      <w:r>
        <w:t>Освоение содержания модуля осуществляется на протяжении всего курса технологии на уровнеосновногообщегообразования.Содержаниемодуляпостроено</w:t>
      </w:r>
      <w:r>
        <w:tab/>
      </w:r>
      <w:r>
        <w:rPr>
          <w:spacing w:val="-6"/>
        </w:rPr>
        <w:t>на</w:t>
      </w:r>
      <w:r>
        <w:tab/>
      </w:r>
      <w:r>
        <w:rPr>
          <w:spacing w:val="-2"/>
        </w:rPr>
        <w:t>основе последовательного</w:t>
      </w:r>
      <w:r>
        <w:tab/>
      </w:r>
      <w:r>
        <w:rPr>
          <w:spacing w:val="-2"/>
        </w:rPr>
        <w:t>знакомства</w:t>
      </w:r>
      <w:r>
        <w:tab/>
        <w:t>обучающихся с технологическими процессами, техническими системами, материалами,производством и профессиональной деятельностью.</w:t>
      </w:r>
    </w:p>
    <w:p w:rsidR="001D2A95" w:rsidRDefault="0058257E">
      <w:pPr>
        <w:pStyle w:val="Heading6"/>
        <w:spacing w:before="104"/>
        <w:ind w:left="800"/>
        <w:jc w:val="both"/>
      </w:pPr>
      <w:r>
        <w:t>Модуль«Технологииобработкиматериаловипищевых</w:t>
      </w:r>
      <w:r>
        <w:rPr>
          <w:spacing w:val="-2"/>
        </w:rPr>
        <w:t>продуктов»</w:t>
      </w:r>
    </w:p>
    <w:p w:rsidR="001D2A95" w:rsidRDefault="0058257E">
      <w:pPr>
        <w:pStyle w:val="a3"/>
        <w:spacing w:before="26" w:line="254" w:lineRule="auto"/>
        <w:ind w:left="1419" w:right="124" w:firstLine="566"/>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изучениесвойств материала, знакомство с инструментами,технологиямиобработки,организация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итехнологий предполагаетсявпроцессе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2A95" w:rsidRDefault="0058257E">
      <w:pPr>
        <w:pStyle w:val="Heading6"/>
        <w:spacing w:before="104"/>
        <w:ind w:left="800"/>
        <w:jc w:val="both"/>
      </w:pPr>
      <w:r>
        <w:t>Модуль«Компьютернаяграфика.</w:t>
      </w:r>
      <w:r>
        <w:rPr>
          <w:spacing w:val="-2"/>
        </w:rPr>
        <w:t>Черчение»</w:t>
      </w:r>
    </w:p>
    <w:p w:rsidR="001D2A95" w:rsidRDefault="0058257E">
      <w:pPr>
        <w:pStyle w:val="a3"/>
        <w:spacing w:before="22" w:line="254" w:lineRule="auto"/>
        <w:ind w:left="1419" w:right="114" w:firstLine="566"/>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обозначениямиграфическихредакторов, учатсясоздаватьс ихпомощьютекстыи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способамиподготовкичертежей,эскизовитехническихрисунковдеталей, осуществления расчетов по чертежам.</w:t>
      </w:r>
    </w:p>
    <w:p w:rsidR="001D2A95" w:rsidRDefault="0058257E">
      <w:pPr>
        <w:pStyle w:val="a3"/>
        <w:spacing w:before="89" w:line="264" w:lineRule="auto"/>
        <w:ind w:left="1419" w:right="128" w:firstLine="566"/>
        <w:jc w:val="both"/>
      </w:pPr>
      <w:r>
        <w:t>Приобретаемыевмодулезнанияиумениянеобходимыдлясозданияи освоения новыхтехнологий,атакжепродуктовтехносферыинаправленынарешениезадачи укреплениякадровогопотенциалароссийского производства.</w:t>
      </w:r>
    </w:p>
    <w:p w:rsidR="001D2A95" w:rsidRDefault="0058257E">
      <w:pPr>
        <w:pStyle w:val="a3"/>
        <w:spacing w:before="16" w:line="266" w:lineRule="auto"/>
        <w:ind w:left="1419" w:right="127" w:firstLine="566"/>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2A95" w:rsidRDefault="0058257E">
      <w:pPr>
        <w:pStyle w:val="Heading6"/>
        <w:spacing w:before="123"/>
        <w:ind w:left="800"/>
        <w:jc w:val="both"/>
      </w:pPr>
      <w:r>
        <w:t>Модуль</w:t>
      </w:r>
      <w:r>
        <w:rPr>
          <w:spacing w:val="-2"/>
        </w:rPr>
        <w:t>«Робототехника»</w:t>
      </w:r>
    </w:p>
    <w:p w:rsidR="001D2A95" w:rsidRDefault="0058257E">
      <w:pPr>
        <w:pStyle w:val="a3"/>
        <w:spacing w:before="41" w:line="266" w:lineRule="auto"/>
        <w:ind w:left="1419" w:right="138" w:firstLine="566"/>
        <w:jc w:val="both"/>
      </w:pPr>
      <w:r>
        <w:t xml:space="preserve">В модуле наиболее полно реализуется идея конвергенции материальных иинформационных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w:t>
      </w:r>
      <w:r>
        <w:rPr>
          <w:spacing w:val="-2"/>
        </w:rPr>
        <w:t>этапами).</w:t>
      </w:r>
    </w:p>
    <w:p w:rsidR="001D2A95" w:rsidRDefault="0058257E">
      <w:pPr>
        <w:pStyle w:val="a3"/>
        <w:spacing w:before="9" w:line="266" w:lineRule="auto"/>
        <w:ind w:left="1419" w:right="130" w:firstLine="566"/>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знания,полученныев рамкахучебныхпредметов, атакже дополнительного образования и самообразования.</w:t>
      </w:r>
    </w:p>
    <w:p w:rsidR="001D2A95" w:rsidRDefault="001D2A95">
      <w:pPr>
        <w:spacing w:line="266" w:lineRule="auto"/>
        <w:jc w:val="both"/>
        <w:sectPr w:rsidR="001D2A95">
          <w:pgSz w:w="11910" w:h="16840"/>
          <w:pgMar w:top="960" w:right="0" w:bottom="280" w:left="280" w:header="720" w:footer="720" w:gutter="0"/>
          <w:cols w:space="720"/>
        </w:sectPr>
      </w:pPr>
    </w:p>
    <w:p w:rsidR="001D2A95" w:rsidRDefault="0058257E">
      <w:pPr>
        <w:pStyle w:val="Heading6"/>
        <w:spacing w:before="78"/>
        <w:ind w:left="800"/>
        <w:jc w:val="both"/>
      </w:pPr>
      <w:r>
        <w:rPr>
          <w:spacing w:val="-2"/>
        </w:rPr>
        <w:lastRenderedPageBreak/>
        <w:t>Модуль«3D-моделирование,прототипирование,макетирование»</w:t>
      </w:r>
    </w:p>
    <w:p w:rsidR="001D2A95" w:rsidRDefault="0058257E">
      <w:pPr>
        <w:pStyle w:val="a3"/>
        <w:spacing w:before="41" w:line="268" w:lineRule="auto"/>
        <w:ind w:left="1419" w:right="120" w:firstLine="566"/>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2A95" w:rsidRDefault="001D2A95">
      <w:pPr>
        <w:pStyle w:val="a3"/>
        <w:spacing w:before="80"/>
        <w:ind w:left="0"/>
      </w:pPr>
    </w:p>
    <w:p w:rsidR="001D2A95" w:rsidRDefault="0058257E">
      <w:pPr>
        <w:pStyle w:val="a3"/>
        <w:tabs>
          <w:tab w:val="left" w:pos="8569"/>
          <w:tab w:val="left" w:pos="9482"/>
        </w:tabs>
        <w:spacing w:line="266" w:lineRule="auto"/>
        <w:ind w:left="1419" w:right="804" w:firstLine="710"/>
      </w:pPr>
      <w:r>
        <w:t>ПРИМЕРЫВАРИАТИВНЫХ МОДУЛЕЙПРОГРАММЫ</w:t>
      </w:r>
      <w:r>
        <w:tab/>
      </w:r>
      <w:r>
        <w:rPr>
          <w:spacing w:val="-6"/>
        </w:rPr>
        <w:t>ПО</w:t>
      </w:r>
      <w:r>
        <w:tab/>
      </w:r>
      <w:r>
        <w:rPr>
          <w:spacing w:val="-2"/>
        </w:rPr>
        <w:t xml:space="preserve">УЧЕБНОМУ </w:t>
      </w:r>
      <w:r>
        <w:t>ПРЕДМЕТУ «ТРУД (ТЕХНОЛОГИЯ)»</w:t>
      </w:r>
    </w:p>
    <w:p w:rsidR="001D2A95" w:rsidRDefault="0058257E">
      <w:pPr>
        <w:pStyle w:val="Heading6"/>
        <w:spacing w:before="126"/>
        <w:ind w:left="800"/>
        <w:jc w:val="both"/>
      </w:pPr>
      <w:bookmarkStart w:id="54" w:name="Модуль_«Автоматизированные_системы»"/>
      <w:bookmarkEnd w:id="54"/>
      <w:r>
        <w:t>Модуль«Автоматизированные</w:t>
      </w:r>
      <w:r>
        <w:rPr>
          <w:spacing w:val="-2"/>
        </w:rPr>
        <w:t>системы»</w:t>
      </w:r>
    </w:p>
    <w:p w:rsidR="001D2A95" w:rsidRDefault="0058257E">
      <w:pPr>
        <w:pStyle w:val="a3"/>
        <w:spacing w:before="41" w:line="266" w:lineRule="auto"/>
        <w:ind w:left="1419" w:right="126" w:firstLine="566"/>
        <w:jc w:val="both"/>
      </w:pPr>
      <w:r>
        <w:t>Модуль знакомит обучающихся с автоматизацией технологических процессов на производствеив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электродвигателем,освещением в помещении и прочее).</w:t>
      </w:r>
    </w:p>
    <w:p w:rsidR="001D2A95" w:rsidRDefault="0058257E">
      <w:pPr>
        <w:pStyle w:val="Heading6"/>
        <w:spacing w:before="97"/>
        <w:ind w:left="800"/>
        <w:jc w:val="both"/>
      </w:pPr>
      <w:bookmarkStart w:id="55" w:name="Модули_«Животноводство»_и_«Растениеводст"/>
      <w:bookmarkEnd w:id="55"/>
      <w:r>
        <w:t>Модули«Животноводство»и</w:t>
      </w:r>
      <w:r>
        <w:rPr>
          <w:spacing w:val="-2"/>
        </w:rPr>
        <w:t>«Растениеводство»</w:t>
      </w:r>
    </w:p>
    <w:p w:rsidR="001D2A95" w:rsidRDefault="0058257E">
      <w:pPr>
        <w:pStyle w:val="a3"/>
        <w:spacing w:before="27" w:line="256" w:lineRule="auto"/>
        <w:ind w:left="1419" w:right="121" w:firstLine="566"/>
        <w:jc w:val="both"/>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1D2A95" w:rsidRDefault="001D2A95">
      <w:pPr>
        <w:pStyle w:val="a3"/>
        <w:spacing w:before="76"/>
        <w:ind w:left="0"/>
      </w:pPr>
    </w:p>
    <w:p w:rsidR="001D2A95" w:rsidRDefault="0058257E">
      <w:pPr>
        <w:pStyle w:val="a3"/>
        <w:spacing w:line="264" w:lineRule="auto"/>
        <w:ind w:left="1419" w:right="143" w:firstLine="566"/>
        <w:jc w:val="both"/>
      </w:pPr>
      <w:r>
        <w:t>В программе по учебному предмету «Труд (технология)» осуществляется реализация межпредметных связей:</w:t>
      </w:r>
    </w:p>
    <w:p w:rsidR="001D2A95" w:rsidRDefault="0058257E">
      <w:pPr>
        <w:pStyle w:val="a3"/>
        <w:spacing w:line="256" w:lineRule="auto"/>
        <w:ind w:left="1419" w:right="123" w:firstLine="566"/>
        <w:jc w:val="both"/>
      </w:pPr>
      <w:r>
        <w:t>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продуктов»;</w:t>
      </w:r>
    </w:p>
    <w:p w:rsidR="001D2A95" w:rsidRDefault="0058257E">
      <w:pPr>
        <w:pStyle w:val="a3"/>
        <w:spacing w:before="1" w:line="254" w:lineRule="auto"/>
        <w:ind w:left="1419" w:right="134" w:firstLine="566"/>
        <w:jc w:val="both"/>
      </w:pPr>
      <w:r>
        <w:t>схимией приосвоении разделов, связанныхстехнологиямихимическойпромышленности в инвариантных модулях;</w:t>
      </w:r>
    </w:p>
    <w:p w:rsidR="001D2A95" w:rsidRDefault="0058257E">
      <w:pPr>
        <w:pStyle w:val="a3"/>
        <w:spacing w:before="6" w:line="264" w:lineRule="auto"/>
        <w:ind w:left="1419" w:right="128" w:firstLine="566"/>
        <w:jc w:val="both"/>
      </w:pPr>
      <w:r>
        <w:t>с биологией при изучении современных биотехнологий в инвариантных модуляхипри освоениивариативныхмодулей«Растениеводство»и «Животноводство»;</w:t>
      </w:r>
    </w:p>
    <w:p w:rsidR="001D2A95" w:rsidRDefault="0058257E">
      <w:pPr>
        <w:pStyle w:val="a3"/>
        <w:spacing w:before="21"/>
        <w:ind w:left="1511"/>
        <w:jc w:val="both"/>
      </w:pPr>
      <w:r>
        <w:t>сфизикойприосвоениимоделеймашинимеханизмов,</w:t>
      </w:r>
      <w:r>
        <w:rPr>
          <w:spacing w:val="-2"/>
        </w:rPr>
        <w:t>модуля</w:t>
      </w:r>
    </w:p>
    <w:p w:rsidR="001D2A95" w:rsidRDefault="0058257E">
      <w:pPr>
        <w:pStyle w:val="a3"/>
        <w:spacing w:before="31"/>
        <w:ind w:left="2130"/>
        <w:jc w:val="both"/>
      </w:pPr>
      <w:r>
        <w:t>«Робототехника»,«3D-моделирование,прототипирование,</w:t>
      </w:r>
      <w:r>
        <w:rPr>
          <w:spacing w:val="-2"/>
        </w:rPr>
        <w:t>макетирование»,</w:t>
      </w:r>
    </w:p>
    <w:p w:rsidR="001D2A95" w:rsidRDefault="0058257E">
      <w:pPr>
        <w:pStyle w:val="a3"/>
        <w:spacing w:before="22"/>
        <w:ind w:left="2130"/>
        <w:jc w:val="both"/>
      </w:pPr>
      <w:r>
        <w:t>«Технологииобработкиматериаловипищевых</w:t>
      </w:r>
      <w:r>
        <w:rPr>
          <w:spacing w:val="-2"/>
        </w:rPr>
        <w:t>продуктов»;</w:t>
      </w:r>
    </w:p>
    <w:p w:rsidR="001D2A95" w:rsidRDefault="0058257E">
      <w:pPr>
        <w:pStyle w:val="a3"/>
        <w:spacing w:before="36" w:line="256" w:lineRule="auto"/>
        <w:ind w:left="1419" w:right="119" w:firstLine="566"/>
        <w:jc w:val="both"/>
      </w:pPr>
      <w:r>
        <w:t>с информатикой и информационно-коммуникационнымитехнологиями при освоении в инвариантных и вариативных модулях информационных процессов сбора,хранения, преобразованияипередачиинформации,протекающих в технических системах, использовании программных сервисов;</w:t>
      </w:r>
    </w:p>
    <w:p w:rsidR="001D2A95" w:rsidRDefault="0058257E">
      <w:pPr>
        <w:pStyle w:val="a3"/>
        <w:spacing w:before="5" w:line="259" w:lineRule="auto"/>
        <w:ind w:left="1419" w:right="138" w:firstLine="706"/>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1D2A95" w:rsidRDefault="0058257E">
      <w:pPr>
        <w:pStyle w:val="a3"/>
        <w:spacing w:line="266" w:lineRule="auto"/>
        <w:ind w:left="1419" w:right="128" w:firstLine="706"/>
        <w:jc w:val="both"/>
      </w:pPr>
      <w:r>
        <w:t xml:space="preserve">с обществознанием при освоении тем в инвариантном модуле «Производство и </w:t>
      </w:r>
      <w:r>
        <w:rPr>
          <w:spacing w:val="-2"/>
        </w:rPr>
        <w:t>технологии».</w:t>
      </w:r>
    </w:p>
    <w:p w:rsidR="001D2A95" w:rsidRDefault="0058257E">
      <w:pPr>
        <w:pStyle w:val="a3"/>
        <w:spacing w:line="259" w:lineRule="auto"/>
        <w:ind w:left="1419" w:right="113" w:firstLine="706"/>
        <w:jc w:val="both"/>
      </w:pPr>
      <w:r>
        <w:t>Общее число часов, рекомендованных для изучения технологии,– 272 часа: в5классе– 68часов(2часавнеделю),в6классе–68часов(2часавнеделю),в7классе–68часов (2 часа в неделю),в 8классе –34часа (1час внеделю),в 9 классе – 34 часа (1 час в неделю).</w:t>
      </w:r>
    </w:p>
    <w:p w:rsidR="001D2A95" w:rsidRDefault="0058257E">
      <w:pPr>
        <w:pStyle w:val="a3"/>
        <w:spacing w:line="254" w:lineRule="auto"/>
        <w:ind w:left="1419" w:right="132" w:firstLine="706"/>
        <w:jc w:val="both"/>
      </w:pPr>
      <w:r>
        <w:t>Дополнительнорекомендуетсявыделитьзасчет внеурочнойдеятельностив8классе–34 часа (1 час в неделю), в 9классе – 68 часов (2 часа в неделю).</w:t>
      </w:r>
    </w:p>
    <w:p w:rsidR="001D2A95" w:rsidRDefault="001D2A95">
      <w:pPr>
        <w:spacing w:line="254" w:lineRule="auto"/>
        <w:jc w:val="both"/>
        <w:sectPr w:rsidR="001D2A95">
          <w:pgSz w:w="11910" w:h="16840"/>
          <w:pgMar w:top="860" w:right="0" w:bottom="280" w:left="280" w:header="720" w:footer="720" w:gutter="0"/>
          <w:cols w:space="720"/>
        </w:sectPr>
      </w:pPr>
    </w:p>
    <w:p w:rsidR="001D2A95" w:rsidRDefault="0058257E">
      <w:pPr>
        <w:pStyle w:val="Heading5"/>
        <w:spacing w:before="78"/>
        <w:ind w:left="1419"/>
      </w:pPr>
      <w:bookmarkStart w:id="56" w:name="СОДЕРЖАНИЕ_ОБУЧЕНИЯ"/>
      <w:bookmarkEnd w:id="56"/>
      <w:r>
        <w:lastRenderedPageBreak/>
        <w:t>СОДЕРЖАНИЕ</w:t>
      </w:r>
      <w:r>
        <w:rPr>
          <w:spacing w:val="-2"/>
        </w:rPr>
        <w:t>ОБУЧЕНИЯ</w:t>
      </w:r>
    </w:p>
    <w:p w:rsidR="001D2A95" w:rsidRDefault="00F6737C">
      <w:pPr>
        <w:pStyle w:val="a3"/>
        <w:spacing w:before="2"/>
        <w:ind w:left="0"/>
        <w:rPr>
          <w:b/>
          <w:sz w:val="14"/>
        </w:rPr>
      </w:pPr>
      <w:r w:rsidRPr="00F6737C">
        <w:pict>
          <v:shape id="docshape36" o:spid="_x0000_s1039" style="position:absolute;margin-left:56.5pt;margin-top:9.4pt;width:500pt;height:.1pt;z-index:-15710720;mso-wrap-distance-left:0;mso-wrap-distance-right:0;mso-position-horizontal-relative:page" coordorigin="1130,188" coordsize="10000,0" path="m1130,188r10000,e" filled="f" strokeweight=".72pt">
            <v:path arrowok="t"/>
            <w10:wrap type="topAndBottom" anchorx="page"/>
          </v:shape>
        </w:pict>
      </w:r>
    </w:p>
    <w:p w:rsidR="001D2A95" w:rsidRDefault="001D2A95">
      <w:pPr>
        <w:pStyle w:val="a3"/>
        <w:spacing w:before="127"/>
        <w:ind w:left="0"/>
        <w:rPr>
          <w:b/>
        </w:rPr>
      </w:pPr>
    </w:p>
    <w:p w:rsidR="001D2A95" w:rsidRDefault="0058257E">
      <w:pPr>
        <w:pStyle w:val="a3"/>
        <w:ind w:left="2130"/>
      </w:pPr>
      <w:r>
        <w:t>ИНВАРИАНТНЫЕ</w:t>
      </w:r>
      <w:r>
        <w:rPr>
          <w:spacing w:val="-2"/>
        </w:rPr>
        <w:t>МОДУЛИ</w:t>
      </w:r>
    </w:p>
    <w:p w:rsidR="001D2A95" w:rsidRDefault="0058257E">
      <w:pPr>
        <w:pStyle w:val="Heading6"/>
        <w:tabs>
          <w:tab w:val="left" w:pos="4675"/>
          <w:tab w:val="left" w:pos="6308"/>
        </w:tabs>
        <w:spacing w:before="210" w:line="451" w:lineRule="auto"/>
        <w:ind w:right="5198"/>
      </w:pPr>
      <w:bookmarkStart w:id="57" w:name="Модуль_«Производство_и__технологии»__5_к"/>
      <w:bookmarkEnd w:id="57"/>
      <w:r>
        <w:t>Модуль«Производствои</w:t>
      </w:r>
      <w:r>
        <w:tab/>
      </w:r>
      <w:r>
        <w:rPr>
          <w:spacing w:val="-2"/>
        </w:rPr>
        <w:t>технологии»</w:t>
      </w:r>
      <w:r>
        <w:tab/>
      </w:r>
      <w:r>
        <w:rPr>
          <w:spacing w:val="-10"/>
        </w:rPr>
        <w:t xml:space="preserve">5 </w:t>
      </w:r>
      <w:r>
        <w:rPr>
          <w:spacing w:val="-2"/>
        </w:rPr>
        <w:t>класс</w:t>
      </w:r>
    </w:p>
    <w:p w:rsidR="001D2A95" w:rsidRDefault="001D2A95">
      <w:pPr>
        <w:pStyle w:val="a3"/>
        <w:ind w:left="0"/>
        <w:rPr>
          <w:b/>
          <w:sz w:val="20"/>
        </w:rPr>
      </w:pPr>
    </w:p>
    <w:p w:rsidR="001D2A95" w:rsidRDefault="001D2A95">
      <w:pPr>
        <w:rPr>
          <w:sz w:val="20"/>
        </w:rPr>
        <w:sectPr w:rsidR="001D2A95">
          <w:pgSz w:w="11910" w:h="16840"/>
          <w:pgMar w:top="860" w:right="0" w:bottom="280" w:left="280" w:header="720" w:footer="720" w:gutter="0"/>
          <w:cols w:space="720"/>
        </w:sect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spacing w:before="179"/>
        <w:ind w:left="0"/>
        <w:rPr>
          <w:b/>
        </w:rPr>
      </w:pPr>
    </w:p>
    <w:p w:rsidR="001D2A95" w:rsidRDefault="0058257E">
      <w:pPr>
        <w:ind w:left="228"/>
        <w:rPr>
          <w:b/>
          <w:sz w:val="24"/>
        </w:rPr>
      </w:pPr>
      <w:bookmarkStart w:id="58" w:name="6_класс"/>
      <w:bookmarkEnd w:id="58"/>
      <w:r>
        <w:rPr>
          <w:b/>
          <w:sz w:val="28"/>
        </w:rPr>
        <w:t>6</w:t>
      </w:r>
      <w:r>
        <w:rPr>
          <w:b/>
          <w:spacing w:val="-2"/>
          <w:sz w:val="24"/>
        </w:rPr>
        <w:t>класс</w:t>
      </w:r>
    </w:p>
    <w:p w:rsidR="001D2A95" w:rsidRDefault="0058257E">
      <w:pPr>
        <w:pStyle w:val="a3"/>
        <w:spacing w:before="90" w:line="266" w:lineRule="auto"/>
        <w:ind w:left="228" w:right="124"/>
      </w:pPr>
      <w:r>
        <w:br w:type="column"/>
      </w:r>
      <w:r>
        <w:lastRenderedPageBreak/>
        <w:t>Технологиивокругнас.Материальныймирипотребностичеловека.Трудоваядеятельность человека и создание вещей (изделий).</w:t>
      </w:r>
    </w:p>
    <w:p w:rsidR="001D2A95" w:rsidRDefault="0058257E">
      <w:pPr>
        <w:pStyle w:val="a3"/>
        <w:tabs>
          <w:tab w:val="left" w:pos="2079"/>
          <w:tab w:val="left" w:pos="3652"/>
          <w:tab w:val="left" w:pos="5867"/>
          <w:tab w:val="left" w:pos="7165"/>
        </w:tabs>
        <w:spacing w:before="3" w:line="264" w:lineRule="auto"/>
        <w:ind w:left="228" w:right="124"/>
      </w:pPr>
      <w:r>
        <w:rPr>
          <w:spacing w:val="-2"/>
        </w:rPr>
        <w:t>Материальные</w:t>
      </w:r>
      <w:r>
        <w:tab/>
      </w:r>
      <w:r>
        <w:rPr>
          <w:spacing w:val="-2"/>
        </w:rPr>
        <w:t>технологии.</w:t>
      </w:r>
      <w:r>
        <w:tab/>
      </w:r>
      <w:r>
        <w:rPr>
          <w:spacing w:val="-2"/>
        </w:rPr>
        <w:t>Технологический</w:t>
      </w:r>
      <w:r>
        <w:tab/>
      </w:r>
      <w:r>
        <w:rPr>
          <w:spacing w:val="-2"/>
        </w:rPr>
        <w:t>процесс.</w:t>
      </w:r>
      <w:r>
        <w:tab/>
        <w:t>Производствои техника. Роль техники в производственной деятельности человека. Классификация техники.</w:t>
      </w:r>
    </w:p>
    <w:p w:rsidR="001D2A95" w:rsidRDefault="0058257E">
      <w:pPr>
        <w:pStyle w:val="a3"/>
        <w:spacing w:before="2" w:line="266" w:lineRule="auto"/>
        <w:ind w:left="228" w:right="124"/>
      </w:pPr>
      <w:r>
        <w:t>Проекты и ресурсы в производственной деятельности человека. Проект какформа организации деятельности. Виды проектов. Этапы проектной деятельности.Проектная документация.</w:t>
      </w:r>
    </w:p>
    <w:p w:rsidR="001D2A95" w:rsidRDefault="0058257E">
      <w:pPr>
        <w:pStyle w:val="a3"/>
        <w:spacing w:line="273" w:lineRule="exact"/>
        <w:ind w:left="228"/>
      </w:pPr>
      <w:r>
        <w:t>Какиебываютпрофессии.Миртрудаипрофессий.Социальнаязначимость</w:t>
      </w:r>
      <w:r>
        <w:rPr>
          <w:spacing w:val="-2"/>
        </w:rPr>
        <w:t>профессий.</w:t>
      </w:r>
    </w:p>
    <w:p w:rsidR="001D2A95" w:rsidRDefault="001D2A95">
      <w:pPr>
        <w:pStyle w:val="a3"/>
        <w:spacing w:before="250"/>
        <w:ind w:left="0"/>
      </w:pPr>
    </w:p>
    <w:p w:rsidR="001D2A95" w:rsidRDefault="0058257E">
      <w:pPr>
        <w:pStyle w:val="a3"/>
        <w:ind w:left="320"/>
      </w:pPr>
      <w:r>
        <w:t>Моделии</w:t>
      </w:r>
      <w:r>
        <w:rPr>
          <w:spacing w:val="-2"/>
        </w:rPr>
        <w:t>моделирование.</w:t>
      </w:r>
    </w:p>
    <w:p w:rsidR="001D2A95" w:rsidRDefault="0058257E">
      <w:pPr>
        <w:pStyle w:val="a3"/>
        <w:tabs>
          <w:tab w:val="left" w:pos="1256"/>
          <w:tab w:val="left" w:pos="2322"/>
          <w:tab w:val="left" w:pos="2817"/>
          <w:tab w:val="left" w:pos="4469"/>
          <w:tab w:val="left" w:pos="6524"/>
        </w:tabs>
        <w:spacing w:before="36"/>
        <w:ind w:left="320"/>
      </w:pPr>
      <w:r>
        <w:rPr>
          <w:spacing w:val="-4"/>
        </w:rPr>
        <w:t>Виды</w:t>
      </w:r>
      <w:r>
        <w:tab/>
      </w:r>
      <w:r>
        <w:rPr>
          <w:spacing w:val="-2"/>
        </w:rPr>
        <w:t>машин</w:t>
      </w:r>
      <w:r>
        <w:tab/>
      </w:r>
      <w:r>
        <w:rPr>
          <w:spacing w:val="-10"/>
        </w:rPr>
        <w:t>и</w:t>
      </w:r>
      <w:r>
        <w:tab/>
      </w:r>
      <w:r>
        <w:rPr>
          <w:spacing w:val="-2"/>
        </w:rPr>
        <w:t>механизмов.</w:t>
      </w:r>
      <w:r>
        <w:tab/>
      </w:r>
      <w:r>
        <w:rPr>
          <w:spacing w:val="-2"/>
        </w:rPr>
        <w:t>Кинематические</w:t>
      </w:r>
      <w:r>
        <w:tab/>
      </w:r>
      <w:r>
        <w:rPr>
          <w:spacing w:val="-2"/>
        </w:rPr>
        <w:t>схемы.</w:t>
      </w:r>
    </w:p>
    <w:p w:rsidR="001D2A95" w:rsidRDefault="001D2A95">
      <w:pPr>
        <w:sectPr w:rsidR="001D2A95">
          <w:type w:val="continuous"/>
          <w:pgSz w:w="11910" w:h="16840"/>
          <w:pgMar w:top="1940" w:right="0" w:bottom="280" w:left="280" w:header="720" w:footer="720" w:gutter="0"/>
          <w:cols w:num="2" w:space="720" w:equalWidth="0">
            <w:col w:w="1091" w:space="100"/>
            <w:col w:w="10439"/>
          </w:cols>
        </w:sectPr>
      </w:pPr>
    </w:p>
    <w:p w:rsidR="001D2A95" w:rsidRDefault="0058257E">
      <w:pPr>
        <w:pStyle w:val="a3"/>
        <w:spacing w:before="27"/>
        <w:ind w:left="800"/>
      </w:pPr>
      <w:r>
        <w:lastRenderedPageBreak/>
        <w:t>Технологическиезадачи испособыих</w:t>
      </w:r>
      <w:r>
        <w:rPr>
          <w:spacing w:val="-2"/>
        </w:rPr>
        <w:t>решения.</w:t>
      </w:r>
    </w:p>
    <w:p w:rsidR="001D2A95" w:rsidRDefault="0058257E">
      <w:pPr>
        <w:pStyle w:val="a3"/>
        <w:spacing w:before="31"/>
        <w:ind w:left="1438"/>
      </w:pPr>
      <w:r>
        <w:t>Техническоемоделированиеиконструирование.Конструкторская</w:t>
      </w:r>
      <w:r>
        <w:rPr>
          <w:spacing w:val="-2"/>
        </w:rPr>
        <w:t xml:space="preserve"> документация.</w:t>
      </w:r>
    </w:p>
    <w:p w:rsidR="001D2A95" w:rsidRDefault="0058257E">
      <w:pPr>
        <w:pStyle w:val="a3"/>
        <w:tabs>
          <w:tab w:val="left" w:pos="3124"/>
          <w:tab w:val="left" w:pos="4277"/>
          <w:tab w:val="left" w:pos="5352"/>
          <w:tab w:val="left" w:pos="5727"/>
          <w:tab w:val="left" w:pos="7177"/>
        </w:tabs>
        <w:spacing w:before="32" w:line="266" w:lineRule="auto"/>
        <w:ind w:left="800" w:right="3989" w:firstLine="710"/>
      </w:pPr>
      <w:r>
        <w:rPr>
          <w:spacing w:val="-2"/>
        </w:rPr>
        <w:t>Перспективы</w:t>
      </w:r>
      <w:r>
        <w:tab/>
      </w:r>
      <w:r>
        <w:rPr>
          <w:spacing w:val="-2"/>
        </w:rPr>
        <w:t>развития</w:t>
      </w:r>
      <w:r>
        <w:tab/>
      </w:r>
      <w:r>
        <w:rPr>
          <w:spacing w:val="-2"/>
        </w:rPr>
        <w:t>техники</w:t>
      </w:r>
      <w:r>
        <w:tab/>
      </w:r>
      <w:r>
        <w:rPr>
          <w:spacing w:val="-10"/>
        </w:rPr>
        <w:t>и</w:t>
      </w:r>
      <w:r>
        <w:tab/>
      </w:r>
      <w:r>
        <w:rPr>
          <w:spacing w:val="-2"/>
        </w:rPr>
        <w:t>технологий.</w:t>
      </w:r>
      <w:r>
        <w:tab/>
      </w:r>
      <w:r>
        <w:rPr>
          <w:spacing w:val="-4"/>
        </w:rPr>
        <w:t xml:space="preserve">Мир </w:t>
      </w:r>
      <w:r>
        <w:t>профессий. Инженерные профессии.</w:t>
      </w:r>
    </w:p>
    <w:p w:rsidR="001D2A95" w:rsidRDefault="001D2A95">
      <w:pPr>
        <w:pStyle w:val="a3"/>
        <w:spacing w:before="194"/>
        <w:ind w:left="0"/>
        <w:rPr>
          <w:sz w:val="20"/>
        </w:rPr>
      </w:pPr>
    </w:p>
    <w:p w:rsidR="001D2A95" w:rsidRDefault="001D2A95">
      <w:pPr>
        <w:rPr>
          <w:sz w:val="20"/>
        </w:rPr>
        <w:sectPr w:rsidR="001D2A95">
          <w:type w:val="continuous"/>
          <w:pgSz w:w="11910" w:h="16840"/>
          <w:pgMar w:top="1940" w:right="0" w:bottom="280" w:left="280" w:header="720" w:footer="720" w:gutter="0"/>
          <w:cols w:space="720"/>
        </w:sectPr>
      </w:pPr>
    </w:p>
    <w:p w:rsidR="001D2A95" w:rsidRDefault="0058257E">
      <w:pPr>
        <w:spacing w:before="87"/>
        <w:ind w:left="228"/>
        <w:rPr>
          <w:b/>
          <w:sz w:val="24"/>
        </w:rPr>
      </w:pPr>
      <w:bookmarkStart w:id="59" w:name="7_класс"/>
      <w:bookmarkEnd w:id="59"/>
      <w:r>
        <w:rPr>
          <w:b/>
          <w:sz w:val="28"/>
        </w:rPr>
        <w:lastRenderedPageBreak/>
        <w:t>7</w:t>
      </w:r>
      <w:r>
        <w:rPr>
          <w:b/>
          <w:spacing w:val="-2"/>
          <w:sz w:val="24"/>
        </w:rPr>
        <w:t>класс</w:t>
      </w:r>
    </w:p>
    <w:p w:rsidR="001D2A95" w:rsidRDefault="0058257E">
      <w:pPr>
        <w:spacing w:before="161"/>
        <w:rPr>
          <w:b/>
          <w:sz w:val="24"/>
        </w:rPr>
      </w:pPr>
      <w:r>
        <w:br w:type="column"/>
      </w:r>
    </w:p>
    <w:p w:rsidR="001D2A95" w:rsidRDefault="0058257E">
      <w:pPr>
        <w:pStyle w:val="a3"/>
        <w:ind w:left="228"/>
      </w:pPr>
      <w:r>
        <w:t>Созданиетехнологийкакосновнаязадачасовременнойнауки.Промышленная</w:t>
      </w:r>
      <w:r>
        <w:rPr>
          <w:spacing w:val="-2"/>
        </w:rPr>
        <w:t>эстетика.</w:t>
      </w:r>
    </w:p>
    <w:p w:rsidR="001D2A95" w:rsidRDefault="001D2A95">
      <w:pPr>
        <w:sectPr w:rsidR="001D2A95">
          <w:type w:val="continuous"/>
          <w:pgSz w:w="11910" w:h="16840"/>
          <w:pgMar w:top="1940" w:right="0" w:bottom="280" w:left="280" w:header="720" w:footer="720" w:gutter="0"/>
          <w:cols w:num="2" w:space="720" w:equalWidth="0">
            <w:col w:w="1091" w:space="191"/>
            <w:col w:w="10348"/>
          </w:cols>
        </w:sectPr>
      </w:pPr>
    </w:p>
    <w:p w:rsidR="001D2A95" w:rsidRDefault="0058257E">
      <w:pPr>
        <w:pStyle w:val="a3"/>
        <w:spacing w:before="26"/>
        <w:ind w:left="800"/>
      </w:pPr>
      <w:r>
        <w:rPr>
          <w:spacing w:val="-2"/>
        </w:rPr>
        <w:lastRenderedPageBreak/>
        <w:t>Дизайн.</w:t>
      </w:r>
    </w:p>
    <w:p w:rsidR="001D2A95" w:rsidRDefault="0058257E">
      <w:pPr>
        <w:pStyle w:val="a3"/>
        <w:spacing w:before="32"/>
        <w:ind w:left="1511"/>
      </w:pPr>
      <w:r>
        <w:t>Народныеремесла.Народныеремеслаипромыслы</w:t>
      </w:r>
      <w:r>
        <w:rPr>
          <w:spacing w:val="-2"/>
        </w:rPr>
        <w:t>России.</w:t>
      </w:r>
    </w:p>
    <w:p w:rsidR="001D2A95" w:rsidRDefault="0058257E">
      <w:pPr>
        <w:pStyle w:val="a3"/>
        <w:spacing w:before="26"/>
        <w:ind w:left="546"/>
      </w:pPr>
      <w:r>
        <w:t>Цифровизацияпроизводства.Цифровыетехнологиииспособы</w:t>
      </w:r>
      <w:r>
        <w:rPr>
          <w:spacing w:val="-2"/>
        </w:rPr>
        <w:t>обработкиинформации.</w:t>
      </w:r>
    </w:p>
    <w:p w:rsidR="001D2A95" w:rsidRDefault="0058257E">
      <w:pPr>
        <w:pStyle w:val="a3"/>
        <w:tabs>
          <w:tab w:val="left" w:pos="2452"/>
          <w:tab w:val="left" w:pos="4915"/>
          <w:tab w:val="left" w:pos="6610"/>
          <w:tab w:val="left" w:pos="8276"/>
        </w:tabs>
        <w:spacing w:before="70" w:line="276" w:lineRule="auto"/>
        <w:ind w:left="829" w:right="1745"/>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 xml:space="preserve">производством. </w:t>
      </w:r>
      <w:r>
        <w:t>Современные и перспективные технологии.</w:t>
      </w:r>
    </w:p>
    <w:p w:rsidR="001D2A95" w:rsidRDefault="0058257E">
      <w:pPr>
        <w:pStyle w:val="a3"/>
        <w:spacing w:line="275" w:lineRule="exact"/>
        <w:ind w:left="829"/>
      </w:pPr>
      <w:r>
        <w:t>Понятиевысокотехнологичныхотраслей.«Высокиетехнологии»</w:t>
      </w:r>
      <w:r>
        <w:rPr>
          <w:spacing w:val="-2"/>
        </w:rPr>
        <w:t>двойногоназначения.</w:t>
      </w:r>
    </w:p>
    <w:p w:rsidR="001D2A95" w:rsidRDefault="0058257E">
      <w:pPr>
        <w:pStyle w:val="a3"/>
        <w:tabs>
          <w:tab w:val="left" w:pos="2452"/>
          <w:tab w:val="left" w:pos="2951"/>
          <w:tab w:val="left" w:pos="4531"/>
          <w:tab w:val="left" w:pos="6245"/>
          <w:tab w:val="left" w:pos="8382"/>
        </w:tabs>
        <w:spacing w:before="31" w:line="264" w:lineRule="auto"/>
        <w:ind w:left="829" w:right="500"/>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использованияматериалов, </w:t>
      </w:r>
      <w:r>
        <w:t>технологий безотходного производства.</w:t>
      </w:r>
    </w:p>
    <w:p w:rsidR="001D2A95" w:rsidRDefault="0058257E">
      <w:pPr>
        <w:pStyle w:val="a3"/>
        <w:spacing w:before="2"/>
        <w:ind w:left="829"/>
      </w:pPr>
      <w:r>
        <w:t>Мирпрофессий.Профессии,связанныесдизайном,ихвостребованностьнарынке</w:t>
      </w:r>
      <w:r>
        <w:rPr>
          <w:spacing w:val="-2"/>
        </w:rPr>
        <w:t>труда.</w:t>
      </w:r>
    </w:p>
    <w:p w:rsidR="001D2A95" w:rsidRDefault="001D2A95">
      <w:pPr>
        <w:pStyle w:val="a3"/>
        <w:spacing w:before="126"/>
        <w:ind w:left="0"/>
      </w:pPr>
    </w:p>
    <w:p w:rsidR="001D2A95" w:rsidRDefault="0058257E">
      <w:pPr>
        <w:spacing w:before="1"/>
        <w:ind w:left="228"/>
        <w:rPr>
          <w:b/>
          <w:sz w:val="24"/>
        </w:rPr>
      </w:pPr>
      <w:bookmarkStart w:id="60" w:name="8_класс"/>
      <w:bookmarkEnd w:id="60"/>
      <w:r>
        <w:rPr>
          <w:b/>
          <w:sz w:val="28"/>
        </w:rPr>
        <w:t>8</w:t>
      </w:r>
      <w:r>
        <w:rPr>
          <w:b/>
          <w:spacing w:val="-2"/>
          <w:sz w:val="24"/>
        </w:rPr>
        <w:t>класс</w:t>
      </w:r>
    </w:p>
    <w:p w:rsidR="001D2A95" w:rsidRDefault="0058257E">
      <w:pPr>
        <w:pStyle w:val="a3"/>
        <w:tabs>
          <w:tab w:val="left" w:pos="2565"/>
          <w:tab w:val="left" w:pos="2994"/>
          <w:tab w:val="left" w:pos="3613"/>
          <w:tab w:val="left" w:pos="4595"/>
          <w:tab w:val="left" w:pos="6139"/>
          <w:tab w:val="left" w:pos="6661"/>
          <w:tab w:val="left" w:pos="8583"/>
        </w:tabs>
        <w:spacing w:before="22" w:line="256" w:lineRule="auto"/>
        <w:ind w:left="829" w:right="141"/>
      </w:pPr>
      <w:r>
        <w:t xml:space="preserve">Общие принципы управления. Управление и организация. Управление современным производством. </w:t>
      </w:r>
      <w:r>
        <w:rPr>
          <w:spacing w:val="-2"/>
        </w:rPr>
        <w:t>Производство</w:t>
      </w:r>
      <w:r>
        <w:tab/>
      </w:r>
      <w:r>
        <w:rPr>
          <w:spacing w:val="-10"/>
        </w:rPr>
        <w:t>и</w:t>
      </w:r>
      <w:r>
        <w:tab/>
      </w:r>
      <w:r>
        <w:rPr>
          <w:spacing w:val="-4"/>
        </w:rPr>
        <w:t>его</w:t>
      </w:r>
      <w:r>
        <w:tab/>
      </w:r>
      <w:r>
        <w:rPr>
          <w:spacing w:val="-4"/>
        </w:rPr>
        <w:t>виды.</w:t>
      </w:r>
      <w:r>
        <w:tab/>
      </w:r>
      <w:r>
        <w:rPr>
          <w:spacing w:val="-2"/>
        </w:rPr>
        <w:t>Инновации</w:t>
      </w:r>
      <w:r>
        <w:tab/>
      </w:r>
      <w:r>
        <w:rPr>
          <w:spacing w:val="-10"/>
        </w:rPr>
        <w:t>и</w:t>
      </w:r>
      <w:r>
        <w:tab/>
      </w:r>
      <w:r>
        <w:rPr>
          <w:spacing w:val="-2"/>
        </w:rPr>
        <w:t>инновационные</w:t>
      </w:r>
      <w:r>
        <w:tab/>
        <w:t>процессынапредприятиях. Управление инновациями.</w:t>
      </w:r>
    </w:p>
    <w:p w:rsidR="001D2A95" w:rsidRDefault="0058257E">
      <w:pPr>
        <w:pStyle w:val="a3"/>
        <w:spacing w:before="7"/>
        <w:ind w:left="829"/>
      </w:pPr>
      <w:r>
        <w:t>Рыноктруда.Функциирынкатруда.Трудовые</w:t>
      </w:r>
      <w:r>
        <w:rPr>
          <w:spacing w:val="-2"/>
        </w:rPr>
        <w:t>ресурсы.</w:t>
      </w:r>
    </w:p>
    <w:p w:rsidR="001D2A95" w:rsidRDefault="0058257E">
      <w:pPr>
        <w:pStyle w:val="a3"/>
        <w:spacing w:before="27" w:line="254" w:lineRule="auto"/>
        <w:ind w:left="829"/>
      </w:pPr>
      <w:r>
        <w:t>Мирпрофессий.Профессия,квалификацияикомпетенции.Выборпрофессиивзависимостиот интересов и способностей человека. Профессиональное самоопределение.</w:t>
      </w:r>
    </w:p>
    <w:p w:rsidR="001D2A95" w:rsidRDefault="0058257E">
      <w:pPr>
        <w:spacing w:before="174"/>
        <w:ind w:left="228"/>
        <w:rPr>
          <w:b/>
          <w:sz w:val="24"/>
        </w:rPr>
      </w:pPr>
      <w:bookmarkStart w:id="61" w:name="9_класс"/>
      <w:bookmarkEnd w:id="61"/>
      <w:r>
        <w:rPr>
          <w:b/>
          <w:sz w:val="28"/>
        </w:rPr>
        <w:t>9</w:t>
      </w:r>
      <w:r>
        <w:rPr>
          <w:b/>
          <w:spacing w:val="-2"/>
          <w:sz w:val="24"/>
        </w:rPr>
        <w:t>класс</w:t>
      </w:r>
    </w:p>
    <w:p w:rsidR="001D2A95" w:rsidRDefault="0058257E">
      <w:pPr>
        <w:pStyle w:val="a3"/>
        <w:tabs>
          <w:tab w:val="left" w:pos="3383"/>
          <w:tab w:val="left" w:pos="3762"/>
          <w:tab w:val="left" w:pos="5866"/>
          <w:tab w:val="left" w:pos="7153"/>
          <w:tab w:val="left" w:pos="8368"/>
          <w:tab w:val="left" w:pos="10927"/>
        </w:tabs>
        <w:spacing w:before="28" w:line="254" w:lineRule="auto"/>
        <w:ind w:left="829" w:right="130"/>
      </w:pPr>
      <w:r>
        <w:rPr>
          <w:spacing w:val="-2"/>
        </w:rPr>
        <w:t>Предпринимательство</w:t>
      </w:r>
      <w:r>
        <w:tab/>
      </w:r>
      <w:r>
        <w:rPr>
          <w:spacing w:val="-10"/>
        </w:rPr>
        <w:t>и</w:t>
      </w:r>
      <w:r>
        <w:tab/>
      </w:r>
      <w:r>
        <w:rPr>
          <w:spacing w:val="-2"/>
        </w:rPr>
        <w:t>предприниматель</w:t>
      </w:r>
      <w:r>
        <w:rPr>
          <w:spacing w:val="-2"/>
          <w:sz w:val="22"/>
        </w:rPr>
        <w:t>.</w:t>
      </w:r>
      <w:r>
        <w:rPr>
          <w:sz w:val="22"/>
        </w:rPr>
        <w:tab/>
      </w:r>
      <w:r>
        <w:rPr>
          <w:spacing w:val="-2"/>
        </w:rPr>
        <w:t>Сущность</w:t>
      </w:r>
      <w:r>
        <w:tab/>
      </w:r>
      <w:r>
        <w:rPr>
          <w:spacing w:val="-2"/>
        </w:rPr>
        <w:t>культуры</w:t>
      </w:r>
      <w:r>
        <w:tab/>
      </w:r>
      <w:r>
        <w:rPr>
          <w:spacing w:val="-2"/>
        </w:rPr>
        <w:t>предпринимательства.</w:t>
      </w:r>
      <w:r>
        <w:tab/>
      </w:r>
      <w:r>
        <w:rPr>
          <w:spacing w:val="-4"/>
        </w:rPr>
        <w:t xml:space="preserve">Виды </w:t>
      </w:r>
      <w:r>
        <w:t>предпринимательской деятельности.</w:t>
      </w:r>
    </w:p>
    <w:p w:rsidR="001D2A95" w:rsidRDefault="0058257E">
      <w:pPr>
        <w:pStyle w:val="a3"/>
        <w:spacing w:before="10"/>
        <w:ind w:left="829"/>
      </w:pPr>
      <w:r>
        <w:t>Внутренняяивнешняясредапредпринимательства.Базовыесоставляющие внутренней</w:t>
      </w:r>
      <w:r>
        <w:rPr>
          <w:spacing w:val="-2"/>
        </w:rPr>
        <w:t xml:space="preserve"> среды.</w:t>
      </w:r>
    </w:p>
    <w:p w:rsidR="001D2A95" w:rsidRDefault="0058257E">
      <w:pPr>
        <w:pStyle w:val="a3"/>
        <w:spacing w:before="22"/>
        <w:ind w:left="829"/>
      </w:pPr>
      <w:r>
        <w:t>Модельреализациибизнес-идеи.Этапыразработкибизнес-проекта:анализвыбранного</w:t>
      </w:r>
      <w:r>
        <w:rPr>
          <w:spacing w:val="-2"/>
        </w:rPr>
        <w:t>направления</w:t>
      </w:r>
    </w:p>
    <w:p w:rsidR="001D2A95" w:rsidRDefault="001D2A95">
      <w:pPr>
        <w:sectPr w:rsidR="001D2A95">
          <w:type w:val="continuous"/>
          <w:pgSz w:w="11910" w:h="16840"/>
          <w:pgMar w:top="1940" w:right="0" w:bottom="280" w:left="280" w:header="720" w:footer="720" w:gutter="0"/>
          <w:cols w:space="720"/>
        </w:sectPr>
      </w:pPr>
    </w:p>
    <w:p w:rsidR="001D2A95" w:rsidRDefault="0058257E">
      <w:pPr>
        <w:pStyle w:val="a3"/>
        <w:spacing w:before="74" w:line="254" w:lineRule="auto"/>
        <w:ind w:left="829"/>
      </w:pPr>
      <w:r>
        <w:lastRenderedPageBreak/>
        <w:t>экономическойдеятельности,созданиелоготипафирмы,разработкабизнес-плана.Эффективность предпринимательской деятельности.</w:t>
      </w:r>
    </w:p>
    <w:p w:rsidR="001D2A95" w:rsidRDefault="0058257E">
      <w:pPr>
        <w:pStyle w:val="a3"/>
        <w:spacing w:before="10" w:line="292" w:lineRule="auto"/>
        <w:ind w:left="829" w:right="1183"/>
      </w:pPr>
      <w:r>
        <w:t>Технологическоепредпринимательство.Инновациииихвиды.Новыерынкидляпродуктов. Мир профессий.Выбор профессии.</w:t>
      </w:r>
    </w:p>
    <w:p w:rsidR="001D2A95" w:rsidRDefault="001D2A95">
      <w:pPr>
        <w:pStyle w:val="a3"/>
        <w:spacing w:before="88"/>
        <w:ind w:left="0"/>
      </w:pPr>
    </w:p>
    <w:p w:rsidR="001D2A95" w:rsidRDefault="0058257E">
      <w:pPr>
        <w:pStyle w:val="Heading6"/>
        <w:ind w:left="829"/>
      </w:pPr>
      <w:bookmarkStart w:id="62" w:name="Модуль_«Компьютерная_графика._Черчение»_"/>
      <w:bookmarkEnd w:id="62"/>
      <w:r>
        <w:t>Модуль«Компьютернаяграфика.Черчение»5</w:t>
      </w:r>
      <w:r>
        <w:rPr>
          <w:spacing w:val="-2"/>
        </w:rPr>
        <w:t>класс</w:t>
      </w:r>
    </w:p>
    <w:p w:rsidR="001D2A95" w:rsidRDefault="0058257E">
      <w:pPr>
        <w:pStyle w:val="a3"/>
        <w:spacing w:before="31" w:line="254" w:lineRule="auto"/>
        <w:ind w:left="1112"/>
      </w:pPr>
      <w:r>
        <w:t>Графическая информация как средство передачи информации о материальноммире(вещах). Видыи области применения графической информации (графическихизображений).</w:t>
      </w:r>
    </w:p>
    <w:p w:rsidR="001D2A95" w:rsidRDefault="0058257E">
      <w:pPr>
        <w:pStyle w:val="a3"/>
        <w:spacing w:before="5"/>
        <w:ind w:left="1112"/>
      </w:pPr>
      <w:r>
        <w:t>Основыграфическойграмоты.Графическиематериалыи</w:t>
      </w:r>
      <w:r>
        <w:rPr>
          <w:spacing w:val="-2"/>
        </w:rPr>
        <w:t>инструменты.</w:t>
      </w:r>
    </w:p>
    <w:p w:rsidR="001D2A95" w:rsidRDefault="0058257E">
      <w:pPr>
        <w:pStyle w:val="a3"/>
        <w:spacing w:before="32" w:line="254" w:lineRule="auto"/>
        <w:ind w:left="1112"/>
      </w:pPr>
      <w:r>
        <w:t>Типы графических изображений (рисунок, диаграмма, графики, графы, эскиз,технический рисунок, чертеж, схема, карта, пиктограмма и другое).</w:t>
      </w:r>
    </w:p>
    <w:p w:rsidR="001D2A95" w:rsidRDefault="0058257E">
      <w:pPr>
        <w:pStyle w:val="a3"/>
        <w:spacing w:before="5" w:line="264" w:lineRule="auto"/>
        <w:ind w:left="1112"/>
      </w:pPr>
      <w:r>
        <w:t xml:space="preserve">Основныеэлементыграфическихизображений(точка,линия,контур,буквы ицифры,условные </w:t>
      </w:r>
      <w:r>
        <w:rPr>
          <w:spacing w:val="-2"/>
        </w:rPr>
        <w:t>знаки).</w:t>
      </w:r>
    </w:p>
    <w:p w:rsidR="001D2A95" w:rsidRDefault="0058257E">
      <w:pPr>
        <w:pStyle w:val="a3"/>
        <w:spacing w:line="259" w:lineRule="auto"/>
        <w:ind w:left="1112" w:right="253"/>
      </w:pPr>
      <w:r>
        <w:t>Правила построения чертежей (рамка, основная надпись, масштаб, виды,нанесениеразмеров). Чтениечертежа.</w:t>
      </w:r>
    </w:p>
    <w:p w:rsidR="001D2A95" w:rsidRDefault="0058257E">
      <w:pPr>
        <w:pStyle w:val="a3"/>
        <w:spacing w:line="275" w:lineRule="exact"/>
        <w:ind w:left="1112"/>
      </w:pPr>
      <w:r>
        <w:t>Мирпрофессий.Профессии,связанные счерчением,ихвостребованностьнарынке</w:t>
      </w:r>
      <w:r>
        <w:rPr>
          <w:spacing w:val="-2"/>
        </w:rPr>
        <w:t>труда.</w:t>
      </w:r>
    </w:p>
    <w:p w:rsidR="001D2A95" w:rsidRDefault="0058257E">
      <w:pPr>
        <w:spacing w:before="184"/>
        <w:ind w:left="228"/>
        <w:rPr>
          <w:b/>
          <w:sz w:val="24"/>
        </w:rPr>
      </w:pPr>
      <w:bookmarkStart w:id="63" w:name="6_класс_(1)"/>
      <w:bookmarkEnd w:id="63"/>
      <w:r>
        <w:rPr>
          <w:b/>
          <w:sz w:val="28"/>
        </w:rPr>
        <w:t>6</w:t>
      </w:r>
      <w:r>
        <w:rPr>
          <w:b/>
          <w:spacing w:val="-2"/>
          <w:sz w:val="24"/>
        </w:rPr>
        <w:t>класс</w:t>
      </w:r>
    </w:p>
    <w:p w:rsidR="001D2A95" w:rsidRDefault="0058257E">
      <w:pPr>
        <w:pStyle w:val="a3"/>
        <w:spacing w:before="23"/>
        <w:ind w:left="829"/>
      </w:pPr>
      <w:r>
        <w:t>Созданиепроектной</w:t>
      </w:r>
      <w:r>
        <w:rPr>
          <w:spacing w:val="-2"/>
        </w:rPr>
        <w:t>документации.</w:t>
      </w:r>
    </w:p>
    <w:p w:rsidR="001D2A95" w:rsidRDefault="0058257E">
      <w:pPr>
        <w:pStyle w:val="a3"/>
        <w:spacing w:before="26"/>
        <w:ind w:left="1251"/>
      </w:pPr>
      <w:r>
        <w:t>Основывыполнениячертежейсиспользованиемчертежныхинструментови</w:t>
      </w:r>
      <w:r>
        <w:rPr>
          <w:spacing w:val="-2"/>
        </w:rPr>
        <w:t>приспособлений.</w:t>
      </w:r>
    </w:p>
    <w:p w:rsidR="001D2A95" w:rsidRDefault="001D2A95">
      <w:pPr>
        <w:pStyle w:val="a3"/>
        <w:spacing w:before="97"/>
        <w:ind w:left="0"/>
      </w:pPr>
    </w:p>
    <w:p w:rsidR="001D2A95" w:rsidRDefault="0058257E">
      <w:pPr>
        <w:pStyle w:val="a3"/>
        <w:ind w:left="829"/>
      </w:pPr>
      <w:r>
        <w:t>Стандарты</w:t>
      </w:r>
      <w:r>
        <w:rPr>
          <w:spacing w:val="-2"/>
        </w:rPr>
        <w:t>оформления.</w:t>
      </w:r>
    </w:p>
    <w:p w:rsidR="001D2A95" w:rsidRDefault="0058257E">
      <w:pPr>
        <w:pStyle w:val="a3"/>
        <w:spacing w:before="22"/>
        <w:ind w:left="829"/>
      </w:pPr>
      <w:r>
        <w:t>Понятиеографическомредакторе,компьютерной</w:t>
      </w:r>
      <w:r>
        <w:rPr>
          <w:spacing w:val="-2"/>
        </w:rPr>
        <w:t>графике.</w:t>
      </w:r>
    </w:p>
    <w:p w:rsidR="001D2A95" w:rsidRDefault="0058257E">
      <w:pPr>
        <w:pStyle w:val="a3"/>
        <w:spacing w:before="21"/>
        <w:ind w:left="829"/>
      </w:pPr>
      <w:r>
        <w:t>Инструментыграфическогоредактора. Созданиеэскизавграфическом</w:t>
      </w:r>
      <w:r>
        <w:rPr>
          <w:spacing w:val="-2"/>
        </w:rPr>
        <w:t>редакторе.</w:t>
      </w:r>
    </w:p>
    <w:p w:rsidR="001D2A95" w:rsidRDefault="0058257E">
      <w:pPr>
        <w:pStyle w:val="a3"/>
        <w:spacing w:before="17" w:line="249" w:lineRule="auto"/>
        <w:ind w:left="800" w:firstLine="28"/>
      </w:pPr>
      <w:r>
        <w:t>Инструментыдлясозданияиредактированиятекставграфическомредакторе.Созданиепечатной продукции в графическом редакторе.</w:t>
      </w:r>
    </w:p>
    <w:p w:rsidR="001D2A95" w:rsidRDefault="0058257E">
      <w:pPr>
        <w:pStyle w:val="a3"/>
        <w:spacing w:before="12"/>
        <w:ind w:left="829"/>
      </w:pPr>
      <w:r>
        <w:t>Мирпрофессий.Профессии,связанные счерчением,ихвостребованностьнарынке</w:t>
      </w:r>
      <w:r>
        <w:rPr>
          <w:spacing w:val="-2"/>
        </w:rPr>
        <w:t>труда.</w:t>
      </w:r>
    </w:p>
    <w:p w:rsidR="001D2A95" w:rsidRDefault="0058257E">
      <w:pPr>
        <w:spacing w:before="181"/>
        <w:ind w:left="228"/>
        <w:jc w:val="both"/>
        <w:rPr>
          <w:b/>
          <w:sz w:val="24"/>
        </w:rPr>
      </w:pPr>
      <w:bookmarkStart w:id="64" w:name="7_класс_(1)"/>
      <w:bookmarkEnd w:id="64"/>
      <w:r>
        <w:rPr>
          <w:b/>
          <w:sz w:val="28"/>
        </w:rPr>
        <w:t>7</w:t>
      </w:r>
      <w:r>
        <w:rPr>
          <w:b/>
          <w:spacing w:val="-2"/>
          <w:sz w:val="24"/>
        </w:rPr>
        <w:t>класс</w:t>
      </w:r>
    </w:p>
    <w:p w:rsidR="001D2A95" w:rsidRDefault="0058257E">
      <w:pPr>
        <w:pStyle w:val="a3"/>
        <w:spacing w:before="3" w:line="254" w:lineRule="auto"/>
        <w:ind w:left="968" w:right="116"/>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1D2A95" w:rsidRDefault="0058257E">
      <w:pPr>
        <w:pStyle w:val="a3"/>
        <w:spacing w:before="1" w:line="254" w:lineRule="auto"/>
        <w:ind w:left="968" w:right="1920"/>
      </w:pPr>
      <w:r>
        <w:t>Общиесведенияосборочныхчертежах.Оформлениесборочногочертежа. Правила чтения сборочных чертежей.</w:t>
      </w:r>
    </w:p>
    <w:p w:rsidR="001D2A95" w:rsidRDefault="0058257E">
      <w:pPr>
        <w:pStyle w:val="a3"/>
        <w:spacing w:before="1"/>
        <w:ind w:left="968"/>
      </w:pPr>
      <w:r>
        <w:t>Понятиеграфической</w:t>
      </w:r>
      <w:r>
        <w:rPr>
          <w:spacing w:val="-2"/>
        </w:rPr>
        <w:t>модели.</w:t>
      </w:r>
    </w:p>
    <w:p w:rsidR="001D2A95" w:rsidRDefault="0058257E">
      <w:pPr>
        <w:pStyle w:val="a3"/>
        <w:spacing w:before="22" w:line="254" w:lineRule="auto"/>
        <w:ind w:left="968"/>
      </w:pPr>
      <w:r>
        <w:t>Применениекомпьютеровдляразработкиграфическойдокументации.Построениегеометрических фигур, чертежей деталей в системе автоматизированного проектирования.</w:t>
      </w:r>
    </w:p>
    <w:p w:rsidR="001D2A95" w:rsidRDefault="0058257E">
      <w:pPr>
        <w:pStyle w:val="a3"/>
        <w:tabs>
          <w:tab w:val="left" w:pos="2956"/>
          <w:tab w:val="left" w:pos="4368"/>
          <w:tab w:val="left" w:pos="4713"/>
          <w:tab w:val="left" w:pos="6745"/>
        </w:tabs>
        <w:spacing w:before="5" w:line="249" w:lineRule="auto"/>
        <w:ind w:left="968" w:right="2552"/>
      </w:pPr>
      <w:r>
        <w:rPr>
          <w:spacing w:val="-2"/>
        </w:rPr>
        <w:t>Математические,</w:t>
      </w:r>
      <w:r>
        <w:tab/>
      </w:r>
      <w:r>
        <w:rPr>
          <w:spacing w:val="-2"/>
        </w:rPr>
        <w:t>физические</w:t>
      </w:r>
      <w:r>
        <w:tab/>
      </w:r>
      <w:r>
        <w:rPr>
          <w:spacing w:val="-10"/>
        </w:rPr>
        <w:t>и</w:t>
      </w:r>
      <w:r>
        <w:tab/>
      </w:r>
      <w:r>
        <w:rPr>
          <w:spacing w:val="-2"/>
        </w:rPr>
        <w:t>информационные</w:t>
      </w:r>
      <w:r>
        <w:tab/>
        <w:t>модели.Графические модели. Виды графических моделей.</w:t>
      </w:r>
    </w:p>
    <w:p w:rsidR="001D2A95" w:rsidRDefault="0058257E">
      <w:pPr>
        <w:pStyle w:val="a3"/>
        <w:spacing w:before="7"/>
        <w:ind w:left="968"/>
      </w:pPr>
      <w:r>
        <w:t>Количественнаяикачественнаяоценка</w:t>
      </w:r>
      <w:r>
        <w:rPr>
          <w:spacing w:val="-2"/>
        </w:rPr>
        <w:t>модели.</w:t>
      </w:r>
    </w:p>
    <w:p w:rsidR="001D2A95" w:rsidRDefault="0058257E">
      <w:pPr>
        <w:pStyle w:val="a3"/>
        <w:spacing w:before="22"/>
        <w:ind w:left="968"/>
      </w:pPr>
      <w:r>
        <w:t>Мирпрофессий.Профессии,связанныесчерчением,ихвостребованностьнарынке</w:t>
      </w:r>
      <w:r>
        <w:rPr>
          <w:spacing w:val="-2"/>
        </w:rPr>
        <w:t>труда.</w:t>
      </w:r>
    </w:p>
    <w:p w:rsidR="001D2A95" w:rsidRDefault="0058257E">
      <w:pPr>
        <w:tabs>
          <w:tab w:val="left" w:pos="838"/>
        </w:tabs>
        <w:spacing w:before="181"/>
        <w:ind w:left="402"/>
        <w:rPr>
          <w:b/>
          <w:sz w:val="24"/>
        </w:rPr>
      </w:pPr>
      <w:bookmarkStart w:id="65" w:name="8_класс_(1)"/>
      <w:bookmarkEnd w:id="65"/>
      <w:r>
        <w:rPr>
          <w:b/>
          <w:spacing w:val="-10"/>
          <w:sz w:val="28"/>
        </w:rPr>
        <w:t>8</w:t>
      </w:r>
      <w:r>
        <w:rPr>
          <w:b/>
          <w:sz w:val="28"/>
        </w:rPr>
        <w:tab/>
      </w:r>
      <w:r>
        <w:rPr>
          <w:b/>
          <w:spacing w:val="-2"/>
          <w:sz w:val="24"/>
        </w:rPr>
        <w:t>класс</w:t>
      </w:r>
    </w:p>
    <w:p w:rsidR="001D2A95" w:rsidRDefault="0058257E">
      <w:pPr>
        <w:pStyle w:val="a3"/>
        <w:spacing w:before="8" w:line="249" w:lineRule="auto"/>
        <w:ind w:left="829"/>
      </w:pPr>
      <w:r>
        <w:t>Применениепрограммногообеспечениядлясоздания проектнойдокументации:моделейобъектови их чертежей.</w:t>
      </w:r>
    </w:p>
    <w:p w:rsidR="001D2A95" w:rsidRDefault="0058257E">
      <w:pPr>
        <w:pStyle w:val="a3"/>
        <w:spacing w:before="12" w:line="252" w:lineRule="auto"/>
        <w:ind w:left="829" w:right="893"/>
      </w:pPr>
      <w:r>
        <w:t>Создание документов, виды документов. Основная надпись.Геометрические примитивы. Создание,редактированиеитрансформацияграфическихобъектов. Сложные3D-моделии сборочные чертежи.</w:t>
      </w:r>
    </w:p>
    <w:p w:rsidR="001D2A95" w:rsidRDefault="0058257E">
      <w:pPr>
        <w:pStyle w:val="a3"/>
        <w:spacing w:before="5" w:line="249" w:lineRule="auto"/>
        <w:ind w:left="829" w:right="1292"/>
      </w:pPr>
      <w:r>
        <w:t xml:space="preserve">Изделияиихмодели.Анализформыобъектаисинтезмодели. Плансоздания3D- </w:t>
      </w:r>
      <w:r>
        <w:rPr>
          <w:spacing w:val="-2"/>
        </w:rPr>
        <w:t>модели.</w:t>
      </w:r>
    </w:p>
    <w:p w:rsidR="001D2A95" w:rsidRDefault="0058257E">
      <w:pPr>
        <w:pStyle w:val="a3"/>
        <w:tabs>
          <w:tab w:val="left" w:pos="1928"/>
          <w:tab w:val="left" w:pos="3158"/>
          <w:tab w:val="left" w:pos="5736"/>
          <w:tab w:val="left" w:pos="6893"/>
          <w:tab w:val="left" w:pos="8248"/>
          <w:tab w:val="left" w:pos="10519"/>
        </w:tabs>
        <w:spacing w:before="6" w:line="254" w:lineRule="auto"/>
        <w:ind w:left="829" w:right="139"/>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формообразования и эскиза.</w:t>
      </w:r>
    </w:p>
    <w:p w:rsidR="001D2A95" w:rsidRDefault="0058257E">
      <w:pPr>
        <w:pStyle w:val="a3"/>
        <w:tabs>
          <w:tab w:val="left" w:pos="1568"/>
          <w:tab w:val="left" w:pos="4622"/>
          <w:tab w:val="left" w:pos="6077"/>
          <w:tab w:val="left" w:pos="6428"/>
          <w:tab w:val="left" w:pos="8430"/>
          <w:tab w:val="left" w:pos="9861"/>
        </w:tabs>
        <w:spacing w:before="1"/>
        <w:ind w:left="829"/>
      </w:pPr>
      <w:r>
        <w:rPr>
          <w:spacing w:val="-5"/>
        </w:rPr>
        <w:t>Мир</w:t>
      </w:r>
      <w:r>
        <w:tab/>
        <w:t xml:space="preserve">профессий. </w:t>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5"/>
        </w:rPr>
        <w:t>их</w:t>
      </w:r>
    </w:p>
    <w:p w:rsidR="001D2A95" w:rsidRDefault="001D2A95">
      <w:pPr>
        <w:sectPr w:rsidR="001D2A95">
          <w:pgSz w:w="11910" w:h="16840"/>
          <w:pgMar w:top="860" w:right="0" w:bottom="0" w:left="280" w:header="720" w:footer="720" w:gutter="0"/>
          <w:cols w:space="720"/>
        </w:sectPr>
      </w:pPr>
    </w:p>
    <w:p w:rsidR="001D2A95" w:rsidRDefault="0058257E">
      <w:pPr>
        <w:pStyle w:val="a3"/>
        <w:spacing w:before="74"/>
        <w:ind w:left="829"/>
      </w:pPr>
      <w:r>
        <w:lastRenderedPageBreak/>
        <w:t>востребованностьнарынке</w:t>
      </w:r>
      <w:r>
        <w:rPr>
          <w:spacing w:val="-2"/>
        </w:rPr>
        <w:t>труда.</w:t>
      </w:r>
    </w:p>
    <w:p w:rsidR="001D2A95" w:rsidRDefault="0058257E">
      <w:pPr>
        <w:spacing w:before="181"/>
        <w:ind w:left="228"/>
        <w:rPr>
          <w:b/>
          <w:sz w:val="24"/>
        </w:rPr>
      </w:pPr>
      <w:bookmarkStart w:id="66" w:name="9_класс_(1)"/>
      <w:bookmarkEnd w:id="66"/>
      <w:r>
        <w:rPr>
          <w:b/>
          <w:sz w:val="28"/>
        </w:rPr>
        <w:t>9</w:t>
      </w:r>
      <w:r>
        <w:rPr>
          <w:b/>
          <w:spacing w:val="-2"/>
          <w:sz w:val="24"/>
        </w:rPr>
        <w:t>класс</w:t>
      </w:r>
    </w:p>
    <w:p w:rsidR="001D2A95" w:rsidRDefault="0058257E">
      <w:pPr>
        <w:pStyle w:val="a3"/>
        <w:spacing w:before="3" w:line="259" w:lineRule="auto"/>
        <w:ind w:left="968" w:right="124"/>
        <w:jc w:val="both"/>
      </w:pPr>
      <w:r>
        <w:t>Система автоматизации проектно-конструкторских работ – САПР. Чертежи с использованием в системеавтоматизированногопроектирования(САПР) для подготовки проекта изделия.</w:t>
      </w:r>
    </w:p>
    <w:p w:rsidR="001D2A95" w:rsidRDefault="001D2A95">
      <w:pPr>
        <w:pStyle w:val="a3"/>
        <w:spacing w:before="64"/>
        <w:ind w:left="0"/>
      </w:pPr>
    </w:p>
    <w:p w:rsidR="001D2A95" w:rsidRDefault="0058257E">
      <w:pPr>
        <w:pStyle w:val="a3"/>
        <w:spacing w:before="1" w:line="259" w:lineRule="auto"/>
        <w:ind w:left="968" w:right="129"/>
        <w:jc w:val="both"/>
      </w:pPr>
      <w:r>
        <w:t>Оформление конструкторской документации, в том числе с использованием систем автоматизированного проектирования (САПР).</w:t>
      </w:r>
    </w:p>
    <w:p w:rsidR="001D2A95" w:rsidRDefault="0058257E">
      <w:pPr>
        <w:pStyle w:val="a3"/>
        <w:spacing w:before="3" w:line="256" w:lineRule="auto"/>
        <w:ind w:left="968" w:right="1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1D2A95" w:rsidRDefault="0058257E">
      <w:pPr>
        <w:pStyle w:val="a3"/>
        <w:spacing w:before="3" w:line="264" w:lineRule="auto"/>
        <w:ind w:left="968" w:right="131"/>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1D2A95" w:rsidRDefault="0058257E">
      <w:pPr>
        <w:pStyle w:val="a3"/>
        <w:spacing w:line="259" w:lineRule="auto"/>
        <w:ind w:left="968" w:right="112"/>
        <w:jc w:val="both"/>
      </w:pPr>
      <w:r>
        <w:t>Мир профессий. Профессии, связанные с изучаемыми технологиями, черчением,проектированиемс использованиемСАПР,ихвостребованность на рынке труда.</w:t>
      </w:r>
    </w:p>
    <w:p w:rsidR="001D2A95" w:rsidRDefault="001D2A95">
      <w:pPr>
        <w:pStyle w:val="a3"/>
        <w:spacing w:before="115"/>
        <w:ind w:left="0"/>
      </w:pPr>
    </w:p>
    <w:p w:rsidR="001D2A95" w:rsidRDefault="0058257E">
      <w:pPr>
        <w:pStyle w:val="Heading6"/>
        <w:jc w:val="both"/>
      </w:pPr>
      <w:r>
        <w:t>Модуль«3D-моделирование,прототипирование,макетирование»7</w:t>
      </w:r>
      <w:r>
        <w:rPr>
          <w:spacing w:val="-2"/>
        </w:rPr>
        <w:t>класс</w:t>
      </w:r>
    </w:p>
    <w:p w:rsidR="001D2A95" w:rsidRDefault="0058257E">
      <w:pPr>
        <w:pStyle w:val="a3"/>
        <w:spacing w:before="22" w:line="254" w:lineRule="auto"/>
        <w:ind w:left="968" w:right="125"/>
        <w:jc w:val="both"/>
      </w:pPr>
      <w:r>
        <w:t xml:space="preserve">Виды и свойства, назначение моделей. Адекватность модели моделируемому объекту и целям </w:t>
      </w:r>
      <w:r>
        <w:rPr>
          <w:spacing w:val="-2"/>
        </w:rPr>
        <w:t>моделирования.</w:t>
      </w:r>
    </w:p>
    <w:p w:rsidR="001D2A95" w:rsidRDefault="0058257E">
      <w:pPr>
        <w:pStyle w:val="a3"/>
        <w:spacing w:before="10" w:line="256" w:lineRule="auto"/>
        <w:ind w:left="968" w:right="138"/>
        <w:jc w:val="both"/>
      </w:pPr>
      <w:r>
        <w:t xml:space="preserve">Понятие о макетировании. Типы макетов. Материалыиинструменты для бумажногомакетирования. Выполнение развертки, сборка деталей макета. Разработка графической </w:t>
      </w:r>
      <w:r>
        <w:rPr>
          <w:spacing w:val="-2"/>
        </w:rPr>
        <w:t>документации.</w:t>
      </w:r>
    </w:p>
    <w:p w:rsidR="001D2A95" w:rsidRDefault="0058257E">
      <w:pPr>
        <w:pStyle w:val="a3"/>
        <w:spacing w:before="2"/>
        <w:ind w:left="968"/>
        <w:jc w:val="both"/>
      </w:pPr>
      <w:r>
        <w:t>Созданиеобъемныхмоделей спомощьюкомпьютерных</w:t>
      </w:r>
      <w:r>
        <w:rPr>
          <w:spacing w:val="-2"/>
        </w:rPr>
        <w:t>программ.</w:t>
      </w:r>
    </w:p>
    <w:p w:rsidR="001D2A95" w:rsidRDefault="0058257E">
      <w:pPr>
        <w:pStyle w:val="a3"/>
        <w:spacing w:before="31" w:line="254" w:lineRule="auto"/>
        <w:ind w:left="968" w:right="136"/>
        <w:jc w:val="both"/>
      </w:pPr>
      <w:r>
        <w:t>Программы для просмотра на экране компьютера файлов с готовыми цифровыми трехмерными моделями и последующей распечатки их разверток.</w:t>
      </w:r>
    </w:p>
    <w:p w:rsidR="001D2A95" w:rsidRDefault="0058257E">
      <w:pPr>
        <w:pStyle w:val="a3"/>
        <w:spacing w:before="11" w:line="254" w:lineRule="auto"/>
        <w:ind w:left="968" w:right="132"/>
        <w:jc w:val="both"/>
      </w:pPr>
      <w:r>
        <w:t>Программа для редактирования готовых моделей и последующей их распечатки. Инструменты для редактирования моделей.</w:t>
      </w:r>
    </w:p>
    <w:p w:rsidR="001D2A95" w:rsidRDefault="0058257E">
      <w:pPr>
        <w:pStyle w:val="a3"/>
        <w:spacing w:before="10"/>
        <w:ind w:left="968"/>
        <w:jc w:val="both"/>
      </w:pPr>
      <w:r>
        <w:t>Мирпрофессий.Профессии,связанныес3D-</w:t>
      </w:r>
      <w:r>
        <w:rPr>
          <w:spacing w:val="-2"/>
        </w:rPr>
        <w:t>печатью.</w:t>
      </w:r>
    </w:p>
    <w:p w:rsidR="001D2A95" w:rsidRDefault="0058257E">
      <w:pPr>
        <w:spacing w:before="186"/>
        <w:ind w:left="228"/>
        <w:rPr>
          <w:b/>
          <w:sz w:val="24"/>
        </w:rPr>
      </w:pPr>
      <w:bookmarkStart w:id="67" w:name="8_класс_(2)"/>
      <w:bookmarkEnd w:id="67"/>
      <w:r>
        <w:rPr>
          <w:b/>
          <w:sz w:val="28"/>
        </w:rPr>
        <w:t>8</w:t>
      </w:r>
      <w:r>
        <w:rPr>
          <w:b/>
          <w:spacing w:val="-2"/>
          <w:sz w:val="24"/>
        </w:rPr>
        <w:t>класс</w:t>
      </w:r>
    </w:p>
    <w:p w:rsidR="001D2A95" w:rsidRDefault="0058257E">
      <w:pPr>
        <w:pStyle w:val="a3"/>
        <w:spacing w:before="8"/>
        <w:ind w:left="829"/>
      </w:pPr>
      <w:r>
        <w:t>3D-моделированиекактехнологиясозданиявизуальных</w:t>
      </w:r>
      <w:r>
        <w:rPr>
          <w:spacing w:val="-2"/>
        </w:rPr>
        <w:t>моделей.</w:t>
      </w:r>
    </w:p>
    <w:p w:rsidR="001D2A95" w:rsidRDefault="0058257E">
      <w:pPr>
        <w:pStyle w:val="a3"/>
        <w:tabs>
          <w:tab w:val="left" w:pos="2620"/>
          <w:tab w:val="left" w:pos="4248"/>
          <w:tab w:val="left" w:pos="4641"/>
          <w:tab w:val="left" w:pos="7273"/>
          <w:tab w:val="left" w:pos="7998"/>
          <w:tab w:val="left" w:pos="8425"/>
          <w:tab w:val="left" w:pos="9611"/>
          <w:tab w:val="left" w:pos="11359"/>
        </w:tabs>
        <w:spacing w:before="31" w:line="249" w:lineRule="auto"/>
        <w:ind w:left="968" w:right="138" w:hanging="140"/>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Шар</w:t>
      </w:r>
      <w:r>
        <w:tab/>
      </w:r>
      <w:r>
        <w:rPr>
          <w:spacing w:val="-10"/>
        </w:rPr>
        <w:t xml:space="preserve">и </w:t>
      </w:r>
      <w:r>
        <w:t>многогранник. Цилиндр, призма, пирамида.</w:t>
      </w:r>
    </w:p>
    <w:p w:rsidR="001D2A95" w:rsidRDefault="0058257E">
      <w:pPr>
        <w:pStyle w:val="a3"/>
        <w:tabs>
          <w:tab w:val="left" w:pos="2053"/>
          <w:tab w:val="left" w:pos="4257"/>
          <w:tab w:val="left" w:pos="5856"/>
          <w:tab w:val="left" w:pos="7796"/>
        </w:tabs>
        <w:spacing w:before="17" w:line="254" w:lineRule="auto"/>
        <w:ind w:left="968" w:hanging="140"/>
      </w:pPr>
      <w:r>
        <w:rPr>
          <w:spacing w:val="-2"/>
        </w:rPr>
        <w:t>Операции</w:t>
      </w:r>
      <w:r>
        <w:tab/>
        <w:t>надпримитивами.</w:t>
      </w:r>
      <w:r>
        <w:tab/>
        <w:t>Повороттел</w:t>
      </w:r>
      <w:r>
        <w:tab/>
        <w:t>впространстве.</w:t>
      </w:r>
      <w:r>
        <w:tab/>
        <w:t>Масштабированиетел.Вычитание, пересечение и объединение геометрических тел.</w:t>
      </w:r>
    </w:p>
    <w:p w:rsidR="001D2A95" w:rsidRDefault="0058257E">
      <w:pPr>
        <w:pStyle w:val="a3"/>
        <w:spacing w:before="10" w:line="254" w:lineRule="auto"/>
        <w:ind w:left="968" w:right="893" w:hanging="140"/>
      </w:pPr>
      <w:r>
        <w:t>Понятие«прототипирование».Созданиецифровойобъемноймодели.Инструментыдля создания цифровой объемной модели.</w:t>
      </w:r>
    </w:p>
    <w:p w:rsidR="001D2A95" w:rsidRDefault="0058257E">
      <w:pPr>
        <w:pStyle w:val="a3"/>
        <w:spacing w:before="6"/>
        <w:ind w:left="829"/>
      </w:pPr>
      <w:r>
        <w:t>Мирпрофессий.Профессии,связанныес3D-</w:t>
      </w:r>
      <w:r>
        <w:rPr>
          <w:spacing w:val="-2"/>
        </w:rPr>
        <w:t>печатью.</w:t>
      </w:r>
    </w:p>
    <w:p w:rsidR="001D2A95" w:rsidRDefault="0058257E">
      <w:pPr>
        <w:spacing w:before="196"/>
        <w:ind w:left="228"/>
        <w:rPr>
          <w:b/>
          <w:sz w:val="24"/>
        </w:rPr>
      </w:pPr>
      <w:bookmarkStart w:id="68" w:name="9_класс_(2)"/>
      <w:bookmarkEnd w:id="68"/>
      <w:r>
        <w:rPr>
          <w:b/>
          <w:sz w:val="28"/>
        </w:rPr>
        <w:t>9</w:t>
      </w:r>
      <w:r>
        <w:rPr>
          <w:b/>
          <w:spacing w:val="-2"/>
          <w:sz w:val="24"/>
        </w:rPr>
        <w:t>класс</w:t>
      </w:r>
    </w:p>
    <w:p w:rsidR="001D2A95" w:rsidRDefault="0058257E">
      <w:pPr>
        <w:pStyle w:val="a3"/>
        <w:spacing w:before="3" w:line="254" w:lineRule="auto"/>
        <w:ind w:left="685" w:right="893"/>
      </w:pPr>
      <w:r>
        <w:t xml:space="preserve">Моделированиесложныхобъектов.Рендеринг.Полигональнаясетка. Понятие«аддитивные </w:t>
      </w:r>
      <w:r>
        <w:rPr>
          <w:spacing w:val="-2"/>
        </w:rPr>
        <w:t>технологии».</w:t>
      </w:r>
    </w:p>
    <w:p w:rsidR="001D2A95" w:rsidRDefault="0058257E">
      <w:pPr>
        <w:pStyle w:val="a3"/>
        <w:spacing w:before="10" w:line="259" w:lineRule="auto"/>
        <w:ind w:left="685"/>
      </w:pPr>
      <w:r>
        <w:t>Технологическоеоборудованиедляаддитивныхтехнологий:3D-принтеры.Областиприменениятрехмерной печати. Сырье для трехмерной печати.</w:t>
      </w:r>
    </w:p>
    <w:p w:rsidR="001D2A95" w:rsidRDefault="0058257E">
      <w:pPr>
        <w:pStyle w:val="a3"/>
        <w:tabs>
          <w:tab w:val="left" w:pos="1856"/>
          <w:tab w:val="left" w:pos="3647"/>
          <w:tab w:val="left" w:pos="5611"/>
          <w:tab w:val="left" w:pos="6903"/>
          <w:tab w:val="left" w:pos="8651"/>
        </w:tabs>
        <w:spacing w:before="4" w:line="254" w:lineRule="auto"/>
        <w:ind w:left="685" w:right="141"/>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пользования3D-принтером. </w:t>
      </w:r>
      <w:r>
        <w:t>Основные настройки для выполнения печати на 3D-принтере.</w:t>
      </w:r>
    </w:p>
    <w:p w:rsidR="001D2A95" w:rsidRDefault="001D2A95">
      <w:pPr>
        <w:pStyle w:val="a3"/>
        <w:spacing w:before="80"/>
        <w:ind w:left="0"/>
      </w:pPr>
    </w:p>
    <w:p w:rsidR="001D2A95" w:rsidRDefault="0058257E">
      <w:pPr>
        <w:pStyle w:val="a3"/>
        <w:tabs>
          <w:tab w:val="left" w:pos="2092"/>
          <w:tab w:val="left" w:pos="2461"/>
          <w:tab w:val="left" w:pos="3474"/>
          <w:tab w:val="left" w:pos="4449"/>
          <w:tab w:val="left" w:pos="5851"/>
        </w:tabs>
        <w:spacing w:line="259" w:lineRule="auto"/>
        <w:ind w:left="685" w:right="4568"/>
      </w:pPr>
      <w:r>
        <w:rPr>
          <w:spacing w:val="-2"/>
        </w:rPr>
        <w:t>подготовка</w:t>
      </w:r>
      <w:r>
        <w:tab/>
      </w:r>
      <w:r>
        <w:rPr>
          <w:spacing w:val="-10"/>
        </w:rPr>
        <w:t>к</w:t>
      </w:r>
      <w:r>
        <w:tab/>
      </w:r>
      <w:r>
        <w:rPr>
          <w:spacing w:val="-2"/>
        </w:rPr>
        <w:t>печати.</w:t>
      </w:r>
      <w:r>
        <w:tab/>
      </w:r>
      <w:r>
        <w:rPr>
          <w:spacing w:val="-2"/>
        </w:rPr>
        <w:t>Печать</w:t>
      </w:r>
      <w:r>
        <w:tab/>
      </w:r>
      <w:r>
        <w:rPr>
          <w:spacing w:val="-2"/>
        </w:rPr>
        <w:t>3D-модели.</w:t>
      </w:r>
      <w:r>
        <w:tab/>
      </w:r>
      <w:r>
        <w:rPr>
          <w:spacing w:val="-2"/>
        </w:rPr>
        <w:t xml:space="preserve">Профессии, </w:t>
      </w:r>
      <w:r>
        <w:t>связанные с 3D-печатью.</w:t>
      </w:r>
    </w:p>
    <w:p w:rsidR="001D2A95" w:rsidRDefault="0058257E">
      <w:pPr>
        <w:pStyle w:val="a3"/>
        <w:spacing w:before="4"/>
        <w:ind w:left="685"/>
      </w:pPr>
      <w:r>
        <w:t>Мирпрофессий.Профессии,связанныес3D-</w:t>
      </w:r>
      <w:r>
        <w:rPr>
          <w:spacing w:val="-2"/>
        </w:rPr>
        <w:t>печатью.</w:t>
      </w:r>
    </w:p>
    <w:p w:rsidR="001D2A95" w:rsidRDefault="001D2A95">
      <w:pPr>
        <w:pStyle w:val="a3"/>
        <w:spacing w:before="149"/>
        <w:ind w:left="0"/>
      </w:pPr>
    </w:p>
    <w:p w:rsidR="001D2A95" w:rsidRDefault="0058257E">
      <w:pPr>
        <w:pStyle w:val="Heading6"/>
        <w:spacing w:before="1"/>
      </w:pPr>
      <w:r>
        <w:t>Модуль«Технологииобработкиматериаловипищевыхпродуктов»5</w:t>
      </w:r>
      <w:r>
        <w:rPr>
          <w:spacing w:val="-2"/>
        </w:rPr>
        <w:t>класс</w:t>
      </w:r>
    </w:p>
    <w:p w:rsidR="001D2A95" w:rsidRDefault="001D2A95">
      <w:pPr>
        <w:sectPr w:rsidR="001D2A95">
          <w:pgSz w:w="11910" w:h="16840"/>
          <w:pgMar w:top="860" w:right="0" w:bottom="280" w:left="280" w:header="720" w:footer="720" w:gutter="0"/>
          <w:cols w:space="720"/>
        </w:sectPr>
      </w:pPr>
    </w:p>
    <w:p w:rsidR="001D2A95" w:rsidRDefault="0058257E">
      <w:pPr>
        <w:pStyle w:val="a3"/>
        <w:spacing w:before="74"/>
        <w:ind w:left="546"/>
        <w:jc w:val="both"/>
      </w:pPr>
      <w:r>
        <w:rPr>
          <w:spacing w:val="-6"/>
        </w:rPr>
        <w:lastRenderedPageBreak/>
        <w:t>Технологииобработкиконструкционныхматериалов.</w:t>
      </w:r>
    </w:p>
    <w:p w:rsidR="001D2A95" w:rsidRDefault="0058257E">
      <w:pPr>
        <w:pStyle w:val="a3"/>
        <w:spacing w:before="31" w:line="254" w:lineRule="auto"/>
        <w:ind w:left="546" w:right="131"/>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2A95" w:rsidRDefault="0058257E">
      <w:pPr>
        <w:pStyle w:val="a3"/>
        <w:spacing w:before="10"/>
        <w:ind w:left="546"/>
        <w:jc w:val="both"/>
      </w:pPr>
      <w:r>
        <w:t xml:space="preserve">Бумагаи еесвойства.Производствобумаги,историяи </w:t>
      </w:r>
      <w:r>
        <w:rPr>
          <w:spacing w:val="-2"/>
        </w:rPr>
        <w:t>современныетехнологии.</w:t>
      </w:r>
    </w:p>
    <w:p w:rsidR="001D2A95" w:rsidRDefault="0058257E">
      <w:pPr>
        <w:pStyle w:val="a3"/>
        <w:spacing w:before="26" w:line="259" w:lineRule="auto"/>
        <w:ind w:left="546" w:right="132"/>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2A95" w:rsidRDefault="0058257E">
      <w:pPr>
        <w:pStyle w:val="a3"/>
        <w:spacing w:before="43"/>
        <w:ind w:left="546"/>
        <w:jc w:val="both"/>
      </w:pPr>
      <w:r>
        <w:t>Ручнойиэлектрифицированныйинструментдляобработки</w:t>
      </w:r>
      <w:r>
        <w:rPr>
          <w:spacing w:val="-2"/>
        </w:rPr>
        <w:t>древесины.</w:t>
      </w:r>
    </w:p>
    <w:p w:rsidR="001D2A95" w:rsidRDefault="0058257E">
      <w:pPr>
        <w:pStyle w:val="a3"/>
        <w:spacing w:before="17" w:line="266" w:lineRule="auto"/>
        <w:ind w:left="546" w:right="1183"/>
      </w:pPr>
      <w:r>
        <w:t>Операции(основные):разметка,пиление,сверление,зачистка,декорированиедревесины. Народные промыслы по обработке древесины.</w:t>
      </w:r>
    </w:p>
    <w:p w:rsidR="001D2A95" w:rsidRDefault="0058257E">
      <w:pPr>
        <w:pStyle w:val="a3"/>
        <w:spacing w:line="269" w:lineRule="exact"/>
        <w:ind w:left="546"/>
      </w:pPr>
      <w:r>
        <w:t>Мирпрофессий.Профессии,связанные спроизводствомиобработкой</w:t>
      </w:r>
      <w:r>
        <w:rPr>
          <w:spacing w:val="-2"/>
        </w:rPr>
        <w:t>древесины.</w:t>
      </w:r>
    </w:p>
    <w:p w:rsidR="001D2A95" w:rsidRDefault="0058257E">
      <w:pPr>
        <w:pStyle w:val="a3"/>
        <w:spacing w:before="21" w:line="264" w:lineRule="auto"/>
        <w:ind w:left="546"/>
      </w:pPr>
      <w:r>
        <w:t xml:space="preserve">Индивидуальный творческий (учебный) проект «Изделие из древесины».Технологии обработки пищевых </w:t>
      </w:r>
      <w:r>
        <w:rPr>
          <w:spacing w:val="-2"/>
        </w:rPr>
        <w:t>продуктов.</w:t>
      </w:r>
    </w:p>
    <w:p w:rsidR="001D2A95" w:rsidRDefault="0058257E">
      <w:pPr>
        <w:pStyle w:val="a3"/>
        <w:spacing w:line="254" w:lineRule="auto"/>
        <w:ind w:left="546"/>
      </w:pPr>
      <w:r>
        <w:t>Общие сведения о питании и технологиях приготовления пищи. Рациональное, здоровое питание, режим питания, пищевая пирамида.</w:t>
      </w:r>
    </w:p>
    <w:p w:rsidR="001D2A95" w:rsidRDefault="0058257E">
      <w:pPr>
        <w:pStyle w:val="a3"/>
        <w:spacing w:line="259" w:lineRule="auto"/>
        <w:ind w:left="546"/>
      </w:pPr>
      <w:r>
        <w:t>Значениевыборапродуктовдляздоровьячеловека.Пищеваяценностьразныхпродуктовпитания. Пищевая ценность яиц, круп, овощей. Технологии обработки овощей, круп.</w:t>
      </w:r>
    </w:p>
    <w:p w:rsidR="001D2A95" w:rsidRDefault="0058257E">
      <w:pPr>
        <w:pStyle w:val="a3"/>
        <w:spacing w:before="3" w:line="254" w:lineRule="auto"/>
        <w:ind w:left="546"/>
      </w:pPr>
      <w:r>
        <w:t>Технологияприготовленияблюдизяиц,круп,овощей.Определениекачествапродуктов,правила хранения продуктов.</w:t>
      </w:r>
    </w:p>
    <w:p w:rsidR="001D2A95" w:rsidRDefault="0058257E">
      <w:pPr>
        <w:pStyle w:val="a3"/>
        <w:tabs>
          <w:tab w:val="left" w:pos="1716"/>
          <w:tab w:val="left" w:pos="2584"/>
          <w:tab w:val="left" w:pos="4205"/>
          <w:tab w:val="left" w:pos="7630"/>
          <w:tab w:val="left" w:pos="9256"/>
          <w:tab w:val="left" w:pos="11131"/>
        </w:tabs>
        <w:spacing w:before="5" w:line="259" w:lineRule="auto"/>
        <w:ind w:left="546" w:right="144"/>
      </w:pPr>
      <w:r>
        <w:rPr>
          <w:spacing w:val="-2"/>
        </w:rPr>
        <w:t>Интерьер</w:t>
      </w:r>
      <w:r>
        <w:tab/>
      </w:r>
      <w:r>
        <w:rPr>
          <w:spacing w:val="-2"/>
        </w:rPr>
        <w:t>кухни,</w:t>
      </w:r>
      <w:r>
        <w:tab/>
      </w:r>
      <w:r>
        <w:rPr>
          <w:spacing w:val="-2"/>
        </w:rPr>
        <w:t>рациональное</w:t>
      </w:r>
      <w:r>
        <w:tab/>
        <w:t>размещениемебели.Посуда,</w:t>
      </w:r>
      <w:r>
        <w:tab/>
      </w:r>
      <w:r>
        <w:rPr>
          <w:spacing w:val="-2"/>
        </w:rPr>
        <w:t>инструменты,</w:t>
      </w:r>
      <w:r>
        <w:tab/>
      </w:r>
      <w:r>
        <w:rPr>
          <w:spacing w:val="-2"/>
        </w:rPr>
        <w:t>приспособления</w:t>
      </w:r>
      <w:r>
        <w:tab/>
      </w:r>
      <w:r>
        <w:rPr>
          <w:spacing w:val="-4"/>
        </w:rPr>
        <w:t xml:space="preserve">для </w:t>
      </w:r>
      <w:r>
        <w:t>обработки пищевых продуктов, приготовления блюд.</w:t>
      </w:r>
    </w:p>
    <w:p w:rsidR="001D2A95" w:rsidRDefault="0058257E">
      <w:pPr>
        <w:pStyle w:val="a3"/>
        <w:spacing w:line="254" w:lineRule="auto"/>
        <w:ind w:left="546"/>
      </w:pPr>
      <w:r>
        <w:t>Правилаэтикетазастолом.Условияхраненияпродуктовпитания.Утилизациябытовыхипищевых</w:t>
      </w:r>
      <w:r>
        <w:rPr>
          <w:spacing w:val="-2"/>
        </w:rPr>
        <w:t>отходов.</w:t>
      </w:r>
    </w:p>
    <w:p w:rsidR="001D2A95" w:rsidRDefault="0058257E">
      <w:pPr>
        <w:pStyle w:val="a3"/>
        <w:spacing w:before="15"/>
        <w:ind w:left="546"/>
      </w:pPr>
      <w:r>
        <w:t>Мирпрофессий.Профессии,связанные спроизводствомиобработкой пищевых</w:t>
      </w:r>
      <w:r>
        <w:rPr>
          <w:spacing w:val="-2"/>
        </w:rPr>
        <w:t>продуктов.</w:t>
      </w:r>
    </w:p>
    <w:p w:rsidR="001D2A95" w:rsidRDefault="0058257E">
      <w:pPr>
        <w:pStyle w:val="a3"/>
        <w:spacing w:before="17" w:line="264" w:lineRule="auto"/>
        <w:ind w:left="546" w:right="1920"/>
      </w:pPr>
      <w:r>
        <w:t>Групповой проект по теме «Питание и здоровье человека».Технологии обработки текстильных материалов.</w:t>
      </w:r>
    </w:p>
    <w:p w:rsidR="001D2A95" w:rsidRDefault="0058257E">
      <w:pPr>
        <w:pStyle w:val="a3"/>
        <w:spacing w:line="259" w:lineRule="auto"/>
        <w:ind w:left="546"/>
      </w:pPr>
      <w:r>
        <w:t>Основыматериаловедения.Текстильныематериалы(нитки,ткань),производствоииспользование человеком. История, культура.Современные технологии производства тканей с разными свойствами.</w:t>
      </w:r>
    </w:p>
    <w:p w:rsidR="001D2A95" w:rsidRDefault="0058257E">
      <w:pPr>
        <w:pStyle w:val="a3"/>
        <w:spacing w:before="16" w:line="259" w:lineRule="auto"/>
        <w:ind w:left="546"/>
      </w:pPr>
      <w:r>
        <w:t>Технологииполучениятекстильныхматериаловизнатуральныхволоконрастительного,животногопроисхождения, из химических волокон. Свойства тканей.</w:t>
      </w:r>
    </w:p>
    <w:p w:rsidR="001D2A95" w:rsidRDefault="0058257E">
      <w:pPr>
        <w:pStyle w:val="a3"/>
        <w:spacing w:before="4"/>
        <w:ind w:left="546"/>
      </w:pPr>
      <w:r>
        <w:t>Основытехнологииизготовленияизделийизтекстильных</w:t>
      </w:r>
      <w:r>
        <w:rPr>
          <w:spacing w:val="-2"/>
        </w:rPr>
        <w:t>материалов.</w:t>
      </w:r>
    </w:p>
    <w:p w:rsidR="001D2A95" w:rsidRDefault="0058257E">
      <w:pPr>
        <w:pStyle w:val="a3"/>
        <w:spacing w:before="21"/>
        <w:ind w:left="546"/>
      </w:pPr>
      <w:r>
        <w:t>Последовательностьизготовленияшвейногоизделия.Контролькачестваготового</w:t>
      </w:r>
      <w:r>
        <w:rPr>
          <w:spacing w:val="-2"/>
        </w:rPr>
        <w:t>изделия.</w:t>
      </w:r>
    </w:p>
    <w:p w:rsidR="001D2A95" w:rsidRDefault="0058257E">
      <w:pPr>
        <w:pStyle w:val="a3"/>
        <w:spacing w:before="27" w:line="254" w:lineRule="auto"/>
        <w:ind w:left="546"/>
      </w:pPr>
      <w:r>
        <w:t>Устройство швейной машины: виды приводов швейной машины, регуляторы.Виды стежков, швов. Виды ручных и машинных швов (стачные, краевые).</w:t>
      </w:r>
    </w:p>
    <w:p w:rsidR="001D2A95" w:rsidRDefault="0058257E">
      <w:pPr>
        <w:pStyle w:val="a3"/>
        <w:spacing w:before="6"/>
        <w:ind w:left="546"/>
      </w:pPr>
      <w:r>
        <w:t>Мирпрофессий.Профессии,связанныесошвейным</w:t>
      </w:r>
      <w:r>
        <w:rPr>
          <w:spacing w:val="-2"/>
        </w:rPr>
        <w:t>производством.</w:t>
      </w:r>
    </w:p>
    <w:p w:rsidR="001D2A95" w:rsidRDefault="0058257E">
      <w:pPr>
        <w:pStyle w:val="a3"/>
        <w:spacing w:before="21"/>
        <w:ind w:left="546"/>
      </w:pPr>
      <w:r>
        <w:t>Индивидуальныйтворческий(учебный)проект«Изделиеиз</w:t>
      </w:r>
      <w:r>
        <w:rPr>
          <w:spacing w:val="-2"/>
        </w:rPr>
        <w:t>текстильныхматериалов».</w:t>
      </w:r>
    </w:p>
    <w:p w:rsidR="001D2A95" w:rsidRDefault="0058257E">
      <w:pPr>
        <w:pStyle w:val="a3"/>
        <w:spacing w:before="22" w:line="254" w:lineRule="auto"/>
        <w:ind w:left="546"/>
      </w:pPr>
      <w:r>
        <w:t xml:space="preserve">Чертежвыкроекпроектногошвейногоизделия(например,мешокдлясменнойобуви, прихватка, лоскутное </w:t>
      </w:r>
      <w:r>
        <w:rPr>
          <w:spacing w:val="-2"/>
        </w:rPr>
        <w:t>шитье).</w:t>
      </w:r>
    </w:p>
    <w:p w:rsidR="001D2A95" w:rsidRDefault="0058257E">
      <w:pPr>
        <w:pStyle w:val="a3"/>
        <w:spacing w:before="11"/>
        <w:ind w:left="546"/>
      </w:pPr>
      <w:r>
        <w:t>Выполнениетехнологическихоперацийпопошивупроектногоизделия,отделке</w:t>
      </w:r>
      <w:r>
        <w:rPr>
          <w:spacing w:val="-2"/>
        </w:rPr>
        <w:t>изделия.</w:t>
      </w:r>
    </w:p>
    <w:p w:rsidR="001D2A95" w:rsidRDefault="0058257E">
      <w:pPr>
        <w:pStyle w:val="a3"/>
        <w:spacing w:before="26"/>
        <w:ind w:left="1511"/>
      </w:pPr>
      <w:bookmarkStart w:id="69" w:name="6_класс_(2)"/>
      <w:bookmarkEnd w:id="69"/>
      <w:r>
        <w:t>Оценкакачестваизготовленияпроектногошвейного</w:t>
      </w:r>
      <w:r>
        <w:rPr>
          <w:spacing w:val="-2"/>
        </w:rPr>
        <w:t>изделия.</w:t>
      </w:r>
    </w:p>
    <w:p w:rsidR="001D2A95" w:rsidRDefault="0058257E">
      <w:pPr>
        <w:spacing w:before="186"/>
        <w:ind w:left="228"/>
        <w:rPr>
          <w:b/>
          <w:sz w:val="24"/>
        </w:rPr>
      </w:pPr>
      <w:r>
        <w:rPr>
          <w:b/>
          <w:sz w:val="28"/>
        </w:rPr>
        <w:t>6</w:t>
      </w:r>
      <w:r>
        <w:rPr>
          <w:b/>
          <w:spacing w:val="-2"/>
          <w:sz w:val="24"/>
        </w:rPr>
        <w:t>класс</w:t>
      </w:r>
    </w:p>
    <w:p w:rsidR="001D2A95" w:rsidRDefault="0058257E">
      <w:pPr>
        <w:pStyle w:val="a3"/>
        <w:spacing w:before="8"/>
        <w:ind w:left="685"/>
      </w:pPr>
      <w:r>
        <w:rPr>
          <w:spacing w:val="-2"/>
        </w:rPr>
        <w:t>Технологииобработкиконструкционныхматериалов.</w:t>
      </w:r>
    </w:p>
    <w:p w:rsidR="001D2A95" w:rsidRDefault="0058257E">
      <w:pPr>
        <w:pStyle w:val="a3"/>
        <w:spacing w:before="22" w:line="264" w:lineRule="auto"/>
        <w:ind w:left="685"/>
      </w:pPr>
      <w:r>
        <w:t>Получениеииспользованиеметалловчеловеком.Рациональноеиспользование,сборипереработка вторичного сырья. Общие сведения о видах металлов и сплавах. Тонколистовой металл и проволока.</w:t>
      </w:r>
    </w:p>
    <w:p w:rsidR="001D2A95" w:rsidRDefault="0058257E">
      <w:pPr>
        <w:pStyle w:val="a3"/>
        <w:spacing w:line="259" w:lineRule="auto"/>
        <w:ind w:left="685" w:right="3097"/>
      </w:pPr>
      <w:r>
        <w:t>Народныепромыслыпообработкеметалла.Способыобработки тонколистового металла.</w:t>
      </w:r>
    </w:p>
    <w:p w:rsidR="001D2A95" w:rsidRDefault="0058257E">
      <w:pPr>
        <w:pStyle w:val="a3"/>
        <w:tabs>
          <w:tab w:val="left" w:pos="2461"/>
          <w:tab w:val="left" w:pos="3772"/>
          <w:tab w:val="left" w:pos="5741"/>
          <w:tab w:val="left" w:pos="6490"/>
          <w:tab w:val="left" w:pos="7984"/>
          <w:tab w:val="left" w:pos="9218"/>
        </w:tabs>
        <w:spacing w:line="254" w:lineRule="auto"/>
        <w:ind w:left="685" w:right="1621"/>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4"/>
        </w:rPr>
        <w:t xml:space="preserve">резания </w:t>
      </w:r>
      <w:r>
        <w:t>тонколистового металла.</w:t>
      </w:r>
    </w:p>
    <w:p w:rsidR="001D2A95" w:rsidRDefault="0058257E">
      <w:pPr>
        <w:pStyle w:val="a3"/>
        <w:tabs>
          <w:tab w:val="left" w:pos="2188"/>
          <w:tab w:val="left" w:pos="3081"/>
          <w:tab w:val="left" w:pos="3791"/>
          <w:tab w:val="left" w:pos="4872"/>
          <w:tab w:val="left" w:pos="6192"/>
          <w:tab w:val="left" w:pos="7388"/>
        </w:tabs>
        <w:spacing w:before="2" w:line="264" w:lineRule="auto"/>
        <w:ind w:left="685" w:right="1062"/>
      </w:pPr>
      <w:r>
        <w:rPr>
          <w:spacing w:val="-2"/>
        </w:rPr>
        <w:t>Операции</w:t>
      </w:r>
      <w:r>
        <w:tab/>
      </w:r>
      <w:r>
        <w:rPr>
          <w:spacing w:val="-2"/>
        </w:rPr>
        <w:t>(основные):</w:t>
      </w:r>
      <w:r>
        <w:tab/>
      </w:r>
      <w:r>
        <w:rPr>
          <w:spacing w:val="-2"/>
        </w:rPr>
        <w:t>правка,</w:t>
      </w:r>
      <w:r>
        <w:tab/>
      </w:r>
      <w:r>
        <w:rPr>
          <w:spacing w:val="-2"/>
        </w:rPr>
        <w:t>разметка,</w:t>
      </w:r>
      <w:r>
        <w:tab/>
      </w:r>
      <w:r>
        <w:rPr>
          <w:spacing w:val="-2"/>
        </w:rPr>
        <w:t>резание,</w:t>
      </w:r>
      <w:r>
        <w:tab/>
        <w:t>гибкатонколистовогометалла. Мирпрофессий.</w:t>
      </w:r>
      <w:r>
        <w:tab/>
        <w:t>Профессии,связанныеспроизводствомиобработкойметаллов.</w:t>
      </w:r>
    </w:p>
    <w:p w:rsidR="001D2A95" w:rsidRDefault="0058257E">
      <w:pPr>
        <w:pStyle w:val="a3"/>
        <w:spacing w:line="274" w:lineRule="exact"/>
        <w:ind w:left="685" w:right="-15"/>
      </w:pPr>
      <w:r>
        <w:t>Индивидуальныйтворческий(учебный)проект«Изделиеизметалла».Выполнениепроектногоизделия</w:t>
      </w:r>
      <w:r>
        <w:rPr>
          <w:spacing w:val="-5"/>
        </w:rPr>
        <w:t xml:space="preserve"> по</w:t>
      </w:r>
    </w:p>
    <w:p w:rsidR="001D2A95" w:rsidRDefault="001D2A95">
      <w:pPr>
        <w:spacing w:line="274" w:lineRule="exact"/>
        <w:sectPr w:rsidR="001D2A95">
          <w:pgSz w:w="11910" w:h="16840"/>
          <w:pgMar w:top="860" w:right="0" w:bottom="280" w:left="280" w:header="720" w:footer="720" w:gutter="0"/>
          <w:cols w:space="720"/>
        </w:sectPr>
      </w:pPr>
    </w:p>
    <w:p w:rsidR="001D2A95" w:rsidRDefault="0058257E">
      <w:pPr>
        <w:pStyle w:val="a3"/>
        <w:spacing w:before="74"/>
        <w:ind w:left="685"/>
      </w:pPr>
      <w:r>
        <w:lastRenderedPageBreak/>
        <w:t>технологической</w:t>
      </w:r>
      <w:r>
        <w:rPr>
          <w:spacing w:val="-2"/>
        </w:rPr>
        <w:t>карте.</w:t>
      </w:r>
    </w:p>
    <w:p w:rsidR="001D2A95" w:rsidRDefault="0058257E">
      <w:pPr>
        <w:pStyle w:val="a3"/>
        <w:spacing w:before="26" w:line="259" w:lineRule="auto"/>
        <w:ind w:left="685"/>
      </w:pPr>
      <w:r>
        <w:t>Потребительскиеитехническиетребованияккачеству готовогоизделия. Оценкакачествапроектного изделия из тонколистового металла.</w:t>
      </w:r>
    </w:p>
    <w:p w:rsidR="001D2A95" w:rsidRDefault="0058257E">
      <w:pPr>
        <w:pStyle w:val="a3"/>
        <w:spacing w:line="275" w:lineRule="exact"/>
        <w:ind w:left="685"/>
      </w:pPr>
      <w:r>
        <w:t>Технологииобработкипищевых</w:t>
      </w:r>
      <w:r>
        <w:rPr>
          <w:spacing w:val="-2"/>
        </w:rPr>
        <w:t>продуктов.</w:t>
      </w:r>
    </w:p>
    <w:p w:rsidR="001D2A95" w:rsidRDefault="0058257E">
      <w:pPr>
        <w:pStyle w:val="a3"/>
        <w:tabs>
          <w:tab w:val="left" w:pos="1708"/>
          <w:tab w:val="left" w:pos="2048"/>
          <w:tab w:val="left" w:pos="3287"/>
          <w:tab w:val="left" w:pos="4752"/>
          <w:tab w:val="left" w:pos="5880"/>
          <w:tab w:val="left" w:pos="7013"/>
          <w:tab w:val="left" w:pos="8156"/>
        </w:tabs>
        <w:spacing w:before="22" w:line="259" w:lineRule="auto"/>
        <w:ind w:left="685" w:right="141"/>
      </w:pPr>
      <w:r>
        <w:rPr>
          <w:spacing w:val="-2"/>
        </w:rPr>
        <w:t>Молоко</w:t>
      </w:r>
      <w:r>
        <w:tab/>
      </w:r>
      <w:r>
        <w:rPr>
          <w:spacing w:val="-10"/>
        </w:rPr>
        <w:t>и</w:t>
      </w:r>
      <w:r>
        <w:tab/>
      </w:r>
      <w:r>
        <w:rPr>
          <w:spacing w:val="-2"/>
        </w:rPr>
        <w:t>молочные</w:t>
      </w:r>
      <w:r>
        <w:tab/>
        <w:t>продуктыв</w:t>
      </w:r>
      <w:r>
        <w:tab/>
      </w:r>
      <w:r>
        <w:rPr>
          <w:spacing w:val="-2"/>
        </w:rPr>
        <w:t>питании.</w:t>
      </w:r>
      <w:r>
        <w:tab/>
      </w:r>
      <w:r>
        <w:rPr>
          <w:spacing w:val="-2"/>
        </w:rPr>
        <w:t>Пищевая</w:t>
      </w:r>
      <w:r>
        <w:tab/>
      </w:r>
      <w:r>
        <w:rPr>
          <w:spacing w:val="-2"/>
        </w:rPr>
        <w:t>ценность</w:t>
      </w:r>
      <w:r>
        <w:tab/>
        <w:t>молока имолочныхпродуктов. Технологии приготовления блюд из молока и молочных продуктов.</w:t>
      </w:r>
    </w:p>
    <w:p w:rsidR="001D2A95" w:rsidRDefault="0058257E">
      <w:pPr>
        <w:pStyle w:val="a3"/>
        <w:spacing w:before="4"/>
        <w:ind w:left="685"/>
      </w:pPr>
      <w:r>
        <w:t>Определениекачествамолочныхпродуктов,правилахранения</w:t>
      </w:r>
      <w:r>
        <w:rPr>
          <w:spacing w:val="-2"/>
        </w:rPr>
        <w:t>продуктов.</w:t>
      </w:r>
    </w:p>
    <w:p w:rsidR="001D2A95" w:rsidRDefault="0058257E">
      <w:pPr>
        <w:pStyle w:val="a3"/>
        <w:tabs>
          <w:tab w:val="left" w:pos="1501"/>
          <w:tab w:val="left" w:pos="2332"/>
          <w:tab w:val="left" w:pos="3791"/>
          <w:tab w:val="left" w:pos="5632"/>
          <w:tab w:val="left" w:pos="6605"/>
          <w:tab w:val="left" w:pos="7444"/>
          <w:tab w:val="left" w:pos="8211"/>
        </w:tabs>
        <w:spacing w:before="22" w:line="264" w:lineRule="auto"/>
        <w:ind w:left="685" w:right="141"/>
      </w:pPr>
      <w:r>
        <w:rPr>
          <w:spacing w:val="-4"/>
        </w:rPr>
        <w:t>Виды</w:t>
      </w:r>
      <w:r>
        <w:tab/>
      </w:r>
      <w:r>
        <w:rPr>
          <w:spacing w:val="-2"/>
        </w:rPr>
        <w:t>теста.</w:t>
      </w:r>
      <w:r>
        <w:tab/>
      </w:r>
      <w:r>
        <w:rPr>
          <w:spacing w:val="-2"/>
        </w:rPr>
        <w:t>Технологии</w:t>
      </w:r>
      <w:r>
        <w:tab/>
      </w:r>
      <w:r>
        <w:rPr>
          <w:spacing w:val="-2"/>
        </w:rPr>
        <w:t>приготовления</w:t>
      </w:r>
      <w:r>
        <w:tab/>
      </w:r>
      <w:r>
        <w:rPr>
          <w:spacing w:val="-2"/>
        </w:rPr>
        <w:t>разных</w:t>
      </w:r>
      <w:r>
        <w:tab/>
      </w:r>
      <w:r>
        <w:rPr>
          <w:spacing w:val="-2"/>
        </w:rPr>
        <w:t>видов</w:t>
      </w:r>
      <w:r>
        <w:tab/>
      </w:r>
      <w:r>
        <w:rPr>
          <w:spacing w:val="-2"/>
        </w:rPr>
        <w:t>теста</w:t>
      </w:r>
      <w:r>
        <w:tab/>
        <w:t>(тестодля вареников, песочное тесто, бисквитное тесто, дрожжевое тесто).</w:t>
      </w:r>
    </w:p>
    <w:p w:rsidR="001D2A95" w:rsidRDefault="001D2A95">
      <w:pPr>
        <w:pStyle w:val="a3"/>
        <w:spacing w:before="86"/>
        <w:ind w:left="0"/>
      </w:pPr>
    </w:p>
    <w:p w:rsidR="001D2A95" w:rsidRDefault="0058257E">
      <w:pPr>
        <w:pStyle w:val="a3"/>
        <w:spacing w:before="1" w:line="266" w:lineRule="auto"/>
        <w:ind w:left="262"/>
      </w:pPr>
      <w:r>
        <w:t>Мир профессий. Профессии, связанные с пищевым производством. Групповой проект по теме «Технологии обработки пищевых продуктов».Технологии обработки текстильных материалов.</w:t>
      </w:r>
    </w:p>
    <w:p w:rsidR="001D2A95" w:rsidRDefault="0058257E">
      <w:pPr>
        <w:pStyle w:val="a3"/>
        <w:spacing w:before="21"/>
        <w:ind w:left="262"/>
      </w:pPr>
      <w:r>
        <w:rPr>
          <w:spacing w:val="-2"/>
        </w:rPr>
        <w:t>Современныетекстильныематериалы,получениеисвойства.</w:t>
      </w:r>
    </w:p>
    <w:p w:rsidR="001D2A95" w:rsidRDefault="0058257E">
      <w:pPr>
        <w:pStyle w:val="a3"/>
        <w:spacing w:before="31" w:line="264" w:lineRule="auto"/>
        <w:ind w:left="262"/>
      </w:pPr>
      <w:r>
        <w:t>Сравнениесвойствтканей,выбортканисучетомэксплуатацииизделия.Одежда, видыодежды. Модаистиль. Мир профессий. Профессии, связанные с производством одежды.</w:t>
      </w:r>
    </w:p>
    <w:p w:rsidR="001D2A95" w:rsidRDefault="0058257E">
      <w:pPr>
        <w:pStyle w:val="a3"/>
        <w:spacing w:line="269" w:lineRule="exact"/>
        <w:ind w:left="262"/>
      </w:pPr>
      <w:r>
        <w:t>Индивидуальныйтворческий(учебный)проект«Изделиеиз</w:t>
      </w:r>
      <w:r>
        <w:rPr>
          <w:spacing w:val="-2"/>
        </w:rPr>
        <w:t>текстильныхматериалов».</w:t>
      </w:r>
    </w:p>
    <w:p w:rsidR="001D2A95" w:rsidRDefault="0058257E">
      <w:pPr>
        <w:pStyle w:val="a3"/>
        <w:tabs>
          <w:tab w:val="left" w:pos="1972"/>
          <w:tab w:val="left" w:pos="3263"/>
          <w:tab w:val="left" w:pos="4910"/>
          <w:tab w:val="left" w:pos="6365"/>
          <w:tab w:val="left" w:pos="7600"/>
          <w:tab w:val="left" w:pos="9203"/>
          <w:tab w:val="left" w:pos="11134"/>
        </w:tabs>
        <w:spacing w:before="27" w:line="264" w:lineRule="auto"/>
        <w:ind w:left="262" w:right="142"/>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rsidR="001D2A95" w:rsidRDefault="0058257E">
      <w:pPr>
        <w:pStyle w:val="a3"/>
        <w:spacing w:line="254" w:lineRule="auto"/>
        <w:ind w:left="262" w:right="893"/>
      </w:pPr>
      <w:r>
        <w:t>Выполнениетехнологическихоперацийпо раскроюипошивупроектногоизделия,отделкеизделия. Оценка качества изготовления проектного швейного изделия.</w:t>
      </w:r>
    </w:p>
    <w:p w:rsidR="001D2A95" w:rsidRDefault="0058257E">
      <w:pPr>
        <w:spacing w:before="172"/>
        <w:ind w:left="228"/>
        <w:jc w:val="both"/>
        <w:rPr>
          <w:b/>
          <w:sz w:val="24"/>
        </w:rPr>
      </w:pPr>
      <w:bookmarkStart w:id="70" w:name="7_класс_(2)"/>
      <w:bookmarkEnd w:id="70"/>
      <w:r>
        <w:rPr>
          <w:b/>
          <w:sz w:val="28"/>
        </w:rPr>
        <w:t>7</w:t>
      </w:r>
      <w:r>
        <w:rPr>
          <w:b/>
          <w:spacing w:val="-2"/>
          <w:sz w:val="24"/>
        </w:rPr>
        <w:t>класс</w:t>
      </w:r>
    </w:p>
    <w:p w:rsidR="001D2A95" w:rsidRDefault="0058257E">
      <w:pPr>
        <w:pStyle w:val="a3"/>
        <w:spacing w:before="4"/>
        <w:ind w:left="685"/>
        <w:jc w:val="both"/>
      </w:pPr>
      <w:r>
        <w:rPr>
          <w:spacing w:val="-2"/>
        </w:rPr>
        <w:t>Технологииобработкиконструкционныхматериалов.</w:t>
      </w:r>
    </w:p>
    <w:p w:rsidR="001D2A95" w:rsidRDefault="0058257E">
      <w:pPr>
        <w:pStyle w:val="a3"/>
        <w:spacing w:before="31" w:line="254" w:lineRule="auto"/>
        <w:ind w:left="685" w:right="141"/>
        <w:jc w:val="both"/>
      </w:pPr>
      <w:r>
        <w:t>Обработка древесины. Технологии механической обработки конструкционных материалов. Технологии отделки изделий из древесины.</w:t>
      </w:r>
    </w:p>
    <w:p w:rsidR="001D2A95" w:rsidRDefault="0058257E">
      <w:pPr>
        <w:pStyle w:val="a3"/>
        <w:spacing w:line="259" w:lineRule="auto"/>
        <w:ind w:left="685" w:right="115"/>
        <w:jc w:val="both"/>
      </w:pPr>
      <w:r>
        <w:t>Обработка металлов. Технологии обработки металлов. Конструкционная сталь.Токарно-винторезный станок.Изделияизметаллопроката.Резьба и резьбовые соединения. Нарезание резьбы. Соединение металлических деталей клеем. Отделка деталей.</w:t>
      </w:r>
    </w:p>
    <w:p w:rsidR="001D2A95" w:rsidRDefault="0058257E">
      <w:pPr>
        <w:pStyle w:val="a3"/>
        <w:tabs>
          <w:tab w:val="left" w:pos="2442"/>
          <w:tab w:val="left" w:pos="2687"/>
          <w:tab w:val="left" w:pos="3383"/>
          <w:tab w:val="left" w:pos="4061"/>
          <w:tab w:val="left" w:pos="4973"/>
          <w:tab w:val="left" w:pos="5323"/>
          <w:tab w:val="left" w:pos="6231"/>
          <w:tab w:val="left" w:pos="6389"/>
          <w:tab w:val="left" w:pos="7412"/>
          <w:tab w:val="left" w:pos="7595"/>
          <w:tab w:val="left" w:pos="7859"/>
          <w:tab w:val="left" w:pos="10241"/>
        </w:tabs>
        <w:spacing w:line="259" w:lineRule="auto"/>
        <w:ind w:left="685" w:right="138"/>
      </w:pPr>
      <w:r>
        <w:t>Пластмассаи</w:t>
      </w:r>
      <w:r>
        <w:tab/>
      </w:r>
      <w:r>
        <w:rPr>
          <w:spacing w:val="-2"/>
        </w:rPr>
        <w:t>другие</w:t>
      </w:r>
      <w:r>
        <w:tab/>
      </w:r>
      <w:r>
        <w:rPr>
          <w:spacing w:val="-2"/>
        </w:rPr>
        <w:t>современные</w:t>
      </w:r>
      <w:r>
        <w:tab/>
      </w:r>
      <w:r>
        <w:rPr>
          <w:spacing w:val="-2"/>
        </w:rPr>
        <w:t>материалы:</w:t>
      </w:r>
      <w:r>
        <w:tab/>
      </w:r>
      <w:r>
        <w:tab/>
      </w:r>
      <w:r>
        <w:rPr>
          <w:spacing w:val="-2"/>
        </w:rPr>
        <w:t>свойства,</w:t>
      </w:r>
      <w:r>
        <w:tab/>
      </w:r>
      <w:r>
        <w:tab/>
        <w:t xml:space="preserve">получениеи использование. </w:t>
      </w: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t>конструкционныхи</w:t>
      </w:r>
      <w:r>
        <w:tab/>
      </w:r>
      <w:r>
        <w:rPr>
          <w:spacing w:val="-2"/>
        </w:rPr>
        <w:t>поделочных материалов».</w:t>
      </w:r>
    </w:p>
    <w:p w:rsidR="001D2A95" w:rsidRDefault="0058257E">
      <w:pPr>
        <w:pStyle w:val="a3"/>
        <w:spacing w:before="3"/>
        <w:ind w:left="685"/>
      </w:pPr>
      <w:r>
        <w:t>Технологииобработкипищевых</w:t>
      </w:r>
      <w:r>
        <w:rPr>
          <w:spacing w:val="-2"/>
        </w:rPr>
        <w:t>продуктов.</w:t>
      </w:r>
    </w:p>
    <w:p w:rsidR="001D2A95" w:rsidRDefault="0058257E">
      <w:pPr>
        <w:pStyle w:val="a3"/>
        <w:spacing w:before="22" w:line="259" w:lineRule="auto"/>
        <w:ind w:left="685" w:right="125"/>
        <w:jc w:val="both"/>
      </w:pPr>
      <w:r>
        <w:t>Рыба, морепродуктывпитаниичеловека.Пищеваяценностьрыбыи морепродуктов. Виды промысловых рыб. Охлажденная, мороженая рыба. Механическая обработка рыбы. Показателисвежести рыбы. Кулинарная разделка рыбы. Виды тепловой обработки рыбы. Требования к качеству рыбных блюд. Рыбные консервы.</w:t>
      </w:r>
    </w:p>
    <w:p w:rsidR="001D2A95" w:rsidRDefault="0058257E">
      <w:pPr>
        <w:pStyle w:val="a3"/>
        <w:spacing w:before="3" w:line="254" w:lineRule="auto"/>
        <w:ind w:left="685" w:right="137"/>
        <w:jc w:val="both"/>
      </w:pPr>
      <w:r>
        <w:t>Мясо животных, мясо птицы в питании человека. Пищевая ценность мяса. Механическая обработкамяса животных (говядина, свинина, баранина), обработкамяса птицы. Показатели свежести мяса. Виды тепловой обработки мяса.</w:t>
      </w:r>
    </w:p>
    <w:p w:rsidR="001D2A95" w:rsidRDefault="0058257E">
      <w:pPr>
        <w:pStyle w:val="a3"/>
        <w:spacing w:before="11"/>
        <w:ind w:left="685"/>
        <w:jc w:val="both"/>
      </w:pPr>
      <w:r>
        <w:t>Блюданациональнойкухниизмяса,</w:t>
      </w:r>
      <w:r>
        <w:rPr>
          <w:spacing w:val="-4"/>
        </w:rPr>
        <w:t>рыбы.</w:t>
      </w:r>
    </w:p>
    <w:p w:rsidR="001D2A95" w:rsidRDefault="0058257E">
      <w:pPr>
        <w:pStyle w:val="a3"/>
        <w:spacing w:before="31" w:line="254" w:lineRule="auto"/>
        <w:ind w:left="685"/>
      </w:pPr>
      <w:r>
        <w:t>Групповой проект по теме «Технологии обработки пищевых продуктов».Мир профессий. Профессии, связанные с общественным питанием.</w:t>
      </w:r>
    </w:p>
    <w:p w:rsidR="001D2A95" w:rsidRDefault="0058257E">
      <w:pPr>
        <w:pStyle w:val="a3"/>
        <w:spacing w:before="5"/>
        <w:ind w:left="685"/>
      </w:pPr>
      <w:r>
        <w:t>Технологииобработкитекстильных</w:t>
      </w:r>
      <w:r>
        <w:rPr>
          <w:spacing w:val="-2"/>
        </w:rPr>
        <w:t>материалов.</w:t>
      </w:r>
    </w:p>
    <w:p w:rsidR="001D2A95" w:rsidRDefault="0058257E">
      <w:pPr>
        <w:pStyle w:val="a3"/>
        <w:spacing w:before="22" w:line="264" w:lineRule="auto"/>
        <w:ind w:left="685" w:right="2092"/>
      </w:pPr>
      <w:r>
        <w:t>Конструированиеодежды.Плечеваяипояснаяодежда.Чертежвыкроек швейного изделия.</w:t>
      </w:r>
    </w:p>
    <w:p w:rsidR="001D2A95" w:rsidRDefault="0058257E">
      <w:pPr>
        <w:pStyle w:val="a3"/>
        <w:spacing w:before="90"/>
        <w:ind w:left="685"/>
      </w:pPr>
      <w:r>
        <w:t>Моделированиепояснойиплечевой</w:t>
      </w:r>
      <w:r>
        <w:rPr>
          <w:spacing w:val="-2"/>
        </w:rPr>
        <w:t>одежды.</w:t>
      </w:r>
    </w:p>
    <w:p w:rsidR="001D2A95" w:rsidRDefault="0058257E">
      <w:pPr>
        <w:pStyle w:val="a3"/>
        <w:spacing w:before="21" w:line="264" w:lineRule="auto"/>
        <w:ind w:left="685"/>
      </w:pPr>
      <w:r>
        <w:t xml:space="preserve">Выполнениетехнологическихоперацийпораскроюипошивуизделия,отделкеизделия(повыбору </w:t>
      </w:r>
      <w:r>
        <w:rPr>
          <w:spacing w:val="-2"/>
        </w:rPr>
        <w:t>обучающихся).</w:t>
      </w:r>
    </w:p>
    <w:p w:rsidR="001D2A95" w:rsidRDefault="0058257E">
      <w:pPr>
        <w:pStyle w:val="a3"/>
        <w:spacing w:before="31"/>
        <w:ind w:left="685"/>
      </w:pPr>
      <w:r>
        <w:t>Оценкакачестваизготовленияшвейного</w:t>
      </w:r>
      <w:r>
        <w:rPr>
          <w:spacing w:val="-2"/>
        </w:rPr>
        <w:t>изделия.</w:t>
      </w:r>
    </w:p>
    <w:p w:rsidR="001D2A95" w:rsidRDefault="0058257E">
      <w:pPr>
        <w:pStyle w:val="a3"/>
        <w:spacing w:before="27"/>
        <w:ind w:left="685"/>
      </w:pPr>
      <w:r>
        <w:t>Мирпрофессий.Профессии,связанныеспроизводством</w:t>
      </w:r>
      <w:r>
        <w:rPr>
          <w:spacing w:val="-2"/>
        </w:rPr>
        <w:t>одежды.</w:t>
      </w:r>
    </w:p>
    <w:p w:rsidR="001D2A95" w:rsidRDefault="001D2A95">
      <w:pPr>
        <w:sectPr w:rsidR="001D2A95">
          <w:pgSz w:w="11910" w:h="16840"/>
          <w:pgMar w:top="860" w:right="0" w:bottom="280" w:left="280" w:header="720" w:footer="720" w:gutter="0"/>
          <w:cols w:space="720"/>
        </w:sectPr>
      </w:pPr>
    </w:p>
    <w:p w:rsidR="001D2A95" w:rsidRDefault="0058257E">
      <w:pPr>
        <w:pStyle w:val="Heading6"/>
        <w:spacing w:before="74"/>
      </w:pPr>
      <w:bookmarkStart w:id="71" w:name="Модуль_«Робототехника»_5_класс"/>
      <w:bookmarkEnd w:id="71"/>
      <w:r>
        <w:lastRenderedPageBreak/>
        <w:t>Модуль«Робототехника»5</w:t>
      </w:r>
      <w:r>
        <w:rPr>
          <w:spacing w:val="-4"/>
        </w:rPr>
        <w:t>класс</w:t>
      </w:r>
    </w:p>
    <w:p w:rsidR="001D2A95" w:rsidRDefault="0058257E">
      <w:pPr>
        <w:pStyle w:val="a3"/>
        <w:spacing w:before="21"/>
        <w:ind w:left="546"/>
      </w:pPr>
      <w:r>
        <w:t>Автоматизацияироботизация.Принципыработы</w:t>
      </w:r>
      <w:r>
        <w:rPr>
          <w:spacing w:val="-2"/>
        </w:rPr>
        <w:t>робота.</w:t>
      </w:r>
    </w:p>
    <w:p w:rsidR="001D2A95" w:rsidRDefault="0058257E">
      <w:pPr>
        <w:pStyle w:val="a3"/>
        <w:tabs>
          <w:tab w:val="left" w:pos="2970"/>
          <w:tab w:val="left" w:pos="4862"/>
          <w:tab w:val="left" w:pos="6197"/>
          <w:tab w:val="left" w:pos="7177"/>
          <w:tab w:val="left" w:pos="8507"/>
          <w:tab w:val="left" w:pos="9102"/>
        </w:tabs>
        <w:spacing w:before="22"/>
        <w:ind w:left="546"/>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5"/>
        </w:rPr>
        <w:t>их</w:t>
      </w:r>
      <w:r>
        <w:tab/>
        <w:t>функциии</w:t>
      </w:r>
      <w:r>
        <w:rPr>
          <w:spacing w:val="-2"/>
        </w:rPr>
        <w:t>назначение.</w:t>
      </w:r>
    </w:p>
    <w:p w:rsidR="001D2A95" w:rsidRDefault="0058257E">
      <w:pPr>
        <w:pStyle w:val="a3"/>
        <w:spacing w:before="26" w:line="259" w:lineRule="auto"/>
        <w:ind w:left="546" w:right="1183"/>
      </w:pPr>
      <w:r>
        <w:t>Взаимосвязьконструкциироботаивыполняемойимфункции.Робототехническийконструктор и комплектующие.</w:t>
      </w:r>
    </w:p>
    <w:p w:rsidR="001D2A95" w:rsidRDefault="0058257E">
      <w:pPr>
        <w:pStyle w:val="a3"/>
        <w:tabs>
          <w:tab w:val="left" w:pos="1516"/>
          <w:tab w:val="left" w:pos="2298"/>
          <w:tab w:val="left" w:pos="3282"/>
          <w:tab w:val="left" w:pos="5419"/>
          <w:tab w:val="left" w:pos="6975"/>
          <w:tab w:val="left" w:pos="7460"/>
          <w:tab w:val="left" w:pos="8507"/>
          <w:tab w:val="left" w:pos="9362"/>
          <w:tab w:val="left" w:pos="10437"/>
        </w:tabs>
        <w:spacing w:line="254" w:lineRule="auto"/>
        <w:ind w:left="546" w:right="135"/>
      </w:pPr>
      <w:r>
        <w:rPr>
          <w:spacing w:val="-2"/>
        </w:rPr>
        <w:t>Чтение</w:t>
      </w:r>
      <w:r>
        <w:tab/>
      </w:r>
      <w:r>
        <w:rPr>
          <w:spacing w:val="-4"/>
        </w:rPr>
        <w:t>схем.</w:t>
      </w:r>
      <w:r>
        <w:tab/>
      </w:r>
      <w:r>
        <w:rPr>
          <w:spacing w:val="-2"/>
        </w:rPr>
        <w:t>Сборка</w:t>
      </w:r>
      <w:r>
        <w:tab/>
      </w:r>
      <w:r>
        <w:rPr>
          <w:spacing w:val="-2"/>
        </w:rPr>
        <w:t>роботизированной</w:t>
      </w:r>
      <w:r>
        <w:tab/>
      </w:r>
      <w:r>
        <w:rPr>
          <w:spacing w:val="-2"/>
        </w:rPr>
        <w:t>конструкции</w:t>
      </w:r>
      <w:r>
        <w:tab/>
      </w:r>
      <w:r>
        <w:rPr>
          <w:spacing w:val="-6"/>
        </w:rPr>
        <w:t>по</w:t>
      </w:r>
      <w:r>
        <w:tab/>
      </w:r>
      <w:r>
        <w:rPr>
          <w:spacing w:val="-2"/>
        </w:rPr>
        <w:t>готовой</w:t>
      </w:r>
      <w:r>
        <w:tab/>
      </w:r>
      <w:r>
        <w:rPr>
          <w:spacing w:val="-2"/>
        </w:rPr>
        <w:t>схеме.</w:t>
      </w:r>
      <w:r>
        <w:tab/>
      </w:r>
      <w:r>
        <w:rPr>
          <w:spacing w:val="-2"/>
        </w:rPr>
        <w:t>Базовые</w:t>
      </w:r>
      <w:r>
        <w:tab/>
      </w:r>
      <w:r>
        <w:rPr>
          <w:spacing w:val="-2"/>
        </w:rPr>
        <w:t>принципы программирования.</w:t>
      </w:r>
    </w:p>
    <w:p w:rsidR="001D2A95" w:rsidRDefault="0058257E">
      <w:pPr>
        <w:pStyle w:val="a3"/>
        <w:spacing w:before="10" w:line="259" w:lineRule="auto"/>
        <w:ind w:left="546" w:right="-15"/>
      </w:pPr>
      <w:r>
        <w:t>Визуальныйязыкдляпрограммированияпростыхробототехническихсистем.Мирпрофессий. Профессиив области робототехники.</w:t>
      </w:r>
    </w:p>
    <w:p w:rsidR="001D2A95" w:rsidRDefault="0058257E">
      <w:pPr>
        <w:spacing w:before="164"/>
        <w:ind w:left="228"/>
        <w:rPr>
          <w:b/>
          <w:sz w:val="24"/>
        </w:rPr>
      </w:pPr>
      <w:bookmarkStart w:id="72" w:name="6_класс_(3)"/>
      <w:bookmarkEnd w:id="72"/>
      <w:r>
        <w:rPr>
          <w:b/>
          <w:sz w:val="28"/>
        </w:rPr>
        <w:t>6</w:t>
      </w:r>
      <w:r>
        <w:rPr>
          <w:b/>
          <w:spacing w:val="-2"/>
          <w:sz w:val="24"/>
        </w:rPr>
        <w:t>класс</w:t>
      </w:r>
    </w:p>
    <w:p w:rsidR="001D2A95" w:rsidRDefault="0058257E">
      <w:pPr>
        <w:pStyle w:val="a3"/>
        <w:tabs>
          <w:tab w:val="left" w:pos="2445"/>
          <w:tab w:val="left" w:pos="3529"/>
          <w:tab w:val="left" w:pos="5064"/>
          <w:tab w:val="left" w:pos="6706"/>
          <w:tab w:val="left" w:pos="8171"/>
        </w:tabs>
        <w:spacing w:before="8" w:line="261" w:lineRule="auto"/>
        <w:ind w:left="685" w:right="2115"/>
      </w:pPr>
      <w:r>
        <w:t xml:space="preserve">Мобильная робототехника. Организация перемещения робототехническихустройств. </w:t>
      </w:r>
      <w:r>
        <w:rPr>
          <w:spacing w:val="-2"/>
        </w:rPr>
        <w:t>Транспортные</w:t>
      </w:r>
      <w:r>
        <w:tab/>
      </w:r>
      <w:r>
        <w:rPr>
          <w:spacing w:val="-2"/>
        </w:rPr>
        <w:t>роботы.</w:t>
      </w:r>
      <w:r>
        <w:tab/>
      </w:r>
      <w:r>
        <w:rPr>
          <w:spacing w:val="-2"/>
        </w:rPr>
        <w:t>Назначение,</w:t>
      </w:r>
      <w:r>
        <w:tab/>
      </w:r>
      <w:r>
        <w:rPr>
          <w:spacing w:val="-2"/>
        </w:rPr>
        <w:t>особенности.</w:t>
      </w:r>
      <w:r>
        <w:tab/>
      </w:r>
      <w:r>
        <w:rPr>
          <w:spacing w:val="-2"/>
        </w:rPr>
        <w:t>Знакомство</w:t>
      </w:r>
      <w:r>
        <w:tab/>
      </w:r>
      <w:r>
        <w:rPr>
          <w:spacing w:val="-10"/>
        </w:rPr>
        <w:t xml:space="preserve">с </w:t>
      </w:r>
      <w:r>
        <w:t>контроллером, моторами, датчиками.Сборка мобильного робота.</w:t>
      </w:r>
    </w:p>
    <w:p w:rsidR="001D2A95" w:rsidRDefault="0058257E">
      <w:pPr>
        <w:pStyle w:val="a3"/>
        <w:spacing w:before="29"/>
        <w:ind w:left="685"/>
      </w:pPr>
      <w:r>
        <w:t>Принципыпрограммированиямобильных</w:t>
      </w:r>
      <w:r>
        <w:rPr>
          <w:spacing w:val="-2"/>
        </w:rPr>
        <w:t>роботов.</w:t>
      </w:r>
    </w:p>
    <w:p w:rsidR="001D2A95" w:rsidRDefault="0058257E">
      <w:pPr>
        <w:pStyle w:val="a3"/>
        <w:tabs>
          <w:tab w:val="left" w:pos="2173"/>
          <w:tab w:val="left" w:pos="3791"/>
          <w:tab w:val="left" w:pos="5496"/>
          <w:tab w:val="left" w:pos="6418"/>
          <w:tab w:val="left" w:pos="9006"/>
        </w:tabs>
        <w:spacing w:before="26" w:line="254" w:lineRule="auto"/>
        <w:ind w:left="685" w:right="141"/>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t>основныеинструменты и команды программирования роботов.</w:t>
      </w:r>
    </w:p>
    <w:p w:rsidR="001D2A95" w:rsidRDefault="0058257E">
      <w:pPr>
        <w:pStyle w:val="a3"/>
        <w:tabs>
          <w:tab w:val="left" w:pos="1381"/>
          <w:tab w:val="left" w:pos="2783"/>
          <w:tab w:val="left" w:pos="4161"/>
          <w:tab w:val="left" w:pos="4507"/>
          <w:tab w:val="left" w:pos="5554"/>
          <w:tab w:val="left" w:pos="7364"/>
          <w:tab w:val="left" w:pos="8536"/>
          <w:tab w:val="left" w:pos="9467"/>
        </w:tabs>
        <w:spacing w:before="16" w:line="254" w:lineRule="auto"/>
        <w:ind w:left="685" w:right="1917"/>
      </w:pPr>
      <w:r>
        <w:rPr>
          <w:spacing w:val="-4"/>
        </w:rPr>
        <w:t>Мир</w:t>
      </w:r>
      <w:r>
        <w:tab/>
      </w:r>
      <w:r>
        <w:rPr>
          <w:spacing w:val="-2"/>
        </w:rPr>
        <w:t>профессий.</w:t>
      </w:r>
      <w:r>
        <w:tab/>
      </w:r>
      <w:r>
        <w:rPr>
          <w:spacing w:val="-2"/>
        </w:rPr>
        <w:t>Профессии</w:t>
      </w:r>
      <w:r>
        <w:tab/>
      </w:r>
      <w:r>
        <w:rPr>
          <w:spacing w:val="-10"/>
        </w:rPr>
        <w:t>в</w:t>
      </w:r>
      <w:r>
        <w:tab/>
      </w:r>
      <w:r>
        <w:rPr>
          <w:spacing w:val="-2"/>
        </w:rPr>
        <w:t>области</w:t>
      </w:r>
      <w:r>
        <w:tab/>
      </w:r>
      <w:r>
        <w:rPr>
          <w:spacing w:val="-2"/>
        </w:rPr>
        <w:t>робототехники.</w:t>
      </w:r>
      <w:r>
        <w:tab/>
      </w:r>
      <w:r>
        <w:rPr>
          <w:spacing w:val="-2"/>
        </w:rPr>
        <w:t>Учебный</w:t>
      </w:r>
      <w:r>
        <w:tab/>
      </w:r>
      <w:r>
        <w:rPr>
          <w:spacing w:val="-2"/>
        </w:rPr>
        <w:t>проект</w:t>
      </w:r>
      <w:r>
        <w:tab/>
      </w:r>
      <w:r>
        <w:rPr>
          <w:spacing w:val="-8"/>
        </w:rPr>
        <w:t xml:space="preserve">по </w:t>
      </w:r>
      <w:r>
        <w:rPr>
          <w:spacing w:val="-2"/>
        </w:rPr>
        <w:t>робототехнике.</w:t>
      </w:r>
    </w:p>
    <w:p w:rsidR="001D2A95" w:rsidRDefault="0058257E">
      <w:pPr>
        <w:spacing w:before="169"/>
        <w:ind w:left="228"/>
        <w:rPr>
          <w:b/>
          <w:sz w:val="24"/>
        </w:rPr>
      </w:pPr>
      <w:bookmarkStart w:id="73" w:name="7_класс_(3)"/>
      <w:bookmarkEnd w:id="73"/>
      <w:r>
        <w:rPr>
          <w:b/>
          <w:sz w:val="28"/>
        </w:rPr>
        <w:t>7</w:t>
      </w:r>
      <w:r>
        <w:rPr>
          <w:b/>
          <w:spacing w:val="-2"/>
          <w:sz w:val="24"/>
        </w:rPr>
        <w:t>класс</w:t>
      </w:r>
    </w:p>
    <w:p w:rsidR="001D2A95" w:rsidRDefault="0058257E">
      <w:pPr>
        <w:pStyle w:val="a3"/>
        <w:tabs>
          <w:tab w:val="left" w:pos="3009"/>
          <w:tab w:val="left" w:pos="3441"/>
          <w:tab w:val="left" w:pos="4761"/>
          <w:tab w:val="left" w:pos="5986"/>
          <w:tab w:val="left" w:pos="6557"/>
          <w:tab w:val="left" w:pos="8738"/>
        </w:tabs>
        <w:spacing w:before="9" w:line="254" w:lineRule="auto"/>
        <w:ind w:left="685" w:right="1682"/>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1D2A95" w:rsidRDefault="0058257E">
      <w:pPr>
        <w:pStyle w:val="a3"/>
        <w:spacing w:before="10"/>
        <w:ind w:left="685"/>
      </w:pPr>
      <w:r>
        <w:t>Беспилотныеавтоматизированныесистемы,ихвиды,</w:t>
      </w:r>
      <w:r>
        <w:rPr>
          <w:spacing w:val="-2"/>
        </w:rPr>
        <w:t>назначение.</w:t>
      </w:r>
    </w:p>
    <w:p w:rsidR="001D2A95" w:rsidRDefault="0058257E">
      <w:pPr>
        <w:pStyle w:val="a3"/>
        <w:tabs>
          <w:tab w:val="left" w:pos="5083"/>
          <w:tab w:val="left" w:pos="7095"/>
          <w:tab w:val="left" w:pos="7739"/>
          <w:tab w:val="left" w:pos="8906"/>
          <w:tab w:val="left" w:pos="10908"/>
        </w:tabs>
        <w:spacing w:before="31" w:line="254" w:lineRule="auto"/>
        <w:ind w:left="3038" w:right="126" w:hanging="898"/>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языка программирования,основныеинструментыикомандыпрограммированияроботов.</w:t>
      </w:r>
    </w:p>
    <w:p w:rsidR="001D2A95" w:rsidRDefault="0058257E">
      <w:pPr>
        <w:pStyle w:val="a3"/>
        <w:tabs>
          <w:tab w:val="left" w:pos="2663"/>
          <w:tab w:val="left" w:pos="4555"/>
          <w:tab w:val="left" w:pos="6433"/>
          <w:tab w:val="left" w:pos="8416"/>
          <w:tab w:val="left" w:pos="11374"/>
        </w:tabs>
        <w:spacing w:before="6" w:line="254" w:lineRule="auto"/>
        <w:ind w:left="685" w:right="123"/>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rsidR="001D2A95" w:rsidRDefault="0058257E">
      <w:pPr>
        <w:pStyle w:val="a3"/>
        <w:tabs>
          <w:tab w:val="left" w:pos="1381"/>
          <w:tab w:val="left" w:pos="2783"/>
          <w:tab w:val="left" w:pos="4161"/>
          <w:tab w:val="left" w:pos="4507"/>
          <w:tab w:val="left" w:pos="5554"/>
          <w:tab w:val="left" w:pos="7364"/>
          <w:tab w:val="left" w:pos="8536"/>
          <w:tab w:val="left" w:pos="9467"/>
        </w:tabs>
        <w:spacing w:before="10" w:line="256" w:lineRule="auto"/>
        <w:ind w:left="685" w:right="1917"/>
      </w:pPr>
      <w:r>
        <w:t xml:space="preserve">Анализ и проверка на работоспособность, усовершенствование конструкцииробота. </w:t>
      </w:r>
      <w:r>
        <w:rPr>
          <w:spacing w:val="-4"/>
        </w:rPr>
        <w:t>Мир</w:t>
      </w:r>
      <w:r>
        <w:tab/>
      </w:r>
      <w:r>
        <w:rPr>
          <w:spacing w:val="-2"/>
        </w:rPr>
        <w:t>профессий.</w:t>
      </w:r>
      <w:r>
        <w:tab/>
      </w:r>
      <w:r>
        <w:rPr>
          <w:spacing w:val="-2"/>
        </w:rPr>
        <w:t>Профессии</w:t>
      </w:r>
      <w:r>
        <w:tab/>
      </w:r>
      <w:r>
        <w:rPr>
          <w:spacing w:val="-10"/>
        </w:rPr>
        <w:t>в</w:t>
      </w:r>
      <w:r>
        <w:tab/>
      </w:r>
      <w:r>
        <w:rPr>
          <w:spacing w:val="-2"/>
        </w:rPr>
        <w:t>области</w:t>
      </w:r>
      <w:r>
        <w:tab/>
      </w:r>
      <w:r>
        <w:rPr>
          <w:spacing w:val="-2"/>
        </w:rPr>
        <w:t>робототехники.</w:t>
      </w:r>
      <w:r>
        <w:tab/>
      </w:r>
      <w:r>
        <w:rPr>
          <w:spacing w:val="-2"/>
        </w:rPr>
        <w:t>Учебный</w:t>
      </w:r>
      <w:r>
        <w:tab/>
      </w:r>
      <w:r>
        <w:rPr>
          <w:spacing w:val="-2"/>
        </w:rPr>
        <w:t>проект</w:t>
      </w:r>
      <w:r>
        <w:tab/>
      </w:r>
      <w:r>
        <w:rPr>
          <w:spacing w:val="-8"/>
        </w:rPr>
        <w:t xml:space="preserve">по </w:t>
      </w:r>
      <w:r>
        <w:rPr>
          <w:spacing w:val="-2"/>
        </w:rPr>
        <w:t>робототехнике.</w:t>
      </w:r>
    </w:p>
    <w:p w:rsidR="001D2A95" w:rsidRDefault="001D2A95">
      <w:pPr>
        <w:pStyle w:val="a3"/>
        <w:spacing w:before="87"/>
        <w:ind w:left="0"/>
      </w:pPr>
    </w:p>
    <w:p w:rsidR="001D2A95" w:rsidRDefault="0058257E">
      <w:pPr>
        <w:ind w:left="228"/>
        <w:rPr>
          <w:b/>
          <w:sz w:val="24"/>
        </w:rPr>
      </w:pPr>
      <w:bookmarkStart w:id="74" w:name="8_класс_(3)"/>
      <w:bookmarkEnd w:id="74"/>
      <w:r>
        <w:rPr>
          <w:b/>
          <w:sz w:val="28"/>
        </w:rPr>
        <w:t>8</w:t>
      </w:r>
      <w:r>
        <w:rPr>
          <w:b/>
          <w:spacing w:val="-2"/>
          <w:sz w:val="24"/>
        </w:rPr>
        <w:t>класс</w:t>
      </w:r>
    </w:p>
    <w:p w:rsidR="001D2A95" w:rsidRDefault="0058257E">
      <w:pPr>
        <w:pStyle w:val="a3"/>
        <w:spacing w:before="4"/>
        <w:ind w:left="685"/>
      </w:pPr>
      <w:r>
        <w:t>Историяразвитиябеспилотногоавиастроения,применениебеспилотныхлетательных</w:t>
      </w:r>
      <w:r>
        <w:rPr>
          <w:spacing w:val="-2"/>
        </w:rPr>
        <w:t>аппаратов.</w:t>
      </w:r>
    </w:p>
    <w:p w:rsidR="001D2A95" w:rsidRDefault="0058257E">
      <w:pPr>
        <w:pStyle w:val="a3"/>
        <w:tabs>
          <w:tab w:val="left" w:pos="2490"/>
          <w:tab w:val="left" w:pos="4046"/>
          <w:tab w:val="left" w:pos="5539"/>
          <w:tab w:val="left" w:pos="8368"/>
        </w:tabs>
        <w:spacing w:before="27" w:line="254" w:lineRule="auto"/>
        <w:ind w:left="685" w:right="1912"/>
      </w:pPr>
      <w:r>
        <w:rPr>
          <w:spacing w:val="-2"/>
        </w:rPr>
        <w:t>Классификация</w:t>
      </w:r>
      <w:r>
        <w:tab/>
      </w:r>
      <w:r>
        <w:rPr>
          <w:spacing w:val="-2"/>
        </w:rPr>
        <w:t>беспилотных</w:t>
      </w:r>
      <w:r>
        <w:tab/>
      </w:r>
      <w:r>
        <w:rPr>
          <w:spacing w:val="-2"/>
        </w:rPr>
        <w:t>летательных</w:t>
      </w:r>
      <w:r>
        <w:tab/>
        <w:t>аппаратов.Конструкция</w:t>
      </w:r>
      <w:r>
        <w:tab/>
      </w:r>
      <w:r>
        <w:rPr>
          <w:spacing w:val="-2"/>
        </w:rPr>
        <w:t xml:space="preserve">беспилотных </w:t>
      </w:r>
      <w:r>
        <w:t>летательных аппаратов.</w:t>
      </w:r>
    </w:p>
    <w:p w:rsidR="001D2A95" w:rsidRDefault="0058257E">
      <w:pPr>
        <w:pStyle w:val="a3"/>
        <w:spacing w:before="5" w:line="259" w:lineRule="auto"/>
        <w:ind w:left="685" w:right="4923"/>
      </w:pPr>
      <w:r>
        <w:t>Правила безопасной эксплуатации аккумулятора. Воздушныйвинт,характеристика.Аэродинамикаполета.</w:t>
      </w:r>
    </w:p>
    <w:p w:rsidR="001D2A95" w:rsidRDefault="0058257E">
      <w:pPr>
        <w:pStyle w:val="a3"/>
        <w:spacing w:line="259" w:lineRule="auto"/>
        <w:ind w:left="685" w:right="253"/>
      </w:pPr>
      <w:r>
        <w:t>Органыуправления.Управлениебеспилотнымилетательнымиаппаратами.Обеспечениебезопасности при подготовке к полету, во время полета.</w:t>
      </w:r>
    </w:p>
    <w:p w:rsidR="001D2A95" w:rsidRDefault="0058257E">
      <w:pPr>
        <w:pStyle w:val="a3"/>
        <w:spacing w:line="275" w:lineRule="exact"/>
        <w:ind w:left="685"/>
      </w:pPr>
      <w:r>
        <w:t>Мирпрофессий.Профессиивобласти</w:t>
      </w:r>
      <w:r>
        <w:rPr>
          <w:spacing w:val="-2"/>
        </w:rPr>
        <w:t xml:space="preserve"> робототехники.</w:t>
      </w:r>
    </w:p>
    <w:p w:rsidR="001D2A95" w:rsidRDefault="0058257E">
      <w:pPr>
        <w:pStyle w:val="Heading3"/>
        <w:spacing w:before="32"/>
        <w:ind w:left="685"/>
        <w:jc w:val="left"/>
      </w:pPr>
      <w:r>
        <w:t>Учебныйпроектпоробототехнике(однаизпредложенных темна</w:t>
      </w:r>
      <w:r>
        <w:rPr>
          <w:spacing w:val="-2"/>
        </w:rPr>
        <w:t>выбор).</w:t>
      </w:r>
    </w:p>
    <w:p w:rsidR="001D2A95" w:rsidRDefault="0058257E">
      <w:pPr>
        <w:spacing w:before="187"/>
        <w:ind w:left="228"/>
        <w:rPr>
          <w:b/>
          <w:sz w:val="24"/>
        </w:rPr>
      </w:pPr>
      <w:bookmarkStart w:id="75" w:name="9_класс_(3)"/>
      <w:bookmarkEnd w:id="75"/>
      <w:r>
        <w:rPr>
          <w:b/>
          <w:sz w:val="28"/>
        </w:rPr>
        <w:t>9</w:t>
      </w:r>
      <w:r>
        <w:rPr>
          <w:b/>
          <w:spacing w:val="-2"/>
          <w:sz w:val="24"/>
        </w:rPr>
        <w:t>класс</w:t>
      </w:r>
    </w:p>
    <w:p w:rsidR="001D2A95" w:rsidRDefault="0058257E">
      <w:pPr>
        <w:pStyle w:val="a3"/>
        <w:spacing w:before="8"/>
        <w:ind w:left="546"/>
      </w:pPr>
      <w:r>
        <w:t>Робототехническиеиавтоматизированные</w:t>
      </w:r>
      <w:r>
        <w:rPr>
          <w:spacing w:val="-2"/>
        </w:rPr>
        <w:t>системы.</w:t>
      </w:r>
    </w:p>
    <w:p w:rsidR="001D2A95" w:rsidRDefault="0058257E">
      <w:pPr>
        <w:pStyle w:val="a3"/>
        <w:spacing w:before="27" w:line="254" w:lineRule="auto"/>
        <w:ind w:left="546" w:right="1920"/>
      </w:pPr>
      <w:r>
        <w:t>Системаинтернетвещей.Промышленныйинтернетвещей.Потребительский интернет вещей.</w:t>
      </w:r>
    </w:p>
    <w:p w:rsidR="001D2A95" w:rsidRDefault="0058257E">
      <w:pPr>
        <w:pStyle w:val="a3"/>
        <w:tabs>
          <w:tab w:val="left" w:pos="2736"/>
          <w:tab w:val="left" w:pos="4356"/>
          <w:tab w:val="left" w:pos="5060"/>
          <w:tab w:val="left" w:pos="6847"/>
        </w:tabs>
        <w:spacing w:before="5" w:line="264" w:lineRule="auto"/>
        <w:ind w:left="546" w:right="126"/>
      </w:pPr>
      <w:r>
        <w:rPr>
          <w:spacing w:val="-2"/>
        </w:rPr>
        <w:t>Искусственный</w:t>
      </w:r>
      <w:r>
        <w:tab/>
      </w:r>
      <w:r>
        <w:rPr>
          <w:spacing w:val="-2"/>
        </w:rPr>
        <w:t>интеллект</w:t>
      </w:r>
      <w:r>
        <w:tab/>
      </w:r>
      <w:r>
        <w:rPr>
          <w:spacing w:val="-10"/>
        </w:rPr>
        <w:t>в</w:t>
      </w:r>
      <w:r>
        <w:tab/>
      </w:r>
      <w:r>
        <w:rPr>
          <w:spacing w:val="-2"/>
        </w:rPr>
        <w:t>управлении</w:t>
      </w:r>
      <w:r>
        <w:tab/>
      </w:r>
      <w:r>
        <w:rPr>
          <w:spacing w:val="-2"/>
        </w:rPr>
        <w:t xml:space="preserve">автоматизированнымии роботизированными </w:t>
      </w:r>
      <w:r>
        <w:t>системами.Технологиямашинногозрения.Нейротехнологиии нейроинтерфейсы.</w:t>
      </w:r>
    </w:p>
    <w:p w:rsidR="001D2A95" w:rsidRDefault="0058257E">
      <w:pPr>
        <w:pStyle w:val="a3"/>
        <w:spacing w:line="269" w:lineRule="exact"/>
        <w:ind w:left="546"/>
      </w:pPr>
      <w:r>
        <w:t>Конструированиеимоделированиеавтоматизированныхи</w:t>
      </w:r>
      <w:r>
        <w:rPr>
          <w:spacing w:val="-2"/>
        </w:rPr>
        <w:t>роботизированныхсистем.</w:t>
      </w:r>
    </w:p>
    <w:p w:rsidR="001D2A95" w:rsidRDefault="0058257E">
      <w:pPr>
        <w:pStyle w:val="a3"/>
        <w:tabs>
          <w:tab w:val="left" w:pos="1991"/>
          <w:tab w:val="left" w:pos="3350"/>
          <w:tab w:val="left" w:pos="5343"/>
          <w:tab w:val="left" w:pos="6380"/>
          <w:tab w:val="left" w:pos="7662"/>
          <w:tab w:val="left" w:pos="8685"/>
          <w:tab w:val="left" w:pos="10221"/>
        </w:tabs>
        <w:spacing w:before="22" w:line="249" w:lineRule="auto"/>
        <w:ind w:left="546" w:right="127"/>
      </w:pPr>
      <w:r>
        <w:rPr>
          <w:spacing w:val="-2"/>
        </w:rPr>
        <w:t>Управление</w:t>
      </w:r>
      <w:r>
        <w:tab/>
      </w:r>
      <w:r>
        <w:rPr>
          <w:spacing w:val="-2"/>
        </w:rPr>
        <w:t>групповым</w:t>
      </w:r>
      <w:r>
        <w:tab/>
      </w:r>
      <w:r>
        <w:rPr>
          <w:spacing w:val="-2"/>
        </w:rPr>
        <w:t>взаимодействием</w:t>
      </w:r>
      <w:r>
        <w:tab/>
      </w:r>
      <w:r>
        <w:rPr>
          <w:spacing w:val="-2"/>
        </w:rPr>
        <w:t>роботов</w:t>
      </w:r>
      <w:r>
        <w:tab/>
      </w:r>
      <w:r>
        <w:rPr>
          <w:spacing w:val="-2"/>
        </w:rPr>
        <w:t>(наземные</w:t>
      </w:r>
      <w:r>
        <w:tab/>
      </w:r>
      <w:r>
        <w:rPr>
          <w:spacing w:val="-2"/>
        </w:rPr>
        <w:t>роботы,</w:t>
      </w:r>
      <w:r>
        <w:tab/>
      </w:r>
      <w:r>
        <w:rPr>
          <w:spacing w:val="-2"/>
        </w:rPr>
        <w:t>беспилотные</w:t>
      </w:r>
      <w:r>
        <w:tab/>
      </w:r>
      <w:r>
        <w:rPr>
          <w:spacing w:val="-2"/>
        </w:rPr>
        <w:t>летательные аппараты).</w:t>
      </w:r>
    </w:p>
    <w:p w:rsidR="001D2A95" w:rsidRDefault="001D2A95">
      <w:pPr>
        <w:spacing w:line="249" w:lineRule="auto"/>
        <w:sectPr w:rsidR="001D2A95">
          <w:pgSz w:w="11910" w:h="16840"/>
          <w:pgMar w:top="1100" w:right="0" w:bottom="0" w:left="280" w:header="720" w:footer="720" w:gutter="0"/>
          <w:cols w:space="720"/>
        </w:sectPr>
      </w:pPr>
    </w:p>
    <w:p w:rsidR="001D2A95" w:rsidRDefault="0058257E">
      <w:pPr>
        <w:pStyle w:val="a3"/>
        <w:tabs>
          <w:tab w:val="left" w:pos="3119"/>
          <w:tab w:val="left" w:pos="5261"/>
          <w:tab w:val="left" w:pos="8776"/>
        </w:tabs>
        <w:spacing w:before="74" w:line="259" w:lineRule="auto"/>
        <w:ind w:left="546" w:right="1691"/>
      </w:pPr>
      <w:r>
        <w:lastRenderedPageBreak/>
        <w:t>Управлениероботами</w:t>
      </w:r>
      <w:r>
        <w:tab/>
        <w:t>сиспользованием</w:t>
      </w:r>
      <w:r>
        <w:tab/>
        <w:t>телеметрическихсистем.Мир</w:t>
      </w:r>
      <w:r>
        <w:tab/>
      </w:r>
      <w:r>
        <w:rPr>
          <w:spacing w:val="-2"/>
        </w:rPr>
        <w:t xml:space="preserve">профессий. </w:t>
      </w:r>
      <w:r>
        <w:t>Профессии в области робототехники.</w:t>
      </w:r>
    </w:p>
    <w:p w:rsidR="001D2A95" w:rsidRDefault="0058257E">
      <w:pPr>
        <w:pStyle w:val="Heading3"/>
        <w:spacing w:before="5"/>
        <w:ind w:left="546"/>
        <w:jc w:val="left"/>
      </w:pPr>
      <w:r>
        <w:t>Индивидуальныйпроектпо</w:t>
      </w:r>
      <w:r>
        <w:rPr>
          <w:spacing w:val="-2"/>
        </w:rPr>
        <w:t>робототехнике.</w:t>
      </w:r>
    </w:p>
    <w:p w:rsidR="001D2A95" w:rsidRDefault="001D2A95">
      <w:pPr>
        <w:pStyle w:val="a3"/>
        <w:ind w:left="0"/>
        <w:rPr>
          <w:i/>
          <w:sz w:val="28"/>
        </w:rPr>
      </w:pPr>
    </w:p>
    <w:p w:rsidR="001D2A95" w:rsidRDefault="001D2A95">
      <w:pPr>
        <w:pStyle w:val="a3"/>
        <w:spacing w:before="89"/>
        <w:ind w:left="0"/>
        <w:rPr>
          <w:i/>
          <w:sz w:val="28"/>
        </w:rPr>
      </w:pPr>
    </w:p>
    <w:p w:rsidR="001D2A95" w:rsidRDefault="0058257E">
      <w:pPr>
        <w:pStyle w:val="Heading5"/>
        <w:spacing w:line="264" w:lineRule="auto"/>
        <w:ind w:left="1419" w:right="1905"/>
        <w:jc w:val="both"/>
      </w:pPr>
      <w:bookmarkStart w:id="76" w:name="ПЛАНИРУЕМЫЕ_РЕЗУЛЬТАТЫ_ОСВОЕНИЯ_ПРОГРАММ"/>
      <w:bookmarkEnd w:id="76"/>
      <w:r>
        <w:t>ПЛАНИРУЕМЫЕ РЕЗУЛЬТАТЫ ОСВОЕНИЯ ПРОГРАММЫ ПО ПРЕДМЕТУ «ТРУД (ТЕХНОЛОГИЯ)» НА УРОВНЕ ОСНОВНОГО ОБЩЕГО ОБРАЗОВАНИЯ</w:t>
      </w:r>
    </w:p>
    <w:p w:rsidR="001D2A95" w:rsidRDefault="00F6737C">
      <w:pPr>
        <w:pStyle w:val="a3"/>
        <w:spacing w:before="6"/>
        <w:ind w:left="0"/>
        <w:rPr>
          <w:b/>
          <w:sz w:val="11"/>
        </w:rPr>
      </w:pPr>
      <w:r w:rsidRPr="00F6737C">
        <w:pict>
          <v:shape id="docshape37" o:spid="_x0000_s1038" style="position:absolute;margin-left:56.5pt;margin-top:7.85pt;width:500pt;height:.1pt;z-index:-15710208;mso-wrap-distance-left:0;mso-wrap-distance-right:0;mso-position-horizontal-relative:page" coordorigin="1130,157" coordsize="10000,0" path="m1130,157r10000,e" filled="f" strokeweight=".72pt">
            <v:path arrowok="t"/>
            <w10:wrap type="topAndBottom" anchorx="page"/>
          </v:shape>
        </w:pict>
      </w:r>
    </w:p>
    <w:p w:rsidR="001D2A95" w:rsidRDefault="001D2A95">
      <w:pPr>
        <w:pStyle w:val="a3"/>
        <w:spacing w:before="46"/>
        <w:ind w:left="0"/>
        <w:rPr>
          <w:b/>
        </w:rPr>
      </w:pPr>
    </w:p>
    <w:p w:rsidR="001D2A95" w:rsidRDefault="0058257E">
      <w:pPr>
        <w:pStyle w:val="a3"/>
        <w:spacing w:before="1" w:line="256" w:lineRule="auto"/>
        <w:ind w:left="118" w:right="128"/>
        <w:jc w:val="both"/>
      </w:pPr>
      <w:r>
        <w:t>Изучение содержания программы по учебному предмету «Труд(технология)» на уровне основного общего образования направлено на достижение обучающимися личностных, метапредметных и предметных результатов освоениясодержания учебного предмета.</w:t>
      </w:r>
    </w:p>
    <w:p w:rsidR="001D2A95" w:rsidRDefault="001D2A95">
      <w:pPr>
        <w:pStyle w:val="a3"/>
        <w:spacing w:before="76"/>
        <w:ind w:left="0"/>
      </w:pPr>
    </w:p>
    <w:p w:rsidR="001D2A95" w:rsidRDefault="0058257E">
      <w:pPr>
        <w:pStyle w:val="Heading5"/>
        <w:ind w:left="1419"/>
        <w:jc w:val="both"/>
      </w:pPr>
      <w:bookmarkStart w:id="77" w:name="ЛИЧНОСТНЫЕ_РЕЗУЛЬТАТЫ"/>
      <w:bookmarkEnd w:id="77"/>
      <w:r>
        <w:t>ЛИЧНОСТНЫЕ</w:t>
      </w:r>
      <w:r>
        <w:rPr>
          <w:spacing w:val="-2"/>
        </w:rPr>
        <w:t>РЕЗУЛЬТАТЫ</w:t>
      </w:r>
    </w:p>
    <w:p w:rsidR="001D2A95" w:rsidRDefault="0058257E">
      <w:pPr>
        <w:pStyle w:val="a3"/>
        <w:spacing w:before="152" w:line="254" w:lineRule="auto"/>
        <w:ind w:left="118" w:right="132"/>
        <w:jc w:val="both"/>
      </w:pPr>
      <w:r>
        <w:t>В результате изучения программы по учебному предмету «Труд (технология)»на уровне основного общего образования у обучающегося будут сформированы следующие личностные результаты в части:</w:t>
      </w:r>
    </w:p>
    <w:p w:rsidR="001D2A95" w:rsidRDefault="0058257E">
      <w:pPr>
        <w:pStyle w:val="Heading6"/>
        <w:numPr>
          <w:ilvl w:val="0"/>
          <w:numId w:val="25"/>
        </w:numPr>
        <w:tabs>
          <w:tab w:val="left" w:pos="539"/>
        </w:tabs>
        <w:spacing w:before="136"/>
        <w:ind w:left="539" w:hanging="311"/>
        <w:jc w:val="both"/>
      </w:pPr>
      <w:bookmarkStart w:id="78" w:name="1)_патриотического_воспитания:"/>
      <w:bookmarkEnd w:id="78"/>
      <w:r>
        <w:rPr>
          <w:spacing w:val="-2"/>
        </w:rPr>
        <w:t>патриотическоговоспитания:</w:t>
      </w:r>
    </w:p>
    <w:p w:rsidR="001D2A95" w:rsidRDefault="0058257E">
      <w:pPr>
        <w:pStyle w:val="a3"/>
        <w:spacing w:before="18" w:line="292" w:lineRule="auto"/>
        <w:ind w:left="829" w:right="1392"/>
        <w:jc w:val="both"/>
      </w:pPr>
      <w:r>
        <w:t>проявлениеинтересакисторииисовременномусостояниюроссийскойнаукиитехнологии; ценностное отношение к достижениям российских инженеров и ученых;</w:t>
      </w:r>
    </w:p>
    <w:p w:rsidR="001D2A95" w:rsidRDefault="0058257E">
      <w:pPr>
        <w:pStyle w:val="Heading6"/>
        <w:numPr>
          <w:ilvl w:val="0"/>
          <w:numId w:val="25"/>
        </w:numPr>
        <w:tabs>
          <w:tab w:val="left" w:pos="539"/>
        </w:tabs>
        <w:spacing w:before="86"/>
        <w:ind w:left="539" w:hanging="311"/>
        <w:jc w:val="both"/>
      </w:pPr>
      <w:bookmarkStart w:id="79" w:name="2)_гражданского_и_духовно-нравственного_"/>
      <w:bookmarkEnd w:id="79"/>
      <w:r>
        <w:t>гражданскогоидуховно-нравственного</w:t>
      </w:r>
      <w:r>
        <w:rPr>
          <w:spacing w:val="-2"/>
        </w:rPr>
        <w:t>воспитания:</w:t>
      </w:r>
    </w:p>
    <w:p w:rsidR="001D2A95" w:rsidRDefault="0058257E">
      <w:pPr>
        <w:pStyle w:val="a3"/>
        <w:spacing w:before="18" w:line="259" w:lineRule="auto"/>
        <w:ind w:left="968" w:right="122"/>
        <w:jc w:val="both"/>
      </w:pPr>
      <w:r>
        <w:t xml:space="preserve">готовность кактивному участиюв обсужденииобщественно значимыхи этических проблем, связанных с современными технологиями, в особенности технологиями четвертой промышленной </w:t>
      </w:r>
      <w:r>
        <w:rPr>
          <w:spacing w:val="-2"/>
        </w:rPr>
        <w:t>революции;</w:t>
      </w:r>
    </w:p>
    <w:p w:rsidR="001D2A95" w:rsidRDefault="0058257E">
      <w:pPr>
        <w:pStyle w:val="a3"/>
        <w:spacing w:before="3" w:line="252" w:lineRule="auto"/>
        <w:ind w:left="968" w:right="130"/>
        <w:jc w:val="both"/>
      </w:pPr>
      <w:r>
        <w:t xml:space="preserve">осознание важности морально-этических принципов в деятельности, связанной с реализацией </w:t>
      </w:r>
      <w:r>
        <w:rPr>
          <w:spacing w:val="-2"/>
        </w:rPr>
        <w:t>технологий;</w:t>
      </w:r>
    </w:p>
    <w:p w:rsidR="001D2A95" w:rsidRDefault="0058257E">
      <w:pPr>
        <w:pStyle w:val="a3"/>
        <w:spacing w:before="12" w:line="259" w:lineRule="auto"/>
        <w:ind w:left="968" w:right="143"/>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2A95" w:rsidRDefault="0058257E">
      <w:pPr>
        <w:pStyle w:val="Heading6"/>
        <w:numPr>
          <w:ilvl w:val="0"/>
          <w:numId w:val="25"/>
        </w:numPr>
        <w:tabs>
          <w:tab w:val="left" w:pos="539"/>
        </w:tabs>
        <w:spacing w:before="120"/>
        <w:ind w:left="539" w:hanging="311"/>
        <w:jc w:val="both"/>
      </w:pPr>
      <w:bookmarkStart w:id="80" w:name="3)_эстетического_воспитания:"/>
      <w:bookmarkEnd w:id="80"/>
      <w:r>
        <w:rPr>
          <w:spacing w:val="-2"/>
        </w:rPr>
        <w:t>эстетическоговоспитания:</w:t>
      </w:r>
    </w:p>
    <w:p w:rsidR="001D2A95" w:rsidRDefault="0058257E">
      <w:pPr>
        <w:pStyle w:val="a3"/>
        <w:spacing w:before="18"/>
        <w:ind w:left="829"/>
        <w:jc w:val="both"/>
      </w:pPr>
      <w:r>
        <w:t>восприятиеэстетическихкачествпредметов</w:t>
      </w:r>
      <w:r>
        <w:rPr>
          <w:spacing w:val="-2"/>
        </w:rPr>
        <w:t>труда;</w:t>
      </w:r>
    </w:p>
    <w:p w:rsidR="001D2A95" w:rsidRDefault="0058257E">
      <w:pPr>
        <w:pStyle w:val="a3"/>
        <w:spacing w:before="22" w:line="264" w:lineRule="auto"/>
        <w:ind w:left="685" w:right="140" w:firstLine="144"/>
        <w:jc w:val="both"/>
      </w:pPr>
      <w:r>
        <w:t>умение создавать эстетически значимые изделия из различных материалов; пониманиеценности отечественногоимировогоискусства,народных</w:t>
      </w:r>
    </w:p>
    <w:p w:rsidR="001D2A95" w:rsidRDefault="0058257E">
      <w:pPr>
        <w:pStyle w:val="a3"/>
        <w:tabs>
          <w:tab w:val="left" w:pos="5175"/>
        </w:tabs>
        <w:spacing w:line="259" w:lineRule="auto"/>
        <w:ind w:left="2217" w:right="1651" w:hanging="1388"/>
        <w:jc w:val="both"/>
      </w:pPr>
      <w:r>
        <w:t xml:space="preserve">традиций и народноготворчествав декоративно-прикладном искусстве;осознание роли </w:t>
      </w:r>
      <w:r>
        <w:rPr>
          <w:spacing w:val="-2"/>
        </w:rPr>
        <w:t>художественной</w:t>
      </w:r>
      <w:r>
        <w:tab/>
        <w:t>культурыкаксредствакоммуникации</w:t>
      </w:r>
    </w:p>
    <w:p w:rsidR="001D2A95" w:rsidRDefault="0058257E">
      <w:pPr>
        <w:pStyle w:val="a3"/>
        <w:spacing w:before="35"/>
        <w:ind w:left="829"/>
        <w:jc w:val="both"/>
      </w:pPr>
      <w:r>
        <w:t>исамовыражениявсовременном</w:t>
      </w:r>
      <w:r>
        <w:rPr>
          <w:spacing w:val="-2"/>
        </w:rPr>
        <w:t>обществе;</w:t>
      </w:r>
    </w:p>
    <w:p w:rsidR="001D2A95" w:rsidRDefault="0058257E">
      <w:pPr>
        <w:pStyle w:val="Heading6"/>
        <w:numPr>
          <w:ilvl w:val="0"/>
          <w:numId w:val="25"/>
        </w:numPr>
        <w:tabs>
          <w:tab w:val="left" w:pos="539"/>
        </w:tabs>
        <w:spacing w:before="148"/>
        <w:ind w:left="539" w:hanging="311"/>
        <w:jc w:val="both"/>
      </w:pPr>
      <w:bookmarkStart w:id="81" w:name="4)_ценности_научного_познания_и_практиче"/>
      <w:bookmarkEnd w:id="81"/>
      <w:r>
        <w:t>ценностинаучногопознанияипрактической</w:t>
      </w:r>
      <w:r>
        <w:rPr>
          <w:spacing w:val="-2"/>
        </w:rPr>
        <w:t>деятельности:</w:t>
      </w:r>
    </w:p>
    <w:p w:rsidR="001D2A95" w:rsidRDefault="0058257E">
      <w:pPr>
        <w:pStyle w:val="a3"/>
        <w:spacing w:before="18"/>
        <w:ind w:left="829"/>
        <w:jc w:val="both"/>
      </w:pPr>
      <w:r>
        <w:t>осознаниеценностинаукикакфундамента</w:t>
      </w:r>
      <w:r>
        <w:rPr>
          <w:spacing w:val="-2"/>
        </w:rPr>
        <w:t>технологий;</w:t>
      </w:r>
    </w:p>
    <w:p w:rsidR="001D2A95" w:rsidRDefault="0058257E">
      <w:pPr>
        <w:pStyle w:val="a3"/>
        <w:spacing w:before="21"/>
        <w:ind w:left="829"/>
        <w:jc w:val="both"/>
      </w:pPr>
      <w:r>
        <w:t xml:space="preserve">развитиеинтересакисследовательскойдеятельности,реализациинапрактикедостижений </w:t>
      </w:r>
      <w:r>
        <w:rPr>
          <w:spacing w:val="-2"/>
        </w:rPr>
        <w:t>науки;</w:t>
      </w:r>
    </w:p>
    <w:p w:rsidR="001D2A95" w:rsidRDefault="0058257E">
      <w:pPr>
        <w:pStyle w:val="Heading6"/>
        <w:numPr>
          <w:ilvl w:val="0"/>
          <w:numId w:val="25"/>
        </w:numPr>
        <w:tabs>
          <w:tab w:val="left" w:pos="539"/>
        </w:tabs>
        <w:spacing w:before="143"/>
        <w:ind w:left="539" w:hanging="311"/>
        <w:jc w:val="both"/>
      </w:pPr>
      <w:bookmarkStart w:id="82" w:name="5)_формирования_культуры_здоровья_и_эмоц"/>
      <w:bookmarkEnd w:id="82"/>
      <w:r>
        <w:t>формированиякультурыздоровьяиэмоционального</w:t>
      </w:r>
      <w:r>
        <w:rPr>
          <w:spacing w:val="-2"/>
        </w:rPr>
        <w:t>благополучия:</w:t>
      </w:r>
    </w:p>
    <w:p w:rsidR="001D2A95" w:rsidRDefault="0058257E">
      <w:pPr>
        <w:pStyle w:val="a3"/>
        <w:tabs>
          <w:tab w:val="left" w:pos="2394"/>
          <w:tab w:val="left" w:pos="3893"/>
          <w:tab w:val="left" w:pos="5736"/>
          <w:tab w:val="left" w:pos="6903"/>
          <w:tab w:val="left" w:pos="8051"/>
          <w:tab w:val="left" w:pos="8569"/>
        </w:tabs>
        <w:spacing w:before="18" w:line="254" w:lineRule="auto"/>
        <w:ind w:left="829" w:right="1710"/>
      </w:pPr>
      <w:r>
        <w:rPr>
          <w:spacing w:val="-2"/>
        </w:rPr>
        <w:t>осознание</w:t>
      </w:r>
      <w:r>
        <w:tab/>
      </w:r>
      <w:r>
        <w:rPr>
          <w:spacing w:val="-2"/>
        </w:rPr>
        <w:t>ценности</w:t>
      </w:r>
      <w:r>
        <w:tab/>
      </w:r>
      <w:r>
        <w:rPr>
          <w:spacing w:val="-2"/>
        </w:rPr>
        <w:t>безопасного</w:t>
      </w:r>
      <w:r>
        <w:tab/>
      </w:r>
      <w:r>
        <w:rPr>
          <w:spacing w:val="-2"/>
        </w:rPr>
        <w:t>образа</w:t>
      </w:r>
      <w:r>
        <w:tab/>
      </w:r>
      <w:r>
        <w:rPr>
          <w:spacing w:val="-2"/>
        </w:rPr>
        <w:t>жизни</w:t>
      </w:r>
      <w:r>
        <w:tab/>
      </w:r>
      <w:r>
        <w:rPr>
          <w:spacing w:val="-10"/>
        </w:rPr>
        <w:t>в</w:t>
      </w:r>
      <w:r>
        <w:tab/>
      </w:r>
      <w:r>
        <w:rPr>
          <w:spacing w:val="-2"/>
        </w:rPr>
        <w:t xml:space="preserve">современном </w:t>
      </w:r>
      <w:r>
        <w:t>технологическом мире, важности правил безопасной работы с инструментами;</w:t>
      </w:r>
    </w:p>
    <w:p w:rsidR="001D2A95" w:rsidRDefault="0058257E">
      <w:pPr>
        <w:pStyle w:val="a3"/>
        <w:spacing w:before="87"/>
        <w:ind w:left="829"/>
      </w:pPr>
      <w:r>
        <w:t>умениераспознавать информационныеугрозыиосуществлятьзащитуличностиотэтих</w:t>
      </w:r>
      <w:r>
        <w:rPr>
          <w:spacing w:val="-2"/>
        </w:rPr>
        <w:t>угроз;</w:t>
      </w:r>
    </w:p>
    <w:p w:rsidR="001D2A95" w:rsidRDefault="0058257E">
      <w:pPr>
        <w:pStyle w:val="Heading6"/>
        <w:numPr>
          <w:ilvl w:val="0"/>
          <w:numId w:val="25"/>
        </w:numPr>
        <w:tabs>
          <w:tab w:val="left" w:pos="539"/>
        </w:tabs>
        <w:spacing w:before="148"/>
        <w:ind w:left="539" w:hanging="311"/>
      </w:pPr>
      <w:bookmarkStart w:id="83" w:name="6)_трудового_воспитания:"/>
      <w:bookmarkEnd w:id="83"/>
      <w:r>
        <w:t>трудового</w:t>
      </w:r>
      <w:r>
        <w:rPr>
          <w:spacing w:val="-2"/>
        </w:rPr>
        <w:t>воспитания:</w:t>
      </w:r>
    </w:p>
    <w:p w:rsidR="001D2A95" w:rsidRDefault="0058257E">
      <w:pPr>
        <w:pStyle w:val="a3"/>
        <w:spacing w:before="17" w:line="254" w:lineRule="auto"/>
        <w:ind w:left="800" w:firstLine="28"/>
      </w:pPr>
      <w:r>
        <w:t>уважение к труду, трудящимся, результатам труда (своего и других людей); ориентация на трудовуюдеятельность, получение профессии, личностное</w:t>
      </w:r>
    </w:p>
    <w:p w:rsidR="001D2A95" w:rsidRDefault="0058257E">
      <w:pPr>
        <w:pStyle w:val="a3"/>
        <w:spacing w:before="6"/>
        <w:ind w:left="829"/>
      </w:pPr>
      <w:r>
        <w:t>самовыражениевпродуктивном, нравственнодостойномтрудевроссийском</w:t>
      </w:r>
      <w:r>
        <w:rPr>
          <w:spacing w:val="-2"/>
        </w:rPr>
        <w:t>обществе;</w:t>
      </w:r>
    </w:p>
    <w:p w:rsidR="001D2A95" w:rsidRDefault="0058257E">
      <w:pPr>
        <w:pStyle w:val="a3"/>
        <w:spacing w:before="27"/>
        <w:ind w:left="829"/>
      </w:pPr>
      <w:r>
        <w:t>готовностькактивномуучастиюврешениивозникающихпрактическихтрудовыхдел,</w:t>
      </w:r>
      <w:r>
        <w:rPr>
          <w:spacing w:val="-2"/>
        </w:rPr>
        <w:t>задач</w:t>
      </w:r>
    </w:p>
    <w:p w:rsidR="001D2A95" w:rsidRDefault="001D2A95">
      <w:pPr>
        <w:sectPr w:rsidR="001D2A95">
          <w:pgSz w:w="11910" w:h="16840"/>
          <w:pgMar w:top="860" w:right="0" w:bottom="280" w:left="280" w:header="720" w:footer="720" w:gutter="0"/>
          <w:cols w:space="720"/>
        </w:sectPr>
      </w:pPr>
    </w:p>
    <w:p w:rsidR="001D2A95" w:rsidRDefault="0058257E">
      <w:pPr>
        <w:pStyle w:val="a3"/>
        <w:tabs>
          <w:tab w:val="left" w:pos="2800"/>
          <w:tab w:val="left" w:pos="3179"/>
          <w:tab w:val="left" w:pos="4622"/>
          <w:tab w:val="left" w:pos="6579"/>
          <w:tab w:val="left" w:pos="8113"/>
          <w:tab w:val="left" w:pos="9852"/>
          <w:tab w:val="left" w:pos="11369"/>
        </w:tabs>
        <w:spacing w:before="74" w:line="254" w:lineRule="auto"/>
        <w:ind w:left="800" w:right="128"/>
      </w:pPr>
      <w:r>
        <w:rPr>
          <w:spacing w:val="-2"/>
        </w:rPr>
        <w:lastRenderedPageBreak/>
        <w:t>технологической</w:t>
      </w:r>
      <w:r>
        <w:tab/>
      </w:r>
      <w:r>
        <w:rPr>
          <w:spacing w:val="-10"/>
        </w:rPr>
        <w:t>и</w:t>
      </w:r>
      <w:r>
        <w:tab/>
      </w:r>
      <w:r>
        <w:rPr>
          <w:spacing w:val="-2"/>
        </w:rPr>
        <w:t>социальной</w:t>
      </w:r>
      <w:r>
        <w:tab/>
      </w:r>
      <w:r>
        <w:rPr>
          <w:spacing w:val="-2"/>
        </w:rPr>
        <w:t>направленности,</w:t>
      </w:r>
      <w:r>
        <w:tab/>
      </w:r>
      <w:r>
        <w:rPr>
          <w:spacing w:val="-2"/>
        </w:rPr>
        <w:t>способность</w:t>
      </w:r>
      <w:r>
        <w:tab/>
      </w:r>
      <w:r>
        <w:rPr>
          <w:spacing w:val="-2"/>
        </w:rPr>
        <w:t>инициировать,</w:t>
      </w:r>
      <w:r>
        <w:tab/>
      </w:r>
      <w:r>
        <w:rPr>
          <w:spacing w:val="-2"/>
        </w:rPr>
        <w:t>планировать</w:t>
      </w:r>
      <w:r>
        <w:tab/>
      </w:r>
      <w:r>
        <w:rPr>
          <w:spacing w:val="-10"/>
        </w:rPr>
        <w:t xml:space="preserve">и </w:t>
      </w:r>
      <w:r>
        <w:t>самостоятельно выполнять такого рода деятельность;</w:t>
      </w:r>
    </w:p>
    <w:p w:rsidR="001D2A95" w:rsidRDefault="0058257E">
      <w:pPr>
        <w:pStyle w:val="a3"/>
        <w:spacing w:before="10"/>
        <w:ind w:left="829"/>
      </w:pPr>
      <w:r>
        <w:t>умениеориентироватьсявмиресовременных</w:t>
      </w:r>
      <w:r>
        <w:rPr>
          <w:spacing w:val="-2"/>
        </w:rPr>
        <w:t>профессий;</w:t>
      </w:r>
    </w:p>
    <w:p w:rsidR="001D2A95" w:rsidRDefault="0058257E">
      <w:pPr>
        <w:pStyle w:val="a3"/>
        <w:spacing w:before="31" w:line="254" w:lineRule="auto"/>
        <w:ind w:left="800" w:firstLine="28"/>
      </w:pPr>
      <w:r>
        <w:t>умение осознанно выбирать индивидуальную траекторию развития с учетомличных и общественных интересов, потребностей;</w:t>
      </w:r>
    </w:p>
    <w:p w:rsidR="001D2A95" w:rsidRDefault="0058257E">
      <w:pPr>
        <w:pStyle w:val="a3"/>
        <w:spacing w:before="6"/>
        <w:ind w:left="829"/>
      </w:pPr>
      <w:r>
        <w:t>ориентациянадостижениевыдающихсярезультатовв</w:t>
      </w:r>
      <w:r>
        <w:rPr>
          <w:spacing w:val="-2"/>
        </w:rPr>
        <w:t>профессиональнойдеятельности;</w:t>
      </w:r>
    </w:p>
    <w:p w:rsidR="001D2A95" w:rsidRDefault="0058257E">
      <w:pPr>
        <w:pStyle w:val="Heading6"/>
        <w:numPr>
          <w:ilvl w:val="0"/>
          <w:numId w:val="25"/>
        </w:numPr>
        <w:tabs>
          <w:tab w:val="left" w:pos="539"/>
        </w:tabs>
        <w:spacing w:before="147"/>
        <w:ind w:left="539" w:hanging="311"/>
      </w:pPr>
      <w:bookmarkStart w:id="84" w:name="7)_экологического_воспитания:"/>
      <w:bookmarkEnd w:id="84"/>
      <w:r>
        <w:rPr>
          <w:spacing w:val="-2"/>
        </w:rPr>
        <w:t>экологическоговоспитания:</w:t>
      </w:r>
    </w:p>
    <w:p w:rsidR="001D2A95" w:rsidRDefault="0058257E">
      <w:pPr>
        <w:pStyle w:val="a3"/>
        <w:spacing w:before="18" w:line="254" w:lineRule="auto"/>
        <w:ind w:left="968"/>
      </w:pPr>
      <w:r>
        <w:t>воспитаниебережногоотношениякокружающейсреде,пониманиенеобходимостисоблюдениябаланса между природой и техносферой;</w:t>
      </w:r>
    </w:p>
    <w:p w:rsidR="001D2A95" w:rsidRDefault="0058257E">
      <w:pPr>
        <w:pStyle w:val="a3"/>
        <w:spacing w:before="6"/>
        <w:ind w:left="968"/>
      </w:pPr>
      <w:r>
        <w:t>осознаниепределовпреобразовательнойдеятельности</w:t>
      </w:r>
      <w:r>
        <w:rPr>
          <w:spacing w:val="-2"/>
        </w:rPr>
        <w:t>человека.</w:t>
      </w:r>
    </w:p>
    <w:p w:rsidR="001D2A95" w:rsidRDefault="001D2A95">
      <w:pPr>
        <w:pStyle w:val="a3"/>
        <w:spacing w:before="96"/>
        <w:ind w:left="0"/>
      </w:pPr>
    </w:p>
    <w:p w:rsidR="001D2A95" w:rsidRDefault="0058257E">
      <w:pPr>
        <w:pStyle w:val="Heading5"/>
        <w:ind w:left="1419"/>
      </w:pPr>
      <w:r>
        <w:t>МЕТАПРЕДМЕТНЫЕ</w:t>
      </w:r>
      <w:r>
        <w:rPr>
          <w:spacing w:val="-2"/>
        </w:rPr>
        <w:t>РЕЗУЛЬТАТЫ</w:t>
      </w:r>
    </w:p>
    <w:p w:rsidR="001D2A95" w:rsidRDefault="0058257E">
      <w:pPr>
        <w:pStyle w:val="a3"/>
        <w:spacing w:before="151" w:line="254" w:lineRule="auto"/>
        <w:ind w:left="118" w:right="132"/>
        <w:jc w:val="both"/>
      </w:pPr>
      <w:r>
        <w:t>В результате изучения программы по учебному предмету «Труд (технология)»на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1D2A95" w:rsidRDefault="001D2A95">
      <w:pPr>
        <w:pStyle w:val="a3"/>
        <w:spacing w:before="105"/>
        <w:ind w:left="0"/>
      </w:pPr>
    </w:p>
    <w:p w:rsidR="001D2A95" w:rsidRDefault="0058257E">
      <w:pPr>
        <w:pStyle w:val="Heading6"/>
        <w:spacing w:line="266" w:lineRule="auto"/>
        <w:ind w:right="4448" w:hanging="600"/>
      </w:pPr>
      <w:bookmarkStart w:id="85" w:name="Познавательные_универсальные_учебные_дей"/>
      <w:bookmarkEnd w:id="85"/>
      <w:r>
        <w:t xml:space="preserve">Познавательныеуниверсальныеучебныедействия </w:t>
      </w:r>
      <w:bookmarkStart w:id="86" w:name="Базовые_логические_действия:"/>
      <w:bookmarkEnd w:id="86"/>
      <w:r>
        <w:t>Базовые логические действия:</w:t>
      </w:r>
    </w:p>
    <w:p w:rsidR="001D2A95" w:rsidRDefault="0058257E">
      <w:pPr>
        <w:pStyle w:val="a3"/>
        <w:tabs>
          <w:tab w:val="left" w:pos="2288"/>
          <w:tab w:val="left" w:pos="2836"/>
          <w:tab w:val="left" w:pos="5189"/>
          <w:tab w:val="left" w:pos="7297"/>
          <w:tab w:val="left" w:pos="8810"/>
        </w:tabs>
        <w:spacing w:line="254" w:lineRule="auto"/>
        <w:ind w:left="829" w:right="129"/>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t xml:space="preserve">природныхирукотворных </w:t>
      </w:r>
      <w:r>
        <w:rPr>
          <w:spacing w:val="-2"/>
        </w:rPr>
        <w:t>объектов;</w:t>
      </w:r>
    </w:p>
    <w:p w:rsidR="001D2A95" w:rsidRDefault="0058257E">
      <w:pPr>
        <w:pStyle w:val="a3"/>
        <w:tabs>
          <w:tab w:val="left" w:pos="2951"/>
          <w:tab w:val="left" w:pos="5146"/>
          <w:tab w:val="left" w:pos="6548"/>
          <w:tab w:val="left" w:pos="8915"/>
          <w:tab w:val="left" w:pos="11139"/>
        </w:tabs>
        <w:spacing w:line="259" w:lineRule="auto"/>
        <w:ind w:left="829" w:right="137"/>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 xml:space="preserve">для </w:t>
      </w:r>
      <w:r>
        <w:t>обобщения и сравнения;</w:t>
      </w:r>
    </w:p>
    <w:p w:rsidR="001D2A95" w:rsidRDefault="0058257E">
      <w:pPr>
        <w:pStyle w:val="a3"/>
        <w:spacing w:line="264" w:lineRule="auto"/>
        <w:ind w:left="829"/>
      </w:pPr>
      <w:r>
        <w:t>выявлятьзакономерностиипротиворечияврассматриваемыхфактах,данныхинаблюдениях,относящихся к внешнему миру;</w:t>
      </w:r>
    </w:p>
    <w:p w:rsidR="001D2A95" w:rsidRDefault="0058257E">
      <w:pPr>
        <w:pStyle w:val="a3"/>
        <w:spacing w:line="254" w:lineRule="auto"/>
        <w:ind w:left="829"/>
      </w:pPr>
      <w:r>
        <w:t>выявлятьпричинно-следственныесвязиприизученииприродныхявленийипроцессов,атакже процессов, происходящих в техносфере;</w:t>
      </w:r>
    </w:p>
    <w:p w:rsidR="001D2A95" w:rsidRDefault="0058257E">
      <w:pPr>
        <w:pStyle w:val="a3"/>
        <w:spacing w:line="266" w:lineRule="auto"/>
        <w:ind w:left="829"/>
      </w:pPr>
      <w:r>
        <w:t>самостоятельновыбиратьспособрешенияпоставленнойзадачи,используя дляэтогонеобходимыематериалы, инструменты и технологии.</w:t>
      </w:r>
    </w:p>
    <w:p w:rsidR="001D2A95" w:rsidRDefault="0058257E">
      <w:pPr>
        <w:pStyle w:val="Heading6"/>
        <w:spacing w:before="98"/>
      </w:pPr>
      <w:bookmarkStart w:id="87" w:name="Базовые_проектные_действия:"/>
      <w:bookmarkEnd w:id="87"/>
      <w:r>
        <w:t>Базовыепроектные</w:t>
      </w:r>
      <w:r>
        <w:rPr>
          <w:spacing w:val="-2"/>
        </w:rPr>
        <w:t>действия:</w:t>
      </w:r>
    </w:p>
    <w:p w:rsidR="001D2A95" w:rsidRDefault="0058257E">
      <w:pPr>
        <w:pStyle w:val="a3"/>
        <w:spacing w:before="26"/>
        <w:ind w:left="685"/>
      </w:pPr>
      <w:r>
        <w:t>выявлятьпроблемы,связанныеснимицели,задачи</w:t>
      </w:r>
      <w:r>
        <w:rPr>
          <w:spacing w:val="-2"/>
        </w:rPr>
        <w:t>деятельности;</w:t>
      </w:r>
    </w:p>
    <w:p w:rsidR="001D2A95" w:rsidRDefault="001D2A95">
      <w:pPr>
        <w:pStyle w:val="a3"/>
        <w:spacing w:before="73"/>
        <w:ind w:left="0"/>
      </w:pPr>
    </w:p>
    <w:p w:rsidR="001D2A95" w:rsidRDefault="0058257E">
      <w:pPr>
        <w:pStyle w:val="a3"/>
        <w:ind w:left="685"/>
      </w:pPr>
      <w:r>
        <w:t>осуществлятьпланированиепроектной</w:t>
      </w:r>
      <w:r>
        <w:rPr>
          <w:spacing w:val="-2"/>
        </w:rPr>
        <w:t>деятельности;</w:t>
      </w:r>
    </w:p>
    <w:p w:rsidR="001D2A95" w:rsidRDefault="0058257E">
      <w:pPr>
        <w:pStyle w:val="a3"/>
        <w:spacing w:before="36"/>
        <w:ind w:left="685"/>
      </w:pPr>
      <w:r>
        <w:t>разрабатыватьиреализовыватьпроектныйзамыселиоформлятьегов</w:t>
      </w:r>
      <w:r>
        <w:rPr>
          <w:spacing w:val="-2"/>
        </w:rPr>
        <w:t>форме</w:t>
      </w:r>
    </w:p>
    <w:p w:rsidR="001D2A95" w:rsidRDefault="0058257E">
      <w:pPr>
        <w:pStyle w:val="a3"/>
        <w:spacing w:before="36"/>
        <w:ind w:left="685"/>
      </w:pPr>
      <w:r>
        <w:rPr>
          <w:spacing w:val="-2"/>
        </w:rPr>
        <w:t>«продукта»;</w:t>
      </w:r>
    </w:p>
    <w:p w:rsidR="001D2A95" w:rsidRDefault="0058257E">
      <w:pPr>
        <w:pStyle w:val="a3"/>
        <w:spacing w:before="41"/>
        <w:ind w:left="685"/>
      </w:pPr>
      <w:r>
        <w:t>осуществлятьсамооценкупроцессаирезультата проектной</w:t>
      </w:r>
      <w:r>
        <w:rPr>
          <w:spacing w:val="-2"/>
        </w:rPr>
        <w:t>деятельности,взаимооценку.</w:t>
      </w:r>
    </w:p>
    <w:p w:rsidR="001D2A95" w:rsidRDefault="0058257E">
      <w:pPr>
        <w:pStyle w:val="Heading6"/>
        <w:spacing w:before="151"/>
      </w:pPr>
      <w:bookmarkStart w:id="88" w:name="Базовые_исследовательские_действия:"/>
      <w:bookmarkEnd w:id="88"/>
      <w:r>
        <w:t>Базовыеисследовательские</w:t>
      </w:r>
      <w:r>
        <w:rPr>
          <w:spacing w:val="-2"/>
        </w:rPr>
        <w:t>действия:</w:t>
      </w:r>
    </w:p>
    <w:p w:rsidR="001D2A95" w:rsidRDefault="0058257E">
      <w:pPr>
        <w:pStyle w:val="a3"/>
        <w:tabs>
          <w:tab w:val="left" w:pos="6428"/>
          <w:tab w:val="left" w:pos="7585"/>
          <w:tab w:val="left" w:pos="7926"/>
          <w:tab w:val="left" w:pos="8886"/>
          <w:tab w:val="left" w:pos="9482"/>
          <w:tab w:val="left" w:pos="10922"/>
        </w:tabs>
        <w:spacing w:before="41" w:line="266" w:lineRule="auto"/>
        <w:ind w:left="2581" w:right="587" w:hanging="1897"/>
      </w:pPr>
      <w:r>
        <w:t>использовать вопросы как исследовательский инструмент познания; формировать</w:t>
      </w:r>
      <w:r>
        <w:tab/>
      </w:r>
      <w:r>
        <w:rPr>
          <w:spacing w:val="-2"/>
        </w:rPr>
        <w:t>запросы</w:t>
      </w:r>
      <w:r>
        <w:tab/>
      </w:r>
      <w:r>
        <w:rPr>
          <w:spacing w:val="-10"/>
        </w:rPr>
        <w:t xml:space="preserve">к </w:t>
      </w:r>
      <w:r>
        <w:rPr>
          <w:spacing w:val="-2"/>
        </w:rPr>
        <w:t>информационной</w:t>
      </w:r>
      <w:r>
        <w:tab/>
      </w:r>
      <w:r>
        <w:rPr>
          <w:spacing w:val="-2"/>
        </w:rPr>
        <w:t>системе</w:t>
      </w:r>
      <w:r>
        <w:tab/>
      </w:r>
      <w:r>
        <w:rPr>
          <w:spacing w:val="-10"/>
        </w:rPr>
        <w:t>с</w:t>
      </w:r>
      <w:r>
        <w:tab/>
      </w:r>
      <w:r>
        <w:rPr>
          <w:spacing w:val="-2"/>
        </w:rPr>
        <w:t>целью</w:t>
      </w:r>
      <w:r>
        <w:tab/>
      </w:r>
      <w:r>
        <w:rPr>
          <w:spacing w:val="-2"/>
        </w:rPr>
        <w:t>получения</w:t>
      </w:r>
    </w:p>
    <w:p w:rsidR="001D2A95" w:rsidRDefault="0058257E">
      <w:pPr>
        <w:pStyle w:val="a3"/>
        <w:spacing w:before="45"/>
        <w:ind w:left="685"/>
      </w:pPr>
      <w:r>
        <w:t>необходимой</w:t>
      </w:r>
      <w:r>
        <w:rPr>
          <w:spacing w:val="-2"/>
        </w:rPr>
        <w:t>информации;</w:t>
      </w:r>
    </w:p>
    <w:p w:rsidR="001D2A95" w:rsidRDefault="0058257E">
      <w:pPr>
        <w:pStyle w:val="a3"/>
        <w:spacing w:before="41" w:line="266" w:lineRule="auto"/>
        <w:ind w:left="685"/>
      </w:pPr>
      <w:r>
        <w:t>оцениватьполноту,достоверностьиактуальностьполученнойинформации; опытнымпутемизучать свойства различных материалов;</w:t>
      </w:r>
    </w:p>
    <w:p w:rsidR="001D2A95" w:rsidRDefault="0058257E">
      <w:pPr>
        <w:pStyle w:val="a3"/>
        <w:spacing w:before="2" w:line="285" w:lineRule="auto"/>
        <w:ind w:left="685"/>
      </w:pPr>
      <w:r>
        <w:t>овладеватьнавыкамиизмерениявеличинспомощьюизмерительныхинструментов,оценивать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w:t>
      </w:r>
    </w:p>
    <w:p w:rsidR="001D2A95" w:rsidRDefault="0058257E">
      <w:pPr>
        <w:pStyle w:val="a3"/>
        <w:spacing w:line="271" w:lineRule="auto"/>
        <w:ind w:left="685"/>
      </w:pPr>
      <w:r>
        <w:t>уметьсоздавать,применятьипреобразовыватьзнакиисимволы,моделиисхемыдлярешения учебных и познавательных задач;</w:t>
      </w:r>
    </w:p>
    <w:p w:rsidR="001D2A95" w:rsidRDefault="0058257E">
      <w:pPr>
        <w:pStyle w:val="a3"/>
        <w:spacing w:line="266" w:lineRule="auto"/>
        <w:ind w:left="685"/>
      </w:pPr>
      <w:r>
        <w:t>уметь оценивать правильность выполнения учебной задачи, собственныевозможности ее решения; прогнозироватьповедениетехническойсистемы,втомчислесучетомсинергетическихэффектов.</w:t>
      </w:r>
    </w:p>
    <w:p w:rsidR="001D2A95" w:rsidRDefault="001D2A95">
      <w:pPr>
        <w:spacing w:line="266" w:lineRule="auto"/>
        <w:sectPr w:rsidR="001D2A95">
          <w:pgSz w:w="11910" w:h="16840"/>
          <w:pgMar w:top="860" w:right="0" w:bottom="280" w:left="280" w:header="720" w:footer="720" w:gutter="0"/>
          <w:cols w:space="720"/>
        </w:sectPr>
      </w:pPr>
    </w:p>
    <w:p w:rsidR="001D2A95" w:rsidRDefault="0058257E">
      <w:pPr>
        <w:pStyle w:val="Heading6"/>
        <w:spacing w:before="74"/>
      </w:pPr>
      <w:bookmarkStart w:id="89" w:name="Работа_с_информацией:"/>
      <w:bookmarkEnd w:id="89"/>
      <w:r>
        <w:rPr>
          <w:b w:val="0"/>
        </w:rPr>
        <w:lastRenderedPageBreak/>
        <w:t>Р</w:t>
      </w:r>
      <w:r>
        <w:t>аботас</w:t>
      </w:r>
      <w:r>
        <w:rPr>
          <w:spacing w:val="-2"/>
        </w:rPr>
        <w:t>информацией:</w:t>
      </w:r>
    </w:p>
    <w:p w:rsidR="001D2A95" w:rsidRDefault="0058257E">
      <w:pPr>
        <w:pStyle w:val="a3"/>
        <w:spacing w:before="45" w:line="266" w:lineRule="auto"/>
        <w:ind w:left="829" w:right="1100"/>
      </w:pPr>
      <w:r>
        <w:t>выбиратьформу представленияинформации в зависимости от поставленнойзадачи; пониматьразличиемеждуданными,информациейизнаниями;владеть начальныминавыками работы с «большими данными»;</w:t>
      </w:r>
    </w:p>
    <w:p w:rsidR="001D2A95" w:rsidRDefault="0058257E">
      <w:pPr>
        <w:pStyle w:val="a3"/>
        <w:spacing w:before="8"/>
        <w:ind w:left="829"/>
      </w:pPr>
      <w:r>
        <w:t>владетьтехнологиейтрансформацииданныхвинформацию,информациив</w:t>
      </w:r>
      <w:r>
        <w:rPr>
          <w:spacing w:val="-2"/>
        </w:rPr>
        <w:t>знания.</w:t>
      </w:r>
    </w:p>
    <w:p w:rsidR="001D2A95" w:rsidRDefault="001D2A95">
      <w:pPr>
        <w:pStyle w:val="a3"/>
        <w:spacing w:before="130"/>
        <w:ind w:left="0"/>
      </w:pPr>
    </w:p>
    <w:p w:rsidR="001D2A95" w:rsidRDefault="0058257E">
      <w:pPr>
        <w:pStyle w:val="Heading6"/>
        <w:spacing w:line="283" w:lineRule="auto"/>
        <w:ind w:left="344" w:right="5333" w:firstLine="475"/>
        <w:jc w:val="both"/>
      </w:pPr>
      <w:bookmarkStart w:id="90" w:name="Регулятивные_универсальные_учебные_дейст"/>
      <w:bookmarkEnd w:id="90"/>
      <w:r>
        <w:t xml:space="preserve">Регулятивные универсальные учебные действия </w:t>
      </w:r>
      <w:r>
        <w:rPr>
          <w:spacing w:val="-2"/>
        </w:rPr>
        <w:t>Самоорганизация:</w:t>
      </w:r>
    </w:p>
    <w:p w:rsidR="001D2A95" w:rsidRDefault="0058257E">
      <w:pPr>
        <w:pStyle w:val="a3"/>
        <w:spacing w:line="271" w:lineRule="auto"/>
        <w:ind w:left="829" w:right="128"/>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2A95" w:rsidRDefault="0058257E">
      <w:pPr>
        <w:pStyle w:val="a3"/>
        <w:spacing w:line="266" w:lineRule="auto"/>
        <w:ind w:left="829" w:right="139"/>
        <w:jc w:val="both"/>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рамкахпредложенных условий и требований, корректироватьсвои действия в соответствии с изменяющейся </w:t>
      </w:r>
      <w:r>
        <w:rPr>
          <w:spacing w:val="-2"/>
        </w:rPr>
        <w:t>ситуацией;</w:t>
      </w:r>
    </w:p>
    <w:p w:rsidR="001D2A95" w:rsidRDefault="0058257E">
      <w:pPr>
        <w:pStyle w:val="a3"/>
        <w:spacing w:before="30"/>
        <w:ind w:left="829"/>
        <w:jc w:val="both"/>
      </w:pPr>
      <w:r>
        <w:t>делатьвыборибратьответственностьза</w:t>
      </w:r>
      <w:r>
        <w:rPr>
          <w:spacing w:val="-2"/>
        </w:rPr>
        <w:t>решение.</w:t>
      </w:r>
    </w:p>
    <w:p w:rsidR="001D2A95" w:rsidRDefault="001D2A95">
      <w:pPr>
        <w:pStyle w:val="a3"/>
        <w:spacing w:before="139"/>
        <w:ind w:left="0"/>
      </w:pPr>
    </w:p>
    <w:p w:rsidR="001D2A95" w:rsidRDefault="0058257E">
      <w:pPr>
        <w:pStyle w:val="Heading6"/>
        <w:spacing w:before="1"/>
      </w:pPr>
      <w:bookmarkStart w:id="91" w:name="Самоконтроль_(рефлексия):"/>
      <w:bookmarkEnd w:id="91"/>
      <w:r>
        <w:t>Самоконтроль</w:t>
      </w:r>
      <w:r>
        <w:rPr>
          <w:spacing w:val="-2"/>
        </w:rPr>
        <w:t>(рефлексия):</w:t>
      </w:r>
    </w:p>
    <w:p w:rsidR="001D2A95" w:rsidRDefault="0058257E">
      <w:pPr>
        <w:pStyle w:val="a3"/>
        <w:spacing w:before="40"/>
        <w:ind w:left="685"/>
      </w:pPr>
      <w:r>
        <w:t>даватьадекватнуюоценкуситуацииипредлагатьплан ее</w:t>
      </w:r>
      <w:r>
        <w:rPr>
          <w:spacing w:val="-2"/>
        </w:rPr>
        <w:t>изменения;</w:t>
      </w:r>
    </w:p>
    <w:p w:rsidR="001D2A95" w:rsidRDefault="0058257E">
      <w:pPr>
        <w:pStyle w:val="a3"/>
        <w:tabs>
          <w:tab w:val="left" w:pos="2596"/>
          <w:tab w:val="left" w:pos="4253"/>
          <w:tab w:val="left" w:pos="6260"/>
          <w:tab w:val="left" w:pos="8733"/>
        </w:tabs>
        <w:spacing w:before="36" w:line="266" w:lineRule="auto"/>
        <w:ind w:left="685" w:right="1691"/>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4"/>
        </w:rPr>
        <w:t xml:space="preserve">результатов </w:t>
      </w:r>
      <w:r>
        <w:t>преобразовательной деятельности;</w:t>
      </w:r>
    </w:p>
    <w:p w:rsidR="001D2A95" w:rsidRDefault="0058257E">
      <w:pPr>
        <w:pStyle w:val="a3"/>
        <w:tabs>
          <w:tab w:val="left" w:pos="1957"/>
          <w:tab w:val="left" w:pos="3782"/>
          <w:tab w:val="left" w:pos="5395"/>
          <w:tab w:val="left" w:pos="5741"/>
          <w:tab w:val="left" w:pos="7528"/>
          <w:tab w:val="left" w:pos="8032"/>
          <w:tab w:val="left" w:pos="9357"/>
          <w:tab w:val="left" w:pos="10437"/>
          <w:tab w:val="left" w:pos="11249"/>
        </w:tabs>
        <w:spacing w:before="12" w:line="266" w:lineRule="auto"/>
        <w:ind w:left="685" w:right="145"/>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задачи</w:t>
      </w:r>
      <w:r>
        <w:tab/>
      </w:r>
      <w:r>
        <w:rPr>
          <w:spacing w:val="-4"/>
        </w:rPr>
        <w:t>или</w:t>
      </w:r>
      <w:r>
        <w:tab/>
      </w:r>
      <w:r>
        <w:rPr>
          <w:spacing w:val="-12"/>
        </w:rPr>
        <w:t xml:space="preserve">по </w:t>
      </w:r>
      <w:r>
        <w:t>осуществлению проекта;</w:t>
      </w:r>
    </w:p>
    <w:p w:rsidR="001D2A95" w:rsidRDefault="0058257E">
      <w:pPr>
        <w:pStyle w:val="a3"/>
        <w:spacing w:before="2" w:line="266" w:lineRule="auto"/>
        <w:ind w:left="685"/>
      </w:pPr>
      <w:r>
        <w:t>оцениватьсоответствиерезультатацелииусловиямипринеобходимостикорректироватьцельи процесс ее достижения.</w:t>
      </w:r>
    </w:p>
    <w:p w:rsidR="001D2A95" w:rsidRDefault="0058257E">
      <w:pPr>
        <w:pStyle w:val="Heading6"/>
        <w:spacing w:before="127"/>
      </w:pPr>
      <w:bookmarkStart w:id="92" w:name="Умения_принятия_себя_и_других:"/>
      <w:bookmarkEnd w:id="92"/>
      <w:r>
        <w:t>Уменияпринятиясебяи</w:t>
      </w:r>
      <w:r>
        <w:rPr>
          <w:spacing w:val="-2"/>
        </w:rPr>
        <w:t>других:</w:t>
      </w:r>
    </w:p>
    <w:p w:rsidR="001D2A95" w:rsidRDefault="0058257E">
      <w:pPr>
        <w:pStyle w:val="a3"/>
        <w:spacing w:before="41" w:line="264" w:lineRule="auto"/>
        <w:ind w:left="968"/>
      </w:pPr>
      <w:r>
        <w:t>признаватьсвоеправонаошибкуприрешениизадачилиприреализациипроекта,такоежеправо другого на подобные ошибки.</w:t>
      </w:r>
    </w:p>
    <w:p w:rsidR="001D2A95" w:rsidRDefault="001D2A95">
      <w:pPr>
        <w:pStyle w:val="a3"/>
        <w:spacing w:before="100"/>
        <w:ind w:left="0"/>
      </w:pPr>
    </w:p>
    <w:p w:rsidR="001D2A95" w:rsidRDefault="0058257E">
      <w:pPr>
        <w:pStyle w:val="Heading6"/>
        <w:spacing w:line="288" w:lineRule="auto"/>
        <w:ind w:right="4448" w:hanging="600"/>
      </w:pPr>
      <w:bookmarkStart w:id="93" w:name="Коммуникативные_универсальные_учебные_де"/>
      <w:bookmarkEnd w:id="93"/>
      <w:r>
        <w:t xml:space="preserve">Коммуникативныеуниверсальныеучебныедействия </w:t>
      </w:r>
      <w:r>
        <w:rPr>
          <w:spacing w:val="-2"/>
        </w:rPr>
        <w:t>Общение:</w:t>
      </w:r>
    </w:p>
    <w:p w:rsidR="001D2A95" w:rsidRDefault="0058257E">
      <w:pPr>
        <w:pStyle w:val="a3"/>
        <w:spacing w:line="253" w:lineRule="exact"/>
        <w:ind w:left="968"/>
      </w:pPr>
      <w:r>
        <w:t>входеобсужденияучебногоматериала,планированияиосуществленияучебного</w:t>
      </w:r>
      <w:r>
        <w:rPr>
          <w:spacing w:val="-2"/>
        </w:rPr>
        <w:t>проекта;</w:t>
      </w:r>
    </w:p>
    <w:p w:rsidR="001D2A95" w:rsidRDefault="0058257E">
      <w:pPr>
        <w:pStyle w:val="a3"/>
        <w:spacing w:before="32" w:line="271" w:lineRule="auto"/>
        <w:ind w:left="968"/>
      </w:pPr>
      <w:r>
        <w:t>врамкахпубличногопредставлениярезультатовпроектнойдеятельности; входесовместного решения задачи с использованием облачных сервисов;</w:t>
      </w:r>
    </w:p>
    <w:p w:rsidR="001D2A95" w:rsidRDefault="0058257E">
      <w:pPr>
        <w:pStyle w:val="a3"/>
        <w:spacing w:line="271" w:lineRule="exact"/>
        <w:ind w:left="968"/>
      </w:pPr>
      <w:r>
        <w:t>входеобщенияспредставителямидругихкультур,вчастностив</w:t>
      </w:r>
      <w:r>
        <w:rPr>
          <w:spacing w:val="-2"/>
        </w:rPr>
        <w:t>социальныхсетях.</w:t>
      </w:r>
    </w:p>
    <w:p w:rsidR="001D2A95" w:rsidRDefault="001D2A95">
      <w:pPr>
        <w:pStyle w:val="a3"/>
        <w:spacing w:before="130"/>
        <w:ind w:left="0"/>
      </w:pPr>
    </w:p>
    <w:p w:rsidR="001D2A95" w:rsidRDefault="0058257E">
      <w:pPr>
        <w:pStyle w:val="Heading6"/>
        <w:ind w:left="819"/>
      </w:pPr>
      <w:bookmarkStart w:id="94" w:name="Совместная_деятельность:"/>
      <w:bookmarkEnd w:id="94"/>
      <w:r>
        <w:t>Совместная</w:t>
      </w:r>
      <w:r>
        <w:rPr>
          <w:spacing w:val="-2"/>
        </w:rPr>
        <w:t>деятельность:</w:t>
      </w:r>
    </w:p>
    <w:p w:rsidR="001D2A95" w:rsidRDefault="0058257E">
      <w:pPr>
        <w:pStyle w:val="a3"/>
        <w:spacing w:before="45" w:line="266" w:lineRule="auto"/>
        <w:ind w:left="1112"/>
      </w:pPr>
      <w:r>
        <w:t>пониматьи использоватьпреимуществакоманднойработыприреализацииучебного проекта; пониматьнеобходимостьвыработкизнаково-символическихсредствкакнеобходимогоусловия успешной проектной деятельности;</w:t>
      </w:r>
    </w:p>
    <w:p w:rsidR="001D2A95" w:rsidRDefault="0058257E">
      <w:pPr>
        <w:pStyle w:val="a3"/>
        <w:tabs>
          <w:tab w:val="left" w:pos="1976"/>
          <w:tab w:val="left" w:pos="3278"/>
          <w:tab w:val="left" w:pos="5400"/>
          <w:tab w:val="left" w:pos="7119"/>
          <w:tab w:val="left" w:pos="8666"/>
          <w:tab w:val="left" w:pos="9064"/>
          <w:tab w:val="left" w:pos="10303"/>
        </w:tabs>
        <w:spacing w:before="3" w:line="268" w:lineRule="auto"/>
        <w:ind w:left="1112" w:right="125"/>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rsidR="001D2A95" w:rsidRDefault="0058257E">
      <w:pPr>
        <w:pStyle w:val="a3"/>
        <w:spacing w:before="6" w:line="304" w:lineRule="auto"/>
        <w:ind w:left="1112" w:right="1292"/>
      </w:pPr>
      <w:r>
        <w:rPr>
          <w:spacing w:val="-2"/>
        </w:rPr>
        <w:t xml:space="preserve">владетьнавыкамиотстаиваниясвоейточкизрения,используя при этомзаконылогики; </w:t>
      </w:r>
      <w:r>
        <w:t>уметь распознавать некорректную аргументацию.</w:t>
      </w:r>
    </w:p>
    <w:p w:rsidR="001D2A95" w:rsidRDefault="001D2A95">
      <w:pPr>
        <w:pStyle w:val="a3"/>
        <w:spacing w:before="46"/>
        <w:ind w:left="0"/>
      </w:pPr>
    </w:p>
    <w:p w:rsidR="001D2A95" w:rsidRDefault="0058257E">
      <w:pPr>
        <w:pStyle w:val="Heading5"/>
        <w:ind w:left="1419"/>
      </w:pPr>
      <w:bookmarkStart w:id="95" w:name="ПРЕДМЕТНЫЕ_РЕЗУЛЬТАТЫ"/>
      <w:bookmarkEnd w:id="95"/>
      <w:r>
        <w:t>ПРЕДМЕТНЫЕ</w:t>
      </w:r>
      <w:r>
        <w:rPr>
          <w:spacing w:val="-2"/>
        </w:rPr>
        <w:t>РЕЗУЛЬТАТЫ</w:t>
      </w:r>
    </w:p>
    <w:p w:rsidR="001D2A95" w:rsidRDefault="0058257E">
      <w:pPr>
        <w:pStyle w:val="a3"/>
        <w:spacing w:before="166" w:line="266" w:lineRule="auto"/>
        <w:ind w:left="685" w:right="893"/>
      </w:pPr>
      <w:r>
        <w:t>Длявсехмодулейобязательныепредметныерезультаты:организовыватьрабочееместов соответствии с изучаемой технологией;</w:t>
      </w:r>
    </w:p>
    <w:p w:rsidR="001D2A95" w:rsidRDefault="001D2A95">
      <w:pPr>
        <w:spacing w:line="266" w:lineRule="auto"/>
        <w:sectPr w:rsidR="001D2A95">
          <w:pgSz w:w="11910" w:h="16840"/>
          <w:pgMar w:top="860" w:right="0" w:bottom="0" w:left="280" w:header="720" w:footer="720" w:gutter="0"/>
          <w:cols w:space="720"/>
        </w:sectPr>
      </w:pPr>
    </w:p>
    <w:p w:rsidR="001D2A95" w:rsidRDefault="0058257E">
      <w:pPr>
        <w:pStyle w:val="a3"/>
        <w:tabs>
          <w:tab w:val="left" w:pos="2812"/>
          <w:tab w:val="left" w:pos="4521"/>
          <w:tab w:val="left" w:pos="6730"/>
          <w:tab w:val="left" w:pos="9256"/>
          <w:tab w:val="left" w:pos="11355"/>
        </w:tabs>
        <w:spacing w:before="74" w:line="266" w:lineRule="auto"/>
        <w:ind w:left="685" w:right="143"/>
      </w:pPr>
      <w:r>
        <w:rPr>
          <w:spacing w:val="-2"/>
        </w:rPr>
        <w:lastRenderedPageBreak/>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r>
        <w:tab/>
      </w:r>
      <w:r>
        <w:rPr>
          <w:spacing w:val="-10"/>
        </w:rPr>
        <w:t xml:space="preserve">и </w:t>
      </w:r>
      <w:r>
        <w:t>электрифицированных инструментов и оборудования;</w:t>
      </w:r>
    </w:p>
    <w:p w:rsidR="001D2A95" w:rsidRDefault="0058257E">
      <w:pPr>
        <w:pStyle w:val="a3"/>
        <w:spacing w:before="1"/>
        <w:ind w:left="685"/>
      </w:pPr>
      <w:r>
        <w:t>грамотноиосознанновыполнятьтехнологическиеоперациивсоответствиисизучаемой</w:t>
      </w:r>
      <w:r>
        <w:rPr>
          <w:spacing w:val="-2"/>
        </w:rPr>
        <w:t>технологией.</w:t>
      </w:r>
    </w:p>
    <w:p w:rsidR="001D2A95" w:rsidRDefault="001D2A95">
      <w:pPr>
        <w:pStyle w:val="a3"/>
        <w:spacing w:before="120"/>
        <w:ind w:left="0"/>
      </w:pPr>
    </w:p>
    <w:p w:rsidR="001D2A95" w:rsidRDefault="0058257E">
      <w:pPr>
        <w:pStyle w:val="a3"/>
        <w:ind w:left="2130"/>
      </w:pPr>
      <w:r>
        <w:t>ИНВАРИАНТНЫЕ</w:t>
      </w:r>
      <w:r>
        <w:rPr>
          <w:spacing w:val="-2"/>
        </w:rPr>
        <w:t>МОДУЛИ</w:t>
      </w:r>
    </w:p>
    <w:p w:rsidR="001D2A95" w:rsidRDefault="0058257E">
      <w:pPr>
        <w:pStyle w:val="Heading6"/>
        <w:spacing w:before="143"/>
      </w:pPr>
      <w:bookmarkStart w:id="96" w:name="Модуль_«Производство_и_технологии»"/>
      <w:bookmarkEnd w:id="96"/>
      <w:r>
        <w:t>Модуль«Производствои</w:t>
      </w:r>
      <w:r>
        <w:rPr>
          <w:spacing w:val="-2"/>
        </w:rPr>
        <w:t>технологии»</w:t>
      </w:r>
    </w:p>
    <w:p w:rsidR="001D2A95" w:rsidRDefault="0058257E">
      <w:pPr>
        <w:spacing w:before="146"/>
        <w:ind w:left="228"/>
        <w:rPr>
          <w:sz w:val="24"/>
        </w:rPr>
      </w:pPr>
      <w:r>
        <w:rPr>
          <w:sz w:val="24"/>
        </w:rPr>
        <w:t>Кконцуобученияв</w:t>
      </w:r>
      <w:r>
        <w:rPr>
          <w:b/>
          <w:sz w:val="24"/>
        </w:rPr>
        <w:t>5</w:t>
      </w:r>
      <w:r>
        <w:rPr>
          <w:b/>
          <w:spacing w:val="-2"/>
          <w:sz w:val="24"/>
        </w:rPr>
        <w:t xml:space="preserve"> классе</w:t>
      </w:r>
      <w:r>
        <w:rPr>
          <w:spacing w:val="-2"/>
          <w:sz w:val="24"/>
        </w:rPr>
        <w:t>:</w:t>
      </w:r>
    </w:p>
    <w:p w:rsidR="001D2A95" w:rsidRDefault="0058257E">
      <w:pPr>
        <w:pStyle w:val="a3"/>
        <w:spacing w:before="17"/>
        <w:ind w:left="228"/>
      </w:pPr>
      <w:r>
        <w:t>называтьихарактеризовать</w:t>
      </w:r>
      <w:r>
        <w:rPr>
          <w:spacing w:val="-2"/>
        </w:rPr>
        <w:t>технологии;</w:t>
      </w:r>
    </w:p>
    <w:p w:rsidR="001D2A95" w:rsidRDefault="0058257E">
      <w:pPr>
        <w:pStyle w:val="a3"/>
        <w:spacing w:before="22"/>
        <w:ind w:left="228"/>
      </w:pPr>
      <w:r>
        <w:t>называтьихарактеризоватьпотребности</w:t>
      </w:r>
      <w:r>
        <w:rPr>
          <w:spacing w:val="-2"/>
        </w:rPr>
        <w:t>человека;</w:t>
      </w:r>
    </w:p>
    <w:p w:rsidR="001D2A95" w:rsidRDefault="0058257E">
      <w:pPr>
        <w:pStyle w:val="a3"/>
        <w:spacing w:before="17"/>
        <w:ind w:left="228"/>
      </w:pPr>
      <w:r>
        <w:t>классифицироватьтехнику,описыватьназначение</w:t>
      </w:r>
      <w:r>
        <w:rPr>
          <w:spacing w:val="-2"/>
        </w:rPr>
        <w:t>техники;</w:t>
      </w:r>
    </w:p>
    <w:p w:rsidR="001D2A95" w:rsidRDefault="0058257E">
      <w:pPr>
        <w:pStyle w:val="a3"/>
        <w:spacing w:before="17" w:line="254" w:lineRule="auto"/>
        <w:ind w:left="228"/>
      </w:pPr>
      <w:r>
        <w:t>объяснятьпонятия«техника»,«машина»,«механизм»,характеризоватьпростыемеханизмыиузнаватьихв конструкциях и разнообразных моделях окружающего предметного мира;</w:t>
      </w:r>
    </w:p>
    <w:p w:rsidR="001D2A95" w:rsidRDefault="0058257E">
      <w:pPr>
        <w:pStyle w:val="a3"/>
        <w:spacing w:line="272" w:lineRule="exact"/>
        <w:ind w:left="228"/>
      </w:pPr>
      <w:r>
        <w:t>использоватьметодучебногопроектирования,выполнятьучебные</w:t>
      </w:r>
      <w:r>
        <w:rPr>
          <w:spacing w:val="-2"/>
        </w:rPr>
        <w:t xml:space="preserve"> проекты;</w:t>
      </w:r>
    </w:p>
    <w:p w:rsidR="001D2A95" w:rsidRDefault="0058257E">
      <w:pPr>
        <w:pStyle w:val="a3"/>
        <w:tabs>
          <w:tab w:val="left" w:pos="1554"/>
          <w:tab w:val="left" w:pos="3470"/>
          <w:tab w:val="left" w:pos="4867"/>
          <w:tab w:val="left" w:pos="6159"/>
          <w:tab w:val="left" w:pos="6500"/>
          <w:tab w:val="left" w:pos="7412"/>
        </w:tabs>
        <w:spacing w:before="21"/>
        <w:ind w:left="228"/>
      </w:pPr>
      <w:r>
        <w:t>назвать</w:t>
      </w:r>
      <w:r>
        <w:rPr>
          <w:spacing w:val="-10"/>
        </w:rPr>
        <w:t>и</w:t>
      </w:r>
      <w:r>
        <w:tab/>
      </w:r>
      <w:r>
        <w:rPr>
          <w:spacing w:val="-2"/>
        </w:rPr>
        <w:t>характеризовать</w:t>
      </w:r>
      <w:r>
        <w:tab/>
      </w:r>
      <w:r>
        <w:rPr>
          <w:spacing w:val="-2"/>
        </w:rPr>
        <w:t>профессии,</w:t>
      </w:r>
      <w:r>
        <w:tab/>
      </w:r>
      <w:r>
        <w:rPr>
          <w:spacing w:val="-2"/>
        </w:rPr>
        <w:t>связанные</w:t>
      </w:r>
      <w:r>
        <w:tab/>
      </w:r>
      <w:r>
        <w:rPr>
          <w:spacing w:val="-10"/>
        </w:rPr>
        <w:t>с</w:t>
      </w:r>
      <w:r>
        <w:tab/>
      </w:r>
      <w:r>
        <w:rPr>
          <w:spacing w:val="-2"/>
        </w:rPr>
        <w:t>миром</w:t>
      </w:r>
      <w:r>
        <w:tab/>
        <w:t>техникии</w:t>
      </w:r>
      <w:r>
        <w:rPr>
          <w:spacing w:val="-2"/>
        </w:rPr>
        <w:t>технологий.</w:t>
      </w:r>
    </w:p>
    <w:p w:rsidR="001D2A95" w:rsidRDefault="0058257E">
      <w:pPr>
        <w:spacing w:before="133"/>
        <w:ind w:left="228"/>
        <w:rPr>
          <w:sz w:val="28"/>
        </w:rPr>
      </w:pPr>
      <w:r>
        <w:rPr>
          <w:sz w:val="28"/>
        </w:rPr>
        <w:t>Кконцуобучения в</w:t>
      </w:r>
      <w:r>
        <w:rPr>
          <w:b/>
          <w:sz w:val="28"/>
        </w:rPr>
        <w:t>6</w:t>
      </w:r>
      <w:r>
        <w:rPr>
          <w:b/>
          <w:spacing w:val="-2"/>
          <w:sz w:val="28"/>
        </w:rPr>
        <w:t>классе</w:t>
      </w:r>
      <w:r>
        <w:rPr>
          <w:spacing w:val="-2"/>
          <w:sz w:val="28"/>
        </w:rPr>
        <w:t>:</w:t>
      </w:r>
    </w:p>
    <w:p w:rsidR="001D2A95" w:rsidRDefault="0058257E">
      <w:pPr>
        <w:pStyle w:val="a3"/>
        <w:spacing w:before="23"/>
        <w:ind w:left="228"/>
      </w:pPr>
      <w:r>
        <w:t>называтьихарактеризоватьмашиныи</w:t>
      </w:r>
      <w:r>
        <w:rPr>
          <w:spacing w:val="-2"/>
        </w:rPr>
        <w:t>механизмы;</w:t>
      </w:r>
    </w:p>
    <w:p w:rsidR="001D2A95" w:rsidRDefault="0058257E">
      <w:pPr>
        <w:pStyle w:val="a3"/>
        <w:tabs>
          <w:tab w:val="left" w:pos="3028"/>
          <w:tab w:val="left" w:pos="4478"/>
          <w:tab w:val="left" w:pos="5424"/>
          <w:tab w:val="left" w:pos="5837"/>
          <w:tab w:val="left" w:pos="7397"/>
          <w:tab w:val="left" w:pos="8377"/>
        </w:tabs>
        <w:spacing w:before="17" w:line="259" w:lineRule="auto"/>
        <w:ind w:left="228" w:right="292"/>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 xml:space="preserve">материальногопроизводства; </w:t>
      </w:r>
      <w:r>
        <w:t>характеризовать профессии, связанные с инженерной и изобретательскойдеятельностью.</w:t>
      </w:r>
    </w:p>
    <w:p w:rsidR="001D2A95" w:rsidRDefault="0058257E">
      <w:pPr>
        <w:spacing w:before="106"/>
        <w:ind w:left="228"/>
        <w:rPr>
          <w:sz w:val="28"/>
        </w:rPr>
      </w:pPr>
      <w:r>
        <w:rPr>
          <w:sz w:val="28"/>
        </w:rPr>
        <w:t>Кконцуобученияв</w:t>
      </w:r>
      <w:r>
        <w:rPr>
          <w:b/>
          <w:sz w:val="28"/>
        </w:rPr>
        <w:t>7</w:t>
      </w:r>
      <w:r>
        <w:rPr>
          <w:b/>
          <w:spacing w:val="-2"/>
          <w:sz w:val="28"/>
        </w:rPr>
        <w:t>классе</w:t>
      </w:r>
      <w:r>
        <w:rPr>
          <w:spacing w:val="-2"/>
          <w:sz w:val="28"/>
        </w:rPr>
        <w:t>:</w:t>
      </w:r>
    </w:p>
    <w:p w:rsidR="001D2A95" w:rsidRDefault="0058257E">
      <w:pPr>
        <w:pStyle w:val="a3"/>
        <w:spacing w:before="23"/>
        <w:ind w:left="228"/>
      </w:pPr>
      <w:r>
        <w:t>приводитьпримерыразвития</w:t>
      </w:r>
      <w:r>
        <w:rPr>
          <w:spacing w:val="-2"/>
        </w:rPr>
        <w:t>технологий;</w:t>
      </w:r>
    </w:p>
    <w:p w:rsidR="001D2A95" w:rsidRDefault="0058257E">
      <w:pPr>
        <w:pStyle w:val="a3"/>
        <w:tabs>
          <w:tab w:val="left" w:pos="5050"/>
          <w:tab w:val="left" w:pos="6706"/>
          <w:tab w:val="left" w:pos="8056"/>
          <w:tab w:val="left" w:pos="8560"/>
        </w:tabs>
        <w:spacing w:before="26" w:line="249" w:lineRule="auto"/>
        <w:ind w:left="2231" w:right="902" w:hanging="2003"/>
      </w:pPr>
      <w:r>
        <w:t>называть и характеризовать народные промыслы и ремесла России; оценивать</w:t>
      </w:r>
      <w:r>
        <w:tab/>
        <w:t xml:space="preserve">областиприменения </w:t>
      </w:r>
      <w:r>
        <w:rPr>
          <w:spacing w:val="-2"/>
        </w:rPr>
        <w:t>технологий,</w:t>
      </w:r>
      <w:r>
        <w:tab/>
      </w:r>
      <w:r>
        <w:rPr>
          <w:spacing w:val="-2"/>
        </w:rPr>
        <w:t>понимать</w:t>
      </w:r>
      <w:r>
        <w:tab/>
      </w:r>
      <w:r>
        <w:rPr>
          <w:spacing w:val="-6"/>
        </w:rPr>
        <w:t>их</w:t>
      </w:r>
      <w:r>
        <w:tab/>
      </w:r>
      <w:r>
        <w:rPr>
          <w:spacing w:val="-2"/>
        </w:rPr>
        <w:t>возможности</w:t>
      </w:r>
    </w:p>
    <w:p w:rsidR="001D2A95" w:rsidRDefault="0058257E">
      <w:pPr>
        <w:pStyle w:val="a3"/>
        <w:spacing w:before="7"/>
        <w:ind w:left="228"/>
      </w:pPr>
      <w:r>
        <w:t>и</w:t>
      </w:r>
      <w:r>
        <w:rPr>
          <w:spacing w:val="-2"/>
        </w:rPr>
        <w:t>ограничения;</w:t>
      </w:r>
    </w:p>
    <w:p w:rsidR="001D2A95" w:rsidRDefault="0058257E">
      <w:pPr>
        <w:pStyle w:val="a3"/>
        <w:tabs>
          <w:tab w:val="left" w:pos="2317"/>
          <w:tab w:val="left" w:pos="3570"/>
          <w:tab w:val="left" w:pos="4022"/>
          <w:tab w:val="left" w:pos="5016"/>
          <w:tab w:val="left" w:pos="7076"/>
          <w:tab w:val="left" w:pos="8742"/>
          <w:tab w:val="left" w:pos="9160"/>
        </w:tabs>
        <w:spacing w:before="22" w:line="249" w:lineRule="auto"/>
        <w:ind w:left="228" w:right="1613"/>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rsidR="001D2A95" w:rsidRDefault="0058257E">
      <w:pPr>
        <w:pStyle w:val="a3"/>
        <w:spacing w:before="7"/>
        <w:ind w:left="228"/>
      </w:pPr>
      <w:r>
        <w:t>выявлятьэкологические</w:t>
      </w:r>
      <w:r>
        <w:rPr>
          <w:spacing w:val="-2"/>
        </w:rPr>
        <w:t>проблемы;</w:t>
      </w:r>
    </w:p>
    <w:p w:rsidR="001D2A95" w:rsidRDefault="0058257E">
      <w:pPr>
        <w:pStyle w:val="a3"/>
        <w:spacing w:before="22"/>
        <w:ind w:left="228"/>
      </w:pPr>
      <w:r>
        <w:t>характеризоватьпрофессии,связанныесосферой</w:t>
      </w:r>
      <w:r>
        <w:rPr>
          <w:spacing w:val="-2"/>
        </w:rPr>
        <w:t>дизайна.</w:t>
      </w:r>
    </w:p>
    <w:p w:rsidR="001D2A95" w:rsidRDefault="0058257E">
      <w:pPr>
        <w:spacing w:before="133"/>
        <w:ind w:left="228"/>
        <w:rPr>
          <w:sz w:val="28"/>
        </w:rPr>
      </w:pPr>
      <w:r>
        <w:rPr>
          <w:sz w:val="28"/>
        </w:rPr>
        <w:t>Кконцуобученияв</w:t>
      </w:r>
      <w:r>
        <w:rPr>
          <w:b/>
          <w:sz w:val="28"/>
        </w:rPr>
        <w:t>8</w:t>
      </w:r>
      <w:r>
        <w:rPr>
          <w:b/>
          <w:spacing w:val="-2"/>
          <w:sz w:val="28"/>
        </w:rPr>
        <w:t>классе</w:t>
      </w:r>
      <w:r>
        <w:rPr>
          <w:spacing w:val="-2"/>
          <w:sz w:val="28"/>
        </w:rPr>
        <w:t>:</w:t>
      </w:r>
    </w:p>
    <w:p w:rsidR="001D2A95" w:rsidRDefault="0058257E">
      <w:pPr>
        <w:pStyle w:val="a3"/>
        <w:spacing w:before="22"/>
        <w:ind w:left="228"/>
      </w:pPr>
      <w:r>
        <w:t>характеризоватьобщиепринципы</w:t>
      </w:r>
      <w:r>
        <w:rPr>
          <w:spacing w:val="-2"/>
        </w:rPr>
        <w:t>управления;</w:t>
      </w:r>
    </w:p>
    <w:p w:rsidR="001D2A95" w:rsidRDefault="0058257E">
      <w:pPr>
        <w:pStyle w:val="a3"/>
        <w:tabs>
          <w:tab w:val="left" w:pos="2026"/>
          <w:tab w:val="left" w:pos="3686"/>
          <w:tab w:val="left" w:pos="4123"/>
          <w:tab w:val="left" w:pos="4800"/>
          <w:tab w:val="left" w:pos="5034"/>
          <w:tab w:val="left" w:pos="6125"/>
          <w:tab w:val="left" w:pos="6543"/>
          <w:tab w:val="left" w:pos="6583"/>
          <w:tab w:val="left" w:pos="8252"/>
          <w:tab w:val="left" w:pos="8320"/>
          <w:tab w:val="left" w:pos="9813"/>
        </w:tabs>
        <w:spacing w:before="22" w:line="254" w:lineRule="auto"/>
        <w:ind w:left="3014" w:right="135" w:hanging="2786"/>
      </w:pPr>
      <w:r>
        <w:rPr>
          <w:spacing w:val="-2"/>
        </w:rPr>
        <w:t>анализировать</w:t>
      </w:r>
      <w:r>
        <w:tab/>
      </w:r>
      <w:r>
        <w:rPr>
          <w:spacing w:val="-2"/>
        </w:rPr>
        <w:t>возможности</w:t>
      </w:r>
      <w:r>
        <w:tab/>
      </w:r>
      <w:r>
        <w:rPr>
          <w:spacing w:val="-10"/>
        </w:rPr>
        <w:t>и</w:t>
      </w:r>
      <w:r>
        <w:tab/>
      </w:r>
      <w:r>
        <w:rPr>
          <w:spacing w:val="-4"/>
        </w:rPr>
        <w:t>сферу</w:t>
      </w:r>
      <w:r>
        <w:tab/>
      </w:r>
      <w:r>
        <w:tab/>
      </w:r>
      <w:r>
        <w:rPr>
          <w:spacing w:val="-2"/>
        </w:rPr>
        <w:t>применения</w:t>
      </w:r>
      <w:r>
        <w:tab/>
      </w:r>
      <w:r>
        <w:tab/>
      </w:r>
      <w:r>
        <w:rPr>
          <w:spacing w:val="-2"/>
        </w:rPr>
        <w:t>современных</w:t>
      </w:r>
      <w:r>
        <w:tab/>
      </w:r>
      <w:r>
        <w:rPr>
          <w:spacing w:val="-2"/>
        </w:rPr>
        <w:t>технологий;</w:t>
      </w:r>
      <w:r>
        <w:tab/>
      </w:r>
      <w:r>
        <w:rPr>
          <w:spacing w:val="-2"/>
        </w:rPr>
        <w:t>характеризовать направления</w:t>
      </w:r>
      <w:r>
        <w:tab/>
      </w:r>
      <w:r>
        <w:rPr>
          <w:spacing w:val="-2"/>
        </w:rPr>
        <w:t>развития</w:t>
      </w:r>
      <w:r>
        <w:tab/>
      </w:r>
      <w:r>
        <w:rPr>
          <w:spacing w:val="-10"/>
        </w:rPr>
        <w:t>и</w:t>
      </w:r>
      <w:r>
        <w:tab/>
      </w:r>
      <w:r>
        <w:rPr>
          <w:spacing w:val="-2"/>
        </w:rPr>
        <w:t>особенности</w:t>
      </w:r>
      <w:r>
        <w:tab/>
      </w:r>
      <w:r>
        <w:tab/>
      </w:r>
      <w:r>
        <w:rPr>
          <w:spacing w:val="-2"/>
        </w:rPr>
        <w:t>перспективных</w:t>
      </w:r>
    </w:p>
    <w:p w:rsidR="001D2A95" w:rsidRDefault="0058257E">
      <w:pPr>
        <w:pStyle w:val="a3"/>
        <w:spacing w:before="39"/>
        <w:ind w:left="228"/>
      </w:pPr>
      <w:r>
        <w:rPr>
          <w:spacing w:val="-2"/>
        </w:rPr>
        <w:t>технологий;</w:t>
      </w:r>
    </w:p>
    <w:p w:rsidR="001D2A95" w:rsidRDefault="0058257E">
      <w:pPr>
        <w:pStyle w:val="a3"/>
        <w:tabs>
          <w:tab w:val="left" w:pos="1578"/>
          <w:tab w:val="left" w:pos="4075"/>
          <w:tab w:val="left" w:pos="4838"/>
          <w:tab w:val="left" w:pos="6495"/>
          <w:tab w:val="left" w:pos="6965"/>
          <w:tab w:val="left" w:pos="9482"/>
        </w:tabs>
        <w:spacing w:before="22" w:line="254" w:lineRule="auto"/>
        <w:ind w:left="228" w:right="1106"/>
      </w:pPr>
      <w:r>
        <w:rPr>
          <w:spacing w:val="-2"/>
        </w:rPr>
        <w:t>предлагать</w:t>
      </w:r>
      <w:r>
        <w:tab/>
      </w:r>
      <w:r>
        <w:rPr>
          <w:spacing w:val="-2"/>
        </w:rPr>
        <w:t>предпринимательские</w:t>
      </w:r>
      <w:r>
        <w:tab/>
      </w:r>
      <w:r>
        <w:rPr>
          <w:spacing w:val="-4"/>
        </w:rPr>
        <w:t>идеи,</w:t>
      </w:r>
      <w:r>
        <w:tab/>
      </w:r>
      <w:r>
        <w:rPr>
          <w:spacing w:val="-2"/>
        </w:rPr>
        <w:t>обосновывать</w:t>
      </w:r>
      <w:r>
        <w:tab/>
      </w:r>
      <w:r>
        <w:rPr>
          <w:spacing w:val="-6"/>
        </w:rPr>
        <w:t>их</w:t>
      </w:r>
      <w:r>
        <w:tab/>
        <w:t>решение;определять</w:t>
      </w:r>
      <w:r>
        <w:tab/>
      </w:r>
      <w:r>
        <w:rPr>
          <w:spacing w:val="-2"/>
        </w:rPr>
        <w:t xml:space="preserve">проблему, </w:t>
      </w:r>
      <w:r>
        <w:t>анализировать потребности в продукте;</w:t>
      </w:r>
    </w:p>
    <w:p w:rsidR="001D2A95" w:rsidRDefault="0058257E">
      <w:pPr>
        <w:pStyle w:val="a3"/>
        <w:spacing w:before="5" w:line="254" w:lineRule="auto"/>
        <w:ind w:left="228"/>
      </w:pPr>
      <w:r>
        <w:t>овладетьметодамиучебной,исследовательскойипроектнойдеятельности,решениятворческихзадач,проектирования,моделирования,конструированияи эстетического оформления изделий;</w:t>
      </w:r>
    </w:p>
    <w:p w:rsidR="001D2A95" w:rsidRDefault="0058257E">
      <w:pPr>
        <w:pStyle w:val="a3"/>
        <w:spacing w:line="249" w:lineRule="auto"/>
        <w:ind w:left="228"/>
      </w:pPr>
      <w:r>
        <w:t xml:space="preserve">характеризоватьмирпрофессий,связанныхсизучаемымитехнологиями,ихвостребованностьнарынке </w:t>
      </w:r>
      <w:r>
        <w:rPr>
          <w:spacing w:val="-2"/>
        </w:rPr>
        <w:t>труда.</w:t>
      </w:r>
    </w:p>
    <w:p w:rsidR="001D2A95" w:rsidRDefault="001D2A95">
      <w:pPr>
        <w:pStyle w:val="a3"/>
        <w:spacing w:before="69"/>
        <w:ind w:left="0"/>
      </w:pPr>
    </w:p>
    <w:p w:rsidR="001D2A95" w:rsidRDefault="0058257E">
      <w:pPr>
        <w:ind w:left="228"/>
        <w:rPr>
          <w:sz w:val="28"/>
        </w:rPr>
      </w:pPr>
      <w:r>
        <w:rPr>
          <w:sz w:val="28"/>
        </w:rPr>
        <w:t>Кконцуобучения в</w:t>
      </w:r>
      <w:r>
        <w:rPr>
          <w:b/>
          <w:sz w:val="28"/>
        </w:rPr>
        <w:t>9</w:t>
      </w:r>
      <w:r>
        <w:rPr>
          <w:b/>
          <w:spacing w:val="-2"/>
          <w:sz w:val="28"/>
        </w:rPr>
        <w:t xml:space="preserve"> классе</w:t>
      </w:r>
      <w:r>
        <w:rPr>
          <w:spacing w:val="-2"/>
          <w:sz w:val="28"/>
        </w:rPr>
        <w:t>:</w:t>
      </w:r>
    </w:p>
    <w:p w:rsidR="001D2A95" w:rsidRDefault="0058257E">
      <w:pPr>
        <w:pStyle w:val="a3"/>
        <w:spacing w:before="32" w:line="264" w:lineRule="auto"/>
        <w:ind w:left="228" w:right="1183"/>
      </w:pPr>
      <w:r>
        <w:t>характеризовать культурупредпринимательства, видыпредпринимательскойдеятельности; создаватьмоделиэкономическойдеятельности;разрабатыватьбизнес-</w:t>
      </w:r>
    </w:p>
    <w:p w:rsidR="001D2A95" w:rsidRDefault="0058257E">
      <w:pPr>
        <w:pStyle w:val="a3"/>
        <w:spacing w:line="269" w:lineRule="exact"/>
        <w:ind w:left="228"/>
      </w:pPr>
      <w:r>
        <w:rPr>
          <w:spacing w:val="-2"/>
        </w:rPr>
        <w:t>проект;</w:t>
      </w:r>
    </w:p>
    <w:p w:rsidR="001D2A95" w:rsidRDefault="0058257E">
      <w:pPr>
        <w:pStyle w:val="a3"/>
        <w:spacing w:before="17"/>
        <w:ind w:left="228"/>
      </w:pPr>
      <w:r>
        <w:rPr>
          <w:spacing w:val="-6"/>
        </w:rPr>
        <w:t>оцениватьэффективностьпредпринимательскойдеятельности;</w:t>
      </w:r>
    </w:p>
    <w:p w:rsidR="001D2A95" w:rsidRDefault="0058257E">
      <w:pPr>
        <w:pStyle w:val="a3"/>
        <w:tabs>
          <w:tab w:val="left" w:pos="2533"/>
          <w:tab w:val="left" w:pos="3282"/>
          <w:tab w:val="left" w:pos="5746"/>
          <w:tab w:val="left" w:pos="7451"/>
          <w:tab w:val="left" w:pos="7840"/>
        </w:tabs>
        <w:spacing w:before="22"/>
        <w:ind w:left="228"/>
      </w:pPr>
      <w:r>
        <w:rPr>
          <w:spacing w:val="-2"/>
        </w:rPr>
        <w:t>планировать</w:t>
      </w:r>
      <w:r>
        <w:tab/>
      </w:r>
      <w:r>
        <w:rPr>
          <w:spacing w:val="-4"/>
        </w:rPr>
        <w:t>свое</w:t>
      </w:r>
      <w:r>
        <w:tab/>
      </w:r>
      <w:r>
        <w:rPr>
          <w:spacing w:val="-2"/>
        </w:rPr>
        <w:t>профессиональное</w:t>
      </w:r>
      <w:r>
        <w:tab/>
      </w:r>
      <w:r>
        <w:rPr>
          <w:spacing w:val="-2"/>
        </w:rPr>
        <w:t>образование</w:t>
      </w:r>
      <w:r>
        <w:tab/>
      </w:r>
      <w:r>
        <w:rPr>
          <w:spacing w:val="-10"/>
        </w:rPr>
        <w:t>и</w:t>
      </w:r>
      <w:r>
        <w:tab/>
      </w:r>
      <w:r>
        <w:rPr>
          <w:spacing w:val="-2"/>
        </w:rPr>
        <w:t>профессиональнуюкарьеру.</w:t>
      </w:r>
    </w:p>
    <w:p w:rsidR="001D2A95" w:rsidRDefault="001D2A95">
      <w:pPr>
        <w:pStyle w:val="a3"/>
        <w:spacing w:before="96"/>
        <w:ind w:left="0"/>
      </w:pPr>
    </w:p>
    <w:p w:rsidR="001D2A95" w:rsidRDefault="0058257E">
      <w:pPr>
        <w:pStyle w:val="Heading6"/>
        <w:ind w:left="228"/>
      </w:pPr>
      <w:bookmarkStart w:id="97" w:name="Модуль_«Компьютерная_графика._Черчение»"/>
      <w:bookmarkEnd w:id="97"/>
      <w:r>
        <w:t>Модуль«Компьютернаяграфика.</w:t>
      </w:r>
      <w:r>
        <w:rPr>
          <w:spacing w:val="-2"/>
        </w:rPr>
        <w:t>Черчение»</w:t>
      </w:r>
    </w:p>
    <w:p w:rsidR="001D2A95" w:rsidRDefault="0058257E">
      <w:pPr>
        <w:spacing w:before="148"/>
        <w:ind w:left="228"/>
        <w:rPr>
          <w:sz w:val="28"/>
        </w:rPr>
      </w:pPr>
      <w:r>
        <w:rPr>
          <w:sz w:val="28"/>
        </w:rPr>
        <w:t>Кконцуобученияв</w:t>
      </w:r>
      <w:r>
        <w:rPr>
          <w:b/>
          <w:sz w:val="28"/>
        </w:rPr>
        <w:t>5</w:t>
      </w:r>
      <w:r>
        <w:rPr>
          <w:b/>
          <w:spacing w:val="-2"/>
          <w:sz w:val="28"/>
        </w:rPr>
        <w:t>классе</w:t>
      </w:r>
      <w:r>
        <w:rPr>
          <w:spacing w:val="-2"/>
          <w:sz w:val="28"/>
        </w:rPr>
        <w:t>:</w:t>
      </w:r>
    </w:p>
    <w:p w:rsidR="001D2A95" w:rsidRDefault="001D2A95">
      <w:pPr>
        <w:rPr>
          <w:sz w:val="28"/>
        </w:rPr>
        <w:sectPr w:rsidR="001D2A95">
          <w:pgSz w:w="11910" w:h="16840"/>
          <w:pgMar w:top="860" w:right="0" w:bottom="280" w:left="280" w:header="720" w:footer="720" w:gutter="0"/>
          <w:cols w:space="720"/>
        </w:sectPr>
      </w:pPr>
    </w:p>
    <w:p w:rsidR="001D2A95" w:rsidRDefault="0058257E">
      <w:pPr>
        <w:pStyle w:val="a3"/>
        <w:spacing w:before="74"/>
        <w:ind w:left="228"/>
      </w:pPr>
      <w:r>
        <w:lastRenderedPageBreak/>
        <w:t>называтьвидыиобластипримененияграфической</w:t>
      </w:r>
      <w:r>
        <w:rPr>
          <w:spacing w:val="-2"/>
        </w:rPr>
        <w:t>информации;</w:t>
      </w:r>
    </w:p>
    <w:p w:rsidR="001D2A95" w:rsidRDefault="0058257E">
      <w:pPr>
        <w:pStyle w:val="a3"/>
        <w:spacing w:before="21" w:line="259" w:lineRule="auto"/>
        <w:ind w:left="228"/>
      </w:pPr>
      <w:r>
        <w:t>называть типы графических изображений (рисунок,диаграмма, графики,графы, эскиз, технический рисунок, чертеж, схема, карта, пиктограмма и другие);</w:t>
      </w:r>
    </w:p>
    <w:p w:rsidR="001D2A95" w:rsidRDefault="0058257E">
      <w:pPr>
        <w:pStyle w:val="a3"/>
        <w:tabs>
          <w:tab w:val="left" w:pos="2087"/>
          <w:tab w:val="left" w:pos="3446"/>
          <w:tab w:val="left" w:pos="4805"/>
          <w:tab w:val="left" w:pos="6543"/>
          <w:tab w:val="left" w:pos="8324"/>
          <w:tab w:val="left" w:pos="9362"/>
          <w:tab w:val="left" w:pos="10725"/>
        </w:tabs>
        <w:spacing w:line="264" w:lineRule="auto"/>
        <w:ind w:left="228" w:right="135"/>
      </w:pPr>
      <w:r>
        <w:rPr>
          <w:spacing w:val="-2"/>
        </w:rPr>
        <w:t>называть</w:t>
      </w:r>
      <w:r>
        <w:tab/>
      </w:r>
      <w:r>
        <w:rPr>
          <w:spacing w:val="-2"/>
        </w:rPr>
        <w:t>основные</w:t>
      </w:r>
      <w:r>
        <w:tab/>
      </w:r>
      <w:r>
        <w:rPr>
          <w:spacing w:val="-2"/>
        </w:rPr>
        <w:t>элементы</w:t>
      </w:r>
      <w:r>
        <w:tab/>
      </w:r>
      <w:r>
        <w:rPr>
          <w:spacing w:val="-2"/>
        </w:rPr>
        <w:t>графических</w:t>
      </w:r>
      <w:r>
        <w:tab/>
      </w:r>
      <w:r>
        <w:rPr>
          <w:spacing w:val="-2"/>
        </w:rPr>
        <w:t>изображений</w:t>
      </w:r>
      <w:r>
        <w:tab/>
      </w:r>
      <w:r>
        <w:rPr>
          <w:spacing w:val="-2"/>
        </w:rPr>
        <w:t>(точка,</w:t>
      </w:r>
      <w:r>
        <w:tab/>
      </w:r>
      <w:r>
        <w:rPr>
          <w:spacing w:val="-2"/>
        </w:rPr>
        <w:t>линия,</w:t>
      </w:r>
      <w:r>
        <w:tab/>
      </w:r>
      <w:r>
        <w:rPr>
          <w:spacing w:val="-2"/>
        </w:rPr>
        <w:t xml:space="preserve">контур, </w:t>
      </w:r>
      <w:r>
        <w:t>буквы и цифры, условные знаки);</w:t>
      </w:r>
    </w:p>
    <w:p w:rsidR="001D2A95" w:rsidRDefault="0058257E">
      <w:pPr>
        <w:pStyle w:val="a3"/>
        <w:spacing w:before="31"/>
        <w:ind w:left="228"/>
      </w:pPr>
      <w:r>
        <w:t>называтьиприменятьчертежные</w:t>
      </w:r>
      <w:r>
        <w:rPr>
          <w:spacing w:val="-2"/>
        </w:rPr>
        <w:t>инструменты;</w:t>
      </w:r>
    </w:p>
    <w:p w:rsidR="001D2A95" w:rsidRDefault="0058257E">
      <w:pPr>
        <w:pStyle w:val="a3"/>
        <w:spacing w:before="27"/>
        <w:ind w:left="262"/>
      </w:pPr>
      <w:r>
        <w:t>читатьи выполнятьчертежиналисте А4(рамка,основная надпись,масштаб,виды,нанесение</w:t>
      </w:r>
      <w:r>
        <w:rPr>
          <w:spacing w:val="-2"/>
        </w:rPr>
        <w:t>размеров);</w:t>
      </w:r>
    </w:p>
    <w:p w:rsidR="001D2A95" w:rsidRDefault="0058257E">
      <w:pPr>
        <w:pStyle w:val="a3"/>
        <w:spacing w:before="31" w:line="254" w:lineRule="auto"/>
        <w:ind w:left="262"/>
      </w:pPr>
      <w:r>
        <w:t>характеризоватьмирпрофессий,связанныхсчерчением,компьютернойграфикойих востребованностьна рынке труда.</w:t>
      </w:r>
    </w:p>
    <w:p w:rsidR="001D2A95" w:rsidRDefault="0058257E">
      <w:pPr>
        <w:spacing w:before="117"/>
        <w:ind w:left="262"/>
        <w:rPr>
          <w:sz w:val="28"/>
        </w:rPr>
      </w:pPr>
      <w:r>
        <w:rPr>
          <w:sz w:val="28"/>
        </w:rPr>
        <w:t>Кконцуобученияв</w:t>
      </w:r>
      <w:r>
        <w:rPr>
          <w:b/>
          <w:sz w:val="28"/>
        </w:rPr>
        <w:t>6</w:t>
      </w:r>
      <w:r>
        <w:rPr>
          <w:b/>
          <w:spacing w:val="-2"/>
          <w:sz w:val="28"/>
        </w:rPr>
        <w:t>классе</w:t>
      </w:r>
      <w:r>
        <w:rPr>
          <w:spacing w:val="-2"/>
          <w:sz w:val="28"/>
        </w:rPr>
        <w:t>:</w:t>
      </w:r>
    </w:p>
    <w:p w:rsidR="001D2A95" w:rsidRDefault="0058257E">
      <w:pPr>
        <w:pStyle w:val="a3"/>
        <w:spacing w:before="37" w:line="264" w:lineRule="auto"/>
        <w:ind w:left="262" w:right="253"/>
      </w:pPr>
      <w:r>
        <w:t>знатьивыполнятьосновныеправилавыполнениячертежейсиспользованиемчертежныхинструментов; знатьииспользоватьдлявыполнениячертежейинструментыграфическогоредактора;</w:t>
      </w:r>
    </w:p>
    <w:p w:rsidR="001D2A95" w:rsidRDefault="0058257E">
      <w:pPr>
        <w:pStyle w:val="a3"/>
        <w:spacing w:line="264" w:lineRule="auto"/>
        <w:ind w:left="262" w:right="1280"/>
      </w:pPr>
      <w:r>
        <w:t>пониматьсмыслусловныхграфическихобозначений,создаватьсихпомощьюграфическиетексты; создавать тексты, рисунки в графическом редакторе;</w:t>
      </w:r>
    </w:p>
    <w:p w:rsidR="001D2A95" w:rsidRDefault="0058257E">
      <w:pPr>
        <w:pStyle w:val="a3"/>
        <w:spacing w:line="259" w:lineRule="auto"/>
        <w:ind w:left="262"/>
      </w:pPr>
      <w:r>
        <w:t>характеризоватьмирпрофессий,связанныхсчерчением,компьютернойграфикойих востребованностьна рынке труда.</w:t>
      </w:r>
    </w:p>
    <w:p w:rsidR="001D2A95" w:rsidRDefault="0058257E">
      <w:pPr>
        <w:spacing w:before="102"/>
        <w:ind w:left="262"/>
        <w:rPr>
          <w:sz w:val="28"/>
        </w:rPr>
      </w:pPr>
      <w:r>
        <w:rPr>
          <w:sz w:val="28"/>
        </w:rPr>
        <w:t>Кконцуобученияв</w:t>
      </w:r>
      <w:r>
        <w:rPr>
          <w:b/>
          <w:sz w:val="28"/>
        </w:rPr>
        <w:t>7</w:t>
      </w:r>
      <w:r>
        <w:rPr>
          <w:b/>
          <w:spacing w:val="-2"/>
          <w:sz w:val="28"/>
        </w:rPr>
        <w:t>классе</w:t>
      </w:r>
      <w:r>
        <w:rPr>
          <w:spacing w:val="-2"/>
          <w:sz w:val="28"/>
        </w:rPr>
        <w:t>:</w:t>
      </w:r>
    </w:p>
    <w:p w:rsidR="001D2A95" w:rsidRDefault="0058257E">
      <w:pPr>
        <w:pStyle w:val="a3"/>
        <w:spacing w:before="32" w:line="254" w:lineRule="auto"/>
        <w:ind w:left="262" w:right="1920"/>
      </w:pPr>
      <w:r>
        <w:t>называтьвидыконструкторскойдокументации;называтьихарактеризоватьвиды графических моделей;выполнять и оформлять сборочный чертеж;</w:t>
      </w:r>
    </w:p>
    <w:p w:rsidR="001D2A95" w:rsidRDefault="0058257E">
      <w:pPr>
        <w:pStyle w:val="a3"/>
        <w:spacing w:before="10"/>
        <w:ind w:left="402"/>
      </w:pPr>
      <w:r>
        <w:t>владетьручнымиспособамивычерчиваниячертежей,эскизовитехническихрисунков</w:t>
      </w:r>
      <w:r>
        <w:rPr>
          <w:spacing w:val="-2"/>
        </w:rPr>
        <w:t>деталей;</w:t>
      </w:r>
    </w:p>
    <w:p w:rsidR="001D2A95" w:rsidRDefault="0058257E">
      <w:pPr>
        <w:pStyle w:val="a3"/>
        <w:spacing w:before="27" w:line="259" w:lineRule="auto"/>
        <w:ind w:left="402" w:right="253"/>
      </w:pPr>
      <w:r>
        <w:t>владетьавтоматизированнымиспособамивычерчиваниячертежей,эскизовитехническихрисунков; уметь читать чертежи деталей и осуществлять расчеты по чертежам;</w:t>
      </w:r>
    </w:p>
    <w:p w:rsidR="001D2A95" w:rsidRDefault="001D2A95">
      <w:pPr>
        <w:pStyle w:val="a3"/>
        <w:spacing w:before="40"/>
        <w:ind w:left="0"/>
      </w:pPr>
    </w:p>
    <w:p w:rsidR="001D2A95" w:rsidRDefault="0058257E">
      <w:pPr>
        <w:pStyle w:val="a3"/>
        <w:spacing w:line="259" w:lineRule="auto"/>
        <w:ind w:left="402"/>
      </w:pPr>
      <w:r>
        <w:t>характеризоватьмирпрофессий,связанныхсчерчением,компьютернойграфикой их востребованность на рынке труда.</w:t>
      </w:r>
    </w:p>
    <w:p w:rsidR="001D2A95" w:rsidRDefault="0058257E">
      <w:pPr>
        <w:spacing w:before="115"/>
        <w:ind w:left="402"/>
        <w:rPr>
          <w:sz w:val="28"/>
        </w:rPr>
      </w:pPr>
      <w:r>
        <w:rPr>
          <w:sz w:val="28"/>
        </w:rPr>
        <w:t>Кконцуобученияв</w:t>
      </w:r>
      <w:r>
        <w:rPr>
          <w:b/>
          <w:sz w:val="28"/>
        </w:rPr>
        <w:t>8</w:t>
      </w:r>
      <w:r>
        <w:rPr>
          <w:b/>
          <w:spacing w:val="-2"/>
          <w:sz w:val="28"/>
        </w:rPr>
        <w:t>классе</w:t>
      </w:r>
      <w:r>
        <w:rPr>
          <w:spacing w:val="-2"/>
          <w:sz w:val="28"/>
        </w:rPr>
        <w:t>:</w:t>
      </w:r>
    </w:p>
    <w:p w:rsidR="001D2A95" w:rsidRDefault="0058257E">
      <w:pPr>
        <w:pStyle w:val="a3"/>
        <w:tabs>
          <w:tab w:val="left" w:pos="2778"/>
          <w:tab w:val="left" w:pos="4742"/>
          <w:tab w:val="left" w:pos="6625"/>
          <w:tab w:val="left" w:pos="7432"/>
          <w:tab w:val="left" w:pos="8901"/>
        </w:tabs>
        <w:spacing w:before="33" w:line="259" w:lineRule="auto"/>
        <w:ind w:left="402" w:right="139"/>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 xml:space="preserve">проектнойдокументации; </w:t>
      </w:r>
      <w:r>
        <w:t>создавать различные виды документов;</w:t>
      </w:r>
    </w:p>
    <w:p w:rsidR="001D2A95" w:rsidRDefault="0058257E">
      <w:pPr>
        <w:pStyle w:val="a3"/>
        <w:spacing w:line="275" w:lineRule="exact"/>
        <w:ind w:left="402"/>
      </w:pPr>
      <w:r>
        <w:t>владетьспособамисоздания,редактированияитрансформации</w:t>
      </w:r>
      <w:r>
        <w:rPr>
          <w:spacing w:val="-2"/>
        </w:rPr>
        <w:t>графическихобъектов;</w:t>
      </w:r>
    </w:p>
    <w:p w:rsidR="001D2A95" w:rsidRDefault="0058257E">
      <w:pPr>
        <w:pStyle w:val="a3"/>
        <w:spacing w:before="26" w:line="259" w:lineRule="auto"/>
        <w:ind w:left="402"/>
      </w:pPr>
      <w:r>
        <w:t>выполнятьэскизы,схемы, чертежисиспользованием чертежныхинструментови приспособлений и (или) с использованием программного обеспечения;</w:t>
      </w:r>
    </w:p>
    <w:p w:rsidR="001D2A95" w:rsidRDefault="0058257E">
      <w:pPr>
        <w:pStyle w:val="a3"/>
        <w:spacing w:line="271" w:lineRule="exact"/>
        <w:ind w:left="402"/>
      </w:pPr>
      <w:r>
        <w:t>создаватьиредактироватьсложные3D-моделиисборочные</w:t>
      </w:r>
      <w:r>
        <w:rPr>
          <w:spacing w:val="-2"/>
        </w:rPr>
        <w:t>чертежи;</w:t>
      </w:r>
    </w:p>
    <w:p w:rsidR="001D2A95" w:rsidRDefault="0058257E">
      <w:pPr>
        <w:pStyle w:val="a3"/>
        <w:spacing w:before="31" w:line="249" w:lineRule="auto"/>
        <w:ind w:left="402"/>
      </w:pPr>
      <w:r>
        <w:t>характеризоватьмирпрофессий,связанныхсчерчением,компьютернойграфикой их востребованность на рынке труда.</w:t>
      </w:r>
    </w:p>
    <w:p w:rsidR="001D2A95" w:rsidRDefault="0058257E">
      <w:pPr>
        <w:spacing w:before="123"/>
        <w:ind w:left="402"/>
        <w:rPr>
          <w:sz w:val="28"/>
        </w:rPr>
      </w:pPr>
      <w:r>
        <w:rPr>
          <w:sz w:val="28"/>
        </w:rPr>
        <w:t>Кконцуобученияв</w:t>
      </w:r>
      <w:r>
        <w:rPr>
          <w:b/>
          <w:sz w:val="28"/>
        </w:rPr>
        <w:t>9</w:t>
      </w:r>
      <w:r>
        <w:rPr>
          <w:b/>
          <w:spacing w:val="-2"/>
          <w:sz w:val="28"/>
        </w:rPr>
        <w:t>классе</w:t>
      </w:r>
      <w:r>
        <w:rPr>
          <w:spacing w:val="-2"/>
          <w:sz w:val="28"/>
        </w:rPr>
        <w:t>:</w:t>
      </w:r>
    </w:p>
    <w:p w:rsidR="001D2A95" w:rsidRDefault="0058257E">
      <w:pPr>
        <w:pStyle w:val="a3"/>
        <w:tabs>
          <w:tab w:val="left" w:pos="8142"/>
          <w:tab w:val="left" w:pos="9967"/>
          <w:tab w:val="left" w:pos="10687"/>
        </w:tabs>
        <w:spacing w:before="37" w:line="264" w:lineRule="auto"/>
        <w:ind w:left="886" w:right="127" w:hanging="111"/>
        <w:jc w:val="right"/>
      </w:pPr>
      <w:r>
        <w:rPr>
          <w:spacing w:val="-2"/>
        </w:rPr>
        <w:t>выполнятьэскизы,схемы,чертежисиспользованиемчертежныхинструментовиприспособленийи(или)в системеавтоматизированногопроектирования(САПР);создавать</w:t>
      </w:r>
      <w:r>
        <w:tab/>
        <w:t>3D-</w:t>
      </w:r>
      <w:r>
        <w:rPr>
          <w:spacing w:val="-2"/>
        </w:rPr>
        <w:t>модели</w:t>
      </w:r>
      <w:r>
        <w:tab/>
      </w:r>
      <w:r>
        <w:rPr>
          <w:spacing w:val="-10"/>
        </w:rPr>
        <w:t>в</w:t>
      </w:r>
      <w:r>
        <w:tab/>
      </w:r>
      <w:r>
        <w:rPr>
          <w:spacing w:val="-2"/>
        </w:rPr>
        <w:t>системе</w:t>
      </w:r>
    </w:p>
    <w:p w:rsidR="001D2A95" w:rsidRDefault="0058257E">
      <w:pPr>
        <w:pStyle w:val="a3"/>
        <w:tabs>
          <w:tab w:val="left" w:pos="3174"/>
        </w:tabs>
        <w:spacing w:line="269" w:lineRule="exact"/>
        <w:ind w:left="0" w:right="124"/>
        <w:jc w:val="right"/>
      </w:pPr>
      <w:r>
        <w:rPr>
          <w:spacing w:val="-2"/>
        </w:rPr>
        <w:t>автоматизированного</w:t>
      </w:r>
      <w:r>
        <w:tab/>
      </w:r>
      <w:r>
        <w:rPr>
          <w:spacing w:val="-2"/>
        </w:rPr>
        <w:t>проектирования</w:t>
      </w:r>
    </w:p>
    <w:p w:rsidR="001D2A95" w:rsidRDefault="0058257E">
      <w:pPr>
        <w:pStyle w:val="a3"/>
        <w:spacing w:before="55"/>
        <w:ind w:left="402"/>
      </w:pPr>
      <w:r>
        <w:rPr>
          <w:spacing w:val="-2"/>
        </w:rPr>
        <w:t>(САПР);</w:t>
      </w:r>
    </w:p>
    <w:p w:rsidR="001D2A95" w:rsidRDefault="0058257E">
      <w:pPr>
        <w:pStyle w:val="a3"/>
        <w:spacing w:before="27" w:line="259" w:lineRule="auto"/>
        <w:ind w:left="402"/>
      </w:pPr>
      <w:r>
        <w:t>оформлятьконструкторскуюдокументацию,втомчислесиспользованием системавтоматизированного проектирования (САПР);</w:t>
      </w:r>
    </w:p>
    <w:p w:rsidR="001D2A95" w:rsidRDefault="0058257E">
      <w:pPr>
        <w:pStyle w:val="a3"/>
        <w:spacing w:before="4" w:line="254" w:lineRule="auto"/>
        <w:ind w:left="402"/>
      </w:pPr>
      <w:r>
        <w:t xml:space="preserve">характеризоватьмирпрофессий,связанныхсизучаемымитехнологиями,их востребованностьнарынке </w:t>
      </w:r>
      <w:r>
        <w:rPr>
          <w:spacing w:val="-2"/>
        </w:rPr>
        <w:t>труда.</w:t>
      </w:r>
    </w:p>
    <w:p w:rsidR="001D2A95" w:rsidRDefault="001D2A95">
      <w:pPr>
        <w:pStyle w:val="a3"/>
        <w:spacing w:before="75"/>
        <w:ind w:left="0"/>
      </w:pPr>
    </w:p>
    <w:p w:rsidR="001D2A95" w:rsidRDefault="0058257E">
      <w:pPr>
        <w:pStyle w:val="Heading6"/>
        <w:ind w:left="402"/>
      </w:pPr>
      <w:bookmarkStart w:id="98" w:name="Модуль_«3D-моделирование,_прототипирован"/>
      <w:bookmarkEnd w:id="98"/>
      <w:r>
        <w:rPr>
          <w:spacing w:val="-2"/>
        </w:rPr>
        <w:t>Модуль«3D-моделирование,прототипирование,макетирование»</w:t>
      </w:r>
    </w:p>
    <w:p w:rsidR="001D2A95" w:rsidRDefault="0058257E">
      <w:pPr>
        <w:spacing w:before="148"/>
        <w:ind w:left="402"/>
        <w:rPr>
          <w:sz w:val="28"/>
        </w:rPr>
      </w:pPr>
      <w:r>
        <w:rPr>
          <w:sz w:val="28"/>
        </w:rPr>
        <w:t>Кконцуобученияв</w:t>
      </w:r>
      <w:r>
        <w:rPr>
          <w:b/>
          <w:sz w:val="28"/>
        </w:rPr>
        <w:t>7</w:t>
      </w:r>
      <w:r>
        <w:rPr>
          <w:b/>
          <w:spacing w:val="-2"/>
          <w:sz w:val="28"/>
        </w:rPr>
        <w:t>классе</w:t>
      </w:r>
      <w:r>
        <w:rPr>
          <w:spacing w:val="-2"/>
          <w:sz w:val="28"/>
        </w:rPr>
        <w:t>:</w:t>
      </w:r>
    </w:p>
    <w:p w:rsidR="001D2A95" w:rsidRDefault="0058257E">
      <w:pPr>
        <w:pStyle w:val="a3"/>
        <w:spacing w:before="32" w:line="254" w:lineRule="auto"/>
        <w:ind w:left="402" w:right="3746"/>
      </w:pPr>
      <w:r>
        <w:t>называтьвиды,свойстваиназначениемоделей;называтьвидымакетови их назначение;</w:t>
      </w:r>
    </w:p>
    <w:p w:rsidR="001D2A95" w:rsidRDefault="001D2A95">
      <w:pPr>
        <w:spacing w:line="254" w:lineRule="auto"/>
        <w:sectPr w:rsidR="001D2A95">
          <w:pgSz w:w="11910" w:h="16840"/>
          <w:pgMar w:top="860" w:right="0" w:bottom="280" w:left="280" w:header="720" w:footer="720" w:gutter="0"/>
          <w:cols w:space="720"/>
        </w:sectPr>
      </w:pPr>
    </w:p>
    <w:p w:rsidR="001D2A95" w:rsidRDefault="0058257E">
      <w:pPr>
        <w:pStyle w:val="a3"/>
        <w:spacing w:before="78" w:line="259" w:lineRule="auto"/>
        <w:ind w:left="402" w:right="893"/>
      </w:pPr>
      <w:r>
        <w:lastRenderedPageBreak/>
        <w:t>создаватьмакеты различныхвидов,втомчислесиспользованием программногообеспечения; выполнятьразверткуисоединятьфрагментымакета;выполнятьсборку</w:t>
      </w:r>
    </w:p>
    <w:p w:rsidR="001D2A95" w:rsidRDefault="0058257E">
      <w:pPr>
        <w:pStyle w:val="a3"/>
        <w:spacing w:line="275" w:lineRule="exact"/>
        <w:ind w:left="402"/>
      </w:pPr>
      <w:r>
        <w:t>деталей</w:t>
      </w:r>
      <w:r>
        <w:rPr>
          <w:spacing w:val="-2"/>
        </w:rPr>
        <w:t xml:space="preserve"> макета;</w:t>
      </w:r>
    </w:p>
    <w:p w:rsidR="001D2A95" w:rsidRDefault="0058257E">
      <w:pPr>
        <w:pStyle w:val="a3"/>
        <w:spacing w:before="22"/>
        <w:ind w:left="402"/>
      </w:pPr>
      <w:r>
        <w:t>разрабатыватьграфическую</w:t>
      </w:r>
      <w:r>
        <w:rPr>
          <w:spacing w:val="-2"/>
        </w:rPr>
        <w:t>документацию;</w:t>
      </w:r>
    </w:p>
    <w:p w:rsidR="001D2A95" w:rsidRDefault="0058257E">
      <w:pPr>
        <w:pStyle w:val="a3"/>
        <w:tabs>
          <w:tab w:val="left" w:pos="2346"/>
          <w:tab w:val="left" w:pos="3009"/>
          <w:tab w:val="left" w:pos="4435"/>
          <w:tab w:val="left" w:pos="5765"/>
          <w:tab w:val="left" w:pos="6135"/>
          <w:tab w:val="left" w:pos="7676"/>
          <w:tab w:val="left" w:pos="9376"/>
          <w:tab w:val="left" w:pos="11244"/>
        </w:tabs>
        <w:spacing w:before="22" w:line="264" w:lineRule="auto"/>
        <w:ind w:left="402" w:right="131"/>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2"/>
        </w:rPr>
        <w:t>макетирования,</w:t>
      </w:r>
      <w:r>
        <w:tab/>
      </w:r>
      <w:r>
        <w:rPr>
          <w:spacing w:val="-6"/>
        </w:rPr>
        <w:t xml:space="preserve">их </w:t>
      </w:r>
      <w:r>
        <w:t>востребованность на рынке труда.</w:t>
      </w:r>
    </w:p>
    <w:p w:rsidR="001D2A95" w:rsidRDefault="0058257E">
      <w:pPr>
        <w:spacing w:before="105"/>
        <w:ind w:left="402"/>
        <w:rPr>
          <w:sz w:val="28"/>
        </w:rPr>
      </w:pPr>
      <w:r>
        <w:rPr>
          <w:sz w:val="28"/>
        </w:rPr>
        <w:t>Кконцуобученияв</w:t>
      </w:r>
      <w:r>
        <w:rPr>
          <w:b/>
          <w:sz w:val="28"/>
        </w:rPr>
        <w:t>8</w:t>
      </w:r>
      <w:r>
        <w:rPr>
          <w:b/>
          <w:spacing w:val="-2"/>
          <w:sz w:val="28"/>
        </w:rPr>
        <w:t>классе</w:t>
      </w:r>
      <w:r>
        <w:rPr>
          <w:spacing w:val="-2"/>
          <w:sz w:val="28"/>
        </w:rPr>
        <w:t>:</w:t>
      </w:r>
    </w:p>
    <w:p w:rsidR="001D2A95" w:rsidRDefault="0058257E">
      <w:pPr>
        <w:pStyle w:val="a3"/>
        <w:tabs>
          <w:tab w:val="left" w:pos="1376"/>
          <w:tab w:val="left" w:pos="2461"/>
          <w:tab w:val="left" w:pos="4147"/>
          <w:tab w:val="left" w:pos="4483"/>
          <w:tab w:val="left" w:pos="9876"/>
          <w:tab w:val="left" w:pos="10337"/>
        </w:tabs>
        <w:spacing w:before="37" w:line="249" w:lineRule="auto"/>
        <w:ind w:left="402" w:right="126"/>
      </w:pPr>
      <w:r>
        <w:t>разрабатыватьоригинальныеконструкциисиспользованием3D-моделей,проводить</w:t>
      </w:r>
      <w:r>
        <w:tab/>
      </w:r>
      <w:r>
        <w:rPr>
          <w:spacing w:val="-6"/>
        </w:rPr>
        <w:t>их</w:t>
      </w:r>
      <w:r>
        <w:tab/>
      </w:r>
      <w:r>
        <w:rPr>
          <w:spacing w:val="-2"/>
        </w:rPr>
        <w:t>испытание, анализ,</w:t>
      </w:r>
      <w:r>
        <w:tab/>
      </w:r>
      <w:r>
        <w:rPr>
          <w:spacing w:val="-2"/>
        </w:rPr>
        <w:t>способы</w:t>
      </w:r>
      <w:r>
        <w:tab/>
      </w:r>
      <w:r>
        <w:rPr>
          <w:spacing w:val="-2"/>
        </w:rPr>
        <w:t>модернизации</w:t>
      </w:r>
      <w:r>
        <w:tab/>
      </w:r>
      <w:r>
        <w:rPr>
          <w:spacing w:val="-10"/>
        </w:rPr>
        <w:t>в</w:t>
      </w:r>
      <w:r>
        <w:tab/>
        <w:t>зависимостиот результатов испытания;</w:t>
      </w:r>
    </w:p>
    <w:p w:rsidR="001D2A95" w:rsidRDefault="0058257E">
      <w:pPr>
        <w:pStyle w:val="a3"/>
        <w:spacing w:before="26" w:line="252" w:lineRule="auto"/>
        <w:ind w:left="402" w:right="893"/>
      </w:pPr>
      <w:r>
        <w:t>создавать 3D-модели, используя программное обеспечение;устанавливать адекватность модели объекту и целям моделирования;</w:t>
      </w:r>
    </w:p>
    <w:p w:rsidR="001D2A95" w:rsidRDefault="001D2A95">
      <w:pPr>
        <w:pStyle w:val="a3"/>
        <w:spacing w:before="85"/>
        <w:ind w:left="0"/>
      </w:pPr>
    </w:p>
    <w:p w:rsidR="001D2A95" w:rsidRDefault="0058257E">
      <w:pPr>
        <w:pStyle w:val="a3"/>
        <w:ind w:left="262"/>
      </w:pPr>
      <w:r>
        <w:t>проводитьанализимодернизациюкомпьютерной</w:t>
      </w:r>
      <w:r>
        <w:rPr>
          <w:spacing w:val="-2"/>
        </w:rPr>
        <w:t>модели;</w:t>
      </w:r>
    </w:p>
    <w:p w:rsidR="001D2A95" w:rsidRDefault="0058257E">
      <w:pPr>
        <w:pStyle w:val="a3"/>
        <w:spacing w:before="22" w:line="266" w:lineRule="auto"/>
        <w:ind w:left="262" w:right="141"/>
      </w:pPr>
      <w:r>
        <w:t>изготавливатьпрототипыс использованиемтехнологического оборудования(3D-принтер, лазерный гравер и другие);</w:t>
      </w:r>
    </w:p>
    <w:p w:rsidR="001D2A95" w:rsidRDefault="0058257E">
      <w:pPr>
        <w:pStyle w:val="a3"/>
        <w:spacing w:line="274" w:lineRule="exact"/>
        <w:ind w:left="262"/>
      </w:pPr>
      <w:r>
        <w:t>модернизироватьпрототипвсоответствииспоставленнойзадачей;презентовать</w:t>
      </w:r>
      <w:r>
        <w:rPr>
          <w:spacing w:val="-2"/>
        </w:rPr>
        <w:t>изделие;</w:t>
      </w:r>
    </w:p>
    <w:p w:rsidR="001D2A95" w:rsidRDefault="0058257E">
      <w:pPr>
        <w:pStyle w:val="a3"/>
        <w:tabs>
          <w:tab w:val="left" w:pos="2183"/>
          <w:tab w:val="left" w:pos="2822"/>
          <w:tab w:val="left" w:pos="4224"/>
          <w:tab w:val="left" w:pos="5520"/>
          <w:tab w:val="left" w:pos="5866"/>
          <w:tab w:val="left" w:pos="7378"/>
          <w:tab w:val="left" w:pos="11239"/>
        </w:tabs>
        <w:spacing w:before="17" w:line="264" w:lineRule="auto"/>
        <w:ind w:left="262" w:right="135"/>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t>технологиями3D-моделирования,</w:t>
      </w:r>
      <w:r>
        <w:tab/>
      </w:r>
      <w:r>
        <w:rPr>
          <w:spacing w:val="-6"/>
        </w:rPr>
        <w:t xml:space="preserve">их </w:t>
      </w:r>
      <w:r>
        <w:t>востребованность на рынке труда.</w:t>
      </w:r>
    </w:p>
    <w:p w:rsidR="001D2A95" w:rsidRDefault="0058257E">
      <w:pPr>
        <w:spacing w:before="99"/>
        <w:ind w:left="262"/>
        <w:rPr>
          <w:sz w:val="28"/>
        </w:rPr>
      </w:pPr>
      <w:r>
        <w:rPr>
          <w:sz w:val="28"/>
        </w:rPr>
        <w:t>Кконцуобученияв</w:t>
      </w:r>
      <w:r>
        <w:rPr>
          <w:b/>
          <w:sz w:val="28"/>
        </w:rPr>
        <w:t>9</w:t>
      </w:r>
      <w:r>
        <w:rPr>
          <w:b/>
          <w:spacing w:val="-2"/>
          <w:sz w:val="28"/>
        </w:rPr>
        <w:t>классе</w:t>
      </w:r>
      <w:r>
        <w:rPr>
          <w:spacing w:val="-2"/>
          <w:sz w:val="28"/>
        </w:rPr>
        <w:t>:</w:t>
      </w:r>
    </w:p>
    <w:p w:rsidR="001D2A95" w:rsidRDefault="0058257E">
      <w:pPr>
        <w:pStyle w:val="a3"/>
        <w:tabs>
          <w:tab w:val="left" w:pos="2726"/>
          <w:tab w:val="left" w:pos="4137"/>
          <w:tab w:val="left" w:pos="6356"/>
          <w:tab w:val="left" w:pos="8228"/>
        </w:tabs>
        <w:spacing w:before="32" w:line="254" w:lineRule="auto"/>
        <w:ind w:left="262" w:right="141"/>
      </w:pPr>
      <w:r>
        <w:rPr>
          <w:spacing w:val="-2"/>
        </w:rPr>
        <w:t>использовать</w:t>
      </w:r>
      <w:r>
        <w:tab/>
      </w:r>
      <w:r>
        <w:rPr>
          <w:spacing w:val="-2"/>
        </w:rPr>
        <w:t>редактор</w:t>
      </w:r>
      <w:r>
        <w:tab/>
      </w:r>
      <w:r>
        <w:rPr>
          <w:spacing w:val="-2"/>
        </w:rPr>
        <w:t>компьютерного</w:t>
      </w:r>
      <w:r>
        <w:tab/>
      </w:r>
      <w:r>
        <w:rPr>
          <w:spacing w:val="-2"/>
        </w:rPr>
        <w:t>трехмерного</w:t>
      </w:r>
      <w:r>
        <w:tab/>
        <w:t>проектированиядлясоздания моделей сложных объектов;</w:t>
      </w:r>
    </w:p>
    <w:p w:rsidR="001D2A95" w:rsidRDefault="0058257E">
      <w:pPr>
        <w:pStyle w:val="a3"/>
        <w:spacing w:before="6" w:line="264" w:lineRule="auto"/>
        <w:ind w:left="262" w:right="141"/>
      </w:pPr>
      <w:r>
        <w:t>изготавливатьпрототипыс использованиемтехнологического оборудования(3D-принтер, лазерный гравер и другие);</w:t>
      </w:r>
    </w:p>
    <w:p w:rsidR="001D2A95" w:rsidRDefault="0058257E">
      <w:pPr>
        <w:pStyle w:val="a3"/>
        <w:spacing w:line="259" w:lineRule="auto"/>
        <w:ind w:left="262" w:right="1110"/>
      </w:pPr>
      <w:r>
        <w:t>называтьивыполнятьэтапыаддитивного производства; модернизироватьпрототипвсоответствии с поставленной задачей;называть области применения 3D-моделирования;</w:t>
      </w:r>
    </w:p>
    <w:p w:rsidR="001D2A95" w:rsidRDefault="0058257E">
      <w:pPr>
        <w:pStyle w:val="a3"/>
        <w:tabs>
          <w:tab w:val="left" w:pos="2183"/>
          <w:tab w:val="left" w:pos="2826"/>
          <w:tab w:val="left" w:pos="4229"/>
          <w:tab w:val="left" w:pos="5535"/>
          <w:tab w:val="left" w:pos="5880"/>
          <w:tab w:val="left" w:pos="7393"/>
          <w:tab w:val="left" w:pos="11259"/>
        </w:tabs>
        <w:spacing w:line="259" w:lineRule="auto"/>
        <w:ind w:left="262" w:right="116"/>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t>технологиями3D-моделирования,</w:t>
      </w:r>
      <w:r>
        <w:tab/>
      </w:r>
      <w:r>
        <w:rPr>
          <w:spacing w:val="-6"/>
        </w:rPr>
        <w:t xml:space="preserve">их </w:t>
      </w:r>
      <w:r>
        <w:t>востребованность на рынке труда.</w:t>
      </w:r>
    </w:p>
    <w:p w:rsidR="001D2A95" w:rsidRDefault="001D2A95">
      <w:pPr>
        <w:pStyle w:val="a3"/>
        <w:spacing w:before="56"/>
        <w:ind w:left="0"/>
      </w:pPr>
    </w:p>
    <w:p w:rsidR="001D2A95" w:rsidRDefault="0058257E">
      <w:pPr>
        <w:pStyle w:val="Heading6"/>
        <w:jc w:val="both"/>
      </w:pPr>
      <w:bookmarkStart w:id="99" w:name="Модуль_«Технологии_обработки_материалов_"/>
      <w:bookmarkEnd w:id="99"/>
      <w:r>
        <w:t>Модуль«Технологииобработкиматериаловипищевых</w:t>
      </w:r>
      <w:r>
        <w:rPr>
          <w:spacing w:val="-2"/>
        </w:rPr>
        <w:t>продуктов»</w:t>
      </w:r>
    </w:p>
    <w:p w:rsidR="001D2A95" w:rsidRDefault="0058257E">
      <w:pPr>
        <w:spacing w:before="148"/>
        <w:ind w:left="228"/>
        <w:jc w:val="both"/>
        <w:rPr>
          <w:sz w:val="28"/>
        </w:rPr>
      </w:pPr>
      <w:r>
        <w:rPr>
          <w:sz w:val="28"/>
        </w:rPr>
        <w:t>Кконцуобученияв</w:t>
      </w:r>
      <w:r>
        <w:rPr>
          <w:b/>
          <w:sz w:val="28"/>
        </w:rPr>
        <w:t>5</w:t>
      </w:r>
      <w:r>
        <w:rPr>
          <w:b/>
          <w:spacing w:val="-2"/>
          <w:sz w:val="28"/>
        </w:rPr>
        <w:t>классе</w:t>
      </w:r>
      <w:r>
        <w:rPr>
          <w:spacing w:val="-2"/>
          <w:sz w:val="28"/>
        </w:rPr>
        <w:t>:</w:t>
      </w:r>
    </w:p>
    <w:p w:rsidR="001D2A95" w:rsidRDefault="0058257E">
      <w:pPr>
        <w:pStyle w:val="a3"/>
        <w:spacing w:before="37" w:line="254" w:lineRule="auto"/>
        <w:ind w:left="228" w:right="132" w:firstLine="566"/>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1D2A95" w:rsidRDefault="0058257E">
      <w:pPr>
        <w:pStyle w:val="a3"/>
        <w:spacing w:before="16" w:line="254" w:lineRule="auto"/>
        <w:ind w:left="228" w:right="129" w:firstLine="566"/>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 познавательных задач;</w:t>
      </w:r>
    </w:p>
    <w:p w:rsidR="001D2A95" w:rsidRDefault="0058257E">
      <w:pPr>
        <w:pStyle w:val="a3"/>
        <w:spacing w:before="10" w:line="259" w:lineRule="auto"/>
        <w:ind w:left="939" w:right="1418" w:hanging="144"/>
        <w:jc w:val="both"/>
      </w:pPr>
      <w:r>
        <w:t>называтьихарактеризоватьвидыбумаги,еесвойства,получениеи применение; называтьнародныепромыслыпообработкедревесины;характеризовать</w:t>
      </w:r>
    </w:p>
    <w:p w:rsidR="001D2A95" w:rsidRDefault="0058257E">
      <w:pPr>
        <w:pStyle w:val="a3"/>
        <w:spacing w:line="275" w:lineRule="exact"/>
        <w:ind w:left="228"/>
        <w:jc w:val="both"/>
      </w:pPr>
      <w:r>
        <w:rPr>
          <w:spacing w:val="-2"/>
        </w:rPr>
        <w:t>свойстваконструкционныхматериалов;</w:t>
      </w:r>
    </w:p>
    <w:p w:rsidR="001D2A95" w:rsidRDefault="0058257E">
      <w:pPr>
        <w:pStyle w:val="a3"/>
        <w:spacing w:before="17" w:line="264" w:lineRule="auto"/>
        <w:ind w:left="228" w:right="135" w:firstLine="566"/>
        <w:jc w:val="both"/>
      </w:pPr>
      <w:r>
        <w:t>выбирать материалы для изготовления изделий с учетом их свойств, технологий обработки, инструментов и приспособлений;</w:t>
      </w:r>
    </w:p>
    <w:p w:rsidR="001D2A95" w:rsidRDefault="0058257E">
      <w:pPr>
        <w:pStyle w:val="a3"/>
        <w:spacing w:before="36"/>
        <w:ind w:left="939"/>
        <w:jc w:val="both"/>
      </w:pPr>
      <w:r>
        <w:t>называтьихарактеризоватьвидыдревесины,</w:t>
      </w:r>
      <w:r>
        <w:rPr>
          <w:spacing w:val="-2"/>
        </w:rPr>
        <w:t>пиломатериалов;</w:t>
      </w:r>
    </w:p>
    <w:p w:rsidR="001D2A95" w:rsidRDefault="0058257E">
      <w:pPr>
        <w:pStyle w:val="a3"/>
        <w:spacing w:before="22" w:line="264" w:lineRule="auto"/>
        <w:ind w:left="228" w:right="137" w:firstLine="566"/>
        <w:jc w:val="both"/>
      </w:pPr>
      <w:r>
        <w:t>выполнять простые ручные операции (разметка, распиливание, строгание, сверление) по обработке изделийиздревесинысучетомеесвойств,применятьвработестолярныеинструменты иприспособления;</w:t>
      </w:r>
    </w:p>
    <w:p w:rsidR="001D2A95" w:rsidRDefault="0058257E">
      <w:pPr>
        <w:pStyle w:val="a3"/>
        <w:spacing w:line="259" w:lineRule="auto"/>
        <w:ind w:left="939" w:right="1987" w:hanging="144"/>
        <w:jc w:val="both"/>
      </w:pPr>
      <w:r>
        <w:t>исследовать,анализироватьисравнивать свойствадревесиныразныхпород деревьев; знать и называть пищевую ценность яиц, круп, овощей;</w:t>
      </w:r>
    </w:p>
    <w:p w:rsidR="001D2A95" w:rsidRDefault="001D2A95">
      <w:pPr>
        <w:pStyle w:val="a3"/>
        <w:spacing w:before="28"/>
        <w:ind w:left="0"/>
      </w:pPr>
    </w:p>
    <w:p w:rsidR="001D2A95" w:rsidRDefault="0058257E">
      <w:pPr>
        <w:pStyle w:val="a3"/>
        <w:tabs>
          <w:tab w:val="left" w:pos="2404"/>
          <w:tab w:val="left" w:pos="3820"/>
          <w:tab w:val="left" w:pos="5405"/>
          <w:tab w:val="left" w:pos="6850"/>
          <w:tab w:val="left" w:pos="8512"/>
          <w:tab w:val="left" w:pos="10145"/>
        </w:tabs>
        <w:spacing w:line="266" w:lineRule="auto"/>
        <w:ind w:left="402" w:right="143"/>
      </w:pPr>
      <w:r>
        <w:rPr>
          <w:spacing w:val="-2"/>
        </w:rPr>
        <w:t>приводить</w:t>
      </w:r>
      <w:r>
        <w:tab/>
      </w:r>
      <w:r>
        <w:rPr>
          <w:spacing w:val="-2"/>
        </w:rPr>
        <w:t>примеры</w:t>
      </w:r>
      <w:r>
        <w:tab/>
      </w:r>
      <w:r>
        <w:rPr>
          <w:spacing w:val="-2"/>
        </w:rPr>
        <w:t>обработки</w:t>
      </w:r>
      <w:r>
        <w:tab/>
      </w:r>
      <w:r>
        <w:rPr>
          <w:spacing w:val="-2"/>
        </w:rPr>
        <w:t>пищевых</w:t>
      </w:r>
      <w:r>
        <w:tab/>
      </w:r>
      <w:r>
        <w:rPr>
          <w:spacing w:val="-2"/>
        </w:rPr>
        <w:t>продуктов,</w:t>
      </w:r>
      <w:r>
        <w:tab/>
      </w:r>
      <w:r>
        <w:rPr>
          <w:spacing w:val="-2"/>
        </w:rPr>
        <w:t>позволяющие</w:t>
      </w:r>
      <w:r>
        <w:tab/>
      </w:r>
      <w:r>
        <w:rPr>
          <w:spacing w:val="-2"/>
        </w:rPr>
        <w:t xml:space="preserve">максимально </w:t>
      </w:r>
      <w:r>
        <w:t>сохранять их пищевую ценность;</w:t>
      </w:r>
    </w:p>
    <w:p w:rsidR="001D2A95" w:rsidRDefault="0058257E">
      <w:pPr>
        <w:pStyle w:val="a3"/>
        <w:spacing w:before="2"/>
        <w:ind w:left="402" w:right="-15"/>
      </w:pPr>
      <w:r>
        <w:t>называтьивыполнятьтехнологиипервичнойобработкиовощей,круп;называтьивыполнять</w:t>
      </w:r>
      <w:r>
        <w:rPr>
          <w:spacing w:val="-2"/>
        </w:rPr>
        <w:t>технологии</w:t>
      </w:r>
    </w:p>
    <w:p w:rsidR="001D2A95" w:rsidRDefault="001D2A95">
      <w:pPr>
        <w:sectPr w:rsidR="001D2A95">
          <w:pgSz w:w="11910" w:h="16840"/>
          <w:pgMar w:top="860" w:right="0" w:bottom="0" w:left="280" w:header="720" w:footer="720" w:gutter="0"/>
          <w:cols w:space="720"/>
        </w:sectPr>
      </w:pPr>
    </w:p>
    <w:p w:rsidR="001D2A95" w:rsidRDefault="0058257E">
      <w:pPr>
        <w:pStyle w:val="a3"/>
        <w:spacing w:before="74" w:line="295" w:lineRule="auto"/>
        <w:ind w:left="402" w:right="7255"/>
      </w:pPr>
      <w:r>
        <w:lastRenderedPageBreak/>
        <w:t xml:space="preserve">приготовления блюд из яиц, овощей, </w:t>
      </w:r>
      <w:r>
        <w:rPr>
          <w:spacing w:val="-2"/>
        </w:rPr>
        <w:t>круп;</w:t>
      </w:r>
    </w:p>
    <w:p w:rsidR="001D2A95" w:rsidRDefault="0058257E">
      <w:pPr>
        <w:pStyle w:val="a3"/>
        <w:tabs>
          <w:tab w:val="left" w:pos="2072"/>
          <w:tab w:val="left" w:pos="4497"/>
          <w:tab w:val="left" w:pos="5496"/>
        </w:tabs>
        <w:spacing w:line="250" w:lineRule="exact"/>
        <w:ind w:left="402"/>
      </w:pPr>
      <w:r>
        <w:rPr>
          <w:spacing w:val="-2"/>
        </w:rPr>
        <w:t>называть</w:t>
      </w:r>
      <w:r>
        <w:tab/>
        <w:t>виды</w:t>
      </w:r>
      <w:r>
        <w:rPr>
          <w:spacing w:val="-2"/>
        </w:rPr>
        <w:t>планировки</w:t>
      </w:r>
      <w:r>
        <w:tab/>
      </w:r>
      <w:r>
        <w:rPr>
          <w:spacing w:val="-2"/>
        </w:rPr>
        <w:t>кухни;</w:t>
      </w:r>
      <w:r>
        <w:tab/>
        <w:t>способырационального</w:t>
      </w:r>
      <w:r>
        <w:rPr>
          <w:spacing w:val="-2"/>
        </w:rPr>
        <w:t>размещениямебели;</w:t>
      </w:r>
    </w:p>
    <w:p w:rsidR="001D2A95" w:rsidRDefault="0058257E">
      <w:pPr>
        <w:pStyle w:val="a3"/>
        <w:spacing w:before="31" w:line="266" w:lineRule="auto"/>
        <w:ind w:left="402"/>
      </w:pPr>
      <w:r>
        <w:t>называтьихарактеризоватьтекстильныематериалы,классифицироватьих, описыватьосновныеэтапы</w:t>
      </w:r>
      <w:r>
        <w:rPr>
          <w:spacing w:val="-2"/>
        </w:rPr>
        <w:t>производства;</w:t>
      </w:r>
    </w:p>
    <w:p w:rsidR="001D2A95" w:rsidRDefault="0058257E">
      <w:pPr>
        <w:pStyle w:val="a3"/>
        <w:spacing w:before="41"/>
        <w:ind w:left="402"/>
      </w:pPr>
      <w:r>
        <w:t>анализироватьисравниватьсвойстватекстильных</w:t>
      </w:r>
      <w:r>
        <w:rPr>
          <w:spacing w:val="-2"/>
        </w:rPr>
        <w:t>материалов;</w:t>
      </w:r>
    </w:p>
    <w:p w:rsidR="001D2A95" w:rsidRDefault="0058257E">
      <w:pPr>
        <w:pStyle w:val="a3"/>
        <w:spacing w:before="40"/>
        <w:ind w:left="402"/>
      </w:pPr>
      <w:r>
        <w:t>выбиратьматериалы,инструментыиоборудованиедлявыполнения</w:t>
      </w:r>
      <w:r>
        <w:rPr>
          <w:spacing w:val="-2"/>
        </w:rPr>
        <w:t>швейныхработ;</w:t>
      </w:r>
    </w:p>
    <w:p w:rsidR="001D2A95" w:rsidRDefault="0058257E">
      <w:pPr>
        <w:pStyle w:val="a3"/>
        <w:spacing w:before="32" w:line="264" w:lineRule="auto"/>
        <w:ind w:left="402"/>
      </w:pPr>
      <w:r>
        <w:t>использоватьручныеинструментыдлявыполненияшвейныхработ;подготавливатьшвейнуюмашинук работесучетомбезопасныхправилее</w:t>
      </w:r>
    </w:p>
    <w:p w:rsidR="001D2A95" w:rsidRDefault="0058257E">
      <w:pPr>
        <w:pStyle w:val="a3"/>
        <w:spacing w:before="7" w:line="266" w:lineRule="auto"/>
        <w:ind w:left="402" w:right="1183"/>
      </w:pPr>
      <w:r>
        <w:t xml:space="preserve">эксплуатации, выполнять простые операции машинной обработки (машинныестрочки); </w:t>
      </w:r>
      <w:r>
        <w:rPr>
          <w:spacing w:val="-2"/>
        </w:rPr>
        <w:t>выполнять последовательность изготовления швейных изделий, осуществлятьконтролькачества;</w:t>
      </w:r>
    </w:p>
    <w:p w:rsidR="001D2A95" w:rsidRDefault="0058257E">
      <w:pPr>
        <w:pStyle w:val="a3"/>
        <w:tabs>
          <w:tab w:val="left" w:pos="2956"/>
          <w:tab w:val="left" w:pos="4041"/>
          <w:tab w:val="left" w:pos="5607"/>
          <w:tab w:val="left" w:pos="7066"/>
          <w:tab w:val="left" w:pos="8536"/>
          <w:tab w:val="left" w:pos="9160"/>
          <w:tab w:val="left" w:pos="10447"/>
        </w:tabs>
        <w:spacing w:before="2" w:line="266" w:lineRule="auto"/>
        <w:ind w:left="402" w:right="140"/>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развития,</w:t>
      </w:r>
      <w:r>
        <w:tab/>
      </w:r>
      <w:r>
        <w:rPr>
          <w:spacing w:val="-2"/>
        </w:rPr>
        <w:t xml:space="preserve">объяснять </w:t>
      </w:r>
      <w:r>
        <w:t>социальное значение групп профессий.</w:t>
      </w:r>
    </w:p>
    <w:p w:rsidR="001D2A95" w:rsidRDefault="0058257E">
      <w:pPr>
        <w:spacing w:before="104"/>
        <w:ind w:left="402"/>
        <w:rPr>
          <w:sz w:val="28"/>
        </w:rPr>
      </w:pPr>
      <w:r>
        <w:rPr>
          <w:sz w:val="28"/>
        </w:rPr>
        <w:t>Кконцуобученияв</w:t>
      </w:r>
      <w:r>
        <w:rPr>
          <w:b/>
          <w:sz w:val="28"/>
        </w:rPr>
        <w:t>6</w:t>
      </w:r>
      <w:r>
        <w:rPr>
          <w:b/>
          <w:spacing w:val="-2"/>
          <w:sz w:val="28"/>
        </w:rPr>
        <w:t>классе</w:t>
      </w:r>
      <w:r>
        <w:rPr>
          <w:spacing w:val="-2"/>
          <w:sz w:val="28"/>
        </w:rPr>
        <w:t>:</w:t>
      </w:r>
    </w:p>
    <w:p w:rsidR="001D2A95" w:rsidRDefault="0058257E">
      <w:pPr>
        <w:pStyle w:val="a3"/>
        <w:spacing w:before="41" w:line="266" w:lineRule="auto"/>
        <w:ind w:left="402" w:right="2632"/>
        <w:jc w:val="both"/>
      </w:pPr>
      <w: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w:t>
      </w:r>
      <w:r>
        <w:rPr>
          <w:spacing w:val="-2"/>
        </w:rPr>
        <w:t>сплавов;</w:t>
      </w:r>
    </w:p>
    <w:p w:rsidR="001D2A95" w:rsidRDefault="0058257E">
      <w:pPr>
        <w:pStyle w:val="a3"/>
        <w:spacing w:before="32"/>
        <w:ind w:left="402"/>
        <w:jc w:val="both"/>
      </w:pPr>
      <w:r>
        <w:t>исследовать,анализироватьисравниватьсвойстваметалловиих</w:t>
      </w:r>
      <w:r>
        <w:rPr>
          <w:spacing w:val="-2"/>
        </w:rPr>
        <w:t>сплавов;</w:t>
      </w:r>
    </w:p>
    <w:p w:rsidR="001D2A95" w:rsidRDefault="0058257E">
      <w:pPr>
        <w:pStyle w:val="a3"/>
        <w:tabs>
          <w:tab w:val="left" w:pos="3369"/>
          <w:tab w:val="left" w:pos="3878"/>
          <w:tab w:val="left" w:pos="6183"/>
          <w:tab w:val="left" w:pos="8195"/>
          <w:tab w:val="left" w:pos="11355"/>
        </w:tabs>
        <w:spacing w:before="41" w:line="264" w:lineRule="auto"/>
        <w:ind w:left="402" w:right="143"/>
      </w:pP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 xml:space="preserve">и </w:t>
      </w:r>
      <w:r>
        <w:t>технологическое оборудование;</w:t>
      </w:r>
    </w:p>
    <w:p w:rsidR="001D2A95" w:rsidRDefault="0058257E">
      <w:pPr>
        <w:pStyle w:val="a3"/>
        <w:spacing w:before="3" w:line="271" w:lineRule="auto"/>
        <w:ind w:left="402"/>
      </w:pPr>
      <w:r>
        <w:t>использоватьинструменты, приспособленияитехнологическоеоборудованиеприобработкетонколистового металла, проволоки;</w:t>
      </w:r>
    </w:p>
    <w:p w:rsidR="001D2A95" w:rsidRDefault="0058257E">
      <w:pPr>
        <w:pStyle w:val="a3"/>
        <w:tabs>
          <w:tab w:val="left" w:pos="2466"/>
          <w:tab w:val="left" w:pos="4877"/>
          <w:tab w:val="left" w:pos="6399"/>
          <w:tab w:val="left" w:pos="6913"/>
          <w:tab w:val="left" w:pos="9261"/>
        </w:tabs>
        <w:spacing w:line="266" w:lineRule="auto"/>
        <w:ind w:left="402" w:right="1612"/>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4"/>
        </w:rPr>
        <w:t xml:space="preserve">ручных </w:t>
      </w:r>
      <w:r>
        <w:t>инструментов, приспособлений, технологического оборудования;</w:t>
      </w:r>
    </w:p>
    <w:p w:rsidR="001D2A95" w:rsidRDefault="0058257E">
      <w:pPr>
        <w:pStyle w:val="a3"/>
        <w:spacing w:before="31"/>
        <w:ind w:left="402"/>
      </w:pPr>
      <w:r>
        <w:t>обрабатыватьметаллыиихсплавыслесарным</w:t>
      </w:r>
      <w:r>
        <w:rPr>
          <w:spacing w:val="-2"/>
        </w:rPr>
        <w:t>инструментом;</w:t>
      </w:r>
    </w:p>
    <w:p w:rsidR="001D2A95" w:rsidRDefault="0058257E">
      <w:pPr>
        <w:pStyle w:val="a3"/>
        <w:spacing w:before="36"/>
        <w:ind w:left="402"/>
      </w:pPr>
      <w:r>
        <w:t>знатьиназыватьпищевуюценностьмолокаимолочных</w:t>
      </w:r>
      <w:r>
        <w:rPr>
          <w:spacing w:val="-2"/>
        </w:rPr>
        <w:t>продуктов;</w:t>
      </w:r>
    </w:p>
    <w:p w:rsidR="001D2A95" w:rsidRDefault="0058257E">
      <w:pPr>
        <w:pStyle w:val="a3"/>
        <w:tabs>
          <w:tab w:val="left" w:pos="2346"/>
          <w:tab w:val="left" w:pos="3604"/>
          <w:tab w:val="left" w:pos="5035"/>
          <w:tab w:val="left" w:pos="6562"/>
          <w:tab w:val="left" w:pos="7859"/>
          <w:tab w:val="left" w:pos="9050"/>
        </w:tabs>
        <w:spacing w:before="32" w:line="266" w:lineRule="auto"/>
        <w:ind w:left="402" w:right="508"/>
      </w:pP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называть</w:t>
      </w:r>
      <w:r>
        <w:tab/>
      </w:r>
      <w:r>
        <w:rPr>
          <w:spacing w:val="-2"/>
        </w:rPr>
        <w:t>правила</w:t>
      </w:r>
      <w:r>
        <w:tab/>
      </w:r>
      <w:r>
        <w:rPr>
          <w:spacing w:val="-2"/>
        </w:rPr>
        <w:t xml:space="preserve">храненияпродуктов; </w:t>
      </w:r>
      <w:r>
        <w:t>называть и выполнять технологии приготовления блюд из молокаи молочныхпродуктов;</w:t>
      </w:r>
    </w:p>
    <w:p w:rsidR="001D2A95" w:rsidRDefault="0058257E">
      <w:pPr>
        <w:pStyle w:val="a3"/>
        <w:spacing w:before="1" w:line="264" w:lineRule="auto"/>
        <w:ind w:left="402" w:right="893"/>
      </w:pPr>
      <w:r>
        <w:t>называтьвидытеста,технологииприготовленияразныхвидовтеста; называтьнациональные блюда из разных видов теста;</w:t>
      </w:r>
    </w:p>
    <w:p w:rsidR="001D2A95" w:rsidRDefault="0058257E">
      <w:pPr>
        <w:pStyle w:val="a3"/>
        <w:spacing w:before="3"/>
        <w:ind w:left="402"/>
      </w:pPr>
      <w:r>
        <w:t>называтьвидыодежды,характеризоватьстили</w:t>
      </w:r>
      <w:r>
        <w:rPr>
          <w:spacing w:val="-2"/>
        </w:rPr>
        <w:t>одежды;</w:t>
      </w:r>
    </w:p>
    <w:p w:rsidR="001D2A95" w:rsidRDefault="001D2A95">
      <w:pPr>
        <w:pStyle w:val="a3"/>
        <w:spacing w:before="63"/>
        <w:ind w:left="0"/>
      </w:pPr>
    </w:p>
    <w:p w:rsidR="001D2A95" w:rsidRDefault="0058257E">
      <w:pPr>
        <w:pStyle w:val="a3"/>
        <w:tabs>
          <w:tab w:val="left" w:pos="3028"/>
          <w:tab w:val="left" w:pos="4886"/>
          <w:tab w:val="left" w:pos="6673"/>
          <w:tab w:val="left" w:pos="8320"/>
          <w:tab w:val="left" w:pos="8886"/>
        </w:tabs>
        <w:spacing w:line="266" w:lineRule="auto"/>
        <w:ind w:left="402"/>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t>получениеи свойства; выбиратьтекстильныематериалыдляизделийсучетомихсвойств;самостоятельновыполнятьчертеж выкроек швейного изделия;</w:t>
      </w:r>
    </w:p>
    <w:p w:rsidR="001D2A95" w:rsidRDefault="0058257E">
      <w:pPr>
        <w:pStyle w:val="a3"/>
        <w:tabs>
          <w:tab w:val="left" w:pos="2293"/>
          <w:tab w:val="left" w:pos="4920"/>
          <w:tab w:val="left" w:pos="7191"/>
          <w:tab w:val="left" w:pos="8555"/>
          <w:tab w:val="left" w:pos="9074"/>
          <w:tab w:val="left" w:pos="10265"/>
          <w:tab w:val="left" w:pos="11359"/>
        </w:tabs>
        <w:spacing w:before="2" w:line="271" w:lineRule="auto"/>
        <w:ind w:left="402" w:right="138"/>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раскрою,</w:t>
      </w:r>
      <w:r>
        <w:tab/>
      </w:r>
      <w:r>
        <w:rPr>
          <w:spacing w:val="-2"/>
        </w:rPr>
        <w:t>пошиву</w:t>
      </w:r>
      <w:r>
        <w:tab/>
      </w:r>
      <w:r>
        <w:rPr>
          <w:spacing w:val="-10"/>
        </w:rPr>
        <w:t xml:space="preserve">и </w:t>
      </w:r>
      <w:r>
        <w:t>отделке изделия;</w:t>
      </w:r>
    </w:p>
    <w:p w:rsidR="001D2A95" w:rsidRDefault="0058257E">
      <w:pPr>
        <w:pStyle w:val="a3"/>
        <w:spacing w:line="272" w:lineRule="exact"/>
        <w:ind w:left="402"/>
      </w:pPr>
      <w:r>
        <w:t>выполнятьучебныепроекты,соблюдаяэтапыитехнологииизготовленияпроектных</w:t>
      </w:r>
      <w:r>
        <w:rPr>
          <w:spacing w:val="-2"/>
        </w:rPr>
        <w:t>изделий;</w:t>
      </w:r>
    </w:p>
    <w:p w:rsidR="001D2A95" w:rsidRDefault="0058257E">
      <w:pPr>
        <w:pStyle w:val="a3"/>
        <w:spacing w:before="32" w:line="264" w:lineRule="auto"/>
        <w:ind w:left="402"/>
      </w:pPr>
      <w:r>
        <w:t xml:space="preserve">характеризоватьмирпрофессий,связанныхсизучаемымитехнологиями,их востребованностьнарынке </w:t>
      </w:r>
      <w:r>
        <w:rPr>
          <w:spacing w:val="-2"/>
        </w:rPr>
        <w:t>труда.</w:t>
      </w:r>
    </w:p>
    <w:p w:rsidR="001D2A95" w:rsidRDefault="0058257E">
      <w:pPr>
        <w:spacing w:before="104"/>
        <w:ind w:left="402"/>
        <w:rPr>
          <w:sz w:val="28"/>
        </w:rPr>
      </w:pPr>
      <w:r>
        <w:rPr>
          <w:sz w:val="28"/>
        </w:rPr>
        <w:t>Кконцуобученияв</w:t>
      </w:r>
      <w:r>
        <w:rPr>
          <w:b/>
          <w:sz w:val="28"/>
        </w:rPr>
        <w:t>7</w:t>
      </w:r>
      <w:r>
        <w:rPr>
          <w:b/>
          <w:spacing w:val="-2"/>
          <w:sz w:val="28"/>
        </w:rPr>
        <w:t>классе</w:t>
      </w:r>
      <w:r>
        <w:rPr>
          <w:spacing w:val="-2"/>
          <w:sz w:val="28"/>
        </w:rPr>
        <w:t>:</w:t>
      </w:r>
    </w:p>
    <w:p w:rsidR="001D2A95" w:rsidRDefault="0058257E">
      <w:pPr>
        <w:pStyle w:val="a3"/>
        <w:tabs>
          <w:tab w:val="left" w:pos="1865"/>
          <w:tab w:val="left" w:pos="2210"/>
          <w:tab w:val="left" w:pos="3912"/>
          <w:tab w:val="left" w:pos="5030"/>
          <w:tab w:val="left" w:pos="7092"/>
          <w:tab w:val="left" w:pos="8560"/>
          <w:tab w:val="left" w:pos="9765"/>
          <w:tab w:val="left" w:pos="11364"/>
        </w:tabs>
        <w:spacing w:before="32" w:line="268" w:lineRule="auto"/>
        <w:ind w:left="402" w:right="133"/>
      </w:pPr>
      <w:r>
        <w:rPr>
          <w:spacing w:val="-2"/>
        </w:rPr>
        <w:t>исследовать</w:t>
      </w:r>
      <w:r>
        <w:tab/>
      </w:r>
      <w:r>
        <w:rPr>
          <w:spacing w:val="-10"/>
        </w:rPr>
        <w:t>и</w:t>
      </w:r>
      <w:r>
        <w:tab/>
      </w:r>
      <w:r>
        <w:rPr>
          <w:spacing w:val="-2"/>
        </w:rPr>
        <w:t>анализировать</w:t>
      </w:r>
      <w:r>
        <w:tab/>
      </w:r>
      <w:r>
        <w:rPr>
          <w:spacing w:val="-2"/>
        </w:rPr>
        <w:t>свойства</w:t>
      </w:r>
      <w:r>
        <w:tab/>
      </w:r>
      <w:r>
        <w:rPr>
          <w:spacing w:val="-2"/>
        </w:rPr>
        <w:t>конструкционных</w:t>
      </w:r>
      <w:r>
        <w:tab/>
      </w:r>
      <w:r>
        <w:rPr>
          <w:spacing w:val="-2"/>
        </w:rPr>
        <w:t>материалов;</w:t>
      </w:r>
      <w:r>
        <w:tab/>
      </w:r>
      <w:r>
        <w:rPr>
          <w:spacing w:val="-2"/>
        </w:rPr>
        <w:t>выбирать</w:t>
      </w:r>
      <w:r>
        <w:tab/>
      </w:r>
      <w:r>
        <w:rPr>
          <w:spacing w:val="-2"/>
        </w:rPr>
        <w:t>инструменты</w:t>
      </w:r>
      <w:r>
        <w:tab/>
      </w:r>
      <w:r>
        <w:rPr>
          <w:spacing w:val="-10"/>
        </w:rPr>
        <w:t xml:space="preserve">и </w:t>
      </w:r>
      <w:r>
        <w:t>оборудование,необходимыедляизготовления</w:t>
      </w:r>
    </w:p>
    <w:p w:rsidR="001D2A95" w:rsidRDefault="0058257E">
      <w:pPr>
        <w:pStyle w:val="a3"/>
        <w:spacing w:before="30"/>
        <w:ind w:left="402"/>
      </w:pPr>
      <w:r>
        <w:t>выбранногоизделияподанной</w:t>
      </w:r>
      <w:r>
        <w:rPr>
          <w:spacing w:val="-2"/>
        </w:rPr>
        <w:t>технологии;</w:t>
      </w:r>
    </w:p>
    <w:p w:rsidR="001D2A95" w:rsidRDefault="0058257E">
      <w:pPr>
        <w:pStyle w:val="a3"/>
        <w:tabs>
          <w:tab w:val="left" w:pos="2029"/>
          <w:tab w:val="left" w:pos="2480"/>
          <w:tab w:val="left" w:pos="3522"/>
          <w:tab w:val="left" w:pos="4253"/>
          <w:tab w:val="left" w:pos="4905"/>
          <w:tab w:val="left" w:pos="6063"/>
          <w:tab w:val="left" w:pos="6341"/>
          <w:tab w:val="left" w:pos="7162"/>
          <w:tab w:val="left" w:pos="7988"/>
        </w:tabs>
        <w:spacing w:before="41" w:line="266" w:lineRule="auto"/>
        <w:ind w:left="402" w:right="145"/>
      </w:pPr>
      <w:r>
        <w:rPr>
          <w:spacing w:val="-2"/>
        </w:rPr>
        <w:t>применять</w:t>
      </w:r>
      <w:r>
        <w:tab/>
      </w:r>
      <w:r>
        <w:tab/>
      </w:r>
      <w:r>
        <w:rPr>
          <w:spacing w:val="-2"/>
        </w:rPr>
        <w:t>технологии</w:t>
      </w:r>
      <w:r>
        <w:tab/>
      </w:r>
      <w:r>
        <w:rPr>
          <w:spacing w:val="-2"/>
        </w:rPr>
        <w:t>механической</w:t>
      </w:r>
      <w:r>
        <w:tab/>
      </w:r>
      <w:r>
        <w:tab/>
      </w:r>
      <w:r>
        <w:rPr>
          <w:spacing w:val="-2"/>
        </w:rPr>
        <w:t>обработки</w:t>
      </w:r>
      <w:r>
        <w:tab/>
      </w:r>
      <w:r>
        <w:rPr>
          <w:spacing w:val="-2"/>
        </w:rPr>
        <w:t>конструкционныхматериалов; осуществлять</w:t>
      </w:r>
      <w:r>
        <w:tab/>
      </w:r>
      <w:r>
        <w:rPr>
          <w:spacing w:val="-2"/>
        </w:rPr>
        <w:t>доступными</w:t>
      </w:r>
      <w:r>
        <w:tab/>
      </w:r>
      <w:r>
        <w:rPr>
          <w:spacing w:val="-2"/>
        </w:rPr>
        <w:t>средствами</w:t>
      </w:r>
      <w:r>
        <w:tab/>
      </w:r>
      <w:r>
        <w:rPr>
          <w:spacing w:val="-2"/>
        </w:rPr>
        <w:t>контроль</w:t>
      </w:r>
      <w:r>
        <w:tab/>
      </w:r>
      <w:r>
        <w:rPr>
          <w:spacing w:val="-2"/>
        </w:rPr>
        <w:t>качества</w:t>
      </w:r>
      <w:r>
        <w:tab/>
        <w:t>изготавливаемогоизделия,находитьи устранять допущенные дефекты;</w:t>
      </w:r>
    </w:p>
    <w:p w:rsidR="001D2A95" w:rsidRDefault="0058257E">
      <w:pPr>
        <w:pStyle w:val="a3"/>
        <w:spacing w:before="3"/>
        <w:ind w:left="402"/>
      </w:pPr>
      <w:r>
        <w:t>выполнятьхудожественноеоформление</w:t>
      </w:r>
      <w:r>
        <w:rPr>
          <w:spacing w:val="-2"/>
        </w:rPr>
        <w:t>изделий;</w:t>
      </w:r>
    </w:p>
    <w:p w:rsidR="001D2A95" w:rsidRDefault="0058257E">
      <w:pPr>
        <w:pStyle w:val="a3"/>
        <w:tabs>
          <w:tab w:val="left" w:pos="1535"/>
          <w:tab w:val="left" w:pos="2937"/>
          <w:tab w:val="left" w:pos="3268"/>
          <w:tab w:val="left" w:pos="4166"/>
          <w:tab w:val="left" w:pos="5717"/>
          <w:tab w:val="left" w:pos="7090"/>
          <w:tab w:val="left" w:pos="8781"/>
        </w:tabs>
        <w:spacing w:before="32"/>
        <w:ind w:left="402" w:right="-15"/>
      </w:pPr>
      <w:r>
        <w:rPr>
          <w:spacing w:val="-2"/>
        </w:rPr>
        <w:t>называть</w:t>
      </w:r>
      <w:r>
        <w:tab/>
      </w:r>
      <w:r>
        <w:rPr>
          <w:spacing w:val="-2"/>
        </w:rPr>
        <w:t>пластмассы</w:t>
      </w:r>
      <w:r>
        <w:tab/>
      </w:r>
      <w:r>
        <w:rPr>
          <w:spacing w:val="-10"/>
        </w:rPr>
        <w:t>и</w:t>
      </w:r>
      <w:r>
        <w:tab/>
      </w:r>
      <w:r>
        <w:rPr>
          <w:spacing w:val="-2"/>
        </w:rPr>
        <w:t>другие</w:t>
      </w:r>
      <w:r>
        <w:tab/>
      </w:r>
      <w:r>
        <w:rPr>
          <w:spacing w:val="-2"/>
        </w:rPr>
        <w:t>современные</w:t>
      </w:r>
      <w:r>
        <w:tab/>
      </w:r>
      <w:r>
        <w:rPr>
          <w:spacing w:val="-2"/>
        </w:rPr>
        <w:t>материалы,</w:t>
      </w:r>
      <w:r>
        <w:tab/>
      </w:r>
      <w:r>
        <w:rPr>
          <w:spacing w:val="-2"/>
        </w:rPr>
        <w:t>анализировать</w:t>
      </w:r>
      <w:r>
        <w:tab/>
        <w:t>ихсвойства,</w:t>
      </w:r>
      <w:r>
        <w:rPr>
          <w:spacing w:val="-2"/>
        </w:rPr>
        <w:t>возможность</w:t>
      </w:r>
    </w:p>
    <w:p w:rsidR="001D2A95" w:rsidRDefault="001D2A95">
      <w:pPr>
        <w:sectPr w:rsidR="001D2A95">
          <w:pgSz w:w="11910" w:h="16840"/>
          <w:pgMar w:top="860" w:right="0" w:bottom="0" w:left="280" w:header="720" w:footer="720" w:gutter="0"/>
          <w:cols w:space="720"/>
        </w:sectPr>
      </w:pPr>
    </w:p>
    <w:p w:rsidR="001D2A95" w:rsidRDefault="0058257E">
      <w:pPr>
        <w:pStyle w:val="a3"/>
        <w:spacing w:before="74"/>
        <w:ind w:left="402"/>
      </w:pPr>
      <w:r>
        <w:lastRenderedPageBreak/>
        <w:t>применениявбытуина</w:t>
      </w:r>
      <w:r>
        <w:rPr>
          <w:spacing w:val="-2"/>
        </w:rPr>
        <w:t>производстве;</w:t>
      </w:r>
    </w:p>
    <w:p w:rsidR="001D2A95" w:rsidRDefault="0058257E">
      <w:pPr>
        <w:pStyle w:val="a3"/>
        <w:tabs>
          <w:tab w:val="left" w:pos="2274"/>
          <w:tab w:val="left" w:pos="3542"/>
          <w:tab w:val="left" w:pos="5554"/>
          <w:tab w:val="left" w:pos="6668"/>
          <w:tab w:val="left" w:pos="8372"/>
          <w:tab w:val="left" w:pos="8762"/>
          <w:tab w:val="left" w:pos="9458"/>
          <w:tab w:val="left" w:pos="11379"/>
        </w:tabs>
        <w:spacing w:before="31" w:line="266" w:lineRule="auto"/>
        <w:ind w:left="262" w:right="141" w:firstLine="139"/>
      </w:pPr>
      <w:r>
        <w:t xml:space="preserve">осуществлять изготовлениесубъективно новогопродукта, опираясь наобщуютехнологическую схему; </w:t>
      </w: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числе</w:t>
      </w:r>
      <w:r>
        <w:tab/>
      </w:r>
      <w:r>
        <w:rPr>
          <w:spacing w:val="-10"/>
        </w:rPr>
        <w:t xml:space="preserve">с </w:t>
      </w:r>
      <w:r>
        <w:t>экономических и экологических позиций;</w:t>
      </w:r>
    </w:p>
    <w:p w:rsidR="001D2A95" w:rsidRDefault="0058257E">
      <w:pPr>
        <w:pStyle w:val="a3"/>
        <w:tabs>
          <w:tab w:val="left" w:pos="1631"/>
          <w:tab w:val="left" w:pos="1986"/>
          <w:tab w:val="left" w:pos="3263"/>
          <w:tab w:val="left" w:pos="4579"/>
          <w:tab w:val="left" w:pos="5875"/>
          <w:tab w:val="left" w:pos="6802"/>
          <w:tab w:val="left" w:pos="8814"/>
          <w:tab w:val="left" w:pos="10332"/>
        </w:tabs>
        <w:spacing w:before="2" w:line="264" w:lineRule="auto"/>
        <w:ind w:left="262" w:right="144"/>
      </w:pPr>
      <w:r>
        <w:rPr>
          <w:spacing w:val="-2"/>
        </w:rPr>
        <w:t>знать</w:t>
      </w:r>
      <w:r>
        <w:tab/>
      </w:r>
      <w:r>
        <w:rPr>
          <w:spacing w:val="-10"/>
        </w:rPr>
        <w:t>и</w:t>
      </w:r>
      <w:r>
        <w:tab/>
      </w:r>
      <w:r>
        <w:rPr>
          <w:spacing w:val="-2"/>
        </w:rPr>
        <w:t>называть</w:t>
      </w:r>
      <w:r>
        <w:tab/>
      </w:r>
      <w:r>
        <w:rPr>
          <w:spacing w:val="-2"/>
        </w:rPr>
        <w:t>пищевую</w:t>
      </w:r>
      <w:r>
        <w:tab/>
      </w:r>
      <w:r>
        <w:rPr>
          <w:spacing w:val="-2"/>
        </w:rPr>
        <w:t>ценность</w:t>
      </w:r>
      <w:r>
        <w:tab/>
      </w:r>
      <w:r>
        <w:rPr>
          <w:spacing w:val="-2"/>
        </w:rPr>
        <w:t>рыбы,</w:t>
      </w:r>
      <w:r>
        <w:tab/>
      </w:r>
      <w:r>
        <w:rPr>
          <w:spacing w:val="-2"/>
        </w:rPr>
        <w:t>морепродуктов</w:t>
      </w:r>
      <w:r>
        <w:tab/>
      </w:r>
      <w:r>
        <w:rPr>
          <w:spacing w:val="-2"/>
        </w:rPr>
        <w:t>продуктов;</w:t>
      </w:r>
      <w:r>
        <w:tab/>
      </w:r>
      <w:r>
        <w:rPr>
          <w:spacing w:val="-2"/>
        </w:rPr>
        <w:t xml:space="preserve">определять </w:t>
      </w:r>
      <w:r>
        <w:t>качество рыбы;</w:t>
      </w:r>
    </w:p>
    <w:p w:rsidR="001D2A95" w:rsidRDefault="0058257E">
      <w:pPr>
        <w:pStyle w:val="a3"/>
        <w:spacing w:before="4" w:line="295" w:lineRule="auto"/>
        <w:ind w:left="262" w:right="1920"/>
      </w:pPr>
      <w:r>
        <w:t>знать иназывать пищевую ценность мясаживотных, мясаптицы, определятькачество; называть и выполнять технологии приготовления блюд из рыбы,</w:t>
      </w:r>
    </w:p>
    <w:p w:rsidR="001D2A95" w:rsidRDefault="0058257E">
      <w:pPr>
        <w:pStyle w:val="a3"/>
        <w:tabs>
          <w:tab w:val="left" w:pos="3014"/>
          <w:tab w:val="left" w:pos="4651"/>
          <w:tab w:val="left" w:pos="6706"/>
          <w:tab w:val="left" w:pos="7229"/>
          <w:tab w:val="left" w:pos="8051"/>
          <w:tab w:val="left" w:pos="9602"/>
        </w:tabs>
        <w:spacing w:line="259" w:lineRule="exact"/>
        <w:ind w:left="262"/>
      </w:pPr>
      <w:r>
        <w:rPr>
          <w:spacing w:val="-2"/>
        </w:rPr>
        <w:t>характеризовать</w:t>
      </w:r>
      <w:r>
        <w:tab/>
      </w:r>
      <w:r>
        <w:rPr>
          <w:spacing w:val="-2"/>
        </w:rPr>
        <w:t>технологии</w:t>
      </w:r>
      <w:r>
        <w:tab/>
      </w:r>
      <w:r>
        <w:rPr>
          <w:spacing w:val="-2"/>
        </w:rPr>
        <w:t>приготовления</w:t>
      </w:r>
      <w:r>
        <w:tab/>
      </w:r>
      <w:r>
        <w:rPr>
          <w:spacing w:val="-5"/>
        </w:rPr>
        <w:t>из</w:t>
      </w:r>
      <w:r>
        <w:tab/>
      </w:r>
      <w:r>
        <w:rPr>
          <w:spacing w:val="-4"/>
        </w:rPr>
        <w:t>мяса</w:t>
      </w:r>
      <w:r>
        <w:tab/>
      </w:r>
      <w:r>
        <w:rPr>
          <w:spacing w:val="-2"/>
        </w:rPr>
        <w:t>животных,</w:t>
      </w:r>
      <w:r>
        <w:tab/>
      </w:r>
      <w:r>
        <w:rPr>
          <w:spacing w:val="-2"/>
        </w:rPr>
        <w:t>мясаптицы;</w:t>
      </w:r>
    </w:p>
    <w:p w:rsidR="001D2A95" w:rsidRDefault="0058257E">
      <w:pPr>
        <w:pStyle w:val="a3"/>
        <w:spacing w:before="31" w:line="264" w:lineRule="auto"/>
        <w:ind w:left="262" w:right="893"/>
      </w:pPr>
      <w:r>
        <w:t>называтьблюданациональнойкухниизрыбы,мяса;характеризоватьконструкционные особенности костюма;</w:t>
      </w:r>
    </w:p>
    <w:p w:rsidR="001D2A95" w:rsidRDefault="0058257E">
      <w:pPr>
        <w:pStyle w:val="a3"/>
        <w:spacing w:before="3" w:line="266" w:lineRule="auto"/>
        <w:ind w:left="402"/>
      </w:pPr>
      <w:r>
        <w:t>выбиратьтекстильныематериалыдляизделийсучетомихсвойств;самостоятельновыполнятьчертеж выкроек швейного изделия;</w:t>
      </w:r>
    </w:p>
    <w:p w:rsidR="001D2A95" w:rsidRDefault="0058257E">
      <w:pPr>
        <w:pStyle w:val="a3"/>
        <w:tabs>
          <w:tab w:val="left" w:pos="2404"/>
          <w:tab w:val="left" w:pos="5001"/>
          <w:tab w:val="left" w:pos="8569"/>
          <w:tab w:val="left" w:pos="9117"/>
          <w:tab w:val="left" w:pos="10289"/>
          <w:tab w:val="left" w:pos="11350"/>
        </w:tabs>
        <w:spacing w:before="1" w:line="266" w:lineRule="auto"/>
        <w:ind w:left="402" w:right="147"/>
      </w:pPr>
      <w:r>
        <w:rPr>
          <w:spacing w:val="-2"/>
        </w:rPr>
        <w:t>соблюдать</w:t>
      </w:r>
      <w:r>
        <w:tab/>
      </w:r>
      <w:r>
        <w:rPr>
          <w:spacing w:val="-2"/>
        </w:rPr>
        <w:t>последовательность</w:t>
      </w:r>
      <w:r>
        <w:tab/>
        <w:t>технологическихопераций</w:t>
      </w:r>
      <w:r>
        <w:tab/>
      </w:r>
      <w:r>
        <w:rPr>
          <w:spacing w:val="-6"/>
        </w:rPr>
        <w:t>по</w:t>
      </w:r>
      <w:r>
        <w:tab/>
      </w:r>
      <w:r>
        <w:rPr>
          <w:spacing w:val="-2"/>
        </w:rPr>
        <w:t>раскрою,</w:t>
      </w:r>
      <w:r>
        <w:tab/>
      </w:r>
      <w:r>
        <w:rPr>
          <w:spacing w:val="-2"/>
        </w:rPr>
        <w:t>пошиву</w:t>
      </w:r>
      <w:r>
        <w:tab/>
      </w:r>
      <w:r>
        <w:rPr>
          <w:spacing w:val="-10"/>
        </w:rPr>
        <w:t xml:space="preserve">и </w:t>
      </w:r>
      <w:r>
        <w:t>отделке изделия;</w:t>
      </w:r>
    </w:p>
    <w:p w:rsidR="001D2A95" w:rsidRDefault="0058257E">
      <w:pPr>
        <w:pStyle w:val="a3"/>
        <w:spacing w:before="2" w:line="268" w:lineRule="auto"/>
        <w:ind w:left="402"/>
      </w:pPr>
      <w:r>
        <w:t xml:space="preserve">характеризоватьмирпрофессий,связанныхсизучаемымитехнологиями,их востребованностьнарынке </w:t>
      </w:r>
      <w:r>
        <w:rPr>
          <w:spacing w:val="-2"/>
        </w:rPr>
        <w:t>труда.</w:t>
      </w:r>
    </w:p>
    <w:p w:rsidR="001D2A95" w:rsidRDefault="001D2A95">
      <w:pPr>
        <w:pStyle w:val="a3"/>
        <w:spacing w:before="90"/>
        <w:ind w:left="0"/>
      </w:pPr>
    </w:p>
    <w:p w:rsidR="001D2A95" w:rsidRDefault="0058257E">
      <w:pPr>
        <w:pStyle w:val="Heading6"/>
      </w:pPr>
      <w:bookmarkStart w:id="100" w:name="Модуль_«Робототехника»"/>
      <w:bookmarkEnd w:id="100"/>
      <w:r>
        <w:t>Модуль</w:t>
      </w:r>
      <w:r>
        <w:rPr>
          <w:spacing w:val="-2"/>
        </w:rPr>
        <w:t>«Робототехника»</w:t>
      </w:r>
    </w:p>
    <w:p w:rsidR="001D2A95" w:rsidRDefault="0058257E">
      <w:pPr>
        <w:spacing w:before="148"/>
        <w:ind w:left="228"/>
        <w:rPr>
          <w:sz w:val="28"/>
        </w:rPr>
      </w:pPr>
      <w:r>
        <w:rPr>
          <w:sz w:val="28"/>
        </w:rPr>
        <w:t>Кконцуобученияв</w:t>
      </w:r>
      <w:r>
        <w:rPr>
          <w:b/>
          <w:sz w:val="28"/>
        </w:rPr>
        <w:t>5</w:t>
      </w:r>
      <w:r>
        <w:rPr>
          <w:b/>
          <w:spacing w:val="-2"/>
          <w:sz w:val="28"/>
        </w:rPr>
        <w:t>классе</w:t>
      </w:r>
      <w:r>
        <w:rPr>
          <w:spacing w:val="-2"/>
          <w:sz w:val="28"/>
        </w:rPr>
        <w:t>:</w:t>
      </w:r>
    </w:p>
    <w:p w:rsidR="001D2A95" w:rsidRDefault="0058257E">
      <w:pPr>
        <w:pStyle w:val="a3"/>
        <w:spacing w:before="23" w:line="266" w:lineRule="auto"/>
        <w:ind w:left="228" w:right="893" w:firstLine="710"/>
      </w:pPr>
      <w:r>
        <w:t xml:space="preserve">классифицировать и характеризовать роботов по видам и назначению;знать основные законы </w:t>
      </w:r>
      <w:r>
        <w:rPr>
          <w:spacing w:val="-2"/>
        </w:rPr>
        <w:t>робототехники;</w:t>
      </w:r>
    </w:p>
    <w:p w:rsidR="001D2A95" w:rsidRDefault="0058257E">
      <w:pPr>
        <w:pStyle w:val="a3"/>
        <w:tabs>
          <w:tab w:val="left" w:pos="2164"/>
          <w:tab w:val="left" w:pos="2610"/>
          <w:tab w:val="left" w:pos="3052"/>
          <w:tab w:val="left" w:pos="4579"/>
          <w:tab w:val="left" w:pos="4857"/>
          <w:tab w:val="left" w:pos="5544"/>
          <w:tab w:val="left" w:pos="6500"/>
          <w:tab w:val="left" w:pos="6865"/>
          <w:tab w:val="left" w:pos="7715"/>
          <w:tab w:val="left" w:pos="8123"/>
          <w:tab w:val="left" w:pos="8560"/>
        </w:tabs>
        <w:spacing w:line="254" w:lineRule="auto"/>
        <w:ind w:left="795" w:right="393"/>
      </w:pPr>
      <w:r>
        <w:rPr>
          <w:spacing w:val="-2"/>
        </w:rPr>
        <w:t>называть</w:t>
      </w:r>
      <w:r>
        <w:tab/>
      </w:r>
      <w:r>
        <w:rPr>
          <w:spacing w:val="-10"/>
        </w:rPr>
        <w:t>и</w:t>
      </w:r>
      <w:r>
        <w:tab/>
      </w:r>
      <w:r>
        <w:rPr>
          <w:spacing w:val="-2"/>
        </w:rPr>
        <w:t>характеризовать</w:t>
      </w:r>
      <w:r>
        <w:tab/>
      </w:r>
      <w:r>
        <w:tab/>
      </w:r>
      <w:r>
        <w:rPr>
          <w:spacing w:val="-2"/>
        </w:rPr>
        <w:t>назначение</w:t>
      </w:r>
      <w:r>
        <w:tab/>
      </w:r>
      <w:r>
        <w:rPr>
          <w:spacing w:val="-2"/>
        </w:rPr>
        <w:t>деталей</w:t>
      </w:r>
      <w:r>
        <w:tab/>
      </w:r>
      <w:r>
        <w:rPr>
          <w:spacing w:val="-2"/>
        </w:rPr>
        <w:t>робототехническогоконструктора; характеризовать</w:t>
      </w:r>
      <w:r>
        <w:tab/>
      </w:r>
      <w:r>
        <w:tab/>
      </w:r>
      <w:r>
        <w:rPr>
          <w:spacing w:val="-2"/>
        </w:rPr>
        <w:t>составные</w:t>
      </w:r>
      <w:r>
        <w:tab/>
      </w:r>
      <w:r>
        <w:rPr>
          <w:spacing w:val="-2"/>
        </w:rPr>
        <w:t>части</w:t>
      </w:r>
      <w:r>
        <w:tab/>
      </w:r>
      <w:r>
        <w:rPr>
          <w:spacing w:val="-2"/>
        </w:rPr>
        <w:t>роботов,</w:t>
      </w:r>
      <w:r>
        <w:tab/>
      </w:r>
      <w:r>
        <w:tab/>
      </w:r>
      <w:r>
        <w:rPr>
          <w:spacing w:val="-2"/>
        </w:rPr>
        <w:t>датчики</w:t>
      </w:r>
      <w:r>
        <w:tab/>
      </w:r>
      <w:r>
        <w:tab/>
      </w:r>
      <w:r>
        <w:rPr>
          <w:spacing w:val="-10"/>
        </w:rPr>
        <w:t>в</w:t>
      </w:r>
      <w:r>
        <w:tab/>
      </w:r>
      <w:r>
        <w:rPr>
          <w:spacing w:val="-2"/>
        </w:rPr>
        <w:t>современных</w:t>
      </w:r>
    </w:p>
    <w:p w:rsidR="001D2A95" w:rsidRDefault="0058257E">
      <w:pPr>
        <w:pStyle w:val="a3"/>
        <w:spacing w:before="7"/>
        <w:ind w:left="228"/>
      </w:pPr>
      <w:r>
        <w:rPr>
          <w:spacing w:val="-2"/>
        </w:rPr>
        <w:t>робототехническихсистемах;</w:t>
      </w:r>
    </w:p>
    <w:p w:rsidR="001D2A95" w:rsidRDefault="0058257E">
      <w:pPr>
        <w:pStyle w:val="a3"/>
        <w:tabs>
          <w:tab w:val="left" w:pos="2216"/>
          <w:tab w:val="left" w:pos="3124"/>
          <w:tab w:val="left" w:pos="5261"/>
          <w:tab w:val="left" w:pos="6385"/>
          <w:tab w:val="left" w:pos="6836"/>
          <w:tab w:val="left" w:pos="8564"/>
          <w:tab w:val="left" w:pos="8997"/>
        </w:tabs>
        <w:spacing w:before="31" w:line="254" w:lineRule="auto"/>
        <w:ind w:left="228" w:right="1639" w:firstLine="566"/>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1D2A95" w:rsidRDefault="0058257E">
      <w:pPr>
        <w:pStyle w:val="a3"/>
        <w:tabs>
          <w:tab w:val="left" w:pos="2317"/>
          <w:tab w:val="left" w:pos="3431"/>
          <w:tab w:val="left" w:pos="5506"/>
          <w:tab w:val="left" w:pos="6572"/>
          <w:tab w:val="left" w:pos="6956"/>
          <w:tab w:val="left" w:pos="8618"/>
          <w:tab w:val="left" w:pos="8987"/>
        </w:tabs>
        <w:spacing w:before="1" w:line="266" w:lineRule="auto"/>
        <w:ind w:left="228" w:right="1648" w:firstLine="566"/>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1D2A95" w:rsidRDefault="0058257E">
      <w:pPr>
        <w:pStyle w:val="a3"/>
        <w:tabs>
          <w:tab w:val="left" w:pos="2063"/>
          <w:tab w:val="left" w:pos="3604"/>
          <w:tab w:val="left" w:pos="5947"/>
          <w:tab w:val="left" w:pos="6461"/>
          <w:tab w:val="left" w:pos="8483"/>
        </w:tabs>
        <w:spacing w:line="254" w:lineRule="auto"/>
        <w:ind w:left="228" w:right="135" w:firstLine="566"/>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t>деятельности,направленной на создание робототехнического продукта;</w:t>
      </w:r>
    </w:p>
    <w:p w:rsidR="001D2A95" w:rsidRDefault="0058257E">
      <w:pPr>
        <w:pStyle w:val="a3"/>
        <w:ind w:left="939"/>
      </w:pPr>
      <w:r>
        <w:t>характеризоватьмирпрофессий,связанныхс</w:t>
      </w:r>
      <w:r>
        <w:rPr>
          <w:spacing w:val="-2"/>
        </w:rPr>
        <w:t>робототехникой.</w:t>
      </w:r>
    </w:p>
    <w:p w:rsidR="001D2A95" w:rsidRDefault="0058257E">
      <w:pPr>
        <w:spacing w:before="126"/>
        <w:ind w:left="228"/>
        <w:rPr>
          <w:sz w:val="28"/>
        </w:rPr>
      </w:pPr>
      <w:r>
        <w:rPr>
          <w:sz w:val="28"/>
        </w:rPr>
        <w:t>Кконцуобученияв</w:t>
      </w:r>
      <w:r>
        <w:rPr>
          <w:b/>
          <w:sz w:val="28"/>
        </w:rPr>
        <w:t>6</w:t>
      </w:r>
      <w:r>
        <w:rPr>
          <w:b/>
          <w:spacing w:val="-2"/>
          <w:sz w:val="28"/>
        </w:rPr>
        <w:t>классе</w:t>
      </w:r>
      <w:r>
        <w:rPr>
          <w:spacing w:val="-2"/>
          <w:sz w:val="28"/>
        </w:rPr>
        <w:t>:</w:t>
      </w:r>
    </w:p>
    <w:p w:rsidR="001D2A95" w:rsidRDefault="0058257E">
      <w:pPr>
        <w:pStyle w:val="a3"/>
        <w:spacing w:before="33"/>
        <w:ind w:left="939"/>
      </w:pPr>
      <w:r>
        <w:t>называтьвидытранспортныхроботов,описыватьих</w:t>
      </w:r>
      <w:r>
        <w:rPr>
          <w:spacing w:val="-2"/>
        </w:rPr>
        <w:t>назначение;</w:t>
      </w:r>
    </w:p>
    <w:p w:rsidR="001D2A95" w:rsidRDefault="0058257E">
      <w:pPr>
        <w:pStyle w:val="a3"/>
        <w:tabs>
          <w:tab w:val="left" w:pos="3057"/>
          <w:tab w:val="left" w:pos="4848"/>
          <w:tab w:val="left" w:pos="6024"/>
          <w:tab w:val="left" w:pos="6682"/>
          <w:tab w:val="left" w:pos="7835"/>
        </w:tabs>
        <w:spacing w:before="21" w:line="259" w:lineRule="auto"/>
        <w:ind w:left="939" w:right="389" w:hanging="144"/>
      </w:pP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 xml:space="preserve">усовершенствоватьконструкцию; </w:t>
      </w:r>
      <w:r>
        <w:t>программировать мобильного робота;</w:t>
      </w:r>
    </w:p>
    <w:p w:rsidR="001D2A95" w:rsidRDefault="0058257E">
      <w:pPr>
        <w:pStyle w:val="a3"/>
        <w:spacing w:before="9" w:line="254" w:lineRule="auto"/>
        <w:ind w:left="228" w:firstLine="710"/>
      </w:pPr>
      <w:r>
        <w:t>управлятьмобильнымироботамивкомпьютерно-управляемыхсредах;называтьихарактеризовать датчики,использованныеприпроектировании</w:t>
      </w:r>
    </w:p>
    <w:p w:rsidR="001D2A95" w:rsidRDefault="0058257E">
      <w:pPr>
        <w:pStyle w:val="a3"/>
        <w:spacing w:before="6"/>
        <w:ind w:left="262"/>
      </w:pPr>
      <w:r>
        <w:t>мобильного</w:t>
      </w:r>
      <w:r>
        <w:rPr>
          <w:spacing w:val="-2"/>
        </w:rPr>
        <w:t>робота;</w:t>
      </w:r>
    </w:p>
    <w:p w:rsidR="001D2A95" w:rsidRDefault="0058257E">
      <w:pPr>
        <w:pStyle w:val="a3"/>
        <w:spacing w:before="26" w:line="292" w:lineRule="auto"/>
        <w:ind w:left="262" w:right="3097"/>
      </w:pPr>
      <w:r>
        <w:t>уметьосуществлятьробототехническиепроекты;презентоватьизделие; характеризовать мир профессий, связанных с робототехникой.</w:t>
      </w:r>
    </w:p>
    <w:p w:rsidR="001D2A95" w:rsidRDefault="0058257E">
      <w:pPr>
        <w:spacing w:before="81"/>
        <w:ind w:left="262"/>
        <w:rPr>
          <w:sz w:val="28"/>
        </w:rPr>
      </w:pPr>
      <w:r>
        <w:rPr>
          <w:sz w:val="28"/>
        </w:rPr>
        <w:t>Кконцуобученияв</w:t>
      </w:r>
      <w:r>
        <w:rPr>
          <w:b/>
          <w:sz w:val="28"/>
        </w:rPr>
        <w:t>7</w:t>
      </w:r>
      <w:r>
        <w:rPr>
          <w:b/>
          <w:spacing w:val="-2"/>
          <w:sz w:val="28"/>
        </w:rPr>
        <w:t>классе</w:t>
      </w:r>
      <w:r>
        <w:rPr>
          <w:spacing w:val="-2"/>
          <w:sz w:val="28"/>
        </w:rPr>
        <w:t>:</w:t>
      </w:r>
    </w:p>
    <w:p w:rsidR="001D2A95" w:rsidRDefault="0058257E">
      <w:pPr>
        <w:pStyle w:val="a3"/>
        <w:spacing w:before="33" w:line="249" w:lineRule="auto"/>
        <w:ind w:left="262"/>
      </w:pPr>
      <w:r>
        <w:t>называть виды промышленных роботов, описывать их назначение и функции;характеризовать беспилотные автоматизированные системы;</w:t>
      </w:r>
    </w:p>
    <w:p w:rsidR="001D2A95" w:rsidRDefault="0058257E">
      <w:pPr>
        <w:pStyle w:val="a3"/>
        <w:tabs>
          <w:tab w:val="left" w:pos="6649"/>
          <w:tab w:val="left" w:pos="7988"/>
          <w:tab w:val="left" w:pos="9338"/>
        </w:tabs>
        <w:spacing w:before="21" w:line="254" w:lineRule="auto"/>
        <w:ind w:left="2649" w:right="1295" w:hanging="2387"/>
      </w:pPr>
      <w:r>
        <w:t>назвать виды бытовых роботов, описывать их назначение и функции; использовать</w:t>
      </w:r>
      <w:r>
        <w:tab/>
      </w:r>
      <w:r>
        <w:rPr>
          <w:spacing w:val="-2"/>
        </w:rPr>
        <w:t>датчикии программировать</w:t>
      </w:r>
      <w:r>
        <w:tab/>
      </w:r>
      <w:r>
        <w:rPr>
          <w:spacing w:val="-2"/>
        </w:rPr>
        <w:t>действие</w:t>
      </w:r>
      <w:r>
        <w:tab/>
      </w:r>
      <w:r>
        <w:rPr>
          <w:spacing w:val="-2"/>
        </w:rPr>
        <w:t>учебного</w:t>
      </w:r>
      <w:r>
        <w:tab/>
      </w:r>
      <w:r>
        <w:rPr>
          <w:spacing w:val="-2"/>
        </w:rPr>
        <w:t>робота</w:t>
      </w:r>
    </w:p>
    <w:p w:rsidR="001D2A95" w:rsidRDefault="0058257E">
      <w:pPr>
        <w:pStyle w:val="a3"/>
        <w:spacing w:before="6"/>
        <w:ind w:left="262"/>
      </w:pPr>
      <w:r>
        <w:t xml:space="preserve">взависимостиотзадач </w:t>
      </w:r>
      <w:r>
        <w:rPr>
          <w:spacing w:val="-2"/>
        </w:rPr>
        <w:t>проекта;</w:t>
      </w:r>
    </w:p>
    <w:p w:rsidR="001D2A95" w:rsidRDefault="0058257E">
      <w:pPr>
        <w:pStyle w:val="a3"/>
        <w:spacing w:before="26" w:line="264" w:lineRule="auto"/>
        <w:ind w:left="262"/>
      </w:pPr>
      <w:r>
        <w:t>осуществлятьробототехническиепроекты,совершенствоватьконструкцию,испытыватьипрезентовать результат проекта;</w:t>
      </w:r>
    </w:p>
    <w:p w:rsidR="001D2A95" w:rsidRDefault="001D2A95">
      <w:pPr>
        <w:spacing w:line="264" w:lineRule="auto"/>
        <w:sectPr w:rsidR="001D2A95">
          <w:pgSz w:w="11910" w:h="16840"/>
          <w:pgMar w:top="860" w:right="0" w:bottom="280" w:left="280" w:header="720" w:footer="720" w:gutter="0"/>
          <w:cols w:space="720"/>
        </w:sectPr>
      </w:pPr>
    </w:p>
    <w:p w:rsidR="001D2A95" w:rsidRDefault="0058257E">
      <w:pPr>
        <w:pStyle w:val="a3"/>
        <w:spacing w:before="67"/>
        <w:ind w:left="262"/>
      </w:pPr>
      <w:r>
        <w:lastRenderedPageBreak/>
        <w:t>характеризоватьмирпрофессий,связанныхс</w:t>
      </w:r>
      <w:r>
        <w:rPr>
          <w:spacing w:val="-2"/>
        </w:rPr>
        <w:t>робототехникой.</w:t>
      </w:r>
    </w:p>
    <w:p w:rsidR="001D2A95" w:rsidRDefault="0058257E">
      <w:pPr>
        <w:spacing w:before="143"/>
        <w:ind w:left="262"/>
        <w:rPr>
          <w:sz w:val="28"/>
        </w:rPr>
      </w:pPr>
      <w:r>
        <w:rPr>
          <w:sz w:val="28"/>
        </w:rPr>
        <w:t>Кконцуобученияв</w:t>
      </w:r>
      <w:r>
        <w:rPr>
          <w:b/>
          <w:sz w:val="28"/>
        </w:rPr>
        <w:t>8</w:t>
      </w:r>
      <w:r>
        <w:rPr>
          <w:b/>
          <w:spacing w:val="-2"/>
          <w:sz w:val="28"/>
        </w:rPr>
        <w:t>классе</w:t>
      </w:r>
      <w:r>
        <w:rPr>
          <w:spacing w:val="-2"/>
          <w:sz w:val="28"/>
        </w:rPr>
        <w:t>:</w:t>
      </w:r>
    </w:p>
    <w:p w:rsidR="001D2A95" w:rsidRDefault="0058257E">
      <w:pPr>
        <w:pStyle w:val="a3"/>
        <w:tabs>
          <w:tab w:val="left" w:pos="2288"/>
          <w:tab w:val="left" w:pos="3590"/>
          <w:tab w:val="left" w:pos="4085"/>
          <w:tab w:val="left" w:pos="5295"/>
          <w:tab w:val="left" w:pos="6591"/>
          <w:tab w:val="left" w:pos="8459"/>
          <w:tab w:val="left" w:pos="10245"/>
        </w:tabs>
        <w:spacing w:before="32" w:line="254" w:lineRule="auto"/>
        <w:ind w:left="262" w:right="143"/>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беспилотного</w:t>
      </w:r>
      <w:r>
        <w:tab/>
      </w:r>
      <w:r>
        <w:rPr>
          <w:spacing w:val="-2"/>
        </w:rPr>
        <w:t>авиастроения,</w:t>
      </w:r>
      <w:r>
        <w:tab/>
      </w:r>
      <w:r>
        <w:rPr>
          <w:spacing w:val="-2"/>
        </w:rPr>
        <w:t xml:space="preserve">применения </w:t>
      </w:r>
      <w:r>
        <w:t>беспилотных летательных аппаратов;</w:t>
      </w:r>
    </w:p>
    <w:p w:rsidR="001D2A95" w:rsidRDefault="0058257E">
      <w:pPr>
        <w:pStyle w:val="a3"/>
        <w:tabs>
          <w:tab w:val="left" w:pos="3110"/>
          <w:tab w:val="left" w:pos="5064"/>
          <w:tab w:val="left" w:pos="6994"/>
          <w:tab w:val="left" w:pos="8858"/>
          <w:tab w:val="left" w:pos="10413"/>
        </w:tabs>
        <w:spacing w:before="11" w:line="259" w:lineRule="auto"/>
        <w:ind w:left="262" w:right="130"/>
      </w:pPr>
      <w:r>
        <w:rPr>
          <w:spacing w:val="-2"/>
        </w:rPr>
        <w:t>характеризовать</w:t>
      </w:r>
      <w:r>
        <w:tab/>
      </w:r>
      <w:r>
        <w:rPr>
          <w:spacing w:val="-2"/>
        </w:rPr>
        <w:t>конструкцию</w:t>
      </w:r>
      <w:r>
        <w:tab/>
      </w:r>
      <w:r>
        <w:rPr>
          <w:spacing w:val="-2"/>
        </w:rPr>
        <w:t>беспилотных</w:t>
      </w:r>
      <w:r>
        <w:tab/>
      </w:r>
      <w:r>
        <w:rPr>
          <w:spacing w:val="-2"/>
        </w:rPr>
        <w:t>летательных</w:t>
      </w:r>
      <w:r>
        <w:tab/>
      </w:r>
      <w:r>
        <w:rPr>
          <w:spacing w:val="-2"/>
        </w:rPr>
        <w:t>аппаратов;</w:t>
      </w:r>
      <w:r>
        <w:tab/>
      </w:r>
      <w:r>
        <w:rPr>
          <w:spacing w:val="-2"/>
        </w:rPr>
        <w:t xml:space="preserve">описывать </w:t>
      </w:r>
      <w:r>
        <w:t>сферы их применения;</w:t>
      </w:r>
    </w:p>
    <w:p w:rsidR="001D2A95" w:rsidRDefault="0058257E">
      <w:pPr>
        <w:pStyle w:val="a3"/>
        <w:spacing w:before="81" w:line="249" w:lineRule="auto"/>
        <w:ind w:left="546" w:right="893"/>
      </w:pPr>
      <w:r>
        <w:t>выполнятьсборкубеспилотноголетательногоаппарата;выполнятьпилотированиебеспилотных летательных аппаратов;</w:t>
      </w:r>
    </w:p>
    <w:p w:rsidR="001D2A95" w:rsidRDefault="0058257E">
      <w:pPr>
        <w:pStyle w:val="a3"/>
        <w:spacing w:before="16"/>
        <w:ind w:left="546"/>
      </w:pPr>
      <w:r>
        <w:t>соблюдатьправилабезопасногопилотированиябеспилотных</w:t>
      </w:r>
      <w:r>
        <w:rPr>
          <w:spacing w:val="-2"/>
        </w:rPr>
        <w:t>летательныхаппаратов;</w:t>
      </w:r>
    </w:p>
    <w:p w:rsidR="001D2A95" w:rsidRDefault="0058257E">
      <w:pPr>
        <w:pStyle w:val="a3"/>
        <w:spacing w:before="17"/>
        <w:ind w:left="546"/>
      </w:pPr>
      <w:r>
        <w:t>характеризоватьмирпрофессий,связанныхсробототехникой,ихвостребованностьнарынке</w:t>
      </w:r>
      <w:r>
        <w:rPr>
          <w:spacing w:val="-2"/>
        </w:rPr>
        <w:t>труда.</w:t>
      </w:r>
    </w:p>
    <w:p w:rsidR="001D2A95" w:rsidRDefault="0058257E">
      <w:pPr>
        <w:spacing w:before="124"/>
        <w:ind w:left="546"/>
        <w:rPr>
          <w:sz w:val="28"/>
        </w:rPr>
      </w:pPr>
      <w:r>
        <w:rPr>
          <w:sz w:val="28"/>
        </w:rPr>
        <w:t>Кконцуобученияв</w:t>
      </w:r>
      <w:r>
        <w:rPr>
          <w:b/>
          <w:sz w:val="28"/>
        </w:rPr>
        <w:t>9</w:t>
      </w:r>
      <w:r>
        <w:rPr>
          <w:b/>
          <w:spacing w:val="-2"/>
          <w:sz w:val="28"/>
        </w:rPr>
        <w:t>классе</w:t>
      </w:r>
      <w:r>
        <w:rPr>
          <w:spacing w:val="-2"/>
          <w:sz w:val="28"/>
        </w:rPr>
        <w:t>:</w:t>
      </w:r>
    </w:p>
    <w:p w:rsidR="001D2A95" w:rsidRDefault="0058257E">
      <w:pPr>
        <w:pStyle w:val="a3"/>
        <w:spacing w:before="27"/>
        <w:ind w:left="546"/>
      </w:pPr>
      <w:r>
        <w:t>характеризоватьавтоматизированныеироботизированные</w:t>
      </w:r>
      <w:r>
        <w:rPr>
          <w:spacing w:val="-2"/>
        </w:rPr>
        <w:t>системы;</w:t>
      </w:r>
    </w:p>
    <w:p w:rsidR="001D2A95" w:rsidRDefault="0058257E">
      <w:pPr>
        <w:pStyle w:val="a3"/>
        <w:tabs>
          <w:tab w:val="left" w:pos="3484"/>
          <w:tab w:val="left" w:pos="7888"/>
          <w:tab w:val="left" w:pos="10293"/>
        </w:tabs>
        <w:spacing w:before="17" w:line="254" w:lineRule="auto"/>
        <w:ind w:left="546" w:right="137"/>
        <w:jc w:val="both"/>
      </w:pPr>
      <w:r>
        <w:rPr>
          <w:spacing w:val="-2"/>
        </w:rPr>
        <w:t>характеризовать</w:t>
      </w:r>
      <w:r>
        <w:tab/>
        <w:t>современныетехнологии</w:t>
      </w:r>
      <w:r>
        <w:tab/>
      </w:r>
      <w:r>
        <w:rPr>
          <w:spacing w:val="-10"/>
        </w:rPr>
        <w:t>в</w:t>
      </w:r>
      <w:r>
        <w:tab/>
      </w:r>
      <w:r>
        <w:rPr>
          <w:spacing w:val="-2"/>
        </w:rPr>
        <w:t xml:space="preserve">управлении </w:t>
      </w:r>
      <w:r>
        <w:t>автоматизированными и роботизированными системами (искусственный интеллект, нейротехнологии, машинное зрение, телеметрия и пр.), назвать областиих применения;</w:t>
      </w:r>
    </w:p>
    <w:p w:rsidR="001D2A95" w:rsidRDefault="0058257E">
      <w:pPr>
        <w:pStyle w:val="a3"/>
        <w:spacing w:before="1" w:line="249" w:lineRule="auto"/>
        <w:ind w:left="546" w:right="141"/>
        <w:jc w:val="both"/>
      </w:pPr>
      <w:r>
        <w:t>характеризовать принципы работы системы интернет вещей;сферы применениясистемы интернет вещей в промышленности и быту;</w:t>
      </w:r>
    </w:p>
    <w:p w:rsidR="001D2A95" w:rsidRDefault="0058257E">
      <w:pPr>
        <w:pStyle w:val="a3"/>
        <w:spacing w:before="7"/>
        <w:ind w:left="546"/>
        <w:jc w:val="both"/>
      </w:pPr>
      <w:r>
        <w:t>анализироватьперспективыразвитиябеспилотной</w:t>
      </w:r>
      <w:r>
        <w:rPr>
          <w:spacing w:val="-2"/>
        </w:rPr>
        <w:t>робототехники;</w:t>
      </w:r>
    </w:p>
    <w:p w:rsidR="001D2A95" w:rsidRDefault="0058257E">
      <w:pPr>
        <w:pStyle w:val="a3"/>
        <w:spacing w:before="22" w:line="249" w:lineRule="auto"/>
        <w:ind w:left="546"/>
      </w:pPr>
      <w:r>
        <w:t>конструироватьимоделироватьавтоматизированныеиробототехническиесистемысиспользованием материальных конструкторов с компьютерным управлением и обратной связью;</w:t>
      </w:r>
    </w:p>
    <w:p w:rsidR="001D2A95" w:rsidRDefault="0058257E">
      <w:pPr>
        <w:pStyle w:val="a3"/>
        <w:spacing w:before="16" w:line="266" w:lineRule="auto"/>
        <w:ind w:left="546" w:right="1183"/>
      </w:pPr>
      <w:r>
        <w:t>составлять алгоритмы и программы по управлению робототехническими системами; использоватьязыкипрограммированиядляуправленияроботами;осуществлятьуправление групповым взаимодействием роботов; соблюдать правила безопасного пилотирования; самостоятельно осуществлять робототехнические проекты;</w:t>
      </w:r>
    </w:p>
    <w:p w:rsidR="001D2A95" w:rsidRDefault="0058257E">
      <w:pPr>
        <w:pStyle w:val="a3"/>
        <w:tabs>
          <w:tab w:val="left" w:pos="3066"/>
          <w:tab w:val="left" w:pos="3849"/>
          <w:tab w:val="left" w:pos="5525"/>
          <w:tab w:val="left" w:pos="7085"/>
          <w:tab w:val="left" w:pos="7528"/>
          <w:tab w:val="left" w:pos="9852"/>
        </w:tabs>
        <w:spacing w:line="249" w:lineRule="auto"/>
        <w:ind w:left="546" w:right="1523"/>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68"/>
        <w:ind w:left="0"/>
      </w:pPr>
    </w:p>
    <w:p w:rsidR="001D2A95" w:rsidRDefault="0058257E">
      <w:pPr>
        <w:pStyle w:val="Heading6"/>
        <w:spacing w:before="1"/>
        <w:ind w:left="2668"/>
      </w:pPr>
      <w:bookmarkStart w:id="101" w:name="Рабочая_программа_по_учебному_предмету«Ф"/>
      <w:bookmarkEnd w:id="101"/>
      <w:r>
        <w:t>Рабочаяпрограммапоучебному</w:t>
      </w:r>
      <w:r>
        <w:rPr>
          <w:spacing w:val="-2"/>
        </w:rPr>
        <w:t>предмету«Физическая</w:t>
      </w:r>
    </w:p>
    <w:p w:rsidR="001D2A95" w:rsidRDefault="0058257E">
      <w:pPr>
        <w:spacing w:before="7"/>
        <w:ind w:left="1419"/>
        <w:rPr>
          <w:b/>
          <w:sz w:val="24"/>
        </w:rPr>
      </w:pPr>
      <w:r>
        <w:rPr>
          <w:b/>
          <w:spacing w:val="-2"/>
          <w:sz w:val="24"/>
        </w:rPr>
        <w:t>культура».</w:t>
      </w:r>
    </w:p>
    <w:p w:rsidR="001D2A95" w:rsidRDefault="0058257E">
      <w:pPr>
        <w:pStyle w:val="a3"/>
        <w:ind w:left="1419" w:right="1115" w:firstLine="835"/>
        <w:jc w:val="both"/>
      </w:pPr>
      <w: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2A95" w:rsidRDefault="0058257E">
      <w:pPr>
        <w:pStyle w:val="a3"/>
        <w:spacing w:line="273" w:lineRule="exact"/>
        <w:ind w:left="2130"/>
      </w:pPr>
      <w:r>
        <w:rPr>
          <w:spacing w:val="-2"/>
        </w:rPr>
        <w:t>Пояснительнаязаписка.</w:t>
      </w:r>
    </w:p>
    <w:p w:rsidR="001D2A95" w:rsidRDefault="0058257E">
      <w:pPr>
        <w:pStyle w:val="a3"/>
        <w:tabs>
          <w:tab w:val="left" w:pos="3297"/>
          <w:tab w:val="left" w:pos="5069"/>
          <w:tab w:val="left" w:pos="8540"/>
          <w:tab w:val="left" w:pos="9914"/>
        </w:tabs>
        <w:ind w:left="1419" w:right="1118" w:firstLine="710"/>
        <w:jc w:val="both"/>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w:t>
      </w:r>
      <w:r>
        <w:rPr>
          <w:spacing w:val="-2"/>
        </w:rPr>
        <w:t>программы</w:t>
      </w:r>
      <w:r>
        <w:tab/>
      </w:r>
      <w:r>
        <w:rPr>
          <w:spacing w:val="-2"/>
        </w:rPr>
        <w:t>основного</w:t>
      </w:r>
      <w:r>
        <w:tab/>
      </w:r>
      <w:r>
        <w:rPr>
          <w:spacing w:val="-2"/>
        </w:rPr>
        <w:t>общегообразования</w:t>
      </w:r>
      <w:r>
        <w:tab/>
      </w:r>
      <w:r>
        <w:rPr>
          <w:spacing w:val="-4"/>
        </w:rPr>
        <w:t>ФГОС</w:t>
      </w:r>
      <w:r>
        <w:tab/>
      </w:r>
      <w:r>
        <w:rPr>
          <w:spacing w:val="-4"/>
        </w:rPr>
        <w:t xml:space="preserve">ООО, </w:t>
      </w:r>
      <w:r>
        <w:rPr>
          <w:spacing w:val="-2"/>
        </w:rPr>
        <w:t>атакженаосновехарактеристикипланируемыхрезультатовдуховно-нравственного</w:t>
      </w:r>
    </w:p>
    <w:p w:rsidR="001D2A95" w:rsidRDefault="0058257E">
      <w:pPr>
        <w:pStyle w:val="a3"/>
        <w:spacing w:before="204"/>
        <w:ind w:left="1419" w:right="1132"/>
        <w:jc w:val="both"/>
      </w:pPr>
      <w:r>
        <w:t>развития, воспитания и социализации обучающихся, представленной в федеральной программе воспитания.</w:t>
      </w:r>
    </w:p>
    <w:p w:rsidR="001D2A95" w:rsidRDefault="0058257E">
      <w:pPr>
        <w:pStyle w:val="a3"/>
        <w:tabs>
          <w:tab w:val="left" w:pos="2744"/>
          <w:tab w:val="left" w:pos="3921"/>
          <w:tab w:val="left" w:pos="4708"/>
          <w:tab w:val="left" w:pos="6528"/>
          <w:tab w:val="left" w:pos="7436"/>
        </w:tabs>
        <w:ind w:left="1419" w:right="1106" w:firstLine="710"/>
        <w:jc w:val="right"/>
      </w:pPr>
      <w:r>
        <w:t xml:space="preserve">Программапофизическойкультуредля5–9классовобщеобразовательных организаций представляет собой методическиоформленную конкретизациютребований </w:t>
      </w:r>
      <w:r>
        <w:rPr>
          <w:spacing w:val="-4"/>
        </w:rPr>
        <w:t>ФГОС</w:t>
      </w:r>
      <w:r>
        <w:tab/>
      </w:r>
      <w:r>
        <w:rPr>
          <w:spacing w:val="-4"/>
        </w:rPr>
        <w:t>ООО</w:t>
      </w:r>
      <w:r>
        <w:tab/>
      </w:r>
      <w:r>
        <w:rPr>
          <w:spacing w:val="-10"/>
        </w:rPr>
        <w:t>и</w:t>
      </w:r>
      <w:r>
        <w:tab/>
      </w:r>
      <w:r>
        <w:rPr>
          <w:spacing w:val="-2"/>
        </w:rPr>
        <w:t>раскрывает</w:t>
      </w:r>
      <w:r>
        <w:tab/>
      </w:r>
      <w:r>
        <w:rPr>
          <w:spacing w:val="-6"/>
        </w:rPr>
        <w:t>их</w:t>
      </w:r>
      <w:r>
        <w:tab/>
      </w:r>
      <w:r>
        <w:rPr>
          <w:spacing w:val="-2"/>
        </w:rPr>
        <w:t>реализацию</w:t>
      </w:r>
    </w:p>
    <w:p w:rsidR="001D2A95" w:rsidRDefault="0058257E">
      <w:pPr>
        <w:pStyle w:val="a3"/>
        <w:spacing w:line="275" w:lineRule="exact"/>
        <w:ind w:left="1419"/>
        <w:jc w:val="both"/>
      </w:pPr>
      <w:r>
        <w:t>через конкретноепредметное</w:t>
      </w:r>
      <w:r>
        <w:rPr>
          <w:spacing w:val="-2"/>
        </w:rPr>
        <w:t>содержание.</w:t>
      </w:r>
    </w:p>
    <w:p w:rsidR="001D2A95" w:rsidRDefault="0058257E">
      <w:pPr>
        <w:pStyle w:val="a3"/>
        <w:tabs>
          <w:tab w:val="left" w:pos="4305"/>
          <w:tab w:val="left" w:pos="6783"/>
          <w:tab w:val="left" w:pos="9520"/>
        </w:tabs>
        <w:ind w:left="1419" w:right="1113" w:firstLine="710"/>
        <w:jc w:val="both"/>
      </w:pPr>
      <w: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w:t>
      </w:r>
      <w:r>
        <w:rPr>
          <w:spacing w:val="-2"/>
        </w:rPr>
        <w:t>использовать</w:t>
      </w:r>
      <w:r>
        <w:tab/>
      </w:r>
      <w:r>
        <w:rPr>
          <w:spacing w:val="-2"/>
        </w:rPr>
        <w:t>ценности</w:t>
      </w:r>
      <w:r>
        <w:tab/>
      </w:r>
      <w:r>
        <w:rPr>
          <w:spacing w:val="-2"/>
        </w:rPr>
        <w:t>физической</w:t>
      </w:r>
      <w:r>
        <w:tab/>
      </w:r>
      <w:r>
        <w:rPr>
          <w:spacing w:val="-2"/>
        </w:rPr>
        <w:t>культуры</w:t>
      </w:r>
    </w:p>
    <w:p w:rsidR="001D2A95" w:rsidRDefault="001D2A95">
      <w:pPr>
        <w:jc w:val="both"/>
        <w:sectPr w:rsidR="001D2A95">
          <w:pgSz w:w="11910" w:h="16840"/>
          <w:pgMar w:top="900" w:right="0" w:bottom="0" w:left="280" w:header="720" w:footer="720" w:gutter="0"/>
          <w:cols w:space="720"/>
        </w:sectPr>
      </w:pPr>
    </w:p>
    <w:p w:rsidR="001D2A95" w:rsidRDefault="0058257E">
      <w:pPr>
        <w:pStyle w:val="a3"/>
        <w:tabs>
          <w:tab w:val="left" w:pos="3724"/>
          <w:tab w:val="left" w:pos="5976"/>
          <w:tab w:val="left" w:pos="8046"/>
          <w:tab w:val="left" w:pos="9318"/>
        </w:tabs>
        <w:spacing w:before="74"/>
        <w:ind w:left="1419" w:right="1113"/>
        <w:jc w:val="both"/>
      </w:pPr>
      <w:r>
        <w:lastRenderedPageBreak/>
        <w:t xml:space="preserve">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образовательныхорганизаций, возросшие </w:t>
      </w:r>
      <w:r>
        <w:rPr>
          <w:spacing w:val="-2"/>
        </w:rPr>
        <w:t>требования</w:t>
      </w:r>
      <w:r>
        <w:tab/>
      </w:r>
      <w:r>
        <w:rPr>
          <w:spacing w:val="-2"/>
        </w:rPr>
        <w:t>родителей,</w:t>
      </w:r>
      <w:r>
        <w:tab/>
      </w:r>
      <w:r>
        <w:rPr>
          <w:spacing w:val="-2"/>
        </w:rPr>
        <w:t>учителей</w:t>
      </w:r>
      <w:r>
        <w:tab/>
      </w:r>
      <w:r>
        <w:rPr>
          <w:spacing w:val="-10"/>
        </w:rPr>
        <w:t>и</w:t>
      </w:r>
      <w:r>
        <w:tab/>
      </w:r>
      <w:r>
        <w:rPr>
          <w:spacing w:val="-2"/>
        </w:rPr>
        <w:t xml:space="preserve">методистов </w:t>
      </w:r>
      <w:r>
        <w:t>к совершенствованию содержания школьного образования, внедрениюновых методик и технологий в учебно-воспитательный процесс.</w:t>
      </w:r>
    </w:p>
    <w:p w:rsidR="001D2A95" w:rsidRDefault="0058257E">
      <w:pPr>
        <w:pStyle w:val="a3"/>
        <w:tabs>
          <w:tab w:val="left" w:pos="2632"/>
          <w:tab w:val="left" w:pos="3482"/>
          <w:tab w:val="left" w:pos="3609"/>
          <w:tab w:val="left" w:pos="3909"/>
          <w:tab w:val="left" w:pos="5035"/>
          <w:tab w:val="left" w:pos="5688"/>
          <w:tab w:val="left" w:pos="6546"/>
          <w:tab w:val="left" w:pos="6609"/>
          <w:tab w:val="left" w:pos="7687"/>
          <w:tab w:val="left" w:pos="8088"/>
          <w:tab w:val="left" w:pos="8238"/>
          <w:tab w:val="left" w:pos="9136"/>
          <w:tab w:val="left" w:pos="9608"/>
        </w:tabs>
        <w:ind w:left="1419" w:right="1105" w:firstLine="710"/>
        <w:jc w:val="right"/>
      </w:pPr>
      <w:r>
        <w:t xml:space="preserve">В своей социально-ценностной ориентации программа пофизической культуре </w:t>
      </w:r>
      <w:r>
        <w:rPr>
          <w:spacing w:val="-2"/>
        </w:rPr>
        <w:t>сохраняетисторическисложившеесяпредназначениеучебногопредметав</w:t>
      </w:r>
      <w:r>
        <w:tab/>
      </w:r>
      <w:r>
        <w:tab/>
        <w:t xml:space="preserve">качестве средстваподготовки обучающихсякпредстоящейжизнедеятельности,укрепленияих здоровья, повышения функциональных и адаптивных возможностей систем организма, </w:t>
      </w:r>
      <w:r>
        <w:rPr>
          <w:spacing w:val="-2"/>
        </w:rPr>
        <w:t>развития</w:t>
      </w:r>
      <w:r>
        <w:tab/>
      </w:r>
      <w:r>
        <w:rPr>
          <w:spacing w:val="-2"/>
        </w:rPr>
        <w:t>жизненно</w:t>
      </w:r>
      <w:r>
        <w:tab/>
        <w:t>важных</w:t>
      </w:r>
      <w:r>
        <w:tab/>
      </w:r>
      <w:r>
        <w:rPr>
          <w:spacing w:val="-2"/>
        </w:rPr>
        <w:t>физических</w:t>
      </w:r>
      <w:r>
        <w:tab/>
      </w:r>
      <w:r>
        <w:rPr>
          <w:spacing w:val="-2"/>
        </w:rPr>
        <w:t>качеств.</w:t>
      </w:r>
      <w:r>
        <w:tab/>
      </w:r>
      <w:r>
        <w:rPr>
          <w:spacing w:val="-2"/>
        </w:rPr>
        <w:t>Программа</w:t>
      </w:r>
      <w:r>
        <w:tab/>
      </w:r>
      <w:r>
        <w:rPr>
          <w:spacing w:val="-2"/>
        </w:rPr>
        <w:t>обеспечивает преемственность</w:t>
      </w:r>
      <w:r>
        <w:tab/>
      </w:r>
      <w:r>
        <w:rPr>
          <w:spacing w:val="-10"/>
        </w:rPr>
        <w:t>с</w:t>
      </w:r>
      <w:r>
        <w:tab/>
      </w:r>
      <w:r>
        <w:tab/>
      </w:r>
      <w:r>
        <w:rPr>
          <w:spacing w:val="-2"/>
        </w:rPr>
        <w:t>рабочей</w:t>
      </w:r>
      <w:r>
        <w:tab/>
        <w:t>программой</w:t>
      </w:r>
      <w:r>
        <w:tab/>
      </w:r>
      <w:r>
        <w:tab/>
      </w:r>
      <w:r>
        <w:rPr>
          <w:spacing w:val="-2"/>
        </w:rPr>
        <w:t>начального</w:t>
      </w:r>
      <w:r>
        <w:tab/>
      </w:r>
      <w:r>
        <w:rPr>
          <w:spacing w:val="-2"/>
        </w:rPr>
        <w:t>общего</w:t>
      </w:r>
      <w:r>
        <w:tab/>
        <w:t>и</w:t>
      </w:r>
      <w:r>
        <w:tab/>
      </w:r>
      <w:r>
        <w:rPr>
          <w:spacing w:val="-2"/>
        </w:rPr>
        <w:t xml:space="preserve">среднего </w:t>
      </w:r>
      <w:r>
        <w:t xml:space="preserve">общегообразования,предусматриваетвозможностьактивнойподготовкиобучающихсяк </w:t>
      </w:r>
      <w:r>
        <w:rPr>
          <w:spacing w:val="-2"/>
        </w:rPr>
        <w:t>выполнению</w:t>
      </w:r>
      <w:r>
        <w:tab/>
      </w:r>
      <w:r>
        <w:tab/>
      </w:r>
      <w:r>
        <w:rPr>
          <w:spacing w:val="-2"/>
        </w:rPr>
        <w:t>нормативов</w:t>
      </w:r>
      <w:r>
        <w:tab/>
      </w:r>
      <w:r>
        <w:tab/>
      </w:r>
      <w:r>
        <w:rPr>
          <w:spacing w:val="-2"/>
        </w:rPr>
        <w:t>«Президентских</w:t>
      </w:r>
      <w:r>
        <w:tab/>
      </w:r>
      <w:r>
        <w:tab/>
      </w:r>
      <w:r>
        <w:tab/>
      </w:r>
      <w:r>
        <w:rPr>
          <w:spacing w:val="-2"/>
        </w:rPr>
        <w:t>состязаний»</w:t>
      </w:r>
    </w:p>
    <w:p w:rsidR="001D2A95" w:rsidRDefault="0058257E">
      <w:pPr>
        <w:pStyle w:val="a3"/>
        <w:spacing w:before="1" w:line="275" w:lineRule="exact"/>
        <w:ind w:left="1419"/>
        <w:jc w:val="both"/>
      </w:pPr>
      <w:r>
        <w:t>и«Всероссийскогофизкультурно-спортивногокомплекса</w:t>
      </w:r>
      <w:r>
        <w:rPr>
          <w:spacing w:val="-2"/>
        </w:rPr>
        <w:t>ГТО».</w:t>
      </w:r>
    </w:p>
    <w:p w:rsidR="001D2A95" w:rsidRDefault="0058257E">
      <w:pPr>
        <w:pStyle w:val="a3"/>
        <w:ind w:left="1419" w:right="1111" w:firstLine="710"/>
        <w:jc w:val="both"/>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идлительного сохранениясобственногоздоровья,оптимизациитрудовойдеятельностии организации активного отдыха. В программе для 5–9 классов данная цель конкретизируетсяисвязываетсясформированиемустойчивыхмотивов и потребностей обучающихся в бережном отношении к своему здоровью, целостном развитиифизических, психическихи нравственныхкачеств, творческомиспользовании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2A95" w:rsidRDefault="0058257E">
      <w:pPr>
        <w:pStyle w:val="a3"/>
        <w:tabs>
          <w:tab w:val="left" w:pos="9160"/>
          <w:tab w:val="left" w:pos="10259"/>
        </w:tabs>
        <w:spacing w:before="5"/>
        <w:ind w:left="1419" w:right="1110" w:firstLine="710"/>
        <w:jc w:val="both"/>
      </w:pPr>
      <w: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rPr>
          <w:spacing w:val="-2"/>
        </w:rPr>
        <w:t>культурой,возможностьюпознаниясвоихфизическихспособностей</w:t>
      </w:r>
      <w:r>
        <w:tab/>
      </w:r>
      <w:r>
        <w:rPr>
          <w:spacing w:val="-10"/>
        </w:rPr>
        <w:t>и</w:t>
      </w:r>
      <w:r>
        <w:tab/>
      </w:r>
      <w:r>
        <w:rPr>
          <w:spacing w:val="-6"/>
        </w:rPr>
        <w:t xml:space="preserve">их </w:t>
      </w:r>
      <w:r>
        <w:t>целенаправленного развития.</w:t>
      </w:r>
    </w:p>
    <w:p w:rsidR="001D2A95" w:rsidRDefault="0058257E">
      <w:pPr>
        <w:pStyle w:val="a3"/>
        <w:ind w:left="1419" w:right="1108" w:firstLine="710"/>
        <w:jc w:val="both"/>
      </w:pPr>
      <w: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данногонаправлениявходитформированиеположительныхнавыковиуменийв общении и взаимодействии со сверстниками и учителями физической культуры, организации совместной учебной и консультативной деятельности.</w:t>
      </w:r>
    </w:p>
    <w:p w:rsidR="001D2A95" w:rsidRDefault="0058257E">
      <w:pPr>
        <w:pStyle w:val="a3"/>
        <w:tabs>
          <w:tab w:val="left" w:pos="9280"/>
        </w:tabs>
        <w:spacing w:before="8" w:line="242" w:lineRule="auto"/>
        <w:ind w:left="1419" w:right="1146" w:firstLine="710"/>
        <w:jc w:val="both"/>
      </w:pPr>
      <w:r>
        <w:rPr>
          <w:spacing w:val="-2"/>
        </w:rPr>
        <w:t>Центральнойидеейконструированияучебного</w:t>
      </w:r>
      <w:r>
        <w:tab/>
      </w:r>
      <w:r>
        <w:rPr>
          <w:spacing w:val="-4"/>
        </w:rPr>
        <w:t xml:space="preserve">содержания </w:t>
      </w:r>
      <w:r>
        <w:t>и планируемых результатов образования на уровне основного общего образования</w:t>
      </w:r>
    </w:p>
    <w:p w:rsidR="001D2A95" w:rsidRDefault="0058257E">
      <w:pPr>
        <w:pStyle w:val="a3"/>
        <w:spacing w:before="202"/>
        <w:ind w:left="1419" w:right="1115"/>
        <w:jc w:val="both"/>
      </w:pPr>
      <w:r>
        <w:t>являетсявоспитаниецелостнойличностиобучающихся,обеспечениеединствав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D2A95" w:rsidRDefault="0058257E">
      <w:pPr>
        <w:pStyle w:val="a3"/>
        <w:ind w:left="1419" w:right="1117" w:firstLine="710"/>
        <w:jc w:val="both"/>
      </w:pPr>
      <w:r>
        <w:t xml:space="preserve">Вцеляхусилениямотивационнойсоставляющейучебногопредмета,приданияей личностно значимого смысла, содержание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1D2A95" w:rsidRDefault="0058257E">
      <w:pPr>
        <w:pStyle w:val="a3"/>
        <w:spacing w:before="7" w:line="237" w:lineRule="auto"/>
        <w:ind w:left="1419" w:right="1119" w:firstLine="710"/>
        <w:jc w:val="both"/>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спортивныеигры,плавание.Данныемодуливсвоёмпредметном</w:t>
      </w:r>
      <w:r>
        <w:rPr>
          <w:spacing w:val="-2"/>
        </w:rPr>
        <w:t>содержании</w:t>
      </w:r>
    </w:p>
    <w:p w:rsidR="001D2A95" w:rsidRDefault="001D2A95">
      <w:pPr>
        <w:spacing w:line="237" w:lineRule="auto"/>
        <w:jc w:val="both"/>
        <w:sectPr w:rsidR="001D2A95">
          <w:pgSz w:w="11910" w:h="16840"/>
          <w:pgMar w:top="860" w:right="0" w:bottom="280" w:left="280" w:header="720" w:footer="720" w:gutter="0"/>
          <w:cols w:space="720"/>
        </w:sectPr>
      </w:pPr>
    </w:p>
    <w:p w:rsidR="001D2A95" w:rsidRDefault="0058257E">
      <w:pPr>
        <w:pStyle w:val="a3"/>
        <w:spacing w:before="74"/>
        <w:ind w:left="1419" w:right="1121"/>
        <w:jc w:val="both"/>
      </w:pPr>
      <w:r>
        <w:lastRenderedPageBreak/>
        <w:t>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2A95" w:rsidRDefault="0058257E">
      <w:pPr>
        <w:pStyle w:val="a3"/>
        <w:tabs>
          <w:tab w:val="left" w:pos="10374"/>
        </w:tabs>
        <w:spacing w:before="2"/>
        <w:ind w:left="1419" w:right="1123" w:firstLine="710"/>
        <w:jc w:val="both"/>
      </w:pPr>
      <w:r>
        <w:t xml:space="preserve">Инвариантныеивариативныемодулипрограммымогутбытьреализованыв форме сетевого взаимодействия с организациями системы дополнительного </w:t>
      </w:r>
      <w:r>
        <w:rPr>
          <w:spacing w:val="-2"/>
        </w:rPr>
        <w:t>образования,наспортивныхплощадкахизалах,находящихсявмуниципальной</w:t>
      </w:r>
      <w:r>
        <w:tab/>
      </w:r>
      <w:r>
        <w:rPr>
          <w:spacing w:val="-10"/>
        </w:rPr>
        <w:t xml:space="preserve">и </w:t>
      </w:r>
      <w:r>
        <w:t>региональной собственности</w:t>
      </w:r>
      <w:r>
        <w:rPr>
          <w:vertAlign w:val="superscript"/>
        </w:rPr>
        <w:t>31</w:t>
      </w:r>
      <w:r>
        <w:t>.</w:t>
      </w:r>
    </w:p>
    <w:p w:rsidR="001D2A95" w:rsidRDefault="0058257E">
      <w:pPr>
        <w:pStyle w:val="a3"/>
        <w:spacing w:before="1"/>
        <w:ind w:left="1419" w:right="1124" w:firstLine="710"/>
        <w:jc w:val="both"/>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углублённымосвоением содержаниядругихинвариантныхмодулей(«Лёгкаяатлетика»,</w:t>
      </w:r>
    </w:p>
    <w:p w:rsidR="001D2A95" w:rsidRDefault="0058257E">
      <w:pPr>
        <w:pStyle w:val="a3"/>
        <w:spacing w:line="274" w:lineRule="exact"/>
        <w:ind w:left="1419"/>
        <w:jc w:val="both"/>
      </w:pPr>
      <w:r>
        <w:t>«Гимнастика»,«Плавание»и«Спортивныеигры»). Всвоюочередь,</w:t>
      </w:r>
      <w:r>
        <w:rPr>
          <w:spacing w:val="-2"/>
        </w:rPr>
        <w:t>модуль</w:t>
      </w:r>
    </w:p>
    <w:p w:rsidR="001D2A95" w:rsidRDefault="0058257E">
      <w:pPr>
        <w:pStyle w:val="a3"/>
        <w:spacing w:before="3"/>
        <w:ind w:left="1419" w:right="1112"/>
        <w:jc w:val="both"/>
      </w:pPr>
      <w:r>
        <w:t>«Плавание»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1D2A95" w:rsidRDefault="0058257E">
      <w:pPr>
        <w:pStyle w:val="a3"/>
        <w:tabs>
          <w:tab w:val="left" w:pos="3738"/>
          <w:tab w:val="left" w:pos="5837"/>
          <w:tab w:val="left" w:pos="7378"/>
          <w:tab w:val="left" w:pos="9328"/>
        </w:tabs>
        <w:ind w:left="1419" w:right="1108" w:firstLine="710"/>
        <w:jc w:val="both"/>
      </w:pPr>
      <w:r>
        <w:t xml:space="preserve">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w:t>
      </w:r>
      <w:r>
        <w:rPr>
          <w:spacing w:val="-2"/>
        </w:rPr>
        <w:t>спортивного</w:t>
      </w:r>
      <w:r>
        <w:tab/>
      </w:r>
      <w:r>
        <w:rPr>
          <w:spacing w:val="-2"/>
        </w:rPr>
        <w:t>комплекса</w:t>
      </w:r>
      <w:r>
        <w:tab/>
      </w:r>
      <w:r>
        <w:rPr>
          <w:spacing w:val="-4"/>
        </w:rPr>
        <w:t>ГТО,</w:t>
      </w:r>
      <w:r>
        <w:tab/>
      </w:r>
      <w:r>
        <w:rPr>
          <w:spacing w:val="-2"/>
        </w:rPr>
        <w:t>активное</w:t>
      </w:r>
      <w:r>
        <w:tab/>
      </w:r>
      <w:r>
        <w:rPr>
          <w:spacing w:val="-2"/>
        </w:rPr>
        <w:t xml:space="preserve">вовлечение </w:t>
      </w:r>
      <w:r>
        <w:t>их в соревновательную деятельность.</w:t>
      </w:r>
    </w:p>
    <w:p w:rsidR="001D2A95" w:rsidRDefault="0058257E">
      <w:pPr>
        <w:pStyle w:val="a3"/>
        <w:tabs>
          <w:tab w:val="left" w:pos="10127"/>
        </w:tabs>
        <w:spacing w:before="8" w:line="237" w:lineRule="auto"/>
        <w:ind w:left="1419" w:right="1121" w:firstLine="710"/>
        <w:jc w:val="both"/>
      </w:pPr>
      <w:r>
        <w:rPr>
          <w:spacing w:val="-2"/>
        </w:rPr>
        <w:t>Исходяизинтересовобучающихся,традицийконкретногорегиона</w:t>
      </w:r>
      <w:r>
        <w:tab/>
      </w:r>
      <w:r>
        <w:rPr>
          <w:spacing w:val="-4"/>
        </w:rPr>
        <w:t xml:space="preserve">или </w:t>
      </w:r>
      <w:r>
        <w:t>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национальныхвидовспорта,современныхоздоровительныхсистем.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1D2A95" w:rsidRDefault="0058257E">
      <w:pPr>
        <w:pStyle w:val="a3"/>
        <w:spacing w:before="10"/>
        <w:ind w:left="1419" w:right="1534" w:firstLine="710"/>
        <w:jc w:val="both"/>
      </w:pPr>
      <w:r>
        <w:rPr>
          <w:spacing w:val="-2"/>
        </w:rPr>
        <w:t>Содержаниепрограммыпофизическойкультуреизложенопогодамобучения,где длякаждогоклассапредусмотренраздел«Универсальныеучебныедействия»,вкотором раскрываетсявкладпредметавформированиепознавательных,коммуникативныхи</w:t>
      </w:r>
    </w:p>
    <w:p w:rsidR="001D2A95" w:rsidRDefault="00F6737C">
      <w:pPr>
        <w:pStyle w:val="a3"/>
        <w:spacing w:before="75"/>
        <w:ind w:left="0"/>
        <w:rPr>
          <w:sz w:val="20"/>
        </w:rPr>
      </w:pPr>
      <w:r w:rsidRPr="00F6737C">
        <w:pict>
          <v:rect id="docshape38" o:spid="_x0000_s1037" style="position:absolute;margin-left:85pt;margin-top:16.45pt;width:144.05pt;height:.7pt;z-index:-15709696;mso-wrap-distance-left:0;mso-wrap-distance-right:0;mso-position-horizontal-relative:page" fillcolor="black" stroked="f">
            <w10:wrap type="topAndBottom" anchorx="page"/>
          </v:rect>
        </w:pict>
      </w:r>
    </w:p>
    <w:p w:rsidR="001D2A95" w:rsidRDefault="001D2A95">
      <w:pPr>
        <w:pStyle w:val="a3"/>
        <w:spacing w:before="272"/>
        <w:ind w:left="0"/>
      </w:pPr>
    </w:p>
    <w:p w:rsidR="001D2A95" w:rsidRDefault="0058257E">
      <w:pPr>
        <w:pStyle w:val="a3"/>
        <w:tabs>
          <w:tab w:val="left" w:pos="3969"/>
          <w:tab w:val="left" w:pos="6087"/>
          <w:tab w:val="left" w:pos="9026"/>
        </w:tabs>
        <w:ind w:left="1419" w:right="1117"/>
        <w:jc w:val="both"/>
      </w:pPr>
      <w:r>
        <w:rPr>
          <w:spacing w:val="-2"/>
        </w:rPr>
        <w:t>регулятивных</w:t>
      </w:r>
      <w:r>
        <w:tab/>
      </w:r>
      <w:r>
        <w:rPr>
          <w:spacing w:val="-2"/>
        </w:rPr>
        <w:t>действий,</w:t>
      </w:r>
      <w:r>
        <w:tab/>
      </w:r>
      <w:r>
        <w:rPr>
          <w:spacing w:val="-2"/>
        </w:rPr>
        <w:t>соответствующих</w:t>
      </w:r>
      <w:r>
        <w:tab/>
      </w:r>
      <w:r>
        <w:rPr>
          <w:spacing w:val="-2"/>
        </w:rPr>
        <w:t xml:space="preserve">возможностям </w:t>
      </w:r>
      <w:r>
        <w:t>и особенностям обучающихся данного возраста. Личностные достижения непосредственносвязанысконкретнымсодержаниемучебногопредметаи представленыпо мере его раскрытия.</w:t>
      </w:r>
    </w:p>
    <w:p w:rsidR="001D2A95" w:rsidRDefault="0058257E">
      <w:pPr>
        <w:pStyle w:val="a3"/>
        <w:tabs>
          <w:tab w:val="left" w:pos="4085"/>
          <w:tab w:val="left" w:pos="5597"/>
          <w:tab w:val="left" w:pos="7499"/>
          <w:tab w:val="left" w:pos="9256"/>
          <w:tab w:val="left" w:pos="10137"/>
          <w:tab w:val="left" w:pos="10399"/>
        </w:tabs>
        <w:ind w:left="1419" w:right="1112" w:firstLine="710"/>
        <w:jc w:val="both"/>
      </w:pPr>
      <w:r>
        <w:rPr>
          <w:spacing w:val="-2"/>
        </w:rPr>
        <w:t>Содержание</w:t>
      </w:r>
      <w:r>
        <w:tab/>
      </w:r>
      <w:r>
        <w:rPr>
          <w:spacing w:val="-2"/>
        </w:rPr>
        <w:t>рабочей</w:t>
      </w:r>
      <w:r>
        <w:tab/>
      </w:r>
      <w:r>
        <w:rPr>
          <w:spacing w:val="-2"/>
        </w:rPr>
        <w:t>программы,</w:t>
      </w:r>
      <w:r>
        <w:tab/>
      </w:r>
      <w:r>
        <w:rPr>
          <w:spacing w:val="-2"/>
        </w:rPr>
        <w:t>раскрытие</w:t>
      </w:r>
      <w:r>
        <w:tab/>
      </w:r>
      <w:r>
        <w:rPr>
          <w:spacing w:val="-2"/>
        </w:rPr>
        <w:t>личностных иметапредметныхрезультатовобеспечиваетпреемственностьиперспективность</w:t>
      </w:r>
      <w:r>
        <w:tab/>
      </w:r>
      <w:r>
        <w:tab/>
      </w:r>
      <w:r>
        <w:rPr>
          <w:spacing w:val="-10"/>
        </w:rPr>
        <w:t xml:space="preserve">в </w:t>
      </w:r>
      <w:r>
        <w:t xml:space="preserve">освоении областей знаний, которые отражают ведущие идеи учебных предметов основного общего образования и подчёркивают её значение для формирования </w:t>
      </w:r>
      <w:r>
        <w:rPr>
          <w:spacing w:val="-2"/>
        </w:rPr>
        <w:t>готовностиобучающихсякдальнейшемуобучениюнауровнесреднегообщего</w:t>
      </w:r>
      <w:r>
        <w:tab/>
      </w:r>
      <w:r>
        <w:tab/>
      </w:r>
      <w:r>
        <w:rPr>
          <w:spacing w:val="-4"/>
        </w:rPr>
        <w:t xml:space="preserve">или </w:t>
      </w:r>
      <w:r>
        <w:t>среднего профессионального образования.</w:t>
      </w:r>
    </w:p>
    <w:p w:rsidR="001D2A95" w:rsidRDefault="001D2A95">
      <w:pPr>
        <w:pStyle w:val="a3"/>
        <w:ind w:left="0"/>
      </w:pPr>
    </w:p>
    <w:p w:rsidR="001D2A95" w:rsidRDefault="0058257E">
      <w:pPr>
        <w:pStyle w:val="a3"/>
        <w:spacing w:line="237" w:lineRule="auto"/>
        <w:ind w:left="1419" w:right="1129" w:firstLine="710"/>
        <w:jc w:val="both"/>
      </w:pPr>
      <w:r>
        <w:t xml:space="preserve">При подготовке программы по физической культуре учитывались личностные и </w:t>
      </w:r>
      <w:r>
        <w:rPr>
          <w:spacing w:val="-2"/>
        </w:rPr>
        <w:t>метапредметныерезультаты,зафиксированныевФГОСООО</w:t>
      </w:r>
    </w:p>
    <w:p w:rsidR="001D2A95" w:rsidRDefault="0058257E">
      <w:pPr>
        <w:pStyle w:val="a3"/>
        <w:spacing w:before="7" w:line="237" w:lineRule="auto"/>
        <w:ind w:left="1419" w:right="1127"/>
        <w:jc w:val="both"/>
      </w:pPr>
      <w:r>
        <w:t>ивУниверсальномкодификатореэлементовсодержанияитребований к результатам освоения основной образовательной программы основного общего образования.</w:t>
      </w:r>
    </w:p>
    <w:p w:rsidR="001D2A95" w:rsidRDefault="0058257E">
      <w:pPr>
        <w:pStyle w:val="a3"/>
        <w:spacing w:before="14" w:line="232" w:lineRule="auto"/>
        <w:ind w:left="2130" w:right="6299"/>
        <w:jc w:val="both"/>
      </w:pPr>
      <w:r>
        <w:rPr>
          <w:spacing w:val="-2"/>
        </w:rPr>
        <w:t xml:space="preserve">Содержаниеобученияв5классе. </w:t>
      </w:r>
      <w:r>
        <w:t>Знанияо физической</w:t>
      </w:r>
      <w:r>
        <w:rPr>
          <w:spacing w:val="-2"/>
        </w:rPr>
        <w:t>культуре.</w:t>
      </w:r>
    </w:p>
    <w:p w:rsidR="001D2A95" w:rsidRDefault="0058257E">
      <w:pPr>
        <w:pStyle w:val="a3"/>
        <w:spacing w:before="8" w:line="237" w:lineRule="auto"/>
        <w:ind w:left="1419" w:right="1115" w:firstLine="710"/>
        <w:jc w:val="both"/>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D2A95" w:rsidRDefault="0058257E">
      <w:pPr>
        <w:pStyle w:val="a3"/>
        <w:spacing w:before="4"/>
        <w:ind w:left="2130"/>
        <w:jc w:val="both"/>
      </w:pPr>
      <w:r>
        <w:t>Физическаякультураиздоровыйобразжизни:характеристикаосновных</w:t>
      </w:r>
      <w:r>
        <w:rPr>
          <w:spacing w:val="-4"/>
        </w:rPr>
        <w:t>форм</w:t>
      </w:r>
    </w:p>
    <w:p w:rsidR="001D2A95" w:rsidRDefault="001D2A95">
      <w:pPr>
        <w:jc w:val="both"/>
        <w:sectPr w:rsidR="001D2A95">
          <w:pgSz w:w="11910" w:h="16840"/>
          <w:pgMar w:top="860" w:right="0" w:bottom="0" w:left="280" w:header="720" w:footer="720" w:gutter="0"/>
          <w:cols w:space="720"/>
        </w:sectPr>
      </w:pPr>
    </w:p>
    <w:p w:rsidR="001D2A95" w:rsidRDefault="0058257E">
      <w:pPr>
        <w:pStyle w:val="a3"/>
        <w:spacing w:before="76" w:line="237" w:lineRule="auto"/>
        <w:ind w:left="1419" w:right="1126"/>
        <w:jc w:val="both"/>
      </w:pPr>
      <w:r>
        <w:lastRenderedPageBreak/>
        <w:t>занятий физической культурой, их связь с укреплением здоровья, организациейотдыхаи досуга.</w:t>
      </w:r>
    </w:p>
    <w:p w:rsidR="001D2A95" w:rsidRDefault="0058257E">
      <w:pPr>
        <w:pStyle w:val="a3"/>
        <w:spacing w:before="10" w:line="237" w:lineRule="auto"/>
        <w:ind w:left="1419" w:right="1130" w:firstLine="710"/>
        <w:jc w:val="both"/>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2A95" w:rsidRDefault="0058257E">
      <w:pPr>
        <w:pStyle w:val="a3"/>
        <w:spacing w:before="14" w:line="272" w:lineRule="exact"/>
        <w:ind w:left="2130"/>
      </w:pPr>
      <w:r>
        <w:rPr>
          <w:spacing w:val="-2"/>
        </w:rPr>
        <w:t>Способысамостоятельнойдеятельности.</w:t>
      </w:r>
    </w:p>
    <w:p w:rsidR="001D2A95" w:rsidRDefault="0058257E">
      <w:pPr>
        <w:pStyle w:val="a3"/>
        <w:ind w:left="1419" w:right="1124" w:firstLine="710"/>
        <w:jc w:val="both"/>
      </w:pPr>
      <w:r>
        <w:t xml:space="preserve">Режим дня и его значение для обучающихся школы, связь с умственной работоспособностью. Составление индивидуального режима дня, определение </w:t>
      </w:r>
      <w:r>
        <w:rPr>
          <w:spacing w:val="-2"/>
        </w:rPr>
        <w:t>основныхиндивидуальныхвидовдеятельности,ихвременныхдиапазонови</w:t>
      </w:r>
    </w:p>
    <w:p w:rsidR="001D2A95" w:rsidRDefault="0058257E">
      <w:pPr>
        <w:pStyle w:val="a3"/>
        <w:spacing w:line="275" w:lineRule="exact"/>
        <w:ind w:left="1419"/>
        <w:jc w:val="both"/>
      </w:pPr>
      <w:r>
        <w:t>последовательностив</w:t>
      </w:r>
      <w:r>
        <w:rPr>
          <w:spacing w:val="-2"/>
        </w:rPr>
        <w:t>выполнении.</w:t>
      </w:r>
    </w:p>
    <w:p w:rsidR="001D2A95" w:rsidRDefault="0058257E">
      <w:pPr>
        <w:pStyle w:val="a3"/>
        <w:tabs>
          <w:tab w:val="left" w:pos="9558"/>
        </w:tabs>
        <w:ind w:left="1419" w:right="1117" w:firstLine="710"/>
        <w:jc w:val="both"/>
      </w:pPr>
      <w:r>
        <w:t xml:space="preserve">Физическое развитие человека, его показателии способы измерения. Осанка как </w:t>
      </w:r>
      <w:r>
        <w:rPr>
          <w:spacing w:val="-2"/>
        </w:rPr>
        <w:t>показательфизическогоразвития,правилапредупрежденияеёнарушенийв</w:t>
      </w:r>
      <w:r>
        <w:tab/>
      </w:r>
      <w:r>
        <w:rPr>
          <w:spacing w:val="-2"/>
        </w:rPr>
        <w:t xml:space="preserve">условиях </w:t>
      </w:r>
      <w:r>
        <w:t>учебной и бытовой деятельности. Способы измеренияиоцениванияосанки. Составление комплексов физических упражнений с коррекционной направленностью и правил их самостоятельного проведения.</w:t>
      </w:r>
    </w:p>
    <w:p w:rsidR="001D2A95" w:rsidRDefault="0058257E">
      <w:pPr>
        <w:pStyle w:val="a3"/>
        <w:spacing w:before="1"/>
        <w:ind w:left="1419" w:right="1122" w:firstLine="710"/>
        <w:jc w:val="both"/>
      </w:pPr>
      <w:r>
        <w:t>Проведениесамостоятельныхзанятийфизическимиупражнениямина открытых площадках и в домашних условиях, подготовка мест занятий, выбор одежды и обуви, предупреждение травматизма.</w:t>
      </w:r>
    </w:p>
    <w:p w:rsidR="001D2A95" w:rsidRDefault="0058257E">
      <w:pPr>
        <w:pStyle w:val="a3"/>
        <w:spacing w:line="237" w:lineRule="auto"/>
        <w:ind w:left="1419" w:right="1143" w:firstLine="710"/>
        <w:jc w:val="both"/>
      </w:pPr>
      <w:r>
        <w:t>Оцениваниесостоянияорганизмавпокоеипослефизическойнагрузкив процессе самостоятельных занятий физической культуры и спортом.</w:t>
      </w:r>
    </w:p>
    <w:p w:rsidR="001D2A95" w:rsidRDefault="0058257E">
      <w:pPr>
        <w:pStyle w:val="a3"/>
        <w:spacing w:line="275" w:lineRule="exact"/>
        <w:ind w:left="2130"/>
      </w:pPr>
      <w:r>
        <w:rPr>
          <w:spacing w:val="-2"/>
        </w:rPr>
        <w:t>Составлениедневникафизическойкультуры.</w:t>
      </w:r>
    </w:p>
    <w:p w:rsidR="001D2A95" w:rsidRDefault="0058257E">
      <w:pPr>
        <w:pStyle w:val="a3"/>
        <w:tabs>
          <w:tab w:val="left" w:pos="4896"/>
        </w:tabs>
        <w:spacing w:before="209" w:line="242" w:lineRule="auto"/>
        <w:ind w:left="2130" w:right="4693"/>
        <w:jc w:val="both"/>
      </w:pPr>
      <w:r>
        <w:rPr>
          <w:spacing w:val="-2"/>
        </w:rPr>
        <w:t>Физическое</w:t>
      </w:r>
      <w:r>
        <w:tab/>
      </w:r>
      <w:r>
        <w:rPr>
          <w:spacing w:val="-4"/>
        </w:rPr>
        <w:t xml:space="preserve">совершенствование. </w:t>
      </w:r>
      <w:r>
        <w:t>физкультурно-оздоровительная деятельность.</w:t>
      </w:r>
    </w:p>
    <w:p w:rsidR="001D2A95" w:rsidRDefault="0058257E">
      <w:pPr>
        <w:pStyle w:val="a3"/>
        <w:tabs>
          <w:tab w:val="left" w:pos="3810"/>
          <w:tab w:val="left" w:pos="5130"/>
          <w:tab w:val="left" w:pos="7242"/>
        </w:tabs>
        <w:ind w:left="1419" w:right="1110" w:firstLine="710"/>
        <w:jc w:val="both"/>
      </w:pPr>
      <w:r>
        <w:rPr>
          <w:spacing w:val="-4"/>
        </w:rPr>
        <w:t>Роль</w:t>
      </w:r>
      <w:r>
        <w:tab/>
      </w:r>
      <w:r>
        <w:rPr>
          <w:spacing w:val="-10"/>
        </w:rPr>
        <w:t>и</w:t>
      </w:r>
      <w:r>
        <w:tab/>
      </w:r>
      <w:r>
        <w:rPr>
          <w:spacing w:val="-2"/>
        </w:rPr>
        <w:t>значение</w:t>
      </w:r>
      <w:r>
        <w:tab/>
      </w:r>
      <w:r>
        <w:rPr>
          <w:spacing w:val="-2"/>
        </w:rPr>
        <w:t xml:space="preserve">физкультурно-оздоровительной деятельностивздоровомобразежизнисовременногочеловека.Упражненияутреннейзарядк </w:t>
      </w:r>
      <w:r>
        <w:t>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2A95" w:rsidRDefault="0058257E">
      <w:pPr>
        <w:pStyle w:val="a3"/>
        <w:spacing w:line="275" w:lineRule="exact"/>
        <w:ind w:left="2130"/>
      </w:pPr>
      <w:r>
        <w:rPr>
          <w:spacing w:val="-4"/>
        </w:rPr>
        <w:t>Спортивно-</w:t>
      </w:r>
      <w:r>
        <w:rPr>
          <w:spacing w:val="-2"/>
        </w:rPr>
        <w:t>оздоровительнаядеятельность.</w:t>
      </w:r>
    </w:p>
    <w:p w:rsidR="001D2A95" w:rsidRDefault="0058257E">
      <w:pPr>
        <w:pStyle w:val="a3"/>
        <w:spacing w:line="242" w:lineRule="auto"/>
        <w:ind w:left="1419" w:right="893" w:firstLine="710"/>
      </w:pPr>
      <w:r>
        <w:t>Рольизначениеспортивно-оздоровительнойдеятельностивздоровомобразе жизни современного человека.</w:t>
      </w:r>
    </w:p>
    <w:p w:rsidR="001D2A95" w:rsidRDefault="0058257E">
      <w:pPr>
        <w:pStyle w:val="a3"/>
        <w:spacing w:line="274" w:lineRule="exact"/>
        <w:ind w:left="2130"/>
      </w:pPr>
      <w:r>
        <w:rPr>
          <w:spacing w:val="-2"/>
        </w:rPr>
        <w:t>Модуль«Гимнастика».</w:t>
      </w:r>
    </w:p>
    <w:p w:rsidR="001D2A95" w:rsidRDefault="0058257E">
      <w:pPr>
        <w:pStyle w:val="a3"/>
        <w:spacing w:line="237" w:lineRule="auto"/>
        <w:ind w:left="1419" w:right="893" w:firstLine="710"/>
      </w:pPr>
      <w:r>
        <w:t xml:space="preserve">Кувыркивперёдиназадвгруппировке,кувыркивперёдноги«скрестно», </w:t>
      </w:r>
      <w:r>
        <w:rPr>
          <w:spacing w:val="-2"/>
        </w:rPr>
        <w:t>кувыркиназадизстойкиналопатках(мальчики).Опорныепрыжки</w:t>
      </w:r>
    </w:p>
    <w:p w:rsidR="001D2A95" w:rsidRDefault="0058257E">
      <w:pPr>
        <w:pStyle w:val="a3"/>
        <w:tabs>
          <w:tab w:val="left" w:pos="8751"/>
        </w:tabs>
        <w:spacing w:before="2" w:line="237" w:lineRule="auto"/>
        <w:ind w:left="1419" w:right="1133"/>
      </w:pPr>
      <w:r>
        <w:rPr>
          <w:spacing w:val="-2"/>
        </w:rPr>
        <w:t>черезгимнастическогокозланогиврозь(мальчики),опорныепрыжкина</w:t>
      </w:r>
      <w:r>
        <w:tab/>
      </w:r>
      <w:r>
        <w:rPr>
          <w:spacing w:val="-2"/>
        </w:rPr>
        <w:t xml:space="preserve">гимнастического </w:t>
      </w:r>
      <w:r>
        <w:t>козла с последующим спрыгиванием (девочки).</w:t>
      </w:r>
    </w:p>
    <w:p w:rsidR="001D2A95" w:rsidRDefault="0058257E">
      <w:pPr>
        <w:pStyle w:val="a3"/>
        <w:tabs>
          <w:tab w:val="left" w:pos="10414"/>
        </w:tabs>
        <w:spacing w:before="3"/>
        <w:ind w:left="1419" w:right="1106" w:firstLine="710"/>
        <w:jc w:val="both"/>
      </w:pPr>
      <w:r>
        <w:rPr>
          <w:spacing w:val="-2"/>
        </w:rPr>
        <w:t>Упражнениянанизкомгимнастическомбревне:передвижениеходьбой</w:t>
      </w:r>
      <w:r>
        <w:tab/>
      </w:r>
      <w:r>
        <w:rPr>
          <w:spacing w:val="-10"/>
        </w:rPr>
        <w:t xml:space="preserve">с </w:t>
      </w:r>
      <w:r>
        <w:t xml:space="preserve">поворотами кругом и на 90°, лёгкие подпрыгивания, подпрыгивания толчком двумя ногами,передвижениеприставнымшагом(девочки).Упражнения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w:t>
      </w:r>
      <w:r>
        <w:rPr>
          <w:spacing w:val="-2"/>
        </w:rPr>
        <w:t>Расхождениенагимнастическойскамейкеправымилевымбокомспособом</w:t>
      </w:r>
    </w:p>
    <w:p w:rsidR="001D2A95" w:rsidRDefault="0058257E">
      <w:pPr>
        <w:pStyle w:val="a3"/>
        <w:ind w:left="1419"/>
      </w:pPr>
      <w:r>
        <w:rPr>
          <w:spacing w:val="-2"/>
        </w:rPr>
        <w:t>«удерживаязаплечи».</w:t>
      </w:r>
    </w:p>
    <w:p w:rsidR="001D2A95" w:rsidRDefault="0058257E">
      <w:pPr>
        <w:pStyle w:val="a3"/>
        <w:spacing w:before="8" w:line="272" w:lineRule="exact"/>
        <w:ind w:left="2130"/>
      </w:pPr>
      <w:r>
        <w:rPr>
          <w:spacing w:val="-2"/>
        </w:rPr>
        <w:t>Модуль«Лёгкаяатлетика».</w:t>
      </w:r>
    </w:p>
    <w:p w:rsidR="001D2A95" w:rsidRDefault="0058257E">
      <w:pPr>
        <w:pStyle w:val="a3"/>
        <w:ind w:left="1419" w:right="1119" w:firstLine="710"/>
        <w:jc w:val="both"/>
      </w:pPr>
      <w:r>
        <w:t>Бегнадлинныедистанциисравномернойскоростьюпередвижения с высокого старта, бегна короткиедистанциисмаксимальнойскоростьюпередвижения. Прыжкив длину с разбега способом «согнув ноги», прыжки в высоту с прямого разбега.</w:t>
      </w:r>
    </w:p>
    <w:p w:rsidR="001D2A95" w:rsidRDefault="0058257E">
      <w:pPr>
        <w:pStyle w:val="a3"/>
        <w:spacing w:line="247" w:lineRule="auto"/>
        <w:ind w:left="1419" w:right="1136" w:firstLine="710"/>
        <w:jc w:val="both"/>
      </w:pPr>
      <w:r>
        <w:t>Метание малого мяча с места в вертикальную неподвижную мишень, метание малого мяча на дальность с трёх шагов разбега.</w:t>
      </w:r>
    </w:p>
    <w:p w:rsidR="001D2A95" w:rsidRDefault="0058257E">
      <w:pPr>
        <w:pStyle w:val="a3"/>
        <w:spacing w:line="261" w:lineRule="exact"/>
        <w:ind w:left="2130"/>
      </w:pPr>
      <w:r>
        <w:rPr>
          <w:spacing w:val="-2"/>
        </w:rPr>
        <w:t>Модуль«Зимниевидыспорта».</w:t>
      </w:r>
    </w:p>
    <w:p w:rsidR="001D2A95" w:rsidRDefault="0058257E">
      <w:pPr>
        <w:pStyle w:val="a3"/>
        <w:spacing w:line="271" w:lineRule="exact"/>
        <w:ind w:left="2130"/>
      </w:pPr>
      <w:r>
        <w:rPr>
          <w:spacing w:val="-2"/>
        </w:rPr>
        <w:t>Передвижениеналыжахпопеременнымдвухшажнымходом,повороты</w:t>
      </w:r>
    </w:p>
    <w:p w:rsidR="001D2A95" w:rsidRDefault="0058257E">
      <w:pPr>
        <w:pStyle w:val="a3"/>
        <w:ind w:left="1419" w:right="1119"/>
        <w:jc w:val="both"/>
      </w:pPr>
      <w:r>
        <w:t>налыжахпереступаниемнаместеивдвижениипоучебнойдистанции,подъём по пологому склонуспособом «лесенка» и спуск в основной стойке, преодоление небольших бугров и впадин при спуске с пологого склона.</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8" w:line="272" w:lineRule="exact"/>
        <w:ind w:left="2130"/>
      </w:pPr>
      <w:r>
        <w:rPr>
          <w:spacing w:val="-2"/>
        </w:rPr>
        <w:lastRenderedPageBreak/>
        <w:t>Модуль«Спортивныеигры».</w:t>
      </w:r>
    </w:p>
    <w:p w:rsidR="001D2A95" w:rsidRDefault="0058257E">
      <w:pPr>
        <w:pStyle w:val="a3"/>
        <w:ind w:left="1419" w:right="1113" w:firstLine="710"/>
        <w:jc w:val="both"/>
      </w:pPr>
      <w:r>
        <w:t xml:space="preserve">Баскетбол. Передача мяча двумя руками от груди, на месте и в движении, ведениемячанаместеивдвижении«по прямой», «по кругу»и «змейкой», бросокмяча в корзину двумя руками от груди с места, ранее разученные технические действия с </w:t>
      </w:r>
      <w:r>
        <w:rPr>
          <w:spacing w:val="-2"/>
        </w:rPr>
        <w:t>мячом.</w:t>
      </w:r>
    </w:p>
    <w:p w:rsidR="001D2A95" w:rsidRDefault="0058257E">
      <w:pPr>
        <w:pStyle w:val="a3"/>
        <w:spacing w:line="237" w:lineRule="auto"/>
        <w:ind w:left="1419" w:right="1137" w:firstLine="710"/>
        <w:jc w:val="both"/>
      </w:pPr>
      <w:r>
        <w:t>Волейбол. Прямая нижняя подача мяча, приём и передача мяча двумя руками снизуисверхунаместеивдвижении,ранееразученныетехническиедействияс мячом.</w:t>
      </w:r>
    </w:p>
    <w:p w:rsidR="001D2A95" w:rsidRDefault="0058257E">
      <w:pPr>
        <w:pStyle w:val="a3"/>
        <w:spacing w:before="5" w:line="237" w:lineRule="auto"/>
        <w:ind w:left="1419" w:right="1127" w:firstLine="710"/>
        <w:jc w:val="both"/>
      </w:pPr>
      <w:r>
        <w:t>Футбол.Ударпонеподвижномумячувнутреннейсторонойстопы с небольшого разбега,остановкакатящегосямячаспособом«наступания»,ведениемяча«по</w:t>
      </w:r>
      <w:r>
        <w:rPr>
          <w:spacing w:val="-2"/>
        </w:rPr>
        <w:t>прямой»,</w:t>
      </w:r>
    </w:p>
    <w:p w:rsidR="001D2A95" w:rsidRDefault="0058257E">
      <w:pPr>
        <w:pStyle w:val="a3"/>
        <w:spacing w:before="4" w:line="275" w:lineRule="exact"/>
        <w:ind w:left="1419"/>
        <w:jc w:val="both"/>
      </w:pPr>
      <w:r>
        <w:t>«покругу»и«змейкой»,обводкамячомориентиров</w:t>
      </w:r>
      <w:r>
        <w:rPr>
          <w:spacing w:val="-2"/>
        </w:rPr>
        <w:t>(конусов).</w:t>
      </w:r>
    </w:p>
    <w:p w:rsidR="001D2A95" w:rsidRDefault="0058257E">
      <w:pPr>
        <w:pStyle w:val="a3"/>
        <w:ind w:left="1419" w:right="1122" w:firstLine="710"/>
        <w:jc w:val="both"/>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1D2A95" w:rsidRDefault="0058257E">
      <w:pPr>
        <w:pStyle w:val="a3"/>
        <w:spacing w:before="11" w:line="275" w:lineRule="exact"/>
        <w:ind w:left="2130"/>
      </w:pPr>
      <w:r>
        <w:rPr>
          <w:spacing w:val="-2"/>
        </w:rPr>
        <w:t>Модуль«Спорт».</w:t>
      </w:r>
    </w:p>
    <w:p w:rsidR="001D2A95" w:rsidRDefault="0058257E">
      <w:pPr>
        <w:pStyle w:val="a3"/>
        <w:spacing w:line="242" w:lineRule="auto"/>
        <w:ind w:left="1419" w:right="893" w:firstLine="710"/>
      </w:pPr>
      <w:r>
        <w:rPr>
          <w:spacing w:val="-2"/>
        </w:rPr>
        <w:t>ФизическаяподготовкаквыполнениюнормативовкомплексаГТОсиспользованием средствбазовойфизическойподготовки,видовспорта</w:t>
      </w:r>
    </w:p>
    <w:p w:rsidR="001D2A95" w:rsidRDefault="0058257E">
      <w:pPr>
        <w:pStyle w:val="a3"/>
        <w:spacing w:before="200" w:line="242" w:lineRule="auto"/>
        <w:ind w:left="1419" w:right="1135"/>
        <w:jc w:val="both"/>
      </w:pPr>
      <w:r>
        <w:t>и оздоровительных систем физической культуры, национальных видов спорта, культурно-этнических игр.</w:t>
      </w:r>
    </w:p>
    <w:p w:rsidR="001D2A95" w:rsidRDefault="0058257E">
      <w:pPr>
        <w:pStyle w:val="a3"/>
        <w:spacing w:line="242" w:lineRule="auto"/>
        <w:ind w:left="2130" w:right="6299"/>
        <w:jc w:val="both"/>
      </w:pPr>
      <w:r>
        <w:rPr>
          <w:spacing w:val="-2"/>
        </w:rPr>
        <w:t xml:space="preserve">Содержаниеобученияв6классе. </w:t>
      </w:r>
      <w:r>
        <w:t>Знанияо физической</w:t>
      </w:r>
      <w:r>
        <w:rPr>
          <w:spacing w:val="-2"/>
        </w:rPr>
        <w:t>культуре.</w:t>
      </w:r>
    </w:p>
    <w:p w:rsidR="001D2A95" w:rsidRDefault="0058257E">
      <w:pPr>
        <w:pStyle w:val="a3"/>
        <w:ind w:left="1419" w:right="1125" w:firstLine="710"/>
        <w:jc w:val="both"/>
      </w:pPr>
      <w:r>
        <w:t>Возрождение Олимпийских игр и олимпийского движения в современном мире, рольПьераде Кубертенавихстановлениииразвитии.Девиз,символика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2A95" w:rsidRDefault="0058257E">
      <w:pPr>
        <w:pStyle w:val="a3"/>
        <w:ind w:left="2130"/>
      </w:pPr>
      <w:r>
        <w:rPr>
          <w:spacing w:val="-2"/>
        </w:rPr>
        <w:t>Способысамостоятельнойдеятельности.</w:t>
      </w:r>
    </w:p>
    <w:p w:rsidR="001D2A95" w:rsidRDefault="0058257E">
      <w:pPr>
        <w:pStyle w:val="a3"/>
        <w:spacing w:line="275" w:lineRule="exact"/>
        <w:ind w:left="2130"/>
      </w:pPr>
      <w:r>
        <w:rPr>
          <w:spacing w:val="-2"/>
        </w:rPr>
        <w:t>Ведениедневникафизическойкультуры.Физическаяподготовкаиеёвлияниена</w:t>
      </w:r>
    </w:p>
    <w:p w:rsidR="001D2A95" w:rsidRDefault="0058257E">
      <w:pPr>
        <w:pStyle w:val="a3"/>
        <w:tabs>
          <w:tab w:val="left" w:pos="2647"/>
          <w:tab w:val="left" w:pos="3664"/>
          <w:tab w:val="left" w:pos="5102"/>
          <w:tab w:val="left" w:pos="5955"/>
          <w:tab w:val="left" w:pos="6382"/>
          <w:tab w:val="left" w:pos="8027"/>
          <w:tab w:val="left" w:pos="9322"/>
        </w:tabs>
        <w:spacing w:line="242" w:lineRule="auto"/>
        <w:ind w:left="1419" w:right="1138"/>
      </w:pPr>
      <w:r>
        <w:rPr>
          <w:spacing w:val="-2"/>
        </w:rPr>
        <w:t>развитие</w:t>
      </w:r>
      <w:r>
        <w:tab/>
      </w:r>
      <w:r>
        <w:rPr>
          <w:spacing w:val="-2"/>
        </w:rPr>
        <w:t>систем</w:t>
      </w:r>
      <w:r>
        <w:tab/>
      </w:r>
      <w:r>
        <w:rPr>
          <w:spacing w:val="-2"/>
        </w:rPr>
        <w:t>организма,</w:t>
      </w:r>
      <w:r>
        <w:tab/>
      </w:r>
      <w:r>
        <w:rPr>
          <w:spacing w:val="-4"/>
        </w:rPr>
        <w:t>связь</w:t>
      </w:r>
      <w:r>
        <w:tab/>
      </w:r>
      <w:r>
        <w:rPr>
          <w:spacing w:val="-10"/>
        </w:rPr>
        <w:t>с</w:t>
      </w:r>
      <w:r>
        <w:tab/>
      </w:r>
      <w:r>
        <w:rPr>
          <w:spacing w:val="-2"/>
        </w:rPr>
        <w:t>укреплением</w:t>
      </w:r>
      <w:r>
        <w:tab/>
      </w:r>
      <w:r>
        <w:rPr>
          <w:spacing w:val="-2"/>
        </w:rPr>
        <w:t>здоровья,</w:t>
      </w:r>
      <w:r>
        <w:tab/>
      </w:r>
      <w:r>
        <w:rPr>
          <w:spacing w:val="-2"/>
        </w:rPr>
        <w:t xml:space="preserve">физическая </w:t>
      </w:r>
      <w:r>
        <w:t>подготовленность как результат физической подготовки.</w:t>
      </w:r>
    </w:p>
    <w:p w:rsidR="001D2A95" w:rsidRDefault="0058257E">
      <w:pPr>
        <w:pStyle w:val="a3"/>
        <w:ind w:left="1419" w:right="1133" w:firstLine="710"/>
        <w:jc w:val="both"/>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2A95" w:rsidRDefault="0058257E">
      <w:pPr>
        <w:pStyle w:val="a3"/>
        <w:spacing w:line="242" w:lineRule="auto"/>
        <w:ind w:left="1419" w:right="1122" w:firstLine="710"/>
        <w:jc w:val="both"/>
      </w:pPr>
      <w:r>
        <w:t xml:space="preserve">Правила и способы составления плана самостоятельных занятий физической </w:t>
      </w:r>
      <w:r>
        <w:rPr>
          <w:spacing w:val="-2"/>
        </w:rPr>
        <w:t>подготовкой.</w:t>
      </w:r>
    </w:p>
    <w:p w:rsidR="001D2A95" w:rsidRDefault="0058257E">
      <w:pPr>
        <w:pStyle w:val="a3"/>
        <w:tabs>
          <w:tab w:val="left" w:pos="4814"/>
        </w:tabs>
        <w:spacing w:line="242" w:lineRule="auto"/>
        <w:ind w:left="2130" w:right="4770"/>
        <w:jc w:val="both"/>
      </w:pPr>
      <w:r>
        <w:rPr>
          <w:spacing w:val="-2"/>
        </w:rPr>
        <w:t>Физическое</w:t>
      </w:r>
      <w:r>
        <w:tab/>
      </w:r>
      <w:r>
        <w:rPr>
          <w:spacing w:val="-4"/>
        </w:rPr>
        <w:t xml:space="preserve">совершенствование. </w:t>
      </w:r>
      <w:r>
        <w:rPr>
          <w:spacing w:val="-2"/>
        </w:rPr>
        <w:t>Физкультурно-оздоровительнаядеятельность.</w:t>
      </w:r>
    </w:p>
    <w:p w:rsidR="001D2A95" w:rsidRDefault="0058257E">
      <w:pPr>
        <w:pStyle w:val="a3"/>
        <w:ind w:left="1419" w:right="1183" w:firstLine="710"/>
      </w:pPr>
      <w:r>
        <w:rPr>
          <w:spacing w:val="-2"/>
        </w:rPr>
        <w:t xml:space="preserve">Правиласамостоятельногозакаливанияорганизмаспомощьювоздушныхи </w:t>
      </w:r>
      <w:r>
        <w:t>солнечных ванн,купаниявестественных водоёмах.Правилатехникибезопасностии гигиены мест занятий физическими упражнениями.</w:t>
      </w:r>
    </w:p>
    <w:p w:rsidR="001D2A95" w:rsidRDefault="0058257E">
      <w:pPr>
        <w:pStyle w:val="a3"/>
        <w:tabs>
          <w:tab w:val="left" w:pos="10400"/>
        </w:tabs>
        <w:ind w:left="1419" w:right="1114" w:firstLine="710"/>
        <w:jc w:val="both"/>
      </w:pPr>
      <w:r>
        <w:rPr>
          <w:spacing w:val="-2"/>
        </w:rPr>
        <w:t>Оздоровительныекомплексы:упражнениядлякоррекциителосложения</w:t>
      </w:r>
      <w:r>
        <w:tab/>
      </w:r>
      <w:r>
        <w:rPr>
          <w:spacing w:val="-10"/>
        </w:rPr>
        <w:t xml:space="preserve">с </w:t>
      </w:r>
      <w:r>
        <w:t>использованием дополнительных отягощений, упражнения для профилактики нарушения зрениявовремяучебныхзанятийиработы закомпьютером,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2A95" w:rsidRDefault="0058257E">
      <w:pPr>
        <w:pStyle w:val="a3"/>
        <w:spacing w:line="242" w:lineRule="auto"/>
        <w:ind w:left="2130" w:right="5161"/>
        <w:jc w:val="both"/>
      </w:pPr>
      <w:r>
        <w:rPr>
          <w:spacing w:val="-2"/>
        </w:rPr>
        <w:t xml:space="preserve">Спортивно-оздоровительнаядеятельность. </w:t>
      </w:r>
      <w:r>
        <w:t>Модуль «Гимнастика».</w:t>
      </w:r>
    </w:p>
    <w:p w:rsidR="001D2A95" w:rsidRDefault="0058257E">
      <w:pPr>
        <w:pStyle w:val="a3"/>
        <w:spacing w:line="242" w:lineRule="auto"/>
        <w:ind w:left="1419" w:right="1118" w:firstLine="710"/>
        <w:jc w:val="both"/>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1D2A95" w:rsidRDefault="0058257E">
      <w:pPr>
        <w:pStyle w:val="a3"/>
        <w:ind w:left="1419" w:right="1113" w:firstLine="710"/>
        <w:jc w:val="both"/>
      </w:pPr>
      <w:r>
        <w:t>Комбинацияизстилизованныхобщеразвивающихупражнений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2A95" w:rsidRDefault="0058257E">
      <w:pPr>
        <w:pStyle w:val="a3"/>
        <w:spacing w:line="242" w:lineRule="auto"/>
        <w:ind w:left="1419" w:right="1131" w:firstLine="710"/>
        <w:jc w:val="both"/>
      </w:pPr>
      <w:r>
        <w:t>Опорные прыжки черезгимнастического козлас разбега способом«согнув ноги» (мальчики) и способом «ноги врозь» (девочки).</w:t>
      </w:r>
    </w:p>
    <w:p w:rsidR="001D2A95" w:rsidRDefault="0058257E">
      <w:pPr>
        <w:pStyle w:val="a3"/>
        <w:spacing w:line="271" w:lineRule="exact"/>
        <w:ind w:left="2130"/>
        <w:jc w:val="both"/>
      </w:pPr>
      <w:r>
        <w:t>Гимнастическиекомбинациинанизкомгимнастическомбревнес</w:t>
      </w:r>
      <w:r>
        <w:rPr>
          <w:spacing w:val="-2"/>
        </w:rPr>
        <w:t>использованием</w:t>
      </w:r>
    </w:p>
    <w:p w:rsidR="001D2A95" w:rsidRDefault="001D2A95">
      <w:pPr>
        <w:spacing w:line="271" w:lineRule="exact"/>
        <w:jc w:val="both"/>
        <w:sectPr w:rsidR="001D2A95">
          <w:pgSz w:w="11910" w:h="16840"/>
          <w:pgMar w:top="860" w:right="0" w:bottom="280" w:left="280" w:header="720" w:footer="720" w:gutter="0"/>
          <w:cols w:space="720"/>
        </w:sectPr>
      </w:pPr>
    </w:p>
    <w:p w:rsidR="001D2A95" w:rsidRDefault="0058257E">
      <w:pPr>
        <w:pStyle w:val="a3"/>
        <w:spacing w:before="74"/>
        <w:ind w:left="1419" w:right="1114"/>
        <w:jc w:val="both"/>
      </w:pPr>
      <w:r>
        <w:lastRenderedPageBreak/>
        <w:t>стилизованных общеразвивающих и сложно-координированных упражнений, передвиженийшагом илёгкимбегом, поворотами с разнообразными движениями рук и ног, удержанием статических поз (девочки).</w:t>
      </w:r>
    </w:p>
    <w:p w:rsidR="001D2A95" w:rsidRDefault="0058257E">
      <w:pPr>
        <w:pStyle w:val="a3"/>
        <w:spacing w:before="2" w:line="242" w:lineRule="auto"/>
        <w:ind w:left="1419" w:right="1146" w:firstLine="710"/>
        <w:jc w:val="both"/>
      </w:pPr>
      <w:r>
        <w:t>Упражнения на невысокой гимнастической перекладине: висы, упор ноги врозь, перемах вперёд и обратно (мальчики).</w:t>
      </w:r>
    </w:p>
    <w:p w:rsidR="001D2A95" w:rsidRDefault="0058257E">
      <w:pPr>
        <w:pStyle w:val="a3"/>
        <w:spacing w:line="242" w:lineRule="auto"/>
        <w:ind w:left="2130" w:right="5336"/>
        <w:jc w:val="both"/>
      </w:pPr>
      <w:r>
        <w:rPr>
          <w:spacing w:val="-2"/>
        </w:rPr>
        <w:t xml:space="preserve">Лазаньепоканатувтриприёма(мальчики). </w:t>
      </w:r>
      <w:r>
        <w:t>Модуль «Лёгкая атлетика».</w:t>
      </w:r>
    </w:p>
    <w:p w:rsidR="001D2A95" w:rsidRDefault="0058257E">
      <w:pPr>
        <w:pStyle w:val="a3"/>
        <w:tabs>
          <w:tab w:val="left" w:pos="9305"/>
          <w:tab w:val="left" w:pos="9684"/>
        </w:tabs>
        <w:spacing w:line="242" w:lineRule="auto"/>
        <w:ind w:left="1419" w:right="1123" w:firstLine="710"/>
      </w:pPr>
      <w:r>
        <w:rPr>
          <w:spacing w:val="-2"/>
        </w:rPr>
        <w:t>Стартсопоройнаоднурукуипоследующимускорением,спринтерский</w:t>
      </w:r>
      <w:r>
        <w:tab/>
      </w:r>
      <w:r>
        <w:rPr>
          <w:spacing w:val="-10"/>
        </w:rPr>
        <w:t>и</w:t>
      </w:r>
      <w:r>
        <w:tab/>
      </w:r>
      <w:r>
        <w:rPr>
          <w:spacing w:val="-2"/>
        </w:rPr>
        <w:t xml:space="preserve">гладкий </w:t>
      </w:r>
      <w:r>
        <w:t>равномерный бег по учебной дистанции, ранее разученные беговые упражнения.</w:t>
      </w:r>
    </w:p>
    <w:p w:rsidR="001D2A95" w:rsidRDefault="0058257E">
      <w:pPr>
        <w:pStyle w:val="a3"/>
        <w:spacing w:line="271" w:lineRule="exact"/>
        <w:ind w:left="2130"/>
      </w:pPr>
      <w:r>
        <w:rPr>
          <w:spacing w:val="-2"/>
        </w:rPr>
        <w:t>Прыжковыеупражнения:прыжокввысотусразбегаспособом</w:t>
      </w:r>
    </w:p>
    <w:p w:rsidR="001D2A95" w:rsidRDefault="0058257E">
      <w:pPr>
        <w:pStyle w:val="a3"/>
        <w:spacing w:before="2" w:line="242" w:lineRule="auto"/>
        <w:ind w:left="1419" w:right="893"/>
      </w:pPr>
      <w:r>
        <w:t>«перешагивание»,ранееразученныепрыжковыеупражнениявдлинуивысоту, напрыгивание и спрыгивание.</w:t>
      </w:r>
    </w:p>
    <w:p w:rsidR="001D2A95" w:rsidRDefault="0058257E">
      <w:pPr>
        <w:pStyle w:val="a3"/>
        <w:spacing w:before="201" w:line="242" w:lineRule="auto"/>
        <w:ind w:left="2130" w:right="1815"/>
        <w:jc w:val="both"/>
      </w:pPr>
      <w:r>
        <w:rPr>
          <w:spacing w:val="-2"/>
        </w:rPr>
        <w:t xml:space="preserve">Метаниемалого(теннисного)мячавподвижную(раскачивающуюся)мишень. </w:t>
      </w:r>
      <w:r>
        <w:t>Модуль «Зимние виды спорта».</w:t>
      </w:r>
    </w:p>
    <w:p w:rsidR="001D2A95" w:rsidRDefault="0058257E">
      <w:pPr>
        <w:pStyle w:val="a3"/>
        <w:ind w:left="1419" w:right="1117" w:firstLine="710"/>
        <w:jc w:val="both"/>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2A95" w:rsidRDefault="0058257E">
      <w:pPr>
        <w:pStyle w:val="a3"/>
        <w:ind w:left="2130"/>
      </w:pPr>
      <w:r>
        <w:rPr>
          <w:spacing w:val="-2"/>
        </w:rPr>
        <w:t>Модуль«Спортивныеигры».</w:t>
      </w:r>
    </w:p>
    <w:p w:rsidR="001D2A95" w:rsidRDefault="0058257E">
      <w:pPr>
        <w:pStyle w:val="a3"/>
        <w:ind w:left="1419" w:right="1121" w:firstLine="710"/>
        <w:jc w:val="both"/>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2A95" w:rsidRDefault="0058257E">
      <w:pPr>
        <w:pStyle w:val="a3"/>
        <w:spacing w:line="247" w:lineRule="auto"/>
        <w:ind w:left="1419" w:right="1133" w:firstLine="710"/>
        <w:jc w:val="both"/>
      </w:pPr>
      <w:r>
        <w:t>Упражнения с мячом: ранее разученные упражнения в ведении мяча в разных направлениях и по разной траектории, на передачуи броски мяча в корзину.</w:t>
      </w:r>
    </w:p>
    <w:p w:rsidR="001D2A95" w:rsidRDefault="0058257E">
      <w:pPr>
        <w:pStyle w:val="a3"/>
        <w:spacing w:line="242" w:lineRule="auto"/>
        <w:ind w:left="1419" w:right="1128" w:firstLine="710"/>
        <w:jc w:val="both"/>
      </w:pPr>
      <w:r>
        <w:t>Правилаигры иигроваядеятельность поправилам сиспользованием разученных технических приёмов.</w:t>
      </w:r>
    </w:p>
    <w:p w:rsidR="001D2A95" w:rsidRDefault="0058257E">
      <w:pPr>
        <w:pStyle w:val="a3"/>
        <w:spacing w:line="237" w:lineRule="auto"/>
        <w:ind w:left="1419" w:right="1128" w:firstLine="710"/>
        <w:jc w:val="both"/>
      </w:pPr>
      <w:r>
        <w:t xml:space="preserve">Волейбол. Приём и передача мяча двумя руками снизу в разные зоны площадки </w:t>
      </w:r>
      <w:r>
        <w:rPr>
          <w:spacing w:val="-2"/>
        </w:rPr>
        <w:t>командысоперника.Правилаигрыиигроваядеятельностьпоправилам</w:t>
      </w:r>
    </w:p>
    <w:p w:rsidR="001D2A95" w:rsidRDefault="0058257E">
      <w:pPr>
        <w:pStyle w:val="a3"/>
        <w:ind w:left="1419" w:right="1127"/>
        <w:jc w:val="both"/>
      </w:pPr>
      <w:r>
        <w:t>сиспользованиемразученныхтехническихприёмоввподачемяча,егоприёме и передаче двумя руками снизуи сверху.</w:t>
      </w:r>
    </w:p>
    <w:p w:rsidR="001D2A95" w:rsidRDefault="0058257E">
      <w:pPr>
        <w:pStyle w:val="a3"/>
        <w:ind w:left="1419" w:right="1122" w:firstLine="710"/>
        <w:jc w:val="both"/>
      </w:pPr>
      <w:r>
        <w:t>Футбол. Удары по катящемуся мячу с разбега. Правила игры и игровая деятельностьпоправиламсиспользованиемразученныхтехническихприёмоввостановкеи передаче мяча, его ведении и обводке.</w:t>
      </w:r>
    </w:p>
    <w:p w:rsidR="001D2A95" w:rsidRDefault="0058257E">
      <w:pPr>
        <w:pStyle w:val="a3"/>
        <w:ind w:left="1419" w:right="1131" w:firstLine="710"/>
        <w:jc w:val="both"/>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1D2A95" w:rsidRDefault="0058257E">
      <w:pPr>
        <w:pStyle w:val="a3"/>
        <w:spacing w:line="272" w:lineRule="exact"/>
        <w:ind w:left="2130"/>
      </w:pPr>
      <w:r>
        <w:rPr>
          <w:spacing w:val="-2"/>
        </w:rPr>
        <w:t>Модуль«Спорт».</w:t>
      </w:r>
    </w:p>
    <w:p w:rsidR="001D2A95" w:rsidRDefault="0058257E">
      <w:pPr>
        <w:pStyle w:val="a3"/>
        <w:tabs>
          <w:tab w:val="left" w:pos="7108"/>
          <w:tab w:val="left" w:pos="7621"/>
          <w:tab w:val="left" w:pos="9798"/>
        </w:tabs>
        <w:ind w:left="1419" w:right="1124" w:firstLine="710"/>
      </w:pPr>
      <w:r>
        <w:rPr>
          <w:spacing w:val="-2"/>
        </w:rPr>
        <w:t>ФизическаяподготовкаквыполнениюнормативовкомплексаГТОсиспользованием средствбазовойфизическойподготовки,видовспорта</w:t>
      </w:r>
      <w:r>
        <w:tab/>
      </w:r>
      <w:r>
        <w:rPr>
          <w:spacing w:val="-10"/>
        </w:rPr>
        <w:t>и</w:t>
      </w:r>
      <w:r>
        <w:tab/>
      </w:r>
      <w:r>
        <w:rPr>
          <w:spacing w:val="-2"/>
        </w:rPr>
        <w:t>оздоровительных</w:t>
      </w:r>
      <w:r>
        <w:tab/>
      </w:r>
      <w:r>
        <w:rPr>
          <w:spacing w:val="-2"/>
        </w:rPr>
        <w:t xml:space="preserve">систем </w:t>
      </w:r>
      <w:r>
        <w:t>физической культуры, национальных видов спорта, культурно-этнических игр.</w:t>
      </w:r>
    </w:p>
    <w:p w:rsidR="001D2A95" w:rsidRDefault="0058257E">
      <w:pPr>
        <w:pStyle w:val="a3"/>
        <w:spacing w:line="237" w:lineRule="auto"/>
        <w:ind w:left="2130" w:right="6142"/>
      </w:pPr>
      <w:r>
        <w:rPr>
          <w:spacing w:val="-2"/>
        </w:rPr>
        <w:t xml:space="preserve">Содержаниеобученияв7классе. </w:t>
      </w:r>
      <w:r>
        <w:t>Знанияо физической</w:t>
      </w:r>
      <w:r>
        <w:rPr>
          <w:spacing w:val="-2"/>
        </w:rPr>
        <w:t>культуре.</w:t>
      </w:r>
    </w:p>
    <w:p w:rsidR="001D2A95" w:rsidRDefault="0058257E">
      <w:pPr>
        <w:pStyle w:val="a3"/>
        <w:tabs>
          <w:tab w:val="left" w:pos="9031"/>
          <w:tab w:val="left" w:pos="9756"/>
        </w:tabs>
        <w:ind w:left="1419" w:right="1128" w:firstLine="710"/>
      </w:pPr>
      <w:r>
        <w:rPr>
          <w:spacing w:val="-2"/>
        </w:rPr>
        <w:t>ЗарождениеолимпийскогодвижениявдореволюционнойРоссии,рольА.Д. Бутовскоговразвитииотечественнойсистемыфизическоговоспитания</w:t>
      </w:r>
      <w:r>
        <w:tab/>
      </w:r>
      <w:r>
        <w:rPr>
          <w:spacing w:val="-10"/>
        </w:rPr>
        <w:t>и</w:t>
      </w:r>
      <w:r>
        <w:tab/>
      </w:r>
      <w:r>
        <w:rPr>
          <w:spacing w:val="-2"/>
        </w:rPr>
        <w:t xml:space="preserve">спорта. </w:t>
      </w:r>
      <w:r>
        <w:t>ОлимпийскоедвижениевСССРисовременнойРоссии,характеристикаосновныхэтапов развития. Выдающиеся советские и российские олимпийцы.</w:t>
      </w:r>
    </w:p>
    <w:p w:rsidR="001D2A95" w:rsidRDefault="0058257E">
      <w:pPr>
        <w:pStyle w:val="a3"/>
        <w:tabs>
          <w:tab w:val="left" w:pos="3305"/>
          <w:tab w:val="left" w:pos="4400"/>
          <w:tab w:val="left" w:pos="5896"/>
          <w:tab w:val="left" w:pos="7244"/>
          <w:tab w:val="left" w:pos="7666"/>
          <w:tab w:val="left" w:pos="8807"/>
          <w:tab w:val="left" w:pos="9335"/>
        </w:tabs>
        <w:spacing w:line="230" w:lineRule="auto"/>
        <w:ind w:left="1419" w:right="1120" w:firstLine="710"/>
      </w:pPr>
      <w:r>
        <w:rPr>
          <w:spacing w:val="-2"/>
        </w:rPr>
        <w:t>Влияние</w:t>
      </w:r>
      <w:r>
        <w:tab/>
      </w:r>
      <w:r>
        <w:rPr>
          <w:spacing w:val="-2"/>
        </w:rPr>
        <w:t>занятий</w:t>
      </w:r>
      <w:r>
        <w:tab/>
      </w:r>
      <w:r>
        <w:rPr>
          <w:spacing w:val="-2"/>
        </w:rPr>
        <w:t>физической</w:t>
      </w:r>
      <w:r>
        <w:tab/>
      </w:r>
      <w:r>
        <w:rPr>
          <w:spacing w:val="-2"/>
        </w:rPr>
        <w:t>культурой</w:t>
      </w:r>
      <w:r>
        <w:tab/>
      </w:r>
      <w:r>
        <w:rPr>
          <w:spacing w:val="-10"/>
        </w:rPr>
        <w:t>и</w:t>
      </w:r>
      <w:r>
        <w:tab/>
      </w:r>
      <w:r>
        <w:rPr>
          <w:spacing w:val="-2"/>
        </w:rPr>
        <w:t>спортом</w:t>
      </w:r>
      <w:r>
        <w:tab/>
      </w:r>
      <w:r>
        <w:rPr>
          <w:spacing w:val="-6"/>
        </w:rPr>
        <w:t>на</w:t>
      </w:r>
      <w:r>
        <w:tab/>
      </w:r>
      <w:r>
        <w:rPr>
          <w:spacing w:val="-2"/>
        </w:rPr>
        <w:t xml:space="preserve">воспитание </w:t>
      </w:r>
      <w:r>
        <w:t>положительных качеств личности современного человека.</w:t>
      </w:r>
    </w:p>
    <w:p w:rsidR="001D2A95" w:rsidRDefault="0058257E">
      <w:pPr>
        <w:pStyle w:val="a3"/>
        <w:spacing w:before="13" w:line="272" w:lineRule="exact"/>
        <w:ind w:left="2130"/>
      </w:pPr>
      <w:r>
        <w:rPr>
          <w:spacing w:val="-2"/>
        </w:rPr>
        <w:t>Способысамостоятельнойдеятельности.</w:t>
      </w:r>
    </w:p>
    <w:p w:rsidR="001D2A95" w:rsidRDefault="0058257E">
      <w:pPr>
        <w:pStyle w:val="a3"/>
        <w:tabs>
          <w:tab w:val="left" w:pos="9301"/>
        </w:tabs>
        <w:ind w:left="1419" w:right="1117" w:firstLine="710"/>
        <w:jc w:val="both"/>
      </w:pPr>
      <w:r>
        <w:t xml:space="preserve">Правила техники безопасности и гигиены мест занятий в процессе выполнения </w:t>
      </w:r>
      <w:r>
        <w:rPr>
          <w:spacing w:val="-2"/>
        </w:rPr>
        <w:t>физическихупражненийнаоткрытыхплощадках.Ведениедневникапо</w:t>
      </w:r>
      <w:r>
        <w:tab/>
      </w:r>
      <w:r>
        <w:rPr>
          <w:spacing w:val="-2"/>
        </w:rPr>
        <w:t>физической культуре.</w:t>
      </w:r>
    </w:p>
    <w:p w:rsidR="001D2A95" w:rsidRDefault="0058257E">
      <w:pPr>
        <w:pStyle w:val="a3"/>
        <w:ind w:left="1419" w:right="1109" w:firstLine="710"/>
        <w:jc w:val="both"/>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4"/>
        <w:ind w:left="1419" w:right="1119"/>
        <w:jc w:val="both"/>
      </w:pPr>
      <w:r>
        <w:lastRenderedPageBreak/>
        <w:t>двигательных действий и организация процедуры оценивания. Ошибки при разучиваниитехникивыполнениядвигательныхдействий,причины и способы их предупреждения при самостоятельных занятиях техническойподготовкой.</w:t>
      </w:r>
    </w:p>
    <w:p w:rsidR="001D2A95" w:rsidRDefault="0058257E">
      <w:pPr>
        <w:pStyle w:val="a3"/>
        <w:ind w:left="1419" w:right="1124" w:firstLine="710"/>
        <w:jc w:val="both"/>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w:t>
      </w:r>
    </w:p>
    <w:p w:rsidR="001D2A95" w:rsidRDefault="0058257E">
      <w:pPr>
        <w:pStyle w:val="a3"/>
        <w:spacing w:before="204"/>
        <w:ind w:left="1419"/>
      </w:pPr>
      <w:r>
        <w:rPr>
          <w:spacing w:val="-2"/>
        </w:rPr>
        <w:t>«функциональнойпробысостандартнойнагрузкой».</w:t>
      </w:r>
    </w:p>
    <w:p w:rsidR="001D2A95" w:rsidRDefault="0058257E">
      <w:pPr>
        <w:pStyle w:val="a3"/>
        <w:tabs>
          <w:tab w:val="left" w:pos="4814"/>
        </w:tabs>
        <w:spacing w:before="5" w:line="237" w:lineRule="auto"/>
        <w:ind w:left="2130" w:right="4770"/>
      </w:pPr>
      <w:r>
        <w:rPr>
          <w:spacing w:val="-2"/>
        </w:rPr>
        <w:t>Физическое</w:t>
      </w:r>
      <w:r>
        <w:tab/>
      </w:r>
      <w:r>
        <w:rPr>
          <w:spacing w:val="-4"/>
        </w:rPr>
        <w:t xml:space="preserve">совершенствование. </w:t>
      </w:r>
      <w:r>
        <w:rPr>
          <w:spacing w:val="-2"/>
        </w:rPr>
        <w:t>Физкультурно-оздоровительнаядеятельность.</w:t>
      </w:r>
    </w:p>
    <w:p w:rsidR="001D2A95" w:rsidRDefault="0058257E">
      <w:pPr>
        <w:pStyle w:val="a3"/>
        <w:spacing w:before="6" w:line="237" w:lineRule="auto"/>
        <w:ind w:left="1419" w:right="1118" w:firstLine="710"/>
        <w:jc w:val="both"/>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2A95" w:rsidRDefault="0058257E">
      <w:pPr>
        <w:pStyle w:val="a3"/>
        <w:spacing w:before="13" w:line="242" w:lineRule="auto"/>
        <w:ind w:left="2130" w:right="5161"/>
        <w:jc w:val="both"/>
      </w:pPr>
      <w:r>
        <w:rPr>
          <w:spacing w:val="-2"/>
        </w:rPr>
        <w:t xml:space="preserve">Спортивно-оздоровительнаядеятельность. </w:t>
      </w:r>
      <w:r>
        <w:t>Модуль «Гимнастика».</w:t>
      </w:r>
    </w:p>
    <w:p w:rsidR="001D2A95" w:rsidRDefault="0058257E">
      <w:pPr>
        <w:pStyle w:val="a3"/>
        <w:ind w:left="1419" w:right="1111" w:firstLine="710"/>
        <w:jc w:val="both"/>
      </w:pPr>
      <w:r>
        <w:t>Акробатические комбинации из ранее разученных упражнений с добавлением упражнений ритмической гимнастики (девочки). Простейшие акробатическиепирамиды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2A95" w:rsidRDefault="0058257E">
      <w:pPr>
        <w:pStyle w:val="a3"/>
        <w:ind w:left="1419" w:right="1116" w:firstLine="710"/>
        <w:jc w:val="both"/>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2A95" w:rsidRDefault="0058257E">
      <w:pPr>
        <w:pStyle w:val="a3"/>
        <w:spacing w:line="275" w:lineRule="exact"/>
        <w:ind w:left="2130"/>
      </w:pPr>
      <w:r>
        <w:rPr>
          <w:spacing w:val="-2"/>
        </w:rPr>
        <w:t>Комбинациянагимнастическомбревнеизранееразученныхупражненийс</w:t>
      </w:r>
    </w:p>
    <w:p w:rsidR="001D2A95" w:rsidRDefault="0058257E">
      <w:pPr>
        <w:pStyle w:val="a3"/>
        <w:ind w:left="1419" w:right="1111"/>
        <w:jc w:val="both"/>
      </w:pPr>
      <w:r>
        <w:t xml:space="preserve">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упражненийввисах,упорах,переворотах(мальчики).Лазаньепоканату в два приёма </w:t>
      </w:r>
      <w:r>
        <w:rPr>
          <w:spacing w:val="-2"/>
        </w:rPr>
        <w:t>(мальчики).</w:t>
      </w:r>
    </w:p>
    <w:p w:rsidR="001D2A95" w:rsidRDefault="0058257E">
      <w:pPr>
        <w:pStyle w:val="a3"/>
        <w:spacing w:line="273" w:lineRule="exact"/>
        <w:ind w:left="2130"/>
      </w:pPr>
      <w:r>
        <w:rPr>
          <w:spacing w:val="-2"/>
        </w:rPr>
        <w:t>Модуль«Лёгкаяатлетика».</w:t>
      </w:r>
    </w:p>
    <w:p w:rsidR="001D2A95" w:rsidRDefault="0058257E">
      <w:pPr>
        <w:pStyle w:val="a3"/>
        <w:ind w:left="1419" w:right="1121" w:firstLine="710"/>
        <w:jc w:val="both"/>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w:t>
      </w:r>
    </w:p>
    <w:p w:rsidR="001D2A95" w:rsidRDefault="0058257E">
      <w:pPr>
        <w:pStyle w:val="a3"/>
        <w:spacing w:before="4" w:line="275" w:lineRule="exact"/>
        <w:ind w:left="1419"/>
      </w:pPr>
      <w:r>
        <w:rPr>
          <w:spacing w:val="-2"/>
        </w:rPr>
        <w:t>«согнувноги»иввысотуспособом«перешагивание».</w:t>
      </w:r>
    </w:p>
    <w:p w:rsidR="001D2A95" w:rsidRDefault="0058257E">
      <w:pPr>
        <w:pStyle w:val="a3"/>
        <w:spacing w:line="242" w:lineRule="auto"/>
        <w:ind w:left="1419" w:right="893" w:firstLine="710"/>
      </w:pPr>
      <w:r>
        <w:t>Метаниемалого(теннисного)мячаподвижущейся(катящейся)сразнойскоростью мишени.</w:t>
      </w:r>
    </w:p>
    <w:p w:rsidR="001D2A95" w:rsidRDefault="0058257E">
      <w:pPr>
        <w:pStyle w:val="a3"/>
        <w:spacing w:line="268" w:lineRule="exact"/>
        <w:ind w:left="2130"/>
      </w:pPr>
      <w:r>
        <w:rPr>
          <w:spacing w:val="-2"/>
        </w:rPr>
        <w:t>Модуль«Зимниевидыспорта».</w:t>
      </w:r>
    </w:p>
    <w:p w:rsidR="001D2A95" w:rsidRDefault="0058257E">
      <w:pPr>
        <w:pStyle w:val="a3"/>
        <w:ind w:left="1419" w:right="1129" w:firstLine="710"/>
        <w:jc w:val="both"/>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2A95" w:rsidRDefault="0058257E">
      <w:pPr>
        <w:pStyle w:val="a3"/>
        <w:spacing w:line="273" w:lineRule="exact"/>
        <w:ind w:left="2130"/>
      </w:pPr>
      <w:r>
        <w:rPr>
          <w:spacing w:val="-2"/>
        </w:rPr>
        <w:t>Модуль«Спортивныеигры».</w:t>
      </w:r>
    </w:p>
    <w:p w:rsidR="001D2A95" w:rsidRDefault="0058257E">
      <w:pPr>
        <w:pStyle w:val="a3"/>
        <w:ind w:left="1419" w:right="1113" w:firstLine="710"/>
        <w:jc w:val="both"/>
      </w:pPr>
      <w:r>
        <w:t>Баскетбол. Передача и ловля мяча после отскока от пола, бросок вкорзинудвумярукамиснизуиотгрудипослеведения.Игроваядеятельностьпоправилам с использованием ранее разученных технических приёмов без мяча и с мячом: ведение, приёмы и передачи, броски в корзину.</w:t>
      </w:r>
    </w:p>
    <w:p w:rsidR="001D2A95" w:rsidRDefault="0058257E">
      <w:pPr>
        <w:pStyle w:val="a3"/>
        <w:ind w:left="1419" w:right="1124" w:firstLine="710"/>
        <w:jc w:val="both"/>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2A95" w:rsidRDefault="0058257E">
      <w:pPr>
        <w:pStyle w:val="a3"/>
        <w:spacing w:before="4"/>
        <w:ind w:left="1419" w:right="1117" w:firstLine="710"/>
        <w:jc w:val="both"/>
      </w:pPr>
      <w:r>
        <w:t xml:space="preserve">Футбол. Средние и длинные передачи мяча по прямой и диагонали, тактические действияпривыполненииугловогоудараивбрасываниимячаиз- за боковой линии.Игровая деятельность по правилам с использованием ранее разученных технических </w:t>
      </w:r>
      <w:r>
        <w:rPr>
          <w:spacing w:val="-2"/>
        </w:rPr>
        <w:t>приёмов.</w:t>
      </w:r>
    </w:p>
    <w:p w:rsidR="001D2A95" w:rsidRDefault="0058257E">
      <w:pPr>
        <w:pStyle w:val="a3"/>
        <w:ind w:left="1419" w:right="1139" w:firstLine="710"/>
        <w:jc w:val="both"/>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1D2A95" w:rsidRDefault="001D2A95">
      <w:pPr>
        <w:jc w:val="both"/>
        <w:sectPr w:rsidR="001D2A95">
          <w:pgSz w:w="11910" w:h="16840"/>
          <w:pgMar w:top="860" w:right="0" w:bottom="280" w:left="280" w:header="720" w:footer="720" w:gutter="0"/>
          <w:cols w:space="720"/>
        </w:sectPr>
      </w:pPr>
    </w:p>
    <w:p w:rsidR="001D2A95" w:rsidRDefault="0058257E">
      <w:pPr>
        <w:pStyle w:val="a3"/>
        <w:spacing w:before="78" w:line="272" w:lineRule="exact"/>
        <w:ind w:left="2130"/>
      </w:pPr>
      <w:r>
        <w:rPr>
          <w:spacing w:val="-2"/>
        </w:rPr>
        <w:lastRenderedPageBreak/>
        <w:t>Модуль«Спорт».</w:t>
      </w:r>
    </w:p>
    <w:p w:rsidR="001D2A95" w:rsidRDefault="0058257E">
      <w:pPr>
        <w:pStyle w:val="a3"/>
        <w:tabs>
          <w:tab w:val="left" w:pos="7108"/>
          <w:tab w:val="left" w:pos="7621"/>
          <w:tab w:val="left" w:pos="9798"/>
        </w:tabs>
        <w:ind w:left="1419" w:right="1124" w:firstLine="710"/>
      </w:pPr>
      <w:r>
        <w:rPr>
          <w:spacing w:val="-2"/>
        </w:rPr>
        <w:t>ФизическаяподготовкаквыполнениюнормативовкомплексаГТОсиспользованием средствбазовойфизическойподготовки,видовспорта</w:t>
      </w:r>
      <w:r>
        <w:tab/>
      </w:r>
      <w:r>
        <w:rPr>
          <w:spacing w:val="-10"/>
        </w:rPr>
        <w:t>и</w:t>
      </w:r>
      <w:r>
        <w:tab/>
      </w:r>
      <w:r>
        <w:rPr>
          <w:spacing w:val="-2"/>
        </w:rPr>
        <w:t>оздоровительных</w:t>
      </w:r>
      <w:r>
        <w:tab/>
      </w:r>
      <w:r>
        <w:rPr>
          <w:spacing w:val="-2"/>
        </w:rPr>
        <w:t xml:space="preserve">систем </w:t>
      </w:r>
      <w:r>
        <w:t>физической культуры, национальных видов спорта,</w:t>
      </w:r>
    </w:p>
    <w:p w:rsidR="001D2A95" w:rsidRDefault="0058257E">
      <w:pPr>
        <w:pStyle w:val="a3"/>
        <w:spacing w:before="206"/>
        <w:ind w:left="1419"/>
      </w:pPr>
      <w:r>
        <w:rPr>
          <w:spacing w:val="-4"/>
        </w:rPr>
        <w:t>культурно-</w:t>
      </w:r>
      <w:r>
        <w:rPr>
          <w:spacing w:val="-2"/>
        </w:rPr>
        <w:t>этническихигр.</w:t>
      </w:r>
    </w:p>
    <w:p w:rsidR="001D2A95" w:rsidRDefault="0058257E">
      <w:pPr>
        <w:pStyle w:val="a3"/>
        <w:spacing w:before="5" w:line="237" w:lineRule="auto"/>
        <w:ind w:left="2130" w:right="6142"/>
      </w:pPr>
      <w:r>
        <w:rPr>
          <w:spacing w:val="-2"/>
        </w:rPr>
        <w:t xml:space="preserve">Содержаниеобученияв8классе. </w:t>
      </w:r>
      <w:r>
        <w:t>Знанияо физической</w:t>
      </w:r>
      <w:r>
        <w:rPr>
          <w:spacing w:val="-2"/>
        </w:rPr>
        <w:t xml:space="preserve"> культуре.</w:t>
      </w:r>
    </w:p>
    <w:p w:rsidR="001D2A95" w:rsidRDefault="0058257E">
      <w:pPr>
        <w:pStyle w:val="a3"/>
        <w:spacing w:before="1" w:line="237" w:lineRule="auto"/>
        <w:ind w:left="1419" w:right="1121" w:firstLine="710"/>
        <w:jc w:val="both"/>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2A95" w:rsidRDefault="0058257E">
      <w:pPr>
        <w:pStyle w:val="a3"/>
        <w:spacing w:before="13" w:line="273" w:lineRule="exact"/>
        <w:ind w:left="2130"/>
      </w:pPr>
      <w:r>
        <w:rPr>
          <w:spacing w:val="-2"/>
        </w:rPr>
        <w:t>Способысамостоятельнойдеятельности.</w:t>
      </w:r>
    </w:p>
    <w:p w:rsidR="001D2A95" w:rsidRDefault="0058257E">
      <w:pPr>
        <w:pStyle w:val="a3"/>
        <w:spacing w:line="237" w:lineRule="auto"/>
        <w:ind w:left="1419" w:right="893" w:firstLine="710"/>
      </w:pPr>
      <w:r>
        <w:rPr>
          <w:spacing w:val="-2"/>
        </w:rPr>
        <w:t xml:space="preserve">Коррекцияосанкииразработкаиндивидуальныхплановзанятийкорригирующей </w:t>
      </w:r>
      <w:r>
        <w:t>гимнастикой. Коррекция избыточной массы тела и разработка индивидуальных планов занятий корригирующей гимнастикой.</w:t>
      </w:r>
    </w:p>
    <w:p w:rsidR="001D2A95" w:rsidRDefault="0058257E">
      <w:pPr>
        <w:pStyle w:val="a3"/>
        <w:spacing w:before="3"/>
        <w:ind w:left="1419" w:right="1109" w:firstLine="710"/>
        <w:jc w:val="both"/>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2A95" w:rsidRDefault="0058257E">
      <w:pPr>
        <w:pStyle w:val="a3"/>
        <w:tabs>
          <w:tab w:val="left" w:pos="4814"/>
        </w:tabs>
        <w:spacing w:line="237" w:lineRule="auto"/>
        <w:ind w:left="2130" w:right="4770"/>
        <w:jc w:val="both"/>
      </w:pPr>
      <w:r>
        <w:rPr>
          <w:spacing w:val="-2"/>
        </w:rPr>
        <w:t>Физическое</w:t>
      </w:r>
      <w:r>
        <w:tab/>
      </w:r>
      <w:r>
        <w:rPr>
          <w:spacing w:val="-4"/>
        </w:rPr>
        <w:t xml:space="preserve">совершенствование. </w:t>
      </w:r>
      <w:r>
        <w:rPr>
          <w:spacing w:val="-2"/>
        </w:rPr>
        <w:t>Физкультурно-оздоровительнаядеятельность.</w:t>
      </w:r>
    </w:p>
    <w:p w:rsidR="001D2A95" w:rsidRDefault="0058257E">
      <w:pPr>
        <w:pStyle w:val="a3"/>
        <w:tabs>
          <w:tab w:val="left" w:pos="3460"/>
          <w:tab w:val="left" w:pos="5328"/>
          <w:tab w:val="left" w:pos="7393"/>
          <w:tab w:val="left" w:pos="9323"/>
        </w:tabs>
        <w:spacing w:before="3"/>
        <w:ind w:left="1419" w:right="1110" w:firstLine="710"/>
      </w:pPr>
      <w:r>
        <w:t xml:space="preserve">Профилактикаперенапряжениясистеморганизмасредствамиоздоровительной </w:t>
      </w:r>
      <w:r>
        <w:rPr>
          <w:spacing w:val="-2"/>
        </w:rPr>
        <w:t>физической</w:t>
      </w:r>
      <w:r>
        <w:tab/>
      </w:r>
      <w:r>
        <w:rPr>
          <w:spacing w:val="-2"/>
        </w:rPr>
        <w:t>культуры:</w:t>
      </w:r>
      <w:r>
        <w:tab/>
      </w:r>
      <w:r>
        <w:rPr>
          <w:spacing w:val="-2"/>
        </w:rPr>
        <w:t>упражнения</w:t>
      </w:r>
      <w:r>
        <w:tab/>
      </w:r>
      <w:r>
        <w:rPr>
          <w:spacing w:val="-2"/>
        </w:rPr>
        <w:t>мышечной</w:t>
      </w:r>
      <w:r>
        <w:tab/>
      </w:r>
      <w:r>
        <w:rPr>
          <w:spacing w:val="-2"/>
        </w:rPr>
        <w:t>релаксации ирегулированиявегетативнойнервнойсистемы,профилактикиобщегоутомленияи</w:t>
      </w:r>
      <w:r>
        <w:t>остроты зрения.</w:t>
      </w:r>
    </w:p>
    <w:p w:rsidR="001D2A95" w:rsidRDefault="0058257E">
      <w:pPr>
        <w:pStyle w:val="a3"/>
        <w:spacing w:line="242" w:lineRule="auto"/>
        <w:ind w:left="2130" w:right="4923"/>
      </w:pPr>
      <w:r>
        <w:rPr>
          <w:spacing w:val="-2"/>
        </w:rPr>
        <w:t xml:space="preserve">Спортивно-оздоровительнаядеятельность. </w:t>
      </w:r>
      <w:r>
        <w:t>Модуль «Гимнастика».</w:t>
      </w:r>
    </w:p>
    <w:p w:rsidR="001D2A95" w:rsidRDefault="0058257E">
      <w:pPr>
        <w:pStyle w:val="a3"/>
        <w:spacing w:line="237" w:lineRule="auto"/>
        <w:ind w:left="1419" w:right="1116" w:firstLine="710"/>
        <w:jc w:val="both"/>
      </w:pPr>
      <w:r>
        <w:t>Акробатическая комбинация из ранее освоенных упражнений силовой направленности, сувеличивающимся числом техническихэлементоввстойках, упорах, кувырках, прыжках (юноши).</w:t>
      </w:r>
    </w:p>
    <w:p w:rsidR="001D2A95" w:rsidRDefault="0058257E">
      <w:pPr>
        <w:pStyle w:val="a3"/>
        <w:spacing w:before="1"/>
        <w:ind w:left="1419" w:right="1109" w:firstLine="710"/>
        <w:jc w:val="both"/>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передвижениях(девушки). Гимнастическая комбинация на перекладине свключением ранее освоенных упражнений в упорах и висах (юноши). Гимнастическая комбинациянапараллельныхбрусьяхсвключениемупражнений в упоре на руках,кувырка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2A95" w:rsidRDefault="0058257E">
      <w:pPr>
        <w:pStyle w:val="a3"/>
        <w:spacing w:line="275" w:lineRule="exact"/>
        <w:ind w:left="2130"/>
      </w:pPr>
      <w:r>
        <w:rPr>
          <w:spacing w:val="-2"/>
        </w:rPr>
        <w:t>Модуль«Лёгкаяатлетика».</w:t>
      </w:r>
    </w:p>
    <w:p w:rsidR="001D2A95" w:rsidRDefault="0058257E">
      <w:pPr>
        <w:pStyle w:val="a3"/>
        <w:spacing w:before="12" w:line="272" w:lineRule="exact"/>
        <w:ind w:left="2130"/>
      </w:pPr>
      <w:r>
        <w:rPr>
          <w:spacing w:val="-2"/>
        </w:rPr>
        <w:t>Кроссовыйбег,прыжоквдлинусразбегаспособом«прогнувшись».</w:t>
      </w:r>
    </w:p>
    <w:p w:rsidR="001D2A95" w:rsidRDefault="0058257E">
      <w:pPr>
        <w:pStyle w:val="a3"/>
        <w:tabs>
          <w:tab w:val="left" w:pos="8906"/>
          <w:tab w:val="left" w:pos="9679"/>
        </w:tabs>
        <w:ind w:left="1419" w:right="1106" w:firstLine="710"/>
        <w:jc w:val="both"/>
      </w:pPr>
      <w:r>
        <w:t xml:space="preserve">Правила проведения соревнований по сдаче норм комплекса ГТО. Самостоятельнаяподготовка к выполнению нормативныхтребований комплекса ГТО в </w:t>
      </w:r>
      <w:r>
        <w:rPr>
          <w:spacing w:val="-2"/>
        </w:rPr>
        <w:t>беговых(бегнакороткиеисредниедистанции)итехнических(прыжки</w:t>
      </w:r>
      <w:r>
        <w:tab/>
      </w:r>
      <w:r>
        <w:rPr>
          <w:spacing w:val="-10"/>
        </w:rPr>
        <w:t>и</w:t>
      </w:r>
      <w:r>
        <w:tab/>
      </w:r>
      <w:r>
        <w:rPr>
          <w:spacing w:val="-2"/>
        </w:rPr>
        <w:t xml:space="preserve">метание </w:t>
      </w:r>
      <w:r>
        <w:t>спортивного снаряда) дисциплинах лёгкой атлетики.</w:t>
      </w:r>
    </w:p>
    <w:p w:rsidR="001D2A95" w:rsidRDefault="0058257E">
      <w:pPr>
        <w:pStyle w:val="a3"/>
        <w:spacing w:line="272" w:lineRule="exact"/>
        <w:ind w:left="2130"/>
      </w:pPr>
      <w:r>
        <w:rPr>
          <w:spacing w:val="-2"/>
        </w:rPr>
        <w:t>Модуль«Зимниевидыспорта».</w:t>
      </w:r>
    </w:p>
    <w:p w:rsidR="001D2A95" w:rsidRDefault="0058257E">
      <w:pPr>
        <w:pStyle w:val="a3"/>
        <w:spacing w:before="4"/>
        <w:ind w:left="1419" w:right="1114" w:firstLine="710"/>
        <w:jc w:val="both"/>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2A95" w:rsidRDefault="0058257E">
      <w:pPr>
        <w:pStyle w:val="a3"/>
        <w:spacing w:before="6" w:line="272" w:lineRule="exact"/>
        <w:ind w:left="2130"/>
      </w:pPr>
      <w:r>
        <w:rPr>
          <w:spacing w:val="-2"/>
        </w:rPr>
        <w:t>Модуль«Плавание».</w:t>
      </w:r>
    </w:p>
    <w:p w:rsidR="001D2A95" w:rsidRDefault="0058257E">
      <w:pPr>
        <w:pStyle w:val="a3"/>
        <w:ind w:left="1419" w:right="1123" w:firstLine="710"/>
        <w:jc w:val="both"/>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кролемнагрудиинаспине.Проплываниеучебныхдистанцийкролемнагруди и на спине.</w:t>
      </w:r>
    </w:p>
    <w:p w:rsidR="001D2A95" w:rsidRDefault="0058257E">
      <w:pPr>
        <w:pStyle w:val="a3"/>
        <w:spacing w:line="274" w:lineRule="exact"/>
        <w:ind w:left="2130"/>
      </w:pPr>
      <w:r>
        <w:rPr>
          <w:spacing w:val="-2"/>
        </w:rPr>
        <w:t>Модуль«Спортивныеигры».</w:t>
      </w:r>
    </w:p>
    <w:p w:rsidR="001D2A95" w:rsidRDefault="0058257E">
      <w:pPr>
        <w:pStyle w:val="a3"/>
        <w:spacing w:before="4"/>
        <w:ind w:left="2130"/>
      </w:pPr>
      <w:r>
        <w:rPr>
          <w:spacing w:val="-2"/>
        </w:rPr>
        <w:t>Баскетбол.Поворотытуловищавправуюилевуюсторонысудержаниеммяча</w:t>
      </w:r>
    </w:p>
    <w:p w:rsidR="001D2A95" w:rsidRDefault="001D2A95">
      <w:pPr>
        <w:sectPr w:rsidR="001D2A95">
          <w:pgSz w:w="11910" w:h="16840"/>
          <w:pgMar w:top="860" w:right="0" w:bottom="280" w:left="280" w:header="720" w:footer="720" w:gutter="0"/>
          <w:cols w:space="720"/>
        </w:sectPr>
      </w:pPr>
    </w:p>
    <w:p w:rsidR="001D2A95" w:rsidRDefault="0058257E">
      <w:pPr>
        <w:pStyle w:val="a3"/>
        <w:spacing w:before="65" w:line="235" w:lineRule="auto"/>
        <w:ind w:left="1419" w:right="1128"/>
        <w:jc w:val="both"/>
      </w:pPr>
      <w:r>
        <w:lastRenderedPageBreak/>
        <w:t>двумяруками,передачамячаоднойрукойотплечаиснизу,бросокмячадвумя и одной рукой в прыжке. Игровая деятельность по правилам с использованием ранее разученных технических приёмов.</w:t>
      </w:r>
    </w:p>
    <w:p w:rsidR="001D2A95" w:rsidRDefault="0058257E">
      <w:pPr>
        <w:pStyle w:val="a3"/>
        <w:spacing w:before="12" w:line="237" w:lineRule="auto"/>
        <w:ind w:left="1419" w:right="1115" w:firstLine="710"/>
        <w:jc w:val="both"/>
      </w:pPr>
      <w:r>
        <w:t>Волейбол.Прямойнападающийудар,индивидуальноеблокированиемячав прыжке с места, тактические действияв защите и нападении. Игровая деятельностьпо правилам с использованием ранее разученных технических приёмов.</w:t>
      </w:r>
    </w:p>
    <w:p w:rsidR="001D2A95" w:rsidRDefault="0058257E">
      <w:pPr>
        <w:pStyle w:val="a3"/>
        <w:spacing w:before="11" w:line="237" w:lineRule="auto"/>
        <w:ind w:left="1419" w:right="1126" w:firstLine="710"/>
        <w:jc w:val="both"/>
      </w:pPr>
      <w:r>
        <w:t xml:space="preserve">Футбол. Удар по мячу с разбега внутренней частью подъёма стопы, остановка </w:t>
      </w:r>
      <w:r>
        <w:rPr>
          <w:spacing w:val="-2"/>
        </w:rPr>
        <w:t>мячавнутреннейсторонойстопы.Правилаигрывмини-футбол,технические</w:t>
      </w:r>
    </w:p>
    <w:p w:rsidR="001D2A95" w:rsidRDefault="0058257E">
      <w:pPr>
        <w:pStyle w:val="a3"/>
        <w:tabs>
          <w:tab w:val="left" w:pos="10403"/>
        </w:tabs>
        <w:ind w:left="1419" w:right="1116"/>
        <w:jc w:val="both"/>
      </w:pPr>
      <w:r>
        <w:rPr>
          <w:spacing w:val="-2"/>
        </w:rPr>
        <w:t>итактическиедействия.Игроваядеятельностьпоправиламмини-футбола</w:t>
      </w:r>
      <w:r>
        <w:tab/>
      </w:r>
      <w:r>
        <w:rPr>
          <w:spacing w:val="-10"/>
        </w:rPr>
        <w:t xml:space="preserve">с </w:t>
      </w:r>
      <w:r>
        <w:t>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2A95" w:rsidRDefault="0058257E">
      <w:pPr>
        <w:pStyle w:val="a3"/>
        <w:ind w:left="1419" w:right="1141" w:firstLine="710"/>
        <w:jc w:val="both"/>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1D2A95" w:rsidRDefault="0058257E">
      <w:pPr>
        <w:pStyle w:val="a3"/>
        <w:spacing w:before="11" w:line="272" w:lineRule="exact"/>
        <w:ind w:left="2130"/>
      </w:pPr>
      <w:r>
        <w:rPr>
          <w:spacing w:val="-2"/>
        </w:rPr>
        <w:t>Модуль«Спорт».</w:t>
      </w:r>
    </w:p>
    <w:p w:rsidR="001D2A95" w:rsidRDefault="0058257E">
      <w:pPr>
        <w:pStyle w:val="a3"/>
        <w:ind w:left="1419" w:right="1119" w:firstLine="710"/>
        <w:jc w:val="both"/>
      </w:pPr>
      <w:r>
        <w:rPr>
          <w:spacing w:val="-2"/>
        </w:rPr>
        <w:t xml:space="preserve">ФизическаяподготовкаквыполнениюнормативовКомплексаГТОсиспользованием </w:t>
      </w:r>
      <w:r>
        <w:t>средствбазовойфизическойподготовки,видовспорта и оздоровительных систем физической культуры, национальных видов спорта, культурно-этнических игр.</w:t>
      </w:r>
    </w:p>
    <w:p w:rsidR="001D2A95" w:rsidRDefault="0058257E">
      <w:pPr>
        <w:pStyle w:val="a3"/>
        <w:spacing w:line="247" w:lineRule="auto"/>
        <w:ind w:left="2130" w:right="6299"/>
        <w:jc w:val="both"/>
      </w:pPr>
      <w:r>
        <w:rPr>
          <w:spacing w:val="-2"/>
        </w:rPr>
        <w:t xml:space="preserve">Содержаниеобученияв9классе. </w:t>
      </w:r>
      <w:r>
        <w:t>Знанияо физической</w:t>
      </w:r>
      <w:r>
        <w:rPr>
          <w:spacing w:val="-2"/>
        </w:rPr>
        <w:t>культуре.</w:t>
      </w:r>
    </w:p>
    <w:p w:rsidR="001D2A95" w:rsidRDefault="0058257E">
      <w:pPr>
        <w:pStyle w:val="a3"/>
        <w:spacing w:line="237" w:lineRule="auto"/>
        <w:ind w:left="1419" w:right="1138" w:firstLine="710"/>
        <w:jc w:val="both"/>
      </w:pPr>
      <w:r>
        <w:t xml:space="preserve">Здоровье и здоровый образ жизни, вредные привычки и их пагубное влияние на </w:t>
      </w:r>
      <w:r>
        <w:rPr>
          <w:spacing w:val="-2"/>
        </w:rPr>
        <w:t>здоровьечеловека.Туристскиепоходыкакформаорганизацииздоровогообразажизни.</w:t>
      </w:r>
    </w:p>
    <w:p w:rsidR="001D2A95" w:rsidRDefault="0058257E">
      <w:pPr>
        <w:pStyle w:val="a3"/>
        <w:ind w:left="1419"/>
        <w:jc w:val="both"/>
      </w:pPr>
      <w:r>
        <w:t>Профессионально-прикладнаяфизическая</w:t>
      </w:r>
      <w:r>
        <w:rPr>
          <w:spacing w:val="-2"/>
        </w:rPr>
        <w:t>культура.</w:t>
      </w:r>
    </w:p>
    <w:p w:rsidR="001D2A95" w:rsidRDefault="0058257E">
      <w:pPr>
        <w:pStyle w:val="a3"/>
        <w:spacing w:line="272" w:lineRule="exact"/>
        <w:ind w:left="2130"/>
      </w:pPr>
      <w:r>
        <w:rPr>
          <w:spacing w:val="-2"/>
        </w:rPr>
        <w:t>Способысамостоятельнойдеятельности.</w:t>
      </w:r>
    </w:p>
    <w:p w:rsidR="001D2A95" w:rsidRDefault="0058257E">
      <w:pPr>
        <w:pStyle w:val="a3"/>
        <w:ind w:left="1419" w:right="1118" w:firstLine="710"/>
        <w:jc w:val="both"/>
      </w:pPr>
      <w:r>
        <w:t>Восстановительный массаж как средство оптимизации работоспособности, его правила и приёмы во время самостоятельныхзанятий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2A95" w:rsidRDefault="0058257E">
      <w:pPr>
        <w:pStyle w:val="a3"/>
        <w:tabs>
          <w:tab w:val="left" w:pos="4814"/>
        </w:tabs>
        <w:spacing w:before="2" w:line="232" w:lineRule="auto"/>
        <w:ind w:left="2130" w:right="4770"/>
        <w:jc w:val="both"/>
      </w:pPr>
      <w:r>
        <w:rPr>
          <w:spacing w:val="-2"/>
        </w:rPr>
        <w:t>Физическое</w:t>
      </w:r>
      <w:r>
        <w:tab/>
      </w:r>
      <w:r>
        <w:rPr>
          <w:spacing w:val="-4"/>
        </w:rPr>
        <w:t xml:space="preserve">совершенствование. </w:t>
      </w:r>
      <w:r>
        <w:rPr>
          <w:spacing w:val="-2"/>
        </w:rPr>
        <w:t>Физкультурно-оздоровительнаядеятельность.</w:t>
      </w:r>
    </w:p>
    <w:p w:rsidR="001D2A95" w:rsidRDefault="0058257E">
      <w:pPr>
        <w:pStyle w:val="a3"/>
        <w:ind w:left="1419" w:right="1128" w:firstLine="710"/>
        <w:jc w:val="both"/>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2A95" w:rsidRDefault="0058257E">
      <w:pPr>
        <w:pStyle w:val="a3"/>
        <w:spacing w:before="8" w:line="242" w:lineRule="auto"/>
        <w:ind w:left="2130" w:right="5161"/>
        <w:jc w:val="both"/>
      </w:pPr>
      <w:r>
        <w:rPr>
          <w:spacing w:val="-2"/>
        </w:rPr>
        <w:t xml:space="preserve">Спортивно-оздоровительнаядеятельность. </w:t>
      </w:r>
      <w:r>
        <w:t>Модуль «Гимнастика».</w:t>
      </w:r>
    </w:p>
    <w:p w:rsidR="001D2A95" w:rsidRDefault="0058257E">
      <w:pPr>
        <w:pStyle w:val="a3"/>
        <w:tabs>
          <w:tab w:val="left" w:pos="3439"/>
          <w:tab w:val="left" w:pos="5243"/>
          <w:tab w:val="left" w:pos="7403"/>
          <w:tab w:val="left" w:pos="8286"/>
          <w:tab w:val="left" w:pos="9822"/>
          <w:tab w:val="left" w:pos="10402"/>
        </w:tabs>
        <w:ind w:left="1419" w:right="1106" w:firstLine="710"/>
        <w:jc w:val="both"/>
      </w:pPr>
      <w:r>
        <w:rPr>
          <w:spacing w:val="-2"/>
        </w:rPr>
        <w:t xml:space="preserve">Акробатическаякомбинациясвключениемдлинногокувыркасразбегаикувырканаза </w:t>
      </w:r>
      <w:r>
        <w:t xml:space="preserve">двупор,стояногиврозь(юноши).Гимнастическаякомбинация на высокой перекладине, с </w:t>
      </w:r>
      <w:r>
        <w:rPr>
          <w:spacing w:val="-2"/>
        </w:rPr>
        <w:t>включением</w:t>
      </w:r>
      <w:r>
        <w:tab/>
      </w:r>
      <w:r>
        <w:rPr>
          <w:spacing w:val="-2"/>
        </w:rPr>
        <w:t>элементов</w:t>
      </w:r>
      <w:r>
        <w:tab/>
      </w:r>
      <w:r>
        <w:rPr>
          <w:spacing w:val="-2"/>
        </w:rPr>
        <w:t>размахивания</w:t>
      </w:r>
      <w:r>
        <w:tab/>
      </w:r>
      <w:r>
        <w:rPr>
          <w:spacing w:val="-10"/>
        </w:rPr>
        <w:t>и</w:t>
      </w:r>
      <w:r>
        <w:tab/>
      </w:r>
      <w:r>
        <w:rPr>
          <w:spacing w:val="-2"/>
        </w:rPr>
        <w:t>соскока</w:t>
      </w:r>
      <w:r>
        <w:tab/>
      </w:r>
      <w:r>
        <w:rPr>
          <w:spacing w:val="-2"/>
        </w:rPr>
        <w:t>вперёд прогнувшись(юноши).Гимнастическаякомбинациянапараллельныхбрусьях,</w:t>
      </w:r>
      <w:r>
        <w:tab/>
      </w:r>
      <w:r>
        <w:tab/>
      </w:r>
      <w:r>
        <w:rPr>
          <w:spacing w:val="-10"/>
        </w:rPr>
        <w:t xml:space="preserve">с </w:t>
      </w:r>
      <w:r>
        <w:t>включением двух кувырков вперёд с опорой на руки (юноши). Гимнастическая комбинациянагимнастическомбревне,свключениемполушпагата,стойки на колене с опорой наруки иотведением ногиназад(девушки).Черлидинг: композиция упражнений с построением пирамид, элементами степ-аэробики, акробатики и ритмической гимнастики (девушки).</w:t>
      </w:r>
    </w:p>
    <w:p w:rsidR="001D2A95" w:rsidRDefault="0058257E">
      <w:pPr>
        <w:pStyle w:val="a3"/>
        <w:spacing w:before="3" w:line="273" w:lineRule="exact"/>
        <w:ind w:left="2130"/>
      </w:pPr>
      <w:r>
        <w:rPr>
          <w:spacing w:val="-2"/>
        </w:rPr>
        <w:t>Модуль«Лёгкаяатлетика».</w:t>
      </w:r>
    </w:p>
    <w:p w:rsidR="001D2A95" w:rsidRDefault="0058257E">
      <w:pPr>
        <w:pStyle w:val="a3"/>
        <w:spacing w:line="273" w:lineRule="exact"/>
        <w:ind w:left="2130"/>
      </w:pPr>
      <w:r>
        <w:rPr>
          <w:spacing w:val="-2"/>
        </w:rPr>
        <w:t>Техническаяподготовкавбеговыхипрыжковыхупражнениях:бег</w:t>
      </w:r>
    </w:p>
    <w:p w:rsidR="001D2A95" w:rsidRDefault="0058257E">
      <w:pPr>
        <w:pStyle w:val="a3"/>
        <w:spacing w:before="2"/>
        <w:ind w:left="1419" w:right="1136"/>
        <w:jc w:val="both"/>
      </w:pPr>
      <w:r>
        <w:t>накороткиеидлинныедистанции,прыжкивдлинуспособами«прогнувшись»и «согнув ноги», прыжки в высоту способом «перешагивание».Техническаяподготовка в метании спортивного снаряда с разбега на дальность.</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spacing w:before="60"/>
        <w:ind w:left="2130"/>
      </w:pPr>
      <w:r>
        <w:rPr>
          <w:spacing w:val="-2"/>
        </w:rPr>
        <w:lastRenderedPageBreak/>
        <w:t>Модуль«Зимниевидыспорта».</w:t>
      </w:r>
    </w:p>
    <w:p w:rsidR="001D2A95" w:rsidRDefault="0058257E">
      <w:pPr>
        <w:pStyle w:val="a3"/>
        <w:spacing w:before="5" w:line="237" w:lineRule="auto"/>
        <w:ind w:left="1419" w:right="1131" w:firstLine="710"/>
        <w:jc w:val="both"/>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2A95" w:rsidRDefault="0058257E">
      <w:pPr>
        <w:pStyle w:val="a3"/>
        <w:spacing w:before="14" w:line="272" w:lineRule="exact"/>
        <w:ind w:left="2130"/>
      </w:pPr>
      <w:r>
        <w:rPr>
          <w:spacing w:val="-2"/>
        </w:rPr>
        <w:t>Модуль«Плавание».</w:t>
      </w:r>
    </w:p>
    <w:p w:rsidR="001D2A95" w:rsidRDefault="0058257E">
      <w:pPr>
        <w:pStyle w:val="a3"/>
        <w:spacing w:before="5" w:line="230" w:lineRule="auto"/>
        <w:ind w:left="1419" w:right="893" w:firstLine="710"/>
      </w:pPr>
      <w:r>
        <w:t>Брасс:подводящиеупражненияиплаваниевполнойкоординации.Повороты при плавании брассом.</w:t>
      </w:r>
    </w:p>
    <w:p w:rsidR="001D2A95" w:rsidRDefault="0058257E">
      <w:pPr>
        <w:pStyle w:val="a3"/>
        <w:spacing w:before="13" w:line="275" w:lineRule="exact"/>
        <w:ind w:left="2130"/>
      </w:pPr>
      <w:r>
        <w:rPr>
          <w:spacing w:val="-2"/>
        </w:rPr>
        <w:t>Модуль«Спортивныеигры».</w:t>
      </w:r>
    </w:p>
    <w:p w:rsidR="001D2A95" w:rsidRDefault="0058257E">
      <w:pPr>
        <w:pStyle w:val="a3"/>
        <w:spacing w:line="242" w:lineRule="auto"/>
        <w:ind w:left="1419" w:right="1139" w:firstLine="710"/>
        <w:jc w:val="both"/>
      </w:pPr>
      <w:r>
        <w:t>Баскетбол. Техническая подготовка в игровых действиях: ведение, передачи, приёмы и броски мяча на месте, в прыжке, после ведения.</w:t>
      </w:r>
    </w:p>
    <w:p w:rsidR="001D2A95" w:rsidRDefault="0058257E">
      <w:pPr>
        <w:pStyle w:val="a3"/>
        <w:spacing w:line="242" w:lineRule="auto"/>
        <w:ind w:left="1419" w:right="1129" w:firstLine="710"/>
        <w:jc w:val="both"/>
      </w:pPr>
      <w:r>
        <w:t>Волейбол.Техническаяподготовкавигровыхдействиях:подачимяча вразные зоны площадкисоперника, приёмы и передачи на месте и в движении,удары и блокировка.</w:t>
      </w:r>
    </w:p>
    <w:p w:rsidR="001D2A95" w:rsidRDefault="0058257E">
      <w:pPr>
        <w:pStyle w:val="a3"/>
        <w:spacing w:line="232" w:lineRule="auto"/>
        <w:ind w:left="1419" w:right="1134" w:firstLine="710"/>
        <w:jc w:val="both"/>
      </w:pPr>
      <w:r>
        <w:t>Футбол.Техническаяподготовкавигровыхдействиях:ведение,приёмы и передачи, остановки и удары по мячус места и в движении.</w:t>
      </w:r>
    </w:p>
    <w:p w:rsidR="001D2A95" w:rsidRDefault="0058257E">
      <w:pPr>
        <w:pStyle w:val="a3"/>
        <w:spacing w:before="2" w:line="237" w:lineRule="auto"/>
        <w:ind w:left="1419" w:right="1131" w:firstLine="710"/>
        <w:jc w:val="both"/>
      </w:pPr>
      <w:r>
        <w:t>Совершенствованиетехникиранееразученныхгимнастических и акробатических упражнений, упражнений лёгкой атлетики и зимних видов спорта, технических действий спортивных игр.</w:t>
      </w:r>
    </w:p>
    <w:p w:rsidR="001D2A95" w:rsidRDefault="0058257E">
      <w:pPr>
        <w:pStyle w:val="a3"/>
        <w:spacing w:before="14" w:line="272" w:lineRule="exact"/>
        <w:ind w:left="2130"/>
      </w:pPr>
      <w:r>
        <w:rPr>
          <w:spacing w:val="-2"/>
        </w:rPr>
        <w:t>Модуль«Спорт».</w:t>
      </w:r>
    </w:p>
    <w:p w:rsidR="001D2A95" w:rsidRDefault="0058257E">
      <w:pPr>
        <w:pStyle w:val="a3"/>
        <w:ind w:left="1419" w:right="1113" w:firstLine="710"/>
        <w:jc w:val="both"/>
      </w:pPr>
      <w:r>
        <w:rPr>
          <w:spacing w:val="-2"/>
        </w:rPr>
        <w:t xml:space="preserve">ФизическаяподготовкаквыполнениюнормативовКомплексаГТОсиспользованием </w:t>
      </w:r>
      <w:r>
        <w:t>средствбазовойфизическойподготовки,видовспорта и оздоровительных систем физической культуры, национальных видов спорта, культурно-этнических игр.</w:t>
      </w:r>
    </w:p>
    <w:p w:rsidR="001D2A95" w:rsidRDefault="0058257E">
      <w:pPr>
        <w:pStyle w:val="a3"/>
        <w:spacing w:line="237" w:lineRule="auto"/>
        <w:ind w:left="2130" w:right="2807"/>
        <w:jc w:val="both"/>
      </w:pPr>
      <w:r>
        <w:rPr>
          <w:spacing w:val="-2"/>
        </w:rPr>
        <w:t xml:space="preserve">Программавариативногомодуля«Базоваяфизическаяподготовка». </w:t>
      </w:r>
      <w:r>
        <w:t>Развитие силовых способностей.</w:t>
      </w:r>
    </w:p>
    <w:p w:rsidR="001D2A95" w:rsidRDefault="0058257E">
      <w:pPr>
        <w:pStyle w:val="a3"/>
        <w:tabs>
          <w:tab w:val="left" w:pos="3530"/>
          <w:tab w:val="left" w:pos="4341"/>
          <w:tab w:val="left" w:pos="5689"/>
          <w:tab w:val="left" w:pos="6048"/>
          <w:tab w:val="left" w:pos="7193"/>
          <w:tab w:val="left" w:pos="7436"/>
          <w:tab w:val="left" w:pos="7658"/>
          <w:tab w:val="left" w:pos="8080"/>
          <w:tab w:val="left" w:pos="8767"/>
          <w:tab w:val="left" w:pos="9126"/>
          <w:tab w:val="left" w:pos="9185"/>
          <w:tab w:val="left" w:pos="9524"/>
          <w:tab w:val="left" w:pos="10399"/>
        </w:tabs>
        <w:ind w:left="1419" w:right="1107" w:firstLine="710"/>
      </w:pPr>
      <w:r>
        <w:rPr>
          <w:spacing w:val="-2"/>
        </w:rPr>
        <w:t>Комплексы</w:t>
      </w:r>
      <w:r>
        <w:tab/>
      </w:r>
      <w:r>
        <w:rPr>
          <w:spacing w:val="-2"/>
        </w:rPr>
        <w:t>общеразвивающих</w:t>
      </w:r>
      <w:r>
        <w:tab/>
      </w:r>
      <w:r>
        <w:rPr>
          <w:spacing w:val="-10"/>
        </w:rPr>
        <w:t>и</w:t>
      </w:r>
      <w:r>
        <w:tab/>
      </w:r>
      <w:r>
        <w:rPr>
          <w:spacing w:val="-2"/>
        </w:rPr>
        <w:t>локально</w:t>
      </w:r>
      <w:r>
        <w:tab/>
        <w:t>воздействующих</w:t>
      </w:r>
      <w:r>
        <w:tab/>
      </w:r>
      <w:r>
        <w:tab/>
      </w:r>
      <w:r>
        <w:rPr>
          <w:spacing w:val="-2"/>
        </w:rPr>
        <w:t xml:space="preserve">упражнений, </w:t>
      </w:r>
      <w:r>
        <w:t>отягощённыхвесомсобственноготелаисиспользованиемдополнительныхсредств (гантелей,эспандера,набивныхмячей,штангиидругогоинвентаря).Комплексы упражненийнатренажёрныхустройствах.Упражнениянагимнастическихснарядах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w:t>
      </w:r>
      <w:r>
        <w:rPr>
          <w:spacing w:val="-2"/>
        </w:rPr>
        <w:t>снизуисбоку,отгруди,из-заголовы).Прыжковыеупражнения</w:t>
      </w:r>
      <w:r>
        <w:tab/>
      </w:r>
      <w:r>
        <w:tab/>
      </w:r>
      <w:r>
        <w:tab/>
      </w:r>
      <w:r>
        <w:rPr>
          <w:spacing w:val="-10"/>
        </w:rPr>
        <w:t>с</w:t>
      </w:r>
      <w:r>
        <w:tab/>
      </w:r>
      <w:r>
        <w:rPr>
          <w:spacing w:val="-2"/>
        </w:rPr>
        <w:t>дополнительным отягощением</w:t>
      </w:r>
      <w:r>
        <w:tab/>
      </w:r>
      <w:r>
        <w:tab/>
      </w:r>
      <w:r>
        <w:rPr>
          <w:spacing w:val="-2"/>
        </w:rPr>
        <w:t>(напрыгивание</w:t>
      </w:r>
      <w:r>
        <w:tab/>
      </w:r>
      <w:r>
        <w:tab/>
      </w:r>
      <w:r>
        <w:tab/>
      </w:r>
      <w:r>
        <w:rPr>
          <w:spacing w:val="-10"/>
        </w:rPr>
        <w:t>и</w:t>
      </w:r>
      <w:r>
        <w:tab/>
      </w:r>
      <w:r>
        <w:tab/>
      </w:r>
      <w:r>
        <w:tab/>
      </w:r>
      <w:r>
        <w:tab/>
      </w:r>
      <w:r>
        <w:rPr>
          <w:spacing w:val="-2"/>
        </w:rPr>
        <w:t xml:space="preserve">спрыгивание, прыжкичерезскакалку,многоскоки,прыжкичерезпрепятствияидругиеупражнения).Бегс </w:t>
      </w:r>
      <w:r>
        <w:t xml:space="preserve">дополнительным отягощением (в горку исгорки,накороткие дистанции,эстафеты). </w:t>
      </w:r>
      <w:r>
        <w:rPr>
          <w:spacing w:val="-2"/>
        </w:rPr>
        <w:t>Передвиженияввисеиупоренаруках.Лазанье(поканату,</w:t>
      </w:r>
      <w:r>
        <w:tab/>
      </w:r>
      <w:r>
        <w:rPr>
          <w:spacing w:val="-6"/>
        </w:rPr>
        <w:t>по</w:t>
      </w:r>
      <w:r>
        <w:tab/>
      </w:r>
      <w:r>
        <w:tab/>
      </w:r>
      <w:r>
        <w:rPr>
          <w:spacing w:val="-2"/>
        </w:rPr>
        <w:t>гимнастической</w:t>
      </w:r>
      <w:r>
        <w:tab/>
      </w:r>
      <w:r>
        <w:rPr>
          <w:spacing w:val="-2"/>
        </w:rPr>
        <w:t>стенке</w:t>
      </w:r>
      <w:r>
        <w:tab/>
      </w:r>
      <w:r>
        <w:rPr>
          <w:spacing w:val="-8"/>
        </w:rPr>
        <w:t xml:space="preserve">с </w:t>
      </w:r>
      <w:r>
        <w:t>дополнительнымотягощением).Переносканепредельныхтяжестей(мальчики</w:t>
      </w:r>
      <w:r>
        <w:tab/>
      </w:r>
      <w:r>
        <w:rPr>
          <w:spacing w:val="-10"/>
        </w:rPr>
        <w:t xml:space="preserve">– </w:t>
      </w:r>
      <w:r>
        <w:t>сверстниковспособомнаспине).Подвижныеигрыссиловойнаправленностью(импровизированный баскетбол с набивным мячом и другие игры).</w:t>
      </w:r>
    </w:p>
    <w:p w:rsidR="001D2A95" w:rsidRDefault="0058257E">
      <w:pPr>
        <w:pStyle w:val="a3"/>
        <w:spacing w:before="7" w:line="275" w:lineRule="exact"/>
        <w:ind w:left="2130"/>
      </w:pPr>
      <w:r>
        <w:rPr>
          <w:spacing w:val="-2"/>
        </w:rPr>
        <w:t>Развитиескоростныхспособностей.</w:t>
      </w:r>
    </w:p>
    <w:p w:rsidR="001D2A95" w:rsidRDefault="0058257E">
      <w:pPr>
        <w:pStyle w:val="a3"/>
        <w:tabs>
          <w:tab w:val="left" w:pos="2375"/>
          <w:tab w:val="left" w:pos="3079"/>
          <w:tab w:val="left" w:pos="3363"/>
          <w:tab w:val="left" w:pos="3817"/>
          <w:tab w:val="left" w:pos="3952"/>
          <w:tab w:val="left" w:pos="4202"/>
          <w:tab w:val="left" w:pos="4567"/>
          <w:tab w:val="left" w:pos="4786"/>
          <w:tab w:val="left" w:pos="5045"/>
          <w:tab w:val="left" w:pos="5520"/>
          <w:tab w:val="left" w:pos="5582"/>
          <w:tab w:val="left" w:pos="6202"/>
          <w:tab w:val="left" w:pos="6374"/>
          <w:tab w:val="left" w:pos="6805"/>
          <w:tab w:val="left" w:pos="7065"/>
          <w:tab w:val="left" w:pos="7097"/>
          <w:tab w:val="left" w:pos="7296"/>
          <w:tab w:val="left" w:pos="7349"/>
          <w:tab w:val="left" w:pos="7660"/>
          <w:tab w:val="left" w:pos="7870"/>
          <w:tab w:val="left" w:pos="8347"/>
          <w:tab w:val="left" w:pos="8541"/>
          <w:tab w:val="left" w:pos="8706"/>
          <w:tab w:val="left" w:pos="9179"/>
          <w:tab w:val="left" w:pos="9232"/>
          <w:tab w:val="left" w:pos="9421"/>
          <w:tab w:val="left" w:pos="9689"/>
          <w:tab w:val="left" w:pos="10033"/>
          <w:tab w:val="left" w:pos="10388"/>
        </w:tabs>
        <w:ind w:left="1419" w:right="1105" w:firstLine="710"/>
      </w:pPr>
      <w:r>
        <w:t xml:space="preserve">Бегнаместевмаксимальномтемпе(вупореогимнастическуюстенкуибезупора). </w:t>
      </w:r>
      <w:r>
        <w:rPr>
          <w:spacing w:val="-2"/>
        </w:rPr>
        <w:t>Челночный</w:t>
      </w:r>
      <w:r>
        <w:tab/>
      </w:r>
      <w:r>
        <w:rPr>
          <w:spacing w:val="-4"/>
        </w:rPr>
        <w:t>бег.</w:t>
      </w:r>
      <w:r>
        <w:tab/>
      </w:r>
      <w:r>
        <w:tab/>
      </w:r>
      <w:r>
        <w:rPr>
          <w:spacing w:val="-4"/>
        </w:rPr>
        <w:t>Бег</w:t>
      </w:r>
      <w:r>
        <w:tab/>
      </w:r>
      <w:r>
        <w:tab/>
      </w:r>
      <w:r>
        <w:rPr>
          <w:spacing w:val="-6"/>
        </w:rPr>
        <w:t>по</w:t>
      </w:r>
      <w:r>
        <w:tab/>
      </w:r>
      <w:r>
        <w:tab/>
      </w:r>
      <w:r>
        <w:rPr>
          <w:spacing w:val="-2"/>
        </w:rPr>
        <w:t>разметкам</w:t>
      </w:r>
      <w:r>
        <w:tab/>
      </w:r>
      <w:r>
        <w:tab/>
      </w:r>
      <w:r>
        <w:rPr>
          <w:spacing w:val="-10"/>
        </w:rPr>
        <w:t>с</w:t>
      </w:r>
      <w:r>
        <w:tab/>
      </w:r>
      <w:r>
        <w:tab/>
      </w:r>
      <w:r>
        <w:tab/>
      </w:r>
      <w:r>
        <w:rPr>
          <w:spacing w:val="-2"/>
        </w:rPr>
        <w:t>максимальным</w:t>
      </w:r>
      <w:r>
        <w:tab/>
      </w:r>
      <w:r>
        <w:tab/>
      </w:r>
      <w:r>
        <w:tab/>
      </w:r>
      <w:r>
        <w:tab/>
      </w:r>
      <w:r>
        <w:rPr>
          <w:spacing w:val="-2"/>
        </w:rPr>
        <w:t xml:space="preserve">темпом. Повторныйбегсмаксимальнойскоростьюимаксимальнойчастотойшагов(10–15м).Бег </w:t>
      </w:r>
      <w:r>
        <w:t xml:space="preserve">сускорениямиизразныхисходныхположений.Бегсмаксимальнойскоростьюисобиранием </w:t>
      </w:r>
      <w:r>
        <w:rPr>
          <w:spacing w:val="-2"/>
        </w:rPr>
        <w:t>малых</w:t>
      </w:r>
      <w:r>
        <w:tab/>
      </w:r>
      <w:r>
        <w:rPr>
          <w:spacing w:val="-2"/>
        </w:rPr>
        <w:t>предметов,</w:t>
      </w:r>
      <w:r>
        <w:tab/>
      </w:r>
      <w:r>
        <w:rPr>
          <w:spacing w:val="-2"/>
        </w:rPr>
        <w:t>лежащих</w:t>
      </w:r>
      <w:r>
        <w:tab/>
      </w:r>
      <w:r>
        <w:tab/>
      </w:r>
      <w:r>
        <w:rPr>
          <w:spacing w:val="-6"/>
        </w:rPr>
        <w:t>на</w:t>
      </w:r>
      <w:r>
        <w:tab/>
      </w:r>
      <w:r>
        <w:tab/>
      </w:r>
      <w:r>
        <w:rPr>
          <w:spacing w:val="-4"/>
        </w:rPr>
        <w:t>полу</w:t>
      </w:r>
      <w:r>
        <w:tab/>
      </w:r>
      <w:r>
        <w:tab/>
      </w:r>
      <w:r>
        <w:rPr>
          <w:spacing w:val="-10"/>
        </w:rPr>
        <w:t>и</w:t>
      </w:r>
      <w:r>
        <w:tab/>
      </w:r>
      <w:r>
        <w:rPr>
          <w:spacing w:val="-6"/>
        </w:rPr>
        <w:t>на</w:t>
      </w:r>
      <w:r>
        <w:tab/>
      </w:r>
      <w:r>
        <w:tab/>
      </w:r>
      <w:r>
        <w:tab/>
      </w:r>
      <w:r>
        <w:tab/>
      </w:r>
      <w:r>
        <w:rPr>
          <w:spacing w:val="-2"/>
        </w:rPr>
        <w:t>разной</w:t>
      </w:r>
      <w:r>
        <w:tab/>
      </w:r>
      <w:r>
        <w:rPr>
          <w:spacing w:val="-2"/>
        </w:rPr>
        <w:t>высоте.</w:t>
      </w:r>
      <w:r>
        <w:tab/>
      </w:r>
      <w:r>
        <w:tab/>
      </w:r>
      <w:r>
        <w:tab/>
      </w:r>
      <w:r>
        <w:rPr>
          <w:spacing w:val="-2"/>
        </w:rPr>
        <w:t>Стартовые ускоренияподифференцированномусигналу.Метаниемалыхмячей</w:t>
      </w:r>
      <w:r>
        <w:tab/>
      </w:r>
      <w:r>
        <w:tab/>
      </w:r>
      <w:r>
        <w:rPr>
          <w:spacing w:val="-6"/>
        </w:rPr>
        <w:t>по</w:t>
      </w:r>
      <w:r>
        <w:tab/>
      </w:r>
      <w:r>
        <w:rPr>
          <w:spacing w:val="-2"/>
        </w:rPr>
        <w:t xml:space="preserve">движущимся </w:t>
      </w:r>
      <w:r>
        <w:t>мишеням(катящейся,раскачивающейся,летящей).Ловлятеннисногомячапосле отскокаотпола,стены(правойилевойрукой).Передачатеннисногомячавпарах</w:t>
      </w:r>
      <w:r>
        <w:rPr>
          <w:spacing w:val="-2"/>
        </w:rPr>
        <w:t>правой</w:t>
      </w:r>
      <w:r>
        <w:tab/>
      </w:r>
      <w:r>
        <w:rPr>
          <w:spacing w:val="-2"/>
        </w:rPr>
        <w:t>(левой)</w:t>
      </w:r>
      <w:r>
        <w:tab/>
      </w:r>
      <w:r>
        <w:rPr>
          <w:spacing w:val="-4"/>
        </w:rPr>
        <w:t>рукой</w:t>
      </w:r>
      <w:r>
        <w:tab/>
      </w:r>
      <w:r>
        <w:tab/>
      </w:r>
      <w:r>
        <w:rPr>
          <w:spacing w:val="-10"/>
        </w:rPr>
        <w:t>и</w:t>
      </w:r>
      <w:r>
        <w:tab/>
      </w:r>
      <w:r>
        <w:rPr>
          <w:spacing w:val="-2"/>
        </w:rPr>
        <w:t>попеременно.</w:t>
      </w:r>
      <w:r>
        <w:tab/>
      </w:r>
      <w:r>
        <w:rPr>
          <w:spacing w:val="-2"/>
        </w:rPr>
        <w:t>Ведение</w:t>
      </w:r>
      <w:r>
        <w:tab/>
      </w:r>
      <w:r>
        <w:tab/>
      </w:r>
      <w:r>
        <w:tab/>
      </w:r>
      <w:r>
        <w:rPr>
          <w:spacing w:val="-2"/>
        </w:rPr>
        <w:t>теннисного</w:t>
      </w:r>
      <w:r>
        <w:tab/>
      </w:r>
      <w:r>
        <w:tab/>
      </w:r>
      <w:r>
        <w:rPr>
          <w:spacing w:val="-4"/>
        </w:rPr>
        <w:t>мяча</w:t>
      </w:r>
      <w:r>
        <w:tab/>
      </w:r>
      <w:r>
        <w:tab/>
      </w:r>
      <w:r>
        <w:rPr>
          <w:spacing w:val="-2"/>
        </w:rPr>
        <w:t>ногами</w:t>
      </w:r>
      <w:r>
        <w:tab/>
        <w:t xml:space="preserve">с </w:t>
      </w:r>
      <w:r>
        <w:rPr>
          <w:spacing w:val="-2"/>
        </w:rPr>
        <w:t>ускорениямипопрямой,покругу,вокругстоек.Прыжки</w:t>
      </w:r>
      <w:r>
        <w:tab/>
      </w:r>
      <w:r>
        <w:tab/>
      </w:r>
      <w:r>
        <w:tab/>
      </w:r>
      <w:r>
        <w:rPr>
          <w:spacing w:val="-2"/>
        </w:rPr>
        <w:t>через</w:t>
      </w:r>
      <w:r>
        <w:tab/>
      </w:r>
      <w:r>
        <w:tab/>
      </w:r>
      <w:r>
        <w:rPr>
          <w:spacing w:val="-2"/>
        </w:rPr>
        <w:t>скакалкуна</w:t>
      </w:r>
      <w:r>
        <w:tab/>
      </w:r>
      <w:r>
        <w:tab/>
      </w:r>
      <w:r>
        <w:rPr>
          <w:spacing w:val="-2"/>
        </w:rPr>
        <w:t>месте</w:t>
      </w:r>
      <w:r>
        <w:tab/>
      </w:r>
      <w:r>
        <w:rPr>
          <w:spacing w:val="-10"/>
        </w:rPr>
        <w:t>и</w:t>
      </w:r>
      <w:r>
        <w:tab/>
      </w:r>
      <w:r>
        <w:rPr>
          <w:spacing w:val="-10"/>
        </w:rPr>
        <w:t xml:space="preserve">в </w:t>
      </w:r>
      <w:r>
        <w:t>движениисмаксимальнойчастотойпрыжков.Преодолениеполосыпрепятствий,включающей в себя: прыжкина разную высоту</w:t>
      </w:r>
    </w:p>
    <w:p w:rsidR="001D2A95" w:rsidRDefault="001D2A95">
      <w:pPr>
        <w:sectPr w:rsidR="001D2A95">
          <w:pgSz w:w="11910" w:h="16840"/>
          <w:pgMar w:top="1080" w:right="0" w:bottom="280" w:left="280" w:header="720" w:footer="720" w:gutter="0"/>
          <w:cols w:space="720"/>
        </w:sectPr>
      </w:pPr>
    </w:p>
    <w:p w:rsidR="001D2A95" w:rsidRDefault="0058257E">
      <w:pPr>
        <w:pStyle w:val="a3"/>
        <w:tabs>
          <w:tab w:val="left" w:pos="10403"/>
        </w:tabs>
        <w:spacing w:before="60"/>
        <w:ind w:left="1419" w:right="1113"/>
        <w:jc w:val="both"/>
      </w:pPr>
      <w:r>
        <w:rPr>
          <w:spacing w:val="-2"/>
        </w:rPr>
        <w:lastRenderedPageBreak/>
        <w:t>идлину,поразметкам,бегсмаксимальнойскоростьювразныхнаправленияхи</w:t>
      </w:r>
      <w:r>
        <w:tab/>
      </w:r>
      <w:r>
        <w:rPr>
          <w:spacing w:val="-10"/>
        </w:rPr>
        <w:t xml:space="preserve">с </w:t>
      </w:r>
      <w:r>
        <w:t>преодолением опор различной высоты и ширины, повороты, обегание различных предметов(легкоатлетическихстоек,мячей,лежащихнаполуилиподвешенныхна высоте). Эстафеты и подвижныеигры со скоростной направленностью. Технические действия из базовыхвидов спорта, выполняемые с максимальной скоростью движений.</w:t>
      </w:r>
    </w:p>
    <w:p w:rsidR="001D2A95" w:rsidRDefault="0058257E">
      <w:pPr>
        <w:pStyle w:val="a3"/>
        <w:spacing w:before="8" w:line="275" w:lineRule="exact"/>
        <w:ind w:left="2130"/>
      </w:pPr>
      <w:r>
        <w:rPr>
          <w:spacing w:val="-2"/>
        </w:rPr>
        <w:t>Развитиевыносливости.</w:t>
      </w:r>
    </w:p>
    <w:p w:rsidR="001D2A95" w:rsidRDefault="0058257E">
      <w:pPr>
        <w:pStyle w:val="a3"/>
        <w:tabs>
          <w:tab w:val="left" w:pos="10374"/>
        </w:tabs>
        <w:ind w:left="1419" w:right="1123" w:firstLine="710"/>
        <w:jc w:val="both"/>
      </w:pPr>
      <w:r>
        <w:t xml:space="preserve">Равномерный бег и передвижение на лыжах в режимах умеренной и большой </w:t>
      </w:r>
      <w:r>
        <w:rPr>
          <w:spacing w:val="-2"/>
        </w:rPr>
        <w:t>интенсивности.Повторныйбегипередвижениеналыжахврежимахмаксимальной</w:t>
      </w:r>
      <w:r>
        <w:tab/>
      </w:r>
      <w:r>
        <w:rPr>
          <w:spacing w:val="-10"/>
        </w:rPr>
        <w:t xml:space="preserve">и </w:t>
      </w:r>
      <w:r>
        <w:t>субмаксимальной интенсивности. Кроссовый бег и марш-бросок на лыжах.</w:t>
      </w:r>
    </w:p>
    <w:p w:rsidR="001D2A95" w:rsidRDefault="0058257E">
      <w:pPr>
        <w:pStyle w:val="a3"/>
        <w:spacing w:before="6" w:line="272" w:lineRule="exact"/>
        <w:ind w:left="2130"/>
      </w:pPr>
      <w:r>
        <w:rPr>
          <w:spacing w:val="-2"/>
        </w:rPr>
        <w:t>Развитиекоординациидвижений.</w:t>
      </w:r>
    </w:p>
    <w:p w:rsidR="001D2A95" w:rsidRDefault="0058257E">
      <w:pPr>
        <w:pStyle w:val="a3"/>
        <w:tabs>
          <w:tab w:val="left" w:pos="2867"/>
          <w:tab w:val="left" w:pos="3524"/>
          <w:tab w:val="left" w:pos="4387"/>
          <w:tab w:val="left" w:pos="4857"/>
          <w:tab w:val="left" w:pos="5649"/>
          <w:tab w:val="left" w:pos="6008"/>
          <w:tab w:val="left" w:pos="6906"/>
          <w:tab w:val="left" w:pos="7088"/>
          <w:tab w:val="left" w:pos="7602"/>
          <w:tab w:val="left" w:pos="8344"/>
          <w:tab w:val="left" w:pos="9006"/>
          <w:tab w:val="left" w:pos="9276"/>
          <w:tab w:val="left" w:pos="9715"/>
        </w:tabs>
        <w:ind w:left="1419" w:right="1110" w:firstLine="710"/>
      </w:pPr>
      <w:r>
        <w:t xml:space="preserve">Жонглированиебольшими(волейбольными)ималыми(теннисными)мячами. </w:t>
      </w:r>
      <w:r>
        <w:rPr>
          <w:spacing w:val="-2"/>
        </w:rPr>
        <w:t>Жонглирование</w:t>
      </w:r>
      <w:r>
        <w:tab/>
      </w:r>
      <w:r>
        <w:rPr>
          <w:spacing w:val="-2"/>
        </w:rPr>
        <w:t>гимнастической</w:t>
      </w:r>
      <w:r>
        <w:tab/>
      </w:r>
      <w:r>
        <w:rPr>
          <w:spacing w:val="-2"/>
        </w:rPr>
        <w:t>палкой.</w:t>
      </w:r>
      <w:r>
        <w:tab/>
      </w:r>
      <w:r>
        <w:rPr>
          <w:spacing w:val="-2"/>
        </w:rPr>
        <w:t>Жонглирование</w:t>
      </w:r>
      <w:r>
        <w:tab/>
      </w:r>
      <w:r>
        <w:rPr>
          <w:spacing w:val="-2"/>
        </w:rPr>
        <w:t>волейбольным мячомголовой.Метаниемалыхибольшихмячейвмишень(неподвижную идвигающуюся).Передвиженияповозвышеннойинаклонной,ограниченнойпоширинеопо ре(безпредметаиспредметомнаголове).Упражнения</w:t>
      </w:r>
      <w:r>
        <w:tab/>
      </w:r>
      <w:r>
        <w:tab/>
      </w:r>
      <w:r>
        <w:rPr>
          <w:spacing w:val="-10"/>
        </w:rPr>
        <w:t>в</w:t>
      </w:r>
      <w:r>
        <w:tab/>
      </w:r>
      <w:r>
        <w:rPr>
          <w:spacing w:val="-2"/>
        </w:rPr>
        <w:t>статическом</w:t>
      </w:r>
      <w:r>
        <w:tab/>
      </w:r>
      <w:r>
        <w:tab/>
      </w:r>
      <w:r>
        <w:rPr>
          <w:spacing w:val="-2"/>
        </w:rPr>
        <w:t xml:space="preserve">равновесии. </w:t>
      </w:r>
      <w:r>
        <w:t xml:space="preserve">Упражнения в воспроизведении пространственной точности движений руками, ногами, </w:t>
      </w:r>
      <w:r>
        <w:rPr>
          <w:spacing w:val="-2"/>
        </w:rPr>
        <w:t>туловищем.</w:t>
      </w:r>
      <w:r>
        <w:tab/>
      </w:r>
      <w:r>
        <w:rPr>
          <w:spacing w:val="-2"/>
        </w:rPr>
        <w:t>Упражнение</w:t>
      </w:r>
      <w:r>
        <w:tab/>
      </w:r>
      <w:r>
        <w:rPr>
          <w:spacing w:val="-6"/>
        </w:rPr>
        <w:t>на</w:t>
      </w:r>
      <w:r>
        <w:tab/>
      </w:r>
      <w:r>
        <w:rPr>
          <w:spacing w:val="-2"/>
        </w:rPr>
        <w:t>точность</w:t>
      </w:r>
      <w:r>
        <w:tab/>
      </w:r>
      <w:r>
        <w:rPr>
          <w:spacing w:val="-2"/>
        </w:rPr>
        <w:t>дифференцирования</w:t>
      </w:r>
      <w:r>
        <w:tab/>
      </w:r>
      <w:r>
        <w:rPr>
          <w:spacing w:val="-2"/>
        </w:rPr>
        <w:t>мышечных</w:t>
      </w:r>
      <w:r>
        <w:tab/>
      </w:r>
      <w:r>
        <w:rPr>
          <w:spacing w:val="-2"/>
        </w:rPr>
        <w:t xml:space="preserve">усилий. </w:t>
      </w:r>
      <w:r>
        <w:t>Подвижные и спортивные игры.</w:t>
      </w:r>
    </w:p>
    <w:p w:rsidR="001D2A95" w:rsidRDefault="0058257E">
      <w:pPr>
        <w:pStyle w:val="a3"/>
        <w:spacing w:line="275" w:lineRule="exact"/>
        <w:ind w:left="2130"/>
      </w:pPr>
      <w:r>
        <w:rPr>
          <w:spacing w:val="-2"/>
        </w:rPr>
        <w:t>Развитиегибкости.</w:t>
      </w:r>
    </w:p>
    <w:p w:rsidR="001D2A95" w:rsidRDefault="0058257E">
      <w:pPr>
        <w:pStyle w:val="a3"/>
        <w:ind w:left="1419" w:right="1125" w:firstLine="710"/>
        <w:jc w:val="both"/>
      </w:pPr>
      <w:r>
        <w:t>Комплексы общеразвивающих упражнений (активных и пассивных), выполняемыхсбольшойамплитудойдвижений.Упражнениянарастяжениеирасслабление мышц. Специальные упражнения для развития подвижности суставов (полушпагат, шпагат, выкруты гимнастической палки).</w:t>
      </w:r>
    </w:p>
    <w:p w:rsidR="001D2A95" w:rsidRDefault="0058257E">
      <w:pPr>
        <w:pStyle w:val="a3"/>
        <w:spacing w:before="7" w:line="275" w:lineRule="exact"/>
        <w:ind w:left="2130"/>
      </w:pPr>
      <w:r>
        <w:rPr>
          <w:spacing w:val="-2"/>
        </w:rPr>
        <w:t>Упражнениякультурно-этническойнаправленности.</w:t>
      </w:r>
    </w:p>
    <w:p w:rsidR="001D2A95" w:rsidRDefault="0058257E">
      <w:pPr>
        <w:pStyle w:val="a3"/>
        <w:spacing w:line="242" w:lineRule="auto"/>
        <w:ind w:left="1419" w:right="893" w:firstLine="710"/>
      </w:pPr>
      <w:r>
        <w:t>Сюжетно-образныеиобрядовыеигры.Техническиедействиянациональныхвидов спорта.</w:t>
      </w:r>
    </w:p>
    <w:p w:rsidR="001D2A95" w:rsidRDefault="0058257E">
      <w:pPr>
        <w:pStyle w:val="a3"/>
        <w:spacing w:line="242" w:lineRule="auto"/>
        <w:ind w:left="2130" w:right="5622"/>
      </w:pPr>
      <w:r>
        <w:rPr>
          <w:spacing w:val="-2"/>
        </w:rPr>
        <w:t xml:space="preserve">Специальнаяфизическаяподготовка. </w:t>
      </w:r>
      <w:r>
        <w:t>Модуль «Гимнастика».</w:t>
      </w:r>
    </w:p>
    <w:p w:rsidR="001D2A95" w:rsidRDefault="0058257E">
      <w:pPr>
        <w:pStyle w:val="a3"/>
        <w:spacing w:line="242" w:lineRule="auto"/>
        <w:ind w:left="1419" w:right="893" w:firstLine="710"/>
      </w:pPr>
      <w:r>
        <w:rPr>
          <w:spacing w:val="-2"/>
        </w:rPr>
        <w:t>Развитиегибкости.Наклонытуловищавперёд,назад,встороны свозрастающейамплитудойдвиженийвположениистоя,сидя,сидяноги</w:t>
      </w:r>
    </w:p>
    <w:p w:rsidR="001D2A95" w:rsidRDefault="0058257E">
      <w:pPr>
        <w:pStyle w:val="a3"/>
        <w:tabs>
          <w:tab w:val="left" w:pos="7410"/>
          <w:tab w:val="left" w:pos="10163"/>
        </w:tabs>
        <w:ind w:left="1419" w:right="1112"/>
        <w:jc w:val="both"/>
      </w:pPr>
      <w:r>
        <w:rPr>
          <w:spacing w:val="-2"/>
        </w:rPr>
        <w:t>встороны.Упражнениясгимнастическойпалкой(укороченнойскакалкой)</w:t>
      </w:r>
      <w:r>
        <w:tab/>
      </w:r>
      <w:r>
        <w:rPr>
          <w:spacing w:val="-4"/>
        </w:rPr>
        <w:t xml:space="preserve">для </w:t>
      </w:r>
      <w:r>
        <w:rPr>
          <w:spacing w:val="-2"/>
        </w:rPr>
        <w:t>развитияподвижностиплечевогосустава(выкруты).</w:t>
      </w:r>
      <w:r>
        <w:tab/>
      </w:r>
      <w:r>
        <w:rPr>
          <w:spacing w:val="-2"/>
        </w:rPr>
        <w:t xml:space="preserve">Комплексыобщеразвивающих </w:t>
      </w:r>
      <w:r>
        <w:t>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2A95" w:rsidRDefault="0058257E">
      <w:pPr>
        <w:pStyle w:val="a3"/>
        <w:ind w:left="1419" w:right="1120" w:firstLine="710"/>
        <w:jc w:val="both"/>
      </w:pPr>
      <w:r>
        <w:t>Развитие координации движений. Прохождение усложнённой полосы препятствий,включающейбыстрыекувырки(вперёд,назад),кувырки по наклонной плоскости, преодоление препятствий прыжком с опорой на руку, безопорнымпрыжком, быстрым лазаньем. Броски теннисного мяча правой и левой рукойвподвижнуюинеподвижнуюмишень,с местаисразбега.Касаниеправой и левой ногой мишеней, подвешенных на разной высоте, с места и с разбега. Разнообразныепрыжкичерезгимнастическуюскакалкунаместе и с продвижением. Прыжки на точность отталкивания и приземления.</w:t>
      </w:r>
    </w:p>
    <w:p w:rsidR="001D2A95" w:rsidRDefault="0058257E">
      <w:pPr>
        <w:pStyle w:val="a3"/>
        <w:tabs>
          <w:tab w:val="left" w:pos="9803"/>
        </w:tabs>
        <w:ind w:left="1419" w:right="1100" w:firstLine="710"/>
        <w:jc w:val="both"/>
      </w:pPr>
      <w:r>
        <w:t xml:space="preserve">Развитиесиловыхспособностей.Подтягиваниеввисеиотжимание в упоре. Передвижения в висе и упоре на руках на перекладине (мальчики), </w:t>
      </w:r>
      <w:r>
        <w:rPr>
          <w:spacing w:val="-2"/>
        </w:rPr>
        <w:t>подтягиваниеввисестоя(лёжа)нанизкойперекладине(девочки),отжимания</w:t>
      </w:r>
      <w:r>
        <w:tab/>
      </w:r>
      <w:r>
        <w:rPr>
          <w:spacing w:val="-2"/>
        </w:rPr>
        <w:t xml:space="preserve">вупоре </w:t>
      </w:r>
      <w:r>
        <w:t>лёжасизменяющейсявысотойопорыдлярукиног,отжиманиевупоре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сгантелями синдивидуально подобранной массой (движенияруками,</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spacing w:before="60"/>
        <w:ind w:left="1419" w:right="1122"/>
        <w:jc w:val="both"/>
      </w:pPr>
      <w:r>
        <w:lastRenderedPageBreak/>
        <w:t>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наодной ноге «пистолетом» с опорой на руку для сохранения равновесия).</w:t>
      </w:r>
    </w:p>
    <w:p w:rsidR="001D2A95" w:rsidRDefault="0058257E">
      <w:pPr>
        <w:pStyle w:val="a3"/>
        <w:tabs>
          <w:tab w:val="left" w:pos="8925"/>
          <w:tab w:val="left" w:pos="8977"/>
          <w:tab w:val="left" w:pos="9736"/>
        </w:tabs>
        <w:spacing w:before="3"/>
        <w:ind w:left="1419" w:right="1106" w:firstLine="710"/>
        <w:jc w:val="both"/>
      </w:pPr>
      <w:r>
        <w:t xml:space="preserve">Развитие выносливости. Упражнения с непредельными отягощениями, выполняемыеврежимеумереннойинтенсивностивсочетании с напряжением мышц и фиксацией положений тела. Повторное выполнение гимнастическихупражненийс </w:t>
      </w:r>
      <w:r>
        <w:rPr>
          <w:spacing w:val="-2"/>
        </w:rPr>
        <w:t>уменьшающимсяинтерваломотдыха(по</w:t>
      </w:r>
      <w:r>
        <w:tab/>
      </w:r>
      <w:r>
        <w:tab/>
      </w:r>
      <w:r>
        <w:rPr>
          <w:spacing w:val="-2"/>
        </w:rPr>
        <w:t>типу«круговой тренировки»).Комплексыупражненийсотягощением,выполняемые</w:t>
      </w:r>
      <w:r>
        <w:tab/>
      </w:r>
      <w:r>
        <w:rPr>
          <w:spacing w:val="-10"/>
        </w:rPr>
        <w:t>в</w:t>
      </w:r>
      <w:r>
        <w:tab/>
      </w:r>
      <w:r>
        <w:rPr>
          <w:spacing w:val="-2"/>
        </w:rPr>
        <w:t xml:space="preserve">режиме </w:t>
      </w:r>
      <w:r>
        <w:t>непрерывного и интервального методов.</w:t>
      </w:r>
    </w:p>
    <w:p w:rsidR="001D2A95" w:rsidRDefault="0058257E">
      <w:pPr>
        <w:pStyle w:val="a3"/>
        <w:spacing w:before="10" w:line="272" w:lineRule="exact"/>
        <w:ind w:left="2130"/>
      </w:pPr>
      <w:r>
        <w:rPr>
          <w:spacing w:val="-2"/>
        </w:rPr>
        <w:t>Модуль«Лёгкаяатлетика».</w:t>
      </w:r>
    </w:p>
    <w:p w:rsidR="001D2A95" w:rsidRDefault="0058257E">
      <w:pPr>
        <w:pStyle w:val="a3"/>
        <w:ind w:left="1419" w:right="1104" w:firstLine="710"/>
        <w:jc w:val="both"/>
      </w:pPr>
      <w:r>
        <w:t xml:space="preserve">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w:t>
      </w:r>
      <w:r>
        <w:rPr>
          <w:spacing w:val="-2"/>
        </w:rPr>
        <w:t>спрепятствиямивмаксимальномтемпе.Равномерныйповторныйбег</w:t>
      </w:r>
    </w:p>
    <w:p w:rsidR="001D2A95" w:rsidRDefault="0058257E">
      <w:pPr>
        <w:pStyle w:val="a3"/>
        <w:ind w:left="1419" w:right="1116"/>
        <w:jc w:val="both"/>
      </w:pPr>
      <w:r>
        <w:t>сфинальнымускорением(наразныедистанции).Равномерныйбег с дополнительным отягощением в режиме «до отказа».</w:t>
      </w:r>
    </w:p>
    <w:p w:rsidR="001D2A95" w:rsidRDefault="0058257E">
      <w:pPr>
        <w:pStyle w:val="a3"/>
        <w:tabs>
          <w:tab w:val="left" w:pos="2990"/>
          <w:tab w:val="left" w:pos="3806"/>
          <w:tab w:val="left" w:pos="5808"/>
          <w:tab w:val="left" w:pos="6831"/>
          <w:tab w:val="left" w:pos="7640"/>
          <w:tab w:val="left" w:pos="8171"/>
          <w:tab w:val="left" w:pos="8978"/>
        </w:tabs>
        <w:ind w:left="1419" w:right="1112" w:firstLine="710"/>
        <w:jc w:val="both"/>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w:t>
      </w:r>
      <w:r>
        <w:rPr>
          <w:spacing w:val="-2"/>
        </w:rPr>
        <w:t>Прыжки</w:t>
      </w:r>
      <w:r>
        <w:tab/>
      </w:r>
      <w:r>
        <w:rPr>
          <w:spacing w:val="-10"/>
        </w:rPr>
        <w:t>в</w:t>
      </w:r>
      <w:r>
        <w:tab/>
      </w:r>
      <w:r>
        <w:rPr>
          <w:spacing w:val="-2"/>
        </w:rPr>
        <w:t>полуприседе</w:t>
      </w:r>
      <w:r>
        <w:tab/>
      </w:r>
      <w:r>
        <w:rPr>
          <w:spacing w:val="-4"/>
        </w:rPr>
        <w:t>(на</w:t>
      </w:r>
      <w:r>
        <w:tab/>
      </w:r>
      <w:r>
        <w:rPr>
          <w:spacing w:val="-2"/>
        </w:rPr>
        <w:t>месте,</w:t>
      </w:r>
      <w:r>
        <w:tab/>
      </w:r>
      <w:r>
        <w:tab/>
      </w:r>
      <w:r>
        <w:rPr>
          <w:spacing w:val="-10"/>
        </w:rPr>
        <w:t>с</w:t>
      </w:r>
      <w:r>
        <w:tab/>
      </w:r>
      <w:r>
        <w:rPr>
          <w:spacing w:val="-2"/>
        </w:rPr>
        <w:t xml:space="preserve">продвижением </w:t>
      </w:r>
      <w:r>
        <w:t xml:space="preserve">в разныестороны). Запрыгиваниеспоследующим спрыгиванием. Прыжки в глубинупо методу ударной тренировки. Прыжки в высоту с продвижением и изменением </w:t>
      </w:r>
      <w:r>
        <w:rPr>
          <w:spacing w:val="-2"/>
        </w:rPr>
        <w:t>направлений,поворотамивправоивлево,направой,</w:t>
      </w:r>
      <w:r>
        <w:tab/>
      </w:r>
      <w:r>
        <w:tab/>
      </w:r>
      <w:r>
        <w:rPr>
          <w:spacing w:val="-2"/>
        </w:rPr>
        <w:t xml:space="preserve">левойногеипоочерёдно.Бегс </w:t>
      </w:r>
      <w:r>
        <w:t>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методукруговой тренировки.</w:t>
      </w:r>
    </w:p>
    <w:p w:rsidR="001D2A95" w:rsidRDefault="0058257E">
      <w:pPr>
        <w:pStyle w:val="a3"/>
        <w:spacing w:line="242" w:lineRule="auto"/>
        <w:ind w:left="1419" w:right="1116" w:firstLine="710"/>
        <w:jc w:val="both"/>
      </w:pPr>
      <w:r>
        <w:t xml:space="preserve">Развитие скоростных способностей. Бег на месте с максимальной скоростью и </w:t>
      </w:r>
      <w:r>
        <w:rPr>
          <w:spacing w:val="-2"/>
        </w:rPr>
        <w:t>темпомсопоройнарукиибезопоры.Максимальныйбегвгорку</w:t>
      </w:r>
    </w:p>
    <w:p w:rsidR="001D2A95" w:rsidRDefault="0058257E">
      <w:pPr>
        <w:pStyle w:val="a3"/>
        <w:tabs>
          <w:tab w:val="left" w:pos="2580"/>
          <w:tab w:val="left" w:pos="2934"/>
          <w:tab w:val="left" w:pos="3385"/>
          <w:tab w:val="left" w:pos="4397"/>
          <w:tab w:val="left" w:pos="4968"/>
          <w:tab w:val="left" w:pos="5294"/>
          <w:tab w:val="left" w:pos="6996"/>
          <w:tab w:val="left" w:pos="8306"/>
          <w:tab w:val="left" w:pos="8752"/>
          <w:tab w:val="left" w:pos="9290"/>
          <w:tab w:val="left" w:pos="9634"/>
        </w:tabs>
        <w:ind w:left="1419" w:right="1122"/>
      </w:pPr>
      <w:r>
        <w:t xml:space="preserve">исгорки.Повторныйбегнакороткиедистанциисмаксимальнойскоростью(попрямой,на </w:t>
      </w:r>
      <w:r>
        <w:rPr>
          <w:spacing w:val="-2"/>
        </w:rPr>
        <w:t>повороте</w:t>
      </w:r>
      <w:r>
        <w:tab/>
      </w:r>
      <w:r>
        <w:rPr>
          <w:spacing w:val="-10"/>
        </w:rPr>
        <w:t>и</w:t>
      </w:r>
      <w:r>
        <w:tab/>
      </w:r>
      <w:r>
        <w:rPr>
          <w:spacing w:val="-6"/>
        </w:rPr>
        <w:t>со</w:t>
      </w:r>
      <w:r>
        <w:tab/>
      </w:r>
      <w:r>
        <w:rPr>
          <w:spacing w:val="-2"/>
        </w:rPr>
        <w:t>старта).</w:t>
      </w:r>
      <w:r>
        <w:tab/>
      </w:r>
      <w:r>
        <w:rPr>
          <w:spacing w:val="-4"/>
        </w:rPr>
        <w:t>Бег</w:t>
      </w:r>
      <w:r>
        <w:tab/>
      </w:r>
      <w:r>
        <w:rPr>
          <w:spacing w:val="-10"/>
        </w:rPr>
        <w:t>с</w:t>
      </w:r>
      <w:r>
        <w:tab/>
      </w:r>
      <w:r>
        <w:rPr>
          <w:spacing w:val="-2"/>
        </w:rPr>
        <w:t>максимальной</w:t>
      </w:r>
      <w:r>
        <w:tab/>
      </w:r>
      <w:r>
        <w:rPr>
          <w:spacing w:val="-2"/>
        </w:rPr>
        <w:t>скоростью</w:t>
      </w:r>
      <w:r>
        <w:tab/>
      </w:r>
      <w:r>
        <w:rPr>
          <w:spacing w:val="-6"/>
        </w:rPr>
        <w:t>«с</w:t>
      </w:r>
      <w:r>
        <w:tab/>
      </w:r>
      <w:r>
        <w:rPr>
          <w:spacing w:val="-2"/>
        </w:rPr>
        <w:t>ходу».</w:t>
      </w:r>
      <w:r>
        <w:tab/>
      </w:r>
      <w:r>
        <w:rPr>
          <w:spacing w:val="-2"/>
        </w:rPr>
        <w:t>Прыжки черезскакалкувмаксимальномтемпе.Ускорение,переходящее вмногоскоки,имногоскоки,переходящиевбегсускорением.Подвижныеи</w:t>
      </w:r>
      <w:r>
        <w:tab/>
      </w:r>
      <w:r>
        <w:tab/>
      </w:r>
      <w:r>
        <w:rPr>
          <w:spacing w:val="-2"/>
        </w:rPr>
        <w:t xml:space="preserve">спортивные </w:t>
      </w:r>
      <w:r>
        <w:t>игры, эстафеты.</w:t>
      </w:r>
    </w:p>
    <w:p w:rsidR="001D2A95" w:rsidRDefault="0058257E">
      <w:pPr>
        <w:pStyle w:val="a3"/>
        <w:spacing w:line="242" w:lineRule="auto"/>
        <w:ind w:left="1419" w:right="893" w:firstLine="710"/>
      </w:pPr>
      <w:r>
        <w:t>Развитие координации движений. Специализированные комплексы упражнений наразвитиекоординации(разрабатываютсянаосновеучебного материаламодулей</w:t>
      </w:r>
    </w:p>
    <w:p w:rsidR="001D2A95" w:rsidRDefault="0058257E">
      <w:pPr>
        <w:pStyle w:val="a3"/>
        <w:spacing w:line="242" w:lineRule="auto"/>
        <w:ind w:left="2130" w:right="4448" w:hanging="711"/>
      </w:pPr>
      <w:r>
        <w:t xml:space="preserve">«Гимнастика»и«Спортивныеигры»). </w:t>
      </w:r>
      <w:r>
        <w:rPr>
          <w:spacing w:val="-2"/>
        </w:rPr>
        <w:t>Модуль«Зимниевидыспорта».</w:t>
      </w:r>
    </w:p>
    <w:p w:rsidR="001D2A95" w:rsidRDefault="0058257E">
      <w:pPr>
        <w:pStyle w:val="a3"/>
        <w:ind w:left="1419" w:right="1134" w:firstLine="710"/>
        <w:jc w:val="both"/>
      </w:pPr>
      <w:r>
        <w:t xml:space="preserve">Развитие выносливости. Передвижения на лыжах с равномерной скоростью в режимахумеренной,большойисубмаксимальнойинтенсивности, с соревновательной </w:t>
      </w:r>
      <w:r>
        <w:rPr>
          <w:spacing w:val="-2"/>
        </w:rPr>
        <w:t>скоростью.</w:t>
      </w:r>
    </w:p>
    <w:p w:rsidR="001D2A95" w:rsidRDefault="0058257E">
      <w:pPr>
        <w:pStyle w:val="a3"/>
        <w:tabs>
          <w:tab w:val="left" w:pos="5242"/>
          <w:tab w:val="left" w:pos="7114"/>
          <w:tab w:val="left" w:pos="8481"/>
          <w:tab w:val="left" w:pos="8516"/>
          <w:tab w:val="left" w:pos="10377"/>
        </w:tabs>
        <w:ind w:left="1419" w:right="1120" w:firstLine="710"/>
        <w:jc w:val="both"/>
      </w:pPr>
      <w:r>
        <w:rPr>
          <w:spacing w:val="-2"/>
        </w:rPr>
        <w:t>Развитиесиловыхспособностей.Передвижениеналыжах</w:t>
      </w:r>
      <w:r>
        <w:tab/>
      </w:r>
      <w:r>
        <w:rPr>
          <w:spacing w:val="-2"/>
        </w:rPr>
        <w:t>поотлогомусклонус дополнительнымотягощением.</w:t>
      </w:r>
      <w:r>
        <w:tab/>
      </w:r>
      <w:r>
        <w:rPr>
          <w:spacing w:val="-2"/>
        </w:rPr>
        <w:t>Скоростной</w:t>
      </w:r>
      <w:r>
        <w:tab/>
      </w:r>
      <w:r>
        <w:rPr>
          <w:spacing w:val="-2"/>
        </w:rPr>
        <w:t>подъём</w:t>
      </w:r>
      <w:r>
        <w:tab/>
      </w:r>
      <w:r>
        <w:tab/>
      </w:r>
      <w:r>
        <w:rPr>
          <w:spacing w:val="-2"/>
        </w:rPr>
        <w:t>ступающим</w:t>
      </w:r>
      <w:r>
        <w:tab/>
      </w:r>
      <w:r>
        <w:rPr>
          <w:spacing w:val="-10"/>
        </w:rPr>
        <w:t xml:space="preserve">и </w:t>
      </w:r>
      <w:r>
        <w:t>скользящимшагом,бегом,«лесенкой»,«ёлочкой».Упражнения в «транспортировке».</w:t>
      </w:r>
    </w:p>
    <w:p w:rsidR="001D2A95" w:rsidRDefault="0058257E">
      <w:pPr>
        <w:pStyle w:val="a3"/>
        <w:spacing w:line="272" w:lineRule="exact"/>
        <w:ind w:left="2130"/>
        <w:jc w:val="both"/>
      </w:pPr>
      <w:r>
        <w:t>Развитиекоординации.Упражнениявповоротахиспускахналыжах,проезд</w:t>
      </w:r>
      <w:r>
        <w:rPr>
          <w:spacing w:val="-2"/>
        </w:rPr>
        <w:t>через</w:t>
      </w:r>
    </w:p>
    <w:p w:rsidR="001D2A95" w:rsidRDefault="0058257E">
      <w:pPr>
        <w:pStyle w:val="a3"/>
        <w:spacing w:line="271" w:lineRule="exact"/>
        <w:ind w:left="1419"/>
        <w:jc w:val="both"/>
      </w:pPr>
      <w:r>
        <w:t>«ворота»ипреодолениенебольших</w:t>
      </w:r>
      <w:r>
        <w:rPr>
          <w:spacing w:val="-2"/>
        </w:rPr>
        <w:t>трамплинов.</w:t>
      </w:r>
    </w:p>
    <w:p w:rsidR="001D2A95" w:rsidRDefault="0058257E">
      <w:pPr>
        <w:pStyle w:val="a3"/>
        <w:spacing w:line="237" w:lineRule="auto"/>
        <w:ind w:left="2130" w:right="6142"/>
      </w:pPr>
      <w:r>
        <w:rPr>
          <w:spacing w:val="-2"/>
        </w:rPr>
        <w:t>Модуль«Спортивныеигры». Баскетбол.</w:t>
      </w:r>
    </w:p>
    <w:p w:rsidR="001D2A95" w:rsidRDefault="0058257E">
      <w:pPr>
        <w:pStyle w:val="a3"/>
        <w:spacing w:line="237" w:lineRule="auto"/>
        <w:ind w:left="1419" w:right="1124" w:firstLine="710"/>
        <w:jc w:val="both"/>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Ускоренияс</w:t>
      </w:r>
    </w:p>
    <w:p w:rsidR="001D2A95" w:rsidRDefault="001D2A95">
      <w:pPr>
        <w:spacing w:line="237" w:lineRule="auto"/>
        <w:jc w:val="both"/>
        <w:sectPr w:rsidR="001D2A95">
          <w:pgSz w:w="11910" w:h="16840"/>
          <w:pgMar w:top="1080" w:right="0" w:bottom="280" w:left="280" w:header="720" w:footer="720" w:gutter="0"/>
          <w:cols w:space="720"/>
        </w:sectPr>
      </w:pPr>
    </w:p>
    <w:p w:rsidR="001D2A95" w:rsidRDefault="0058257E">
      <w:pPr>
        <w:pStyle w:val="a3"/>
        <w:tabs>
          <w:tab w:val="left" w:pos="2508"/>
          <w:tab w:val="left" w:pos="3368"/>
          <w:tab w:val="left" w:pos="4760"/>
          <w:tab w:val="left" w:pos="5167"/>
          <w:tab w:val="left" w:pos="5213"/>
          <w:tab w:val="left" w:pos="5292"/>
          <w:tab w:val="left" w:pos="5858"/>
          <w:tab w:val="left" w:pos="6165"/>
          <w:tab w:val="left" w:pos="6860"/>
          <w:tab w:val="left" w:pos="8438"/>
          <w:tab w:val="left" w:pos="8982"/>
          <w:tab w:val="left" w:pos="9608"/>
        </w:tabs>
        <w:spacing w:before="60"/>
        <w:ind w:left="1419" w:right="1114"/>
      </w:pPr>
      <w:r>
        <w:lastRenderedPageBreak/>
        <w:t xml:space="preserve">изменениемнаправлениядвижения.Бегсмаксимальнойчастотой(темпом)шаговс опоройнарукиибезопоры.Выпрыгиваниевверхсдоставаниемориентировлевой </w:t>
      </w:r>
      <w:r>
        <w:rPr>
          <w:spacing w:val="-2"/>
        </w:rPr>
        <w:t>(правой)</w:t>
      </w:r>
      <w:r>
        <w:tab/>
      </w:r>
      <w:r>
        <w:rPr>
          <w:spacing w:val="-2"/>
        </w:rPr>
        <w:t>рукой.</w:t>
      </w:r>
      <w:r>
        <w:tab/>
      </w:r>
      <w:r>
        <w:rPr>
          <w:spacing w:val="-2"/>
        </w:rPr>
        <w:t>Челночный</w:t>
      </w:r>
      <w:r>
        <w:tab/>
      </w:r>
      <w:r>
        <w:rPr>
          <w:spacing w:val="-4"/>
        </w:rPr>
        <w:t>бег</w:t>
      </w:r>
      <w:r>
        <w:tab/>
      </w:r>
      <w:r>
        <w:tab/>
      </w:r>
      <w:r>
        <w:tab/>
      </w:r>
      <w:r>
        <w:rPr>
          <w:spacing w:val="-2"/>
        </w:rPr>
        <w:t>(чередование</w:t>
      </w:r>
      <w:r>
        <w:tab/>
      </w:r>
      <w:r>
        <w:rPr>
          <w:spacing w:val="-2"/>
        </w:rPr>
        <w:t>прохождения</w:t>
      </w:r>
      <w:r>
        <w:tab/>
      </w:r>
      <w:r>
        <w:rPr>
          <w:spacing w:val="-2"/>
        </w:rPr>
        <w:t>заданных</w:t>
      </w:r>
      <w:r>
        <w:tab/>
      </w:r>
      <w:r>
        <w:rPr>
          <w:spacing w:val="-2"/>
        </w:rPr>
        <w:t xml:space="preserve">отрезков </w:t>
      </w:r>
      <w:r>
        <w:t xml:space="preserve">дистанции лицом и спиной вперёд). Бег с максимальной скоростью с предварительным </w:t>
      </w:r>
      <w:r>
        <w:rPr>
          <w:spacing w:val="-2"/>
        </w:rPr>
        <w:t>выполнением</w:t>
      </w:r>
      <w:r>
        <w:tab/>
      </w:r>
      <w:r>
        <w:tab/>
      </w:r>
      <w:r>
        <w:tab/>
      </w:r>
      <w:r>
        <w:tab/>
      </w:r>
      <w:r>
        <w:rPr>
          <w:spacing w:val="-2"/>
        </w:rPr>
        <w:t>многоскоков.</w:t>
      </w:r>
      <w:r>
        <w:tab/>
      </w:r>
      <w:r>
        <w:tab/>
      </w:r>
      <w:r>
        <w:tab/>
      </w:r>
      <w:r>
        <w:rPr>
          <w:spacing w:val="-2"/>
        </w:rPr>
        <w:t xml:space="preserve">Передвижения </w:t>
      </w:r>
      <w:r>
        <w:t>сускорениямиимаксимальнойскоростьюприставнымишагамилевымиправымбоком.Ведение</w:t>
      </w:r>
      <w:r>
        <w:tab/>
      </w:r>
      <w:r>
        <w:rPr>
          <w:spacing w:val="-2"/>
        </w:rPr>
        <w:t>баскетбольного</w:t>
      </w:r>
      <w:r>
        <w:tab/>
      </w:r>
      <w:r>
        <w:rPr>
          <w:spacing w:val="-4"/>
        </w:rPr>
        <w:t>мяча</w:t>
      </w:r>
      <w:r>
        <w:tab/>
      </w:r>
      <w:r>
        <w:rPr>
          <w:spacing w:val="-10"/>
        </w:rPr>
        <w:t>с</w:t>
      </w:r>
      <w:r>
        <w:tab/>
        <w:t xml:space="preserve">ускорениемимаксимальнойскоростью. </w:t>
      </w:r>
      <w:r>
        <w:rPr>
          <w:spacing w:val="-2"/>
        </w:rPr>
        <w:t xml:space="preserve">Прыжкивверхнаобеихногахиоднойногесместаисразбега.Прыжкисповоротаминаточност </w:t>
      </w:r>
      <w:r>
        <w:t>ьприземления.Передачамячадвумярукамиотгрудив максимальном темпе при встречном бегевколоннах.Кувыркивперёд,назад,бокомспоследующимрывкомна3–5м. Подвижные испортивные игры, эстафеты.</w:t>
      </w:r>
    </w:p>
    <w:p w:rsidR="001D2A95" w:rsidRDefault="0058257E">
      <w:pPr>
        <w:pStyle w:val="a3"/>
        <w:tabs>
          <w:tab w:val="left" w:pos="3724"/>
          <w:tab w:val="left" w:pos="5261"/>
          <w:tab w:val="left" w:pos="7388"/>
          <w:tab w:val="left" w:pos="9237"/>
          <w:tab w:val="left" w:pos="10390"/>
        </w:tabs>
        <w:spacing w:before="4"/>
        <w:ind w:left="1419" w:right="1109" w:firstLine="710"/>
        <w:jc w:val="both"/>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упражнений сдополнительнымотягощениемнаосновныемышечныегруппы.Ходьбаипрыжки</w:t>
      </w:r>
      <w:r>
        <w:tab/>
      </w:r>
      <w:r>
        <w:rPr>
          <w:spacing w:val="-10"/>
          <w:w w:val="75"/>
        </w:rPr>
        <w:t>в</w:t>
      </w:r>
      <w:r>
        <w:t xml:space="preserve">глубокомприседе.Прыжкина однойноге иобеих ногах спродвижениемвперед, </w:t>
      </w:r>
      <w:r>
        <w:rPr>
          <w:spacing w:val="-2"/>
        </w:rPr>
        <w:t>покругу,«змейкой»,наместесповоротомна180°и360°.Прыжкичерезскакалку</w:t>
      </w:r>
      <w:r>
        <w:tab/>
      </w:r>
      <w:r>
        <w:tab/>
      </w:r>
      <w:r>
        <w:rPr>
          <w:spacing w:val="-10"/>
        </w:rPr>
        <w:t xml:space="preserve">в </w:t>
      </w:r>
      <w:r>
        <w:t xml:space="preserve">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w:t>
      </w:r>
      <w:r>
        <w:rPr>
          <w:spacing w:val="-2"/>
        </w:rPr>
        <w:t>Броскинабивногомячаизразличныхисходныхположений,</w:t>
      </w:r>
    </w:p>
    <w:p w:rsidR="001D2A95" w:rsidRDefault="0058257E">
      <w:pPr>
        <w:pStyle w:val="a3"/>
        <w:ind w:left="1419"/>
        <w:jc w:val="both"/>
      </w:pPr>
      <w:r>
        <w:rPr>
          <w:spacing w:val="-2"/>
        </w:rPr>
        <w:t>сразличнойтраекториейполётаоднойрукойиобеимируками,стоя,сидя,вполуприседе.</w:t>
      </w:r>
    </w:p>
    <w:p w:rsidR="001D2A95" w:rsidRDefault="0058257E">
      <w:pPr>
        <w:pStyle w:val="a3"/>
        <w:spacing w:before="3"/>
        <w:ind w:left="1419" w:right="1108" w:firstLine="710"/>
        <w:jc w:val="both"/>
      </w:pPr>
      <w:r>
        <w:t>Развитие выносливости. Повторный бег с максимальной скоростью с уменьшающимся интервалом отдыха. Гладкий бег по методу непрерывно- интервальногоупражнения.Гладкийбегврежимебольшой и умеренной интенсивности. Игра в баскетбол с увеличивающимся объёмом времени игры.</w:t>
      </w:r>
    </w:p>
    <w:p w:rsidR="001D2A95" w:rsidRDefault="0058257E">
      <w:pPr>
        <w:pStyle w:val="a3"/>
        <w:ind w:left="1419" w:right="1111" w:firstLine="710"/>
        <w:jc w:val="both"/>
      </w:pPr>
      <w:r>
        <w:rPr>
          <w:spacing w:val="-2"/>
        </w:rPr>
        <w:t xml:space="preserve">Развитиекоординациидвижений.Броскибаскетбольногомячапонеподвижнойипод </w:t>
      </w:r>
      <w:r>
        <w:t>вижноймишени.Акробатическиеупражнения(двойные и тройные кувыркивперёд и назад). Бег с «тенью» (повторение движений партнёра). Бег по гимнастической скамейке, по гимнастическому бревну разной высоты. Прыжки поразметкамсизменяющейсяамплитудойдвижений.Броскималогомяча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2A95" w:rsidRDefault="0058257E">
      <w:pPr>
        <w:pStyle w:val="a3"/>
        <w:spacing w:before="1"/>
        <w:ind w:left="2130"/>
      </w:pPr>
      <w:r>
        <w:rPr>
          <w:spacing w:val="-2"/>
        </w:rPr>
        <w:t>Футбол.</w:t>
      </w:r>
    </w:p>
    <w:p w:rsidR="001D2A95" w:rsidRDefault="0058257E">
      <w:pPr>
        <w:pStyle w:val="a3"/>
        <w:spacing w:before="2"/>
        <w:ind w:left="1419" w:right="1100" w:firstLine="710"/>
        <w:jc w:val="both"/>
      </w:pPr>
      <w:r>
        <w:t>Развитие скоростных способностей. Старты из различных положений с последующимускорением.Бегсмаксимальнойскоростьюпопрямой,с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спинойвперёдсизменениемтемпаинаправлениядвижения(попрямой,покругуи</w:t>
      </w:r>
    </w:p>
    <w:p w:rsidR="001D2A95" w:rsidRDefault="0058257E">
      <w:pPr>
        <w:pStyle w:val="a3"/>
        <w:tabs>
          <w:tab w:val="left" w:pos="9005"/>
        </w:tabs>
        <w:ind w:left="1419" w:right="1102"/>
        <w:jc w:val="both"/>
      </w:pPr>
      <w:r>
        <w:t xml:space="preserve">«змейкой»). Бег смаксимальной скоростью с поворотами на 180° и 360°. Прыжки через скакалку в максимальном темпе. Прыжки по разметкам на правой (левой) ноге, </w:t>
      </w:r>
      <w:r>
        <w:rPr>
          <w:spacing w:val="-2"/>
        </w:rPr>
        <w:t>междустоек,спинойвперёд.Прыжкивверхнаобеихногахиоднойногес</w:t>
      </w:r>
      <w:r>
        <w:tab/>
      </w:r>
      <w:r>
        <w:rPr>
          <w:spacing w:val="-2"/>
        </w:rPr>
        <w:t xml:space="preserve">продвижением </w:t>
      </w:r>
      <w:r>
        <w:t xml:space="preserve">вперёд. Удары по мячув стенкув максимальном темпе. Ведение мячас остановками и ускорениями, «дриблинг» мяча с изменением направления движения. Кувыркивперёд,назад,бокомспоследующимрывком.Подвижные и спортивные игры, </w:t>
      </w:r>
      <w:r>
        <w:rPr>
          <w:spacing w:val="-2"/>
        </w:rPr>
        <w:t>эстафеты.</w:t>
      </w:r>
    </w:p>
    <w:p w:rsidR="001D2A95" w:rsidRDefault="0058257E">
      <w:pPr>
        <w:pStyle w:val="a3"/>
        <w:tabs>
          <w:tab w:val="left" w:pos="3724"/>
          <w:tab w:val="left" w:pos="5261"/>
          <w:tab w:val="left" w:pos="7388"/>
          <w:tab w:val="left" w:pos="9237"/>
        </w:tabs>
        <w:spacing w:before="9" w:line="237" w:lineRule="auto"/>
        <w:ind w:left="1419" w:right="1143" w:firstLine="710"/>
        <w:jc w:val="both"/>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4"/>
        </w:rPr>
        <w:t xml:space="preserve">упражнений </w:t>
      </w:r>
      <w:r>
        <w:rPr>
          <w:spacing w:val="-2"/>
        </w:rPr>
        <w:t>сдополнительнымотягощениемнаосновныемышечныегруппы.Многоскокичерез</w:t>
      </w:r>
    </w:p>
    <w:p w:rsidR="001D2A95" w:rsidRDefault="0058257E">
      <w:pPr>
        <w:pStyle w:val="a3"/>
        <w:spacing w:before="4"/>
        <w:ind w:left="1419" w:right="1104"/>
        <w:jc w:val="both"/>
      </w:pPr>
      <w:r>
        <w:t>препятствия. Спрыгивание с возвышенной опоры с последующим ускорением,прыжком в длину и в высоту. Прыжки на обеих ногах с дополнительным отягощением (вперёд, назад, в приседе, с продвижением вперёд).</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tabs>
          <w:tab w:val="left" w:pos="3455"/>
          <w:tab w:val="left" w:pos="5635"/>
          <w:tab w:val="left" w:pos="6836"/>
          <w:tab w:val="left" w:pos="9410"/>
        </w:tabs>
        <w:spacing w:before="60"/>
        <w:ind w:left="1419" w:right="1099" w:firstLine="710"/>
        <w:jc w:val="both"/>
      </w:pPr>
      <w:r>
        <w:lastRenderedPageBreak/>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w:t>
      </w:r>
      <w:r>
        <w:rPr>
          <w:spacing w:val="-2"/>
        </w:rPr>
        <w:t>короткие</w:t>
      </w:r>
      <w:r>
        <w:tab/>
      </w:r>
      <w:r>
        <w:rPr>
          <w:spacing w:val="-2"/>
        </w:rPr>
        <w:t>дистанции</w:t>
      </w:r>
      <w:r>
        <w:tab/>
      </w:r>
      <w:r>
        <w:rPr>
          <w:spacing w:val="-10"/>
        </w:rPr>
        <w:t>с</w:t>
      </w:r>
      <w:r>
        <w:tab/>
      </w:r>
      <w:r>
        <w:rPr>
          <w:spacing w:val="-2"/>
        </w:rPr>
        <w:t>максимальной</w:t>
      </w:r>
      <w:r>
        <w:tab/>
      </w:r>
      <w:r>
        <w:rPr>
          <w:spacing w:val="-2"/>
        </w:rPr>
        <w:t xml:space="preserve">скоростью </w:t>
      </w:r>
      <w:r>
        <w:t xml:space="preserve">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rPr>
        <w:t>интенсивности.</w:t>
      </w:r>
    </w:p>
    <w:p w:rsidR="001D2A95" w:rsidRDefault="0058257E">
      <w:pPr>
        <w:pStyle w:val="a3"/>
        <w:spacing w:before="1" w:line="247" w:lineRule="auto"/>
        <w:ind w:left="1419" w:right="1131" w:firstLine="710"/>
        <w:jc w:val="both"/>
      </w:pPr>
      <w:r>
        <w:t>Планируемые результаты освоения программы по физической культуре на уровне основного общего образования.</w:t>
      </w:r>
    </w:p>
    <w:p w:rsidR="001D2A95" w:rsidRDefault="0058257E">
      <w:pPr>
        <w:pStyle w:val="a3"/>
        <w:ind w:left="1885" w:right="1130" w:firstLine="1315"/>
        <w:jc w:val="right"/>
      </w:pPr>
      <w:r>
        <w:t xml:space="preserve">Врезультатеизученияфизическойкультурынауровнеосновногообщего </w:t>
      </w:r>
      <w:r>
        <w:rPr>
          <w:spacing w:val="-2"/>
        </w:rPr>
        <w:t xml:space="preserve">образованияуобучающегосябудутсформированыследующиеличностныерезультаты: </w:t>
      </w:r>
      <w:r>
        <w:t>готовность проявлять интерес к истории и развитию физической культуры</w:t>
      </w:r>
    </w:p>
    <w:p w:rsidR="001D2A95" w:rsidRDefault="0058257E">
      <w:pPr>
        <w:pStyle w:val="a3"/>
        <w:spacing w:line="237" w:lineRule="auto"/>
        <w:ind w:left="1419" w:right="1127"/>
      </w:pPr>
      <w:r>
        <w:t xml:space="preserve">испортавРоссийскойФедерации,гордитьсяпобедамивыдающихсяотечественных </w:t>
      </w:r>
      <w:r>
        <w:rPr>
          <w:spacing w:val="-2"/>
        </w:rPr>
        <w:t>спортсменов-олимпийцев;</w:t>
      </w:r>
    </w:p>
    <w:p w:rsidR="001D2A95" w:rsidRDefault="0058257E">
      <w:pPr>
        <w:pStyle w:val="a3"/>
        <w:spacing w:line="237" w:lineRule="auto"/>
        <w:ind w:left="1419" w:right="1183" w:firstLine="710"/>
      </w:pPr>
      <w:r>
        <w:t xml:space="preserve">готовностьотстаиватьсимволыРоссийскойФедерациивовремяспортивных </w:t>
      </w:r>
      <w:r>
        <w:rPr>
          <w:spacing w:val="-2"/>
        </w:rPr>
        <w:t>соревнований,уважатьтрадицииипринципысовременныхОлимпийскихигри</w:t>
      </w:r>
      <w:r>
        <w:t>олимпийского движения;</w:t>
      </w:r>
    </w:p>
    <w:p w:rsidR="001D2A95" w:rsidRDefault="0058257E">
      <w:pPr>
        <w:pStyle w:val="a3"/>
        <w:ind w:left="1419" w:right="1118" w:firstLine="71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спортом,оздоровительных мероприятий в условиях активного отдыха и досуга;</w:t>
      </w:r>
    </w:p>
    <w:p w:rsidR="001D2A95" w:rsidRDefault="0058257E">
      <w:pPr>
        <w:pStyle w:val="a3"/>
        <w:tabs>
          <w:tab w:val="left" w:pos="10373"/>
        </w:tabs>
        <w:ind w:left="1419" w:right="1116" w:firstLine="710"/>
        <w:jc w:val="both"/>
      </w:pPr>
      <w:r>
        <w:t xml:space="preserve">готовность оценивать своё поведение и поступки во время проведения </w:t>
      </w:r>
      <w:r>
        <w:rPr>
          <w:spacing w:val="-2"/>
        </w:rPr>
        <w:t>совместныхзанятийфизическойкультурой,участиявспортивныхмероприятиях</w:t>
      </w:r>
      <w:r>
        <w:tab/>
      </w:r>
      <w:r>
        <w:rPr>
          <w:spacing w:val="-10"/>
        </w:rPr>
        <w:t xml:space="preserve">и </w:t>
      </w:r>
      <w:r>
        <w:rPr>
          <w:spacing w:val="-2"/>
        </w:rPr>
        <w:t>соревнованиях;</w:t>
      </w:r>
    </w:p>
    <w:p w:rsidR="001D2A95" w:rsidRDefault="0058257E">
      <w:pPr>
        <w:pStyle w:val="a3"/>
        <w:spacing w:before="6" w:line="235" w:lineRule="auto"/>
        <w:ind w:left="1419" w:right="1127" w:firstLine="71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2A95" w:rsidRDefault="0058257E">
      <w:pPr>
        <w:pStyle w:val="a3"/>
        <w:spacing w:before="14" w:line="242" w:lineRule="auto"/>
        <w:ind w:left="1419" w:right="1147" w:firstLine="710"/>
        <w:jc w:val="both"/>
      </w:pPr>
      <w:r>
        <w:t>стремление к физическому совершенствованию, формированию культуры движения и телосложения, самовыражению в избранном виде спорта;</w:t>
      </w:r>
    </w:p>
    <w:p w:rsidR="001D2A95" w:rsidRDefault="0058257E">
      <w:pPr>
        <w:pStyle w:val="a3"/>
        <w:ind w:left="1419" w:right="1112" w:firstLine="710"/>
        <w:jc w:val="both"/>
      </w:pPr>
      <w:r>
        <w:t xml:space="preserve">готовностьорганизовыватьипроводитьзанятияфизическойкультурой и спортомна основе научных представлений о закономерностях физическогоразвития ифизическойподготовленностисучётомсамостоятельныхнаблюдений за изменением их </w:t>
      </w:r>
      <w:r>
        <w:rPr>
          <w:spacing w:val="-2"/>
        </w:rPr>
        <w:t>показателей;</w:t>
      </w:r>
    </w:p>
    <w:p w:rsidR="001D2A95" w:rsidRDefault="0058257E">
      <w:pPr>
        <w:pStyle w:val="a3"/>
        <w:ind w:left="1419" w:right="1106" w:firstLine="71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2A95" w:rsidRDefault="0058257E">
      <w:pPr>
        <w:pStyle w:val="a3"/>
        <w:tabs>
          <w:tab w:val="left" w:pos="10369"/>
        </w:tabs>
        <w:ind w:left="1419" w:right="1128" w:firstLine="710"/>
        <w:jc w:val="both"/>
      </w:pPr>
      <w:r>
        <w:t xml:space="preserve">осознание необходимости ведения здорового образа жизни как средства </w:t>
      </w:r>
      <w:r>
        <w:rPr>
          <w:spacing w:val="-2"/>
        </w:rPr>
        <w:t>профилактикипагубноговлияниявредныхпривычекнафизическое,психическое</w:t>
      </w:r>
      <w:r>
        <w:tab/>
      </w:r>
      <w:r>
        <w:rPr>
          <w:spacing w:val="-10"/>
        </w:rPr>
        <w:t xml:space="preserve">и </w:t>
      </w:r>
      <w:r>
        <w:t>социальное здоровье человека;</w:t>
      </w:r>
    </w:p>
    <w:p w:rsidR="001D2A95" w:rsidRDefault="0058257E">
      <w:pPr>
        <w:pStyle w:val="a3"/>
        <w:ind w:left="1419" w:right="1122" w:firstLine="710"/>
        <w:jc w:val="both"/>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активномувосстановлениюорганизмапослезначительныхумственных и физических </w:t>
      </w:r>
      <w:r>
        <w:rPr>
          <w:spacing w:val="-2"/>
        </w:rPr>
        <w:t>нагрузок;</w:t>
      </w:r>
    </w:p>
    <w:p w:rsidR="001D2A95" w:rsidRDefault="0058257E">
      <w:pPr>
        <w:pStyle w:val="a3"/>
        <w:ind w:left="1419" w:right="1113" w:firstLine="710"/>
        <w:jc w:val="both"/>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выборуспортивного инвентаря и оборудования, спортивной </w:t>
      </w:r>
      <w:r>
        <w:rPr>
          <w:spacing w:val="-2"/>
        </w:rPr>
        <w:t>одежды;</w:t>
      </w:r>
    </w:p>
    <w:p w:rsidR="001D2A95" w:rsidRDefault="0058257E">
      <w:pPr>
        <w:pStyle w:val="a3"/>
        <w:ind w:left="1419" w:right="1120" w:firstLine="71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2A95" w:rsidRDefault="0058257E">
      <w:pPr>
        <w:pStyle w:val="a3"/>
        <w:spacing w:line="242" w:lineRule="auto"/>
        <w:ind w:left="1419" w:right="1123" w:firstLine="710"/>
        <w:jc w:val="both"/>
      </w:pPr>
      <w:r>
        <w:t xml:space="preserve">освоение опыта взаимодействия со сверстниками, форм общения и поведения </w:t>
      </w:r>
      <w:r>
        <w:rPr>
          <w:spacing w:val="-2"/>
        </w:rPr>
        <w:t>привыполненииучебныхзаданийнаурокахфизическойкультуры,игровойи</w:t>
      </w:r>
    </w:p>
    <w:p w:rsidR="001D2A95" w:rsidRDefault="0058257E">
      <w:pPr>
        <w:pStyle w:val="a3"/>
        <w:spacing w:line="271" w:lineRule="exact"/>
        <w:ind w:left="1419"/>
        <w:jc w:val="both"/>
      </w:pPr>
      <w:r>
        <w:t>соревновательной</w:t>
      </w:r>
      <w:r>
        <w:rPr>
          <w:spacing w:val="-2"/>
        </w:rPr>
        <w:t>деятельности;</w:t>
      </w:r>
    </w:p>
    <w:p w:rsidR="001D2A95" w:rsidRDefault="001D2A95">
      <w:pPr>
        <w:spacing w:line="271" w:lineRule="exact"/>
        <w:jc w:val="both"/>
        <w:sectPr w:rsidR="001D2A95">
          <w:pgSz w:w="11910" w:h="16840"/>
          <w:pgMar w:top="1080" w:right="0" w:bottom="280" w:left="280" w:header="720" w:footer="720" w:gutter="0"/>
          <w:cols w:space="720"/>
        </w:sectPr>
      </w:pPr>
    </w:p>
    <w:p w:rsidR="001D2A95" w:rsidRDefault="0058257E">
      <w:pPr>
        <w:pStyle w:val="a3"/>
        <w:tabs>
          <w:tab w:val="left" w:pos="10392"/>
        </w:tabs>
        <w:spacing w:before="65" w:line="235" w:lineRule="auto"/>
        <w:ind w:left="1419" w:right="1114" w:firstLine="710"/>
        <w:jc w:val="both"/>
      </w:pPr>
      <w:r>
        <w:lastRenderedPageBreak/>
        <w:t xml:space="preserve">повышение компетентности в организации самостоятельных </w:t>
      </w:r>
      <w:r>
        <w:rPr>
          <w:spacing w:val="-2"/>
        </w:rPr>
        <w:t>занятийфизическойкультурой,планированииихсодержанияинаправленности</w:t>
      </w:r>
      <w:r>
        <w:tab/>
      </w:r>
      <w:r>
        <w:rPr>
          <w:spacing w:val="-10"/>
        </w:rPr>
        <w:t xml:space="preserve">в </w:t>
      </w:r>
      <w:r>
        <w:t>зависимости от индивидуальных интересов и потребностей;</w:t>
      </w:r>
    </w:p>
    <w:p w:rsidR="001D2A95" w:rsidRDefault="0058257E">
      <w:pPr>
        <w:pStyle w:val="a3"/>
        <w:spacing w:before="9"/>
        <w:ind w:left="1419" w:right="1137" w:firstLine="710"/>
        <w:jc w:val="both"/>
      </w:pPr>
      <w:r>
        <w:t xml:space="preserve">формирование представлений об основных понятиях и терминах физического воспитанияиспортивнойтренировки,уменийруководствоватьсяимив познавательной и практической деятельности, общении со сверстниками, публичных выступлениях и </w:t>
      </w:r>
      <w:r>
        <w:rPr>
          <w:spacing w:val="-2"/>
        </w:rPr>
        <w:t>дискуссиях.</w:t>
      </w:r>
    </w:p>
    <w:p w:rsidR="001D2A95" w:rsidRDefault="0058257E">
      <w:pPr>
        <w:pStyle w:val="a3"/>
        <w:spacing w:before="6"/>
        <w:ind w:left="1419" w:right="1128" w:firstLine="710"/>
        <w:jc w:val="both"/>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учебныедействия, универсальныекоммуникативныеучебныедействия, универсальные регулятивные учебные действия.</w:t>
      </w:r>
    </w:p>
    <w:p w:rsidR="001D2A95" w:rsidRDefault="0058257E">
      <w:pPr>
        <w:pStyle w:val="a3"/>
        <w:spacing w:line="242" w:lineRule="auto"/>
        <w:ind w:left="1419" w:right="1130" w:firstLine="710"/>
        <w:jc w:val="both"/>
      </w:pPr>
      <w:r>
        <w:t>У обучающегося будут сформированы следующие универсальные познавательные учебные действия:</w:t>
      </w:r>
    </w:p>
    <w:p w:rsidR="001D2A95" w:rsidRDefault="0058257E">
      <w:pPr>
        <w:pStyle w:val="a3"/>
        <w:spacing w:line="237" w:lineRule="auto"/>
        <w:ind w:left="1419" w:right="1122" w:firstLine="71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2A95" w:rsidRDefault="0058257E">
      <w:pPr>
        <w:pStyle w:val="a3"/>
        <w:ind w:left="1419" w:right="1123" w:firstLine="710"/>
        <w:jc w:val="both"/>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1D2A95" w:rsidRDefault="0058257E">
      <w:pPr>
        <w:pStyle w:val="a3"/>
        <w:ind w:left="1419" w:right="1123" w:firstLine="710"/>
        <w:jc w:val="both"/>
      </w:pPr>
      <w:r>
        <w:t xml:space="preserve">анализироватьвлияниезанятийфизическойкультуройиспортомна воспитание положительных качеств личности, устанавливать возможность профилактики вредных </w:t>
      </w:r>
      <w:r>
        <w:rPr>
          <w:spacing w:val="-2"/>
        </w:rPr>
        <w:t>привычек;</w:t>
      </w:r>
    </w:p>
    <w:p w:rsidR="001D2A95" w:rsidRDefault="0058257E">
      <w:pPr>
        <w:pStyle w:val="a3"/>
        <w:spacing w:before="1" w:line="275" w:lineRule="exact"/>
        <w:ind w:left="253"/>
        <w:jc w:val="center"/>
      </w:pPr>
      <w:r>
        <w:rPr>
          <w:spacing w:val="-2"/>
        </w:rPr>
        <w:t>характеризоватьтуристскиепоходыкакформуактивногоотдыха,выявлятьих</w:t>
      </w:r>
    </w:p>
    <w:p w:rsidR="001D2A95" w:rsidRDefault="0058257E">
      <w:pPr>
        <w:pStyle w:val="a3"/>
        <w:ind w:left="1419" w:right="1120"/>
        <w:jc w:val="both"/>
      </w:pPr>
      <w:r>
        <w:t xml:space="preserve">целевое предназначение в сохранении и укреплении здоровья, руководствоваться требованиямитехникибезопасностивовремяпередвиженияпомаршруту и организации </w:t>
      </w:r>
      <w:r>
        <w:rPr>
          <w:spacing w:val="-2"/>
        </w:rPr>
        <w:t>бивуака;</w:t>
      </w:r>
    </w:p>
    <w:p w:rsidR="001D2A95" w:rsidRDefault="0058257E">
      <w:pPr>
        <w:pStyle w:val="a3"/>
        <w:spacing w:line="237" w:lineRule="auto"/>
        <w:ind w:left="1419" w:right="1124" w:firstLine="710"/>
        <w:jc w:val="both"/>
      </w:pPr>
      <w:r>
        <w:t>устанавливать причинно-следственную связь между планированием режима дня и изменениями показателей работоспособности;</w:t>
      </w:r>
    </w:p>
    <w:p w:rsidR="001D2A95" w:rsidRDefault="0058257E">
      <w:pPr>
        <w:pStyle w:val="a3"/>
        <w:ind w:left="1419" w:right="1113" w:firstLine="710"/>
        <w:jc w:val="both"/>
      </w:pPr>
      <w:r>
        <w:t>устанавливать связь негативного влияния нарушения осанки на состояние здоровьяивыявлятьпричинынарушений,измерятьиндивидуальнуюформу и составлять комплексы упражнений по профилактике и коррекции выявляемых нарушений;</w:t>
      </w:r>
    </w:p>
    <w:p w:rsidR="001D2A95" w:rsidRDefault="0058257E">
      <w:pPr>
        <w:pStyle w:val="a3"/>
        <w:spacing w:before="1"/>
        <w:ind w:left="1419" w:right="1114" w:firstLine="71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2A95" w:rsidRDefault="0058257E">
      <w:pPr>
        <w:pStyle w:val="a3"/>
        <w:spacing w:before="2"/>
        <w:ind w:left="1419" w:right="1110" w:firstLine="71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2A95" w:rsidRDefault="0058257E">
      <w:pPr>
        <w:pStyle w:val="a3"/>
        <w:spacing w:before="1" w:line="237" w:lineRule="auto"/>
        <w:ind w:left="1419" w:right="1128" w:firstLine="710"/>
        <w:jc w:val="both"/>
      </w:pPr>
      <w:r>
        <w:t>устанавливатьпричинно-следственнуюсвязьмеждуподготовкойместзанятийна открытых площадках и правилами предупреждения травматизма.</w:t>
      </w:r>
    </w:p>
    <w:p w:rsidR="001D2A95" w:rsidRDefault="0058257E">
      <w:pPr>
        <w:pStyle w:val="a3"/>
        <w:spacing w:before="10" w:line="232" w:lineRule="auto"/>
        <w:ind w:left="1419" w:right="1135" w:firstLine="710"/>
        <w:jc w:val="both"/>
      </w:pPr>
      <w:r>
        <w:t>У обучающегося будут сформированы следующие универсальные коммуникативные учебные действия:</w:t>
      </w:r>
    </w:p>
    <w:p w:rsidR="001D2A95" w:rsidRDefault="0058257E">
      <w:pPr>
        <w:pStyle w:val="a3"/>
        <w:spacing w:before="5"/>
        <w:ind w:left="1419" w:right="1105" w:firstLine="71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2A95" w:rsidRDefault="0058257E">
      <w:pPr>
        <w:pStyle w:val="a3"/>
        <w:spacing w:before="3"/>
        <w:ind w:left="1419" w:right="1119" w:firstLine="710"/>
        <w:jc w:val="both"/>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определённыхправилирегулироватьнагрузкупо частотепульса и внешнимпризнакам </w:t>
      </w:r>
      <w:r>
        <w:rPr>
          <w:spacing w:val="-2"/>
        </w:rPr>
        <w:t>утомления;</w:t>
      </w:r>
    </w:p>
    <w:p w:rsidR="001D2A95" w:rsidRDefault="0058257E">
      <w:pPr>
        <w:pStyle w:val="a3"/>
        <w:tabs>
          <w:tab w:val="left" w:pos="8446"/>
          <w:tab w:val="left" w:pos="9214"/>
        </w:tabs>
        <w:ind w:left="1419" w:right="1126" w:firstLine="710"/>
        <w:jc w:val="both"/>
      </w:pPr>
      <w:r>
        <w:t xml:space="preserve">описывать и анализировать технику разучиваемого упражнения,выделять фазы </w:t>
      </w:r>
      <w:r>
        <w:rPr>
          <w:spacing w:val="-2"/>
        </w:rPr>
        <w:t>иэлементыдвижений,подбиратьподготовительныеупражнения</w:t>
      </w:r>
      <w:r>
        <w:tab/>
      </w:r>
      <w:r>
        <w:rPr>
          <w:spacing w:val="-10"/>
        </w:rPr>
        <w:t>и</w:t>
      </w:r>
      <w:r>
        <w:tab/>
      </w:r>
      <w:r>
        <w:rPr>
          <w:spacing w:val="-2"/>
        </w:rPr>
        <w:t xml:space="preserve">планировать </w:t>
      </w:r>
      <w:r>
        <w:t>последовательность решения задач обучения, оценивать эффективность обучения посредством сравнения с эталонным образцом;</w:t>
      </w:r>
    </w:p>
    <w:p w:rsidR="001D2A95" w:rsidRDefault="001D2A95">
      <w:pPr>
        <w:jc w:val="both"/>
        <w:sectPr w:rsidR="001D2A95">
          <w:pgSz w:w="11910" w:h="16840"/>
          <w:pgMar w:top="1080" w:right="0" w:bottom="280" w:left="280" w:header="720" w:footer="720" w:gutter="0"/>
          <w:cols w:space="720"/>
        </w:sectPr>
      </w:pPr>
    </w:p>
    <w:p w:rsidR="001D2A95" w:rsidRDefault="0058257E">
      <w:pPr>
        <w:pStyle w:val="a3"/>
        <w:spacing w:before="65" w:line="235" w:lineRule="auto"/>
        <w:ind w:left="1419" w:right="1143" w:firstLine="710"/>
        <w:jc w:val="both"/>
      </w:pPr>
      <w: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2A95" w:rsidRDefault="0058257E">
      <w:pPr>
        <w:pStyle w:val="a3"/>
        <w:spacing w:before="12" w:line="237" w:lineRule="auto"/>
        <w:ind w:left="1419" w:right="1126" w:firstLine="71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2A95" w:rsidRDefault="0058257E">
      <w:pPr>
        <w:pStyle w:val="a3"/>
        <w:spacing w:before="13" w:line="242" w:lineRule="auto"/>
        <w:ind w:left="1419" w:right="1136" w:firstLine="710"/>
        <w:jc w:val="both"/>
      </w:pPr>
      <w:r>
        <w:t>У обучающегося будут сформированы следующие универсальные регулятивные учебные действия:</w:t>
      </w:r>
    </w:p>
    <w:p w:rsidR="001D2A95" w:rsidRDefault="0058257E">
      <w:pPr>
        <w:pStyle w:val="a3"/>
        <w:ind w:left="1419" w:right="1130" w:firstLine="710"/>
        <w:jc w:val="both"/>
      </w:pPr>
      <w:r>
        <w:t>составлять ивыполнятьиндивидуальныекомплексыфизическихупражненийс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2A95" w:rsidRDefault="0058257E">
      <w:pPr>
        <w:pStyle w:val="a3"/>
        <w:tabs>
          <w:tab w:val="left" w:pos="3492"/>
          <w:tab w:val="left" w:pos="3876"/>
          <w:tab w:val="left" w:pos="5233"/>
          <w:tab w:val="left" w:pos="7094"/>
          <w:tab w:val="left" w:pos="7482"/>
          <w:tab w:val="left" w:pos="9377"/>
        </w:tabs>
        <w:ind w:left="1419" w:right="1124" w:firstLine="710"/>
      </w:pPr>
      <w:r>
        <w:rPr>
          <w:spacing w:val="-2"/>
        </w:rPr>
        <w:t>составлять</w:t>
      </w:r>
      <w:r>
        <w:tab/>
      </w:r>
      <w:r>
        <w:rPr>
          <w:spacing w:val="-10"/>
        </w:rPr>
        <w:t>и</w:t>
      </w:r>
      <w:r>
        <w:tab/>
      </w:r>
      <w:r>
        <w:rPr>
          <w:spacing w:val="-2"/>
        </w:rPr>
        <w:t>выполнять</w:t>
      </w:r>
      <w:r>
        <w:tab/>
      </w:r>
      <w:r>
        <w:rPr>
          <w:spacing w:val="-2"/>
        </w:rPr>
        <w:t>акробатические</w:t>
      </w:r>
      <w:r>
        <w:tab/>
      </w:r>
      <w:r>
        <w:rPr>
          <w:spacing w:val="-10"/>
        </w:rPr>
        <w:t>и</w:t>
      </w:r>
      <w:r>
        <w:tab/>
      </w:r>
      <w:r>
        <w:rPr>
          <w:spacing w:val="-2"/>
        </w:rPr>
        <w:t>гимнастические</w:t>
      </w:r>
      <w:r>
        <w:tab/>
      </w:r>
      <w:r>
        <w:rPr>
          <w:spacing w:val="-2"/>
        </w:rPr>
        <w:t xml:space="preserve">комплексы упражнений,самостоятельноразучиватьсложно-координированныеупражненияна </w:t>
      </w:r>
      <w:r>
        <w:t>спортивных снарядах;</w:t>
      </w:r>
    </w:p>
    <w:p w:rsidR="001D2A95" w:rsidRDefault="0058257E">
      <w:pPr>
        <w:pStyle w:val="a3"/>
        <w:ind w:left="1419" w:right="1122" w:firstLine="710"/>
        <w:jc w:val="both"/>
      </w:pPr>
      <w:r>
        <w:t>активно взаимодействовать в условиях учебной и игровой деятельности, ориентироваться на указания учителя и правила игры привозникновении конфликтных инестандартныхситуаций,признаватьсвоёправоиправодругих на ошибку, право на её совместное исправление;</w:t>
      </w:r>
    </w:p>
    <w:p w:rsidR="001D2A95" w:rsidRDefault="0058257E">
      <w:pPr>
        <w:pStyle w:val="a3"/>
        <w:ind w:left="1419" w:right="1124" w:firstLine="710"/>
        <w:jc w:val="both"/>
      </w:pPr>
      <w:r>
        <w:t>разучивать и выполнять технические действия в игровых видах спорта, активно взаимодействуютприсовместныхтактическихдействияхвзащите и нападении, терпимо относится к ошибкам игроков своей команды и команды соперников;</w:t>
      </w:r>
    </w:p>
    <w:p w:rsidR="001D2A95" w:rsidRDefault="0058257E">
      <w:pPr>
        <w:pStyle w:val="a3"/>
        <w:ind w:left="1419" w:right="1102" w:firstLine="710"/>
        <w:jc w:val="both"/>
      </w:pPr>
      <w:r>
        <w:t>организовывать оказание первой помощи при травмах и ушибах во время самостоятельныхзанятийфизическойкультуройиспортом,применятьспособыи приёмы помощи в зависимости от характера и признаков полученной травмы.</w:t>
      </w:r>
    </w:p>
    <w:p w:rsidR="001D2A95" w:rsidRDefault="0058257E">
      <w:pPr>
        <w:pStyle w:val="a3"/>
        <w:spacing w:line="242" w:lineRule="auto"/>
        <w:ind w:left="1419" w:right="1126" w:firstLine="710"/>
        <w:jc w:val="both"/>
      </w:pPr>
      <w:r>
        <w:t>Предметные результаты освоенияпрограммыпо физической культуре на уровне основного общего образования.</w:t>
      </w:r>
    </w:p>
    <w:p w:rsidR="001D2A95" w:rsidRDefault="0058257E">
      <w:pPr>
        <w:pStyle w:val="a3"/>
        <w:spacing w:line="267" w:lineRule="exact"/>
        <w:ind w:left="2130"/>
        <w:jc w:val="both"/>
      </w:pPr>
      <w:r>
        <w:t>Кконцуобученияв5классеобучающийся</w:t>
      </w:r>
      <w:r>
        <w:rPr>
          <w:spacing w:val="-2"/>
        </w:rPr>
        <w:t>научится:</w:t>
      </w:r>
    </w:p>
    <w:p w:rsidR="001D2A95" w:rsidRDefault="0058257E">
      <w:pPr>
        <w:pStyle w:val="a3"/>
        <w:tabs>
          <w:tab w:val="left" w:pos="10261"/>
        </w:tabs>
        <w:ind w:left="1419" w:right="1129" w:firstLine="710"/>
        <w:jc w:val="both"/>
      </w:pPr>
      <w:r>
        <w:rPr>
          <w:spacing w:val="-2"/>
        </w:rPr>
        <w:t>выполнятьтребованиябезопасностинаурокахфизическойкультуры,</w:t>
      </w:r>
      <w:r>
        <w:tab/>
      </w:r>
      <w:r>
        <w:rPr>
          <w:spacing w:val="-6"/>
        </w:rPr>
        <w:t xml:space="preserve">на </w:t>
      </w:r>
      <w:r>
        <w:t xml:space="preserve">самостоятельных занятиях физическими упражнениями в условияхактивного отдыха и </w:t>
      </w:r>
      <w:r>
        <w:rPr>
          <w:spacing w:val="-2"/>
        </w:rPr>
        <w:t>досуга;</w:t>
      </w:r>
    </w:p>
    <w:p w:rsidR="001D2A95" w:rsidRDefault="0058257E">
      <w:pPr>
        <w:pStyle w:val="a3"/>
        <w:tabs>
          <w:tab w:val="left" w:pos="8685"/>
          <w:tab w:val="left" w:pos="9313"/>
        </w:tabs>
        <w:ind w:left="1419" w:right="1125" w:firstLine="710"/>
      </w:pPr>
      <w:r>
        <w:rPr>
          <w:spacing w:val="-2"/>
        </w:rPr>
        <w:t>проводитьизмерениеиндивидуальнойосанкиисравниватьеёпоказателисостандарт ами,составлятькомплексыупражненийпокоррекцииипрофилактике</w:t>
      </w:r>
      <w:r>
        <w:tab/>
      </w:r>
      <w:r>
        <w:rPr>
          <w:spacing w:val="-6"/>
        </w:rPr>
        <w:t>её</w:t>
      </w:r>
      <w:r>
        <w:tab/>
      </w:r>
      <w:r>
        <w:rPr>
          <w:spacing w:val="-2"/>
        </w:rPr>
        <w:t xml:space="preserve">нарушения, </w:t>
      </w:r>
      <w:r>
        <w:t>планировать их выполнение в режиме дня;</w:t>
      </w:r>
    </w:p>
    <w:p w:rsidR="001D2A95" w:rsidRDefault="0058257E">
      <w:pPr>
        <w:pStyle w:val="a3"/>
        <w:ind w:left="1419" w:right="1124" w:firstLine="710"/>
        <w:jc w:val="both"/>
      </w:pPr>
      <w:r>
        <w:t>составлятьдневникфизическойкультурыивестивнёмнаблюдение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2A95" w:rsidRDefault="0058257E">
      <w:pPr>
        <w:pStyle w:val="a3"/>
        <w:ind w:left="1419" w:right="1124" w:firstLine="710"/>
        <w:jc w:val="both"/>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rsidR="001D2A95" w:rsidRDefault="0058257E">
      <w:pPr>
        <w:pStyle w:val="a3"/>
        <w:spacing w:line="237" w:lineRule="auto"/>
        <w:ind w:left="1419" w:right="1183" w:firstLine="710"/>
      </w:pPr>
      <w:r>
        <w:rPr>
          <w:spacing w:val="-2"/>
        </w:rPr>
        <w:t xml:space="preserve">выполнятькомплексыупражненийоздоровительнойфизическойкультурына </w:t>
      </w:r>
      <w:r>
        <w:t>развитие гибкости, координации и формирование телосложения;</w:t>
      </w:r>
    </w:p>
    <w:p w:rsidR="001D2A95" w:rsidRDefault="0058257E">
      <w:pPr>
        <w:pStyle w:val="a3"/>
        <w:tabs>
          <w:tab w:val="left" w:pos="9524"/>
        </w:tabs>
        <w:spacing w:before="3" w:line="272" w:lineRule="exact"/>
        <w:ind w:left="2130"/>
      </w:pPr>
      <w:r>
        <w:rPr>
          <w:spacing w:val="-2"/>
        </w:rPr>
        <w:t>выполнятьопорныйпрыжоксразбегаспособом«ногиврозь»(мальчики)и</w:t>
      </w:r>
      <w:r>
        <w:tab/>
      </w:r>
      <w:r>
        <w:rPr>
          <w:spacing w:val="-2"/>
        </w:rPr>
        <w:t>способом</w:t>
      </w:r>
    </w:p>
    <w:p w:rsidR="001D2A95" w:rsidRDefault="0058257E">
      <w:pPr>
        <w:pStyle w:val="a3"/>
        <w:spacing w:line="272" w:lineRule="exact"/>
        <w:ind w:left="1419"/>
      </w:pPr>
      <w:r>
        <w:t>«напрыгиванияспоследующимспрыгиванием»</w:t>
      </w:r>
      <w:r>
        <w:rPr>
          <w:spacing w:val="-2"/>
        </w:rPr>
        <w:t>(девочки);</w:t>
      </w:r>
    </w:p>
    <w:p w:rsidR="001D2A95" w:rsidRDefault="0058257E">
      <w:pPr>
        <w:pStyle w:val="a3"/>
        <w:tabs>
          <w:tab w:val="left" w:pos="10379"/>
        </w:tabs>
        <w:spacing w:before="2"/>
        <w:ind w:left="1419" w:right="1132" w:firstLine="710"/>
      </w:pPr>
      <w:r>
        <w:t xml:space="preserve">выполнятьупражненияввисахиупорахнанизкойгимнастическойперекладине </w:t>
      </w:r>
      <w:r>
        <w:rPr>
          <w:spacing w:val="-2"/>
        </w:rPr>
        <w:t>(мальчики),впередвиженияхпогимнастическомубревнуходьбой иприставнымшагомсповоротами,подпрыгиваниемнадвухногахнаместеи</w:t>
      </w:r>
      <w:r>
        <w:tab/>
      </w:r>
      <w:r>
        <w:rPr>
          <w:spacing w:val="-10"/>
        </w:rPr>
        <w:t xml:space="preserve">с </w:t>
      </w:r>
      <w:r>
        <w:t>продвижением (девочки);</w:t>
      </w:r>
    </w:p>
    <w:p w:rsidR="001D2A95" w:rsidRDefault="0058257E">
      <w:pPr>
        <w:pStyle w:val="a3"/>
        <w:tabs>
          <w:tab w:val="left" w:pos="3881"/>
          <w:tab w:val="left" w:pos="4418"/>
          <w:tab w:val="left" w:pos="6360"/>
          <w:tab w:val="left" w:pos="7315"/>
          <w:tab w:val="left" w:pos="8849"/>
          <w:tab w:val="left" w:pos="9862"/>
        </w:tabs>
        <w:spacing w:before="3" w:line="237" w:lineRule="auto"/>
        <w:ind w:left="1419" w:right="1123" w:firstLine="710"/>
      </w:pPr>
      <w:r>
        <w:rPr>
          <w:spacing w:val="-2"/>
        </w:rPr>
        <w:t>передвигаться</w:t>
      </w:r>
      <w:r>
        <w:tab/>
      </w:r>
      <w:r>
        <w:rPr>
          <w:spacing w:val="-6"/>
        </w:rPr>
        <w:t>по</w:t>
      </w:r>
      <w:r>
        <w:tab/>
      </w:r>
      <w:r>
        <w:rPr>
          <w:spacing w:val="-2"/>
        </w:rPr>
        <w:t>гимнастической</w:t>
      </w:r>
      <w:r>
        <w:tab/>
      </w:r>
      <w:r>
        <w:rPr>
          <w:spacing w:val="-2"/>
        </w:rPr>
        <w:t>стенке</w:t>
      </w:r>
      <w:r>
        <w:tab/>
      </w:r>
      <w:r>
        <w:rPr>
          <w:spacing w:val="-2"/>
        </w:rPr>
        <w:t>приставным</w:t>
      </w:r>
      <w:r>
        <w:tab/>
      </w:r>
      <w:r>
        <w:rPr>
          <w:spacing w:val="-2"/>
        </w:rPr>
        <w:t>шагом,</w:t>
      </w:r>
      <w:r>
        <w:tab/>
      </w:r>
      <w:r>
        <w:rPr>
          <w:spacing w:val="-2"/>
        </w:rPr>
        <w:t xml:space="preserve">лазать </w:t>
      </w:r>
      <w:r>
        <w:t>разноимённым способом вверх и по диагонали;</w:t>
      </w:r>
    </w:p>
    <w:p w:rsidR="001D2A95" w:rsidRDefault="0058257E">
      <w:pPr>
        <w:pStyle w:val="a3"/>
        <w:spacing w:line="274" w:lineRule="exact"/>
        <w:ind w:left="2130"/>
      </w:pPr>
      <w:r>
        <w:rPr>
          <w:spacing w:val="-2"/>
        </w:rPr>
        <w:t>выполнятьбегсравномернойскоростьюсвысокогостартапоучебной</w:t>
      </w:r>
    </w:p>
    <w:p w:rsidR="001D2A95" w:rsidRDefault="001D2A95">
      <w:pPr>
        <w:spacing w:line="274" w:lineRule="exact"/>
        <w:sectPr w:rsidR="001D2A95">
          <w:pgSz w:w="11910" w:h="16840"/>
          <w:pgMar w:top="1080" w:right="0" w:bottom="280" w:left="280" w:header="720" w:footer="720" w:gutter="0"/>
          <w:cols w:space="720"/>
        </w:sectPr>
      </w:pPr>
    </w:p>
    <w:p w:rsidR="001D2A95" w:rsidRDefault="0058257E">
      <w:pPr>
        <w:pStyle w:val="a3"/>
        <w:spacing w:before="60"/>
        <w:ind w:left="1419"/>
      </w:pPr>
      <w:r>
        <w:rPr>
          <w:spacing w:val="-2"/>
        </w:rPr>
        <w:lastRenderedPageBreak/>
        <w:t>дистанции;</w:t>
      </w:r>
    </w:p>
    <w:p w:rsidR="001D2A95" w:rsidRDefault="0058257E">
      <w:pPr>
        <w:pStyle w:val="a3"/>
        <w:spacing w:before="5" w:line="237" w:lineRule="auto"/>
        <w:ind w:left="2130" w:right="893"/>
      </w:pPr>
      <w:r>
        <w:t xml:space="preserve">демонстрироватьтехникупрыжкавдлинусразбегаспособом«согнувноги»; </w:t>
      </w:r>
      <w:r>
        <w:rPr>
          <w:spacing w:val="-2"/>
        </w:rPr>
        <w:t>передвигатьсяналыжахпопеременнымдвухшажнымходом(длябесснежных</w:t>
      </w:r>
    </w:p>
    <w:p w:rsidR="001D2A95" w:rsidRDefault="0058257E">
      <w:pPr>
        <w:pStyle w:val="a3"/>
        <w:spacing w:before="8" w:line="275" w:lineRule="exact"/>
        <w:ind w:left="1419"/>
      </w:pPr>
      <w:r>
        <w:rPr>
          <w:spacing w:val="-2"/>
        </w:rPr>
        <w:t>районов–имитацияпередвижения);</w:t>
      </w:r>
    </w:p>
    <w:p w:rsidR="001D2A95" w:rsidRDefault="0058257E">
      <w:pPr>
        <w:pStyle w:val="a3"/>
        <w:spacing w:line="242" w:lineRule="auto"/>
        <w:ind w:left="1419" w:right="1183" w:firstLine="710"/>
      </w:pPr>
      <w:r>
        <w:rPr>
          <w:spacing w:val="-2"/>
        </w:rPr>
        <w:t xml:space="preserve">тренироватьсявупражненияхобщефизическойиспециальнойфизической </w:t>
      </w:r>
      <w:r>
        <w:t>подготовки с учётом индивидуальных и возрастно-половых особенностей;</w:t>
      </w:r>
    </w:p>
    <w:p w:rsidR="001D2A95" w:rsidRDefault="0058257E">
      <w:pPr>
        <w:pStyle w:val="a3"/>
        <w:spacing w:before="2" w:line="230" w:lineRule="auto"/>
        <w:ind w:left="2130" w:right="893"/>
      </w:pPr>
      <w:r>
        <w:rPr>
          <w:spacing w:val="-2"/>
        </w:rPr>
        <w:t xml:space="preserve">демонстрироватьтехническиедействиявспортивныхиграх: </w:t>
      </w:r>
      <w:r>
        <w:t>баскетбол(ведениемячасравномернойскоростьювразныхнаправлениях,приёми</w:t>
      </w:r>
    </w:p>
    <w:p w:rsidR="001D2A95" w:rsidRDefault="0058257E">
      <w:pPr>
        <w:pStyle w:val="a3"/>
        <w:spacing w:line="275" w:lineRule="exact"/>
        <w:ind w:left="1419"/>
      </w:pPr>
      <w:r>
        <w:t>передачамячадвумя руками отгрудисместаив</w:t>
      </w:r>
      <w:r>
        <w:rPr>
          <w:spacing w:val="-2"/>
        </w:rPr>
        <w:t>движении);</w:t>
      </w:r>
    </w:p>
    <w:p w:rsidR="001D2A95" w:rsidRDefault="0058257E">
      <w:pPr>
        <w:pStyle w:val="a3"/>
        <w:tabs>
          <w:tab w:val="left" w:pos="6845"/>
          <w:tab w:val="left" w:pos="8814"/>
        </w:tabs>
        <w:spacing w:before="5" w:line="237" w:lineRule="auto"/>
        <w:ind w:left="1419" w:right="1258" w:firstLine="710"/>
      </w:pPr>
      <w:r>
        <w:rPr>
          <w:spacing w:val="-2"/>
        </w:rPr>
        <w:t>волейбол(приёмипередачамячадвумя</w:t>
      </w:r>
      <w:r>
        <w:tab/>
        <w:t>рукамиснизуи</w:t>
      </w:r>
      <w:r>
        <w:tab/>
        <w:t>сверхусместаи в движении, прямая нижняя подача);</w:t>
      </w:r>
    </w:p>
    <w:p w:rsidR="001D2A95" w:rsidRDefault="0058257E">
      <w:pPr>
        <w:pStyle w:val="a3"/>
        <w:spacing w:before="6" w:line="237" w:lineRule="auto"/>
        <w:ind w:left="1419" w:right="893" w:firstLine="710"/>
      </w:pPr>
      <w:r>
        <w:t>футбол(ведениемячасравномернойскоростьювразныхнаправлениях,приёми передача мяча, удар по неподвижномумячус небольшого разбега).</w:t>
      </w:r>
    </w:p>
    <w:p w:rsidR="001D2A95" w:rsidRDefault="0058257E">
      <w:pPr>
        <w:pStyle w:val="a3"/>
        <w:spacing w:before="8" w:line="272" w:lineRule="exact"/>
        <w:ind w:left="2130"/>
      </w:pPr>
      <w:r>
        <w:t>Кконцуобученияв6классеобучающийся</w:t>
      </w:r>
      <w:r>
        <w:rPr>
          <w:spacing w:val="-2"/>
        </w:rPr>
        <w:t>научится:</w:t>
      </w:r>
    </w:p>
    <w:p w:rsidR="001D2A95" w:rsidRDefault="0058257E">
      <w:pPr>
        <w:pStyle w:val="a3"/>
        <w:ind w:left="1419" w:right="1121" w:firstLine="710"/>
        <w:jc w:val="both"/>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2A95" w:rsidRDefault="0058257E">
      <w:pPr>
        <w:pStyle w:val="a3"/>
        <w:tabs>
          <w:tab w:val="left" w:pos="10246"/>
        </w:tabs>
        <w:ind w:left="1419" w:right="1131" w:firstLine="710"/>
        <w:jc w:val="both"/>
      </w:pPr>
      <w:r>
        <w:rPr>
          <w:spacing w:val="-2"/>
        </w:rPr>
        <w:t>измерятьиндивидуальныепоказателифизическихкачеств,определять</w:t>
      </w:r>
      <w:r>
        <w:tab/>
      </w:r>
      <w:r>
        <w:rPr>
          <w:spacing w:val="-6"/>
        </w:rPr>
        <w:t xml:space="preserve">их </w:t>
      </w:r>
      <w:r>
        <w:t xml:space="preserve">соответствие возрастным нормам и подбирать упражнения для их направленного </w:t>
      </w:r>
      <w:r>
        <w:rPr>
          <w:spacing w:val="-2"/>
        </w:rPr>
        <w:t>развития;</w:t>
      </w:r>
    </w:p>
    <w:p w:rsidR="001D2A95" w:rsidRDefault="0058257E">
      <w:pPr>
        <w:pStyle w:val="a3"/>
        <w:ind w:left="1419" w:right="1106" w:firstLine="710"/>
        <w:jc w:val="both"/>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2A95" w:rsidRDefault="0058257E">
      <w:pPr>
        <w:pStyle w:val="a3"/>
        <w:spacing w:before="2" w:line="237" w:lineRule="auto"/>
        <w:ind w:left="1419" w:right="1144" w:firstLine="710"/>
        <w:jc w:val="both"/>
      </w:pPr>
      <w:r>
        <w:t>готовить места для самостоятельныхзанятий физической культурой и спортомв соответствии с правилами техники безопасности и гигиеническими требованиями;</w:t>
      </w:r>
    </w:p>
    <w:p w:rsidR="001D2A95" w:rsidRDefault="0058257E">
      <w:pPr>
        <w:pStyle w:val="a3"/>
        <w:spacing w:before="6" w:line="237" w:lineRule="auto"/>
        <w:ind w:left="1419" w:right="1122" w:firstLine="710"/>
        <w:jc w:val="both"/>
      </w:pPr>
      <w:r>
        <w:t>отбиратьупражненияоздоровительнойфизическойкультурыисоставлятьиз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1D2A95" w:rsidRDefault="0058257E">
      <w:pPr>
        <w:pStyle w:val="a3"/>
        <w:spacing w:before="4"/>
        <w:ind w:left="1419" w:right="1118" w:firstLine="710"/>
        <w:jc w:val="both"/>
      </w:pPr>
      <w:r>
        <w:t>составлять и выполнять акробатические комбинации из разученныхупражнений, наблюдать и анализировать выполнение другими обучающимися, выявлять ошибки и предлагать способы устранения;</w:t>
      </w:r>
    </w:p>
    <w:p w:rsidR="001D2A95" w:rsidRDefault="0058257E">
      <w:pPr>
        <w:pStyle w:val="a3"/>
        <w:tabs>
          <w:tab w:val="left" w:pos="8832"/>
          <w:tab w:val="left" w:pos="9672"/>
        </w:tabs>
        <w:ind w:left="1419" w:right="1113" w:firstLine="710"/>
        <w:jc w:val="both"/>
      </w:pPr>
      <w:r>
        <w:t xml:space="preserve">выполнять лазанье по канату в три приёма (мальчики), составлять и выполнять </w:t>
      </w:r>
      <w:r>
        <w:rPr>
          <w:spacing w:val="-2"/>
        </w:rPr>
        <w:t>комбинациюнанизкомбревнеизстилизованныхобщеразвивающих</w:t>
      </w:r>
      <w:r>
        <w:tab/>
      </w:r>
      <w:r>
        <w:rPr>
          <w:spacing w:val="-10"/>
        </w:rPr>
        <w:t>и</w:t>
      </w:r>
      <w:r>
        <w:tab/>
      </w:r>
      <w:r>
        <w:rPr>
          <w:spacing w:val="-2"/>
        </w:rPr>
        <w:t xml:space="preserve">сложно- </w:t>
      </w:r>
      <w:r>
        <w:t>координированных упражнений (девочки);</w:t>
      </w:r>
    </w:p>
    <w:p w:rsidR="001D2A95" w:rsidRDefault="0058257E">
      <w:pPr>
        <w:pStyle w:val="a3"/>
        <w:tabs>
          <w:tab w:val="left" w:pos="8499"/>
          <w:tab w:val="left" w:pos="9837"/>
        </w:tabs>
        <w:ind w:left="1419" w:right="1123" w:firstLine="710"/>
      </w:pPr>
      <w:r>
        <w:rPr>
          <w:spacing w:val="-2"/>
        </w:rPr>
        <w:t>выполнятьбеговыеупражнениясмаксимальнымускорением,использоватьихвсамо стоятельныхзанятияхдляразвитиябыстротыиравномерныйбегдля</w:t>
      </w:r>
      <w:r>
        <w:tab/>
      </w:r>
      <w:r>
        <w:rPr>
          <w:spacing w:val="-2"/>
        </w:rPr>
        <w:t>развития</w:t>
      </w:r>
      <w:r>
        <w:tab/>
      </w:r>
      <w:r>
        <w:rPr>
          <w:spacing w:val="-2"/>
        </w:rPr>
        <w:t>общей выносливости;</w:t>
      </w:r>
    </w:p>
    <w:p w:rsidR="001D2A95" w:rsidRDefault="0058257E">
      <w:pPr>
        <w:pStyle w:val="a3"/>
        <w:spacing w:before="3"/>
        <w:ind w:left="1419" w:right="1122" w:firstLine="710"/>
        <w:jc w:val="both"/>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2A95" w:rsidRDefault="0058257E">
      <w:pPr>
        <w:pStyle w:val="a3"/>
        <w:ind w:left="1419" w:right="1102" w:firstLine="710"/>
        <w:jc w:val="both"/>
      </w:pPr>
      <w:r>
        <w:t xml:space="preserve">выполнять передвижение на лыжах одновременным одношажным ходом, </w:t>
      </w:r>
      <w:r>
        <w:rPr>
          <w:spacing w:val="-2"/>
        </w:rPr>
        <w:t xml:space="preserve">наблюдатьианализироватьеговыполнениедругимиобучающимися,сравниваясзаданнымо </w:t>
      </w:r>
      <w:r>
        <w:t>бразцом,выявлятьошибкиипредлагатьспособыустранения (для бесснежных районов – имитация передвижения);</w:t>
      </w:r>
    </w:p>
    <w:p w:rsidR="001D2A95" w:rsidRDefault="0058257E">
      <w:pPr>
        <w:pStyle w:val="a3"/>
        <w:spacing w:before="8" w:line="242" w:lineRule="auto"/>
        <w:ind w:left="1419" w:right="1129" w:firstLine="71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2A95" w:rsidRDefault="0058257E">
      <w:pPr>
        <w:pStyle w:val="a3"/>
        <w:spacing w:line="271" w:lineRule="exact"/>
        <w:ind w:left="2130"/>
      </w:pPr>
      <w:r>
        <w:rPr>
          <w:spacing w:val="-2"/>
        </w:rPr>
        <w:t>выполнятьправилаидемонстрироватьтехническиедействиявспортивных</w:t>
      </w:r>
    </w:p>
    <w:p w:rsidR="001D2A95" w:rsidRDefault="0058257E">
      <w:pPr>
        <w:pStyle w:val="a3"/>
        <w:spacing w:before="3" w:line="275" w:lineRule="exact"/>
        <w:ind w:left="661" w:right="8815"/>
        <w:jc w:val="center"/>
      </w:pPr>
      <w:r>
        <w:rPr>
          <w:spacing w:val="-2"/>
        </w:rPr>
        <w:t>играх:</w:t>
      </w:r>
    </w:p>
    <w:p w:rsidR="001D2A95" w:rsidRDefault="0058257E">
      <w:pPr>
        <w:pStyle w:val="a3"/>
        <w:spacing w:line="275" w:lineRule="exact"/>
        <w:ind w:left="0" w:right="52"/>
        <w:jc w:val="center"/>
      </w:pPr>
      <w:r>
        <w:rPr>
          <w:spacing w:val="-2"/>
        </w:rPr>
        <w:t>баскетбол(техническиедействиябезмяча,броскимячадвумярукамиснизу</w:t>
      </w:r>
    </w:p>
    <w:p w:rsidR="001D2A95" w:rsidRDefault="0058257E">
      <w:pPr>
        <w:pStyle w:val="a3"/>
        <w:spacing w:line="237" w:lineRule="auto"/>
        <w:ind w:left="1419" w:right="1183"/>
      </w:pPr>
      <w:r>
        <w:t>иотгрудисместа,использованиеразученныхтехническихдействийвусловиях игровой деятельности);</w:t>
      </w:r>
    </w:p>
    <w:p w:rsidR="001D2A95" w:rsidRDefault="0058257E">
      <w:pPr>
        <w:pStyle w:val="a3"/>
        <w:ind w:left="2130"/>
      </w:pPr>
      <w:r>
        <w:rPr>
          <w:spacing w:val="-2"/>
        </w:rPr>
        <w:t>волейбол(приёмипередачамячадвумярукамиснизуисверхувразныезоны</w:t>
      </w:r>
    </w:p>
    <w:p w:rsidR="001D2A95" w:rsidRDefault="001D2A95">
      <w:pPr>
        <w:sectPr w:rsidR="001D2A95">
          <w:pgSz w:w="11910" w:h="16840"/>
          <w:pgMar w:top="1080" w:right="0" w:bottom="280" w:left="280" w:header="720" w:footer="720" w:gutter="0"/>
          <w:cols w:space="720"/>
        </w:sectPr>
      </w:pPr>
    </w:p>
    <w:p w:rsidR="001D2A95" w:rsidRDefault="0058257E">
      <w:pPr>
        <w:pStyle w:val="a3"/>
        <w:spacing w:before="65" w:line="242" w:lineRule="auto"/>
        <w:ind w:left="1419" w:right="1134"/>
        <w:jc w:val="both"/>
      </w:pPr>
      <w:r>
        <w:lastRenderedPageBreak/>
        <w:t>площадки соперника, использование разученных технических действий в условиях игровой деятельности);</w:t>
      </w:r>
    </w:p>
    <w:p w:rsidR="001D2A95" w:rsidRDefault="0058257E">
      <w:pPr>
        <w:pStyle w:val="a3"/>
        <w:tabs>
          <w:tab w:val="left" w:pos="9766"/>
        </w:tabs>
        <w:ind w:left="1419" w:right="1131" w:firstLine="710"/>
        <w:jc w:val="both"/>
      </w:pPr>
      <w:r>
        <w:rPr>
          <w:spacing w:val="-2"/>
        </w:rPr>
        <w:t>футбол(ведениемячасразнойскоростьюпередвижения,сускорениемв</w:t>
      </w:r>
      <w:r>
        <w:tab/>
      </w:r>
      <w:r>
        <w:rPr>
          <w:spacing w:val="-2"/>
        </w:rPr>
        <w:t xml:space="preserve">разных </w:t>
      </w:r>
      <w:r>
        <w:t>направлениях, удар по катящемуся мячус разбега, использование разученных технических действий в условиях игровой деятельности).</w:t>
      </w:r>
    </w:p>
    <w:p w:rsidR="001D2A95" w:rsidRDefault="0058257E">
      <w:pPr>
        <w:pStyle w:val="a3"/>
        <w:spacing w:before="2" w:line="275" w:lineRule="exact"/>
        <w:ind w:left="2130"/>
        <w:jc w:val="both"/>
      </w:pPr>
      <w:r>
        <w:t>Кконцуобученияв7классеобучающийся</w:t>
      </w:r>
      <w:r>
        <w:rPr>
          <w:spacing w:val="-2"/>
        </w:rPr>
        <w:t>научится:</w:t>
      </w:r>
    </w:p>
    <w:p w:rsidR="001D2A95" w:rsidRDefault="0058257E">
      <w:pPr>
        <w:pStyle w:val="a3"/>
        <w:spacing w:line="242" w:lineRule="auto"/>
        <w:ind w:left="1419" w:right="1126" w:firstLine="710"/>
        <w:jc w:val="both"/>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2A95" w:rsidRDefault="0058257E">
      <w:pPr>
        <w:pStyle w:val="a3"/>
        <w:ind w:left="1419" w:right="1112" w:firstLine="710"/>
        <w:jc w:val="both"/>
      </w:pPr>
      <w:r>
        <w:t>объяснять положительное влияние занятийфизическойкультуройиспортомна воспитание личностных качеств современных обучающихся, приводить примеры из собственной жизни;</w:t>
      </w:r>
    </w:p>
    <w:p w:rsidR="001D2A95" w:rsidRDefault="0058257E">
      <w:pPr>
        <w:pStyle w:val="a3"/>
        <w:tabs>
          <w:tab w:val="left" w:pos="3724"/>
          <w:tab w:val="left" w:pos="5635"/>
          <w:tab w:val="left" w:pos="7604"/>
          <w:tab w:val="left" w:pos="9659"/>
        </w:tabs>
        <w:ind w:left="1419" w:right="1120" w:firstLine="710"/>
        <w:jc w:val="both"/>
      </w:pPr>
      <w:r>
        <w:t xml:space="preserve">объяснять понятие «техника физических упражнений», руководствоваться правилами технической подготовки при самостоятельномобучении новым физическим </w:t>
      </w:r>
      <w:r>
        <w:rPr>
          <w:spacing w:val="-2"/>
        </w:rPr>
        <w:t>упражнениям,</w:t>
      </w:r>
      <w:r>
        <w:tab/>
      </w:r>
      <w:r>
        <w:rPr>
          <w:spacing w:val="-2"/>
        </w:rPr>
        <w:t>проводить</w:t>
      </w:r>
      <w:r>
        <w:tab/>
      </w:r>
      <w:r>
        <w:rPr>
          <w:spacing w:val="-2"/>
        </w:rPr>
        <w:t>процедуры</w:t>
      </w:r>
      <w:r>
        <w:tab/>
      </w:r>
      <w:r>
        <w:rPr>
          <w:spacing w:val="-2"/>
        </w:rPr>
        <w:t>оценивания</w:t>
      </w:r>
      <w:r>
        <w:tab/>
      </w:r>
      <w:r>
        <w:rPr>
          <w:spacing w:val="-2"/>
        </w:rPr>
        <w:t xml:space="preserve">техники </w:t>
      </w:r>
      <w:r>
        <w:t>их выполнения;</w:t>
      </w:r>
    </w:p>
    <w:p w:rsidR="001D2A95" w:rsidRDefault="0058257E">
      <w:pPr>
        <w:pStyle w:val="a3"/>
        <w:ind w:left="1419" w:right="1108" w:firstLine="710"/>
        <w:jc w:val="both"/>
      </w:pPr>
      <w:r>
        <w:t>составлять планы самостоятельных занятий физической и технической подготовкой, распределять их в недельном и месячном циклах учебногогода, оцениватьихоздоровительныйэффектспомощью«индексаКетле» и «ортостатической пробы» (по образцу);</w:t>
      </w:r>
    </w:p>
    <w:p w:rsidR="001D2A95" w:rsidRDefault="0058257E">
      <w:pPr>
        <w:pStyle w:val="a3"/>
        <w:spacing w:line="237" w:lineRule="auto"/>
        <w:ind w:left="1419" w:right="1121" w:firstLine="710"/>
        <w:jc w:val="both"/>
      </w:pPr>
      <w:r>
        <w:t>выполнять лазанье по канату в два приёма (юноши) и простейшие акробатические пирамиды в парах и тройках (девушки);</w:t>
      </w:r>
    </w:p>
    <w:p w:rsidR="001D2A95" w:rsidRDefault="0058257E">
      <w:pPr>
        <w:pStyle w:val="a3"/>
        <w:ind w:left="1419" w:right="1106" w:firstLine="710"/>
        <w:jc w:val="both"/>
      </w:pPr>
      <w:r>
        <w:t>составлять и самостоятельно разучивать комплекс степ-аэробики, включающий упражнениявходьбе,прыжках,спрыгиванииизапрыгивании с поворотами, разведением рук и ног (девушки);</w:t>
      </w:r>
    </w:p>
    <w:p w:rsidR="001D2A95" w:rsidRDefault="0058257E">
      <w:pPr>
        <w:pStyle w:val="a3"/>
        <w:spacing w:line="242" w:lineRule="auto"/>
        <w:ind w:left="1419" w:right="1147" w:firstLine="710"/>
        <w:jc w:val="both"/>
      </w:pPr>
      <w:r>
        <w:t>выполнять стойку на голове с опорой на руки и включать её в акробатическую комбинацию из ранее освоенных упражнений (юноши);</w:t>
      </w:r>
    </w:p>
    <w:p w:rsidR="001D2A95" w:rsidRDefault="0058257E">
      <w:pPr>
        <w:pStyle w:val="a3"/>
        <w:spacing w:line="267" w:lineRule="exact"/>
        <w:ind w:left="2130"/>
      </w:pPr>
      <w:r>
        <w:rPr>
          <w:spacing w:val="-2"/>
        </w:rPr>
        <w:t>выполнятьбеговыеупражненияспреодолениемпрепятствийспособами</w:t>
      </w:r>
    </w:p>
    <w:p w:rsidR="001D2A95" w:rsidRDefault="0058257E">
      <w:pPr>
        <w:pStyle w:val="a3"/>
        <w:spacing w:line="237" w:lineRule="auto"/>
        <w:ind w:left="2130" w:right="893" w:hanging="711"/>
      </w:pPr>
      <w:r>
        <w:t xml:space="preserve">«наступание»и«прыжковыйбег»,применятьихвбегепопересечённойместности; </w:t>
      </w:r>
      <w:r>
        <w:rPr>
          <w:spacing w:val="-2"/>
        </w:rPr>
        <w:t>выполнятьметаниемалогомячанаточностьвнеподвижную,качающуюся</w:t>
      </w:r>
    </w:p>
    <w:p w:rsidR="001D2A95" w:rsidRDefault="0058257E">
      <w:pPr>
        <w:pStyle w:val="a3"/>
        <w:spacing w:before="3" w:line="272" w:lineRule="exact"/>
        <w:ind w:left="1419"/>
      </w:pPr>
      <w:r>
        <w:t>икатящуюся</w:t>
      </w:r>
      <w:r>
        <w:rPr>
          <w:spacing w:val="-2"/>
        </w:rPr>
        <w:t>сразнойскоростьюмишень;</w:t>
      </w:r>
    </w:p>
    <w:p w:rsidR="001D2A95" w:rsidRDefault="0058257E">
      <w:pPr>
        <w:pStyle w:val="a3"/>
        <w:spacing w:line="237" w:lineRule="auto"/>
        <w:ind w:left="1419" w:right="893" w:firstLine="710"/>
      </w:pPr>
      <w:r>
        <w:rPr>
          <w:spacing w:val="-2"/>
        </w:rPr>
        <w:t>выполнятьпереходспередвиженияпопеременнымдвухшажнымходом напередвижениеодновременнымодношажнымходомиобратно</w:t>
      </w:r>
    </w:p>
    <w:p w:rsidR="001D2A95" w:rsidRDefault="0058257E">
      <w:pPr>
        <w:pStyle w:val="a3"/>
        <w:spacing w:before="2"/>
        <w:ind w:left="1419" w:right="1117"/>
        <w:jc w:val="both"/>
      </w:pPr>
      <w:r>
        <w:t>вовремяпрохожденияучебнойдистанции,наблюдатьианализировать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2A95" w:rsidRDefault="0058257E">
      <w:pPr>
        <w:pStyle w:val="a3"/>
        <w:spacing w:before="3" w:line="247" w:lineRule="auto"/>
        <w:ind w:left="1419" w:right="1118" w:firstLine="71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2A95" w:rsidRDefault="0058257E">
      <w:pPr>
        <w:pStyle w:val="a3"/>
        <w:tabs>
          <w:tab w:val="left" w:pos="4123"/>
          <w:tab w:val="left" w:pos="4464"/>
          <w:tab w:val="left" w:pos="6043"/>
          <w:tab w:val="left" w:pos="7528"/>
          <w:tab w:val="left" w:pos="8661"/>
          <w:tab w:val="left" w:pos="10101"/>
        </w:tabs>
        <w:spacing w:line="242" w:lineRule="auto"/>
        <w:ind w:left="1429" w:right="1122" w:firstLine="720"/>
        <w:jc w:val="right"/>
      </w:pPr>
      <w:r>
        <w:rPr>
          <w:spacing w:val="-2"/>
        </w:rPr>
        <w:t>демонстрировать</w:t>
      </w:r>
      <w:r>
        <w:tab/>
      </w:r>
      <w:r>
        <w:rPr>
          <w:spacing w:val="-10"/>
        </w:rPr>
        <w:t>и</w:t>
      </w:r>
      <w:r>
        <w:tab/>
      </w:r>
      <w:r>
        <w:rPr>
          <w:spacing w:val="-2"/>
        </w:rPr>
        <w:t>использовать</w:t>
      </w:r>
      <w:r>
        <w:tab/>
      </w:r>
      <w:r>
        <w:rPr>
          <w:spacing w:val="-2"/>
        </w:rPr>
        <w:t>технические</w:t>
      </w:r>
      <w:r>
        <w:tab/>
      </w:r>
      <w:r>
        <w:rPr>
          <w:spacing w:val="-2"/>
        </w:rPr>
        <w:t>действия</w:t>
      </w:r>
      <w:r>
        <w:tab/>
      </w:r>
      <w:r>
        <w:rPr>
          <w:spacing w:val="-2"/>
        </w:rPr>
        <w:t>спортивных</w:t>
      </w:r>
      <w:r>
        <w:tab/>
      </w:r>
      <w:r>
        <w:rPr>
          <w:spacing w:val="-6"/>
        </w:rPr>
        <w:t xml:space="preserve">игр: </w:t>
      </w:r>
      <w:r>
        <w:rPr>
          <w:spacing w:val="-2"/>
        </w:rPr>
        <w:t xml:space="preserve">баскетбол(передачаиловлямячапослеотскокаотпола,броскимячадвумярукамиснизуиотгр </w:t>
      </w:r>
      <w:r>
        <w:t>удивдвижении,использованиеразученныхтехнических действий</w:t>
      </w:r>
    </w:p>
    <w:p w:rsidR="001D2A95" w:rsidRDefault="0058257E">
      <w:pPr>
        <w:pStyle w:val="a3"/>
        <w:spacing w:line="274" w:lineRule="exact"/>
        <w:ind w:left="1419"/>
      </w:pPr>
      <w:r>
        <w:rPr>
          <w:spacing w:val="-2"/>
        </w:rPr>
        <w:t>вусловияхигровойдеятельности);</w:t>
      </w:r>
    </w:p>
    <w:p w:rsidR="001D2A95" w:rsidRDefault="0058257E">
      <w:pPr>
        <w:pStyle w:val="a3"/>
        <w:spacing w:line="242" w:lineRule="auto"/>
        <w:ind w:left="1419" w:right="1146" w:firstLine="710"/>
        <w:jc w:val="both"/>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2A95" w:rsidRDefault="0058257E">
      <w:pPr>
        <w:pStyle w:val="a3"/>
        <w:ind w:left="1419" w:right="1117" w:firstLine="710"/>
        <w:jc w:val="both"/>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2A95" w:rsidRDefault="0058257E">
      <w:pPr>
        <w:pStyle w:val="a3"/>
        <w:spacing w:line="235" w:lineRule="auto"/>
        <w:ind w:left="2130" w:right="1180"/>
        <w:jc w:val="both"/>
      </w:pPr>
      <w:r>
        <w:t xml:space="preserve">Кконцуобученияв8классеобучающийся научится: </w:t>
      </w:r>
      <w:r>
        <w:rPr>
          <w:spacing w:val="-2"/>
        </w:rPr>
        <w:t>проводитьанализосновныхнаправленийразвитияфизическойкультурывРоссийско</w:t>
      </w:r>
    </w:p>
    <w:p w:rsidR="001D2A95" w:rsidRDefault="0058257E">
      <w:pPr>
        <w:pStyle w:val="a3"/>
        <w:spacing w:line="247" w:lineRule="auto"/>
        <w:ind w:left="2130" w:right="1984" w:hanging="711"/>
        <w:jc w:val="both"/>
      </w:pPr>
      <w:r>
        <w:t xml:space="preserve">йФедерации,характеризоватьсодержаниеосновныхформих организации; </w:t>
      </w:r>
      <w:r>
        <w:rPr>
          <w:spacing w:val="-2"/>
        </w:rPr>
        <w:t>анализироватьпонятие«всестороннееигармоничноефизическоеразвитие»,</w:t>
      </w:r>
    </w:p>
    <w:p w:rsidR="001D2A95" w:rsidRDefault="001D2A95">
      <w:pPr>
        <w:spacing w:line="247" w:lineRule="auto"/>
        <w:jc w:val="both"/>
        <w:sectPr w:rsidR="001D2A95">
          <w:pgSz w:w="11910" w:h="16840"/>
          <w:pgMar w:top="1080" w:right="0" w:bottom="280" w:left="280" w:header="720" w:footer="720" w:gutter="0"/>
          <w:cols w:space="720"/>
        </w:sectPr>
      </w:pPr>
    </w:p>
    <w:p w:rsidR="001D2A95" w:rsidRDefault="0058257E">
      <w:pPr>
        <w:pStyle w:val="a3"/>
        <w:spacing w:before="65" w:line="242" w:lineRule="auto"/>
        <w:ind w:left="1419" w:right="1134"/>
        <w:jc w:val="both"/>
      </w:pPr>
      <w:r>
        <w:lastRenderedPageBreak/>
        <w:t>раскрывать критерии и приводить примеры, устанавливать связь с наследственными факторами и занятиями физической культурой и спортом;</w:t>
      </w:r>
    </w:p>
    <w:p w:rsidR="001D2A95" w:rsidRDefault="0058257E">
      <w:pPr>
        <w:pStyle w:val="a3"/>
        <w:spacing w:line="242" w:lineRule="auto"/>
        <w:ind w:left="1419" w:right="1137" w:firstLine="710"/>
        <w:jc w:val="both"/>
      </w:pPr>
      <w:r>
        <w:t>проводить занятияоздоровительной гимнастикойпо коррекции индивидуальной формы осанки и избыточной массы тела;</w:t>
      </w:r>
    </w:p>
    <w:p w:rsidR="001D2A95" w:rsidRDefault="0058257E">
      <w:pPr>
        <w:pStyle w:val="a3"/>
        <w:ind w:left="1419" w:right="1109" w:firstLine="710"/>
        <w:jc w:val="both"/>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2A95" w:rsidRDefault="0058257E">
      <w:pPr>
        <w:pStyle w:val="a3"/>
        <w:ind w:left="1419" w:right="1118" w:firstLine="710"/>
        <w:jc w:val="both"/>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2A95" w:rsidRDefault="0058257E">
      <w:pPr>
        <w:pStyle w:val="a3"/>
        <w:ind w:left="1419" w:right="1128" w:firstLine="710"/>
        <w:jc w:val="both"/>
      </w:pPr>
      <w:r>
        <w:t>выполнятькомбинациюнапараллельных брусьях свключениемупражнений в упоре на руках, кувырка вперёд и соскока, наблюдать их выполнение другими обучающимисяисравниватьсзаданнымобразцом,анализироватьошибки и причины их появления, находить способы устранения (юноши);</w:t>
      </w:r>
    </w:p>
    <w:p w:rsidR="001D2A95" w:rsidRDefault="0058257E">
      <w:pPr>
        <w:pStyle w:val="a3"/>
        <w:tabs>
          <w:tab w:val="left" w:pos="10360"/>
        </w:tabs>
        <w:ind w:left="1419" w:right="1137" w:firstLine="710"/>
        <w:jc w:val="both"/>
      </w:pPr>
      <w:r>
        <w:rPr>
          <w:spacing w:val="-2"/>
        </w:rPr>
        <w:t>выполнятьпрыжоквдлинусразбегаспособом«прогнувшись»,наблюдать</w:t>
      </w:r>
      <w:r>
        <w:tab/>
      </w:r>
      <w:r>
        <w:rPr>
          <w:spacing w:val="-10"/>
        </w:rPr>
        <w:t xml:space="preserve">и </w:t>
      </w:r>
      <w:r>
        <w:t>анализировать технические особенности в выполнении другими обучающимися, выявлять ошибки и предлагать способы устранения;</w:t>
      </w:r>
    </w:p>
    <w:p w:rsidR="001D2A95" w:rsidRDefault="0058257E">
      <w:pPr>
        <w:pStyle w:val="a3"/>
        <w:ind w:left="1419" w:right="1126" w:firstLine="710"/>
        <w:jc w:val="both"/>
      </w:pPr>
      <w:r>
        <w:t xml:space="preserve">выполнять тестовые задания комплекса ГТО в беговых и технических легкоатлетическихдисциплинахвсоответствиисустановленнымитребованиями к их </w:t>
      </w:r>
      <w:r>
        <w:rPr>
          <w:spacing w:val="-2"/>
        </w:rPr>
        <w:t>технике;</w:t>
      </w:r>
    </w:p>
    <w:p w:rsidR="001D2A95" w:rsidRDefault="0058257E">
      <w:pPr>
        <w:pStyle w:val="a3"/>
        <w:ind w:left="1419" w:right="1121" w:firstLine="710"/>
        <w:jc w:val="both"/>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2A95" w:rsidRDefault="0058257E">
      <w:pPr>
        <w:pStyle w:val="a3"/>
        <w:spacing w:before="1" w:line="242" w:lineRule="auto"/>
        <w:ind w:left="1419" w:right="1122" w:firstLine="710"/>
        <w:jc w:val="both"/>
      </w:pPr>
      <w:r>
        <w:t xml:space="preserve">соблюдать правила безопасности в бассейне при выполнении плавательных </w:t>
      </w:r>
      <w:r>
        <w:rPr>
          <w:spacing w:val="-2"/>
        </w:rPr>
        <w:t>упражнений;</w:t>
      </w:r>
    </w:p>
    <w:p w:rsidR="001D2A95" w:rsidRDefault="0058257E">
      <w:pPr>
        <w:pStyle w:val="a3"/>
        <w:spacing w:line="262" w:lineRule="exact"/>
        <w:ind w:left="2130"/>
      </w:pPr>
      <w:r>
        <w:rPr>
          <w:spacing w:val="-2"/>
        </w:rPr>
        <w:t>выполнятьпрыжкивводусостартовойтумбы;</w:t>
      </w:r>
    </w:p>
    <w:p w:rsidR="001D2A95" w:rsidRDefault="0058257E">
      <w:pPr>
        <w:pStyle w:val="a3"/>
        <w:tabs>
          <w:tab w:val="left" w:pos="10404"/>
        </w:tabs>
        <w:spacing w:line="237" w:lineRule="auto"/>
        <w:ind w:left="1419" w:right="1115" w:firstLine="710"/>
      </w:pPr>
      <w:r>
        <w:rPr>
          <w:spacing w:val="-2"/>
        </w:rPr>
        <w:t>выполнятьтехническиеэлементыплаваниякролемнагрудивсогласовании</w:t>
      </w:r>
      <w:r>
        <w:tab/>
      </w:r>
      <w:r>
        <w:rPr>
          <w:spacing w:val="-10"/>
        </w:rPr>
        <w:t xml:space="preserve">с </w:t>
      </w:r>
      <w:r>
        <w:rPr>
          <w:spacing w:val="-2"/>
        </w:rPr>
        <w:t>дыханием;</w:t>
      </w:r>
    </w:p>
    <w:p w:rsidR="001D2A95" w:rsidRDefault="0058257E">
      <w:pPr>
        <w:pStyle w:val="a3"/>
        <w:spacing w:before="4" w:line="232" w:lineRule="auto"/>
        <w:ind w:left="1419" w:right="893" w:firstLine="710"/>
      </w:pPr>
      <w:r>
        <w:t>тренироватьсявупражненияхобщефизическойиспециальнойфизической подготовки с учётом индивидуальных и возрастно-половых особенностей;</w:t>
      </w:r>
    </w:p>
    <w:p w:rsidR="001D2A95" w:rsidRDefault="0058257E">
      <w:pPr>
        <w:pStyle w:val="a3"/>
        <w:tabs>
          <w:tab w:val="left" w:pos="4106"/>
          <w:tab w:val="left" w:pos="4441"/>
          <w:tab w:val="left" w:pos="6014"/>
          <w:tab w:val="left" w:pos="7491"/>
          <w:tab w:val="left" w:pos="8623"/>
          <w:tab w:val="left" w:pos="10062"/>
        </w:tabs>
        <w:spacing w:before="8" w:line="237" w:lineRule="auto"/>
        <w:ind w:left="2130" w:right="1147"/>
      </w:pPr>
      <w:r>
        <w:rPr>
          <w:spacing w:val="-2"/>
        </w:rPr>
        <w:t>демонстрировать</w:t>
      </w:r>
      <w:r>
        <w:tab/>
      </w:r>
      <w:r>
        <w:rPr>
          <w:spacing w:val="-10"/>
        </w:rPr>
        <w:t>и</w:t>
      </w:r>
      <w:r>
        <w:tab/>
      </w:r>
      <w:r>
        <w:rPr>
          <w:spacing w:val="-2"/>
        </w:rPr>
        <w:t>использовать</w:t>
      </w:r>
      <w:r>
        <w:tab/>
      </w:r>
      <w:r>
        <w:rPr>
          <w:spacing w:val="-2"/>
        </w:rPr>
        <w:t>технические</w:t>
      </w:r>
      <w:r>
        <w:tab/>
      </w:r>
      <w:r>
        <w:rPr>
          <w:spacing w:val="-2"/>
        </w:rPr>
        <w:t>действия</w:t>
      </w:r>
      <w:r>
        <w:tab/>
      </w:r>
      <w:r>
        <w:rPr>
          <w:spacing w:val="-2"/>
        </w:rPr>
        <w:t>спортивных</w:t>
      </w:r>
      <w:r>
        <w:tab/>
      </w:r>
      <w:r>
        <w:rPr>
          <w:spacing w:val="-4"/>
        </w:rPr>
        <w:t xml:space="preserve">игр: </w:t>
      </w:r>
      <w:r>
        <w:t>баскетбол (передача мячаодной рукой снизуи отплеча, бросокв корзинудвумя</w:t>
      </w:r>
    </w:p>
    <w:p w:rsidR="001D2A95" w:rsidRDefault="0058257E">
      <w:pPr>
        <w:pStyle w:val="a3"/>
        <w:spacing w:before="5" w:line="237" w:lineRule="auto"/>
        <w:ind w:left="1419" w:right="893"/>
      </w:pPr>
      <w:r>
        <w:t>и одной рукой в прыжке, тактические действия в защите и нападении, использованиеразученных технических и тактических действий в условиях игровой деятельности);</w:t>
      </w:r>
    </w:p>
    <w:p w:rsidR="001D2A95" w:rsidRDefault="0058257E">
      <w:pPr>
        <w:pStyle w:val="a3"/>
        <w:spacing w:before="9" w:line="235" w:lineRule="auto"/>
        <w:ind w:left="1419" w:right="1116" w:firstLine="710"/>
        <w:jc w:val="both"/>
      </w:pPr>
      <w:r>
        <w:t>волейбол(прямойнападающийударииндивидуальноеблокированиемячав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2A95" w:rsidRDefault="0058257E">
      <w:pPr>
        <w:pStyle w:val="a3"/>
        <w:spacing w:before="5"/>
        <w:ind w:left="1419" w:right="1130" w:firstLine="710"/>
        <w:jc w:val="both"/>
      </w:pPr>
      <w:r>
        <w:t>футбол (удары по неподвижному, катящемуся и летящему мячу с разбега внутреннейивнешнейчастьюподъёмастопы,тактическиедействияигроков в нападении и защите, использование разученных технических и тактических действий в условиях игровой деятельности).</w:t>
      </w:r>
    </w:p>
    <w:p w:rsidR="001D2A95" w:rsidRDefault="0058257E">
      <w:pPr>
        <w:pStyle w:val="a3"/>
        <w:spacing w:before="5" w:line="242" w:lineRule="auto"/>
        <w:ind w:left="2130" w:right="1118"/>
        <w:jc w:val="both"/>
      </w:pPr>
      <w:r>
        <w:t>Кконцуобученияв9классеобучающийся научится: отстаиватьпринципыздоровогообразажизни,раскрыватьэффективностьегоформ</w:t>
      </w:r>
    </w:p>
    <w:p w:rsidR="001D2A95" w:rsidRDefault="0058257E">
      <w:pPr>
        <w:pStyle w:val="a3"/>
        <w:spacing w:line="237" w:lineRule="auto"/>
        <w:ind w:left="1419" w:right="1116"/>
        <w:jc w:val="both"/>
      </w:pPr>
      <w:r>
        <w:t>в профилактике вредныхпривычек, обосновывать пагубное влияниевредных привычек на здоровье человека, его социальную и производственную деятельность;</w:t>
      </w:r>
    </w:p>
    <w:p w:rsidR="001D2A95" w:rsidRDefault="0058257E">
      <w:pPr>
        <w:pStyle w:val="a3"/>
        <w:ind w:left="1419" w:right="1137" w:firstLine="710"/>
        <w:jc w:val="both"/>
      </w:pPr>
      <w:r>
        <w:t>понимать пользутуристских подходов как формы организацииздорового образа жизни, выполнять правила подготовки к пешим походам, требования безопасности при передвижении и организации бивуака;</w:t>
      </w:r>
    </w:p>
    <w:p w:rsidR="001D2A95" w:rsidRDefault="0058257E">
      <w:pPr>
        <w:pStyle w:val="a3"/>
        <w:tabs>
          <w:tab w:val="left" w:pos="10299"/>
        </w:tabs>
        <w:spacing w:before="5" w:line="237" w:lineRule="auto"/>
        <w:ind w:left="1419" w:right="1115" w:firstLine="710"/>
        <w:jc w:val="both"/>
      </w:pPr>
      <w:r>
        <w:rPr>
          <w:spacing w:val="-2"/>
        </w:rPr>
        <w:t>объяснятьпонятие«профессионально-прикладнаяфизическаякультура»,</w:t>
      </w:r>
      <w:r>
        <w:tab/>
      </w:r>
      <w:r>
        <w:rPr>
          <w:spacing w:val="-6"/>
        </w:rPr>
        <w:t xml:space="preserve">её </w:t>
      </w:r>
      <w:r>
        <w:t xml:space="preserve">целевое предназначение, связь с характером и особенностями профессиональной </w:t>
      </w:r>
      <w:r>
        <w:rPr>
          <w:spacing w:val="-2"/>
        </w:rPr>
        <w:t>деятельности,пониматьнеобходимостьзанятийпрофессионально-прикладной</w:t>
      </w:r>
    </w:p>
    <w:p w:rsidR="001D2A95" w:rsidRDefault="001D2A95">
      <w:pPr>
        <w:spacing w:line="237" w:lineRule="auto"/>
        <w:jc w:val="both"/>
        <w:sectPr w:rsidR="001D2A95">
          <w:pgSz w:w="11910" w:h="16840"/>
          <w:pgMar w:top="1080" w:right="0" w:bottom="280" w:left="280" w:header="720" w:footer="720" w:gutter="0"/>
          <w:cols w:space="720"/>
        </w:sectPr>
      </w:pPr>
    </w:p>
    <w:p w:rsidR="001D2A95" w:rsidRDefault="0058257E">
      <w:pPr>
        <w:spacing w:before="64"/>
        <w:ind w:right="845"/>
        <w:jc w:val="right"/>
        <w:rPr>
          <w:sz w:val="24"/>
        </w:rPr>
      </w:pP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58257E">
      <w:pPr>
        <w:pStyle w:val="a3"/>
        <w:spacing w:before="180" w:line="242" w:lineRule="auto"/>
        <w:ind w:left="2755" w:right="1866" w:hanging="711"/>
        <w:jc w:val="both"/>
      </w:pPr>
      <w:r>
        <w:t>физической подготовкой обучающихся общеобразовательной организации; использовать приёмы массажа и применять их в процессе самостоятельных</w:t>
      </w:r>
    </w:p>
    <w:p w:rsidR="001D2A95" w:rsidRDefault="0058257E">
      <w:pPr>
        <w:pStyle w:val="a3"/>
        <w:spacing w:line="242" w:lineRule="auto"/>
        <w:ind w:left="2044" w:right="1960"/>
        <w:jc w:val="both"/>
      </w:pPr>
      <w:r>
        <w:rPr>
          <w:spacing w:val="-2"/>
        </w:rPr>
        <w:t xml:space="preserve">занятийфизическойкультуройиспортом,выполнятьгигиеническиетребован </w:t>
      </w:r>
      <w:r>
        <w:t>ия к процедурам массажа;</w:t>
      </w:r>
    </w:p>
    <w:p w:rsidR="001D2A95" w:rsidRDefault="0058257E">
      <w:pPr>
        <w:pStyle w:val="a3"/>
        <w:ind w:left="2044" w:right="1843" w:firstLine="710"/>
        <w:jc w:val="both"/>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 прикладной физической подготовкой;</w:t>
      </w:r>
    </w:p>
    <w:p w:rsidR="001D2A95" w:rsidRDefault="0058257E">
      <w:pPr>
        <w:pStyle w:val="a3"/>
        <w:ind w:left="2044" w:right="1844" w:firstLine="710"/>
        <w:jc w:val="both"/>
      </w:pPr>
      <w:r>
        <w:t>определять характер травм и ушибов, встречающихся на самостоятельных занятиях физическими упражнениями и во время активного отдыха,применятьспособы оказания первой помощи;</w:t>
      </w:r>
    </w:p>
    <w:p w:rsidR="001D2A95" w:rsidRDefault="0058257E">
      <w:pPr>
        <w:pStyle w:val="a3"/>
        <w:tabs>
          <w:tab w:val="left" w:pos="7220"/>
        </w:tabs>
        <w:spacing w:line="242" w:lineRule="auto"/>
        <w:ind w:left="2044" w:right="1875" w:firstLine="710"/>
        <w:jc w:val="both"/>
      </w:pPr>
      <w:r>
        <w:t>составлять и выполнять комплексы упражнений из разученных акробатических упражнений</w:t>
      </w:r>
      <w:r>
        <w:tab/>
      </w:r>
      <w:r>
        <w:rPr>
          <w:spacing w:val="-10"/>
        </w:rPr>
        <w:t>с</w:t>
      </w:r>
    </w:p>
    <w:p w:rsidR="001D2A95" w:rsidRDefault="0058257E">
      <w:pPr>
        <w:pStyle w:val="a3"/>
        <w:tabs>
          <w:tab w:val="left" w:pos="7220"/>
          <w:tab w:val="left" w:pos="9424"/>
          <w:tab w:val="left" w:pos="10303"/>
        </w:tabs>
        <w:spacing w:line="242" w:lineRule="auto"/>
        <w:ind w:left="2755" w:right="43" w:firstLine="1315"/>
        <w:jc w:val="both"/>
      </w:pPr>
      <w:r>
        <w:rPr>
          <w:spacing w:val="-2"/>
        </w:rPr>
        <w:t>повышенными</w:t>
      </w:r>
      <w:r>
        <w:tab/>
      </w:r>
      <w:r>
        <w:rPr>
          <w:spacing w:val="-2"/>
        </w:rPr>
        <w:t>требованиями</w:t>
      </w:r>
      <w:r>
        <w:tab/>
      </w:r>
      <w:r>
        <w:rPr>
          <w:spacing w:val="-10"/>
        </w:rPr>
        <w:t>к</w:t>
      </w:r>
      <w:r>
        <w:tab/>
        <w:t>техникеихв составлять ивыполнять гимнастическуюкомбинациюнавысокой</w:t>
      </w:r>
    </w:p>
    <w:p w:rsidR="001D2A95" w:rsidRDefault="0058257E">
      <w:pPr>
        <w:pStyle w:val="a3"/>
        <w:spacing w:line="271" w:lineRule="exact"/>
        <w:ind w:left="2044"/>
      </w:pPr>
      <w:r>
        <w:rPr>
          <w:spacing w:val="-2"/>
        </w:rPr>
        <w:t>перекладине</w:t>
      </w:r>
    </w:p>
    <w:p w:rsidR="001D2A95" w:rsidRDefault="0058257E">
      <w:pPr>
        <w:pStyle w:val="a3"/>
        <w:spacing w:line="237" w:lineRule="auto"/>
        <w:ind w:left="2044" w:right="1292"/>
      </w:pPr>
      <w:r>
        <w:t>изразученныхупражнений,свключениемэлементовразмахиванияисоскока вперёд способом «прогнувшись» (юноши);</w:t>
      </w:r>
    </w:p>
    <w:p w:rsidR="001D2A95" w:rsidRDefault="0058257E">
      <w:pPr>
        <w:pStyle w:val="a3"/>
        <w:spacing w:line="237" w:lineRule="auto"/>
        <w:ind w:left="2044" w:right="1847" w:firstLine="710"/>
        <w:jc w:val="right"/>
      </w:pPr>
      <w:r>
        <w:t>составлятьивыполнятькомпозициюупражненийчерлидингаспостроениемпирамид,элементамистеп-аэробикииакробатики(девушки); составлятьивыполнятькомплексритмическойгимнастикис включениемэлементовхудожественнойгимнастики,упражнений</w:t>
      </w:r>
      <w:r>
        <w:rPr>
          <w:spacing w:val="-5"/>
        </w:rPr>
        <w:t>на</w:t>
      </w:r>
    </w:p>
    <w:p w:rsidR="001D2A95" w:rsidRDefault="0058257E">
      <w:pPr>
        <w:pStyle w:val="a3"/>
        <w:spacing w:line="276" w:lineRule="exact"/>
        <w:ind w:left="2044"/>
        <w:jc w:val="both"/>
      </w:pPr>
      <w:r>
        <w:t>гибкостьиравновесие</w:t>
      </w:r>
      <w:r>
        <w:rPr>
          <w:spacing w:val="-2"/>
        </w:rPr>
        <w:t xml:space="preserve"> (девушки);</w:t>
      </w:r>
    </w:p>
    <w:p w:rsidR="001D2A95" w:rsidRDefault="0058257E">
      <w:pPr>
        <w:pStyle w:val="a3"/>
        <w:spacing w:before="2" w:line="237" w:lineRule="auto"/>
        <w:ind w:left="2044" w:right="1859" w:firstLine="710"/>
        <w:jc w:val="both"/>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2A95" w:rsidRDefault="0058257E">
      <w:pPr>
        <w:pStyle w:val="a3"/>
        <w:spacing w:before="4"/>
        <w:ind w:left="2044" w:right="1859" w:firstLine="710"/>
        <w:jc w:val="both"/>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2A95" w:rsidRDefault="0058257E">
      <w:pPr>
        <w:pStyle w:val="a3"/>
        <w:spacing w:before="7" w:line="242" w:lineRule="auto"/>
        <w:ind w:left="2044" w:right="1855" w:firstLine="710"/>
        <w:jc w:val="both"/>
      </w:pPr>
      <w:r>
        <w:t>соблюдать правила безопасности в бассейне при выполнении плавательных упражнений;</w:t>
      </w:r>
    </w:p>
    <w:p w:rsidR="001D2A95" w:rsidRDefault="0058257E">
      <w:pPr>
        <w:pStyle w:val="a3"/>
        <w:spacing w:line="267" w:lineRule="exact"/>
        <w:ind w:left="0" w:right="1782"/>
        <w:jc w:val="center"/>
      </w:pPr>
      <w:r>
        <w:rPr>
          <w:spacing w:val="-2"/>
        </w:rPr>
        <w:t>выполнятьповоротыкувырком,маятником;</w:t>
      </w:r>
    </w:p>
    <w:p w:rsidR="001D2A95" w:rsidRDefault="0058257E">
      <w:pPr>
        <w:pStyle w:val="a3"/>
        <w:spacing w:before="1" w:line="235" w:lineRule="auto"/>
        <w:ind w:left="2755" w:right="1866"/>
        <w:jc w:val="both"/>
      </w:pPr>
      <w:r>
        <w:t>выполнять технические элементы брассом в согласовании с дыханием; совершенствовать технические действия в спортивных играх: баскетбол,</w:t>
      </w:r>
    </w:p>
    <w:p w:rsidR="001D2A95" w:rsidRDefault="0058257E">
      <w:pPr>
        <w:pStyle w:val="a3"/>
        <w:spacing w:before="10" w:line="235" w:lineRule="auto"/>
        <w:ind w:left="2044" w:right="1877"/>
        <w:jc w:val="both"/>
      </w:pPr>
      <w:r>
        <w:t>волейбол,футбол,взаимодействоватьсигрокамисвоихкомандвусловиях игровой деятельности, при организации тактических действий внападении и защите;</w:t>
      </w:r>
    </w:p>
    <w:p w:rsidR="001D2A95" w:rsidRDefault="0058257E">
      <w:pPr>
        <w:pStyle w:val="a3"/>
        <w:spacing w:before="7" w:line="237" w:lineRule="auto"/>
        <w:ind w:left="2044" w:right="1853" w:firstLine="710"/>
        <w:jc w:val="both"/>
      </w:pPr>
      <w:r>
        <w:t xml:space="preserve">тренироваться в упражнениях общефизической и специальной физической подготовки с учётом индивидуальных и возрастно-половых </w:t>
      </w:r>
      <w:r>
        <w:rPr>
          <w:spacing w:val="-2"/>
        </w:rPr>
        <w:t>особенностей.</w:t>
      </w:r>
    </w:p>
    <w:p w:rsidR="001D2A95" w:rsidRDefault="001D2A95">
      <w:pPr>
        <w:pStyle w:val="a3"/>
        <w:spacing w:before="172"/>
        <w:ind w:left="0"/>
      </w:pPr>
    </w:p>
    <w:p w:rsidR="001D2A95" w:rsidRDefault="0058257E">
      <w:pPr>
        <w:tabs>
          <w:tab w:val="left" w:pos="4405"/>
          <w:tab w:val="left" w:pos="5835"/>
          <w:tab w:val="left" w:pos="6314"/>
          <w:tab w:val="left" w:pos="7562"/>
          <w:tab w:val="left" w:pos="8790"/>
        </w:tabs>
        <w:spacing w:line="237" w:lineRule="auto"/>
        <w:ind w:left="2044" w:right="1842" w:firstLine="1248"/>
        <w:rPr>
          <w:b/>
          <w:sz w:val="24"/>
        </w:rPr>
      </w:pPr>
      <w:bookmarkStart w:id="102" w:name="Рабочая_программа_по_учебному_предмету_«"/>
      <w:bookmarkEnd w:id="102"/>
      <w:r>
        <w:rPr>
          <w:b/>
          <w:spacing w:val="-2"/>
          <w:sz w:val="24"/>
        </w:rPr>
        <w:t>Рабочая</w:t>
      </w:r>
      <w:r>
        <w:rPr>
          <w:b/>
          <w:sz w:val="24"/>
        </w:rPr>
        <w:tab/>
      </w:r>
      <w:r>
        <w:rPr>
          <w:b/>
          <w:spacing w:val="-2"/>
          <w:sz w:val="24"/>
        </w:rPr>
        <w:t>программа</w:t>
      </w:r>
      <w:r>
        <w:rPr>
          <w:b/>
          <w:sz w:val="24"/>
        </w:rPr>
        <w:tab/>
      </w:r>
      <w:r>
        <w:rPr>
          <w:b/>
          <w:spacing w:val="-6"/>
          <w:sz w:val="24"/>
        </w:rPr>
        <w:t>по</w:t>
      </w:r>
      <w:r>
        <w:rPr>
          <w:b/>
          <w:sz w:val="24"/>
        </w:rPr>
        <w:tab/>
      </w:r>
      <w:r>
        <w:rPr>
          <w:b/>
          <w:spacing w:val="-2"/>
          <w:sz w:val="24"/>
        </w:rPr>
        <w:t>учебному</w:t>
      </w:r>
      <w:r>
        <w:rPr>
          <w:b/>
          <w:sz w:val="24"/>
        </w:rPr>
        <w:tab/>
      </w:r>
      <w:r>
        <w:rPr>
          <w:b/>
          <w:spacing w:val="-2"/>
          <w:sz w:val="24"/>
        </w:rPr>
        <w:t>предмету</w:t>
      </w:r>
      <w:r>
        <w:rPr>
          <w:b/>
          <w:sz w:val="24"/>
        </w:rPr>
        <w:tab/>
      </w:r>
      <w:r>
        <w:rPr>
          <w:b/>
          <w:spacing w:val="-2"/>
          <w:sz w:val="24"/>
        </w:rPr>
        <w:t>«</w:t>
      </w:r>
      <w:r>
        <w:rPr>
          <w:b/>
          <w:spacing w:val="-2"/>
          <w:position w:val="1"/>
          <w:sz w:val="24"/>
        </w:rPr>
        <w:t xml:space="preserve">Основы </w:t>
      </w:r>
      <w:r>
        <w:rPr>
          <w:b/>
          <w:position w:val="1"/>
          <w:sz w:val="24"/>
        </w:rPr>
        <w:t>безопасности и защита Родины</w:t>
      </w:r>
      <w:r>
        <w:rPr>
          <w:b/>
          <w:sz w:val="24"/>
        </w:rPr>
        <w:t>».</w:t>
      </w:r>
    </w:p>
    <w:p w:rsidR="001D2A95" w:rsidRDefault="0058257E">
      <w:pPr>
        <w:pStyle w:val="Heading5"/>
        <w:spacing w:before="272"/>
        <w:ind w:left="0" w:right="1718"/>
        <w:jc w:val="center"/>
      </w:pPr>
      <w:bookmarkStart w:id="103" w:name="ПОЯСНИТЕЛЬНАЯ_ЗАПИСКА"/>
      <w:bookmarkEnd w:id="103"/>
      <w:r>
        <w:t>ПОЯСНИТЕЛЬНАЯ</w:t>
      </w:r>
      <w:r>
        <w:rPr>
          <w:spacing w:val="-2"/>
        </w:rPr>
        <w:t>ЗАПИСКА</w:t>
      </w:r>
    </w:p>
    <w:p w:rsidR="001D2A95" w:rsidRDefault="00F6737C">
      <w:pPr>
        <w:pStyle w:val="a3"/>
        <w:spacing w:before="1"/>
        <w:ind w:left="0"/>
        <w:rPr>
          <w:b/>
          <w:sz w:val="11"/>
        </w:rPr>
      </w:pPr>
      <w:r w:rsidRPr="00F6737C">
        <w:pict>
          <v:shape id="docshape39" o:spid="_x0000_s1036" style="position:absolute;margin-left:57pt;margin-top:7.6pt;width:494.75pt;height:.1pt;z-index:-15709184;mso-wrap-distance-left:0;mso-wrap-distance-right:0;mso-position-horizontal-relative:page" coordorigin="1140,152" coordsize="9895,0" path="m1140,152r9895,e" filled="f" strokeweight=".5pt">
            <v:path arrowok="t"/>
            <w10:wrap type="topAndBottom" anchorx="page"/>
          </v:shape>
        </w:pict>
      </w:r>
    </w:p>
    <w:p w:rsidR="001D2A95" w:rsidRDefault="0058257E">
      <w:pPr>
        <w:pStyle w:val="a3"/>
        <w:spacing w:before="205" w:line="259" w:lineRule="auto"/>
        <w:ind w:left="2044" w:right="893" w:firstLine="710"/>
      </w:pPr>
      <w:r>
        <w:t>ПрограммаОБЗРразработананаосноветребованийкрезультатамосвоения программы основного общего образования, представленных в ФГОС ООО,</w:t>
      </w:r>
    </w:p>
    <w:p w:rsidR="001D2A95" w:rsidRDefault="0058257E">
      <w:pPr>
        <w:pStyle w:val="a3"/>
        <w:spacing w:line="275" w:lineRule="exact"/>
        <w:ind w:left="2044"/>
      </w:pPr>
      <w:r>
        <w:rPr>
          <w:spacing w:val="-2"/>
        </w:rPr>
        <w:t>федеральнойрабочейпрограммевоспитания,ипредусматриваетнепосредственное</w:t>
      </w:r>
    </w:p>
    <w:p w:rsidR="001D2A95" w:rsidRDefault="0058257E">
      <w:pPr>
        <w:spacing w:before="65"/>
        <w:ind w:right="852"/>
        <w:jc w:val="right"/>
      </w:pPr>
      <w:r>
        <w:rPr>
          <w:spacing w:val="-5"/>
        </w:rPr>
        <w:t>42</w:t>
      </w:r>
    </w:p>
    <w:p w:rsidR="001D2A95" w:rsidRDefault="001D2A95">
      <w:pPr>
        <w:jc w:val="right"/>
        <w:sectPr w:rsidR="001D2A95">
          <w:pgSz w:w="11910" w:h="16840"/>
          <w:pgMar w:top="62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ind w:left="846" w:right="1259"/>
        <w:jc w:val="center"/>
      </w:pPr>
      <w:r>
        <w:t>применениеприреализацииООП</w:t>
      </w:r>
      <w:r>
        <w:rPr>
          <w:spacing w:val="-4"/>
        </w:rPr>
        <w:t>ООО.</w:t>
      </w:r>
    </w:p>
    <w:p w:rsidR="001D2A95" w:rsidRDefault="0058257E">
      <w:pPr>
        <w:pStyle w:val="a3"/>
        <w:spacing w:before="22"/>
        <w:ind w:left="846"/>
        <w:jc w:val="center"/>
      </w:pPr>
      <w:r>
        <w:t>ПрограммаОБЗРпозволитучителюпостроитьосвоениесодержанияв</w:t>
      </w:r>
      <w:r>
        <w:rPr>
          <w:spacing w:val="-2"/>
        </w:rPr>
        <w:t>логике</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8622" w:space="146"/>
            <w:col w:w="2862"/>
          </w:cols>
        </w:sectPr>
      </w:pPr>
    </w:p>
    <w:p w:rsidR="001D2A95" w:rsidRDefault="0058257E">
      <w:pPr>
        <w:pStyle w:val="a3"/>
        <w:spacing w:before="21" w:line="259" w:lineRule="auto"/>
        <w:ind w:left="886" w:right="1183"/>
      </w:pPr>
      <w:r>
        <w:lastRenderedPageBreak/>
        <w:t>последовательногонарастанияфакторовопасностиотопаснойситуациидочрезвычайной ситуации и разумного взаимодействия человека с окружающей</w:t>
      </w:r>
    </w:p>
    <w:p w:rsidR="001D2A95" w:rsidRDefault="0058257E">
      <w:pPr>
        <w:pStyle w:val="a3"/>
        <w:spacing w:before="5" w:line="259" w:lineRule="auto"/>
        <w:ind w:left="886" w:right="893"/>
      </w:pPr>
      <w:r>
        <w:t>средой,учестьпреемственностьприобретенияобучающимисязнанийиформированияуних умений и навыков в области безопасности жизнедеятельности и защиты Родины.</w:t>
      </w:r>
    </w:p>
    <w:p w:rsidR="001D2A95" w:rsidRDefault="0058257E">
      <w:pPr>
        <w:pStyle w:val="a3"/>
        <w:spacing w:before="37"/>
        <w:ind w:left="1026"/>
      </w:pPr>
      <w:r>
        <w:rPr>
          <w:spacing w:val="-2"/>
        </w:rPr>
        <w:t>ПрограммаОБЗРобеспечивает:</w:t>
      </w:r>
    </w:p>
    <w:p w:rsidR="001D2A95" w:rsidRDefault="0058257E">
      <w:pPr>
        <w:pStyle w:val="a3"/>
        <w:spacing w:before="27" w:line="261" w:lineRule="auto"/>
        <w:ind w:left="1026" w:right="1855"/>
      </w:pPr>
      <w:r>
        <w:t>ясноепониманиеобучающимисясовременныхпроблембезопасностииформированиеу подрастающего поколения базового уровня культуры безопасного поведения; прочное усвоение обучающимися основных ключевых понятий, обеспечивающих</w:t>
      </w:r>
    </w:p>
    <w:p w:rsidR="001D2A95" w:rsidRDefault="0058257E">
      <w:pPr>
        <w:pStyle w:val="a3"/>
        <w:spacing w:line="259" w:lineRule="auto"/>
        <w:ind w:left="1026" w:right="893"/>
      </w:pPr>
      <w:r>
        <w:t xml:space="preserve">преемственностьизученияосновкомплекснойбезопасностиличностинаследующем уровне </w:t>
      </w:r>
      <w:r>
        <w:rPr>
          <w:spacing w:val="-2"/>
        </w:rPr>
        <w:t>образования;</w:t>
      </w:r>
    </w:p>
    <w:p w:rsidR="001D2A95" w:rsidRDefault="0058257E">
      <w:pPr>
        <w:pStyle w:val="a3"/>
        <w:spacing w:line="254" w:lineRule="auto"/>
        <w:ind w:left="1026" w:right="893"/>
      </w:pPr>
      <w:r>
        <w:t>возможностьвыработкиизакрепленияуобучающихся уменийинавыков,необходимыхдля последующей жизни;</w:t>
      </w:r>
    </w:p>
    <w:p w:rsidR="001D2A95" w:rsidRDefault="0058257E">
      <w:pPr>
        <w:pStyle w:val="a3"/>
        <w:spacing w:line="259" w:lineRule="auto"/>
        <w:ind w:left="1026" w:right="893"/>
      </w:pPr>
      <w:r>
        <w:t xml:space="preserve">выработкупрактико-ориентированныхкомпетенций,соответствующихпотребностям </w:t>
      </w:r>
      <w:r>
        <w:rPr>
          <w:spacing w:val="-2"/>
        </w:rPr>
        <w:t>современности;</w:t>
      </w:r>
    </w:p>
    <w:p w:rsidR="001D2A95" w:rsidRDefault="0058257E">
      <w:pPr>
        <w:pStyle w:val="a3"/>
        <w:spacing w:line="259" w:lineRule="auto"/>
        <w:ind w:left="1026" w:right="1920"/>
      </w:pPr>
      <w:r>
        <w:t>реализацию оптимального баланса межпредметных связей и их разумное взаимодополнение,способствующееформированиюпрактическихуменийинавыков. В программе ОБЗР содержание учебного предмета ОБЗР структурно представлено одиннадцатью модулями (тематическими линиями),</w:t>
      </w:r>
    </w:p>
    <w:p w:rsidR="001D2A95" w:rsidRDefault="0058257E">
      <w:pPr>
        <w:pStyle w:val="a3"/>
        <w:spacing w:before="2" w:line="259" w:lineRule="auto"/>
        <w:ind w:left="1026" w:right="893"/>
      </w:pPr>
      <w:r>
        <w:t>обеспечивающиминепрерывностьизученияпредметанауровнеосновногообщегообразованияи преемственность учебного процесса на уровне среднего общего образования:</w:t>
      </w:r>
    </w:p>
    <w:p w:rsidR="001D2A95" w:rsidRDefault="0058257E">
      <w:pPr>
        <w:pStyle w:val="a3"/>
        <w:spacing w:line="259" w:lineRule="auto"/>
        <w:ind w:left="1026" w:right="893"/>
      </w:pPr>
      <w:r>
        <w:t xml:space="preserve">модуль№1«Безопасноеиустойчивоеразвитиеличности,общества,государства»; </w:t>
      </w:r>
      <w:r>
        <w:rPr>
          <w:spacing w:val="-2"/>
        </w:rPr>
        <w:t>модуль№2«Военнаяподготовка.Основывоенныхзнаний»;</w:t>
      </w:r>
    </w:p>
    <w:p w:rsidR="001D2A95" w:rsidRDefault="0058257E">
      <w:pPr>
        <w:pStyle w:val="a3"/>
        <w:spacing w:line="251" w:lineRule="exact"/>
        <w:ind w:left="1026"/>
      </w:pPr>
      <w:r>
        <w:rPr>
          <w:spacing w:val="-2"/>
        </w:rPr>
        <w:t>модуль№3«Культурабезопасностижизнедеятельностивсовременномобществе»;</w:t>
      </w:r>
    </w:p>
    <w:p w:rsidR="001D2A95" w:rsidRDefault="0058257E">
      <w:pPr>
        <w:pStyle w:val="a3"/>
        <w:spacing w:before="2" w:line="259" w:lineRule="auto"/>
        <w:ind w:left="1026" w:right="3097"/>
      </w:pPr>
      <w:r>
        <w:t xml:space="preserve">модуль № 4 «Безопасность в быту»; </w:t>
      </w:r>
      <w:r>
        <w:rPr>
          <w:spacing w:val="-2"/>
        </w:rPr>
        <w:t xml:space="preserve">модуль№5«Безопасностьнатранспорте»; </w:t>
      </w:r>
      <w:r>
        <w:t>модуль№6«Безопасностьвобщественныхместах»;модуль№7</w:t>
      </w:r>
    </w:p>
    <w:p w:rsidR="001D2A95" w:rsidRDefault="0058257E">
      <w:pPr>
        <w:pStyle w:val="a3"/>
        <w:spacing w:line="275" w:lineRule="exact"/>
        <w:ind w:left="1026"/>
      </w:pPr>
      <w:r>
        <w:t>«Безопасностьвприродной</w:t>
      </w:r>
      <w:r>
        <w:rPr>
          <w:spacing w:val="-2"/>
        </w:rPr>
        <w:t xml:space="preserve"> среде»;</w:t>
      </w:r>
    </w:p>
    <w:p w:rsidR="001D2A95" w:rsidRDefault="0058257E">
      <w:pPr>
        <w:pStyle w:val="a3"/>
        <w:spacing w:before="22" w:line="259" w:lineRule="auto"/>
        <w:ind w:left="1026" w:right="893"/>
      </w:pPr>
      <w:r>
        <w:t>модуль№8«Основымедицинскихзнаний.Оказаниепервойпомощи»;модуль№9«Безопасность в социуме»;</w:t>
      </w:r>
    </w:p>
    <w:p w:rsidR="001D2A95" w:rsidRDefault="0058257E">
      <w:pPr>
        <w:pStyle w:val="a3"/>
        <w:spacing w:line="259" w:lineRule="auto"/>
        <w:ind w:left="1026" w:right="893"/>
      </w:pPr>
      <w:r>
        <w:t xml:space="preserve">модуль № 10 «Безопасность в информационном пространстве»; </w:t>
      </w:r>
      <w:r>
        <w:rPr>
          <w:spacing w:val="-2"/>
        </w:rPr>
        <w:t>модуль№11«Основыпротиводействияэкстремизмуитерроризму».</w:t>
      </w:r>
    </w:p>
    <w:p w:rsidR="001D2A95" w:rsidRDefault="0058257E">
      <w:pPr>
        <w:pStyle w:val="a3"/>
        <w:spacing w:line="259" w:lineRule="auto"/>
        <w:ind w:left="1026" w:right="890"/>
      </w:pPr>
      <w:r>
        <w:rPr>
          <w:spacing w:val="-2"/>
        </w:rPr>
        <w:t xml:space="preserve">ВцеляхобеспечениясистемногоподходавизученииучебногопредметаОБЗР </w:t>
      </w:r>
      <w:r>
        <w:t>науровнеосновногообщегообразованияпрограммаОБЗРпредполагаетвнедрениеуниверсальной структурно-логической схемы изучения учебных модулей (тематических линий) в парадигме безопаснойжизнедеятельности: «предвидетьопасность→по возможности еёизбегать→ при необходимости действовать».</w:t>
      </w:r>
    </w:p>
    <w:p w:rsidR="001D2A95" w:rsidRDefault="0058257E">
      <w:pPr>
        <w:pStyle w:val="a3"/>
        <w:spacing w:line="259" w:lineRule="auto"/>
        <w:ind w:left="1026" w:right="893"/>
      </w:pPr>
      <w:r>
        <w:t>Учебныйматериалсистематизированпосферамвозможныхпроявленийрисковиопасностей: помещения и бытовые условия;улица и</w:t>
      </w:r>
    </w:p>
    <w:p w:rsidR="001D2A95" w:rsidRDefault="0058257E">
      <w:pPr>
        <w:pStyle w:val="a3"/>
        <w:spacing w:line="259" w:lineRule="auto"/>
        <w:ind w:left="1026" w:right="6142"/>
      </w:pPr>
      <w:r>
        <w:t xml:space="preserve">общественныеместа;природныеусловия; коммуникационные связи и каналы; физическое и психическое здоровье; </w:t>
      </w:r>
      <w:r>
        <w:rPr>
          <w:spacing w:val="-2"/>
        </w:rPr>
        <w:t>социальноевзаимодействиеидругие.</w:t>
      </w:r>
    </w:p>
    <w:p w:rsidR="001D2A95" w:rsidRDefault="0058257E">
      <w:pPr>
        <w:pStyle w:val="a3"/>
        <w:spacing w:line="259" w:lineRule="auto"/>
        <w:ind w:left="1026" w:right="893"/>
      </w:pPr>
      <w:r>
        <w:t>Программой ОБЗР предусматривается использование практико- ориентированныхинтерактивныхформорганизацииучебныхзанятийсвозможностью применения тренажёрных систем и виртуальных моделей.</w:t>
      </w:r>
    </w:p>
    <w:p w:rsidR="001D2A95" w:rsidRDefault="0058257E">
      <w:pPr>
        <w:pStyle w:val="a3"/>
        <w:spacing w:line="259" w:lineRule="auto"/>
        <w:ind w:left="1026" w:right="893"/>
      </w:pPr>
      <w:r>
        <w:t>При этом использование цифровойобразовательной средына учебныхзанятияхдолжно быть разумным,компьютеридистанционныеобразовательныетехнологиинеспособныполностью</w:t>
      </w:r>
    </w:p>
    <w:p w:rsidR="001D2A95" w:rsidRDefault="0058257E">
      <w:pPr>
        <w:spacing w:before="40"/>
        <w:ind w:left="10562"/>
      </w:pPr>
      <w:r>
        <w:rPr>
          <w:spacing w:val="-5"/>
        </w:rPr>
        <w:t>42</w:t>
      </w:r>
    </w:p>
    <w:p w:rsidR="001D2A95" w:rsidRDefault="001D2A95">
      <w:pPr>
        <w:sectPr w:rsidR="001D2A95">
          <w:type w:val="continuous"/>
          <w:pgSz w:w="11910" w:h="16840"/>
          <w:pgMar w:top="194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ind w:left="1026"/>
      </w:pPr>
      <w:r>
        <w:t>заменитьпедагогаи практическиедействия</w:t>
      </w:r>
      <w:r>
        <w:rPr>
          <w:spacing w:val="-2"/>
        </w:rPr>
        <w:t>обучающихся.</w:t>
      </w:r>
    </w:p>
    <w:p w:rsidR="001D2A95" w:rsidRDefault="0058257E">
      <w:pPr>
        <w:pStyle w:val="a3"/>
        <w:spacing w:before="22"/>
        <w:ind w:left="1026"/>
      </w:pPr>
      <w:r>
        <w:t>Вусловияхсовременногоисторическогопроцессаспоявлением</w:t>
      </w:r>
      <w:r>
        <w:rPr>
          <w:spacing w:val="-2"/>
        </w:rPr>
        <w:t>новых</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8389" w:space="239"/>
            <w:col w:w="3002"/>
          </w:cols>
        </w:sectPr>
      </w:pPr>
    </w:p>
    <w:p w:rsidR="001D2A95" w:rsidRDefault="0058257E">
      <w:pPr>
        <w:pStyle w:val="a3"/>
        <w:spacing w:before="21" w:line="261" w:lineRule="auto"/>
        <w:ind w:left="1026" w:right="893"/>
      </w:pPr>
      <w:r>
        <w:rPr>
          <w:spacing w:val="-2"/>
        </w:rPr>
        <w:lastRenderedPageBreak/>
        <w:t xml:space="preserve">глобальныхирегиональныхприродных,техногенных,социальныхвызововиугроз безопасности </w:t>
      </w:r>
      <w:r>
        <w:t>России (критичные изменения климата, негативные медико- биологические, экологические, информационные факторы и другие условия</w:t>
      </w:r>
    </w:p>
    <w:p w:rsidR="001D2A95" w:rsidRDefault="0058257E">
      <w:pPr>
        <w:pStyle w:val="a3"/>
        <w:spacing w:line="259" w:lineRule="auto"/>
        <w:ind w:left="1026" w:right="893"/>
      </w:pPr>
      <w:r>
        <w:t>жизнедеятельности)возрастаетприоритетвопросовбезопасности,ихзначениенетолькодля самого человека, но также для общества и государства.</w:t>
      </w:r>
    </w:p>
    <w:p w:rsidR="001D2A95" w:rsidRDefault="0058257E">
      <w:pPr>
        <w:pStyle w:val="a3"/>
        <w:spacing w:line="259" w:lineRule="auto"/>
        <w:ind w:left="1026" w:right="893"/>
      </w:pPr>
      <w:r>
        <w:t>Приэтомцентральнойпроблемойбезопасностижизнедеятельностиостаётсясохранение жизни и здоровья каждого человека.</w:t>
      </w:r>
    </w:p>
    <w:p w:rsidR="001D2A95" w:rsidRDefault="0058257E">
      <w:pPr>
        <w:pStyle w:val="a3"/>
        <w:spacing w:line="259" w:lineRule="auto"/>
        <w:ind w:left="1026" w:right="893"/>
      </w:pPr>
      <w:r>
        <w:t xml:space="preserve">В современных условиях колоссальное значение приобретает качественное </w:t>
      </w:r>
      <w:r>
        <w:rPr>
          <w:spacing w:val="-2"/>
        </w:rPr>
        <w:t>образованиеподрастающегопоколенияроссиян,направленноенаформирование</w:t>
      </w:r>
    </w:p>
    <w:p w:rsidR="001D2A95" w:rsidRDefault="0058257E">
      <w:pPr>
        <w:pStyle w:val="a3"/>
        <w:tabs>
          <w:tab w:val="left" w:pos="3141"/>
          <w:tab w:val="left" w:pos="5354"/>
          <w:tab w:val="left" w:pos="7570"/>
          <w:tab w:val="left" w:pos="9877"/>
          <w:tab w:val="left" w:pos="10018"/>
        </w:tabs>
        <w:spacing w:before="263" w:line="259" w:lineRule="auto"/>
        <w:ind w:left="742" w:right="833"/>
        <w:jc w:val="both"/>
      </w:pPr>
      <w:r>
        <w:t xml:space="preserve">гражданской идентичности, воспитание личности безопасного типа, овладение знаниями,умениями,навыкамиикомпетенциейдляобеспечениябезопасности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w:t>
      </w:r>
      <w:r>
        <w:rPr>
          <w:spacing w:val="-2"/>
        </w:rPr>
        <w:t>безопасности</w:t>
      </w:r>
      <w:r>
        <w:tab/>
      </w:r>
      <w:r>
        <w:rPr>
          <w:spacing w:val="-2"/>
        </w:rPr>
        <w:t>Российской</w:t>
      </w:r>
      <w:r>
        <w:tab/>
      </w:r>
      <w:r>
        <w:rPr>
          <w:spacing w:val="-2"/>
        </w:rPr>
        <w:t>Федерации,</w:t>
      </w:r>
      <w:r>
        <w:tab/>
      </w:r>
      <w:r>
        <w:rPr>
          <w:spacing w:val="-2"/>
        </w:rPr>
        <w:t>утвержденная</w:t>
      </w:r>
      <w:r>
        <w:tab/>
      </w:r>
      <w:r>
        <w:tab/>
      </w:r>
      <w:r>
        <w:rPr>
          <w:spacing w:val="-2"/>
        </w:rPr>
        <w:t>Указом ПрезидентаРоссийскойФедерацииот5декабря2016г.№646,Национальныецели</w:t>
      </w:r>
      <w:r>
        <w:tab/>
      </w:r>
      <w:r>
        <w:rPr>
          <w:spacing w:val="-2"/>
        </w:rPr>
        <w:t xml:space="preserve">развития </w:t>
      </w:r>
      <w:r>
        <w:t>Российской Федерации на период до 2030 года, утвержденные Указом Президента Российской Федерацииот21июля2020г.№474,государственнаяпрограммаРоссийской</w:t>
      </w:r>
      <w:r>
        <w:rPr>
          <w:spacing w:val="-2"/>
        </w:rPr>
        <w:t>Федерации</w:t>
      </w:r>
    </w:p>
    <w:p w:rsidR="001D2A95" w:rsidRDefault="0058257E">
      <w:pPr>
        <w:pStyle w:val="a3"/>
        <w:tabs>
          <w:tab w:val="left" w:pos="4841"/>
          <w:tab w:val="left" w:pos="9358"/>
        </w:tabs>
        <w:spacing w:before="1" w:line="259" w:lineRule="auto"/>
        <w:ind w:left="742" w:right="843"/>
        <w:jc w:val="both"/>
      </w:pPr>
      <w:r>
        <w:rPr>
          <w:spacing w:val="-2"/>
        </w:rPr>
        <w:t>«Развитие</w:t>
      </w:r>
      <w:r>
        <w:tab/>
      </w:r>
      <w:r>
        <w:rPr>
          <w:spacing w:val="-2"/>
        </w:rPr>
        <w:t>образования»,</w:t>
      </w:r>
      <w:r>
        <w:tab/>
      </w:r>
      <w:r>
        <w:rPr>
          <w:spacing w:val="-2"/>
        </w:rPr>
        <w:t>утвержденная постановлениемПравительстваРоссийскойФедерацииот26декабря2017г.</w:t>
      </w:r>
    </w:p>
    <w:p w:rsidR="001D2A95" w:rsidRDefault="0058257E">
      <w:pPr>
        <w:pStyle w:val="a3"/>
        <w:spacing w:before="37"/>
        <w:ind w:left="742"/>
        <w:jc w:val="both"/>
      </w:pPr>
      <w:r>
        <w:t>№</w:t>
      </w:r>
      <w:r>
        <w:rPr>
          <w:spacing w:val="-2"/>
        </w:rPr>
        <w:t>1642.</w:t>
      </w:r>
    </w:p>
    <w:p w:rsidR="001D2A95" w:rsidRDefault="0058257E">
      <w:pPr>
        <w:pStyle w:val="a3"/>
        <w:tabs>
          <w:tab w:val="left" w:pos="2959"/>
          <w:tab w:val="left" w:pos="5151"/>
          <w:tab w:val="left" w:pos="6720"/>
          <w:tab w:val="left" w:pos="8592"/>
          <w:tab w:val="left" w:pos="9518"/>
        </w:tabs>
        <w:spacing w:before="27" w:line="259" w:lineRule="auto"/>
        <w:ind w:left="742" w:right="840"/>
        <w:jc w:val="both"/>
      </w:pPr>
      <w:r>
        <w:t xml:space="preserve">ОБЗР является системообразующим учебным предметом, имеет свои дидактическиекомпонентывовсехбезисключенияпредметныхобластяхи реализуется через </w:t>
      </w:r>
      <w:r>
        <w:rPr>
          <w:spacing w:val="-2"/>
        </w:rPr>
        <w:t>приобретение</w:t>
      </w:r>
      <w:r>
        <w:tab/>
      </w:r>
      <w:r>
        <w:rPr>
          <w:spacing w:val="-2"/>
        </w:rPr>
        <w:t>необходимых</w:t>
      </w:r>
      <w:r>
        <w:tab/>
      </w:r>
      <w:r>
        <w:rPr>
          <w:spacing w:val="-2"/>
        </w:rPr>
        <w:t>знаний,</w:t>
      </w:r>
      <w:r>
        <w:tab/>
      </w:r>
      <w:r>
        <w:rPr>
          <w:spacing w:val="-2"/>
        </w:rPr>
        <w:t>выработку</w:t>
      </w:r>
      <w:r>
        <w:tab/>
      </w:r>
      <w:r>
        <w:rPr>
          <w:spacing w:val="-10"/>
        </w:rPr>
        <w:t>и</w:t>
      </w:r>
      <w:r>
        <w:tab/>
      </w:r>
      <w:r>
        <w:rPr>
          <w:spacing w:val="-2"/>
        </w:rPr>
        <w:t>закрепление системывзаимосвязанныхнавыковиумений,формированиекомпетенций</w:t>
      </w:r>
    </w:p>
    <w:p w:rsidR="001D2A95" w:rsidRDefault="0058257E">
      <w:pPr>
        <w:pStyle w:val="a3"/>
        <w:tabs>
          <w:tab w:val="left" w:pos="9644"/>
        </w:tabs>
        <w:spacing w:before="3" w:line="259" w:lineRule="auto"/>
        <w:ind w:left="742" w:right="836"/>
        <w:jc w:val="both"/>
      </w:pPr>
      <w:r>
        <w:rPr>
          <w:spacing w:val="-2"/>
        </w:rPr>
        <w:t>вобластибезопасности,поддержанныхсогласованнымизучениемдругихучебных</w:t>
      </w:r>
      <w:r>
        <w:tab/>
      </w:r>
      <w:r>
        <w:rPr>
          <w:spacing w:val="-2"/>
        </w:rPr>
        <w:t xml:space="preserve">предметов. </w:t>
      </w:r>
      <w:r>
        <w:t>Научной базойучебного предмета ОБЗР является общаятеория безопасности, исходяиз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2A95" w:rsidRDefault="0058257E">
      <w:pPr>
        <w:pStyle w:val="a3"/>
        <w:spacing w:line="259" w:lineRule="auto"/>
        <w:ind w:left="742" w:right="856"/>
        <w:jc w:val="both"/>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1D2A95" w:rsidRDefault="0058257E">
      <w:pPr>
        <w:pStyle w:val="a3"/>
        <w:tabs>
          <w:tab w:val="left" w:pos="3780"/>
          <w:tab w:val="left" w:pos="6229"/>
          <w:tab w:val="left" w:pos="9373"/>
        </w:tabs>
        <w:spacing w:line="259" w:lineRule="auto"/>
        <w:ind w:left="742" w:right="833"/>
        <w:jc w:val="both"/>
      </w:pPr>
      <w:r>
        <w:rPr>
          <w:spacing w:val="-2"/>
        </w:rPr>
        <w:t xml:space="preserve">ИзучениеОБЗРнаправленонаобеспечениеформированияготовностикзащитеОтечестваибазовогоур </w:t>
      </w:r>
      <w:r>
        <w:t xml:space="preserve">овнякультурыбезопасностижизнедеятельности, что способствует освоению обучающимися </w:t>
      </w:r>
      <w:r>
        <w:rPr>
          <w:spacing w:val="-2"/>
        </w:rPr>
        <w:t>знаний</w:t>
      </w:r>
      <w:r>
        <w:tab/>
      </w:r>
      <w:r>
        <w:rPr>
          <w:spacing w:val="-10"/>
        </w:rPr>
        <w:t>и</w:t>
      </w:r>
      <w:r>
        <w:tab/>
      </w:r>
      <w:r>
        <w:rPr>
          <w:spacing w:val="-2"/>
        </w:rPr>
        <w:t>умений,</w:t>
      </w:r>
      <w:r>
        <w:tab/>
      </w:r>
      <w:r>
        <w:rPr>
          <w:spacing w:val="-2"/>
        </w:rPr>
        <w:t xml:space="preserve">позволяющих </w:t>
      </w:r>
      <w:r>
        <w:t>подготовитьсяквоеннойслужбе,ивыработкеуобучающихсяуменийраспознавать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возможностидляэффективнойсоциализации,необходимойдляуспешной</w:t>
      </w:r>
    </w:p>
    <w:p w:rsidR="001D2A95" w:rsidRDefault="001D2A95">
      <w:pPr>
        <w:pStyle w:val="a3"/>
        <w:ind w:left="0"/>
        <w:rPr>
          <w:sz w:val="22"/>
        </w:rPr>
      </w:pPr>
    </w:p>
    <w:p w:rsidR="001D2A95" w:rsidRDefault="001D2A95">
      <w:pPr>
        <w:pStyle w:val="a3"/>
        <w:spacing w:before="111"/>
        <w:ind w:left="0"/>
        <w:rPr>
          <w:sz w:val="22"/>
        </w:rPr>
      </w:pPr>
    </w:p>
    <w:p w:rsidR="001D2A95" w:rsidRDefault="0058257E">
      <w:pPr>
        <w:ind w:right="852"/>
        <w:jc w:val="right"/>
      </w:pPr>
      <w:r>
        <w:rPr>
          <w:spacing w:val="-5"/>
        </w:rPr>
        <w:t>42</w:t>
      </w:r>
    </w:p>
    <w:p w:rsidR="001D2A95" w:rsidRDefault="001D2A95">
      <w:pPr>
        <w:jc w:val="right"/>
        <w:sectPr w:rsidR="001D2A95">
          <w:type w:val="continuous"/>
          <w:pgSz w:w="11910" w:h="16840"/>
          <w:pgMar w:top="1940" w:right="0" w:bottom="280" w:left="280" w:header="720" w:footer="720" w:gutter="0"/>
          <w:cols w:space="720"/>
        </w:sectPr>
      </w:pPr>
    </w:p>
    <w:p w:rsidR="001D2A95" w:rsidRDefault="0058257E">
      <w:pPr>
        <w:spacing w:before="64"/>
        <w:ind w:right="845"/>
        <w:jc w:val="right"/>
        <w:rPr>
          <w:sz w:val="24"/>
        </w:rPr>
      </w:pP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58257E">
      <w:pPr>
        <w:pStyle w:val="a3"/>
        <w:tabs>
          <w:tab w:val="left" w:pos="2191"/>
          <w:tab w:val="left" w:pos="2796"/>
          <w:tab w:val="left" w:pos="3999"/>
          <w:tab w:val="left" w:pos="4508"/>
          <w:tab w:val="left" w:pos="4577"/>
          <w:tab w:val="left" w:pos="5326"/>
          <w:tab w:val="left" w:pos="6230"/>
          <w:tab w:val="left" w:pos="7273"/>
          <w:tab w:val="left" w:pos="8478"/>
          <w:tab w:val="left" w:pos="8996"/>
          <w:tab w:val="left" w:pos="9178"/>
          <w:tab w:val="left" w:pos="10062"/>
        </w:tabs>
        <w:spacing w:before="238" w:line="259" w:lineRule="auto"/>
        <w:ind w:left="742" w:right="833"/>
      </w:pPr>
      <w:r>
        <w:rPr>
          <w:spacing w:val="-2"/>
        </w:rPr>
        <w:t>адаптации</w:t>
      </w:r>
      <w:r>
        <w:tab/>
      </w:r>
      <w:r>
        <w:rPr>
          <w:spacing w:val="-2"/>
        </w:rPr>
        <w:t>обучающихся</w:t>
      </w:r>
      <w:r>
        <w:tab/>
      </w:r>
      <w:r>
        <w:rPr>
          <w:spacing w:val="-10"/>
        </w:rPr>
        <w:t>к</w:t>
      </w:r>
      <w:r>
        <w:tab/>
      </w:r>
      <w:r>
        <w:rPr>
          <w:spacing w:val="-2"/>
        </w:rPr>
        <w:t>современной</w:t>
      </w:r>
      <w:r>
        <w:tab/>
      </w:r>
      <w:r>
        <w:rPr>
          <w:spacing w:val="-2"/>
        </w:rPr>
        <w:t>техно-социальной</w:t>
      </w:r>
      <w:r>
        <w:tab/>
      </w:r>
      <w:r>
        <w:rPr>
          <w:spacing w:val="-10"/>
        </w:rPr>
        <w:t>и</w:t>
      </w:r>
      <w:r>
        <w:tab/>
      </w:r>
      <w:r>
        <w:rPr>
          <w:spacing w:val="-2"/>
        </w:rPr>
        <w:t xml:space="preserve">информационной </w:t>
      </w:r>
      <w:r>
        <w:t>среде,способствуетпроведениюмероприятийпрофилактическогохарактера в сфере безопасности. ЦельюизученияОБЗРнауровнеосновногообщегообразованияявляетсяформированиеу</w:t>
      </w:r>
      <w:r>
        <w:rPr>
          <w:spacing w:val="-2"/>
        </w:rPr>
        <w:t>обучающихся</w:t>
      </w:r>
      <w:r>
        <w:tab/>
      </w:r>
      <w:r>
        <w:tab/>
      </w:r>
      <w:r>
        <w:rPr>
          <w:spacing w:val="-2"/>
        </w:rPr>
        <w:t>готовности</w:t>
      </w:r>
      <w:r>
        <w:tab/>
      </w:r>
      <w:r>
        <w:tab/>
      </w:r>
      <w:r>
        <w:tab/>
      </w:r>
      <w:r>
        <w:rPr>
          <w:spacing w:val="-10"/>
        </w:rPr>
        <w:t>к</w:t>
      </w:r>
      <w:r>
        <w:tab/>
      </w:r>
      <w:r>
        <w:rPr>
          <w:spacing w:val="-2"/>
        </w:rPr>
        <w:t>выполнению</w:t>
      </w:r>
      <w:r>
        <w:tab/>
      </w:r>
      <w:r>
        <w:rPr>
          <w:spacing w:val="-2"/>
        </w:rPr>
        <w:t>обязанности</w:t>
      </w:r>
      <w:r>
        <w:tab/>
      </w:r>
      <w:r>
        <w:tab/>
      </w:r>
      <w:r>
        <w:rPr>
          <w:spacing w:val="-6"/>
        </w:rPr>
        <w:t>по</w:t>
      </w:r>
      <w:r>
        <w:tab/>
      </w:r>
      <w:r>
        <w:rPr>
          <w:spacing w:val="-2"/>
        </w:rPr>
        <w:t>защите Отечестваибазовогоуровнякультурыбезопасностижизнедеятельности</w:t>
      </w:r>
    </w:p>
    <w:p w:rsidR="001D2A95" w:rsidRDefault="0058257E">
      <w:pPr>
        <w:pStyle w:val="a3"/>
        <w:tabs>
          <w:tab w:val="left" w:pos="9357"/>
          <w:tab w:val="left" w:pos="10081"/>
        </w:tabs>
        <w:spacing w:before="3" w:line="259" w:lineRule="auto"/>
        <w:ind w:left="1564" w:right="848" w:hanging="822"/>
      </w:pPr>
      <w:r>
        <w:t xml:space="preserve">всоответствииссовременнымипотребностямиличности,обществаигосударства, что предполагает: </w:t>
      </w:r>
      <w:r>
        <w:rPr>
          <w:spacing w:val="-2"/>
        </w:rPr>
        <w:t>способностьпостроениямоделииндивидуальногобезопасногоповедения</w:t>
      </w:r>
      <w:r>
        <w:tab/>
      </w:r>
      <w:r>
        <w:rPr>
          <w:spacing w:val="-5"/>
        </w:rPr>
        <w:t>на</w:t>
      </w:r>
      <w:r>
        <w:tab/>
      </w:r>
      <w:r>
        <w:rPr>
          <w:spacing w:val="-2"/>
        </w:rPr>
        <w:t>основе</w:t>
      </w:r>
    </w:p>
    <w:p w:rsidR="001D2A95" w:rsidRDefault="0058257E">
      <w:pPr>
        <w:pStyle w:val="a3"/>
        <w:tabs>
          <w:tab w:val="left" w:pos="2521"/>
          <w:tab w:val="left" w:pos="4627"/>
          <w:tab w:val="left" w:pos="5975"/>
          <w:tab w:val="left" w:pos="7529"/>
          <w:tab w:val="left" w:pos="8742"/>
          <w:tab w:val="left" w:pos="9979"/>
        </w:tabs>
        <w:spacing w:line="259" w:lineRule="auto"/>
        <w:ind w:left="858" w:right="839"/>
      </w:pPr>
      <w:r>
        <w:rPr>
          <w:spacing w:val="-2"/>
        </w:rPr>
        <w:t>понимания</w:t>
      </w:r>
      <w:r>
        <w:tab/>
      </w:r>
      <w:r>
        <w:rPr>
          <w:spacing w:val="-2"/>
        </w:rPr>
        <w:t>необходимости</w:t>
      </w:r>
      <w:r>
        <w:tab/>
      </w:r>
      <w:r>
        <w:rPr>
          <w:spacing w:val="-2"/>
        </w:rPr>
        <w:t>ведения</w:t>
      </w:r>
      <w:r>
        <w:tab/>
      </w:r>
      <w:r>
        <w:rPr>
          <w:spacing w:val="-2"/>
        </w:rPr>
        <w:t>здорового</w:t>
      </w:r>
      <w:r>
        <w:tab/>
      </w:r>
      <w:r>
        <w:rPr>
          <w:spacing w:val="-2"/>
        </w:rPr>
        <w:t>образа</w:t>
      </w:r>
      <w:r>
        <w:tab/>
      </w:r>
      <w:r>
        <w:rPr>
          <w:spacing w:val="-2"/>
        </w:rPr>
        <w:t>жизни,</w:t>
      </w:r>
      <w:r>
        <w:tab/>
      </w:r>
      <w:r>
        <w:rPr>
          <w:spacing w:val="-2"/>
        </w:rPr>
        <w:t>причин, механизмоввозникновенияивозможныхпоследствийразличныхопасныхичрезвычайныхситуаций</w:t>
      </w:r>
    </w:p>
    <w:p w:rsidR="001D2A95" w:rsidRDefault="0058257E">
      <w:pPr>
        <w:pStyle w:val="a3"/>
        <w:tabs>
          <w:tab w:val="left" w:pos="6280"/>
          <w:tab w:val="left" w:pos="7340"/>
          <w:tab w:val="left" w:pos="9139"/>
          <w:tab w:val="left" w:pos="9532"/>
        </w:tabs>
        <w:spacing w:line="259" w:lineRule="auto"/>
        <w:ind w:left="858" w:right="846"/>
      </w:pPr>
      <w:r>
        <w:rPr>
          <w:spacing w:val="-2"/>
        </w:rPr>
        <w:t>,знанийиуменийприменятьнеобходимыесредстваи</w:t>
      </w:r>
      <w:r>
        <w:tab/>
      </w:r>
      <w:r>
        <w:rPr>
          <w:spacing w:val="-2"/>
        </w:rPr>
        <w:t>приемы</w:t>
      </w:r>
      <w:r>
        <w:tab/>
      </w:r>
      <w:r>
        <w:rPr>
          <w:spacing w:val="-2"/>
        </w:rPr>
        <w:t>рационального</w:t>
      </w:r>
      <w:r>
        <w:tab/>
      </w:r>
      <w:r>
        <w:rPr>
          <w:spacing w:val="-10"/>
        </w:rPr>
        <w:t>и</w:t>
      </w:r>
      <w:r>
        <w:tab/>
      </w:r>
      <w:r>
        <w:rPr>
          <w:spacing w:val="-2"/>
        </w:rPr>
        <w:t xml:space="preserve">безопасного </w:t>
      </w:r>
      <w:r>
        <w:t>поведения при их проявлении;</w:t>
      </w:r>
    </w:p>
    <w:p w:rsidR="001D2A95" w:rsidRDefault="0058257E">
      <w:pPr>
        <w:pStyle w:val="a3"/>
        <w:spacing w:line="259" w:lineRule="auto"/>
        <w:ind w:left="858" w:right="842" w:firstLine="706"/>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2A95" w:rsidRDefault="0058257E">
      <w:pPr>
        <w:pStyle w:val="a3"/>
        <w:spacing w:line="259" w:lineRule="auto"/>
        <w:ind w:left="858" w:right="836" w:firstLine="706"/>
        <w:jc w:val="both"/>
      </w:pPr>
      <w:r>
        <w:t>знание и понимание роли государства и общества в решении задач обеспечениянациональнойбезопасностиизащитынаселенияотопасныхи чрезвычайных ситуаций природного, техногенного и социального характера.</w:t>
      </w:r>
    </w:p>
    <w:p w:rsidR="001D2A95" w:rsidRDefault="0058257E">
      <w:pPr>
        <w:pStyle w:val="a3"/>
        <w:spacing w:line="259" w:lineRule="auto"/>
        <w:ind w:left="1026" w:right="830" w:hanging="284"/>
      </w:pPr>
      <w:r>
        <w:rPr>
          <w:spacing w:val="-2"/>
        </w:rPr>
        <w:t>Вцеляхобеспеченияиндивидуальныхпотребностейобучающихсявформированиикультурыбезопас ностижизнедеятельностинаосноверасширения</w:t>
      </w:r>
    </w:p>
    <w:p w:rsidR="001D2A95" w:rsidRDefault="0058257E">
      <w:pPr>
        <w:pStyle w:val="a3"/>
        <w:spacing w:line="259" w:lineRule="auto"/>
        <w:ind w:left="1026" w:right="893"/>
      </w:pPr>
      <w:r>
        <w:rPr>
          <w:spacing w:val="-2"/>
        </w:rPr>
        <w:t>знанийиумений,углубленногопониманиязначимостибезопасногоповедениявусловияхопасных ичрезвычайныхситуацийдляличности,обществаигосударстваОБЗРможетизучатьсяв5–</w:t>
      </w:r>
    </w:p>
    <w:p w:rsidR="001D2A95" w:rsidRDefault="0058257E">
      <w:pPr>
        <w:pStyle w:val="a3"/>
        <w:spacing w:line="259" w:lineRule="auto"/>
        <w:ind w:left="1026"/>
      </w:pPr>
      <w:r>
        <w:t>7классахизрасчета1часвнеделюзасчетиспользованиячастиучебногоплана,формируемого участниками образовательных отношений (всего 102 часа).</w:t>
      </w:r>
    </w:p>
    <w:p w:rsidR="001D2A95" w:rsidRDefault="0058257E">
      <w:pPr>
        <w:pStyle w:val="a3"/>
        <w:spacing w:line="259" w:lineRule="auto"/>
        <w:ind w:left="1026" w:right="846" w:hanging="284"/>
        <w:jc w:val="both"/>
      </w:pPr>
      <w:r>
        <w:t xml:space="preserve">Общее число часов, рекомендованных для изучения ОБЗР в 8–9 классах, составляет68часов,по1часувнеделюзасчетобязательнойчастиучебногоплана основного общего </w:t>
      </w:r>
      <w:r>
        <w:rPr>
          <w:spacing w:val="-2"/>
        </w:rPr>
        <w:t>образования.</w:t>
      </w:r>
    </w:p>
    <w:p w:rsidR="001D2A95" w:rsidRDefault="0058257E">
      <w:pPr>
        <w:pStyle w:val="a3"/>
        <w:tabs>
          <w:tab w:val="left" w:pos="2872"/>
          <w:tab w:val="left" w:pos="4365"/>
          <w:tab w:val="left" w:pos="6778"/>
          <w:tab w:val="left" w:pos="8732"/>
        </w:tabs>
        <w:spacing w:line="259" w:lineRule="auto"/>
        <w:ind w:left="1026" w:right="841" w:hanging="284"/>
        <w:jc w:val="both"/>
      </w:pPr>
      <w:r>
        <w:rPr>
          <w:spacing w:val="-2"/>
        </w:rPr>
        <w:t>Организация</w:t>
      </w:r>
      <w:r>
        <w:tab/>
      </w:r>
      <w:r>
        <w:rPr>
          <w:spacing w:val="-2"/>
        </w:rPr>
        <w:t>вправе</w:t>
      </w:r>
      <w:r>
        <w:tab/>
      </w:r>
      <w:r>
        <w:rPr>
          <w:spacing w:val="-2"/>
        </w:rPr>
        <w:t>самостоятельно</w:t>
      </w:r>
      <w:r>
        <w:tab/>
      </w:r>
      <w:r>
        <w:rPr>
          <w:spacing w:val="-2"/>
        </w:rPr>
        <w:t>определять</w:t>
      </w:r>
      <w:r>
        <w:tab/>
      </w:r>
      <w:r>
        <w:rPr>
          <w:spacing w:val="-2"/>
        </w:rPr>
        <w:t>последовательность тематическихлинийучебногопредметаОБЗРиколичествочасовдляихосвоения.</w:t>
      </w:r>
    </w:p>
    <w:p w:rsidR="001D2A95" w:rsidRDefault="0058257E">
      <w:pPr>
        <w:pStyle w:val="a3"/>
        <w:spacing w:line="259" w:lineRule="auto"/>
        <w:ind w:left="1026" w:right="851"/>
        <w:jc w:val="both"/>
      </w:pPr>
      <w:r>
        <w:t>Конкретноенаполнениемодулейможетбытьскорректированоиконкретизировано с учётом региональных особенностей.</w:t>
      </w:r>
    </w:p>
    <w:p w:rsidR="001D2A95" w:rsidRDefault="0058257E">
      <w:pPr>
        <w:pStyle w:val="Heading5"/>
        <w:spacing w:before="274"/>
        <w:ind w:left="2044"/>
      </w:pPr>
      <w:bookmarkStart w:id="104" w:name="СОДЕРЖАНИЕОБУЧЕНИЯ"/>
      <w:bookmarkEnd w:id="104"/>
      <w:r>
        <w:rPr>
          <w:spacing w:val="-2"/>
        </w:rPr>
        <w:t>СОДЕРЖАНИЕОБУЧЕНИЯ</w:t>
      </w:r>
    </w:p>
    <w:p w:rsidR="001D2A95" w:rsidRDefault="00F6737C">
      <w:pPr>
        <w:pStyle w:val="a3"/>
        <w:spacing w:before="4"/>
        <w:ind w:left="0"/>
        <w:rPr>
          <w:b/>
          <w:sz w:val="6"/>
        </w:rPr>
      </w:pPr>
      <w:r w:rsidRPr="00F6737C">
        <w:pict>
          <v:shape id="docshape40" o:spid="_x0000_s1035" style="position:absolute;margin-left:56.7pt;margin-top:4.85pt;width:494.75pt;height:.1pt;z-index:-15708672;mso-wrap-distance-left:0;mso-wrap-distance-right:0;mso-position-horizontal-relative:page" coordorigin="1134,97" coordsize="9895,0" path="m1134,97r9895,e" filled="f" strokeweight=".5pt">
            <v:path arrowok="t"/>
            <w10:wrap type="topAndBottom" anchorx="page"/>
          </v:shape>
        </w:pict>
      </w:r>
    </w:p>
    <w:p w:rsidR="001D2A95" w:rsidRDefault="001D2A95">
      <w:pPr>
        <w:pStyle w:val="a3"/>
        <w:spacing w:before="47"/>
        <w:ind w:left="0"/>
        <w:rPr>
          <w:b/>
        </w:rPr>
      </w:pPr>
    </w:p>
    <w:p w:rsidR="001D2A95" w:rsidRDefault="0058257E">
      <w:pPr>
        <w:pStyle w:val="Heading7"/>
        <w:spacing w:line="254" w:lineRule="auto"/>
        <w:ind w:left="2077" w:right="838"/>
        <w:jc w:val="both"/>
      </w:pPr>
      <w:bookmarkStart w:id="105" w:name="Модуль_№_1_«Безопасное_и_устойчивое_разв"/>
      <w:bookmarkEnd w:id="105"/>
      <w:r>
        <w:t xml:space="preserve">Модуль № 1 «Безопасное и устойчивое развитие личности, общества, </w:t>
      </w:r>
      <w:r>
        <w:rPr>
          <w:spacing w:val="-2"/>
        </w:rPr>
        <w:t>государства»:</w:t>
      </w:r>
    </w:p>
    <w:p w:rsidR="001D2A95" w:rsidRDefault="0058257E">
      <w:pPr>
        <w:pStyle w:val="a3"/>
        <w:spacing w:line="249" w:lineRule="auto"/>
        <w:ind w:left="1170" w:right="1439"/>
        <w:jc w:val="both"/>
      </w:pPr>
      <w:r>
        <w:t>фундаментальныеценностиипринципы,формирующиеосновыроссийскогообщества, безопасности страны, закрепленные в Конституции Российской Федерации;</w:t>
      </w:r>
    </w:p>
    <w:p w:rsidR="001D2A95" w:rsidRDefault="0058257E">
      <w:pPr>
        <w:pStyle w:val="a3"/>
        <w:spacing w:before="3" w:line="254" w:lineRule="auto"/>
        <w:ind w:left="1170" w:right="1426"/>
        <w:jc w:val="both"/>
      </w:pPr>
      <w:r>
        <w:t xml:space="preserve">стратегиянациональнойбезопасности,национальныеинтересыиугрозынациональной </w:t>
      </w:r>
      <w:r>
        <w:rPr>
          <w:spacing w:val="-2"/>
        </w:rPr>
        <w:t>безопасности;</w:t>
      </w:r>
    </w:p>
    <w:p w:rsidR="001D2A95" w:rsidRDefault="0058257E">
      <w:pPr>
        <w:pStyle w:val="a3"/>
        <w:spacing w:before="1" w:line="268" w:lineRule="auto"/>
        <w:ind w:left="1170" w:right="1626"/>
        <w:jc w:val="both"/>
      </w:pPr>
      <w:r>
        <w:t xml:space="preserve">чрезвычайныеситуацииприродного,техногенногоибиолого-социального характера; информированиеиоповещениенаселенияочрезвычайныхситуациях,системаОКСИОН; </w:t>
      </w:r>
      <w:r>
        <w:rPr>
          <w:spacing w:val="-2"/>
        </w:rPr>
        <w:t>историяразвитиягражданскойобороны;</w:t>
      </w:r>
    </w:p>
    <w:p w:rsidR="001D2A95" w:rsidRDefault="0058257E">
      <w:pPr>
        <w:pStyle w:val="a3"/>
        <w:tabs>
          <w:tab w:val="left" w:pos="4896"/>
          <w:tab w:val="left" w:pos="5271"/>
          <w:tab w:val="left" w:pos="7157"/>
          <w:tab w:val="left" w:pos="8291"/>
          <w:tab w:val="left" w:pos="9803"/>
        </w:tabs>
        <w:spacing w:line="254" w:lineRule="auto"/>
        <w:ind w:left="2683" w:right="991" w:hanging="1513"/>
      </w:pPr>
      <w:r>
        <w:t xml:space="preserve">сигнал «Внимание всем!», порядок действий населения при его получении; средства </w:t>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порядок</w:t>
      </w:r>
    </w:p>
    <w:p w:rsidR="001D2A95" w:rsidRDefault="0058257E">
      <w:pPr>
        <w:pStyle w:val="a3"/>
        <w:spacing w:before="29"/>
        <w:ind w:left="1170"/>
      </w:pPr>
      <w:r>
        <w:rPr>
          <w:spacing w:val="-2"/>
        </w:rPr>
        <w:t>пользованияфильтрующимпротивогазом;</w:t>
      </w:r>
    </w:p>
    <w:p w:rsidR="001D2A95" w:rsidRDefault="0058257E">
      <w:pPr>
        <w:pStyle w:val="a3"/>
        <w:spacing w:before="26" w:line="254" w:lineRule="auto"/>
        <w:ind w:left="1170" w:right="893"/>
      </w:pPr>
      <w:r>
        <w:t>эвакуациянаселениявусловияхчрезвычайныхситуаций,порядокдействийнаселенияпри объявлении эвакуации;</w:t>
      </w:r>
    </w:p>
    <w:p w:rsidR="001D2A95" w:rsidRDefault="0058257E">
      <w:pPr>
        <w:pStyle w:val="a3"/>
        <w:spacing w:line="254" w:lineRule="auto"/>
        <w:ind w:left="1170" w:right="893"/>
      </w:pPr>
      <w:r>
        <w:t>современнаяармия,воинскаяобязанностьивоеннаяслужба,добровольнаяиобязательная подготовка к службе в армии.</w:t>
      </w:r>
    </w:p>
    <w:p w:rsidR="001D2A95" w:rsidRDefault="0058257E">
      <w:pPr>
        <w:spacing w:line="245" w:lineRule="exact"/>
        <w:ind w:right="852"/>
        <w:jc w:val="right"/>
      </w:pPr>
      <w:r>
        <w:rPr>
          <w:spacing w:val="-5"/>
        </w:rPr>
        <w:t>42</w:t>
      </w:r>
    </w:p>
    <w:p w:rsidR="001D2A95" w:rsidRDefault="001D2A95">
      <w:pPr>
        <w:spacing w:line="245" w:lineRule="exact"/>
        <w:jc w:val="right"/>
        <w:sectPr w:rsidR="001D2A95">
          <w:pgSz w:w="11910" w:h="16840"/>
          <w:pgMar w:top="620" w:right="0" w:bottom="280" w:left="280" w:header="720" w:footer="720" w:gutter="0"/>
          <w:cols w:space="720"/>
        </w:sectPr>
      </w:pPr>
    </w:p>
    <w:p w:rsidR="001D2A95" w:rsidRDefault="0058257E">
      <w:pPr>
        <w:spacing w:before="64"/>
        <w:ind w:right="845"/>
        <w:jc w:val="right"/>
        <w:rPr>
          <w:sz w:val="24"/>
        </w:rPr>
      </w:pP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58257E">
      <w:pPr>
        <w:pStyle w:val="Heading7"/>
        <w:spacing w:before="247"/>
        <w:ind w:left="1170"/>
      </w:pPr>
      <w:bookmarkStart w:id="106" w:name="Модуль№2«Военнаяподготовка.Основывоенных"/>
      <w:bookmarkEnd w:id="106"/>
      <w:r>
        <w:rPr>
          <w:spacing w:val="-2"/>
        </w:rPr>
        <w:t>Модуль№2«Военнаяподготовка.Основывоенныхзнаний»:</w:t>
      </w:r>
    </w:p>
    <w:p w:rsidR="001D2A95" w:rsidRDefault="0058257E">
      <w:pPr>
        <w:pStyle w:val="a3"/>
        <w:spacing w:before="17" w:line="254" w:lineRule="auto"/>
        <w:ind w:left="1170" w:right="792"/>
        <w:jc w:val="both"/>
      </w:pPr>
      <w:r>
        <w:t>историявозникновенияиразвитияВооруженныхСилРоссийскойФедерации;этапыстановления современныхВооруженныхСилРоссийскойФедерации;основныенаправленияподготовкик военной службе;</w:t>
      </w:r>
    </w:p>
    <w:p w:rsidR="001D2A95" w:rsidRDefault="0058257E">
      <w:pPr>
        <w:pStyle w:val="a3"/>
        <w:spacing w:before="2" w:line="271" w:lineRule="auto"/>
        <w:ind w:left="1170" w:right="3097"/>
      </w:pPr>
      <w:r>
        <w:t xml:space="preserve">организационнаяструктураВооруженныхСилРоссийскойФедерации; </w:t>
      </w:r>
      <w:r>
        <w:rPr>
          <w:spacing w:val="-2"/>
        </w:rPr>
        <w:t>функциииосновныезадачисовременныхВооруженныхСилРоссийской Федерации;</w:t>
      </w:r>
    </w:p>
    <w:p w:rsidR="001D2A95" w:rsidRDefault="0058257E">
      <w:pPr>
        <w:pStyle w:val="a3"/>
        <w:spacing w:line="254" w:lineRule="auto"/>
        <w:ind w:left="1170" w:right="1516"/>
      </w:pPr>
      <w:r>
        <w:t>особенностивидовиродоввойскВооруженныхСилРоссийскойФедерации;воинские символы современных Вооруженных Сил Российской Федерации; виды, назначение и тактико-технические характеристики основных образцов</w:t>
      </w:r>
    </w:p>
    <w:p w:rsidR="001D2A95" w:rsidRDefault="0058257E">
      <w:pPr>
        <w:pStyle w:val="a3"/>
        <w:spacing w:line="252" w:lineRule="auto"/>
        <w:ind w:left="1170" w:right="1258"/>
      </w:pPr>
      <w:r>
        <w:t xml:space="preserve">вооруженияивоеннойтехникивидовиродоввойскВооруженныхСилРоссийскойФедерации (мотострелковых и танковых войск, ракетных войск и артиллерии, противовоздушной </w:t>
      </w:r>
      <w:r>
        <w:rPr>
          <w:spacing w:val="-2"/>
        </w:rPr>
        <w:t>обороны);</w:t>
      </w:r>
    </w:p>
    <w:p w:rsidR="001D2A95" w:rsidRDefault="0058257E">
      <w:pPr>
        <w:pStyle w:val="a3"/>
        <w:spacing w:line="254" w:lineRule="auto"/>
        <w:ind w:left="1170" w:right="893"/>
      </w:pPr>
      <w:r>
        <w:t>организационно-штатнаяструктураибоевыевозможностиотделения,задачиотделенияв различных видах боя;</w:t>
      </w:r>
    </w:p>
    <w:p w:rsidR="001D2A95" w:rsidRDefault="0058257E">
      <w:pPr>
        <w:pStyle w:val="a3"/>
        <w:tabs>
          <w:tab w:val="left" w:pos="2485"/>
          <w:tab w:val="left" w:pos="4128"/>
          <w:tab w:val="left" w:pos="6313"/>
          <w:tab w:val="left" w:pos="7518"/>
          <w:tab w:val="left" w:pos="9194"/>
        </w:tabs>
        <w:spacing w:line="254" w:lineRule="auto"/>
        <w:ind w:left="1170" w:right="1084"/>
      </w:pPr>
      <w:r>
        <w:rPr>
          <w:spacing w:val="-2"/>
        </w:rPr>
        <w:t>состав,</w:t>
      </w:r>
      <w:r>
        <w:tab/>
      </w:r>
      <w:r>
        <w:rPr>
          <w:spacing w:val="-2"/>
        </w:rPr>
        <w:t>назначение,</w:t>
      </w:r>
      <w:r>
        <w:tab/>
      </w:r>
      <w:r>
        <w:rPr>
          <w:spacing w:val="-2"/>
        </w:rPr>
        <w:t>характеристики,</w:t>
      </w:r>
      <w:r>
        <w:tab/>
      </w:r>
      <w:r>
        <w:rPr>
          <w:spacing w:val="-2"/>
        </w:rPr>
        <w:t>порядок</w:t>
      </w:r>
      <w:r>
        <w:tab/>
      </w:r>
      <w:r>
        <w:rPr>
          <w:spacing w:val="-2"/>
        </w:rPr>
        <w:t>размещения</w:t>
      </w:r>
      <w:r>
        <w:tab/>
      </w:r>
      <w:r>
        <w:rPr>
          <w:spacing w:val="-2"/>
        </w:rPr>
        <w:t xml:space="preserve">современных </w:t>
      </w:r>
      <w:r>
        <w:t>средств индивидуальной бронезащиты и экипировки военнослужащего; вооружениемотострелковогоотделения,назначениеитактико-технические характеристики основных видов стрелкового оружия(автоматКалашникова</w:t>
      </w:r>
    </w:p>
    <w:p w:rsidR="001D2A95" w:rsidRDefault="0058257E">
      <w:pPr>
        <w:pStyle w:val="a3"/>
        <w:spacing w:before="258" w:line="254" w:lineRule="auto"/>
        <w:ind w:left="2044" w:right="840"/>
        <w:jc w:val="both"/>
      </w:pPr>
      <w:r>
        <w:t>АК-74,ручнойпулеметКалашникова(РПК),ручнойпротивотанковыйгранатомет РПГ- 7В, снайперская винтовка Драгунова (СВД);</w:t>
      </w:r>
    </w:p>
    <w:p w:rsidR="001D2A95" w:rsidRDefault="0058257E">
      <w:pPr>
        <w:pStyle w:val="a3"/>
        <w:spacing w:line="259" w:lineRule="auto"/>
        <w:ind w:left="858" w:right="835" w:firstLine="706"/>
        <w:jc w:val="both"/>
      </w:pPr>
      <w:r>
        <w:t>назначение и тактико-технические характеристики основных видов ручных гранат(наступательнаяручнаягранатаРГД-5,ручнаяоборонительнаягранатаФ-1, ручная граната оборонительная (РГО), ручная граната наступательная (РГН);</w:t>
      </w:r>
    </w:p>
    <w:p w:rsidR="001D2A95" w:rsidRDefault="0058257E">
      <w:pPr>
        <w:pStyle w:val="a3"/>
        <w:spacing w:line="275" w:lineRule="exact"/>
        <w:ind w:left="1419"/>
      </w:pPr>
      <w:r>
        <w:rPr>
          <w:spacing w:val="-2"/>
        </w:rPr>
        <w:t>историясозданияобщевоинскихуставов;</w:t>
      </w:r>
    </w:p>
    <w:p w:rsidR="001D2A95" w:rsidRDefault="0058257E">
      <w:pPr>
        <w:pStyle w:val="a3"/>
        <w:spacing w:before="22"/>
        <w:ind w:left="1419"/>
      </w:pPr>
      <w:r>
        <w:rPr>
          <w:spacing w:val="-2"/>
        </w:rPr>
        <w:t>этапыстановлениясовременныхобщевоинскихуставов;</w:t>
      </w:r>
    </w:p>
    <w:p w:rsidR="001D2A95" w:rsidRDefault="0058257E">
      <w:pPr>
        <w:pStyle w:val="a3"/>
        <w:tabs>
          <w:tab w:val="left" w:pos="9289"/>
          <w:tab w:val="left" w:pos="9793"/>
        </w:tabs>
        <w:spacing w:before="22" w:line="264" w:lineRule="auto"/>
        <w:ind w:left="858" w:right="849" w:firstLine="706"/>
      </w:pPr>
      <w:r>
        <w:rPr>
          <w:spacing w:val="-2"/>
        </w:rPr>
        <w:t>общевоинскиеуставыВооруженныхСилРоссийскойФедерации,ихсостав</w:t>
      </w:r>
      <w:r>
        <w:tab/>
      </w:r>
      <w:r>
        <w:rPr>
          <w:spacing w:val="-10"/>
        </w:rPr>
        <w:t>и</w:t>
      </w:r>
      <w:r>
        <w:tab/>
      </w:r>
      <w:r>
        <w:rPr>
          <w:spacing w:val="-2"/>
        </w:rPr>
        <w:t xml:space="preserve">основные </w:t>
      </w:r>
      <w:r>
        <w:t>понятия, определяющие повседневную жизнедеятельность войск;</w:t>
      </w:r>
    </w:p>
    <w:p w:rsidR="001D2A95" w:rsidRDefault="0058257E">
      <w:pPr>
        <w:pStyle w:val="a3"/>
        <w:spacing w:line="269" w:lineRule="exact"/>
        <w:ind w:left="1419"/>
      </w:pPr>
      <w:r>
        <w:rPr>
          <w:spacing w:val="-2"/>
        </w:rPr>
        <w:t>сущностьединоначалия;</w:t>
      </w:r>
    </w:p>
    <w:p w:rsidR="001D2A95" w:rsidRDefault="0058257E">
      <w:pPr>
        <w:pStyle w:val="a3"/>
        <w:tabs>
          <w:tab w:val="left" w:pos="5922"/>
          <w:tab w:val="left" w:pos="7208"/>
        </w:tabs>
        <w:spacing w:before="22" w:line="259" w:lineRule="auto"/>
        <w:ind w:left="1419" w:right="4289"/>
      </w:pPr>
      <w:r>
        <w:rPr>
          <w:spacing w:val="-2"/>
        </w:rPr>
        <w:t>командиры(начальники)иподчинённые;</w:t>
      </w:r>
      <w:r>
        <w:tab/>
      </w:r>
      <w:r>
        <w:rPr>
          <w:spacing w:val="-2"/>
        </w:rPr>
        <w:t>старшие</w:t>
      </w:r>
      <w:r>
        <w:tab/>
      </w:r>
      <w:r>
        <w:rPr>
          <w:spacing w:val="-10"/>
        </w:rPr>
        <w:t xml:space="preserve">и </w:t>
      </w:r>
      <w:r>
        <w:rPr>
          <w:spacing w:val="-2"/>
        </w:rPr>
        <w:t>младшие;</w:t>
      </w:r>
    </w:p>
    <w:p w:rsidR="001D2A95" w:rsidRDefault="0058257E">
      <w:pPr>
        <w:pStyle w:val="a3"/>
        <w:tabs>
          <w:tab w:val="left" w:pos="7458"/>
        </w:tabs>
        <w:spacing w:line="259" w:lineRule="auto"/>
        <w:ind w:left="1419" w:right="3217"/>
      </w:pPr>
      <w:r>
        <w:rPr>
          <w:spacing w:val="-2"/>
        </w:rPr>
        <w:t>приказ(приказание),порядокегоотдачиивыполнения;</w:t>
      </w:r>
      <w:r>
        <w:tab/>
      </w:r>
      <w:r>
        <w:rPr>
          <w:spacing w:val="-2"/>
        </w:rPr>
        <w:t xml:space="preserve">воинские </w:t>
      </w:r>
      <w:r>
        <w:t>звания и военная форма одежды;</w:t>
      </w:r>
    </w:p>
    <w:p w:rsidR="001D2A95" w:rsidRDefault="0058257E">
      <w:pPr>
        <w:pStyle w:val="a3"/>
        <w:spacing w:before="3"/>
        <w:ind w:left="1419"/>
      </w:pPr>
      <w:r>
        <w:rPr>
          <w:spacing w:val="-2"/>
        </w:rPr>
        <w:t>воинскаядисциплина,еёсущностьизначение;</w:t>
      </w:r>
    </w:p>
    <w:p w:rsidR="001D2A95" w:rsidRDefault="0058257E">
      <w:pPr>
        <w:pStyle w:val="a3"/>
        <w:tabs>
          <w:tab w:val="left" w:pos="3206"/>
          <w:tab w:val="left" w:pos="5568"/>
          <w:tab w:val="left" w:pos="6154"/>
          <w:tab w:val="left" w:pos="7984"/>
          <w:tab w:val="left" w:pos="9659"/>
        </w:tabs>
        <w:spacing w:before="22" w:line="259" w:lineRule="auto"/>
        <w:ind w:left="858" w:right="1018" w:firstLine="706"/>
      </w:pPr>
      <w:r>
        <w:rPr>
          <w:spacing w:val="-2"/>
        </w:rPr>
        <w:t>обязанности</w:t>
      </w:r>
      <w:r>
        <w:tab/>
      </w:r>
      <w:r>
        <w:rPr>
          <w:spacing w:val="-2"/>
        </w:rPr>
        <w:t>военнослужащих</w:t>
      </w:r>
      <w:r>
        <w:tab/>
      </w:r>
      <w:r>
        <w:rPr>
          <w:spacing w:val="-6"/>
        </w:rPr>
        <w:t>по</w:t>
      </w:r>
      <w:r>
        <w:tab/>
      </w:r>
      <w:r>
        <w:rPr>
          <w:spacing w:val="-2"/>
        </w:rPr>
        <w:t>соблюдению</w:t>
      </w:r>
      <w:r>
        <w:tab/>
      </w:r>
      <w:r>
        <w:rPr>
          <w:spacing w:val="-2"/>
        </w:rPr>
        <w:t>требований</w:t>
      </w:r>
      <w:r>
        <w:tab/>
      </w:r>
      <w:r>
        <w:rPr>
          <w:spacing w:val="-4"/>
        </w:rPr>
        <w:t xml:space="preserve">воинской </w:t>
      </w:r>
      <w:r>
        <w:rPr>
          <w:spacing w:val="-2"/>
        </w:rPr>
        <w:t>дисциплины;</w:t>
      </w:r>
    </w:p>
    <w:p w:rsidR="001D2A95" w:rsidRDefault="0058257E">
      <w:pPr>
        <w:pStyle w:val="a3"/>
        <w:tabs>
          <w:tab w:val="left" w:pos="6204"/>
        </w:tabs>
        <w:spacing w:line="259" w:lineRule="auto"/>
        <w:ind w:left="1419" w:right="4290"/>
      </w:pPr>
      <w:r>
        <w:rPr>
          <w:spacing w:val="-2"/>
        </w:rPr>
        <w:t>способыдостижениявоинскойдисциплины;</w:t>
      </w:r>
      <w:r>
        <w:tab/>
      </w:r>
      <w:r>
        <w:rPr>
          <w:spacing w:val="-2"/>
        </w:rPr>
        <w:t xml:space="preserve">положения </w:t>
      </w:r>
      <w:r>
        <w:t>Строевого устава;</w:t>
      </w:r>
    </w:p>
    <w:p w:rsidR="001D2A95" w:rsidRDefault="0058257E">
      <w:pPr>
        <w:pStyle w:val="a3"/>
        <w:spacing w:before="42" w:line="264" w:lineRule="auto"/>
        <w:ind w:left="1564" w:hanging="145"/>
      </w:pPr>
      <w:r>
        <w:rPr>
          <w:spacing w:val="-2"/>
        </w:rPr>
        <w:t xml:space="preserve">обязанностивоеннослужащихпередпостроениемивстрою; </w:t>
      </w:r>
      <w:r>
        <w:t>строевыеприёмыидвижениебезоружия,строеваястойка,выполнениекоманд«Становись»,</w:t>
      </w:r>
    </w:p>
    <w:p w:rsidR="001D2A95" w:rsidRDefault="0058257E">
      <w:pPr>
        <w:pStyle w:val="a3"/>
        <w:tabs>
          <w:tab w:val="left" w:pos="3998"/>
          <w:tab w:val="left" w:pos="5770"/>
          <w:tab w:val="left" w:pos="7397"/>
        </w:tabs>
        <w:spacing w:line="269" w:lineRule="exact"/>
        <w:ind w:left="2058"/>
      </w:pPr>
      <w:r>
        <w:rPr>
          <w:spacing w:val="-2"/>
        </w:rPr>
        <w:t>«Равняйсь»,</w:t>
      </w:r>
      <w:r>
        <w:tab/>
      </w:r>
      <w:r>
        <w:rPr>
          <w:spacing w:val="-2"/>
        </w:rPr>
        <w:t>«Смирно»,</w:t>
      </w:r>
      <w:r>
        <w:tab/>
      </w:r>
      <w:r>
        <w:rPr>
          <w:spacing w:val="-2"/>
        </w:rPr>
        <w:t>«Вольно»,</w:t>
      </w:r>
      <w:r>
        <w:tab/>
      </w:r>
      <w:r>
        <w:rPr>
          <w:spacing w:val="-2"/>
        </w:rPr>
        <w:t>«Заправиться»,</w:t>
      </w:r>
    </w:p>
    <w:p w:rsidR="001D2A95" w:rsidRDefault="0058257E">
      <w:pPr>
        <w:pStyle w:val="a3"/>
        <w:spacing w:before="21"/>
        <w:ind w:left="858"/>
      </w:pPr>
      <w:r>
        <w:rPr>
          <w:spacing w:val="-2"/>
        </w:rPr>
        <w:t>«Отставить»,«Головныеуборы(головнойубор)–снять(надеть)»,поворотынаместе.</w:t>
      </w:r>
    </w:p>
    <w:p w:rsidR="001D2A95" w:rsidRDefault="001D2A95">
      <w:pPr>
        <w:pStyle w:val="a3"/>
        <w:spacing w:before="53"/>
        <w:ind w:left="0"/>
      </w:pPr>
    </w:p>
    <w:p w:rsidR="001D2A95" w:rsidRDefault="0058257E">
      <w:pPr>
        <w:spacing w:before="1" w:line="254" w:lineRule="auto"/>
        <w:ind w:left="1419" w:right="893" w:hanging="562"/>
        <w:rPr>
          <w:sz w:val="24"/>
        </w:rPr>
      </w:pPr>
      <w:bookmarkStart w:id="107" w:name="Модуль№3«Культурабезопасностижизнедеятел"/>
      <w:bookmarkEnd w:id="107"/>
      <w:r>
        <w:rPr>
          <w:b/>
          <w:i/>
          <w:spacing w:val="-2"/>
          <w:sz w:val="24"/>
        </w:rPr>
        <w:t xml:space="preserve">Модуль№3«Культурабезопасностижизнедеятельностивсовременном обществе»: </w:t>
      </w:r>
      <w:r>
        <w:rPr>
          <w:spacing w:val="-2"/>
          <w:sz w:val="24"/>
        </w:rPr>
        <w:t>безопасностьжизнедеятельности:ключевыепонятияизначениедлячеловека; смыслпонятий«опасность»,«безопасность»,«риск»,«культурабезопасности</w:t>
      </w:r>
    </w:p>
    <w:p w:rsidR="001D2A95" w:rsidRDefault="0058257E">
      <w:pPr>
        <w:pStyle w:val="a3"/>
        <w:spacing w:before="10"/>
        <w:ind w:left="858"/>
      </w:pPr>
      <w:r>
        <w:rPr>
          <w:spacing w:val="-2"/>
        </w:rPr>
        <w:t>жизнедеятельности»;</w:t>
      </w:r>
    </w:p>
    <w:p w:rsidR="001D2A95" w:rsidRDefault="0058257E">
      <w:pPr>
        <w:spacing w:before="132"/>
        <w:ind w:left="10562"/>
      </w:pPr>
      <w:r>
        <w:rPr>
          <w:spacing w:val="-5"/>
        </w:rPr>
        <w:t>42</w:t>
      </w:r>
    </w:p>
    <w:p w:rsidR="001D2A95" w:rsidRDefault="001D2A95">
      <w:pPr>
        <w:sectPr w:rsidR="001D2A95">
          <w:pgSz w:w="11910" w:h="16840"/>
          <w:pgMar w:top="62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spacing w:line="259" w:lineRule="auto"/>
        <w:ind w:left="1419"/>
      </w:pPr>
      <w:r>
        <w:t>источникиифакторыопасности,ихклассификация;общиепринципы безопасного поведения;</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8406" w:space="40"/>
            <w:col w:w="3184"/>
          </w:cols>
        </w:sectPr>
      </w:pPr>
    </w:p>
    <w:p w:rsidR="001D2A95" w:rsidRDefault="0058257E">
      <w:pPr>
        <w:pStyle w:val="a3"/>
        <w:tabs>
          <w:tab w:val="left" w:pos="9198"/>
        </w:tabs>
        <w:spacing w:line="259" w:lineRule="auto"/>
        <w:ind w:left="858" w:right="980" w:firstLine="706"/>
      </w:pPr>
      <w:r>
        <w:rPr>
          <w:spacing w:val="-2"/>
        </w:rPr>
        <w:lastRenderedPageBreak/>
        <w:t>понятияопаснойичрезвычайнойситуации,сходствоиразличияопаснойи</w:t>
      </w:r>
      <w:r>
        <w:tab/>
      </w:r>
      <w:r>
        <w:rPr>
          <w:spacing w:val="-2"/>
        </w:rPr>
        <w:t>чрезвычайной ситуации;</w:t>
      </w:r>
    </w:p>
    <w:p w:rsidR="001D2A95" w:rsidRDefault="0058257E">
      <w:pPr>
        <w:pStyle w:val="a3"/>
        <w:tabs>
          <w:tab w:val="left" w:pos="10061"/>
        </w:tabs>
        <w:spacing w:line="259" w:lineRule="auto"/>
        <w:ind w:left="858" w:right="739" w:firstLine="706"/>
      </w:pPr>
      <w:r>
        <w:rPr>
          <w:spacing w:val="-2"/>
        </w:rPr>
        <w:t>механизмперерастанияповседневнойситуациивчрезвычайнуюситуацию,</w:t>
      </w:r>
      <w:r>
        <w:tab/>
      </w:r>
      <w:r>
        <w:rPr>
          <w:spacing w:val="-2"/>
        </w:rPr>
        <w:t xml:space="preserve">правила </w:t>
      </w:r>
      <w:r>
        <w:t>поведения в опасных и чрезвычайных ситуациях.</w:t>
      </w:r>
    </w:p>
    <w:p w:rsidR="001D2A95" w:rsidRDefault="001D2A95">
      <w:pPr>
        <w:pStyle w:val="a3"/>
        <w:spacing w:before="24"/>
        <w:ind w:left="0"/>
      </w:pPr>
    </w:p>
    <w:p w:rsidR="001D2A95" w:rsidRDefault="0058257E">
      <w:pPr>
        <w:pStyle w:val="Heading7"/>
        <w:ind w:left="858"/>
      </w:pPr>
      <w:bookmarkStart w:id="108" w:name="Модуль№4«Безопасностьвбыту»:"/>
      <w:bookmarkEnd w:id="108"/>
      <w:r>
        <w:rPr>
          <w:spacing w:val="-2"/>
        </w:rPr>
        <w:t>Модуль№4«Безопасностьвбыту»:</w:t>
      </w:r>
    </w:p>
    <w:p w:rsidR="001D2A95" w:rsidRDefault="0058257E">
      <w:pPr>
        <w:pStyle w:val="a3"/>
        <w:spacing w:before="22"/>
        <w:ind w:left="886"/>
      </w:pPr>
      <w:r>
        <w:rPr>
          <w:spacing w:val="-2"/>
        </w:rPr>
        <w:t>основныеисточникиопасностивбытуиихклассификация;</w:t>
      </w:r>
    </w:p>
    <w:p w:rsidR="001D2A95" w:rsidRDefault="0058257E">
      <w:pPr>
        <w:pStyle w:val="a3"/>
        <w:spacing w:before="26"/>
        <w:ind w:left="886"/>
      </w:pPr>
      <w:r>
        <w:rPr>
          <w:spacing w:val="-2"/>
        </w:rPr>
        <w:t>защитаправпотребителя,срокигодностиисоставпродуктовпитания;</w:t>
      </w:r>
    </w:p>
    <w:p w:rsidR="001D2A95" w:rsidRDefault="001D2A95">
      <w:pPr>
        <w:pStyle w:val="a3"/>
        <w:spacing w:before="250"/>
        <w:ind w:left="0"/>
      </w:pPr>
    </w:p>
    <w:p w:rsidR="001D2A95" w:rsidRDefault="0058257E">
      <w:pPr>
        <w:pStyle w:val="a3"/>
        <w:ind w:left="886"/>
      </w:pPr>
      <w:r>
        <w:t>бытовыеотравленияи причиныих</w:t>
      </w:r>
      <w:r>
        <w:rPr>
          <w:spacing w:val="-2"/>
        </w:rPr>
        <w:t>возникновения;</w:t>
      </w:r>
    </w:p>
    <w:p w:rsidR="001D2A95" w:rsidRDefault="0058257E">
      <w:pPr>
        <w:pStyle w:val="a3"/>
        <w:spacing w:before="22" w:line="259" w:lineRule="auto"/>
        <w:ind w:left="886" w:right="3409"/>
      </w:pPr>
      <w:r>
        <w:t>признакиотравления,приёмыиправилаоказанияпервойпомощи;правила комплектования и хранения домашней аптечки;</w:t>
      </w:r>
    </w:p>
    <w:p w:rsidR="001D2A95" w:rsidRDefault="0058257E">
      <w:pPr>
        <w:pStyle w:val="a3"/>
        <w:spacing w:line="254" w:lineRule="auto"/>
        <w:ind w:left="886" w:right="893" w:firstLine="710"/>
      </w:pPr>
      <w:r>
        <w:t xml:space="preserve">бытовыетравмыиправилаихпредупреждения, приёмыиправилаоказанияпервой </w:t>
      </w:r>
      <w:r>
        <w:rPr>
          <w:spacing w:val="-2"/>
        </w:rPr>
        <w:t>помощи;</w:t>
      </w:r>
    </w:p>
    <w:p w:rsidR="001D2A95" w:rsidRDefault="0058257E">
      <w:pPr>
        <w:pStyle w:val="a3"/>
        <w:tabs>
          <w:tab w:val="left" w:pos="4104"/>
          <w:tab w:val="left" w:pos="4430"/>
          <w:tab w:val="left" w:pos="5770"/>
          <w:tab w:val="left" w:pos="6120"/>
          <w:tab w:val="left" w:pos="8257"/>
          <w:tab w:val="left" w:pos="9852"/>
        </w:tabs>
        <w:spacing w:before="10" w:line="259" w:lineRule="auto"/>
        <w:ind w:left="886" w:right="989" w:firstLine="710"/>
      </w:pPr>
      <w:r>
        <w:t>правилаобращения</w:t>
      </w:r>
      <w:r>
        <w:tab/>
      </w:r>
      <w:r>
        <w:rPr>
          <w:spacing w:val="-10"/>
        </w:rPr>
        <w:t>с</w:t>
      </w:r>
      <w:r>
        <w:tab/>
      </w:r>
      <w:r>
        <w:rPr>
          <w:spacing w:val="-2"/>
        </w:rPr>
        <w:t>газовыми</w:t>
      </w:r>
      <w:r>
        <w:tab/>
      </w:r>
      <w:r>
        <w:rPr>
          <w:spacing w:val="-10"/>
        </w:rPr>
        <w:t>и</w:t>
      </w:r>
      <w:r>
        <w:tab/>
      </w:r>
      <w:r>
        <w:rPr>
          <w:spacing w:val="-2"/>
        </w:rPr>
        <w:t>электрическими</w:t>
      </w:r>
      <w:r>
        <w:tab/>
      </w:r>
      <w:r>
        <w:rPr>
          <w:spacing w:val="-2"/>
        </w:rPr>
        <w:t>приборами;</w:t>
      </w:r>
      <w:r>
        <w:tab/>
      </w:r>
      <w:r>
        <w:rPr>
          <w:spacing w:val="-4"/>
        </w:rPr>
        <w:t xml:space="preserve">приемы </w:t>
      </w:r>
      <w:r>
        <w:t>и правила оказания первой помощи;</w:t>
      </w:r>
    </w:p>
    <w:p w:rsidR="001D2A95" w:rsidRDefault="0058257E">
      <w:pPr>
        <w:pStyle w:val="a3"/>
        <w:spacing w:before="4" w:line="254" w:lineRule="auto"/>
        <w:ind w:left="315" w:right="893"/>
      </w:pPr>
      <w:r>
        <w:t>правилаповедениявподъездеилифте,атакжепривходеивыходеизних;пожарифакторыегоразвития; условияипричинывозникновенияпожаров,ихвозможныепоследствия,приёмы и правила оказания</w:t>
      </w:r>
    </w:p>
    <w:p w:rsidR="001D2A95" w:rsidRDefault="0058257E">
      <w:pPr>
        <w:pStyle w:val="a3"/>
        <w:spacing w:before="6"/>
        <w:ind w:left="886"/>
      </w:pPr>
      <w:r>
        <w:t>первой</w:t>
      </w:r>
      <w:r>
        <w:rPr>
          <w:spacing w:val="-2"/>
        </w:rPr>
        <w:t>помощи;</w:t>
      </w:r>
    </w:p>
    <w:p w:rsidR="001D2A95" w:rsidRDefault="0058257E">
      <w:pPr>
        <w:pStyle w:val="a3"/>
        <w:spacing w:before="26"/>
        <w:ind w:left="315"/>
      </w:pPr>
      <w:r>
        <w:rPr>
          <w:spacing w:val="-2"/>
        </w:rPr>
        <w:t>первичныесредствапожаротушения;</w:t>
      </w:r>
    </w:p>
    <w:p w:rsidR="001D2A95" w:rsidRDefault="0058257E">
      <w:pPr>
        <w:pStyle w:val="a3"/>
        <w:spacing w:before="26" w:line="254" w:lineRule="auto"/>
        <w:ind w:left="886" w:right="893" w:hanging="572"/>
      </w:pPr>
      <w:r>
        <w:t xml:space="preserve">правилавызоваэкстренныхслужбипорядоквзаимодействиясними,ответственностьзаложные </w:t>
      </w:r>
      <w:r>
        <w:rPr>
          <w:spacing w:val="-2"/>
        </w:rPr>
        <w:t>сообщения;</w:t>
      </w:r>
    </w:p>
    <w:p w:rsidR="001D2A95" w:rsidRDefault="0058257E">
      <w:pPr>
        <w:pStyle w:val="a3"/>
        <w:tabs>
          <w:tab w:val="left" w:pos="2020"/>
          <w:tab w:val="left" w:pos="4152"/>
          <w:tab w:val="left" w:pos="4555"/>
          <w:tab w:val="left" w:pos="6764"/>
          <w:tab w:val="left" w:pos="8012"/>
          <w:tab w:val="left" w:pos="8396"/>
          <w:tab w:val="left" w:pos="9592"/>
        </w:tabs>
        <w:spacing w:before="6" w:line="259" w:lineRule="auto"/>
        <w:ind w:left="886" w:right="1027" w:hanging="572"/>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4"/>
        </w:rPr>
        <w:t xml:space="preserve">пожарной </w:t>
      </w:r>
      <w:r>
        <w:rPr>
          <w:spacing w:val="-2"/>
        </w:rPr>
        <w:t>безопасности;</w:t>
      </w:r>
    </w:p>
    <w:p w:rsidR="001D2A95" w:rsidRDefault="0058257E">
      <w:pPr>
        <w:pStyle w:val="a3"/>
        <w:spacing w:before="4"/>
        <w:ind w:left="315"/>
      </w:pPr>
      <w:r>
        <w:rPr>
          <w:spacing w:val="-2"/>
        </w:rPr>
        <w:t>ситуациикриминогенногохарактера;</w:t>
      </w:r>
    </w:p>
    <w:p w:rsidR="001D2A95" w:rsidRDefault="0058257E">
      <w:pPr>
        <w:pStyle w:val="a3"/>
        <w:spacing w:before="22"/>
        <w:ind w:left="315"/>
      </w:pPr>
      <w:r>
        <w:rPr>
          <w:spacing w:val="-2"/>
        </w:rPr>
        <w:t>правилаповедениясмалознакомымилюдьми;</w:t>
      </w:r>
    </w:p>
    <w:p w:rsidR="001D2A95" w:rsidRDefault="0058257E">
      <w:pPr>
        <w:pStyle w:val="a3"/>
        <w:spacing w:before="21" w:line="259" w:lineRule="auto"/>
        <w:ind w:left="886" w:right="830" w:hanging="572"/>
      </w:pPr>
      <w:r>
        <w:t>мерыпопредотвращениюпроникновениязлоумышленниковвдом,правилаповеденияприпопытке проникновения в дом посторонних;</w:t>
      </w:r>
    </w:p>
    <w:p w:rsidR="001D2A95" w:rsidRDefault="0058257E">
      <w:pPr>
        <w:pStyle w:val="a3"/>
        <w:tabs>
          <w:tab w:val="left" w:pos="3638"/>
          <w:tab w:val="left" w:pos="5333"/>
          <w:tab w:val="left" w:pos="6836"/>
          <w:tab w:val="left" w:pos="9693"/>
        </w:tabs>
        <w:spacing w:line="264" w:lineRule="auto"/>
        <w:ind w:left="886" w:right="1012" w:hanging="572"/>
      </w:pPr>
      <w:r>
        <w:t>классификацияаварийных</w:t>
      </w:r>
      <w:r>
        <w:tab/>
      </w:r>
      <w:r>
        <w:rPr>
          <w:spacing w:val="-2"/>
        </w:rPr>
        <w:t>ситуаций</w:t>
      </w:r>
      <w:r>
        <w:tab/>
      </w:r>
      <w:r>
        <w:rPr>
          <w:spacing w:val="-6"/>
        </w:rPr>
        <w:t>на</w:t>
      </w:r>
      <w:r>
        <w:tab/>
      </w:r>
      <w:r>
        <w:rPr>
          <w:spacing w:val="-2"/>
        </w:rPr>
        <w:t>коммунальных</w:t>
      </w:r>
      <w:r>
        <w:tab/>
      </w:r>
      <w:r>
        <w:rPr>
          <w:spacing w:val="-4"/>
        </w:rPr>
        <w:t xml:space="preserve">системах </w:t>
      </w:r>
      <w:r>
        <w:rPr>
          <w:spacing w:val="-2"/>
        </w:rPr>
        <w:t>жизнеобеспечения;</w:t>
      </w:r>
    </w:p>
    <w:p w:rsidR="001D2A95" w:rsidRDefault="0058257E">
      <w:pPr>
        <w:pStyle w:val="a3"/>
        <w:spacing w:line="259" w:lineRule="auto"/>
        <w:ind w:left="886" w:right="830" w:hanging="572"/>
      </w:pPr>
      <w:r>
        <w:t>правилапредупреждениявозможныхаварийнакоммунальныхсистемах,порядокдействийприавариях на коммунальных системах.</w:t>
      </w:r>
    </w:p>
    <w:p w:rsidR="001D2A95" w:rsidRDefault="001D2A95">
      <w:pPr>
        <w:pStyle w:val="a3"/>
        <w:spacing w:before="18"/>
        <w:ind w:left="0"/>
      </w:pPr>
    </w:p>
    <w:p w:rsidR="001D2A95" w:rsidRDefault="0058257E">
      <w:pPr>
        <w:pStyle w:val="Heading7"/>
        <w:ind w:left="459"/>
      </w:pPr>
      <w:bookmarkStart w:id="109" w:name="Модуль№5«Безопасностьна_транспорте»:"/>
      <w:bookmarkEnd w:id="109"/>
      <w:r>
        <w:t>Модуль№5«Безопасностьна</w:t>
      </w:r>
      <w:r>
        <w:rPr>
          <w:spacing w:val="-2"/>
        </w:rPr>
        <w:t>транспорте»:</w:t>
      </w:r>
    </w:p>
    <w:p w:rsidR="001D2A95" w:rsidRDefault="0058257E">
      <w:pPr>
        <w:pStyle w:val="a3"/>
        <w:spacing w:before="17"/>
        <w:ind w:left="459"/>
      </w:pPr>
      <w:r>
        <w:rPr>
          <w:spacing w:val="-2"/>
        </w:rPr>
        <w:t>правиладорожногодвиженияиихзначение;</w:t>
      </w:r>
    </w:p>
    <w:p w:rsidR="001D2A95" w:rsidRDefault="0058257E">
      <w:pPr>
        <w:pStyle w:val="a3"/>
        <w:spacing w:before="22" w:line="264" w:lineRule="auto"/>
        <w:ind w:left="459" w:right="1920"/>
      </w:pPr>
      <w:r>
        <w:t>условияобеспечениябезопасностиучастниковдорожногодвижения;правиладорожного движения и дорожные знаки для пешеходов;</w:t>
      </w:r>
    </w:p>
    <w:p w:rsidR="001D2A95" w:rsidRDefault="0058257E">
      <w:pPr>
        <w:pStyle w:val="a3"/>
        <w:spacing w:line="259" w:lineRule="auto"/>
        <w:ind w:left="459" w:firstLine="710"/>
      </w:pPr>
      <w:r>
        <w:t xml:space="preserve">«дорожныеловушки»иправилаихпредупреждения;световозвращающиеэлементыиправилаих </w:t>
      </w:r>
      <w:r>
        <w:rPr>
          <w:spacing w:val="-2"/>
        </w:rPr>
        <w:t>применения;</w:t>
      </w:r>
    </w:p>
    <w:p w:rsidR="001D2A95" w:rsidRDefault="0058257E">
      <w:pPr>
        <w:pStyle w:val="a3"/>
        <w:spacing w:before="35"/>
        <w:ind w:left="459"/>
      </w:pPr>
      <w:r>
        <w:rPr>
          <w:spacing w:val="-2"/>
        </w:rPr>
        <w:t>правиладорожногодвижениядляпассажиров;</w:t>
      </w:r>
    </w:p>
    <w:p w:rsidR="001D2A95" w:rsidRDefault="0058257E">
      <w:pPr>
        <w:pStyle w:val="a3"/>
        <w:tabs>
          <w:tab w:val="left" w:pos="3186"/>
          <w:tab w:val="left" w:pos="4877"/>
          <w:tab w:val="left" w:pos="6697"/>
          <w:tab w:val="left" w:pos="8670"/>
          <w:tab w:val="left" w:pos="9933"/>
        </w:tabs>
        <w:spacing w:before="27" w:line="259" w:lineRule="auto"/>
        <w:ind w:left="459" w:right="978" w:firstLine="710"/>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4"/>
        </w:rPr>
        <w:t xml:space="preserve">ремень </w:t>
      </w:r>
      <w:r>
        <w:t>безопасности и правила его применения;</w:t>
      </w:r>
    </w:p>
    <w:p w:rsidR="001D2A95" w:rsidRDefault="0058257E">
      <w:pPr>
        <w:pStyle w:val="a3"/>
        <w:tabs>
          <w:tab w:val="left" w:pos="2624"/>
          <w:tab w:val="left" w:pos="3941"/>
          <w:tab w:val="left" w:pos="5573"/>
          <w:tab w:val="left" w:pos="5928"/>
          <w:tab w:val="left" w:pos="7691"/>
          <w:tab w:val="left" w:pos="9606"/>
        </w:tabs>
        <w:spacing w:line="259" w:lineRule="auto"/>
        <w:ind w:left="459" w:right="1026" w:firstLine="710"/>
      </w:pPr>
      <w:r>
        <w:rPr>
          <w:spacing w:val="-2"/>
        </w:rPr>
        <w:t>порядок</w:t>
      </w:r>
      <w:r>
        <w:tab/>
      </w:r>
      <w:r>
        <w:rPr>
          <w:spacing w:val="-2"/>
        </w:rPr>
        <w:t>действий</w:t>
      </w:r>
      <w:r>
        <w:tab/>
      </w:r>
      <w:r>
        <w:rPr>
          <w:spacing w:val="-2"/>
        </w:rPr>
        <w:t>пассажиров</w:t>
      </w:r>
      <w:r>
        <w:tab/>
      </w:r>
      <w:r>
        <w:rPr>
          <w:spacing w:val="-10"/>
        </w:rPr>
        <w:t>в</w:t>
      </w:r>
      <w:r>
        <w:tab/>
      </w:r>
      <w:r>
        <w:rPr>
          <w:spacing w:val="-2"/>
        </w:rPr>
        <w:t>маршрутных</w:t>
      </w:r>
      <w:r>
        <w:tab/>
      </w:r>
      <w:r>
        <w:rPr>
          <w:spacing w:val="-2"/>
        </w:rPr>
        <w:t>транспортных</w:t>
      </w:r>
      <w:r>
        <w:tab/>
      </w:r>
      <w:r>
        <w:rPr>
          <w:spacing w:val="-4"/>
        </w:rPr>
        <w:t xml:space="preserve">средствах </w:t>
      </w:r>
      <w:r>
        <w:t>при опасных и чрезвычайных ситуациях;</w:t>
      </w:r>
    </w:p>
    <w:p w:rsidR="001D2A95" w:rsidRDefault="0058257E">
      <w:pPr>
        <w:pStyle w:val="a3"/>
        <w:spacing w:line="275" w:lineRule="exact"/>
        <w:ind w:left="459"/>
      </w:pPr>
      <w:r>
        <w:rPr>
          <w:spacing w:val="-2"/>
        </w:rPr>
        <w:t>правилаповеденияпассажирамотоцикла;</w:t>
      </w:r>
    </w:p>
    <w:p w:rsidR="001D2A95" w:rsidRDefault="0058257E">
      <w:pPr>
        <w:pStyle w:val="a3"/>
        <w:spacing w:before="21"/>
        <w:ind w:left="1170"/>
      </w:pPr>
      <w:r>
        <w:rPr>
          <w:spacing w:val="-2"/>
        </w:rPr>
        <w:t>правиладорожногодвижениядляводителявелосипеда,мопедаииныхсредствиндивидуальной</w:t>
      </w:r>
    </w:p>
    <w:p w:rsidR="001D2A95" w:rsidRDefault="0058257E">
      <w:pPr>
        <w:spacing w:before="94"/>
        <w:ind w:left="10562"/>
      </w:pPr>
      <w:r>
        <w:rPr>
          <w:spacing w:val="-5"/>
        </w:rPr>
        <w:t>42</w:t>
      </w:r>
    </w:p>
    <w:p w:rsidR="001D2A95" w:rsidRDefault="001D2A95">
      <w:pPr>
        <w:sectPr w:rsidR="001D2A95">
          <w:type w:val="continuous"/>
          <w:pgSz w:w="11910" w:h="16840"/>
          <w:pgMar w:top="194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spacing w:line="259" w:lineRule="auto"/>
        <w:ind w:left="459"/>
      </w:pPr>
      <w:r>
        <w:rPr>
          <w:spacing w:val="-2"/>
        </w:rPr>
        <w:t>мобильности; дорожныезнакидляводителявелосипеда,сигналывелосипедиста;</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7005" w:space="2190"/>
            <w:col w:w="2435"/>
          </w:cols>
        </w:sectPr>
      </w:pPr>
    </w:p>
    <w:p w:rsidR="001D2A95" w:rsidRDefault="0058257E">
      <w:pPr>
        <w:pStyle w:val="a3"/>
        <w:spacing w:before="254"/>
        <w:ind w:left="742"/>
      </w:pPr>
      <w:r>
        <w:rPr>
          <w:spacing w:val="-2"/>
        </w:rPr>
        <w:lastRenderedPageBreak/>
        <w:t>правилаподготовкивелосипедакпользованию;</w:t>
      </w:r>
    </w:p>
    <w:p w:rsidR="001D2A95" w:rsidRDefault="0058257E">
      <w:pPr>
        <w:pStyle w:val="a3"/>
        <w:tabs>
          <w:tab w:val="left" w:pos="4541"/>
          <w:tab w:val="left" w:pos="7950"/>
          <w:tab w:val="left" w:pos="9386"/>
        </w:tabs>
        <w:spacing w:before="22" w:line="259" w:lineRule="auto"/>
        <w:ind w:left="3043" w:right="1292" w:hanging="2301"/>
      </w:pPr>
      <w:r>
        <w:t>дорожно-транспортные происшествия и причины их возникновения; основные</w:t>
      </w:r>
      <w:r>
        <w:tab/>
      </w:r>
      <w:r>
        <w:rPr>
          <w:spacing w:val="-2"/>
        </w:rPr>
        <w:t>факторы риска</w:t>
      </w:r>
      <w:r>
        <w:tab/>
      </w:r>
      <w:r>
        <w:rPr>
          <w:spacing w:val="-2"/>
        </w:rPr>
        <w:t>возникновения</w:t>
      </w:r>
      <w:r>
        <w:tab/>
      </w:r>
      <w:r>
        <w:rPr>
          <w:spacing w:val="-4"/>
        </w:rPr>
        <w:t>дорожно-транспортных</w:t>
      </w:r>
    </w:p>
    <w:p w:rsidR="001D2A95" w:rsidRDefault="0058257E">
      <w:pPr>
        <w:pStyle w:val="a3"/>
        <w:spacing w:line="275" w:lineRule="exact"/>
        <w:ind w:left="742"/>
      </w:pPr>
      <w:r>
        <w:rPr>
          <w:spacing w:val="-2"/>
        </w:rPr>
        <w:t>происшествий;</w:t>
      </w:r>
    </w:p>
    <w:p w:rsidR="001D2A95" w:rsidRDefault="0058257E">
      <w:pPr>
        <w:pStyle w:val="a3"/>
        <w:spacing w:before="26" w:line="259" w:lineRule="auto"/>
        <w:ind w:left="742" w:right="1183"/>
      </w:pPr>
      <w:r>
        <w:t>порядокдействийочевидцадорожно-транспортногопроисшествия;порядокдействийпри пожаре на транспорте;</w:t>
      </w:r>
    </w:p>
    <w:p w:rsidR="001D2A95" w:rsidRDefault="0058257E">
      <w:pPr>
        <w:pStyle w:val="a3"/>
        <w:spacing w:line="259" w:lineRule="auto"/>
        <w:ind w:left="742" w:right="893" w:firstLine="710"/>
      </w:pPr>
      <w:r>
        <w:t xml:space="preserve">особенностиразличныхвидовтранспорта(внеуличного,железнодорожного,водного, </w:t>
      </w:r>
      <w:r>
        <w:rPr>
          <w:spacing w:val="-2"/>
        </w:rPr>
        <w:t>воздушного);</w:t>
      </w:r>
    </w:p>
    <w:p w:rsidR="001D2A95" w:rsidRDefault="0058257E">
      <w:pPr>
        <w:pStyle w:val="a3"/>
        <w:spacing w:line="259" w:lineRule="auto"/>
        <w:ind w:left="742" w:right="645" w:firstLine="710"/>
      </w:pPr>
      <w:r>
        <w:t>обязанностиипорядокдействийпассажировпри различныхпроисшествияхнаотдельных видах транспорта, в том числе вызванных террористическим актом;</w:t>
      </w:r>
    </w:p>
    <w:p w:rsidR="001D2A95" w:rsidRDefault="0058257E">
      <w:pPr>
        <w:pStyle w:val="a3"/>
        <w:tabs>
          <w:tab w:val="left" w:pos="2572"/>
          <w:tab w:val="left" w:pos="2942"/>
          <w:tab w:val="left" w:pos="4118"/>
          <w:tab w:val="left" w:pos="5405"/>
          <w:tab w:val="left" w:pos="6461"/>
          <w:tab w:val="left" w:pos="7652"/>
          <w:tab w:val="left" w:pos="8315"/>
          <w:tab w:val="left" w:pos="9818"/>
        </w:tabs>
        <w:spacing w:line="259" w:lineRule="auto"/>
        <w:ind w:left="742" w:right="992" w:firstLine="710"/>
      </w:pPr>
      <w:r>
        <w:rPr>
          <w:spacing w:val="-2"/>
        </w:rPr>
        <w:t>приёмы</w:t>
      </w:r>
      <w:r>
        <w:tab/>
      </w:r>
      <w:r>
        <w:rPr>
          <w:spacing w:val="-10"/>
        </w:rPr>
        <w:t>и</w:t>
      </w:r>
      <w:r>
        <w:tab/>
      </w:r>
      <w:r>
        <w:rPr>
          <w:spacing w:val="-2"/>
        </w:rPr>
        <w:t>правила</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различных</w:t>
      </w:r>
      <w:r>
        <w:tab/>
      </w:r>
      <w:r>
        <w:rPr>
          <w:spacing w:val="-2"/>
        </w:rPr>
        <w:t xml:space="preserve">травмах </w:t>
      </w:r>
      <w:r>
        <w:t>в результате чрезвычайных ситуаций на транспорте.</w:t>
      </w:r>
    </w:p>
    <w:p w:rsidR="001D2A95" w:rsidRDefault="001D2A95">
      <w:pPr>
        <w:pStyle w:val="a3"/>
        <w:spacing w:before="24"/>
        <w:ind w:left="0"/>
      </w:pPr>
    </w:p>
    <w:p w:rsidR="001D2A95" w:rsidRDefault="0058257E">
      <w:pPr>
        <w:pStyle w:val="Heading7"/>
        <w:ind w:left="742"/>
      </w:pPr>
      <w:bookmarkStart w:id="110" w:name="Модуль№6«Безопасностьвобщественныхместах"/>
      <w:bookmarkEnd w:id="110"/>
      <w:r>
        <w:rPr>
          <w:spacing w:val="-2"/>
        </w:rPr>
        <w:t>Модуль№6«Безопасностьвобщественныхместах»:</w:t>
      </w:r>
    </w:p>
    <w:p w:rsidR="001D2A95" w:rsidRDefault="0058257E">
      <w:pPr>
        <w:pStyle w:val="a3"/>
        <w:tabs>
          <w:tab w:val="left" w:pos="3402"/>
          <w:tab w:val="left" w:pos="4315"/>
          <w:tab w:val="left" w:pos="4704"/>
          <w:tab w:val="left" w:pos="5237"/>
          <w:tab w:val="left" w:pos="7432"/>
          <w:tab w:val="left" w:pos="9515"/>
        </w:tabs>
        <w:spacing w:before="17" w:line="259" w:lineRule="auto"/>
        <w:ind w:left="742" w:right="1042" w:firstLine="710"/>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4"/>
        </w:rPr>
        <w:t xml:space="preserve">источники </w:t>
      </w:r>
      <w:r>
        <w:t>опасности в общественных местах;</w:t>
      </w:r>
    </w:p>
    <w:p w:rsidR="001D2A95" w:rsidRDefault="0058257E">
      <w:pPr>
        <w:pStyle w:val="a3"/>
        <w:spacing w:before="4" w:line="254" w:lineRule="auto"/>
        <w:ind w:left="742" w:right="893"/>
      </w:pPr>
      <w:r>
        <w:t>правилавызоваэкстренныхслужбипорядоквзаимодействиясними;массовыемероприятияи правила подготовки к ним;</w:t>
      </w:r>
    </w:p>
    <w:p w:rsidR="001D2A95" w:rsidRDefault="0058257E">
      <w:pPr>
        <w:pStyle w:val="a3"/>
        <w:spacing w:before="5" w:line="259" w:lineRule="auto"/>
        <w:ind w:left="742" w:right="893"/>
      </w:pPr>
      <w:r>
        <w:t>порядокдействийприбеспорядкахвместахмассовогопребываниялюдей;порядокдействийпри попадании в толпу и давку;</w:t>
      </w:r>
    </w:p>
    <w:p w:rsidR="001D2A95" w:rsidRDefault="0058257E">
      <w:pPr>
        <w:pStyle w:val="a3"/>
        <w:spacing w:line="259" w:lineRule="auto"/>
        <w:ind w:left="742" w:right="1183"/>
      </w:pPr>
      <w:r>
        <w:t>порядокдействийприобнаруженииугрозывозникновенияпожара;порядокдействийпри эвакуации из общественных мест и зданий;</w:t>
      </w:r>
    </w:p>
    <w:p w:rsidR="001D2A95" w:rsidRDefault="0058257E">
      <w:pPr>
        <w:pStyle w:val="a3"/>
        <w:spacing w:line="259" w:lineRule="auto"/>
        <w:ind w:left="742" w:right="893" w:firstLine="710"/>
      </w:pPr>
      <w:r>
        <w:t>опасностикриминогенногоиантиобщественногохарактеравобщественныхместах, порядок действий при их возникновении;</w:t>
      </w:r>
    </w:p>
    <w:p w:rsidR="001D2A95" w:rsidRDefault="0058257E">
      <w:pPr>
        <w:pStyle w:val="a3"/>
        <w:spacing w:line="275" w:lineRule="exact"/>
        <w:ind w:left="1453"/>
      </w:pPr>
      <w:r>
        <w:t>порядокдействийприобнаружениибесхозных(потенциально</w:t>
      </w:r>
      <w:r>
        <w:rPr>
          <w:spacing w:val="-2"/>
        </w:rPr>
        <w:t>опасных)</w:t>
      </w:r>
    </w:p>
    <w:p w:rsidR="001D2A95" w:rsidRDefault="0058257E">
      <w:pPr>
        <w:pStyle w:val="a3"/>
        <w:spacing w:before="25" w:line="259" w:lineRule="auto"/>
        <w:ind w:left="742" w:right="893"/>
      </w:pPr>
      <w:r>
        <w:t xml:space="preserve">вещейипредметов,атакжевслучаетеррористическогоакта,втомчислепризахватеиосвобождении </w:t>
      </w:r>
      <w:r>
        <w:rPr>
          <w:spacing w:val="-2"/>
        </w:rPr>
        <w:t>заложников;</w:t>
      </w:r>
    </w:p>
    <w:p w:rsidR="001D2A95" w:rsidRDefault="0058257E">
      <w:pPr>
        <w:pStyle w:val="a3"/>
        <w:spacing w:before="37"/>
        <w:ind w:left="742"/>
      </w:pPr>
      <w:r>
        <w:rPr>
          <w:spacing w:val="-2"/>
        </w:rPr>
        <w:t>порядокдействийпривзаимодействиисправоохранительнымиорганами.</w:t>
      </w:r>
    </w:p>
    <w:p w:rsidR="001D2A95" w:rsidRDefault="001D2A95">
      <w:pPr>
        <w:pStyle w:val="a3"/>
        <w:spacing w:before="59"/>
        <w:ind w:left="0"/>
      </w:pPr>
    </w:p>
    <w:p w:rsidR="001D2A95" w:rsidRDefault="0058257E">
      <w:pPr>
        <w:pStyle w:val="Heading7"/>
        <w:ind w:left="742"/>
      </w:pPr>
      <w:bookmarkStart w:id="111" w:name="Модуль№7«Безопасностьвприроднойсреде»:"/>
      <w:bookmarkEnd w:id="111"/>
      <w:r>
        <w:rPr>
          <w:spacing w:val="-2"/>
        </w:rPr>
        <w:t>Модуль№7«Безопасностьвприроднойсреде»:</w:t>
      </w:r>
    </w:p>
    <w:p w:rsidR="001D2A95" w:rsidRDefault="0058257E">
      <w:pPr>
        <w:pStyle w:val="a3"/>
        <w:spacing w:before="21"/>
        <w:ind w:left="742"/>
      </w:pPr>
      <w:r>
        <w:rPr>
          <w:spacing w:val="-2"/>
        </w:rPr>
        <w:t>природныечрезвычайныеситуациииихклассификация;</w:t>
      </w:r>
    </w:p>
    <w:p w:rsidR="001D2A95" w:rsidRDefault="0058257E">
      <w:pPr>
        <w:pStyle w:val="a3"/>
        <w:tabs>
          <w:tab w:val="left" w:pos="2946"/>
          <w:tab w:val="left" w:pos="3369"/>
          <w:tab w:val="left" w:pos="4968"/>
          <w:tab w:val="left" w:pos="6000"/>
          <w:tab w:val="left" w:pos="6999"/>
          <w:tab w:val="left" w:pos="8560"/>
          <w:tab w:val="left" w:pos="9491"/>
        </w:tabs>
        <w:spacing w:before="22" w:line="259" w:lineRule="auto"/>
        <w:ind w:left="742" w:right="858" w:firstLine="710"/>
      </w:pPr>
      <w:r>
        <w:rPr>
          <w:spacing w:val="-2"/>
        </w:rPr>
        <w:t>опасности</w:t>
      </w:r>
      <w:r>
        <w:tab/>
      </w:r>
      <w:r>
        <w:rPr>
          <w:spacing w:val="-10"/>
        </w:rPr>
        <w:t>в</w:t>
      </w:r>
      <w:r>
        <w:tab/>
      </w:r>
      <w:r>
        <w:rPr>
          <w:spacing w:val="-2"/>
        </w:rPr>
        <w:t>природной</w:t>
      </w:r>
      <w:r>
        <w:tab/>
      </w:r>
      <w:r>
        <w:rPr>
          <w:spacing w:val="-2"/>
        </w:rPr>
        <w:t>среде:</w:t>
      </w:r>
      <w:r>
        <w:tab/>
      </w:r>
      <w:r>
        <w:rPr>
          <w:spacing w:val="-2"/>
        </w:rPr>
        <w:t>дикие</w:t>
      </w:r>
      <w:r>
        <w:tab/>
      </w:r>
      <w:r>
        <w:rPr>
          <w:spacing w:val="-2"/>
        </w:rPr>
        <w:t>животные,</w:t>
      </w:r>
      <w:r>
        <w:tab/>
      </w:r>
      <w:r>
        <w:rPr>
          <w:spacing w:val="-2"/>
        </w:rPr>
        <w:t>змеи,</w:t>
      </w:r>
      <w:r>
        <w:tab/>
      </w:r>
      <w:r>
        <w:rPr>
          <w:spacing w:val="-2"/>
        </w:rPr>
        <w:t xml:space="preserve">насекомыеи </w:t>
      </w:r>
      <w:r>
        <w:t>паукообразные, ядовитые грибы и растения;</w:t>
      </w:r>
    </w:p>
    <w:p w:rsidR="001D2A95" w:rsidRDefault="0058257E">
      <w:pPr>
        <w:pStyle w:val="a3"/>
        <w:spacing w:line="259" w:lineRule="auto"/>
        <w:ind w:left="742" w:right="893" w:firstLine="710"/>
      </w:pPr>
      <w:r>
        <w:t>автономныеусловия,ихособенностииопасности,правилаподготовкикдлительному автономному существованию;</w:t>
      </w:r>
    </w:p>
    <w:p w:rsidR="001D2A95" w:rsidRDefault="0058257E">
      <w:pPr>
        <w:pStyle w:val="a3"/>
        <w:spacing w:line="275" w:lineRule="exact"/>
        <w:ind w:left="742"/>
      </w:pPr>
      <w:r>
        <w:t>порядокдействийприавтономномпребываниивприродной</w:t>
      </w:r>
      <w:r>
        <w:rPr>
          <w:spacing w:val="-2"/>
        </w:rPr>
        <w:t>среде;</w:t>
      </w:r>
    </w:p>
    <w:p w:rsidR="001D2A95" w:rsidRDefault="0058257E">
      <w:pPr>
        <w:pStyle w:val="a3"/>
        <w:spacing w:before="21"/>
        <w:ind w:left="742"/>
      </w:pPr>
      <w:r>
        <w:rPr>
          <w:spacing w:val="-2"/>
        </w:rPr>
        <w:t>правилаориентированиянаместности,способыподачисигналовбедствия;</w:t>
      </w:r>
    </w:p>
    <w:p w:rsidR="001D2A95" w:rsidRDefault="0058257E">
      <w:pPr>
        <w:pStyle w:val="a3"/>
        <w:tabs>
          <w:tab w:val="left" w:pos="2985"/>
          <w:tab w:val="left" w:pos="4229"/>
          <w:tab w:val="left" w:pos="4757"/>
          <w:tab w:val="left" w:pos="5607"/>
          <w:tab w:val="left" w:pos="5991"/>
          <w:tab w:val="left" w:pos="7528"/>
          <w:tab w:val="left" w:pos="8795"/>
          <w:tab w:val="left" w:pos="9184"/>
          <w:tab w:val="left" w:pos="10490"/>
        </w:tabs>
        <w:spacing w:before="21" w:line="259" w:lineRule="auto"/>
        <w:ind w:left="742" w:right="891" w:firstLine="710"/>
      </w:pP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причины</w:t>
      </w:r>
      <w:r>
        <w:tab/>
      </w:r>
      <w:r>
        <w:rPr>
          <w:spacing w:val="-6"/>
        </w:rPr>
        <w:t xml:space="preserve">их </w:t>
      </w:r>
      <w:r>
        <w:t>возникновения, порядок действий при нахождении в зоне природного пожара;</w:t>
      </w:r>
    </w:p>
    <w:p w:rsidR="001D2A95" w:rsidRDefault="0058257E">
      <w:pPr>
        <w:pStyle w:val="a3"/>
        <w:spacing w:line="275" w:lineRule="exact"/>
        <w:ind w:left="742"/>
      </w:pPr>
      <w:r>
        <w:rPr>
          <w:spacing w:val="-2"/>
        </w:rPr>
        <w:t>правилабезопасногоповедениявгорах;</w:t>
      </w:r>
    </w:p>
    <w:p w:rsidR="001D2A95" w:rsidRDefault="0058257E">
      <w:pPr>
        <w:pStyle w:val="a3"/>
        <w:spacing w:before="272" w:line="259" w:lineRule="auto"/>
        <w:ind w:left="1026" w:right="893"/>
      </w:pPr>
      <w:r>
        <w:t>снежныелавины,иххарактеристикииопасности,порядокдействий,необходимыйдля снижения риска попадания в лавину;</w:t>
      </w:r>
    </w:p>
    <w:p w:rsidR="001D2A95" w:rsidRDefault="0058257E">
      <w:pPr>
        <w:pStyle w:val="a3"/>
        <w:spacing w:line="259" w:lineRule="auto"/>
        <w:ind w:left="1026" w:right="893"/>
      </w:pPr>
      <w:r>
        <w:t>камнепады,иххарактеристикииопасности,порядокдействий,необходимыхдляснижения риска попадания под камнепад;</w:t>
      </w:r>
    </w:p>
    <w:p w:rsidR="001D2A95" w:rsidRDefault="0058257E">
      <w:pPr>
        <w:pStyle w:val="a3"/>
        <w:spacing w:line="275" w:lineRule="exact"/>
        <w:ind w:left="1026"/>
      </w:pPr>
      <w:r>
        <w:rPr>
          <w:spacing w:val="-2"/>
        </w:rPr>
        <w:t>сели,иххарактеристикииопасности,порядокдействийприпопаданиивзонуселя;</w:t>
      </w:r>
    </w:p>
    <w:p w:rsidR="001D2A95" w:rsidRDefault="0058257E">
      <w:pPr>
        <w:spacing w:before="107"/>
        <w:ind w:left="10562"/>
      </w:pPr>
      <w:r>
        <w:rPr>
          <w:spacing w:val="-5"/>
        </w:rPr>
        <w:t>42</w:t>
      </w:r>
    </w:p>
    <w:p w:rsidR="001D2A95" w:rsidRDefault="001D2A95">
      <w:pPr>
        <w:sectPr w:rsidR="001D2A95">
          <w:type w:val="continuous"/>
          <w:pgSz w:w="11910" w:h="16840"/>
          <w:pgMar w:top="194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ind w:left="1026"/>
      </w:pPr>
      <w:r>
        <w:t>оползни,иххарактеристикииопасности,порядокдействийприначале</w:t>
      </w:r>
      <w:r>
        <w:rPr>
          <w:spacing w:val="-2"/>
        </w:rPr>
        <w:t>оползня;</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9290" w:space="40"/>
            <w:col w:w="2300"/>
          </w:cols>
        </w:sectPr>
      </w:pPr>
    </w:p>
    <w:p w:rsidR="001D2A95" w:rsidRDefault="0058257E">
      <w:pPr>
        <w:pStyle w:val="a3"/>
        <w:spacing w:before="22" w:line="259" w:lineRule="auto"/>
        <w:ind w:left="1026" w:right="893"/>
      </w:pPr>
      <w:r>
        <w:lastRenderedPageBreak/>
        <w:t>общиеправилабезопасногоповедениянаводоёмах,правилакупаниянаоборудованныхи необорудованных пляжах;</w:t>
      </w:r>
    </w:p>
    <w:p w:rsidR="001D2A95" w:rsidRDefault="0058257E">
      <w:pPr>
        <w:pStyle w:val="a3"/>
        <w:spacing w:line="261" w:lineRule="auto"/>
        <w:ind w:left="1026" w:right="893"/>
      </w:pPr>
      <w:r>
        <w:t>порядокдействийприобнаружениитонущегочеловека;правилаповеденияпринахождении на плавсредствах; правила поведения при нахождении на льду, порядок действий при обнаружении человека в полынье;</w:t>
      </w:r>
    </w:p>
    <w:p w:rsidR="001D2A95" w:rsidRDefault="0058257E">
      <w:pPr>
        <w:pStyle w:val="a3"/>
        <w:spacing w:line="272" w:lineRule="exact"/>
        <w:ind w:left="1026"/>
      </w:pPr>
      <w:r>
        <w:rPr>
          <w:spacing w:val="-2"/>
        </w:rPr>
        <w:t>наводнения,иххарактеристикииопасности,порядокдействийпринаводнении;</w:t>
      </w:r>
    </w:p>
    <w:p w:rsidR="001D2A95" w:rsidRDefault="0058257E">
      <w:pPr>
        <w:pStyle w:val="a3"/>
        <w:spacing w:before="20" w:line="259" w:lineRule="auto"/>
        <w:ind w:left="1026" w:right="893"/>
      </w:pPr>
      <w:r>
        <w:t xml:space="preserve">цунами,иххарактеристикииопасности,порядокдействийпринахождениивзонецунами; ураганы,смерчи,иххарактеристикииопасности,порядокдействий при ураганах, бурях и </w:t>
      </w:r>
      <w:r>
        <w:rPr>
          <w:spacing w:val="-2"/>
        </w:rPr>
        <w:t>смерчах;</w:t>
      </w:r>
    </w:p>
    <w:p w:rsidR="001D2A95" w:rsidRDefault="0058257E">
      <w:pPr>
        <w:pStyle w:val="a3"/>
        <w:spacing w:line="259" w:lineRule="auto"/>
        <w:ind w:left="1026" w:right="1920"/>
      </w:pPr>
      <w:r>
        <w:t>грозы,иххарактеристикииопасности,порядокдействийприпопаданиивгрозу; землетрясения и извержения вулканов, их характеристики и опасности,</w:t>
      </w:r>
    </w:p>
    <w:p w:rsidR="001D2A95" w:rsidRDefault="0058257E">
      <w:pPr>
        <w:pStyle w:val="a3"/>
        <w:spacing w:line="259" w:lineRule="auto"/>
        <w:ind w:left="1026" w:right="893"/>
      </w:pPr>
      <w:r>
        <w:t>порядокдействийприземлетрясении,втомчислеприпопаданииподзавал,принахождениивзоне извержения вулкана;</w:t>
      </w:r>
    </w:p>
    <w:p w:rsidR="001D2A95" w:rsidRDefault="0058257E">
      <w:pPr>
        <w:pStyle w:val="a3"/>
        <w:spacing w:line="259" w:lineRule="auto"/>
        <w:ind w:left="1026" w:right="893"/>
      </w:pPr>
      <w:r>
        <w:t>смыслпонятий«экология»и«экологическаякультура»,значениеэкологиидляустойчивого развития общества;</w:t>
      </w:r>
    </w:p>
    <w:p w:rsidR="001D2A95" w:rsidRDefault="0058257E">
      <w:pPr>
        <w:pStyle w:val="a3"/>
        <w:spacing w:line="259" w:lineRule="auto"/>
        <w:ind w:left="1026" w:right="893"/>
      </w:pPr>
      <w:r>
        <w:t xml:space="preserve">правилабезопасногоповеденияпринеблагоприятнойэкологическойобстановке(загрязнении </w:t>
      </w:r>
      <w:r>
        <w:rPr>
          <w:spacing w:val="-2"/>
        </w:rPr>
        <w:t>атмосферы).</w:t>
      </w:r>
    </w:p>
    <w:p w:rsidR="001D2A95" w:rsidRDefault="001D2A95">
      <w:pPr>
        <w:pStyle w:val="a3"/>
        <w:spacing w:before="18"/>
        <w:ind w:left="0"/>
      </w:pPr>
    </w:p>
    <w:p w:rsidR="001D2A95" w:rsidRDefault="0058257E">
      <w:pPr>
        <w:pStyle w:val="Heading7"/>
        <w:ind w:left="858"/>
      </w:pPr>
      <w:bookmarkStart w:id="112" w:name="Модуль№8«Основымедицинскихзнаний.Оказани"/>
      <w:bookmarkEnd w:id="112"/>
      <w:r>
        <w:rPr>
          <w:spacing w:val="-2"/>
        </w:rPr>
        <w:t>Модуль№8«Основымедицинскихзнаний.Оказаниепервойпомощи»:</w:t>
      </w:r>
    </w:p>
    <w:p w:rsidR="001D2A95" w:rsidRDefault="0058257E">
      <w:pPr>
        <w:pStyle w:val="a3"/>
        <w:spacing w:before="22" w:line="259" w:lineRule="auto"/>
        <w:ind w:left="1419" w:right="893" w:hanging="533"/>
      </w:pPr>
      <w:r>
        <w:t>смыслпонятий«здоровье»и«здоровыйобразжизни»,ихсодержаниеизначениедлячеловека;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w:t>
      </w:r>
    </w:p>
    <w:p w:rsidR="001D2A95" w:rsidRDefault="0058257E">
      <w:pPr>
        <w:pStyle w:val="a3"/>
        <w:spacing w:line="275" w:lineRule="exact"/>
        <w:ind w:left="1419"/>
      </w:pPr>
      <w:r>
        <w:t>«инфекционныезаболевания»,причиныих</w:t>
      </w:r>
      <w:r>
        <w:rPr>
          <w:spacing w:val="-2"/>
        </w:rPr>
        <w:t>возникновения;механизм</w:t>
      </w:r>
    </w:p>
    <w:p w:rsidR="001D2A95" w:rsidRDefault="0058257E">
      <w:pPr>
        <w:pStyle w:val="a3"/>
        <w:tabs>
          <w:tab w:val="left" w:pos="5367"/>
          <w:tab w:val="left" w:pos="7552"/>
          <w:tab w:val="left" w:pos="9486"/>
          <w:tab w:val="left" w:pos="10490"/>
        </w:tabs>
        <w:spacing w:before="21" w:line="295" w:lineRule="auto"/>
        <w:ind w:left="886" w:right="894" w:firstLine="2064"/>
      </w:pPr>
      <w:r>
        <w:rPr>
          <w:spacing w:val="-2"/>
        </w:rPr>
        <w:t>распространения</w:t>
      </w:r>
      <w:r>
        <w:tab/>
      </w:r>
      <w:r>
        <w:rPr>
          <w:spacing w:val="-2"/>
        </w:rPr>
        <w:t>инфекционных</w:t>
      </w:r>
      <w:r>
        <w:tab/>
      </w:r>
      <w:r>
        <w:rPr>
          <w:spacing w:val="-2"/>
        </w:rPr>
        <w:t>заболеваний,</w:t>
      </w:r>
      <w:r>
        <w:tab/>
      </w:r>
      <w:r>
        <w:rPr>
          <w:spacing w:val="-4"/>
        </w:rPr>
        <w:t>меры</w:t>
      </w:r>
      <w:r>
        <w:tab/>
      </w:r>
      <w:r>
        <w:rPr>
          <w:spacing w:val="-8"/>
        </w:rPr>
        <w:t xml:space="preserve">их </w:t>
      </w:r>
      <w:r>
        <w:t>профилактикиизащитыот них;</w:t>
      </w:r>
    </w:p>
    <w:p w:rsidR="001D2A95" w:rsidRDefault="0058257E">
      <w:pPr>
        <w:pStyle w:val="a3"/>
        <w:spacing w:line="245" w:lineRule="exact"/>
        <w:ind w:left="886"/>
      </w:pPr>
      <w:r>
        <w:t>порядокдействийпривозникновениичрезвычайныхситуацийбиолого-</w:t>
      </w:r>
      <w:r>
        <w:rPr>
          <w:spacing w:val="-2"/>
        </w:rPr>
        <w:t>социального</w:t>
      </w:r>
    </w:p>
    <w:p w:rsidR="001D2A95" w:rsidRDefault="0058257E">
      <w:pPr>
        <w:pStyle w:val="a3"/>
        <w:spacing w:before="32" w:line="264" w:lineRule="auto"/>
        <w:ind w:left="858" w:right="893"/>
      </w:pPr>
      <w:r>
        <w:t xml:space="preserve">происхождения (эпидемия, пандемия); мероприятия, проводимые </w:t>
      </w:r>
      <w:r>
        <w:rPr>
          <w:spacing w:val="-2"/>
        </w:rPr>
        <w:t>государствомпообеспечениюбезопасностинаселенияприугрозеивовремя</w:t>
      </w:r>
    </w:p>
    <w:p w:rsidR="001D2A95" w:rsidRDefault="0058257E">
      <w:pPr>
        <w:pStyle w:val="a3"/>
        <w:tabs>
          <w:tab w:val="left" w:pos="2922"/>
          <w:tab w:val="left" w:pos="4368"/>
          <w:tab w:val="left" w:pos="7268"/>
          <w:tab w:val="left" w:pos="9477"/>
        </w:tabs>
        <w:spacing w:before="271" w:line="266" w:lineRule="auto"/>
        <w:ind w:left="1026" w:right="1048" w:hanging="140"/>
      </w:pPr>
      <w:r>
        <w:rPr>
          <w:spacing w:val="-2"/>
        </w:rPr>
        <w:t>чрезвычайных</w:t>
      </w:r>
      <w:r>
        <w:tab/>
      </w:r>
      <w:r>
        <w:rPr>
          <w:spacing w:val="-2"/>
        </w:rPr>
        <w:t>ситуаций</w:t>
      </w:r>
      <w:r>
        <w:tab/>
      </w:r>
      <w:r>
        <w:rPr>
          <w:spacing w:val="-2"/>
        </w:rPr>
        <w:t>биолого-социального</w:t>
      </w:r>
      <w:r>
        <w:tab/>
      </w:r>
      <w:r>
        <w:rPr>
          <w:spacing w:val="-2"/>
        </w:rPr>
        <w:t>происхождения</w:t>
      </w:r>
      <w:r>
        <w:tab/>
      </w:r>
      <w:r>
        <w:rPr>
          <w:spacing w:val="-4"/>
        </w:rPr>
        <w:t xml:space="preserve">(эпидемия, </w:t>
      </w:r>
      <w:r>
        <w:t>пандемия, эпизоотия, панзоотия, эпифитотия, панфитотия);</w:t>
      </w:r>
    </w:p>
    <w:p w:rsidR="001D2A95" w:rsidRDefault="0058257E">
      <w:pPr>
        <w:pStyle w:val="a3"/>
        <w:spacing w:line="264" w:lineRule="auto"/>
        <w:ind w:left="1026" w:right="893" w:hanging="140"/>
      </w:pPr>
      <w:r>
        <w:t xml:space="preserve">понятие«неинфекционныезаболевания»иихклассификация,факторырисканеинфекционных </w:t>
      </w:r>
      <w:r>
        <w:rPr>
          <w:spacing w:val="-2"/>
        </w:rPr>
        <w:t>заболеваний;</w:t>
      </w:r>
    </w:p>
    <w:p w:rsidR="001D2A95" w:rsidRDefault="0058257E">
      <w:pPr>
        <w:pStyle w:val="a3"/>
        <w:spacing w:before="5" w:line="300" w:lineRule="auto"/>
        <w:ind w:left="886" w:right="893"/>
      </w:pPr>
      <w:r>
        <w:t xml:space="preserve">мерыпрофилактикинеинфекционныхзаболеванийизащитыотних;диспансеризацияиеёзадачи; </w:t>
      </w:r>
      <w:r>
        <w:rPr>
          <w:spacing w:val="-2"/>
        </w:rPr>
        <w:t>понятия«психическоездоровье»и«психологическоеблагополучие»;</w:t>
      </w:r>
    </w:p>
    <w:p w:rsidR="001D2A95" w:rsidRDefault="0058257E">
      <w:pPr>
        <w:pStyle w:val="a3"/>
        <w:spacing w:line="248" w:lineRule="exact"/>
        <w:ind w:left="886"/>
      </w:pPr>
      <w:r>
        <w:rPr>
          <w:spacing w:val="-2"/>
        </w:rPr>
        <w:t>стрессиеговлияниеначеловека,мерыпрофилактикистресса,способысаморегуляции</w:t>
      </w:r>
    </w:p>
    <w:p w:rsidR="001D2A95" w:rsidRDefault="0058257E">
      <w:pPr>
        <w:pStyle w:val="a3"/>
        <w:spacing w:before="31"/>
        <w:ind w:left="1026"/>
      </w:pPr>
      <w:r>
        <w:t>эмоциональных</w:t>
      </w:r>
      <w:r>
        <w:rPr>
          <w:spacing w:val="-2"/>
        </w:rPr>
        <w:t>состояний;</w:t>
      </w:r>
    </w:p>
    <w:p w:rsidR="001D2A95" w:rsidRDefault="0058257E">
      <w:pPr>
        <w:pStyle w:val="a3"/>
        <w:spacing w:before="27" w:line="264" w:lineRule="auto"/>
        <w:ind w:left="1026" w:right="893" w:hanging="140"/>
      </w:pPr>
      <w:r>
        <w:t xml:space="preserve">понятие«перваяпомощь»иобязанностьпоеёоказанию,универсальныйалгоритмоказанияпервой </w:t>
      </w:r>
      <w:r>
        <w:rPr>
          <w:spacing w:val="-2"/>
        </w:rPr>
        <w:t>помощи;</w:t>
      </w:r>
    </w:p>
    <w:p w:rsidR="001D2A95" w:rsidRDefault="0058257E">
      <w:pPr>
        <w:pStyle w:val="a3"/>
        <w:spacing w:before="7"/>
        <w:ind w:left="886"/>
      </w:pPr>
      <w:r>
        <w:rPr>
          <w:spacing w:val="-2"/>
        </w:rPr>
        <w:t>назначениеисоставаптечкипервойпомощи;</w:t>
      </w:r>
    </w:p>
    <w:p w:rsidR="001D2A95" w:rsidRDefault="0058257E">
      <w:pPr>
        <w:pStyle w:val="a3"/>
        <w:spacing w:before="36" w:line="259" w:lineRule="auto"/>
        <w:ind w:left="1026" w:right="1153" w:hanging="140"/>
      </w:pPr>
      <w:r>
        <w:t>порядокдействийприоказаниипервойпомощивразличныхситуациях,приёмыпсихологической поддержки пострадавшего.</w:t>
      </w:r>
    </w:p>
    <w:p w:rsidR="001D2A95" w:rsidRDefault="001D2A95">
      <w:pPr>
        <w:pStyle w:val="a3"/>
        <w:spacing w:before="50"/>
        <w:ind w:left="0"/>
      </w:pPr>
    </w:p>
    <w:p w:rsidR="001D2A95" w:rsidRDefault="0058257E">
      <w:pPr>
        <w:pStyle w:val="Heading7"/>
        <w:ind w:left="858"/>
      </w:pPr>
      <w:bookmarkStart w:id="113" w:name="Модуль№9«Безопасностьв_социуме»:"/>
      <w:bookmarkEnd w:id="113"/>
      <w:r>
        <w:t>Модуль№9«Безопасностьв</w:t>
      </w:r>
      <w:r>
        <w:rPr>
          <w:spacing w:val="-2"/>
        </w:rPr>
        <w:t>социуме»:</w:t>
      </w:r>
    </w:p>
    <w:p w:rsidR="001D2A95" w:rsidRDefault="0058257E">
      <w:pPr>
        <w:pStyle w:val="a3"/>
        <w:tabs>
          <w:tab w:val="left" w:pos="2627"/>
          <w:tab w:val="left" w:pos="3069"/>
          <w:tab w:val="left" w:pos="3702"/>
          <w:tab w:val="left" w:pos="4934"/>
          <w:tab w:val="left" w:pos="5596"/>
          <w:tab w:val="left" w:pos="6872"/>
          <w:tab w:val="left" w:pos="8052"/>
          <w:tab w:val="left" w:pos="9807"/>
        </w:tabs>
        <w:spacing w:before="31" w:line="266" w:lineRule="auto"/>
        <w:ind w:left="1419" w:right="850"/>
      </w:pPr>
      <w:r>
        <w:rPr>
          <w:spacing w:val="-2"/>
        </w:rPr>
        <w:t>общение</w:t>
      </w:r>
      <w:r>
        <w:tab/>
      </w:r>
      <w:r>
        <w:rPr>
          <w:spacing w:val="-10"/>
        </w:rPr>
        <w:t>и</w:t>
      </w:r>
      <w:r>
        <w:tab/>
      </w:r>
      <w:r>
        <w:rPr>
          <w:spacing w:val="-4"/>
        </w:rPr>
        <w:t>его</w:t>
      </w:r>
      <w:r>
        <w:tab/>
      </w:r>
      <w:r>
        <w:rPr>
          <w:spacing w:val="-2"/>
        </w:rPr>
        <w:t>значение</w:t>
      </w:r>
      <w:r>
        <w:tab/>
      </w:r>
      <w:r>
        <w:rPr>
          <w:spacing w:val="-4"/>
        </w:rPr>
        <w:t>для</w:t>
      </w:r>
      <w:r>
        <w:tab/>
      </w:r>
      <w:r>
        <w:rPr>
          <w:spacing w:val="-2"/>
        </w:rPr>
        <w:t>человека,</w:t>
      </w:r>
      <w:r>
        <w:tab/>
      </w:r>
      <w:r>
        <w:rPr>
          <w:spacing w:val="-2"/>
        </w:rPr>
        <w:t>способы</w:t>
      </w:r>
      <w:r>
        <w:tab/>
      </w:r>
      <w:r>
        <w:rPr>
          <w:spacing w:val="-2"/>
        </w:rPr>
        <w:t>эффективного</w:t>
      </w:r>
      <w:r>
        <w:tab/>
      </w:r>
      <w:r>
        <w:rPr>
          <w:spacing w:val="-2"/>
        </w:rPr>
        <w:t>общения; приёмыиправилабезопасноймежличностнойкоммуникацииикомфортного</w:t>
      </w:r>
    </w:p>
    <w:p w:rsidR="001D2A95" w:rsidRDefault="0058257E">
      <w:pPr>
        <w:pStyle w:val="a3"/>
        <w:spacing w:line="273" w:lineRule="exact"/>
        <w:ind w:left="858"/>
      </w:pPr>
      <w:r>
        <w:rPr>
          <w:spacing w:val="-2"/>
        </w:rPr>
        <w:t>взаимодействиявгруппе,признакиконструктивногоидеструктивногообщения;</w:t>
      </w:r>
    </w:p>
    <w:p w:rsidR="001D2A95" w:rsidRDefault="0058257E">
      <w:pPr>
        <w:spacing w:before="123"/>
        <w:ind w:right="852"/>
        <w:jc w:val="right"/>
      </w:pPr>
      <w:r>
        <w:rPr>
          <w:spacing w:val="-5"/>
        </w:rPr>
        <w:t>42</w:t>
      </w:r>
    </w:p>
    <w:p w:rsidR="001D2A95" w:rsidRDefault="001D2A95">
      <w:pPr>
        <w:jc w:val="right"/>
        <w:sectPr w:rsidR="001D2A95">
          <w:type w:val="continuous"/>
          <w:pgSz w:w="11910" w:h="16840"/>
          <w:pgMar w:top="194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spacing w:before="30" w:line="216" w:lineRule="auto"/>
        <w:ind w:left="1564" w:right="253" w:firstLine="8090"/>
      </w:pPr>
      <w:r>
        <w:rPr>
          <w:color w:val="818181"/>
          <w:spacing w:val="-2"/>
        </w:rPr>
        <w:t xml:space="preserve">8–9классы </w:t>
      </w:r>
      <w:r>
        <w:t>понятие «конфликт» и стадии его развития, факторы и причины развития конфликта;</w:t>
      </w:r>
    </w:p>
    <w:p w:rsidR="001D2A95" w:rsidRDefault="0058257E">
      <w:pPr>
        <w:pStyle w:val="a3"/>
        <w:spacing w:before="37" w:line="266" w:lineRule="auto"/>
        <w:ind w:left="858" w:right="893" w:firstLine="706"/>
      </w:pPr>
      <w:r>
        <w:t>условияиситуациивозникновениямежличностныхигрупповыхконфликтов,безопасныеи эффективные способы избегания и разрешения конфликтных ситуаций;</w:t>
      </w:r>
    </w:p>
    <w:p w:rsidR="001D2A95" w:rsidRDefault="0058257E">
      <w:pPr>
        <w:pStyle w:val="a3"/>
        <w:tabs>
          <w:tab w:val="left" w:pos="9900"/>
        </w:tabs>
        <w:spacing w:line="264" w:lineRule="auto"/>
        <w:ind w:left="858" w:right="848" w:firstLine="706"/>
      </w:pPr>
      <w:r>
        <w:rPr>
          <w:spacing w:val="-2"/>
        </w:rPr>
        <w:t>правилаповедениядляснижениярискаконфликтаипорядокдействийприего</w:t>
      </w:r>
      <w:r>
        <w:tab/>
      </w:r>
      <w:r>
        <w:rPr>
          <w:spacing w:val="-2"/>
        </w:rPr>
        <w:t>опасных проявлениях;</w:t>
      </w:r>
    </w:p>
    <w:p w:rsidR="001D2A95" w:rsidRDefault="0058257E">
      <w:pPr>
        <w:pStyle w:val="a3"/>
        <w:tabs>
          <w:tab w:val="left" w:pos="2460"/>
          <w:tab w:val="left" w:pos="3995"/>
          <w:tab w:val="left" w:pos="5424"/>
          <w:tab w:val="left" w:pos="5861"/>
          <w:tab w:val="left" w:pos="7185"/>
          <w:tab w:val="left" w:pos="8293"/>
          <w:tab w:val="left" w:pos="9487"/>
        </w:tabs>
        <w:spacing w:line="266" w:lineRule="auto"/>
        <w:ind w:left="1419" w:right="849"/>
      </w:pPr>
      <w:r>
        <w:rPr>
          <w:spacing w:val="-2"/>
        </w:rPr>
        <w:t>способ</w:t>
      </w:r>
      <w:r>
        <w:tab/>
      </w:r>
      <w:r>
        <w:rPr>
          <w:spacing w:val="-2"/>
        </w:rPr>
        <w:t>разрешения</w:t>
      </w:r>
      <w:r>
        <w:tab/>
      </w:r>
      <w:r>
        <w:rPr>
          <w:spacing w:val="-2"/>
        </w:rPr>
        <w:t>конфликта</w:t>
      </w:r>
      <w:r>
        <w:tab/>
      </w:r>
      <w:r>
        <w:rPr>
          <w:spacing w:val="-10"/>
        </w:rPr>
        <w:t>с</w:t>
      </w:r>
      <w:r>
        <w:tab/>
      </w:r>
      <w:r>
        <w:rPr>
          <w:spacing w:val="-2"/>
        </w:rPr>
        <w:t>помощью</w:t>
      </w:r>
      <w:r>
        <w:tab/>
      </w:r>
      <w:r>
        <w:rPr>
          <w:spacing w:val="-2"/>
        </w:rPr>
        <w:t>третьей</w:t>
      </w:r>
      <w:r>
        <w:tab/>
      </w:r>
      <w:r>
        <w:rPr>
          <w:spacing w:val="-2"/>
        </w:rPr>
        <w:t>стороны</w:t>
      </w:r>
      <w:r>
        <w:tab/>
      </w:r>
      <w:r>
        <w:rPr>
          <w:spacing w:val="-2"/>
        </w:rPr>
        <w:t>(медиатора); опасныеформыпроявленияконфликта:агрессия,домашнеенасилие</w:t>
      </w:r>
    </w:p>
    <w:p w:rsidR="001D2A95" w:rsidRDefault="0058257E">
      <w:pPr>
        <w:pStyle w:val="a3"/>
        <w:spacing w:before="40"/>
        <w:ind w:left="858"/>
      </w:pPr>
      <w:r>
        <w:t>и</w:t>
      </w:r>
      <w:r>
        <w:rPr>
          <w:spacing w:val="-2"/>
        </w:rPr>
        <w:t>буллинг;</w:t>
      </w:r>
    </w:p>
    <w:p w:rsidR="001D2A95" w:rsidRDefault="0058257E">
      <w:pPr>
        <w:pStyle w:val="a3"/>
        <w:spacing w:before="41" w:line="266" w:lineRule="auto"/>
        <w:ind w:left="858" w:right="846" w:firstLine="706"/>
        <w:jc w:val="both"/>
      </w:pPr>
      <w:r>
        <w:t>манипуляции в ходе межличностного общения, приёмы распознавания манипуляций и способы противостояния им;</w:t>
      </w:r>
    </w:p>
    <w:p w:rsidR="001D2A95" w:rsidRDefault="0058257E">
      <w:pPr>
        <w:pStyle w:val="a3"/>
        <w:tabs>
          <w:tab w:val="left" w:pos="3280"/>
          <w:tab w:val="left" w:pos="5920"/>
          <w:tab w:val="left" w:pos="6760"/>
          <w:tab w:val="left" w:pos="8622"/>
          <w:tab w:val="left" w:pos="10191"/>
        </w:tabs>
        <w:spacing w:before="2" w:line="266" w:lineRule="auto"/>
        <w:ind w:left="858" w:right="841" w:firstLine="706"/>
        <w:jc w:val="both"/>
      </w:pPr>
      <w:r>
        <w:t xml:space="preserve">приёмы распознавания противозаконных проявлений манипуляции (мошенничество, </w:t>
      </w:r>
      <w:r>
        <w:rPr>
          <w:spacing w:val="-2"/>
        </w:rPr>
        <w:t>вымогательство,</w:t>
      </w:r>
      <w:r>
        <w:tab/>
      </w:r>
      <w:r>
        <w:rPr>
          <w:spacing w:val="-2"/>
        </w:rPr>
        <w:t>подстрекательство</w:t>
      </w:r>
      <w:r>
        <w:tab/>
      </w:r>
      <w:r>
        <w:rPr>
          <w:spacing w:val="-10"/>
        </w:rPr>
        <w:t>к</w:t>
      </w:r>
      <w:r>
        <w:tab/>
      </w:r>
      <w:r>
        <w:rPr>
          <w:spacing w:val="-2"/>
        </w:rPr>
        <w:t>действиям,</w:t>
      </w:r>
      <w:r>
        <w:tab/>
      </w:r>
      <w:r>
        <w:rPr>
          <w:spacing w:val="-2"/>
        </w:rPr>
        <w:t>которые</w:t>
      </w:r>
      <w:r>
        <w:tab/>
      </w:r>
      <w:r>
        <w:rPr>
          <w:spacing w:val="-2"/>
        </w:rPr>
        <w:t xml:space="preserve">могут </w:t>
      </w:r>
      <w:r>
        <w:t>причинитьвреджизнииздоровью,ивовлечениевпреступную,асоциальную или деструктивную деятельность) и способы защиты от них;</w:t>
      </w:r>
    </w:p>
    <w:p w:rsidR="001D2A95" w:rsidRDefault="0058257E">
      <w:pPr>
        <w:pStyle w:val="a3"/>
        <w:spacing w:line="264" w:lineRule="auto"/>
        <w:ind w:left="858" w:right="854" w:firstLine="706"/>
        <w:jc w:val="both"/>
      </w:pPr>
      <w:r>
        <w:t xml:space="preserve">современныемолодёжныеувлеченияиопасности,связанныесними,правила безопасного </w:t>
      </w:r>
      <w:r>
        <w:rPr>
          <w:spacing w:val="-2"/>
        </w:rPr>
        <w:t>поведения;</w:t>
      </w:r>
    </w:p>
    <w:p w:rsidR="001D2A95" w:rsidRDefault="0058257E">
      <w:pPr>
        <w:pStyle w:val="a3"/>
        <w:spacing w:line="274" w:lineRule="exact"/>
        <w:ind w:left="1424"/>
      </w:pPr>
      <w:r>
        <w:rPr>
          <w:spacing w:val="-2"/>
        </w:rPr>
        <w:t>правилабезопаснойкоммуникацииснезнакомымилюдьми.</w:t>
      </w:r>
    </w:p>
    <w:p w:rsidR="001D2A95" w:rsidRDefault="0058257E">
      <w:pPr>
        <w:pStyle w:val="Heading7"/>
        <w:spacing w:before="270"/>
        <w:ind w:left="1170"/>
      </w:pPr>
      <w:bookmarkStart w:id="114" w:name="Модуль№10«Безопасностьвинформационномпро"/>
      <w:bookmarkEnd w:id="114"/>
      <w:r>
        <w:rPr>
          <w:spacing w:val="-2"/>
        </w:rPr>
        <w:t>Модуль№10«Безопасностьвинформационномпространстве»:</w:t>
      </w:r>
    </w:p>
    <w:p w:rsidR="001D2A95" w:rsidRDefault="0058257E">
      <w:pPr>
        <w:pStyle w:val="a3"/>
        <w:spacing w:before="17" w:line="264" w:lineRule="auto"/>
        <w:ind w:left="1170" w:right="893"/>
      </w:pPr>
      <w:r>
        <w:t>понятие«цифроваясреда»,еёхарактеристикиипримерыинформационныхикомпьютерных угроз, положительные возможности цифровой среды;</w:t>
      </w:r>
    </w:p>
    <w:p w:rsidR="001D2A95" w:rsidRDefault="0058257E">
      <w:pPr>
        <w:pStyle w:val="a3"/>
        <w:spacing w:line="269" w:lineRule="exact"/>
        <w:ind w:left="1170"/>
      </w:pPr>
      <w:r>
        <w:rPr>
          <w:spacing w:val="-2"/>
        </w:rPr>
        <w:t>рискииугрозыприиспользованииИнтернета;</w:t>
      </w:r>
    </w:p>
    <w:p w:rsidR="001D2A95" w:rsidRDefault="0058257E">
      <w:pPr>
        <w:pStyle w:val="a3"/>
        <w:spacing w:before="22" w:line="259" w:lineRule="auto"/>
        <w:ind w:left="1170" w:right="962"/>
        <w:jc w:val="both"/>
      </w:pPr>
      <w:r>
        <w:t>общиепринципыбезопасногоповедения,необходимыедляпредупреждениявозникновения опасных ситуаций в личном цифровом пространстве;</w:t>
      </w:r>
    </w:p>
    <w:p w:rsidR="001D2A95" w:rsidRDefault="0058257E">
      <w:pPr>
        <w:pStyle w:val="a3"/>
        <w:spacing w:before="4" w:line="259" w:lineRule="auto"/>
        <w:ind w:left="1170" w:right="1067"/>
        <w:jc w:val="both"/>
      </w:pPr>
      <w:r>
        <w:t>опасныеявленияцифровойсреды:вредоносныепрограммыиприложенияиихразновидности; правилакибергигиены,необходимыедляпредупреждениявозникновенияопасныхситуацийв цифровой среде;</w:t>
      </w:r>
    </w:p>
    <w:p w:rsidR="001D2A95" w:rsidRDefault="0058257E">
      <w:pPr>
        <w:pStyle w:val="a3"/>
        <w:spacing w:line="259" w:lineRule="auto"/>
        <w:ind w:left="1170" w:right="2014"/>
      </w:pPr>
      <w:r>
        <w:t>основныевидыопасногоизапрещённогоконтентавИнтернетеиегопризнаки,приёмы распознавания опасностей при использовании Интернета;</w:t>
      </w:r>
    </w:p>
    <w:p w:rsidR="001D2A95" w:rsidRDefault="0058257E">
      <w:pPr>
        <w:pStyle w:val="a3"/>
        <w:spacing w:line="275" w:lineRule="exact"/>
        <w:ind w:left="1170"/>
      </w:pPr>
      <w:r>
        <w:rPr>
          <w:spacing w:val="-2"/>
        </w:rPr>
        <w:t>противоправныедействиявИнтернете;</w:t>
      </w:r>
    </w:p>
    <w:p w:rsidR="001D2A95" w:rsidRDefault="0058257E">
      <w:pPr>
        <w:pStyle w:val="a3"/>
        <w:spacing w:before="20" w:line="259" w:lineRule="auto"/>
        <w:ind w:left="1170" w:right="893"/>
      </w:pPr>
      <w:r>
        <w:t>правила цифрового поведения, необходимого для снижения рисков и угроз прииспользованииИнтернета(кибербуллинга,вербовкивразличныеорганизацииигруппы);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D2A95" w:rsidRDefault="001D2A95">
      <w:pPr>
        <w:pStyle w:val="a3"/>
        <w:spacing w:before="25"/>
        <w:ind w:left="0"/>
      </w:pPr>
    </w:p>
    <w:p w:rsidR="001D2A95" w:rsidRDefault="0058257E">
      <w:pPr>
        <w:pStyle w:val="Heading7"/>
        <w:ind w:left="858"/>
      </w:pPr>
      <w:bookmarkStart w:id="115" w:name="Модуль№11«Основыпротиводействияэкстремиз"/>
      <w:bookmarkEnd w:id="115"/>
      <w:r>
        <w:rPr>
          <w:spacing w:val="-2"/>
        </w:rPr>
        <w:t>Модуль№11«Основыпротиводействияэкстремизмуитерроризму»:</w:t>
      </w:r>
    </w:p>
    <w:p w:rsidR="001D2A95" w:rsidRDefault="0058257E">
      <w:pPr>
        <w:pStyle w:val="a3"/>
        <w:spacing w:before="22" w:line="254" w:lineRule="auto"/>
        <w:ind w:left="1170" w:right="893" w:hanging="312"/>
      </w:pPr>
      <w:r>
        <w:t>понятия«экстремизм»и«терроризм»,ихсодержание,причины,возможныеварианты проявления и последствия;</w:t>
      </w:r>
    </w:p>
    <w:p w:rsidR="001D2A95" w:rsidRDefault="0058257E">
      <w:pPr>
        <w:pStyle w:val="a3"/>
        <w:spacing w:before="10" w:line="259" w:lineRule="auto"/>
        <w:ind w:left="1170" w:right="893" w:hanging="312"/>
      </w:pPr>
      <w:r>
        <w:t xml:space="preserve">целииформыпроявлениятеррористическихактов,ихпоследствия,уровнитеррористической </w:t>
      </w:r>
      <w:r>
        <w:rPr>
          <w:spacing w:val="-2"/>
        </w:rPr>
        <w:t>опасности;</w:t>
      </w:r>
    </w:p>
    <w:p w:rsidR="001D2A95" w:rsidRDefault="0058257E">
      <w:pPr>
        <w:pStyle w:val="a3"/>
        <w:spacing w:line="254" w:lineRule="auto"/>
        <w:ind w:left="1170" w:right="893" w:hanging="312"/>
      </w:pPr>
      <w:r>
        <w:t>основыобщественно-государственнойсистемыпротиводействияэкстремизмуитерроризму, контртеррористическая операция и её цели;</w:t>
      </w:r>
    </w:p>
    <w:p w:rsidR="001D2A95" w:rsidRDefault="0058257E">
      <w:pPr>
        <w:pStyle w:val="a3"/>
        <w:spacing w:before="5" w:line="259" w:lineRule="auto"/>
        <w:ind w:left="1170" w:right="893" w:hanging="312"/>
      </w:pPr>
      <w:r>
        <w:t xml:space="preserve">признакивовлечениявтеррористическуюдеятельность,правилаантитеррористического </w:t>
      </w:r>
      <w:r>
        <w:rPr>
          <w:spacing w:val="-2"/>
        </w:rPr>
        <w:t>поведения;</w:t>
      </w:r>
    </w:p>
    <w:p w:rsidR="001D2A95" w:rsidRDefault="0058257E">
      <w:pPr>
        <w:pStyle w:val="a3"/>
        <w:spacing w:line="264" w:lineRule="auto"/>
        <w:ind w:left="858"/>
      </w:pPr>
      <w:r>
        <w:t>признаки угрозиподготовкиразличныхформтерактов, порядокдействий при ихобнаружении; правилабезопасногоповедениявслучаетеракта(нападениетеррористов и попытка</w:t>
      </w:r>
    </w:p>
    <w:p w:rsidR="001D2A95" w:rsidRDefault="0058257E">
      <w:pPr>
        <w:pStyle w:val="a3"/>
        <w:spacing w:line="244" w:lineRule="exact"/>
        <w:ind w:left="1170"/>
      </w:pPr>
      <w:r>
        <w:t>захватазаложников,попаданиевзаложники,огневойналёт,наезд</w:t>
      </w:r>
      <w:r>
        <w:rPr>
          <w:spacing w:val="-2"/>
        </w:rPr>
        <w:t>транспортного</w:t>
      </w:r>
    </w:p>
    <w:p w:rsidR="001D2A95" w:rsidRDefault="0058257E">
      <w:pPr>
        <w:pStyle w:val="a3"/>
        <w:spacing w:line="267" w:lineRule="exact"/>
        <w:ind w:left="1170"/>
      </w:pPr>
      <w:r>
        <w:t xml:space="preserve">средства,подрыввзрывного </w:t>
      </w:r>
      <w:r>
        <w:rPr>
          <w:spacing w:val="-2"/>
        </w:rPr>
        <w:t>устройства).</w:t>
      </w:r>
    </w:p>
    <w:p w:rsidR="001D2A95" w:rsidRDefault="0058257E">
      <w:pPr>
        <w:spacing w:line="244" w:lineRule="exact"/>
        <w:ind w:right="852"/>
        <w:jc w:val="right"/>
      </w:pPr>
      <w:r>
        <w:rPr>
          <w:spacing w:val="-5"/>
        </w:rPr>
        <w:t>42</w:t>
      </w:r>
    </w:p>
    <w:p w:rsidR="001D2A95" w:rsidRDefault="001D2A95">
      <w:pPr>
        <w:spacing w:line="244" w:lineRule="exact"/>
        <w:jc w:val="right"/>
        <w:sectPr w:rsidR="001D2A95">
          <w:pgSz w:w="11910" w:h="16840"/>
          <w:pgMar w:top="620" w:right="0" w:bottom="280" w:left="280" w:header="720" w:footer="720" w:gutter="0"/>
          <w:cols w:space="720"/>
        </w:sectPr>
      </w:pPr>
    </w:p>
    <w:p w:rsidR="001D2A95" w:rsidRDefault="001D2A95">
      <w:pPr>
        <w:pStyle w:val="a3"/>
        <w:ind w:left="0"/>
      </w:pPr>
    </w:p>
    <w:p w:rsidR="001D2A95" w:rsidRDefault="001D2A95">
      <w:pPr>
        <w:pStyle w:val="a3"/>
        <w:spacing w:before="45"/>
        <w:ind w:left="0"/>
      </w:pPr>
    </w:p>
    <w:p w:rsidR="001D2A95" w:rsidRDefault="0058257E">
      <w:pPr>
        <w:pStyle w:val="Heading6"/>
        <w:ind w:left="1102"/>
      </w:pPr>
      <w:bookmarkStart w:id="116" w:name="Программаформированияуниверсальныхучебны"/>
      <w:bookmarkEnd w:id="116"/>
      <w:r>
        <w:rPr>
          <w:spacing w:val="-2"/>
        </w:rPr>
        <w:t>Программаформированияуниверсальныхучебныхдействий</w:t>
      </w:r>
    </w:p>
    <w:p w:rsidR="001D2A95" w:rsidRDefault="0058257E">
      <w:pPr>
        <w:pStyle w:val="a3"/>
        <w:spacing w:before="2"/>
        <w:ind w:left="858"/>
      </w:pPr>
      <w:r>
        <w:rPr>
          <w:spacing w:val="-2"/>
        </w:rPr>
        <w:t>Целевойраздел.</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7634" w:space="1163"/>
            <w:col w:w="2833"/>
          </w:cols>
        </w:sectPr>
      </w:pPr>
    </w:p>
    <w:p w:rsidR="001D2A95" w:rsidRDefault="0058257E">
      <w:pPr>
        <w:pStyle w:val="a3"/>
        <w:spacing w:line="242" w:lineRule="auto"/>
        <w:ind w:left="1170" w:right="893" w:hanging="312"/>
      </w:pPr>
      <w:r>
        <w:lastRenderedPageBreak/>
        <w:t xml:space="preserve">Программаформированияуниверсальныхучебныхдействий(далее–УУД)уобучающихсядолжна </w:t>
      </w:r>
      <w:r>
        <w:rPr>
          <w:spacing w:val="-2"/>
        </w:rPr>
        <w:t>обеспечивать:</w:t>
      </w:r>
    </w:p>
    <w:p w:rsidR="001D2A95" w:rsidRDefault="0058257E">
      <w:pPr>
        <w:pStyle w:val="a3"/>
        <w:spacing w:line="275" w:lineRule="exact"/>
        <w:ind w:left="858"/>
      </w:pPr>
      <w:r>
        <w:rPr>
          <w:spacing w:val="-2"/>
        </w:rPr>
        <w:t>развитиеспособностиксаморазвитиюисамосовершенствованию;</w:t>
      </w:r>
    </w:p>
    <w:p w:rsidR="001D2A95" w:rsidRDefault="0058257E">
      <w:pPr>
        <w:pStyle w:val="a3"/>
        <w:spacing w:line="275" w:lineRule="exact"/>
        <w:ind w:left="858"/>
      </w:pPr>
      <w:r>
        <w:rPr>
          <w:spacing w:val="-2"/>
        </w:rPr>
        <w:t>формированиевнутреннейпозицииличности,регулятивных,познавательных,</w:t>
      </w:r>
    </w:p>
    <w:p w:rsidR="001D2A95" w:rsidRDefault="0058257E">
      <w:pPr>
        <w:pStyle w:val="a3"/>
        <w:spacing w:before="202"/>
        <w:ind w:left="886"/>
      </w:pPr>
      <w:r>
        <w:rPr>
          <w:spacing w:val="-2"/>
        </w:rPr>
        <w:t>коммуникативныхУУДуобучающихся;</w:t>
      </w:r>
    </w:p>
    <w:p w:rsidR="001D2A95" w:rsidRDefault="0058257E">
      <w:pPr>
        <w:pStyle w:val="a3"/>
        <w:spacing w:before="7" w:line="235" w:lineRule="auto"/>
        <w:ind w:left="886" w:right="2026"/>
      </w:pPr>
      <w:r>
        <w:t>формированиеопытапримененияУУДвжизненныхситуацияхдлярешениязадач общекультурного, личностного и познавательного развития обучающихся, готовности к решению практических задач;</w:t>
      </w:r>
    </w:p>
    <w:p w:rsidR="001D2A95" w:rsidRDefault="0058257E">
      <w:pPr>
        <w:pStyle w:val="a3"/>
        <w:spacing w:before="5"/>
        <w:ind w:left="886" w:right="1920"/>
      </w:pPr>
      <w:r>
        <w:t xml:space="preserve">повышениеэффективностиусвоениязнанийиучебныхдействий,формирования компетенций в предметных областях, учебно-исследовательской и проектной </w:t>
      </w:r>
      <w:r>
        <w:rPr>
          <w:spacing w:val="-2"/>
        </w:rPr>
        <w:t>деятельности;</w:t>
      </w:r>
    </w:p>
    <w:p w:rsidR="001D2A95" w:rsidRDefault="0058257E">
      <w:pPr>
        <w:pStyle w:val="a3"/>
        <w:spacing w:before="3" w:line="275" w:lineRule="exact"/>
        <w:ind w:left="886"/>
      </w:pPr>
      <w:r>
        <w:t>формированиенавыкаучастиявразличныхформахорганизации</w:t>
      </w:r>
      <w:r>
        <w:rPr>
          <w:spacing w:val="-2"/>
        </w:rPr>
        <w:t>учебно-</w:t>
      </w:r>
    </w:p>
    <w:p w:rsidR="001D2A95" w:rsidRDefault="0058257E">
      <w:pPr>
        <w:pStyle w:val="a3"/>
        <w:ind w:left="886" w:right="1920"/>
      </w:pPr>
      <w:r>
        <w:t>исследовательской и проектной деятельности, в том числе творческих конкурсах, олимпиадах,научныхобществах,научно-практическихконференциях,олимпиадах;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1D2A95" w:rsidRDefault="0058257E">
      <w:pPr>
        <w:pStyle w:val="a3"/>
        <w:spacing w:before="2" w:line="247" w:lineRule="auto"/>
        <w:ind w:left="886" w:right="3097"/>
      </w:pPr>
      <w:r>
        <w:rPr>
          <w:spacing w:val="-2"/>
        </w:rPr>
        <w:t xml:space="preserve">формированиеиразвитиекомпетенцийобучающихсявобластииспользования </w:t>
      </w:r>
      <w:r>
        <w:rPr>
          <w:spacing w:val="-4"/>
        </w:rPr>
        <w:t>ИКТ;</w:t>
      </w:r>
    </w:p>
    <w:p w:rsidR="001D2A95" w:rsidRDefault="0058257E">
      <w:pPr>
        <w:pStyle w:val="a3"/>
        <w:spacing w:line="235" w:lineRule="auto"/>
        <w:ind w:left="886" w:right="3097"/>
      </w:pPr>
      <w:r>
        <w:rPr>
          <w:spacing w:val="-2"/>
        </w:rPr>
        <w:t xml:space="preserve">науровнеобщегопользования,включаявладениеИКТ,поиском,анализоми </w:t>
      </w:r>
      <w:r>
        <w:t>передачей информации, презентацией выполненных работ, основами</w:t>
      </w:r>
    </w:p>
    <w:p w:rsidR="001D2A95" w:rsidRDefault="0058257E">
      <w:pPr>
        <w:pStyle w:val="a3"/>
        <w:spacing w:line="237" w:lineRule="auto"/>
        <w:ind w:left="886" w:right="1183"/>
      </w:pPr>
      <w:r>
        <w:t>информационнойбезопасности,умениембезопасногоиспользованиясредствИКТи Интернет, формирование культуры пользования ИКТ;</w:t>
      </w:r>
    </w:p>
    <w:p w:rsidR="001D2A95" w:rsidRDefault="0058257E">
      <w:pPr>
        <w:pStyle w:val="a3"/>
        <w:spacing w:before="2" w:line="237" w:lineRule="auto"/>
        <w:ind w:left="1309" w:right="1920"/>
      </w:pPr>
      <w:r>
        <w:t>формированиезнанийинавыковвобластифинансовойграмотностии устойчивого развития общества.</w:t>
      </w:r>
    </w:p>
    <w:p w:rsidR="001D2A95" w:rsidRDefault="0058257E">
      <w:pPr>
        <w:pStyle w:val="a3"/>
        <w:spacing w:before="4"/>
        <w:ind w:left="1309" w:right="1920"/>
      </w:pPr>
      <w:r>
        <w:rPr>
          <w:spacing w:val="-2"/>
        </w:rPr>
        <w:t xml:space="preserve">УУДпозволяютрешатьширокийкругзадачвразличныхпредметныхобластяхи </w:t>
      </w:r>
      <w:r>
        <w:t>являющиеся результатами освоения обучающимися ООП ООО.</w:t>
      </w:r>
    </w:p>
    <w:p w:rsidR="001D2A95" w:rsidRDefault="0058257E">
      <w:pPr>
        <w:pStyle w:val="a3"/>
        <w:spacing w:before="2" w:line="237" w:lineRule="auto"/>
        <w:ind w:left="1309" w:right="1920"/>
      </w:pPr>
      <w:r>
        <w:t>Достиженияобучающихся,полученныеврезультатеизученияучебных предметов, учебных курсов, модулей, характеризующие совокупность</w:t>
      </w:r>
    </w:p>
    <w:p w:rsidR="001D2A95" w:rsidRDefault="0058257E">
      <w:pPr>
        <w:pStyle w:val="a3"/>
        <w:ind w:left="1309" w:right="2017"/>
        <w:jc w:val="both"/>
      </w:pPr>
      <w:r>
        <w:t>познавательных,коммуникативныхирегулятивныхУУДотражаютспособность обучающихсяиспользоватьнапрактикеУУД, составляющиеумениеовладевать учебными знаково- символическими средствами, направленными на:</w:t>
      </w:r>
    </w:p>
    <w:p w:rsidR="001D2A95" w:rsidRDefault="0058257E">
      <w:pPr>
        <w:pStyle w:val="a3"/>
        <w:spacing w:before="2"/>
        <w:ind w:left="1309" w:right="893"/>
      </w:pPr>
      <w:r>
        <w:t>овладениеумениямизамещения,моделирования,кодированияидекодирования информации, логическими операциями, включая общие приемы решения задач (универсальные учебные познавательные действия);</w:t>
      </w:r>
    </w:p>
    <w:p w:rsidR="001D2A95" w:rsidRDefault="0058257E">
      <w:pPr>
        <w:pStyle w:val="a3"/>
        <w:spacing w:before="2"/>
        <w:ind w:left="1309" w:right="893"/>
      </w:pPr>
      <w:r>
        <w:t>приобретение ими умения учитывать позицию собеседника, организовывать и осуществлятьсотрудничество,коррекциюспедагогическимиработникамиисо сверстниками, передавать информацию и отображать предметное</w:t>
      </w:r>
    </w:p>
    <w:p w:rsidR="001D2A95" w:rsidRDefault="0058257E">
      <w:pPr>
        <w:pStyle w:val="a3"/>
        <w:ind w:left="1309" w:right="1920"/>
      </w:pPr>
      <w:r>
        <w:t>содержаниеиусловиядеятельностииречи,учитыватьразныемненияиинтересы, аргументироватьиобосновыватьсвоюпозицию, задаватьвопросы,необходимые для организации собственной деятельности и сотрудничества с партнером (универсальные учебные коммуникативные действия);</w:t>
      </w:r>
    </w:p>
    <w:p w:rsidR="001D2A95" w:rsidRDefault="0058257E">
      <w:pPr>
        <w:pStyle w:val="a3"/>
        <w:ind w:left="1309"/>
      </w:pPr>
      <w:r>
        <w:t>прибретениеспособностиприниматьисохранятьучебнуюцельи</w:t>
      </w:r>
      <w:r>
        <w:rPr>
          <w:spacing w:val="-2"/>
        </w:rPr>
        <w:t>задачу,</w:t>
      </w:r>
    </w:p>
    <w:p w:rsidR="001D2A95" w:rsidRDefault="0058257E">
      <w:pPr>
        <w:pStyle w:val="a3"/>
        <w:spacing w:before="1"/>
        <w:ind w:left="1309" w:right="1920"/>
      </w:pPr>
      <w:r>
        <w:t>планироватьеереализацию,контролироватьиоцениватьсвоидействия,вносить соответствующие коррективы в их выполнение, ставить новые учебные задачи, проявлятьпознавательнуюинициативувучебномсотрудничестве,осуществлять констатирующий и предвосхищающий контроль по результату и способу действия, актуальный контроль на уровне произвольноговнимания</w:t>
      </w:r>
    </w:p>
    <w:p w:rsidR="001D2A95" w:rsidRDefault="0058257E">
      <w:pPr>
        <w:pStyle w:val="a3"/>
        <w:spacing w:line="249" w:lineRule="auto"/>
        <w:ind w:left="1309" w:right="6142"/>
      </w:pPr>
      <w:r>
        <w:t xml:space="preserve">(универсальныерегулятивныедействия). </w:t>
      </w:r>
      <w:r>
        <w:rPr>
          <w:spacing w:val="-2"/>
        </w:rPr>
        <w:t>Содержательныйраздел.</w:t>
      </w:r>
    </w:p>
    <w:p w:rsidR="001D2A95" w:rsidRDefault="0058257E">
      <w:pPr>
        <w:spacing w:before="58"/>
        <w:ind w:right="852"/>
        <w:jc w:val="right"/>
      </w:pPr>
      <w:r>
        <w:rPr>
          <w:spacing w:val="-5"/>
        </w:rPr>
        <w:t>43</w:t>
      </w:r>
    </w:p>
    <w:p w:rsidR="001D2A95" w:rsidRDefault="001D2A95">
      <w:pPr>
        <w:jc w:val="right"/>
        <w:sectPr w:rsidR="001D2A95">
          <w:type w:val="continuous"/>
          <w:pgSz w:w="11910" w:h="16840"/>
          <w:pgMar w:top="1940" w:right="0" w:bottom="280" w:left="280" w:header="720" w:footer="720" w:gutter="0"/>
          <w:cols w:space="720"/>
        </w:sectPr>
      </w:pPr>
    </w:p>
    <w:p w:rsidR="001D2A95" w:rsidRDefault="001D2A95">
      <w:pPr>
        <w:pStyle w:val="a3"/>
        <w:ind w:left="0"/>
      </w:pPr>
    </w:p>
    <w:p w:rsidR="001D2A95" w:rsidRDefault="001D2A95">
      <w:pPr>
        <w:pStyle w:val="a3"/>
        <w:spacing w:before="45"/>
        <w:ind w:left="0"/>
      </w:pPr>
    </w:p>
    <w:p w:rsidR="001D2A95" w:rsidRDefault="0058257E">
      <w:pPr>
        <w:pStyle w:val="a3"/>
        <w:ind w:left="1309"/>
      </w:pPr>
      <w:r>
        <w:rPr>
          <w:spacing w:val="-2"/>
        </w:rPr>
        <w:t>ПрограммаформированияУУДуобучающихсядолжнасодержать:</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7980" w:space="366"/>
            <w:col w:w="3284"/>
          </w:cols>
        </w:sectPr>
      </w:pPr>
    </w:p>
    <w:p w:rsidR="001D2A95" w:rsidRDefault="0058257E">
      <w:pPr>
        <w:pStyle w:val="a3"/>
        <w:tabs>
          <w:tab w:val="left" w:pos="3926"/>
          <w:tab w:val="left" w:pos="5405"/>
          <w:tab w:val="left" w:pos="7191"/>
          <w:tab w:val="left" w:pos="8281"/>
          <w:tab w:val="left" w:pos="9438"/>
          <w:tab w:val="left" w:pos="9755"/>
        </w:tabs>
        <w:spacing w:line="242" w:lineRule="auto"/>
        <w:ind w:left="1309" w:right="5"/>
      </w:pPr>
      <w:r>
        <w:rPr>
          <w:spacing w:val="-2"/>
        </w:rPr>
        <w:lastRenderedPageBreak/>
        <w:t>описание</w:t>
      </w:r>
      <w:r>
        <w:tab/>
      </w:r>
      <w:r>
        <w:rPr>
          <w:spacing w:val="-2"/>
        </w:rPr>
        <w:t>взаимосвязи</w:t>
      </w:r>
      <w:r>
        <w:tab/>
      </w:r>
      <w:r>
        <w:rPr>
          <w:spacing w:val="-2"/>
        </w:rPr>
        <w:t>универсальных</w:t>
      </w:r>
      <w:r>
        <w:tab/>
      </w:r>
      <w:r>
        <w:rPr>
          <w:spacing w:val="-2"/>
        </w:rPr>
        <w:t>учебных</w:t>
      </w:r>
      <w:r>
        <w:tab/>
      </w:r>
      <w:r>
        <w:rPr>
          <w:spacing w:val="-2"/>
        </w:rPr>
        <w:t>действий</w:t>
      </w:r>
      <w:r>
        <w:tab/>
      </w:r>
      <w:r>
        <w:rPr>
          <w:spacing w:val="-10"/>
        </w:rPr>
        <w:t>с</w:t>
      </w:r>
      <w:r>
        <w:tab/>
      </w:r>
      <w:r>
        <w:rPr>
          <w:spacing w:val="-2"/>
        </w:rPr>
        <w:t xml:space="preserve">содержаниемучеб </w:t>
      </w:r>
      <w:r>
        <w:t>описание особенностейреализации основных направлений и форм учебно-</w:t>
      </w:r>
    </w:p>
    <w:p w:rsidR="001D2A95" w:rsidRDefault="0058257E">
      <w:pPr>
        <w:pStyle w:val="a3"/>
        <w:spacing w:line="242" w:lineRule="auto"/>
        <w:ind w:left="1309" w:right="893"/>
      </w:pPr>
      <w:r>
        <w:t xml:space="preserve">исследовательскойдеятельностиврамкахурочнойивнеурочнойработы. </w:t>
      </w:r>
      <w:r>
        <w:rPr>
          <w:spacing w:val="-2"/>
        </w:rPr>
        <w:t>ОписаниевзаимосвязиУУДссодержаниемучебныхпредметов.</w:t>
      </w:r>
    </w:p>
    <w:p w:rsidR="001D2A95" w:rsidRDefault="0058257E">
      <w:pPr>
        <w:pStyle w:val="a3"/>
        <w:spacing w:before="189" w:line="275" w:lineRule="exact"/>
        <w:ind w:left="1592"/>
      </w:pPr>
      <w:r>
        <w:t>Содержаниеосновногообщегообразования</w:t>
      </w:r>
      <w:r>
        <w:rPr>
          <w:spacing w:val="-2"/>
        </w:rPr>
        <w:t>определяется</w:t>
      </w:r>
    </w:p>
    <w:p w:rsidR="001D2A95" w:rsidRDefault="0058257E">
      <w:pPr>
        <w:pStyle w:val="a3"/>
        <w:spacing w:before="1" w:line="237" w:lineRule="auto"/>
        <w:ind w:left="1592" w:right="893"/>
      </w:pPr>
      <w:r>
        <w:t>программойосновногообщегообразования.Предметноеучебноесодержание фиксируется в рабочих программах.</w:t>
      </w:r>
    </w:p>
    <w:p w:rsidR="001D2A95" w:rsidRDefault="0058257E">
      <w:pPr>
        <w:pStyle w:val="a3"/>
        <w:spacing w:before="8"/>
        <w:ind w:left="1592" w:right="1920"/>
      </w:pPr>
      <w:r>
        <w:t xml:space="preserve">Разработанныеповсемучебнымпредметамфедеральныерабочиепрограммы (далее – ФРП)отражаютопределенные во ФГОС ООО УУД в </w:t>
      </w:r>
      <w:r>
        <w:rPr>
          <w:spacing w:val="-2"/>
        </w:rPr>
        <w:t>трехсвоихкомпонентах:</w:t>
      </w:r>
    </w:p>
    <w:p w:rsidR="001D2A95" w:rsidRDefault="0058257E">
      <w:pPr>
        <w:pStyle w:val="a3"/>
        <w:spacing w:line="237" w:lineRule="auto"/>
        <w:ind w:left="1592" w:right="1920"/>
      </w:pPr>
      <w:r>
        <w:t>какчастьметапредметныхрезультатовобучениявразделе«Планируемые результаты освоения учебного предмета на уровне основного общего</w:t>
      </w:r>
    </w:p>
    <w:p w:rsidR="001D2A95" w:rsidRDefault="0058257E">
      <w:pPr>
        <w:pStyle w:val="a3"/>
        <w:spacing w:line="270" w:lineRule="exact"/>
        <w:ind w:left="1592"/>
      </w:pPr>
      <w:r>
        <w:rPr>
          <w:spacing w:val="-2"/>
        </w:rPr>
        <w:t>образования»;</w:t>
      </w:r>
    </w:p>
    <w:p w:rsidR="001D2A95" w:rsidRDefault="0058257E">
      <w:pPr>
        <w:pStyle w:val="a3"/>
        <w:spacing w:before="5" w:line="237" w:lineRule="auto"/>
        <w:ind w:left="1592" w:right="1920"/>
      </w:pPr>
      <w:r>
        <w:t>всоотнесенииспредметнымирезультатамипоосновнымразделамитемам учебного содержания;</w:t>
      </w:r>
    </w:p>
    <w:p w:rsidR="001D2A95" w:rsidRDefault="0058257E">
      <w:pPr>
        <w:pStyle w:val="a3"/>
        <w:spacing w:before="13"/>
        <w:ind w:left="1592" w:right="1908"/>
      </w:pPr>
      <w:r>
        <w:t>вразделе«Основныевидыдеятельности»тематического планирования. ОписаниереализациитребованийформированияУУДвпредметныхрезультатахи тематическом планировании по отдельным предметным областям.</w:t>
      </w:r>
    </w:p>
    <w:p w:rsidR="001D2A95" w:rsidRDefault="0058257E">
      <w:pPr>
        <w:pStyle w:val="a3"/>
        <w:spacing w:line="270" w:lineRule="exact"/>
        <w:ind w:left="1592"/>
      </w:pPr>
      <w:r>
        <w:rPr>
          <w:spacing w:val="-2"/>
        </w:rPr>
        <w:t>Русскийязыкилитература.</w:t>
      </w:r>
    </w:p>
    <w:p w:rsidR="001D2A95" w:rsidRDefault="0058257E">
      <w:pPr>
        <w:pStyle w:val="a3"/>
        <w:spacing w:before="4" w:line="232" w:lineRule="auto"/>
        <w:ind w:left="1592" w:right="1920"/>
      </w:pPr>
      <w:r>
        <w:t>Формированиеуниверсальныхучебныхпознавательныхдействийвчасти базовых логических действий.</w:t>
      </w:r>
    </w:p>
    <w:p w:rsidR="001D2A95" w:rsidRDefault="0058257E">
      <w:pPr>
        <w:pStyle w:val="a3"/>
        <w:spacing w:before="5"/>
        <w:ind w:left="1592" w:right="1920"/>
      </w:pPr>
      <w:r>
        <w:t>Анализировать, классифицировать, сравнивать языковые единицы, а также текстыразличныхфункциональныхразновидностейязыка,функционально- смысловых типов речи и жанров.</w:t>
      </w:r>
    </w:p>
    <w:p w:rsidR="001D2A95" w:rsidRDefault="0058257E">
      <w:pPr>
        <w:pStyle w:val="a3"/>
        <w:ind w:left="1592" w:right="1946"/>
      </w:pPr>
      <w:r>
        <w:t>Выявлять и характеризовать существенные признаки классификации, основания для обобщения и сравнения, критерии проводимого анализа языковыхединиц,текстовразличныхфункциональныхразновидностейязыка, функционально-смысловых типов речи и жанров.</w:t>
      </w:r>
    </w:p>
    <w:p w:rsidR="001D2A95" w:rsidRDefault="0058257E">
      <w:pPr>
        <w:pStyle w:val="a3"/>
        <w:spacing w:line="242" w:lineRule="auto"/>
        <w:ind w:left="1592" w:right="1183"/>
      </w:pPr>
      <w:r>
        <w:t>Устанавливатьсущественныйпризнакклассификациииклассифицировать литературные объекты, устанавливать основания для их обобщения и</w:t>
      </w:r>
    </w:p>
    <w:p w:rsidR="001D2A95" w:rsidRDefault="0058257E">
      <w:pPr>
        <w:pStyle w:val="a3"/>
        <w:spacing w:line="271" w:lineRule="exact"/>
        <w:ind w:left="1592"/>
      </w:pPr>
      <w:r>
        <w:t>сравнения,определятькритериипроводимого</w:t>
      </w:r>
      <w:r>
        <w:rPr>
          <w:spacing w:val="-2"/>
        </w:rPr>
        <w:t>анализа.</w:t>
      </w:r>
    </w:p>
    <w:p w:rsidR="001D2A95" w:rsidRDefault="0058257E">
      <w:pPr>
        <w:pStyle w:val="a3"/>
        <w:spacing w:before="8" w:line="237" w:lineRule="auto"/>
        <w:ind w:left="1592" w:right="1292"/>
      </w:pPr>
      <w:r>
        <w:t>Выявлятьзакономерностиприизученииязыковыхпроцессов;формулировать выводы с использованием дедуктивных и индуктивных умозаключений,умозаключений по аналогии.</w:t>
      </w:r>
    </w:p>
    <w:p w:rsidR="001D2A95" w:rsidRDefault="0058257E">
      <w:pPr>
        <w:pStyle w:val="a3"/>
        <w:spacing w:before="4"/>
        <w:ind w:left="1592" w:right="2168"/>
      </w:pPr>
      <w:r>
        <w:t xml:space="preserve">Самостоятельновыбиратьспособрешенияучебнойзадачиприработесразными единицами языка, разными типами текстов, сравнивая варианты решения и выбирая оптимальный вариант с учётом самостоятельно выделенных </w:t>
      </w:r>
      <w:r>
        <w:rPr>
          <w:spacing w:val="-2"/>
        </w:rPr>
        <w:t>критериев.</w:t>
      </w:r>
    </w:p>
    <w:p w:rsidR="001D2A95" w:rsidRDefault="0058257E">
      <w:pPr>
        <w:pStyle w:val="a3"/>
        <w:ind w:left="1592" w:right="1920"/>
      </w:pPr>
      <w:r>
        <w:t>Выявлять (в рамках предложенной задачи) критерии определения закономерностейипротиворечийврассматриваемыхлитературныхфактахи наблюдениях над текстом.</w:t>
      </w:r>
    </w:p>
    <w:p w:rsidR="001D2A95" w:rsidRDefault="0058257E">
      <w:pPr>
        <w:pStyle w:val="a3"/>
        <w:spacing w:before="3" w:line="247" w:lineRule="auto"/>
        <w:ind w:left="1592" w:right="1920"/>
      </w:pPr>
      <w:r>
        <w:t>Выявлятьдефицитлитературнойидругойинформации,данных,необходимых для решения поставленной учебной задачи.</w:t>
      </w:r>
    </w:p>
    <w:p w:rsidR="001D2A95" w:rsidRDefault="0058257E">
      <w:pPr>
        <w:pStyle w:val="a3"/>
        <w:spacing w:line="242" w:lineRule="auto"/>
        <w:ind w:left="1592" w:right="1920"/>
      </w:pPr>
      <w:r>
        <w:t>Устанавливатьпричинно-следственныесвязиприизучениилитературных явлений и процессов, формулировать гипотезы об их взаимосвязях.</w:t>
      </w:r>
    </w:p>
    <w:p w:rsidR="001D2A95" w:rsidRDefault="0058257E">
      <w:pPr>
        <w:pStyle w:val="a3"/>
        <w:spacing w:line="242" w:lineRule="auto"/>
        <w:ind w:left="1592" w:right="1920"/>
      </w:pPr>
      <w:r>
        <w:t>Формированиеуниверсальныхучебныхпознавательныхдействийвчасти базовых исследовательских действий.</w:t>
      </w:r>
    </w:p>
    <w:p w:rsidR="001D2A95" w:rsidRDefault="0058257E">
      <w:pPr>
        <w:pStyle w:val="a3"/>
        <w:ind w:left="1592" w:right="893"/>
      </w:pPr>
      <w:r>
        <w:t xml:space="preserve">Самостоятельно определять и формулировать цели лингвистических мини- исследований,формулироватьииспользоватьвопросыкакисследовательский </w:t>
      </w:r>
      <w:r>
        <w:rPr>
          <w:spacing w:val="-2"/>
        </w:rPr>
        <w:t>инструмент.</w:t>
      </w:r>
    </w:p>
    <w:p w:rsidR="001D2A95" w:rsidRDefault="0058257E">
      <w:pPr>
        <w:pStyle w:val="a3"/>
        <w:spacing w:line="274" w:lineRule="exact"/>
        <w:ind w:left="1592"/>
      </w:pPr>
      <w:r>
        <w:t>Формулироватьв устнойиписьменнойформегипотезу</w:t>
      </w:r>
      <w:r>
        <w:rPr>
          <w:spacing w:val="-2"/>
        </w:rPr>
        <w:t>предстоящего</w:t>
      </w:r>
    </w:p>
    <w:p w:rsidR="001D2A95" w:rsidRDefault="0058257E">
      <w:pPr>
        <w:spacing w:before="67"/>
        <w:ind w:right="852"/>
        <w:jc w:val="right"/>
      </w:pPr>
      <w:r>
        <w:rPr>
          <w:spacing w:val="-5"/>
        </w:rPr>
        <w:t>43</w:t>
      </w:r>
    </w:p>
    <w:p w:rsidR="001D2A95" w:rsidRDefault="001D2A95">
      <w:pPr>
        <w:jc w:val="right"/>
        <w:sectPr w:rsidR="001D2A95">
          <w:type w:val="continuous"/>
          <w:pgSz w:w="11910" w:h="16840"/>
          <w:pgMar w:top="194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ind w:left="1592"/>
      </w:pPr>
      <w:r>
        <w:t xml:space="preserve">исследования (исследовательского проекта) языкового материала; осуществлять проверку гипотезы; аргументировать свою позицию, мнение. Проводить по самостоятельно составленному планунебольшое исследование по установлению особенностей языковых единиц, языковых процессов, особенностейпричинно-следственныхсвязейизависимостейобъектовмежду </w:t>
      </w:r>
      <w:r>
        <w:rPr>
          <w:spacing w:val="-2"/>
        </w:rPr>
        <w:t>собой.</w:t>
      </w:r>
    </w:p>
    <w:p w:rsidR="001D2A95" w:rsidRDefault="0058257E">
      <w:pPr>
        <w:pStyle w:val="a3"/>
        <w:spacing w:before="1"/>
        <w:ind w:left="1737"/>
      </w:pPr>
      <w:r>
        <w:t>Самостоятельноформулироватьобобщенияивыводыпо</w:t>
      </w:r>
      <w:r>
        <w:rPr>
          <w:spacing w:val="-2"/>
        </w:rPr>
        <w:t>результатам</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8–9</w:t>
      </w:r>
      <w:r>
        <w:rPr>
          <w:color w:val="818181"/>
          <w:spacing w:val="-5"/>
        </w:rPr>
        <w:t>классы</w:t>
      </w:r>
    </w:p>
    <w:p w:rsidR="001D2A95" w:rsidRDefault="001D2A95">
      <w:pPr>
        <w:jc w:val="right"/>
        <w:sectPr w:rsidR="001D2A95">
          <w:pgSz w:w="11910" w:h="16840"/>
          <w:pgMar w:top="620" w:right="0" w:bottom="280" w:left="280" w:header="720" w:footer="720" w:gutter="0"/>
          <w:cols w:num="2" w:space="720" w:equalWidth="0">
            <w:col w:w="9635" w:space="20"/>
            <w:col w:w="1975"/>
          </w:cols>
        </w:sectPr>
      </w:pPr>
    </w:p>
    <w:p w:rsidR="001D2A95" w:rsidRDefault="0058257E">
      <w:pPr>
        <w:pStyle w:val="a3"/>
        <w:spacing w:before="4" w:line="237" w:lineRule="auto"/>
        <w:ind w:left="1737" w:right="893"/>
      </w:pPr>
      <w:r>
        <w:lastRenderedPageBreak/>
        <w:t>проведённогонаблюдениязаязыковымматериаломиязыковымиявлениями, лингвистического мини-исследования, представлять результаты</w:t>
      </w:r>
    </w:p>
    <w:p w:rsidR="001D2A95" w:rsidRDefault="0058257E">
      <w:pPr>
        <w:pStyle w:val="a3"/>
        <w:spacing w:before="4"/>
        <w:ind w:left="1737"/>
      </w:pPr>
      <w:r>
        <w:t>исследованияв</w:t>
      </w:r>
      <w:r>
        <w:rPr>
          <w:spacing w:val="-2"/>
        </w:rPr>
        <w:t>устной</w:t>
      </w:r>
    </w:p>
    <w:p w:rsidR="001D2A95" w:rsidRDefault="0058257E">
      <w:pPr>
        <w:pStyle w:val="a3"/>
        <w:spacing w:before="209" w:line="242" w:lineRule="auto"/>
        <w:ind w:left="1737" w:right="1920"/>
      </w:pPr>
      <w:r>
        <w:t>иписьменнойформе,ввидеэлектроннойпрезентации,схемы,таблицы, диаграммы и других.</w:t>
      </w:r>
    </w:p>
    <w:p w:rsidR="001D2A95" w:rsidRDefault="0058257E">
      <w:pPr>
        <w:pStyle w:val="a3"/>
        <w:spacing w:line="237" w:lineRule="auto"/>
        <w:ind w:left="1737" w:right="1920"/>
      </w:pPr>
      <w:r>
        <w:t>Формулироватьгипотезуобистинностисобственныхсужденийисуждений других, аргументировать свою позицию в выборе и интерпретации</w:t>
      </w:r>
    </w:p>
    <w:p w:rsidR="001D2A95" w:rsidRDefault="0058257E">
      <w:pPr>
        <w:pStyle w:val="a3"/>
        <w:spacing w:line="275" w:lineRule="exact"/>
        <w:ind w:left="1737"/>
      </w:pPr>
      <w:r>
        <w:t>литературногообъекта</w:t>
      </w:r>
      <w:r>
        <w:rPr>
          <w:spacing w:val="-2"/>
        </w:rPr>
        <w:t xml:space="preserve"> исследования.</w:t>
      </w:r>
    </w:p>
    <w:p w:rsidR="001D2A95" w:rsidRDefault="0058257E">
      <w:pPr>
        <w:pStyle w:val="a3"/>
        <w:ind w:left="1737" w:right="2049"/>
        <w:jc w:val="both"/>
      </w:pPr>
      <w:r>
        <w:t>Самостоятельносоставлятьпланисследованияособенностейлитературного объекта изучения, причинно-следственных связей и зависимостейобъектов между собой.</w:t>
      </w:r>
    </w:p>
    <w:p w:rsidR="001D2A95" w:rsidRDefault="0058257E">
      <w:pPr>
        <w:pStyle w:val="a3"/>
        <w:spacing w:before="7" w:line="242" w:lineRule="auto"/>
        <w:ind w:left="1737" w:right="1920"/>
      </w:pPr>
      <w:r>
        <w:t xml:space="preserve">Овладетьинструментамиоценкидостоверностиполученныхвыводови </w:t>
      </w:r>
      <w:r>
        <w:rPr>
          <w:spacing w:val="-2"/>
        </w:rPr>
        <w:t>обобщений.</w:t>
      </w:r>
    </w:p>
    <w:p w:rsidR="001D2A95" w:rsidRDefault="0058257E">
      <w:pPr>
        <w:pStyle w:val="a3"/>
        <w:ind w:left="1737" w:right="1890"/>
      </w:pPr>
      <w:r>
        <w:t xml:space="preserve">Прогнозироватьвозможноедальнейшееразвитиесобытийиихпоследствияв аналогичных или сходных ситуациях, а также выдвигать предположения обих развитии в новых условиях и контекстах, в томчисле в литературных </w:t>
      </w:r>
      <w:r>
        <w:rPr>
          <w:spacing w:val="-2"/>
        </w:rPr>
        <w:t>произведениях.</w:t>
      </w:r>
    </w:p>
    <w:p w:rsidR="001D2A95" w:rsidRDefault="0058257E">
      <w:pPr>
        <w:pStyle w:val="a3"/>
        <w:ind w:left="1737" w:right="192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виртуальнаяэкскурсия,научнаяконференция,стендовыйдокладидругие).</w:t>
      </w:r>
    </w:p>
    <w:p w:rsidR="001D2A95" w:rsidRDefault="0058257E">
      <w:pPr>
        <w:pStyle w:val="a3"/>
        <w:spacing w:line="242" w:lineRule="auto"/>
        <w:ind w:left="1737" w:right="1920"/>
      </w:pPr>
      <w:r>
        <w:t>Формированиеуниверсальныхучебныхпознавательныхдействийв частиработы с информацией.</w:t>
      </w:r>
    </w:p>
    <w:p w:rsidR="001D2A95" w:rsidRDefault="0058257E">
      <w:pPr>
        <w:pStyle w:val="a3"/>
        <w:spacing w:line="242" w:lineRule="auto"/>
        <w:ind w:left="1737" w:right="893"/>
      </w:pPr>
      <w:r>
        <w:t>Выбирать,анализировать,обобщать,систематизироватьиинтерпретировать информацию,, представленную в текстах, таблицах, схемах; представлять</w:t>
      </w:r>
    </w:p>
    <w:p w:rsidR="001D2A95" w:rsidRDefault="0058257E">
      <w:pPr>
        <w:pStyle w:val="a3"/>
        <w:ind w:left="1737" w:right="1920"/>
      </w:pPr>
      <w:r>
        <w:t>текст в виде таблицы, графики; извлекать информацию из различных источников (энциклопедий, словарей, справочников; средств массовой информации,государственныхэлектронныхресурсовучебногоназначения), передавать информацию в сжатом и развёрнутом видев соответствии с учебной задачей.</w:t>
      </w:r>
    </w:p>
    <w:p w:rsidR="001D2A95" w:rsidRDefault="0058257E">
      <w:pPr>
        <w:pStyle w:val="a3"/>
        <w:ind w:left="1737" w:right="1855"/>
      </w:pPr>
      <w:r>
        <w:t>Использовать различные виды аудирования (выборочное, ознакомительное, детальное)ичтения(изучающее,ознакомительное,просмотровое,поисковое) в зависимости от поставленной учебной задачи (цели); извлекать необходимую информацию из прослушанных и прочитанных текстов</w:t>
      </w:r>
    </w:p>
    <w:p w:rsidR="001D2A95" w:rsidRDefault="0058257E">
      <w:pPr>
        <w:pStyle w:val="a3"/>
        <w:ind w:left="1737" w:right="1183"/>
      </w:pPr>
      <w:r>
        <w:t>различных функциональных разновидностей языка и жанров; оценивать прочитанныйилипрослушанныйтекстсточкизренияиспользованныхвнем языковых средств; оценивать достоверность содержащейся в тексте</w:t>
      </w:r>
    </w:p>
    <w:p w:rsidR="001D2A95" w:rsidRDefault="0058257E">
      <w:pPr>
        <w:pStyle w:val="a3"/>
        <w:spacing w:line="274" w:lineRule="exact"/>
        <w:ind w:left="1737"/>
      </w:pPr>
      <w:r>
        <w:rPr>
          <w:spacing w:val="-2"/>
        </w:rPr>
        <w:t>информации.</w:t>
      </w:r>
    </w:p>
    <w:p w:rsidR="001D2A95" w:rsidRDefault="0058257E">
      <w:pPr>
        <w:pStyle w:val="a3"/>
        <w:ind w:left="2044" w:right="1853" w:firstLine="71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2A95" w:rsidRDefault="0058257E">
      <w:pPr>
        <w:pStyle w:val="a3"/>
        <w:tabs>
          <w:tab w:val="left" w:pos="4025"/>
          <w:tab w:val="left" w:pos="6668"/>
          <w:tab w:val="left" w:pos="8847"/>
        </w:tabs>
        <w:ind w:left="2044" w:right="1854" w:firstLine="710"/>
        <w:jc w:val="both"/>
      </w:pPr>
      <w:r>
        <w:t xml:space="preserve">В процессе чтения текста прогнозировать его содержание (по названию, ключевым словам, по первому и последнему абзацу и другим), </w:t>
      </w:r>
      <w:r>
        <w:rPr>
          <w:spacing w:val="-2"/>
        </w:rPr>
        <w:t>выдвигать</w:t>
      </w:r>
      <w:r>
        <w:tab/>
      </w:r>
      <w:r>
        <w:rPr>
          <w:spacing w:val="-2"/>
        </w:rPr>
        <w:t>предположенияо</w:t>
      </w:r>
      <w:r>
        <w:tab/>
      </w:r>
      <w:r>
        <w:rPr>
          <w:spacing w:val="-2"/>
        </w:rPr>
        <w:t>дальнейшем</w:t>
      </w:r>
      <w:r>
        <w:tab/>
      </w:r>
      <w:r>
        <w:rPr>
          <w:spacing w:val="-2"/>
        </w:rPr>
        <w:t xml:space="preserve">развитии </w:t>
      </w:r>
      <w:r>
        <w:t>мыслиавтораипроверятьихвпроцессечтениятекста,вестидиалог</w:t>
      </w:r>
      <w:r>
        <w:rPr>
          <w:spacing w:val="-10"/>
        </w:rPr>
        <w:t>с</w:t>
      </w:r>
    </w:p>
    <w:p w:rsidR="001D2A95" w:rsidRDefault="0058257E">
      <w:pPr>
        <w:spacing w:before="61"/>
        <w:ind w:right="852"/>
        <w:jc w:val="right"/>
      </w:pPr>
      <w:r>
        <w:rPr>
          <w:spacing w:val="-5"/>
        </w:rPr>
        <w:t>43</w:t>
      </w:r>
    </w:p>
    <w:p w:rsidR="001D2A95" w:rsidRDefault="001D2A95">
      <w:pPr>
        <w:jc w:val="right"/>
        <w:sectPr w:rsidR="001D2A95">
          <w:type w:val="continuous"/>
          <w:pgSz w:w="11910" w:h="16840"/>
          <w:pgMar w:top="194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ind w:left="0" w:right="38"/>
        <w:jc w:val="right"/>
      </w:pPr>
      <w:r>
        <w:rPr>
          <w:spacing w:val="-2"/>
        </w:rPr>
        <w:t>текстом.</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2956" w:space="4655"/>
            <w:col w:w="4019"/>
          </w:cols>
        </w:sectPr>
      </w:pPr>
    </w:p>
    <w:p w:rsidR="001D2A95" w:rsidRDefault="0058257E">
      <w:pPr>
        <w:pStyle w:val="a3"/>
        <w:spacing w:before="3"/>
        <w:ind w:left="2044" w:right="1855" w:firstLine="710"/>
        <w:jc w:val="both"/>
      </w:pPr>
      <w:r>
        <w:lastRenderedPageBreak/>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D2A95" w:rsidRDefault="0058257E">
      <w:pPr>
        <w:pStyle w:val="a3"/>
        <w:ind w:left="2044" w:right="1855" w:firstLine="710"/>
        <w:jc w:val="both"/>
      </w:pPr>
      <w:r>
        <w:t>Самостоятельно выбирать оптимальную форму представления литературной и другой информации(текст, презентация,таблица, схема) в зависимости от коммуникативной установки.</w:t>
      </w:r>
    </w:p>
    <w:p w:rsidR="001D2A95" w:rsidRDefault="0058257E">
      <w:pPr>
        <w:pStyle w:val="a3"/>
        <w:ind w:left="2044" w:right="1861" w:firstLine="710"/>
        <w:jc w:val="both"/>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rPr>
        <w:t>информацию.</w:t>
      </w:r>
    </w:p>
    <w:p w:rsidR="001D2A95" w:rsidRDefault="0058257E">
      <w:pPr>
        <w:pStyle w:val="a3"/>
        <w:spacing w:before="10" w:line="272" w:lineRule="exact"/>
        <w:ind w:left="2755"/>
      </w:pPr>
      <w:r>
        <w:rPr>
          <w:spacing w:val="-2"/>
        </w:rPr>
        <w:t>Формированиеуниверсальныхучебныхкоммуникативныхдействий.</w:t>
      </w:r>
    </w:p>
    <w:p w:rsidR="001D2A95" w:rsidRDefault="0058257E">
      <w:pPr>
        <w:pStyle w:val="a3"/>
        <w:tabs>
          <w:tab w:val="left" w:pos="2983"/>
          <w:tab w:val="left" w:pos="3338"/>
          <w:tab w:val="left" w:pos="3786"/>
          <w:tab w:val="left" w:pos="4801"/>
          <w:tab w:val="left" w:pos="5552"/>
          <w:tab w:val="left" w:pos="5679"/>
          <w:tab w:val="left" w:pos="6714"/>
          <w:tab w:val="left" w:pos="6887"/>
          <w:tab w:val="left" w:pos="7352"/>
          <w:tab w:val="left" w:pos="8801"/>
        </w:tabs>
        <w:ind w:left="2044" w:right="1856" w:firstLine="710"/>
      </w:pPr>
      <w:r>
        <w:t xml:space="preserve">Владеть различными видами монолога и диалога, формулировать в </w:t>
      </w:r>
      <w:r>
        <w:rPr>
          <w:spacing w:val="-2"/>
        </w:rPr>
        <w:t>устной</w:t>
      </w:r>
      <w:r>
        <w:tab/>
      </w:r>
      <w:r>
        <w:rPr>
          <w:spacing w:val="-10"/>
        </w:rPr>
        <w:t>и</w:t>
      </w:r>
      <w:r>
        <w:tab/>
      </w:r>
      <w:r>
        <w:rPr>
          <w:spacing w:val="-2"/>
        </w:rPr>
        <w:t>письменной</w:t>
      </w:r>
      <w:r>
        <w:tab/>
      </w:r>
      <w:r>
        <w:rPr>
          <w:spacing w:val="-4"/>
        </w:rPr>
        <w:t>форме</w:t>
      </w:r>
      <w:r>
        <w:tab/>
      </w:r>
      <w:r>
        <w:tab/>
      </w:r>
      <w:r>
        <w:rPr>
          <w:spacing w:val="-2"/>
        </w:rPr>
        <w:t>суждения</w:t>
      </w:r>
      <w:r>
        <w:tab/>
      </w:r>
      <w:r>
        <w:tab/>
      </w:r>
      <w:r>
        <w:rPr>
          <w:spacing w:val="-6"/>
        </w:rPr>
        <w:t>на</w:t>
      </w:r>
      <w:r>
        <w:tab/>
      </w:r>
      <w:r>
        <w:rPr>
          <w:spacing w:val="-2"/>
        </w:rPr>
        <w:t xml:space="preserve">социально-культурные, </w:t>
      </w:r>
      <w:r>
        <w:t xml:space="preserve">нравственно-этические,бытовые,учебныетемывсоответствиистемой, </w:t>
      </w:r>
      <w:r>
        <w:rPr>
          <w:spacing w:val="-2"/>
        </w:rPr>
        <w:t>целью,</w:t>
      </w:r>
      <w:r>
        <w:tab/>
      </w:r>
      <w:r>
        <w:tab/>
      </w:r>
      <w:r>
        <w:tab/>
      </w:r>
      <w:r>
        <w:rPr>
          <w:spacing w:val="-2"/>
        </w:rPr>
        <w:t>сферой</w:t>
      </w:r>
      <w:r>
        <w:tab/>
      </w:r>
      <w:r>
        <w:tab/>
      </w:r>
      <w:r>
        <w:rPr>
          <w:spacing w:val="-10"/>
        </w:rPr>
        <w:t>и</w:t>
      </w:r>
      <w:r>
        <w:tab/>
      </w:r>
      <w:r>
        <w:tab/>
      </w:r>
      <w:r>
        <w:rPr>
          <w:spacing w:val="-2"/>
        </w:rPr>
        <w:t>ситуацией</w:t>
      </w:r>
      <w:r>
        <w:tab/>
      </w:r>
      <w:r>
        <w:rPr>
          <w:spacing w:val="-2"/>
        </w:rPr>
        <w:t xml:space="preserve">общения; правильно,логично,аргументированноизлагатьсвоюточкузренияпопоставл </w:t>
      </w:r>
      <w:r>
        <w:rPr>
          <w:spacing w:val="-4"/>
        </w:rPr>
        <w:t>енной</w:t>
      </w:r>
    </w:p>
    <w:p w:rsidR="001D2A95" w:rsidRDefault="0058257E">
      <w:pPr>
        <w:pStyle w:val="a3"/>
        <w:spacing w:before="204"/>
        <w:ind w:left="2044"/>
      </w:pPr>
      <w:r>
        <w:rPr>
          <w:spacing w:val="-2"/>
        </w:rPr>
        <w:t>проблеме.</w:t>
      </w:r>
    </w:p>
    <w:p w:rsidR="001D2A95" w:rsidRDefault="0058257E">
      <w:pPr>
        <w:pStyle w:val="a3"/>
        <w:spacing w:before="2"/>
        <w:ind w:left="2044" w:right="1866" w:firstLine="710"/>
        <w:jc w:val="both"/>
      </w:pPr>
      <w:r>
        <w:t>Выражать свою точку зрения и аргументировать ее в диалогах и дискуссиях;сопоставлятьсвоисужденияссуждениямидругихучастников диалога и полилога, обнаруживать различие и сходство позиций; корректно выражать свое отношение к суждениям собеседников.</w:t>
      </w:r>
    </w:p>
    <w:p w:rsidR="001D2A95" w:rsidRDefault="0058257E">
      <w:pPr>
        <w:pStyle w:val="a3"/>
        <w:ind w:left="2044" w:right="1862" w:firstLine="71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D2A95" w:rsidRDefault="0058257E">
      <w:pPr>
        <w:pStyle w:val="a3"/>
        <w:ind w:left="2044" w:right="1847" w:firstLine="71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2A95" w:rsidRDefault="0058257E">
      <w:pPr>
        <w:pStyle w:val="a3"/>
        <w:spacing w:before="6" w:line="242" w:lineRule="auto"/>
        <w:ind w:left="2044" w:right="1906" w:firstLine="710"/>
        <w:jc w:val="both"/>
      </w:pPr>
      <w:r>
        <w:rPr>
          <w:spacing w:val="-2"/>
        </w:rPr>
        <w:t xml:space="preserve">Управлятьсобственнымиэмоциями,корректновыражатьихвпроцессе </w:t>
      </w:r>
      <w:r>
        <w:t>речевого общения.</w:t>
      </w:r>
    </w:p>
    <w:p w:rsidR="001D2A95" w:rsidRDefault="0058257E">
      <w:pPr>
        <w:pStyle w:val="a3"/>
        <w:spacing w:line="267" w:lineRule="exact"/>
        <w:ind w:left="2755"/>
      </w:pPr>
      <w:r>
        <w:rPr>
          <w:spacing w:val="-2"/>
        </w:rPr>
        <w:t>Формированиеуниверсальныхучебныхрегулятивныхдействий.</w:t>
      </w:r>
    </w:p>
    <w:p w:rsidR="001D2A95" w:rsidRDefault="0058257E">
      <w:pPr>
        <w:pStyle w:val="a3"/>
        <w:ind w:left="2044" w:right="1849" w:firstLine="710"/>
        <w:jc w:val="both"/>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w:t>
      </w:r>
      <w:r>
        <w:rPr>
          <w:spacing w:val="-2"/>
        </w:rPr>
        <w:t>мимикой).</w:t>
      </w:r>
    </w:p>
    <w:p w:rsidR="001D2A95" w:rsidRDefault="0058257E">
      <w:pPr>
        <w:pStyle w:val="a3"/>
        <w:ind w:left="2044" w:right="1855" w:firstLine="710"/>
        <w:jc w:val="both"/>
      </w:pPr>
      <w:r>
        <w:t xml:space="preserve">Публично представлять результаты проведенного языкового анализа, выполненного лингвистического эксперимента, исследования, проекта;самостоятельно выбирать формат выступления с учетом цели презентациииособенностейаудиторииивсоответствиисэтимсоставлять устные и письменные тексты с использованием иллюстративного </w:t>
      </w:r>
      <w:r>
        <w:rPr>
          <w:spacing w:val="-2"/>
        </w:rPr>
        <w:t>материала.</w:t>
      </w:r>
    </w:p>
    <w:p w:rsidR="001D2A95" w:rsidRDefault="0058257E">
      <w:pPr>
        <w:pStyle w:val="a3"/>
        <w:spacing w:before="5" w:line="273" w:lineRule="exact"/>
        <w:ind w:left="2755"/>
      </w:pPr>
      <w:r>
        <w:rPr>
          <w:spacing w:val="-2"/>
        </w:rPr>
        <w:t>Иностранныйязык.</w:t>
      </w:r>
    </w:p>
    <w:p w:rsidR="001D2A95" w:rsidRDefault="0058257E">
      <w:pPr>
        <w:pStyle w:val="a3"/>
        <w:spacing w:line="237" w:lineRule="auto"/>
        <w:ind w:left="2044" w:right="1523" w:firstLine="710"/>
      </w:pPr>
      <w:r>
        <w:t>Формирование универсальных учебныхпознавательныхдействий в части базовых логических действий.</w:t>
      </w:r>
    </w:p>
    <w:p w:rsidR="001D2A95" w:rsidRDefault="0058257E">
      <w:pPr>
        <w:pStyle w:val="a3"/>
        <w:spacing w:before="4" w:line="237" w:lineRule="auto"/>
        <w:ind w:left="2044" w:right="1292" w:firstLine="710"/>
      </w:pPr>
      <w:r>
        <w:t>Выявлятьпризнакиисвойстваязыковыхединициязыковых явлений иностранного языка; применять изученные правила, алгоритмы.</w:t>
      </w:r>
    </w:p>
    <w:p w:rsidR="001D2A95" w:rsidRDefault="0058257E">
      <w:pPr>
        <w:pStyle w:val="a3"/>
        <w:tabs>
          <w:tab w:val="left" w:pos="4663"/>
          <w:tab w:val="left" w:pos="6428"/>
          <w:tab w:val="left" w:pos="7713"/>
          <w:tab w:val="left" w:pos="8668"/>
        </w:tabs>
        <w:spacing w:before="12" w:line="230" w:lineRule="auto"/>
        <w:ind w:left="2044" w:right="1861" w:firstLine="710"/>
      </w:pPr>
      <w:r>
        <w:rPr>
          <w:spacing w:val="-2"/>
        </w:rPr>
        <w:t>Анализировать,</w:t>
      </w:r>
      <w:r>
        <w:tab/>
      </w:r>
      <w:r>
        <w:rPr>
          <w:spacing w:val="-2"/>
        </w:rPr>
        <w:t>устанавливать</w:t>
      </w:r>
      <w:r>
        <w:tab/>
      </w:r>
      <w:r>
        <w:rPr>
          <w:spacing w:val="-2"/>
        </w:rPr>
        <w:t>аналогии,</w:t>
      </w:r>
      <w:r>
        <w:tab/>
      </w:r>
      <w:r>
        <w:rPr>
          <w:spacing w:val="-2"/>
        </w:rPr>
        <w:t>между</w:t>
      </w:r>
      <w:r>
        <w:tab/>
      </w:r>
      <w:r>
        <w:rPr>
          <w:spacing w:val="-2"/>
        </w:rPr>
        <w:t xml:space="preserve">способами </w:t>
      </w:r>
      <w:r>
        <w:t>выражения мысли средствами родного и иностранного языков.</w:t>
      </w:r>
    </w:p>
    <w:p w:rsidR="001D2A95" w:rsidRDefault="0058257E">
      <w:pPr>
        <w:spacing w:before="90"/>
        <w:ind w:left="10562"/>
      </w:pPr>
      <w:r>
        <w:rPr>
          <w:spacing w:val="-5"/>
        </w:rPr>
        <w:t>43</w:t>
      </w:r>
    </w:p>
    <w:p w:rsidR="001D2A95" w:rsidRDefault="001D2A95">
      <w:pPr>
        <w:sectPr w:rsidR="001D2A95">
          <w:type w:val="continuous"/>
          <w:pgSz w:w="11910" w:h="16840"/>
          <w:pgMar w:top="194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spacing w:before="32" w:line="213" w:lineRule="auto"/>
        <w:ind w:left="2755" w:firstLine="6900"/>
      </w:pPr>
      <w:r>
        <w:rPr>
          <w:color w:val="818181"/>
          <w:spacing w:val="-2"/>
        </w:rPr>
        <w:t xml:space="preserve">8–9классы </w:t>
      </w:r>
      <w:r>
        <w:t>Сравнивать,упорядочивать,классифицироватьязыковыеединицы</w:t>
      </w:r>
    </w:p>
    <w:p w:rsidR="001D2A95" w:rsidRDefault="0058257E">
      <w:pPr>
        <w:pStyle w:val="a3"/>
        <w:spacing w:before="2"/>
        <w:ind w:left="2044"/>
      </w:pPr>
      <w:r>
        <w:t>иязыковыеявленияиностранного языка,разныетипы</w:t>
      </w:r>
      <w:r>
        <w:rPr>
          <w:spacing w:val="-2"/>
        </w:rPr>
        <w:t>высказывания.</w:t>
      </w:r>
    </w:p>
    <w:p w:rsidR="001D2A95" w:rsidRDefault="0058257E">
      <w:pPr>
        <w:pStyle w:val="a3"/>
        <w:spacing w:before="5" w:line="237" w:lineRule="auto"/>
        <w:ind w:left="2044" w:right="1860" w:firstLine="710"/>
        <w:jc w:val="both"/>
      </w:pPr>
      <w:r>
        <w:t>Моделировать отношения между объектами (членамипредложения, структурными единицами диалога и другие).</w:t>
      </w:r>
    </w:p>
    <w:p w:rsidR="001D2A95" w:rsidRDefault="0058257E">
      <w:pPr>
        <w:pStyle w:val="a3"/>
        <w:spacing w:before="8" w:line="235" w:lineRule="auto"/>
        <w:ind w:left="2044" w:right="1862" w:firstLine="710"/>
        <w:jc w:val="both"/>
      </w:pPr>
      <w:r>
        <w:t xml:space="preserve">Использовать информацию, извлеченную из несплошных текстов (таблицы, диаграммы), в собственных устных и письменных </w:t>
      </w:r>
      <w:r>
        <w:rPr>
          <w:spacing w:val="-2"/>
        </w:rPr>
        <w:t>высказываниях.</w:t>
      </w:r>
    </w:p>
    <w:p w:rsidR="001D2A95" w:rsidRDefault="0058257E">
      <w:pPr>
        <w:pStyle w:val="a3"/>
        <w:spacing w:before="3" w:line="237" w:lineRule="auto"/>
        <w:ind w:left="2044" w:right="1849" w:firstLine="710"/>
        <w:jc w:val="both"/>
      </w:pPr>
      <w:r>
        <w:t xml:space="preserve">Выдвигать гипотезы (например, об употреблении глагола-связки в иностранном языке); обосновывать, аргументировать свои суждения, </w:t>
      </w:r>
      <w:r>
        <w:rPr>
          <w:spacing w:val="-2"/>
        </w:rPr>
        <w:t>выводы.</w:t>
      </w:r>
    </w:p>
    <w:p w:rsidR="001D2A95" w:rsidRDefault="0058257E">
      <w:pPr>
        <w:pStyle w:val="a3"/>
        <w:spacing w:before="11" w:line="232" w:lineRule="auto"/>
        <w:ind w:left="2044" w:right="1866" w:firstLine="710"/>
        <w:jc w:val="both"/>
      </w:pPr>
      <w:r>
        <w:t>Распознавать свойства и признаки языковых единиц и языковых явлений (например, с помощью словообразовательных элементов).</w:t>
      </w:r>
    </w:p>
    <w:p w:rsidR="001D2A95" w:rsidRDefault="0058257E">
      <w:pPr>
        <w:pStyle w:val="a3"/>
        <w:spacing w:before="7" w:line="237" w:lineRule="auto"/>
        <w:ind w:left="2044" w:right="1878" w:firstLine="710"/>
        <w:jc w:val="both"/>
      </w:pPr>
      <w:r>
        <w:t>Сравнивать языковые единицы разного уровня (звуки, буквы,слова, речевые клише, грамматические явления, тексты и другие).</w:t>
      </w:r>
    </w:p>
    <w:p w:rsidR="001D2A95" w:rsidRDefault="0058257E">
      <w:pPr>
        <w:pStyle w:val="a3"/>
        <w:spacing w:before="6" w:line="237" w:lineRule="auto"/>
        <w:ind w:left="2044" w:right="1855" w:firstLine="710"/>
        <w:jc w:val="both"/>
      </w:pPr>
      <w:r>
        <w:t>Пользоваться классификациями (по типу чтения, по типу высказывания и другим).</w:t>
      </w:r>
    </w:p>
    <w:p w:rsidR="001D2A95" w:rsidRDefault="0058257E">
      <w:pPr>
        <w:pStyle w:val="a3"/>
        <w:spacing w:before="8" w:line="235" w:lineRule="auto"/>
        <w:ind w:left="2044" w:right="1866" w:firstLine="710"/>
        <w:jc w:val="both"/>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2A95" w:rsidRDefault="0058257E">
      <w:pPr>
        <w:pStyle w:val="a3"/>
        <w:spacing w:before="15" w:line="242" w:lineRule="auto"/>
        <w:ind w:left="2044" w:right="1858" w:firstLine="710"/>
        <w:jc w:val="both"/>
      </w:pPr>
      <w:r>
        <w:t>Формированиеуниверсальных учебныхпознавательныхдействийв частиработы с информацией.</w:t>
      </w:r>
    </w:p>
    <w:p w:rsidR="001D2A95" w:rsidRDefault="0058257E">
      <w:pPr>
        <w:pStyle w:val="a3"/>
        <w:spacing w:line="242" w:lineRule="auto"/>
        <w:ind w:left="2044" w:right="1870" w:firstLine="71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w:t>
      </w:r>
    </w:p>
    <w:p w:rsidR="001D2A95" w:rsidRDefault="0058257E">
      <w:pPr>
        <w:pStyle w:val="a3"/>
        <w:spacing w:before="200"/>
        <w:ind w:left="2044"/>
      </w:pPr>
      <w:r>
        <w:rPr>
          <w:spacing w:val="-2"/>
        </w:rPr>
        <w:t>содержания,спониманиемзапрашиваемойинформации,сполнымпониманием).</w:t>
      </w:r>
    </w:p>
    <w:p w:rsidR="001D2A95" w:rsidRDefault="0058257E">
      <w:pPr>
        <w:pStyle w:val="a3"/>
        <w:spacing w:before="5" w:line="237" w:lineRule="auto"/>
        <w:ind w:left="2044" w:right="1849" w:firstLine="710"/>
        <w:jc w:val="both"/>
      </w:pPr>
      <w:r>
        <w:t>Прогнозировать содержание текста по заголовку; прогнозировать возможное дальнейшее развитие событий по началутекста; устанавливать логическую последовательностьосновных фактов; восстанавливать текст из разрозненных абзацев.</w:t>
      </w:r>
    </w:p>
    <w:p w:rsidR="001D2A95" w:rsidRDefault="0058257E">
      <w:pPr>
        <w:pStyle w:val="a3"/>
        <w:ind w:left="2044" w:right="1854" w:firstLine="71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2A95" w:rsidRDefault="0058257E">
      <w:pPr>
        <w:pStyle w:val="a3"/>
        <w:spacing w:before="12" w:line="242" w:lineRule="auto"/>
        <w:ind w:left="2044" w:right="1860" w:firstLine="710"/>
        <w:jc w:val="both"/>
      </w:pPr>
      <w:r>
        <w:t>Фиксировать информацию доступными средствами (в виде ключевых слов, плана).</w:t>
      </w:r>
    </w:p>
    <w:p w:rsidR="001D2A95" w:rsidRDefault="0058257E">
      <w:pPr>
        <w:pStyle w:val="a3"/>
        <w:spacing w:line="242" w:lineRule="auto"/>
        <w:ind w:left="2755" w:right="1862"/>
        <w:jc w:val="both"/>
      </w:pPr>
      <w:r>
        <w:t>Оценивать достоверность информации, полученной из иноязычных источников. Находить аргументы, подтверждающие или опровергающие однуи ту же идею,</w:t>
      </w:r>
    </w:p>
    <w:p w:rsidR="001D2A95" w:rsidRDefault="0058257E">
      <w:pPr>
        <w:pStyle w:val="a3"/>
        <w:spacing w:line="242" w:lineRule="auto"/>
        <w:ind w:left="2044" w:right="1872"/>
        <w:jc w:val="both"/>
      </w:pPr>
      <w:r>
        <w:t>в различных информационных источниках; выдвигать предположения (например, о значении слова в контексте) и аргументировать его.</w:t>
      </w:r>
    </w:p>
    <w:p w:rsidR="001D2A95" w:rsidRDefault="0058257E">
      <w:pPr>
        <w:pStyle w:val="a3"/>
        <w:spacing w:line="263" w:lineRule="exact"/>
        <w:ind w:left="2755"/>
      </w:pPr>
      <w:r>
        <w:rPr>
          <w:spacing w:val="-2"/>
        </w:rPr>
        <w:t>Формированиеуниверсальныхучебныхкоммуникативныхдействий.</w:t>
      </w:r>
    </w:p>
    <w:p w:rsidR="001D2A95" w:rsidRDefault="0058257E">
      <w:pPr>
        <w:pStyle w:val="a3"/>
        <w:ind w:left="2044" w:right="1840" w:firstLine="710"/>
        <w:jc w:val="both"/>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2A95" w:rsidRDefault="0058257E">
      <w:pPr>
        <w:pStyle w:val="a3"/>
        <w:ind w:left="2044" w:right="1847" w:firstLine="710"/>
        <w:jc w:val="both"/>
      </w:pPr>
      <w: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2A95" w:rsidRDefault="0058257E">
      <w:pPr>
        <w:pStyle w:val="a3"/>
        <w:spacing w:before="4" w:line="232" w:lineRule="auto"/>
        <w:ind w:left="2044" w:right="1870" w:firstLine="710"/>
        <w:jc w:val="both"/>
      </w:pPr>
      <w:r>
        <w:t>Анализировать и восстанавливать текст с опущенными в учебных целях фрагментами.</w:t>
      </w:r>
    </w:p>
    <w:p w:rsidR="001D2A95" w:rsidRDefault="0058257E">
      <w:pPr>
        <w:pStyle w:val="a3"/>
        <w:spacing w:before="1"/>
        <w:ind w:left="2755"/>
        <w:jc w:val="both"/>
      </w:pPr>
      <w:r>
        <w:t>Выстраиватьипредставлятьвписьменнойформелогику</w:t>
      </w:r>
      <w:r>
        <w:rPr>
          <w:spacing w:val="-2"/>
        </w:rPr>
        <w:t>решения</w:t>
      </w:r>
    </w:p>
    <w:p w:rsidR="001D2A95" w:rsidRDefault="0058257E">
      <w:pPr>
        <w:spacing w:before="93"/>
        <w:ind w:right="852"/>
        <w:jc w:val="right"/>
      </w:pPr>
      <w:r>
        <w:rPr>
          <w:spacing w:val="-5"/>
        </w:rPr>
        <w:t>43</w:t>
      </w:r>
    </w:p>
    <w:p w:rsidR="001D2A95" w:rsidRDefault="001D2A95">
      <w:pPr>
        <w:jc w:val="right"/>
        <w:sectPr w:rsidR="001D2A95">
          <w:pgSz w:w="11910" w:h="16840"/>
          <w:pgMar w:top="62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tabs>
          <w:tab w:val="left" w:pos="4141"/>
          <w:tab w:val="left" w:pos="5047"/>
          <w:tab w:val="left" w:pos="6409"/>
          <w:tab w:val="left" w:pos="6749"/>
          <w:tab w:val="left" w:pos="7445"/>
          <w:tab w:val="left" w:pos="8265"/>
        </w:tabs>
        <w:spacing w:before="18" w:line="228" w:lineRule="auto"/>
        <w:ind w:left="2044" w:right="845" w:firstLine="7610"/>
      </w:pPr>
      <w:r>
        <w:rPr>
          <w:color w:val="818181"/>
          <w:spacing w:val="-2"/>
        </w:rPr>
        <w:t xml:space="preserve">8–9классы </w:t>
      </w:r>
      <w:r>
        <w:rPr>
          <w:spacing w:val="-2"/>
        </w:rPr>
        <w:t>коммуникативной</w:t>
      </w:r>
      <w:r>
        <w:tab/>
      </w:r>
      <w:r>
        <w:rPr>
          <w:spacing w:val="-2"/>
        </w:rPr>
        <w:t>задачи</w:t>
      </w:r>
      <w:r>
        <w:tab/>
      </w:r>
      <w:r>
        <w:rPr>
          <w:spacing w:val="-2"/>
        </w:rPr>
        <w:t>(например,</w:t>
      </w:r>
      <w:r>
        <w:tab/>
      </w:r>
      <w:r>
        <w:rPr>
          <w:spacing w:val="-10"/>
        </w:rPr>
        <w:t>в</w:t>
      </w:r>
      <w:r>
        <w:tab/>
      </w:r>
      <w:r>
        <w:rPr>
          <w:spacing w:val="-4"/>
        </w:rPr>
        <w:t>виде</w:t>
      </w:r>
      <w:r>
        <w:tab/>
      </w:r>
      <w:r>
        <w:rPr>
          <w:spacing w:val="-2"/>
        </w:rPr>
        <w:t>плана</w:t>
      </w:r>
      <w:r>
        <w:tab/>
      </w:r>
      <w:r>
        <w:rPr>
          <w:spacing w:val="-2"/>
        </w:rPr>
        <w:t xml:space="preserve">высказывания, </w:t>
      </w:r>
      <w:r>
        <w:t>состоящего из вопросов или утверждений).</w:t>
      </w:r>
    </w:p>
    <w:p w:rsidR="001D2A95" w:rsidRDefault="0058257E">
      <w:pPr>
        <w:pStyle w:val="a3"/>
        <w:ind w:left="2044" w:right="1847" w:firstLine="71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2A95" w:rsidRDefault="0058257E">
      <w:pPr>
        <w:pStyle w:val="a3"/>
        <w:spacing w:before="5" w:line="242" w:lineRule="auto"/>
        <w:ind w:left="2044" w:right="1871" w:firstLine="710"/>
        <w:jc w:val="both"/>
      </w:pPr>
      <w:r>
        <w:t>Удерживать цель деятельности; планировать выполнение учебной задачи, выбирать и аргументировать способ деятельности.</w:t>
      </w:r>
    </w:p>
    <w:p w:rsidR="001D2A95" w:rsidRDefault="0058257E">
      <w:pPr>
        <w:pStyle w:val="a3"/>
        <w:ind w:left="2044" w:right="1853" w:firstLine="710"/>
        <w:jc w:val="both"/>
      </w:pPr>
      <w:r>
        <w:t xml:space="preserve">Планировать организацию совместной работы, определять свою роль, распределять задачи между членами команды, участвовать в </w:t>
      </w:r>
      <w:r>
        <w:rPr>
          <w:spacing w:val="-2"/>
        </w:rPr>
        <w:t>групповыхформахработы.</w:t>
      </w:r>
    </w:p>
    <w:p w:rsidR="001D2A95" w:rsidRDefault="0058257E">
      <w:pPr>
        <w:pStyle w:val="a3"/>
        <w:spacing w:before="2" w:line="235" w:lineRule="auto"/>
        <w:ind w:left="2044" w:right="1866" w:firstLine="710"/>
        <w:jc w:val="both"/>
      </w:pPr>
      <w:r>
        <w:t xml:space="preserve">Оказывать влияние на речевое поведение партнера (например, поощряя его продолжать поиск совместного решения поставленной </w:t>
      </w:r>
      <w:r>
        <w:rPr>
          <w:spacing w:val="-2"/>
        </w:rPr>
        <w:t>задачи).</w:t>
      </w:r>
    </w:p>
    <w:p w:rsidR="001D2A95" w:rsidRDefault="0058257E">
      <w:pPr>
        <w:pStyle w:val="a3"/>
        <w:spacing w:before="2" w:line="237" w:lineRule="auto"/>
        <w:ind w:left="2044" w:right="1866" w:firstLine="710"/>
        <w:jc w:val="both"/>
      </w:pPr>
      <w:r>
        <w:t>Корректировать деятельность с учетом возникших трудностей, ошибок, новых данных или информации.</w:t>
      </w:r>
    </w:p>
    <w:p w:rsidR="001D2A95" w:rsidRDefault="0058257E">
      <w:pPr>
        <w:pStyle w:val="a3"/>
        <w:spacing w:before="4" w:line="235" w:lineRule="auto"/>
        <w:ind w:left="2044" w:right="1859" w:firstLine="710"/>
        <w:jc w:val="both"/>
      </w:pPr>
      <w:r>
        <w:t>Оцениватьпроцессиобщийрезультат деятельности;анализировать и оценивать собственную работу: меру собственной самостоятельности, затруднения, дефициты, ошибки и другие.</w:t>
      </w:r>
    </w:p>
    <w:p w:rsidR="001D2A95" w:rsidRDefault="0058257E">
      <w:pPr>
        <w:pStyle w:val="a3"/>
        <w:spacing w:before="14" w:line="275" w:lineRule="exact"/>
        <w:ind w:left="2755"/>
      </w:pPr>
      <w:r>
        <w:rPr>
          <w:spacing w:val="-2"/>
        </w:rPr>
        <w:t>Математикаиинформатика.</w:t>
      </w:r>
    </w:p>
    <w:p w:rsidR="001D2A95" w:rsidRDefault="0058257E">
      <w:pPr>
        <w:pStyle w:val="a3"/>
        <w:spacing w:before="6" w:line="232" w:lineRule="auto"/>
        <w:ind w:left="2044" w:right="1523" w:firstLine="710"/>
      </w:pPr>
      <w:r>
        <w:t>Формирование универсальных учебныхпознавательныхдействий в части базовых логических действий.</w:t>
      </w:r>
    </w:p>
    <w:p w:rsidR="001D2A95" w:rsidRDefault="0058257E">
      <w:pPr>
        <w:pStyle w:val="a3"/>
        <w:ind w:left="2755" w:right="1920"/>
      </w:pPr>
      <w:r>
        <w:rPr>
          <w:spacing w:val="-2"/>
        </w:rPr>
        <w:t xml:space="preserve">Выявлятькачества,свойства,характеристикиматематически </w:t>
      </w:r>
      <w:r>
        <w:t>хобъектов. Различать свойства и признаки объектов.</w:t>
      </w:r>
    </w:p>
    <w:p w:rsidR="001D2A95" w:rsidRDefault="0058257E">
      <w:pPr>
        <w:pStyle w:val="a3"/>
        <w:spacing w:before="3" w:line="237" w:lineRule="auto"/>
        <w:ind w:left="2044" w:right="1183" w:firstLine="710"/>
      </w:pPr>
      <w:r>
        <w:t>Сравнивать,упорядочивать,классифицироватьчисла,величины, выражения, формулы, графики, геометрические фигуры и другие.</w:t>
      </w:r>
    </w:p>
    <w:p w:rsidR="001D2A95" w:rsidRDefault="0058257E">
      <w:pPr>
        <w:pStyle w:val="a3"/>
        <w:tabs>
          <w:tab w:val="left" w:pos="4541"/>
          <w:tab w:val="left" w:pos="5352"/>
          <w:tab w:val="left" w:pos="5731"/>
          <w:tab w:val="left" w:pos="7186"/>
          <w:tab w:val="left" w:pos="8516"/>
          <w:tab w:val="left" w:pos="9770"/>
        </w:tabs>
        <w:spacing w:before="3" w:line="242" w:lineRule="auto"/>
        <w:ind w:left="2755" w:right="28"/>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распознаватьзави Анализироватьизмененияинаходитьзакономерности.</w:t>
      </w:r>
    </w:p>
    <w:p w:rsidR="001D2A95" w:rsidRDefault="0058257E">
      <w:pPr>
        <w:pStyle w:val="a3"/>
        <w:spacing w:before="206"/>
        <w:ind w:left="2755"/>
      </w:pPr>
      <w:r>
        <w:t>Формулироватьииспользоватьопределения</w:t>
      </w:r>
      <w:r>
        <w:rPr>
          <w:spacing w:val="-2"/>
        </w:rPr>
        <w:t>понятий,</w:t>
      </w:r>
    </w:p>
    <w:p w:rsidR="001D2A95" w:rsidRDefault="0058257E">
      <w:pPr>
        <w:pStyle w:val="a3"/>
        <w:spacing w:before="3" w:line="242" w:lineRule="auto"/>
        <w:ind w:left="2044" w:right="2026"/>
      </w:pPr>
      <w:r>
        <w:t>теоремы;выводитьследствия,строитьотрицания,формулировать обратные теоремы.</w:t>
      </w:r>
    </w:p>
    <w:p w:rsidR="001D2A95" w:rsidRDefault="0058257E">
      <w:pPr>
        <w:pStyle w:val="a3"/>
        <w:spacing w:line="269" w:lineRule="exact"/>
        <w:ind w:left="2755"/>
      </w:pPr>
      <w:r>
        <w:rPr>
          <w:spacing w:val="-2"/>
        </w:rPr>
        <w:t>Использоватьлогическиесвязки«и»,«или»,«если...,то...».</w:t>
      </w:r>
    </w:p>
    <w:p w:rsidR="001D2A95" w:rsidRDefault="0058257E">
      <w:pPr>
        <w:pStyle w:val="a3"/>
        <w:spacing w:before="1" w:line="237" w:lineRule="auto"/>
        <w:ind w:left="2044" w:right="1920" w:firstLine="710"/>
      </w:pPr>
      <w:r>
        <w:t>Обобщатьиконкретизировать;строитьзаключенияотобщего к частному и отчастного к общему.</w:t>
      </w:r>
    </w:p>
    <w:p w:rsidR="001D2A95" w:rsidRDefault="0058257E">
      <w:pPr>
        <w:pStyle w:val="a3"/>
        <w:spacing w:line="274" w:lineRule="exact"/>
        <w:ind w:left="2755"/>
      </w:pPr>
      <w:r>
        <w:t>Использоватькванторы«все»,«всякий»,«любой»,</w:t>
      </w:r>
      <w:r>
        <w:rPr>
          <w:spacing w:val="-2"/>
        </w:rPr>
        <w:t>«некоторый»,</w:t>
      </w:r>
    </w:p>
    <w:p w:rsidR="001D2A95" w:rsidRDefault="0058257E">
      <w:pPr>
        <w:pStyle w:val="a3"/>
        <w:spacing w:line="275" w:lineRule="exact"/>
        <w:ind w:left="2044"/>
      </w:pPr>
      <w:r>
        <w:t>«существует»;приводитьпримери</w:t>
      </w:r>
      <w:r>
        <w:rPr>
          <w:spacing w:val="-2"/>
        </w:rPr>
        <w:t>контрпример.</w:t>
      </w:r>
    </w:p>
    <w:p w:rsidR="001D2A95" w:rsidRDefault="0058257E">
      <w:pPr>
        <w:pStyle w:val="a3"/>
        <w:spacing w:before="7"/>
        <w:ind w:left="2755"/>
      </w:pPr>
      <w:r>
        <w:rPr>
          <w:spacing w:val="-2"/>
        </w:rPr>
        <w:t>Различать,распознаватьверныеиневерныеутверждения.</w:t>
      </w:r>
    </w:p>
    <w:p w:rsidR="001D2A95" w:rsidRDefault="0058257E">
      <w:pPr>
        <w:pStyle w:val="a3"/>
        <w:spacing w:before="5" w:line="237" w:lineRule="auto"/>
        <w:ind w:left="2044" w:right="1920" w:firstLine="710"/>
      </w:pPr>
      <w:r>
        <w:t>Выражатьотношения,зависимости,правила,закономерностис помощью формул.</w:t>
      </w:r>
    </w:p>
    <w:p w:rsidR="001D2A95" w:rsidRDefault="0058257E">
      <w:pPr>
        <w:pStyle w:val="a3"/>
        <w:tabs>
          <w:tab w:val="left" w:pos="7979"/>
        </w:tabs>
        <w:spacing w:before="3" w:line="242" w:lineRule="auto"/>
        <w:ind w:left="2044" w:right="2282" w:firstLine="710"/>
      </w:pPr>
      <w:r>
        <w:rPr>
          <w:spacing w:val="-2"/>
        </w:rPr>
        <w:t>Моделироватьотношениямеждуобъектами,</w:t>
      </w:r>
      <w:r>
        <w:tab/>
      </w:r>
      <w:r>
        <w:rPr>
          <w:spacing w:val="-2"/>
        </w:rPr>
        <w:t xml:space="preserve">использовать </w:t>
      </w:r>
      <w:r>
        <w:t>символьныеи графические модели.</w:t>
      </w:r>
    </w:p>
    <w:p w:rsidR="001D2A95" w:rsidRDefault="0058257E">
      <w:pPr>
        <w:pStyle w:val="a3"/>
        <w:spacing w:line="242" w:lineRule="auto"/>
        <w:ind w:left="2044" w:right="1855" w:firstLine="710"/>
      </w:pPr>
      <w:r>
        <w:t>Воспроизводитьистроитьлогическиецепочкиутверждений,прямые и от противного.</w:t>
      </w:r>
    </w:p>
    <w:p w:rsidR="001D2A95" w:rsidRDefault="0058257E">
      <w:pPr>
        <w:pStyle w:val="a3"/>
        <w:spacing w:line="267" w:lineRule="exact"/>
        <w:ind w:left="2755"/>
      </w:pPr>
      <w:r>
        <w:rPr>
          <w:spacing w:val="-2"/>
        </w:rPr>
        <w:t>Устанавливатьпротиворечияврассуждениях.</w:t>
      </w:r>
    </w:p>
    <w:p w:rsidR="001D2A95" w:rsidRDefault="0058257E">
      <w:pPr>
        <w:pStyle w:val="a3"/>
        <w:spacing w:before="5" w:line="230" w:lineRule="auto"/>
        <w:ind w:left="2044" w:right="1881" w:firstLine="710"/>
        <w:jc w:val="both"/>
      </w:pPr>
      <w:r>
        <w:t>Создавать, применять и преобразовывать знаки и символы, модели и схемы для решения учебных и познавательных задач.</w:t>
      </w:r>
    </w:p>
    <w:p w:rsidR="001D2A95" w:rsidRDefault="0058257E">
      <w:pPr>
        <w:pStyle w:val="a3"/>
        <w:spacing w:before="4"/>
        <w:ind w:left="2044" w:right="1852" w:firstLine="71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2A95" w:rsidRDefault="0058257E">
      <w:pPr>
        <w:pStyle w:val="a3"/>
        <w:spacing w:before="8" w:line="242" w:lineRule="auto"/>
        <w:ind w:left="2044" w:right="1858" w:firstLine="710"/>
        <w:jc w:val="both"/>
      </w:pPr>
      <w:r>
        <w:t>Формированиеуниверсальных учебныхпознавательныхдействийв части базовых исследовательских действий.</w:t>
      </w:r>
    </w:p>
    <w:p w:rsidR="001D2A95" w:rsidRDefault="0058257E">
      <w:pPr>
        <w:pStyle w:val="a3"/>
        <w:spacing w:line="271" w:lineRule="exact"/>
        <w:ind w:left="2755"/>
        <w:jc w:val="both"/>
      </w:pPr>
      <w:r>
        <w:t>Формулироватьвопросыисследовательскогохарактерао</w:t>
      </w:r>
      <w:r>
        <w:rPr>
          <w:spacing w:val="-2"/>
        </w:rPr>
        <w:t>свойствах</w:t>
      </w:r>
    </w:p>
    <w:p w:rsidR="001D2A95" w:rsidRDefault="0058257E">
      <w:pPr>
        <w:spacing w:before="98"/>
        <w:ind w:right="852"/>
        <w:jc w:val="right"/>
      </w:pPr>
      <w:r>
        <w:rPr>
          <w:spacing w:val="-5"/>
        </w:rPr>
        <w:t>43</w:t>
      </w:r>
    </w:p>
    <w:p w:rsidR="001D2A95" w:rsidRDefault="001D2A95">
      <w:pPr>
        <w:jc w:val="right"/>
        <w:sectPr w:rsidR="001D2A95">
          <w:pgSz w:w="11910" w:h="16840"/>
          <w:pgMar w:top="62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spacing w:before="32" w:line="213" w:lineRule="auto"/>
        <w:ind w:left="2044" w:firstLine="7610"/>
      </w:pPr>
      <w:r>
        <w:rPr>
          <w:color w:val="818181"/>
          <w:spacing w:val="-2"/>
        </w:rPr>
        <w:t xml:space="preserve">8–9классы </w:t>
      </w:r>
      <w:r>
        <w:t>математическихобъектов,влияниинасвойстваотдельныхэлементови</w:t>
      </w:r>
    </w:p>
    <w:p w:rsidR="001D2A95" w:rsidRDefault="0058257E">
      <w:pPr>
        <w:pStyle w:val="a3"/>
        <w:tabs>
          <w:tab w:val="left" w:pos="3545"/>
          <w:tab w:val="left" w:pos="4863"/>
          <w:tab w:val="left" w:pos="6124"/>
          <w:tab w:val="left" w:pos="7391"/>
          <w:tab w:val="left" w:pos="8734"/>
        </w:tabs>
        <w:spacing w:before="9" w:line="237" w:lineRule="auto"/>
        <w:ind w:left="2044" w:right="1852"/>
      </w:pPr>
      <w:r>
        <w:rPr>
          <w:spacing w:val="-2"/>
        </w:rPr>
        <w:t>параметров;</w:t>
      </w:r>
      <w:r>
        <w:tab/>
      </w:r>
      <w:r>
        <w:rPr>
          <w:spacing w:val="-2"/>
        </w:rPr>
        <w:t>выдвигать</w:t>
      </w:r>
      <w:r>
        <w:tab/>
      </w:r>
      <w:r>
        <w:rPr>
          <w:spacing w:val="-2"/>
        </w:rPr>
        <w:t>гипотезы,</w:t>
      </w:r>
      <w:r>
        <w:tab/>
      </w:r>
      <w:r>
        <w:rPr>
          <w:spacing w:val="-2"/>
        </w:rPr>
        <w:t>разбирать</w:t>
      </w:r>
      <w:r>
        <w:tab/>
      </w:r>
      <w:r>
        <w:rPr>
          <w:spacing w:val="-2"/>
        </w:rPr>
        <w:t>различные</w:t>
      </w:r>
      <w:r>
        <w:tab/>
      </w:r>
      <w:r>
        <w:rPr>
          <w:spacing w:val="-2"/>
        </w:rPr>
        <w:t xml:space="preserve">варианты; </w:t>
      </w:r>
      <w:r>
        <w:t>использовать пример, аналогию и обобщение.</w:t>
      </w:r>
    </w:p>
    <w:p w:rsidR="001D2A95" w:rsidRDefault="0058257E">
      <w:pPr>
        <w:pStyle w:val="a3"/>
        <w:tabs>
          <w:tab w:val="left" w:pos="4265"/>
          <w:tab w:val="left" w:pos="6010"/>
          <w:tab w:val="left" w:pos="8000"/>
          <w:tab w:val="left" w:pos="8724"/>
        </w:tabs>
        <w:spacing w:before="9" w:line="242" w:lineRule="auto"/>
        <w:ind w:left="2044" w:right="1859" w:firstLine="710"/>
      </w:pPr>
      <w:r>
        <w:rPr>
          <w:spacing w:val="-2"/>
        </w:rPr>
        <w:t>Доказывать,</w:t>
      </w:r>
      <w:r>
        <w:tab/>
      </w:r>
      <w:r>
        <w:rPr>
          <w:spacing w:val="-2"/>
        </w:rPr>
        <w:t>обосновывать,</w:t>
      </w:r>
      <w:r>
        <w:tab/>
      </w:r>
      <w:r>
        <w:rPr>
          <w:spacing w:val="-2"/>
        </w:rPr>
        <w:t>аргументировать</w:t>
      </w:r>
      <w:r>
        <w:tab/>
      </w:r>
      <w:r>
        <w:rPr>
          <w:spacing w:val="-4"/>
        </w:rPr>
        <w:t>свои</w:t>
      </w:r>
      <w:r>
        <w:tab/>
      </w:r>
      <w:r>
        <w:rPr>
          <w:spacing w:val="-2"/>
        </w:rPr>
        <w:t xml:space="preserve">суждения, </w:t>
      </w:r>
      <w:r>
        <w:t>выводы, закономерности и результаты.</w:t>
      </w:r>
    </w:p>
    <w:p w:rsidR="001D2A95" w:rsidRDefault="0058257E">
      <w:pPr>
        <w:pStyle w:val="a3"/>
        <w:tabs>
          <w:tab w:val="left" w:pos="4342"/>
          <w:tab w:val="left" w:pos="5531"/>
          <w:tab w:val="left" w:pos="7019"/>
          <w:tab w:val="left" w:pos="8170"/>
        </w:tabs>
        <w:spacing w:line="242" w:lineRule="auto"/>
        <w:ind w:left="2044" w:right="1866" w:firstLine="710"/>
      </w:pPr>
      <w:r>
        <w:rPr>
          <w:spacing w:val="-2"/>
        </w:rPr>
        <w:t>Дописывать</w:t>
      </w:r>
      <w:r>
        <w:tab/>
      </w:r>
      <w:r>
        <w:rPr>
          <w:spacing w:val="-2"/>
        </w:rPr>
        <w:t>выводы,</w:t>
      </w:r>
      <w:r>
        <w:tab/>
      </w:r>
      <w:r>
        <w:rPr>
          <w:spacing w:val="-2"/>
        </w:rPr>
        <w:t>результаты</w:t>
      </w:r>
      <w:r>
        <w:tab/>
      </w:r>
      <w:r>
        <w:rPr>
          <w:spacing w:val="-2"/>
        </w:rPr>
        <w:t>опытов,</w:t>
      </w:r>
      <w:r>
        <w:tab/>
      </w:r>
      <w:r>
        <w:rPr>
          <w:spacing w:val="-2"/>
        </w:rPr>
        <w:t xml:space="preserve">экспериментов, </w:t>
      </w:r>
      <w:r>
        <w:t>исследований, используя математический язык и символику.</w:t>
      </w:r>
    </w:p>
    <w:p w:rsidR="001D2A95" w:rsidRDefault="0058257E">
      <w:pPr>
        <w:pStyle w:val="a3"/>
        <w:spacing w:line="242" w:lineRule="auto"/>
        <w:ind w:left="2044" w:right="1183" w:firstLine="710"/>
      </w:pPr>
      <w:r>
        <w:t>Оценивать надежность информации покритериям,предложенным учителем или сформулированным самостоятельно.</w:t>
      </w:r>
    </w:p>
    <w:p w:rsidR="001D2A95" w:rsidRDefault="0058257E">
      <w:pPr>
        <w:pStyle w:val="a3"/>
        <w:spacing w:line="242" w:lineRule="auto"/>
        <w:ind w:left="2044" w:right="893" w:firstLine="710"/>
      </w:pPr>
      <w:r>
        <w:t>Формированиеуниверсальных учебныхпознавательныхдействийв частиработы с информацией.</w:t>
      </w:r>
    </w:p>
    <w:p w:rsidR="001D2A95" w:rsidRDefault="0058257E">
      <w:pPr>
        <w:pStyle w:val="a3"/>
        <w:tabs>
          <w:tab w:val="left" w:pos="4467"/>
          <w:tab w:val="left" w:pos="5642"/>
          <w:tab w:val="left" w:pos="6074"/>
          <w:tab w:val="left" w:pos="7024"/>
          <w:tab w:val="left" w:pos="7681"/>
        </w:tabs>
        <w:spacing w:line="242" w:lineRule="auto"/>
        <w:ind w:left="2044" w:right="1853" w:firstLine="710"/>
      </w:pPr>
      <w:r>
        <w:rPr>
          <w:spacing w:val="-2"/>
        </w:rPr>
        <w:t>Использовать</w:t>
      </w:r>
      <w:r>
        <w:tab/>
      </w:r>
      <w:r>
        <w:rPr>
          <w:spacing w:val="-2"/>
        </w:rPr>
        <w:t>таблицы</w:t>
      </w:r>
      <w:r>
        <w:tab/>
      </w:r>
      <w:r>
        <w:rPr>
          <w:spacing w:val="-10"/>
        </w:rPr>
        <w:t>и</w:t>
      </w:r>
      <w:r>
        <w:tab/>
      </w:r>
      <w:r>
        <w:rPr>
          <w:spacing w:val="-4"/>
        </w:rPr>
        <w:t>схемы</w:t>
      </w:r>
      <w:r>
        <w:tab/>
      </w:r>
      <w:r>
        <w:rPr>
          <w:spacing w:val="-4"/>
        </w:rPr>
        <w:t>для</w:t>
      </w:r>
      <w:r>
        <w:tab/>
      </w:r>
      <w:r>
        <w:rPr>
          <w:spacing w:val="-2"/>
        </w:rPr>
        <w:t xml:space="preserve">структурированного </w:t>
      </w:r>
      <w:r>
        <w:t>представления информации, графические способы представления данных.</w:t>
      </w:r>
    </w:p>
    <w:p w:rsidR="001D2A95" w:rsidRDefault="0058257E">
      <w:pPr>
        <w:pStyle w:val="a3"/>
        <w:spacing w:line="232" w:lineRule="auto"/>
        <w:ind w:left="2755" w:right="1183"/>
      </w:pPr>
      <w:r>
        <w:rPr>
          <w:spacing w:val="-2"/>
        </w:rPr>
        <w:t xml:space="preserve">Переводитьвербальнуюинформациювграфическуюформуинаоборот. </w:t>
      </w:r>
      <w:r>
        <w:t>Выявлятьнедостаточностьиизбыточностьинформации,</w:t>
      </w:r>
      <w:r>
        <w:rPr>
          <w:spacing w:val="-2"/>
        </w:rPr>
        <w:t>данных,</w:t>
      </w:r>
    </w:p>
    <w:p w:rsidR="001D2A95" w:rsidRDefault="0058257E">
      <w:pPr>
        <w:pStyle w:val="a3"/>
        <w:spacing w:line="275" w:lineRule="exact"/>
        <w:ind w:left="2044"/>
      </w:pPr>
      <w:r>
        <w:t xml:space="preserve">необходимыхдлярешенияучебной илипрактической </w:t>
      </w:r>
      <w:r>
        <w:rPr>
          <w:spacing w:val="-2"/>
        </w:rPr>
        <w:t>задачи.</w:t>
      </w:r>
    </w:p>
    <w:p w:rsidR="001D2A95" w:rsidRDefault="0058257E">
      <w:pPr>
        <w:pStyle w:val="a3"/>
        <w:tabs>
          <w:tab w:val="left" w:pos="4375"/>
          <w:tab w:val="left" w:pos="5627"/>
          <w:tab w:val="left" w:pos="7295"/>
          <w:tab w:val="left" w:pos="8369"/>
        </w:tabs>
        <w:spacing w:line="237" w:lineRule="auto"/>
        <w:ind w:left="2044" w:right="1870" w:firstLine="710"/>
      </w:pPr>
      <w:r>
        <w:rPr>
          <w:spacing w:val="-2"/>
        </w:rPr>
        <w:t>Распознавать</w:t>
      </w:r>
      <w:r>
        <w:tab/>
      </w:r>
      <w:r>
        <w:rPr>
          <w:spacing w:val="-2"/>
        </w:rPr>
        <w:t>неверную</w:t>
      </w:r>
      <w:r>
        <w:tab/>
      </w:r>
      <w:r>
        <w:rPr>
          <w:spacing w:val="-2"/>
        </w:rPr>
        <w:t>информацию,</w:t>
      </w:r>
      <w:r>
        <w:tab/>
      </w:r>
      <w:r>
        <w:rPr>
          <w:spacing w:val="-2"/>
        </w:rPr>
        <w:t>данные,</w:t>
      </w:r>
      <w:r>
        <w:tab/>
      </w:r>
      <w:r>
        <w:rPr>
          <w:spacing w:val="-2"/>
        </w:rPr>
        <w:t xml:space="preserve">утверждения; </w:t>
      </w:r>
      <w:r>
        <w:t>устанавливать противоречия в фактах, данных.</w:t>
      </w:r>
    </w:p>
    <w:p w:rsidR="001D2A95" w:rsidRDefault="0058257E">
      <w:pPr>
        <w:pStyle w:val="a3"/>
        <w:spacing w:line="275" w:lineRule="exact"/>
        <w:ind w:left="2755"/>
      </w:pPr>
      <w:r>
        <w:rPr>
          <w:spacing w:val="-2"/>
        </w:rPr>
        <w:t>Находитьошибкивневерныхутвержденияхиисправлятьих.</w:t>
      </w:r>
    </w:p>
    <w:p w:rsidR="001D2A95" w:rsidRDefault="0058257E">
      <w:pPr>
        <w:pStyle w:val="a3"/>
        <w:spacing w:line="242" w:lineRule="auto"/>
        <w:ind w:left="2044" w:right="1183" w:firstLine="710"/>
      </w:pPr>
      <w:r>
        <w:t>Оценивать надежность информации по критериям, предложенным учителем или сформулированным самостоятельно.</w:t>
      </w:r>
    </w:p>
    <w:p w:rsidR="001D2A95" w:rsidRDefault="0058257E">
      <w:pPr>
        <w:pStyle w:val="a3"/>
        <w:spacing w:line="242" w:lineRule="auto"/>
        <w:ind w:left="2755" w:right="1860"/>
        <w:jc w:val="both"/>
      </w:pPr>
      <w:r>
        <w:t xml:space="preserve">Формирование универсальных учебных коммуникативных действий. Выстраиватьипредставлятьвписьменнойформелогику </w:t>
      </w:r>
      <w:r>
        <w:rPr>
          <w:spacing w:val="-2"/>
        </w:rPr>
        <w:t>решениязадачи,</w:t>
      </w:r>
    </w:p>
    <w:p w:rsidR="001D2A95" w:rsidRDefault="0058257E">
      <w:pPr>
        <w:pStyle w:val="a3"/>
        <w:spacing w:line="242" w:lineRule="auto"/>
        <w:ind w:left="2044" w:right="1872"/>
        <w:jc w:val="both"/>
      </w:pPr>
      <w:r>
        <w:t>доказательства, исследования, подкрепляя пояснениями, обоснованиями в текстовом и графическом виде.</w:t>
      </w:r>
    </w:p>
    <w:p w:rsidR="001D2A95" w:rsidRDefault="0058257E">
      <w:pPr>
        <w:pStyle w:val="a3"/>
        <w:ind w:left="2044" w:right="1853" w:firstLine="71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2A95" w:rsidRDefault="0058257E">
      <w:pPr>
        <w:pStyle w:val="a3"/>
        <w:spacing w:before="196" w:line="237" w:lineRule="auto"/>
        <w:ind w:left="2044" w:right="1860" w:firstLine="71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2A95" w:rsidRDefault="0058257E">
      <w:pPr>
        <w:pStyle w:val="a3"/>
        <w:spacing w:before="8"/>
        <w:ind w:left="2044" w:right="1880" w:firstLine="710"/>
        <w:jc w:val="both"/>
      </w:pPr>
      <w:r>
        <w:t>Принимать цель совместной информационной деятельности по сбору,обработке, передаче, формализации информации.</w:t>
      </w:r>
    </w:p>
    <w:p w:rsidR="001D2A95" w:rsidRDefault="0058257E">
      <w:pPr>
        <w:pStyle w:val="a3"/>
        <w:spacing w:before="8" w:line="232" w:lineRule="auto"/>
        <w:ind w:left="2044" w:right="1855" w:firstLine="71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1D2A95" w:rsidRDefault="0058257E">
      <w:pPr>
        <w:pStyle w:val="a3"/>
        <w:tabs>
          <w:tab w:val="left" w:pos="5148"/>
          <w:tab w:val="left" w:pos="6421"/>
          <w:tab w:val="left" w:pos="7880"/>
        </w:tabs>
        <w:spacing w:before="5"/>
        <w:ind w:left="2044" w:right="1863" w:firstLine="710"/>
        <w:jc w:val="both"/>
      </w:pPr>
      <w:r>
        <w:rPr>
          <w:spacing w:val="-2"/>
        </w:rPr>
        <w:t>Выполнятьсвою</w:t>
      </w:r>
      <w:r>
        <w:tab/>
      </w:r>
      <w:r>
        <w:rPr>
          <w:spacing w:val="-2"/>
        </w:rPr>
        <w:t>часть</w:t>
      </w:r>
      <w:r>
        <w:tab/>
      </w:r>
      <w:r>
        <w:rPr>
          <w:spacing w:val="-2"/>
        </w:rPr>
        <w:t>работы</w:t>
      </w:r>
      <w:r>
        <w:tab/>
      </w:r>
      <w:r>
        <w:rPr>
          <w:spacing w:val="-2"/>
        </w:rPr>
        <w:t xml:space="preserve">синформациейили </w:t>
      </w:r>
      <w:r>
        <w:t xml:space="preserve">информационнымпродуктом, достигая качественного результата посвоему направлению и координируя свои действия с другими членами </w:t>
      </w:r>
      <w:r>
        <w:rPr>
          <w:spacing w:val="-2"/>
        </w:rPr>
        <w:t>команды.</w:t>
      </w:r>
    </w:p>
    <w:p w:rsidR="001D2A95" w:rsidRDefault="0058257E">
      <w:pPr>
        <w:pStyle w:val="a3"/>
        <w:spacing w:before="10" w:line="242" w:lineRule="auto"/>
        <w:ind w:left="2044" w:right="1866" w:firstLine="710"/>
        <w:jc w:val="both"/>
      </w:pPr>
      <w:r>
        <w:t xml:space="preserve">Оценивать качество своего вклада в общий информационный продукт по критериям, самостоятельно сформулированным участниками </w:t>
      </w:r>
      <w:r>
        <w:rPr>
          <w:spacing w:val="-2"/>
        </w:rPr>
        <w:t>взаимодействия.</w:t>
      </w:r>
    </w:p>
    <w:p w:rsidR="001D2A95" w:rsidRDefault="0058257E">
      <w:pPr>
        <w:pStyle w:val="a3"/>
        <w:spacing w:line="242" w:lineRule="auto"/>
        <w:ind w:left="2755" w:right="3584"/>
        <w:jc w:val="both"/>
      </w:pPr>
      <w:r>
        <w:rPr>
          <w:spacing w:val="-2"/>
        </w:rPr>
        <w:t xml:space="preserve">Формированиеуниверсальныхучебныхрегулятивны </w:t>
      </w:r>
      <w:r>
        <w:t>хдействий. Удерживать цель деятельности.</w:t>
      </w:r>
    </w:p>
    <w:p w:rsidR="001D2A95" w:rsidRDefault="0058257E">
      <w:pPr>
        <w:pStyle w:val="a3"/>
        <w:spacing w:line="242" w:lineRule="auto"/>
        <w:ind w:left="2044" w:right="893" w:firstLine="710"/>
      </w:pPr>
      <w:r>
        <w:t xml:space="preserve">Планироватьвыполнениеучебнойзадачи,выбиратьиаргументироватьспособ </w:t>
      </w:r>
      <w:r>
        <w:rPr>
          <w:spacing w:val="-2"/>
        </w:rPr>
        <w:t>деятельности.</w:t>
      </w:r>
    </w:p>
    <w:p w:rsidR="001D2A95" w:rsidRDefault="0058257E">
      <w:pPr>
        <w:pStyle w:val="a3"/>
        <w:spacing w:line="242" w:lineRule="auto"/>
        <w:ind w:left="2044" w:right="1920" w:firstLine="710"/>
      </w:pPr>
      <w:r>
        <w:rPr>
          <w:spacing w:val="-2"/>
        </w:rPr>
        <w:t xml:space="preserve">Корректироватьдеятельностьсучетомвозникшихтрудностей, </w:t>
      </w:r>
      <w:r>
        <w:t>ошибок,новых данных или информации.</w:t>
      </w:r>
    </w:p>
    <w:p w:rsidR="001D2A95" w:rsidRDefault="0058257E">
      <w:pPr>
        <w:pStyle w:val="a3"/>
        <w:tabs>
          <w:tab w:val="left" w:pos="4603"/>
          <w:tab w:val="left" w:pos="5016"/>
          <w:tab w:val="left" w:pos="6361"/>
          <w:tab w:val="left" w:pos="7984"/>
          <w:tab w:val="left" w:pos="9035"/>
          <w:tab w:val="left" w:pos="9823"/>
        </w:tabs>
        <w:spacing w:line="237" w:lineRule="auto"/>
        <w:ind w:left="2755"/>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собственнойсамо Естественнонаучныепредметы.</w:t>
      </w:r>
    </w:p>
    <w:p w:rsidR="001D2A95" w:rsidRDefault="0058257E">
      <w:pPr>
        <w:spacing w:before="41"/>
        <w:ind w:right="852"/>
        <w:jc w:val="right"/>
      </w:pPr>
      <w:r>
        <w:rPr>
          <w:spacing w:val="-5"/>
        </w:rPr>
        <w:t>43</w:t>
      </w:r>
    </w:p>
    <w:p w:rsidR="001D2A95" w:rsidRDefault="001D2A95">
      <w:pPr>
        <w:jc w:val="right"/>
        <w:sectPr w:rsidR="001D2A95">
          <w:pgSz w:w="11910" w:h="16840"/>
          <w:pgMar w:top="62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spacing w:before="32" w:line="213" w:lineRule="auto"/>
        <w:ind w:left="2755" w:firstLine="6900"/>
      </w:pPr>
      <w:r>
        <w:rPr>
          <w:color w:val="818181"/>
          <w:spacing w:val="-2"/>
        </w:rPr>
        <w:t xml:space="preserve">8–9классы </w:t>
      </w:r>
      <w:r>
        <w:t>Формирование универсальных учебных познавательных действий в</w:t>
      </w:r>
    </w:p>
    <w:p w:rsidR="001D2A95" w:rsidRDefault="0058257E">
      <w:pPr>
        <w:pStyle w:val="a3"/>
        <w:spacing w:before="2" w:line="275" w:lineRule="exact"/>
        <w:ind w:left="2044"/>
      </w:pPr>
      <w:r>
        <w:t>частибазовыхлогических</w:t>
      </w:r>
      <w:r>
        <w:rPr>
          <w:spacing w:val="-2"/>
        </w:rPr>
        <w:t>действий.</w:t>
      </w:r>
    </w:p>
    <w:p w:rsidR="001D2A95" w:rsidRDefault="0058257E">
      <w:pPr>
        <w:pStyle w:val="a3"/>
        <w:ind w:left="2044" w:right="1858" w:firstLine="710"/>
        <w:jc w:val="right"/>
      </w:pPr>
      <w:r>
        <w:t>Выдвигатьгипотезы,объясняющиепростыеявления,например, почемуостанавливаетсядвижущеесяпогоризонтальнойповерхности тело;почемув жаркую погодув светлойодежде прохладнее, чем в темной.</w:t>
      </w:r>
    </w:p>
    <w:p w:rsidR="001D2A95" w:rsidRDefault="0058257E">
      <w:pPr>
        <w:pStyle w:val="a3"/>
        <w:spacing w:before="2" w:line="242" w:lineRule="auto"/>
        <w:ind w:left="2044" w:right="1880" w:firstLine="710"/>
        <w:jc w:val="both"/>
      </w:pPr>
      <w:r>
        <w:t xml:space="preserve">Строить простейшие модели физических явлений (в виде рисунков или схем), например: падение предмета; отражение света от зеркальной </w:t>
      </w:r>
      <w:r>
        <w:rPr>
          <w:spacing w:val="-2"/>
        </w:rPr>
        <w:t>поверхности.</w:t>
      </w:r>
    </w:p>
    <w:p w:rsidR="001D2A95" w:rsidRDefault="0058257E">
      <w:pPr>
        <w:pStyle w:val="a3"/>
        <w:spacing w:line="242" w:lineRule="auto"/>
        <w:ind w:left="2044" w:right="1865" w:firstLine="710"/>
        <w:jc w:val="both"/>
      </w:pPr>
      <w:r>
        <w:t>Прогнозировать свойства веществ на основе общих химических свойств изученных классов (групп) веществ, к которым они относятся.</w:t>
      </w:r>
    </w:p>
    <w:p w:rsidR="001D2A95" w:rsidRDefault="0058257E">
      <w:pPr>
        <w:pStyle w:val="a3"/>
        <w:spacing w:line="242" w:lineRule="auto"/>
        <w:ind w:left="2044" w:right="1869" w:firstLine="710"/>
        <w:jc w:val="both"/>
      </w:pPr>
      <w:r>
        <w:t xml:space="preserve">Объяснять общности происхождения и эволюции систематических групп растений на примере сопоставления биологических растительных </w:t>
      </w:r>
      <w:r>
        <w:rPr>
          <w:spacing w:val="-2"/>
        </w:rPr>
        <w:t>объектов.</w:t>
      </w:r>
    </w:p>
    <w:p w:rsidR="001D2A95" w:rsidRDefault="0058257E">
      <w:pPr>
        <w:pStyle w:val="a3"/>
        <w:spacing w:line="242" w:lineRule="auto"/>
        <w:ind w:left="2044" w:right="1858" w:firstLine="710"/>
        <w:jc w:val="both"/>
      </w:pPr>
      <w:r>
        <w:t>Формированиеуниверсальных учебныхпознавательныхдействийв части базовых исследовательских действий.</w:t>
      </w:r>
    </w:p>
    <w:p w:rsidR="001D2A95" w:rsidRDefault="0058257E">
      <w:pPr>
        <w:pStyle w:val="a3"/>
        <w:spacing w:line="275" w:lineRule="exact"/>
        <w:ind w:left="2755"/>
      </w:pPr>
      <w:r>
        <w:rPr>
          <w:spacing w:val="-2"/>
        </w:rPr>
        <w:t>Исследованиеявлениятеплообменаприсмешивании</w:t>
      </w:r>
    </w:p>
    <w:p w:rsidR="001D2A95" w:rsidRDefault="0058257E">
      <w:pPr>
        <w:pStyle w:val="a3"/>
        <w:tabs>
          <w:tab w:val="left" w:pos="5555"/>
          <w:tab w:val="left" w:pos="7302"/>
          <w:tab w:val="left" w:pos="8534"/>
        </w:tabs>
        <w:spacing w:before="1" w:line="242" w:lineRule="auto"/>
        <w:ind w:left="2755" w:right="2027"/>
      </w:pPr>
      <w:r>
        <w:rPr>
          <w:spacing w:val="-2"/>
        </w:rPr>
        <w:t>холоднойигорячейводы.</w:t>
      </w:r>
      <w:r>
        <w:tab/>
      </w:r>
      <w:r>
        <w:rPr>
          <w:spacing w:val="-2"/>
        </w:rPr>
        <w:t>Исследование</w:t>
      </w:r>
      <w:r>
        <w:tab/>
      </w:r>
      <w:r>
        <w:rPr>
          <w:spacing w:val="-2"/>
        </w:rPr>
        <w:t>процесса</w:t>
      </w:r>
      <w:r>
        <w:tab/>
      </w:r>
      <w:r>
        <w:rPr>
          <w:spacing w:val="-2"/>
        </w:rPr>
        <w:t xml:space="preserve">испарения </w:t>
      </w:r>
      <w:r>
        <w:t>различных жидкостей.</w:t>
      </w:r>
    </w:p>
    <w:p w:rsidR="001D2A95" w:rsidRDefault="0058257E">
      <w:pPr>
        <w:pStyle w:val="a3"/>
        <w:ind w:left="2044" w:right="1854" w:firstLine="71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2A95" w:rsidRDefault="0058257E">
      <w:pPr>
        <w:pStyle w:val="a3"/>
        <w:spacing w:line="237" w:lineRule="auto"/>
        <w:ind w:left="2044" w:right="1858" w:firstLine="710"/>
        <w:jc w:val="both"/>
      </w:pPr>
      <w:r>
        <w:t>Формированиеуниверсальных учебныхпознавательныхдействийв частиработы с информацией.</w:t>
      </w:r>
    </w:p>
    <w:p w:rsidR="001D2A95" w:rsidRDefault="0058257E">
      <w:pPr>
        <w:pStyle w:val="a3"/>
        <w:spacing w:line="232" w:lineRule="auto"/>
        <w:ind w:left="2044" w:right="1849" w:firstLine="710"/>
        <w:jc w:val="both"/>
      </w:pPr>
      <w:r>
        <w:t xml:space="preserve">Анализировать оригинальный текст, посвященный использованию звука (или ультразвука) в технике (эхолокация, ультразвук в медицине и </w:t>
      </w:r>
      <w:r>
        <w:rPr>
          <w:spacing w:val="-2"/>
        </w:rPr>
        <w:t>другие).</w:t>
      </w:r>
    </w:p>
    <w:p w:rsidR="001D2A95" w:rsidRDefault="0058257E">
      <w:pPr>
        <w:pStyle w:val="a3"/>
        <w:spacing w:line="272" w:lineRule="exact"/>
        <w:ind w:left="2755"/>
        <w:jc w:val="both"/>
      </w:pPr>
      <w:r>
        <w:t>Выполнятьзаданияпо</w:t>
      </w:r>
      <w:r>
        <w:rPr>
          <w:spacing w:val="-2"/>
        </w:rPr>
        <w:t>тексту(смысловоечтение).</w:t>
      </w:r>
    </w:p>
    <w:p w:rsidR="001D2A95" w:rsidRDefault="0058257E">
      <w:pPr>
        <w:pStyle w:val="a3"/>
        <w:ind w:left="2044" w:right="1864" w:firstLine="71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2A95" w:rsidRDefault="0058257E">
      <w:pPr>
        <w:pStyle w:val="a3"/>
        <w:spacing w:before="3" w:line="275" w:lineRule="exact"/>
        <w:ind w:left="2755"/>
      </w:pPr>
      <w:r>
        <w:rPr>
          <w:spacing w:val="-2"/>
        </w:rPr>
        <w:t>Анализироватьсовременныеисточникиовакцинахивакцинировании.</w:t>
      </w:r>
    </w:p>
    <w:p w:rsidR="001D2A95" w:rsidRDefault="0058257E">
      <w:pPr>
        <w:pStyle w:val="a3"/>
        <w:spacing w:line="275" w:lineRule="exact"/>
        <w:ind w:left="2044"/>
      </w:pPr>
      <w:r>
        <w:rPr>
          <w:spacing w:val="-2"/>
        </w:rPr>
        <w:t>Обсуждатьроливакцинилечебныхсыворотокдлясохраненияздоровьячеловека.</w:t>
      </w:r>
    </w:p>
    <w:p w:rsidR="001D2A95" w:rsidRDefault="0058257E">
      <w:pPr>
        <w:pStyle w:val="a3"/>
        <w:spacing w:before="3" w:line="275" w:lineRule="exact"/>
        <w:ind w:left="2755"/>
      </w:pPr>
      <w:r>
        <w:rPr>
          <w:spacing w:val="-2"/>
        </w:rPr>
        <w:t>Формированиеуниверсальныхучебныхкоммуникативныхдействий.</w:t>
      </w:r>
    </w:p>
    <w:p w:rsidR="001D2A95" w:rsidRDefault="0058257E">
      <w:pPr>
        <w:pStyle w:val="a3"/>
        <w:spacing w:line="242" w:lineRule="auto"/>
        <w:ind w:left="2044" w:right="1870" w:firstLine="710"/>
        <w:jc w:val="both"/>
      </w:pPr>
      <w:r>
        <w:t xml:space="preserve">Сопоставлять свои суждения с суждениями других участников дискуссии, при выявленииразличийисходствапозицийпоотношениюк </w:t>
      </w:r>
      <w:r>
        <w:rPr>
          <w:spacing w:val="-2"/>
        </w:rPr>
        <w:t>обсуждаемой</w:t>
      </w:r>
    </w:p>
    <w:p w:rsidR="001D2A95" w:rsidRDefault="0058257E">
      <w:pPr>
        <w:pStyle w:val="a3"/>
        <w:spacing w:before="200"/>
        <w:ind w:left="2044"/>
      </w:pPr>
      <w:r>
        <w:rPr>
          <w:spacing w:val="-2"/>
        </w:rPr>
        <w:t>естественнонаучнойпроблеме.</w:t>
      </w:r>
    </w:p>
    <w:p w:rsidR="001D2A95" w:rsidRDefault="0058257E">
      <w:pPr>
        <w:pStyle w:val="a3"/>
        <w:spacing w:before="4" w:line="237" w:lineRule="auto"/>
        <w:ind w:left="2044" w:right="1880" w:firstLine="710"/>
        <w:jc w:val="both"/>
      </w:pPr>
      <w:r>
        <w:t>Выражать свою точкузрения на решение естественнонаучной задачи в устных и письменных текстах.</w:t>
      </w:r>
    </w:p>
    <w:p w:rsidR="001D2A95" w:rsidRDefault="0058257E">
      <w:pPr>
        <w:pStyle w:val="a3"/>
        <w:tabs>
          <w:tab w:val="left" w:pos="4458"/>
          <w:tab w:val="left" w:pos="6473"/>
          <w:tab w:val="left" w:pos="8282"/>
        </w:tabs>
        <w:spacing w:before="9" w:line="235" w:lineRule="auto"/>
        <w:ind w:left="2044" w:right="1871" w:firstLine="710"/>
        <w:jc w:val="both"/>
      </w:pPr>
      <w:r>
        <w:rPr>
          <w:spacing w:val="-2"/>
        </w:rPr>
        <w:t>Публично</w:t>
      </w:r>
      <w:r>
        <w:tab/>
      </w:r>
      <w:r>
        <w:rPr>
          <w:spacing w:val="-2"/>
        </w:rPr>
        <w:t>представлять</w:t>
      </w:r>
      <w:r>
        <w:tab/>
      </w:r>
      <w:r>
        <w:rPr>
          <w:spacing w:val="-2"/>
        </w:rPr>
        <w:t>результаты</w:t>
      </w:r>
      <w:r>
        <w:tab/>
      </w:r>
      <w:r>
        <w:rPr>
          <w:spacing w:val="-2"/>
        </w:rPr>
        <w:t xml:space="preserve">выполненного </w:t>
      </w:r>
      <w:r>
        <w:t>естественнонаучного исследования или проекта, физического или химического опыта, биологического наблюдения.</w:t>
      </w:r>
    </w:p>
    <w:p w:rsidR="001D2A95" w:rsidRDefault="0058257E">
      <w:pPr>
        <w:pStyle w:val="a3"/>
        <w:spacing w:before="9"/>
        <w:ind w:left="2044" w:right="1852" w:firstLine="71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2A95" w:rsidRDefault="0058257E">
      <w:pPr>
        <w:pStyle w:val="a3"/>
        <w:spacing w:before="1"/>
        <w:ind w:left="2044" w:right="1862" w:firstLine="710"/>
        <w:jc w:val="both"/>
      </w:pPr>
      <w:r>
        <w:t xml:space="preserve">Координировать свои действия с другими членами команды прирешении задачи, выполнении естественнонаучного исследования или </w:t>
      </w:r>
      <w:r>
        <w:rPr>
          <w:spacing w:val="-2"/>
        </w:rPr>
        <w:t>проекта.</w:t>
      </w:r>
    </w:p>
    <w:p w:rsidR="001D2A95" w:rsidRDefault="0058257E">
      <w:pPr>
        <w:pStyle w:val="a3"/>
        <w:spacing w:line="237" w:lineRule="auto"/>
        <w:ind w:left="2044" w:right="1884" w:firstLine="710"/>
        <w:jc w:val="both"/>
      </w:pPr>
      <w:r>
        <w:t>Оценивать свой вклад в решение естественнонаучной проблемы по критериям, самостоятельно сформулированным участниками команды.</w:t>
      </w:r>
    </w:p>
    <w:p w:rsidR="001D2A95" w:rsidRDefault="0058257E">
      <w:pPr>
        <w:spacing w:before="89"/>
        <w:ind w:right="852"/>
        <w:jc w:val="right"/>
      </w:pPr>
      <w:r>
        <w:rPr>
          <w:spacing w:val="-5"/>
        </w:rPr>
        <w:t>43</w:t>
      </w:r>
    </w:p>
    <w:p w:rsidR="001D2A95" w:rsidRDefault="001D2A95">
      <w:pPr>
        <w:jc w:val="right"/>
        <w:sectPr w:rsidR="001D2A95">
          <w:pgSz w:w="11910" w:h="16840"/>
          <w:pgMar w:top="620" w:right="0" w:bottom="280" w:left="280" w:header="720" w:footer="720" w:gutter="0"/>
          <w:cols w:space="720"/>
        </w:sectPr>
      </w:pPr>
    </w:p>
    <w:p w:rsidR="001D2A95" w:rsidRDefault="001D2A95">
      <w:pPr>
        <w:pStyle w:val="a3"/>
        <w:ind w:left="0"/>
      </w:pPr>
    </w:p>
    <w:p w:rsidR="001D2A95" w:rsidRDefault="001D2A95">
      <w:pPr>
        <w:pStyle w:val="a3"/>
        <w:spacing w:before="49"/>
        <w:ind w:left="0"/>
      </w:pPr>
    </w:p>
    <w:p w:rsidR="001D2A95" w:rsidRDefault="0058257E">
      <w:pPr>
        <w:pStyle w:val="a3"/>
        <w:spacing w:before="1"/>
        <w:ind w:left="2755"/>
      </w:pPr>
      <w:r>
        <w:rPr>
          <w:spacing w:val="-2"/>
        </w:rPr>
        <w:t>Формированиеуниверсальныхучебныхрегулятивныхдействий.</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9148" w:space="40"/>
            <w:col w:w="2442"/>
          </w:cols>
        </w:sectPr>
      </w:pPr>
    </w:p>
    <w:p w:rsidR="001D2A95" w:rsidRDefault="0058257E">
      <w:pPr>
        <w:pStyle w:val="a3"/>
        <w:spacing w:line="242" w:lineRule="auto"/>
        <w:ind w:left="2044" w:right="1877" w:firstLine="710"/>
        <w:jc w:val="both"/>
      </w:pPr>
      <w:r>
        <w:lastRenderedPageBreak/>
        <w:t>Выявление проблем в жизненных и учебных ситуациях, требующихдлярешения проявлений естественнонаучной грамотности.</w:t>
      </w:r>
    </w:p>
    <w:p w:rsidR="001D2A95" w:rsidRDefault="0058257E">
      <w:pPr>
        <w:pStyle w:val="a3"/>
        <w:ind w:left="2044" w:right="1859" w:firstLine="71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2A95" w:rsidRDefault="0058257E">
      <w:pPr>
        <w:pStyle w:val="a3"/>
        <w:tabs>
          <w:tab w:val="left" w:pos="5173"/>
          <w:tab w:val="left" w:pos="7054"/>
          <w:tab w:val="left" w:pos="8877"/>
        </w:tabs>
        <w:ind w:left="2044" w:right="1866" w:firstLine="710"/>
        <w:jc w:val="both"/>
      </w:pPr>
      <w:r>
        <w:rPr>
          <w:spacing w:val="-2"/>
        </w:rPr>
        <w:t>Самостоятельное</w:t>
      </w:r>
      <w:r>
        <w:tab/>
      </w:r>
      <w:r>
        <w:rPr>
          <w:spacing w:val="-2"/>
        </w:rPr>
        <w:t>составление</w:t>
      </w:r>
      <w:r>
        <w:tab/>
      </w:r>
      <w:r>
        <w:rPr>
          <w:spacing w:val="-2"/>
        </w:rPr>
        <w:t>алгоритмов</w:t>
      </w:r>
      <w:r>
        <w:tab/>
      </w:r>
      <w:r>
        <w:rPr>
          <w:spacing w:val="-2"/>
        </w:rPr>
        <w:t xml:space="preserve">решения </w:t>
      </w:r>
      <w:r>
        <w:t>естественнонаучной задачи или плана естественнонаучного исследования с учетом собственных возможностей.</w:t>
      </w:r>
    </w:p>
    <w:p w:rsidR="001D2A95" w:rsidRDefault="0058257E">
      <w:pPr>
        <w:pStyle w:val="a3"/>
        <w:spacing w:line="242" w:lineRule="auto"/>
        <w:ind w:left="2044" w:right="1866" w:firstLine="710"/>
        <w:jc w:val="both"/>
      </w:pPr>
      <w:r>
        <w:t>Выработка оценки ситуации, возникшей при решении естественнонаучной задачи, ипри выдвиженииплана изменения ситуации в случае необходимости.</w:t>
      </w:r>
    </w:p>
    <w:p w:rsidR="001D2A95" w:rsidRDefault="0058257E">
      <w:pPr>
        <w:pStyle w:val="a3"/>
        <w:spacing w:line="242" w:lineRule="auto"/>
        <w:ind w:left="2658" w:right="1843" w:firstLine="163"/>
        <w:jc w:val="right"/>
      </w:pPr>
      <w:r>
        <w:rPr>
          <w:spacing w:val="-2"/>
        </w:rPr>
        <w:t xml:space="preserve">Объяснениепричиндостижения(недостижения)результатовдеятельн </w:t>
      </w:r>
      <w:r>
        <w:t>остипо</w:t>
      </w:r>
      <w:r>
        <w:rPr>
          <w:spacing w:val="-2"/>
        </w:rPr>
        <w:t>решениюестественнонаучнойзадачи,выполненииестественно-</w:t>
      </w:r>
    </w:p>
    <w:p w:rsidR="001D2A95" w:rsidRDefault="0058257E">
      <w:pPr>
        <w:pStyle w:val="a3"/>
        <w:spacing w:line="275" w:lineRule="exact"/>
        <w:ind w:left="0" w:right="1845"/>
        <w:jc w:val="right"/>
      </w:pPr>
      <w:r>
        <w:rPr>
          <w:spacing w:val="-2"/>
        </w:rPr>
        <w:t>научногоисследования.</w:t>
      </w:r>
    </w:p>
    <w:p w:rsidR="001D2A95" w:rsidRDefault="0058257E">
      <w:pPr>
        <w:pStyle w:val="a3"/>
        <w:spacing w:before="2" w:line="242" w:lineRule="auto"/>
        <w:ind w:left="2044" w:right="1850" w:firstLine="710"/>
        <w:jc w:val="both"/>
      </w:pPr>
      <w:r>
        <w:t>Оценка соответствия результата решения естественнонаучной проблемы поставленным целям и условиям.</w:t>
      </w:r>
    </w:p>
    <w:p w:rsidR="001D2A95" w:rsidRDefault="0058257E">
      <w:pPr>
        <w:pStyle w:val="a3"/>
        <w:ind w:left="2044" w:right="1864" w:firstLine="710"/>
        <w:jc w:val="both"/>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логикудругого.</w:t>
      </w:r>
    </w:p>
    <w:p w:rsidR="001D2A95" w:rsidRDefault="0058257E">
      <w:pPr>
        <w:pStyle w:val="a3"/>
        <w:ind w:left="2755"/>
      </w:pPr>
      <w:r>
        <w:rPr>
          <w:spacing w:val="-2"/>
        </w:rPr>
        <w:t>Общественно-научныепредметы.</w:t>
      </w:r>
    </w:p>
    <w:p w:rsidR="001D2A95" w:rsidRDefault="0058257E">
      <w:pPr>
        <w:pStyle w:val="a3"/>
        <w:spacing w:before="5" w:line="237" w:lineRule="auto"/>
        <w:ind w:left="2044" w:right="1523" w:firstLine="710"/>
      </w:pPr>
      <w:r>
        <w:t>Формированиеуниверсальных учебныхпознавательныхдействийв части базовых логических действий.</w:t>
      </w:r>
    </w:p>
    <w:p w:rsidR="001D2A95" w:rsidRDefault="0058257E">
      <w:pPr>
        <w:pStyle w:val="a3"/>
        <w:tabs>
          <w:tab w:val="left" w:pos="4472"/>
          <w:tab w:val="left" w:pos="6180"/>
          <w:tab w:val="left" w:pos="8732"/>
        </w:tabs>
        <w:spacing w:before="3" w:line="242" w:lineRule="auto"/>
        <w:ind w:left="2755" w:right="2766"/>
      </w:pPr>
      <w:r>
        <w:rPr>
          <w:spacing w:val="-2"/>
        </w:rPr>
        <w:t>Систематизировать,классифицироватьиобобщатьисториче скиефакты.</w:t>
      </w:r>
      <w:r>
        <w:tab/>
      </w:r>
      <w:r>
        <w:rPr>
          <w:spacing w:val="-2"/>
        </w:rPr>
        <w:t>Составлять</w:t>
      </w:r>
      <w:r>
        <w:tab/>
      </w:r>
      <w:r>
        <w:rPr>
          <w:spacing w:val="-2"/>
        </w:rPr>
        <w:t>синхронистические</w:t>
      </w:r>
      <w:r>
        <w:tab/>
      </w:r>
      <w:r>
        <w:rPr>
          <w:spacing w:val="-10"/>
        </w:rPr>
        <w:t xml:space="preserve">и </w:t>
      </w:r>
      <w:r>
        <w:t>систематические таблицы.</w:t>
      </w:r>
    </w:p>
    <w:p w:rsidR="001D2A95" w:rsidRDefault="0058257E">
      <w:pPr>
        <w:pStyle w:val="a3"/>
        <w:spacing w:line="242" w:lineRule="auto"/>
        <w:ind w:left="2044" w:right="1860" w:firstLine="710"/>
        <w:jc w:val="both"/>
      </w:pPr>
      <w:r>
        <w:t>Выявлять и характеризовать существенные признаки исторических явлений, процессов.</w:t>
      </w:r>
    </w:p>
    <w:p w:rsidR="001D2A95" w:rsidRDefault="0058257E">
      <w:pPr>
        <w:pStyle w:val="a3"/>
        <w:ind w:left="2044" w:right="1855" w:firstLine="710"/>
        <w:jc w:val="both"/>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стало») по заданным или самостоятельно определенным основаниям.</w:t>
      </w:r>
    </w:p>
    <w:p w:rsidR="001D2A95" w:rsidRDefault="0058257E">
      <w:pPr>
        <w:pStyle w:val="a3"/>
        <w:spacing w:before="2" w:line="242" w:lineRule="auto"/>
        <w:ind w:left="2044" w:right="1878" w:firstLine="710"/>
        <w:jc w:val="both"/>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2A95" w:rsidRDefault="0058257E">
      <w:pPr>
        <w:pStyle w:val="a3"/>
        <w:spacing w:line="267" w:lineRule="exact"/>
        <w:ind w:left="2755"/>
        <w:jc w:val="both"/>
      </w:pPr>
      <w:r>
        <w:rPr>
          <w:spacing w:val="-2"/>
        </w:rPr>
        <w:t>Выявлятьпричиныиследствияисторическихсобытийипроцессов.</w:t>
      </w:r>
    </w:p>
    <w:p w:rsidR="001D2A95" w:rsidRDefault="0058257E">
      <w:pPr>
        <w:pStyle w:val="a3"/>
        <w:ind w:left="2044" w:right="1865" w:firstLine="710"/>
        <w:jc w:val="both"/>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2A95" w:rsidRDefault="0058257E">
      <w:pPr>
        <w:pStyle w:val="a3"/>
        <w:spacing w:before="2" w:line="242" w:lineRule="auto"/>
        <w:ind w:left="2044" w:right="1859" w:firstLine="710"/>
        <w:jc w:val="both"/>
      </w:pPr>
      <w:r>
        <w:t>Соотносить результаты своего исследования с уже имеющимися данными, оценивать их значимость.</w:t>
      </w:r>
    </w:p>
    <w:p w:rsidR="001D2A95" w:rsidRDefault="0058257E">
      <w:pPr>
        <w:pStyle w:val="a3"/>
        <w:tabs>
          <w:tab w:val="left" w:pos="3392"/>
          <w:tab w:val="left" w:pos="4985"/>
        </w:tabs>
        <w:spacing w:line="242" w:lineRule="auto"/>
        <w:ind w:left="2044" w:right="1869" w:firstLine="710"/>
        <w:jc w:val="both"/>
      </w:pPr>
      <w:r>
        <w:t xml:space="preserve">Классифицировать (выделять основания, заполнять составлять </w:t>
      </w:r>
      <w:r>
        <w:rPr>
          <w:spacing w:val="-2"/>
        </w:rPr>
        <w:t>схему,</w:t>
      </w:r>
      <w:r>
        <w:tab/>
      </w:r>
      <w:r>
        <w:rPr>
          <w:spacing w:val="-2"/>
        </w:rPr>
        <w:t>таблицу)</w:t>
      </w:r>
      <w:r>
        <w:tab/>
      </w:r>
      <w:r>
        <w:rPr>
          <w:spacing w:val="-2"/>
        </w:rPr>
        <w:t>видыдеятельностичеловека:видыюридической ответственностипоотраслямправа,</w:t>
      </w:r>
    </w:p>
    <w:p w:rsidR="001D2A95" w:rsidRDefault="0058257E">
      <w:pPr>
        <w:pStyle w:val="a3"/>
        <w:spacing w:before="202" w:line="237" w:lineRule="auto"/>
        <w:ind w:left="2044" w:right="1853"/>
        <w:jc w:val="both"/>
      </w:pPr>
      <w:r>
        <w:t xml:space="preserve">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w:t>
      </w:r>
      <w:r>
        <w:rPr>
          <w:spacing w:val="-2"/>
        </w:rPr>
        <w:t>организаций.</w:t>
      </w:r>
    </w:p>
    <w:p w:rsidR="001D2A95" w:rsidRDefault="0058257E">
      <w:pPr>
        <w:spacing w:before="33"/>
        <w:ind w:right="852"/>
        <w:jc w:val="right"/>
      </w:pPr>
      <w:r>
        <w:rPr>
          <w:spacing w:val="-5"/>
        </w:rPr>
        <w:t>43</w:t>
      </w:r>
    </w:p>
    <w:p w:rsidR="001D2A95" w:rsidRDefault="001D2A95">
      <w:pPr>
        <w:jc w:val="right"/>
        <w:sectPr w:rsidR="001D2A95">
          <w:type w:val="continuous"/>
          <w:pgSz w:w="11910" w:h="16840"/>
          <w:pgMar w:top="194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spacing w:before="32" w:line="213" w:lineRule="auto"/>
        <w:ind w:left="2755" w:firstLine="6900"/>
      </w:pPr>
      <w:r>
        <w:rPr>
          <w:color w:val="818181"/>
          <w:spacing w:val="-2"/>
        </w:rPr>
        <w:t xml:space="preserve">8–9классы </w:t>
      </w:r>
      <w:r>
        <w:t>Сравнивать формы политического участия (выборы и референдум),</w:t>
      </w:r>
    </w:p>
    <w:p w:rsidR="001D2A95" w:rsidRDefault="0058257E">
      <w:pPr>
        <w:pStyle w:val="a3"/>
        <w:spacing w:before="5" w:line="237" w:lineRule="auto"/>
        <w:ind w:left="2044" w:right="1920"/>
      </w:pPr>
      <w:r>
        <w:t>проступок и преступление, дееспособность малолетних в возрасте от 6 до 14 лет и несовершеннолетних в возрасте от 14 до 18 лет, мораль и право.</w:t>
      </w:r>
    </w:p>
    <w:p w:rsidR="001D2A95" w:rsidRDefault="0058257E">
      <w:pPr>
        <w:pStyle w:val="a3"/>
        <w:spacing w:before="13"/>
        <w:ind w:left="2044" w:right="1183" w:firstLine="710"/>
      </w:pPr>
      <w:r>
        <w:t>Определятьконструктивныемоделиповедениявконфликтной ситуации, находить конструктивное разрешение конфликта.</w:t>
      </w:r>
    </w:p>
    <w:p w:rsidR="001D2A95" w:rsidRDefault="0058257E">
      <w:pPr>
        <w:pStyle w:val="a3"/>
        <w:spacing w:line="242" w:lineRule="auto"/>
        <w:ind w:left="2044" w:right="893" w:firstLine="710"/>
      </w:pPr>
      <w:r>
        <w:t>Преобразовыватьстатистическуюивизуальнуюинформациюо достижениях России в текст.</w:t>
      </w:r>
    </w:p>
    <w:p w:rsidR="001D2A95" w:rsidRDefault="0058257E">
      <w:pPr>
        <w:pStyle w:val="a3"/>
        <w:spacing w:line="242" w:lineRule="auto"/>
        <w:ind w:left="2044" w:right="1855" w:firstLine="710"/>
      </w:pPr>
      <w:r>
        <w:t>Вноситькоррективывмоделируемуюэкономическуюдеятельность на основе изменившихся ситуаций.</w:t>
      </w:r>
    </w:p>
    <w:p w:rsidR="001D2A95" w:rsidRDefault="0058257E">
      <w:pPr>
        <w:pStyle w:val="a3"/>
        <w:spacing w:line="242" w:lineRule="auto"/>
        <w:ind w:left="2044" w:right="893" w:firstLine="710"/>
      </w:pPr>
      <w:r>
        <w:t>Использоватьполученныезнаниядляпубличногопредставления результатов своей деятельности в сфере духовной культуры.</w:t>
      </w:r>
    </w:p>
    <w:p w:rsidR="001D2A95" w:rsidRDefault="0058257E">
      <w:pPr>
        <w:pStyle w:val="a3"/>
        <w:tabs>
          <w:tab w:val="left" w:pos="4064"/>
          <w:tab w:val="left" w:pos="4380"/>
          <w:tab w:val="left" w:pos="6001"/>
          <w:tab w:val="left" w:pos="6327"/>
          <w:tab w:val="left" w:pos="7891"/>
          <w:tab w:val="left" w:pos="8207"/>
        </w:tabs>
        <w:spacing w:line="242" w:lineRule="auto"/>
        <w:ind w:left="2044" w:right="1861" w:firstLine="710"/>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 xml:space="preserve">особенностями </w:t>
      </w:r>
      <w:r>
        <w:t>аудитории и регламентом.</w:t>
      </w:r>
    </w:p>
    <w:p w:rsidR="001D2A95" w:rsidRDefault="0058257E">
      <w:pPr>
        <w:pStyle w:val="a3"/>
        <w:spacing w:line="237" w:lineRule="auto"/>
        <w:ind w:left="2044" w:right="893" w:firstLine="710"/>
      </w:pPr>
      <w:r>
        <w:t>Устанавливать и объяснять взаимосвязи между правами человека и гражданинаи обязанностями граждан.</w:t>
      </w:r>
    </w:p>
    <w:p w:rsidR="001D2A95" w:rsidRDefault="0058257E">
      <w:pPr>
        <w:pStyle w:val="a3"/>
        <w:spacing w:line="273" w:lineRule="exact"/>
        <w:ind w:left="2755"/>
      </w:pPr>
      <w:r>
        <w:rPr>
          <w:spacing w:val="-2"/>
        </w:rPr>
        <w:t>Объяснятьпричинысменыдняиночиивременгода.</w:t>
      </w:r>
    </w:p>
    <w:p w:rsidR="001D2A95" w:rsidRDefault="0058257E">
      <w:pPr>
        <w:pStyle w:val="a3"/>
        <w:tabs>
          <w:tab w:val="left" w:pos="4976"/>
          <w:tab w:val="left" w:pos="7116"/>
          <w:tab w:val="left" w:pos="9106"/>
        </w:tabs>
        <w:ind w:left="2044" w:right="1853" w:firstLine="710"/>
        <w:jc w:val="both"/>
      </w:pPr>
      <w:r>
        <w:rPr>
          <w:spacing w:val="-2"/>
        </w:rPr>
        <w:t>Устанавливать</w:t>
      </w:r>
      <w:r>
        <w:tab/>
      </w:r>
      <w:r>
        <w:rPr>
          <w:spacing w:val="-2"/>
        </w:rPr>
        <w:t>эмпирические</w:t>
      </w:r>
      <w:r>
        <w:tab/>
      </w:r>
      <w:r>
        <w:rPr>
          <w:spacing w:val="-2"/>
        </w:rPr>
        <w:t>зависимости</w:t>
      </w:r>
      <w:r>
        <w:tab/>
      </w:r>
      <w:r>
        <w:rPr>
          <w:spacing w:val="-2"/>
        </w:rPr>
        <w:t xml:space="preserve">между </w:t>
      </w:r>
      <w:r>
        <w:t>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2A95" w:rsidRDefault="0058257E">
      <w:pPr>
        <w:pStyle w:val="a3"/>
        <w:tabs>
          <w:tab w:val="left" w:pos="7780"/>
        </w:tabs>
        <w:spacing w:line="242" w:lineRule="auto"/>
        <w:ind w:left="2755" w:right="2512"/>
        <w:jc w:val="both"/>
      </w:pPr>
      <w:r>
        <w:rPr>
          <w:spacing w:val="-2"/>
        </w:rPr>
        <w:t>Классифицироватьформырельефасуши</w:t>
      </w:r>
      <w:r>
        <w:tab/>
      </w:r>
      <w:r>
        <w:rPr>
          <w:spacing w:val="-2"/>
        </w:rPr>
        <w:t xml:space="preserve">повысотеипо </w:t>
      </w:r>
      <w:r>
        <w:t xml:space="preserve">внешнемуоблику. Классифицировать острова по </w:t>
      </w:r>
      <w:r>
        <w:rPr>
          <w:spacing w:val="-2"/>
        </w:rPr>
        <w:t>происхождению.</w:t>
      </w:r>
    </w:p>
    <w:p w:rsidR="001D2A95" w:rsidRDefault="0058257E">
      <w:pPr>
        <w:pStyle w:val="a3"/>
        <w:ind w:left="2044" w:right="1857" w:firstLine="71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2A95" w:rsidRDefault="0058257E">
      <w:pPr>
        <w:pStyle w:val="a3"/>
        <w:spacing w:before="2" w:line="275" w:lineRule="exact"/>
        <w:ind w:left="2755"/>
      </w:pPr>
      <w:r>
        <w:rPr>
          <w:spacing w:val="-2"/>
        </w:rPr>
        <w:t>Самостоятельносоставлятьпланрешенияучебнойгеографическойзадачи.</w:t>
      </w:r>
    </w:p>
    <w:p w:rsidR="001D2A95" w:rsidRDefault="0058257E">
      <w:pPr>
        <w:pStyle w:val="a3"/>
        <w:spacing w:line="242" w:lineRule="auto"/>
        <w:ind w:left="2044" w:right="1858" w:firstLine="710"/>
        <w:jc w:val="both"/>
      </w:pPr>
      <w:r>
        <w:t>Формированиеуниверсальных учебныхпознавательныхдействийв части базовых исследовательских действий.</w:t>
      </w:r>
    </w:p>
    <w:p w:rsidR="001D2A95" w:rsidRDefault="0058257E">
      <w:pPr>
        <w:pStyle w:val="a3"/>
        <w:ind w:left="2044" w:right="1844" w:firstLine="710"/>
        <w:jc w:val="both"/>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Pr>
          <w:spacing w:val="-2"/>
        </w:rPr>
        <w:t>форме.</w:t>
      </w:r>
    </w:p>
    <w:p w:rsidR="001D2A95" w:rsidRDefault="0058257E">
      <w:pPr>
        <w:pStyle w:val="a3"/>
        <w:tabs>
          <w:tab w:val="left" w:pos="1892"/>
          <w:tab w:val="left" w:pos="3087"/>
          <w:tab w:val="left" w:pos="3951"/>
          <w:tab w:val="left" w:pos="5003"/>
          <w:tab w:val="left" w:pos="5507"/>
        </w:tabs>
        <w:spacing w:before="1"/>
        <w:ind w:left="0" w:right="1841"/>
        <w:jc w:val="right"/>
      </w:pPr>
      <w:r>
        <w:rPr>
          <w:spacing w:val="-2"/>
        </w:rPr>
        <w:t>Формулировать</w:t>
      </w:r>
      <w:r>
        <w:tab/>
      </w:r>
      <w:r>
        <w:rPr>
          <w:spacing w:val="-2"/>
        </w:rPr>
        <w:t>вопросы,</w:t>
      </w:r>
      <w:r>
        <w:tab/>
      </w:r>
      <w:r>
        <w:rPr>
          <w:spacing w:val="-4"/>
        </w:rPr>
        <w:t>поиск</w:t>
      </w:r>
      <w:r>
        <w:tab/>
      </w:r>
      <w:r>
        <w:rPr>
          <w:spacing w:val="-2"/>
        </w:rPr>
        <w:t>ответов</w:t>
      </w:r>
      <w:r>
        <w:tab/>
      </w:r>
      <w:r>
        <w:rPr>
          <w:spacing w:val="-5"/>
        </w:rPr>
        <w:t>на</w:t>
      </w:r>
      <w:r>
        <w:tab/>
      </w:r>
      <w:r>
        <w:rPr>
          <w:spacing w:val="-2"/>
        </w:rPr>
        <w:t>которые</w:t>
      </w:r>
    </w:p>
    <w:p w:rsidR="001D2A95" w:rsidRDefault="0058257E">
      <w:pPr>
        <w:pStyle w:val="a3"/>
        <w:spacing w:before="3" w:line="242" w:lineRule="auto"/>
        <w:ind w:left="2140" w:right="1842" w:firstLine="6108"/>
        <w:jc w:val="right"/>
      </w:pPr>
      <w:r>
        <w:rPr>
          <w:spacing w:val="-2"/>
        </w:rPr>
        <w:t>необходимдля прогнозированияизменениячисленностинаселенияРоссийскойФедерациив</w:t>
      </w:r>
    </w:p>
    <w:p w:rsidR="001D2A95" w:rsidRDefault="0058257E">
      <w:pPr>
        <w:pStyle w:val="a3"/>
        <w:ind w:left="2044" w:right="1845" w:firstLine="6766"/>
        <w:jc w:val="right"/>
      </w:pPr>
      <w:r>
        <w:rPr>
          <w:spacing w:val="-4"/>
        </w:rPr>
        <w:t xml:space="preserve">будущем. </w:t>
      </w:r>
      <w:r>
        <w:rPr>
          <w:spacing w:val="-2"/>
        </w:rPr>
        <w:t xml:space="preserve">Представлятьрезультатыфенологическихнаблюденийинаблюденийз </w:t>
      </w:r>
      <w:r>
        <w:t>апогодойвразличнойформе(табличной,графической,географического</w:t>
      </w:r>
    </w:p>
    <w:p w:rsidR="001D2A95" w:rsidRDefault="0058257E">
      <w:pPr>
        <w:pStyle w:val="a3"/>
        <w:spacing w:before="2"/>
        <w:ind w:left="2044"/>
      </w:pPr>
      <w:r>
        <w:rPr>
          <w:spacing w:val="-2"/>
        </w:rPr>
        <w:t>описания).</w:t>
      </w:r>
    </w:p>
    <w:p w:rsidR="001D2A95" w:rsidRDefault="0058257E">
      <w:pPr>
        <w:pStyle w:val="a3"/>
        <w:spacing w:before="3" w:line="242" w:lineRule="auto"/>
        <w:ind w:left="2044" w:right="1858" w:firstLine="710"/>
        <w:jc w:val="both"/>
      </w:pPr>
      <w:r>
        <w:t>Проводить по самостоятельно составленному плану небольшое исследование роли традиций в обществе.</w:t>
      </w:r>
    </w:p>
    <w:p w:rsidR="001D2A95" w:rsidRDefault="0058257E">
      <w:pPr>
        <w:pStyle w:val="a3"/>
        <w:spacing w:line="242" w:lineRule="auto"/>
        <w:ind w:left="2044" w:right="1867" w:firstLine="710"/>
        <w:jc w:val="both"/>
      </w:pPr>
      <w:r>
        <w:t xml:space="preserve">Исследовать несложные практические ситуации, связанные с использованием различных способов повышения эффективности </w:t>
      </w:r>
      <w:r>
        <w:rPr>
          <w:spacing w:val="-2"/>
        </w:rPr>
        <w:t>производства.</w:t>
      </w:r>
    </w:p>
    <w:p w:rsidR="001D2A95" w:rsidRDefault="0058257E">
      <w:pPr>
        <w:pStyle w:val="a3"/>
        <w:spacing w:line="242" w:lineRule="auto"/>
        <w:ind w:left="2044" w:right="1848" w:firstLine="710"/>
        <w:jc w:val="both"/>
      </w:pPr>
      <w:r>
        <w:t>Формирование универсальных учебных познавательных действий вчасти работы с информацией.</w:t>
      </w:r>
    </w:p>
    <w:p w:rsidR="001D2A95" w:rsidRDefault="0058257E">
      <w:pPr>
        <w:pStyle w:val="a3"/>
        <w:ind w:left="2044" w:right="1866" w:firstLine="71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2A95" w:rsidRDefault="0058257E">
      <w:pPr>
        <w:spacing w:before="224"/>
        <w:ind w:right="852"/>
        <w:jc w:val="right"/>
      </w:pPr>
      <w:r>
        <w:rPr>
          <w:spacing w:val="-5"/>
        </w:rPr>
        <w:t>43</w:t>
      </w:r>
    </w:p>
    <w:p w:rsidR="001D2A95" w:rsidRDefault="001D2A95">
      <w:pPr>
        <w:jc w:val="right"/>
        <w:sectPr w:rsidR="001D2A95">
          <w:pgSz w:w="11910" w:h="16840"/>
          <w:pgMar w:top="62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spacing w:before="32" w:line="213" w:lineRule="auto"/>
        <w:ind w:left="2755" w:firstLine="6900"/>
      </w:pPr>
      <w:r>
        <w:rPr>
          <w:color w:val="818181"/>
          <w:spacing w:val="-2"/>
        </w:rPr>
        <w:t xml:space="preserve">8–9классы </w:t>
      </w:r>
      <w:r>
        <w:t>Анализироватьиинтерпретироватьисторическуюинформацию,</w:t>
      </w:r>
    </w:p>
    <w:p w:rsidR="001D2A95" w:rsidRDefault="0058257E">
      <w:pPr>
        <w:pStyle w:val="a3"/>
        <w:spacing w:before="7"/>
        <w:ind w:left="2044" w:right="1853"/>
        <w:jc w:val="both"/>
      </w:pPr>
      <w:r>
        <w:t>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2A95" w:rsidRDefault="0058257E">
      <w:pPr>
        <w:pStyle w:val="a3"/>
        <w:spacing w:before="3" w:line="242" w:lineRule="auto"/>
        <w:ind w:left="2044" w:right="1858" w:firstLine="710"/>
        <w:jc w:val="both"/>
      </w:pPr>
      <w:r>
        <w:t>Сравнивать данные разных источников исторической информации, выявлять их сходствои различия, в том числе, связанные со степенью информированности и</w:t>
      </w:r>
    </w:p>
    <w:p w:rsidR="001D2A95" w:rsidRDefault="0058257E">
      <w:pPr>
        <w:pStyle w:val="a3"/>
        <w:spacing w:before="201"/>
        <w:ind w:left="2044"/>
      </w:pPr>
      <w:r>
        <w:rPr>
          <w:spacing w:val="-2"/>
        </w:rPr>
        <w:t>позициейавторов.</w:t>
      </w:r>
    </w:p>
    <w:p w:rsidR="001D2A95" w:rsidRDefault="0058257E">
      <w:pPr>
        <w:pStyle w:val="a3"/>
        <w:spacing w:before="5" w:line="237" w:lineRule="auto"/>
        <w:ind w:left="2044" w:right="1861" w:firstLine="710"/>
        <w:jc w:val="both"/>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2A95" w:rsidRDefault="0058257E">
      <w:pPr>
        <w:pStyle w:val="a3"/>
        <w:spacing w:before="4"/>
        <w:ind w:left="2044" w:right="1866" w:firstLine="71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2A95" w:rsidRDefault="0058257E">
      <w:pPr>
        <w:pStyle w:val="a3"/>
        <w:spacing w:before="2" w:line="237" w:lineRule="auto"/>
        <w:ind w:left="2044" w:right="1847" w:firstLine="71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2A95" w:rsidRDefault="0058257E">
      <w:pPr>
        <w:pStyle w:val="a3"/>
        <w:tabs>
          <w:tab w:val="left" w:pos="4434"/>
          <w:tab w:val="left" w:pos="6180"/>
          <w:tab w:val="left" w:pos="8479"/>
        </w:tabs>
        <w:spacing w:before="5"/>
        <w:ind w:left="2044" w:right="1848" w:firstLine="710"/>
        <w:jc w:val="both"/>
      </w:pPr>
      <w:r>
        <w:rPr>
          <w:spacing w:val="-2"/>
        </w:rPr>
        <w:t>Выбирать</w:t>
      </w:r>
      <w:r>
        <w:tab/>
      </w:r>
      <w:r>
        <w:rPr>
          <w:spacing w:val="-2"/>
        </w:rPr>
        <w:t>источники</w:t>
      </w:r>
      <w:r>
        <w:tab/>
      </w:r>
      <w:r>
        <w:rPr>
          <w:spacing w:val="-2"/>
        </w:rPr>
        <w:t>географической</w:t>
      </w:r>
      <w:r>
        <w:tab/>
      </w:r>
      <w:r>
        <w:rPr>
          <w:spacing w:val="-2"/>
        </w:rPr>
        <w:t xml:space="preserve">информации </w:t>
      </w:r>
      <w:r>
        <w:t>(картографические, статистические, текстовые, видео- ифотоизображения, компьютерные базы данных), необходимые для изучения особенностей хозяйства России.</w:t>
      </w:r>
    </w:p>
    <w:p w:rsidR="001D2A95" w:rsidRDefault="0058257E">
      <w:pPr>
        <w:pStyle w:val="a3"/>
        <w:spacing w:before="5"/>
        <w:ind w:left="2044" w:right="1850" w:firstLine="710"/>
        <w:jc w:val="both"/>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2A95" w:rsidRDefault="0058257E">
      <w:pPr>
        <w:pStyle w:val="a3"/>
        <w:spacing w:before="5" w:line="273" w:lineRule="exact"/>
        <w:ind w:left="2755"/>
      </w:pPr>
      <w:r>
        <w:rPr>
          <w:spacing w:val="-2"/>
        </w:rPr>
        <w:t>Определятьинформацию,недостающуюдлярешениятойилиинойзадачи.</w:t>
      </w:r>
    </w:p>
    <w:p w:rsidR="001D2A95" w:rsidRDefault="0058257E">
      <w:pPr>
        <w:pStyle w:val="a3"/>
        <w:ind w:left="2044" w:right="1847" w:firstLine="710"/>
        <w:jc w:val="both"/>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2A95" w:rsidRDefault="0058257E">
      <w:pPr>
        <w:pStyle w:val="a3"/>
        <w:ind w:left="2044" w:right="1856" w:firstLine="71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2A95" w:rsidRDefault="0058257E">
      <w:pPr>
        <w:pStyle w:val="a3"/>
        <w:spacing w:before="4" w:line="272" w:lineRule="exact"/>
        <w:ind w:left="2755"/>
      </w:pPr>
      <w:r>
        <w:rPr>
          <w:spacing w:val="-2"/>
        </w:rPr>
        <w:t>Представлятьинформациюввидекраткихвыводовиобобщений.</w:t>
      </w:r>
    </w:p>
    <w:p w:rsidR="001D2A95" w:rsidRDefault="0058257E">
      <w:pPr>
        <w:pStyle w:val="a3"/>
        <w:ind w:left="2044" w:right="1852" w:firstLine="710"/>
        <w:jc w:val="both"/>
      </w:pPr>
      <w:r>
        <w:t>Осуществлять поиск информации о роли непрерывногообразования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2A95" w:rsidRDefault="0058257E">
      <w:pPr>
        <w:pStyle w:val="a3"/>
        <w:spacing w:before="7" w:line="275" w:lineRule="exact"/>
        <w:ind w:left="2755"/>
      </w:pPr>
      <w:r>
        <w:rPr>
          <w:spacing w:val="-2"/>
        </w:rPr>
        <w:t>Формированиеуниверсальныхучебныхкоммуникативныхдействий.</w:t>
      </w:r>
    </w:p>
    <w:p w:rsidR="001D2A95" w:rsidRDefault="0058257E">
      <w:pPr>
        <w:pStyle w:val="a3"/>
        <w:spacing w:line="242" w:lineRule="auto"/>
        <w:ind w:left="2044" w:right="893" w:firstLine="710"/>
      </w:pPr>
      <w:r>
        <w:rPr>
          <w:spacing w:val="-2"/>
        </w:rPr>
        <w:t xml:space="preserve">Определятьхарактеротношениймеждулюдьмивразличныхисторическихи </w:t>
      </w:r>
      <w:r>
        <w:t>современных ситуациях, событиях.</w:t>
      </w:r>
    </w:p>
    <w:p w:rsidR="001D2A95" w:rsidRDefault="0058257E">
      <w:pPr>
        <w:pStyle w:val="a3"/>
        <w:spacing w:line="242" w:lineRule="auto"/>
        <w:ind w:left="2044" w:right="1920" w:firstLine="710"/>
      </w:pPr>
      <w:r>
        <w:t>Раскрыватьзначениесовместнойдеятельности,сотрудничества людей в разных сферах в различные исторические эпохи.</w:t>
      </w:r>
    </w:p>
    <w:p w:rsidR="001D2A95" w:rsidRDefault="0058257E">
      <w:pPr>
        <w:pStyle w:val="a3"/>
        <w:spacing w:line="242" w:lineRule="auto"/>
        <w:ind w:left="2044" w:right="1920" w:firstLine="710"/>
      </w:pPr>
      <w:r>
        <w:t xml:space="preserve">Приниматьучастие вобсужденииоткрытых (втомчисле дискуссионных)вопросовистории,высказываяиаргументируясвои </w:t>
      </w:r>
      <w:r>
        <w:rPr>
          <w:spacing w:val="-2"/>
        </w:rPr>
        <w:t>суждения.</w:t>
      </w:r>
    </w:p>
    <w:p w:rsidR="001D2A95" w:rsidRDefault="0058257E">
      <w:pPr>
        <w:pStyle w:val="a3"/>
        <w:spacing w:line="242" w:lineRule="auto"/>
        <w:ind w:left="2044" w:right="1183" w:firstLine="710"/>
      </w:pPr>
      <w:r>
        <w:t>Осуществлятьпрезентациювыполненнойсамостоятельнойработы поистории, проявляя способность к диалогу с аудиторией.</w:t>
      </w:r>
    </w:p>
    <w:p w:rsidR="001D2A95" w:rsidRDefault="0058257E">
      <w:pPr>
        <w:pStyle w:val="a3"/>
        <w:spacing w:line="242" w:lineRule="auto"/>
        <w:ind w:left="2044" w:right="1920" w:firstLine="710"/>
      </w:pPr>
      <w:r>
        <w:t>Оцениватьсобственныепоступкииповедениедругихлюдейс точки зрения их соответствия правовым и нравственным нормам.</w:t>
      </w:r>
    </w:p>
    <w:p w:rsidR="001D2A95" w:rsidRDefault="0058257E">
      <w:pPr>
        <w:spacing w:before="39"/>
        <w:ind w:right="852"/>
        <w:jc w:val="right"/>
      </w:pPr>
      <w:r>
        <w:rPr>
          <w:spacing w:val="-5"/>
        </w:rPr>
        <w:t>44</w:t>
      </w:r>
    </w:p>
    <w:p w:rsidR="001D2A95" w:rsidRDefault="001D2A95">
      <w:pPr>
        <w:jc w:val="right"/>
        <w:sectPr w:rsidR="001D2A95">
          <w:pgSz w:w="11910" w:h="16840"/>
          <w:pgMar w:top="62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tabs>
          <w:tab w:val="left" w:pos="4632"/>
          <w:tab w:val="left" w:pos="5861"/>
          <w:tab w:val="left" w:pos="7412"/>
          <w:tab w:val="left" w:pos="7859"/>
          <w:tab w:val="left" w:pos="9842"/>
        </w:tabs>
        <w:spacing w:before="18" w:line="228" w:lineRule="auto"/>
        <w:ind w:left="2755" w:right="-44" w:firstLine="6900"/>
      </w:pPr>
      <w:r>
        <w:rPr>
          <w:color w:val="818181"/>
        </w:rPr>
        <w:t xml:space="preserve">8–9 классы </w:t>
      </w: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конфликтов,моде Выражатьсвоюточкузрения,участвоватьвдискуссии.</w:t>
      </w:r>
    </w:p>
    <w:p w:rsidR="001D2A95" w:rsidRDefault="0058257E">
      <w:pPr>
        <w:pStyle w:val="a3"/>
        <w:ind w:left="2044" w:right="1839" w:firstLine="710"/>
        <w:jc w:val="both"/>
      </w:pPr>
      <w:r>
        <w:t xml:space="preserve">Осуществлять совместнуюдеятельность,включаявзаимодействиес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w:t>
      </w:r>
      <w:r>
        <w:rPr>
          <w:spacing w:val="-2"/>
        </w:rPr>
        <w:t>общества.</w:t>
      </w:r>
    </w:p>
    <w:p w:rsidR="001D2A95" w:rsidRDefault="0058257E">
      <w:pPr>
        <w:pStyle w:val="a3"/>
        <w:ind w:left="2044" w:right="1855" w:firstLine="710"/>
        <w:jc w:val="both"/>
      </w:pPr>
      <w:r>
        <w:t>Сравнивать результаты выполнения учебного географического проекта с исходнойзадачей и оцениватьвкладкаждого членакомандыв достижениерезультатов, разделять сферу ответственности.</w:t>
      </w:r>
    </w:p>
    <w:p w:rsidR="001D2A95" w:rsidRDefault="0058257E">
      <w:pPr>
        <w:pStyle w:val="a3"/>
        <w:spacing w:before="1" w:line="242" w:lineRule="auto"/>
        <w:ind w:left="2044" w:right="893" w:firstLine="710"/>
      </w:pPr>
      <w:r>
        <w:t xml:space="preserve">Планироватьорганизациюсовместнойработыпривыполнении </w:t>
      </w:r>
      <w:r>
        <w:rPr>
          <w:spacing w:val="-2"/>
        </w:rPr>
        <w:t>учебногопроектаоповышенииуровняМировогоокеанавсвязисглобальными изменениями</w:t>
      </w:r>
    </w:p>
    <w:p w:rsidR="001D2A95" w:rsidRDefault="0058257E">
      <w:pPr>
        <w:pStyle w:val="a3"/>
        <w:spacing w:before="200"/>
        <w:ind w:left="2044"/>
      </w:pPr>
      <w:r>
        <w:rPr>
          <w:spacing w:val="-2"/>
        </w:rPr>
        <w:t>климата.</w:t>
      </w:r>
    </w:p>
    <w:p w:rsidR="001D2A95" w:rsidRDefault="0058257E">
      <w:pPr>
        <w:pStyle w:val="a3"/>
        <w:spacing w:before="3"/>
        <w:ind w:left="2044" w:right="1848" w:firstLine="710"/>
        <w:jc w:val="both"/>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2A95" w:rsidRDefault="0058257E">
      <w:pPr>
        <w:pStyle w:val="a3"/>
        <w:spacing w:line="237" w:lineRule="auto"/>
        <w:ind w:left="2044" w:right="1849" w:firstLine="710"/>
        <w:jc w:val="both"/>
      </w:pPr>
      <w:r>
        <w:t xml:space="preserve">Сравнивать результаты выполнения учебного географического проекта с исходной задачей и вклад каждого члена команды в достижение </w:t>
      </w:r>
      <w:r>
        <w:rPr>
          <w:spacing w:val="-2"/>
        </w:rPr>
        <w:t>результатов.</w:t>
      </w:r>
    </w:p>
    <w:p w:rsidR="001D2A95" w:rsidRDefault="0058257E">
      <w:pPr>
        <w:pStyle w:val="a3"/>
        <w:spacing w:before="6"/>
        <w:ind w:left="2755"/>
      </w:pPr>
      <w:r>
        <w:rPr>
          <w:spacing w:val="-2"/>
        </w:rPr>
        <w:t>Разделятьсферуответственности.</w:t>
      </w:r>
    </w:p>
    <w:p w:rsidR="001D2A95" w:rsidRDefault="0058257E">
      <w:pPr>
        <w:pStyle w:val="a3"/>
        <w:spacing w:before="3" w:line="275" w:lineRule="exact"/>
        <w:ind w:left="2755"/>
      </w:pPr>
      <w:r>
        <w:rPr>
          <w:spacing w:val="-2"/>
        </w:rPr>
        <w:t>Формированиеуниверсальныхучебныхрегулятивныхдействий.</w:t>
      </w:r>
    </w:p>
    <w:p w:rsidR="001D2A95" w:rsidRDefault="0058257E">
      <w:pPr>
        <w:pStyle w:val="a3"/>
        <w:spacing w:before="1" w:line="237" w:lineRule="auto"/>
        <w:ind w:left="2044" w:right="1879" w:firstLine="710"/>
        <w:jc w:val="both"/>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иобщества вцелом(прихарактеристикецелейизадачсоциальныхдвижений, реформ и революций и другого).</w:t>
      </w:r>
    </w:p>
    <w:p w:rsidR="001D2A95" w:rsidRDefault="0058257E">
      <w:pPr>
        <w:pStyle w:val="a3"/>
        <w:tabs>
          <w:tab w:val="left" w:pos="7003"/>
        </w:tabs>
        <w:spacing w:before="5"/>
        <w:ind w:left="2044" w:right="1859" w:firstLine="710"/>
        <w:jc w:val="both"/>
      </w:pPr>
      <w:r>
        <w:rPr>
          <w:spacing w:val="-2"/>
        </w:rPr>
        <w:t>Определять</w:t>
      </w:r>
      <w:r>
        <w:tab/>
      </w:r>
      <w:r>
        <w:rPr>
          <w:spacing w:val="-2"/>
        </w:rPr>
        <w:t xml:space="preserve">способрешенияпоисковых, </w:t>
      </w:r>
      <w:r>
        <w:t>исследовательских,творческихзадачпо истории (включая использованиена разных этапах обучения сначала предложенных, а затемсамостоятельно определяемых плана и источников информации).</w:t>
      </w:r>
    </w:p>
    <w:p w:rsidR="001D2A95" w:rsidRDefault="0058257E">
      <w:pPr>
        <w:pStyle w:val="a3"/>
        <w:ind w:left="2044" w:right="1853" w:firstLine="71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2A95" w:rsidRDefault="0058257E">
      <w:pPr>
        <w:pStyle w:val="a3"/>
        <w:ind w:left="2044" w:right="1860" w:firstLine="710"/>
        <w:jc w:val="both"/>
      </w:pPr>
      <w:r>
        <w:t xml:space="preserve">Самостоятельно составлять алгоритм решениягеографическихзадач и выбирать способ их решения с учетом имеющихся ресурсов и собственных возможностей, аргументировать предлагаемые варианты </w:t>
      </w:r>
      <w:r>
        <w:rPr>
          <w:spacing w:val="-2"/>
        </w:rPr>
        <w:t>решений.</w:t>
      </w:r>
    </w:p>
    <w:p w:rsidR="001D2A95" w:rsidRDefault="0058257E">
      <w:pPr>
        <w:pStyle w:val="a3"/>
        <w:ind w:left="2044" w:right="1839" w:firstLine="710"/>
        <w:jc w:val="both"/>
      </w:pPr>
      <w:r>
        <w:t>Особенности реализации основных направлений и форм учебно- исследовательской и проектной деятельности в рамках урочной и внеурочной деятельности.</w:t>
      </w:r>
    </w:p>
    <w:p w:rsidR="001D2A95" w:rsidRDefault="0058257E">
      <w:pPr>
        <w:pStyle w:val="a3"/>
        <w:spacing w:before="1"/>
        <w:ind w:left="2044" w:right="1849" w:firstLine="710"/>
        <w:jc w:val="both"/>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2A95" w:rsidRDefault="0058257E">
      <w:pPr>
        <w:pStyle w:val="a3"/>
        <w:spacing w:before="1"/>
        <w:ind w:left="2044" w:right="1859" w:firstLine="710"/>
        <w:jc w:val="both"/>
      </w:pPr>
      <w:r>
        <w:t>Организация УИПД призвана обеспечивать формирование уобучающихся опыта применения УУД в жизненных ситуациях, навыков учебного сотрудничества и социального взаимодействиясо сверстниками, обучающимися младшего и старшего возраста, взрослыми.</w:t>
      </w:r>
    </w:p>
    <w:p w:rsidR="001D2A95" w:rsidRDefault="0058257E">
      <w:pPr>
        <w:spacing w:before="87"/>
        <w:ind w:right="852"/>
        <w:jc w:val="right"/>
      </w:pPr>
      <w:r>
        <w:rPr>
          <w:spacing w:val="-5"/>
        </w:rPr>
        <w:t>44</w:t>
      </w:r>
    </w:p>
    <w:p w:rsidR="001D2A95" w:rsidRDefault="001D2A95">
      <w:pPr>
        <w:jc w:val="right"/>
        <w:sectPr w:rsidR="001D2A95">
          <w:pgSz w:w="11910" w:h="16840"/>
          <w:pgMar w:top="62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tabs>
          <w:tab w:val="left" w:pos="3791"/>
          <w:tab w:val="left" w:pos="5566"/>
          <w:tab w:val="left" w:pos="6693"/>
          <w:tab w:val="left" w:pos="7551"/>
          <w:tab w:val="left" w:pos="9541"/>
        </w:tabs>
        <w:spacing w:before="32" w:line="213" w:lineRule="auto"/>
        <w:ind w:left="2755" w:right="845" w:firstLine="6900"/>
      </w:pPr>
      <w:r>
        <w:rPr>
          <w:color w:val="818181"/>
          <w:spacing w:val="-2"/>
        </w:rPr>
        <w:t xml:space="preserve">8–9классы </w:t>
      </w:r>
      <w:r>
        <w:rPr>
          <w:spacing w:val="-4"/>
        </w:rPr>
        <w:t>УИПД</w:t>
      </w:r>
      <w:r>
        <w:tab/>
      </w:r>
      <w:r>
        <w:rPr>
          <w:spacing w:val="-2"/>
        </w:rPr>
        <w:t>обучающихся</w:t>
      </w:r>
      <w:r>
        <w:tab/>
      </w:r>
      <w:r>
        <w:rPr>
          <w:spacing w:val="-2"/>
        </w:rPr>
        <w:t>должна</w:t>
      </w:r>
      <w:r>
        <w:tab/>
      </w:r>
      <w:r>
        <w:rPr>
          <w:spacing w:val="-4"/>
        </w:rPr>
        <w:t>быть</w:t>
      </w:r>
      <w:r>
        <w:tab/>
      </w:r>
      <w:r>
        <w:rPr>
          <w:spacing w:val="-2"/>
        </w:rPr>
        <w:t>сориентирована</w:t>
      </w:r>
      <w:r>
        <w:tab/>
      </w:r>
      <w:r>
        <w:rPr>
          <w:spacing w:val="-6"/>
        </w:rPr>
        <w:t>на</w:t>
      </w:r>
    </w:p>
    <w:p w:rsidR="001D2A95" w:rsidRDefault="0058257E">
      <w:pPr>
        <w:pStyle w:val="a3"/>
        <w:spacing w:before="7"/>
        <w:ind w:left="2044" w:right="1839"/>
        <w:jc w:val="both"/>
      </w:pPr>
      <w:r>
        <w:t>формирование и развитиеу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2A95" w:rsidRDefault="0058257E">
      <w:pPr>
        <w:pStyle w:val="a3"/>
        <w:spacing w:before="1" w:line="237" w:lineRule="auto"/>
        <w:ind w:left="2044" w:right="1871" w:firstLine="710"/>
        <w:jc w:val="both"/>
      </w:pPr>
      <w:r>
        <w:t>УИПД может осуществляться обучающимися индивидуально и коллективно (в составе малых групп, класса).</w:t>
      </w:r>
    </w:p>
    <w:p w:rsidR="001D2A95" w:rsidRDefault="0058257E">
      <w:pPr>
        <w:pStyle w:val="a3"/>
        <w:spacing w:before="3"/>
        <w:ind w:left="2044" w:right="1842" w:firstLine="71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rsidR="001D2A95" w:rsidRDefault="0058257E">
      <w:pPr>
        <w:pStyle w:val="a3"/>
        <w:spacing w:before="11" w:line="242" w:lineRule="auto"/>
        <w:ind w:left="2044" w:right="1861" w:firstLine="710"/>
        <w:jc w:val="both"/>
      </w:pPr>
      <w:r>
        <w:t>Материально-техническое оснащение образовательного процесса должно обеспечивать возможность включения всех обучающихся в</w:t>
      </w:r>
      <w:r>
        <w:rPr>
          <w:spacing w:val="-2"/>
        </w:rPr>
        <w:t>УИПД.</w:t>
      </w:r>
    </w:p>
    <w:p w:rsidR="001D2A95" w:rsidRDefault="0058257E">
      <w:pPr>
        <w:pStyle w:val="a3"/>
        <w:tabs>
          <w:tab w:val="left" w:pos="5469"/>
          <w:tab w:val="left" w:pos="7144"/>
          <w:tab w:val="left" w:pos="9638"/>
        </w:tabs>
        <w:spacing w:line="242" w:lineRule="auto"/>
        <w:ind w:left="2044" w:right="1858" w:firstLine="710"/>
        <w:jc w:val="both"/>
      </w:pPr>
      <w:r>
        <w:t xml:space="preserve">С учетом вероятности возникновения особых условий организации </w:t>
      </w:r>
      <w:r>
        <w:rPr>
          <w:spacing w:val="-2"/>
        </w:rPr>
        <w:t>образовательногопроцесса</w:t>
      </w:r>
      <w:r>
        <w:tab/>
      </w:r>
      <w:r>
        <w:rPr>
          <w:spacing w:val="-2"/>
        </w:rPr>
        <w:t>(сложные</w:t>
      </w:r>
      <w:r>
        <w:tab/>
      </w:r>
      <w:r>
        <w:rPr>
          <w:spacing w:val="-2"/>
        </w:rPr>
        <w:t>погодныеусловия</w:t>
      </w:r>
      <w:r>
        <w:tab/>
      </w:r>
      <w:r>
        <w:rPr>
          <w:spacing w:val="-10"/>
        </w:rPr>
        <w:t xml:space="preserve">и </w:t>
      </w:r>
      <w:r>
        <w:rPr>
          <w:spacing w:val="-2"/>
        </w:rPr>
        <w:t>эпидемиологическая</w:t>
      </w:r>
    </w:p>
    <w:p w:rsidR="001D2A95" w:rsidRDefault="0058257E">
      <w:pPr>
        <w:pStyle w:val="a3"/>
        <w:tabs>
          <w:tab w:val="left" w:pos="5436"/>
          <w:tab w:val="left" w:pos="8336"/>
        </w:tabs>
        <w:spacing w:before="200"/>
        <w:ind w:left="2044" w:right="1832"/>
        <w:jc w:val="both"/>
      </w:pPr>
      <w:r>
        <w:t xml:space="preserve">обстановка; удаленность образовательной организации от места проживания обучающихся; возникшие у обучающегося проблемы со </w:t>
      </w:r>
      <w:r>
        <w:rPr>
          <w:spacing w:val="-2"/>
        </w:rPr>
        <w:t>здоровьем;</w:t>
      </w:r>
      <w:r>
        <w:tab/>
      </w:r>
      <w:r>
        <w:rPr>
          <w:spacing w:val="-4"/>
        </w:rPr>
        <w:t>выбор</w:t>
      </w:r>
      <w:r>
        <w:tab/>
      </w:r>
      <w:r>
        <w:rPr>
          <w:spacing w:val="-2"/>
        </w:rPr>
        <w:t xml:space="preserve">обучающимся </w:t>
      </w:r>
      <w:r>
        <w:t>индивидуальнойтраекторииилизаочнойформыобучения) УИПД может быть реализована в дистанционном формате.</w:t>
      </w:r>
    </w:p>
    <w:p w:rsidR="001D2A95" w:rsidRDefault="0058257E">
      <w:pPr>
        <w:pStyle w:val="a3"/>
        <w:spacing w:before="2"/>
        <w:ind w:left="2044" w:right="1842" w:firstLine="710"/>
        <w:jc w:val="both"/>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D2A95" w:rsidRDefault="0058257E">
      <w:pPr>
        <w:pStyle w:val="a3"/>
        <w:spacing w:before="1"/>
        <w:ind w:left="2044" w:right="1856" w:firstLine="710"/>
        <w:jc w:val="both"/>
      </w:pPr>
      <w:r>
        <w:t>Исследовательские задачи (особый особый вид педагогической установки) ориентированы:</w:t>
      </w:r>
    </w:p>
    <w:p w:rsidR="001D2A95" w:rsidRDefault="0058257E">
      <w:pPr>
        <w:pStyle w:val="a3"/>
        <w:spacing w:before="1"/>
        <w:ind w:left="2044" w:right="1845" w:firstLine="710"/>
        <w:jc w:val="both"/>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2A95" w:rsidRDefault="0058257E">
      <w:pPr>
        <w:pStyle w:val="a3"/>
        <w:ind w:left="2044" w:right="1843" w:firstLine="710"/>
        <w:jc w:val="both"/>
      </w:pPr>
      <w:r>
        <w:t>на овладение обучающимися основными научно- исследовательскими умениями (умения формулировать гипотезу и прогноз, планировать и осуществлять анализ, опыти эксперимент, проводить обобщения и формулировать выводы на основе анализа полученных данных).</w:t>
      </w:r>
    </w:p>
    <w:p w:rsidR="001D2A95" w:rsidRDefault="0058257E">
      <w:pPr>
        <w:pStyle w:val="a3"/>
        <w:spacing w:before="5" w:line="237" w:lineRule="auto"/>
        <w:ind w:left="2044" w:right="1855" w:firstLine="710"/>
        <w:jc w:val="both"/>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2A95" w:rsidRDefault="0058257E">
      <w:pPr>
        <w:pStyle w:val="a3"/>
        <w:spacing w:before="9" w:line="242" w:lineRule="auto"/>
        <w:ind w:left="2755" w:right="3542"/>
        <w:jc w:val="both"/>
      </w:pPr>
      <w:r>
        <w:rPr>
          <w:spacing w:val="-2"/>
        </w:rPr>
        <w:t xml:space="preserve">ОсуществлениеУИДобучающимисявключаетвсебяр </w:t>
      </w:r>
      <w:r>
        <w:t>ядэтапов:обоснование актуальности исследования;</w:t>
      </w:r>
    </w:p>
    <w:p w:rsidR="001D2A95" w:rsidRDefault="0058257E">
      <w:pPr>
        <w:pStyle w:val="a3"/>
        <w:spacing w:line="242" w:lineRule="auto"/>
        <w:ind w:left="2044" w:right="1860" w:firstLine="710"/>
        <w:jc w:val="both"/>
      </w:pPr>
      <w:r>
        <w:t>планирование (проектирование) исследовательских работ (выдвижениегипотезы, постановка цели и задач), выбор необходимых средств (инструментария);</w:t>
      </w:r>
    </w:p>
    <w:p w:rsidR="001D2A95" w:rsidRDefault="0058257E">
      <w:pPr>
        <w:spacing w:before="41"/>
        <w:ind w:right="852"/>
        <w:jc w:val="right"/>
      </w:pPr>
      <w:r>
        <w:rPr>
          <w:spacing w:val="-5"/>
        </w:rPr>
        <w:t>44</w:t>
      </w:r>
    </w:p>
    <w:p w:rsidR="001D2A95" w:rsidRDefault="001D2A95">
      <w:pPr>
        <w:jc w:val="right"/>
        <w:sectPr w:rsidR="001D2A95">
          <w:pgSz w:w="11910" w:h="16840"/>
          <w:pgMar w:top="62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spacing w:before="30" w:line="216" w:lineRule="auto"/>
        <w:ind w:left="2755" w:firstLine="6900"/>
      </w:pPr>
      <w:r>
        <w:rPr>
          <w:color w:val="818181"/>
          <w:spacing w:val="-2"/>
        </w:rPr>
        <w:t xml:space="preserve">8–9классы </w:t>
      </w:r>
      <w:r>
        <w:t>собственнопроведениеисследованиясобязательнымпоэтапным</w:t>
      </w:r>
    </w:p>
    <w:p w:rsidR="001D2A95" w:rsidRDefault="0058257E">
      <w:pPr>
        <w:pStyle w:val="a3"/>
        <w:spacing w:before="9"/>
        <w:ind w:left="2044"/>
      </w:pPr>
      <w:r>
        <w:t>контролемикоррекциейрезультатов работ,проверка</w:t>
      </w:r>
      <w:r>
        <w:rPr>
          <w:spacing w:val="-2"/>
        </w:rPr>
        <w:t>гипотезы;</w:t>
      </w:r>
    </w:p>
    <w:p w:rsidR="001D2A95" w:rsidRDefault="0058257E">
      <w:pPr>
        <w:pStyle w:val="a3"/>
        <w:spacing w:before="2" w:line="242" w:lineRule="auto"/>
        <w:ind w:left="2044" w:right="1839" w:firstLine="710"/>
        <w:jc w:val="both"/>
      </w:pPr>
      <w:r>
        <w:t>описание процесса исследования, оформление результатов учебно- исследовательской деятельности в виде конечного продукта;</w:t>
      </w:r>
    </w:p>
    <w:p w:rsidR="001D2A95" w:rsidRDefault="0058257E">
      <w:pPr>
        <w:pStyle w:val="a3"/>
        <w:ind w:left="2044" w:right="1851" w:firstLine="710"/>
        <w:jc w:val="both"/>
      </w:pPr>
      <w:r>
        <w:t>представлениерезультатовисследования,гдевлюбоеисследование может быть включена прикладная составляющая в виде предложенийирекомендаций относительно того, как полученные в ходе исследования новые знания могут быть применены на практике.</w:t>
      </w:r>
    </w:p>
    <w:p w:rsidR="001D2A95" w:rsidRDefault="0058257E">
      <w:pPr>
        <w:pStyle w:val="a3"/>
        <w:ind w:left="2044" w:right="1845" w:firstLine="710"/>
        <w:jc w:val="both"/>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врамках выполнения домашних заданий, крайне ограничено и ориентировано в первую очередь на реализацию задач предметного обучения.</w:t>
      </w:r>
    </w:p>
    <w:p w:rsidR="001D2A95" w:rsidRDefault="0058257E">
      <w:pPr>
        <w:pStyle w:val="a3"/>
        <w:spacing w:line="237" w:lineRule="auto"/>
        <w:ind w:left="2044" w:right="1869" w:firstLine="710"/>
        <w:jc w:val="both"/>
      </w:pPr>
      <w:r>
        <w:t>При организации УИД обучающихся в урочное время целесообразно ориентироваться на реализацию двух основных направлений исследований:</w:t>
      </w:r>
    </w:p>
    <w:p w:rsidR="001D2A95" w:rsidRDefault="0058257E">
      <w:pPr>
        <w:pStyle w:val="a3"/>
        <w:tabs>
          <w:tab w:val="left" w:pos="5149"/>
        </w:tabs>
        <w:spacing w:line="237" w:lineRule="auto"/>
        <w:ind w:left="2755" w:right="5617"/>
      </w:pPr>
      <w:r>
        <w:rPr>
          <w:spacing w:val="-2"/>
        </w:rPr>
        <w:t>предметные</w:t>
      </w:r>
      <w:r>
        <w:tab/>
      </w:r>
      <w:r>
        <w:rPr>
          <w:spacing w:val="-2"/>
        </w:rPr>
        <w:t>учебные исследования; междисциплинарныеучебныеи сследования.</w:t>
      </w:r>
    </w:p>
    <w:p w:rsidR="001D2A95" w:rsidRDefault="0058257E">
      <w:pPr>
        <w:pStyle w:val="a3"/>
        <w:ind w:left="2044" w:right="1871" w:firstLine="710"/>
        <w:jc w:val="both"/>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различныхобластей знанияоб окружающем мире, изучаемых на нескольких учебных предметах.</w:t>
      </w:r>
    </w:p>
    <w:p w:rsidR="001D2A95" w:rsidRDefault="0058257E">
      <w:pPr>
        <w:pStyle w:val="a3"/>
        <w:ind w:left="2044" w:right="1862" w:firstLine="710"/>
        <w:jc w:val="both"/>
      </w:pPr>
      <w:r>
        <w:t>УИД в рамках урочной деятельности выполняется обучающимсясамостоятельно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2A95" w:rsidRDefault="0058257E">
      <w:pPr>
        <w:pStyle w:val="a3"/>
        <w:ind w:left="2755"/>
        <w:jc w:val="both"/>
      </w:pPr>
      <w:r>
        <w:rPr>
          <w:spacing w:val="-2"/>
        </w:rPr>
        <w:t>Формыорганизацииисследовательскойдеятельностиобучающихсямогутбыть</w:t>
      </w:r>
    </w:p>
    <w:p w:rsidR="001D2A95" w:rsidRDefault="0058257E">
      <w:pPr>
        <w:pStyle w:val="a3"/>
        <w:spacing w:before="199"/>
        <w:ind w:left="2044"/>
      </w:pPr>
      <w:r>
        <w:rPr>
          <w:spacing w:val="-2"/>
        </w:rPr>
        <w:t>следующие:</w:t>
      </w:r>
    </w:p>
    <w:p w:rsidR="001D2A95" w:rsidRDefault="0058257E">
      <w:pPr>
        <w:pStyle w:val="a3"/>
        <w:spacing w:before="12" w:line="275" w:lineRule="exact"/>
        <w:ind w:left="2755"/>
      </w:pPr>
      <w:r>
        <w:rPr>
          <w:spacing w:val="-4"/>
        </w:rPr>
        <w:t>урок-</w:t>
      </w:r>
      <w:r>
        <w:rPr>
          <w:spacing w:val="-2"/>
        </w:rPr>
        <w:t>исследование;</w:t>
      </w:r>
    </w:p>
    <w:p w:rsidR="001D2A95" w:rsidRDefault="0058257E">
      <w:pPr>
        <w:pStyle w:val="a3"/>
        <w:tabs>
          <w:tab w:val="left" w:pos="5302"/>
          <w:tab w:val="left" w:pos="7356"/>
          <w:tab w:val="left" w:pos="8791"/>
        </w:tabs>
        <w:spacing w:before="6" w:line="232" w:lineRule="auto"/>
        <w:ind w:left="2755" w:right="1521"/>
      </w:pPr>
      <w:r>
        <w:t xml:space="preserve">уроксиспользованиеминтерактивнойбеседывисследовательскомключе; </w:t>
      </w:r>
      <w:r>
        <w:rPr>
          <w:spacing w:val="-2"/>
        </w:rPr>
        <w:t>урок-эксперимент,</w:t>
      </w:r>
      <w:r>
        <w:tab/>
      </w:r>
      <w:r>
        <w:rPr>
          <w:spacing w:val="-2"/>
        </w:rPr>
        <w:t>позволяющий</w:t>
      </w:r>
      <w:r>
        <w:tab/>
      </w:r>
      <w:r>
        <w:rPr>
          <w:spacing w:val="-2"/>
        </w:rPr>
        <w:t>освоить</w:t>
      </w:r>
      <w:r>
        <w:tab/>
      </w:r>
      <w:r>
        <w:rPr>
          <w:spacing w:val="-2"/>
        </w:rPr>
        <w:t>элементы</w:t>
      </w:r>
    </w:p>
    <w:p w:rsidR="001D2A95" w:rsidRDefault="0058257E">
      <w:pPr>
        <w:pStyle w:val="a3"/>
        <w:tabs>
          <w:tab w:val="left" w:pos="4389"/>
          <w:tab w:val="left" w:pos="6150"/>
          <w:tab w:val="left" w:pos="8064"/>
          <w:tab w:val="left" w:pos="8591"/>
        </w:tabs>
        <w:spacing w:before="7" w:line="237" w:lineRule="auto"/>
        <w:ind w:left="2044" w:right="1854"/>
      </w:pPr>
      <w:r>
        <w:rPr>
          <w:spacing w:val="-2"/>
        </w:rPr>
        <w:t>исследовательской</w:t>
      </w:r>
      <w:r>
        <w:tab/>
      </w:r>
      <w:r>
        <w:rPr>
          <w:spacing w:val="-2"/>
        </w:rPr>
        <w:t>деятельности</w:t>
      </w:r>
      <w:r>
        <w:tab/>
      </w:r>
      <w:r>
        <w:rPr>
          <w:spacing w:val="-2"/>
        </w:rPr>
        <w:t>(планирование</w:t>
      </w:r>
      <w:r>
        <w:tab/>
      </w:r>
      <w:r>
        <w:rPr>
          <w:spacing w:val="-10"/>
        </w:rPr>
        <w:t>и</w:t>
      </w:r>
      <w:r>
        <w:tab/>
      </w:r>
      <w:r>
        <w:rPr>
          <w:spacing w:val="-2"/>
        </w:rPr>
        <w:t xml:space="preserve">проведение </w:t>
      </w:r>
      <w:r>
        <w:t>эксперимента, обработка и анализ его результатов);</w:t>
      </w:r>
    </w:p>
    <w:p w:rsidR="001D2A95" w:rsidRDefault="0058257E">
      <w:pPr>
        <w:pStyle w:val="a3"/>
        <w:spacing w:before="9"/>
        <w:ind w:left="2755"/>
      </w:pPr>
      <w:r>
        <w:rPr>
          <w:spacing w:val="-2"/>
        </w:rPr>
        <w:t>урок-консультация;</w:t>
      </w:r>
    </w:p>
    <w:p w:rsidR="001D2A95" w:rsidRDefault="0058257E">
      <w:pPr>
        <w:pStyle w:val="a3"/>
        <w:spacing w:before="2" w:line="273" w:lineRule="exact"/>
        <w:ind w:left="2755"/>
      </w:pPr>
      <w:r>
        <w:rPr>
          <w:spacing w:val="-2"/>
        </w:rPr>
        <w:t>мини-исследованиеврамкахдомашнегозадания.</w:t>
      </w:r>
    </w:p>
    <w:p w:rsidR="001D2A95" w:rsidRDefault="0058257E">
      <w:pPr>
        <w:pStyle w:val="a3"/>
        <w:ind w:left="2044" w:right="1859" w:firstLine="710"/>
        <w:jc w:val="both"/>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2A95" w:rsidRDefault="0058257E">
      <w:pPr>
        <w:pStyle w:val="a3"/>
        <w:ind w:left="2044" w:right="1860" w:firstLine="710"/>
        <w:jc w:val="both"/>
      </w:pPr>
      <w:r>
        <w:t>учебных исследовательских задач, предполагающих деятельность обучающихсявпроблемнойситуации, поставленнойпереднимиучителем в рамках следующих теоретических вопросов:</w:t>
      </w:r>
    </w:p>
    <w:p w:rsidR="001D2A95" w:rsidRDefault="0058257E">
      <w:pPr>
        <w:pStyle w:val="a3"/>
        <w:spacing w:line="244" w:lineRule="auto"/>
        <w:ind w:left="2755" w:right="3097"/>
      </w:pPr>
      <w:r>
        <w:rPr>
          <w:spacing w:val="-2"/>
        </w:rPr>
        <w:t xml:space="preserve">Как(вкакомнаправлении)...вкакойстепени…измени </w:t>
      </w:r>
      <w:r>
        <w:t>лось... ? Как (каким образом)... в какой степени повлияло... на… ?</w:t>
      </w:r>
    </w:p>
    <w:p w:rsidR="001D2A95" w:rsidRDefault="0058257E">
      <w:pPr>
        <w:pStyle w:val="a3"/>
        <w:spacing w:line="237" w:lineRule="auto"/>
        <w:ind w:left="2755" w:right="3878"/>
      </w:pPr>
      <w:r>
        <w:t>Какой(вчемпроявилась)...наскольковажной… была роль... ?</w:t>
      </w:r>
    </w:p>
    <w:p w:rsidR="001D2A95" w:rsidRDefault="0058257E">
      <w:pPr>
        <w:spacing w:before="77"/>
        <w:ind w:right="852"/>
        <w:jc w:val="right"/>
      </w:pPr>
      <w:r>
        <w:rPr>
          <w:spacing w:val="-5"/>
        </w:rPr>
        <w:t>44</w:t>
      </w:r>
    </w:p>
    <w:p w:rsidR="001D2A95" w:rsidRDefault="001D2A95">
      <w:pPr>
        <w:jc w:val="right"/>
        <w:sectPr w:rsidR="001D2A95">
          <w:pgSz w:w="11910" w:h="16840"/>
          <w:pgMar w:top="62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spacing w:line="242" w:lineRule="auto"/>
        <w:ind w:left="2755"/>
      </w:pPr>
      <w:r>
        <w:rPr>
          <w:spacing w:val="-2"/>
        </w:rPr>
        <w:t xml:space="preserve">Каково(вчемпроявилось)...какможнооценить…знач </w:t>
      </w:r>
      <w:r>
        <w:t>ение...?Что произойдет...какизменится..., если... ?</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8041" w:space="40"/>
            <w:col w:w="3549"/>
          </w:cols>
        </w:sectPr>
      </w:pPr>
    </w:p>
    <w:p w:rsidR="001D2A95" w:rsidRDefault="0058257E">
      <w:pPr>
        <w:pStyle w:val="a3"/>
        <w:ind w:left="2044" w:right="1861" w:firstLine="710"/>
        <w:jc w:val="both"/>
      </w:pPr>
      <w:r>
        <w:lastRenderedPageBreak/>
        <w:t>мини-исследований,организуемых педагогомв течениеодного или 2 уроков («сдвоенный урок») и ориентирующих обучающихся на поиск ответов на один или несколько проблемных вопросов.</w:t>
      </w:r>
    </w:p>
    <w:p w:rsidR="001D2A95" w:rsidRDefault="0058257E">
      <w:pPr>
        <w:pStyle w:val="a3"/>
        <w:spacing w:before="2" w:line="242" w:lineRule="auto"/>
        <w:ind w:left="2755" w:right="2249"/>
        <w:jc w:val="both"/>
      </w:pPr>
      <w:r>
        <w:rPr>
          <w:spacing w:val="-2"/>
        </w:rPr>
        <w:t xml:space="preserve">Основнымиформамипредставленияитоговучебныхисследований </w:t>
      </w:r>
      <w:r>
        <w:t>являются: доклад, реферат;</w:t>
      </w:r>
    </w:p>
    <w:p w:rsidR="001D2A95" w:rsidRDefault="0058257E">
      <w:pPr>
        <w:pStyle w:val="a3"/>
        <w:spacing w:line="242" w:lineRule="auto"/>
        <w:ind w:left="2044" w:right="1873" w:firstLine="710"/>
        <w:jc w:val="both"/>
      </w:pPr>
      <w:r>
        <w:t>статьи, обзоры, отчеты и заключения по итогам исследований по различным предметным областям.</w:t>
      </w:r>
    </w:p>
    <w:p w:rsidR="001D2A95" w:rsidRDefault="0058257E">
      <w:pPr>
        <w:pStyle w:val="a3"/>
        <w:tabs>
          <w:tab w:val="left" w:pos="5749"/>
        </w:tabs>
        <w:spacing w:line="242" w:lineRule="auto"/>
        <w:ind w:left="2755" w:right="3245"/>
      </w:pPr>
      <w:r>
        <w:rPr>
          <w:spacing w:val="-2"/>
        </w:rPr>
        <w:t>ОсобенностиорганизацииУИДврамкахвнеурочнойдея тельности.</w:t>
      </w:r>
      <w:r>
        <w:tab/>
      </w:r>
      <w:r>
        <w:rPr>
          <w:spacing w:val="-2"/>
        </w:rPr>
        <w:t>Особенностиорганизации УИДврамкахвнеурочнойдеятельности.</w:t>
      </w:r>
    </w:p>
    <w:p w:rsidR="001D2A95" w:rsidRDefault="0058257E">
      <w:pPr>
        <w:pStyle w:val="a3"/>
        <w:ind w:left="2044" w:right="1860" w:firstLine="710"/>
        <w:jc w:val="both"/>
      </w:pPr>
      <w:r>
        <w:t xml:space="preserve">Особенность УИД обучающихся в рамках внеурочнойдеятельности связана с тем, что в данном случае имеется достаточно времени на организацию и проведение развернутого и полноценного </w:t>
      </w:r>
      <w:r>
        <w:rPr>
          <w:spacing w:val="-2"/>
        </w:rPr>
        <w:t>исследования.</w:t>
      </w:r>
    </w:p>
    <w:p w:rsidR="001D2A95" w:rsidRDefault="0058257E">
      <w:pPr>
        <w:pStyle w:val="a3"/>
        <w:ind w:left="2044" w:right="1854" w:firstLine="710"/>
        <w:jc w:val="both"/>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2A95" w:rsidRDefault="0058257E">
      <w:pPr>
        <w:pStyle w:val="a3"/>
        <w:spacing w:line="242" w:lineRule="auto"/>
        <w:ind w:left="2755" w:right="6266"/>
      </w:pPr>
      <w:r>
        <w:rPr>
          <w:spacing w:val="-2"/>
        </w:rPr>
        <w:t>социально-гуманитарное; филологическое;</w:t>
      </w:r>
    </w:p>
    <w:p w:rsidR="001D2A95" w:rsidRDefault="0058257E">
      <w:pPr>
        <w:pStyle w:val="a3"/>
        <w:ind w:left="2755" w:right="6720"/>
      </w:pPr>
      <w:r>
        <w:rPr>
          <w:spacing w:val="-2"/>
        </w:rPr>
        <w:t xml:space="preserve">естественнонаучное; информационно- технологическое; </w:t>
      </w:r>
      <w:r>
        <w:rPr>
          <w:spacing w:val="-4"/>
        </w:rPr>
        <w:t>междисциплинарное.</w:t>
      </w:r>
    </w:p>
    <w:p w:rsidR="001D2A95" w:rsidRDefault="0058257E">
      <w:pPr>
        <w:pStyle w:val="a3"/>
        <w:ind w:left="2755" w:right="1920"/>
      </w:pPr>
      <w:r>
        <w:rPr>
          <w:spacing w:val="-2"/>
        </w:rPr>
        <w:t xml:space="preserve">ОсновнымиформамиорганизацииУИДвовнеурочноевремяявляются: </w:t>
      </w:r>
      <w:r>
        <w:t xml:space="preserve">конференция, семинар, дискуссия, диспут; </w:t>
      </w:r>
      <w:r>
        <w:rPr>
          <w:spacing w:val="-2"/>
        </w:rPr>
        <w:t>брифинг,интервью,телемост;</w:t>
      </w:r>
    </w:p>
    <w:p w:rsidR="001D2A95" w:rsidRDefault="0058257E">
      <w:pPr>
        <w:pStyle w:val="a3"/>
        <w:spacing w:line="242" w:lineRule="auto"/>
        <w:ind w:left="2044" w:right="1183" w:firstLine="710"/>
      </w:pPr>
      <w:r>
        <w:t>исследовательская практика,образовательныеэкспедиции, походы, поездки, экскурсии;</w:t>
      </w:r>
    </w:p>
    <w:p w:rsidR="001D2A95" w:rsidRDefault="0058257E">
      <w:pPr>
        <w:pStyle w:val="a3"/>
        <w:spacing w:line="265" w:lineRule="exact"/>
        <w:ind w:left="2755"/>
      </w:pPr>
      <w:r>
        <w:rPr>
          <w:spacing w:val="-4"/>
        </w:rPr>
        <w:t>научно-</w:t>
      </w:r>
      <w:r>
        <w:rPr>
          <w:spacing w:val="-2"/>
        </w:rPr>
        <w:t>исследовательскоеобществообучающихся.</w:t>
      </w:r>
    </w:p>
    <w:p w:rsidR="001D2A95" w:rsidRDefault="0058257E">
      <w:pPr>
        <w:pStyle w:val="a3"/>
        <w:spacing w:line="237" w:lineRule="auto"/>
        <w:ind w:left="2044" w:right="1874" w:firstLine="710"/>
        <w:jc w:val="both"/>
      </w:pPr>
      <w:r>
        <w:t>Для представления итогов УИД во внеурочное время наиболее целесообразно использование следующих форм предъявления</w:t>
      </w:r>
      <w:r>
        <w:rPr>
          <w:spacing w:val="-2"/>
        </w:rPr>
        <w:t>результатов:</w:t>
      </w:r>
    </w:p>
    <w:p w:rsidR="001D2A95" w:rsidRDefault="0058257E">
      <w:pPr>
        <w:pStyle w:val="a3"/>
        <w:spacing w:line="273" w:lineRule="exact"/>
        <w:ind w:left="2755"/>
      </w:pPr>
      <w:r>
        <w:rPr>
          <w:spacing w:val="-2"/>
        </w:rPr>
        <w:t>письменнаяисследовательскаяработа(эссе,доклад,реферат);</w:t>
      </w:r>
    </w:p>
    <w:p w:rsidR="001D2A95" w:rsidRDefault="0058257E">
      <w:pPr>
        <w:pStyle w:val="a3"/>
        <w:ind w:left="2044" w:right="1863" w:firstLine="710"/>
        <w:jc w:val="both"/>
      </w:pPr>
      <w:r>
        <w:t>статьи, обзоры, отчеты и заключения по итогам исследований, проводимых в рамках исследовательских экспедиций, обработки архивов, исследований поразличным предметным областям.</w:t>
      </w:r>
    </w:p>
    <w:p w:rsidR="001D2A95" w:rsidRDefault="0058257E">
      <w:pPr>
        <w:pStyle w:val="a3"/>
        <w:ind w:left="2755"/>
      </w:pPr>
      <w:r>
        <w:rPr>
          <w:spacing w:val="-2"/>
        </w:rPr>
        <w:t>ПриоцениваниирезультатовУИДследуеториентироватьсянато,что</w:t>
      </w:r>
    </w:p>
    <w:p w:rsidR="001D2A95" w:rsidRDefault="0058257E">
      <w:pPr>
        <w:pStyle w:val="a3"/>
        <w:spacing w:before="195" w:line="237" w:lineRule="auto"/>
        <w:ind w:left="2044" w:right="1853"/>
        <w:jc w:val="both"/>
      </w:pPr>
      <w:r>
        <w:t xml:space="preserve">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Pr>
          <w:spacing w:val="-2"/>
        </w:rPr>
        <w:t>гипотеза.</w:t>
      </w:r>
    </w:p>
    <w:p w:rsidR="001D2A95" w:rsidRDefault="0058257E">
      <w:pPr>
        <w:pStyle w:val="a3"/>
        <w:spacing w:before="7" w:line="237" w:lineRule="auto"/>
        <w:ind w:left="2044" w:right="1843" w:firstLine="710"/>
        <w:jc w:val="both"/>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2A95" w:rsidRDefault="0058257E">
      <w:pPr>
        <w:pStyle w:val="a3"/>
        <w:spacing w:before="14" w:line="242" w:lineRule="auto"/>
        <w:ind w:left="2625" w:right="65" w:firstLine="130"/>
        <w:jc w:val="both"/>
      </w:pPr>
      <w:r>
        <w:t xml:space="preserve">использовать вопросы как исследовательский инструмент познания;фор </w:t>
      </w:r>
      <w:r>
        <w:rPr>
          <w:spacing w:val="-2"/>
        </w:rPr>
        <w:t>формироватьгипотезуобистинностисобственныхсужденийисуждений</w:t>
      </w:r>
    </w:p>
    <w:p w:rsidR="001D2A95" w:rsidRDefault="0058257E">
      <w:pPr>
        <w:pStyle w:val="a3"/>
        <w:spacing w:line="262" w:lineRule="exact"/>
        <w:ind w:left="2044"/>
        <w:jc w:val="both"/>
      </w:pPr>
      <w:r>
        <w:t>других,</w:t>
      </w:r>
      <w:r>
        <w:rPr>
          <w:spacing w:val="-2"/>
        </w:rPr>
        <w:t>аргументироватьсвоюпозицию,мнение;</w:t>
      </w:r>
    </w:p>
    <w:p w:rsidR="001D2A95" w:rsidRDefault="0058257E">
      <w:pPr>
        <w:pStyle w:val="a3"/>
        <w:spacing w:line="237" w:lineRule="auto"/>
        <w:ind w:left="2044" w:right="1857" w:firstLine="710"/>
        <w:jc w:val="both"/>
      </w:pPr>
      <w:r>
        <w:t>проводить по самостоятельно составленному плану опыт, несложный эксперимент, небольшое исследование;</w:t>
      </w:r>
    </w:p>
    <w:p w:rsidR="001D2A95" w:rsidRDefault="0058257E">
      <w:pPr>
        <w:pStyle w:val="a3"/>
        <w:spacing w:line="275" w:lineRule="exact"/>
        <w:ind w:left="2755"/>
        <w:jc w:val="both"/>
      </w:pPr>
      <w:r>
        <w:t>оцениватьнаприменимостьидостоверность</w:t>
      </w:r>
      <w:r>
        <w:rPr>
          <w:spacing w:val="-2"/>
        </w:rPr>
        <w:t>информацию,</w:t>
      </w:r>
    </w:p>
    <w:p w:rsidR="001D2A95" w:rsidRDefault="0058257E">
      <w:pPr>
        <w:spacing w:before="97"/>
        <w:ind w:right="852"/>
        <w:jc w:val="right"/>
      </w:pPr>
      <w:r>
        <w:rPr>
          <w:spacing w:val="-5"/>
        </w:rPr>
        <w:t>44</w:t>
      </w:r>
    </w:p>
    <w:p w:rsidR="001D2A95" w:rsidRDefault="001D2A95">
      <w:pPr>
        <w:jc w:val="right"/>
        <w:sectPr w:rsidR="001D2A95">
          <w:type w:val="continuous"/>
          <w:pgSz w:w="11910" w:h="16840"/>
          <w:pgMar w:top="194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ind w:left="2044"/>
      </w:pPr>
      <w:r>
        <w:t>полученнуювходеисследования</w:t>
      </w:r>
      <w:r>
        <w:rPr>
          <w:spacing w:val="-2"/>
        </w:rPr>
        <w:t>(эксперимента);</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7206" w:space="405"/>
            <w:col w:w="4019"/>
          </w:cols>
        </w:sectPr>
      </w:pPr>
    </w:p>
    <w:p w:rsidR="001D2A95" w:rsidRDefault="0058257E">
      <w:pPr>
        <w:pStyle w:val="a3"/>
        <w:spacing w:before="3"/>
        <w:ind w:left="2044" w:right="1867" w:firstLine="710"/>
        <w:jc w:val="both"/>
      </w:pPr>
      <w: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иобобщений;</w:t>
      </w:r>
    </w:p>
    <w:p w:rsidR="001D2A95" w:rsidRDefault="0058257E">
      <w:pPr>
        <w:pStyle w:val="a3"/>
        <w:ind w:left="2044" w:right="1856" w:firstLine="71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2A95" w:rsidRDefault="0058257E">
      <w:pPr>
        <w:pStyle w:val="a3"/>
        <w:ind w:left="2044" w:right="1842" w:firstLine="710"/>
        <w:jc w:val="both"/>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D2A95" w:rsidRDefault="0058257E">
      <w:pPr>
        <w:pStyle w:val="a3"/>
        <w:spacing w:before="3" w:line="237" w:lineRule="auto"/>
        <w:ind w:left="2044" w:right="1870" w:firstLine="710"/>
        <w:jc w:val="both"/>
      </w:pPr>
      <w:r>
        <w:t>Проектные задачи отличаются от исследовательских иной логикой решения, а также тем, что нацелены на формирование и развитие уобучающихся умений:</w:t>
      </w:r>
    </w:p>
    <w:p w:rsidR="001D2A95" w:rsidRDefault="0058257E">
      <w:pPr>
        <w:pStyle w:val="a3"/>
        <w:spacing w:before="7" w:line="237" w:lineRule="auto"/>
        <w:ind w:left="2044" w:right="1859" w:firstLine="710"/>
        <w:jc w:val="both"/>
      </w:pPr>
      <w:r>
        <w:t>определять оптимальный путь решения проблемного вопроса, прогнозироватьпроектныйрезультатиоформлятьеговвидереального</w:t>
      </w:r>
    </w:p>
    <w:p w:rsidR="001D2A95" w:rsidRDefault="0058257E">
      <w:pPr>
        <w:pStyle w:val="a3"/>
        <w:spacing w:line="270" w:lineRule="exact"/>
        <w:ind w:left="2044"/>
      </w:pPr>
      <w:r>
        <w:rPr>
          <w:spacing w:val="-2"/>
        </w:rPr>
        <w:t>«продукта»;</w:t>
      </w:r>
    </w:p>
    <w:p w:rsidR="001D2A95" w:rsidRDefault="0058257E">
      <w:pPr>
        <w:pStyle w:val="a3"/>
        <w:spacing w:before="2"/>
        <w:ind w:left="2044" w:right="1843" w:firstLine="710"/>
        <w:jc w:val="both"/>
      </w:pPr>
      <w:r>
        <w:t>максимально использовать для создания проектного «продукта» имеющиеся знания и освоенные способы действия,а при их недостаточности– производитьпоиск и отбор необходимыхзнаний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изготовитьи другие действия), чтобы решить реально существующую или потенциально значимую проблему?».</w:t>
      </w:r>
    </w:p>
    <w:p w:rsidR="001D2A95" w:rsidRDefault="0058257E">
      <w:pPr>
        <w:pStyle w:val="a3"/>
        <w:spacing w:before="3" w:line="242" w:lineRule="auto"/>
        <w:ind w:left="2755" w:right="3097"/>
      </w:pPr>
      <w:r>
        <w:rPr>
          <w:spacing w:val="-2"/>
        </w:rPr>
        <w:t xml:space="preserve">ОсуществлениеПДобучающимисявключаетвсебяря </w:t>
      </w:r>
      <w:r>
        <w:t>дэтапов: анализ и формулирование проблемы;</w:t>
      </w:r>
    </w:p>
    <w:p w:rsidR="001D2A95" w:rsidRDefault="0058257E">
      <w:pPr>
        <w:pStyle w:val="a3"/>
        <w:spacing w:line="237" w:lineRule="auto"/>
        <w:ind w:left="2755" w:right="6142"/>
      </w:pPr>
      <w:r>
        <w:t xml:space="preserve">формулирование темы </w:t>
      </w:r>
      <w:r>
        <w:rPr>
          <w:spacing w:val="-2"/>
        </w:rPr>
        <w:t xml:space="preserve">проекта; постановкацелиизадачпро </w:t>
      </w:r>
      <w:r>
        <w:t>екта; составление плана</w:t>
      </w:r>
    </w:p>
    <w:p w:rsidR="001D2A95" w:rsidRDefault="0058257E">
      <w:pPr>
        <w:pStyle w:val="a3"/>
        <w:spacing w:line="271" w:lineRule="exact"/>
        <w:ind w:left="2755"/>
      </w:pPr>
      <w:r>
        <w:rPr>
          <w:spacing w:val="-2"/>
        </w:rPr>
        <w:t>работы;</w:t>
      </w:r>
    </w:p>
    <w:p w:rsidR="001D2A95" w:rsidRDefault="0058257E">
      <w:pPr>
        <w:pStyle w:val="a3"/>
        <w:spacing w:before="1" w:line="237" w:lineRule="auto"/>
        <w:ind w:left="2755" w:right="6142"/>
      </w:pPr>
      <w:r>
        <w:t xml:space="preserve">сборинформации </w:t>
      </w:r>
      <w:r>
        <w:rPr>
          <w:spacing w:val="-2"/>
        </w:rPr>
        <w:t>(исследование);</w:t>
      </w:r>
    </w:p>
    <w:p w:rsidR="001D2A95" w:rsidRDefault="0058257E">
      <w:pPr>
        <w:pStyle w:val="a3"/>
        <w:spacing w:before="4"/>
        <w:ind w:left="2755" w:right="6142"/>
      </w:pPr>
      <w:r>
        <w:rPr>
          <w:spacing w:val="-2"/>
        </w:rPr>
        <w:t xml:space="preserve">выполнениетехнологичес </w:t>
      </w:r>
      <w:r>
        <w:t>когоэтапа; подготовка и защита проекта;</w:t>
      </w:r>
    </w:p>
    <w:p w:rsidR="001D2A95" w:rsidRDefault="0058257E">
      <w:pPr>
        <w:pStyle w:val="a3"/>
        <w:spacing w:line="237" w:lineRule="auto"/>
        <w:ind w:left="2044" w:right="1859" w:firstLine="710"/>
        <w:jc w:val="both"/>
      </w:pPr>
      <w:r>
        <w:t>рефлексия, анализ результатов выполнения проекта, оценка качества выполнения.</w:t>
      </w:r>
    </w:p>
    <w:p w:rsidR="001D2A95" w:rsidRDefault="0058257E">
      <w:pPr>
        <w:pStyle w:val="a3"/>
        <w:spacing w:before="4"/>
        <w:ind w:left="2044" w:right="1850" w:firstLine="710"/>
        <w:jc w:val="both"/>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2A95" w:rsidRDefault="0058257E">
      <w:pPr>
        <w:pStyle w:val="a3"/>
        <w:spacing w:before="202"/>
        <w:ind w:left="2044" w:right="1858" w:firstLine="710"/>
        <w:jc w:val="both"/>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2A95" w:rsidRDefault="0058257E">
      <w:pPr>
        <w:pStyle w:val="a3"/>
        <w:spacing w:before="3"/>
        <w:ind w:left="2755"/>
        <w:jc w:val="both"/>
      </w:pPr>
      <w:r>
        <w:t>СучетомэтогоприорганизацииПДобучающихсявурочное</w:t>
      </w:r>
      <w:r>
        <w:rPr>
          <w:spacing w:val="-2"/>
        </w:rPr>
        <w:t>время</w:t>
      </w:r>
    </w:p>
    <w:p w:rsidR="001D2A95" w:rsidRDefault="0058257E">
      <w:pPr>
        <w:spacing w:before="103"/>
        <w:ind w:right="852"/>
        <w:jc w:val="right"/>
      </w:pPr>
      <w:r>
        <w:rPr>
          <w:spacing w:val="-5"/>
        </w:rPr>
        <w:t>44</w:t>
      </w:r>
    </w:p>
    <w:p w:rsidR="001D2A95" w:rsidRDefault="001D2A95">
      <w:pPr>
        <w:jc w:val="right"/>
        <w:sectPr w:rsidR="001D2A95">
          <w:type w:val="continuous"/>
          <w:pgSz w:w="11910" w:h="16840"/>
          <w:pgMar w:top="194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tabs>
          <w:tab w:val="left" w:pos="3857"/>
          <w:tab w:val="left" w:pos="5900"/>
          <w:tab w:val="left" w:pos="6451"/>
          <w:tab w:val="left" w:pos="7981"/>
          <w:tab w:val="left" w:pos="8763"/>
        </w:tabs>
        <w:spacing w:before="32" w:line="213" w:lineRule="auto"/>
        <w:ind w:left="2044" w:right="845" w:firstLine="7610"/>
      </w:pPr>
      <w:r>
        <w:rPr>
          <w:color w:val="818181"/>
          <w:spacing w:val="-2"/>
        </w:rPr>
        <w:t xml:space="preserve">8–9классы </w:t>
      </w:r>
      <w:r>
        <w:rPr>
          <w:spacing w:val="-2"/>
        </w:rPr>
        <w:t>целесообразно</w:t>
      </w:r>
      <w:r>
        <w:tab/>
      </w:r>
      <w:r>
        <w:rPr>
          <w:spacing w:val="-2"/>
        </w:rPr>
        <w:t>ориентироваться</w:t>
      </w:r>
      <w:r>
        <w:tab/>
      </w:r>
      <w:r>
        <w:rPr>
          <w:spacing w:val="-6"/>
        </w:rPr>
        <w:t>на</w:t>
      </w:r>
      <w:r>
        <w:tab/>
      </w:r>
      <w:r>
        <w:rPr>
          <w:spacing w:val="-2"/>
        </w:rPr>
        <w:t>реализацию</w:t>
      </w:r>
      <w:r>
        <w:tab/>
      </w:r>
      <w:r>
        <w:rPr>
          <w:spacing w:val="-4"/>
        </w:rPr>
        <w:t>двух</w:t>
      </w:r>
      <w:r>
        <w:tab/>
      </w:r>
      <w:r>
        <w:rPr>
          <w:spacing w:val="-2"/>
        </w:rPr>
        <w:t>основных</w:t>
      </w:r>
    </w:p>
    <w:p w:rsidR="001D2A95" w:rsidRDefault="0058257E">
      <w:pPr>
        <w:pStyle w:val="a3"/>
        <w:spacing w:before="9" w:line="237" w:lineRule="auto"/>
        <w:ind w:left="2755" w:right="6142" w:hanging="711"/>
      </w:pPr>
      <w:r>
        <w:rPr>
          <w:spacing w:val="-2"/>
        </w:rPr>
        <w:t>направленийпроектирования: предметные</w:t>
      </w:r>
    </w:p>
    <w:p w:rsidR="001D2A95" w:rsidRDefault="0058257E">
      <w:pPr>
        <w:pStyle w:val="a3"/>
        <w:spacing w:line="235" w:lineRule="auto"/>
        <w:ind w:left="2755" w:right="7255"/>
      </w:pPr>
      <w:r>
        <w:rPr>
          <w:spacing w:val="-2"/>
        </w:rPr>
        <w:t>проекты; метапредмет ныепроекты.</w:t>
      </w:r>
    </w:p>
    <w:p w:rsidR="001D2A95" w:rsidRDefault="0058257E">
      <w:pPr>
        <w:pStyle w:val="a3"/>
        <w:ind w:left="2044" w:right="1850" w:firstLine="710"/>
        <w:jc w:val="both"/>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2A95" w:rsidRDefault="0058257E">
      <w:pPr>
        <w:pStyle w:val="a3"/>
        <w:tabs>
          <w:tab w:val="left" w:pos="4536"/>
          <w:tab w:val="left" w:pos="6291"/>
        </w:tabs>
        <w:spacing w:line="237" w:lineRule="auto"/>
        <w:ind w:left="2755" w:right="3746"/>
      </w:pPr>
      <w:r>
        <w:rPr>
          <w:spacing w:val="-2"/>
        </w:rPr>
        <w:t>ФормыорганизацииПДобучающихсямогутбыть следующие:</w:t>
      </w:r>
      <w:r>
        <w:tab/>
      </w:r>
      <w:r>
        <w:rPr>
          <w:spacing w:val="-2"/>
        </w:rPr>
        <w:t>монопроект</w:t>
      </w:r>
      <w:r>
        <w:tab/>
      </w:r>
      <w:r>
        <w:rPr>
          <w:spacing w:val="-2"/>
        </w:rPr>
        <w:t xml:space="preserve">(использование </w:t>
      </w:r>
      <w:r>
        <w:t>содержания одного предмета);</w:t>
      </w:r>
    </w:p>
    <w:p w:rsidR="001D2A95" w:rsidRDefault="0058257E">
      <w:pPr>
        <w:pStyle w:val="a3"/>
        <w:spacing w:before="6" w:line="237" w:lineRule="auto"/>
        <w:ind w:left="2044" w:right="1857" w:firstLine="710"/>
        <w:jc w:val="both"/>
      </w:pPr>
      <w:r>
        <w:t>межпредметный проект (использование интегрированного знания и способов учебной деятельности различных предметов);</w:t>
      </w:r>
    </w:p>
    <w:p w:rsidR="001D2A95" w:rsidRDefault="0058257E">
      <w:pPr>
        <w:pStyle w:val="a3"/>
        <w:spacing w:before="6" w:line="237" w:lineRule="auto"/>
        <w:ind w:left="2044" w:right="1853" w:firstLine="710"/>
        <w:jc w:val="both"/>
      </w:pPr>
      <w:r>
        <w:t>метапроект(использованиеобластейзнанияиметодовдеятельности, выходящих за рамки предметного обучения).</w:t>
      </w:r>
    </w:p>
    <w:p w:rsidR="001D2A95" w:rsidRDefault="0058257E">
      <w:pPr>
        <w:pStyle w:val="a3"/>
        <w:spacing w:before="3"/>
        <w:ind w:left="2044" w:right="1839" w:firstLine="710"/>
        <w:jc w:val="both"/>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1D2A95" w:rsidRDefault="0058257E">
      <w:pPr>
        <w:pStyle w:val="a3"/>
        <w:spacing w:before="15" w:line="232" w:lineRule="auto"/>
        <w:ind w:left="2755" w:right="1866"/>
        <w:jc w:val="both"/>
      </w:pPr>
      <w:r>
        <w:t>Какоесредствопоможетврешениипроблемы...(опишите,объясните)? Какимдолжнобытьсредстводлярешения</w:t>
      </w:r>
      <w:r>
        <w:rPr>
          <w:spacing w:val="-2"/>
        </w:rPr>
        <w:t>проблемы...</w:t>
      </w:r>
    </w:p>
    <w:p w:rsidR="001D2A95" w:rsidRDefault="0058257E">
      <w:pPr>
        <w:pStyle w:val="a3"/>
        <w:spacing w:line="271" w:lineRule="exact"/>
        <w:ind w:left="2044"/>
      </w:pPr>
      <w:r>
        <w:rPr>
          <w:spacing w:val="-2"/>
        </w:rPr>
        <w:t>(опишите,смоделируйте)?</w:t>
      </w:r>
    </w:p>
    <w:p w:rsidR="001D2A95" w:rsidRDefault="0058257E">
      <w:pPr>
        <w:pStyle w:val="a3"/>
        <w:spacing w:before="9" w:line="232" w:lineRule="auto"/>
        <w:ind w:left="2755" w:right="2408"/>
      </w:pPr>
      <w:r>
        <w:rPr>
          <w:spacing w:val="-2"/>
        </w:rPr>
        <w:t xml:space="preserve">Какспроводитьсредстводлярешенияпроблемы(дайтеинстру </w:t>
      </w:r>
      <w:r>
        <w:t>кцию)? Как выглядело... (опишите, реконструируйте)?</w:t>
      </w:r>
    </w:p>
    <w:p w:rsidR="001D2A95" w:rsidRDefault="0058257E">
      <w:pPr>
        <w:pStyle w:val="a3"/>
        <w:spacing w:before="5"/>
        <w:ind w:left="2755" w:right="3878"/>
      </w:pPr>
      <w:r>
        <w:rPr>
          <w:spacing w:val="-2"/>
        </w:rPr>
        <w:t xml:space="preserve">Какбудетвыглядеть...(опишите,спрогнозируйте)? ОсновнымиформамипредставленияитоговПДя </w:t>
      </w:r>
      <w:r>
        <w:t>вляются: материальный объект, макет, конструкторское изделие;</w:t>
      </w:r>
    </w:p>
    <w:p w:rsidR="001D2A95" w:rsidRDefault="0058257E">
      <w:pPr>
        <w:pStyle w:val="a3"/>
        <w:spacing w:before="5" w:line="272" w:lineRule="exact"/>
        <w:ind w:left="2755"/>
      </w:pPr>
      <w:r>
        <w:rPr>
          <w:spacing w:val="-2"/>
        </w:rPr>
        <w:t>отчетныематериалыпопроекту(тексты,мультимедийныепродукты).</w:t>
      </w:r>
    </w:p>
    <w:p w:rsidR="001D2A95" w:rsidRDefault="0058257E">
      <w:pPr>
        <w:pStyle w:val="a3"/>
        <w:ind w:left="2044" w:right="1861" w:firstLine="71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времяпредоставляет большие возможности для организации, подготовки и реализации развернутого и полноценного учебного проекта.</w:t>
      </w:r>
    </w:p>
    <w:p w:rsidR="001D2A95" w:rsidRDefault="0058257E">
      <w:pPr>
        <w:pStyle w:val="a3"/>
        <w:spacing w:before="2" w:line="237" w:lineRule="auto"/>
        <w:ind w:left="2044" w:right="1850" w:firstLine="71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2A95" w:rsidRDefault="0058257E">
      <w:pPr>
        <w:pStyle w:val="a3"/>
        <w:spacing w:before="9"/>
        <w:ind w:left="2755" w:right="7255"/>
      </w:pPr>
      <w:r>
        <w:rPr>
          <w:spacing w:val="-2"/>
        </w:rPr>
        <w:t xml:space="preserve">гуманитарное; естественнонау чное; социально- ориентированн </w:t>
      </w:r>
      <w:r>
        <w:t xml:space="preserve">ое; инженерно- </w:t>
      </w:r>
      <w:r>
        <w:rPr>
          <w:spacing w:val="-2"/>
        </w:rPr>
        <w:t xml:space="preserve">техническое; </w:t>
      </w:r>
      <w:r>
        <w:rPr>
          <w:spacing w:val="-4"/>
        </w:rPr>
        <w:t xml:space="preserve">художественно- </w:t>
      </w:r>
      <w:r>
        <w:rPr>
          <w:spacing w:val="-2"/>
        </w:rPr>
        <w:t xml:space="preserve">творческое; спортивно- оздоровительно </w:t>
      </w:r>
      <w:r>
        <w:t>е; туристско-</w:t>
      </w:r>
    </w:p>
    <w:p w:rsidR="001D2A95" w:rsidRDefault="0058257E">
      <w:pPr>
        <w:spacing w:before="44"/>
        <w:ind w:right="852"/>
        <w:jc w:val="right"/>
      </w:pPr>
      <w:r>
        <w:rPr>
          <w:spacing w:val="-5"/>
        </w:rPr>
        <w:t>44</w:t>
      </w:r>
    </w:p>
    <w:p w:rsidR="001D2A95" w:rsidRDefault="001D2A95">
      <w:pPr>
        <w:jc w:val="right"/>
        <w:sectPr w:rsidR="001D2A95">
          <w:pgSz w:w="11910" w:h="16840"/>
          <w:pgMar w:top="620" w:right="0" w:bottom="280" w:left="280" w:header="720" w:footer="720" w:gutter="0"/>
          <w:cols w:space="720"/>
        </w:sectPr>
      </w:pPr>
    </w:p>
    <w:p w:rsidR="001D2A95" w:rsidRDefault="001D2A95">
      <w:pPr>
        <w:pStyle w:val="a3"/>
        <w:ind w:left="0"/>
      </w:pPr>
    </w:p>
    <w:p w:rsidR="001D2A95" w:rsidRDefault="001D2A95">
      <w:pPr>
        <w:pStyle w:val="a3"/>
        <w:spacing w:before="40"/>
        <w:ind w:left="0"/>
      </w:pPr>
    </w:p>
    <w:p w:rsidR="001D2A95" w:rsidRDefault="0058257E">
      <w:pPr>
        <w:pStyle w:val="a3"/>
        <w:ind w:left="2755"/>
      </w:pPr>
      <w:r>
        <w:rPr>
          <w:spacing w:val="-2"/>
        </w:rPr>
        <w:t>краеведческое.</w:t>
      </w:r>
    </w:p>
    <w:p w:rsidR="001D2A95" w:rsidRDefault="0058257E">
      <w:pPr>
        <w:pStyle w:val="a3"/>
        <w:spacing w:before="7" w:line="242" w:lineRule="auto"/>
        <w:ind w:left="2755"/>
      </w:pPr>
      <w:r>
        <w:rPr>
          <w:spacing w:val="-2"/>
        </w:rPr>
        <w:t xml:space="preserve">ВкачествеосновныхформорганизацииПДмогутбытьиспольз </w:t>
      </w:r>
      <w:r>
        <w:t>ованы: творческие мастерские;</w:t>
      </w:r>
    </w:p>
    <w:p w:rsidR="001D2A95" w:rsidRDefault="0058257E">
      <w:pPr>
        <w:pStyle w:val="a3"/>
        <w:spacing w:line="237" w:lineRule="auto"/>
        <w:ind w:left="2755" w:right="3824"/>
      </w:pPr>
      <w:r>
        <w:rPr>
          <w:spacing w:val="-2"/>
        </w:rPr>
        <w:t xml:space="preserve">экспериментальные лаборатории; конструкторское </w:t>
      </w:r>
      <w:r>
        <w:t xml:space="preserve">бюро; проектные </w:t>
      </w:r>
      <w:r>
        <w:rPr>
          <w:spacing w:val="-2"/>
        </w:rPr>
        <w:t>недели;</w:t>
      </w:r>
    </w:p>
    <w:p w:rsidR="001D2A95" w:rsidRDefault="0058257E">
      <w:pPr>
        <w:pStyle w:val="a3"/>
        <w:spacing w:before="199"/>
        <w:ind w:left="2755"/>
      </w:pPr>
      <w:r>
        <w:rPr>
          <w:spacing w:val="-2"/>
        </w:rPr>
        <w:t>практикумы.</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8865" w:space="40"/>
            <w:col w:w="2725"/>
          </w:cols>
        </w:sectPr>
      </w:pPr>
    </w:p>
    <w:p w:rsidR="001D2A95" w:rsidRDefault="0058257E">
      <w:pPr>
        <w:pStyle w:val="a3"/>
        <w:spacing w:before="5" w:line="237" w:lineRule="auto"/>
        <w:ind w:left="2755" w:right="1920"/>
      </w:pPr>
      <w:r>
        <w:lastRenderedPageBreak/>
        <w:t>ФормамипредставленияитоговПДвовнеурочноевремяявляются: материальный продукт (объект, макет, конструкторское изделие и другие); медийный продукт (плакат, газета, журнал,рекламная продукция, фильм и</w:t>
      </w:r>
    </w:p>
    <w:p w:rsidR="001D2A95" w:rsidRDefault="0058257E">
      <w:pPr>
        <w:pStyle w:val="a3"/>
        <w:spacing w:before="9" w:line="272" w:lineRule="exact"/>
        <w:ind w:left="2044"/>
      </w:pPr>
      <w:r>
        <w:rPr>
          <w:spacing w:val="-2"/>
        </w:rPr>
        <w:t>другие);</w:t>
      </w:r>
    </w:p>
    <w:p w:rsidR="001D2A95" w:rsidRDefault="0058257E">
      <w:pPr>
        <w:pStyle w:val="a3"/>
        <w:spacing w:before="3" w:line="232" w:lineRule="auto"/>
        <w:ind w:left="2044" w:right="893" w:firstLine="710"/>
      </w:pPr>
      <w:r>
        <w:t>публичноемероприятие(образовательноесобытие,социальное мероприятие (акция), театральная постановка и другие);</w:t>
      </w:r>
    </w:p>
    <w:p w:rsidR="001D2A95" w:rsidRDefault="0058257E">
      <w:pPr>
        <w:pStyle w:val="a3"/>
        <w:spacing w:before="17" w:line="232" w:lineRule="auto"/>
        <w:ind w:left="2755" w:right="1855"/>
      </w:pPr>
      <w:r>
        <w:rPr>
          <w:spacing w:val="-2"/>
        </w:rPr>
        <w:t xml:space="preserve">отчетныематериалыпопроекту(тексты,мультимедийныепродукты). </w:t>
      </w:r>
      <w:r>
        <w:t>ПриоцениваниирезультатовПДследуеториентироватьсяна</w:t>
      </w:r>
      <w:r>
        <w:rPr>
          <w:spacing w:val="-5"/>
        </w:rPr>
        <w:t>то,</w:t>
      </w:r>
    </w:p>
    <w:p w:rsidR="001D2A95" w:rsidRDefault="0058257E">
      <w:pPr>
        <w:pStyle w:val="a3"/>
        <w:spacing w:before="5"/>
        <w:ind w:left="2044" w:right="1857"/>
        <w:jc w:val="both"/>
      </w:pPr>
      <w: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2A95" w:rsidRDefault="0058257E">
      <w:pPr>
        <w:pStyle w:val="a3"/>
        <w:spacing w:before="1"/>
        <w:ind w:left="2044" w:right="1862" w:firstLine="710"/>
        <w:jc w:val="both"/>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2A95" w:rsidRDefault="0058257E">
      <w:pPr>
        <w:pStyle w:val="a3"/>
        <w:spacing w:before="5" w:line="237" w:lineRule="auto"/>
        <w:ind w:left="2755" w:right="4284"/>
        <w:jc w:val="both"/>
      </w:pPr>
      <w:r>
        <w:t>пониманиепроблемы,связанныхснеюцели и задач;</w:t>
      </w:r>
    </w:p>
    <w:p w:rsidR="001D2A95" w:rsidRDefault="0058257E">
      <w:pPr>
        <w:pStyle w:val="a3"/>
        <w:spacing w:line="237" w:lineRule="auto"/>
        <w:ind w:left="2755" w:right="4177"/>
        <w:jc w:val="both"/>
      </w:pPr>
      <w:r>
        <w:rPr>
          <w:spacing w:val="-2"/>
        </w:rPr>
        <w:t xml:space="preserve">умениеопределитьоптимальныйпутьрешения </w:t>
      </w:r>
      <w:r>
        <w:t xml:space="preserve">проблемы;умениепланироватьиработатьпо </w:t>
      </w:r>
      <w:r>
        <w:rPr>
          <w:spacing w:val="-2"/>
        </w:rPr>
        <w:t>плану;</w:t>
      </w:r>
    </w:p>
    <w:p w:rsidR="001D2A95" w:rsidRDefault="0058257E">
      <w:pPr>
        <w:pStyle w:val="a3"/>
        <w:spacing w:before="9"/>
        <w:ind w:left="2755"/>
      </w:pPr>
      <w:r>
        <w:rPr>
          <w:spacing w:val="-2"/>
        </w:rPr>
        <w:t>умениереализоватьпроектныйзамыселиоформитьеговвидереального</w:t>
      </w:r>
    </w:p>
    <w:p w:rsidR="001D2A95" w:rsidRDefault="0058257E">
      <w:pPr>
        <w:pStyle w:val="a3"/>
        <w:spacing w:before="7" w:line="275" w:lineRule="exact"/>
        <w:ind w:left="2044"/>
      </w:pPr>
      <w:r>
        <w:rPr>
          <w:spacing w:val="-2"/>
        </w:rPr>
        <w:t>«продукта»;</w:t>
      </w:r>
    </w:p>
    <w:p w:rsidR="001D2A95" w:rsidRDefault="0058257E">
      <w:pPr>
        <w:pStyle w:val="a3"/>
        <w:spacing w:line="242" w:lineRule="auto"/>
        <w:ind w:left="2044" w:right="1920" w:firstLine="710"/>
      </w:pPr>
      <w:r>
        <w:rPr>
          <w:spacing w:val="-2"/>
        </w:rPr>
        <w:t xml:space="preserve">умениеосуществлятьсамооценкудеятельностиирезультата,взаимоце </w:t>
      </w:r>
      <w:r>
        <w:t>нку деятельности в группе.</w:t>
      </w:r>
    </w:p>
    <w:p w:rsidR="001D2A95" w:rsidRDefault="0058257E">
      <w:pPr>
        <w:pStyle w:val="a3"/>
        <w:spacing w:line="263" w:lineRule="exact"/>
        <w:ind w:left="2755"/>
      </w:pPr>
      <w:r>
        <w:rPr>
          <w:spacing w:val="-2"/>
        </w:rPr>
        <w:t>Впроцессепубличнойпрезентациирезультатовпроектаоценивается:</w:t>
      </w:r>
    </w:p>
    <w:p w:rsidR="001D2A95" w:rsidRDefault="0058257E">
      <w:pPr>
        <w:pStyle w:val="a3"/>
        <w:spacing w:line="237" w:lineRule="auto"/>
        <w:ind w:left="2044" w:firstLine="710"/>
      </w:pPr>
      <w:r>
        <w:t>качествозащитыпроекта(четкостьиясностьизложениязадачи;убедительность рассуждений; последовательность в аргументации; логичность и оригинальность);</w:t>
      </w:r>
    </w:p>
    <w:p w:rsidR="001D2A95" w:rsidRDefault="0058257E">
      <w:pPr>
        <w:pStyle w:val="a3"/>
        <w:spacing w:line="237" w:lineRule="auto"/>
        <w:ind w:left="2044" w:right="1920" w:firstLine="710"/>
      </w:pPr>
      <w:r>
        <w:rPr>
          <w:spacing w:val="-2"/>
        </w:rPr>
        <w:t xml:space="preserve">качествонаглядногопредставленияпроекта(использованиерисунков, </w:t>
      </w:r>
      <w:r>
        <w:t>схем, графиков, моделей и других средств наглядной презентации);</w:t>
      </w:r>
    </w:p>
    <w:p w:rsidR="001D2A95" w:rsidRDefault="0058257E">
      <w:pPr>
        <w:pStyle w:val="a3"/>
        <w:tabs>
          <w:tab w:val="left" w:pos="3883"/>
          <w:tab w:val="left" w:pos="5434"/>
          <w:tab w:val="left" w:pos="6308"/>
          <w:tab w:val="left" w:pos="7945"/>
        </w:tabs>
        <w:spacing w:before="2"/>
        <w:ind w:left="3883" w:right="2772" w:hanging="1129"/>
      </w:pPr>
      <w:r>
        <w:rPr>
          <w:spacing w:val="-2"/>
        </w:rPr>
        <w:t>качество</w:t>
      </w:r>
      <w:r>
        <w:tab/>
      </w:r>
      <w:r>
        <w:rPr>
          <w:spacing w:val="-2"/>
        </w:rPr>
        <w:t>письменного</w:t>
      </w:r>
      <w:r>
        <w:tab/>
      </w:r>
      <w:r>
        <w:rPr>
          <w:spacing w:val="-2"/>
        </w:rPr>
        <w:t>текста</w:t>
      </w:r>
      <w:r>
        <w:tab/>
      </w:r>
      <w:r>
        <w:rPr>
          <w:spacing w:val="-2"/>
        </w:rPr>
        <w:t>(соответствие</w:t>
      </w:r>
      <w:r>
        <w:tab/>
      </w:r>
      <w:r>
        <w:rPr>
          <w:spacing w:val="-2"/>
        </w:rPr>
        <w:t>плану, оформление</w:t>
      </w:r>
      <w:r>
        <w:tab/>
        <w:t>работы,грамотностьизложения);</w:t>
      </w:r>
    </w:p>
    <w:p w:rsidR="001D2A95" w:rsidRDefault="0058257E">
      <w:pPr>
        <w:pStyle w:val="a3"/>
        <w:spacing w:before="5" w:line="235" w:lineRule="auto"/>
        <w:ind w:left="2044" w:right="893" w:firstLine="710"/>
      </w:pPr>
      <w:r>
        <w:t xml:space="preserve">уровень коммуникативных умений (умение отвечать на поставленные вопросы,аргументироватьиотстаиватьсобственнуюточкузрения,участвоватьв </w:t>
      </w:r>
      <w:r>
        <w:rPr>
          <w:spacing w:val="-2"/>
        </w:rPr>
        <w:t>дискуссии).</w:t>
      </w:r>
    </w:p>
    <w:p w:rsidR="001D2A95" w:rsidRDefault="0058257E">
      <w:pPr>
        <w:pStyle w:val="a3"/>
        <w:spacing w:before="14" w:line="275" w:lineRule="exact"/>
        <w:ind w:left="2755"/>
      </w:pPr>
      <w:r>
        <w:rPr>
          <w:spacing w:val="-2"/>
        </w:rPr>
        <w:t>Организационныйраздел.</w:t>
      </w:r>
    </w:p>
    <w:p w:rsidR="001D2A95" w:rsidRDefault="0058257E">
      <w:pPr>
        <w:pStyle w:val="a3"/>
        <w:spacing w:line="242" w:lineRule="auto"/>
        <w:ind w:left="2044" w:right="1871" w:firstLine="710"/>
        <w:jc w:val="both"/>
      </w:pPr>
      <w:r>
        <w:t>Формы взаимодействия участников образовательного процесса при создании и реализации программы формирования УУД.</w:t>
      </w:r>
    </w:p>
    <w:p w:rsidR="001D2A95" w:rsidRDefault="0058257E">
      <w:pPr>
        <w:pStyle w:val="a3"/>
        <w:ind w:left="2044" w:right="1844" w:firstLine="710"/>
        <w:jc w:val="both"/>
      </w:pPr>
      <w:r>
        <w:t>C целью разработкии реализациипрограммыформированияУУД в образовательной организации может быть создана рабочая группа, реализующая свою деятельность по следующим направлениям:</w:t>
      </w:r>
    </w:p>
    <w:p w:rsidR="001D2A95" w:rsidRDefault="0058257E">
      <w:pPr>
        <w:pStyle w:val="a3"/>
        <w:spacing w:line="237" w:lineRule="auto"/>
        <w:ind w:left="2044" w:right="1848" w:firstLine="710"/>
        <w:jc w:val="both"/>
      </w:pPr>
      <w:r>
        <w:t>разработка плана координации деятельности учителей- предметников,направленнойнаформированиеУУДнаосновеФООП</w:t>
      </w:r>
      <w:r>
        <w:rPr>
          <w:spacing w:val="-10"/>
        </w:rPr>
        <w:t>и</w:t>
      </w:r>
    </w:p>
    <w:p w:rsidR="001D2A95" w:rsidRDefault="0058257E">
      <w:pPr>
        <w:spacing w:before="113"/>
        <w:ind w:right="852"/>
        <w:jc w:val="right"/>
      </w:pPr>
      <w:r>
        <w:rPr>
          <w:spacing w:val="-5"/>
        </w:rPr>
        <w:t>44</w:t>
      </w:r>
    </w:p>
    <w:p w:rsidR="001D2A95" w:rsidRDefault="001D2A95">
      <w:pPr>
        <w:jc w:val="right"/>
        <w:sectPr w:rsidR="001D2A95">
          <w:type w:val="continuous"/>
          <w:pgSz w:w="11910" w:h="16840"/>
          <w:pgMar w:top="194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spacing w:before="32" w:line="213" w:lineRule="auto"/>
        <w:ind w:left="2044" w:right="645" w:firstLine="7610"/>
      </w:pPr>
      <w:r>
        <w:rPr>
          <w:color w:val="818181"/>
          <w:spacing w:val="-2"/>
        </w:rPr>
        <w:t xml:space="preserve">8–9классы </w:t>
      </w:r>
      <w:r>
        <w:t>ФРП,выделениеобщихдлявсехпредметовпланируемыхрезультатовв</w:t>
      </w:r>
    </w:p>
    <w:p w:rsidR="001D2A95" w:rsidRDefault="0058257E">
      <w:pPr>
        <w:pStyle w:val="a3"/>
        <w:spacing w:before="7"/>
        <w:ind w:left="2044" w:right="1850"/>
        <w:jc w:val="both"/>
      </w:pPr>
      <w:r>
        <w:t>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2A95" w:rsidRDefault="0058257E">
      <w:pPr>
        <w:pStyle w:val="a3"/>
        <w:tabs>
          <w:tab w:val="left" w:pos="4688"/>
          <w:tab w:val="left" w:pos="6262"/>
          <w:tab w:val="left" w:pos="8536"/>
        </w:tabs>
        <w:ind w:left="2044" w:right="1847" w:firstLine="710"/>
        <w:jc w:val="both"/>
      </w:pPr>
      <w:r>
        <w:rPr>
          <w:spacing w:val="-2"/>
        </w:rPr>
        <w:t>определение</w:t>
      </w:r>
      <w:r>
        <w:tab/>
      </w:r>
      <w:r>
        <w:rPr>
          <w:spacing w:val="-2"/>
        </w:rPr>
        <w:t>способов</w:t>
      </w:r>
      <w:r>
        <w:tab/>
      </w:r>
      <w:r>
        <w:rPr>
          <w:spacing w:val="-2"/>
        </w:rPr>
        <w:t>межпредметной</w:t>
      </w:r>
      <w:r>
        <w:tab/>
      </w:r>
      <w:r>
        <w:rPr>
          <w:spacing w:val="-2"/>
        </w:rPr>
        <w:t xml:space="preserve">интеграции, </w:t>
      </w:r>
      <w:r>
        <w:t>обеспечивающейдостижение данных результатов (междисциплинарный модуль, интегративные уроки и другое);</w:t>
      </w:r>
    </w:p>
    <w:p w:rsidR="001D2A95" w:rsidRDefault="0058257E">
      <w:pPr>
        <w:pStyle w:val="a3"/>
        <w:spacing w:before="6" w:line="242" w:lineRule="auto"/>
        <w:ind w:left="2044" w:right="1858" w:firstLine="710"/>
        <w:jc w:val="both"/>
      </w:pPr>
      <w:r>
        <w:t>определениеэтаповиформпостепенногоусложнениядеятельности обучающихся по овладению УУД;</w:t>
      </w:r>
    </w:p>
    <w:p w:rsidR="001D2A95" w:rsidRDefault="0058257E">
      <w:pPr>
        <w:pStyle w:val="a3"/>
        <w:spacing w:line="237" w:lineRule="auto"/>
        <w:ind w:left="2044" w:right="1861" w:firstLine="710"/>
        <w:jc w:val="both"/>
      </w:pPr>
      <w:r>
        <w:t>разработка общего алгоритма (технологической схемы) урока, имеющего два целевых фокуса (предметный и метапредметный);</w:t>
      </w:r>
    </w:p>
    <w:p w:rsidR="001D2A95" w:rsidRDefault="0058257E">
      <w:pPr>
        <w:pStyle w:val="a3"/>
        <w:spacing w:line="242" w:lineRule="auto"/>
        <w:ind w:left="2755" w:right="1863"/>
        <w:jc w:val="both"/>
      </w:pPr>
      <w:r>
        <w:t xml:space="preserve">разработка основных подходов к конструированию задач на применение УУД; конкретизация основныхподходовк </w:t>
      </w:r>
      <w:r>
        <w:rPr>
          <w:spacing w:val="-2"/>
        </w:rPr>
        <w:t>организацииучебно-исследовательскойи</w:t>
      </w:r>
    </w:p>
    <w:p w:rsidR="001D2A95" w:rsidRDefault="0058257E">
      <w:pPr>
        <w:pStyle w:val="a3"/>
        <w:spacing w:before="206" w:line="242" w:lineRule="auto"/>
        <w:ind w:left="2755" w:right="1866" w:hanging="711"/>
        <w:jc w:val="both"/>
      </w:pPr>
      <w:r>
        <w:t>проектной деятельности обучающихся в рамках урочной и внеурочной деятельности; разработка основных подходов к организации учебной деятельности по</w:t>
      </w:r>
    </w:p>
    <w:p w:rsidR="001D2A95" w:rsidRDefault="0058257E">
      <w:pPr>
        <w:pStyle w:val="a3"/>
        <w:spacing w:line="270" w:lineRule="exact"/>
        <w:ind w:left="2044"/>
      </w:pPr>
      <w:r>
        <w:rPr>
          <w:spacing w:val="-2"/>
        </w:rPr>
        <w:t>формированиюиразвитиюИКТ-компетенций;</w:t>
      </w:r>
    </w:p>
    <w:p w:rsidR="001D2A95" w:rsidRDefault="0058257E">
      <w:pPr>
        <w:pStyle w:val="a3"/>
        <w:ind w:left="2044" w:right="1856" w:firstLine="710"/>
        <w:jc w:val="both"/>
      </w:pPr>
      <w:r>
        <w:t>разработка комплекса мер по организации системы оценки деятельности образовательной организации по формированию и развитию УУД уобучающихся;</w:t>
      </w:r>
    </w:p>
    <w:p w:rsidR="001D2A95" w:rsidRDefault="0058257E">
      <w:pPr>
        <w:pStyle w:val="a3"/>
        <w:spacing w:line="237" w:lineRule="auto"/>
        <w:ind w:left="2044" w:right="1863" w:firstLine="710"/>
        <w:jc w:val="both"/>
      </w:pPr>
      <w:r>
        <w:t>разработка методики и инструментария мониторинга успешности освоения и применения обучающимися УУД;</w:t>
      </w:r>
    </w:p>
    <w:p w:rsidR="001D2A95" w:rsidRDefault="0058257E">
      <w:pPr>
        <w:pStyle w:val="a3"/>
        <w:spacing w:before="4" w:line="237" w:lineRule="auto"/>
        <w:ind w:left="2044" w:right="1851" w:firstLine="710"/>
        <w:jc w:val="both"/>
      </w:pPr>
      <w:r>
        <w:t>организация и проведение серии семинаров с учителями, работающими на уровненачального общего образования, в целях реализации принципапреемственности в плане развития УУД;</w:t>
      </w:r>
    </w:p>
    <w:p w:rsidR="001D2A95" w:rsidRDefault="0058257E">
      <w:pPr>
        <w:pStyle w:val="a3"/>
        <w:spacing w:before="11" w:line="237" w:lineRule="auto"/>
        <w:ind w:left="2044" w:right="1852" w:firstLine="710"/>
        <w:jc w:val="both"/>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2A95" w:rsidRDefault="0058257E">
      <w:pPr>
        <w:pStyle w:val="a3"/>
        <w:spacing w:before="4"/>
        <w:ind w:left="2044" w:right="1848" w:firstLine="710"/>
        <w:jc w:val="both"/>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2A95" w:rsidRDefault="0058257E">
      <w:pPr>
        <w:pStyle w:val="a3"/>
        <w:ind w:left="2044" w:right="1848" w:firstLine="710"/>
        <w:jc w:val="both"/>
      </w:pPr>
      <w:r>
        <w:t>организацияи проведение методических семинаров с учителями- предметниками и педагогами-психологами по анализу и способам минимизации рисков развитияУУДуобучающихся;</w:t>
      </w:r>
    </w:p>
    <w:p w:rsidR="001D2A95" w:rsidRDefault="0058257E">
      <w:pPr>
        <w:pStyle w:val="a3"/>
        <w:spacing w:before="5" w:line="235" w:lineRule="auto"/>
        <w:ind w:left="2044" w:right="1859" w:firstLine="710"/>
        <w:jc w:val="both"/>
      </w:pPr>
      <w:r>
        <w:t xml:space="preserve">организация разъяснительной (просветительской работы) с родителями (законными представителями) по проблемам развития УУД </w:t>
      </w:r>
      <w:r>
        <w:rPr>
          <w:spacing w:val="-2"/>
        </w:rPr>
        <w:t>уобучающихся;</w:t>
      </w:r>
    </w:p>
    <w:p w:rsidR="001D2A95" w:rsidRDefault="0058257E">
      <w:pPr>
        <w:pStyle w:val="a3"/>
        <w:spacing w:before="8" w:line="237" w:lineRule="auto"/>
        <w:ind w:left="2044" w:right="1862" w:firstLine="710"/>
        <w:jc w:val="both"/>
      </w:pPr>
      <w:r>
        <w:t xml:space="preserve">организация отражения аналитических материалов о результатах работы по формированию УУД уобучающихся на сайте образовательной </w:t>
      </w:r>
      <w:r>
        <w:rPr>
          <w:spacing w:val="-2"/>
        </w:rPr>
        <w:t>организации.</w:t>
      </w:r>
    </w:p>
    <w:p w:rsidR="001D2A95" w:rsidRDefault="0058257E">
      <w:pPr>
        <w:pStyle w:val="a3"/>
        <w:spacing w:before="4"/>
        <w:ind w:left="2044" w:right="1862" w:firstLine="710"/>
        <w:jc w:val="both"/>
      </w:pPr>
      <w:r>
        <w:t>Рабочей группой может быть реализовано несколько этапов с соблюдением необходимыхпроцедурконтроля, коррекцииисогласования (конкретные процедуры разрабатываются рабочей группой и утверждаются руководителем).</w:t>
      </w:r>
    </w:p>
    <w:p w:rsidR="001D2A95" w:rsidRDefault="0058257E">
      <w:pPr>
        <w:pStyle w:val="a3"/>
        <w:spacing w:before="5" w:line="242" w:lineRule="auto"/>
        <w:ind w:left="2044" w:right="1857" w:firstLine="710"/>
        <w:jc w:val="both"/>
      </w:pPr>
      <w:r>
        <w:t>На подготовительном этапе команда образовательной организации может провести следующие аналитические работы:</w:t>
      </w:r>
    </w:p>
    <w:p w:rsidR="001D2A95" w:rsidRDefault="0058257E">
      <w:pPr>
        <w:pStyle w:val="a3"/>
        <w:ind w:left="2044" w:right="1855" w:firstLine="710"/>
        <w:jc w:val="both"/>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2A95" w:rsidRDefault="0058257E">
      <w:pPr>
        <w:pStyle w:val="a3"/>
        <w:ind w:left="2755"/>
        <w:jc w:val="both"/>
      </w:pPr>
      <w:r>
        <w:t>определятьсоставдетейсособыми</w:t>
      </w:r>
      <w:r>
        <w:rPr>
          <w:spacing w:val="-2"/>
        </w:rPr>
        <w:t>образовательными</w:t>
      </w:r>
    </w:p>
    <w:p w:rsidR="001D2A95" w:rsidRDefault="0058257E">
      <w:pPr>
        <w:spacing w:before="69"/>
        <w:ind w:right="852"/>
        <w:jc w:val="right"/>
      </w:pPr>
      <w:r>
        <w:rPr>
          <w:spacing w:val="-5"/>
        </w:rPr>
        <w:t>44</w:t>
      </w:r>
    </w:p>
    <w:p w:rsidR="001D2A95" w:rsidRDefault="001D2A95">
      <w:pPr>
        <w:jc w:val="right"/>
        <w:sectPr w:rsidR="001D2A95">
          <w:pgSz w:w="11910" w:h="16840"/>
          <w:pgMar w:top="620" w:right="0" w:bottom="280" w:left="280" w:header="720" w:footer="720" w:gutter="0"/>
          <w:cols w:space="720"/>
        </w:sectPr>
      </w:pPr>
    </w:p>
    <w:p w:rsidR="001D2A95" w:rsidRDefault="0058257E">
      <w:pPr>
        <w:spacing w:before="64"/>
        <w:ind w:left="10721"/>
        <w:rPr>
          <w:sz w:val="24"/>
        </w:rPr>
      </w:pPr>
      <w:r>
        <w:rPr>
          <w:color w:val="818181"/>
          <w:spacing w:val="-10"/>
          <w:sz w:val="24"/>
        </w:rPr>
        <w:lastRenderedPageBreak/>
        <w:t>.</w:t>
      </w:r>
    </w:p>
    <w:p w:rsidR="001D2A95" w:rsidRDefault="0058257E">
      <w:pPr>
        <w:pStyle w:val="a3"/>
        <w:spacing w:before="32" w:line="213" w:lineRule="auto"/>
        <w:ind w:left="2044" w:firstLine="7610"/>
      </w:pPr>
      <w:r>
        <w:rPr>
          <w:color w:val="818181"/>
          <w:spacing w:val="-2"/>
        </w:rPr>
        <w:t xml:space="preserve">8–9классы </w:t>
      </w:r>
      <w:r>
        <w:t>потребностями,втомчислелиц,проявивших выдающиесяспособности,</w:t>
      </w:r>
    </w:p>
    <w:p w:rsidR="001D2A95" w:rsidRDefault="0058257E">
      <w:pPr>
        <w:pStyle w:val="a3"/>
        <w:spacing w:before="9" w:line="237" w:lineRule="auto"/>
        <w:ind w:left="2044" w:right="893"/>
      </w:pPr>
      <w:r>
        <w:t>детейсОВЗ,атакжевозможностипостроенияихиндивидуальных образовательных траекторий;</w:t>
      </w:r>
    </w:p>
    <w:p w:rsidR="001D2A95" w:rsidRDefault="0058257E">
      <w:pPr>
        <w:pStyle w:val="a3"/>
        <w:spacing w:before="9" w:line="242" w:lineRule="auto"/>
        <w:ind w:left="2044" w:right="1864" w:firstLine="710"/>
        <w:jc w:val="both"/>
      </w:pPr>
      <w:r>
        <w:t>анализировать результаты обучающихся по линии развития УУДна предыдущем уровне;</w:t>
      </w:r>
    </w:p>
    <w:p w:rsidR="001D2A95" w:rsidRDefault="0058257E">
      <w:pPr>
        <w:pStyle w:val="a3"/>
        <w:spacing w:line="242" w:lineRule="auto"/>
        <w:ind w:left="2044" w:right="1877" w:firstLine="710"/>
        <w:jc w:val="both"/>
      </w:pPr>
      <w:r>
        <w:t xml:space="preserve">анализировать и обсуждать опыт применения успешных практик, в том числе с использованием информационных ресурсов образовательной </w:t>
      </w:r>
      <w:r>
        <w:rPr>
          <w:spacing w:val="-2"/>
        </w:rPr>
        <w:t>организации.</w:t>
      </w:r>
    </w:p>
    <w:p w:rsidR="001D2A95" w:rsidRDefault="0058257E">
      <w:pPr>
        <w:pStyle w:val="a3"/>
        <w:ind w:left="2044" w:right="1854" w:firstLine="710"/>
        <w:jc w:val="both"/>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2A95" w:rsidRDefault="0058257E">
      <w:pPr>
        <w:pStyle w:val="a3"/>
        <w:ind w:left="2044" w:right="1855" w:firstLine="710"/>
        <w:jc w:val="both"/>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2A95" w:rsidRDefault="0058257E">
      <w:pPr>
        <w:pStyle w:val="a3"/>
        <w:ind w:left="2044" w:right="1837" w:firstLine="710"/>
        <w:jc w:val="both"/>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w:t>
      </w:r>
      <w:r>
        <w:rPr>
          <w:spacing w:val="-2"/>
        </w:rPr>
        <w:t>предметников.</w:t>
      </w:r>
    </w:p>
    <w:p w:rsidR="001D2A95" w:rsidRDefault="0058257E">
      <w:pPr>
        <w:pStyle w:val="Heading5"/>
        <w:ind w:left="2044"/>
      </w:pPr>
      <w:bookmarkStart w:id="117" w:name="ЛИЧНОСТНЫЕРЕЗУЛЬТАТЫ"/>
      <w:bookmarkEnd w:id="117"/>
      <w:r>
        <w:rPr>
          <w:spacing w:val="-2"/>
        </w:rPr>
        <w:t>ЛИЧНОСТНЫЕРЕЗУЛЬТАТЫ</w:t>
      </w:r>
    </w:p>
    <w:p w:rsidR="001D2A95" w:rsidRDefault="0058257E">
      <w:pPr>
        <w:pStyle w:val="a3"/>
        <w:spacing w:before="139" w:line="259" w:lineRule="auto"/>
        <w:ind w:left="858" w:right="835" w:firstLine="706"/>
        <w:jc w:val="both"/>
      </w:pPr>
      <w:r>
        <w:t xml:space="preserve">Личностные результаты достигаются вединстве учебной ивоспитательной деятельности в соответствии с традиционными российскими социокультурнымиидуховно- </w:t>
      </w:r>
      <w:r>
        <w:rPr>
          <w:spacing w:val="-2"/>
        </w:rPr>
        <w:t>нравственнымиценностями,принятымивобществеправилами</w:t>
      </w:r>
    </w:p>
    <w:p w:rsidR="001D2A95" w:rsidRDefault="0058257E">
      <w:pPr>
        <w:pStyle w:val="a3"/>
        <w:spacing w:line="275" w:lineRule="exact"/>
        <w:ind w:left="858"/>
      </w:pPr>
      <w:r>
        <w:rPr>
          <w:spacing w:val="-2"/>
        </w:rPr>
        <w:t>инормамиповедения.Способствуютпроцессамсамопознания,самовоспитания</w:t>
      </w:r>
    </w:p>
    <w:p w:rsidR="001D2A95" w:rsidRDefault="0058257E">
      <w:pPr>
        <w:pStyle w:val="a3"/>
        <w:tabs>
          <w:tab w:val="left" w:pos="2710"/>
          <w:tab w:val="left" w:pos="4504"/>
          <w:tab w:val="left" w:pos="6352"/>
          <w:tab w:val="left" w:pos="7983"/>
          <w:tab w:val="left" w:pos="8660"/>
          <w:tab w:val="left" w:pos="9044"/>
          <w:tab w:val="left" w:pos="10042"/>
        </w:tabs>
        <w:spacing w:before="23" w:line="259" w:lineRule="auto"/>
        <w:ind w:left="858" w:right="839"/>
      </w:pPr>
      <w:r>
        <w:rPr>
          <w:spacing w:val="-2"/>
        </w:rPr>
        <w:t>исаморазвития,формированиявнутреннейпозицииличностиипроявляются</w:t>
      </w:r>
      <w:r>
        <w:tab/>
      </w:r>
      <w:r>
        <w:rPr>
          <w:spacing w:val="-10"/>
        </w:rPr>
        <w:t>в</w:t>
      </w:r>
      <w:r>
        <w:tab/>
      </w:r>
      <w:r>
        <w:rPr>
          <w:spacing w:val="-2"/>
        </w:rPr>
        <w:t>индивидуальных социально</w:t>
      </w:r>
      <w:r>
        <w:tab/>
      </w:r>
      <w:r>
        <w:rPr>
          <w:spacing w:val="-2"/>
        </w:rPr>
        <w:t>значимых</w:t>
      </w:r>
      <w:r>
        <w:tab/>
      </w:r>
      <w:r>
        <w:rPr>
          <w:spacing w:val="-2"/>
        </w:rPr>
        <w:t>качествах,</w:t>
      </w:r>
      <w:r>
        <w:tab/>
      </w:r>
      <w:r>
        <w:rPr>
          <w:spacing w:val="-2"/>
        </w:rPr>
        <w:t>которые</w:t>
      </w:r>
      <w:r>
        <w:tab/>
      </w:r>
      <w:r>
        <w:rPr>
          <w:spacing w:val="-2"/>
        </w:rPr>
        <w:t>выражаются</w:t>
      </w:r>
      <w:r>
        <w:tab/>
      </w:r>
      <w:r>
        <w:rPr>
          <w:spacing w:val="-2"/>
        </w:rPr>
        <w:t>прежде всеговготовностиобучающихсяксаморазвитию,самостоятельности,инициативе иличностномусамоопределению;осмысленномуведениюздорового</w:t>
      </w:r>
    </w:p>
    <w:p w:rsidR="001D2A95" w:rsidRDefault="0058257E">
      <w:pPr>
        <w:pStyle w:val="a3"/>
        <w:spacing w:line="261" w:lineRule="auto"/>
        <w:ind w:left="858" w:right="841"/>
        <w:jc w:val="both"/>
      </w:pPr>
      <w:r>
        <w:t>ибезопасногообразажизниисоблюдениюправилэкологическогоповедения;к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2A95" w:rsidRDefault="0058257E">
      <w:pPr>
        <w:pStyle w:val="a3"/>
        <w:spacing w:line="259" w:lineRule="auto"/>
        <w:ind w:left="858" w:right="845" w:firstLine="706"/>
        <w:jc w:val="both"/>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2A95" w:rsidRDefault="0058257E">
      <w:pPr>
        <w:pStyle w:val="a3"/>
        <w:spacing w:before="30"/>
        <w:ind w:left="1419"/>
      </w:pPr>
      <w:r>
        <w:rPr>
          <w:spacing w:val="-2"/>
        </w:rPr>
        <w:t>ЛичностныерезультатыизученияОБЗРвключают:</w:t>
      </w:r>
    </w:p>
    <w:p w:rsidR="001D2A95" w:rsidRDefault="0058257E">
      <w:pPr>
        <w:pStyle w:val="Heading7"/>
        <w:numPr>
          <w:ilvl w:val="0"/>
          <w:numId w:val="24"/>
        </w:numPr>
        <w:tabs>
          <w:tab w:val="left" w:pos="1725"/>
        </w:tabs>
        <w:spacing w:before="33"/>
        <w:ind w:left="1725" w:hanging="306"/>
        <w:jc w:val="left"/>
        <w:rPr>
          <w:i w:val="0"/>
          <w:sz w:val="28"/>
        </w:rPr>
      </w:pPr>
      <w:bookmarkStart w:id="118" w:name="1)_патриотическоевоспитание:"/>
      <w:bookmarkEnd w:id="118"/>
      <w:r>
        <w:rPr>
          <w:spacing w:val="-2"/>
        </w:rPr>
        <w:t>патриотическоевоспитание:</w:t>
      </w:r>
    </w:p>
    <w:p w:rsidR="001D2A95" w:rsidRDefault="0058257E">
      <w:pPr>
        <w:pStyle w:val="a3"/>
        <w:tabs>
          <w:tab w:val="left" w:pos="10654"/>
        </w:tabs>
        <w:spacing w:before="8" w:line="259" w:lineRule="auto"/>
        <w:ind w:left="2044" w:right="843" w:firstLine="710"/>
        <w:jc w:val="both"/>
      </w:pPr>
      <w:r>
        <w:rPr>
          <w:spacing w:val="-2"/>
        </w:rPr>
        <w:t>осознаниероссийскойгражданскойидентичностивполикультурном</w:t>
      </w:r>
      <w:r>
        <w:tab/>
      </w:r>
      <w:r>
        <w:rPr>
          <w:spacing w:val="-10"/>
        </w:rPr>
        <w:t xml:space="preserve">и </w:t>
      </w:r>
      <w:r>
        <w:t>многоконфессиональномобществе, проявлениеинтереса кпознаниюродного языка, истории, культуры Российской Федерации, своего края, народов России;</w:t>
      </w:r>
    </w:p>
    <w:p w:rsidR="001D2A95" w:rsidRDefault="0058257E">
      <w:pPr>
        <w:pStyle w:val="a3"/>
        <w:tabs>
          <w:tab w:val="left" w:pos="3338"/>
          <w:tab w:val="left" w:pos="3775"/>
          <w:tab w:val="left" w:pos="5094"/>
          <w:tab w:val="left" w:pos="6696"/>
          <w:tab w:val="left" w:pos="8811"/>
        </w:tabs>
        <w:spacing w:line="259" w:lineRule="auto"/>
        <w:ind w:left="2044" w:right="842" w:firstLine="710"/>
        <w:jc w:val="right"/>
      </w:pPr>
      <w:r>
        <w:t xml:space="preserve">ценностноеотношениекдостижениямсвоейРодины–России,кнауке,искусству,спорту,технологиям,боевымподвигамитрудовымдостижениям народа; </w:t>
      </w:r>
      <w:r>
        <w:rPr>
          <w:spacing w:val="-2"/>
        </w:rPr>
        <w:t>уважение</w:t>
      </w:r>
      <w:r>
        <w:tab/>
      </w:r>
      <w:r>
        <w:rPr>
          <w:spacing w:val="-10"/>
        </w:rPr>
        <w:t>к</w:t>
      </w:r>
      <w:r>
        <w:tab/>
      </w:r>
      <w:r>
        <w:rPr>
          <w:spacing w:val="-2"/>
        </w:rPr>
        <w:t>символам</w:t>
      </w:r>
      <w:r>
        <w:tab/>
      </w:r>
      <w:r>
        <w:rPr>
          <w:spacing w:val="-2"/>
        </w:rPr>
        <w:t>государства,</w:t>
      </w:r>
      <w:r>
        <w:tab/>
      </w:r>
      <w:r>
        <w:rPr>
          <w:spacing w:val="-2"/>
        </w:rPr>
        <w:t>государственным</w:t>
      </w:r>
      <w:r>
        <w:tab/>
      </w:r>
      <w:r>
        <w:rPr>
          <w:spacing w:val="-2"/>
        </w:rPr>
        <w:t>праздникам,</w:t>
      </w:r>
    </w:p>
    <w:p w:rsidR="001D2A95" w:rsidRDefault="0058257E">
      <w:pPr>
        <w:pStyle w:val="a3"/>
        <w:spacing w:before="3" w:line="259" w:lineRule="auto"/>
        <w:ind w:left="2044" w:right="893"/>
      </w:pPr>
      <w:r>
        <w:rPr>
          <w:spacing w:val="-2"/>
        </w:rPr>
        <w:t xml:space="preserve">историческомуиприродномунаследиюипамятникам,традициямразныхнародов, </w:t>
      </w:r>
      <w:r>
        <w:t>проживающих в родной стране;</w:t>
      </w:r>
    </w:p>
    <w:p w:rsidR="001D2A95" w:rsidRDefault="0058257E">
      <w:pPr>
        <w:pStyle w:val="a3"/>
        <w:spacing w:line="259" w:lineRule="auto"/>
        <w:ind w:left="2044" w:right="842" w:firstLine="710"/>
        <w:jc w:val="both"/>
      </w:pPr>
      <w:r>
        <w:t>формирование чувства гордостиза своюРодину, ответственного отношенияк выполнению конституционного долга – защите Отечества;</w:t>
      </w:r>
    </w:p>
    <w:p w:rsidR="001D2A95" w:rsidRDefault="0058257E">
      <w:pPr>
        <w:spacing w:before="27"/>
        <w:ind w:right="852"/>
        <w:jc w:val="right"/>
      </w:pPr>
      <w:r>
        <w:rPr>
          <w:spacing w:val="-5"/>
        </w:rPr>
        <w:t>44</w:t>
      </w:r>
    </w:p>
    <w:p w:rsidR="001D2A95" w:rsidRDefault="001D2A95">
      <w:pPr>
        <w:jc w:val="right"/>
        <w:sectPr w:rsidR="001D2A95">
          <w:pgSz w:w="11910" w:h="16840"/>
          <w:pgMar w:top="620" w:right="0" w:bottom="280" w:left="280" w:header="720" w:footer="720" w:gutter="0"/>
          <w:cols w:space="720"/>
        </w:sectPr>
      </w:pPr>
    </w:p>
    <w:p w:rsidR="001D2A95" w:rsidRDefault="001D2A95">
      <w:pPr>
        <w:pStyle w:val="a3"/>
        <w:ind w:left="0"/>
      </w:pPr>
    </w:p>
    <w:p w:rsidR="001D2A95" w:rsidRDefault="001D2A95">
      <w:pPr>
        <w:pStyle w:val="a3"/>
        <w:spacing w:before="46"/>
        <w:ind w:left="0"/>
      </w:pPr>
    </w:p>
    <w:p w:rsidR="001D2A95" w:rsidRDefault="0058257E">
      <w:pPr>
        <w:pStyle w:val="Heading7"/>
        <w:numPr>
          <w:ilvl w:val="0"/>
          <w:numId w:val="24"/>
        </w:numPr>
        <w:tabs>
          <w:tab w:val="left" w:pos="1725"/>
        </w:tabs>
        <w:ind w:left="1725" w:hanging="306"/>
        <w:jc w:val="left"/>
        <w:rPr>
          <w:i w:val="0"/>
          <w:sz w:val="28"/>
        </w:rPr>
      </w:pPr>
      <w:bookmarkStart w:id="119" w:name="2)_гражданскоевоспитание:"/>
      <w:bookmarkEnd w:id="119"/>
      <w:r>
        <w:rPr>
          <w:spacing w:val="-2"/>
        </w:rPr>
        <w:t>гражданскоевоспитание:</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4493" w:space="3743"/>
            <w:col w:w="3394"/>
          </w:cols>
        </w:sectPr>
      </w:pPr>
    </w:p>
    <w:p w:rsidR="001D2A95" w:rsidRDefault="0058257E">
      <w:pPr>
        <w:pStyle w:val="a3"/>
        <w:spacing w:before="13" w:line="254" w:lineRule="auto"/>
        <w:ind w:left="858" w:right="893" w:firstLine="706"/>
      </w:pPr>
      <w:r>
        <w:lastRenderedPageBreak/>
        <w:t>готовностьквыполнениюобязанностейгражданинаиреализацииегоправ,уважение прав, свобод и законных интересов других людей;</w:t>
      </w:r>
    </w:p>
    <w:p w:rsidR="001D2A95" w:rsidRDefault="0058257E">
      <w:pPr>
        <w:pStyle w:val="a3"/>
        <w:spacing w:before="5" w:line="264" w:lineRule="auto"/>
        <w:ind w:left="858" w:right="253" w:firstLine="706"/>
      </w:pPr>
      <w:r>
        <w:t xml:space="preserve">активноеучастиевжизнисемьи,организации,местногосообщества,родногокрая, </w:t>
      </w:r>
      <w:r>
        <w:rPr>
          <w:spacing w:val="-2"/>
        </w:rPr>
        <w:t>страны;</w:t>
      </w:r>
    </w:p>
    <w:p w:rsidR="001D2A95" w:rsidRDefault="0058257E">
      <w:pPr>
        <w:pStyle w:val="a3"/>
        <w:spacing w:line="269" w:lineRule="exact"/>
        <w:ind w:left="1419"/>
      </w:pPr>
      <w:r>
        <w:rPr>
          <w:spacing w:val="-2"/>
        </w:rPr>
        <w:t>неприятиелюбыхформэкстремизма,дискриминации;</w:t>
      </w:r>
    </w:p>
    <w:p w:rsidR="001D2A95" w:rsidRDefault="0058257E">
      <w:pPr>
        <w:pStyle w:val="a3"/>
        <w:tabs>
          <w:tab w:val="left" w:pos="3761"/>
          <w:tab w:val="left" w:pos="4226"/>
          <w:tab w:val="left" w:pos="5448"/>
          <w:tab w:val="left" w:pos="6426"/>
          <w:tab w:val="left" w:pos="7573"/>
          <w:tab w:val="left" w:pos="7923"/>
          <w:tab w:val="left" w:pos="9516"/>
        </w:tabs>
        <w:spacing w:before="267" w:line="259" w:lineRule="auto"/>
        <w:ind w:left="2044" w:right="842" w:firstLine="710"/>
      </w:pPr>
      <w:r>
        <w:t xml:space="preserve">пониманиеролиразличныхсоциальныхинститутоввжизничеловека; </w:t>
      </w:r>
      <w:r>
        <w:rPr>
          <w:spacing w:val="-2"/>
        </w:rPr>
        <w:t>представление</w:t>
      </w:r>
      <w:r>
        <w:tab/>
      </w:r>
      <w:r>
        <w:rPr>
          <w:spacing w:val="-6"/>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 xml:space="preserve">гражданина, социальныхнормахиправилахмежличностныхотношенийвполикультурноми </w:t>
      </w:r>
      <w:r>
        <w:t>многоконфессиональном обществе;</w:t>
      </w:r>
    </w:p>
    <w:p w:rsidR="001D2A95" w:rsidRDefault="0058257E">
      <w:pPr>
        <w:pStyle w:val="a3"/>
        <w:spacing w:before="41"/>
        <w:ind w:left="1419"/>
      </w:pPr>
      <w:r>
        <w:rPr>
          <w:spacing w:val="-2"/>
        </w:rPr>
        <w:t>представлениеоспособахпротиводействиякоррупции;</w:t>
      </w:r>
    </w:p>
    <w:p w:rsidR="001D2A95" w:rsidRDefault="0058257E">
      <w:pPr>
        <w:pStyle w:val="a3"/>
        <w:tabs>
          <w:tab w:val="left" w:pos="8470"/>
          <w:tab w:val="left" w:pos="9060"/>
        </w:tabs>
        <w:spacing w:before="27" w:line="261" w:lineRule="auto"/>
        <w:ind w:left="2044" w:right="844" w:firstLine="710"/>
      </w:pPr>
      <w:r>
        <w:rPr>
          <w:spacing w:val="-2"/>
        </w:rPr>
        <w:t>готовностькразнообразнойсовместнойдеятельности,стремлениеквзаимопони маниюивзаимопомощи,активноеучастиевсамоуправлении</w:t>
      </w:r>
      <w:r>
        <w:tab/>
      </w:r>
      <w:r>
        <w:rPr>
          <w:spacing w:val="-10"/>
        </w:rPr>
        <w:t>в</w:t>
      </w:r>
      <w:r>
        <w:tab/>
      </w:r>
      <w:r>
        <w:rPr>
          <w:spacing w:val="-2"/>
        </w:rPr>
        <w:t>образовательной организации;</w:t>
      </w:r>
    </w:p>
    <w:p w:rsidR="001D2A95" w:rsidRDefault="0058257E">
      <w:pPr>
        <w:pStyle w:val="a3"/>
        <w:spacing w:line="259" w:lineRule="auto"/>
        <w:ind w:left="2044" w:right="253" w:firstLine="710"/>
      </w:pPr>
      <w:r>
        <w:t>готовность кучастиювгуманитарнойдеятельности(волонтёрство,помощь людям, нуждающимся в ней);</w:t>
      </w:r>
    </w:p>
    <w:p w:rsidR="001D2A95" w:rsidRDefault="0058257E">
      <w:pPr>
        <w:pStyle w:val="a3"/>
        <w:spacing w:line="259" w:lineRule="auto"/>
        <w:ind w:left="2044" w:right="893" w:firstLine="71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2A95" w:rsidRDefault="0058257E">
      <w:pPr>
        <w:pStyle w:val="a3"/>
        <w:spacing w:line="259" w:lineRule="auto"/>
        <w:ind w:left="2044" w:right="831" w:firstLine="71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государстваиобществаврешениизадачизащитынаселенияотопасных и чрезвычайных ситуаций природного, техногенного и социального характера;</w:t>
      </w:r>
    </w:p>
    <w:p w:rsidR="001D2A95" w:rsidRDefault="0058257E">
      <w:pPr>
        <w:pStyle w:val="a3"/>
        <w:tabs>
          <w:tab w:val="left" w:pos="4001"/>
          <w:tab w:val="left" w:pos="5593"/>
          <w:tab w:val="left" w:pos="6188"/>
          <w:tab w:val="left" w:pos="7310"/>
          <w:tab w:val="left" w:pos="8188"/>
          <w:tab w:val="left" w:pos="8778"/>
          <w:tab w:val="left" w:pos="8976"/>
        </w:tabs>
        <w:spacing w:line="259" w:lineRule="auto"/>
        <w:ind w:left="2044" w:right="835" w:firstLine="710"/>
      </w:pPr>
      <w:r>
        <w:t xml:space="preserve">знание и понимание роли государства в противодействии основным вызовам </w:t>
      </w:r>
      <w:r>
        <w:rPr>
          <w:spacing w:val="-2"/>
        </w:rPr>
        <w:t>современности:</w:t>
      </w:r>
      <w:r>
        <w:tab/>
      </w:r>
      <w:r>
        <w:rPr>
          <w:spacing w:val="-2"/>
        </w:rPr>
        <w:t>терроризму,</w:t>
      </w:r>
      <w:r>
        <w:tab/>
      </w:r>
      <w:r>
        <w:rPr>
          <w:spacing w:val="-2"/>
        </w:rPr>
        <w:t>экстремизму,</w:t>
      </w:r>
      <w:r>
        <w:tab/>
      </w:r>
      <w:r>
        <w:rPr>
          <w:spacing w:val="-2"/>
        </w:rPr>
        <w:t>незаконному</w:t>
      </w:r>
      <w:r>
        <w:tab/>
      </w:r>
      <w:r>
        <w:tab/>
      </w:r>
      <w:r>
        <w:rPr>
          <w:spacing w:val="-2"/>
        </w:rPr>
        <w:t xml:space="preserve">распространению </w:t>
      </w:r>
      <w:r>
        <w:t xml:space="preserve">наркотическихсредств,неприятиелюбыхформэкстремизма,дискриминации, </w:t>
      </w:r>
      <w:r>
        <w:rPr>
          <w:spacing w:val="-2"/>
        </w:rPr>
        <w:t>формирование</w:t>
      </w:r>
      <w:r>
        <w:tab/>
      </w:r>
      <w:r>
        <w:rPr>
          <w:spacing w:val="-2"/>
        </w:rPr>
        <w:t>веротерпимости,</w:t>
      </w:r>
      <w:r>
        <w:tab/>
      </w:r>
      <w:r>
        <w:rPr>
          <w:spacing w:val="-2"/>
        </w:rPr>
        <w:t>уважительного</w:t>
      </w:r>
      <w:r>
        <w:tab/>
      </w:r>
      <w:r>
        <w:rPr>
          <w:spacing w:val="-10"/>
        </w:rPr>
        <w:t>и</w:t>
      </w:r>
      <w:r>
        <w:tab/>
      </w:r>
      <w:r>
        <w:rPr>
          <w:spacing w:val="-2"/>
        </w:rPr>
        <w:t xml:space="preserve">доброжелательного отношениякдругомучеловеку,егомнению,развитиеспособностикконструктивномуди </w:t>
      </w:r>
      <w:r>
        <w:t>алогу с другими людьми;</w:t>
      </w:r>
    </w:p>
    <w:p w:rsidR="001D2A95" w:rsidRDefault="0058257E">
      <w:pPr>
        <w:pStyle w:val="Heading7"/>
        <w:numPr>
          <w:ilvl w:val="0"/>
          <w:numId w:val="24"/>
        </w:numPr>
        <w:tabs>
          <w:tab w:val="left" w:pos="1725"/>
        </w:tabs>
        <w:spacing w:line="321" w:lineRule="exact"/>
        <w:ind w:left="1725" w:hanging="306"/>
        <w:jc w:val="left"/>
        <w:rPr>
          <w:i w:val="0"/>
          <w:sz w:val="28"/>
        </w:rPr>
      </w:pPr>
      <w:bookmarkStart w:id="120" w:name="3)_духовно-нравственноевоспитание:"/>
      <w:bookmarkEnd w:id="120"/>
      <w:r>
        <w:rPr>
          <w:spacing w:val="-2"/>
        </w:rPr>
        <w:t>духовно-нравственноевоспитание:</w:t>
      </w:r>
    </w:p>
    <w:p w:rsidR="001D2A95" w:rsidRDefault="0058257E">
      <w:pPr>
        <w:pStyle w:val="a3"/>
        <w:spacing w:before="15" w:line="259" w:lineRule="auto"/>
        <w:ind w:left="1564"/>
      </w:pPr>
      <w:r>
        <w:t>ориентация на моральные ценности и нормы в ситуациях нравственного выбора; готовностьоцениватьсвоёповедениеипоступки,атакжеповедениеипоступкидругихлюдей</w:t>
      </w:r>
    </w:p>
    <w:p w:rsidR="001D2A95" w:rsidRDefault="0058257E">
      <w:pPr>
        <w:pStyle w:val="a3"/>
        <w:spacing w:line="276" w:lineRule="exact"/>
        <w:ind w:left="858"/>
      </w:pPr>
      <w:r>
        <w:t>спозициинравственныхиправовыхнормс учётомосознания последствий</w:t>
      </w:r>
      <w:r>
        <w:rPr>
          <w:spacing w:val="-2"/>
        </w:rPr>
        <w:t>поступков;</w:t>
      </w:r>
    </w:p>
    <w:p w:rsidR="001D2A95" w:rsidRDefault="0058257E">
      <w:pPr>
        <w:pStyle w:val="a3"/>
        <w:spacing w:before="22" w:line="259" w:lineRule="auto"/>
        <w:ind w:left="858" w:right="852" w:firstLine="706"/>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2A95" w:rsidRDefault="0058257E">
      <w:pPr>
        <w:pStyle w:val="a3"/>
        <w:spacing w:line="259" w:lineRule="auto"/>
        <w:ind w:left="858" w:right="844" w:firstLine="706"/>
        <w:jc w:val="both"/>
      </w:pPr>
      <w:r>
        <w:t>развитие ответственного отношения к ведению здорового образа жизни, исключающего употреблениенаркотиков, алкоголя,куренияинанесениеиноговредасобственномуздоровьюи здоровью окружающих;</w:t>
      </w:r>
    </w:p>
    <w:p w:rsidR="001D2A95" w:rsidRDefault="0058257E">
      <w:pPr>
        <w:pStyle w:val="a3"/>
        <w:spacing w:line="259" w:lineRule="auto"/>
        <w:ind w:left="858" w:right="854" w:firstLine="706"/>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1D2A95" w:rsidRDefault="0058257E">
      <w:pPr>
        <w:pStyle w:val="Heading7"/>
        <w:numPr>
          <w:ilvl w:val="0"/>
          <w:numId w:val="24"/>
        </w:numPr>
        <w:tabs>
          <w:tab w:val="left" w:pos="1725"/>
        </w:tabs>
        <w:spacing w:before="3"/>
        <w:ind w:left="1725" w:hanging="306"/>
        <w:jc w:val="both"/>
        <w:rPr>
          <w:i w:val="0"/>
          <w:sz w:val="28"/>
        </w:rPr>
      </w:pPr>
      <w:bookmarkStart w:id="121" w:name="4)_эстетическоевоспитание:"/>
      <w:bookmarkEnd w:id="121"/>
      <w:r>
        <w:rPr>
          <w:spacing w:val="-2"/>
        </w:rPr>
        <w:t>эстетическоевоспитание:</w:t>
      </w:r>
    </w:p>
    <w:p w:rsidR="001D2A95" w:rsidRDefault="0058257E">
      <w:pPr>
        <w:pStyle w:val="a3"/>
        <w:spacing w:before="17" w:line="259" w:lineRule="auto"/>
        <w:ind w:left="858" w:right="849" w:firstLine="706"/>
        <w:jc w:val="both"/>
      </w:pPr>
      <w:r>
        <w:t>формирование гармоничной личности, развитие способности воспринимать, ценить и создавать прекрасное в повседневной жизни;</w:t>
      </w:r>
    </w:p>
    <w:p w:rsidR="001D2A95" w:rsidRDefault="0058257E">
      <w:pPr>
        <w:pStyle w:val="a3"/>
        <w:spacing w:line="259" w:lineRule="auto"/>
        <w:ind w:left="858" w:right="847" w:firstLine="706"/>
        <w:jc w:val="both"/>
      </w:pPr>
      <w:r>
        <w:t>пониманиевзаимозависимостисчастливогоюношестваибезопасноголичного поведения в повседневной жизни;</w:t>
      </w: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96"/>
        <w:ind w:left="0"/>
        <w:rPr>
          <w:sz w:val="22"/>
        </w:rPr>
      </w:pPr>
    </w:p>
    <w:p w:rsidR="001D2A95" w:rsidRDefault="0058257E">
      <w:pPr>
        <w:ind w:right="852"/>
        <w:jc w:val="right"/>
      </w:pPr>
      <w:r>
        <w:rPr>
          <w:spacing w:val="-5"/>
        </w:rPr>
        <w:t>45</w:t>
      </w:r>
    </w:p>
    <w:p w:rsidR="001D2A95" w:rsidRDefault="001D2A95">
      <w:pPr>
        <w:jc w:val="right"/>
        <w:sectPr w:rsidR="001D2A95">
          <w:type w:val="continuous"/>
          <w:pgSz w:w="11910" w:h="16840"/>
          <w:pgMar w:top="1940" w:right="0" w:bottom="280" w:left="280" w:header="720" w:footer="720" w:gutter="0"/>
          <w:cols w:space="720"/>
        </w:sectPr>
      </w:pPr>
    </w:p>
    <w:p w:rsidR="001D2A95" w:rsidRDefault="001D2A95">
      <w:pPr>
        <w:pStyle w:val="a3"/>
        <w:ind w:left="0"/>
      </w:pPr>
    </w:p>
    <w:p w:rsidR="001D2A95" w:rsidRDefault="001D2A95">
      <w:pPr>
        <w:pStyle w:val="a3"/>
        <w:spacing w:before="41"/>
        <w:ind w:left="0"/>
      </w:pPr>
    </w:p>
    <w:p w:rsidR="001D2A95" w:rsidRDefault="0058257E">
      <w:pPr>
        <w:pStyle w:val="Heading7"/>
        <w:numPr>
          <w:ilvl w:val="0"/>
          <w:numId w:val="24"/>
        </w:numPr>
        <w:tabs>
          <w:tab w:val="left" w:pos="1101"/>
        </w:tabs>
        <w:ind w:left="1101" w:hanging="306"/>
        <w:jc w:val="left"/>
        <w:rPr>
          <w:i w:val="0"/>
          <w:sz w:val="28"/>
        </w:rPr>
      </w:pPr>
      <w:bookmarkStart w:id="122" w:name="5)_ценностинаучногопознания:"/>
      <w:bookmarkEnd w:id="122"/>
      <w:r>
        <w:rPr>
          <w:spacing w:val="-2"/>
        </w:rPr>
        <w:t>ценностинаучногопознания:</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4200" w:space="4660"/>
            <w:col w:w="2770"/>
          </w:cols>
        </w:sectPr>
      </w:pPr>
    </w:p>
    <w:p w:rsidR="001D2A95" w:rsidRDefault="0058257E">
      <w:pPr>
        <w:pStyle w:val="a3"/>
        <w:spacing w:before="8" w:line="252" w:lineRule="auto"/>
        <w:ind w:left="1419" w:right="816" w:firstLine="710"/>
        <w:jc w:val="both"/>
      </w:pPr>
      <w: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2A95" w:rsidRDefault="0058257E">
      <w:pPr>
        <w:pStyle w:val="a3"/>
        <w:spacing w:before="5" w:line="254" w:lineRule="auto"/>
        <w:ind w:left="1419" w:right="804" w:firstLine="71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2A95" w:rsidRDefault="0058257E">
      <w:pPr>
        <w:pStyle w:val="a3"/>
        <w:tabs>
          <w:tab w:val="left" w:pos="3904"/>
          <w:tab w:val="left" w:pos="5501"/>
          <w:tab w:val="left" w:pos="6623"/>
          <w:tab w:val="left" w:pos="7159"/>
          <w:tab w:val="left" w:pos="7538"/>
          <w:tab w:val="left" w:pos="7760"/>
          <w:tab w:val="left" w:pos="8599"/>
          <w:tab w:val="left" w:pos="8895"/>
          <w:tab w:val="left" w:pos="9831"/>
          <w:tab w:val="left" w:pos="9995"/>
        </w:tabs>
        <w:spacing w:line="254" w:lineRule="auto"/>
        <w:ind w:left="1419" w:right="816" w:firstLine="710"/>
      </w:pPr>
      <w:r>
        <w:rPr>
          <w:spacing w:val="-2"/>
        </w:rPr>
        <w:t>формирование</w:t>
      </w:r>
      <w:r>
        <w:tab/>
      </w:r>
      <w:r>
        <w:rPr>
          <w:spacing w:val="-2"/>
        </w:rPr>
        <w:t>современной</w:t>
      </w:r>
      <w:r>
        <w:tab/>
      </w:r>
      <w:r>
        <w:rPr>
          <w:spacing w:val="-2"/>
        </w:rPr>
        <w:t>научной</w:t>
      </w:r>
      <w:r>
        <w:tab/>
      </w:r>
      <w:r>
        <w:rPr>
          <w:spacing w:val="-2"/>
        </w:rPr>
        <w:t>картины</w:t>
      </w:r>
      <w:r>
        <w:tab/>
      </w:r>
      <w:r>
        <w:tab/>
      </w:r>
      <w:r>
        <w:rPr>
          <w:spacing w:val="-2"/>
        </w:rPr>
        <w:t>мира,</w:t>
      </w:r>
      <w:r>
        <w:tab/>
      </w:r>
      <w:r>
        <w:rPr>
          <w:spacing w:val="-2"/>
        </w:rPr>
        <w:t>понимание</w:t>
      </w:r>
      <w:r>
        <w:tab/>
      </w:r>
      <w:r>
        <w:tab/>
      </w:r>
      <w:r>
        <w:rPr>
          <w:spacing w:val="-2"/>
        </w:rPr>
        <w:t>причин, механизмоввозникновенияипоследствийраспространённыхвидовопасныхичрезвычайныхс итуаций,которыемогутпроизойтивовремяпребывания</w:t>
      </w:r>
      <w:r>
        <w:tab/>
      </w:r>
      <w:r>
        <w:rPr>
          <w:spacing w:val="-10"/>
        </w:rPr>
        <w:t>в</w:t>
      </w:r>
      <w:r>
        <w:tab/>
      </w:r>
      <w:r>
        <w:rPr>
          <w:spacing w:val="-2"/>
        </w:rPr>
        <w:t>различных</w:t>
      </w:r>
      <w:r>
        <w:tab/>
      </w:r>
      <w:r>
        <w:rPr>
          <w:spacing w:val="-2"/>
        </w:rPr>
        <w:t>средах</w:t>
      </w:r>
      <w:r>
        <w:tab/>
      </w:r>
      <w:r>
        <w:rPr>
          <w:spacing w:val="-2"/>
        </w:rPr>
        <w:t xml:space="preserve">(бытовые </w:t>
      </w:r>
      <w:r>
        <w:t>условия, дорожное движение, общественные местаи социум, природа, коммуникационные связи и каналы);</w:t>
      </w:r>
    </w:p>
    <w:p w:rsidR="001D2A95" w:rsidRDefault="0058257E">
      <w:pPr>
        <w:pStyle w:val="a3"/>
        <w:spacing w:line="254" w:lineRule="auto"/>
        <w:ind w:left="1419" w:right="811" w:firstLine="710"/>
        <w:jc w:val="both"/>
      </w:pPr>
      <w:r>
        <w:t>установканаосмыслениеопыта,наблюденийипоступков, овладениеспособностью оценивать и прогнозировать неблагоприятные факторы обстановки иприниматьобоснованныерешениявопасныхиличрезвычайныхситуациях с учётом реальных условий и возможностей;</w:t>
      </w:r>
    </w:p>
    <w:p w:rsidR="001D2A95" w:rsidRDefault="0058257E">
      <w:pPr>
        <w:pStyle w:val="Heading7"/>
        <w:numPr>
          <w:ilvl w:val="0"/>
          <w:numId w:val="24"/>
        </w:numPr>
        <w:tabs>
          <w:tab w:val="left" w:pos="1397"/>
          <w:tab w:val="left" w:pos="9090"/>
        </w:tabs>
        <w:spacing w:before="1" w:line="247" w:lineRule="auto"/>
        <w:ind w:left="228" w:right="819" w:firstLine="566"/>
        <w:jc w:val="both"/>
        <w:rPr>
          <w:i w:val="0"/>
          <w:sz w:val="28"/>
        </w:rPr>
      </w:pPr>
      <w:bookmarkStart w:id="123" w:name="6)_физическоевоспитание,формированиекуль"/>
      <w:bookmarkEnd w:id="123"/>
      <w:r>
        <w:rPr>
          <w:spacing w:val="-2"/>
        </w:rPr>
        <w:t>физическоевоспитание,формированиекультурыздоровьяи</w:t>
      </w:r>
      <w:r>
        <w:tab/>
      </w:r>
      <w:r>
        <w:rPr>
          <w:spacing w:val="-2"/>
        </w:rPr>
        <w:t>эмоционального благополучия:</w:t>
      </w:r>
    </w:p>
    <w:p w:rsidR="001D2A95" w:rsidRDefault="0058257E">
      <w:pPr>
        <w:pStyle w:val="a3"/>
        <w:spacing w:line="254" w:lineRule="auto"/>
        <w:ind w:left="1419" w:right="645" w:firstLine="710"/>
      </w:pPr>
      <w:r>
        <w:t>пониманиеличностногосмыслаизученияучебногопредметаОБЗР,егозначения для безопасной и продуктивной жизнедеятельности человека, общества и государства;</w:t>
      </w:r>
    </w:p>
    <w:p w:rsidR="001D2A95" w:rsidRDefault="0058257E">
      <w:pPr>
        <w:pStyle w:val="a3"/>
        <w:spacing w:before="36"/>
        <w:ind w:left="795"/>
      </w:pPr>
      <w:r>
        <w:rPr>
          <w:spacing w:val="-2"/>
        </w:rPr>
        <w:t>осознаниеценностижизни;</w:t>
      </w:r>
    </w:p>
    <w:p w:rsidR="001D2A95" w:rsidRDefault="0058257E">
      <w:pPr>
        <w:pStyle w:val="a3"/>
        <w:spacing w:before="22" w:line="252" w:lineRule="auto"/>
        <w:ind w:left="1419" w:right="813" w:firstLine="71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w:t>
      </w:r>
    </w:p>
    <w:p w:rsidR="001D2A95" w:rsidRDefault="0058257E">
      <w:pPr>
        <w:pStyle w:val="a3"/>
        <w:spacing w:before="4" w:line="254" w:lineRule="auto"/>
        <w:ind w:left="1419" w:right="824" w:firstLine="710"/>
        <w:jc w:val="both"/>
      </w:pPr>
      <w:r>
        <w:t>осознание последствий и неприятие вредных привычек (употребление алкоголя,наркотиков,курение)ииныхформвредадляфизического и психического здоровья;</w:t>
      </w:r>
    </w:p>
    <w:p w:rsidR="001D2A95" w:rsidRDefault="0058257E">
      <w:pPr>
        <w:pStyle w:val="a3"/>
        <w:tabs>
          <w:tab w:val="left" w:pos="10692"/>
        </w:tabs>
        <w:spacing w:before="1" w:line="254" w:lineRule="auto"/>
        <w:ind w:left="1419" w:right="820" w:firstLine="710"/>
        <w:jc w:val="both"/>
      </w:pPr>
      <w:r>
        <w:rPr>
          <w:spacing w:val="-2"/>
        </w:rPr>
        <w:t>соблюдениеправилбезопасности,втомчисленавыковбезопасногоповедения</w:t>
      </w:r>
      <w:r>
        <w:tab/>
      </w:r>
      <w:r>
        <w:rPr>
          <w:spacing w:val="-10"/>
        </w:rPr>
        <w:t xml:space="preserve">в </w:t>
      </w:r>
      <w:r>
        <w:rPr>
          <w:spacing w:val="-2"/>
        </w:rPr>
        <w:t>Интернет–среде;</w:t>
      </w:r>
    </w:p>
    <w:p w:rsidR="001D2A95" w:rsidRDefault="0058257E">
      <w:pPr>
        <w:pStyle w:val="a3"/>
        <w:spacing w:before="1" w:line="252" w:lineRule="auto"/>
        <w:ind w:left="1419" w:right="813" w:firstLine="71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2A95" w:rsidRDefault="0058257E">
      <w:pPr>
        <w:pStyle w:val="a3"/>
        <w:spacing w:before="42"/>
        <w:ind w:left="795"/>
      </w:pPr>
      <w:r>
        <w:rPr>
          <w:spacing w:val="-2"/>
        </w:rPr>
        <w:t>умениеприниматьсебяидругихлюдей,неосуждая;</w:t>
      </w:r>
    </w:p>
    <w:p w:rsidR="001D2A95" w:rsidRDefault="0058257E">
      <w:pPr>
        <w:pStyle w:val="a3"/>
        <w:tabs>
          <w:tab w:val="left" w:pos="1879"/>
          <w:tab w:val="left" w:pos="3192"/>
          <w:tab w:val="left" w:pos="6185"/>
          <w:tab w:val="left" w:pos="7159"/>
          <w:tab w:val="left" w:pos="8981"/>
          <w:tab w:val="left" w:pos="9768"/>
        </w:tabs>
        <w:spacing w:before="23" w:line="254" w:lineRule="auto"/>
        <w:ind w:left="233" w:right="828" w:firstLine="706"/>
      </w:pPr>
      <w:r>
        <w:rPr>
          <w:spacing w:val="-2"/>
        </w:rPr>
        <w:t>умение</w:t>
      </w:r>
      <w:r>
        <w:tab/>
      </w:r>
      <w:r>
        <w:rPr>
          <w:spacing w:val="-2"/>
        </w:rPr>
        <w:t>осознавать</w:t>
      </w:r>
      <w:r>
        <w:tab/>
        <w:t>эмоциональноесостояние</w:t>
      </w:r>
      <w:r>
        <w:tab/>
        <w:t>своёи</w:t>
      </w:r>
      <w:r>
        <w:tab/>
        <w:t>другихлюдей,</w:t>
      </w:r>
      <w:r>
        <w:tab/>
      </w:r>
      <w:r>
        <w:rPr>
          <w:spacing w:val="-2"/>
        </w:rPr>
        <w:t>уметь</w:t>
      </w:r>
      <w:r>
        <w:tab/>
      </w:r>
      <w:r>
        <w:rPr>
          <w:spacing w:val="-2"/>
        </w:rPr>
        <w:t xml:space="preserve">управлять </w:t>
      </w:r>
      <w:r>
        <w:t>собственным эмоциональным состоянием;</w:t>
      </w:r>
    </w:p>
    <w:p w:rsidR="001D2A95" w:rsidRDefault="0058257E">
      <w:pPr>
        <w:pStyle w:val="a3"/>
        <w:spacing w:line="254" w:lineRule="auto"/>
        <w:ind w:left="233" w:firstLine="706"/>
      </w:pPr>
      <w:r>
        <w:t xml:space="preserve">сформированностьнавыкарефлексии,признаниесвоегоправанаошибкуи такогожеправадругого </w:t>
      </w:r>
      <w:r>
        <w:rPr>
          <w:spacing w:val="-2"/>
        </w:rPr>
        <w:t>человека;</w:t>
      </w:r>
    </w:p>
    <w:p w:rsidR="001D2A95" w:rsidRDefault="0058257E">
      <w:pPr>
        <w:pStyle w:val="Heading7"/>
        <w:numPr>
          <w:ilvl w:val="0"/>
          <w:numId w:val="24"/>
        </w:numPr>
        <w:tabs>
          <w:tab w:val="left" w:pos="1101"/>
        </w:tabs>
        <w:spacing w:before="2"/>
        <w:ind w:left="1101" w:hanging="306"/>
        <w:jc w:val="left"/>
        <w:rPr>
          <w:i w:val="0"/>
          <w:sz w:val="28"/>
        </w:rPr>
      </w:pPr>
      <w:bookmarkStart w:id="124" w:name="7)_трудовоевоспитание:"/>
      <w:bookmarkEnd w:id="124"/>
      <w:r>
        <w:rPr>
          <w:spacing w:val="-2"/>
        </w:rPr>
        <w:t>трудовоевоспитание:</w:t>
      </w:r>
    </w:p>
    <w:p w:rsidR="001D2A95" w:rsidRDefault="0058257E">
      <w:pPr>
        <w:pStyle w:val="a3"/>
        <w:spacing w:before="18" w:line="252" w:lineRule="auto"/>
        <w:ind w:left="233" w:right="893" w:firstLine="706"/>
      </w:pPr>
      <w:r>
        <w:rPr>
          <w:spacing w:val="-2"/>
        </w:rPr>
        <w:t>установканаактивноеучастиеврешениипрактическихзадач(врамкахсемьи, организации,населенногопункта,родногокрая)технологическойисоциальной</w:t>
      </w:r>
    </w:p>
    <w:p w:rsidR="001D2A95" w:rsidRDefault="0058257E">
      <w:pPr>
        <w:pStyle w:val="a3"/>
        <w:tabs>
          <w:tab w:val="left" w:pos="4171"/>
          <w:tab w:val="left" w:pos="6159"/>
          <w:tab w:val="left" w:pos="7888"/>
          <w:tab w:val="left" w:pos="9482"/>
        </w:tabs>
        <w:spacing w:before="270" w:line="254" w:lineRule="auto"/>
        <w:ind w:left="2452" w:right="2016" w:hanging="1033"/>
      </w:pPr>
      <w:r>
        <w:rPr>
          <w:spacing w:val="-2"/>
        </w:rPr>
        <w:t>направленности,</w:t>
      </w:r>
      <w:r>
        <w:tab/>
      </w:r>
      <w:r>
        <w:rPr>
          <w:spacing w:val="-2"/>
        </w:rPr>
        <w:t>способность</w:t>
      </w:r>
      <w:r>
        <w:tab/>
      </w:r>
      <w:r>
        <w:rPr>
          <w:spacing w:val="-2"/>
        </w:rPr>
        <w:t>инициировать,</w:t>
      </w:r>
      <w:r>
        <w:tab/>
      </w:r>
      <w:r>
        <w:rPr>
          <w:spacing w:val="-2"/>
        </w:rPr>
        <w:t>планировать</w:t>
      </w:r>
      <w:r>
        <w:tab/>
      </w:r>
      <w:r>
        <w:rPr>
          <w:spacing w:val="-10"/>
        </w:rPr>
        <w:t xml:space="preserve">и </w:t>
      </w:r>
      <w:r>
        <w:t>самостоятельно выполнять такого рода деятельность;</w:t>
      </w:r>
    </w:p>
    <w:p w:rsidR="001D2A95" w:rsidRDefault="0058257E">
      <w:pPr>
        <w:pStyle w:val="a3"/>
        <w:spacing w:before="1" w:line="254" w:lineRule="auto"/>
        <w:ind w:left="1419" w:right="253" w:firstLine="710"/>
      </w:pPr>
      <w:r>
        <w:t>интерескпрактическомуизучениюпрофессийитрударазличногорода,втомчислена основе применения изучаемого предметного знания;</w:t>
      </w:r>
    </w:p>
    <w:p w:rsidR="001D2A95" w:rsidRDefault="0058257E">
      <w:pPr>
        <w:pStyle w:val="a3"/>
        <w:spacing w:before="1" w:line="249" w:lineRule="auto"/>
        <w:ind w:left="1419" w:right="893" w:firstLine="710"/>
      </w:pPr>
      <w:r>
        <w:rPr>
          <w:spacing w:val="-2"/>
        </w:rPr>
        <w:t xml:space="preserve">осознаниеважностиобучениянапротяжениивсейжизнидляуспешной </w:t>
      </w:r>
      <w:r>
        <w:t>профессиональнойдеятельностииразвитиенеобходимыхуменийдляэтого;</w:t>
      </w:r>
    </w:p>
    <w:p w:rsidR="001D2A95" w:rsidRDefault="0058257E">
      <w:pPr>
        <w:pStyle w:val="a3"/>
        <w:tabs>
          <w:tab w:val="left" w:pos="2489"/>
          <w:tab w:val="left" w:pos="4638"/>
          <w:tab w:val="left" w:pos="5315"/>
          <w:tab w:val="left" w:pos="7810"/>
        </w:tabs>
        <w:spacing w:before="6" w:line="254" w:lineRule="auto"/>
        <w:ind w:left="795" w:right="3192"/>
      </w:pPr>
      <w:r>
        <w:rPr>
          <w:spacing w:val="-2"/>
        </w:rPr>
        <w:t>готовность</w:t>
      </w:r>
      <w:r>
        <w:tab/>
      </w:r>
      <w:r>
        <w:rPr>
          <w:spacing w:val="-2"/>
        </w:rPr>
        <w:t>адаптироваться</w:t>
      </w:r>
      <w:r>
        <w:tab/>
      </w:r>
      <w:r>
        <w:rPr>
          <w:spacing w:val="-10"/>
        </w:rPr>
        <w:t>в</w:t>
      </w:r>
      <w:r>
        <w:tab/>
      </w:r>
      <w:r>
        <w:rPr>
          <w:spacing w:val="-2"/>
        </w:rPr>
        <w:t>профессиональной</w:t>
      </w:r>
      <w:r>
        <w:tab/>
      </w:r>
      <w:r>
        <w:rPr>
          <w:spacing w:val="-2"/>
        </w:rPr>
        <w:t>среде; уважениектрудуирезультатамтрудовойдеятельности;</w:t>
      </w:r>
    </w:p>
    <w:p w:rsidR="001D2A95" w:rsidRDefault="0058257E">
      <w:pPr>
        <w:pStyle w:val="a3"/>
        <w:spacing w:before="1"/>
        <w:ind w:left="3388"/>
      </w:pPr>
      <w:r>
        <w:rPr>
          <w:spacing w:val="-2"/>
        </w:rPr>
        <w:t>осознанныйвыборипостроениеиндивидуальнойтраекторииобразованияи</w:t>
      </w:r>
    </w:p>
    <w:p w:rsidR="001D2A95" w:rsidRDefault="0058257E">
      <w:pPr>
        <w:pStyle w:val="a3"/>
        <w:spacing w:before="44" w:line="180" w:lineRule="auto"/>
        <w:ind w:left="4070" w:right="814" w:hanging="2541"/>
      </w:pPr>
      <w:r>
        <w:rPr>
          <w:spacing w:val="-2"/>
        </w:rPr>
        <w:t>жизненныхплановсучётомличныхиобщественныхинтересовипотребностей;</w:t>
      </w:r>
      <w:r>
        <w:rPr>
          <w:spacing w:val="7"/>
        </w:rPr>
        <w:t>у</w:t>
      </w:r>
      <w:r>
        <w:rPr>
          <w:spacing w:val="15"/>
        </w:rPr>
        <w:t>к</w:t>
      </w:r>
      <w:r>
        <w:rPr>
          <w:spacing w:val="17"/>
        </w:rPr>
        <w:t>р</w:t>
      </w:r>
      <w:r>
        <w:rPr>
          <w:spacing w:val="16"/>
        </w:rPr>
        <w:t>е</w:t>
      </w:r>
      <w:r>
        <w:rPr>
          <w:spacing w:val="17"/>
        </w:rPr>
        <w:t>пл</w:t>
      </w:r>
      <w:r>
        <w:rPr>
          <w:spacing w:val="16"/>
        </w:rPr>
        <w:t>е</w:t>
      </w:r>
      <w:r>
        <w:rPr>
          <w:spacing w:val="7"/>
        </w:rPr>
        <w:t>н</w:t>
      </w:r>
      <w:r>
        <w:rPr>
          <w:spacing w:val="-84"/>
          <w:position w:val="-11"/>
          <w:sz w:val="22"/>
        </w:rPr>
        <w:t>4</w:t>
      </w:r>
      <w:r>
        <w:rPr>
          <w:spacing w:val="-17"/>
        </w:rPr>
        <w:t>и</w:t>
      </w:r>
      <w:r>
        <w:rPr>
          <w:spacing w:val="-60"/>
          <w:position w:val="-11"/>
          <w:sz w:val="22"/>
        </w:rPr>
        <w:t>5</w:t>
      </w:r>
      <w:r>
        <w:rPr>
          <w:spacing w:val="17"/>
        </w:rPr>
        <w:t>е</w:t>
      </w:r>
      <w:r>
        <w:t>ответственногоотношениякучёбе,способностиприменять</w:t>
      </w:r>
      <w:r>
        <w:rPr>
          <w:spacing w:val="-4"/>
        </w:rPr>
        <w:t>меры</w:t>
      </w:r>
    </w:p>
    <w:p w:rsidR="001D2A95" w:rsidRDefault="001D2A95">
      <w:pPr>
        <w:spacing w:line="180" w:lineRule="auto"/>
        <w:sectPr w:rsidR="001D2A95">
          <w:type w:val="continuous"/>
          <w:pgSz w:w="11910" w:h="16840"/>
          <w:pgMar w:top="1940" w:right="0" w:bottom="280" w:left="280" w:header="720" w:footer="720" w:gutter="0"/>
          <w:cols w:space="720"/>
        </w:sectPr>
      </w:pPr>
    </w:p>
    <w:p w:rsidR="001D2A95" w:rsidRDefault="0058257E">
      <w:pPr>
        <w:spacing w:before="64" w:line="265" w:lineRule="exact"/>
        <w:ind w:left="10721"/>
        <w:rPr>
          <w:sz w:val="24"/>
        </w:rPr>
      </w:pPr>
      <w:r>
        <w:rPr>
          <w:color w:val="818181"/>
          <w:spacing w:val="-10"/>
          <w:sz w:val="24"/>
        </w:rPr>
        <w:lastRenderedPageBreak/>
        <w:t>.</w:t>
      </w:r>
    </w:p>
    <w:p w:rsidR="001D2A95" w:rsidRDefault="0058257E">
      <w:pPr>
        <w:pStyle w:val="a3"/>
        <w:spacing w:line="230" w:lineRule="auto"/>
        <w:ind w:left="1419" w:right="44"/>
      </w:pPr>
      <w:r>
        <w:t>исредстваиндивидуальнойзащиты,приёмырациональногоибезопасного</w:t>
      </w:r>
      <w:r>
        <w:rPr>
          <w:spacing w:val="-4"/>
        </w:rPr>
        <w:t>п</w:t>
      </w:r>
      <w:r>
        <w:rPr>
          <w:spacing w:val="-108"/>
        </w:rPr>
        <w:t>о</w:t>
      </w:r>
      <w:r>
        <w:rPr>
          <w:color w:val="818181"/>
          <w:spacing w:val="-8"/>
          <w:position w:val="-2"/>
        </w:rPr>
        <w:t>8</w:t>
      </w:r>
      <w:r>
        <w:rPr>
          <w:spacing w:val="-106"/>
        </w:rPr>
        <w:t>в</w:t>
      </w:r>
      <w:r>
        <w:rPr>
          <w:color w:val="818181"/>
          <w:spacing w:val="-13"/>
          <w:position w:val="-2"/>
        </w:rPr>
        <w:t>–</w:t>
      </w:r>
      <w:r>
        <w:rPr>
          <w:spacing w:val="-94"/>
        </w:rPr>
        <w:t>е</w:t>
      </w:r>
      <w:r>
        <w:rPr>
          <w:color w:val="818181"/>
          <w:spacing w:val="-28"/>
          <w:position w:val="-2"/>
        </w:rPr>
        <w:t>9</w:t>
      </w:r>
      <w:r>
        <w:rPr>
          <w:spacing w:val="-32"/>
        </w:rPr>
        <w:t>д</w:t>
      </w:r>
      <w:r>
        <w:rPr>
          <w:color w:val="818181"/>
          <w:spacing w:val="-87"/>
          <w:position w:val="-2"/>
        </w:rPr>
        <w:t>к</w:t>
      </w:r>
      <w:r>
        <w:rPr>
          <w:spacing w:val="-26"/>
        </w:rPr>
        <w:t>е</w:t>
      </w:r>
      <w:r>
        <w:rPr>
          <w:color w:val="818181"/>
          <w:spacing w:val="-95"/>
          <w:position w:val="-2"/>
        </w:rPr>
        <w:t>л</w:t>
      </w:r>
      <w:r>
        <w:rPr>
          <w:spacing w:val="-34"/>
        </w:rPr>
        <w:t>н</w:t>
      </w:r>
      <w:r>
        <w:rPr>
          <w:color w:val="818181"/>
          <w:spacing w:val="-72"/>
          <w:position w:val="-2"/>
        </w:rPr>
        <w:t>а</w:t>
      </w:r>
      <w:r>
        <w:rPr>
          <w:spacing w:val="-58"/>
        </w:rPr>
        <w:t>и</w:t>
      </w:r>
      <w:r>
        <w:rPr>
          <w:color w:val="818181"/>
          <w:spacing w:val="-49"/>
          <w:position w:val="-2"/>
        </w:rPr>
        <w:t>с</w:t>
      </w:r>
      <w:r>
        <w:rPr>
          <w:spacing w:val="-63"/>
        </w:rPr>
        <w:t>я</w:t>
      </w:r>
      <w:r>
        <w:rPr>
          <w:color w:val="818181"/>
          <w:spacing w:val="-6"/>
          <w:position w:val="-2"/>
        </w:rPr>
        <w:t>с</w:t>
      </w:r>
      <w:r>
        <w:rPr>
          <w:color w:val="818181"/>
          <w:spacing w:val="-94"/>
          <w:position w:val="-2"/>
        </w:rPr>
        <w:t>ы</w:t>
      </w:r>
      <w:r>
        <w:t>в опасных и чрезвычайных ситуациях;</w:t>
      </w:r>
    </w:p>
    <w:p w:rsidR="001D2A95" w:rsidRDefault="0058257E">
      <w:pPr>
        <w:pStyle w:val="a3"/>
        <w:spacing w:before="15" w:line="254" w:lineRule="auto"/>
        <w:ind w:left="1419" w:right="811" w:firstLine="710"/>
        <w:jc w:val="both"/>
      </w:pPr>
      <w:r>
        <w:t>овладение умениями оказывать первую помощь пострадавшим при потере сознания,остановкедыхания,наружныхкровотечениях,попаданииинородныхтел в верхние дыхательные пути, травмах различных областей тела, ожогах, отморожениях,</w:t>
      </w:r>
      <w:r>
        <w:rPr>
          <w:spacing w:val="-2"/>
        </w:rPr>
        <w:t>отравлениях;</w:t>
      </w:r>
    </w:p>
    <w:p w:rsidR="001D2A95" w:rsidRDefault="0058257E">
      <w:pPr>
        <w:pStyle w:val="a3"/>
        <w:spacing w:line="254" w:lineRule="auto"/>
        <w:ind w:left="1419" w:right="893" w:firstLine="710"/>
      </w:pPr>
      <w:r>
        <w:rPr>
          <w:spacing w:val="-2"/>
        </w:rPr>
        <w:t>установканаовладениезнаниямииумениямипредупрежденияопасных ичрезвычайныхситуацийвовремяпребываниявразличныхсредах(впомещении,</w:t>
      </w:r>
    </w:p>
    <w:p w:rsidR="001D2A95" w:rsidRDefault="0058257E">
      <w:pPr>
        <w:pStyle w:val="a3"/>
        <w:spacing w:line="254" w:lineRule="auto"/>
        <w:ind w:left="1419" w:right="645"/>
      </w:pPr>
      <w:r>
        <w:t>наулице,наприроде,вобщественныхместахинамассовыхмероприятиях,прикоммуникации, при воздействии рисков культурной среды);</w:t>
      </w:r>
    </w:p>
    <w:p w:rsidR="001D2A95" w:rsidRDefault="0058257E">
      <w:pPr>
        <w:pStyle w:val="Heading7"/>
        <w:numPr>
          <w:ilvl w:val="0"/>
          <w:numId w:val="24"/>
        </w:numPr>
        <w:tabs>
          <w:tab w:val="left" w:pos="1101"/>
        </w:tabs>
        <w:spacing w:line="319" w:lineRule="exact"/>
        <w:ind w:left="1101" w:hanging="306"/>
        <w:jc w:val="left"/>
        <w:rPr>
          <w:i w:val="0"/>
          <w:sz w:val="28"/>
        </w:rPr>
      </w:pPr>
      <w:bookmarkStart w:id="125" w:name="8)_экологическоевоспитание:"/>
      <w:bookmarkEnd w:id="125"/>
      <w:r>
        <w:rPr>
          <w:spacing w:val="-2"/>
        </w:rPr>
        <w:t>экологическоевоспитание:</w:t>
      </w:r>
    </w:p>
    <w:p w:rsidR="001D2A95" w:rsidRDefault="0058257E">
      <w:pPr>
        <w:pStyle w:val="a3"/>
        <w:spacing w:before="6" w:line="254" w:lineRule="auto"/>
        <w:ind w:left="233" w:right="893" w:firstLine="706"/>
      </w:pPr>
      <w:r>
        <w:rPr>
          <w:spacing w:val="-2"/>
        </w:rPr>
        <w:t xml:space="preserve">ориентациянаприменениезнанийизсоциальныхиестественныхнаукдлярешениязадачвобластиок </w:t>
      </w:r>
      <w:r>
        <w:t>ружающейсреды,планированияпоступковиоценкиихвозможныхпоследствийдляокружающей</w:t>
      </w:r>
      <w:r>
        <w:rPr>
          <w:spacing w:val="-2"/>
        </w:rPr>
        <w:t>среды;</w:t>
      </w:r>
    </w:p>
    <w:p w:rsidR="001D2A95" w:rsidRDefault="0058257E">
      <w:pPr>
        <w:pStyle w:val="a3"/>
        <w:spacing w:before="1" w:line="254" w:lineRule="auto"/>
        <w:ind w:left="233" w:right="825" w:firstLine="706"/>
        <w:jc w:val="both"/>
      </w:pPr>
      <w:r>
        <w:t>повышениеуровняэкологическойкультуры,осознаниеглобальногохарактера экологических проблем и путей их решения; активное неприятие действий, приносящих вред окружающей среде;</w:t>
      </w:r>
    </w:p>
    <w:p w:rsidR="001D2A95" w:rsidRDefault="0058257E">
      <w:pPr>
        <w:pStyle w:val="a3"/>
        <w:spacing w:before="1" w:line="254" w:lineRule="auto"/>
        <w:ind w:left="233" w:right="829" w:firstLine="706"/>
        <w:jc w:val="both"/>
      </w:pPr>
      <w:r>
        <w:t>осознание своей роли как гражданина и потребителя в условиях взаимосвязи природной, технологической и социальной сред;</w:t>
      </w:r>
    </w:p>
    <w:p w:rsidR="001D2A95" w:rsidRDefault="0058257E">
      <w:pPr>
        <w:pStyle w:val="a3"/>
        <w:ind w:left="939"/>
        <w:jc w:val="both"/>
      </w:pPr>
      <w:r>
        <w:t>готовностькучастиювпрактическойдеятельностиэкологической</w:t>
      </w:r>
      <w:r>
        <w:rPr>
          <w:spacing w:val="-2"/>
        </w:rPr>
        <w:t xml:space="preserve"> направленности;</w:t>
      </w:r>
    </w:p>
    <w:p w:rsidR="001D2A95" w:rsidRDefault="0058257E">
      <w:pPr>
        <w:pStyle w:val="a3"/>
        <w:tabs>
          <w:tab w:val="left" w:pos="2532"/>
          <w:tab w:val="left" w:pos="3790"/>
          <w:tab w:val="left" w:pos="5958"/>
          <w:tab w:val="left" w:pos="7652"/>
          <w:tab w:val="left" w:pos="9159"/>
        </w:tabs>
        <w:spacing w:before="12" w:line="254" w:lineRule="auto"/>
        <w:ind w:left="233" w:right="817" w:firstLine="706"/>
        <w:jc w:val="both"/>
      </w:pPr>
      <w:r>
        <w:rPr>
          <w:spacing w:val="-2"/>
        </w:rPr>
        <w:t>освоение</w:t>
      </w:r>
      <w:r>
        <w:tab/>
      </w:r>
      <w:r>
        <w:rPr>
          <w:spacing w:val="-4"/>
        </w:rPr>
        <w:t>основ</w:t>
      </w:r>
      <w:r>
        <w:tab/>
      </w:r>
      <w:r>
        <w:rPr>
          <w:spacing w:val="-2"/>
        </w:rPr>
        <w:t>экологической</w:t>
      </w:r>
      <w:r>
        <w:tab/>
      </w:r>
      <w:r>
        <w:rPr>
          <w:spacing w:val="-2"/>
        </w:rPr>
        <w:t>культуры,</w:t>
      </w:r>
      <w:r>
        <w:tab/>
      </w:r>
      <w:r>
        <w:rPr>
          <w:spacing w:val="-2"/>
        </w:rPr>
        <w:t>методов</w:t>
      </w:r>
      <w:r>
        <w:tab/>
      </w:r>
      <w:r>
        <w:rPr>
          <w:spacing w:val="-2"/>
        </w:rPr>
        <w:t xml:space="preserve">проектирования </w:t>
      </w:r>
      <w:r>
        <w:t>собственнойбезопаснойжизнедеятельностисучётомприродных,техногенных и социальных рисков на территории проживания.</w:t>
      </w:r>
    </w:p>
    <w:p w:rsidR="001D2A95" w:rsidRDefault="001D2A95">
      <w:pPr>
        <w:pStyle w:val="a3"/>
        <w:spacing w:before="81"/>
        <w:ind w:left="0"/>
      </w:pPr>
    </w:p>
    <w:p w:rsidR="001D2A95" w:rsidRDefault="0058257E">
      <w:pPr>
        <w:pStyle w:val="Heading5"/>
        <w:ind w:left="262"/>
      </w:pPr>
      <w:bookmarkStart w:id="126" w:name="МЕТАПРЕДМЕТНЫЕ_РЕЗУЛЬТАТЫ"/>
      <w:bookmarkEnd w:id="126"/>
      <w:r>
        <w:t>МЕТАПРЕДМЕТНЫЕ</w:t>
      </w:r>
      <w:r>
        <w:rPr>
          <w:spacing w:val="-2"/>
        </w:rPr>
        <w:t>РЕЗУЛЬТАТЫ</w:t>
      </w:r>
    </w:p>
    <w:p w:rsidR="001D2A95" w:rsidRDefault="0058257E">
      <w:pPr>
        <w:pStyle w:val="a3"/>
        <w:spacing w:before="141" w:line="252" w:lineRule="auto"/>
        <w:ind w:left="262" w:right="893" w:firstLine="710"/>
      </w:pPr>
      <w:r>
        <w:t>ВрезультатеизученияОБЗРнауровнеосновногообщегообразованияу обучающегося будут сформированыпознавательныеуниверсальныеучебныедействия,коммуникативныеуниверсальные учебные действия, регулятивные универсальные учебные действия, совместная деятельность.</w:t>
      </w:r>
    </w:p>
    <w:p w:rsidR="001D2A95" w:rsidRDefault="0058257E">
      <w:pPr>
        <w:pStyle w:val="Heading6"/>
        <w:spacing w:before="274"/>
        <w:ind w:left="262"/>
      </w:pPr>
      <w:bookmarkStart w:id="127" w:name="Познавательныеуниверсальныеучебныедейств"/>
      <w:bookmarkEnd w:id="127"/>
      <w:r>
        <w:rPr>
          <w:spacing w:val="-2"/>
        </w:rPr>
        <w:t>Познавательныеуниверсальныеучебныедействия</w:t>
      </w:r>
    </w:p>
    <w:p w:rsidR="001D2A95" w:rsidRDefault="0058257E">
      <w:pPr>
        <w:pStyle w:val="Heading7"/>
        <w:spacing w:before="26"/>
      </w:pPr>
      <w:bookmarkStart w:id="128" w:name="Базовыелогическиедействия:"/>
      <w:bookmarkEnd w:id="128"/>
      <w:r>
        <w:rPr>
          <w:spacing w:val="-2"/>
        </w:rPr>
        <w:t>Базовыелогическиедействия:</w:t>
      </w:r>
    </w:p>
    <w:p w:rsidR="001D2A95" w:rsidRDefault="0058257E">
      <w:pPr>
        <w:pStyle w:val="a3"/>
        <w:spacing w:before="27" w:line="264" w:lineRule="auto"/>
        <w:ind w:left="262" w:right="893"/>
      </w:pPr>
      <w:r>
        <w:t xml:space="preserve">выявлятьихарактеризоватьсущественныепризнакиобъектов(явлений); </w:t>
      </w:r>
      <w:r>
        <w:rPr>
          <w:spacing w:val="-2"/>
        </w:rPr>
        <w:t>устанавливатьсущественныйпризнакклассификации,основания дляобобщенияисравнения,критериипроводимогоанализа;</w:t>
      </w:r>
    </w:p>
    <w:p w:rsidR="001D2A95" w:rsidRDefault="0058257E">
      <w:pPr>
        <w:pStyle w:val="a3"/>
        <w:spacing w:before="11" w:line="264" w:lineRule="auto"/>
        <w:ind w:left="262" w:right="1519" w:firstLine="710"/>
      </w:pPr>
      <w:r>
        <w:t>сучётомпредложеннойзадачивыявлятьзакономерностиипротиворечияврассматриваемых фактах, данных и наблюдениях;</w:t>
      </w:r>
    </w:p>
    <w:p w:rsidR="001D2A95" w:rsidRDefault="0058257E">
      <w:pPr>
        <w:pStyle w:val="a3"/>
        <w:spacing w:before="8" w:line="280" w:lineRule="auto"/>
        <w:ind w:left="262" w:right="3097"/>
      </w:pPr>
      <w:r>
        <w:t xml:space="preserve">предлагатькритериидлявыявлениязакономерностейипротиворечий; </w:t>
      </w:r>
      <w:r>
        <w:rPr>
          <w:spacing w:val="-2"/>
        </w:rPr>
        <w:t>выявлятьдефицитинформации,данных,необходимыхдлярешения поставленнойзадачи;</w:t>
      </w:r>
    </w:p>
    <w:p w:rsidR="001D2A95" w:rsidRDefault="0058257E">
      <w:pPr>
        <w:pStyle w:val="a3"/>
        <w:spacing w:line="266" w:lineRule="auto"/>
        <w:ind w:left="262" w:right="1235" w:firstLine="710"/>
      </w:pPr>
      <w:r>
        <w:t>выявлять причинно-следственные связи при изучении явлений и процессов; проводитьвыводысиспользованиемдедуктивныхииндуктивныхумозаключений,умозаключенийпо аналогии, формулировать гипотезы о взаимосвязях;</w:t>
      </w:r>
    </w:p>
    <w:p w:rsidR="001D2A95" w:rsidRDefault="0058257E">
      <w:pPr>
        <w:pStyle w:val="a3"/>
        <w:spacing w:line="266" w:lineRule="auto"/>
        <w:ind w:left="262" w:right="893" w:firstLine="710"/>
      </w:pPr>
      <w:r>
        <w:t>самостоятельновыбиратьспособрешенияучебнойзадачи(сравниватьнескольковариантов решения, выбирать наиболее подходящий с учётом самостоятельно выделенных критериев).</w:t>
      </w:r>
    </w:p>
    <w:p w:rsidR="001D2A95" w:rsidRDefault="0058257E">
      <w:pPr>
        <w:pStyle w:val="Heading7"/>
        <w:spacing w:before="111"/>
      </w:pPr>
      <w:bookmarkStart w:id="129" w:name="Базовыеисследовательскиедействия:"/>
      <w:bookmarkEnd w:id="129"/>
      <w:r>
        <w:rPr>
          <w:spacing w:val="-2"/>
        </w:rPr>
        <w:t>Базовыеисследовательскиедействия:</w:t>
      </w:r>
    </w:p>
    <w:p w:rsidR="001D2A95" w:rsidRDefault="0058257E">
      <w:pPr>
        <w:pStyle w:val="a3"/>
        <w:spacing w:before="32" w:line="266" w:lineRule="auto"/>
        <w:ind w:left="262" w:right="893" w:firstLine="710"/>
      </w:pPr>
      <w:r>
        <w:t>формулироватьпроблемныевопросы,отражающиенесоответствиемеждурассматриваемыми наиболее благоприятным состоянием объекта (явления) повседневной жизни;</w:t>
      </w:r>
    </w:p>
    <w:p w:rsidR="001D2A95" w:rsidRDefault="0058257E">
      <w:pPr>
        <w:pStyle w:val="a3"/>
        <w:spacing w:before="1" w:line="266" w:lineRule="auto"/>
        <w:ind w:left="262" w:right="1183" w:firstLine="710"/>
      </w:pPr>
      <w:r>
        <w:t xml:space="preserve">обобщать, анализировать и оценивать получаемую информацию, выдвигать </w:t>
      </w:r>
      <w:r>
        <w:rPr>
          <w:spacing w:val="-2"/>
        </w:rPr>
        <w:t>гипотезы,аргументироватьсвоюточкузрения,делатьобоснованныевыводыпо результатам исследования;</w:t>
      </w:r>
    </w:p>
    <w:p w:rsidR="001D2A95" w:rsidRDefault="0058257E">
      <w:pPr>
        <w:pStyle w:val="a3"/>
        <w:spacing w:line="274" w:lineRule="exact"/>
        <w:ind w:left="973"/>
        <w:jc w:val="both"/>
        <w:rPr>
          <w:sz w:val="22"/>
        </w:rPr>
      </w:pPr>
      <w:r>
        <w:t>проводить(приниматьучастие)небольшоесамостоятельноеисследованиезаданного</w:t>
      </w:r>
      <w:r>
        <w:rPr>
          <w:spacing w:val="-2"/>
        </w:rPr>
        <w:t>объекта</w:t>
      </w:r>
      <w:r>
        <w:rPr>
          <w:spacing w:val="-2"/>
          <w:position w:val="8"/>
          <w:sz w:val="22"/>
        </w:rPr>
        <w:t>45</w:t>
      </w:r>
    </w:p>
    <w:p w:rsidR="001D2A95" w:rsidRDefault="0058257E">
      <w:pPr>
        <w:pStyle w:val="a3"/>
        <w:spacing w:before="31"/>
        <w:ind w:left="262"/>
      </w:pPr>
      <w:r>
        <w:t>(явления),устанавливатьпричинно-следственные</w:t>
      </w:r>
      <w:r>
        <w:rPr>
          <w:spacing w:val="-2"/>
        </w:rPr>
        <w:t>связи;</w:t>
      </w:r>
    </w:p>
    <w:p w:rsidR="001D2A95" w:rsidRDefault="001D2A95">
      <w:pPr>
        <w:sectPr w:rsidR="001D2A95">
          <w:pgSz w:w="11910" w:h="16840"/>
          <w:pgMar w:top="620" w:right="0" w:bottom="0" w:left="280" w:header="720" w:footer="720" w:gutter="0"/>
          <w:cols w:space="720"/>
        </w:sectPr>
      </w:pPr>
    </w:p>
    <w:p w:rsidR="001D2A95" w:rsidRDefault="0058257E">
      <w:pPr>
        <w:spacing w:before="64" w:line="265" w:lineRule="exact"/>
        <w:ind w:left="10721"/>
        <w:rPr>
          <w:sz w:val="24"/>
        </w:rPr>
      </w:pPr>
      <w:r>
        <w:rPr>
          <w:color w:val="818181"/>
          <w:spacing w:val="-10"/>
          <w:sz w:val="24"/>
        </w:rPr>
        <w:lastRenderedPageBreak/>
        <w:t>.</w:t>
      </w:r>
    </w:p>
    <w:p w:rsidR="001D2A95" w:rsidRDefault="0058257E">
      <w:pPr>
        <w:pStyle w:val="a3"/>
        <w:spacing w:line="252" w:lineRule="auto"/>
        <w:ind w:left="262" w:right="645" w:firstLine="710"/>
      </w:pPr>
      <w:r>
        <w:rPr>
          <w:spacing w:val="-2"/>
        </w:rPr>
        <w:t>прогнозироватьвозможноедальнейшееразвитиепроцессов,событийи их последствия в</w:t>
      </w:r>
      <w:r>
        <w:rPr>
          <w:color w:val="818181"/>
          <w:spacing w:val="-2"/>
          <w:position w:val="-2"/>
        </w:rPr>
        <w:t xml:space="preserve">8–9 классы </w:t>
      </w:r>
      <w:r>
        <w:t>аналогичных или сходных ситуациях, а также выдвигать предположения об их развитии в новых условиях и контекстах.</w:t>
      </w:r>
    </w:p>
    <w:p w:rsidR="001D2A95" w:rsidRDefault="0058257E">
      <w:pPr>
        <w:pStyle w:val="Heading7"/>
        <w:spacing w:before="117"/>
      </w:pPr>
      <w:bookmarkStart w:id="130" w:name="Работас_информацией:"/>
      <w:bookmarkEnd w:id="130"/>
      <w:r>
        <w:t>Работас</w:t>
      </w:r>
      <w:r>
        <w:rPr>
          <w:spacing w:val="-2"/>
        </w:rPr>
        <w:t xml:space="preserve"> информацией:</w:t>
      </w:r>
    </w:p>
    <w:p w:rsidR="001D2A95" w:rsidRDefault="0058257E">
      <w:pPr>
        <w:pStyle w:val="a3"/>
        <w:spacing w:before="37"/>
        <w:ind w:left="973"/>
      </w:pPr>
      <w:r>
        <w:t>применятьразличныеметоды,инструменты и запросыприпоискеи</w:t>
      </w:r>
      <w:r>
        <w:rPr>
          <w:spacing w:val="-2"/>
        </w:rPr>
        <w:t>отборе</w:t>
      </w:r>
    </w:p>
    <w:p w:rsidR="001D2A95" w:rsidRDefault="0058257E">
      <w:pPr>
        <w:pStyle w:val="a3"/>
        <w:spacing w:before="31" w:line="266" w:lineRule="auto"/>
        <w:ind w:left="973" w:right="893" w:hanging="711"/>
      </w:pPr>
      <w:r>
        <w:t>информацииилиданныхизисточниковсучётомпредложеннойучебнойзадачиизаданныхкритериев; выбирать, анализировать, систематизировать иинтерпретировать информацию различных</w:t>
      </w:r>
    </w:p>
    <w:p w:rsidR="001D2A95" w:rsidRDefault="0058257E">
      <w:pPr>
        <w:pStyle w:val="a3"/>
        <w:spacing w:line="273" w:lineRule="exact"/>
        <w:ind w:left="262"/>
      </w:pPr>
      <w:r>
        <w:t>видов иформ</w:t>
      </w:r>
      <w:r>
        <w:rPr>
          <w:spacing w:val="-2"/>
        </w:rPr>
        <w:t xml:space="preserve"> представления;</w:t>
      </w:r>
    </w:p>
    <w:p w:rsidR="001D2A95" w:rsidRDefault="0058257E">
      <w:pPr>
        <w:pStyle w:val="a3"/>
        <w:spacing w:before="26" w:line="264" w:lineRule="auto"/>
        <w:ind w:left="262" w:right="893" w:firstLine="710"/>
      </w:pPr>
      <w:r>
        <w:t>находитьсходныеаргументы(подтверждающиеилиопровергающиеоднуитужеидею,версию)в различных информационных источниках;</w:t>
      </w:r>
    </w:p>
    <w:p w:rsidR="001D2A95" w:rsidRDefault="0058257E">
      <w:pPr>
        <w:pStyle w:val="a3"/>
        <w:spacing w:before="8" w:line="266" w:lineRule="auto"/>
        <w:ind w:left="262" w:right="893" w:firstLine="710"/>
      </w:pPr>
      <w:r>
        <w:t>самостоятельновыбиратьоптимальнуюформупредставленияинформацииииллюстрировать решаемые задачи несложными схемами, диаграммами, иной графикой и их комбинациями;</w:t>
      </w:r>
    </w:p>
    <w:p w:rsidR="001D2A95" w:rsidRDefault="0058257E">
      <w:pPr>
        <w:pStyle w:val="a3"/>
        <w:tabs>
          <w:tab w:val="left" w:pos="2375"/>
          <w:tab w:val="left" w:pos="4128"/>
          <w:tab w:val="left" w:pos="5995"/>
          <w:tab w:val="left" w:pos="6644"/>
          <w:tab w:val="left" w:pos="8334"/>
        </w:tabs>
        <w:spacing w:before="271" w:line="271" w:lineRule="auto"/>
        <w:ind w:left="262" w:right="1753"/>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4"/>
        </w:rPr>
        <w:t xml:space="preserve">предложенным </w:t>
      </w:r>
      <w:r>
        <w:t xml:space="preserve">педагогическим работником или сформулированным самостоятельно; </w:t>
      </w:r>
      <w:r>
        <w:rPr>
          <w:spacing w:val="-2"/>
        </w:rPr>
        <w:t>эффективнозапоминатьисистематизироватьинформацию;</w:t>
      </w:r>
    </w:p>
    <w:p w:rsidR="001D2A95" w:rsidRDefault="0058257E">
      <w:pPr>
        <w:pStyle w:val="a3"/>
        <w:spacing w:line="249" w:lineRule="auto"/>
        <w:ind w:left="262" w:right="1832"/>
      </w:pPr>
      <w:r>
        <w:t>овладениесистемойуниверсальныхпознавательныхдействийобеспечиваетсформированность когнитивных навыков обучающихся.</w:t>
      </w:r>
    </w:p>
    <w:p w:rsidR="001D2A95" w:rsidRDefault="001D2A95">
      <w:pPr>
        <w:pStyle w:val="a3"/>
        <w:spacing w:before="14"/>
        <w:ind w:left="0"/>
      </w:pPr>
    </w:p>
    <w:p w:rsidR="001D2A95" w:rsidRDefault="0058257E">
      <w:pPr>
        <w:pStyle w:val="Heading6"/>
        <w:spacing w:before="1"/>
        <w:ind w:left="262"/>
      </w:pPr>
      <w:bookmarkStart w:id="131" w:name="Коммуникативныеуниверсальныеучебныедейст"/>
      <w:bookmarkEnd w:id="131"/>
      <w:r>
        <w:rPr>
          <w:spacing w:val="-2"/>
        </w:rPr>
        <w:t>Коммуникативныеуниверсальныеучебныедействия</w:t>
      </w:r>
    </w:p>
    <w:p w:rsidR="001D2A95" w:rsidRDefault="0058257E">
      <w:pPr>
        <w:pStyle w:val="Heading7"/>
        <w:spacing w:before="21"/>
      </w:pPr>
      <w:bookmarkStart w:id="132" w:name="Общение:"/>
      <w:bookmarkEnd w:id="132"/>
      <w:r>
        <w:rPr>
          <w:spacing w:val="-2"/>
        </w:rPr>
        <w:t>Общение:</w:t>
      </w:r>
    </w:p>
    <w:p w:rsidR="001D2A95" w:rsidRDefault="0058257E">
      <w:pPr>
        <w:pStyle w:val="a3"/>
        <w:spacing w:before="17" w:line="252" w:lineRule="auto"/>
        <w:ind w:left="262" w:right="893"/>
      </w:pPr>
      <w:r>
        <w:t>уверенно высказывать свою точку зрения в устной и письменной речи, выражать эмоции в соответствиисформатомицелямиобщения,определятьпредпосылкивозникновенияконфликтных ситуаций и выстраивать грамотное общение для их смягчения;</w:t>
      </w:r>
    </w:p>
    <w:p w:rsidR="001D2A95" w:rsidRDefault="0058257E">
      <w:pPr>
        <w:pStyle w:val="a3"/>
        <w:spacing w:before="5" w:line="254" w:lineRule="auto"/>
        <w:ind w:left="262" w:right="893"/>
      </w:pPr>
      <w:r>
        <w:t>распознаватьневербальныесредстваобщения,пониматьзначениесоциальныхзнаковинамерения других людей, уважительно, в корректной форме формулировать свои взгляды;</w:t>
      </w:r>
    </w:p>
    <w:p w:rsidR="001D2A95" w:rsidRDefault="0058257E">
      <w:pPr>
        <w:pStyle w:val="a3"/>
        <w:spacing w:line="254" w:lineRule="auto"/>
        <w:ind w:left="685" w:right="980" w:firstLine="144"/>
      </w:pPr>
      <w:r>
        <w:t>сопоставлятьсвоисужденияссуждениямидругихучастниковдиалога,обнаруживатьразличие и сходство позиций;</w:t>
      </w:r>
    </w:p>
    <w:p w:rsidR="001D2A95" w:rsidRDefault="0058257E">
      <w:pPr>
        <w:pStyle w:val="a3"/>
        <w:spacing w:before="1" w:line="254" w:lineRule="auto"/>
        <w:ind w:left="685" w:right="893" w:firstLine="144"/>
      </w:pPr>
      <w:r>
        <w:t>входеобщениязадаватьвопросыивыдаватьответыпо существурешаемойучебнойзадачи, обнаруживать различие и сходство позиций других участников диалога;</w:t>
      </w:r>
    </w:p>
    <w:p w:rsidR="001D2A95" w:rsidRDefault="0058257E">
      <w:pPr>
        <w:pStyle w:val="a3"/>
        <w:spacing w:line="254" w:lineRule="auto"/>
        <w:ind w:left="685" w:firstLine="144"/>
      </w:pPr>
      <w:r>
        <w:t>публичнопредставлятьрезультатырешенияучебнойзадачи,самостоятельновыбиратьнаиболее целесообразный формат выступления и готовить различные презентационные материалы.</w:t>
      </w:r>
    </w:p>
    <w:p w:rsidR="001D2A95" w:rsidRDefault="001D2A95">
      <w:pPr>
        <w:pStyle w:val="a3"/>
        <w:spacing w:before="9"/>
        <w:ind w:left="0"/>
      </w:pPr>
    </w:p>
    <w:p w:rsidR="001D2A95" w:rsidRDefault="0058257E">
      <w:pPr>
        <w:pStyle w:val="Heading6"/>
        <w:ind w:left="829"/>
      </w:pPr>
      <w:bookmarkStart w:id="133" w:name="Регулятивныеуниверсальныеучебныедействия"/>
      <w:bookmarkEnd w:id="133"/>
      <w:r>
        <w:rPr>
          <w:spacing w:val="-2"/>
        </w:rPr>
        <w:t>Регулятивныеуниверсальныеучебныедействия</w:t>
      </w:r>
    </w:p>
    <w:p w:rsidR="001D2A95" w:rsidRDefault="0058257E">
      <w:pPr>
        <w:pStyle w:val="Heading7"/>
        <w:spacing w:before="17"/>
        <w:ind w:left="829"/>
      </w:pPr>
      <w:bookmarkStart w:id="134" w:name="Самоорганизация:"/>
      <w:bookmarkEnd w:id="134"/>
      <w:r>
        <w:rPr>
          <w:spacing w:val="-2"/>
        </w:rPr>
        <w:t>Самоорганизация:</w:t>
      </w:r>
    </w:p>
    <w:p w:rsidR="001D2A95" w:rsidRDefault="0058257E">
      <w:pPr>
        <w:pStyle w:val="a3"/>
        <w:spacing w:before="17" w:line="254" w:lineRule="auto"/>
        <w:ind w:left="829" w:right="893"/>
      </w:pPr>
      <w:r>
        <w:t>выявлятьпроблемныевопросы,требующиерешениявжизненныхиучебных ситуациях; аргументированно определять оптимальный вариант принятия решений,</w:t>
      </w:r>
    </w:p>
    <w:p w:rsidR="001D2A95" w:rsidRDefault="0058257E">
      <w:pPr>
        <w:pStyle w:val="a3"/>
        <w:spacing w:line="254" w:lineRule="auto"/>
        <w:ind w:left="685" w:right="893"/>
      </w:pPr>
      <w:r>
        <w:t>самостоятельносоставлятьалгоритм(частьалгоритма)ивыбиратьспособрешенияучебнойзадачис учётом собственных возможностей и имеющихся ресурсов;</w:t>
      </w:r>
    </w:p>
    <w:p w:rsidR="001D2A95" w:rsidRDefault="0058257E">
      <w:pPr>
        <w:pStyle w:val="a3"/>
        <w:spacing w:before="1" w:line="252" w:lineRule="auto"/>
        <w:ind w:left="685" w:right="893" w:firstLine="144"/>
      </w:pPr>
      <w:r>
        <w:t xml:space="preserve">составлять план действий, находить необходимые ресурсы для его выполнения, при необходимостикорректироватьпредложенныйалгоритм,братьответственностьзапринятое </w:t>
      </w:r>
      <w:r>
        <w:rPr>
          <w:spacing w:val="-2"/>
        </w:rPr>
        <w:t>решение.</w:t>
      </w:r>
    </w:p>
    <w:p w:rsidR="001D2A95" w:rsidRDefault="0058257E">
      <w:pPr>
        <w:pStyle w:val="Heading7"/>
        <w:spacing w:before="120"/>
        <w:ind w:left="829"/>
      </w:pPr>
      <w:bookmarkStart w:id="135" w:name="Самоконтроль,эмоциональныйинтеллект:"/>
      <w:bookmarkEnd w:id="135"/>
      <w:r>
        <w:rPr>
          <w:spacing w:val="-2"/>
        </w:rPr>
        <w:t>Самоконтроль,эмоциональныйинтеллект:</w:t>
      </w:r>
    </w:p>
    <w:p w:rsidR="001D2A95" w:rsidRDefault="0058257E">
      <w:pPr>
        <w:pStyle w:val="a3"/>
        <w:spacing w:before="16" w:line="254" w:lineRule="auto"/>
        <w:ind w:left="685" w:right="1183" w:firstLine="144"/>
      </w:pPr>
      <w:r>
        <w:t>даватьоценкуситуации,предвидетьтрудности,которыемогутвозникнутьприрешении учебной задачи, и вносить коррективы в деятельность на основе новых обстоятельств;</w:t>
      </w:r>
    </w:p>
    <w:p w:rsidR="001D2A95" w:rsidRDefault="0058257E">
      <w:pPr>
        <w:pStyle w:val="a3"/>
        <w:spacing w:before="2" w:line="254" w:lineRule="auto"/>
        <w:ind w:left="685" w:right="893" w:firstLine="144"/>
      </w:pPr>
      <w:r>
        <w:t>объяснять причины достижения (недостижения) результатов деятельности, даватьоценкуприобретённомуопыту,уметьнаходитьпозитивноевпроизошедшейситуации;</w:t>
      </w:r>
    </w:p>
    <w:p w:rsidR="001D2A95" w:rsidRDefault="0058257E">
      <w:pPr>
        <w:pStyle w:val="a3"/>
        <w:spacing w:before="264"/>
        <w:ind w:left="262"/>
      </w:pPr>
      <w:r>
        <w:rPr>
          <w:spacing w:val="-2"/>
        </w:rPr>
        <w:t>оцениватьсоответствиерезультатацелииусловиям;</w:t>
      </w:r>
    </w:p>
    <w:p w:rsidR="001D2A95" w:rsidRDefault="0058257E">
      <w:pPr>
        <w:pStyle w:val="a3"/>
        <w:tabs>
          <w:tab w:val="right" w:pos="10773"/>
        </w:tabs>
        <w:spacing w:before="66" w:line="192" w:lineRule="auto"/>
        <w:ind w:left="262" w:right="852"/>
        <w:rPr>
          <w:sz w:val="22"/>
        </w:rPr>
      </w:pPr>
      <w:r>
        <w:t>управлять собственными эмоциями и не поддаваться эмоциям других людей, выявлять и анализировать их причины;</w:t>
      </w:r>
      <w:r>
        <w:tab/>
      </w:r>
      <w:r>
        <w:rPr>
          <w:spacing w:val="-6"/>
          <w:position w:val="12"/>
          <w:sz w:val="22"/>
        </w:rPr>
        <w:t>45</w:t>
      </w:r>
    </w:p>
    <w:p w:rsidR="001D2A95" w:rsidRDefault="0058257E">
      <w:pPr>
        <w:pStyle w:val="a3"/>
        <w:spacing w:before="13"/>
        <w:ind w:left="262"/>
      </w:pPr>
      <w:r>
        <w:t>ставитьсебянаместодругогочеловека,пониматьмотивыинамерениядругогочеловека,</w:t>
      </w:r>
      <w:r>
        <w:rPr>
          <w:spacing w:val="-2"/>
        </w:rPr>
        <w:t>регулировать</w:t>
      </w:r>
    </w:p>
    <w:p w:rsidR="001D2A95" w:rsidRDefault="001D2A95">
      <w:pPr>
        <w:sectPr w:rsidR="001D2A95">
          <w:pgSz w:w="11910" w:h="16840"/>
          <w:pgMar w:top="620" w:right="0" w:bottom="0" w:left="280" w:header="720" w:footer="720" w:gutter="0"/>
          <w:cols w:space="720"/>
        </w:sectPr>
      </w:pPr>
    </w:p>
    <w:p w:rsidR="001D2A95" w:rsidRDefault="0058257E">
      <w:pPr>
        <w:pStyle w:val="a3"/>
        <w:spacing w:before="314"/>
        <w:ind w:left="262"/>
      </w:pPr>
      <w:r>
        <w:lastRenderedPageBreak/>
        <w:t>способвыражения</w:t>
      </w:r>
      <w:r>
        <w:rPr>
          <w:spacing w:val="-2"/>
        </w:rPr>
        <w:t>эмоций;</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line="274" w:lineRule="exact"/>
        <w:ind w:left="0" w:right="845"/>
        <w:jc w:val="right"/>
      </w:pPr>
      <w:r>
        <w:rPr>
          <w:color w:val="818181"/>
        </w:rPr>
        <w:t xml:space="preserve">8–9 </w:t>
      </w:r>
      <w:r>
        <w:rPr>
          <w:color w:val="818181"/>
          <w:spacing w:val="-2"/>
        </w:rPr>
        <w:t>классы</w:t>
      </w:r>
    </w:p>
    <w:p w:rsidR="001D2A95" w:rsidRDefault="001D2A95">
      <w:pPr>
        <w:spacing w:line="274" w:lineRule="exact"/>
        <w:jc w:val="right"/>
        <w:sectPr w:rsidR="001D2A95">
          <w:pgSz w:w="11910" w:h="16840"/>
          <w:pgMar w:top="620" w:right="0" w:bottom="280" w:left="280" w:header="720" w:footer="720" w:gutter="0"/>
          <w:cols w:num="2" w:space="720" w:equalWidth="0">
            <w:col w:w="3098" w:space="6295"/>
            <w:col w:w="2237"/>
          </w:cols>
        </w:sectPr>
      </w:pPr>
    </w:p>
    <w:p w:rsidR="001D2A95" w:rsidRDefault="0058257E">
      <w:pPr>
        <w:pStyle w:val="a3"/>
        <w:spacing w:line="264" w:lineRule="auto"/>
        <w:ind w:left="262" w:right="893"/>
      </w:pPr>
      <w:r>
        <w:lastRenderedPageBreak/>
        <w:t>осознанноотноситьсякдругомучеловеку,егомнению,признаватьправонаошибкусвоюичужую; бытьоткрытымсебеидругимлюдям,осознаватьневозможностьконтроля всего вокруг.</w:t>
      </w:r>
    </w:p>
    <w:p w:rsidR="001D2A95" w:rsidRDefault="001D2A95">
      <w:pPr>
        <w:pStyle w:val="a3"/>
        <w:spacing w:before="62"/>
        <w:ind w:left="0"/>
      </w:pPr>
    </w:p>
    <w:p w:rsidR="001D2A95" w:rsidRDefault="0058257E">
      <w:pPr>
        <w:pStyle w:val="Heading6"/>
        <w:ind w:left="262"/>
      </w:pPr>
      <w:bookmarkStart w:id="136" w:name="Совместнаядеятельность:"/>
      <w:bookmarkEnd w:id="136"/>
      <w:r>
        <w:rPr>
          <w:spacing w:val="-2"/>
        </w:rPr>
        <w:t>Совместнаядеятельность:</w:t>
      </w:r>
    </w:p>
    <w:p w:rsidR="001D2A95" w:rsidRDefault="0058257E">
      <w:pPr>
        <w:pStyle w:val="a3"/>
        <w:spacing w:before="22" w:line="259" w:lineRule="auto"/>
        <w:ind w:left="262" w:right="893"/>
      </w:pPr>
      <w:r>
        <w:t>пониматьииспользоватьпреимуществакоманднойииндивидуальнойработыприрешенииконкретной учебной задачи;</w:t>
      </w:r>
    </w:p>
    <w:p w:rsidR="001D2A95" w:rsidRDefault="0058257E">
      <w:pPr>
        <w:pStyle w:val="a3"/>
        <w:spacing w:before="4" w:line="259" w:lineRule="auto"/>
        <w:ind w:left="262" w:right="893"/>
      </w:pPr>
      <w:r>
        <w:t>планироватьорганизациюсовместнойдеятельности(распределятьроли и понимать свою роль, приниматьправилаучебноговзаимодействия,обсуждатьпроцессирезультатсовместнойработы, подчиняться, выделять общую точку зрения, договариваться о результатах);</w:t>
      </w:r>
    </w:p>
    <w:p w:rsidR="001D2A95" w:rsidRDefault="0058257E">
      <w:pPr>
        <w:pStyle w:val="a3"/>
        <w:spacing w:line="259" w:lineRule="auto"/>
        <w:ind w:left="262" w:right="893"/>
      </w:pPr>
      <w:r>
        <w:rPr>
          <w:spacing w:val="-2"/>
        </w:rPr>
        <w:t xml:space="preserve">определятьсвоидействияидействияпартнёра,которыепомогали </w:t>
      </w:r>
      <w:r>
        <w:t>илизатруднялинахождениеобщегорешения,оцениватькачествосвоеговкладавобщийпродуктпо</w:t>
      </w:r>
    </w:p>
    <w:p w:rsidR="001D2A95" w:rsidRDefault="0058257E">
      <w:pPr>
        <w:pStyle w:val="a3"/>
        <w:spacing w:line="259" w:lineRule="auto"/>
        <w:ind w:left="262"/>
      </w:pPr>
      <w:r>
        <w:t>заданнымучастникамигруппыкритериям,разделятьсферуответственностиипроявлятьготовностьк предоставлению отчёта перед группой.</w:t>
      </w:r>
    </w:p>
    <w:p w:rsidR="001D2A95" w:rsidRDefault="001D2A95">
      <w:pPr>
        <w:pStyle w:val="a3"/>
        <w:spacing w:before="29"/>
        <w:ind w:left="0"/>
      </w:pPr>
    </w:p>
    <w:p w:rsidR="001D2A95" w:rsidRDefault="0058257E">
      <w:pPr>
        <w:pStyle w:val="Heading5"/>
        <w:ind w:left="262"/>
      </w:pPr>
      <w:bookmarkStart w:id="137" w:name="ПРЕДМЕТНЫЕРЕЗУЛЬТАТЫ"/>
      <w:bookmarkEnd w:id="137"/>
      <w:r>
        <w:rPr>
          <w:spacing w:val="-2"/>
        </w:rPr>
        <w:t>ПРЕДМЕТНЫЕРЕЗУЛЬТАТЫ</w:t>
      </w:r>
    </w:p>
    <w:p w:rsidR="001D2A95" w:rsidRDefault="0058257E">
      <w:pPr>
        <w:pStyle w:val="a3"/>
        <w:spacing w:before="137" w:line="259" w:lineRule="auto"/>
        <w:ind w:left="262" w:right="893"/>
      </w:pPr>
      <w:r>
        <w:t>Предметныерезультатыхарактеризуютсформированностьуобучающихсяосновкультуры безопасности и защиты Родины и проявляются в способности</w:t>
      </w:r>
    </w:p>
    <w:p w:rsidR="001D2A95" w:rsidRDefault="0058257E">
      <w:pPr>
        <w:pStyle w:val="a3"/>
        <w:spacing w:line="259" w:lineRule="auto"/>
        <w:ind w:left="262" w:right="893"/>
      </w:pPr>
      <w:r>
        <w:t>построенияиследованиямоделииндивидуальногобезопасногоповеденияиопытееёпримененияв повседневной жизни.</w:t>
      </w:r>
    </w:p>
    <w:p w:rsidR="001D2A95" w:rsidRDefault="0058257E">
      <w:pPr>
        <w:pStyle w:val="a3"/>
        <w:spacing w:line="259" w:lineRule="auto"/>
        <w:ind w:left="233" w:right="810" w:firstLine="706"/>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здоровогообразажизни,антиэкстремистскогомышленияиантитеррористического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2A95" w:rsidRDefault="0058257E">
      <w:pPr>
        <w:pStyle w:val="a3"/>
        <w:spacing w:before="34"/>
        <w:ind w:left="118"/>
      </w:pPr>
      <w:r>
        <w:rPr>
          <w:spacing w:val="-2"/>
        </w:rPr>
        <w:t>ПредметныерезультатыпоОБЗРдолжныобеспечивать:</w:t>
      </w:r>
    </w:p>
    <w:p w:rsidR="001D2A95" w:rsidRDefault="0058257E">
      <w:pPr>
        <w:pStyle w:val="a4"/>
        <w:numPr>
          <w:ilvl w:val="0"/>
          <w:numId w:val="23"/>
        </w:numPr>
        <w:tabs>
          <w:tab w:val="left" w:pos="1222"/>
          <w:tab w:val="left" w:pos="2244"/>
          <w:tab w:val="left" w:pos="3563"/>
          <w:tab w:val="left" w:pos="4878"/>
          <w:tab w:val="left" w:pos="5481"/>
          <w:tab w:val="left" w:pos="6004"/>
          <w:tab w:val="left" w:pos="7278"/>
          <w:tab w:val="left" w:pos="7347"/>
          <w:tab w:val="left" w:pos="8997"/>
          <w:tab w:val="left" w:pos="9525"/>
          <w:tab w:val="left" w:pos="10018"/>
        </w:tabs>
        <w:spacing w:before="33" w:line="256" w:lineRule="auto"/>
        <w:ind w:right="816" w:firstLine="0"/>
        <w:jc w:val="left"/>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значении</w:t>
      </w:r>
      <w:r>
        <w:rPr>
          <w:sz w:val="24"/>
        </w:rPr>
        <w:tab/>
      </w:r>
      <w:r>
        <w:rPr>
          <w:sz w:val="24"/>
        </w:rPr>
        <w:tab/>
      </w:r>
      <w:r>
        <w:rPr>
          <w:spacing w:val="-2"/>
          <w:sz w:val="24"/>
        </w:rPr>
        <w:t>безопасного</w:t>
      </w:r>
      <w:r>
        <w:rPr>
          <w:sz w:val="24"/>
        </w:rPr>
        <w:tab/>
      </w:r>
      <w:r>
        <w:rPr>
          <w:spacing w:val="-10"/>
          <w:sz w:val="24"/>
        </w:rPr>
        <w:t>и</w:t>
      </w:r>
      <w:r>
        <w:rPr>
          <w:sz w:val="24"/>
        </w:rPr>
        <w:tab/>
      </w:r>
      <w:r>
        <w:rPr>
          <w:spacing w:val="-2"/>
          <w:sz w:val="24"/>
        </w:rPr>
        <w:t xml:space="preserve">устойчивого </w:t>
      </w:r>
      <w:r>
        <w:rPr>
          <w:sz w:val="24"/>
        </w:rPr>
        <w:t xml:space="preserve">развитиядлягосударства,общества,личности;фундаментальныхценностяхипринципах,формирующих </w:t>
      </w:r>
      <w:r>
        <w:rPr>
          <w:spacing w:val="-2"/>
          <w:sz w:val="24"/>
        </w:rPr>
        <w:t>основы</w:t>
      </w:r>
      <w:r>
        <w:rPr>
          <w:sz w:val="24"/>
        </w:rPr>
        <w:tab/>
      </w:r>
      <w:r>
        <w:rPr>
          <w:sz w:val="24"/>
        </w:rPr>
        <w:tab/>
      </w:r>
      <w:r>
        <w:rPr>
          <w:spacing w:val="-2"/>
          <w:sz w:val="24"/>
        </w:rPr>
        <w:t>российского</w:t>
      </w:r>
      <w:r>
        <w:rPr>
          <w:sz w:val="24"/>
        </w:rPr>
        <w:tab/>
      </w:r>
      <w:r>
        <w:rPr>
          <w:sz w:val="24"/>
        </w:rPr>
        <w:tab/>
      </w:r>
      <w:r>
        <w:rPr>
          <w:spacing w:val="-2"/>
          <w:sz w:val="24"/>
        </w:rPr>
        <w:t>общества,</w:t>
      </w:r>
      <w:r>
        <w:rPr>
          <w:sz w:val="24"/>
        </w:rPr>
        <w:tab/>
      </w:r>
      <w:r>
        <w:rPr>
          <w:sz w:val="24"/>
        </w:rPr>
        <w:tab/>
      </w:r>
      <w:r>
        <w:rPr>
          <w:spacing w:val="-2"/>
          <w:sz w:val="24"/>
        </w:rPr>
        <w:t>безопасности</w:t>
      </w:r>
      <w:r>
        <w:rPr>
          <w:sz w:val="24"/>
        </w:rPr>
        <w:tab/>
      </w:r>
      <w:r>
        <w:rPr>
          <w:sz w:val="24"/>
        </w:rPr>
        <w:tab/>
      </w:r>
      <w:r>
        <w:rPr>
          <w:sz w:val="24"/>
        </w:rPr>
        <w:tab/>
      </w:r>
      <w:r>
        <w:rPr>
          <w:spacing w:val="-2"/>
          <w:sz w:val="24"/>
        </w:rPr>
        <w:t xml:space="preserve">страны, закрепленныхвКонституцииРоссийскойФедерации,правовыхосновах </w:t>
      </w:r>
      <w:r>
        <w:rPr>
          <w:sz w:val="24"/>
        </w:rPr>
        <w:t>обеспечениянациональнойбезопасности,угрозахмирногоивоенного характера;</w:t>
      </w:r>
    </w:p>
    <w:p w:rsidR="001D2A95" w:rsidRDefault="0058257E">
      <w:pPr>
        <w:pStyle w:val="a4"/>
        <w:numPr>
          <w:ilvl w:val="0"/>
          <w:numId w:val="23"/>
        </w:numPr>
        <w:tabs>
          <w:tab w:val="left" w:pos="1222"/>
          <w:tab w:val="left" w:pos="2637"/>
          <w:tab w:val="left" w:pos="5151"/>
          <w:tab w:val="left" w:pos="6418"/>
          <w:tab w:val="left" w:pos="9749"/>
        </w:tabs>
        <w:spacing w:before="1" w:line="256" w:lineRule="auto"/>
        <w:ind w:left="233" w:right="804" w:firstLine="0"/>
        <w:jc w:val="both"/>
        <w:rPr>
          <w:sz w:val="24"/>
        </w:rPr>
      </w:pPr>
      <w:r>
        <w:rPr>
          <w:sz w:val="24"/>
        </w:rPr>
        <w:t xml:space="preserve">освоение знаний о мероприятиях по защите населения при чрезвычайных ситуациях </w:t>
      </w:r>
      <w:r>
        <w:rPr>
          <w:spacing w:val="-2"/>
          <w:sz w:val="24"/>
        </w:rPr>
        <w:t>природного,</w:t>
      </w:r>
      <w:r>
        <w:rPr>
          <w:sz w:val="24"/>
        </w:rPr>
        <w:tab/>
      </w:r>
      <w:r>
        <w:rPr>
          <w:spacing w:val="-2"/>
          <w:sz w:val="24"/>
        </w:rPr>
        <w:t>техногенного</w:t>
      </w:r>
      <w:r>
        <w:rPr>
          <w:sz w:val="24"/>
        </w:rPr>
        <w:tab/>
      </w:r>
      <w:r>
        <w:rPr>
          <w:spacing w:val="-10"/>
          <w:sz w:val="24"/>
        </w:rPr>
        <w:t>и</w:t>
      </w:r>
      <w:r>
        <w:rPr>
          <w:sz w:val="24"/>
        </w:rPr>
        <w:tab/>
      </w:r>
      <w:r>
        <w:rPr>
          <w:spacing w:val="-2"/>
          <w:sz w:val="24"/>
        </w:rPr>
        <w:t>биолого-социального</w:t>
      </w:r>
      <w:r>
        <w:rPr>
          <w:sz w:val="24"/>
        </w:rPr>
        <w:tab/>
      </w:r>
      <w:r>
        <w:rPr>
          <w:spacing w:val="-2"/>
          <w:sz w:val="24"/>
        </w:rPr>
        <w:t xml:space="preserve">характера, </w:t>
      </w:r>
      <w:r>
        <w:rPr>
          <w:sz w:val="24"/>
        </w:rPr>
        <w:t>возникновениивоеннойугрозы;формированиепредставленийоролигражданской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1D2A95" w:rsidRDefault="0058257E">
      <w:pPr>
        <w:pStyle w:val="a4"/>
        <w:numPr>
          <w:ilvl w:val="0"/>
          <w:numId w:val="23"/>
        </w:numPr>
        <w:tabs>
          <w:tab w:val="left" w:pos="1222"/>
          <w:tab w:val="left" w:pos="5470"/>
          <w:tab w:val="left" w:pos="9613"/>
        </w:tabs>
        <w:spacing w:before="1" w:line="256" w:lineRule="auto"/>
        <w:ind w:left="228" w:right="820" w:firstLine="0"/>
        <w:jc w:val="both"/>
        <w:rPr>
          <w:sz w:val="24"/>
        </w:rPr>
      </w:pPr>
      <w:r>
        <w:rPr>
          <w:sz w:val="24"/>
        </w:rPr>
        <w:t xml:space="preserve">сформированность чувства гордости за свою Родину, ответственного отношения к выполнению конституционного долга – защите Отечества;овладение знаниями об истории возникновения и развития военной организации государства, функции и задачи современных </w:t>
      </w:r>
      <w:r>
        <w:rPr>
          <w:spacing w:val="-2"/>
          <w:sz w:val="24"/>
        </w:rPr>
        <w:t>Вооруженных</w:t>
      </w:r>
      <w:r>
        <w:rPr>
          <w:sz w:val="24"/>
        </w:rPr>
        <w:tab/>
      </w:r>
      <w:r>
        <w:rPr>
          <w:spacing w:val="-4"/>
          <w:sz w:val="24"/>
        </w:rPr>
        <w:t>сил</w:t>
      </w:r>
      <w:r>
        <w:rPr>
          <w:sz w:val="24"/>
        </w:rPr>
        <w:tab/>
      </w:r>
      <w:r>
        <w:rPr>
          <w:spacing w:val="-2"/>
          <w:sz w:val="24"/>
        </w:rPr>
        <w:t xml:space="preserve">Российской </w:t>
      </w:r>
      <w:r>
        <w:rPr>
          <w:sz w:val="24"/>
        </w:rPr>
        <w:t>Федерации,знаниеособенностейдобровольнойиобязательнойподготовкик военной службе;</w:t>
      </w:r>
    </w:p>
    <w:p w:rsidR="001D2A95" w:rsidRDefault="0058257E">
      <w:pPr>
        <w:pStyle w:val="a4"/>
        <w:numPr>
          <w:ilvl w:val="0"/>
          <w:numId w:val="23"/>
        </w:numPr>
        <w:tabs>
          <w:tab w:val="left" w:pos="1222"/>
        </w:tabs>
        <w:spacing w:before="1" w:line="249" w:lineRule="auto"/>
        <w:ind w:left="228" w:right="825" w:firstLine="0"/>
        <w:jc w:val="both"/>
        <w:rPr>
          <w:sz w:val="24"/>
        </w:rPr>
      </w:pPr>
      <w:r>
        <w:rPr>
          <w:sz w:val="24"/>
        </w:rPr>
        <w:t>сформированностьпредставленийоназначении,боевыхсвойствах и общем устройстве стрелкового оружия;</w:t>
      </w:r>
    </w:p>
    <w:p w:rsidR="001D2A95" w:rsidRDefault="0058257E">
      <w:pPr>
        <w:pStyle w:val="a4"/>
        <w:numPr>
          <w:ilvl w:val="0"/>
          <w:numId w:val="23"/>
        </w:numPr>
        <w:tabs>
          <w:tab w:val="left" w:pos="1222"/>
        </w:tabs>
        <w:spacing w:before="12" w:line="249" w:lineRule="auto"/>
        <w:ind w:left="228" w:right="1496" w:firstLine="0"/>
        <w:jc w:val="left"/>
        <w:rPr>
          <w:sz w:val="24"/>
        </w:rPr>
      </w:pPr>
      <w:r>
        <w:rPr>
          <w:spacing w:val="-2"/>
          <w:sz w:val="24"/>
        </w:rPr>
        <w:t xml:space="preserve">овладениеосновнымиположениямиобщевоинскихуставовВооруженных </w:t>
      </w:r>
      <w:r>
        <w:rPr>
          <w:sz w:val="24"/>
        </w:rPr>
        <w:t>СилРоссийскойФедерациииумениеихприменятьпривыполненииобязанностейвоинскойслужбы;</w:t>
      </w:r>
    </w:p>
    <w:p w:rsidR="001D2A95" w:rsidRDefault="0058257E">
      <w:pPr>
        <w:pStyle w:val="a4"/>
        <w:numPr>
          <w:ilvl w:val="0"/>
          <w:numId w:val="23"/>
        </w:numPr>
        <w:tabs>
          <w:tab w:val="left" w:pos="1222"/>
        </w:tabs>
        <w:spacing w:before="12"/>
        <w:ind w:left="1222" w:hanging="989"/>
        <w:jc w:val="left"/>
        <w:rPr>
          <w:sz w:val="24"/>
        </w:rPr>
      </w:pPr>
      <w:r>
        <w:rPr>
          <w:sz w:val="24"/>
        </w:rPr>
        <w:t>сформированностьпредставленийокультуребезопасностижизнедеятельности,</w:t>
      </w:r>
      <w:r>
        <w:rPr>
          <w:spacing w:val="-2"/>
          <w:sz w:val="24"/>
        </w:rPr>
        <w:t>понятиях</w:t>
      </w:r>
    </w:p>
    <w:p w:rsidR="001D2A95" w:rsidRDefault="0058257E">
      <w:pPr>
        <w:pStyle w:val="a3"/>
        <w:tabs>
          <w:tab w:val="left" w:pos="3611"/>
          <w:tab w:val="left" w:pos="7305"/>
          <w:tab w:val="left" w:pos="10123"/>
        </w:tabs>
        <w:spacing w:before="13" w:line="172" w:lineRule="exact"/>
        <w:ind w:left="233"/>
      </w:pPr>
      <w:r>
        <w:rPr>
          <w:spacing w:val="-2"/>
        </w:rPr>
        <w:t>«опасность»,</w:t>
      </w:r>
      <w:r>
        <w:tab/>
      </w:r>
      <w:r>
        <w:rPr>
          <w:spacing w:val="-2"/>
        </w:rPr>
        <w:t>«безопасность»,</w:t>
      </w:r>
      <w:r>
        <w:tab/>
      </w:r>
      <w:r>
        <w:rPr>
          <w:spacing w:val="-2"/>
        </w:rPr>
        <w:t>«риск»,</w:t>
      </w:r>
      <w:r>
        <w:tab/>
      </w:r>
      <w:r>
        <w:rPr>
          <w:spacing w:val="-2"/>
        </w:rPr>
        <w:t>знание</w:t>
      </w:r>
    </w:p>
    <w:p w:rsidR="001D2A95" w:rsidRDefault="001D2A95">
      <w:pPr>
        <w:spacing w:line="172" w:lineRule="exact"/>
        <w:sectPr w:rsidR="001D2A95">
          <w:type w:val="continuous"/>
          <w:pgSz w:w="11910" w:h="16840"/>
          <w:pgMar w:top="1940" w:right="0" w:bottom="280" w:left="280" w:header="720" w:footer="720" w:gutter="0"/>
          <w:cols w:space="720"/>
        </w:sectPr>
      </w:pPr>
    </w:p>
    <w:p w:rsidR="001D2A95" w:rsidRDefault="0058257E">
      <w:pPr>
        <w:pStyle w:val="a3"/>
        <w:tabs>
          <w:tab w:val="left" w:pos="7748"/>
          <w:tab w:val="left" w:pos="8381"/>
        </w:tabs>
        <w:spacing w:before="126"/>
        <w:ind w:left="233"/>
      </w:pPr>
      <w:r>
        <w:rPr>
          <w:spacing w:val="-2"/>
        </w:rPr>
        <w:lastRenderedPageBreak/>
        <w:t>универсальныхправилбезопасногоповедения,готовностьприменятьих</w:t>
      </w:r>
      <w:r>
        <w:tab/>
      </w:r>
      <w:r>
        <w:rPr>
          <w:spacing w:val="-5"/>
        </w:rPr>
        <w:t>на</w:t>
      </w:r>
      <w:r>
        <w:tab/>
      </w:r>
      <w:r>
        <w:rPr>
          <w:spacing w:val="-2"/>
        </w:rPr>
        <w:t>практике,</w:t>
      </w:r>
    </w:p>
    <w:p w:rsidR="001D2A95" w:rsidRDefault="0058257E">
      <w:pPr>
        <w:spacing w:line="185" w:lineRule="exact"/>
        <w:ind w:right="852"/>
        <w:jc w:val="right"/>
      </w:pPr>
      <w:r>
        <w:br w:type="column"/>
      </w:r>
      <w:r>
        <w:rPr>
          <w:spacing w:val="-5"/>
        </w:rPr>
        <w:lastRenderedPageBreak/>
        <w:t>45</w:t>
      </w:r>
    </w:p>
    <w:p w:rsidR="001D2A95" w:rsidRDefault="0058257E">
      <w:pPr>
        <w:pStyle w:val="a3"/>
        <w:spacing w:line="217" w:lineRule="exact"/>
        <w:ind w:left="0" w:right="827"/>
        <w:jc w:val="right"/>
      </w:pPr>
      <w:r>
        <w:rPr>
          <w:spacing w:val="-2"/>
        </w:rPr>
        <w:t>используя</w:t>
      </w:r>
    </w:p>
    <w:p w:rsidR="001D2A95" w:rsidRDefault="001D2A95">
      <w:pPr>
        <w:spacing w:line="217" w:lineRule="exact"/>
        <w:jc w:val="right"/>
        <w:sectPr w:rsidR="001D2A95">
          <w:type w:val="continuous"/>
          <w:pgSz w:w="11910" w:h="16840"/>
          <w:pgMar w:top="1940" w:right="0" w:bottom="280" w:left="280" w:header="720" w:footer="720" w:gutter="0"/>
          <w:cols w:num="2" w:space="720" w:equalWidth="0">
            <w:col w:w="9408" w:space="126"/>
            <w:col w:w="2096"/>
          </w:cols>
        </w:sectPr>
      </w:pPr>
    </w:p>
    <w:p w:rsidR="001D2A95" w:rsidRDefault="001D2A95">
      <w:pPr>
        <w:pStyle w:val="a3"/>
        <w:spacing w:before="37"/>
        <w:ind w:left="0"/>
      </w:pPr>
    </w:p>
    <w:p w:rsidR="001D2A95" w:rsidRDefault="0058257E">
      <w:pPr>
        <w:pStyle w:val="a3"/>
        <w:tabs>
          <w:tab w:val="left" w:pos="2594"/>
          <w:tab w:val="left" w:pos="4556"/>
          <w:tab w:val="left" w:pos="5953"/>
          <w:tab w:val="left" w:pos="8021"/>
        </w:tabs>
        <w:spacing w:before="1"/>
        <w:ind w:left="233"/>
      </w:pPr>
      <w:r>
        <w:rPr>
          <w:spacing w:val="-2"/>
        </w:rPr>
        <w:t>освоенные</w:t>
      </w:r>
      <w:r>
        <w:tab/>
      </w:r>
      <w:r>
        <w:rPr>
          <w:spacing w:val="-2"/>
        </w:rPr>
        <w:t>знания</w:t>
      </w:r>
      <w:r>
        <w:tab/>
      </w:r>
      <w:r>
        <w:rPr>
          <w:spacing w:val="-10"/>
        </w:rPr>
        <w:t>и</w:t>
      </w:r>
      <w:r>
        <w:tab/>
      </w:r>
      <w:r>
        <w:rPr>
          <w:spacing w:val="-2"/>
        </w:rPr>
        <w:t>умения,</w:t>
      </w:r>
      <w:r>
        <w:tab/>
      </w:r>
      <w:r>
        <w:rPr>
          <w:spacing w:val="-2"/>
        </w:rPr>
        <w:t>освоение</w:t>
      </w:r>
    </w:p>
    <w:p w:rsidR="001D2A95" w:rsidRDefault="0058257E">
      <w:pPr>
        <w:spacing w:before="64" w:line="265" w:lineRule="exact"/>
        <w:ind w:right="845"/>
        <w:jc w:val="right"/>
        <w:rPr>
          <w:sz w:val="24"/>
        </w:rPr>
      </w:pPr>
      <w:r>
        <w:br w:type="column"/>
      </w:r>
      <w:r>
        <w:rPr>
          <w:color w:val="818181"/>
          <w:spacing w:val="-10"/>
          <w:sz w:val="24"/>
        </w:rPr>
        <w:lastRenderedPageBreak/>
        <w:t>.</w:t>
      </w:r>
    </w:p>
    <w:p w:rsidR="001D2A95" w:rsidRDefault="0058257E">
      <w:pPr>
        <w:pStyle w:val="a3"/>
        <w:spacing w:line="293" w:lineRule="exact"/>
        <w:ind w:left="0" w:right="814"/>
        <w:jc w:val="right"/>
      </w:pPr>
      <w:r>
        <w:rPr>
          <w:color w:val="818181"/>
        </w:rPr>
        <w:t>8–9</w:t>
      </w:r>
      <w:r>
        <w:rPr>
          <w:color w:val="818181"/>
          <w:spacing w:val="-55"/>
        </w:rPr>
        <w:t>кл</w:t>
      </w:r>
      <w:r>
        <w:rPr>
          <w:spacing w:val="-55"/>
          <w:position w:val="3"/>
        </w:rPr>
        <w:t>о</w:t>
      </w:r>
      <w:r>
        <w:rPr>
          <w:color w:val="818181"/>
          <w:spacing w:val="-55"/>
        </w:rPr>
        <w:t>а</w:t>
      </w:r>
      <w:r>
        <w:rPr>
          <w:spacing w:val="-55"/>
          <w:position w:val="3"/>
        </w:rPr>
        <w:t>с</w:t>
      </w:r>
      <w:r>
        <w:rPr>
          <w:color w:val="818181"/>
          <w:spacing w:val="-55"/>
        </w:rPr>
        <w:t>с</w:t>
      </w:r>
      <w:r>
        <w:rPr>
          <w:spacing w:val="-55"/>
          <w:position w:val="3"/>
        </w:rPr>
        <w:t>н</w:t>
      </w:r>
      <w:r>
        <w:rPr>
          <w:color w:val="818181"/>
          <w:spacing w:val="-55"/>
        </w:rPr>
        <w:t>с</w:t>
      </w:r>
      <w:r>
        <w:rPr>
          <w:spacing w:val="-55"/>
          <w:position w:val="3"/>
        </w:rPr>
        <w:t>о</w:t>
      </w:r>
      <w:r>
        <w:rPr>
          <w:color w:val="818181"/>
          <w:spacing w:val="-55"/>
        </w:rPr>
        <w:t>ы</w:t>
      </w:r>
      <w:r>
        <w:rPr>
          <w:spacing w:val="-55"/>
          <w:position w:val="3"/>
        </w:rPr>
        <w:t>в</w:t>
      </w:r>
    </w:p>
    <w:p w:rsidR="001D2A95" w:rsidRDefault="001D2A95">
      <w:pPr>
        <w:spacing w:line="293" w:lineRule="exact"/>
        <w:jc w:val="right"/>
        <w:sectPr w:rsidR="001D2A95">
          <w:pgSz w:w="11910" w:h="16840"/>
          <w:pgMar w:top="620" w:right="0" w:bottom="280" w:left="280" w:header="720" w:footer="720" w:gutter="0"/>
          <w:cols w:num="2" w:space="720" w:equalWidth="0">
            <w:col w:w="8999" w:space="423"/>
            <w:col w:w="2208"/>
          </w:cols>
        </w:sectPr>
      </w:pPr>
    </w:p>
    <w:p w:rsidR="001D2A95" w:rsidRDefault="0058257E">
      <w:pPr>
        <w:pStyle w:val="a3"/>
        <w:tabs>
          <w:tab w:val="left" w:pos="8856"/>
          <w:tab w:val="left" w:pos="10669"/>
        </w:tabs>
        <w:spacing w:line="259" w:lineRule="auto"/>
        <w:ind w:left="233" w:right="829"/>
      </w:pPr>
      <w:r>
        <w:rPr>
          <w:spacing w:val="-2"/>
        </w:rPr>
        <w:lastRenderedPageBreak/>
        <w:t>проектированиясобственнойбезопаснойжизнедеятельностисучетомприродных,</w:t>
      </w:r>
      <w:r>
        <w:tab/>
      </w:r>
      <w:r>
        <w:rPr>
          <w:spacing w:val="-2"/>
        </w:rPr>
        <w:t>техногенных</w:t>
      </w:r>
      <w:r>
        <w:tab/>
      </w:r>
      <w:r>
        <w:rPr>
          <w:spacing w:val="-10"/>
        </w:rPr>
        <w:t xml:space="preserve">и </w:t>
      </w:r>
      <w:r>
        <w:t>социальных рисков;</w:t>
      </w:r>
    </w:p>
    <w:p w:rsidR="001D2A95" w:rsidRDefault="0058257E">
      <w:pPr>
        <w:pStyle w:val="a4"/>
        <w:numPr>
          <w:ilvl w:val="0"/>
          <w:numId w:val="23"/>
        </w:numPr>
        <w:tabs>
          <w:tab w:val="left" w:pos="1222"/>
        </w:tabs>
        <w:spacing w:line="249" w:lineRule="auto"/>
        <w:ind w:left="233" w:right="833" w:firstLine="0"/>
        <w:jc w:val="left"/>
        <w:rPr>
          <w:sz w:val="24"/>
        </w:rPr>
      </w:pPr>
      <w:r>
        <w:rPr>
          <w:sz w:val="24"/>
        </w:rPr>
        <w:t>знаниеправилдорожногодвижения,пожарнойбезопасности,безопасногоповедениявбыту, транспорте, в общественных местах, на природе и умение применять их в поведении;</w:t>
      </w:r>
    </w:p>
    <w:p w:rsidR="001D2A95" w:rsidRDefault="0058257E">
      <w:pPr>
        <w:pStyle w:val="a4"/>
        <w:numPr>
          <w:ilvl w:val="0"/>
          <w:numId w:val="23"/>
        </w:numPr>
        <w:tabs>
          <w:tab w:val="left" w:pos="1222"/>
          <w:tab w:val="left" w:pos="1710"/>
          <w:tab w:val="left" w:pos="2353"/>
          <w:tab w:val="left" w:pos="3446"/>
          <w:tab w:val="left" w:pos="5182"/>
          <w:tab w:val="left" w:pos="5820"/>
          <w:tab w:val="left" w:pos="7849"/>
          <w:tab w:val="left" w:pos="9130"/>
          <w:tab w:val="left" w:pos="9328"/>
          <w:tab w:val="left" w:pos="9897"/>
        </w:tabs>
        <w:spacing w:before="2" w:line="256" w:lineRule="auto"/>
        <w:ind w:left="233" w:right="818" w:firstLine="0"/>
        <w:jc w:val="left"/>
        <w:rPr>
          <w:sz w:val="24"/>
        </w:rPr>
      </w:pPr>
      <w:r>
        <w:rPr>
          <w:spacing w:val="-2"/>
          <w:sz w:val="24"/>
        </w:rPr>
        <w:t>сформированностьпредставленийопорядкедействийпривозникновении</w:t>
      </w:r>
      <w:r>
        <w:rPr>
          <w:sz w:val="24"/>
        </w:rPr>
        <w:tab/>
      </w:r>
      <w:r>
        <w:rPr>
          <w:sz w:val="24"/>
        </w:rPr>
        <w:tab/>
      </w:r>
      <w:r>
        <w:rPr>
          <w:spacing w:val="-2"/>
          <w:sz w:val="24"/>
        </w:rPr>
        <w:t>чрезвычайных ситуаций</w:t>
      </w:r>
      <w:r>
        <w:rPr>
          <w:sz w:val="24"/>
        </w:rPr>
        <w:tab/>
      </w:r>
      <w:r>
        <w:rPr>
          <w:sz w:val="24"/>
        </w:rPr>
        <w:tab/>
      </w:r>
      <w:r>
        <w:rPr>
          <w:spacing w:val="-10"/>
          <w:sz w:val="24"/>
        </w:rPr>
        <w:t>в</w:t>
      </w:r>
      <w:r>
        <w:rPr>
          <w:sz w:val="24"/>
        </w:rPr>
        <w:tab/>
      </w:r>
      <w:r>
        <w:rPr>
          <w:spacing w:val="-4"/>
          <w:sz w:val="24"/>
        </w:rPr>
        <w:t>быту,</w:t>
      </w:r>
      <w:r>
        <w:rPr>
          <w:sz w:val="24"/>
        </w:rPr>
        <w:tab/>
      </w:r>
      <w:r>
        <w:rPr>
          <w:spacing w:val="-2"/>
          <w:sz w:val="24"/>
        </w:rPr>
        <w:t>транспорте,</w:t>
      </w:r>
      <w:r>
        <w:rPr>
          <w:sz w:val="24"/>
        </w:rPr>
        <w:tab/>
      </w:r>
      <w:r>
        <w:rPr>
          <w:spacing w:val="-10"/>
          <w:sz w:val="24"/>
        </w:rPr>
        <w:t>в</w:t>
      </w:r>
      <w:r>
        <w:rPr>
          <w:sz w:val="24"/>
        </w:rPr>
        <w:tab/>
      </w:r>
      <w:r>
        <w:rPr>
          <w:spacing w:val="-2"/>
          <w:sz w:val="24"/>
        </w:rPr>
        <w:t>общественных</w:t>
      </w:r>
      <w:r>
        <w:rPr>
          <w:sz w:val="24"/>
        </w:rPr>
        <w:tab/>
      </w:r>
      <w:r>
        <w:rPr>
          <w:spacing w:val="-2"/>
          <w:sz w:val="24"/>
        </w:rPr>
        <w:t>местах,</w:t>
      </w:r>
      <w:r>
        <w:rPr>
          <w:sz w:val="24"/>
        </w:rPr>
        <w:tab/>
      </w:r>
      <w:r>
        <w:rPr>
          <w:spacing w:val="-6"/>
          <w:sz w:val="24"/>
        </w:rPr>
        <w:t>на</w:t>
      </w:r>
      <w:r>
        <w:rPr>
          <w:sz w:val="24"/>
        </w:rPr>
        <w:tab/>
      </w:r>
      <w:r>
        <w:rPr>
          <w:spacing w:val="-2"/>
          <w:sz w:val="24"/>
        </w:rPr>
        <w:t xml:space="preserve">природе; умениеоцениватьипрогнозироватьнеблагоприятныефакторыобстановкииприниматьобоснованныереш </w:t>
      </w:r>
      <w:r>
        <w:rPr>
          <w:sz w:val="24"/>
        </w:rPr>
        <w:t>ениявопасныхичрезвычайныхситуациях,с учетом реальных условий и возможностей;</w:t>
      </w:r>
    </w:p>
    <w:p w:rsidR="001D2A95" w:rsidRDefault="0058257E">
      <w:pPr>
        <w:pStyle w:val="a4"/>
        <w:numPr>
          <w:ilvl w:val="0"/>
          <w:numId w:val="24"/>
        </w:numPr>
        <w:tabs>
          <w:tab w:val="left" w:pos="1221"/>
          <w:tab w:val="left" w:pos="9227"/>
          <w:tab w:val="left" w:pos="9741"/>
        </w:tabs>
        <w:spacing w:line="256" w:lineRule="auto"/>
        <w:ind w:left="233" w:right="812" w:firstLine="562"/>
        <w:jc w:val="both"/>
        <w:rPr>
          <w:sz w:val="28"/>
        </w:rPr>
      </w:pPr>
      <w:r>
        <w:rPr>
          <w:sz w:val="24"/>
        </w:rPr>
        <w:t xml:space="preserve">освоение основ медицинских знаний и владение умениями оказывать </w:t>
      </w:r>
      <w:r>
        <w:rPr>
          <w:spacing w:val="-2"/>
          <w:sz w:val="24"/>
        </w:rPr>
        <w:t>первуюпомощьпострадавшимприпотересознания,остановкедыхания,наружных</w:t>
      </w:r>
      <w:r>
        <w:rPr>
          <w:sz w:val="24"/>
        </w:rPr>
        <w:tab/>
      </w:r>
      <w:r>
        <w:rPr>
          <w:spacing w:val="-2"/>
          <w:sz w:val="24"/>
        </w:rPr>
        <w:t xml:space="preserve">кровотечениях, </w:t>
      </w:r>
      <w:r>
        <w:rPr>
          <w:sz w:val="24"/>
        </w:rPr>
        <w:t xml:space="preserve">попадании инородных тел в верхние дыхательные пути, травмах </w:t>
      </w:r>
      <w:r>
        <w:rPr>
          <w:spacing w:val="-2"/>
          <w:sz w:val="24"/>
        </w:rPr>
        <w:t>различныхобластейтела,ожогах,отморожениях,отравлениях;сформированность</w:t>
      </w:r>
      <w:r>
        <w:rPr>
          <w:sz w:val="24"/>
        </w:rPr>
        <w:tab/>
      </w:r>
      <w:r>
        <w:rPr>
          <w:sz w:val="24"/>
        </w:rPr>
        <w:tab/>
      </w:r>
      <w:r>
        <w:rPr>
          <w:spacing w:val="-2"/>
          <w:sz w:val="24"/>
        </w:rPr>
        <w:t xml:space="preserve">социально </w:t>
      </w:r>
      <w:r>
        <w:rPr>
          <w:sz w:val="24"/>
        </w:rPr>
        <w:t xml:space="preserve">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4"/>
        </w:rPr>
        <w:t>окружающих;</w:t>
      </w:r>
    </w:p>
    <w:p w:rsidR="001D2A95" w:rsidRDefault="0058257E">
      <w:pPr>
        <w:pStyle w:val="a4"/>
        <w:numPr>
          <w:ilvl w:val="0"/>
          <w:numId w:val="24"/>
        </w:numPr>
        <w:tabs>
          <w:tab w:val="left" w:pos="1222"/>
        </w:tabs>
        <w:spacing w:before="274" w:line="249" w:lineRule="auto"/>
        <w:ind w:left="228" w:right="1367" w:firstLine="33"/>
        <w:jc w:val="left"/>
        <w:rPr>
          <w:sz w:val="28"/>
        </w:rPr>
      </w:pPr>
      <w:r>
        <w:rPr>
          <w:sz w:val="24"/>
        </w:rPr>
        <w:t>сформированностьпредставленийоправилахбезопасногоповедениявсоциуме,овладение знаниями об опасных проявлениях конфликтов,</w:t>
      </w:r>
    </w:p>
    <w:p w:rsidR="001D2A95" w:rsidRDefault="0058257E">
      <w:pPr>
        <w:pStyle w:val="a3"/>
        <w:spacing w:before="11" w:line="259" w:lineRule="auto"/>
        <w:ind w:left="228" w:right="893"/>
      </w:pPr>
      <w:r>
        <w:t xml:space="preserve">манипулятивномповедении,уменияраспознаватьопасныепроявленияиформированиеготовностиим </w:t>
      </w:r>
      <w:r>
        <w:rPr>
          <w:spacing w:val="-2"/>
        </w:rPr>
        <w:t>противодействовать;</w:t>
      </w:r>
    </w:p>
    <w:p w:rsidR="001D2A95" w:rsidRDefault="0058257E">
      <w:pPr>
        <w:pStyle w:val="a4"/>
        <w:numPr>
          <w:ilvl w:val="0"/>
          <w:numId w:val="24"/>
        </w:numPr>
        <w:tabs>
          <w:tab w:val="left" w:pos="1222"/>
        </w:tabs>
        <w:spacing w:line="254" w:lineRule="auto"/>
        <w:ind w:left="228" w:right="1369" w:firstLine="33"/>
        <w:jc w:val="left"/>
        <w:rPr>
          <w:sz w:val="28"/>
        </w:rPr>
      </w:pPr>
      <w:r>
        <w:rPr>
          <w:sz w:val="24"/>
        </w:rPr>
        <w:t>сформированность представлений об информационных и компьютерных угрозах,опасныхявленияхвИнтернете,знанияоправилахбезопасногоповедениявинформационном пространстве и готовность применять их на практике;</w:t>
      </w:r>
    </w:p>
    <w:p w:rsidR="001D2A95" w:rsidRDefault="0058257E">
      <w:pPr>
        <w:pStyle w:val="a4"/>
        <w:numPr>
          <w:ilvl w:val="0"/>
          <w:numId w:val="24"/>
        </w:numPr>
        <w:tabs>
          <w:tab w:val="left" w:pos="1222"/>
        </w:tabs>
        <w:spacing w:before="5" w:line="256" w:lineRule="auto"/>
        <w:ind w:left="233" w:right="1092" w:firstLine="28"/>
        <w:jc w:val="left"/>
        <w:rPr>
          <w:sz w:val="28"/>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представленийоб опасности вовлечения в деструктивную,экстремистскуюитеррористическуюдеятельность,умениераспознаватьопасности вовлечения;знанияправилбезопасногоповеденияприугрозеиливслучаетеррористического</w:t>
      </w:r>
      <w:r>
        <w:rPr>
          <w:spacing w:val="-2"/>
          <w:sz w:val="24"/>
        </w:rPr>
        <w:t xml:space="preserve"> акта;</w:t>
      </w:r>
    </w:p>
    <w:p w:rsidR="001D2A95" w:rsidRDefault="0058257E">
      <w:pPr>
        <w:pStyle w:val="a4"/>
        <w:numPr>
          <w:ilvl w:val="0"/>
          <w:numId w:val="24"/>
        </w:numPr>
        <w:tabs>
          <w:tab w:val="left" w:pos="1294"/>
        </w:tabs>
        <w:spacing w:line="249" w:lineRule="auto"/>
        <w:ind w:left="233" w:right="3075" w:firstLine="28"/>
        <w:jc w:val="left"/>
        <w:rPr>
          <w:sz w:val="28"/>
        </w:rPr>
      </w:pPr>
      <w:r>
        <w:rPr>
          <w:sz w:val="24"/>
        </w:rPr>
        <w:t>сформированность активной жизненной позиции, умений и навыков личногоучастиявобеспечениимербезопасностиличности,обществаигосударства;</w:t>
      </w:r>
    </w:p>
    <w:p w:rsidR="001D2A95" w:rsidRDefault="0058257E">
      <w:pPr>
        <w:pStyle w:val="a4"/>
        <w:numPr>
          <w:ilvl w:val="0"/>
          <w:numId w:val="24"/>
        </w:numPr>
        <w:tabs>
          <w:tab w:val="left" w:pos="1294"/>
        </w:tabs>
        <w:spacing w:before="10" w:line="254" w:lineRule="auto"/>
        <w:ind w:left="228" w:right="968" w:firstLine="33"/>
        <w:jc w:val="left"/>
        <w:rPr>
          <w:sz w:val="28"/>
        </w:rPr>
      </w:pPr>
      <w:r>
        <w:rPr>
          <w:sz w:val="24"/>
        </w:rPr>
        <w:t>пониманиеролигосударствавобеспечениигосударственнойимеждународнойбезопасности,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1D2A95" w:rsidRDefault="0058257E">
      <w:pPr>
        <w:pStyle w:val="a3"/>
        <w:spacing w:before="5"/>
        <w:ind w:left="1448"/>
      </w:pPr>
      <w:r>
        <w:t>ДостижениерезультатовосвоенияпрограммыОБЗР</w:t>
      </w:r>
      <w:r>
        <w:rPr>
          <w:spacing w:val="-2"/>
        </w:rPr>
        <w:t>обеспечивается</w:t>
      </w:r>
    </w:p>
    <w:p w:rsidR="001D2A95" w:rsidRDefault="0058257E">
      <w:pPr>
        <w:pStyle w:val="a3"/>
        <w:spacing w:before="21" w:line="259" w:lineRule="auto"/>
        <w:ind w:left="1419" w:right="893"/>
      </w:pPr>
      <w:r>
        <w:rPr>
          <w:spacing w:val="-2"/>
        </w:rPr>
        <w:t xml:space="preserve">посредствомвключениявуказаннуюпрограммупредметныхрезультатовосвоения модулей </w:t>
      </w:r>
      <w:r>
        <w:rPr>
          <w:spacing w:val="-4"/>
        </w:rPr>
        <w:t>ОБЗР:</w:t>
      </w:r>
    </w:p>
    <w:p w:rsidR="001D2A95" w:rsidRDefault="001D2A95">
      <w:pPr>
        <w:pStyle w:val="a3"/>
        <w:spacing w:before="16"/>
        <w:ind w:left="0"/>
      </w:pPr>
    </w:p>
    <w:p w:rsidR="001D2A95" w:rsidRDefault="0058257E">
      <w:pPr>
        <w:spacing w:line="259" w:lineRule="auto"/>
        <w:ind w:left="228" w:right="893" w:firstLine="33"/>
        <w:rPr>
          <w:i/>
          <w:sz w:val="24"/>
        </w:rPr>
      </w:pPr>
      <w:r>
        <w:rPr>
          <w:i/>
          <w:sz w:val="24"/>
        </w:rPr>
        <w:t xml:space="preserve">Предметныерезультатыпомодулю№1«Безопасноеиустойчивоеразвитиеличности,общества, </w:t>
      </w:r>
      <w:r>
        <w:rPr>
          <w:i/>
          <w:spacing w:val="-2"/>
          <w:sz w:val="24"/>
        </w:rPr>
        <w:t>государства»:</w:t>
      </w:r>
    </w:p>
    <w:p w:rsidR="001D2A95" w:rsidRDefault="0058257E">
      <w:pPr>
        <w:pStyle w:val="a3"/>
        <w:spacing w:before="5"/>
        <w:ind w:left="829"/>
      </w:pPr>
      <w:r>
        <w:rPr>
          <w:spacing w:val="-2"/>
        </w:rPr>
        <w:t>объяснятьзначениеКонституцииРоссийскойФедерации;</w:t>
      </w:r>
    </w:p>
    <w:p w:rsidR="001D2A95" w:rsidRDefault="0058257E">
      <w:pPr>
        <w:pStyle w:val="a3"/>
        <w:spacing w:before="21" w:line="259" w:lineRule="auto"/>
        <w:ind w:left="1419" w:right="1534" w:firstLine="28"/>
      </w:pPr>
      <w:r>
        <w:t>раскрыватьсодержаниестатей2,4,20,41,42,58,59КонституцииРоссийскойФедерации, пояснять их значение для личности и общества;</w:t>
      </w:r>
    </w:p>
    <w:p w:rsidR="001D2A95" w:rsidRDefault="0058257E">
      <w:pPr>
        <w:pStyle w:val="a3"/>
        <w:spacing w:line="275" w:lineRule="exact"/>
        <w:ind w:left="262"/>
      </w:pPr>
      <w:r>
        <w:t>объяснятьзначениеСтратегиинациональнойбезопасности</w:t>
      </w:r>
      <w:r>
        <w:rPr>
          <w:spacing w:val="-2"/>
        </w:rPr>
        <w:t>Российской</w:t>
      </w:r>
    </w:p>
    <w:p w:rsidR="001D2A95" w:rsidRDefault="0058257E">
      <w:pPr>
        <w:pStyle w:val="a3"/>
        <w:spacing w:before="22"/>
        <w:ind w:left="233"/>
      </w:pPr>
      <w:r>
        <w:t>Федерации,утвержденнойУказомПрезидентаРоссийскойФедерацииот2июля2021г.№</w:t>
      </w:r>
      <w:r>
        <w:rPr>
          <w:spacing w:val="-4"/>
        </w:rPr>
        <w:t>400;</w:t>
      </w:r>
    </w:p>
    <w:p w:rsidR="001D2A95" w:rsidRDefault="0058257E">
      <w:pPr>
        <w:pStyle w:val="a3"/>
        <w:spacing w:before="22" w:line="259" w:lineRule="auto"/>
        <w:ind w:left="233" w:right="893" w:firstLine="28"/>
      </w:pPr>
      <w:r>
        <w:t xml:space="preserve">раскрыватьпонятия«национальныеинтересы»и«угрозынациональнойбезопасности»,приводить </w:t>
      </w:r>
      <w:r>
        <w:rPr>
          <w:spacing w:val="-2"/>
        </w:rPr>
        <w:t>примеры;</w:t>
      </w:r>
    </w:p>
    <w:p w:rsidR="001D2A95" w:rsidRDefault="0058257E">
      <w:pPr>
        <w:pStyle w:val="a3"/>
        <w:spacing w:line="264" w:lineRule="auto"/>
        <w:ind w:left="233" w:right="893" w:firstLine="28"/>
      </w:pPr>
      <w:r>
        <w:t>раскрыватьклассификациючрезвычайныхситуацийпомасштабамиисточникамвозникновения, приводить примеры;</w:t>
      </w:r>
    </w:p>
    <w:p w:rsidR="001D2A95" w:rsidRDefault="0058257E">
      <w:pPr>
        <w:pStyle w:val="a3"/>
        <w:spacing w:line="269" w:lineRule="exact"/>
        <w:ind w:left="262"/>
      </w:pPr>
      <w:r>
        <w:rPr>
          <w:spacing w:val="-2"/>
        </w:rPr>
        <w:t>раскрыватьспособыинформированияиоповещениянаселенияочрезвычайныхситуациях;</w:t>
      </w:r>
    </w:p>
    <w:p w:rsidR="001D2A95" w:rsidRDefault="0058257E">
      <w:pPr>
        <w:pStyle w:val="a3"/>
        <w:tabs>
          <w:tab w:val="right" w:pos="10773"/>
        </w:tabs>
        <w:spacing w:before="21" w:line="300" w:lineRule="exact"/>
        <w:ind w:left="262"/>
        <w:rPr>
          <w:sz w:val="22"/>
        </w:rPr>
      </w:pPr>
      <w:r>
        <w:rPr>
          <w:spacing w:val="-2"/>
        </w:rPr>
        <w:t>перечислятьосновныеэтапыразвитиягражданскойобороны,характеризоватьрольгражданской</w:t>
      </w:r>
      <w:r>
        <w:tab/>
      </w:r>
      <w:r>
        <w:rPr>
          <w:spacing w:val="-5"/>
          <w:position w:val="-2"/>
          <w:sz w:val="22"/>
        </w:rPr>
        <w:t>45</w:t>
      </w:r>
    </w:p>
    <w:p w:rsidR="001D2A95" w:rsidRDefault="0058257E">
      <w:pPr>
        <w:pStyle w:val="a3"/>
        <w:spacing w:line="274" w:lineRule="exact"/>
        <w:ind w:left="233"/>
      </w:pPr>
      <w:r>
        <w:t>обороныпричрезвычайныхситуацияхиугрозахвоенного</w:t>
      </w:r>
      <w:r>
        <w:rPr>
          <w:spacing w:val="-2"/>
        </w:rPr>
        <w:t>характера;</w:t>
      </w:r>
    </w:p>
    <w:p w:rsidR="001D2A95" w:rsidRDefault="001D2A95">
      <w:pPr>
        <w:spacing w:line="274" w:lineRule="exact"/>
        <w:sectPr w:rsidR="001D2A95">
          <w:type w:val="continuous"/>
          <w:pgSz w:w="11910" w:h="16840"/>
          <w:pgMar w:top="1940" w:right="0" w:bottom="280" w:left="280" w:header="720" w:footer="720" w:gutter="0"/>
          <w:cols w:space="720"/>
        </w:sectPr>
      </w:pPr>
    </w:p>
    <w:p w:rsidR="001D2A95" w:rsidRDefault="0058257E">
      <w:pPr>
        <w:spacing w:before="64" w:line="263" w:lineRule="exact"/>
        <w:ind w:left="10721"/>
        <w:rPr>
          <w:sz w:val="24"/>
        </w:rPr>
      </w:pPr>
      <w:r>
        <w:rPr>
          <w:color w:val="818181"/>
          <w:spacing w:val="-10"/>
          <w:sz w:val="24"/>
        </w:rPr>
        <w:lastRenderedPageBreak/>
        <w:t>.</w:t>
      </w:r>
    </w:p>
    <w:p w:rsidR="001D2A95" w:rsidRDefault="0058257E">
      <w:pPr>
        <w:pStyle w:val="a3"/>
        <w:spacing w:line="244" w:lineRule="auto"/>
        <w:ind w:left="402" w:right="44" w:firstLine="144"/>
      </w:pPr>
      <w:r>
        <w:rPr>
          <w:spacing w:val="-4"/>
        </w:rPr>
        <w:t>выработатьнавыкибезопасныхдействийприполучениисигнала«Вниманиевсем!»;</w:t>
      </w:r>
      <w:r>
        <w:rPr>
          <w:spacing w:val="22"/>
        </w:rPr>
        <w:t>и</w:t>
      </w:r>
      <w:r>
        <w:rPr>
          <w:spacing w:val="27"/>
        </w:rPr>
        <w:t>з</w:t>
      </w:r>
      <w:r>
        <w:rPr>
          <w:spacing w:val="12"/>
        </w:rPr>
        <w:t>у</w:t>
      </w:r>
      <w:r>
        <w:rPr>
          <w:spacing w:val="-91"/>
        </w:rPr>
        <w:t>ч</w:t>
      </w:r>
      <w:r>
        <w:rPr>
          <w:color w:val="818181"/>
          <w:spacing w:val="13"/>
          <w:position w:val="-2"/>
        </w:rPr>
        <w:t>8</w:t>
      </w:r>
      <w:r>
        <w:rPr>
          <w:spacing w:val="-99"/>
        </w:rPr>
        <w:t>и</w:t>
      </w:r>
      <w:r>
        <w:rPr>
          <w:color w:val="818181"/>
          <w:spacing w:val="22"/>
          <w:position w:val="-2"/>
        </w:rPr>
        <w:t>–</w:t>
      </w:r>
      <w:r>
        <w:rPr>
          <w:color w:val="818181"/>
          <w:spacing w:val="-98"/>
          <w:position w:val="-2"/>
        </w:rPr>
        <w:t>9</w:t>
      </w:r>
      <w:r>
        <w:rPr>
          <w:spacing w:val="21"/>
        </w:rPr>
        <w:t>т</w:t>
      </w:r>
      <w:r>
        <w:rPr>
          <w:spacing w:val="-11"/>
        </w:rPr>
        <w:t>ь</w:t>
      </w:r>
      <w:r>
        <w:rPr>
          <w:color w:val="818181"/>
          <w:spacing w:val="15"/>
          <w:position w:val="-2"/>
        </w:rPr>
        <w:t>к</w:t>
      </w:r>
      <w:r>
        <w:rPr>
          <w:color w:val="818181"/>
          <w:spacing w:val="22"/>
          <w:position w:val="-2"/>
        </w:rPr>
        <w:t>л</w:t>
      </w:r>
      <w:r>
        <w:rPr>
          <w:color w:val="818181"/>
          <w:spacing w:val="21"/>
          <w:position w:val="-2"/>
        </w:rPr>
        <w:t>ас</w:t>
      </w:r>
      <w:r>
        <w:rPr>
          <w:color w:val="818181"/>
          <w:spacing w:val="16"/>
          <w:position w:val="-2"/>
        </w:rPr>
        <w:t>с</w:t>
      </w:r>
      <w:r>
        <w:rPr>
          <w:color w:val="818181"/>
          <w:spacing w:val="22"/>
          <w:position w:val="-2"/>
        </w:rPr>
        <w:t>ы</w:t>
      </w:r>
      <w:r>
        <w:t>средства индивидуальной и коллективной защиты населения, вырабатывать навыки пользования фильтрующим противогазом;</w:t>
      </w:r>
    </w:p>
    <w:p w:rsidR="001D2A95" w:rsidRDefault="0058257E">
      <w:pPr>
        <w:pStyle w:val="a3"/>
        <w:spacing w:before="5" w:line="254" w:lineRule="auto"/>
        <w:ind w:left="402" w:right="893" w:firstLine="144"/>
      </w:pPr>
      <w:r>
        <w:t xml:space="preserve">объяснятьпорядокдействийнаселенияприобъявленииэвакуации; </w:t>
      </w:r>
      <w:r>
        <w:rPr>
          <w:spacing w:val="-2"/>
        </w:rPr>
        <w:t>характеризоватьсовременноесостояниеВооружённыхСилРоссийской</w:t>
      </w:r>
    </w:p>
    <w:p w:rsidR="001D2A95" w:rsidRDefault="0058257E">
      <w:pPr>
        <w:pStyle w:val="a3"/>
        <w:spacing w:before="11"/>
        <w:ind w:left="546"/>
      </w:pPr>
      <w:r>
        <w:rPr>
          <w:spacing w:val="-2"/>
        </w:rPr>
        <w:t>Федерации;</w:t>
      </w:r>
    </w:p>
    <w:p w:rsidR="001D2A95" w:rsidRDefault="0058257E">
      <w:pPr>
        <w:pStyle w:val="a3"/>
        <w:spacing w:before="22" w:line="264" w:lineRule="auto"/>
        <w:ind w:left="402" w:right="893" w:firstLine="144"/>
      </w:pPr>
      <w:r>
        <w:t>приводитьпримерыпримененияВооружённыхСилРоссийскойФедерациивборьбеснеонацизмоми международным терроризмом;</w:t>
      </w:r>
    </w:p>
    <w:p w:rsidR="001D2A95" w:rsidRDefault="0058257E">
      <w:pPr>
        <w:pStyle w:val="a3"/>
        <w:spacing w:line="259" w:lineRule="auto"/>
        <w:ind w:left="402" w:right="1183" w:firstLine="144"/>
      </w:pPr>
      <w:r>
        <w:t>раскрыватьпонятия«воинскаяобязанность»,«военнаяслужба»;раскрыватьсодержание подготовки к службе в армии.</w:t>
      </w:r>
    </w:p>
    <w:p w:rsidR="001D2A95" w:rsidRDefault="001D2A95">
      <w:pPr>
        <w:pStyle w:val="a3"/>
        <w:spacing w:before="14"/>
        <w:ind w:left="0"/>
      </w:pPr>
    </w:p>
    <w:p w:rsidR="001D2A95" w:rsidRDefault="0058257E">
      <w:pPr>
        <w:pStyle w:val="Heading3"/>
        <w:spacing w:before="1"/>
        <w:ind w:left="546"/>
        <w:jc w:val="left"/>
      </w:pPr>
      <w:r>
        <w:rPr>
          <w:spacing w:val="-2"/>
        </w:rPr>
        <w:t>Предметныерезультатыпомодулю№2«Военнаяподготовка.Основывоенныхзнаний»:</w:t>
      </w:r>
    </w:p>
    <w:p w:rsidR="001D2A95" w:rsidRDefault="0058257E">
      <w:pPr>
        <w:pStyle w:val="a3"/>
        <w:spacing w:before="27" w:line="259" w:lineRule="auto"/>
        <w:ind w:left="262" w:right="893"/>
      </w:pPr>
      <w:r>
        <w:t>иметьпредставлениеобисториизарожденияиразвитияВооруженныхСилРоссийскойФедерации; владеть информацией о направлениях подготовки к военной службе; понимать необходимость</w:t>
      </w:r>
    </w:p>
    <w:p w:rsidR="001D2A95" w:rsidRDefault="0058257E">
      <w:pPr>
        <w:pStyle w:val="a3"/>
        <w:tabs>
          <w:tab w:val="left" w:pos="4205"/>
          <w:tab w:val="left" w:pos="5794"/>
          <w:tab w:val="left" w:pos="7359"/>
          <w:tab w:val="left" w:pos="8444"/>
          <w:tab w:val="left" w:pos="8954"/>
        </w:tabs>
        <w:spacing w:line="275" w:lineRule="exact"/>
        <w:ind w:left="2159"/>
      </w:pPr>
      <w:r>
        <w:rPr>
          <w:spacing w:val="-2"/>
        </w:rPr>
        <w:t>подготовки</w:t>
      </w:r>
      <w:r>
        <w:tab/>
      </w:r>
      <w:r>
        <w:rPr>
          <w:spacing w:val="-10"/>
        </w:rPr>
        <w:t>к</w:t>
      </w:r>
      <w:r>
        <w:tab/>
      </w:r>
      <w:r>
        <w:rPr>
          <w:spacing w:val="-2"/>
        </w:rPr>
        <w:t>военной</w:t>
      </w:r>
      <w:r>
        <w:tab/>
      </w:r>
      <w:r>
        <w:rPr>
          <w:spacing w:val="-2"/>
        </w:rPr>
        <w:t>службе</w:t>
      </w:r>
      <w:r>
        <w:tab/>
      </w:r>
      <w:r>
        <w:rPr>
          <w:spacing w:val="-5"/>
        </w:rPr>
        <w:t>по</w:t>
      </w:r>
      <w:r>
        <w:tab/>
      </w:r>
      <w:r>
        <w:rPr>
          <w:spacing w:val="-2"/>
        </w:rPr>
        <w:t>основным</w:t>
      </w:r>
    </w:p>
    <w:p w:rsidR="001D2A95" w:rsidRDefault="0058257E">
      <w:pPr>
        <w:pStyle w:val="a3"/>
        <w:spacing w:before="65"/>
        <w:ind w:left="262"/>
      </w:pPr>
      <w:r>
        <w:rPr>
          <w:spacing w:val="-2"/>
        </w:rPr>
        <w:t>направлениям;</w:t>
      </w:r>
    </w:p>
    <w:p w:rsidR="001D2A95" w:rsidRDefault="0058257E">
      <w:pPr>
        <w:pStyle w:val="a3"/>
        <w:spacing w:before="27" w:line="259" w:lineRule="auto"/>
        <w:ind w:left="262" w:right="1183"/>
      </w:pPr>
      <w:r>
        <w:t xml:space="preserve">осознаватьзначимостькаждогонаправленияподготовкиквоеннойслужбеврешениикомплексных </w:t>
      </w:r>
      <w:r>
        <w:rPr>
          <w:spacing w:val="-2"/>
        </w:rPr>
        <w:t>задач;</w:t>
      </w:r>
    </w:p>
    <w:p w:rsidR="001D2A95" w:rsidRDefault="0058257E">
      <w:pPr>
        <w:pStyle w:val="a3"/>
        <w:spacing w:line="259" w:lineRule="auto"/>
        <w:ind w:left="262" w:right="893"/>
      </w:pPr>
      <w:r>
        <w:t xml:space="preserve">иметьпредставлениео составе,предназначениивидовиродовВооруженныхСилРоссийской </w:t>
      </w:r>
      <w:r>
        <w:rPr>
          <w:spacing w:val="-2"/>
        </w:rPr>
        <w:t>Федерации;</w:t>
      </w:r>
    </w:p>
    <w:p w:rsidR="001D2A95" w:rsidRDefault="0058257E">
      <w:pPr>
        <w:pStyle w:val="a3"/>
        <w:spacing w:line="259" w:lineRule="auto"/>
        <w:ind w:left="262" w:right="893"/>
      </w:pPr>
      <w:r>
        <w:t>пониматьфункцииизадачиВооруженныхСилРоссийскойФедерациина современном этапе; пониматьзначимостьвоеннойприсягидляформированияобразароссийскоговоеннослужащего– защитника Отечества;</w:t>
      </w:r>
    </w:p>
    <w:p w:rsidR="001D2A95" w:rsidRDefault="0058257E">
      <w:pPr>
        <w:pStyle w:val="a3"/>
        <w:spacing w:line="259" w:lineRule="auto"/>
        <w:ind w:left="262" w:right="893"/>
      </w:pPr>
      <w:r>
        <w:t xml:space="preserve">иметьпредставлениеобосновныхобразцахвооруженияи военнойтехники;иметь представлениео классификации видов вооруженияи военной техники; иметьпредставлениеобосновныхтактико- </w:t>
      </w:r>
      <w:r>
        <w:rPr>
          <w:spacing w:val="-2"/>
        </w:rPr>
        <w:t>техническиххарактеристиках</w:t>
      </w:r>
    </w:p>
    <w:p w:rsidR="001D2A95" w:rsidRDefault="0058257E">
      <w:pPr>
        <w:pStyle w:val="a3"/>
        <w:spacing w:line="275" w:lineRule="exact"/>
        <w:ind w:left="262"/>
      </w:pPr>
      <w:r>
        <w:rPr>
          <w:spacing w:val="-2"/>
        </w:rPr>
        <w:t>вооруженияивоеннойтехники;</w:t>
      </w:r>
    </w:p>
    <w:p w:rsidR="001D2A95" w:rsidRDefault="0058257E">
      <w:pPr>
        <w:pStyle w:val="a3"/>
        <w:spacing w:before="24" w:line="261" w:lineRule="auto"/>
        <w:ind w:left="262" w:right="893"/>
      </w:pPr>
      <w:r>
        <w:t xml:space="preserve">иметьпредставлениеоборганизационнойструктуреотделенияизадачахличногосостававбою; иметьпредставлениеосовременныхэлементахэкипировкиибронезащиты военнослужащего; </w:t>
      </w:r>
      <w:r>
        <w:rPr>
          <w:spacing w:val="-2"/>
        </w:rPr>
        <w:t>знатьалгоритмнадеванияэкипировкиисредствбронезащиты;</w:t>
      </w:r>
    </w:p>
    <w:p w:rsidR="001D2A95" w:rsidRDefault="0058257E">
      <w:pPr>
        <w:pStyle w:val="a3"/>
        <w:tabs>
          <w:tab w:val="left" w:pos="1736"/>
          <w:tab w:val="left" w:pos="3714"/>
          <w:tab w:val="left" w:pos="4094"/>
          <w:tab w:val="left" w:pos="5784"/>
          <w:tab w:val="left" w:pos="7244"/>
          <w:tab w:val="left" w:pos="7628"/>
        </w:tabs>
        <w:spacing w:line="254" w:lineRule="auto"/>
        <w:ind w:left="262" w:right="1870"/>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4"/>
        </w:rPr>
        <w:t xml:space="preserve">тактико-технических </w:t>
      </w:r>
      <w:r>
        <w:t>характеристиках стрелкового оружия;</w:t>
      </w:r>
    </w:p>
    <w:p w:rsidR="001D2A95" w:rsidRDefault="0058257E">
      <w:pPr>
        <w:pStyle w:val="a3"/>
        <w:spacing w:before="5"/>
        <w:ind w:left="262"/>
      </w:pPr>
      <w:r>
        <w:rPr>
          <w:spacing w:val="-2"/>
        </w:rPr>
        <w:t>знатьосновныехарактеристикистрелковогооружияиручныхгранат;</w:t>
      </w:r>
    </w:p>
    <w:p w:rsidR="001D2A95" w:rsidRDefault="0058257E">
      <w:pPr>
        <w:pStyle w:val="a3"/>
        <w:tabs>
          <w:tab w:val="left" w:pos="1674"/>
          <w:tab w:val="left" w:pos="2951"/>
          <w:tab w:val="left" w:pos="4262"/>
          <w:tab w:val="left" w:pos="5419"/>
          <w:tab w:val="left" w:pos="5808"/>
          <w:tab w:val="left" w:pos="6841"/>
          <w:tab w:val="left" w:pos="8569"/>
        </w:tabs>
        <w:spacing w:before="22" w:line="264" w:lineRule="auto"/>
        <w:ind w:left="262" w:right="1709"/>
      </w:pPr>
      <w:r>
        <w:rPr>
          <w:spacing w:val="-2"/>
        </w:rPr>
        <w:t>знать</w:t>
      </w:r>
      <w:r>
        <w:tab/>
      </w:r>
      <w:r>
        <w:rPr>
          <w:spacing w:val="-2"/>
        </w:rPr>
        <w:t>историю</w:t>
      </w:r>
      <w:r>
        <w:tab/>
      </w:r>
      <w:r>
        <w:rPr>
          <w:spacing w:val="-2"/>
        </w:rPr>
        <w:t>создания</w:t>
      </w:r>
      <w:r>
        <w:tab/>
      </w:r>
      <w:r>
        <w:rPr>
          <w:spacing w:val="-2"/>
        </w:rPr>
        <w:t>уставов</w:t>
      </w:r>
      <w:r>
        <w:tab/>
      </w:r>
      <w:r>
        <w:rPr>
          <w:spacing w:val="-10"/>
        </w:rPr>
        <w:t>и</w:t>
      </w:r>
      <w:r>
        <w:tab/>
      </w:r>
      <w:r>
        <w:rPr>
          <w:spacing w:val="-2"/>
        </w:rPr>
        <w:t>этапов</w:t>
      </w:r>
      <w:r>
        <w:tab/>
      </w:r>
      <w:r>
        <w:rPr>
          <w:spacing w:val="-2"/>
        </w:rPr>
        <w:t>становления</w:t>
      </w:r>
      <w:r>
        <w:tab/>
      </w:r>
      <w:r>
        <w:rPr>
          <w:spacing w:val="-2"/>
        </w:rPr>
        <w:t xml:space="preserve">современных </w:t>
      </w:r>
      <w:r>
        <w:t>общевоинских уставов Вооруженных Сил Российской Федерации;</w:t>
      </w:r>
    </w:p>
    <w:p w:rsidR="001D2A95" w:rsidRDefault="0058257E">
      <w:pPr>
        <w:pStyle w:val="a3"/>
        <w:spacing w:before="262" w:line="259" w:lineRule="auto"/>
        <w:ind w:left="262" w:right="893"/>
      </w:pPr>
      <w:r>
        <w:t>знатьструктурусовременныхобщевоинскихуставовипониматьихзначениедляповседневной жизнедеятельности войск;</w:t>
      </w:r>
    </w:p>
    <w:p w:rsidR="001D2A95" w:rsidRDefault="0058257E">
      <w:pPr>
        <w:pStyle w:val="a3"/>
        <w:tabs>
          <w:tab w:val="left" w:pos="2221"/>
          <w:tab w:val="left" w:pos="3546"/>
          <w:tab w:val="left" w:pos="5563"/>
          <w:tab w:val="left" w:pos="7028"/>
          <w:tab w:val="left" w:pos="7441"/>
          <w:tab w:val="left" w:pos="9414"/>
        </w:tabs>
        <w:spacing w:line="259" w:lineRule="auto"/>
        <w:ind w:left="262" w:right="1578"/>
      </w:pPr>
      <w:r>
        <w:rPr>
          <w:spacing w:val="-2"/>
        </w:rPr>
        <w:t>понимать</w:t>
      </w:r>
      <w:r>
        <w:tab/>
      </w:r>
      <w:r>
        <w:rPr>
          <w:spacing w:val="-2"/>
        </w:rPr>
        <w:t>принцип</w:t>
      </w:r>
      <w:r>
        <w:tab/>
      </w:r>
      <w:r>
        <w:rPr>
          <w:spacing w:val="-2"/>
        </w:rPr>
        <w:t>единоначалия,</w:t>
      </w:r>
      <w:r>
        <w:tab/>
      </w:r>
      <w:r>
        <w:rPr>
          <w:spacing w:val="-2"/>
        </w:rPr>
        <w:t>принятый</w:t>
      </w:r>
      <w:r>
        <w:tab/>
      </w:r>
      <w:r>
        <w:rPr>
          <w:spacing w:val="-10"/>
        </w:rPr>
        <w:t>в</w:t>
      </w:r>
      <w:r>
        <w:tab/>
      </w:r>
      <w:r>
        <w:rPr>
          <w:spacing w:val="-2"/>
        </w:rPr>
        <w:t>Вооруженных</w:t>
      </w:r>
      <w:r>
        <w:tab/>
      </w:r>
      <w:r>
        <w:rPr>
          <w:spacing w:val="-2"/>
        </w:rPr>
        <w:t xml:space="preserve">Силах </w:t>
      </w:r>
      <w:r>
        <w:t>Российской Федерации;</w:t>
      </w:r>
    </w:p>
    <w:p w:rsidR="001D2A95" w:rsidRDefault="0058257E">
      <w:pPr>
        <w:pStyle w:val="a3"/>
        <w:tabs>
          <w:tab w:val="left" w:pos="1756"/>
          <w:tab w:val="left" w:pos="3758"/>
          <w:tab w:val="left" w:pos="4152"/>
          <w:tab w:val="left" w:pos="5367"/>
          <w:tab w:val="left" w:pos="7456"/>
          <w:tab w:val="left" w:pos="7864"/>
        </w:tabs>
        <w:spacing w:line="259" w:lineRule="auto"/>
        <w:ind w:left="262" w:right="1823"/>
      </w:pPr>
      <w:r>
        <w:rPr>
          <w:spacing w:val="-2"/>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4"/>
        </w:rPr>
        <w:t xml:space="preserve">взаимоотношениях </w:t>
      </w:r>
      <w:r>
        <w:rPr>
          <w:spacing w:val="-2"/>
        </w:rPr>
        <w:t>военнослужащих;</w:t>
      </w:r>
    </w:p>
    <w:p w:rsidR="001D2A95" w:rsidRDefault="0058257E">
      <w:pPr>
        <w:pStyle w:val="a3"/>
        <w:spacing w:line="259" w:lineRule="auto"/>
        <w:ind w:left="262" w:right="1292"/>
      </w:pPr>
      <w:r>
        <w:t>пониматьпорядокотдачиприказа(приказания)иихвыполнения;различатьвоинскиезванияи образцы военной формы одежды;</w:t>
      </w:r>
    </w:p>
    <w:p w:rsidR="001D2A95" w:rsidRDefault="0058257E">
      <w:pPr>
        <w:pStyle w:val="a3"/>
        <w:spacing w:line="259" w:lineRule="auto"/>
        <w:ind w:left="262" w:right="893"/>
      </w:pPr>
      <w:r>
        <w:t>иметьпредставлениеовоинскойдисциплине,еесущностиизначении;пониматьпринципыдостижения воинской дисциплины;</w:t>
      </w:r>
    </w:p>
    <w:p w:rsidR="001D2A95" w:rsidRDefault="0058257E">
      <w:pPr>
        <w:pStyle w:val="a3"/>
        <w:spacing w:line="259" w:lineRule="auto"/>
        <w:ind w:left="262" w:right="3097"/>
      </w:pPr>
      <w:r>
        <w:t>уметьоцениватьрискинарушениявоинскойдисциплины;знатьосновные положения Строевого устава;</w:t>
      </w:r>
    </w:p>
    <w:p w:rsidR="001D2A95" w:rsidRDefault="0058257E">
      <w:pPr>
        <w:pStyle w:val="a3"/>
        <w:spacing w:line="259" w:lineRule="auto"/>
        <w:ind w:left="262" w:right="1920"/>
      </w:pPr>
      <w:r>
        <w:t>знатьобязанностивоеннослужащегопередпостроениемивстрою;знатьстроевыеприёмына месте без оружия;</w:t>
      </w:r>
    </w:p>
    <w:p w:rsidR="001D2A95" w:rsidRDefault="0058257E">
      <w:pPr>
        <w:pStyle w:val="a3"/>
        <w:tabs>
          <w:tab w:val="right" w:pos="10773"/>
        </w:tabs>
        <w:spacing w:line="276" w:lineRule="exact"/>
        <w:ind w:left="262"/>
        <w:rPr>
          <w:sz w:val="22"/>
        </w:rPr>
      </w:pPr>
      <w:r>
        <w:rPr>
          <w:spacing w:val="-2"/>
        </w:rPr>
        <w:t>выполнятьстроевыеприёмынаместебезоружия.</w:t>
      </w:r>
      <w:r>
        <w:tab/>
      </w:r>
      <w:r>
        <w:rPr>
          <w:spacing w:val="-5"/>
          <w:position w:val="7"/>
          <w:sz w:val="22"/>
        </w:rPr>
        <w:t>45</w:t>
      </w:r>
    </w:p>
    <w:p w:rsidR="001D2A95" w:rsidRDefault="001D2A95">
      <w:pPr>
        <w:spacing w:line="276" w:lineRule="exact"/>
        <w:sectPr w:rsidR="001D2A95">
          <w:pgSz w:w="11910" w:h="16840"/>
          <w:pgMar w:top="620" w:right="0" w:bottom="280" w:left="280" w:header="720" w:footer="720" w:gutter="0"/>
          <w:cols w:space="720"/>
        </w:sectPr>
      </w:pPr>
    </w:p>
    <w:p w:rsidR="001D2A95" w:rsidRDefault="0058257E">
      <w:pPr>
        <w:spacing w:before="64" w:line="266" w:lineRule="exact"/>
        <w:ind w:left="10721"/>
        <w:rPr>
          <w:sz w:val="24"/>
        </w:rPr>
      </w:pPr>
      <w:r>
        <w:rPr>
          <w:color w:val="818181"/>
          <w:spacing w:val="-10"/>
          <w:sz w:val="24"/>
        </w:rPr>
        <w:lastRenderedPageBreak/>
        <w:t>.</w:t>
      </w:r>
    </w:p>
    <w:p w:rsidR="001D2A95" w:rsidRDefault="0058257E">
      <w:pPr>
        <w:pStyle w:val="Heading3"/>
        <w:tabs>
          <w:tab w:val="left" w:pos="2615"/>
          <w:tab w:val="left" w:pos="4344"/>
          <w:tab w:val="left" w:pos="4877"/>
          <w:tab w:val="left" w:pos="6029"/>
          <w:tab w:val="left" w:pos="6543"/>
          <w:tab w:val="left" w:pos="6932"/>
          <w:tab w:val="left" w:pos="8488"/>
        </w:tabs>
        <w:spacing w:line="254" w:lineRule="auto"/>
        <w:ind w:left="262" w:right="845"/>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w:t>
      </w:r>
      <w:r>
        <w:rPr>
          <w:spacing w:val="-2"/>
          <w:position w:val="1"/>
        </w:rPr>
        <w:t>Культура</w:t>
      </w:r>
      <w:r>
        <w:rPr>
          <w:position w:val="1"/>
        </w:rPr>
        <w:tab/>
      </w:r>
      <w:r>
        <w:rPr>
          <w:spacing w:val="-2"/>
          <w:w w:val="99"/>
          <w:position w:val="1"/>
        </w:rPr>
        <w:t>б</w:t>
      </w:r>
      <w:r>
        <w:rPr>
          <w:spacing w:val="-1"/>
          <w:w w:val="99"/>
          <w:position w:val="1"/>
        </w:rPr>
        <w:t>е</w:t>
      </w:r>
      <w:r>
        <w:rPr>
          <w:spacing w:val="-5"/>
          <w:w w:val="99"/>
          <w:position w:val="1"/>
        </w:rPr>
        <w:t>з</w:t>
      </w:r>
      <w:r>
        <w:rPr>
          <w:spacing w:val="-1"/>
          <w:w w:val="99"/>
          <w:position w:val="1"/>
        </w:rPr>
        <w:t>оп</w:t>
      </w:r>
      <w:r>
        <w:rPr>
          <w:spacing w:val="-6"/>
          <w:w w:val="99"/>
          <w:position w:val="1"/>
        </w:rPr>
        <w:t>а</w:t>
      </w:r>
      <w:r>
        <w:rPr>
          <w:spacing w:val="-1"/>
          <w:w w:val="99"/>
          <w:position w:val="1"/>
        </w:rPr>
        <w:t>сн</w:t>
      </w:r>
      <w:r>
        <w:rPr>
          <w:spacing w:val="-19"/>
          <w:w w:val="99"/>
          <w:position w:val="1"/>
        </w:rPr>
        <w:t>о</w:t>
      </w:r>
      <w:r>
        <w:rPr>
          <w:i w:val="0"/>
          <w:color w:val="818181"/>
          <w:spacing w:val="-108"/>
          <w:position w:val="2"/>
          <w:sz w:val="24"/>
        </w:rPr>
        <w:t>8</w:t>
      </w:r>
      <w:r>
        <w:rPr>
          <w:spacing w:val="-18"/>
          <w:w w:val="99"/>
          <w:position w:val="1"/>
        </w:rPr>
        <w:t>с</w:t>
      </w:r>
      <w:r>
        <w:rPr>
          <w:i w:val="0"/>
          <w:color w:val="818181"/>
          <w:spacing w:val="-104"/>
          <w:position w:val="2"/>
          <w:sz w:val="24"/>
        </w:rPr>
        <w:t>–</w:t>
      </w:r>
      <w:r>
        <w:rPr>
          <w:spacing w:val="-99"/>
          <w:w w:val="99"/>
          <w:position w:val="1"/>
        </w:rPr>
        <w:t>т</w:t>
      </w:r>
      <w:r>
        <w:rPr>
          <w:i w:val="0"/>
          <w:color w:val="818181"/>
          <w:spacing w:val="-24"/>
          <w:position w:val="2"/>
          <w:sz w:val="24"/>
        </w:rPr>
        <w:t>9</w:t>
      </w:r>
      <w:r>
        <w:rPr>
          <w:spacing w:val="-56"/>
          <w:w w:val="99"/>
          <w:position w:val="1"/>
        </w:rPr>
        <w:t>и</w:t>
      </w:r>
      <w:r>
        <w:rPr>
          <w:i w:val="0"/>
          <w:color w:val="818181"/>
          <w:spacing w:val="-8"/>
          <w:position w:val="2"/>
          <w:sz w:val="24"/>
        </w:rPr>
        <w:t>к</w:t>
      </w:r>
      <w:r>
        <w:rPr>
          <w:i w:val="0"/>
          <w:color w:val="818181"/>
          <w:spacing w:val="-1"/>
          <w:position w:val="2"/>
          <w:sz w:val="24"/>
        </w:rPr>
        <w:t>л</w:t>
      </w:r>
      <w:r>
        <w:rPr>
          <w:i w:val="0"/>
          <w:color w:val="818181"/>
          <w:spacing w:val="-2"/>
          <w:position w:val="2"/>
          <w:sz w:val="24"/>
        </w:rPr>
        <w:t>ас</w:t>
      </w:r>
      <w:r>
        <w:rPr>
          <w:i w:val="0"/>
          <w:color w:val="818181"/>
          <w:spacing w:val="-7"/>
          <w:position w:val="2"/>
          <w:sz w:val="24"/>
        </w:rPr>
        <w:t>с</w:t>
      </w:r>
      <w:r>
        <w:rPr>
          <w:i w:val="0"/>
          <w:color w:val="818181"/>
          <w:spacing w:val="-1"/>
          <w:position w:val="2"/>
          <w:sz w:val="24"/>
        </w:rPr>
        <w:t>ы</w:t>
      </w:r>
      <w:r>
        <w:rPr>
          <w:position w:val="1"/>
        </w:rPr>
        <w:t>жизнедеятельности в современном обществе</w:t>
      </w:r>
      <w:r>
        <w:t>»:</w:t>
      </w:r>
    </w:p>
    <w:p w:rsidR="001D2A95" w:rsidRDefault="0058257E">
      <w:pPr>
        <w:pStyle w:val="a3"/>
        <w:spacing w:line="259" w:lineRule="auto"/>
        <w:ind w:left="262" w:right="893"/>
      </w:pPr>
      <w:r>
        <w:t xml:space="preserve">характеризоватьзначениебезопасностижизнедеятельностидлячеловека; </w:t>
      </w:r>
      <w:r>
        <w:rPr>
          <w:spacing w:val="-2"/>
        </w:rPr>
        <w:t>раскрыватьсмыслпонятий«опасность»,«безопасность»,«риск»,«культура безопасностижизнедеятельности»;</w:t>
      </w:r>
    </w:p>
    <w:p w:rsidR="001D2A95" w:rsidRDefault="0058257E">
      <w:pPr>
        <w:pStyle w:val="a3"/>
        <w:spacing w:before="1"/>
        <w:ind w:left="262"/>
      </w:pPr>
      <w:r>
        <w:rPr>
          <w:spacing w:val="-2"/>
        </w:rPr>
        <w:t>классифицироватьихарактеризоватьисточникиопасности;</w:t>
      </w:r>
    </w:p>
    <w:p w:rsidR="001D2A95" w:rsidRDefault="0058257E">
      <w:pPr>
        <w:pStyle w:val="a3"/>
        <w:tabs>
          <w:tab w:val="left" w:pos="2389"/>
          <w:tab w:val="left" w:pos="2774"/>
          <w:tab w:val="left" w:pos="4675"/>
          <w:tab w:val="left" w:pos="5679"/>
          <w:tab w:val="left" w:pos="7143"/>
          <w:tab w:val="left" w:pos="8834"/>
        </w:tabs>
        <w:spacing w:before="26" w:line="254" w:lineRule="auto"/>
        <w:ind w:left="233" w:right="1675" w:firstLine="706"/>
      </w:pPr>
      <w:r>
        <w:rPr>
          <w:spacing w:val="-2"/>
        </w:rPr>
        <w:t>раскрывать</w:t>
      </w:r>
      <w:r>
        <w:tab/>
      </w:r>
      <w:r>
        <w:rPr>
          <w:spacing w:val="-10"/>
        </w:rPr>
        <w:t>и</w:t>
      </w:r>
      <w:r>
        <w:tab/>
      </w:r>
      <w:r>
        <w:rPr>
          <w:spacing w:val="-2"/>
        </w:rPr>
        <w:t>обосновывать</w:t>
      </w:r>
      <w:r>
        <w:tab/>
      </w:r>
      <w:r>
        <w:rPr>
          <w:spacing w:val="-4"/>
        </w:rPr>
        <w:t>общие</w:t>
      </w:r>
      <w:r>
        <w:tab/>
      </w:r>
      <w:r>
        <w:rPr>
          <w:spacing w:val="-2"/>
        </w:rPr>
        <w:t>принципы</w:t>
      </w:r>
      <w:r>
        <w:tab/>
      </w:r>
      <w:r>
        <w:rPr>
          <w:spacing w:val="-2"/>
        </w:rPr>
        <w:t>безопасного</w:t>
      </w:r>
      <w:r>
        <w:tab/>
      </w:r>
      <w:r>
        <w:rPr>
          <w:spacing w:val="-2"/>
        </w:rPr>
        <w:t xml:space="preserve">поведения; </w:t>
      </w:r>
      <w:r>
        <w:t>моделировать реальные ситуации и решать ситуационные задачи;</w:t>
      </w:r>
    </w:p>
    <w:p w:rsidR="001D2A95" w:rsidRDefault="0058257E">
      <w:pPr>
        <w:pStyle w:val="a3"/>
        <w:spacing w:before="6"/>
        <w:ind w:left="795"/>
      </w:pPr>
      <w:r>
        <w:rPr>
          <w:spacing w:val="-2"/>
        </w:rPr>
        <w:t>объяснятьсходствоиразличияопаснойичрезвычайнойситуаций;</w:t>
      </w:r>
    </w:p>
    <w:p w:rsidR="001D2A95" w:rsidRDefault="0058257E">
      <w:pPr>
        <w:pStyle w:val="a3"/>
        <w:spacing w:before="21"/>
        <w:ind w:left="939"/>
      </w:pPr>
      <w:r>
        <w:rPr>
          <w:spacing w:val="-2"/>
        </w:rPr>
        <w:t>объяснятьмеханизмперерастанияповседневнойситуациивчрезвычайнуюситуацию;</w:t>
      </w:r>
    </w:p>
    <w:p w:rsidR="001D2A95" w:rsidRDefault="0058257E">
      <w:pPr>
        <w:pStyle w:val="a3"/>
        <w:tabs>
          <w:tab w:val="left" w:pos="2296"/>
          <w:tab w:val="left" w:pos="3639"/>
          <w:tab w:val="left" w:pos="5164"/>
          <w:tab w:val="left" w:pos="6138"/>
          <w:tab w:val="left" w:pos="7937"/>
          <w:tab w:val="left" w:pos="8493"/>
          <w:tab w:val="left" w:pos="10590"/>
        </w:tabs>
        <w:spacing w:before="27" w:line="254" w:lineRule="auto"/>
        <w:ind w:left="795" w:right="715"/>
      </w:pPr>
      <w:r>
        <w:rPr>
          <w:spacing w:val="-2"/>
        </w:rPr>
        <w:t>приводить</w:t>
      </w:r>
      <w:r>
        <w:tab/>
      </w:r>
      <w:r>
        <w:rPr>
          <w:spacing w:val="-2"/>
        </w:rPr>
        <w:t>примеры</w:t>
      </w:r>
      <w:r>
        <w:tab/>
      </w:r>
      <w:r>
        <w:rPr>
          <w:spacing w:val="-2"/>
        </w:rPr>
        <w:t>различных</w:t>
      </w:r>
      <w:r>
        <w:tab/>
      </w:r>
      <w:r>
        <w:rPr>
          <w:spacing w:val="-2"/>
        </w:rPr>
        <w:t>угроз</w:t>
      </w:r>
      <w:r>
        <w:tab/>
      </w:r>
      <w:r>
        <w:rPr>
          <w:spacing w:val="-2"/>
        </w:rPr>
        <w:t>безопасности</w:t>
      </w:r>
      <w:r>
        <w:tab/>
      </w:r>
      <w:r>
        <w:rPr>
          <w:spacing w:val="-10"/>
        </w:rPr>
        <w:t>и</w:t>
      </w:r>
      <w:r>
        <w:tab/>
      </w:r>
      <w:r>
        <w:rPr>
          <w:spacing w:val="-2"/>
        </w:rPr>
        <w:t>характеризовать</w:t>
      </w:r>
      <w:r>
        <w:tab/>
      </w:r>
      <w:r>
        <w:rPr>
          <w:spacing w:val="-4"/>
        </w:rPr>
        <w:t xml:space="preserve">их; </w:t>
      </w:r>
      <w:r>
        <w:rPr>
          <w:spacing w:val="-2"/>
        </w:rPr>
        <w:t>раскрыватьиобосновыватьправилаповедениявопасныхичрезвычайных</w:t>
      </w:r>
    </w:p>
    <w:p w:rsidR="001D2A95" w:rsidRDefault="0058257E">
      <w:pPr>
        <w:pStyle w:val="a3"/>
        <w:spacing w:before="10"/>
        <w:ind w:left="233"/>
      </w:pPr>
      <w:r>
        <w:rPr>
          <w:spacing w:val="-2"/>
        </w:rPr>
        <w:t>ситуациях.</w:t>
      </w:r>
    </w:p>
    <w:p w:rsidR="001D2A95" w:rsidRDefault="001D2A95">
      <w:pPr>
        <w:pStyle w:val="a3"/>
        <w:spacing w:before="49"/>
        <w:ind w:left="0"/>
      </w:pPr>
    </w:p>
    <w:p w:rsidR="001D2A95" w:rsidRDefault="0058257E">
      <w:pPr>
        <w:spacing w:line="261" w:lineRule="auto"/>
        <w:ind w:left="795" w:right="2090"/>
        <w:rPr>
          <w:sz w:val="28"/>
        </w:rPr>
      </w:pPr>
      <w:r>
        <w:rPr>
          <w:i/>
          <w:sz w:val="28"/>
        </w:rPr>
        <w:t>Предметныерезультатыпомодулю№4«Безопасностьвбыту»:</w:t>
      </w:r>
      <w:r>
        <w:rPr>
          <w:sz w:val="28"/>
        </w:rPr>
        <w:t>объяснять особенности жизнеобеспечения жилища; классифицировать основные</w:t>
      </w:r>
    </w:p>
    <w:p w:rsidR="001D2A95" w:rsidRDefault="0058257E">
      <w:pPr>
        <w:spacing w:line="317" w:lineRule="exact"/>
        <w:ind w:left="795"/>
        <w:rPr>
          <w:sz w:val="28"/>
        </w:rPr>
      </w:pPr>
      <w:r>
        <w:rPr>
          <w:sz w:val="28"/>
        </w:rPr>
        <w:t>источникиопасностив</w:t>
      </w:r>
      <w:r>
        <w:rPr>
          <w:spacing w:val="-4"/>
          <w:sz w:val="28"/>
        </w:rPr>
        <w:t>быту;</w:t>
      </w:r>
    </w:p>
    <w:p w:rsidR="001D2A95" w:rsidRDefault="0058257E">
      <w:pPr>
        <w:pStyle w:val="a3"/>
        <w:tabs>
          <w:tab w:val="left" w:pos="2231"/>
          <w:tab w:val="left" w:pos="3129"/>
          <w:tab w:val="left" w:pos="4910"/>
          <w:tab w:val="left" w:pos="6500"/>
          <w:tab w:val="left" w:pos="7604"/>
          <w:tab w:val="left" w:pos="9290"/>
        </w:tabs>
        <w:spacing w:before="23" w:line="259" w:lineRule="auto"/>
        <w:ind w:left="233" w:right="1601" w:firstLine="706"/>
      </w:pPr>
      <w:r>
        <w:rPr>
          <w:spacing w:val="-2"/>
        </w:rPr>
        <w:t>объяснять</w:t>
      </w:r>
      <w:r>
        <w:tab/>
      </w:r>
      <w:r>
        <w:rPr>
          <w:spacing w:val="-4"/>
        </w:rPr>
        <w:t>права</w:t>
      </w:r>
      <w:r>
        <w:tab/>
      </w:r>
      <w:r>
        <w:rPr>
          <w:spacing w:val="-2"/>
        </w:rPr>
        <w:t>потребителя,</w:t>
      </w:r>
      <w:r>
        <w:tab/>
      </w:r>
      <w:r>
        <w:rPr>
          <w:spacing w:val="-2"/>
        </w:rPr>
        <w:t>выработать</w:t>
      </w:r>
      <w:r>
        <w:tab/>
      </w:r>
      <w:r>
        <w:rPr>
          <w:spacing w:val="-2"/>
        </w:rPr>
        <w:t>навыки</w:t>
      </w:r>
      <w:r>
        <w:tab/>
      </w:r>
      <w:r>
        <w:rPr>
          <w:spacing w:val="-2"/>
        </w:rPr>
        <w:t>безопасного</w:t>
      </w:r>
      <w:r>
        <w:tab/>
      </w:r>
      <w:r>
        <w:rPr>
          <w:spacing w:val="-4"/>
        </w:rPr>
        <w:t xml:space="preserve">выбора </w:t>
      </w:r>
      <w:r>
        <w:t>продуктов питания;</w:t>
      </w:r>
    </w:p>
    <w:p w:rsidR="001D2A95" w:rsidRDefault="0058257E">
      <w:pPr>
        <w:pStyle w:val="a3"/>
        <w:tabs>
          <w:tab w:val="left" w:pos="3040"/>
          <w:tab w:val="left" w:pos="4490"/>
          <w:tab w:val="left" w:pos="6212"/>
          <w:tab w:val="left" w:pos="6908"/>
          <w:tab w:val="left" w:pos="8386"/>
          <w:tab w:val="left" w:pos="9197"/>
        </w:tabs>
        <w:spacing w:line="259" w:lineRule="auto"/>
        <w:ind w:left="795" w:right="816"/>
      </w:pPr>
      <w:r>
        <w:rPr>
          <w:spacing w:val="-2"/>
        </w:rPr>
        <w:t>характеризовать</w:t>
      </w:r>
      <w:r>
        <w:tab/>
      </w:r>
      <w:r>
        <w:rPr>
          <w:spacing w:val="-2"/>
        </w:rPr>
        <w:t>бытовые</w:t>
      </w:r>
      <w:r>
        <w:tab/>
      </w:r>
      <w:r>
        <w:rPr>
          <w:spacing w:val="-2"/>
        </w:rPr>
        <w:t>отравления</w:t>
      </w:r>
      <w:r>
        <w:tab/>
      </w:r>
      <w:r>
        <w:rPr>
          <w:spacing w:val="-10"/>
        </w:rPr>
        <w:t>и</w:t>
      </w:r>
      <w:r>
        <w:tab/>
      </w:r>
      <w:r>
        <w:rPr>
          <w:spacing w:val="-2"/>
        </w:rPr>
        <w:t>причины</w:t>
      </w:r>
      <w:r>
        <w:tab/>
      </w:r>
      <w:r>
        <w:rPr>
          <w:spacing w:val="-6"/>
        </w:rPr>
        <w:t>их</w:t>
      </w:r>
      <w:r>
        <w:tab/>
      </w:r>
      <w:r>
        <w:rPr>
          <w:spacing w:val="-2"/>
        </w:rPr>
        <w:t>возникновения; характеризоватьправилабезопасногоиспользованиясредствбытовойхимии;</w:t>
      </w:r>
    </w:p>
    <w:p w:rsidR="001D2A95" w:rsidRDefault="0058257E">
      <w:pPr>
        <w:pStyle w:val="a3"/>
        <w:spacing w:line="259" w:lineRule="auto"/>
        <w:ind w:left="233"/>
      </w:pPr>
      <w:r>
        <w:t xml:space="preserve">иметьнавыкибезопасныхдействийприсборертутивдомашнихусловияхвслучае,еслиразбилсяртутный </w:t>
      </w:r>
      <w:r>
        <w:rPr>
          <w:spacing w:val="-2"/>
        </w:rPr>
        <w:t>термометр;</w:t>
      </w:r>
    </w:p>
    <w:p w:rsidR="001D2A95" w:rsidRDefault="0058257E">
      <w:pPr>
        <w:pStyle w:val="a3"/>
        <w:spacing w:before="271" w:line="264" w:lineRule="auto"/>
        <w:ind w:left="118" w:right="2177"/>
      </w:pPr>
      <w:r>
        <w:t>раскрывать признаки отравления, иметь навыки профилактики пищевых отравлений;знать правилаиприёмыоказанияпервойпомощи,иметьнавыкибезопасныхдействийпри отравлениях, промывании желудка;</w:t>
      </w:r>
    </w:p>
    <w:p w:rsidR="001D2A95" w:rsidRDefault="0058257E">
      <w:pPr>
        <w:pStyle w:val="a3"/>
        <w:spacing w:before="11" w:line="264" w:lineRule="auto"/>
        <w:ind w:left="118" w:right="893"/>
      </w:pPr>
      <w:r>
        <w:t>характеризоватьбытовыетравмыиобъяснятьправилаихпредупреждения;знатьправилабезопасного обращения с инструментами;</w:t>
      </w:r>
    </w:p>
    <w:p w:rsidR="001D2A95" w:rsidRDefault="0058257E">
      <w:pPr>
        <w:pStyle w:val="a3"/>
        <w:spacing w:before="41"/>
        <w:ind w:left="118"/>
      </w:pPr>
      <w:r>
        <w:rPr>
          <w:spacing w:val="-2"/>
        </w:rPr>
        <w:t>знатьмерыпредосторожностиотукусовразличныхживотных;</w:t>
      </w:r>
    </w:p>
    <w:p w:rsidR="001D2A95" w:rsidRDefault="0058257E">
      <w:pPr>
        <w:pStyle w:val="a3"/>
        <w:spacing w:before="41" w:line="266" w:lineRule="auto"/>
        <w:ind w:left="118" w:right="893"/>
      </w:pPr>
      <w:r>
        <w:t>знатьправилаииметьнавыкиоказанияпервойпомощиприушибах, переломах, растяжении,вывихе, сотрясении мозга, укусах животных, кровотечениях;</w:t>
      </w:r>
    </w:p>
    <w:p w:rsidR="001D2A95" w:rsidRDefault="0058257E">
      <w:pPr>
        <w:pStyle w:val="a3"/>
        <w:spacing w:before="36"/>
        <w:ind w:left="118"/>
      </w:pPr>
      <w:r>
        <w:rPr>
          <w:spacing w:val="-2"/>
        </w:rPr>
        <w:t>владетьправиламикомплектованияихранениядомашнейаптечки;</w:t>
      </w:r>
    </w:p>
    <w:p w:rsidR="001D2A95" w:rsidRDefault="0058257E">
      <w:pPr>
        <w:pStyle w:val="a3"/>
        <w:spacing w:before="41" w:line="266" w:lineRule="auto"/>
        <w:ind w:left="118" w:right="833"/>
      </w:pPr>
      <w:r>
        <w:t>владетьправиламибезопасногоповеденияииметьнавыкибезопасныхдействийприобращениисгазовыми и электрическими приборами;</w:t>
      </w:r>
    </w:p>
    <w:p w:rsidR="001D2A95" w:rsidRDefault="0058257E">
      <w:pPr>
        <w:pStyle w:val="a3"/>
        <w:spacing w:before="1" w:line="266" w:lineRule="auto"/>
        <w:ind w:left="118" w:right="893"/>
      </w:pPr>
      <w:r>
        <w:t>владетьправиламибезопасногоповеденияииметьнавыкибезопасныхдействийприопасныхситуацияхв подъезде и лифте;</w:t>
      </w:r>
    </w:p>
    <w:p w:rsidR="001D2A95" w:rsidRDefault="0058257E">
      <w:pPr>
        <w:pStyle w:val="a3"/>
        <w:spacing w:line="266" w:lineRule="auto"/>
        <w:ind w:left="118" w:right="1183"/>
      </w:pPr>
      <w:r>
        <w:t xml:space="preserve">владетьправиламиииметьнавыкиприёмовоказанияпервойпомощиприотравлениигазоми </w:t>
      </w:r>
      <w:r>
        <w:rPr>
          <w:spacing w:val="-2"/>
        </w:rPr>
        <w:t>электротравме;</w:t>
      </w:r>
    </w:p>
    <w:p w:rsidR="001D2A95" w:rsidRDefault="0058257E">
      <w:pPr>
        <w:pStyle w:val="a3"/>
        <w:ind w:left="118"/>
      </w:pPr>
      <w:r>
        <w:rPr>
          <w:spacing w:val="-2"/>
        </w:rPr>
        <w:t>характеризоватьпожар,егофакторыистадииразвития;</w:t>
      </w:r>
    </w:p>
    <w:p w:rsidR="001D2A95" w:rsidRDefault="0058257E">
      <w:pPr>
        <w:pStyle w:val="a3"/>
        <w:spacing w:before="31" w:line="271" w:lineRule="auto"/>
        <w:ind w:left="118" w:right="893"/>
      </w:pPr>
      <w:r>
        <w:t>объяснятьусловияипричинывозникновенияпожаров,характеризоватьихвозможныепоследствия; иметьнавыки безопасных действий при пожаре дома,на балконе, в подъезде, в лифте;</w:t>
      </w:r>
    </w:p>
    <w:p w:rsidR="001D2A95" w:rsidRDefault="0058257E">
      <w:pPr>
        <w:pStyle w:val="a3"/>
        <w:tabs>
          <w:tab w:val="left" w:pos="1957"/>
          <w:tab w:val="left" w:pos="3287"/>
          <w:tab w:val="left" w:pos="5251"/>
          <w:tab w:val="left" w:pos="7475"/>
          <w:tab w:val="left" w:pos="9246"/>
        </w:tabs>
        <w:spacing w:line="264" w:lineRule="auto"/>
        <w:ind w:left="118" w:right="1609"/>
      </w:pPr>
      <w:r>
        <w:rPr>
          <w:spacing w:val="-2"/>
        </w:rPr>
        <w:t>иметь</w:t>
      </w:r>
      <w:r>
        <w:tab/>
      </w:r>
      <w:r>
        <w:rPr>
          <w:spacing w:val="-2"/>
        </w:rPr>
        <w:t>навыки</w:t>
      </w:r>
      <w:r>
        <w:tab/>
      </w:r>
      <w:r>
        <w:rPr>
          <w:spacing w:val="-2"/>
        </w:rPr>
        <w:t>правильного</w:t>
      </w:r>
      <w:r>
        <w:tab/>
      </w:r>
      <w:r>
        <w:rPr>
          <w:spacing w:val="-2"/>
        </w:rPr>
        <w:t>использования</w:t>
      </w:r>
      <w:r>
        <w:tab/>
      </w:r>
      <w:r>
        <w:rPr>
          <w:spacing w:val="-2"/>
        </w:rPr>
        <w:t>первичных</w:t>
      </w:r>
      <w:r>
        <w:tab/>
      </w:r>
      <w:r>
        <w:rPr>
          <w:spacing w:val="-4"/>
        </w:rPr>
        <w:t xml:space="preserve">средств </w:t>
      </w:r>
      <w:r>
        <w:t>пожаротушения, оказания первой помощи;</w:t>
      </w:r>
    </w:p>
    <w:p w:rsidR="001D2A95" w:rsidRDefault="0058257E">
      <w:pPr>
        <w:pStyle w:val="a3"/>
        <w:spacing w:line="266" w:lineRule="auto"/>
        <w:ind w:left="118" w:right="893"/>
      </w:pPr>
      <w:r>
        <w:t xml:space="preserve">знатьправа,обязанностиииметьпредставлениеобответственностигражданвобластипожарной </w:t>
      </w:r>
      <w:r>
        <w:rPr>
          <w:spacing w:val="-2"/>
        </w:rPr>
        <w:t>безопасности;</w:t>
      </w:r>
    </w:p>
    <w:p w:rsidR="001D2A95" w:rsidRDefault="0058257E">
      <w:pPr>
        <w:pStyle w:val="a3"/>
        <w:spacing w:line="264" w:lineRule="auto"/>
        <w:ind w:left="118" w:right="893"/>
      </w:pPr>
      <w:r>
        <w:t xml:space="preserve">знатьпорядокииметьнавыкивызоваэкстренныхслужб;знатьпорядоквзаимодействиясэкстренным </w:t>
      </w:r>
      <w:r>
        <w:rPr>
          <w:spacing w:val="-2"/>
        </w:rPr>
        <w:t>службами;</w:t>
      </w:r>
    </w:p>
    <w:p w:rsidR="001D2A95" w:rsidRDefault="0058257E">
      <w:pPr>
        <w:pStyle w:val="a3"/>
        <w:tabs>
          <w:tab w:val="right" w:pos="10773"/>
        </w:tabs>
        <w:spacing w:line="310" w:lineRule="exact"/>
        <w:ind w:left="118"/>
        <w:rPr>
          <w:sz w:val="22"/>
        </w:rPr>
      </w:pPr>
      <w:r>
        <w:t xml:space="preserve">иметьпредставлениеобответственностизаложные </w:t>
      </w:r>
      <w:r>
        <w:rPr>
          <w:spacing w:val="-2"/>
        </w:rPr>
        <w:t>сообщения;</w:t>
      </w:r>
      <w:r>
        <w:tab/>
      </w:r>
      <w:r>
        <w:rPr>
          <w:spacing w:val="-5"/>
          <w:position w:val="-4"/>
          <w:sz w:val="22"/>
        </w:rPr>
        <w:t>45</w:t>
      </w:r>
    </w:p>
    <w:p w:rsidR="001D2A95" w:rsidRDefault="0058257E">
      <w:pPr>
        <w:pStyle w:val="a3"/>
        <w:spacing w:line="266" w:lineRule="exact"/>
        <w:ind w:left="118"/>
      </w:pPr>
      <w:r>
        <w:rPr>
          <w:spacing w:val="-2"/>
        </w:rPr>
        <w:t>характеризоватьмерыпопредотвращениюпроникновениязлоумышленников</w:t>
      </w:r>
    </w:p>
    <w:p w:rsidR="001D2A95" w:rsidRDefault="001D2A95">
      <w:pPr>
        <w:spacing w:line="266" w:lineRule="exact"/>
        <w:sectPr w:rsidR="001D2A95">
          <w:pgSz w:w="11910" w:h="16840"/>
          <w:pgMar w:top="620" w:right="0" w:bottom="280" w:left="280" w:header="720" w:footer="720" w:gutter="0"/>
          <w:cols w:space="720"/>
        </w:sectPr>
      </w:pPr>
    </w:p>
    <w:p w:rsidR="001D2A95" w:rsidRDefault="0058257E">
      <w:pPr>
        <w:pStyle w:val="a3"/>
        <w:spacing w:before="314"/>
        <w:ind w:left="233"/>
      </w:pPr>
      <w:r>
        <w:rPr>
          <w:spacing w:val="-2"/>
        </w:rPr>
        <w:lastRenderedPageBreak/>
        <w:t>вдом;</w:t>
      </w:r>
    </w:p>
    <w:p w:rsidR="001D2A95" w:rsidRDefault="0058257E">
      <w:pPr>
        <w:pStyle w:val="a3"/>
        <w:spacing w:before="36" w:line="264" w:lineRule="auto"/>
        <w:ind w:left="118"/>
      </w:pPr>
      <w:r>
        <w:t>характеризоватьситуациикриминогенногохарактера; знатьправилаповеденияс малознакомыми людьми;</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8471" w:space="1066"/>
            <w:col w:w="2093"/>
          </w:cols>
        </w:sectPr>
      </w:pPr>
    </w:p>
    <w:p w:rsidR="001D2A95" w:rsidRDefault="0058257E">
      <w:pPr>
        <w:pStyle w:val="a3"/>
        <w:spacing w:before="7" w:line="266" w:lineRule="auto"/>
        <w:ind w:left="118" w:right="893"/>
      </w:pPr>
      <w:r>
        <w:lastRenderedPageBreak/>
        <w:t xml:space="preserve">знатьправилаповеденияииметьнавыкибезопасныхдействийприпопыткепроникновениявдом </w:t>
      </w:r>
      <w:r>
        <w:rPr>
          <w:spacing w:val="-2"/>
        </w:rPr>
        <w:t>посторонних;</w:t>
      </w:r>
    </w:p>
    <w:p w:rsidR="001D2A95" w:rsidRDefault="0058257E">
      <w:pPr>
        <w:pStyle w:val="a3"/>
        <w:tabs>
          <w:tab w:val="left" w:pos="3330"/>
          <w:tab w:val="left" w:pos="4939"/>
          <w:tab w:val="left" w:pos="6365"/>
          <w:tab w:val="left" w:pos="6956"/>
          <w:tab w:val="left" w:pos="9069"/>
        </w:tabs>
        <w:spacing w:before="2" w:line="264" w:lineRule="auto"/>
        <w:ind w:left="118" w:right="1636"/>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4"/>
        </w:rPr>
        <w:t xml:space="preserve">системах </w:t>
      </w:r>
      <w:r>
        <w:rPr>
          <w:spacing w:val="-2"/>
        </w:rPr>
        <w:t>жизнеобеспечения;</w:t>
      </w:r>
    </w:p>
    <w:p w:rsidR="001D2A95" w:rsidRDefault="0058257E">
      <w:pPr>
        <w:pStyle w:val="a3"/>
        <w:spacing w:before="3"/>
        <w:ind w:left="118"/>
      </w:pPr>
      <w:r>
        <w:t>иметьнавыкибезопасныхдействий при аварияхнакоммунальныхсистемах</w:t>
      </w:r>
      <w:r>
        <w:rPr>
          <w:spacing w:val="-2"/>
        </w:rPr>
        <w:t>жизнеобеспечения.</w:t>
      </w:r>
    </w:p>
    <w:p w:rsidR="001D2A95" w:rsidRDefault="001D2A95">
      <w:pPr>
        <w:pStyle w:val="a3"/>
        <w:spacing w:before="20"/>
        <w:ind w:left="0"/>
      </w:pPr>
    </w:p>
    <w:p w:rsidR="001D2A95" w:rsidRDefault="0058257E">
      <w:pPr>
        <w:pStyle w:val="Heading3"/>
        <w:ind w:left="118"/>
        <w:jc w:val="left"/>
      </w:pPr>
      <w:r>
        <w:t>Предметныерезультатыпомодулю№5«Безопасностьна</w:t>
      </w:r>
      <w:r>
        <w:rPr>
          <w:spacing w:val="-2"/>
        </w:rPr>
        <w:t>транспорте»:</w:t>
      </w:r>
    </w:p>
    <w:p w:rsidR="001D2A95" w:rsidRDefault="0058257E">
      <w:pPr>
        <w:pStyle w:val="a3"/>
        <w:spacing w:before="28"/>
        <w:ind w:left="118"/>
      </w:pPr>
      <w:r>
        <w:rPr>
          <w:spacing w:val="-2"/>
        </w:rPr>
        <w:t>знатьправиладорожногодвиженияиобъяснятьихзначение;</w:t>
      </w:r>
    </w:p>
    <w:p w:rsidR="001D2A95" w:rsidRDefault="0058257E">
      <w:pPr>
        <w:pStyle w:val="a3"/>
        <w:spacing w:before="21" w:line="259" w:lineRule="auto"/>
        <w:ind w:left="118" w:right="893"/>
      </w:pPr>
      <w:r>
        <w:t>перечислять и характеризовать участников дорожного движения и элементы дороги; знатьусловияобеспечениябезопасностиучастниковдорожногодвижения;знатьправиладорожного движения для пешеходов;</w:t>
      </w:r>
    </w:p>
    <w:p w:rsidR="001D2A95" w:rsidRDefault="0058257E">
      <w:pPr>
        <w:pStyle w:val="a3"/>
        <w:spacing w:before="4" w:line="259" w:lineRule="auto"/>
        <w:ind w:left="118" w:right="1920"/>
      </w:pPr>
      <w:r>
        <w:t xml:space="preserve">классифицироватьихарактеризоватьдорожныезнакидляпешеходов; знать «дорожные ловушки»иобъяснятьправилаихпредупреждения;иметьнавыки безопасногоперехода </w:t>
      </w:r>
      <w:r>
        <w:rPr>
          <w:spacing w:val="-2"/>
        </w:rPr>
        <w:t>дороги;</w:t>
      </w:r>
    </w:p>
    <w:p w:rsidR="001D2A95" w:rsidRDefault="0058257E">
      <w:pPr>
        <w:pStyle w:val="a3"/>
        <w:spacing w:line="259" w:lineRule="auto"/>
        <w:ind w:left="118" w:right="2974"/>
      </w:pPr>
      <w:r>
        <w:t xml:space="preserve">знатьправилаприменениясветовозвращающихэлементов;знатьправиладорожного движения для пассажиров; </w:t>
      </w:r>
      <w:r>
        <w:rPr>
          <w:spacing w:val="-2"/>
        </w:rPr>
        <w:t>знатьобязанностипассажировмаршрутныхтранспортныхсредств;</w:t>
      </w:r>
    </w:p>
    <w:p w:rsidR="001D2A95" w:rsidRDefault="0058257E">
      <w:pPr>
        <w:pStyle w:val="a3"/>
        <w:spacing w:line="259" w:lineRule="auto"/>
        <w:ind w:left="118" w:right="893"/>
      </w:pPr>
      <w:r>
        <w:rPr>
          <w:spacing w:val="-2"/>
        </w:rPr>
        <w:t xml:space="preserve">знатьправилапримененияремнябезопасностиидетскихудерживающихустройств; </w:t>
      </w:r>
      <w:r>
        <w:t>иметьнавыкибезопасныхдействийпассажировприопасныхичрезвычайныхситуацияхвмаршрутных транспортных средствах;</w:t>
      </w:r>
    </w:p>
    <w:p w:rsidR="001D2A95" w:rsidRDefault="0058257E">
      <w:pPr>
        <w:pStyle w:val="a3"/>
        <w:spacing w:before="2"/>
        <w:ind w:left="118"/>
      </w:pPr>
      <w:r>
        <w:rPr>
          <w:spacing w:val="-2"/>
        </w:rPr>
        <w:t>знатьправилаповеденияпассажирамотоцикла;</w:t>
      </w:r>
    </w:p>
    <w:p w:rsidR="001D2A95" w:rsidRDefault="0058257E">
      <w:pPr>
        <w:pStyle w:val="a3"/>
        <w:spacing w:before="21" w:line="259" w:lineRule="auto"/>
        <w:ind w:left="118" w:right="893"/>
      </w:pPr>
      <w:r>
        <w:t>знатьправиладорожногодвижениядляводителявелосипеда,мопеда,лиц,использующихсредства индивидуальной мобильности;</w:t>
      </w:r>
    </w:p>
    <w:p w:rsidR="001D2A95" w:rsidRDefault="0058257E">
      <w:pPr>
        <w:pStyle w:val="a3"/>
        <w:spacing w:line="261" w:lineRule="auto"/>
        <w:ind w:left="118" w:right="3097"/>
      </w:pPr>
      <w:r>
        <w:t xml:space="preserve">знатьдорожныезнакидляводителявелосипеда,сигналывелосипедиста; </w:t>
      </w:r>
      <w:r>
        <w:rPr>
          <w:spacing w:val="-2"/>
        </w:rPr>
        <w:t>знатьправилаподготовкиивыработатьнавыкибезопасногоиспользования велосипеда;</w:t>
      </w:r>
    </w:p>
    <w:p w:rsidR="001D2A95" w:rsidRDefault="0058257E">
      <w:pPr>
        <w:pStyle w:val="a3"/>
        <w:spacing w:line="259" w:lineRule="auto"/>
        <w:ind w:left="118" w:right="893"/>
      </w:pPr>
      <w:r>
        <w:t xml:space="preserve">знатьтребованияправилдорожного движениякводителюмотоцикла; классифицироватьдорожно- </w:t>
      </w:r>
      <w:r>
        <w:rPr>
          <w:spacing w:val="-2"/>
        </w:rPr>
        <w:t>транспортныепроисшествияихарактеризовать</w:t>
      </w:r>
    </w:p>
    <w:p w:rsidR="001D2A95" w:rsidRDefault="0058257E">
      <w:pPr>
        <w:pStyle w:val="a3"/>
        <w:spacing w:line="275" w:lineRule="exact"/>
        <w:ind w:left="118"/>
      </w:pPr>
      <w:r>
        <w:rPr>
          <w:spacing w:val="-2"/>
        </w:rPr>
        <w:t>причиныихвозникновения;</w:t>
      </w:r>
    </w:p>
    <w:p w:rsidR="001D2A95" w:rsidRDefault="0058257E">
      <w:pPr>
        <w:pStyle w:val="a3"/>
        <w:tabs>
          <w:tab w:val="left" w:pos="1756"/>
          <w:tab w:val="left" w:pos="2894"/>
          <w:tab w:val="left" w:pos="4545"/>
          <w:tab w:val="left" w:pos="5895"/>
          <w:tab w:val="left" w:pos="7258"/>
        </w:tabs>
        <w:spacing w:before="21" w:line="254" w:lineRule="auto"/>
        <w:ind w:left="118" w:right="1924"/>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4"/>
        </w:rPr>
        <w:t xml:space="preserve">дорожно-транспортного </w:t>
      </w:r>
      <w:r>
        <w:rPr>
          <w:spacing w:val="-2"/>
        </w:rPr>
        <w:t>происшествия;</w:t>
      </w:r>
    </w:p>
    <w:p w:rsidR="001D2A95" w:rsidRDefault="0058257E">
      <w:pPr>
        <w:pStyle w:val="a3"/>
        <w:spacing w:before="11"/>
        <w:ind w:left="118"/>
      </w:pPr>
      <w:r>
        <w:rPr>
          <w:spacing w:val="-2"/>
        </w:rPr>
        <w:t>знатьпорядокдействийприпожаренатранспорте;</w:t>
      </w:r>
    </w:p>
    <w:p w:rsidR="001D2A95" w:rsidRDefault="0058257E">
      <w:pPr>
        <w:pStyle w:val="a3"/>
        <w:spacing w:before="22" w:line="259" w:lineRule="auto"/>
        <w:ind w:left="118" w:right="893"/>
      </w:pPr>
      <w:r>
        <w:t xml:space="preserve">знатьособенностииопасностинаразличныхвидахтранспорта(внеуличного,железнодорожного,водного, </w:t>
      </w:r>
      <w:r>
        <w:rPr>
          <w:spacing w:val="-2"/>
        </w:rPr>
        <w:t>воздушного);</w:t>
      </w:r>
    </w:p>
    <w:p w:rsidR="001D2A95" w:rsidRDefault="0058257E">
      <w:pPr>
        <w:pStyle w:val="a3"/>
        <w:spacing w:before="3"/>
        <w:ind w:left="118"/>
      </w:pPr>
      <w:r>
        <w:rPr>
          <w:spacing w:val="-2"/>
        </w:rPr>
        <w:t>знатьобязанностипассажировотдельныхвидовтранспорта;</w:t>
      </w:r>
    </w:p>
    <w:p w:rsidR="001D2A95" w:rsidRDefault="0058257E">
      <w:pPr>
        <w:pStyle w:val="a3"/>
        <w:tabs>
          <w:tab w:val="left" w:pos="1823"/>
          <w:tab w:val="left" w:pos="3028"/>
          <w:tab w:val="left" w:pos="4814"/>
          <w:tab w:val="left" w:pos="6380"/>
          <w:tab w:val="left" w:pos="8108"/>
          <w:tab w:val="left" w:pos="8872"/>
        </w:tabs>
        <w:spacing w:before="22" w:line="259" w:lineRule="auto"/>
        <w:ind w:left="118" w:right="1664"/>
      </w:pPr>
      <w:r>
        <w:rPr>
          <w:spacing w:val="-2"/>
        </w:rPr>
        <w:t>иметь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p>
    <w:p w:rsidR="001D2A95" w:rsidRDefault="0058257E">
      <w:pPr>
        <w:pStyle w:val="a3"/>
        <w:spacing w:line="259" w:lineRule="auto"/>
        <w:ind w:left="118" w:right="893"/>
      </w:pPr>
      <w:r>
        <w:t>знатьправилаииметьнавыкиоказанияпервойпомощиприразличныхтравмахврезультатечрезвычайных ситуаций на транспорте;</w:t>
      </w:r>
    </w:p>
    <w:p w:rsidR="001D2A95" w:rsidRDefault="0058257E">
      <w:pPr>
        <w:pStyle w:val="a3"/>
        <w:spacing w:before="42"/>
        <w:ind w:left="118"/>
      </w:pPr>
      <w:r>
        <w:rPr>
          <w:spacing w:val="-2"/>
        </w:rPr>
        <w:t>знатьспособыизвлеченияпострадавшегоизтранспорта.</w:t>
      </w:r>
    </w:p>
    <w:p w:rsidR="001D2A95" w:rsidRDefault="001D2A95">
      <w:pPr>
        <w:pStyle w:val="a3"/>
        <w:spacing w:before="59"/>
        <w:ind w:left="0"/>
      </w:pPr>
    </w:p>
    <w:p w:rsidR="001D2A95" w:rsidRDefault="0058257E">
      <w:pPr>
        <w:pStyle w:val="Heading3"/>
        <w:ind w:left="118"/>
        <w:jc w:val="left"/>
      </w:pPr>
      <w:r>
        <w:rPr>
          <w:spacing w:val="-2"/>
        </w:rPr>
        <w:t>Предметныерезультатыпомодулю№6«Безопасностьвобщественныхместах»:</w:t>
      </w:r>
    </w:p>
    <w:p w:rsidR="001D2A95" w:rsidRDefault="0058257E">
      <w:pPr>
        <w:pStyle w:val="a3"/>
        <w:spacing w:before="23"/>
        <w:ind w:left="118"/>
      </w:pPr>
      <w:r>
        <w:rPr>
          <w:spacing w:val="-2"/>
        </w:rPr>
        <w:t>классифицироватьобщественныеместа;</w:t>
      </w:r>
    </w:p>
    <w:p w:rsidR="001D2A95" w:rsidRDefault="0058257E">
      <w:pPr>
        <w:pStyle w:val="a3"/>
        <w:tabs>
          <w:tab w:val="left" w:pos="2994"/>
          <w:tab w:val="left" w:pos="5069"/>
          <w:tab w:val="left" w:pos="6572"/>
          <w:tab w:val="left" w:pos="8032"/>
          <w:tab w:val="left" w:pos="8396"/>
          <w:tab w:val="left" w:pos="9179"/>
        </w:tabs>
        <w:spacing w:before="266" w:line="259" w:lineRule="auto"/>
        <w:ind w:left="402" w:right="941"/>
      </w:pPr>
      <w:r>
        <w:rPr>
          <w:spacing w:val="-2"/>
        </w:rPr>
        <w:t>характеризовать</w:t>
      </w:r>
      <w:r>
        <w:tab/>
      </w:r>
      <w:r>
        <w:rPr>
          <w:spacing w:val="-2"/>
        </w:rPr>
        <w:t>потенциальные</w:t>
      </w:r>
      <w:r>
        <w:tab/>
      </w:r>
      <w:r>
        <w:rPr>
          <w:spacing w:val="-2"/>
        </w:rPr>
        <w:t>источники</w:t>
      </w:r>
      <w:r>
        <w:tab/>
      </w:r>
      <w:r>
        <w:rPr>
          <w:spacing w:val="-2"/>
        </w:rPr>
        <w:t>опасности</w:t>
      </w:r>
      <w:r>
        <w:tab/>
      </w:r>
      <w:r>
        <w:rPr>
          <w:spacing w:val="-10"/>
        </w:rPr>
        <w:t>в</w:t>
      </w:r>
      <w:r>
        <w:tab/>
      </w:r>
      <w:r>
        <w:rPr>
          <w:spacing w:val="-2"/>
        </w:rPr>
        <w:t xml:space="preserve">общественныхместах; </w:t>
      </w:r>
      <w:r>
        <w:t>знать правила вызова экстренных служб и порядок взаимодействия с ними; уметь</w:t>
      </w:r>
      <w:r>
        <w:tab/>
      </w:r>
      <w:r>
        <w:rPr>
          <w:spacing w:val="-2"/>
        </w:rPr>
        <w:t>планировать</w:t>
      </w:r>
    </w:p>
    <w:p w:rsidR="001D2A95" w:rsidRDefault="0058257E">
      <w:pPr>
        <w:pStyle w:val="a3"/>
        <w:tabs>
          <w:tab w:val="left" w:pos="3786"/>
          <w:tab w:val="left" w:pos="5261"/>
          <w:tab w:val="left" w:pos="6985"/>
          <w:tab w:val="left" w:pos="9179"/>
          <w:tab w:val="right" w:pos="10773"/>
        </w:tabs>
        <w:spacing w:before="22" w:line="189" w:lineRule="auto"/>
        <w:ind w:left="1890"/>
        <w:rPr>
          <w:sz w:val="22"/>
        </w:rPr>
      </w:pPr>
      <w:r>
        <w:rPr>
          <w:spacing w:val="-2"/>
        </w:rPr>
        <w:t>действия</w:t>
      </w:r>
      <w:r>
        <w:tab/>
      </w:r>
      <w:r>
        <w:rPr>
          <w:spacing w:val="-10"/>
        </w:rPr>
        <w:t>в</w:t>
      </w:r>
      <w:r>
        <w:tab/>
      </w:r>
      <w:r>
        <w:rPr>
          <w:spacing w:val="-2"/>
        </w:rPr>
        <w:t>случае</w:t>
      </w:r>
      <w:r>
        <w:tab/>
      </w:r>
      <w:r>
        <w:rPr>
          <w:spacing w:val="-2"/>
        </w:rPr>
        <w:t>возникновения</w:t>
      </w:r>
      <w:r>
        <w:tab/>
      </w:r>
      <w:r>
        <w:rPr>
          <w:spacing w:val="-2"/>
        </w:rPr>
        <w:t>опасной</w:t>
      </w:r>
      <w:r>
        <w:tab/>
      </w:r>
      <w:r>
        <w:rPr>
          <w:spacing w:val="-5"/>
          <w:position w:val="-13"/>
          <w:sz w:val="22"/>
        </w:rPr>
        <w:t>45</w:t>
      </w:r>
    </w:p>
    <w:p w:rsidR="001D2A95" w:rsidRDefault="0058257E">
      <w:pPr>
        <w:pStyle w:val="a3"/>
        <w:spacing w:line="238" w:lineRule="exact"/>
        <w:ind w:left="402"/>
      </w:pPr>
      <w:r>
        <w:rPr>
          <w:spacing w:val="-2"/>
        </w:rPr>
        <w:t>иличрезвычайнойситуации;</w:t>
      </w:r>
    </w:p>
    <w:p w:rsidR="001D2A95" w:rsidRDefault="001D2A95">
      <w:pPr>
        <w:spacing w:line="238" w:lineRule="exact"/>
        <w:sectPr w:rsidR="001D2A95">
          <w:type w:val="continuous"/>
          <w:pgSz w:w="11910" w:h="16840"/>
          <w:pgMar w:top="1940" w:right="0" w:bottom="280" w:left="280" w:header="720" w:footer="720" w:gutter="0"/>
          <w:cols w:space="720"/>
        </w:sectPr>
      </w:pPr>
    </w:p>
    <w:p w:rsidR="001D2A95" w:rsidRDefault="0058257E">
      <w:pPr>
        <w:spacing w:before="64" w:line="263" w:lineRule="exact"/>
        <w:ind w:left="10721"/>
        <w:rPr>
          <w:sz w:val="24"/>
        </w:rPr>
      </w:pPr>
      <w:r>
        <w:rPr>
          <w:color w:val="818181"/>
          <w:spacing w:val="-10"/>
          <w:sz w:val="24"/>
        </w:rPr>
        <w:lastRenderedPageBreak/>
        <w:t>.</w:t>
      </w:r>
    </w:p>
    <w:p w:rsidR="001D2A95" w:rsidRDefault="0058257E">
      <w:pPr>
        <w:pStyle w:val="a3"/>
        <w:tabs>
          <w:tab w:val="left" w:pos="3033"/>
          <w:tab w:val="left" w:pos="4008"/>
          <w:tab w:val="left" w:pos="5434"/>
          <w:tab w:val="left" w:pos="7282"/>
          <w:tab w:val="left" w:pos="7710"/>
          <w:tab w:val="left" w:pos="9194"/>
        </w:tabs>
        <w:spacing w:line="232" w:lineRule="auto"/>
        <w:ind w:left="402" w:right="845"/>
      </w:pPr>
      <w:r>
        <w:rPr>
          <w:spacing w:val="-2"/>
        </w:rPr>
        <w:t>характеризовать</w:t>
      </w:r>
      <w:r>
        <w:tab/>
      </w:r>
      <w:r>
        <w:rPr>
          <w:spacing w:val="-4"/>
        </w:rPr>
        <w:t>риски</w:t>
      </w:r>
      <w:r>
        <w:tab/>
      </w:r>
      <w:r>
        <w:rPr>
          <w:spacing w:val="-2"/>
        </w:rPr>
        <w:t>массовых</w:t>
      </w:r>
      <w:r>
        <w:tab/>
      </w:r>
      <w:r>
        <w:rPr>
          <w:spacing w:val="-2"/>
        </w:rPr>
        <w:t>мероприятий</w:t>
      </w:r>
      <w:r>
        <w:tab/>
      </w:r>
      <w:r>
        <w:rPr>
          <w:spacing w:val="-10"/>
        </w:rPr>
        <w:t>и</w:t>
      </w:r>
      <w:r>
        <w:tab/>
      </w:r>
      <w:r>
        <w:rPr>
          <w:spacing w:val="-2"/>
        </w:rPr>
        <w:t>объяснять</w:t>
      </w:r>
      <w:r>
        <w:tab/>
      </w:r>
      <w:r>
        <w:rPr>
          <w:spacing w:val="11"/>
        </w:rPr>
        <w:t>пр</w:t>
      </w:r>
      <w:r>
        <w:rPr>
          <w:spacing w:val="5"/>
        </w:rPr>
        <w:t>а</w:t>
      </w:r>
      <w:r>
        <w:rPr>
          <w:spacing w:val="8"/>
        </w:rPr>
        <w:t>в</w:t>
      </w:r>
      <w:r>
        <w:rPr>
          <w:spacing w:val="-118"/>
        </w:rPr>
        <w:t>и</w:t>
      </w:r>
      <w:r>
        <w:rPr>
          <w:color w:val="818181"/>
          <w:spacing w:val="11"/>
          <w:position w:val="-2"/>
        </w:rPr>
        <w:t>8</w:t>
      </w:r>
      <w:r>
        <w:rPr>
          <w:color w:val="818181"/>
          <w:spacing w:val="-100"/>
          <w:position w:val="-2"/>
        </w:rPr>
        <w:t>–</w:t>
      </w:r>
      <w:r>
        <w:rPr>
          <w:spacing w:val="2"/>
        </w:rPr>
        <w:t>л</w:t>
      </w:r>
      <w:r>
        <w:rPr>
          <w:color w:val="818181"/>
          <w:spacing w:val="-101"/>
          <w:position w:val="-2"/>
        </w:rPr>
        <w:t>9</w:t>
      </w:r>
      <w:r>
        <w:rPr>
          <w:spacing w:val="11"/>
        </w:rPr>
        <w:t>а</w:t>
      </w:r>
      <w:r>
        <w:rPr>
          <w:color w:val="818181"/>
          <w:spacing w:val="-26"/>
          <w:position w:val="-2"/>
        </w:rPr>
        <w:t>классы</w:t>
      </w:r>
      <w:r>
        <w:t>подготовки к посещению массовых мероприятий;</w:t>
      </w:r>
    </w:p>
    <w:p w:rsidR="001D2A95" w:rsidRDefault="0058257E">
      <w:pPr>
        <w:pStyle w:val="a3"/>
        <w:spacing w:before="17" w:line="264" w:lineRule="auto"/>
        <w:ind w:left="402" w:right="893"/>
      </w:pPr>
      <w:r>
        <w:t xml:space="preserve">иметьнавыкибезопасногоповеденияприбеспорядкахвместахмассовогопребываниялюдей; </w:t>
      </w:r>
      <w:r>
        <w:rPr>
          <w:spacing w:val="-2"/>
        </w:rPr>
        <w:t>иметьнавыкибезопасныхдействийприпопаданиивтолпуидавку;</w:t>
      </w:r>
    </w:p>
    <w:p w:rsidR="001D2A95" w:rsidRDefault="0058257E">
      <w:pPr>
        <w:pStyle w:val="a3"/>
        <w:spacing w:line="269" w:lineRule="exact"/>
        <w:ind w:left="402"/>
      </w:pPr>
      <w:r>
        <w:t>иметьнавыкибезопасныхдействийприобнаруженииугрозывозникновения</w:t>
      </w:r>
      <w:r>
        <w:rPr>
          <w:spacing w:val="-2"/>
        </w:rPr>
        <w:t>пожара;</w:t>
      </w:r>
    </w:p>
    <w:p w:rsidR="001D2A95" w:rsidRDefault="0058257E">
      <w:pPr>
        <w:pStyle w:val="a3"/>
        <w:tabs>
          <w:tab w:val="left" w:pos="1664"/>
          <w:tab w:val="left" w:pos="2860"/>
          <w:tab w:val="left" w:pos="3244"/>
          <w:tab w:val="left" w:pos="4181"/>
          <w:tab w:val="left" w:pos="5299"/>
          <w:tab w:val="left" w:pos="6922"/>
          <w:tab w:val="left" w:pos="8252"/>
          <w:tab w:val="left" w:pos="8930"/>
        </w:tabs>
        <w:spacing w:before="22" w:line="259" w:lineRule="auto"/>
        <w:ind w:left="402" w:right="1377"/>
      </w:pPr>
      <w:r>
        <w:rPr>
          <w:spacing w:val="-2"/>
        </w:rPr>
        <w:t>знать</w:t>
      </w:r>
      <w:r>
        <w:tab/>
      </w:r>
      <w:r>
        <w:rPr>
          <w:spacing w:val="-2"/>
        </w:rPr>
        <w:t>правила</w:t>
      </w:r>
      <w:r>
        <w:tab/>
      </w:r>
      <w:r>
        <w:rPr>
          <w:spacing w:val="-10"/>
        </w:rPr>
        <w:t>и</w:t>
      </w:r>
      <w:r>
        <w:tab/>
      </w:r>
      <w:r>
        <w:rPr>
          <w:spacing w:val="-4"/>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 xml:space="preserve">эвакуациииз </w:t>
      </w:r>
      <w:r>
        <w:t>общественных мест и зданий;</w:t>
      </w:r>
    </w:p>
    <w:p w:rsidR="001D2A95" w:rsidRDefault="0058257E">
      <w:pPr>
        <w:pStyle w:val="a3"/>
        <w:spacing w:line="259" w:lineRule="auto"/>
        <w:ind w:left="402" w:right="893"/>
      </w:pPr>
      <w:r>
        <w:t>знатьнавыкибезопасныхдействийприобрушенияхзданийисооружений;характеризовать опасности криминогенного и антиобщественного характера</w:t>
      </w:r>
    </w:p>
    <w:p w:rsidR="001D2A95" w:rsidRDefault="0058257E">
      <w:pPr>
        <w:pStyle w:val="a3"/>
        <w:spacing w:line="275" w:lineRule="exact"/>
        <w:ind w:left="402"/>
      </w:pPr>
      <w:r>
        <w:rPr>
          <w:spacing w:val="-2"/>
        </w:rPr>
        <w:t>вобщественныхместах;</w:t>
      </w:r>
    </w:p>
    <w:p w:rsidR="001D2A95" w:rsidRDefault="0058257E">
      <w:pPr>
        <w:pStyle w:val="a3"/>
        <w:spacing w:before="26" w:line="259" w:lineRule="auto"/>
        <w:ind w:left="402" w:right="893"/>
      </w:pPr>
      <w:r>
        <w:t>иметьпредставлениеобезопасныхдействияхвситуацияхкриминогенногоиантиобщественного характера, при обнаружении бесхозных (потенциально</w:t>
      </w:r>
    </w:p>
    <w:p w:rsidR="001D2A95" w:rsidRDefault="0058257E">
      <w:pPr>
        <w:pStyle w:val="a3"/>
        <w:spacing w:line="259" w:lineRule="auto"/>
        <w:ind w:left="402" w:right="893"/>
      </w:pPr>
      <w:r>
        <w:t>опасных)вещейипредметов,атакжевслучаетеррористическогоакта,втомчислепризахватеи освобождении заложников;</w:t>
      </w:r>
    </w:p>
    <w:p w:rsidR="001D2A95" w:rsidRDefault="0058257E">
      <w:pPr>
        <w:pStyle w:val="a3"/>
        <w:spacing w:line="275" w:lineRule="exact"/>
        <w:ind w:left="402"/>
      </w:pPr>
      <w:r>
        <w:t xml:space="preserve">иметьнавыкидействийпривзаимодействиисправоохранительными </w:t>
      </w:r>
      <w:r>
        <w:rPr>
          <w:spacing w:val="-2"/>
        </w:rPr>
        <w:t>органами.</w:t>
      </w:r>
    </w:p>
    <w:p w:rsidR="001D2A95" w:rsidRDefault="001D2A95">
      <w:pPr>
        <w:pStyle w:val="a3"/>
        <w:spacing w:before="48"/>
        <w:ind w:left="0"/>
      </w:pPr>
    </w:p>
    <w:p w:rsidR="001D2A95" w:rsidRDefault="0058257E">
      <w:pPr>
        <w:pStyle w:val="Heading3"/>
        <w:spacing w:before="1"/>
        <w:ind w:left="402"/>
        <w:jc w:val="left"/>
      </w:pPr>
      <w:r>
        <w:rPr>
          <w:spacing w:val="-2"/>
        </w:rPr>
        <w:t>Предметныерезультатыпомодулю№7«Безопасностьвприроднойсреде»:</w:t>
      </w:r>
    </w:p>
    <w:p w:rsidR="001D2A95" w:rsidRDefault="0058257E">
      <w:pPr>
        <w:pStyle w:val="a3"/>
        <w:spacing w:before="27"/>
        <w:ind w:left="402"/>
      </w:pPr>
      <w:r>
        <w:t>классифицироватьихарактеризоватьчрезвычайныеситуацииприродного</w:t>
      </w:r>
      <w:r>
        <w:rPr>
          <w:spacing w:val="-2"/>
        </w:rPr>
        <w:t>характера;</w:t>
      </w:r>
    </w:p>
    <w:p w:rsidR="001D2A95" w:rsidRDefault="0058257E">
      <w:pPr>
        <w:pStyle w:val="a3"/>
        <w:spacing w:before="22" w:line="259" w:lineRule="auto"/>
        <w:ind w:left="402" w:right="893"/>
      </w:pPr>
      <w:r>
        <w:t>характеризоватьопасностивприроднойсреде:дикиеживотные,змеи,насекомыеипаукообразные, ядовитые грибы и растения;</w:t>
      </w:r>
    </w:p>
    <w:p w:rsidR="001D2A95" w:rsidRDefault="0058257E">
      <w:pPr>
        <w:pStyle w:val="a3"/>
        <w:spacing w:line="259" w:lineRule="auto"/>
        <w:ind w:left="402" w:right="893"/>
      </w:pPr>
      <w:r>
        <w:t>иметьпредставлениео безопасныхдействияхпривстречесдикимиживотными,змеями, насекомыми и паукообразными;</w:t>
      </w:r>
    </w:p>
    <w:p w:rsidR="001D2A95" w:rsidRDefault="0058257E">
      <w:pPr>
        <w:pStyle w:val="a3"/>
        <w:spacing w:line="275" w:lineRule="exact"/>
        <w:ind w:left="402"/>
      </w:pPr>
      <w:r>
        <w:rPr>
          <w:spacing w:val="-2"/>
        </w:rPr>
        <w:t>знатьправилаповедениядляснижениярискаотравленияядовитымигрибамиирастениями;</w:t>
      </w:r>
    </w:p>
    <w:p w:rsidR="001D2A95" w:rsidRDefault="0058257E">
      <w:pPr>
        <w:pStyle w:val="a3"/>
        <w:spacing w:before="20" w:line="259" w:lineRule="auto"/>
        <w:ind w:left="402" w:right="893"/>
      </w:pPr>
      <w:r>
        <w:t>характеризовать автономные условия, раскрывать их опасности и порядок подготовки к ним; иметьпредставлениеобезопасныхдействияхприавтономномпребывании в природной среде: ориентированиенаместности,втомчислеработаскомпасоми картой,обеспечениеночлегаи питания, разведение костра, подача сигналов бедствия;</w:t>
      </w:r>
    </w:p>
    <w:p w:rsidR="001D2A95" w:rsidRDefault="0058257E">
      <w:pPr>
        <w:pStyle w:val="a3"/>
        <w:spacing w:line="275" w:lineRule="exact"/>
        <w:ind w:left="402"/>
      </w:pPr>
      <w:r>
        <w:rPr>
          <w:spacing w:val="-2"/>
        </w:rPr>
        <w:t>классифицироватьихарактеризоватьприродныепожарыиихопасности;</w:t>
      </w:r>
    </w:p>
    <w:p w:rsidR="001D2A95" w:rsidRDefault="001D2A95">
      <w:pPr>
        <w:pStyle w:val="a3"/>
        <w:ind w:left="0"/>
      </w:pPr>
    </w:p>
    <w:p w:rsidR="001D2A95" w:rsidRDefault="0058257E">
      <w:pPr>
        <w:pStyle w:val="a3"/>
        <w:ind w:left="402"/>
      </w:pPr>
      <w:r>
        <w:rPr>
          <w:spacing w:val="-2"/>
        </w:rPr>
        <w:t>характеризоватьфакторыипричинывозникновенияпожаров;</w:t>
      </w:r>
    </w:p>
    <w:p w:rsidR="001D2A95" w:rsidRDefault="0058257E">
      <w:pPr>
        <w:pStyle w:val="a3"/>
        <w:spacing w:before="22" w:line="249" w:lineRule="auto"/>
        <w:ind w:left="262" w:right="1920"/>
      </w:pPr>
      <w:r>
        <w:t>иметьпредставленияо безопасныхдействияхпринахождениивзонеприродногопожара; иметь представление о правилах безопасного поведения в горах;</w:t>
      </w:r>
    </w:p>
    <w:p w:rsidR="001D2A95" w:rsidRDefault="0058257E">
      <w:pPr>
        <w:pStyle w:val="a3"/>
        <w:spacing w:before="7" w:line="288" w:lineRule="auto"/>
        <w:ind w:left="262" w:right="3097"/>
      </w:pPr>
      <w:r>
        <w:rPr>
          <w:spacing w:val="-2"/>
        </w:rPr>
        <w:t>характеризоватьснежныелавины,камнепады,сели,оползни,ихвнешние признакииопасности;</w:t>
      </w:r>
    </w:p>
    <w:p w:rsidR="001D2A95" w:rsidRDefault="0058257E">
      <w:pPr>
        <w:pStyle w:val="a3"/>
        <w:spacing w:line="248" w:lineRule="exact"/>
        <w:ind w:left="262"/>
      </w:pPr>
      <w:r>
        <w:t>иметьпредставленияобезопасныхдействиях,необходимыхдляснижениярискапопаданияв</w:t>
      </w:r>
      <w:r>
        <w:rPr>
          <w:spacing w:val="-2"/>
        </w:rPr>
        <w:t>лавину,</w:t>
      </w:r>
    </w:p>
    <w:p w:rsidR="001D2A95" w:rsidRDefault="0058257E">
      <w:pPr>
        <w:pStyle w:val="a3"/>
        <w:spacing w:before="17" w:line="283" w:lineRule="auto"/>
        <w:ind w:left="262" w:right="893"/>
      </w:pPr>
      <w:r>
        <w:t xml:space="preserve">подкамнепад,припопаданиивзонуселя,приначалеоползня; </w:t>
      </w:r>
      <w:r>
        <w:rPr>
          <w:spacing w:val="-2"/>
        </w:rPr>
        <w:t>знатьобщиеправилабезопасногоповедениянаводоёмах;</w:t>
      </w:r>
    </w:p>
    <w:p w:rsidR="001D2A95" w:rsidRDefault="0058257E">
      <w:pPr>
        <w:pStyle w:val="a3"/>
        <w:spacing w:line="253" w:lineRule="exact"/>
        <w:ind w:left="262"/>
      </w:pPr>
      <w:r>
        <w:t>знатьправилакупания,пониматьразличиямеждуоборудованнымиинеоборудованными</w:t>
      </w:r>
      <w:r>
        <w:rPr>
          <w:spacing w:val="-2"/>
        </w:rPr>
        <w:t>пляжами;</w:t>
      </w:r>
    </w:p>
    <w:p w:rsidR="001D2A95" w:rsidRDefault="0058257E">
      <w:pPr>
        <w:pStyle w:val="a3"/>
        <w:spacing w:before="55"/>
        <w:ind w:left="262"/>
      </w:pPr>
      <w:r>
        <w:rPr>
          <w:spacing w:val="-2"/>
        </w:rPr>
        <w:t>знатьправиласамо-ивзаимопомощитерпящимбедствиенаводе;</w:t>
      </w:r>
    </w:p>
    <w:p w:rsidR="001D2A95" w:rsidRDefault="0058257E">
      <w:pPr>
        <w:pStyle w:val="a3"/>
        <w:spacing w:before="27" w:line="254" w:lineRule="auto"/>
        <w:ind w:left="262" w:right="941"/>
      </w:pPr>
      <w:r>
        <w:t>иметьпредставлениео безопасныхдействияхприобнаружениитонущегочеловекалетомичеловека в полынье;</w:t>
      </w:r>
    </w:p>
    <w:p w:rsidR="001D2A95" w:rsidRDefault="0058257E">
      <w:pPr>
        <w:pStyle w:val="a3"/>
        <w:spacing w:line="252" w:lineRule="auto"/>
        <w:ind w:left="262" w:right="1920"/>
      </w:pPr>
      <w:r>
        <w:t>знатьправилаповеденияпринахождениинаплавсредствахинальду; характеризовать наводнения, их внешние признаки и опасности; иметь представление о безопасных действияхпринаводнении;характеризоватьцунами,ихвнешниепризнакииопасности;</w:t>
      </w:r>
    </w:p>
    <w:p w:rsidR="001D2A95" w:rsidRDefault="0058257E">
      <w:pPr>
        <w:pStyle w:val="a3"/>
        <w:tabs>
          <w:tab w:val="left" w:pos="9229"/>
        </w:tabs>
        <w:spacing w:before="5" w:line="254" w:lineRule="auto"/>
        <w:ind w:left="795" w:right="719"/>
      </w:pPr>
      <w:r>
        <w:rPr>
          <w:spacing w:val="-2"/>
        </w:rPr>
        <w:t>иметьпредставлениеобезопасныхдействияхпринахождениивзонецунами;</w:t>
      </w:r>
      <w:r>
        <w:tab/>
      </w:r>
      <w:r>
        <w:rPr>
          <w:spacing w:val="-2"/>
        </w:rPr>
        <w:t xml:space="preserve">характеризовать </w:t>
      </w:r>
      <w:r>
        <w:t>ураганы, смерчи, их внешние признаки и опасности;</w:t>
      </w:r>
    </w:p>
    <w:p w:rsidR="001D2A95" w:rsidRDefault="0058257E">
      <w:pPr>
        <w:pStyle w:val="a3"/>
        <w:tabs>
          <w:tab w:val="left" w:pos="7812"/>
          <w:tab w:val="left" w:pos="9744"/>
          <w:tab w:val="left" w:pos="10656"/>
        </w:tabs>
        <w:spacing w:line="254" w:lineRule="auto"/>
        <w:ind w:left="795" w:right="716"/>
      </w:pPr>
      <w:r>
        <w:rPr>
          <w:spacing w:val="-2"/>
        </w:rPr>
        <w:t>иметьпредставлениеобезопасныхдействияхприураганахисмерчах;</w:t>
      </w:r>
      <w:r>
        <w:tab/>
      </w:r>
      <w:r>
        <w:rPr>
          <w:spacing w:val="-2"/>
        </w:rPr>
        <w:t>характеризовать</w:t>
      </w:r>
      <w:r>
        <w:tab/>
      </w:r>
      <w:r>
        <w:rPr>
          <w:spacing w:val="-2"/>
        </w:rPr>
        <w:t>грозы,</w:t>
      </w:r>
      <w:r>
        <w:tab/>
      </w:r>
      <w:r>
        <w:rPr>
          <w:spacing w:val="-6"/>
        </w:rPr>
        <w:t xml:space="preserve">их </w:t>
      </w:r>
      <w:r>
        <w:t>внешние признаки и опасности;</w:t>
      </w:r>
    </w:p>
    <w:p w:rsidR="001D2A95" w:rsidRDefault="0058257E">
      <w:pPr>
        <w:pStyle w:val="a3"/>
        <w:tabs>
          <w:tab w:val="left" w:pos="1975"/>
          <w:tab w:val="left" w:pos="3305"/>
          <w:tab w:val="left" w:pos="5070"/>
          <w:tab w:val="left" w:pos="6591"/>
          <w:tab w:val="left" w:pos="7541"/>
          <w:tab w:val="left" w:pos="9211"/>
          <w:tab w:val="left" w:pos="9902"/>
        </w:tabs>
        <w:spacing w:line="254" w:lineRule="auto"/>
        <w:ind w:left="795" w:right="1111"/>
      </w:pPr>
      <w:r>
        <w:rPr>
          <w:spacing w:val="-2"/>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попадании</w:t>
      </w:r>
      <w:r>
        <w:tab/>
      </w:r>
      <w:r>
        <w:rPr>
          <w:spacing w:val="-10"/>
        </w:rPr>
        <w:t>в</w:t>
      </w:r>
      <w:r>
        <w:tab/>
      </w:r>
      <w:r>
        <w:rPr>
          <w:spacing w:val="-4"/>
        </w:rPr>
        <w:t xml:space="preserve">грозу; </w:t>
      </w:r>
      <w:r>
        <w:rPr>
          <w:spacing w:val="-2"/>
        </w:rPr>
        <w:t>характеризоватьземлетрясенияиизвержениявулкановиихопасности;</w:t>
      </w:r>
    </w:p>
    <w:p w:rsidR="001D2A95" w:rsidRDefault="0058257E">
      <w:pPr>
        <w:pStyle w:val="a3"/>
        <w:tabs>
          <w:tab w:val="left" w:pos="8627"/>
          <w:tab w:val="left" w:pos="9222"/>
          <w:tab w:val="left" w:pos="10536"/>
        </w:tabs>
        <w:spacing w:line="277" w:lineRule="exact"/>
        <w:ind w:left="939"/>
      </w:pPr>
      <w:r>
        <w:rPr>
          <w:spacing w:val="-2"/>
        </w:rPr>
        <w:t>иметьпредставлениеобезопасныхдействияхприземлетрясении,втомчисле</w:t>
      </w:r>
      <w:r>
        <w:tab/>
      </w:r>
      <w:r>
        <w:rPr>
          <w:spacing w:val="-5"/>
        </w:rPr>
        <w:t>при</w:t>
      </w:r>
      <w:r>
        <w:tab/>
      </w:r>
      <w:r>
        <w:rPr>
          <w:spacing w:val="-2"/>
        </w:rPr>
        <w:t>попадании</w:t>
      </w:r>
      <w:r>
        <w:tab/>
      </w:r>
      <w:r>
        <w:rPr>
          <w:spacing w:val="-65"/>
        </w:rPr>
        <w:t>п</w:t>
      </w:r>
      <w:r>
        <w:rPr>
          <w:spacing w:val="24"/>
          <w:position w:val="3"/>
          <w:sz w:val="22"/>
        </w:rPr>
        <w:t>4</w:t>
      </w:r>
      <w:r>
        <w:rPr>
          <w:spacing w:val="-76"/>
        </w:rPr>
        <w:t>о</w:t>
      </w:r>
      <w:r>
        <w:rPr>
          <w:spacing w:val="43"/>
          <w:position w:val="3"/>
          <w:sz w:val="22"/>
        </w:rPr>
        <w:t>5</w:t>
      </w:r>
      <w:r>
        <w:rPr>
          <w:spacing w:val="37"/>
        </w:rPr>
        <w:t>д</w:t>
      </w:r>
    </w:p>
    <w:p w:rsidR="001D2A95" w:rsidRDefault="0058257E">
      <w:pPr>
        <w:pStyle w:val="a3"/>
        <w:spacing w:before="13"/>
        <w:ind w:left="233"/>
      </w:pPr>
      <w:r>
        <w:rPr>
          <w:spacing w:val="-2"/>
        </w:rPr>
        <w:t>завал;</w:t>
      </w:r>
    </w:p>
    <w:p w:rsidR="001D2A95" w:rsidRDefault="001D2A95">
      <w:pPr>
        <w:sectPr w:rsidR="001D2A95">
          <w:pgSz w:w="11910" w:h="16840"/>
          <w:pgMar w:top="620" w:right="0" w:bottom="280" w:left="280" w:header="720" w:footer="720" w:gutter="0"/>
          <w:cols w:space="720"/>
        </w:sectPr>
      </w:pPr>
    </w:p>
    <w:p w:rsidR="001D2A95" w:rsidRDefault="0058257E">
      <w:pPr>
        <w:spacing w:before="64" w:line="265" w:lineRule="exact"/>
        <w:ind w:left="10721"/>
        <w:rPr>
          <w:sz w:val="24"/>
        </w:rPr>
      </w:pPr>
      <w:r>
        <w:rPr>
          <w:color w:val="818181"/>
          <w:spacing w:val="-10"/>
          <w:sz w:val="24"/>
        </w:rPr>
        <w:lastRenderedPageBreak/>
        <w:t>.</w:t>
      </w:r>
    </w:p>
    <w:p w:rsidR="001D2A95" w:rsidRDefault="0058257E">
      <w:pPr>
        <w:pStyle w:val="a3"/>
        <w:tabs>
          <w:tab w:val="left" w:pos="6999"/>
          <w:tab w:val="left" w:pos="7633"/>
          <w:tab w:val="left" w:pos="9304"/>
        </w:tabs>
        <w:spacing w:line="230" w:lineRule="auto"/>
        <w:ind w:left="233" w:right="845" w:firstLine="706"/>
      </w:pPr>
      <w:r>
        <w:rPr>
          <w:spacing w:val="-2"/>
        </w:rPr>
        <w:t>иметьпредставлениеобезопасныхдействиях</w:t>
      </w:r>
      <w:r>
        <w:tab/>
      </w:r>
      <w:r>
        <w:rPr>
          <w:spacing w:val="-4"/>
        </w:rPr>
        <w:t>при</w:t>
      </w:r>
      <w:r>
        <w:tab/>
      </w:r>
      <w:r>
        <w:rPr>
          <w:spacing w:val="-2"/>
        </w:rPr>
        <w:t>нахождении</w:t>
      </w:r>
      <w:r>
        <w:tab/>
      </w:r>
      <w:r>
        <w:rPr>
          <w:spacing w:val="10"/>
        </w:rPr>
        <w:t>в</w:t>
      </w:r>
      <w:r>
        <w:rPr>
          <w:spacing w:val="5"/>
        </w:rPr>
        <w:t>з</w:t>
      </w:r>
      <w:r>
        <w:rPr>
          <w:spacing w:val="13"/>
        </w:rPr>
        <w:t>о</w:t>
      </w:r>
      <w:r>
        <w:rPr>
          <w:spacing w:val="-100"/>
        </w:rPr>
        <w:t>н</w:t>
      </w:r>
      <w:r>
        <w:rPr>
          <w:color w:val="818181"/>
          <w:spacing w:val="-2"/>
          <w:position w:val="-2"/>
        </w:rPr>
        <w:t>8</w:t>
      </w:r>
      <w:r>
        <w:rPr>
          <w:spacing w:val="-88"/>
        </w:rPr>
        <w:t>е</w:t>
      </w:r>
      <w:r>
        <w:rPr>
          <w:color w:val="818181"/>
          <w:spacing w:val="9"/>
          <w:position w:val="-2"/>
        </w:rPr>
        <w:t>–9</w:t>
      </w:r>
      <w:r>
        <w:rPr>
          <w:color w:val="818181"/>
          <w:spacing w:val="-18"/>
          <w:position w:val="-2"/>
        </w:rPr>
        <w:t xml:space="preserve">классы </w:t>
      </w:r>
      <w:r>
        <w:t>извержения вулкана;</w:t>
      </w:r>
    </w:p>
    <w:p w:rsidR="001D2A95" w:rsidRDefault="0058257E">
      <w:pPr>
        <w:pStyle w:val="a3"/>
        <w:tabs>
          <w:tab w:val="left" w:pos="7654"/>
          <w:tab w:val="left" w:pos="8920"/>
        </w:tabs>
        <w:spacing w:before="15" w:line="254" w:lineRule="auto"/>
        <w:ind w:left="795" w:right="1784"/>
      </w:pPr>
      <w:r>
        <w:rPr>
          <w:spacing w:val="-2"/>
        </w:rPr>
        <w:t>раскрыватьсмыслпонятий«экология»и«экологическаякультура»;</w:t>
      </w:r>
      <w:r>
        <w:tab/>
      </w:r>
      <w:r>
        <w:rPr>
          <w:spacing w:val="-2"/>
        </w:rPr>
        <w:t>объяснять</w:t>
      </w:r>
      <w:r>
        <w:tab/>
      </w:r>
      <w:r>
        <w:rPr>
          <w:spacing w:val="-2"/>
        </w:rPr>
        <w:t xml:space="preserve">значение </w:t>
      </w:r>
      <w:r>
        <w:t>экологии для устойчивого развития общества;</w:t>
      </w:r>
    </w:p>
    <w:p w:rsidR="001D2A95" w:rsidRDefault="0058257E">
      <w:pPr>
        <w:pStyle w:val="a3"/>
        <w:tabs>
          <w:tab w:val="left" w:pos="9655"/>
        </w:tabs>
        <w:spacing w:line="254" w:lineRule="auto"/>
        <w:ind w:left="233" w:right="828" w:firstLine="706"/>
      </w:pPr>
      <w:r>
        <w:rPr>
          <w:spacing w:val="-2"/>
        </w:rPr>
        <w:t>знатьправилабезопасногоповеденияпринеблагоприятнойэкологической</w:t>
      </w:r>
      <w:r>
        <w:tab/>
      </w:r>
      <w:r>
        <w:rPr>
          <w:spacing w:val="-2"/>
        </w:rPr>
        <w:t xml:space="preserve">обстановке </w:t>
      </w:r>
      <w:r>
        <w:t>(загрязнении атмосферы).</w:t>
      </w:r>
    </w:p>
    <w:p w:rsidR="001D2A95" w:rsidRDefault="001D2A95">
      <w:pPr>
        <w:pStyle w:val="a3"/>
        <w:spacing w:before="5"/>
        <w:ind w:left="0"/>
      </w:pPr>
    </w:p>
    <w:p w:rsidR="001D2A95" w:rsidRDefault="0058257E">
      <w:pPr>
        <w:pStyle w:val="Heading3"/>
        <w:ind w:left="795"/>
        <w:jc w:val="left"/>
      </w:pPr>
      <w:r>
        <w:rPr>
          <w:spacing w:val="-2"/>
        </w:rPr>
        <w:t>Предметныерезультатыпомодулю№8«Основымедицинскихзнаний.</w:t>
      </w:r>
    </w:p>
    <w:p w:rsidR="001D2A95" w:rsidRDefault="0058257E">
      <w:pPr>
        <w:spacing w:before="19"/>
        <w:ind w:left="233"/>
        <w:rPr>
          <w:i/>
          <w:sz w:val="28"/>
        </w:rPr>
      </w:pPr>
      <w:r>
        <w:rPr>
          <w:i/>
          <w:spacing w:val="-2"/>
          <w:sz w:val="28"/>
        </w:rPr>
        <w:t>Оказаниепервойпомощи»:</w:t>
      </w:r>
    </w:p>
    <w:p w:rsidR="001D2A95" w:rsidRDefault="0058257E">
      <w:pPr>
        <w:pStyle w:val="a3"/>
        <w:tabs>
          <w:tab w:val="left" w:pos="2437"/>
          <w:tab w:val="left" w:pos="3460"/>
          <w:tab w:val="left" w:pos="4733"/>
          <w:tab w:val="left" w:pos="6341"/>
          <w:tab w:val="left" w:pos="6769"/>
          <w:tab w:val="left" w:pos="8329"/>
          <w:tab w:val="left" w:pos="9266"/>
          <w:tab w:val="left" w:pos="10231"/>
          <w:tab w:val="left" w:pos="10567"/>
        </w:tabs>
        <w:spacing w:before="23" w:line="254" w:lineRule="auto"/>
        <w:ind w:left="233" w:right="810" w:firstLine="706"/>
      </w:pPr>
      <w:r>
        <w:rPr>
          <w:spacing w:val="-2"/>
        </w:rPr>
        <w:t>раскрывать</w:t>
      </w:r>
      <w:r>
        <w:tab/>
      </w:r>
      <w:r>
        <w:rPr>
          <w:spacing w:val="-4"/>
        </w:rPr>
        <w:t>смысл</w:t>
      </w:r>
      <w:r>
        <w:tab/>
      </w:r>
      <w:r>
        <w:rPr>
          <w:spacing w:val="-2"/>
        </w:rPr>
        <w:t>понятий</w:t>
      </w:r>
      <w:r>
        <w:tab/>
      </w:r>
      <w:r>
        <w:rPr>
          <w:spacing w:val="-2"/>
        </w:rPr>
        <w:t>«здоровье»</w:t>
      </w:r>
      <w:r>
        <w:tab/>
      </w:r>
      <w:r>
        <w:rPr>
          <w:spacing w:val="-10"/>
        </w:rPr>
        <w:t>и</w:t>
      </w:r>
      <w:r>
        <w:tab/>
      </w:r>
      <w:r>
        <w:rPr>
          <w:spacing w:val="-2"/>
        </w:rPr>
        <w:t>«здоровый</w:t>
      </w:r>
      <w:r>
        <w:tab/>
      </w:r>
      <w:r>
        <w:rPr>
          <w:spacing w:val="-2"/>
        </w:rPr>
        <w:t>образ</w:t>
      </w:r>
      <w:r>
        <w:tab/>
      </w:r>
      <w:r>
        <w:rPr>
          <w:spacing w:val="-2"/>
        </w:rPr>
        <w:t>жизни»</w:t>
      </w:r>
      <w:r>
        <w:tab/>
      </w:r>
      <w:r>
        <w:rPr>
          <w:spacing w:val="-10"/>
        </w:rPr>
        <w:t>и</w:t>
      </w:r>
      <w:r>
        <w:tab/>
      </w:r>
      <w:r>
        <w:rPr>
          <w:spacing w:val="-6"/>
        </w:rPr>
        <w:t xml:space="preserve">их </w:t>
      </w:r>
      <w:r>
        <w:t>содержание, объяснять значение здоровья для человека;</w:t>
      </w:r>
    </w:p>
    <w:p w:rsidR="001D2A95" w:rsidRDefault="0058257E">
      <w:pPr>
        <w:pStyle w:val="a3"/>
        <w:spacing w:before="39"/>
        <w:ind w:left="795"/>
      </w:pPr>
      <w:r>
        <w:rPr>
          <w:spacing w:val="-2"/>
        </w:rPr>
        <w:t>характеризоватьфакторы,влияющиеназдоровьечеловека;</w:t>
      </w:r>
    </w:p>
    <w:p w:rsidR="001D2A95" w:rsidRDefault="0058257E">
      <w:pPr>
        <w:pStyle w:val="a3"/>
        <w:tabs>
          <w:tab w:val="left" w:pos="2380"/>
          <w:tab w:val="left" w:pos="4022"/>
          <w:tab w:val="left" w:pos="5472"/>
          <w:tab w:val="left" w:pos="6893"/>
          <w:tab w:val="left" w:pos="7897"/>
          <w:tab w:val="left" w:pos="8944"/>
        </w:tabs>
        <w:spacing w:before="26" w:line="249" w:lineRule="auto"/>
        <w:ind w:left="233" w:right="1660" w:firstLine="706"/>
      </w:pPr>
      <w:r>
        <w:rPr>
          <w:spacing w:val="-2"/>
        </w:rPr>
        <w:t>раскрывать</w:t>
      </w:r>
      <w:r>
        <w:tab/>
      </w:r>
      <w:r>
        <w:rPr>
          <w:spacing w:val="-2"/>
        </w:rPr>
        <w:t>содержание</w:t>
      </w:r>
      <w:r>
        <w:tab/>
      </w:r>
      <w:r>
        <w:rPr>
          <w:spacing w:val="-2"/>
        </w:rPr>
        <w:t>элементов</w:t>
      </w:r>
      <w:r>
        <w:tab/>
      </w:r>
      <w:r>
        <w:rPr>
          <w:spacing w:val="-2"/>
        </w:rPr>
        <w:t>здорового</w:t>
      </w:r>
      <w:r>
        <w:tab/>
      </w:r>
      <w:r>
        <w:rPr>
          <w:spacing w:val="-2"/>
        </w:rPr>
        <w:t>образа</w:t>
      </w:r>
      <w:r>
        <w:tab/>
      </w:r>
      <w:r>
        <w:rPr>
          <w:spacing w:val="-2"/>
        </w:rPr>
        <w:t>жизни,</w:t>
      </w:r>
      <w:r>
        <w:tab/>
      </w:r>
      <w:r>
        <w:rPr>
          <w:spacing w:val="-4"/>
        </w:rPr>
        <w:t xml:space="preserve">объяснять </w:t>
      </w:r>
      <w:r>
        <w:t>пагубность вредных привычек;</w:t>
      </w:r>
    </w:p>
    <w:p w:rsidR="001D2A95" w:rsidRDefault="001D2A95">
      <w:pPr>
        <w:pStyle w:val="a3"/>
        <w:ind w:left="0"/>
      </w:pPr>
    </w:p>
    <w:p w:rsidR="001D2A95" w:rsidRDefault="0058257E">
      <w:pPr>
        <w:pStyle w:val="a3"/>
        <w:ind w:left="118"/>
      </w:pPr>
      <w:r>
        <w:rPr>
          <w:spacing w:val="-2"/>
        </w:rPr>
        <w:t>обосновыватьличнуюответственностьзасохранениездоровья;</w:t>
      </w:r>
    </w:p>
    <w:p w:rsidR="001D2A95" w:rsidRDefault="0058257E">
      <w:pPr>
        <w:pStyle w:val="a3"/>
        <w:spacing w:before="22"/>
        <w:ind w:left="118"/>
      </w:pPr>
      <w:r>
        <w:rPr>
          <w:spacing w:val="-2"/>
        </w:rPr>
        <w:t>раскрыватьпонятие«инфекционныезаболевания»,объяснятьпричиныихвозникновения;</w:t>
      </w:r>
    </w:p>
    <w:p w:rsidR="001D2A95" w:rsidRDefault="0058257E">
      <w:pPr>
        <w:pStyle w:val="a3"/>
        <w:spacing w:before="17" w:line="249" w:lineRule="auto"/>
        <w:ind w:left="118" w:right="815"/>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rsidR="001D2A95" w:rsidRDefault="0058257E">
      <w:pPr>
        <w:pStyle w:val="a3"/>
        <w:spacing w:before="7" w:line="254" w:lineRule="auto"/>
        <w:ind w:left="118" w:right="811"/>
        <w:jc w:val="both"/>
      </w:pPr>
      <w:r>
        <w:t>иметь представление о безопасных действиях при возникновении чрезвычайных ситуаций биолого- социального происхождения (эпидемия, пандемия);</w:t>
      </w:r>
    </w:p>
    <w:p w:rsidR="001D2A95" w:rsidRDefault="0058257E">
      <w:pPr>
        <w:pStyle w:val="a3"/>
        <w:spacing w:line="254" w:lineRule="auto"/>
        <w:ind w:left="118" w:right="813"/>
        <w:jc w:val="both"/>
      </w:pPr>
      <w:r>
        <w:t>характеризоватьосновныемероприятия,проводимыегосударствомпо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1D2A95" w:rsidRDefault="0058257E">
      <w:pPr>
        <w:pStyle w:val="a3"/>
        <w:spacing w:line="288" w:lineRule="auto"/>
        <w:ind w:left="118" w:right="893"/>
      </w:pPr>
      <w:r>
        <w:t xml:space="preserve">раскрыватьпонятие«неинфекционныезаболевания»идаватьихклассификацию; </w:t>
      </w:r>
      <w:r>
        <w:rPr>
          <w:spacing w:val="-2"/>
        </w:rPr>
        <w:t>характеризоватьфакторырисканеинфекционныхзаболеваний;</w:t>
      </w:r>
    </w:p>
    <w:p w:rsidR="001D2A95" w:rsidRDefault="0058257E">
      <w:pPr>
        <w:pStyle w:val="a3"/>
        <w:spacing w:line="242" w:lineRule="exact"/>
        <w:ind w:left="118"/>
      </w:pPr>
      <w:r>
        <w:t>иметьнавыкисоблюдениямерпрофилактикинеинфекционныхзаболеванийизащитыот</w:t>
      </w:r>
      <w:r>
        <w:rPr>
          <w:spacing w:val="-4"/>
        </w:rPr>
        <w:t>них;</w:t>
      </w:r>
    </w:p>
    <w:p w:rsidR="001D2A95" w:rsidRDefault="0058257E">
      <w:pPr>
        <w:pStyle w:val="a3"/>
        <w:spacing w:before="52"/>
        <w:ind w:left="118"/>
      </w:pPr>
      <w:r>
        <w:rPr>
          <w:spacing w:val="-2"/>
        </w:rPr>
        <w:t>знатьназначениедиспансеризацииираскрыватьеёзадачи;</w:t>
      </w:r>
    </w:p>
    <w:p w:rsidR="001D2A95" w:rsidRDefault="0058257E">
      <w:pPr>
        <w:pStyle w:val="a3"/>
        <w:spacing w:before="27" w:line="254" w:lineRule="auto"/>
        <w:ind w:left="118" w:right="941"/>
      </w:pPr>
      <w:r>
        <w:t>раскрыватьпонятия«психическоездоровье»и«психическоеблагополучие»; объяснять понятие «стресс» и его влияние на человека;</w:t>
      </w:r>
    </w:p>
    <w:p w:rsidR="001D2A95" w:rsidRDefault="0058257E">
      <w:pPr>
        <w:pStyle w:val="a3"/>
        <w:tabs>
          <w:tab w:val="left" w:pos="952"/>
          <w:tab w:val="left" w:pos="1940"/>
          <w:tab w:val="left" w:pos="3408"/>
          <w:tab w:val="left" w:pos="4017"/>
          <w:tab w:val="left" w:pos="5724"/>
          <w:tab w:val="left" w:pos="6771"/>
          <w:tab w:val="left" w:pos="8167"/>
          <w:tab w:val="left" w:pos="9260"/>
        </w:tabs>
        <w:spacing w:line="254" w:lineRule="auto"/>
        <w:ind w:left="118" w:right="827"/>
      </w:pPr>
      <w:r>
        <w:rPr>
          <w:spacing w:val="-2"/>
        </w:rPr>
        <w:t>иметь</w:t>
      </w:r>
      <w:r>
        <w:tab/>
      </w:r>
      <w:r>
        <w:rPr>
          <w:spacing w:val="-2"/>
        </w:rPr>
        <w:t>навыки</w:t>
      </w:r>
      <w:r>
        <w:tab/>
      </w:r>
      <w:r>
        <w:rPr>
          <w:spacing w:val="-2"/>
        </w:rPr>
        <w:t>соблюдения</w:t>
      </w:r>
      <w:r>
        <w:tab/>
      </w:r>
      <w:r>
        <w:rPr>
          <w:spacing w:val="-4"/>
        </w:rPr>
        <w:t>мер</w:t>
      </w:r>
      <w:r>
        <w:tab/>
      </w:r>
      <w:r>
        <w:rPr>
          <w:spacing w:val="-2"/>
        </w:rPr>
        <w:t>профилактики</w:t>
      </w:r>
      <w:r>
        <w:tab/>
      </w:r>
      <w:r>
        <w:rPr>
          <w:spacing w:val="-2"/>
        </w:rPr>
        <w:t>стресса,</w:t>
      </w:r>
      <w:r>
        <w:tab/>
      </w:r>
      <w:r>
        <w:rPr>
          <w:spacing w:val="-2"/>
        </w:rPr>
        <w:t>раскрывать</w:t>
      </w:r>
      <w:r>
        <w:tab/>
      </w:r>
      <w:r>
        <w:rPr>
          <w:spacing w:val="-2"/>
        </w:rPr>
        <w:t>способы</w:t>
      </w:r>
      <w:r>
        <w:tab/>
      </w:r>
      <w:r>
        <w:rPr>
          <w:spacing w:val="-2"/>
        </w:rPr>
        <w:t xml:space="preserve">саморегуляции </w:t>
      </w:r>
      <w:r>
        <w:t>эмоциональных состояний;</w:t>
      </w:r>
    </w:p>
    <w:p w:rsidR="001D2A95" w:rsidRDefault="0058257E">
      <w:pPr>
        <w:pStyle w:val="a3"/>
        <w:tabs>
          <w:tab w:val="left" w:pos="5970"/>
          <w:tab w:val="left" w:pos="7020"/>
        </w:tabs>
        <w:spacing w:line="254" w:lineRule="auto"/>
        <w:ind w:left="118" w:right="3510"/>
      </w:pPr>
      <w:r>
        <w:rPr>
          <w:spacing w:val="-2"/>
        </w:rPr>
        <w:t>раскрыватьпонятие«перваяпомощь»иеёсодержание;</w:t>
      </w:r>
      <w:r>
        <w:tab/>
      </w:r>
      <w:r>
        <w:rPr>
          <w:spacing w:val="-2"/>
        </w:rPr>
        <w:t>знать</w:t>
      </w:r>
      <w:r>
        <w:tab/>
      </w:r>
      <w:r>
        <w:rPr>
          <w:spacing w:val="-2"/>
        </w:rPr>
        <w:t xml:space="preserve">состояния, </w:t>
      </w:r>
      <w:r>
        <w:t>требующие оказания первой помощи;</w:t>
      </w:r>
    </w:p>
    <w:p w:rsidR="001D2A95" w:rsidRDefault="0058257E">
      <w:pPr>
        <w:pStyle w:val="a3"/>
        <w:tabs>
          <w:tab w:val="left" w:pos="7685"/>
          <w:tab w:val="left" w:pos="8083"/>
          <w:tab w:val="left" w:pos="9009"/>
          <w:tab w:val="left" w:pos="10088"/>
        </w:tabs>
        <w:spacing w:line="254" w:lineRule="auto"/>
        <w:ind w:left="118" w:right="824"/>
      </w:pPr>
      <w:r>
        <w:rPr>
          <w:spacing w:val="-2"/>
        </w:rPr>
        <w:t>знатьуниверсальныйалгоритмоказанияпервойпомощи;знатьназначение</w:t>
      </w:r>
      <w:r>
        <w:tab/>
      </w:r>
      <w:r>
        <w:rPr>
          <w:spacing w:val="-10"/>
        </w:rPr>
        <w:t>и</w:t>
      </w:r>
      <w:r>
        <w:tab/>
      </w:r>
      <w:r>
        <w:rPr>
          <w:spacing w:val="-2"/>
        </w:rPr>
        <w:t>состав</w:t>
      </w:r>
      <w:r>
        <w:tab/>
      </w:r>
      <w:r>
        <w:rPr>
          <w:spacing w:val="-2"/>
        </w:rPr>
        <w:t>аптечки</w:t>
      </w:r>
      <w:r>
        <w:tab/>
      </w:r>
      <w:r>
        <w:rPr>
          <w:spacing w:val="-2"/>
        </w:rPr>
        <w:t>первой помощи;</w:t>
      </w:r>
    </w:p>
    <w:p w:rsidR="001D2A95" w:rsidRDefault="0058257E">
      <w:pPr>
        <w:pStyle w:val="a3"/>
        <w:tabs>
          <w:tab w:val="left" w:pos="7958"/>
          <w:tab w:val="left" w:pos="10002"/>
        </w:tabs>
        <w:spacing w:line="254" w:lineRule="auto"/>
        <w:ind w:left="118" w:right="825"/>
      </w:pPr>
      <w:r>
        <w:rPr>
          <w:spacing w:val="-2"/>
        </w:rPr>
        <w:t>иметьнавыкидействийприоказаниипервойпомощивразличныхситуациях;</w:t>
      </w:r>
      <w:r>
        <w:tab/>
      </w:r>
      <w:r>
        <w:rPr>
          <w:spacing w:val="-2"/>
        </w:rPr>
        <w:t>характеризовать</w:t>
      </w:r>
      <w:r>
        <w:tab/>
      </w:r>
      <w:r>
        <w:rPr>
          <w:spacing w:val="-2"/>
        </w:rPr>
        <w:t xml:space="preserve">приёмы </w:t>
      </w:r>
      <w:r>
        <w:t>психологической поддержки пострадавшего.</w:t>
      </w:r>
    </w:p>
    <w:p w:rsidR="001D2A95" w:rsidRDefault="001D2A95">
      <w:pPr>
        <w:pStyle w:val="a3"/>
        <w:spacing w:before="10"/>
        <w:ind w:left="0"/>
      </w:pPr>
    </w:p>
    <w:p w:rsidR="001D2A95" w:rsidRDefault="0058257E">
      <w:pPr>
        <w:tabs>
          <w:tab w:val="left" w:pos="6029"/>
          <w:tab w:val="left" w:pos="7724"/>
          <w:tab w:val="left" w:pos="8800"/>
        </w:tabs>
        <w:spacing w:before="1" w:line="254" w:lineRule="auto"/>
        <w:ind w:left="262" w:right="1332"/>
        <w:rPr>
          <w:sz w:val="24"/>
        </w:rPr>
      </w:pPr>
      <w:r>
        <w:rPr>
          <w:i/>
          <w:sz w:val="24"/>
        </w:rPr>
        <w:t xml:space="preserve">Предметныерезультатыпомодулю№9«Безопасностьвсоциуме»: </w:t>
      </w:r>
      <w:r>
        <w:rPr>
          <w:sz w:val="24"/>
        </w:rPr>
        <w:t>характеризоватьобщениеи объяснять его значение для человека; характеризовать признаки и анализировать способы эффективного общения; раскрыватьприёмыи</w:t>
      </w:r>
      <w:r>
        <w:rPr>
          <w:sz w:val="24"/>
        </w:rPr>
        <w:tab/>
      </w:r>
      <w:r>
        <w:rPr>
          <w:spacing w:val="-2"/>
          <w:sz w:val="24"/>
        </w:rPr>
        <w:t>иметь</w:t>
      </w:r>
      <w:r>
        <w:rPr>
          <w:sz w:val="24"/>
        </w:rPr>
        <w:tab/>
      </w:r>
      <w:r>
        <w:rPr>
          <w:spacing w:val="-2"/>
          <w:sz w:val="24"/>
        </w:rPr>
        <w:t>навыки</w:t>
      </w:r>
      <w:r>
        <w:rPr>
          <w:sz w:val="24"/>
        </w:rPr>
        <w:tab/>
      </w:r>
      <w:r>
        <w:rPr>
          <w:spacing w:val="-2"/>
          <w:sz w:val="24"/>
        </w:rPr>
        <w:t>соблюдения</w:t>
      </w:r>
    </w:p>
    <w:p w:rsidR="001D2A95" w:rsidRDefault="0058257E">
      <w:pPr>
        <w:pStyle w:val="a3"/>
        <w:tabs>
          <w:tab w:val="left" w:pos="3570"/>
        </w:tabs>
        <w:ind w:left="2399"/>
      </w:pPr>
      <w:r>
        <w:rPr>
          <w:spacing w:val="-2"/>
        </w:rPr>
        <w:t>правил</w:t>
      </w:r>
      <w:r>
        <w:tab/>
      </w:r>
      <w:r>
        <w:rPr>
          <w:spacing w:val="-2"/>
        </w:rPr>
        <w:t>безопасной</w:t>
      </w:r>
    </w:p>
    <w:p w:rsidR="001D2A95" w:rsidRDefault="0058257E">
      <w:pPr>
        <w:pStyle w:val="a3"/>
        <w:tabs>
          <w:tab w:val="left" w:pos="4039"/>
          <w:tab w:val="left" w:pos="6195"/>
          <w:tab w:val="left" w:pos="9833"/>
        </w:tabs>
        <w:spacing w:before="17" w:line="252" w:lineRule="auto"/>
        <w:ind w:left="262" w:right="825"/>
        <w:jc w:val="both"/>
      </w:pPr>
      <w:r>
        <w:t xml:space="preserve">межличностной коммуникации и комфортного взаимодействия в группе; раскрывать признаки </w:t>
      </w:r>
      <w:r>
        <w:rPr>
          <w:spacing w:val="-2"/>
        </w:rPr>
        <w:t>конструктивного</w:t>
      </w:r>
      <w:r>
        <w:tab/>
      </w:r>
      <w:r>
        <w:rPr>
          <w:spacing w:val="-10"/>
        </w:rPr>
        <w:t>и</w:t>
      </w:r>
      <w:r>
        <w:tab/>
      </w:r>
      <w:r>
        <w:rPr>
          <w:spacing w:val="-2"/>
        </w:rPr>
        <w:t>деструктивного</w:t>
      </w:r>
      <w:r>
        <w:tab/>
      </w:r>
      <w:r>
        <w:rPr>
          <w:spacing w:val="-2"/>
        </w:rPr>
        <w:t>общения; раскрыватьпонятие«конфликт»ихарактеризоватьстадииегоразвития,</w:t>
      </w:r>
    </w:p>
    <w:p w:rsidR="001D2A95" w:rsidRDefault="0058257E">
      <w:pPr>
        <w:pStyle w:val="a3"/>
        <w:spacing w:before="43"/>
        <w:ind w:left="262"/>
      </w:pPr>
      <w:r>
        <w:rPr>
          <w:spacing w:val="-2"/>
        </w:rPr>
        <w:t>факторыипричиныразвития;</w:t>
      </w:r>
    </w:p>
    <w:p w:rsidR="001D2A95" w:rsidRDefault="0058257E">
      <w:pPr>
        <w:pStyle w:val="a3"/>
        <w:tabs>
          <w:tab w:val="left" w:pos="1861"/>
          <w:tab w:val="left" w:pos="3969"/>
          <w:tab w:val="left" w:pos="4469"/>
          <w:tab w:val="left" w:pos="6058"/>
          <w:tab w:val="left" w:pos="8214"/>
          <w:tab w:val="left" w:pos="10687"/>
        </w:tabs>
        <w:spacing w:before="22" w:line="254" w:lineRule="auto"/>
        <w:ind w:left="262" w:right="810"/>
      </w:pPr>
      <w:r>
        <w:rPr>
          <w:spacing w:val="-2"/>
        </w:rPr>
        <w:t>иметь</w:t>
      </w:r>
      <w:r>
        <w:tab/>
      </w:r>
      <w:r>
        <w:rPr>
          <w:spacing w:val="-2"/>
        </w:rPr>
        <w:t>представление</w:t>
      </w:r>
      <w:r>
        <w:tab/>
      </w:r>
      <w:r>
        <w:rPr>
          <w:spacing w:val="-10"/>
        </w:rPr>
        <w:t>о</w:t>
      </w:r>
      <w:r>
        <w:tab/>
      </w:r>
      <w:r>
        <w:rPr>
          <w:spacing w:val="-2"/>
        </w:rPr>
        <w:t>ситуациях</w:t>
      </w:r>
      <w:r>
        <w:tab/>
      </w:r>
      <w:r>
        <w:rPr>
          <w:spacing w:val="-2"/>
        </w:rPr>
        <w:t>возникновения</w:t>
      </w:r>
      <w:r>
        <w:tab/>
      </w:r>
      <w:r>
        <w:rPr>
          <w:spacing w:val="-2"/>
        </w:rPr>
        <w:t>межличностных</w:t>
      </w:r>
      <w:r>
        <w:tab/>
      </w:r>
      <w:r>
        <w:rPr>
          <w:spacing w:val="-10"/>
        </w:rPr>
        <w:t xml:space="preserve">и </w:t>
      </w:r>
      <w:r>
        <w:t>групповых конфликтов;</w:t>
      </w:r>
    </w:p>
    <w:p w:rsidR="001D2A95" w:rsidRDefault="0058257E">
      <w:pPr>
        <w:pStyle w:val="a3"/>
        <w:ind w:left="262"/>
      </w:pPr>
      <w:r>
        <w:rPr>
          <w:spacing w:val="-2"/>
        </w:rPr>
        <w:t>характеризоватьбезопасныеиэффективныеспособыизбеганияиразрешенияконфликтныхситуаций;</w:t>
      </w:r>
    </w:p>
    <w:p w:rsidR="001D2A95" w:rsidRDefault="0058257E">
      <w:pPr>
        <w:spacing w:before="70" w:line="235" w:lineRule="exact"/>
        <w:ind w:right="852"/>
        <w:jc w:val="right"/>
      </w:pPr>
      <w:r>
        <w:rPr>
          <w:spacing w:val="-5"/>
        </w:rPr>
        <w:t>46</w:t>
      </w:r>
    </w:p>
    <w:p w:rsidR="001D2A95" w:rsidRDefault="0058257E">
      <w:pPr>
        <w:pStyle w:val="a3"/>
        <w:tabs>
          <w:tab w:val="left" w:pos="1455"/>
          <w:tab w:val="left" w:pos="2554"/>
          <w:tab w:val="left" w:pos="4235"/>
          <w:tab w:val="left" w:pos="5695"/>
          <w:tab w:val="left" w:pos="6329"/>
          <w:tab w:val="left" w:pos="7716"/>
          <w:tab w:val="left" w:pos="8614"/>
          <w:tab w:val="left" w:pos="10425"/>
        </w:tabs>
        <w:spacing w:line="258" w:lineRule="exact"/>
        <w:ind w:left="0" w:right="810"/>
        <w:jc w:val="right"/>
      </w:pPr>
      <w:r>
        <w:rPr>
          <w:spacing w:val="-2"/>
        </w:rPr>
        <w:t>иметь</w:t>
      </w:r>
      <w:r>
        <w:tab/>
      </w:r>
      <w:r>
        <w:rPr>
          <w:spacing w:val="-2"/>
        </w:rPr>
        <w:t>навыки</w:t>
      </w:r>
      <w:r>
        <w:tab/>
      </w:r>
      <w:r>
        <w:rPr>
          <w:spacing w:val="-2"/>
        </w:rPr>
        <w:t>безопасного</w:t>
      </w:r>
      <w:r>
        <w:tab/>
      </w:r>
      <w:r>
        <w:rPr>
          <w:spacing w:val="-2"/>
        </w:rPr>
        <w:t>поведения</w:t>
      </w:r>
      <w:r>
        <w:tab/>
      </w:r>
      <w:r>
        <w:rPr>
          <w:spacing w:val="-5"/>
        </w:rPr>
        <w:t>для</w:t>
      </w:r>
      <w:r>
        <w:tab/>
      </w:r>
      <w:r>
        <w:rPr>
          <w:spacing w:val="-2"/>
        </w:rPr>
        <w:t>снижения</w:t>
      </w:r>
      <w:r>
        <w:tab/>
      </w:r>
      <w:r>
        <w:rPr>
          <w:spacing w:val="-2"/>
        </w:rPr>
        <w:t>риска</w:t>
      </w:r>
      <w:r>
        <w:tab/>
      </w:r>
      <w:r>
        <w:rPr>
          <w:spacing w:val="-2"/>
        </w:rPr>
        <w:t>конфликта</w:t>
      </w:r>
      <w:r>
        <w:tab/>
      </w:r>
      <w:r>
        <w:rPr>
          <w:spacing w:val="-10"/>
        </w:rPr>
        <w:t>и</w:t>
      </w:r>
    </w:p>
    <w:p w:rsidR="001D2A95" w:rsidRDefault="001D2A95">
      <w:pPr>
        <w:spacing w:line="258" w:lineRule="exact"/>
        <w:jc w:val="right"/>
        <w:sectPr w:rsidR="001D2A95">
          <w:pgSz w:w="11910" w:h="16840"/>
          <w:pgMar w:top="620" w:right="0" w:bottom="280" w:left="280" w:header="720" w:footer="720" w:gutter="0"/>
          <w:cols w:space="720"/>
        </w:sectPr>
      </w:pPr>
    </w:p>
    <w:p w:rsidR="001D2A95" w:rsidRDefault="001D2A95">
      <w:pPr>
        <w:pStyle w:val="a3"/>
        <w:spacing w:before="42"/>
        <w:ind w:left="0"/>
      </w:pPr>
    </w:p>
    <w:p w:rsidR="001D2A95" w:rsidRDefault="0058257E">
      <w:pPr>
        <w:pStyle w:val="a3"/>
        <w:ind w:left="118"/>
      </w:pPr>
      <w:r>
        <w:t>безопасныхдействийприего опасных</w:t>
      </w:r>
      <w:r>
        <w:rPr>
          <w:spacing w:val="-2"/>
        </w:rPr>
        <w:t>проявлениях;</w:t>
      </w:r>
    </w:p>
    <w:p w:rsidR="001D2A95" w:rsidRDefault="0058257E">
      <w:pPr>
        <w:pStyle w:val="a3"/>
        <w:spacing w:before="17"/>
        <w:ind w:left="262"/>
      </w:pPr>
      <w:r>
        <w:t>характеризоватьспособразрешенияконфликтаспомощьютретьейстороны</w:t>
      </w:r>
      <w:r>
        <w:rPr>
          <w:spacing w:val="-2"/>
        </w:rPr>
        <w:t>(медиатора);</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0" w:left="280" w:header="720" w:footer="720" w:gutter="0"/>
          <w:cols w:num="2" w:space="720" w:equalWidth="0">
            <w:col w:w="9487" w:space="49"/>
            <w:col w:w="2094"/>
          </w:cols>
        </w:sectPr>
      </w:pPr>
    </w:p>
    <w:p w:rsidR="001D2A95" w:rsidRDefault="0058257E">
      <w:pPr>
        <w:pStyle w:val="a3"/>
        <w:spacing w:before="17" w:line="283" w:lineRule="auto"/>
        <w:ind w:left="262" w:right="972"/>
        <w:jc w:val="both"/>
      </w:pPr>
      <w:r>
        <w:lastRenderedPageBreak/>
        <w:t xml:space="preserve">иметьпредставлениеобопасныхформахпроявленияконфликта:агрессия,домашнеенасилиеибуллинг; </w:t>
      </w:r>
      <w:r>
        <w:rPr>
          <w:spacing w:val="-2"/>
        </w:rPr>
        <w:t>характеризоватьманипуляциивходемежличностногообщения;</w:t>
      </w:r>
    </w:p>
    <w:p w:rsidR="001D2A95" w:rsidRDefault="0058257E">
      <w:pPr>
        <w:pStyle w:val="a3"/>
        <w:spacing w:line="249" w:lineRule="exact"/>
        <w:ind w:left="262"/>
        <w:jc w:val="both"/>
      </w:pPr>
      <w:r>
        <w:t>раскрыватьприёмыраспознаванияманипуляцийизнатьспособыпротивостояния</w:t>
      </w:r>
      <w:r>
        <w:rPr>
          <w:spacing w:val="-5"/>
        </w:rPr>
        <w:t>ей;</w:t>
      </w:r>
    </w:p>
    <w:p w:rsidR="001D2A95" w:rsidRDefault="0058257E">
      <w:pPr>
        <w:pStyle w:val="a3"/>
        <w:spacing w:before="22" w:line="254" w:lineRule="auto"/>
        <w:ind w:left="118" w:right="817" w:firstLine="144"/>
        <w:jc w:val="both"/>
      </w:pPr>
      <w: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w:t>
      </w:r>
      <w:r>
        <w:rPr>
          <w:spacing w:val="-4"/>
        </w:rPr>
        <w:t>них;</w:t>
      </w:r>
    </w:p>
    <w:p w:rsidR="001D2A95" w:rsidRDefault="0058257E">
      <w:pPr>
        <w:pStyle w:val="a3"/>
        <w:spacing w:line="254" w:lineRule="auto"/>
        <w:ind w:left="118" w:right="823" w:firstLine="144"/>
        <w:jc w:val="both"/>
      </w:pPr>
      <w:r>
        <w:t>характеризоватьсовременныемолодёжныеувлеченияиопасности,связанные с ними, знать правила безопасного поведения;</w:t>
      </w:r>
    </w:p>
    <w:p w:rsidR="001D2A95" w:rsidRDefault="0058257E">
      <w:pPr>
        <w:pStyle w:val="a3"/>
        <w:ind w:left="262"/>
        <w:jc w:val="both"/>
      </w:pPr>
      <w:r>
        <w:t>иметьнавыкибезопасногоповеденияприкоммуникацииснезнакомыми</w:t>
      </w:r>
      <w:r>
        <w:rPr>
          <w:spacing w:val="-2"/>
        </w:rPr>
        <w:t>людьми.</w:t>
      </w:r>
    </w:p>
    <w:p w:rsidR="001D2A95" w:rsidRDefault="001D2A95">
      <w:pPr>
        <w:pStyle w:val="a3"/>
        <w:spacing w:before="22"/>
        <w:ind w:left="0"/>
      </w:pPr>
    </w:p>
    <w:p w:rsidR="001D2A95" w:rsidRDefault="0058257E">
      <w:pPr>
        <w:pStyle w:val="Heading3"/>
        <w:spacing w:before="1" w:line="254" w:lineRule="auto"/>
        <w:ind w:left="118" w:right="893" w:firstLine="144"/>
        <w:jc w:val="left"/>
      </w:pPr>
      <w:r>
        <w:rPr>
          <w:spacing w:val="-2"/>
        </w:rPr>
        <w:t>Предметныерезультатыпомодулю№10«Безопасностьвинформационном пространстве»:</w:t>
      </w:r>
    </w:p>
    <w:p w:rsidR="001D2A95" w:rsidRDefault="0058257E">
      <w:pPr>
        <w:pStyle w:val="a3"/>
        <w:spacing w:before="2" w:line="254" w:lineRule="auto"/>
        <w:ind w:left="118" w:right="893" w:firstLine="144"/>
      </w:pPr>
      <w:r>
        <w:t>раскрывать понятие «цифровая среда», её характеристики и приводить примеры информационных и компьютерных угроз;</w:t>
      </w:r>
    </w:p>
    <w:p w:rsidR="001D2A95" w:rsidRDefault="0058257E">
      <w:pPr>
        <w:pStyle w:val="a3"/>
        <w:tabs>
          <w:tab w:val="left" w:pos="2081"/>
          <w:tab w:val="left" w:pos="4475"/>
          <w:tab w:val="left" w:pos="6605"/>
          <w:tab w:val="left" w:pos="8400"/>
        </w:tabs>
        <w:spacing w:before="2" w:line="254" w:lineRule="auto"/>
        <w:ind w:left="118" w:right="2545" w:firstLine="144"/>
      </w:pPr>
      <w:r>
        <w:rPr>
          <w:spacing w:val="-2"/>
        </w:rPr>
        <w:t>объяснять</w:t>
      </w:r>
      <w:r>
        <w:tab/>
      </w:r>
      <w:r>
        <w:rPr>
          <w:spacing w:val="-2"/>
        </w:rPr>
        <w:t>положительные</w:t>
      </w:r>
      <w:r>
        <w:tab/>
      </w:r>
      <w:r>
        <w:rPr>
          <w:spacing w:val="-2"/>
        </w:rPr>
        <w:t>возможности</w:t>
      </w:r>
      <w:r>
        <w:tab/>
      </w:r>
      <w:r>
        <w:rPr>
          <w:spacing w:val="-2"/>
        </w:rPr>
        <w:t>цифровой</w:t>
      </w:r>
      <w:r>
        <w:tab/>
      </w:r>
      <w:r>
        <w:rPr>
          <w:spacing w:val="-2"/>
        </w:rPr>
        <w:t>среды; характеризоватьрискииугрозыприиспользованииИнтернета;</w:t>
      </w:r>
    </w:p>
    <w:p w:rsidR="001D2A95" w:rsidRDefault="0058257E">
      <w:pPr>
        <w:pStyle w:val="a3"/>
        <w:tabs>
          <w:tab w:val="left" w:pos="7091"/>
          <w:tab w:val="left" w:pos="9264"/>
        </w:tabs>
        <w:spacing w:line="254" w:lineRule="auto"/>
        <w:ind w:left="118" w:right="823" w:firstLine="144"/>
      </w:pPr>
      <w:r>
        <w:rPr>
          <w:spacing w:val="-2"/>
        </w:rPr>
        <w:t>знатьобщиепринципыбезопасногоповедения,необходимыедля</w:t>
      </w:r>
      <w:r>
        <w:tab/>
      </w:r>
      <w:r>
        <w:rPr>
          <w:spacing w:val="-2"/>
        </w:rPr>
        <w:t>предупреждения</w:t>
      </w:r>
      <w:r>
        <w:tab/>
      </w:r>
      <w:r>
        <w:rPr>
          <w:spacing w:val="-2"/>
        </w:rPr>
        <w:t xml:space="preserve">возникновения </w:t>
      </w:r>
      <w:r>
        <w:t>опасных ситуаций в личном цифровом пространстве;</w:t>
      </w:r>
    </w:p>
    <w:p w:rsidR="001D2A95" w:rsidRDefault="0058257E">
      <w:pPr>
        <w:pStyle w:val="a3"/>
        <w:spacing w:before="34"/>
        <w:ind w:left="262"/>
      </w:pPr>
      <w:r>
        <w:rPr>
          <w:spacing w:val="-2"/>
        </w:rPr>
        <w:t>характеризоватьопасныеявленияцифровойсреды;</w:t>
      </w:r>
    </w:p>
    <w:p w:rsidR="001D2A95" w:rsidRDefault="0058257E">
      <w:pPr>
        <w:pStyle w:val="a3"/>
        <w:tabs>
          <w:tab w:val="left" w:pos="1732"/>
          <w:tab w:val="left" w:pos="2846"/>
          <w:tab w:val="left" w:pos="4526"/>
          <w:tab w:val="left" w:pos="5597"/>
          <w:tab w:val="left" w:pos="7513"/>
          <w:tab w:val="left" w:pos="8156"/>
        </w:tabs>
        <w:spacing w:before="22" w:line="259" w:lineRule="auto"/>
        <w:ind w:left="262" w:right="1410"/>
      </w:pPr>
      <w:r>
        <w:t xml:space="preserve">классифицироватьиоцениватьрискивредоносныхпрограммиприложений,ихразновидностей; </w:t>
      </w:r>
      <w:r>
        <w:rPr>
          <w:spacing w:val="-2"/>
        </w:rPr>
        <w:t>иметь</w:t>
      </w:r>
      <w:r>
        <w:tab/>
      </w:r>
      <w:r>
        <w:rPr>
          <w:spacing w:val="-2"/>
        </w:rPr>
        <w:t>навыки</w:t>
      </w:r>
      <w:r>
        <w:tab/>
      </w:r>
      <w:r>
        <w:rPr>
          <w:spacing w:val="-2"/>
        </w:rPr>
        <w:t>соблюдения</w:t>
      </w:r>
      <w:r>
        <w:tab/>
      </w:r>
      <w:r>
        <w:rPr>
          <w:spacing w:val="-2"/>
        </w:rPr>
        <w:t>правил</w:t>
      </w:r>
      <w:r>
        <w:tab/>
      </w:r>
      <w:r>
        <w:rPr>
          <w:spacing w:val="-2"/>
        </w:rPr>
        <w:t>кибергигиены</w:t>
      </w:r>
      <w:r>
        <w:tab/>
      </w:r>
      <w:r>
        <w:rPr>
          <w:spacing w:val="-4"/>
        </w:rPr>
        <w:t>для</w:t>
      </w:r>
      <w:r>
        <w:tab/>
      </w:r>
      <w:r>
        <w:rPr>
          <w:spacing w:val="-2"/>
        </w:rPr>
        <w:t>предупреждения</w:t>
      </w:r>
    </w:p>
    <w:p w:rsidR="001D2A95" w:rsidRDefault="0058257E">
      <w:pPr>
        <w:pStyle w:val="a3"/>
        <w:spacing w:line="265" w:lineRule="exact"/>
        <w:ind w:left="118"/>
      </w:pPr>
      <w:r>
        <w:t>возникновенияопасныхситуацийвцифровой</w:t>
      </w:r>
      <w:r>
        <w:rPr>
          <w:spacing w:val="-2"/>
        </w:rPr>
        <w:t>среде;</w:t>
      </w:r>
    </w:p>
    <w:p w:rsidR="001D2A95" w:rsidRDefault="0058257E">
      <w:pPr>
        <w:pStyle w:val="a3"/>
        <w:tabs>
          <w:tab w:val="left" w:pos="3033"/>
          <w:tab w:val="left" w:pos="4454"/>
          <w:tab w:val="left" w:pos="5343"/>
          <w:tab w:val="left" w:pos="6701"/>
          <w:tab w:val="left" w:pos="7129"/>
          <w:tab w:val="left" w:pos="9088"/>
          <w:tab w:val="left" w:pos="10706"/>
        </w:tabs>
        <w:spacing w:before="17" w:line="254" w:lineRule="auto"/>
        <w:ind w:left="118" w:right="806" w:firstLine="144"/>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запрещённого</w:t>
      </w:r>
      <w:r>
        <w:tab/>
      </w:r>
      <w:r>
        <w:rPr>
          <w:spacing w:val="-2"/>
        </w:rPr>
        <w:t>контента</w:t>
      </w:r>
      <w:r>
        <w:tab/>
      </w:r>
      <w:r>
        <w:rPr>
          <w:spacing w:val="-10"/>
        </w:rPr>
        <w:t xml:space="preserve">в </w:t>
      </w:r>
      <w:r>
        <w:t>Интернете и характеризовать его признаки;</w:t>
      </w:r>
    </w:p>
    <w:p w:rsidR="001D2A95" w:rsidRDefault="0058257E">
      <w:pPr>
        <w:pStyle w:val="a3"/>
        <w:tabs>
          <w:tab w:val="left" w:pos="9236"/>
        </w:tabs>
        <w:spacing w:before="1" w:line="254" w:lineRule="auto"/>
        <w:ind w:left="118" w:right="712" w:firstLine="144"/>
      </w:pPr>
      <w:r>
        <w:rPr>
          <w:spacing w:val="-2"/>
        </w:rPr>
        <w:t>раскрыватьприёмыраспознаванияопасностейприиспользованииИнтернета;</w:t>
      </w:r>
      <w:r>
        <w:tab/>
      </w:r>
      <w:r>
        <w:rPr>
          <w:spacing w:val="-2"/>
        </w:rPr>
        <w:t xml:space="preserve">характеризовать </w:t>
      </w:r>
      <w:r>
        <w:t>противоправные действия в Интернете;</w:t>
      </w:r>
    </w:p>
    <w:p w:rsidR="001D2A95" w:rsidRDefault="0058257E">
      <w:pPr>
        <w:pStyle w:val="a3"/>
        <w:spacing w:line="249" w:lineRule="auto"/>
        <w:ind w:left="118" w:right="893" w:firstLine="144"/>
      </w:pPr>
      <w:r>
        <w:t>иметьнавыкисоблюденияправилцифровогоповедения,необходимых для снижения рисков и угроз при использовании Интернета (кибербуллинга, вербовки в различные организации и группы);</w:t>
      </w:r>
    </w:p>
    <w:p w:rsidR="001D2A95" w:rsidRDefault="0058257E">
      <w:pPr>
        <w:pStyle w:val="a3"/>
        <w:spacing w:before="7"/>
        <w:ind w:left="262"/>
      </w:pPr>
      <w:r>
        <w:rPr>
          <w:spacing w:val="-2"/>
        </w:rPr>
        <w:t>характеризоватьдеструктивныетечениявИнтернете,ихпризнакииопасности;</w:t>
      </w:r>
    </w:p>
    <w:p w:rsidR="001D2A95" w:rsidRDefault="001D2A95">
      <w:pPr>
        <w:pStyle w:val="a3"/>
        <w:spacing w:before="6"/>
        <w:ind w:left="0"/>
      </w:pPr>
    </w:p>
    <w:p w:rsidR="001D2A95" w:rsidRDefault="0058257E">
      <w:pPr>
        <w:pStyle w:val="a3"/>
        <w:spacing w:line="259" w:lineRule="auto"/>
        <w:ind w:left="1112"/>
      </w:pPr>
      <w:r>
        <w:t>иметьнавыкисоблюденияправилбезопасногоиспользованияИнтернета,необходимыхдля снижения рисков и угроз вовлечения в различную деструктивную деятельность.</w:t>
      </w:r>
    </w:p>
    <w:p w:rsidR="001D2A95" w:rsidRDefault="001D2A95">
      <w:pPr>
        <w:pStyle w:val="a3"/>
        <w:spacing w:before="26"/>
        <w:ind w:left="0"/>
      </w:pPr>
    </w:p>
    <w:p w:rsidR="001D2A95" w:rsidRDefault="0058257E">
      <w:pPr>
        <w:pStyle w:val="Heading3"/>
        <w:spacing w:line="256" w:lineRule="auto"/>
        <w:ind w:left="1112" w:right="749"/>
        <w:jc w:val="left"/>
      </w:pPr>
      <w:r>
        <w:t xml:space="preserve">Предметныерезультатыпомодулю№11«Основыпротиводействияэкстремизмуи </w:t>
      </w:r>
      <w:r>
        <w:rPr>
          <w:spacing w:val="-2"/>
        </w:rPr>
        <w:t>терроризму»:</w:t>
      </w:r>
    </w:p>
    <w:p w:rsidR="001D2A95" w:rsidRDefault="0058257E">
      <w:pPr>
        <w:pStyle w:val="a3"/>
        <w:spacing w:before="7" w:line="259" w:lineRule="auto"/>
        <w:ind w:left="1112"/>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1D2A95" w:rsidRDefault="0058257E">
      <w:pPr>
        <w:pStyle w:val="a3"/>
        <w:tabs>
          <w:tab w:val="left" w:pos="2519"/>
          <w:tab w:val="left" w:pos="3446"/>
          <w:tab w:val="left" w:pos="3960"/>
          <w:tab w:val="left" w:pos="5151"/>
          <w:tab w:val="left" w:pos="6903"/>
          <w:tab w:val="left" w:pos="9434"/>
        </w:tabs>
        <w:spacing w:line="259" w:lineRule="auto"/>
        <w:ind w:left="1112" w:right="1580"/>
      </w:pPr>
      <w:r>
        <w:rPr>
          <w:spacing w:val="-2"/>
        </w:rPr>
        <w:t>раскрывать</w:t>
      </w:r>
      <w:r>
        <w:tab/>
      </w:r>
      <w:r>
        <w:rPr>
          <w:spacing w:val="-4"/>
        </w:rPr>
        <w:t>цели</w:t>
      </w:r>
      <w:r>
        <w:tab/>
      </w:r>
      <w:r>
        <w:rPr>
          <w:spacing w:val="-10"/>
        </w:rPr>
        <w:t>и</w:t>
      </w:r>
      <w:r>
        <w:tab/>
      </w:r>
      <w:r>
        <w:rPr>
          <w:spacing w:val="-4"/>
        </w:rPr>
        <w:t>формы</w:t>
      </w:r>
      <w:r>
        <w:tab/>
      </w:r>
      <w:r>
        <w:rPr>
          <w:spacing w:val="-2"/>
        </w:rPr>
        <w:t>проявления</w:t>
      </w:r>
      <w:r>
        <w:tab/>
      </w:r>
      <w:r>
        <w:rPr>
          <w:spacing w:val="-2"/>
        </w:rPr>
        <w:t>террористических</w:t>
      </w:r>
      <w:r>
        <w:tab/>
      </w:r>
      <w:r>
        <w:rPr>
          <w:spacing w:val="-4"/>
        </w:rPr>
        <w:t xml:space="preserve">актов, </w:t>
      </w:r>
      <w:r>
        <w:t>характеризовать их последствия;</w:t>
      </w:r>
    </w:p>
    <w:p w:rsidR="001D2A95" w:rsidRDefault="0058257E">
      <w:pPr>
        <w:pStyle w:val="a3"/>
        <w:spacing w:line="259" w:lineRule="auto"/>
        <w:ind w:left="1112" w:right="645"/>
      </w:pPr>
      <w:r>
        <w:t>раскрыватьосновыобщественно-государственнойсистемы,рольличностивпротиводействии экстремизму и терроризму; знатьуровнитеррористическойопасностиицеликонтртеррористической операции;</w:t>
      </w:r>
    </w:p>
    <w:p w:rsidR="001D2A95" w:rsidRDefault="0058257E">
      <w:pPr>
        <w:pStyle w:val="a3"/>
        <w:tabs>
          <w:tab w:val="left" w:pos="4689"/>
          <w:tab w:val="left" w:pos="5808"/>
          <w:tab w:val="left" w:pos="8915"/>
        </w:tabs>
        <w:spacing w:line="259" w:lineRule="auto"/>
        <w:ind w:left="1785" w:right="1410" w:hanging="673"/>
      </w:pPr>
      <w:r>
        <w:t xml:space="preserve">характеризоватьпризнакивовлечениявтеррористическуюдеятельность; иметьнавыки </w:t>
      </w:r>
      <w:r>
        <w:rPr>
          <w:spacing w:val="-2"/>
        </w:rPr>
        <w:t>соблюдения</w:t>
      </w:r>
      <w:r>
        <w:tab/>
      </w:r>
      <w:r>
        <w:rPr>
          <w:spacing w:val="-2"/>
        </w:rPr>
        <w:t>правил</w:t>
      </w:r>
      <w:r>
        <w:tab/>
      </w:r>
      <w:r>
        <w:rPr>
          <w:spacing w:val="-2"/>
        </w:rPr>
        <w:t>антитеррористического</w:t>
      </w:r>
      <w:r>
        <w:tab/>
      </w:r>
      <w:r>
        <w:rPr>
          <w:spacing w:val="-2"/>
        </w:rPr>
        <w:t>поведения</w:t>
      </w:r>
    </w:p>
    <w:p w:rsidR="001D2A95" w:rsidRDefault="0058257E">
      <w:pPr>
        <w:pStyle w:val="a3"/>
        <w:spacing w:line="275" w:lineRule="exact"/>
        <w:ind w:left="1112"/>
      </w:pPr>
      <w:r>
        <w:rPr>
          <w:spacing w:val="-2"/>
        </w:rPr>
        <w:t>ибезопасныхдействийприобнаружениипризнаковвербовки;</w:t>
      </w:r>
    </w:p>
    <w:p w:rsidR="001D2A95" w:rsidRDefault="0058257E">
      <w:pPr>
        <w:pStyle w:val="a3"/>
        <w:spacing w:before="23" w:line="259" w:lineRule="auto"/>
        <w:ind w:left="1112" w:right="893"/>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1D2A95" w:rsidRDefault="0058257E">
      <w:pPr>
        <w:pStyle w:val="a3"/>
        <w:tabs>
          <w:tab w:val="left" w:pos="2033"/>
          <w:tab w:val="left" w:pos="3846"/>
          <w:tab w:val="left" w:pos="4287"/>
          <w:tab w:val="left" w:pos="5798"/>
          <w:tab w:val="left" w:pos="7151"/>
          <w:tab w:val="left" w:pos="7582"/>
          <w:tab w:val="left" w:pos="8576"/>
          <w:tab w:val="left" w:pos="9660"/>
        </w:tabs>
        <w:spacing w:line="276" w:lineRule="exact"/>
        <w:ind w:left="1112"/>
      </w:pPr>
      <w:r>
        <w:rPr>
          <w:spacing w:val="-2"/>
        </w:rPr>
        <w:t>иметь</w:t>
      </w:r>
      <w:r>
        <w:tab/>
      </w:r>
      <w:r>
        <w:rPr>
          <w:spacing w:val="-2"/>
        </w:rPr>
        <w:t>представление</w:t>
      </w:r>
      <w:r>
        <w:tab/>
      </w:r>
      <w:r>
        <w:rPr>
          <w:spacing w:val="-10"/>
        </w:rPr>
        <w:t>о</w:t>
      </w:r>
      <w:r>
        <w:tab/>
      </w:r>
      <w:r>
        <w:rPr>
          <w:spacing w:val="-2"/>
        </w:rPr>
        <w:t>безопасных</w:t>
      </w:r>
      <w:r>
        <w:tab/>
      </w:r>
      <w:r>
        <w:rPr>
          <w:spacing w:val="-2"/>
        </w:rPr>
        <w:t>действиях</w:t>
      </w:r>
      <w:r>
        <w:tab/>
      </w:r>
      <w:r>
        <w:rPr>
          <w:spacing w:val="-10"/>
        </w:rPr>
        <w:t>в</w:t>
      </w:r>
      <w:r>
        <w:tab/>
      </w:r>
      <w:r>
        <w:rPr>
          <w:spacing w:val="-2"/>
        </w:rPr>
        <w:t>случае</w:t>
      </w:r>
      <w:r>
        <w:tab/>
      </w:r>
      <w:r>
        <w:rPr>
          <w:spacing w:val="-2"/>
        </w:rPr>
        <w:t>теракта</w:t>
      </w:r>
      <w:r>
        <w:tab/>
      </w:r>
      <w:r>
        <w:rPr>
          <w:spacing w:val="15"/>
        </w:rPr>
        <w:t>(</w:t>
      </w:r>
      <w:r>
        <w:rPr>
          <w:spacing w:val="14"/>
        </w:rPr>
        <w:t>н</w:t>
      </w:r>
      <w:r>
        <w:rPr>
          <w:spacing w:val="13"/>
        </w:rPr>
        <w:t>а</w:t>
      </w:r>
      <w:r>
        <w:rPr>
          <w:spacing w:val="14"/>
        </w:rPr>
        <w:t>п</w:t>
      </w:r>
      <w:r>
        <w:rPr>
          <w:spacing w:val="13"/>
        </w:rPr>
        <w:t>а</w:t>
      </w:r>
      <w:r>
        <w:rPr>
          <w:spacing w:val="11"/>
        </w:rPr>
        <w:t>д</w:t>
      </w:r>
      <w:r>
        <w:rPr>
          <w:spacing w:val="13"/>
        </w:rPr>
        <w:t>е</w:t>
      </w:r>
      <w:r>
        <w:rPr>
          <w:spacing w:val="10"/>
        </w:rPr>
        <w:t>н</w:t>
      </w:r>
      <w:r>
        <w:rPr>
          <w:spacing w:val="-93"/>
          <w:position w:val="7"/>
          <w:sz w:val="22"/>
        </w:rPr>
        <w:t>4</w:t>
      </w:r>
      <w:r>
        <w:rPr>
          <w:spacing w:val="-14"/>
        </w:rPr>
        <w:t>и</w:t>
      </w:r>
      <w:r>
        <w:rPr>
          <w:spacing w:val="-69"/>
          <w:position w:val="7"/>
          <w:sz w:val="22"/>
        </w:rPr>
        <w:t>6</w:t>
      </w:r>
      <w:r>
        <w:rPr>
          <w:spacing w:val="14"/>
        </w:rPr>
        <w:t>е</w:t>
      </w:r>
    </w:p>
    <w:p w:rsidR="001D2A95" w:rsidRDefault="0058257E">
      <w:pPr>
        <w:pStyle w:val="a3"/>
        <w:tabs>
          <w:tab w:val="left" w:pos="10252"/>
        </w:tabs>
        <w:spacing w:before="22"/>
        <w:ind w:left="1112"/>
      </w:pPr>
      <w:r>
        <w:rPr>
          <w:spacing w:val="-2"/>
        </w:rPr>
        <w:t>террористовипопытказахватазаложников,попаданиевзаложники,огневойналёт,</w:t>
      </w:r>
      <w:r>
        <w:tab/>
      </w:r>
      <w:r>
        <w:rPr>
          <w:spacing w:val="-2"/>
        </w:rPr>
        <w:t>наезд</w:t>
      </w:r>
    </w:p>
    <w:p w:rsidR="001D2A95" w:rsidRDefault="001D2A95">
      <w:pPr>
        <w:sectPr w:rsidR="001D2A95">
          <w:type w:val="continuous"/>
          <w:pgSz w:w="11910" w:h="16840"/>
          <w:pgMar w:top="1940" w:right="0" w:bottom="280" w:left="280" w:header="720" w:footer="720" w:gutter="0"/>
          <w:cols w:space="720"/>
        </w:sectPr>
      </w:pPr>
    </w:p>
    <w:p w:rsidR="001D2A95" w:rsidRDefault="001D2A95">
      <w:pPr>
        <w:pStyle w:val="a3"/>
        <w:spacing w:before="37"/>
        <w:ind w:left="0"/>
      </w:pPr>
    </w:p>
    <w:p w:rsidR="001D2A95" w:rsidRDefault="0058257E">
      <w:pPr>
        <w:pStyle w:val="a3"/>
        <w:spacing w:before="1"/>
        <w:ind w:left="1112"/>
      </w:pPr>
      <w:r>
        <w:t>транспортногосредства,подрыввзрывного</w:t>
      </w:r>
      <w:r>
        <w:rPr>
          <w:spacing w:val="-2"/>
        </w:rPr>
        <w:t>устройства).</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0" w:left="280" w:header="720" w:footer="720" w:gutter="0"/>
          <w:cols w:num="2" w:space="720" w:equalWidth="0">
            <w:col w:w="6949" w:space="1594"/>
            <w:col w:w="3087"/>
          </w:cols>
        </w:sectPr>
      </w:pPr>
    </w:p>
    <w:p w:rsidR="001D2A95" w:rsidRDefault="001D2A95">
      <w:pPr>
        <w:pStyle w:val="a3"/>
        <w:spacing w:before="15"/>
        <w:ind w:left="0"/>
      </w:pPr>
    </w:p>
    <w:p w:rsidR="001D2A95" w:rsidRDefault="0058257E">
      <w:pPr>
        <w:pStyle w:val="a3"/>
        <w:tabs>
          <w:tab w:val="left" w:pos="3282"/>
          <w:tab w:val="left" w:pos="5218"/>
          <w:tab w:val="left" w:pos="6476"/>
          <w:tab w:val="left" w:pos="8814"/>
        </w:tabs>
        <w:spacing w:line="259" w:lineRule="auto"/>
        <w:ind w:left="1112" w:right="1679"/>
      </w:pPr>
      <w:r>
        <w:rPr>
          <w:spacing w:val="-2"/>
        </w:rPr>
        <w:t>Образовательная</w:t>
      </w:r>
      <w:r>
        <w:tab/>
      </w:r>
      <w:r>
        <w:rPr>
          <w:spacing w:val="-2"/>
        </w:rPr>
        <w:t>организация</w:t>
      </w:r>
      <w:r>
        <w:tab/>
      </w:r>
      <w:r>
        <w:rPr>
          <w:spacing w:val="-2"/>
        </w:rPr>
        <w:t>вправе</w:t>
      </w:r>
      <w:r>
        <w:tab/>
      </w:r>
      <w:r>
        <w:rPr>
          <w:spacing w:val="-2"/>
        </w:rPr>
        <w:t>самостоятельно</w:t>
      </w:r>
      <w:r>
        <w:tab/>
      </w:r>
      <w:r>
        <w:rPr>
          <w:spacing w:val="-4"/>
        </w:rPr>
        <w:t xml:space="preserve">определять </w:t>
      </w:r>
      <w:r>
        <w:t>последовательность освоения обучающимися модулей ОБЗР.</w:t>
      </w:r>
    </w:p>
    <w:p w:rsidR="001D2A95" w:rsidRDefault="001D2A95">
      <w:pPr>
        <w:pStyle w:val="a3"/>
        <w:spacing w:before="103"/>
        <w:ind w:left="0"/>
      </w:pPr>
    </w:p>
    <w:p w:rsidR="001D2A95" w:rsidRDefault="0058257E">
      <w:pPr>
        <w:pStyle w:val="Heading6"/>
        <w:spacing w:line="400" w:lineRule="atLeast"/>
        <w:ind w:left="2793" w:right="4448" w:hanging="116"/>
      </w:pPr>
      <w:bookmarkStart w:id="138" w:name="Рабочая_программа_воспитания"/>
      <w:bookmarkEnd w:id="138"/>
      <w:r>
        <w:t xml:space="preserve">Рабочаяпрограммавоспитания </w:t>
      </w:r>
      <w:r>
        <w:rPr>
          <w:spacing w:val="-2"/>
        </w:rPr>
        <w:t>Пояснительнаязаписка</w:t>
      </w:r>
    </w:p>
    <w:p w:rsidR="001D2A95" w:rsidRDefault="0058257E">
      <w:pPr>
        <w:pStyle w:val="a3"/>
        <w:spacing w:line="264" w:lineRule="exact"/>
        <w:ind w:left="2130"/>
      </w:pPr>
      <w:r>
        <w:rPr>
          <w:spacing w:val="-2"/>
        </w:rPr>
        <w:t>ПрограммаразработанасучётомФедеральногозаконаот29.12.2012№273-</w:t>
      </w:r>
      <w:r>
        <w:rPr>
          <w:spacing w:val="-5"/>
        </w:rPr>
        <w:t>ФЗ</w:t>
      </w:r>
    </w:p>
    <w:p w:rsidR="001D2A95" w:rsidRDefault="0058257E">
      <w:pPr>
        <w:pStyle w:val="a3"/>
        <w:ind w:left="1419" w:right="726"/>
        <w:jc w:val="both"/>
      </w:pPr>
      <w:r>
        <w:t>«Об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Федерацииот 29.05.2015 № 996-р) и Плана мероприятий поеё реализациив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Примерной рабочей программы воспитания.</w:t>
      </w:r>
    </w:p>
    <w:p w:rsidR="001D2A95" w:rsidRDefault="0058257E">
      <w:pPr>
        <w:pStyle w:val="a3"/>
        <w:ind w:left="1453" w:right="737" w:firstLine="566"/>
        <w:jc w:val="both"/>
      </w:pPr>
      <w: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1D2A95" w:rsidRDefault="0058257E">
      <w:pPr>
        <w:pStyle w:val="a3"/>
        <w:ind w:left="1453" w:right="734" w:firstLine="566"/>
        <w:jc w:val="both"/>
      </w:pPr>
      <w:r>
        <w:t>Воспитательная программа является обязательной частью основной образовательной программы МБОУ Кесовогорская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1D2A95" w:rsidRDefault="0058257E">
      <w:pPr>
        <w:pStyle w:val="a3"/>
        <w:ind w:left="1453" w:right="736" w:firstLine="566"/>
        <w:jc w:val="both"/>
      </w:pPr>
      <w:r>
        <w:t>Вместе с тем, Программа призвана обеспечить достижение обучающимсяличностных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1D2A95" w:rsidRDefault="0058257E">
      <w:pPr>
        <w:pStyle w:val="a3"/>
        <w:spacing w:line="237" w:lineRule="auto"/>
        <w:ind w:left="1453" w:right="1810" w:firstLine="566"/>
        <w:jc w:val="both"/>
      </w:pPr>
      <w:r>
        <w:t>Данная программа воспитания показывает систему работы с обучающимися в школе.</w:t>
      </w:r>
    </w:p>
    <w:p w:rsidR="001D2A95" w:rsidRDefault="0058257E">
      <w:pPr>
        <w:pStyle w:val="Heading6"/>
        <w:spacing w:before="7" w:line="273" w:lineRule="exact"/>
        <w:ind w:left="2836"/>
      </w:pPr>
      <w:bookmarkStart w:id="139" w:name="Целевойраздел"/>
      <w:bookmarkEnd w:id="139"/>
      <w:r>
        <w:rPr>
          <w:spacing w:val="-2"/>
        </w:rPr>
        <w:t>Целевойраздел</w:t>
      </w:r>
    </w:p>
    <w:p w:rsidR="001D2A95" w:rsidRDefault="0058257E">
      <w:pPr>
        <w:pStyle w:val="a3"/>
        <w:ind w:left="1592" w:right="728" w:firstLine="681"/>
        <w:jc w:val="both"/>
      </w:pPr>
      <w:r>
        <w:t>Современный национальный идеал личности, воспитанной в школе, – это высоконравственный, творческий, компетентный гражданин России, принимающий судьбуОтечествакаксвоюличную, осознающейответственностьзанастоящееибудущее своей страны, укорененный в духовных и культурных традициях российского народа.</w:t>
      </w:r>
    </w:p>
    <w:p w:rsidR="001D2A95" w:rsidRDefault="0058257E">
      <w:pPr>
        <w:pStyle w:val="a3"/>
        <w:ind w:left="1592" w:right="726" w:firstLine="566"/>
        <w:jc w:val="both"/>
      </w:pPr>
      <w: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своюличную, осознающей ответственность за настоящее и будущее своей страны, укорененный в духовных и культурных традициях российского народа.</w:t>
      </w:r>
    </w:p>
    <w:p w:rsidR="001D2A95" w:rsidRDefault="0058257E">
      <w:pPr>
        <w:ind w:left="1592" w:right="727" w:firstLine="566"/>
        <w:jc w:val="both"/>
        <w:rPr>
          <w:sz w:val="24"/>
        </w:rPr>
      </w:pPr>
      <w:r>
        <w:rPr>
          <w:sz w:val="24"/>
        </w:rPr>
        <w:t xml:space="preserve">Исходя из этого воспитательного идеала, а также основываясь на базовых для нашего общества ценностях(такихкак семья, труд, отечество, природа, мир, знания, культура, здоровье, человек) формулируется </w:t>
      </w:r>
      <w:r>
        <w:rPr>
          <w:b/>
          <w:sz w:val="24"/>
        </w:rPr>
        <w:t xml:space="preserve">общая цель воспитания в общеобразовательной организации – личностное развитие школьников, </w:t>
      </w:r>
      <w:r>
        <w:rPr>
          <w:b/>
          <w:spacing w:val="-2"/>
          <w:sz w:val="24"/>
        </w:rPr>
        <w:t>проявляющееся</w:t>
      </w:r>
      <w:r>
        <w:rPr>
          <w:spacing w:val="-2"/>
          <w:sz w:val="24"/>
        </w:rPr>
        <w:t>:</w:t>
      </w:r>
    </w:p>
    <w:p w:rsidR="001D2A95" w:rsidRDefault="0058257E">
      <w:pPr>
        <w:pStyle w:val="a4"/>
        <w:numPr>
          <w:ilvl w:val="0"/>
          <w:numId w:val="22"/>
        </w:numPr>
        <w:tabs>
          <w:tab w:val="left" w:pos="1585"/>
          <w:tab w:val="left" w:pos="1592"/>
        </w:tabs>
        <w:spacing w:line="237" w:lineRule="auto"/>
        <w:ind w:right="740" w:hanging="366"/>
        <w:rPr>
          <w:sz w:val="24"/>
        </w:rPr>
      </w:pPr>
      <w:r>
        <w:rPr>
          <w:sz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1D2A95" w:rsidRDefault="0058257E">
      <w:pPr>
        <w:pStyle w:val="a4"/>
        <w:numPr>
          <w:ilvl w:val="0"/>
          <w:numId w:val="22"/>
        </w:numPr>
        <w:tabs>
          <w:tab w:val="left" w:pos="1586"/>
        </w:tabs>
        <w:spacing w:before="1"/>
        <w:ind w:left="1586" w:hanging="359"/>
        <w:rPr>
          <w:sz w:val="24"/>
        </w:rPr>
      </w:pPr>
      <w:r>
        <w:rPr>
          <w:sz w:val="24"/>
        </w:rPr>
        <w:t>вразвитииихпозитивныхотношенийкэтимобщественнымценностям(тоесть</w:t>
      </w:r>
      <w:r>
        <w:rPr>
          <w:spacing w:val="-10"/>
          <w:sz w:val="24"/>
        </w:rPr>
        <w:t>в</w:t>
      </w:r>
    </w:p>
    <w:p w:rsidR="001D2A95" w:rsidRDefault="0058257E">
      <w:pPr>
        <w:pStyle w:val="a3"/>
        <w:tabs>
          <w:tab w:val="right" w:pos="10773"/>
        </w:tabs>
        <w:spacing w:before="62" w:line="84" w:lineRule="auto"/>
        <w:ind w:left="1592"/>
        <w:rPr>
          <w:sz w:val="22"/>
        </w:rPr>
      </w:pPr>
      <w:r>
        <w:t>развитииихсоциальнозначимых</w:t>
      </w:r>
      <w:r>
        <w:rPr>
          <w:spacing w:val="-2"/>
        </w:rPr>
        <w:t>отношений);</w:t>
      </w:r>
      <w:r>
        <w:tab/>
      </w:r>
      <w:r>
        <w:rPr>
          <w:spacing w:val="-5"/>
          <w:position w:val="-12"/>
          <w:sz w:val="22"/>
        </w:rPr>
        <w:t>46</w:t>
      </w:r>
    </w:p>
    <w:p w:rsidR="001D2A95" w:rsidRDefault="0058257E">
      <w:pPr>
        <w:pStyle w:val="a4"/>
        <w:numPr>
          <w:ilvl w:val="0"/>
          <w:numId w:val="22"/>
        </w:numPr>
        <w:tabs>
          <w:tab w:val="left" w:pos="1585"/>
          <w:tab w:val="left" w:pos="1592"/>
        </w:tabs>
        <w:spacing w:line="237" w:lineRule="auto"/>
        <w:ind w:right="731" w:hanging="366"/>
        <w:jc w:val="left"/>
        <w:rPr>
          <w:sz w:val="24"/>
        </w:rPr>
      </w:pPr>
      <w:r>
        <w:rPr>
          <w:sz w:val="24"/>
        </w:rPr>
        <w:t>вприобретенииимисоответствующегоэтимценностямопытаповедения,опыта применения сформированных знаний и отношенийна практике(тоестьвприобретении</w:t>
      </w:r>
    </w:p>
    <w:p w:rsidR="001D2A95" w:rsidRDefault="001D2A95">
      <w:pPr>
        <w:spacing w:line="237" w:lineRule="auto"/>
        <w:rPr>
          <w:sz w:val="24"/>
        </w:rPr>
        <w:sectPr w:rsidR="001D2A95">
          <w:type w:val="continuous"/>
          <w:pgSz w:w="11910" w:h="16840"/>
          <w:pgMar w:top="1940" w:right="0" w:bottom="280" w:left="280" w:header="720" w:footer="720" w:gutter="0"/>
          <w:cols w:space="720"/>
        </w:sectPr>
      </w:pPr>
    </w:p>
    <w:p w:rsidR="001D2A95" w:rsidRDefault="0058257E">
      <w:pPr>
        <w:pStyle w:val="a3"/>
        <w:spacing w:before="314"/>
        <w:ind w:left="1592"/>
      </w:pPr>
      <w:r>
        <w:lastRenderedPageBreak/>
        <w:t>имиопытаосуществлениясоциальнозначимых</w:t>
      </w:r>
      <w:r>
        <w:rPr>
          <w:spacing w:val="-2"/>
        </w:rPr>
        <w:t>дел).</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line="255" w:lineRule="exact"/>
        <w:ind w:left="0" w:right="845"/>
        <w:jc w:val="right"/>
      </w:pPr>
      <w:r>
        <w:rPr>
          <w:color w:val="818181"/>
        </w:rPr>
        <w:t xml:space="preserve">8–9 </w:t>
      </w:r>
      <w:r>
        <w:rPr>
          <w:color w:val="818181"/>
          <w:spacing w:val="-2"/>
        </w:rPr>
        <w:t>классы</w:t>
      </w:r>
    </w:p>
    <w:p w:rsidR="001D2A95" w:rsidRDefault="001D2A95">
      <w:pPr>
        <w:spacing w:line="255" w:lineRule="exact"/>
        <w:jc w:val="right"/>
        <w:sectPr w:rsidR="001D2A95">
          <w:pgSz w:w="11910" w:h="16840"/>
          <w:pgMar w:top="620" w:right="0" w:bottom="0" w:left="280" w:header="720" w:footer="720" w:gutter="0"/>
          <w:cols w:num="2" w:space="720" w:equalWidth="0">
            <w:col w:w="7083" w:space="979"/>
            <w:col w:w="3568"/>
          </w:cols>
        </w:sectPr>
      </w:pPr>
    </w:p>
    <w:p w:rsidR="001D2A95" w:rsidRDefault="0058257E">
      <w:pPr>
        <w:pStyle w:val="a3"/>
        <w:spacing w:line="266" w:lineRule="exact"/>
        <w:ind w:left="2159"/>
      </w:pPr>
      <w:r>
        <w:rPr>
          <w:spacing w:val="-2"/>
        </w:rPr>
        <w:lastRenderedPageBreak/>
        <w:t>Даннаяцельориентируетпедагоговненаобеспечениесоответствияличности</w:t>
      </w:r>
    </w:p>
    <w:p w:rsidR="001D2A95" w:rsidRDefault="0058257E">
      <w:pPr>
        <w:pStyle w:val="a3"/>
        <w:spacing w:before="103"/>
        <w:ind w:left="1592" w:right="729"/>
        <w:jc w:val="both"/>
      </w:pPr>
      <w:r>
        <w:t>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1D2A95" w:rsidRDefault="0058257E">
      <w:pPr>
        <w:pStyle w:val="a3"/>
        <w:spacing w:before="5" w:line="275" w:lineRule="exact"/>
        <w:ind w:left="2159"/>
      </w:pPr>
      <w:r>
        <w:rPr>
          <w:spacing w:val="-2"/>
          <w:u w:val="single"/>
        </w:rPr>
        <w:t>Дляшкольниковподростковоговозраста</w:t>
      </w:r>
      <w:r>
        <w:rPr>
          <w:spacing w:val="-2"/>
        </w:rPr>
        <w:t>-развитиесоциальнозначимых</w:t>
      </w:r>
    </w:p>
    <w:p w:rsidR="001D2A95" w:rsidRDefault="0058257E">
      <w:pPr>
        <w:pStyle w:val="a3"/>
        <w:spacing w:line="274" w:lineRule="exact"/>
        <w:ind w:left="0" w:right="606"/>
        <w:jc w:val="center"/>
      </w:pPr>
      <w:r>
        <w:rPr>
          <w:b/>
          <w:spacing w:val="-2"/>
        </w:rPr>
        <w:t>отношений</w:t>
      </w:r>
      <w:r>
        <w:rPr>
          <w:spacing w:val="-2"/>
        </w:rPr>
        <w:t>,т.е.привитиепозитивногоотношениякобщественнымценностям:</w:t>
      </w:r>
    </w:p>
    <w:p w:rsidR="001D2A95" w:rsidRDefault="0058257E">
      <w:pPr>
        <w:pStyle w:val="a3"/>
        <w:ind w:left="1592" w:right="734" w:firstLine="566"/>
        <w:jc w:val="both"/>
      </w:pPr>
      <w:r>
        <w:t xml:space="preserve">− к семье как главной опоре в жизни человека и источнику его счастья; − к трудукак основному способу достижения жизненного благополучия человека,залогу его успешного профессионального самоопределения и ощущенияуверенности в завтрашнем </w:t>
      </w:r>
      <w:r>
        <w:rPr>
          <w:spacing w:val="-4"/>
        </w:rPr>
        <w:t>дне;</w:t>
      </w:r>
    </w:p>
    <w:p w:rsidR="001D2A95" w:rsidRDefault="0058257E">
      <w:pPr>
        <w:pStyle w:val="a3"/>
        <w:ind w:left="1592" w:right="737" w:firstLine="566"/>
        <w:jc w:val="both"/>
      </w:pPr>
      <w:r>
        <w:t>− к своему отечеству, своей малой и большой Родине как месту, в котором человеквыроси позналпервыерадостии неудачи, котораязавещанаемупредками и которую нужно оберегать;</w:t>
      </w:r>
    </w:p>
    <w:p w:rsidR="001D2A95" w:rsidRDefault="0058257E">
      <w:pPr>
        <w:pStyle w:val="a3"/>
        <w:spacing w:before="2" w:line="242" w:lineRule="auto"/>
        <w:ind w:left="1592" w:right="589" w:firstLine="628"/>
        <w:jc w:val="both"/>
      </w:pPr>
      <w:r>
        <w:t>− к природе как источнику жизни на Земле, основе самого ее существования, нуждающейся в защите и постоянном внимании со стороны человека;</w:t>
      </w:r>
    </w:p>
    <w:p w:rsidR="001D2A95" w:rsidRDefault="0058257E">
      <w:pPr>
        <w:pStyle w:val="a3"/>
        <w:ind w:left="1592" w:right="735" w:firstLine="566"/>
        <w:jc w:val="both"/>
      </w:pPr>
      <w: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D2A95" w:rsidRDefault="0058257E">
      <w:pPr>
        <w:pStyle w:val="a3"/>
        <w:spacing w:line="237" w:lineRule="auto"/>
        <w:ind w:left="1592" w:right="741" w:firstLine="566"/>
        <w:jc w:val="both"/>
      </w:pPr>
      <w:r>
        <w:t>− к знаниям как интеллектуальному ресурсу, обеспечивающему будущее человека, как результату кропотливого, но увлекательного учебного труда;</w:t>
      </w:r>
    </w:p>
    <w:p w:rsidR="001D2A95" w:rsidRDefault="0058257E">
      <w:pPr>
        <w:pStyle w:val="a3"/>
        <w:spacing w:before="1" w:line="237" w:lineRule="auto"/>
        <w:ind w:left="1592" w:right="737" w:firstLine="566"/>
        <w:jc w:val="both"/>
      </w:pPr>
      <w:r>
        <w:t>− к культуре как духовномубогатствуобщества иважномуусловиюощущения человеком полноты проживаемой жизни, которое дают ему чтение, музыка, искусство, театр, творческое самовыражение;</w:t>
      </w:r>
    </w:p>
    <w:p w:rsidR="001D2A95" w:rsidRDefault="0058257E">
      <w:pPr>
        <w:pStyle w:val="a3"/>
        <w:spacing w:before="9" w:line="242" w:lineRule="auto"/>
        <w:ind w:left="1592" w:right="1971" w:firstLine="566"/>
        <w:jc w:val="both"/>
      </w:pPr>
      <w:r>
        <w:t>− к здоровью как залогу долгой и активной жизни человека, его хорошего настроения и оптимистичного взгляда на мир;</w:t>
      </w:r>
    </w:p>
    <w:p w:rsidR="001D2A95" w:rsidRDefault="0058257E">
      <w:pPr>
        <w:pStyle w:val="a3"/>
        <w:ind w:left="1592" w:right="734" w:firstLine="566"/>
        <w:jc w:val="both"/>
      </w:pPr>
      <w:r>
        <w:t>− к окружающим людям как безусловной и абсолютной ценности, какравноправным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D2A95" w:rsidRDefault="0058257E">
      <w:pPr>
        <w:pStyle w:val="a3"/>
        <w:spacing w:line="237" w:lineRule="auto"/>
        <w:ind w:left="1592" w:right="733"/>
        <w:jc w:val="both"/>
      </w:pPr>
      <w:r>
        <w:t>− к самим себе как хозяевам своей судьбы, самоопределяющимся и самореализующимся личностям, отвечающим за свое собственное будущее</w:t>
      </w:r>
    </w:p>
    <w:p w:rsidR="001D2A95" w:rsidRDefault="0058257E">
      <w:pPr>
        <w:pStyle w:val="Heading6"/>
        <w:spacing w:before="5" w:line="272" w:lineRule="exact"/>
        <w:ind w:left="2159"/>
      </w:pPr>
      <w:bookmarkStart w:id="140" w:name="Задачивоспитания:"/>
      <w:bookmarkEnd w:id="140"/>
      <w:r>
        <w:rPr>
          <w:spacing w:val="-2"/>
        </w:rPr>
        <w:t>Задачивоспитания:</w:t>
      </w:r>
    </w:p>
    <w:p w:rsidR="001D2A95" w:rsidRDefault="0058257E">
      <w:pPr>
        <w:pStyle w:val="a4"/>
        <w:numPr>
          <w:ilvl w:val="0"/>
          <w:numId w:val="21"/>
        </w:numPr>
        <w:tabs>
          <w:tab w:val="left" w:pos="2435"/>
        </w:tabs>
        <w:ind w:right="740" w:firstLine="566"/>
        <w:jc w:val="both"/>
        <w:rPr>
          <w:sz w:val="24"/>
        </w:rPr>
      </w:pPr>
      <w:r>
        <w:rPr>
          <w:sz w:val="24"/>
        </w:rPr>
        <w:t>реализовывать воспитательные возможности общешкольных ключевых дел, поддерживатьтрадицииихколлективного планирования,организации,проведения ианализа в школьном сообществе;</w:t>
      </w:r>
    </w:p>
    <w:p w:rsidR="001D2A95" w:rsidRDefault="0058257E">
      <w:pPr>
        <w:pStyle w:val="a4"/>
        <w:numPr>
          <w:ilvl w:val="0"/>
          <w:numId w:val="21"/>
        </w:numPr>
        <w:tabs>
          <w:tab w:val="left" w:pos="2430"/>
        </w:tabs>
        <w:spacing w:line="237" w:lineRule="auto"/>
        <w:ind w:right="741" w:firstLine="566"/>
        <w:jc w:val="both"/>
        <w:rPr>
          <w:sz w:val="24"/>
        </w:rPr>
      </w:pPr>
      <w:r>
        <w:rPr>
          <w:sz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1D2A95" w:rsidRDefault="0058257E">
      <w:pPr>
        <w:pStyle w:val="a4"/>
        <w:numPr>
          <w:ilvl w:val="0"/>
          <w:numId w:val="21"/>
        </w:numPr>
        <w:tabs>
          <w:tab w:val="left" w:pos="2440"/>
        </w:tabs>
        <w:ind w:right="731" w:firstLine="566"/>
        <w:jc w:val="both"/>
        <w:rPr>
          <w:sz w:val="24"/>
        </w:rPr>
      </w:pPr>
      <w:r>
        <w:rPr>
          <w:sz w:val="24"/>
        </w:rPr>
        <w:t xml:space="preserve">вовлекать школьников в кружки, секции и иные объединения, работающие по школьным программам внеурочной деятельности, реализовывать их воспитательные </w:t>
      </w:r>
      <w:r>
        <w:rPr>
          <w:spacing w:val="-2"/>
          <w:sz w:val="24"/>
        </w:rPr>
        <w:t>возможности;</w:t>
      </w:r>
    </w:p>
    <w:p w:rsidR="001D2A95" w:rsidRDefault="0058257E">
      <w:pPr>
        <w:pStyle w:val="a4"/>
        <w:numPr>
          <w:ilvl w:val="0"/>
          <w:numId w:val="21"/>
        </w:numPr>
        <w:tabs>
          <w:tab w:val="left" w:pos="2593"/>
        </w:tabs>
        <w:spacing w:before="3" w:line="242" w:lineRule="auto"/>
        <w:ind w:right="749" w:firstLine="566"/>
        <w:jc w:val="both"/>
        <w:rPr>
          <w:sz w:val="24"/>
        </w:rPr>
      </w:pPr>
      <w:r>
        <w:rPr>
          <w:sz w:val="24"/>
        </w:rPr>
        <w:t>использовать в воспитании детей возможности школьного урока, поддерживатьиспользование на уроках интерактивных форм занятий с учащимися;</w:t>
      </w:r>
    </w:p>
    <w:p w:rsidR="001D2A95" w:rsidRDefault="0058257E">
      <w:pPr>
        <w:pStyle w:val="a4"/>
        <w:numPr>
          <w:ilvl w:val="0"/>
          <w:numId w:val="21"/>
        </w:numPr>
        <w:tabs>
          <w:tab w:val="left" w:pos="2421"/>
        </w:tabs>
        <w:spacing w:line="242" w:lineRule="auto"/>
        <w:ind w:right="730" w:firstLine="566"/>
        <w:jc w:val="both"/>
        <w:rPr>
          <w:sz w:val="24"/>
        </w:rPr>
      </w:pPr>
      <w:r>
        <w:rPr>
          <w:sz w:val="24"/>
        </w:rPr>
        <w:t>способствовать развитиюдетского самоуправленияв начальнойшколечерез внедрение элементов ученического самоуправления на уровне классных сообществ;</w:t>
      </w:r>
    </w:p>
    <w:p w:rsidR="001D2A95" w:rsidRDefault="0058257E">
      <w:pPr>
        <w:pStyle w:val="a4"/>
        <w:numPr>
          <w:ilvl w:val="0"/>
          <w:numId w:val="21"/>
        </w:numPr>
        <w:tabs>
          <w:tab w:val="left" w:pos="2478"/>
        </w:tabs>
        <w:spacing w:line="242" w:lineRule="auto"/>
        <w:ind w:right="1964" w:firstLine="566"/>
        <w:rPr>
          <w:sz w:val="24"/>
        </w:rPr>
      </w:pPr>
      <w:r>
        <w:rPr>
          <w:sz w:val="24"/>
        </w:rPr>
        <w:t>организовывать для школьников экскурсии, походы и реализовывать их воспитательный потенциал;</w:t>
      </w:r>
    </w:p>
    <w:p w:rsidR="001D2A95" w:rsidRDefault="0058257E">
      <w:pPr>
        <w:pStyle w:val="a4"/>
        <w:numPr>
          <w:ilvl w:val="0"/>
          <w:numId w:val="21"/>
        </w:numPr>
        <w:tabs>
          <w:tab w:val="left" w:pos="2610"/>
        </w:tabs>
        <w:spacing w:line="242" w:lineRule="auto"/>
        <w:ind w:right="730" w:firstLine="566"/>
        <w:rPr>
          <w:sz w:val="24"/>
        </w:rPr>
      </w:pPr>
      <w:r>
        <w:rPr>
          <w:sz w:val="24"/>
        </w:rPr>
        <w:t>организовать работу школьных бумажных и электронных СМИ, реализовывать их воспитательный потенциал;</w:t>
      </w:r>
    </w:p>
    <w:p w:rsidR="001D2A95" w:rsidRDefault="0058257E">
      <w:pPr>
        <w:pStyle w:val="a4"/>
        <w:numPr>
          <w:ilvl w:val="0"/>
          <w:numId w:val="21"/>
        </w:numPr>
        <w:tabs>
          <w:tab w:val="left" w:pos="2545"/>
          <w:tab w:val="left" w:pos="3823"/>
          <w:tab w:val="left" w:pos="6666"/>
          <w:tab w:val="left" w:pos="7520"/>
          <w:tab w:val="left" w:pos="8499"/>
          <w:tab w:val="left" w:pos="8902"/>
          <w:tab w:val="left" w:pos="10681"/>
        </w:tabs>
        <w:spacing w:line="242" w:lineRule="auto"/>
        <w:ind w:right="732" w:firstLine="566"/>
        <w:rPr>
          <w:sz w:val="24"/>
        </w:rPr>
      </w:pPr>
      <w:r>
        <w:rPr>
          <w:spacing w:val="-2"/>
          <w:sz w:val="24"/>
        </w:rPr>
        <w:t>развивать</w:t>
      </w:r>
      <w:r>
        <w:rPr>
          <w:sz w:val="24"/>
        </w:rPr>
        <w:tab/>
      </w:r>
      <w:r>
        <w:rPr>
          <w:spacing w:val="-2"/>
          <w:sz w:val="24"/>
        </w:rPr>
        <w:t>предметно-эстетическую</w:t>
      </w:r>
      <w:r>
        <w:rPr>
          <w:sz w:val="24"/>
        </w:rPr>
        <w:tab/>
      </w:r>
      <w:r>
        <w:rPr>
          <w:spacing w:val="-2"/>
          <w:sz w:val="24"/>
        </w:rPr>
        <w:t>среду</w:t>
      </w:r>
      <w:r>
        <w:rPr>
          <w:sz w:val="24"/>
        </w:rPr>
        <w:tab/>
      </w:r>
      <w:r>
        <w:rPr>
          <w:spacing w:val="-2"/>
          <w:sz w:val="24"/>
        </w:rPr>
        <w:t>школы</w:t>
      </w:r>
      <w:r>
        <w:rPr>
          <w:sz w:val="24"/>
        </w:rPr>
        <w:tab/>
      </w:r>
      <w:r>
        <w:rPr>
          <w:spacing w:val="-10"/>
          <w:sz w:val="24"/>
        </w:rPr>
        <w:t>и</w:t>
      </w:r>
      <w:r>
        <w:rPr>
          <w:sz w:val="24"/>
        </w:rPr>
        <w:tab/>
      </w:r>
      <w:r>
        <w:rPr>
          <w:spacing w:val="-2"/>
          <w:sz w:val="24"/>
        </w:rPr>
        <w:t>реализовывать</w:t>
      </w:r>
      <w:r>
        <w:rPr>
          <w:sz w:val="24"/>
        </w:rPr>
        <w:tab/>
      </w:r>
      <w:r>
        <w:rPr>
          <w:spacing w:val="-6"/>
          <w:sz w:val="24"/>
        </w:rPr>
        <w:t xml:space="preserve">ее </w:t>
      </w:r>
      <w:r>
        <w:rPr>
          <w:sz w:val="24"/>
        </w:rPr>
        <w:t>воспитательные возможности;</w:t>
      </w:r>
    </w:p>
    <w:p w:rsidR="001D2A95" w:rsidRDefault="0058257E">
      <w:pPr>
        <w:pStyle w:val="a4"/>
        <w:numPr>
          <w:ilvl w:val="0"/>
          <w:numId w:val="21"/>
        </w:numPr>
        <w:tabs>
          <w:tab w:val="left" w:pos="2431"/>
        </w:tabs>
        <w:spacing w:line="269" w:lineRule="exact"/>
        <w:ind w:left="2431" w:hanging="272"/>
        <w:rPr>
          <w:sz w:val="24"/>
        </w:rPr>
      </w:pPr>
      <w:r>
        <w:rPr>
          <w:sz w:val="24"/>
        </w:rPr>
        <w:t>организоватьработуссемьямишкольников,ихродителямиили</w:t>
      </w:r>
      <w:r>
        <w:rPr>
          <w:spacing w:val="-2"/>
          <w:sz w:val="24"/>
        </w:rPr>
        <w:t>законными</w:t>
      </w:r>
    </w:p>
    <w:p w:rsidR="001D2A95" w:rsidRDefault="0058257E">
      <w:pPr>
        <w:pStyle w:val="a3"/>
        <w:spacing w:line="175" w:lineRule="exact"/>
        <w:ind w:left="1592"/>
      </w:pPr>
      <w:r>
        <w:t>представителями,направленнуюнасовместноерешениепроблемличностного</w:t>
      </w:r>
      <w:r>
        <w:rPr>
          <w:spacing w:val="-2"/>
        </w:rPr>
        <w:t>развития</w:t>
      </w:r>
    </w:p>
    <w:p w:rsidR="001D2A95" w:rsidRDefault="0058257E">
      <w:pPr>
        <w:tabs>
          <w:tab w:val="right" w:pos="10773"/>
        </w:tabs>
        <w:spacing w:line="377" w:lineRule="exact"/>
        <w:ind w:left="1592"/>
      </w:pPr>
      <w:r>
        <w:rPr>
          <w:spacing w:val="-2"/>
          <w:sz w:val="24"/>
        </w:rPr>
        <w:t>детей.</w:t>
      </w:r>
      <w:r>
        <w:rPr>
          <w:sz w:val="24"/>
        </w:rPr>
        <w:tab/>
      </w:r>
      <w:r>
        <w:rPr>
          <w:spacing w:val="-5"/>
          <w:position w:val="13"/>
        </w:rPr>
        <w:t>46</w:t>
      </w:r>
    </w:p>
    <w:p w:rsidR="001D2A95" w:rsidRDefault="0058257E">
      <w:pPr>
        <w:pStyle w:val="Heading6"/>
        <w:spacing w:before="2"/>
        <w:ind w:left="2159"/>
      </w:pPr>
      <w:bookmarkStart w:id="141" w:name="Направления_воспитания"/>
      <w:bookmarkEnd w:id="141"/>
      <w:r>
        <w:t>Направления</w:t>
      </w:r>
      <w:r>
        <w:rPr>
          <w:spacing w:val="-2"/>
        </w:rPr>
        <w:t>воспитания</w:t>
      </w:r>
    </w:p>
    <w:p w:rsidR="001D2A95" w:rsidRDefault="001D2A95">
      <w:pPr>
        <w:sectPr w:rsidR="001D2A95">
          <w:type w:val="continuous"/>
          <w:pgSz w:w="11910" w:h="16840"/>
          <w:pgMar w:top="1940" w:right="0" w:bottom="280" w:left="280" w:header="720" w:footer="720" w:gutter="0"/>
          <w:cols w:space="720"/>
        </w:sectPr>
      </w:pPr>
    </w:p>
    <w:p w:rsidR="001D2A95" w:rsidRDefault="0058257E">
      <w:pPr>
        <w:pStyle w:val="a3"/>
        <w:spacing w:before="318" w:line="242" w:lineRule="auto"/>
        <w:ind w:left="1592" w:firstLine="566"/>
        <w:jc w:val="both"/>
      </w:pPr>
      <w:r>
        <w:rPr>
          <w:spacing w:val="-2"/>
        </w:rPr>
        <w:lastRenderedPageBreak/>
        <w:t xml:space="preserve">Программареализуетсявединствеучебнойивоспитательнойдеятельно </w:t>
      </w:r>
      <w:r>
        <w:t>сти общеобразовательной организации по основным направлениям воспитания в</w:t>
      </w:r>
    </w:p>
    <w:p w:rsidR="001D2A95" w:rsidRDefault="0058257E">
      <w:pPr>
        <w:pStyle w:val="a3"/>
        <w:spacing w:before="105" w:line="271" w:lineRule="exact"/>
        <w:ind w:left="1592"/>
        <w:jc w:val="both"/>
      </w:pPr>
      <w:r>
        <w:t>соответствиис</w:t>
      </w:r>
      <w:r>
        <w:rPr>
          <w:spacing w:val="-4"/>
        </w:rPr>
        <w:t>ФГОС:</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9231" w:space="40"/>
            <w:col w:w="2359"/>
          </w:cols>
        </w:sectPr>
      </w:pPr>
    </w:p>
    <w:p w:rsidR="001D2A95" w:rsidRDefault="0058257E">
      <w:pPr>
        <w:pStyle w:val="a4"/>
        <w:numPr>
          <w:ilvl w:val="0"/>
          <w:numId w:val="20"/>
        </w:numPr>
        <w:tabs>
          <w:tab w:val="left" w:pos="2613"/>
        </w:tabs>
        <w:ind w:right="1944" w:firstLine="566"/>
        <w:rPr>
          <w:rFonts w:ascii="Symbol" w:hAnsi="Symbol"/>
          <w:sz w:val="24"/>
        </w:rPr>
      </w:pPr>
      <w:r>
        <w:rPr>
          <w:b/>
          <w:sz w:val="24"/>
        </w:rPr>
        <w:lastRenderedPageBreak/>
        <w:t xml:space="preserve">гражданское воспитание </w:t>
      </w:r>
      <w:r>
        <w:rPr>
          <w:sz w:val="24"/>
        </w:rPr>
        <w:t xml:space="preserve">— формирование российской гражданскойидентичности, принадлежности кобщности граждан Российской Федерации, к народу России как источнику власти в Российском государствеи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4"/>
        </w:rPr>
        <w:t>культуры;</w:t>
      </w:r>
    </w:p>
    <w:p w:rsidR="001D2A95" w:rsidRDefault="0058257E">
      <w:pPr>
        <w:pStyle w:val="a4"/>
        <w:numPr>
          <w:ilvl w:val="0"/>
          <w:numId w:val="20"/>
        </w:numPr>
        <w:tabs>
          <w:tab w:val="left" w:pos="2613"/>
        </w:tabs>
        <w:spacing w:before="7"/>
        <w:ind w:right="1951" w:firstLine="566"/>
        <w:rPr>
          <w:rFonts w:ascii="Symbol" w:hAnsi="Symbol"/>
          <w:sz w:val="24"/>
        </w:rPr>
      </w:pPr>
      <w:r>
        <w:rPr>
          <w:b/>
          <w:sz w:val="24"/>
        </w:rPr>
        <w:t xml:space="preserve">патриотическое воспитание </w:t>
      </w:r>
      <w:r>
        <w:rPr>
          <w:sz w:val="24"/>
        </w:rPr>
        <w:t>— воспитание любви к родномукраю,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2A95" w:rsidRDefault="0058257E">
      <w:pPr>
        <w:pStyle w:val="a4"/>
        <w:numPr>
          <w:ilvl w:val="0"/>
          <w:numId w:val="20"/>
        </w:numPr>
        <w:tabs>
          <w:tab w:val="left" w:pos="2613"/>
        </w:tabs>
        <w:ind w:right="1943" w:firstLine="566"/>
        <w:rPr>
          <w:rFonts w:ascii="Symbol" w:hAnsi="Symbol"/>
          <w:sz w:val="24"/>
        </w:rPr>
      </w:pPr>
      <w:r>
        <w:rPr>
          <w:b/>
          <w:sz w:val="24"/>
        </w:rPr>
        <w:t xml:space="preserve">духовно-нравственное воспитание </w:t>
      </w:r>
      <w:r>
        <w:rPr>
          <w:sz w:val="24"/>
        </w:rPr>
        <w:t>—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2A95" w:rsidRDefault="0058257E">
      <w:pPr>
        <w:pStyle w:val="a4"/>
        <w:numPr>
          <w:ilvl w:val="0"/>
          <w:numId w:val="20"/>
        </w:numPr>
        <w:tabs>
          <w:tab w:val="left" w:pos="2613"/>
        </w:tabs>
        <w:ind w:right="1957" w:firstLine="566"/>
        <w:rPr>
          <w:rFonts w:ascii="Symbol" w:hAnsi="Symbol"/>
          <w:sz w:val="24"/>
        </w:rPr>
      </w:pPr>
      <w:r>
        <w:rPr>
          <w:b/>
          <w:sz w:val="24"/>
        </w:rPr>
        <w:t xml:space="preserve">эстетическое воспитание </w:t>
      </w:r>
      <w:r>
        <w:rPr>
          <w:sz w:val="24"/>
        </w:rPr>
        <w:t>—формированиеэстетическойкультуры на основе российских традиционных духовных ценностей, приобщение к лучшим образцам отечественного и мирового искусства;</w:t>
      </w:r>
    </w:p>
    <w:p w:rsidR="001D2A95" w:rsidRDefault="0058257E">
      <w:pPr>
        <w:pStyle w:val="a4"/>
        <w:numPr>
          <w:ilvl w:val="0"/>
          <w:numId w:val="20"/>
        </w:numPr>
        <w:tabs>
          <w:tab w:val="left" w:pos="2613"/>
        </w:tabs>
        <w:ind w:right="1940" w:firstLine="566"/>
        <w:rPr>
          <w:rFonts w:ascii="Symbol" w:hAnsi="Symbol"/>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w:t>
      </w:r>
      <w:r>
        <w:rPr>
          <w:sz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Pr>
          <w:spacing w:val="-2"/>
          <w:sz w:val="24"/>
        </w:rPr>
        <w:t>ситуациях;</w:t>
      </w:r>
    </w:p>
    <w:p w:rsidR="001D2A95" w:rsidRDefault="0058257E">
      <w:pPr>
        <w:pStyle w:val="a4"/>
        <w:numPr>
          <w:ilvl w:val="0"/>
          <w:numId w:val="20"/>
        </w:numPr>
        <w:tabs>
          <w:tab w:val="left" w:pos="2613"/>
        </w:tabs>
        <w:ind w:right="1954" w:firstLine="566"/>
        <w:rPr>
          <w:rFonts w:ascii="Symbol" w:hAnsi="Symbol"/>
          <w:sz w:val="24"/>
        </w:rPr>
      </w:pPr>
      <w:r>
        <w:rPr>
          <w:b/>
          <w:sz w:val="24"/>
        </w:rPr>
        <w:t xml:space="preserve">трудовое воспитание </w:t>
      </w:r>
      <w:r>
        <w:rPr>
          <w:sz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2A95" w:rsidRDefault="0058257E">
      <w:pPr>
        <w:pStyle w:val="a4"/>
        <w:numPr>
          <w:ilvl w:val="0"/>
          <w:numId w:val="20"/>
        </w:numPr>
        <w:tabs>
          <w:tab w:val="left" w:pos="2613"/>
        </w:tabs>
        <w:ind w:right="1951" w:firstLine="566"/>
        <w:rPr>
          <w:rFonts w:ascii="Symbol" w:hAnsi="Symbol"/>
          <w:sz w:val="24"/>
        </w:rPr>
      </w:pPr>
      <w:r>
        <w:rPr>
          <w:b/>
          <w:sz w:val="24"/>
        </w:rPr>
        <w:t xml:space="preserve">экологическое воспитание </w:t>
      </w:r>
      <w:r>
        <w:rPr>
          <w:sz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2A95" w:rsidRDefault="0058257E">
      <w:pPr>
        <w:pStyle w:val="a4"/>
        <w:numPr>
          <w:ilvl w:val="0"/>
          <w:numId w:val="20"/>
        </w:numPr>
        <w:tabs>
          <w:tab w:val="left" w:pos="2613"/>
        </w:tabs>
        <w:spacing w:line="232" w:lineRule="auto"/>
        <w:ind w:right="1953" w:firstLine="566"/>
        <w:rPr>
          <w:rFonts w:ascii="Symbol" w:hAnsi="Symbol"/>
          <w:sz w:val="28"/>
        </w:rPr>
      </w:pPr>
      <w:r>
        <w:rPr>
          <w:b/>
          <w:sz w:val="24"/>
        </w:rPr>
        <w:t xml:space="preserve">ценности научного познания </w:t>
      </w:r>
      <w:r>
        <w:rPr>
          <w:sz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sz w:val="24"/>
        </w:rPr>
        <w:t>потребностей.</w:t>
      </w: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64"/>
        <w:ind w:left="0"/>
        <w:rPr>
          <w:sz w:val="22"/>
        </w:rPr>
      </w:pPr>
    </w:p>
    <w:p w:rsidR="001D2A95" w:rsidRDefault="0058257E">
      <w:pPr>
        <w:ind w:right="852"/>
        <w:jc w:val="right"/>
      </w:pPr>
      <w:r>
        <w:rPr>
          <w:spacing w:val="-5"/>
        </w:rPr>
        <w:t>46</w:t>
      </w:r>
    </w:p>
    <w:p w:rsidR="001D2A95" w:rsidRDefault="001D2A95">
      <w:pPr>
        <w:jc w:val="right"/>
        <w:sectPr w:rsidR="001D2A95">
          <w:type w:val="continuous"/>
          <w:pgSz w:w="11910" w:h="16840"/>
          <w:pgMar w:top="1940" w:right="0" w:bottom="280" w:left="280" w:header="720" w:footer="720" w:gutter="0"/>
          <w:cols w:space="720"/>
        </w:sectPr>
      </w:pPr>
    </w:p>
    <w:p w:rsidR="001D2A95" w:rsidRDefault="001D2A95">
      <w:pPr>
        <w:pStyle w:val="a3"/>
        <w:ind w:left="0"/>
        <w:rPr>
          <w:sz w:val="25"/>
        </w:rPr>
      </w:pPr>
    </w:p>
    <w:p w:rsidR="001D2A95" w:rsidRDefault="001D2A95">
      <w:pPr>
        <w:pStyle w:val="a3"/>
        <w:spacing w:before="17"/>
        <w:ind w:left="0"/>
        <w:rPr>
          <w:sz w:val="25"/>
        </w:rPr>
      </w:pPr>
    </w:p>
    <w:p w:rsidR="001D2A95" w:rsidRDefault="0058257E">
      <w:pPr>
        <w:pStyle w:val="Heading4"/>
      </w:pPr>
      <w:r>
        <w:rPr>
          <w:spacing w:val="-2"/>
        </w:rPr>
        <w:t>Целевыеориентирырезультатоввоспитания</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6977" w:space="898"/>
            <w:col w:w="3755"/>
          </w:cols>
        </w:sectPr>
      </w:pPr>
    </w:p>
    <w:p w:rsidR="001D2A95" w:rsidRDefault="0058257E">
      <w:pPr>
        <w:pStyle w:val="Heading4"/>
        <w:spacing w:before="1" w:after="8"/>
        <w:ind w:left="5247"/>
      </w:pPr>
      <w:r>
        <w:rPr>
          <w:spacing w:val="-2"/>
        </w:rPr>
        <w:lastRenderedPageBreak/>
        <w:t>науровнеосновногообщего образования.</w:t>
      </w:r>
    </w:p>
    <w:tbl>
      <w:tblPr>
        <w:tblStyle w:val="TableNormal"/>
        <w:tblW w:w="0" w:type="auto"/>
        <w:tblInd w:w="1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4"/>
      </w:tblGrid>
      <w:tr w:rsidR="001D2A95">
        <w:trPr>
          <w:trHeight w:val="330"/>
        </w:trPr>
        <w:tc>
          <w:tcPr>
            <w:tcW w:w="9364" w:type="dxa"/>
          </w:tcPr>
          <w:p w:rsidR="001D2A95" w:rsidRDefault="0058257E">
            <w:pPr>
              <w:pStyle w:val="TableParagraph"/>
              <w:spacing w:line="284" w:lineRule="exact"/>
              <w:ind w:left="188"/>
              <w:jc w:val="center"/>
              <w:rPr>
                <w:b/>
                <w:sz w:val="25"/>
              </w:rPr>
            </w:pPr>
            <w:r>
              <w:rPr>
                <w:b/>
                <w:spacing w:val="-2"/>
                <w:sz w:val="25"/>
              </w:rPr>
              <w:t>Целевыеориентиры</w:t>
            </w:r>
          </w:p>
        </w:tc>
      </w:tr>
      <w:tr w:rsidR="001D2A95">
        <w:trPr>
          <w:trHeight w:val="331"/>
        </w:trPr>
        <w:tc>
          <w:tcPr>
            <w:tcW w:w="9364" w:type="dxa"/>
          </w:tcPr>
          <w:p w:rsidR="001D2A95" w:rsidRDefault="0058257E">
            <w:pPr>
              <w:pStyle w:val="TableParagraph"/>
              <w:spacing w:line="284" w:lineRule="exact"/>
              <w:ind w:left="293"/>
              <w:rPr>
                <w:b/>
                <w:sz w:val="25"/>
              </w:rPr>
            </w:pPr>
            <w:r>
              <w:rPr>
                <w:b/>
                <w:spacing w:val="-2"/>
                <w:sz w:val="25"/>
              </w:rPr>
              <w:t>Гражданскоевоспитание</w:t>
            </w:r>
          </w:p>
        </w:tc>
      </w:tr>
      <w:tr w:rsidR="001D2A95">
        <w:trPr>
          <w:trHeight w:val="4301"/>
        </w:trPr>
        <w:tc>
          <w:tcPr>
            <w:tcW w:w="9364" w:type="dxa"/>
          </w:tcPr>
          <w:p w:rsidR="001D2A95" w:rsidRDefault="0058257E">
            <w:pPr>
              <w:pStyle w:val="TableParagraph"/>
              <w:spacing w:line="276" w:lineRule="auto"/>
              <w:ind w:left="115" w:firstLine="177"/>
              <w:rPr>
                <w:sz w:val="25"/>
              </w:rPr>
            </w:pPr>
            <w:r>
              <w:rPr>
                <w:sz w:val="25"/>
              </w:rPr>
              <w:t xml:space="preserve">Знающий и принимающий свою российскую гражданскую принадлежность </w:t>
            </w:r>
            <w:r>
              <w:rPr>
                <w:spacing w:val="-2"/>
                <w:sz w:val="25"/>
              </w:rPr>
              <w:t xml:space="preserve">(идентичность)вполикультурном,многонациональномимногоконфессиональном </w:t>
            </w:r>
            <w:r>
              <w:rPr>
                <w:sz w:val="25"/>
              </w:rPr>
              <w:t>российском обществе, в мировом сообществе.</w:t>
            </w:r>
          </w:p>
          <w:p w:rsidR="001D2A95" w:rsidRDefault="0058257E">
            <w:pPr>
              <w:pStyle w:val="TableParagraph"/>
              <w:spacing w:line="276" w:lineRule="auto"/>
              <w:ind w:left="115" w:firstLine="177"/>
              <w:rPr>
                <w:sz w:val="25"/>
              </w:rPr>
            </w:pPr>
            <w:r>
              <w:rPr>
                <w:spacing w:val="-2"/>
                <w:sz w:val="25"/>
              </w:rPr>
              <w:t xml:space="preserve">Понимающийсопричастностькпрошлому,настоящемуибудущемународа России, </w:t>
            </w:r>
            <w:r>
              <w:rPr>
                <w:sz w:val="25"/>
              </w:rPr>
              <w:t>тысячелетней истории российской государственности на основе</w:t>
            </w:r>
          </w:p>
          <w:p w:rsidR="001D2A95" w:rsidRDefault="0058257E">
            <w:pPr>
              <w:pStyle w:val="TableParagraph"/>
              <w:spacing w:line="276" w:lineRule="auto"/>
              <w:ind w:left="293" w:hanging="178"/>
              <w:rPr>
                <w:sz w:val="25"/>
              </w:rPr>
            </w:pPr>
            <w:r>
              <w:rPr>
                <w:spacing w:val="-2"/>
                <w:sz w:val="25"/>
              </w:rPr>
              <w:t xml:space="preserve">историческогопросвещения,российскогонациональногоисторическогосознания. </w:t>
            </w:r>
            <w:r>
              <w:rPr>
                <w:sz w:val="25"/>
              </w:rPr>
              <w:t>Проявляющий уважение к государственным символам России, праздникам.</w:t>
            </w:r>
          </w:p>
          <w:p w:rsidR="001D2A95" w:rsidRDefault="0058257E">
            <w:pPr>
              <w:pStyle w:val="TableParagraph"/>
              <w:spacing w:line="284" w:lineRule="exact"/>
              <w:ind w:left="293"/>
              <w:rPr>
                <w:sz w:val="25"/>
              </w:rPr>
            </w:pPr>
            <w:r>
              <w:rPr>
                <w:spacing w:val="-2"/>
                <w:sz w:val="25"/>
              </w:rPr>
              <w:t>ПроявляющийготовностьквыполнениюобязанностейгражданинаРоссии,</w:t>
            </w:r>
          </w:p>
          <w:p w:rsidR="001D2A95" w:rsidRDefault="0058257E">
            <w:pPr>
              <w:pStyle w:val="TableParagraph"/>
              <w:spacing w:before="34" w:line="273" w:lineRule="auto"/>
              <w:ind w:left="115"/>
              <w:rPr>
                <w:sz w:val="25"/>
              </w:rPr>
            </w:pPr>
            <w:r>
              <w:rPr>
                <w:spacing w:val="-2"/>
                <w:sz w:val="25"/>
              </w:rPr>
              <w:t xml:space="preserve">реализациисвоихгражданскихправисвободприуваженииправисвобод,законных </w:t>
            </w:r>
            <w:r>
              <w:rPr>
                <w:sz w:val="25"/>
              </w:rPr>
              <w:t>интересов других людей.</w:t>
            </w:r>
          </w:p>
          <w:p w:rsidR="001D2A95" w:rsidRDefault="0058257E">
            <w:pPr>
              <w:pStyle w:val="TableParagraph"/>
              <w:spacing w:before="3" w:line="276" w:lineRule="auto"/>
              <w:ind w:left="115" w:right="393" w:firstLine="177"/>
              <w:rPr>
                <w:sz w:val="25"/>
              </w:rPr>
            </w:pPr>
            <w:r>
              <w:rPr>
                <w:sz w:val="25"/>
              </w:rPr>
              <w:t>Выражающийнеприятиелюбойдискриминацииграждан,проявленийэкстремизма, терроризма, коррупции в обществе.</w:t>
            </w:r>
          </w:p>
          <w:p w:rsidR="001D2A95" w:rsidRDefault="0058257E">
            <w:pPr>
              <w:pStyle w:val="TableParagraph"/>
              <w:spacing w:before="1"/>
              <w:ind w:left="293"/>
              <w:rPr>
                <w:sz w:val="25"/>
              </w:rPr>
            </w:pPr>
            <w:r>
              <w:rPr>
                <w:spacing w:val="-2"/>
                <w:sz w:val="25"/>
              </w:rPr>
              <w:t>Принимающийучастиевжизникласса,общеобразовательнойорганизации,втом</w:t>
            </w:r>
          </w:p>
        </w:tc>
      </w:tr>
    </w:tbl>
    <w:p w:rsidR="001D2A95" w:rsidRDefault="001D2A95">
      <w:pPr>
        <w:pStyle w:val="a3"/>
        <w:spacing w:before="1"/>
        <w:ind w:left="0"/>
        <w:rPr>
          <w:b/>
          <w:sz w:val="10"/>
        </w:rPr>
      </w:pPr>
    </w:p>
    <w:tbl>
      <w:tblPr>
        <w:tblStyle w:val="TableNormal"/>
        <w:tblW w:w="0" w:type="auto"/>
        <w:tblInd w:w="1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4"/>
      </w:tblGrid>
      <w:tr w:rsidR="001D2A95">
        <w:trPr>
          <w:trHeight w:val="657"/>
        </w:trPr>
        <w:tc>
          <w:tcPr>
            <w:tcW w:w="9364" w:type="dxa"/>
          </w:tcPr>
          <w:p w:rsidR="001D2A95" w:rsidRDefault="0058257E">
            <w:pPr>
              <w:pStyle w:val="TableParagraph"/>
              <w:spacing w:line="268" w:lineRule="auto"/>
              <w:ind w:left="115" w:right="393"/>
              <w:rPr>
                <w:sz w:val="25"/>
              </w:rPr>
            </w:pPr>
            <w:r>
              <w:rPr>
                <w:spacing w:val="-2"/>
                <w:sz w:val="25"/>
              </w:rPr>
              <w:t>числесамоуправлении,ориентированныйнаучастиевсоциальнозначимой деятельности.</w:t>
            </w:r>
          </w:p>
        </w:tc>
      </w:tr>
      <w:tr w:rsidR="001D2A95">
        <w:trPr>
          <w:trHeight w:val="330"/>
        </w:trPr>
        <w:tc>
          <w:tcPr>
            <w:tcW w:w="9364" w:type="dxa"/>
          </w:tcPr>
          <w:p w:rsidR="001D2A95" w:rsidRDefault="0058257E">
            <w:pPr>
              <w:pStyle w:val="TableParagraph"/>
              <w:spacing w:before="1"/>
              <w:ind w:left="293"/>
              <w:rPr>
                <w:b/>
                <w:sz w:val="25"/>
              </w:rPr>
            </w:pPr>
            <w:r>
              <w:rPr>
                <w:b/>
                <w:spacing w:val="-2"/>
                <w:sz w:val="25"/>
              </w:rPr>
              <w:t>Патриотическоевоспитание</w:t>
            </w:r>
          </w:p>
        </w:tc>
      </w:tr>
      <w:tr w:rsidR="001D2A95">
        <w:trPr>
          <w:trHeight w:val="3634"/>
        </w:trPr>
        <w:tc>
          <w:tcPr>
            <w:tcW w:w="9364" w:type="dxa"/>
          </w:tcPr>
          <w:p w:rsidR="001D2A95" w:rsidRDefault="0058257E">
            <w:pPr>
              <w:pStyle w:val="TableParagraph"/>
              <w:spacing w:line="276" w:lineRule="auto"/>
              <w:ind w:left="115" w:right="288" w:firstLine="177"/>
              <w:rPr>
                <w:sz w:val="25"/>
              </w:rPr>
            </w:pPr>
            <w:r>
              <w:rPr>
                <w:spacing w:val="-2"/>
                <w:sz w:val="25"/>
              </w:rPr>
              <w:t xml:space="preserve">Сознающийсвоюнациональную,этническуюпринадлежность,любящийсвой народ, </w:t>
            </w:r>
            <w:r>
              <w:rPr>
                <w:sz w:val="25"/>
              </w:rPr>
              <w:t>его традиции, культуру.</w:t>
            </w:r>
          </w:p>
          <w:p w:rsidR="001D2A95" w:rsidRDefault="0058257E">
            <w:pPr>
              <w:pStyle w:val="TableParagraph"/>
              <w:spacing w:line="273" w:lineRule="auto"/>
              <w:ind w:left="115" w:firstLine="177"/>
              <w:rPr>
                <w:sz w:val="25"/>
              </w:rPr>
            </w:pPr>
            <w:r>
              <w:rPr>
                <w:sz w:val="25"/>
              </w:rPr>
              <w:t xml:space="preserve">Проявляющий уважениекисторическомуикультурномунаследиюсвоегои </w:t>
            </w:r>
            <w:r>
              <w:rPr>
                <w:spacing w:val="-2"/>
                <w:sz w:val="25"/>
              </w:rPr>
              <w:t xml:space="preserve">другихнародовРоссии,символам,праздникам,памятникам,традициямнародов, </w:t>
            </w:r>
            <w:r>
              <w:rPr>
                <w:sz w:val="25"/>
              </w:rPr>
              <w:t>проживающих в родной стране.</w:t>
            </w:r>
          </w:p>
          <w:p w:rsidR="001D2A95" w:rsidRDefault="0058257E">
            <w:pPr>
              <w:pStyle w:val="TableParagraph"/>
              <w:spacing w:line="276" w:lineRule="auto"/>
              <w:ind w:left="115" w:right="393" w:firstLine="177"/>
              <w:rPr>
                <w:sz w:val="25"/>
              </w:rPr>
            </w:pPr>
            <w:r>
              <w:rPr>
                <w:spacing w:val="-2"/>
                <w:sz w:val="25"/>
              </w:rPr>
              <w:t xml:space="preserve">Проявляющийинтерескпознаниюродногоязыка,историиикультурысвоего края, </w:t>
            </w:r>
            <w:r>
              <w:rPr>
                <w:sz w:val="25"/>
              </w:rPr>
              <w:t>своего народа, других народов России.</w:t>
            </w:r>
          </w:p>
          <w:p w:rsidR="001D2A95" w:rsidRDefault="0058257E">
            <w:pPr>
              <w:pStyle w:val="TableParagraph"/>
              <w:tabs>
                <w:tab w:val="left" w:pos="1775"/>
                <w:tab w:val="left" w:pos="6165"/>
              </w:tabs>
              <w:spacing w:line="276" w:lineRule="auto"/>
              <w:ind w:left="115" w:right="288" w:firstLine="177"/>
              <w:rPr>
                <w:sz w:val="25"/>
              </w:rPr>
            </w:pPr>
            <w:r>
              <w:rPr>
                <w:spacing w:val="-2"/>
                <w:sz w:val="25"/>
              </w:rPr>
              <w:t>Знающийи</w:t>
            </w:r>
            <w:r>
              <w:rPr>
                <w:sz w:val="25"/>
              </w:rPr>
              <w:tab/>
            </w:r>
            <w:r>
              <w:rPr>
                <w:spacing w:val="-2"/>
                <w:sz w:val="25"/>
              </w:rPr>
              <w:t>уважающийдостижениянашейРодины</w:t>
            </w:r>
            <w:r>
              <w:rPr>
                <w:sz w:val="25"/>
              </w:rPr>
              <w:tab/>
            </w:r>
            <w:r>
              <w:rPr>
                <w:spacing w:val="-2"/>
                <w:sz w:val="25"/>
              </w:rPr>
              <w:t>—Россиивнауке,искусстве, спорте,технологиях,боевыеподвигиитрудовыедостижения,героевизащитников</w:t>
            </w:r>
          </w:p>
          <w:p w:rsidR="001D2A95" w:rsidRDefault="0058257E">
            <w:pPr>
              <w:pStyle w:val="TableParagraph"/>
              <w:ind w:left="115"/>
              <w:rPr>
                <w:sz w:val="25"/>
              </w:rPr>
            </w:pPr>
            <w:r>
              <w:rPr>
                <w:sz w:val="25"/>
              </w:rPr>
              <w:t>Отечествавпрошломи</w:t>
            </w:r>
            <w:r>
              <w:rPr>
                <w:spacing w:val="-2"/>
                <w:sz w:val="25"/>
              </w:rPr>
              <w:t>современности.</w:t>
            </w:r>
          </w:p>
          <w:p w:rsidR="001D2A95" w:rsidRDefault="0058257E">
            <w:pPr>
              <w:pStyle w:val="TableParagraph"/>
              <w:spacing w:before="36"/>
              <w:ind w:left="293"/>
              <w:rPr>
                <w:sz w:val="25"/>
              </w:rPr>
            </w:pPr>
            <w:r>
              <w:rPr>
                <w:spacing w:val="-2"/>
                <w:sz w:val="25"/>
              </w:rPr>
              <w:t>Принимающийучастиевмероприятияхпатриотическойнаправленности.</w:t>
            </w:r>
          </w:p>
        </w:tc>
      </w:tr>
      <w:tr w:rsidR="001D2A95">
        <w:trPr>
          <w:trHeight w:val="335"/>
        </w:trPr>
        <w:tc>
          <w:tcPr>
            <w:tcW w:w="9364" w:type="dxa"/>
          </w:tcPr>
          <w:p w:rsidR="001D2A95" w:rsidRDefault="0058257E">
            <w:pPr>
              <w:pStyle w:val="TableParagraph"/>
              <w:spacing w:before="1"/>
              <w:ind w:left="293"/>
              <w:rPr>
                <w:b/>
                <w:sz w:val="25"/>
              </w:rPr>
            </w:pPr>
            <w:r>
              <w:rPr>
                <w:b/>
                <w:spacing w:val="-5"/>
                <w:sz w:val="25"/>
              </w:rPr>
              <w:t>Духовно-</w:t>
            </w:r>
            <w:r>
              <w:rPr>
                <w:b/>
                <w:spacing w:val="-2"/>
                <w:sz w:val="25"/>
              </w:rPr>
              <w:t>нравственноевоспитание</w:t>
            </w:r>
          </w:p>
        </w:tc>
      </w:tr>
    </w:tbl>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spacing w:before="140"/>
        <w:ind w:left="0"/>
        <w:rPr>
          <w:b/>
          <w:sz w:val="22"/>
        </w:rPr>
      </w:pPr>
    </w:p>
    <w:p w:rsidR="001D2A95" w:rsidRDefault="0058257E">
      <w:pPr>
        <w:ind w:right="852"/>
        <w:jc w:val="right"/>
      </w:pPr>
      <w:r>
        <w:rPr>
          <w:spacing w:val="-5"/>
        </w:rPr>
        <w:t>46</w:t>
      </w:r>
    </w:p>
    <w:p w:rsidR="001D2A95" w:rsidRDefault="001D2A95">
      <w:pPr>
        <w:jc w:val="right"/>
        <w:sectPr w:rsidR="001D2A95">
          <w:type w:val="continuous"/>
          <w:pgSz w:w="11910" w:h="16840"/>
          <w:pgMar w:top="1940" w:right="0" w:bottom="280" w:left="280" w:header="720" w:footer="720" w:gutter="0"/>
          <w:cols w:space="720"/>
        </w:sectPr>
      </w:pPr>
    </w:p>
    <w:p w:rsidR="001D2A95" w:rsidRDefault="0058257E">
      <w:pPr>
        <w:spacing w:before="64"/>
        <w:ind w:right="845"/>
        <w:jc w:val="right"/>
        <w:rPr>
          <w:sz w:val="24"/>
        </w:rPr>
      </w:pPr>
      <w:r>
        <w:rPr>
          <w:color w:val="818181"/>
          <w:spacing w:val="-10"/>
          <w:sz w:val="24"/>
        </w:rPr>
        <w:lastRenderedPageBreak/>
        <w:t>.</w:t>
      </w:r>
    </w:p>
    <w:tbl>
      <w:tblPr>
        <w:tblStyle w:val="TableNormal"/>
        <w:tblW w:w="0" w:type="auto"/>
        <w:tblInd w:w="1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4"/>
      </w:tblGrid>
      <w:tr w:rsidR="001D2A95">
        <w:trPr>
          <w:trHeight w:val="6284"/>
        </w:trPr>
        <w:tc>
          <w:tcPr>
            <w:tcW w:w="9364" w:type="dxa"/>
          </w:tcPr>
          <w:p w:rsidR="001D2A95" w:rsidRDefault="0058257E">
            <w:pPr>
              <w:pStyle w:val="TableParagraph"/>
              <w:tabs>
                <w:tab w:val="left" w:pos="8287"/>
              </w:tabs>
              <w:spacing w:line="274" w:lineRule="exact"/>
              <w:ind w:left="293" w:right="-72"/>
              <w:rPr>
                <w:sz w:val="24"/>
              </w:rPr>
            </w:pPr>
            <w:r>
              <w:rPr>
                <w:spacing w:val="-2"/>
                <w:position w:val="1"/>
                <w:sz w:val="25"/>
              </w:rPr>
              <w:t>Знающийиуважающийдуховно-нравственнуюкультурусвоегонарода,</w:t>
            </w:r>
            <w:r>
              <w:rPr>
                <w:position w:val="1"/>
                <w:sz w:val="25"/>
              </w:rPr>
              <w:tab/>
            </w:r>
            <w:r>
              <w:rPr>
                <w:color w:val="818181"/>
                <w:sz w:val="24"/>
              </w:rPr>
              <w:t xml:space="preserve">8–9 </w:t>
            </w:r>
            <w:r>
              <w:rPr>
                <w:color w:val="818181"/>
                <w:spacing w:val="-2"/>
                <w:sz w:val="24"/>
              </w:rPr>
              <w:t>классы</w:t>
            </w:r>
          </w:p>
          <w:p w:rsidR="001D2A95" w:rsidRDefault="0058257E">
            <w:pPr>
              <w:pStyle w:val="TableParagraph"/>
              <w:spacing w:before="26"/>
              <w:ind w:left="115"/>
              <w:rPr>
                <w:sz w:val="25"/>
              </w:rPr>
            </w:pPr>
            <w:r>
              <w:rPr>
                <w:spacing w:val="-2"/>
                <w:sz w:val="25"/>
              </w:rPr>
              <w:t>ориентированныйнадуховныеценностиинравственныенормынародовРоссии,</w:t>
            </w:r>
          </w:p>
          <w:p w:rsidR="001D2A95" w:rsidRDefault="0058257E">
            <w:pPr>
              <w:pStyle w:val="TableParagraph"/>
              <w:spacing w:before="39" w:line="276" w:lineRule="auto"/>
              <w:ind w:left="115"/>
              <w:rPr>
                <w:sz w:val="25"/>
              </w:rPr>
            </w:pPr>
            <w:r>
              <w:rPr>
                <w:spacing w:val="-2"/>
                <w:sz w:val="25"/>
              </w:rPr>
              <w:t xml:space="preserve">российскогообществавситуацияхнравственноговыбора(с учётомнациональной, </w:t>
            </w:r>
            <w:r>
              <w:rPr>
                <w:sz w:val="25"/>
              </w:rPr>
              <w:t>религиозной принадлежности).</w:t>
            </w:r>
          </w:p>
          <w:p w:rsidR="001D2A95" w:rsidRDefault="0058257E">
            <w:pPr>
              <w:pStyle w:val="TableParagraph"/>
              <w:spacing w:before="2" w:line="276" w:lineRule="auto"/>
              <w:ind w:left="115" w:right="566" w:firstLine="177"/>
              <w:rPr>
                <w:sz w:val="25"/>
              </w:rPr>
            </w:pPr>
            <w:r>
              <w:rPr>
                <w:sz w:val="25"/>
              </w:rPr>
              <w:t xml:space="preserve">Выражающий готовность оценивать своё поведение и поступки, поведение и </w:t>
            </w:r>
            <w:r>
              <w:rPr>
                <w:spacing w:val="-2"/>
                <w:sz w:val="25"/>
              </w:rPr>
              <w:t xml:space="preserve">поступкидругихлюдейспозицийтрадиционныхроссийскихдуховно-нравственных </w:t>
            </w:r>
            <w:r>
              <w:rPr>
                <w:sz w:val="25"/>
              </w:rPr>
              <w:t>ценностей и норм с учётом осознания последствий поступков.</w:t>
            </w:r>
          </w:p>
          <w:p w:rsidR="001D2A95" w:rsidRDefault="0058257E">
            <w:pPr>
              <w:pStyle w:val="TableParagraph"/>
              <w:spacing w:before="7" w:line="271" w:lineRule="auto"/>
              <w:ind w:left="115" w:right="393" w:firstLine="177"/>
              <w:rPr>
                <w:sz w:val="25"/>
              </w:rPr>
            </w:pPr>
            <w:r>
              <w:rPr>
                <w:spacing w:val="-2"/>
                <w:sz w:val="25"/>
              </w:rPr>
              <w:t xml:space="preserve">Выражающийнеприятиеантигуманныхиасоциальныхпоступков,поведения, </w:t>
            </w:r>
            <w:r>
              <w:rPr>
                <w:sz w:val="25"/>
              </w:rPr>
              <w:t xml:space="preserve">противоречащих традиционным в России духовно-нравственным нормам и </w:t>
            </w:r>
            <w:r>
              <w:rPr>
                <w:spacing w:val="-2"/>
                <w:sz w:val="25"/>
              </w:rPr>
              <w:t>ценностям.</w:t>
            </w:r>
          </w:p>
          <w:p w:rsidR="001D2A95" w:rsidRDefault="0058257E">
            <w:pPr>
              <w:pStyle w:val="TableParagraph"/>
              <w:spacing w:before="5" w:line="276" w:lineRule="auto"/>
              <w:ind w:left="115" w:firstLine="177"/>
              <w:rPr>
                <w:sz w:val="25"/>
              </w:rPr>
            </w:pPr>
            <w:r>
              <w:rPr>
                <w:sz w:val="25"/>
              </w:rPr>
              <w:t xml:space="preserve">Сознающий соотношение свободы и ответственности личности в условиях индивидуального и общественного пространства, значение и ценность </w:t>
            </w:r>
            <w:r>
              <w:rPr>
                <w:spacing w:val="-2"/>
                <w:sz w:val="25"/>
              </w:rPr>
              <w:t xml:space="preserve">межнационального,межрелигиозногосогласиялюдей,народоввРоссии,умеющий </w:t>
            </w:r>
            <w:r>
              <w:rPr>
                <w:sz w:val="25"/>
              </w:rPr>
              <w:t>общаться с людьми разных народов, вероисповеданий.</w:t>
            </w:r>
          </w:p>
          <w:p w:rsidR="001D2A95" w:rsidRDefault="0058257E">
            <w:pPr>
              <w:pStyle w:val="TableParagraph"/>
              <w:spacing w:before="2" w:line="278" w:lineRule="auto"/>
              <w:ind w:left="115" w:right="56" w:firstLine="177"/>
              <w:rPr>
                <w:sz w:val="25"/>
              </w:rPr>
            </w:pPr>
            <w:r>
              <w:rPr>
                <w:sz w:val="25"/>
              </w:rPr>
              <w:t xml:space="preserve">Проявляющий уважение к старшим, к российским традиционным семейным </w:t>
            </w:r>
            <w:r>
              <w:rPr>
                <w:spacing w:val="-2"/>
                <w:sz w:val="25"/>
              </w:rPr>
              <w:t xml:space="preserve">ценностям,институтубракакаксоюзумужчиныиженщиныдлясозданиясемьи, рождения </w:t>
            </w:r>
            <w:r>
              <w:rPr>
                <w:sz w:val="25"/>
              </w:rPr>
              <w:t>и воспитания детей.</w:t>
            </w:r>
          </w:p>
          <w:p w:rsidR="001D2A95" w:rsidRDefault="0058257E">
            <w:pPr>
              <w:pStyle w:val="TableParagraph"/>
              <w:spacing w:line="273" w:lineRule="auto"/>
              <w:ind w:left="115" w:firstLine="177"/>
              <w:rPr>
                <w:sz w:val="25"/>
              </w:rPr>
            </w:pPr>
            <w:r>
              <w:rPr>
                <w:spacing w:val="-2"/>
                <w:sz w:val="25"/>
              </w:rPr>
              <w:t>Проявляющийинтерескчтению,кродномуязыку,русскомуязыкуилитературе какчастидуховнойкультурысвоегонарода,российскогообщества.</w:t>
            </w:r>
          </w:p>
        </w:tc>
      </w:tr>
      <w:tr w:rsidR="001D2A95">
        <w:trPr>
          <w:trHeight w:val="331"/>
        </w:trPr>
        <w:tc>
          <w:tcPr>
            <w:tcW w:w="9364" w:type="dxa"/>
          </w:tcPr>
          <w:p w:rsidR="001D2A95" w:rsidRDefault="0058257E">
            <w:pPr>
              <w:pStyle w:val="TableParagraph"/>
              <w:spacing w:line="266" w:lineRule="exact"/>
              <w:ind w:left="293"/>
              <w:rPr>
                <w:b/>
                <w:sz w:val="25"/>
              </w:rPr>
            </w:pPr>
            <w:r>
              <w:rPr>
                <w:b/>
                <w:spacing w:val="-2"/>
                <w:sz w:val="25"/>
              </w:rPr>
              <w:t>Эстетическоевоспитание</w:t>
            </w:r>
          </w:p>
        </w:tc>
      </w:tr>
      <w:tr w:rsidR="001D2A95">
        <w:trPr>
          <w:trHeight w:val="3307"/>
        </w:trPr>
        <w:tc>
          <w:tcPr>
            <w:tcW w:w="9364" w:type="dxa"/>
          </w:tcPr>
          <w:p w:rsidR="001D2A95" w:rsidRDefault="0058257E">
            <w:pPr>
              <w:pStyle w:val="TableParagraph"/>
              <w:spacing w:line="262" w:lineRule="exact"/>
              <w:ind w:left="293"/>
              <w:rPr>
                <w:sz w:val="25"/>
              </w:rPr>
            </w:pPr>
            <w:r>
              <w:rPr>
                <w:spacing w:val="-2"/>
                <w:sz w:val="25"/>
              </w:rPr>
              <w:t>Выражающийпониманиеценностиотечественногоимировогоискусства,народных</w:t>
            </w:r>
          </w:p>
          <w:p w:rsidR="001D2A95" w:rsidRDefault="0058257E">
            <w:pPr>
              <w:pStyle w:val="TableParagraph"/>
              <w:spacing w:before="43"/>
              <w:ind w:left="115"/>
              <w:rPr>
                <w:sz w:val="25"/>
              </w:rPr>
            </w:pPr>
            <w:r>
              <w:rPr>
                <w:sz w:val="25"/>
              </w:rPr>
              <w:t>традицийинародноготворчествав</w:t>
            </w:r>
            <w:r>
              <w:rPr>
                <w:spacing w:val="-2"/>
                <w:sz w:val="25"/>
              </w:rPr>
              <w:t>искусстве.</w:t>
            </w:r>
          </w:p>
          <w:p w:rsidR="001D2A95" w:rsidRDefault="0058257E">
            <w:pPr>
              <w:pStyle w:val="TableParagraph"/>
              <w:spacing w:before="44"/>
              <w:ind w:left="293"/>
              <w:rPr>
                <w:sz w:val="25"/>
              </w:rPr>
            </w:pPr>
            <w:r>
              <w:rPr>
                <w:spacing w:val="-5"/>
                <w:sz w:val="25"/>
              </w:rPr>
              <w:t>Проявляющийэмоционально-</w:t>
            </w:r>
            <w:r>
              <w:rPr>
                <w:spacing w:val="-2"/>
                <w:sz w:val="25"/>
              </w:rPr>
              <w:t>чувственнуювосприимчивостькразнымвидам</w:t>
            </w:r>
          </w:p>
          <w:p w:rsidR="001D2A95" w:rsidRDefault="0058257E">
            <w:pPr>
              <w:pStyle w:val="TableParagraph"/>
              <w:spacing w:before="39" w:line="276" w:lineRule="auto"/>
              <w:ind w:left="115"/>
              <w:rPr>
                <w:sz w:val="25"/>
              </w:rPr>
            </w:pPr>
            <w:r>
              <w:rPr>
                <w:sz w:val="25"/>
              </w:rPr>
              <w:t>искусства,традициямитворчествусвоегоидругихнародов,пониманиеихвлиянияна поведение людей.</w:t>
            </w:r>
          </w:p>
          <w:p w:rsidR="001D2A95" w:rsidRDefault="0058257E">
            <w:pPr>
              <w:pStyle w:val="TableParagraph"/>
              <w:spacing w:line="284" w:lineRule="exact"/>
              <w:ind w:left="293"/>
              <w:rPr>
                <w:sz w:val="25"/>
              </w:rPr>
            </w:pPr>
            <w:r>
              <w:rPr>
                <w:spacing w:val="-2"/>
                <w:sz w:val="25"/>
              </w:rPr>
              <w:t>Сознающийрольхудожественнойкультурыкаксредствакоммуникациии</w:t>
            </w:r>
          </w:p>
          <w:p w:rsidR="001D2A95" w:rsidRDefault="0058257E">
            <w:pPr>
              <w:pStyle w:val="TableParagraph"/>
              <w:spacing w:before="44" w:line="276" w:lineRule="auto"/>
              <w:ind w:left="115"/>
              <w:rPr>
                <w:sz w:val="25"/>
              </w:rPr>
            </w:pPr>
            <w:r>
              <w:rPr>
                <w:spacing w:val="-2"/>
                <w:sz w:val="25"/>
              </w:rPr>
              <w:t xml:space="preserve">самовыражениявсовременномобществе,значениенравственныхнорм,ценностей, </w:t>
            </w:r>
            <w:r>
              <w:rPr>
                <w:sz w:val="25"/>
              </w:rPr>
              <w:t>традиций в искусстве.</w:t>
            </w:r>
          </w:p>
          <w:p w:rsidR="001D2A95" w:rsidRDefault="0058257E">
            <w:pPr>
              <w:pStyle w:val="TableParagraph"/>
              <w:spacing w:line="280" w:lineRule="auto"/>
              <w:ind w:left="115" w:firstLine="177"/>
              <w:rPr>
                <w:sz w:val="25"/>
              </w:rPr>
            </w:pPr>
            <w:r>
              <w:rPr>
                <w:spacing w:val="-2"/>
                <w:sz w:val="25"/>
              </w:rPr>
              <w:t>Ориентированныйнасамовыражениевразныхвидахискусства,вхудожественном творчестве.</w:t>
            </w:r>
          </w:p>
        </w:tc>
      </w:tr>
      <w:tr w:rsidR="001D2A95">
        <w:trPr>
          <w:trHeight w:val="330"/>
        </w:trPr>
        <w:tc>
          <w:tcPr>
            <w:tcW w:w="9364" w:type="dxa"/>
          </w:tcPr>
          <w:p w:rsidR="001D2A95" w:rsidRDefault="0058257E">
            <w:pPr>
              <w:pStyle w:val="TableParagraph"/>
              <w:spacing w:line="266" w:lineRule="exact"/>
              <w:ind w:left="293"/>
              <w:rPr>
                <w:b/>
                <w:sz w:val="25"/>
              </w:rPr>
            </w:pPr>
            <w:r>
              <w:rPr>
                <w:b/>
                <w:spacing w:val="-2"/>
                <w:sz w:val="25"/>
              </w:rPr>
              <w:t>Физическоевоспитание,формированиекультурыздоровьяиэмоционального</w:t>
            </w:r>
          </w:p>
        </w:tc>
      </w:tr>
    </w:tbl>
    <w:p w:rsidR="001D2A95" w:rsidRDefault="001D2A95">
      <w:pPr>
        <w:pStyle w:val="a3"/>
        <w:spacing w:before="7"/>
        <w:ind w:left="0"/>
        <w:rPr>
          <w:sz w:val="8"/>
        </w:rPr>
      </w:pPr>
    </w:p>
    <w:tbl>
      <w:tblPr>
        <w:tblStyle w:val="TableNormal"/>
        <w:tblW w:w="0" w:type="auto"/>
        <w:tblInd w:w="1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4"/>
      </w:tblGrid>
      <w:tr w:rsidR="001D2A95">
        <w:trPr>
          <w:trHeight w:val="330"/>
        </w:trPr>
        <w:tc>
          <w:tcPr>
            <w:tcW w:w="9364" w:type="dxa"/>
          </w:tcPr>
          <w:p w:rsidR="001D2A95" w:rsidRDefault="0058257E">
            <w:pPr>
              <w:pStyle w:val="TableParagraph"/>
              <w:spacing w:line="284" w:lineRule="exact"/>
              <w:ind w:left="115"/>
              <w:rPr>
                <w:b/>
                <w:sz w:val="25"/>
              </w:rPr>
            </w:pPr>
            <w:r>
              <w:rPr>
                <w:b/>
                <w:spacing w:val="-2"/>
                <w:sz w:val="25"/>
              </w:rPr>
              <w:t>благополучия</w:t>
            </w:r>
          </w:p>
        </w:tc>
      </w:tr>
      <w:tr w:rsidR="001D2A95">
        <w:trPr>
          <w:trHeight w:val="4296"/>
        </w:trPr>
        <w:tc>
          <w:tcPr>
            <w:tcW w:w="9364" w:type="dxa"/>
          </w:tcPr>
          <w:p w:rsidR="001D2A95" w:rsidRDefault="0058257E">
            <w:pPr>
              <w:pStyle w:val="TableParagraph"/>
              <w:spacing w:line="273" w:lineRule="auto"/>
              <w:ind w:left="115" w:firstLine="177"/>
              <w:rPr>
                <w:sz w:val="25"/>
              </w:rPr>
            </w:pPr>
            <w:r>
              <w:rPr>
                <w:spacing w:val="-2"/>
                <w:sz w:val="25"/>
              </w:rPr>
              <w:t xml:space="preserve">Понимающийценностьжизни,здоровьяибезопасности,значениеличныхусилий в </w:t>
            </w:r>
            <w:r>
              <w:rPr>
                <w:sz w:val="25"/>
              </w:rPr>
              <w:t>сохранении здоровья, знающий и соблюдающий правила безопасности,</w:t>
            </w:r>
          </w:p>
          <w:p w:rsidR="001D2A95" w:rsidRDefault="0058257E">
            <w:pPr>
              <w:pStyle w:val="TableParagraph"/>
              <w:ind w:left="115"/>
              <w:rPr>
                <w:sz w:val="25"/>
              </w:rPr>
            </w:pPr>
            <w:r>
              <w:rPr>
                <w:spacing w:val="-2"/>
                <w:sz w:val="25"/>
              </w:rPr>
              <w:t>безопасногоповедения,втомчислевинформационнойсреде.</w:t>
            </w:r>
          </w:p>
          <w:p w:rsidR="001D2A95" w:rsidRDefault="0058257E">
            <w:pPr>
              <w:pStyle w:val="TableParagraph"/>
              <w:spacing w:before="33" w:line="273" w:lineRule="auto"/>
              <w:ind w:left="115" w:right="637" w:firstLine="177"/>
              <w:jc w:val="both"/>
              <w:rPr>
                <w:sz w:val="25"/>
              </w:rPr>
            </w:pPr>
            <w:r>
              <w:rPr>
                <w:spacing w:val="-2"/>
                <w:sz w:val="25"/>
              </w:rPr>
              <w:t xml:space="preserve">Выражающийустановкуназдоровыйобразжизни(здоровоепитание,соблюдение </w:t>
            </w:r>
            <w:r>
              <w:rPr>
                <w:sz w:val="25"/>
              </w:rPr>
              <w:t>гигиеническихправил,сбалансированныйрежимзанятийиотдыха,регулярную физическую активность).</w:t>
            </w:r>
          </w:p>
          <w:p w:rsidR="001D2A95" w:rsidRDefault="0058257E">
            <w:pPr>
              <w:pStyle w:val="TableParagraph"/>
              <w:spacing w:before="1"/>
              <w:ind w:left="293"/>
              <w:rPr>
                <w:sz w:val="25"/>
              </w:rPr>
            </w:pPr>
            <w:r>
              <w:rPr>
                <w:spacing w:val="-2"/>
                <w:sz w:val="25"/>
              </w:rPr>
              <w:t>Проявляющийнеприятиевредныхпривычек(курения,употребленияалкоголя,</w:t>
            </w:r>
          </w:p>
          <w:p w:rsidR="001D2A95" w:rsidRDefault="0058257E">
            <w:pPr>
              <w:pStyle w:val="TableParagraph"/>
              <w:spacing w:before="44" w:line="280" w:lineRule="auto"/>
              <w:ind w:left="115"/>
              <w:rPr>
                <w:sz w:val="25"/>
              </w:rPr>
            </w:pPr>
            <w:r>
              <w:rPr>
                <w:spacing w:val="-2"/>
                <w:sz w:val="25"/>
              </w:rPr>
              <w:t xml:space="preserve">наркотиков,игровойииныхформзависимостей),пониманиеихпоследствий,вреда для </w:t>
            </w:r>
            <w:r>
              <w:rPr>
                <w:sz w:val="25"/>
              </w:rPr>
              <w:t>физического и психического здоровья.</w:t>
            </w:r>
          </w:p>
          <w:p w:rsidR="001D2A95" w:rsidRDefault="0058257E">
            <w:pPr>
              <w:pStyle w:val="TableParagraph"/>
              <w:spacing w:line="276" w:lineRule="auto"/>
              <w:ind w:left="115" w:firstLine="177"/>
              <w:rPr>
                <w:sz w:val="25"/>
              </w:rPr>
            </w:pPr>
            <w:r>
              <w:rPr>
                <w:spacing w:val="-2"/>
                <w:sz w:val="25"/>
              </w:rPr>
              <w:t xml:space="preserve">Умеющийосознаватьфизическоеиэмоциональноесостояние(своёидругих людей), </w:t>
            </w:r>
            <w:r>
              <w:rPr>
                <w:sz w:val="25"/>
              </w:rPr>
              <w:t>стремящийся управлять собственным эмоциональным состоянием.</w:t>
            </w:r>
          </w:p>
          <w:p w:rsidR="001D2A95" w:rsidRDefault="0058257E">
            <w:pPr>
              <w:pStyle w:val="TableParagraph"/>
              <w:ind w:left="293"/>
              <w:rPr>
                <w:sz w:val="25"/>
              </w:rPr>
            </w:pPr>
            <w:r>
              <w:rPr>
                <w:spacing w:val="-2"/>
                <w:sz w:val="25"/>
              </w:rPr>
              <w:t>Способныйадаптироватьсякменяющимсясоциальным,информационными</w:t>
            </w:r>
          </w:p>
          <w:p w:rsidR="001D2A95" w:rsidRDefault="0058257E">
            <w:pPr>
              <w:pStyle w:val="TableParagraph"/>
              <w:spacing w:before="35" w:line="242" w:lineRule="exact"/>
              <w:ind w:left="115"/>
              <w:rPr>
                <w:sz w:val="25"/>
              </w:rPr>
            </w:pPr>
            <w:r>
              <w:rPr>
                <w:spacing w:val="-2"/>
                <w:sz w:val="25"/>
              </w:rPr>
              <w:t>природнымусловиям,стрессовымситуациям.</w:t>
            </w:r>
          </w:p>
          <w:p w:rsidR="001D2A95" w:rsidRDefault="0058257E">
            <w:pPr>
              <w:pStyle w:val="TableParagraph"/>
              <w:spacing w:line="87" w:lineRule="exact"/>
              <w:ind w:right="-58"/>
              <w:jc w:val="right"/>
            </w:pPr>
            <w:r>
              <w:rPr>
                <w:spacing w:val="-5"/>
              </w:rPr>
              <w:t>46</w:t>
            </w:r>
          </w:p>
        </w:tc>
      </w:tr>
      <w:tr w:rsidR="001D2A95">
        <w:trPr>
          <w:trHeight w:val="330"/>
        </w:trPr>
        <w:tc>
          <w:tcPr>
            <w:tcW w:w="9364" w:type="dxa"/>
          </w:tcPr>
          <w:p w:rsidR="001D2A95" w:rsidRDefault="0058257E">
            <w:pPr>
              <w:pStyle w:val="TableParagraph"/>
              <w:spacing w:line="284" w:lineRule="exact"/>
              <w:ind w:left="293"/>
              <w:rPr>
                <w:b/>
                <w:sz w:val="25"/>
              </w:rPr>
            </w:pPr>
            <w:r>
              <w:rPr>
                <w:b/>
                <w:spacing w:val="-2"/>
                <w:sz w:val="25"/>
              </w:rPr>
              <w:t>Трудовоевоспитание</w:t>
            </w:r>
          </w:p>
        </w:tc>
      </w:tr>
    </w:tbl>
    <w:p w:rsidR="001D2A95" w:rsidRDefault="001D2A95">
      <w:pPr>
        <w:spacing w:line="284" w:lineRule="exact"/>
        <w:rPr>
          <w:sz w:val="25"/>
        </w:rPr>
        <w:sectPr w:rsidR="001D2A95">
          <w:pgSz w:w="11910" w:h="16840"/>
          <w:pgMar w:top="620" w:right="0" w:bottom="280" w:left="280" w:header="720" w:footer="720" w:gutter="0"/>
          <w:cols w:space="720"/>
        </w:sectPr>
      </w:pPr>
    </w:p>
    <w:p w:rsidR="001D2A95" w:rsidRDefault="0058257E">
      <w:pPr>
        <w:spacing w:before="64"/>
        <w:ind w:right="845"/>
        <w:jc w:val="right"/>
        <w:rPr>
          <w:sz w:val="24"/>
        </w:rPr>
      </w:pPr>
      <w:r>
        <w:rPr>
          <w:color w:val="818181"/>
          <w:spacing w:val="-10"/>
          <w:sz w:val="24"/>
        </w:rPr>
        <w:lastRenderedPageBreak/>
        <w:t>.</w:t>
      </w:r>
    </w:p>
    <w:tbl>
      <w:tblPr>
        <w:tblStyle w:val="TableNormal"/>
        <w:tblW w:w="0" w:type="auto"/>
        <w:tblInd w:w="1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4"/>
      </w:tblGrid>
      <w:tr w:rsidR="001D2A95">
        <w:trPr>
          <w:trHeight w:val="4301"/>
        </w:trPr>
        <w:tc>
          <w:tcPr>
            <w:tcW w:w="9364" w:type="dxa"/>
          </w:tcPr>
          <w:p w:rsidR="001D2A95" w:rsidRDefault="0058257E">
            <w:pPr>
              <w:pStyle w:val="TableParagraph"/>
              <w:tabs>
                <w:tab w:val="left" w:pos="8287"/>
              </w:tabs>
              <w:spacing w:line="274" w:lineRule="exact"/>
              <w:ind w:left="293" w:right="-72"/>
              <w:rPr>
                <w:sz w:val="24"/>
              </w:rPr>
            </w:pPr>
            <w:r>
              <w:rPr>
                <w:spacing w:val="-2"/>
                <w:position w:val="1"/>
                <w:sz w:val="25"/>
              </w:rPr>
              <w:t>Уважающийтруд,результатысвоеготруда,трудадругихлюдей.</w:t>
            </w:r>
            <w:r>
              <w:rPr>
                <w:position w:val="1"/>
                <w:sz w:val="25"/>
              </w:rPr>
              <w:tab/>
            </w:r>
            <w:r>
              <w:rPr>
                <w:color w:val="818181"/>
                <w:sz w:val="24"/>
              </w:rPr>
              <w:t xml:space="preserve">8–9 </w:t>
            </w:r>
            <w:r>
              <w:rPr>
                <w:color w:val="818181"/>
                <w:spacing w:val="-2"/>
                <w:sz w:val="24"/>
              </w:rPr>
              <w:t>классы</w:t>
            </w:r>
          </w:p>
          <w:p w:rsidR="001D2A95" w:rsidRDefault="0058257E">
            <w:pPr>
              <w:pStyle w:val="TableParagraph"/>
              <w:spacing w:before="22" w:line="276" w:lineRule="auto"/>
              <w:ind w:left="115" w:firstLine="177"/>
              <w:rPr>
                <w:sz w:val="25"/>
              </w:rPr>
            </w:pPr>
            <w:r>
              <w:rPr>
                <w:sz w:val="25"/>
              </w:rPr>
              <w:t>Проявляющийинтерескпрактическомуизучениюпрофессийитрударазличногорода,в том числе на основе применения предметных знаний.</w:t>
            </w:r>
          </w:p>
          <w:p w:rsidR="001D2A95" w:rsidRDefault="0058257E">
            <w:pPr>
              <w:pStyle w:val="TableParagraph"/>
              <w:spacing w:before="1" w:line="276" w:lineRule="auto"/>
              <w:ind w:left="115" w:firstLine="177"/>
              <w:rPr>
                <w:sz w:val="25"/>
              </w:rPr>
            </w:pPr>
            <w:r>
              <w:rPr>
                <w:spacing w:val="-2"/>
                <w:sz w:val="25"/>
              </w:rPr>
              <w:t xml:space="preserve">Сознающийважностьтрудолюбия,обучениятруду,накоплениянавыковтрудовой </w:t>
            </w:r>
            <w:r>
              <w:rPr>
                <w:sz w:val="25"/>
              </w:rPr>
              <w:t>деятельности на протяжении жизни для успешной профессиональной</w:t>
            </w:r>
          </w:p>
          <w:p w:rsidR="001D2A95" w:rsidRDefault="0058257E">
            <w:pPr>
              <w:pStyle w:val="TableParagraph"/>
              <w:spacing w:before="2"/>
              <w:ind w:left="115"/>
              <w:rPr>
                <w:sz w:val="25"/>
              </w:rPr>
            </w:pPr>
            <w:r>
              <w:rPr>
                <w:spacing w:val="-2"/>
                <w:sz w:val="25"/>
              </w:rPr>
              <w:t>самореализациивроссийскомобществе.</w:t>
            </w:r>
          </w:p>
          <w:p w:rsidR="001D2A95" w:rsidRDefault="0058257E">
            <w:pPr>
              <w:pStyle w:val="TableParagraph"/>
              <w:spacing w:before="43"/>
              <w:ind w:left="355"/>
              <w:rPr>
                <w:sz w:val="25"/>
              </w:rPr>
            </w:pPr>
            <w:r>
              <w:rPr>
                <w:spacing w:val="-2"/>
                <w:sz w:val="25"/>
              </w:rPr>
              <w:t>Участвующийврешениипрактическихтрудовыхдел,задач(всемье,</w:t>
            </w:r>
          </w:p>
          <w:p w:rsidR="001D2A95" w:rsidRDefault="0058257E">
            <w:pPr>
              <w:pStyle w:val="TableParagraph"/>
              <w:spacing w:before="44" w:line="273" w:lineRule="auto"/>
              <w:ind w:left="115" w:right="393"/>
              <w:rPr>
                <w:sz w:val="25"/>
              </w:rPr>
            </w:pPr>
            <w:r>
              <w:rPr>
                <w:spacing w:val="-2"/>
                <w:sz w:val="25"/>
              </w:rPr>
              <w:t xml:space="preserve">общеобразовательнойорганизации,своейместности)технологическойисоциальной </w:t>
            </w:r>
            <w:r>
              <w:rPr>
                <w:sz w:val="25"/>
              </w:rPr>
              <w:t>направленности, способный инициировать, планировать и самостоятельно выполнять такого рода деятельность.</w:t>
            </w:r>
          </w:p>
          <w:p w:rsidR="001D2A95" w:rsidRDefault="0058257E">
            <w:pPr>
              <w:pStyle w:val="TableParagraph"/>
              <w:spacing w:before="6" w:line="276" w:lineRule="auto"/>
              <w:ind w:left="115" w:firstLine="177"/>
              <w:rPr>
                <w:sz w:val="25"/>
              </w:rPr>
            </w:pPr>
            <w:r>
              <w:rPr>
                <w:spacing w:val="-2"/>
                <w:sz w:val="25"/>
              </w:rPr>
              <w:t xml:space="preserve">Выражающийготовностькосознанномувыборуипостроениюиндивидуальной </w:t>
            </w:r>
            <w:r>
              <w:rPr>
                <w:sz w:val="25"/>
              </w:rPr>
              <w:t xml:space="preserve">траекторииобразованияижизненныхплановс учётомличныхиобщественных </w:t>
            </w:r>
            <w:r>
              <w:rPr>
                <w:spacing w:val="-2"/>
                <w:sz w:val="25"/>
              </w:rPr>
              <w:t>интересов,потребностей.</w:t>
            </w:r>
          </w:p>
        </w:tc>
      </w:tr>
      <w:tr w:rsidR="001D2A95">
        <w:trPr>
          <w:trHeight w:val="330"/>
        </w:trPr>
        <w:tc>
          <w:tcPr>
            <w:tcW w:w="9364" w:type="dxa"/>
          </w:tcPr>
          <w:p w:rsidR="001D2A95" w:rsidRDefault="0058257E">
            <w:pPr>
              <w:pStyle w:val="TableParagraph"/>
              <w:spacing w:line="266" w:lineRule="exact"/>
              <w:ind w:left="293"/>
              <w:rPr>
                <w:b/>
                <w:sz w:val="25"/>
              </w:rPr>
            </w:pPr>
            <w:r>
              <w:rPr>
                <w:b/>
                <w:spacing w:val="-4"/>
                <w:sz w:val="25"/>
              </w:rPr>
              <w:t>Экологическое</w:t>
            </w:r>
            <w:r>
              <w:rPr>
                <w:b/>
                <w:spacing w:val="-2"/>
                <w:sz w:val="25"/>
              </w:rPr>
              <w:t>воспитание</w:t>
            </w:r>
          </w:p>
        </w:tc>
      </w:tr>
      <w:tr w:rsidR="001D2A95">
        <w:trPr>
          <w:trHeight w:val="3307"/>
        </w:trPr>
        <w:tc>
          <w:tcPr>
            <w:tcW w:w="9364" w:type="dxa"/>
          </w:tcPr>
          <w:p w:rsidR="001D2A95" w:rsidRDefault="0058257E">
            <w:pPr>
              <w:pStyle w:val="TableParagraph"/>
              <w:spacing w:line="262" w:lineRule="exact"/>
              <w:ind w:left="293"/>
              <w:rPr>
                <w:sz w:val="25"/>
              </w:rPr>
            </w:pPr>
            <w:r>
              <w:rPr>
                <w:spacing w:val="-2"/>
                <w:sz w:val="25"/>
              </w:rPr>
              <w:t>Понимающийзначениеиглобальныйхарактерэкологическихпроблем,путейих</w:t>
            </w:r>
          </w:p>
          <w:p w:rsidR="001D2A95" w:rsidRDefault="0058257E">
            <w:pPr>
              <w:pStyle w:val="TableParagraph"/>
              <w:spacing w:before="43"/>
              <w:ind w:left="115"/>
              <w:rPr>
                <w:sz w:val="25"/>
              </w:rPr>
            </w:pPr>
            <w:r>
              <w:rPr>
                <w:sz w:val="25"/>
              </w:rPr>
              <w:t>решения,значениеэкологическойкультурычеловека,</w:t>
            </w:r>
            <w:r>
              <w:rPr>
                <w:spacing w:val="-2"/>
                <w:sz w:val="25"/>
              </w:rPr>
              <w:t>общества.</w:t>
            </w:r>
          </w:p>
          <w:p w:rsidR="001D2A95" w:rsidRDefault="0058257E">
            <w:pPr>
              <w:pStyle w:val="TableParagraph"/>
              <w:spacing w:before="44" w:line="273" w:lineRule="auto"/>
              <w:ind w:left="115" w:right="393" w:firstLine="177"/>
              <w:rPr>
                <w:sz w:val="25"/>
              </w:rPr>
            </w:pPr>
            <w:r>
              <w:rPr>
                <w:spacing w:val="-2"/>
                <w:sz w:val="25"/>
              </w:rPr>
              <w:t xml:space="preserve">Сознающийсвоюответственностькакгражданинаипотребителяв условиях </w:t>
            </w:r>
            <w:r>
              <w:rPr>
                <w:sz w:val="25"/>
              </w:rPr>
              <w:t>взаимосвязи природной, технологической и социальной сред.</w:t>
            </w:r>
          </w:p>
          <w:p w:rsidR="001D2A95" w:rsidRDefault="0058257E">
            <w:pPr>
              <w:pStyle w:val="TableParagraph"/>
              <w:spacing w:line="285" w:lineRule="exact"/>
              <w:ind w:left="293"/>
              <w:rPr>
                <w:sz w:val="25"/>
              </w:rPr>
            </w:pPr>
            <w:r>
              <w:rPr>
                <w:spacing w:val="-2"/>
                <w:sz w:val="25"/>
              </w:rPr>
              <w:t>Выражающийактивноенеприятиедействий,приносящихвредприроде.</w:t>
            </w:r>
          </w:p>
          <w:p w:rsidR="001D2A95" w:rsidRDefault="0058257E">
            <w:pPr>
              <w:pStyle w:val="TableParagraph"/>
              <w:spacing w:before="39"/>
              <w:ind w:left="293"/>
              <w:rPr>
                <w:sz w:val="25"/>
              </w:rPr>
            </w:pPr>
            <w:r>
              <w:rPr>
                <w:spacing w:val="-2"/>
                <w:sz w:val="25"/>
              </w:rPr>
              <w:t>Ориентированныйнаприменениезнанийестественныхисоциальныхнаукдля</w:t>
            </w:r>
          </w:p>
          <w:p w:rsidR="001D2A95" w:rsidRDefault="0058257E">
            <w:pPr>
              <w:pStyle w:val="TableParagraph"/>
              <w:spacing w:before="44" w:line="276" w:lineRule="auto"/>
              <w:ind w:left="115" w:right="563"/>
              <w:rPr>
                <w:sz w:val="25"/>
              </w:rPr>
            </w:pPr>
            <w:r>
              <w:rPr>
                <w:sz w:val="25"/>
              </w:rPr>
              <w:t>решениязадачвобластиохраныприроды,планированиясвоихпоступковиоценкиих возможных последствий для окружающей среды.</w:t>
            </w:r>
          </w:p>
          <w:p w:rsidR="001D2A95" w:rsidRDefault="0058257E">
            <w:pPr>
              <w:pStyle w:val="TableParagraph"/>
              <w:spacing w:before="1" w:line="276" w:lineRule="auto"/>
              <w:ind w:left="115" w:firstLine="177"/>
              <w:rPr>
                <w:sz w:val="25"/>
              </w:rPr>
            </w:pPr>
            <w:r>
              <w:rPr>
                <w:spacing w:val="-4"/>
                <w:sz w:val="25"/>
              </w:rPr>
              <w:t xml:space="preserve">Участвующийвпрактическойдеятельностиэкологической,природоохранной </w:t>
            </w:r>
            <w:r>
              <w:rPr>
                <w:spacing w:val="-2"/>
                <w:sz w:val="25"/>
              </w:rPr>
              <w:t>направленности.</w:t>
            </w:r>
          </w:p>
        </w:tc>
      </w:tr>
      <w:tr w:rsidR="001D2A95">
        <w:trPr>
          <w:trHeight w:val="331"/>
        </w:trPr>
        <w:tc>
          <w:tcPr>
            <w:tcW w:w="9364" w:type="dxa"/>
          </w:tcPr>
          <w:p w:rsidR="001D2A95" w:rsidRDefault="0058257E">
            <w:pPr>
              <w:pStyle w:val="TableParagraph"/>
              <w:spacing w:line="266" w:lineRule="exact"/>
              <w:ind w:left="293"/>
              <w:rPr>
                <w:b/>
                <w:sz w:val="25"/>
              </w:rPr>
            </w:pPr>
            <w:r>
              <w:rPr>
                <w:b/>
                <w:spacing w:val="-2"/>
                <w:sz w:val="25"/>
              </w:rPr>
              <w:t>Ценностинаучногопознания</w:t>
            </w:r>
          </w:p>
        </w:tc>
      </w:tr>
      <w:tr w:rsidR="001D2A95">
        <w:trPr>
          <w:trHeight w:val="1982"/>
        </w:trPr>
        <w:tc>
          <w:tcPr>
            <w:tcW w:w="9364" w:type="dxa"/>
          </w:tcPr>
          <w:p w:rsidR="001D2A95" w:rsidRDefault="0058257E">
            <w:pPr>
              <w:pStyle w:val="TableParagraph"/>
              <w:spacing w:line="262" w:lineRule="exact"/>
              <w:ind w:left="293"/>
              <w:rPr>
                <w:sz w:val="25"/>
              </w:rPr>
            </w:pPr>
            <w:r>
              <w:rPr>
                <w:spacing w:val="-2"/>
                <w:sz w:val="25"/>
              </w:rPr>
              <w:t>Выражающийпознавательныеинтересывразныхпредметныхобластяхсучётом</w:t>
            </w:r>
          </w:p>
          <w:p w:rsidR="001D2A95" w:rsidRDefault="0058257E">
            <w:pPr>
              <w:pStyle w:val="TableParagraph"/>
              <w:spacing w:before="43" w:line="276" w:lineRule="auto"/>
              <w:ind w:left="293" w:hanging="178"/>
              <w:rPr>
                <w:sz w:val="25"/>
              </w:rPr>
            </w:pPr>
            <w:r>
              <w:rPr>
                <w:sz w:val="25"/>
              </w:rPr>
              <w:t xml:space="preserve">индивидуальных интересов, способностей, достижений. </w:t>
            </w:r>
            <w:r>
              <w:rPr>
                <w:spacing w:val="-2"/>
                <w:sz w:val="25"/>
              </w:rPr>
              <w:t>Ориентированныйвдеятельностина научныезнанияоприродеиобществе,</w:t>
            </w:r>
          </w:p>
          <w:p w:rsidR="001D2A95" w:rsidRDefault="0058257E">
            <w:pPr>
              <w:pStyle w:val="TableParagraph"/>
              <w:spacing w:before="2"/>
              <w:ind w:left="115"/>
              <w:rPr>
                <w:sz w:val="25"/>
              </w:rPr>
            </w:pPr>
            <w:r>
              <w:rPr>
                <w:sz w:val="25"/>
              </w:rPr>
              <w:t>взаимосвязяхчеловекасприроднойисоциальной</w:t>
            </w:r>
            <w:r>
              <w:rPr>
                <w:spacing w:val="-2"/>
                <w:sz w:val="25"/>
              </w:rPr>
              <w:t>средой.</w:t>
            </w:r>
          </w:p>
          <w:p w:rsidR="001D2A95" w:rsidRDefault="0058257E">
            <w:pPr>
              <w:pStyle w:val="TableParagraph"/>
              <w:spacing w:before="43" w:line="264" w:lineRule="auto"/>
              <w:ind w:left="379" w:firstLine="115"/>
              <w:rPr>
                <w:sz w:val="25"/>
              </w:rPr>
            </w:pPr>
            <w:r>
              <w:rPr>
                <w:spacing w:val="-2"/>
                <w:sz w:val="25"/>
              </w:rPr>
              <w:t>Развивающийнавыкииспользованияразличныхсредствпознания,накопления знанийомире(языковая,читательскаякультура,деятельностьвинформационной,</w:t>
            </w:r>
          </w:p>
        </w:tc>
      </w:tr>
    </w:tbl>
    <w:p w:rsidR="001D2A95" w:rsidRDefault="001D2A95">
      <w:pPr>
        <w:pStyle w:val="a3"/>
        <w:spacing w:before="7"/>
        <w:ind w:left="0"/>
        <w:rPr>
          <w:sz w:val="8"/>
        </w:rPr>
      </w:pPr>
    </w:p>
    <w:tbl>
      <w:tblPr>
        <w:tblStyle w:val="TableNormal"/>
        <w:tblW w:w="0" w:type="auto"/>
        <w:tblInd w:w="1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4"/>
      </w:tblGrid>
      <w:tr w:rsidR="001D2A95">
        <w:trPr>
          <w:trHeight w:val="1324"/>
        </w:trPr>
        <w:tc>
          <w:tcPr>
            <w:tcW w:w="9364" w:type="dxa"/>
          </w:tcPr>
          <w:p w:rsidR="001D2A95" w:rsidRDefault="0058257E">
            <w:pPr>
              <w:pStyle w:val="TableParagraph"/>
              <w:spacing w:line="279" w:lineRule="exact"/>
              <w:ind w:left="115"/>
              <w:rPr>
                <w:sz w:val="25"/>
              </w:rPr>
            </w:pPr>
            <w:r>
              <w:rPr>
                <w:spacing w:val="-2"/>
                <w:sz w:val="25"/>
              </w:rPr>
              <w:t>цифровойсреде).</w:t>
            </w:r>
          </w:p>
          <w:p w:rsidR="001D2A95" w:rsidRDefault="0058257E">
            <w:pPr>
              <w:pStyle w:val="TableParagraph"/>
              <w:spacing w:before="34" w:line="273" w:lineRule="auto"/>
              <w:ind w:left="115" w:firstLine="177"/>
              <w:rPr>
                <w:sz w:val="25"/>
              </w:rPr>
            </w:pPr>
            <w:r>
              <w:rPr>
                <w:spacing w:val="-2"/>
                <w:sz w:val="25"/>
              </w:rPr>
              <w:t xml:space="preserve">Демонстрирующийнавыкинаблюдений,накопленияфактов,осмысленияопытав </w:t>
            </w:r>
            <w:r>
              <w:rPr>
                <w:sz w:val="25"/>
              </w:rPr>
              <w:t xml:space="preserve">естественнонаучной и гуманитарной областях познания, исследовательской </w:t>
            </w:r>
            <w:r>
              <w:rPr>
                <w:spacing w:val="-2"/>
                <w:sz w:val="25"/>
              </w:rPr>
              <w:t>деятельности.</w:t>
            </w:r>
          </w:p>
        </w:tc>
      </w:tr>
    </w:tbl>
    <w:p w:rsidR="001D2A95" w:rsidRDefault="0058257E">
      <w:pPr>
        <w:pStyle w:val="Heading6"/>
        <w:spacing w:before="270" w:line="275" w:lineRule="exact"/>
        <w:ind w:left="2851"/>
        <w:jc w:val="both"/>
      </w:pPr>
      <w:bookmarkStart w:id="142" w:name="Содержательный_раздел"/>
      <w:bookmarkEnd w:id="142"/>
      <w:r>
        <w:t>Содержательный</w:t>
      </w:r>
      <w:r>
        <w:rPr>
          <w:spacing w:val="-2"/>
        </w:rPr>
        <w:t>раздел</w:t>
      </w:r>
    </w:p>
    <w:p w:rsidR="001D2A95" w:rsidRDefault="0058257E">
      <w:pPr>
        <w:spacing w:line="271" w:lineRule="exact"/>
        <w:ind w:left="2082"/>
        <w:jc w:val="both"/>
        <w:rPr>
          <w:b/>
          <w:sz w:val="24"/>
        </w:rPr>
      </w:pPr>
      <w:r>
        <w:rPr>
          <w:b/>
          <w:sz w:val="24"/>
        </w:rPr>
        <w:t>Укладобщеобразовательной</w:t>
      </w:r>
      <w:r>
        <w:rPr>
          <w:b/>
          <w:spacing w:val="-2"/>
          <w:sz w:val="24"/>
        </w:rPr>
        <w:t>организации.</w:t>
      </w:r>
    </w:p>
    <w:p w:rsidR="001D2A95" w:rsidRDefault="0058257E">
      <w:pPr>
        <w:pStyle w:val="a3"/>
        <w:spacing w:line="237" w:lineRule="auto"/>
        <w:ind w:left="1453" w:right="1819" w:firstLine="706"/>
        <w:jc w:val="both"/>
      </w:pPr>
      <w:r>
        <w:t>В данном разделе раскрываются основные особенности уклада общеобразовательной организации.</w:t>
      </w:r>
    </w:p>
    <w:p w:rsidR="001D2A95" w:rsidRDefault="0058257E">
      <w:pPr>
        <w:pStyle w:val="a3"/>
        <w:spacing w:before="3"/>
        <w:ind w:left="1453" w:right="1809" w:firstLine="706"/>
        <w:jc w:val="both"/>
      </w:pPr>
      <w:r>
        <w:t>Уклад задаёт порядок жизни общеобразовательной организации и аккумулирует ключевые характеристики, определяющие особенности воспитательного процесса. Уклад общеобразовательной организацииудерживает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определяетусловияисредствавоспитания,отражающиесамобытный</w:t>
      </w:r>
      <w:r>
        <w:rPr>
          <w:spacing w:val="-2"/>
        </w:rPr>
        <w:t>облик</w:t>
      </w:r>
    </w:p>
    <w:p w:rsidR="001D2A95" w:rsidRDefault="0058257E">
      <w:pPr>
        <w:pStyle w:val="a3"/>
        <w:tabs>
          <w:tab w:val="left" w:pos="4019"/>
          <w:tab w:val="left" w:pos="5620"/>
          <w:tab w:val="left" w:pos="6062"/>
          <w:tab w:val="left" w:pos="6585"/>
          <w:tab w:val="left" w:pos="8014"/>
          <w:tab w:val="left" w:pos="8441"/>
          <w:tab w:val="right" w:pos="10773"/>
        </w:tabs>
        <w:spacing w:before="43" w:line="158" w:lineRule="auto"/>
        <w:ind w:left="1453"/>
        <w:rPr>
          <w:sz w:val="22"/>
        </w:rPr>
      </w:pPr>
      <w:r>
        <w:rPr>
          <w:spacing w:val="-2"/>
        </w:rPr>
        <w:t>общеобразовательной</w:t>
      </w:r>
      <w:r>
        <w:tab/>
      </w:r>
      <w:r>
        <w:rPr>
          <w:spacing w:val="-2"/>
        </w:rPr>
        <w:t>организации</w:t>
      </w:r>
      <w:r>
        <w:tab/>
      </w:r>
      <w:r>
        <w:rPr>
          <w:spacing w:val="-10"/>
        </w:rPr>
        <w:t>и</w:t>
      </w:r>
      <w:r>
        <w:tab/>
      </w:r>
      <w:r>
        <w:rPr>
          <w:spacing w:val="-5"/>
        </w:rPr>
        <w:t>её</w:t>
      </w:r>
      <w:r>
        <w:tab/>
      </w:r>
      <w:r>
        <w:rPr>
          <w:spacing w:val="-2"/>
        </w:rPr>
        <w:t>репутацию</w:t>
      </w:r>
      <w:r>
        <w:tab/>
      </w:r>
      <w:r>
        <w:rPr>
          <w:spacing w:val="-10"/>
        </w:rPr>
        <w:t>в</w:t>
      </w:r>
      <w:r>
        <w:tab/>
      </w:r>
      <w:r>
        <w:rPr>
          <w:spacing w:val="-2"/>
        </w:rPr>
        <w:t>окружающем</w:t>
      </w:r>
      <w:r>
        <w:tab/>
      </w:r>
      <w:r>
        <w:rPr>
          <w:spacing w:val="-5"/>
          <w:position w:val="-9"/>
          <w:sz w:val="22"/>
        </w:rPr>
        <w:t>46</w:t>
      </w:r>
    </w:p>
    <w:p w:rsidR="001D2A95" w:rsidRDefault="0058257E">
      <w:pPr>
        <w:pStyle w:val="a3"/>
        <w:spacing w:line="227" w:lineRule="exact"/>
        <w:ind w:left="1453"/>
      </w:pPr>
      <w:r>
        <w:t>образовательномпространстве,</w:t>
      </w:r>
      <w:r>
        <w:rPr>
          <w:spacing w:val="-2"/>
        </w:rPr>
        <w:t>социуме.</w:t>
      </w:r>
    </w:p>
    <w:p w:rsidR="001D2A95" w:rsidRDefault="001D2A95">
      <w:pPr>
        <w:spacing w:line="227" w:lineRule="exact"/>
        <w:sectPr w:rsidR="001D2A95">
          <w:pgSz w:w="11910" w:h="16840"/>
          <w:pgMar w:top="620" w:right="0" w:bottom="280" w:left="280" w:header="720" w:footer="720" w:gutter="0"/>
          <w:cols w:space="720"/>
        </w:sectPr>
      </w:pPr>
    </w:p>
    <w:p w:rsidR="001D2A95" w:rsidRDefault="0058257E">
      <w:pPr>
        <w:spacing w:before="64" w:line="265" w:lineRule="exact"/>
        <w:ind w:left="10721"/>
        <w:rPr>
          <w:sz w:val="24"/>
        </w:rPr>
      </w:pPr>
      <w:r>
        <w:rPr>
          <w:color w:val="818181"/>
          <w:spacing w:val="-10"/>
          <w:sz w:val="24"/>
        </w:rPr>
        <w:lastRenderedPageBreak/>
        <w:t>.</w:t>
      </w:r>
    </w:p>
    <w:p w:rsidR="001D2A95" w:rsidRDefault="0058257E">
      <w:pPr>
        <w:tabs>
          <w:tab w:val="left" w:pos="4495"/>
          <w:tab w:val="left" w:pos="6365"/>
          <w:tab w:val="left" w:pos="8596"/>
        </w:tabs>
        <w:spacing w:before="7" w:line="218" w:lineRule="auto"/>
        <w:ind w:left="1453" w:right="845" w:firstLine="706"/>
        <w:rPr>
          <w:sz w:val="24"/>
        </w:rPr>
      </w:pPr>
      <w:r>
        <w:rPr>
          <w:i/>
          <w:spacing w:val="-2"/>
          <w:sz w:val="24"/>
        </w:rPr>
        <w:t>Территориальные</w:t>
      </w:r>
      <w:r>
        <w:rPr>
          <w:i/>
          <w:sz w:val="24"/>
        </w:rPr>
        <w:tab/>
      </w:r>
      <w:r>
        <w:rPr>
          <w:i/>
          <w:spacing w:val="-2"/>
          <w:sz w:val="24"/>
        </w:rPr>
        <w:t>особенности.</w:t>
      </w:r>
      <w:r>
        <w:rPr>
          <w:i/>
          <w:sz w:val="24"/>
        </w:rPr>
        <w:tab/>
      </w:r>
      <w:r>
        <w:rPr>
          <w:spacing w:val="-2"/>
          <w:sz w:val="24"/>
        </w:rPr>
        <w:t>Образовательное</w:t>
      </w:r>
      <w:r>
        <w:rPr>
          <w:sz w:val="24"/>
        </w:rPr>
        <w:tab/>
      </w:r>
      <w:r>
        <w:rPr>
          <w:spacing w:val="-10"/>
          <w:sz w:val="24"/>
        </w:rPr>
        <w:t>учреждени</w:t>
      </w:r>
      <w:r>
        <w:rPr>
          <w:color w:val="818181"/>
          <w:spacing w:val="-10"/>
          <w:position w:val="-2"/>
          <w:sz w:val="24"/>
        </w:rPr>
        <w:t>8</w:t>
      </w:r>
      <w:r>
        <w:rPr>
          <w:spacing w:val="-10"/>
          <w:sz w:val="24"/>
        </w:rPr>
        <w:t>е</w:t>
      </w:r>
      <w:r>
        <w:rPr>
          <w:color w:val="818181"/>
          <w:spacing w:val="-10"/>
          <w:position w:val="-2"/>
          <w:sz w:val="24"/>
        </w:rPr>
        <w:t xml:space="preserve">–9классы </w:t>
      </w:r>
      <w:r>
        <w:rPr>
          <w:sz w:val="24"/>
        </w:rPr>
        <w:t>располагается в центре поселка.</w:t>
      </w:r>
    </w:p>
    <w:p w:rsidR="001D2A95" w:rsidRDefault="0058257E">
      <w:pPr>
        <w:pStyle w:val="a3"/>
        <w:spacing w:before="2"/>
        <w:ind w:left="1453" w:right="1812" w:firstLine="566"/>
        <w:jc w:val="both"/>
      </w:pPr>
      <w:r>
        <w:t>Уникальность школы состоит в том, что она располагается в двух зданиях, имеетдошкольноеотделениеиструктурноеподразделение «Центрвнешкольной работы», функционирует как самостоятельная единица образовательнойсистемы района.</w:t>
      </w:r>
    </w:p>
    <w:p w:rsidR="001D2A95" w:rsidRDefault="0058257E">
      <w:pPr>
        <w:pStyle w:val="a3"/>
        <w:spacing w:before="1"/>
        <w:ind w:left="1453" w:right="1809" w:firstLine="566"/>
        <w:jc w:val="both"/>
      </w:pPr>
      <w:r>
        <w:rPr>
          <w:i/>
        </w:rPr>
        <w:t>Природно - климатические особенности</w:t>
      </w:r>
      <w:r>
        <w:t>. Зима умеренно морозная, снежная, с устойчивым снежным покровом, что позволяет уделять большое внимание зимним видам спорта (исключение составляют последние три года). Летние месяцы позволяют организовывать летние лагеря с дневным пребыванием детей.</w:t>
      </w:r>
    </w:p>
    <w:p w:rsidR="001D2A95" w:rsidRDefault="0058257E">
      <w:pPr>
        <w:pStyle w:val="a3"/>
        <w:tabs>
          <w:tab w:val="left" w:pos="5288"/>
          <w:tab w:val="left" w:pos="9041"/>
        </w:tabs>
        <w:ind w:left="1453" w:right="1810" w:firstLine="566"/>
        <w:jc w:val="both"/>
      </w:pPr>
      <w:r>
        <w:rPr>
          <w:i/>
        </w:rPr>
        <w:t xml:space="preserve">Особенности социального окружения. </w:t>
      </w:r>
      <w:r>
        <w:t xml:space="preserve">На территории микрорайона школы расположены организации, полезные для проведения экскурсионных, познавательных, развивающих и других мероприятий с обучающимися: Районный дом культуры, Креаведческий музей, Детская школа искусств, </w:t>
      </w:r>
      <w:r>
        <w:rPr>
          <w:spacing w:val="-2"/>
        </w:rPr>
        <w:t>Центральная</w:t>
      </w:r>
      <w:r>
        <w:tab/>
      </w:r>
      <w:r>
        <w:rPr>
          <w:spacing w:val="-2"/>
        </w:rPr>
        <w:t>библиотека,</w:t>
      </w:r>
      <w:r>
        <w:tab/>
      </w:r>
      <w:r>
        <w:rPr>
          <w:spacing w:val="-2"/>
        </w:rPr>
        <w:t>детская библиотека,парк«Победы».Школазаключаетдоговораосетевомвзаимодействиис</w:t>
      </w:r>
    </w:p>
    <w:p w:rsidR="001D2A95" w:rsidRDefault="0058257E">
      <w:pPr>
        <w:pStyle w:val="a3"/>
        <w:spacing w:before="3" w:line="272" w:lineRule="exact"/>
        <w:ind w:left="1453"/>
        <w:jc w:val="both"/>
      </w:pPr>
      <w:r>
        <w:rPr>
          <w:spacing w:val="-2"/>
        </w:rPr>
        <w:t>«Комитетомподеламмолодежи,культуреиспорту».</w:t>
      </w:r>
    </w:p>
    <w:p w:rsidR="001D2A95" w:rsidRDefault="0058257E">
      <w:pPr>
        <w:pStyle w:val="a3"/>
        <w:tabs>
          <w:tab w:val="left" w:pos="7637"/>
          <w:tab w:val="left" w:pos="9741"/>
        </w:tabs>
        <w:ind w:left="1453" w:right="1805" w:firstLine="566"/>
        <w:jc w:val="both"/>
      </w:pPr>
      <w:r>
        <w:rPr>
          <w:i/>
          <w:spacing w:val="-2"/>
        </w:rPr>
        <w:t>Особенностиконтингентаучащихся</w:t>
      </w:r>
      <w:r>
        <w:rPr>
          <w:spacing w:val="-2"/>
        </w:rPr>
        <w:t>.</w:t>
      </w:r>
      <w:r>
        <w:tab/>
      </w:r>
      <w:r>
        <w:rPr>
          <w:spacing w:val="-6"/>
        </w:rPr>
        <w:t>В1</w:t>
      </w:r>
      <w:r>
        <w:tab/>
      </w:r>
      <w:r>
        <w:rPr>
          <w:spacing w:val="-10"/>
        </w:rPr>
        <w:t xml:space="preserve">- </w:t>
      </w:r>
      <w:r>
        <w:t>11классахшколыобучаетсяпримерно 600 обучающихся в зависимости от ежегодного набора первоклассников. Состав обучающихся школы неоднородени различается:</w:t>
      </w:r>
    </w:p>
    <w:p w:rsidR="001D2A95" w:rsidRDefault="0058257E">
      <w:pPr>
        <w:pStyle w:val="a4"/>
        <w:numPr>
          <w:ilvl w:val="0"/>
          <w:numId w:val="19"/>
        </w:numPr>
        <w:tabs>
          <w:tab w:val="left" w:pos="2186"/>
        </w:tabs>
        <w:ind w:right="1806" w:firstLine="566"/>
        <w:rPr>
          <w:sz w:val="24"/>
        </w:rPr>
      </w:pPr>
      <w:r>
        <w:rPr>
          <w:sz w:val="24"/>
          <w:u w:val="single"/>
        </w:rPr>
        <w:t>по учебным возможностям</w:t>
      </w:r>
      <w:r>
        <w:rPr>
          <w:sz w:val="24"/>
        </w:rPr>
        <w:t>, которые зависят от общего развития ребёнка и его уровня подготовки к обучению в школе. Наряду с Основной образовательной программой начального и основного общего образования в школереализуются адаптированныеосновныеобщеобразовательные программы различных нозологий.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w:t>
      </w:r>
    </w:p>
    <w:p w:rsidR="001D2A95" w:rsidRDefault="0058257E">
      <w:pPr>
        <w:pStyle w:val="a4"/>
        <w:numPr>
          <w:ilvl w:val="0"/>
          <w:numId w:val="19"/>
        </w:numPr>
        <w:tabs>
          <w:tab w:val="left" w:pos="2195"/>
        </w:tabs>
        <w:ind w:right="1816" w:firstLine="566"/>
        <w:rPr>
          <w:sz w:val="24"/>
        </w:rPr>
      </w:pPr>
      <w:r>
        <w:rPr>
          <w:sz w:val="24"/>
          <w:u w:val="single"/>
        </w:rPr>
        <w:t>по социальномустатусу</w:t>
      </w:r>
      <w:r>
        <w:rPr>
          <w:sz w:val="24"/>
        </w:rPr>
        <w:t>, который зависит отобщего благополучия семьи или уровня воспитательного ресурса отдельных родителей присутствуют обучающиеся с неблагополучием, с дивиантным поведением, большой процент детей, стоящих на различных видах учета.</w:t>
      </w:r>
    </w:p>
    <w:p w:rsidR="001D2A95" w:rsidRDefault="0058257E">
      <w:pPr>
        <w:ind w:left="1453" w:right="1792" w:firstLine="566"/>
        <w:jc w:val="both"/>
        <w:rPr>
          <w:sz w:val="24"/>
        </w:rPr>
      </w:pPr>
      <w:r>
        <w:rPr>
          <w:i/>
          <w:sz w:val="24"/>
        </w:rPr>
        <w:t xml:space="preserve">Источники положительного или отрицательного влияния на детей. </w:t>
      </w:r>
      <w:r>
        <w:rPr>
          <w:sz w:val="24"/>
        </w:rPr>
        <w:t>.В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w:t>
      </w:r>
    </w:p>
    <w:p w:rsidR="001D2A95" w:rsidRDefault="0058257E">
      <w:pPr>
        <w:pStyle w:val="a3"/>
        <w:ind w:left="1453" w:right="1799" w:firstLine="629"/>
        <w:jc w:val="both"/>
      </w:pPr>
      <w:r>
        <w:t>Возможные отрицательные источники влияния на детей - социальныесети,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1D2A95" w:rsidRDefault="0058257E">
      <w:pPr>
        <w:spacing w:before="4"/>
        <w:ind w:left="2082"/>
        <w:rPr>
          <w:sz w:val="24"/>
        </w:rPr>
      </w:pPr>
      <w:r>
        <w:rPr>
          <w:i/>
          <w:spacing w:val="-2"/>
          <w:sz w:val="24"/>
        </w:rPr>
        <w:t>Оригинальныевоспитательныенаходкишколы</w:t>
      </w:r>
      <w:r>
        <w:rPr>
          <w:spacing w:val="-2"/>
          <w:sz w:val="24"/>
        </w:rPr>
        <w:t>.</w:t>
      </w:r>
    </w:p>
    <w:p w:rsidR="001D2A95" w:rsidRDefault="0058257E">
      <w:pPr>
        <w:pStyle w:val="a4"/>
        <w:numPr>
          <w:ilvl w:val="0"/>
          <w:numId w:val="18"/>
        </w:numPr>
        <w:tabs>
          <w:tab w:val="left" w:pos="2620"/>
          <w:tab w:val="left" w:pos="5110"/>
          <w:tab w:val="left" w:pos="6775"/>
          <w:tab w:val="left" w:pos="8291"/>
        </w:tabs>
        <w:spacing w:before="103"/>
        <w:ind w:right="1804" w:firstLine="0"/>
        <w:jc w:val="left"/>
      </w:pPr>
      <w:r>
        <w:rPr>
          <w:spacing w:val="-2"/>
          <w:sz w:val="24"/>
        </w:rPr>
        <w:t>Воспитательные</w:t>
      </w:r>
      <w:r>
        <w:rPr>
          <w:sz w:val="24"/>
        </w:rPr>
        <w:tab/>
      </w:r>
      <w:r>
        <w:rPr>
          <w:spacing w:val="-2"/>
          <w:sz w:val="24"/>
        </w:rPr>
        <w:t>системы</w:t>
      </w:r>
      <w:r>
        <w:rPr>
          <w:sz w:val="24"/>
        </w:rPr>
        <w:tab/>
      </w:r>
      <w:r>
        <w:rPr>
          <w:spacing w:val="-2"/>
          <w:sz w:val="24"/>
        </w:rPr>
        <w:t>класса,</w:t>
      </w:r>
      <w:r>
        <w:rPr>
          <w:sz w:val="24"/>
        </w:rPr>
        <w:tab/>
      </w:r>
      <w:r>
        <w:rPr>
          <w:spacing w:val="-2"/>
          <w:sz w:val="24"/>
        </w:rPr>
        <w:t>разработанные класснымируководителяминаосновесистемыперсональныхпоручений,целенапра вленных</w:t>
      </w:r>
      <w:r>
        <w:rPr>
          <w:spacing w:val="-2"/>
        </w:rPr>
        <w:t>воспитательныхмероприятийиоценочныхинструментов;</w:t>
      </w:r>
    </w:p>
    <w:p w:rsidR="001D2A95" w:rsidRDefault="0058257E">
      <w:pPr>
        <w:pStyle w:val="a4"/>
        <w:numPr>
          <w:ilvl w:val="0"/>
          <w:numId w:val="18"/>
        </w:numPr>
        <w:tabs>
          <w:tab w:val="left" w:pos="2620"/>
        </w:tabs>
        <w:ind w:right="1800" w:firstLine="283"/>
        <w:jc w:val="both"/>
        <w:rPr>
          <w:sz w:val="24"/>
        </w:rPr>
      </w:pPr>
      <w:r>
        <w:rPr>
          <w:sz w:val="24"/>
        </w:rPr>
        <w:t>Модель сотрудничества с родителями обучающихся, построенная на установлении конструктивных отношений и целенаправленной организациисовместной деятельности по развитию школьного уклада;</w:t>
      </w:r>
    </w:p>
    <w:p w:rsidR="001D2A95" w:rsidRDefault="0058257E">
      <w:pPr>
        <w:pStyle w:val="a4"/>
        <w:numPr>
          <w:ilvl w:val="0"/>
          <w:numId w:val="18"/>
        </w:numPr>
        <w:tabs>
          <w:tab w:val="left" w:pos="2620"/>
        </w:tabs>
        <w:ind w:right="1808" w:firstLine="283"/>
        <w:jc w:val="both"/>
        <w:rPr>
          <w:sz w:val="24"/>
        </w:rPr>
      </w:pPr>
      <w:r>
        <w:rPr>
          <w:sz w:val="24"/>
        </w:rPr>
        <w:t>Обеспечение охвата более 70% обучающихся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w:t>
      </w:r>
    </w:p>
    <w:p w:rsidR="001D2A95" w:rsidRDefault="0058257E">
      <w:pPr>
        <w:spacing w:line="280" w:lineRule="atLeast"/>
        <w:ind w:left="1453" w:right="1798" w:firstLine="446"/>
        <w:jc w:val="both"/>
        <w:rPr>
          <w:sz w:val="24"/>
        </w:rPr>
      </w:pPr>
      <w:r>
        <w:rPr>
          <w:i/>
          <w:sz w:val="24"/>
        </w:rPr>
        <w:t>Принципы взаимодействия педагогов, школьников и их родителей</w:t>
      </w:r>
      <w:r>
        <w:rPr>
          <w:sz w:val="24"/>
        </w:rPr>
        <w:t>, на которых основывается процесс воспитания в МБОУ Кесовогорская СОШ:</w:t>
      </w:r>
    </w:p>
    <w:p w:rsidR="001D2A95" w:rsidRDefault="0058257E">
      <w:pPr>
        <w:pStyle w:val="a3"/>
        <w:tabs>
          <w:tab w:val="right" w:pos="10773"/>
        </w:tabs>
        <w:spacing w:line="267" w:lineRule="exact"/>
        <w:ind w:left="1453"/>
        <w:rPr>
          <w:sz w:val="22"/>
        </w:rPr>
      </w:pPr>
      <w:r>
        <w:t>−неукоснительноесоблюдениезаконностииправсемьииребенка,</w:t>
      </w:r>
      <w:r>
        <w:rPr>
          <w:spacing w:val="-2"/>
        </w:rPr>
        <w:t>соблюдения</w:t>
      </w:r>
      <w:r>
        <w:tab/>
      </w:r>
      <w:r>
        <w:rPr>
          <w:spacing w:val="-5"/>
          <w:position w:val="11"/>
          <w:sz w:val="22"/>
        </w:rPr>
        <w:t>46</w:t>
      </w:r>
    </w:p>
    <w:p w:rsidR="001D2A95" w:rsidRDefault="0058257E">
      <w:pPr>
        <w:pStyle w:val="a3"/>
        <w:spacing w:before="2"/>
        <w:ind w:left="1453"/>
      </w:pPr>
      <w:r>
        <w:t>конфиденциальностиинформацииоребенкеисемье,приоритета</w:t>
      </w:r>
      <w:r>
        <w:rPr>
          <w:spacing w:val="-2"/>
        </w:rPr>
        <w:t>безопасности</w:t>
      </w:r>
    </w:p>
    <w:p w:rsidR="001D2A95" w:rsidRDefault="001D2A95">
      <w:pPr>
        <w:sectPr w:rsidR="001D2A95">
          <w:pgSz w:w="11910" w:h="16840"/>
          <w:pgMar w:top="620" w:right="0" w:bottom="0" w:left="280" w:header="720" w:footer="720" w:gutter="0"/>
          <w:cols w:space="720"/>
        </w:sectPr>
      </w:pPr>
    </w:p>
    <w:p w:rsidR="001D2A95" w:rsidRDefault="0058257E">
      <w:pPr>
        <w:pStyle w:val="a3"/>
        <w:spacing w:before="314"/>
        <w:ind w:left="1453"/>
      </w:pPr>
      <w:r>
        <w:lastRenderedPageBreak/>
        <w:t>ребенкапринахождениивобразовательной</w:t>
      </w:r>
      <w:r>
        <w:rPr>
          <w:spacing w:val="-2"/>
        </w:rPr>
        <w:t>организации;</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line="250" w:lineRule="exact"/>
        <w:ind w:left="0" w:right="845"/>
        <w:jc w:val="right"/>
      </w:pPr>
      <w:r>
        <w:rPr>
          <w:color w:val="818181"/>
        </w:rPr>
        <w:t xml:space="preserve">8–9 </w:t>
      </w:r>
      <w:r>
        <w:rPr>
          <w:color w:val="818181"/>
          <w:spacing w:val="-2"/>
        </w:rPr>
        <w:t>классы</w:t>
      </w:r>
    </w:p>
    <w:p w:rsidR="001D2A95" w:rsidRDefault="001D2A95">
      <w:pPr>
        <w:spacing w:line="250" w:lineRule="exact"/>
        <w:jc w:val="right"/>
        <w:sectPr w:rsidR="001D2A95">
          <w:pgSz w:w="11910" w:h="16840"/>
          <w:pgMar w:top="620" w:right="0" w:bottom="0" w:left="280" w:header="720" w:footer="720" w:gutter="0"/>
          <w:cols w:num="2" w:space="720" w:equalWidth="0">
            <w:col w:w="7420" w:space="781"/>
            <w:col w:w="3429"/>
          </w:cols>
        </w:sectPr>
      </w:pPr>
    </w:p>
    <w:p w:rsidR="001D2A95" w:rsidRDefault="0058257E">
      <w:pPr>
        <w:pStyle w:val="a3"/>
        <w:ind w:left="1453" w:right="1813"/>
        <w:jc w:val="both"/>
      </w:pPr>
      <w:r>
        <w:lastRenderedPageBreak/>
        <w:t>−ориентирна созданиевшколепсихологически комфортной среды длякаждого ребенка и взрослого, без которой невозможно конструктивное взаимодействие школьников, педагогов и родителей;</w:t>
      </w:r>
    </w:p>
    <w:p w:rsidR="001D2A95" w:rsidRDefault="0058257E">
      <w:pPr>
        <w:pStyle w:val="a3"/>
        <w:ind w:left="1453" w:right="1800"/>
        <w:jc w:val="both"/>
      </w:pPr>
      <w:r>
        <w:t>− реализацияпроцессавоспитания через создание вшколе детско- взрослыхобщностей,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rsidR="001D2A95" w:rsidRDefault="0058257E">
      <w:pPr>
        <w:pStyle w:val="a3"/>
        <w:spacing w:line="242" w:lineRule="auto"/>
        <w:ind w:left="1453" w:right="1813"/>
        <w:jc w:val="both"/>
      </w:pPr>
      <w:r>
        <w:t>− организация основных совместных дел школьников, педагогов и родителейкак предмета совместной заботы и взрослых, и детей;</w:t>
      </w:r>
    </w:p>
    <w:p w:rsidR="001D2A95" w:rsidRDefault="0058257E">
      <w:pPr>
        <w:pStyle w:val="a3"/>
        <w:spacing w:line="242" w:lineRule="auto"/>
        <w:ind w:left="1453" w:right="1823"/>
        <w:jc w:val="both"/>
      </w:pPr>
      <w:r>
        <w:t xml:space="preserve">− системность, целесообразность и нешаблонность воспитания как условия его </w:t>
      </w:r>
      <w:r>
        <w:rPr>
          <w:spacing w:val="-2"/>
        </w:rPr>
        <w:t>эффективности.</w:t>
      </w:r>
    </w:p>
    <w:p w:rsidR="001D2A95" w:rsidRDefault="0058257E">
      <w:pPr>
        <w:spacing w:line="269" w:lineRule="exact"/>
        <w:ind w:left="2020"/>
        <w:jc w:val="both"/>
        <w:rPr>
          <w:sz w:val="24"/>
        </w:rPr>
      </w:pPr>
      <w:r>
        <w:rPr>
          <w:i/>
          <w:sz w:val="24"/>
        </w:rPr>
        <w:t>Основныетрадициивоспитания</w:t>
      </w:r>
      <w:r>
        <w:rPr>
          <w:sz w:val="24"/>
        </w:rPr>
        <w:t>в</w:t>
      </w:r>
      <w:r>
        <w:rPr>
          <w:spacing w:val="-2"/>
          <w:sz w:val="24"/>
        </w:rPr>
        <w:t>МБОУКесовогорскаяСОШ:</w:t>
      </w:r>
    </w:p>
    <w:p w:rsidR="001D2A95" w:rsidRDefault="0058257E">
      <w:pPr>
        <w:pStyle w:val="a3"/>
        <w:ind w:left="1453" w:right="1798" w:firstLine="566"/>
        <w:jc w:val="both"/>
      </w:pPr>
      <w:r>
        <w:t>− стержень годового цикла воспитательной работы школы - ключевые общешкольные дела, через которые осуществляется интеграция воспитательныхусилий педагогов;</w:t>
      </w:r>
    </w:p>
    <w:p w:rsidR="001D2A95" w:rsidRDefault="0058257E">
      <w:pPr>
        <w:pStyle w:val="a3"/>
        <w:ind w:left="1453" w:right="1803" w:firstLine="566"/>
        <w:jc w:val="both"/>
      </w:pPr>
      <w:r>
        <w:t>−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1D2A95" w:rsidRDefault="0058257E">
      <w:pPr>
        <w:pStyle w:val="a3"/>
        <w:spacing w:line="237" w:lineRule="auto"/>
        <w:ind w:left="1453" w:right="1821" w:firstLine="629"/>
        <w:jc w:val="both"/>
      </w:pPr>
      <w:r>
        <w:t xml:space="preserve">− условияв школесоздаются дляобеспеченияпо меревзросленияребёнка его растущей роли в совместных делах (от пассивного наблюдателя до </w:t>
      </w:r>
      <w:r>
        <w:rPr>
          <w:spacing w:val="-2"/>
        </w:rPr>
        <w:t>организатора);</w:t>
      </w:r>
    </w:p>
    <w:p w:rsidR="001D2A95" w:rsidRDefault="0058257E">
      <w:pPr>
        <w:pStyle w:val="a3"/>
        <w:ind w:left="1453" w:right="1808" w:firstLine="566"/>
        <w:jc w:val="both"/>
      </w:pPr>
      <w:r>
        <w:t>−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w:t>
      </w:r>
    </w:p>
    <w:p w:rsidR="001D2A95" w:rsidRDefault="0058257E">
      <w:pPr>
        <w:pStyle w:val="a3"/>
        <w:ind w:left="1453" w:right="1817" w:firstLine="566"/>
        <w:jc w:val="both"/>
      </w:pPr>
      <w: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D2A95" w:rsidRDefault="0058257E">
      <w:pPr>
        <w:pStyle w:val="a3"/>
        <w:ind w:left="1453" w:right="1804" w:firstLine="566"/>
        <w:jc w:val="both"/>
      </w:pPr>
      <w:r>
        <w:t>−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D2A95" w:rsidRDefault="0058257E">
      <w:pPr>
        <w:pStyle w:val="Heading6"/>
        <w:spacing w:before="276" w:line="272" w:lineRule="exact"/>
        <w:ind w:left="1876"/>
      </w:pPr>
      <w:bookmarkStart w:id="143" w:name="Виды,формыисодержаниевоспитательнойдеяте"/>
      <w:bookmarkEnd w:id="143"/>
      <w:r>
        <w:rPr>
          <w:spacing w:val="-2"/>
        </w:rPr>
        <w:t>Виды,формыисодержаниевоспитательнойдеятельности</w:t>
      </w:r>
    </w:p>
    <w:p w:rsidR="001D2A95" w:rsidRDefault="0058257E">
      <w:pPr>
        <w:pStyle w:val="a3"/>
        <w:spacing w:line="242" w:lineRule="auto"/>
        <w:ind w:left="1453" w:right="893" w:firstLine="422"/>
      </w:pPr>
      <w:r>
        <w:t xml:space="preserve">Практическая реализация цели и задач воспитания осуществляется в рамках </w:t>
      </w:r>
      <w:r>
        <w:rPr>
          <w:spacing w:val="-2"/>
        </w:rPr>
        <w:t>следующихнаправленийвоспитательнойработышколы.</w:t>
      </w:r>
    </w:p>
    <w:p w:rsidR="001D2A95" w:rsidRDefault="0058257E">
      <w:pPr>
        <w:pStyle w:val="a3"/>
        <w:spacing w:line="271" w:lineRule="exact"/>
        <w:ind w:left="1453"/>
      </w:pPr>
      <w:r>
        <w:t>Каждоеизнихпредставленовсоответствующем</w:t>
      </w:r>
      <w:r>
        <w:rPr>
          <w:spacing w:val="-2"/>
        </w:rPr>
        <w:t>модуле.</w:t>
      </w:r>
    </w:p>
    <w:p w:rsidR="001D2A95" w:rsidRDefault="0058257E">
      <w:pPr>
        <w:pStyle w:val="Heading6"/>
        <w:spacing w:before="3" w:line="272" w:lineRule="exact"/>
        <w:ind w:left="1938"/>
      </w:pPr>
      <w:bookmarkStart w:id="144" w:name="«Классноеруководство»"/>
      <w:bookmarkEnd w:id="144"/>
      <w:r>
        <w:rPr>
          <w:spacing w:val="-2"/>
        </w:rPr>
        <w:t>«Классноеруководство»</w:t>
      </w:r>
    </w:p>
    <w:p w:rsidR="001D2A95" w:rsidRDefault="0058257E">
      <w:pPr>
        <w:pStyle w:val="a3"/>
        <w:ind w:left="1453" w:right="1815" w:firstLine="422"/>
        <w:jc w:val="both"/>
      </w:pPr>
      <w: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работус родителями учащихся или их законными представителями.</w:t>
      </w:r>
    </w:p>
    <w:p w:rsidR="001D2A95" w:rsidRDefault="0058257E">
      <w:pPr>
        <w:pStyle w:val="Heading6"/>
        <w:spacing w:before="7" w:line="275" w:lineRule="exact"/>
        <w:ind w:left="1876"/>
      </w:pPr>
      <w:bookmarkStart w:id="145" w:name="Работасклассом:"/>
      <w:bookmarkEnd w:id="145"/>
      <w:r>
        <w:rPr>
          <w:spacing w:val="-2"/>
        </w:rPr>
        <w:t>Работасклассом:</w:t>
      </w:r>
    </w:p>
    <w:p w:rsidR="001D2A95" w:rsidRDefault="0058257E">
      <w:pPr>
        <w:pStyle w:val="a3"/>
        <w:spacing w:line="242" w:lineRule="auto"/>
        <w:ind w:left="1453" w:right="1826" w:firstLine="422"/>
        <w:jc w:val="both"/>
      </w:pPr>
      <w:r>
        <w:t xml:space="preserve">− инициирование и поддержка участия класса в общешкольных ключевых делах, оказание необходимой помощи детям в их подготовке, проведении и </w:t>
      </w:r>
      <w:r>
        <w:rPr>
          <w:spacing w:val="-2"/>
        </w:rPr>
        <w:t>анализе;</w:t>
      </w:r>
    </w:p>
    <w:p w:rsidR="001D2A95" w:rsidRDefault="0058257E">
      <w:pPr>
        <w:pStyle w:val="a3"/>
        <w:spacing w:line="242" w:lineRule="auto"/>
        <w:ind w:left="1453" w:right="1821" w:firstLine="422"/>
        <w:jc w:val="both"/>
      </w:pPr>
      <w:r>
        <w:t xml:space="preserve">− организация интересных и полезных для личностного развития ребенка </w:t>
      </w:r>
      <w:r>
        <w:rPr>
          <w:spacing w:val="-2"/>
        </w:rPr>
        <w:t>совместныхделсучащимисявверенногоемукласса(познавательной,трудовой,</w:t>
      </w:r>
    </w:p>
    <w:p w:rsidR="001D2A95" w:rsidRDefault="0058257E">
      <w:pPr>
        <w:pStyle w:val="a3"/>
        <w:tabs>
          <w:tab w:val="left" w:pos="5321"/>
          <w:tab w:val="left" w:pos="8611"/>
        </w:tabs>
        <w:spacing w:before="98"/>
        <w:ind w:left="1453" w:right="1799"/>
        <w:jc w:val="both"/>
      </w:pPr>
      <w:r>
        <w:rPr>
          <w:spacing w:val="-2"/>
        </w:rPr>
        <w:t>спортивно-оздоровительной,</w:t>
      </w:r>
      <w:r>
        <w:tab/>
      </w:r>
      <w:r>
        <w:rPr>
          <w:spacing w:val="-2"/>
        </w:rPr>
        <w:t>духовно-нравственной,</w:t>
      </w:r>
      <w:r>
        <w:tab/>
      </w:r>
      <w:r>
        <w:rPr>
          <w:spacing w:val="-2"/>
        </w:rPr>
        <w:t xml:space="preserve">творческой, </w:t>
      </w:r>
      <w:r>
        <w:t>профориентационнойнаправленности),позволяющие соднойстороны, -вовлечь в нихдетейссамыми разнымипотребностямии тем самым датьимвозможность самореализоваться в них, ас другой,- установитьи упрочить доверительныеотношениясучащимисякласса,статьдляних</w:t>
      </w:r>
      <w:r>
        <w:rPr>
          <w:spacing w:val="-2"/>
        </w:rPr>
        <w:t>значимым</w:t>
      </w:r>
    </w:p>
    <w:p w:rsidR="001D2A95" w:rsidRDefault="0058257E">
      <w:pPr>
        <w:pStyle w:val="a3"/>
        <w:tabs>
          <w:tab w:val="right" w:pos="10773"/>
        </w:tabs>
        <w:spacing w:line="273" w:lineRule="exact"/>
        <w:ind w:left="1453"/>
        <w:rPr>
          <w:sz w:val="22"/>
        </w:rPr>
      </w:pPr>
      <w:r>
        <w:t>взрослым,задающимобразцыповеденияв</w:t>
      </w:r>
      <w:r>
        <w:rPr>
          <w:spacing w:val="-2"/>
        </w:rPr>
        <w:t>обществе.</w:t>
      </w:r>
      <w:r>
        <w:tab/>
      </w:r>
      <w:r>
        <w:rPr>
          <w:spacing w:val="-5"/>
          <w:position w:val="12"/>
          <w:sz w:val="22"/>
        </w:rPr>
        <w:t>46</w:t>
      </w:r>
    </w:p>
    <w:p w:rsidR="001D2A95" w:rsidRDefault="0058257E">
      <w:pPr>
        <w:pStyle w:val="a3"/>
        <w:spacing w:line="275" w:lineRule="exact"/>
        <w:ind w:left="1876"/>
      </w:pPr>
      <w:r>
        <w:t>−проведениеклассныхчасовкакчасовплодотворногои</w:t>
      </w:r>
      <w:r>
        <w:rPr>
          <w:spacing w:val="-2"/>
        </w:rPr>
        <w:t>доверительного</w:t>
      </w:r>
    </w:p>
    <w:p w:rsidR="001D2A95" w:rsidRDefault="001D2A95">
      <w:pPr>
        <w:spacing w:line="275" w:lineRule="exact"/>
        <w:sectPr w:rsidR="001D2A95">
          <w:type w:val="continuous"/>
          <w:pgSz w:w="11910" w:h="16840"/>
          <w:pgMar w:top="1940" w:right="0" w:bottom="280" w:left="280" w:header="720" w:footer="720" w:gutter="0"/>
          <w:cols w:space="720"/>
        </w:sectPr>
      </w:pPr>
    </w:p>
    <w:p w:rsidR="001D2A95" w:rsidRDefault="0058257E">
      <w:pPr>
        <w:spacing w:before="64" w:line="263" w:lineRule="exact"/>
        <w:ind w:left="10721"/>
        <w:rPr>
          <w:sz w:val="24"/>
        </w:rPr>
      </w:pPr>
      <w:r>
        <w:rPr>
          <w:color w:val="818181"/>
          <w:spacing w:val="-10"/>
          <w:sz w:val="24"/>
        </w:rPr>
        <w:lastRenderedPageBreak/>
        <w:t>.</w:t>
      </w:r>
    </w:p>
    <w:p w:rsidR="001D2A95" w:rsidRDefault="0058257E">
      <w:pPr>
        <w:pStyle w:val="a3"/>
        <w:spacing w:before="8" w:line="213" w:lineRule="auto"/>
        <w:ind w:left="1453" w:right="893"/>
      </w:pPr>
      <w:r>
        <w:t>общенияпедагогаишкольников,основанныхнапринципахуважительног</w:t>
      </w:r>
      <w:r>
        <w:rPr>
          <w:color w:val="818181"/>
          <w:position w:val="-2"/>
        </w:rPr>
        <w:t>8</w:t>
      </w:r>
      <w:r>
        <w:t>о</w:t>
      </w:r>
      <w:r>
        <w:rPr>
          <w:color w:val="818181"/>
          <w:position w:val="-2"/>
        </w:rPr>
        <w:t xml:space="preserve">–9классы </w:t>
      </w:r>
      <w:r>
        <w:t>отношения к личности ребенка, поддержки активной позиции каждого ребенка в</w:t>
      </w:r>
    </w:p>
    <w:p w:rsidR="001D2A95" w:rsidRDefault="0058257E">
      <w:pPr>
        <w:pStyle w:val="a3"/>
        <w:spacing w:before="10"/>
        <w:ind w:left="1453" w:right="1810"/>
        <w:jc w:val="both"/>
      </w:pPr>
      <w:r>
        <w:t>беседе, предоставления школьникам возможности обсуждения и принятия решений по обсуждаемой проблеме, создания благоприятной среды для</w:t>
      </w:r>
      <w:r>
        <w:rPr>
          <w:spacing w:val="-2"/>
        </w:rPr>
        <w:t>общения.</w:t>
      </w:r>
    </w:p>
    <w:p w:rsidR="001D2A95" w:rsidRDefault="0058257E">
      <w:pPr>
        <w:pStyle w:val="a3"/>
        <w:spacing w:before="3"/>
        <w:ind w:left="1453" w:right="1801" w:firstLine="422"/>
        <w:jc w:val="both"/>
      </w:pPr>
      <w:r>
        <w:t>− 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розыгрыши;регулярные внутриклассные «огоньки» и вечера, дающие каждому школьнику возможность рефлексии собственного участия в жизни класса.</w:t>
      </w:r>
    </w:p>
    <w:p w:rsidR="001D2A95" w:rsidRDefault="0058257E">
      <w:pPr>
        <w:pStyle w:val="a3"/>
        <w:spacing w:before="3" w:line="242" w:lineRule="auto"/>
        <w:ind w:left="1453" w:right="1819" w:firstLine="422"/>
        <w:jc w:val="both"/>
      </w:pPr>
      <w:r>
        <w:t>− выработка совместно со школьниками законов класса, помогающих детям освоить нормы и правила общения, которым они должны следовать в школе.</w:t>
      </w:r>
    </w:p>
    <w:p w:rsidR="001D2A95" w:rsidRDefault="0058257E">
      <w:pPr>
        <w:pStyle w:val="Heading6"/>
        <w:spacing w:line="272" w:lineRule="exact"/>
        <w:ind w:left="1876"/>
        <w:jc w:val="both"/>
      </w:pPr>
      <w:bookmarkStart w:id="146" w:name="Индивидуальнаяработа_сучащимися:"/>
      <w:bookmarkEnd w:id="146"/>
      <w:r>
        <w:t>Индивидуальнаяработа</w:t>
      </w:r>
      <w:r>
        <w:rPr>
          <w:spacing w:val="-2"/>
        </w:rPr>
        <w:t>сучащимися:</w:t>
      </w:r>
    </w:p>
    <w:p w:rsidR="001D2A95" w:rsidRDefault="0058257E">
      <w:pPr>
        <w:pStyle w:val="a3"/>
        <w:ind w:left="1453" w:right="1805" w:firstLine="422"/>
        <w:jc w:val="both"/>
      </w:pPr>
      <w:r>
        <w:t>−изучениеособенностей личностногоразвития учащихсяклассачерез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руководителяс родителями школьников, спреподающими в его классе учителями, а также (при необходимости) - со школьным психологом.</w:t>
      </w:r>
    </w:p>
    <w:p w:rsidR="001D2A95" w:rsidRDefault="0058257E">
      <w:pPr>
        <w:pStyle w:val="a3"/>
        <w:tabs>
          <w:tab w:val="left" w:pos="9436"/>
        </w:tabs>
        <w:ind w:left="1453" w:right="1811" w:firstLine="485"/>
        <w:jc w:val="both"/>
      </w:pPr>
      <w:r>
        <w:t xml:space="preserve">− поддержка ребенка в решении важных для него жизненных проблем </w:t>
      </w:r>
      <w:r>
        <w:rPr>
          <w:spacing w:val="-2"/>
        </w:rPr>
        <w:t>(налаживаниявзаимоотношенийсодноклассниками</w:t>
      </w:r>
      <w:r>
        <w:tab/>
      </w:r>
      <w:r>
        <w:rPr>
          <w:spacing w:val="-4"/>
        </w:rPr>
        <w:t xml:space="preserve">или </w:t>
      </w:r>
      <w:r>
        <w:t xml:space="preserve">учителями,выборапрофессии,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w:t>
      </w:r>
      <w:r>
        <w:rPr>
          <w:spacing w:val="-2"/>
        </w:rPr>
        <w:t>решить.</w:t>
      </w:r>
    </w:p>
    <w:p w:rsidR="001D2A95" w:rsidRDefault="0058257E">
      <w:pPr>
        <w:pStyle w:val="a3"/>
        <w:ind w:left="1453" w:right="1814" w:firstLine="422"/>
        <w:jc w:val="both"/>
      </w:pPr>
      <w:r>
        <w:t>− коррекцияповеденияребенка через частныебеседы с ним,его родителями или законнымипредставителями, сдругими учащимися класса;через предложениевзятьна себя ответственность за то или иное поручение в классе.</w:t>
      </w:r>
    </w:p>
    <w:p w:rsidR="001D2A95" w:rsidRDefault="0058257E">
      <w:pPr>
        <w:pStyle w:val="Heading6"/>
        <w:spacing w:before="3" w:line="275" w:lineRule="exact"/>
        <w:ind w:left="1876"/>
        <w:jc w:val="both"/>
        <w:rPr>
          <w:b w:val="0"/>
        </w:rPr>
      </w:pPr>
      <w:bookmarkStart w:id="147" w:name="Работасучителями,преподающимив_классе:"/>
      <w:bookmarkEnd w:id="147"/>
      <w:r>
        <w:t>Работасучителями,преподающимив</w:t>
      </w:r>
      <w:r>
        <w:rPr>
          <w:spacing w:val="-2"/>
        </w:rPr>
        <w:t>классе</w:t>
      </w:r>
      <w:r>
        <w:rPr>
          <w:b w:val="0"/>
          <w:spacing w:val="-2"/>
        </w:rPr>
        <w:t>:</w:t>
      </w:r>
    </w:p>
    <w:p w:rsidR="001D2A95" w:rsidRDefault="0058257E">
      <w:pPr>
        <w:pStyle w:val="a3"/>
        <w:spacing w:before="1" w:line="237" w:lineRule="auto"/>
        <w:ind w:left="1453" w:right="1800" w:firstLine="422"/>
        <w:jc w:val="both"/>
      </w:pPr>
      <w:r>
        <w:t xml:space="preserve">− регулярные консультации классного руководителя с учителями- </w:t>
      </w:r>
      <w:r>
        <w:rPr>
          <w:spacing w:val="-2"/>
        </w:rPr>
        <w:t>предметниками,</w:t>
      </w:r>
    </w:p>
    <w:p w:rsidR="001D2A95" w:rsidRDefault="0058257E">
      <w:pPr>
        <w:pStyle w:val="a3"/>
        <w:ind w:left="1453" w:right="1920"/>
      </w:pPr>
      <w:r>
        <w:rPr>
          <w:spacing w:val="-2"/>
        </w:rPr>
        <w:t xml:space="preserve">направленныенаформированиеединствамненийитребованийпедагоговпо </w:t>
      </w:r>
      <w:r>
        <w:t>ключевым вопросам воспитания, на предупреждение и разрешение конфликтов между учителями и обучающимися;</w:t>
      </w:r>
    </w:p>
    <w:p w:rsidR="001D2A95" w:rsidRDefault="0058257E">
      <w:pPr>
        <w:pStyle w:val="a3"/>
        <w:spacing w:before="1"/>
        <w:ind w:left="1453" w:right="1817" w:firstLine="422"/>
        <w:jc w:val="both"/>
      </w:pPr>
      <w:r>
        <w:t xml:space="preserve">− проведение педагогических консилиумов, направленных на решение конкретных проблем класса и интеграцию воспитательных влияний на </w:t>
      </w:r>
      <w:r>
        <w:rPr>
          <w:spacing w:val="-2"/>
        </w:rPr>
        <w:t>обучающихся;</w:t>
      </w:r>
    </w:p>
    <w:p w:rsidR="001D2A95" w:rsidRDefault="0058257E">
      <w:pPr>
        <w:pStyle w:val="a3"/>
        <w:spacing w:before="3"/>
        <w:ind w:left="1453" w:right="1812" w:firstLine="422"/>
        <w:jc w:val="both"/>
      </w:pPr>
      <w: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D2A95" w:rsidRDefault="0058257E">
      <w:pPr>
        <w:pStyle w:val="a3"/>
        <w:spacing w:before="3" w:line="242" w:lineRule="auto"/>
        <w:ind w:left="1453" w:right="1827" w:firstLine="422"/>
        <w:jc w:val="both"/>
      </w:pPr>
      <w:r>
        <w:t>− привлечение учителей к участию в родительских собраниях класса для объединения усилий в деле обучения и воспитания детей.</w:t>
      </w:r>
    </w:p>
    <w:p w:rsidR="001D2A95" w:rsidRDefault="0058257E">
      <w:pPr>
        <w:spacing w:line="267" w:lineRule="exact"/>
        <w:ind w:left="1938"/>
        <w:rPr>
          <w:sz w:val="24"/>
        </w:rPr>
      </w:pPr>
      <w:r>
        <w:rPr>
          <w:b/>
          <w:spacing w:val="-2"/>
          <w:sz w:val="24"/>
        </w:rPr>
        <w:t>Работасродителями</w:t>
      </w:r>
      <w:r>
        <w:rPr>
          <w:spacing w:val="-2"/>
          <w:sz w:val="24"/>
        </w:rPr>
        <w:t>(законнымипредставителями)обучающихся:</w:t>
      </w:r>
    </w:p>
    <w:p w:rsidR="001D2A95" w:rsidRDefault="0058257E">
      <w:pPr>
        <w:pStyle w:val="a3"/>
        <w:spacing w:line="237" w:lineRule="auto"/>
        <w:ind w:left="1453" w:right="1823" w:firstLine="422"/>
        <w:jc w:val="both"/>
      </w:pPr>
      <w:r>
        <w:t>− регулярное информирование родителей (законных представителей) о школьных успехах и проблемах их детей, о жизни класса в целом;</w:t>
      </w:r>
    </w:p>
    <w:p w:rsidR="001D2A95" w:rsidRDefault="0058257E">
      <w:pPr>
        <w:pStyle w:val="a3"/>
        <w:spacing w:before="2"/>
        <w:ind w:left="1453" w:right="1820" w:firstLine="422"/>
        <w:jc w:val="both"/>
      </w:pPr>
      <w:r>
        <w:t>− помощь родителям (законным представителям) обучающихся в регулировании отношений между ними, администрацией образовательной организации и учителями предметниками;</w:t>
      </w:r>
    </w:p>
    <w:p w:rsidR="001D2A95" w:rsidRDefault="0058257E">
      <w:pPr>
        <w:pStyle w:val="a3"/>
        <w:spacing w:before="10" w:line="237" w:lineRule="auto"/>
        <w:ind w:left="1453" w:right="1834" w:firstLine="422"/>
        <w:jc w:val="both"/>
      </w:pPr>
      <w:r>
        <w:t>− организация родительскихсобраний, происходящихв режимеобсуждения наиболее острых проблем обучения и воспитания обучающихся;</w:t>
      </w:r>
    </w:p>
    <w:p w:rsidR="001D2A95" w:rsidRDefault="0058257E">
      <w:pPr>
        <w:pStyle w:val="a3"/>
        <w:spacing w:line="275" w:lineRule="exact"/>
        <w:ind w:left="1876"/>
      </w:pPr>
      <w:r>
        <w:rPr>
          <w:spacing w:val="-2"/>
        </w:rPr>
        <w:t>−созданиеиорганизацияработыродительскихкомитетовклассов,участвующихв</w:t>
      </w:r>
    </w:p>
    <w:p w:rsidR="001D2A95" w:rsidRDefault="0058257E">
      <w:pPr>
        <w:pStyle w:val="a3"/>
        <w:tabs>
          <w:tab w:val="right" w:pos="10773"/>
        </w:tabs>
        <w:spacing w:before="12" w:line="366" w:lineRule="exact"/>
        <w:ind w:left="1453"/>
        <w:rPr>
          <w:sz w:val="22"/>
        </w:rPr>
      </w:pPr>
      <w:r>
        <w:t>управленииобразовательнойорганизацией</w:t>
      </w:r>
      <w:r>
        <w:rPr>
          <w:spacing w:val="-2"/>
        </w:rPr>
        <w:t>ирешениивопросоввоспитания</w:t>
      </w:r>
      <w:r>
        <w:tab/>
      </w:r>
      <w:r>
        <w:rPr>
          <w:spacing w:val="-5"/>
          <w:position w:val="11"/>
          <w:sz w:val="22"/>
        </w:rPr>
        <w:t>47</w:t>
      </w:r>
    </w:p>
    <w:p w:rsidR="001D2A95" w:rsidRDefault="0058257E">
      <w:pPr>
        <w:pStyle w:val="a3"/>
        <w:spacing w:line="275" w:lineRule="exact"/>
        <w:ind w:left="1453"/>
      </w:pPr>
      <w:r>
        <w:t>иобученияих</w:t>
      </w:r>
      <w:r>
        <w:rPr>
          <w:spacing w:val="-2"/>
        </w:rPr>
        <w:t>детей.</w:t>
      </w:r>
    </w:p>
    <w:p w:rsidR="001D2A95" w:rsidRDefault="001D2A95">
      <w:pPr>
        <w:spacing w:line="275" w:lineRule="exact"/>
        <w:sectPr w:rsidR="001D2A95">
          <w:pgSz w:w="11910" w:h="16840"/>
          <w:pgMar w:top="620" w:right="0" w:bottom="0" w:left="280" w:header="720" w:footer="720" w:gutter="0"/>
          <w:cols w:space="720"/>
        </w:sectPr>
      </w:pPr>
    </w:p>
    <w:p w:rsidR="001D2A95" w:rsidRDefault="0058257E">
      <w:pPr>
        <w:pStyle w:val="Heading6"/>
        <w:spacing w:before="592"/>
        <w:ind w:left="1938"/>
      </w:pPr>
      <w:bookmarkStart w:id="148" w:name="«Школьный_урок»"/>
      <w:bookmarkEnd w:id="148"/>
      <w:r>
        <w:lastRenderedPageBreak/>
        <w:t>«Школьный</w:t>
      </w:r>
      <w:r>
        <w:rPr>
          <w:spacing w:val="-4"/>
        </w:rPr>
        <w:t>урок»</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4020" w:space="3697"/>
            <w:col w:w="3913"/>
          </w:cols>
        </w:sectPr>
      </w:pPr>
    </w:p>
    <w:p w:rsidR="001D2A95" w:rsidRDefault="0058257E">
      <w:pPr>
        <w:pStyle w:val="a3"/>
        <w:spacing w:line="237" w:lineRule="auto"/>
        <w:ind w:left="1453" w:right="1814" w:firstLine="422"/>
        <w:jc w:val="both"/>
      </w:pPr>
      <w:r>
        <w:lastRenderedPageBreak/>
        <w:t>Реализация школьными педагогами воспитательного потенциала урока предполагает следующее:</w:t>
      </w:r>
    </w:p>
    <w:p w:rsidR="001D2A95" w:rsidRDefault="0058257E">
      <w:pPr>
        <w:pStyle w:val="a3"/>
        <w:spacing w:before="3"/>
        <w:ind w:left="1453" w:right="1812" w:firstLine="422"/>
        <w:jc w:val="both"/>
      </w:pPr>
      <w:r>
        <w:t>− установление доверительных отношений между учителем и егоучениками, способствующихпозитивномувосприятиюучащимися требований и просьб учителя, привлечению их внимания к обсуждаемой на урокеинформации, активизации их познавательной деятельности;</w:t>
      </w:r>
    </w:p>
    <w:p w:rsidR="001D2A95" w:rsidRDefault="0058257E">
      <w:pPr>
        <w:pStyle w:val="a3"/>
        <w:spacing w:before="1"/>
        <w:ind w:left="1453" w:right="1820" w:firstLine="422"/>
        <w:jc w:val="both"/>
      </w:pPr>
      <w: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1D2A95" w:rsidRDefault="0058257E">
      <w:pPr>
        <w:pStyle w:val="a3"/>
        <w:ind w:left="1453" w:right="1811" w:firstLine="422"/>
        <w:jc w:val="both"/>
      </w:pPr>
      <w: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своегомнения по ее поводу, выработки своего к ней отношения;</w:t>
      </w:r>
    </w:p>
    <w:p w:rsidR="001D2A95" w:rsidRDefault="0058257E">
      <w:pPr>
        <w:pStyle w:val="a3"/>
        <w:ind w:left="1453" w:right="1810" w:firstLine="422"/>
        <w:jc w:val="both"/>
      </w:pPr>
      <w: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текстовдлячтения,задачдлярешения,проблемныхситуаций дляобсужденияв классе;</w:t>
      </w:r>
    </w:p>
    <w:p w:rsidR="001D2A95" w:rsidRDefault="0058257E">
      <w:pPr>
        <w:pStyle w:val="a3"/>
        <w:spacing w:before="1"/>
        <w:ind w:left="1453" w:right="1814" w:firstLine="422"/>
        <w:jc w:val="both"/>
      </w:pPr>
      <w:r>
        <w:t>−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1D2A95" w:rsidRDefault="0058257E">
      <w:pPr>
        <w:pStyle w:val="a3"/>
        <w:ind w:left="1453" w:right="1811" w:firstLine="422"/>
        <w:jc w:val="both"/>
      </w:pPr>
      <w: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установлениюдоброжелательной атмосферы во время урока;</w:t>
      </w:r>
    </w:p>
    <w:p w:rsidR="001D2A95" w:rsidRDefault="0058257E">
      <w:pPr>
        <w:pStyle w:val="a3"/>
        <w:tabs>
          <w:tab w:val="left" w:pos="3613"/>
          <w:tab w:val="left" w:pos="7545"/>
        </w:tabs>
        <w:spacing w:before="4"/>
        <w:ind w:left="1453" w:right="1812" w:firstLine="422"/>
        <w:jc w:val="both"/>
      </w:pPr>
      <w:r>
        <w:t xml:space="preserve">− инициированиеи поддержка исследовательской деятельности школьников </w:t>
      </w:r>
      <w:r>
        <w:rPr>
          <w:spacing w:val="-10"/>
        </w:rPr>
        <w:t>в</w:t>
      </w:r>
      <w:r>
        <w:tab/>
      </w:r>
      <w:r>
        <w:rPr>
          <w:spacing w:val="-2"/>
        </w:rPr>
        <w:t>рамкахреализации</w:t>
      </w:r>
      <w:r>
        <w:tab/>
      </w:r>
      <w:r>
        <w:rPr>
          <w:spacing w:val="-2"/>
        </w:rPr>
        <w:t xml:space="preserve">имииндивидуальныхи </w:t>
      </w:r>
      <w:r>
        <w:t>групповыхисследовательскихпроектов,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аргументированияи отстаивания своей точки зрения.</w:t>
      </w:r>
    </w:p>
    <w:p w:rsidR="001D2A95" w:rsidRDefault="001D2A95">
      <w:pPr>
        <w:pStyle w:val="a3"/>
        <w:spacing w:before="7"/>
        <w:ind w:left="0"/>
      </w:pPr>
    </w:p>
    <w:p w:rsidR="001D2A95" w:rsidRDefault="0058257E">
      <w:pPr>
        <w:pStyle w:val="Heading6"/>
        <w:spacing w:before="1" w:line="275" w:lineRule="exact"/>
        <w:ind w:left="1938"/>
      </w:pPr>
      <w:bookmarkStart w:id="149" w:name="«Курсывнеурочнойдеятельности»"/>
      <w:bookmarkEnd w:id="149"/>
      <w:r>
        <w:rPr>
          <w:spacing w:val="-2"/>
        </w:rPr>
        <w:t>«Курсывнеурочнойдеятельности»</w:t>
      </w:r>
    </w:p>
    <w:p w:rsidR="001D2A95" w:rsidRDefault="0058257E">
      <w:pPr>
        <w:pStyle w:val="a3"/>
        <w:spacing w:line="242" w:lineRule="auto"/>
        <w:ind w:left="1453" w:right="1811" w:firstLine="422"/>
        <w:jc w:val="both"/>
      </w:pPr>
      <w:r>
        <w:t>Воспитание на занятиях школьных курсов внеурочной деятельности преимущественно осуществляется через:</w:t>
      </w:r>
    </w:p>
    <w:p w:rsidR="001D2A95" w:rsidRDefault="0058257E">
      <w:pPr>
        <w:pStyle w:val="a4"/>
        <w:numPr>
          <w:ilvl w:val="0"/>
          <w:numId w:val="17"/>
        </w:numPr>
        <w:tabs>
          <w:tab w:val="left" w:pos="2027"/>
        </w:tabs>
        <w:ind w:right="1814" w:firstLine="422"/>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D2A95" w:rsidRDefault="0058257E">
      <w:pPr>
        <w:pStyle w:val="a4"/>
        <w:numPr>
          <w:ilvl w:val="0"/>
          <w:numId w:val="17"/>
        </w:numPr>
        <w:tabs>
          <w:tab w:val="left" w:pos="2061"/>
        </w:tabs>
        <w:ind w:right="1808" w:firstLine="422"/>
        <w:rPr>
          <w:sz w:val="24"/>
        </w:rPr>
      </w:pPr>
      <w:r>
        <w:rPr>
          <w:sz w:val="24"/>
        </w:rPr>
        <w:t>формирование в кружках,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D2A95" w:rsidRDefault="0058257E">
      <w:pPr>
        <w:pStyle w:val="a4"/>
        <w:numPr>
          <w:ilvl w:val="0"/>
          <w:numId w:val="17"/>
        </w:numPr>
        <w:tabs>
          <w:tab w:val="left" w:pos="2042"/>
        </w:tabs>
        <w:spacing w:before="1" w:line="232" w:lineRule="auto"/>
        <w:ind w:right="1822" w:firstLine="422"/>
        <w:rPr>
          <w:sz w:val="24"/>
        </w:rPr>
      </w:pPr>
      <w:r>
        <w:rPr>
          <w:sz w:val="24"/>
        </w:rPr>
        <w:t>создание в детских объединениях традиций, задающих их членам определенные социально значимые формы поведения;</w:t>
      </w:r>
    </w:p>
    <w:p w:rsidR="001D2A95" w:rsidRDefault="0058257E">
      <w:pPr>
        <w:pStyle w:val="a4"/>
        <w:numPr>
          <w:ilvl w:val="0"/>
          <w:numId w:val="17"/>
        </w:numPr>
        <w:tabs>
          <w:tab w:val="left" w:pos="2052"/>
        </w:tabs>
        <w:ind w:left="2052" w:hanging="176"/>
        <w:rPr>
          <w:sz w:val="24"/>
        </w:rPr>
      </w:pPr>
      <w:r>
        <w:rPr>
          <w:sz w:val="24"/>
        </w:rPr>
        <w:t>поддержкувдетскихобъединенияхшкольниковсярко</w:t>
      </w:r>
      <w:r>
        <w:rPr>
          <w:spacing w:val="-2"/>
          <w:sz w:val="24"/>
        </w:rPr>
        <w:t>выраженной</w:t>
      </w:r>
    </w:p>
    <w:p w:rsidR="001D2A95" w:rsidRDefault="0058257E">
      <w:pPr>
        <w:pStyle w:val="a3"/>
        <w:tabs>
          <w:tab w:val="right" w:pos="10773"/>
        </w:tabs>
        <w:spacing w:before="3" w:line="275" w:lineRule="exact"/>
        <w:ind w:left="1453"/>
        <w:jc w:val="both"/>
        <w:rPr>
          <w:sz w:val="22"/>
        </w:rPr>
      </w:pPr>
      <w:r>
        <w:t>лидерскойпозициейиустановкойнасохранениеиподдержание</w:t>
      </w:r>
      <w:r>
        <w:rPr>
          <w:spacing w:val="-2"/>
        </w:rPr>
        <w:t>накопленных</w:t>
      </w:r>
      <w:r>
        <w:tab/>
      </w:r>
      <w:r>
        <w:rPr>
          <w:spacing w:val="-5"/>
          <w:sz w:val="22"/>
        </w:rPr>
        <w:t>47</w:t>
      </w:r>
    </w:p>
    <w:p w:rsidR="001D2A95" w:rsidRDefault="0058257E">
      <w:pPr>
        <w:pStyle w:val="a3"/>
        <w:spacing w:line="275" w:lineRule="exact"/>
        <w:ind w:left="1453"/>
        <w:jc w:val="both"/>
      </w:pPr>
      <w:r>
        <w:t>социально значимых</w:t>
      </w:r>
      <w:r>
        <w:rPr>
          <w:spacing w:val="-2"/>
        </w:rPr>
        <w:t>традиций;</w:t>
      </w:r>
    </w:p>
    <w:p w:rsidR="001D2A95" w:rsidRDefault="001D2A95">
      <w:pPr>
        <w:spacing w:line="275" w:lineRule="exact"/>
        <w:jc w:val="both"/>
        <w:sectPr w:rsidR="001D2A95">
          <w:type w:val="continuous"/>
          <w:pgSz w:w="11910" w:h="16840"/>
          <w:pgMar w:top="1940" w:right="0" w:bottom="280" w:left="280" w:header="720" w:footer="720" w:gutter="0"/>
          <w:cols w:space="720"/>
        </w:sectPr>
      </w:pPr>
    </w:p>
    <w:p w:rsidR="001D2A95" w:rsidRDefault="0058257E">
      <w:pPr>
        <w:pStyle w:val="a4"/>
        <w:numPr>
          <w:ilvl w:val="0"/>
          <w:numId w:val="17"/>
        </w:numPr>
        <w:tabs>
          <w:tab w:val="left" w:pos="2019"/>
        </w:tabs>
        <w:spacing w:before="318"/>
        <w:ind w:left="2019" w:hanging="143"/>
        <w:jc w:val="left"/>
        <w:rPr>
          <w:sz w:val="24"/>
        </w:rPr>
      </w:pPr>
      <w:r>
        <w:rPr>
          <w:spacing w:val="-2"/>
          <w:sz w:val="24"/>
        </w:rPr>
        <w:lastRenderedPageBreak/>
        <w:t>поощрениепедагогамидетскихинициативидетскогосамоуправления.</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line="255" w:lineRule="exact"/>
        <w:ind w:left="0" w:right="845"/>
        <w:jc w:val="right"/>
      </w:pPr>
      <w:r>
        <w:rPr>
          <w:color w:val="818181"/>
        </w:rPr>
        <w:t xml:space="preserve">8–9 </w:t>
      </w:r>
      <w:r>
        <w:rPr>
          <w:color w:val="818181"/>
          <w:spacing w:val="-2"/>
        </w:rPr>
        <w:t>классы</w:t>
      </w:r>
    </w:p>
    <w:p w:rsidR="001D2A95" w:rsidRDefault="001D2A95">
      <w:pPr>
        <w:spacing w:line="255" w:lineRule="exact"/>
        <w:jc w:val="right"/>
        <w:sectPr w:rsidR="001D2A95">
          <w:pgSz w:w="11910" w:h="16840"/>
          <w:pgMar w:top="620" w:right="0" w:bottom="280" w:left="280" w:header="720" w:footer="720" w:gutter="0"/>
          <w:cols w:num="2" w:space="720" w:equalWidth="0">
            <w:col w:w="8955" w:space="40"/>
            <w:col w:w="2635"/>
          </w:cols>
        </w:sectPr>
      </w:pPr>
    </w:p>
    <w:p w:rsidR="001D2A95" w:rsidRDefault="0058257E">
      <w:pPr>
        <w:pStyle w:val="a3"/>
        <w:spacing w:line="237" w:lineRule="auto"/>
        <w:ind w:left="1453" w:right="1824" w:firstLine="422"/>
        <w:jc w:val="both"/>
      </w:pPr>
      <w:r>
        <w:lastRenderedPageBreak/>
        <w:t>Реализация воспитательного потенциала курсов внеурочной деятельности происходит в рамках следующих выбранных школьниками видов деятельности.</w:t>
      </w:r>
    </w:p>
    <w:p w:rsidR="001D2A95" w:rsidRDefault="0058257E">
      <w:pPr>
        <w:pStyle w:val="a3"/>
        <w:spacing w:before="96"/>
        <w:ind w:left="1453" w:right="1809" w:firstLine="422"/>
        <w:jc w:val="both"/>
      </w:pPr>
      <w:r>
        <w:rPr>
          <w:b/>
        </w:rPr>
        <w:t>Общеинтеллектуальное направление</w:t>
      </w:r>
      <w:r>
        <w:t>.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(«Занимательная математика», «Всезнайка» и др.).</w:t>
      </w:r>
    </w:p>
    <w:p w:rsidR="001D2A95" w:rsidRDefault="0058257E">
      <w:pPr>
        <w:pStyle w:val="a3"/>
        <w:spacing w:before="1"/>
        <w:ind w:left="1453" w:right="1807" w:firstLine="422"/>
        <w:jc w:val="both"/>
      </w:pPr>
      <w:r>
        <w:rPr>
          <w:b/>
        </w:rPr>
        <w:t xml:space="preserve">Художественно-эстетическое направление. </w:t>
      </w:r>
      <w: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общеедуховно-нравственное развитие.</w:t>
      </w:r>
    </w:p>
    <w:p w:rsidR="001D2A95" w:rsidRDefault="0058257E">
      <w:pPr>
        <w:pStyle w:val="a3"/>
        <w:ind w:left="1453" w:right="1807" w:firstLine="422"/>
        <w:jc w:val="both"/>
      </w:pPr>
      <w:r>
        <w:rPr>
          <w:b/>
        </w:rPr>
        <w:t>Проблемно-ценностное общение</w:t>
      </w:r>
      <w:r>
        <w:t>.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(«Психологическая азбука», «Юный журналист» и др.).</w:t>
      </w:r>
    </w:p>
    <w:p w:rsidR="001D2A95" w:rsidRDefault="0058257E">
      <w:pPr>
        <w:pStyle w:val="a3"/>
        <w:spacing w:before="1"/>
        <w:ind w:left="1453" w:right="1806" w:firstLine="422"/>
        <w:jc w:val="both"/>
      </w:pPr>
      <w:r>
        <w:rPr>
          <w:b/>
        </w:rPr>
        <w:t>Туристско-краеведческая деятельность</w:t>
      </w:r>
      <w:r>
        <w:t>.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(«Мой родной край»).</w:t>
      </w:r>
    </w:p>
    <w:p w:rsidR="001D2A95" w:rsidRDefault="0058257E">
      <w:pPr>
        <w:pStyle w:val="a3"/>
        <w:spacing w:before="1"/>
        <w:ind w:left="1453" w:right="1808" w:firstLine="422"/>
        <w:jc w:val="both"/>
      </w:pPr>
      <w:r>
        <w:rPr>
          <w:b/>
        </w:rPr>
        <w:t>Спортивно-оздоровительное направление</w:t>
      </w:r>
      <w:r>
        <w:t>.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w:t>
      </w:r>
    </w:p>
    <w:p w:rsidR="001D2A95" w:rsidRDefault="0058257E">
      <w:pPr>
        <w:pStyle w:val="a3"/>
        <w:spacing w:before="36" w:line="247" w:lineRule="auto"/>
        <w:ind w:left="1453" w:right="1805" w:firstLine="422"/>
        <w:jc w:val="both"/>
      </w:pPr>
      <w:r>
        <w:t>Реализацияразноуровневыхпрограмм врамкахвнеурочной деятельности проходитнабазецентраобразованияцифровогоигуманитарногопрофилей</w:t>
      </w:r>
    </w:p>
    <w:p w:rsidR="001D2A95" w:rsidRDefault="0058257E">
      <w:pPr>
        <w:pStyle w:val="Heading6"/>
        <w:spacing w:line="270" w:lineRule="exact"/>
        <w:ind w:left="1453"/>
        <w:jc w:val="both"/>
      </w:pPr>
      <w:r>
        <w:t>«Точка</w:t>
      </w:r>
      <w:r>
        <w:rPr>
          <w:spacing w:val="-2"/>
        </w:rPr>
        <w:t>роста».</w:t>
      </w:r>
    </w:p>
    <w:p w:rsidR="001D2A95" w:rsidRDefault="0058257E">
      <w:pPr>
        <w:pStyle w:val="a3"/>
        <w:spacing w:line="271" w:lineRule="exact"/>
        <w:ind w:left="1876"/>
      </w:pPr>
      <w:r>
        <w:rPr>
          <w:spacing w:val="-2"/>
        </w:rPr>
        <w:t>Деятельностьцентранаправлена:</w:t>
      </w:r>
    </w:p>
    <w:p w:rsidR="001D2A95" w:rsidRDefault="0058257E">
      <w:pPr>
        <w:pStyle w:val="a4"/>
        <w:numPr>
          <w:ilvl w:val="0"/>
          <w:numId w:val="17"/>
        </w:numPr>
        <w:tabs>
          <w:tab w:val="left" w:pos="2159"/>
          <w:tab w:val="left" w:pos="2220"/>
          <w:tab w:val="left" w:pos="3439"/>
          <w:tab w:val="left" w:pos="4734"/>
          <w:tab w:val="left" w:pos="6221"/>
          <w:tab w:val="left" w:pos="8105"/>
        </w:tabs>
        <w:ind w:right="1815" w:firstLine="422"/>
        <w:jc w:val="left"/>
        <w:rPr>
          <w:sz w:val="24"/>
        </w:rPr>
      </w:pPr>
      <w:r>
        <w:rPr>
          <w:sz w:val="24"/>
        </w:rPr>
        <w:t xml:space="preserve">на формирование современных компетенций и навыков у обучающихся,в </w:t>
      </w:r>
      <w:r>
        <w:rPr>
          <w:spacing w:val="-4"/>
          <w:sz w:val="24"/>
        </w:rPr>
        <w:t>том</w:t>
      </w:r>
      <w:r>
        <w:rPr>
          <w:sz w:val="24"/>
        </w:rPr>
        <w:tab/>
      </w:r>
      <w:r>
        <w:rPr>
          <w:sz w:val="24"/>
        </w:rPr>
        <w:tab/>
      </w:r>
      <w:r>
        <w:rPr>
          <w:spacing w:val="-2"/>
          <w:sz w:val="24"/>
        </w:rPr>
        <w:t>числепо</w:t>
      </w:r>
      <w:r>
        <w:rPr>
          <w:sz w:val="24"/>
        </w:rPr>
        <w:tab/>
      </w:r>
      <w:r>
        <w:rPr>
          <w:spacing w:val="-2"/>
          <w:sz w:val="24"/>
        </w:rPr>
        <w:t>учебным</w:t>
      </w:r>
      <w:r>
        <w:rPr>
          <w:sz w:val="24"/>
        </w:rPr>
        <w:tab/>
      </w:r>
      <w:r>
        <w:rPr>
          <w:spacing w:val="-2"/>
          <w:sz w:val="24"/>
        </w:rPr>
        <w:t>предметам</w:t>
      </w:r>
      <w:r>
        <w:rPr>
          <w:sz w:val="24"/>
        </w:rPr>
        <w:tab/>
      </w:r>
      <w:r>
        <w:rPr>
          <w:spacing w:val="-2"/>
          <w:sz w:val="24"/>
        </w:rPr>
        <w:t>«Технология»,</w:t>
      </w:r>
      <w:r>
        <w:rPr>
          <w:sz w:val="24"/>
        </w:rPr>
        <w:tab/>
      </w:r>
      <w:r>
        <w:rPr>
          <w:spacing w:val="-2"/>
          <w:sz w:val="24"/>
        </w:rPr>
        <w:t>«Информатика»,</w:t>
      </w:r>
    </w:p>
    <w:p w:rsidR="001D2A95" w:rsidRDefault="0058257E">
      <w:pPr>
        <w:pStyle w:val="a3"/>
        <w:ind w:left="1453"/>
      </w:pPr>
      <w:r>
        <w:t>«Физкультура»,«Основыбезопасности</w:t>
      </w:r>
      <w:r>
        <w:rPr>
          <w:spacing w:val="-2"/>
        </w:rPr>
        <w:t>жизнедеятельности»;</w:t>
      </w:r>
    </w:p>
    <w:p w:rsidR="001D2A95" w:rsidRDefault="0058257E">
      <w:pPr>
        <w:pStyle w:val="a4"/>
        <w:numPr>
          <w:ilvl w:val="0"/>
          <w:numId w:val="17"/>
        </w:numPr>
        <w:tabs>
          <w:tab w:val="left" w:pos="2019"/>
        </w:tabs>
        <w:spacing w:before="2"/>
        <w:ind w:left="2019" w:hanging="143"/>
        <w:rPr>
          <w:sz w:val="24"/>
        </w:rPr>
      </w:pPr>
      <w:r>
        <w:rPr>
          <w:spacing w:val="-2"/>
          <w:sz w:val="24"/>
        </w:rPr>
        <w:t>наорганизациювнеурочнойдеятельностивканикулярныйпериод;</w:t>
      </w:r>
    </w:p>
    <w:p w:rsidR="001D2A95" w:rsidRDefault="0058257E">
      <w:pPr>
        <w:pStyle w:val="a4"/>
        <w:numPr>
          <w:ilvl w:val="0"/>
          <w:numId w:val="17"/>
        </w:numPr>
        <w:tabs>
          <w:tab w:val="left" w:pos="2019"/>
        </w:tabs>
        <w:spacing w:before="3" w:line="272" w:lineRule="exact"/>
        <w:ind w:left="2019" w:hanging="143"/>
        <w:rPr>
          <w:sz w:val="24"/>
        </w:rPr>
      </w:pPr>
      <w:r>
        <w:rPr>
          <w:spacing w:val="-2"/>
          <w:sz w:val="24"/>
        </w:rPr>
        <w:t>насодействиеразвитиюшахматногообразования.</w:t>
      </w:r>
    </w:p>
    <w:p w:rsidR="001D2A95" w:rsidRDefault="0058257E">
      <w:pPr>
        <w:pStyle w:val="a3"/>
        <w:ind w:left="1453" w:right="1802" w:firstLine="422"/>
        <w:jc w:val="both"/>
      </w:pPr>
      <w:r>
        <w:t>Центр выполняет функцию общественного пространства для развития общекультурных компетенций, цифровой грамотности, шахматногообразования, проектной деятельности, творческой, социальной самореализации детей, педагогов, родительской общественности.</w:t>
      </w:r>
    </w:p>
    <w:p w:rsidR="001D2A95" w:rsidRDefault="001D2A95">
      <w:pPr>
        <w:pStyle w:val="a3"/>
        <w:spacing w:before="9"/>
        <w:ind w:left="0"/>
      </w:pPr>
    </w:p>
    <w:p w:rsidR="001D2A95" w:rsidRDefault="0058257E">
      <w:pPr>
        <w:pStyle w:val="Heading6"/>
        <w:spacing w:line="272" w:lineRule="exact"/>
        <w:ind w:left="1938"/>
      </w:pPr>
      <w:bookmarkStart w:id="150" w:name="«Самоуправление»"/>
      <w:bookmarkEnd w:id="150"/>
      <w:r>
        <w:rPr>
          <w:spacing w:val="-2"/>
        </w:rPr>
        <w:t>«Самоуправление»</w:t>
      </w:r>
    </w:p>
    <w:p w:rsidR="001D2A95" w:rsidRDefault="0058257E">
      <w:pPr>
        <w:pStyle w:val="a3"/>
        <w:ind w:left="1453" w:right="1805" w:firstLine="422"/>
        <w:jc w:val="both"/>
      </w:pPr>
      <w:r>
        <w:t>Поддержка детского самоуправления в школе помогает педагогическимработникам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то,что готовит их к взрослой жизни. Поскольку обучающимся 5-9 классов не всегда удается самостоятельно организовать свою деятельность, детское самоуправление иногда и на время может трансформироваться(посредствомвведенияфункциипедагога-</w:t>
      </w:r>
      <w:r>
        <w:rPr>
          <w:spacing w:val="-2"/>
        </w:rPr>
        <w:t>куратора)</w:t>
      </w:r>
    </w:p>
    <w:p w:rsidR="001D2A95" w:rsidRDefault="0058257E">
      <w:pPr>
        <w:pStyle w:val="a3"/>
        <w:tabs>
          <w:tab w:val="right" w:pos="10773"/>
        </w:tabs>
        <w:spacing w:before="35" w:line="153" w:lineRule="auto"/>
        <w:ind w:left="1453"/>
        <w:rPr>
          <w:sz w:val="22"/>
        </w:rPr>
      </w:pPr>
      <w:r>
        <w:t>вдетско-взрослое</w:t>
      </w:r>
      <w:r>
        <w:rPr>
          <w:spacing w:val="-2"/>
        </w:rPr>
        <w:t xml:space="preserve"> самоуправление.</w:t>
      </w:r>
      <w:r>
        <w:tab/>
      </w:r>
      <w:r>
        <w:rPr>
          <w:spacing w:val="-5"/>
          <w:position w:val="-11"/>
          <w:sz w:val="22"/>
        </w:rPr>
        <w:t>47</w:t>
      </w:r>
    </w:p>
    <w:p w:rsidR="001D2A95" w:rsidRDefault="0058257E">
      <w:pPr>
        <w:pStyle w:val="a3"/>
        <w:spacing w:line="217" w:lineRule="exact"/>
        <w:ind w:left="1876"/>
      </w:pPr>
      <w:r>
        <w:rPr>
          <w:spacing w:val="-2"/>
        </w:rPr>
        <w:t>Самоуправлениевшколеосуществляетсяследующимобразом:</w:t>
      </w:r>
    </w:p>
    <w:p w:rsidR="001D2A95" w:rsidRDefault="001D2A95">
      <w:pPr>
        <w:spacing w:line="217" w:lineRule="exact"/>
        <w:sectPr w:rsidR="001D2A95">
          <w:type w:val="continuous"/>
          <w:pgSz w:w="11910" w:h="16840"/>
          <w:pgMar w:top="1940" w:right="0" w:bottom="280" w:left="280" w:header="720" w:footer="720" w:gutter="0"/>
          <w:cols w:space="720"/>
        </w:sectPr>
      </w:pPr>
    </w:p>
    <w:p w:rsidR="001D2A95" w:rsidRDefault="0058257E">
      <w:pPr>
        <w:pStyle w:val="Heading7"/>
        <w:spacing w:before="318"/>
        <w:ind w:left="1876"/>
      </w:pPr>
      <w:r>
        <w:lastRenderedPageBreak/>
        <w:t>На уровне</w:t>
      </w:r>
      <w:r>
        <w:rPr>
          <w:spacing w:val="-2"/>
        </w:rPr>
        <w:t>школы:</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line="250" w:lineRule="exact"/>
        <w:ind w:left="0" w:right="845"/>
        <w:jc w:val="right"/>
      </w:pPr>
      <w:r>
        <w:rPr>
          <w:color w:val="818181"/>
        </w:rPr>
        <w:t xml:space="preserve">8–9 </w:t>
      </w:r>
      <w:r>
        <w:rPr>
          <w:color w:val="818181"/>
          <w:spacing w:val="-2"/>
        </w:rPr>
        <w:t>классы</w:t>
      </w:r>
    </w:p>
    <w:p w:rsidR="001D2A95" w:rsidRDefault="001D2A95">
      <w:pPr>
        <w:spacing w:line="250" w:lineRule="exact"/>
        <w:jc w:val="right"/>
        <w:sectPr w:rsidR="001D2A95">
          <w:pgSz w:w="11910" w:h="16840"/>
          <w:pgMar w:top="620" w:right="0" w:bottom="280" w:left="280" w:header="720" w:footer="720" w:gutter="0"/>
          <w:cols w:num="2" w:space="720" w:equalWidth="0">
            <w:col w:w="3840" w:space="3939"/>
            <w:col w:w="3851"/>
          </w:cols>
        </w:sectPr>
      </w:pPr>
    </w:p>
    <w:p w:rsidR="001D2A95" w:rsidRDefault="0058257E">
      <w:pPr>
        <w:pStyle w:val="a4"/>
        <w:numPr>
          <w:ilvl w:val="0"/>
          <w:numId w:val="17"/>
        </w:numPr>
        <w:tabs>
          <w:tab w:val="left" w:pos="2070"/>
        </w:tabs>
        <w:ind w:right="1812" w:firstLine="422"/>
        <w:rPr>
          <w:sz w:val="24"/>
        </w:rPr>
      </w:pPr>
      <w:r>
        <w:rPr>
          <w:sz w:val="24"/>
        </w:rPr>
        <w:lastRenderedPageBreak/>
        <w:t>через чередование традиционных поручений (ЧТП), создаваемого для участия каждого школьника по вопросам участия в делах школы, а также взаимодействие с членами Совета старшеклассников.</w:t>
      </w:r>
    </w:p>
    <w:p w:rsidR="001D2A95" w:rsidRDefault="0058257E">
      <w:pPr>
        <w:pStyle w:val="a4"/>
        <w:numPr>
          <w:ilvl w:val="0"/>
          <w:numId w:val="17"/>
        </w:numPr>
        <w:tabs>
          <w:tab w:val="left" w:pos="2238"/>
        </w:tabs>
        <w:ind w:right="1816" w:firstLine="422"/>
        <w:rPr>
          <w:sz w:val="24"/>
        </w:rPr>
      </w:pPr>
      <w:r>
        <w:rPr>
          <w:sz w:val="24"/>
        </w:rPr>
        <w:t xml:space="preserve">через деятельность членов Совета старшеклассников, объединяющих инициативныхобучающихся классов для облегчения распространения значимой для школьников информации и получения обратной связи от классных </w:t>
      </w:r>
      <w:r>
        <w:rPr>
          <w:spacing w:val="-2"/>
          <w:sz w:val="24"/>
        </w:rPr>
        <w:t>коллективов.</w:t>
      </w:r>
    </w:p>
    <w:p w:rsidR="001D2A95" w:rsidRDefault="0058257E">
      <w:pPr>
        <w:pStyle w:val="Heading7"/>
        <w:spacing w:before="99" w:line="275" w:lineRule="exact"/>
        <w:ind w:left="1938"/>
      </w:pPr>
      <w:bookmarkStart w:id="151" w:name="На_уровне_классов:"/>
      <w:bookmarkEnd w:id="151"/>
      <w:r>
        <w:t>На уровне</w:t>
      </w:r>
      <w:r>
        <w:rPr>
          <w:spacing w:val="-2"/>
        </w:rPr>
        <w:t>классов:</w:t>
      </w:r>
    </w:p>
    <w:p w:rsidR="001D2A95" w:rsidRDefault="0058257E">
      <w:pPr>
        <w:pStyle w:val="a4"/>
        <w:numPr>
          <w:ilvl w:val="0"/>
          <w:numId w:val="17"/>
        </w:numPr>
        <w:tabs>
          <w:tab w:val="left" w:pos="2027"/>
        </w:tabs>
        <w:spacing w:line="242" w:lineRule="auto"/>
        <w:ind w:right="2844" w:firstLine="422"/>
        <w:jc w:val="left"/>
        <w:rPr>
          <w:sz w:val="24"/>
        </w:rPr>
      </w:pPr>
      <w:r>
        <w:rPr>
          <w:sz w:val="24"/>
        </w:rPr>
        <w:t>черездеятельностьстаростыпредставляющегоинтересыклассав общешкольных делах и призванного информировать об основных общешкольных делах.</w:t>
      </w:r>
    </w:p>
    <w:p w:rsidR="001D2A95" w:rsidRDefault="0058257E">
      <w:pPr>
        <w:pStyle w:val="Heading7"/>
        <w:spacing w:line="274" w:lineRule="exact"/>
        <w:ind w:left="1876"/>
      </w:pPr>
      <w:r>
        <w:rPr>
          <w:spacing w:val="-2"/>
        </w:rPr>
        <w:t>Наиндивидуальномуровне:</w:t>
      </w:r>
    </w:p>
    <w:p w:rsidR="001D2A95" w:rsidRDefault="0058257E">
      <w:pPr>
        <w:pStyle w:val="a4"/>
        <w:numPr>
          <w:ilvl w:val="0"/>
          <w:numId w:val="17"/>
        </w:numPr>
        <w:tabs>
          <w:tab w:val="left" w:pos="2162"/>
        </w:tabs>
        <w:ind w:right="1812" w:firstLine="422"/>
        <w:rPr>
          <w:sz w:val="24"/>
        </w:rPr>
      </w:pPr>
      <w:r>
        <w:rPr>
          <w:sz w:val="24"/>
        </w:rPr>
        <w:t>через чередованиетрадиционныхпоручений, наставничество, вовлечение младших школьников в планирование, организацию, проведение и анализ общешкольных и внутриклассных дел;</w:t>
      </w:r>
    </w:p>
    <w:p w:rsidR="001D2A95" w:rsidRDefault="0058257E">
      <w:pPr>
        <w:pStyle w:val="a4"/>
        <w:numPr>
          <w:ilvl w:val="0"/>
          <w:numId w:val="17"/>
        </w:numPr>
        <w:tabs>
          <w:tab w:val="left" w:pos="2104"/>
        </w:tabs>
        <w:ind w:right="1806" w:firstLine="422"/>
        <w:rPr>
          <w:sz w:val="24"/>
        </w:rPr>
      </w:pPr>
      <w:r>
        <w:rPr>
          <w:sz w:val="24"/>
        </w:rPr>
        <w:t>через реализацию школьниками, взявшими на себя соответствующую роль, функций по контролю за порядком и чистотой в классе, уходом заклассной комнатой, комнатными растениями и т.п.</w:t>
      </w:r>
    </w:p>
    <w:p w:rsidR="001D2A95" w:rsidRDefault="001D2A95">
      <w:pPr>
        <w:pStyle w:val="a3"/>
        <w:ind w:left="0"/>
      </w:pPr>
    </w:p>
    <w:p w:rsidR="001D2A95" w:rsidRDefault="0058257E">
      <w:pPr>
        <w:pStyle w:val="Heading6"/>
        <w:spacing w:before="1" w:line="275" w:lineRule="exact"/>
        <w:ind w:left="1938"/>
      </w:pPr>
      <w:bookmarkStart w:id="152" w:name="«Профориентация»"/>
      <w:bookmarkEnd w:id="152"/>
      <w:r>
        <w:rPr>
          <w:spacing w:val="-2"/>
        </w:rPr>
        <w:t>«Профориентация»</w:t>
      </w:r>
    </w:p>
    <w:p w:rsidR="001D2A95" w:rsidRDefault="0058257E">
      <w:pPr>
        <w:pStyle w:val="a3"/>
        <w:tabs>
          <w:tab w:val="left" w:pos="3431"/>
          <w:tab w:val="left" w:pos="5127"/>
          <w:tab w:val="left" w:pos="6485"/>
          <w:tab w:val="left" w:pos="6961"/>
          <w:tab w:val="left" w:pos="8564"/>
          <w:tab w:val="left" w:pos="9160"/>
        </w:tabs>
        <w:spacing w:line="271" w:lineRule="exact"/>
        <w:ind w:left="1876"/>
      </w:pPr>
      <w:r>
        <w:rPr>
          <w:spacing w:val="-2"/>
        </w:rPr>
        <w:t>Совместная</w:t>
      </w:r>
      <w:r>
        <w:tab/>
      </w:r>
      <w:r>
        <w:rPr>
          <w:spacing w:val="-2"/>
        </w:rPr>
        <w:t>деятельность</w:t>
      </w:r>
      <w:r>
        <w:tab/>
      </w:r>
      <w:r>
        <w:rPr>
          <w:spacing w:val="-2"/>
        </w:rPr>
        <w:t>педагогов</w:t>
      </w:r>
      <w:r>
        <w:tab/>
      </w:r>
      <w:r>
        <w:rPr>
          <w:spacing w:val="-10"/>
        </w:rPr>
        <w:t>и</w:t>
      </w:r>
      <w:r>
        <w:tab/>
      </w:r>
      <w:r>
        <w:rPr>
          <w:spacing w:val="-2"/>
        </w:rPr>
        <w:t>школьников</w:t>
      </w:r>
      <w:r>
        <w:tab/>
      </w:r>
      <w:r>
        <w:rPr>
          <w:spacing w:val="-5"/>
        </w:rPr>
        <w:t>по</w:t>
      </w:r>
      <w:r>
        <w:tab/>
      </w:r>
      <w:r>
        <w:rPr>
          <w:spacing w:val="-2"/>
        </w:rPr>
        <w:t>направлению</w:t>
      </w:r>
    </w:p>
    <w:p w:rsidR="001D2A95" w:rsidRDefault="0058257E">
      <w:pPr>
        <w:pStyle w:val="a3"/>
        <w:ind w:left="1453" w:right="1804"/>
        <w:jc w:val="both"/>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натрудв постиндустриальном мире, охватывающий не только профессиональную, но и внепрофессиональную составляющие такой деятельности.</w:t>
      </w:r>
    </w:p>
    <w:p w:rsidR="001D2A95" w:rsidRDefault="0058257E">
      <w:pPr>
        <w:pStyle w:val="Heading6"/>
        <w:spacing w:before="11" w:line="273" w:lineRule="exact"/>
        <w:ind w:left="1876"/>
      </w:pPr>
      <w:bookmarkStart w:id="153" w:name="Навнешнемуровне:"/>
      <w:bookmarkEnd w:id="153"/>
      <w:r>
        <w:rPr>
          <w:spacing w:val="-2"/>
        </w:rPr>
        <w:t>Навнешнемуровне:</w:t>
      </w:r>
    </w:p>
    <w:p w:rsidR="001D2A95" w:rsidRDefault="0058257E">
      <w:pPr>
        <w:pStyle w:val="a4"/>
        <w:numPr>
          <w:ilvl w:val="0"/>
          <w:numId w:val="16"/>
        </w:numPr>
        <w:tabs>
          <w:tab w:val="left" w:pos="2613"/>
        </w:tabs>
        <w:ind w:right="1805" w:firstLine="422"/>
        <w:rPr>
          <w:sz w:val="24"/>
        </w:rPr>
      </w:pPr>
      <w:r>
        <w:rPr>
          <w:sz w:val="24"/>
        </w:rPr>
        <w:t>экскурсиинапредприятияпоселка(ООО«ДСК»:пилорама,швейный цех, производство бетонных смесей; сельскохозяйственные фермы), дающие школьникам начальные представления о существующих профессиях и условиях работы людей, представляющих эти профессии.</w:t>
      </w:r>
    </w:p>
    <w:p w:rsidR="001D2A95" w:rsidRDefault="0058257E">
      <w:pPr>
        <w:pStyle w:val="Heading6"/>
        <w:spacing w:line="276" w:lineRule="exact"/>
        <w:ind w:left="1876"/>
        <w:jc w:val="both"/>
      </w:pPr>
      <w:bookmarkStart w:id="154" w:name="На_уровне_школы:"/>
      <w:bookmarkEnd w:id="154"/>
      <w:r>
        <w:t>На уровне</w:t>
      </w:r>
      <w:r>
        <w:rPr>
          <w:spacing w:val="-2"/>
        </w:rPr>
        <w:t>школы:</w:t>
      </w:r>
    </w:p>
    <w:p w:rsidR="001D2A95" w:rsidRDefault="0058257E">
      <w:pPr>
        <w:pStyle w:val="a4"/>
        <w:numPr>
          <w:ilvl w:val="0"/>
          <w:numId w:val="16"/>
        </w:numPr>
        <w:tabs>
          <w:tab w:val="left" w:pos="2613"/>
        </w:tabs>
        <w:spacing w:line="242" w:lineRule="auto"/>
        <w:ind w:right="1800" w:firstLine="422"/>
        <w:rPr>
          <w:sz w:val="24"/>
        </w:rPr>
      </w:pPr>
      <w:r>
        <w:rPr>
          <w:sz w:val="24"/>
        </w:rPr>
        <w:t xml:space="preserve">совместное с педагогамиизучение интернет ресурсов, посвященныхвыбору профессий, прохождение профориентационного онлайн- </w:t>
      </w:r>
      <w:r>
        <w:rPr>
          <w:spacing w:val="-2"/>
          <w:sz w:val="24"/>
        </w:rPr>
        <w:t>тестирования.</w:t>
      </w:r>
    </w:p>
    <w:p w:rsidR="001D2A95" w:rsidRDefault="0058257E">
      <w:pPr>
        <w:pStyle w:val="Heading6"/>
        <w:spacing w:line="269" w:lineRule="exact"/>
        <w:ind w:left="1876"/>
        <w:jc w:val="both"/>
      </w:pPr>
      <w:bookmarkStart w:id="155" w:name="На_уровнекласса:"/>
      <w:bookmarkEnd w:id="155"/>
      <w:r>
        <w:t>На</w:t>
      </w:r>
      <w:r>
        <w:rPr>
          <w:spacing w:val="-2"/>
        </w:rPr>
        <w:t>уровнекласса:</w:t>
      </w:r>
    </w:p>
    <w:p w:rsidR="001D2A95" w:rsidRDefault="0058257E">
      <w:pPr>
        <w:pStyle w:val="a4"/>
        <w:numPr>
          <w:ilvl w:val="0"/>
          <w:numId w:val="16"/>
        </w:numPr>
        <w:tabs>
          <w:tab w:val="left" w:pos="2613"/>
        </w:tabs>
        <w:spacing w:line="237" w:lineRule="auto"/>
        <w:ind w:right="1816" w:firstLine="422"/>
        <w:rPr>
          <w:sz w:val="24"/>
        </w:rPr>
      </w:pPr>
      <w:r>
        <w:rPr>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1D2A95" w:rsidRDefault="0058257E">
      <w:pPr>
        <w:pStyle w:val="Heading6"/>
        <w:spacing w:line="276" w:lineRule="exact"/>
        <w:ind w:left="2058"/>
        <w:rPr>
          <w:b w:val="0"/>
        </w:rPr>
      </w:pPr>
      <w:bookmarkStart w:id="156" w:name="Индивидуальныйуровень:"/>
      <w:bookmarkEnd w:id="156"/>
      <w:r>
        <w:rPr>
          <w:spacing w:val="-2"/>
        </w:rPr>
        <w:t>Индивидуальныйуровень</w:t>
      </w:r>
      <w:r>
        <w:rPr>
          <w:b w:val="0"/>
          <w:spacing w:val="-2"/>
        </w:rPr>
        <w:t>:</w:t>
      </w:r>
    </w:p>
    <w:p w:rsidR="001D2A95" w:rsidRDefault="0058257E">
      <w:pPr>
        <w:pStyle w:val="a4"/>
        <w:numPr>
          <w:ilvl w:val="0"/>
          <w:numId w:val="16"/>
        </w:numPr>
        <w:tabs>
          <w:tab w:val="left" w:pos="2613"/>
        </w:tabs>
        <w:ind w:right="1800" w:firstLine="422"/>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w:t>
      </w:r>
    </w:p>
    <w:p w:rsidR="001D2A95" w:rsidRDefault="001D2A95">
      <w:pPr>
        <w:pStyle w:val="a3"/>
        <w:spacing w:before="5"/>
        <w:ind w:left="0"/>
      </w:pPr>
    </w:p>
    <w:p w:rsidR="001D2A95" w:rsidRDefault="0058257E">
      <w:pPr>
        <w:pStyle w:val="Heading6"/>
        <w:spacing w:line="272" w:lineRule="exact"/>
        <w:ind w:left="1938"/>
      </w:pPr>
      <w:bookmarkStart w:id="157" w:name="«Работасродителями»"/>
      <w:bookmarkEnd w:id="157"/>
      <w:r>
        <w:rPr>
          <w:spacing w:val="-2"/>
        </w:rPr>
        <w:t>«Работасродителями»</w:t>
      </w:r>
    </w:p>
    <w:p w:rsidR="001D2A95" w:rsidRDefault="0058257E">
      <w:pPr>
        <w:pStyle w:val="a3"/>
        <w:tabs>
          <w:tab w:val="left" w:pos="2806"/>
          <w:tab w:val="left" w:pos="3147"/>
          <w:tab w:val="left" w:pos="4595"/>
          <w:tab w:val="left" w:pos="5204"/>
          <w:tab w:val="left" w:pos="6571"/>
          <w:tab w:val="left" w:pos="8562"/>
          <w:tab w:val="right" w:pos="10773"/>
        </w:tabs>
        <w:spacing w:line="237" w:lineRule="auto"/>
        <w:ind w:left="1453" w:right="852" w:firstLine="422"/>
        <w:rPr>
          <w:sz w:val="22"/>
        </w:rPr>
      </w:pPr>
      <w:r>
        <w:rPr>
          <w:spacing w:val="-2"/>
        </w:rPr>
        <w:t>Работа</w:t>
      </w:r>
      <w:r>
        <w:tab/>
      </w:r>
      <w:r>
        <w:rPr>
          <w:spacing w:val="-10"/>
        </w:rPr>
        <w:t>с</w:t>
      </w:r>
      <w:r>
        <w:tab/>
      </w:r>
      <w:r>
        <w:rPr>
          <w:spacing w:val="-2"/>
        </w:rPr>
        <w:t>родителями</w:t>
      </w:r>
      <w:r>
        <w:tab/>
      </w:r>
      <w:r>
        <w:rPr>
          <w:spacing w:val="-4"/>
        </w:rPr>
        <w:t>или</w:t>
      </w:r>
      <w:r>
        <w:tab/>
      </w:r>
      <w:r>
        <w:rPr>
          <w:spacing w:val="-2"/>
        </w:rPr>
        <w:t>законными</w:t>
      </w:r>
      <w:r>
        <w:tab/>
      </w:r>
      <w:r>
        <w:rPr>
          <w:spacing w:val="-2"/>
        </w:rPr>
        <w:t>представителями</w:t>
      </w:r>
      <w:r>
        <w:tab/>
      </w:r>
      <w:r>
        <w:rPr>
          <w:spacing w:val="-2"/>
        </w:rPr>
        <w:t xml:space="preserve">школьников </w:t>
      </w:r>
      <w:r>
        <w:t>осуществляется для болееэффективного достижения цели воспитания,которое</w:t>
      </w:r>
      <w:r>
        <w:tab/>
      </w:r>
      <w:r>
        <w:rPr>
          <w:spacing w:val="-6"/>
          <w:position w:val="-9"/>
          <w:sz w:val="22"/>
        </w:rPr>
        <w:t>47</w:t>
      </w:r>
    </w:p>
    <w:p w:rsidR="001D2A95" w:rsidRDefault="0058257E">
      <w:pPr>
        <w:pStyle w:val="a3"/>
        <w:spacing w:line="184" w:lineRule="exact"/>
        <w:ind w:left="1453"/>
      </w:pPr>
      <w:r>
        <w:t>обеспечиваетсясогласованиемпозиций семьиишколывданномвопросе.</w:t>
      </w:r>
      <w:r>
        <w:rPr>
          <w:spacing w:val="-2"/>
        </w:rPr>
        <w:t>Работа</w:t>
      </w:r>
    </w:p>
    <w:p w:rsidR="001D2A95" w:rsidRDefault="001D2A95">
      <w:pPr>
        <w:spacing w:line="184" w:lineRule="exact"/>
        <w:sectPr w:rsidR="001D2A95">
          <w:type w:val="continuous"/>
          <w:pgSz w:w="11910" w:h="16840"/>
          <w:pgMar w:top="1940" w:right="0" w:bottom="280" w:left="280" w:header="720" w:footer="720" w:gutter="0"/>
          <w:cols w:space="720"/>
        </w:sectPr>
      </w:pPr>
    </w:p>
    <w:p w:rsidR="001D2A95" w:rsidRDefault="0058257E">
      <w:pPr>
        <w:spacing w:before="64" w:line="263" w:lineRule="exact"/>
        <w:ind w:left="10721"/>
        <w:rPr>
          <w:sz w:val="24"/>
        </w:rPr>
      </w:pPr>
      <w:r>
        <w:rPr>
          <w:color w:val="818181"/>
          <w:spacing w:val="-10"/>
          <w:sz w:val="24"/>
        </w:rPr>
        <w:lastRenderedPageBreak/>
        <w:t>.</w:t>
      </w:r>
    </w:p>
    <w:p w:rsidR="001D2A95" w:rsidRDefault="0058257E">
      <w:pPr>
        <w:pStyle w:val="a3"/>
        <w:spacing w:before="8" w:line="213" w:lineRule="auto"/>
        <w:ind w:left="1453" w:right="253"/>
      </w:pPr>
      <w:r>
        <w:t>сродителямиилизаконнымипредставителямишкольниковосуществляется</w:t>
      </w:r>
      <w:r>
        <w:rPr>
          <w:color w:val="818181"/>
          <w:position w:val="-2"/>
        </w:rPr>
        <w:t>8</w:t>
      </w:r>
      <w:r>
        <w:t>в</w:t>
      </w:r>
      <w:r>
        <w:rPr>
          <w:color w:val="818181"/>
          <w:position w:val="-2"/>
        </w:rPr>
        <w:t xml:space="preserve">–9классы </w:t>
      </w:r>
      <w:r>
        <w:t>рамках следующих видов и форм деятельности.</w:t>
      </w:r>
    </w:p>
    <w:p w:rsidR="001D2A95" w:rsidRDefault="0058257E">
      <w:pPr>
        <w:pStyle w:val="Heading6"/>
        <w:spacing w:before="14" w:line="272" w:lineRule="exact"/>
        <w:ind w:left="1876"/>
        <w:jc w:val="both"/>
      </w:pPr>
      <w:bookmarkStart w:id="158" w:name="Нагрупповом_уровне:"/>
      <w:bookmarkEnd w:id="158"/>
      <w:r>
        <w:t>Нагрупповом</w:t>
      </w:r>
      <w:r>
        <w:rPr>
          <w:spacing w:val="-2"/>
        </w:rPr>
        <w:t>уровне:</w:t>
      </w:r>
    </w:p>
    <w:p w:rsidR="001D2A95" w:rsidRDefault="0058257E">
      <w:pPr>
        <w:pStyle w:val="a4"/>
        <w:numPr>
          <w:ilvl w:val="0"/>
          <w:numId w:val="15"/>
        </w:numPr>
        <w:tabs>
          <w:tab w:val="left" w:pos="2340"/>
        </w:tabs>
        <w:ind w:right="1811" w:firstLine="422"/>
        <w:rPr>
          <w:sz w:val="24"/>
        </w:rPr>
      </w:pPr>
      <w:r>
        <w:rPr>
          <w:sz w:val="24"/>
        </w:rPr>
        <w:t>общешкольный родительский комитет и Совет школы, участвующие в управлении образовательной организацией и решении вопросов воспитания и социализации детей;</w:t>
      </w:r>
    </w:p>
    <w:p w:rsidR="001D2A95" w:rsidRDefault="0058257E">
      <w:pPr>
        <w:pStyle w:val="a4"/>
        <w:numPr>
          <w:ilvl w:val="0"/>
          <w:numId w:val="15"/>
        </w:numPr>
        <w:tabs>
          <w:tab w:val="left" w:pos="2143"/>
        </w:tabs>
        <w:ind w:right="1803" w:firstLine="422"/>
        <w:rPr>
          <w:sz w:val="24"/>
        </w:rPr>
      </w:pPr>
      <w:r>
        <w:rPr>
          <w:sz w:val="24"/>
        </w:rPr>
        <w:t>родительские гостиные (на уровне классов),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1D2A95" w:rsidRDefault="0058257E">
      <w:pPr>
        <w:pStyle w:val="a4"/>
        <w:numPr>
          <w:ilvl w:val="0"/>
          <w:numId w:val="15"/>
        </w:numPr>
        <w:tabs>
          <w:tab w:val="left" w:pos="2255"/>
        </w:tabs>
        <w:ind w:left="2255" w:hanging="379"/>
        <w:rPr>
          <w:sz w:val="24"/>
        </w:rPr>
      </w:pPr>
      <w:r>
        <w:rPr>
          <w:spacing w:val="-2"/>
          <w:sz w:val="24"/>
        </w:rPr>
        <w:t>родительскиедни,вовремякоторыхродителимогутпосещатьшкольные</w:t>
      </w:r>
    </w:p>
    <w:p w:rsidR="001D2A95" w:rsidRDefault="0058257E">
      <w:pPr>
        <w:pStyle w:val="a3"/>
        <w:spacing w:before="106" w:line="237" w:lineRule="auto"/>
        <w:ind w:left="1453" w:right="1800"/>
        <w:jc w:val="both"/>
      </w:pPr>
      <w:r>
        <w:t>учебные и внеурочные занятия для получения представления о ходе учебно- воспитательного процесса в школе;</w:t>
      </w:r>
    </w:p>
    <w:p w:rsidR="001D2A95" w:rsidRDefault="0058257E">
      <w:pPr>
        <w:pStyle w:val="a4"/>
        <w:numPr>
          <w:ilvl w:val="0"/>
          <w:numId w:val="15"/>
        </w:numPr>
        <w:tabs>
          <w:tab w:val="left" w:pos="2196"/>
        </w:tabs>
        <w:spacing w:before="5" w:line="237" w:lineRule="auto"/>
        <w:ind w:right="1816" w:firstLine="422"/>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rsidR="001D2A95" w:rsidRDefault="0058257E">
      <w:pPr>
        <w:pStyle w:val="a4"/>
        <w:numPr>
          <w:ilvl w:val="0"/>
          <w:numId w:val="15"/>
        </w:numPr>
        <w:tabs>
          <w:tab w:val="left" w:pos="2364"/>
        </w:tabs>
        <w:spacing w:before="4"/>
        <w:ind w:right="1816" w:firstLine="422"/>
        <w:rPr>
          <w:sz w:val="24"/>
        </w:rPr>
      </w:pPr>
      <w:r>
        <w:rPr>
          <w:sz w:val="24"/>
        </w:rPr>
        <w:t xml:space="preserve">семейный всеобуч, на котором родители могли бы получать ценные рекомендации и советышкольного психолога,врачей, социальныхработников и обмениваться собственным творческим опытом и находками в деле воспитания </w:t>
      </w:r>
      <w:r>
        <w:rPr>
          <w:spacing w:val="-2"/>
          <w:sz w:val="24"/>
        </w:rPr>
        <w:t>детей;</w:t>
      </w:r>
    </w:p>
    <w:p w:rsidR="001D2A95" w:rsidRDefault="0058257E">
      <w:pPr>
        <w:pStyle w:val="a4"/>
        <w:numPr>
          <w:ilvl w:val="0"/>
          <w:numId w:val="15"/>
        </w:numPr>
        <w:tabs>
          <w:tab w:val="left" w:pos="2143"/>
        </w:tabs>
        <w:spacing w:before="5" w:line="242" w:lineRule="auto"/>
        <w:ind w:right="1815" w:firstLine="422"/>
        <w:rPr>
          <w:sz w:val="24"/>
        </w:rPr>
      </w:pPr>
      <w:r>
        <w:rPr>
          <w:sz w:val="24"/>
        </w:rPr>
        <w:t>родительские форумы при школьном интернет-сайте, на которых обсуждаются интересующие родителей вопросы.</w:t>
      </w:r>
    </w:p>
    <w:p w:rsidR="001D2A95" w:rsidRDefault="0058257E">
      <w:pPr>
        <w:pStyle w:val="Heading6"/>
        <w:spacing w:line="267" w:lineRule="exact"/>
        <w:ind w:left="1876"/>
        <w:rPr>
          <w:b w:val="0"/>
        </w:rPr>
      </w:pPr>
      <w:bookmarkStart w:id="159" w:name="Наиндивидуальномуровне:"/>
      <w:bookmarkEnd w:id="159"/>
      <w:r>
        <w:rPr>
          <w:spacing w:val="-2"/>
        </w:rPr>
        <w:t>Наиндивидуальномуровне</w:t>
      </w:r>
      <w:r>
        <w:rPr>
          <w:b w:val="0"/>
          <w:spacing w:val="-2"/>
        </w:rPr>
        <w:t>:</w:t>
      </w:r>
    </w:p>
    <w:p w:rsidR="001D2A95" w:rsidRDefault="0058257E">
      <w:pPr>
        <w:pStyle w:val="a4"/>
        <w:numPr>
          <w:ilvl w:val="0"/>
          <w:numId w:val="15"/>
        </w:numPr>
        <w:tabs>
          <w:tab w:val="left" w:pos="2162"/>
        </w:tabs>
        <w:ind w:right="1816" w:firstLine="422"/>
        <w:rPr>
          <w:sz w:val="24"/>
        </w:rPr>
      </w:pPr>
      <w:r>
        <w:rPr>
          <w:sz w:val="24"/>
        </w:rPr>
        <w:t>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D2A95" w:rsidRDefault="0058257E">
      <w:pPr>
        <w:pStyle w:val="a4"/>
        <w:numPr>
          <w:ilvl w:val="0"/>
          <w:numId w:val="15"/>
        </w:numPr>
        <w:tabs>
          <w:tab w:val="left" w:pos="2081"/>
        </w:tabs>
        <w:spacing w:line="237" w:lineRule="auto"/>
        <w:ind w:right="1822" w:firstLine="422"/>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rsidR="001D2A95" w:rsidRDefault="0058257E">
      <w:pPr>
        <w:pStyle w:val="a4"/>
        <w:numPr>
          <w:ilvl w:val="0"/>
          <w:numId w:val="15"/>
        </w:numPr>
        <w:tabs>
          <w:tab w:val="left" w:pos="2033"/>
        </w:tabs>
        <w:spacing w:before="3"/>
        <w:ind w:right="1824" w:firstLine="422"/>
        <w:rPr>
          <w:sz w:val="24"/>
        </w:rPr>
      </w:pPr>
      <w:r>
        <w:rPr>
          <w:sz w:val="24"/>
        </w:rPr>
        <w:t>индивидуальное консультирование с целью координации воспитательных усилий педагогов и родителей.</w:t>
      </w:r>
    </w:p>
    <w:p w:rsidR="001D2A95" w:rsidRDefault="001D2A95">
      <w:pPr>
        <w:pStyle w:val="a3"/>
        <w:spacing w:before="7"/>
        <w:ind w:left="0"/>
      </w:pPr>
    </w:p>
    <w:p w:rsidR="001D2A95" w:rsidRDefault="0058257E">
      <w:pPr>
        <w:pStyle w:val="Heading6"/>
        <w:spacing w:line="272" w:lineRule="exact"/>
        <w:ind w:left="1938"/>
      </w:pPr>
      <w:bookmarkStart w:id="160" w:name="«Ключевыеобщешкольныедела»"/>
      <w:bookmarkEnd w:id="160"/>
      <w:r>
        <w:rPr>
          <w:spacing w:val="-2"/>
        </w:rPr>
        <w:t>«Ключевыеобщешкольныедела»</w:t>
      </w:r>
    </w:p>
    <w:p w:rsidR="001D2A95" w:rsidRDefault="0058257E">
      <w:pPr>
        <w:pStyle w:val="a3"/>
        <w:ind w:left="1453" w:right="1804" w:firstLine="422"/>
        <w:jc w:val="both"/>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w:t>
      </w:r>
    </w:p>
    <w:p w:rsidR="001D2A95" w:rsidRDefault="0058257E">
      <w:pPr>
        <w:pStyle w:val="a3"/>
        <w:ind w:left="1453" w:right="1808" w:firstLine="422"/>
        <w:jc w:val="both"/>
      </w:pPr>
      <w:r>
        <w:t>Ключевые дела обеспечивают включенность вних большого числа обучающихся и взрослых, способствуют интенсификации ихобщения,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педагогическимиработниками для учеников. Вовлечение обучающихсяв ключевыеобщешкольные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1D2A95" w:rsidRDefault="0058257E">
      <w:pPr>
        <w:pStyle w:val="a3"/>
        <w:spacing w:before="6" w:line="276" w:lineRule="exact"/>
        <w:ind w:left="1876"/>
      </w:pPr>
      <w:r>
        <w:rPr>
          <w:spacing w:val="-2"/>
        </w:rPr>
        <w:t>Напримертакиемероприятия,как:</w:t>
      </w:r>
    </w:p>
    <w:p w:rsidR="001D2A95" w:rsidRDefault="0058257E">
      <w:pPr>
        <w:pStyle w:val="a4"/>
        <w:numPr>
          <w:ilvl w:val="0"/>
          <w:numId w:val="16"/>
        </w:numPr>
        <w:tabs>
          <w:tab w:val="left" w:pos="2620"/>
        </w:tabs>
        <w:spacing w:line="293" w:lineRule="exact"/>
        <w:ind w:left="2620" w:hanging="744"/>
        <w:jc w:val="left"/>
        <w:rPr>
          <w:sz w:val="24"/>
        </w:rPr>
      </w:pPr>
      <w:r>
        <w:rPr>
          <w:spacing w:val="-2"/>
          <w:sz w:val="24"/>
        </w:rPr>
        <w:t>традиционныелинейки,посвященныеначалуиокончаниюучебногогода,</w:t>
      </w:r>
    </w:p>
    <w:p w:rsidR="001D2A95" w:rsidRDefault="0058257E">
      <w:pPr>
        <w:pStyle w:val="a4"/>
        <w:numPr>
          <w:ilvl w:val="0"/>
          <w:numId w:val="16"/>
        </w:numPr>
        <w:tabs>
          <w:tab w:val="left" w:pos="2620"/>
        </w:tabs>
        <w:spacing w:before="7" w:line="232" w:lineRule="auto"/>
        <w:ind w:right="2229" w:firstLine="422"/>
        <w:jc w:val="left"/>
        <w:rPr>
          <w:sz w:val="24"/>
        </w:rPr>
      </w:pPr>
      <w:r>
        <w:rPr>
          <w:spacing w:val="-2"/>
          <w:sz w:val="24"/>
        </w:rPr>
        <w:t xml:space="preserve">деньпамятидваждыГерояСоветскогосоюзаА.В.Алелюхина,чьеимя </w:t>
      </w:r>
      <w:r>
        <w:rPr>
          <w:sz w:val="24"/>
        </w:rPr>
        <w:t>носит наша школа,</w:t>
      </w:r>
    </w:p>
    <w:p w:rsidR="001D2A95" w:rsidRDefault="0058257E">
      <w:pPr>
        <w:pStyle w:val="a4"/>
        <w:numPr>
          <w:ilvl w:val="0"/>
          <w:numId w:val="16"/>
        </w:numPr>
        <w:tabs>
          <w:tab w:val="left" w:pos="2620"/>
          <w:tab w:val="right" w:pos="10773"/>
        </w:tabs>
        <w:spacing w:before="43" w:line="158" w:lineRule="auto"/>
        <w:ind w:left="2620" w:hanging="744"/>
        <w:jc w:val="left"/>
      </w:pPr>
      <w:r>
        <w:rPr>
          <w:sz w:val="24"/>
        </w:rPr>
        <w:t>конкурсчтецов,посвященныйПобедев</w:t>
      </w:r>
      <w:r>
        <w:rPr>
          <w:spacing w:val="-4"/>
          <w:sz w:val="24"/>
        </w:rPr>
        <w:t>ВОВ,</w:t>
      </w:r>
      <w:r>
        <w:rPr>
          <w:sz w:val="24"/>
        </w:rPr>
        <w:tab/>
      </w:r>
      <w:r>
        <w:rPr>
          <w:spacing w:val="-5"/>
          <w:position w:val="-11"/>
        </w:rPr>
        <w:t>47</w:t>
      </w:r>
    </w:p>
    <w:p w:rsidR="001D2A95" w:rsidRDefault="0058257E">
      <w:pPr>
        <w:pStyle w:val="a4"/>
        <w:numPr>
          <w:ilvl w:val="0"/>
          <w:numId w:val="16"/>
        </w:numPr>
        <w:tabs>
          <w:tab w:val="left" w:pos="2620"/>
        </w:tabs>
        <w:spacing w:line="238" w:lineRule="exact"/>
        <w:ind w:left="2620" w:hanging="744"/>
        <w:jc w:val="left"/>
        <w:rPr>
          <w:sz w:val="24"/>
        </w:rPr>
      </w:pPr>
      <w:r>
        <w:rPr>
          <w:spacing w:val="-2"/>
          <w:sz w:val="24"/>
        </w:rPr>
        <w:t>спортивныемероприятия,посвященные23февраля-«Богатыриземли</w:t>
      </w:r>
    </w:p>
    <w:p w:rsidR="001D2A95" w:rsidRDefault="001D2A95">
      <w:pPr>
        <w:spacing w:line="238" w:lineRule="exact"/>
        <w:rPr>
          <w:sz w:val="24"/>
        </w:rPr>
        <w:sectPr w:rsidR="001D2A95">
          <w:pgSz w:w="11910" w:h="16840"/>
          <w:pgMar w:top="620" w:right="0" w:bottom="280" w:left="280" w:header="720" w:footer="720" w:gutter="0"/>
          <w:cols w:space="720"/>
        </w:sectPr>
      </w:pPr>
    </w:p>
    <w:tbl>
      <w:tblPr>
        <w:tblStyle w:val="TableNormal"/>
        <w:tblW w:w="0" w:type="auto"/>
        <w:tblInd w:w="1410" w:type="dxa"/>
        <w:tblLayout w:type="fixed"/>
        <w:tblLook w:val="01E0"/>
      </w:tblPr>
      <w:tblGrid>
        <w:gridCol w:w="1124"/>
        <w:gridCol w:w="6716"/>
        <w:gridCol w:w="1589"/>
      </w:tblGrid>
      <w:tr w:rsidR="001D2A95">
        <w:trPr>
          <w:trHeight w:val="257"/>
        </w:trPr>
        <w:tc>
          <w:tcPr>
            <w:tcW w:w="7840" w:type="dxa"/>
            <w:gridSpan w:val="2"/>
          </w:tcPr>
          <w:p w:rsidR="001D2A95" w:rsidRDefault="001D2A95">
            <w:pPr>
              <w:pStyle w:val="TableParagraph"/>
              <w:rPr>
                <w:sz w:val="18"/>
              </w:rPr>
            </w:pPr>
          </w:p>
        </w:tc>
        <w:tc>
          <w:tcPr>
            <w:tcW w:w="1589" w:type="dxa"/>
          </w:tcPr>
          <w:p w:rsidR="001D2A95" w:rsidRDefault="0058257E">
            <w:pPr>
              <w:pStyle w:val="TableParagraph"/>
              <w:spacing w:line="238" w:lineRule="exact"/>
              <w:ind w:right="49"/>
              <w:jc w:val="right"/>
              <w:rPr>
                <w:sz w:val="24"/>
              </w:rPr>
            </w:pPr>
            <w:r>
              <w:rPr>
                <w:color w:val="818181"/>
                <w:spacing w:val="-10"/>
                <w:sz w:val="24"/>
              </w:rPr>
              <w:t>.</w:t>
            </w:r>
          </w:p>
        </w:tc>
      </w:tr>
      <w:tr w:rsidR="001D2A95">
        <w:trPr>
          <w:trHeight w:val="274"/>
        </w:trPr>
        <w:tc>
          <w:tcPr>
            <w:tcW w:w="1124" w:type="dxa"/>
          </w:tcPr>
          <w:p w:rsidR="001D2A95" w:rsidRDefault="0058257E">
            <w:pPr>
              <w:pStyle w:val="TableParagraph"/>
              <w:spacing w:line="254" w:lineRule="exact"/>
              <w:ind w:left="4" w:right="44"/>
              <w:jc w:val="center"/>
              <w:rPr>
                <w:sz w:val="24"/>
              </w:rPr>
            </w:pPr>
            <w:r>
              <w:rPr>
                <w:spacing w:val="-2"/>
                <w:sz w:val="24"/>
              </w:rPr>
              <w:t>русской»,</w:t>
            </w:r>
          </w:p>
        </w:tc>
        <w:tc>
          <w:tcPr>
            <w:tcW w:w="6716" w:type="dxa"/>
          </w:tcPr>
          <w:p w:rsidR="001D2A95" w:rsidRDefault="001D2A95">
            <w:pPr>
              <w:pStyle w:val="TableParagraph"/>
              <w:rPr>
                <w:sz w:val="20"/>
              </w:rPr>
            </w:pPr>
          </w:p>
        </w:tc>
        <w:tc>
          <w:tcPr>
            <w:tcW w:w="1589" w:type="dxa"/>
          </w:tcPr>
          <w:p w:rsidR="001D2A95" w:rsidRDefault="0058257E">
            <w:pPr>
              <w:pStyle w:val="TableParagraph"/>
              <w:spacing w:before="15" w:line="239" w:lineRule="exact"/>
              <w:ind w:right="48"/>
              <w:jc w:val="right"/>
              <w:rPr>
                <w:sz w:val="24"/>
              </w:rPr>
            </w:pPr>
            <w:r>
              <w:rPr>
                <w:color w:val="818181"/>
                <w:sz w:val="24"/>
              </w:rPr>
              <w:t xml:space="preserve">8–9 </w:t>
            </w:r>
            <w:r>
              <w:rPr>
                <w:color w:val="818181"/>
                <w:spacing w:val="-2"/>
                <w:sz w:val="24"/>
              </w:rPr>
              <w:t>классы</w:t>
            </w:r>
          </w:p>
        </w:tc>
      </w:tr>
      <w:tr w:rsidR="001D2A95">
        <w:trPr>
          <w:trHeight w:val="276"/>
        </w:trPr>
        <w:tc>
          <w:tcPr>
            <w:tcW w:w="1124" w:type="dxa"/>
          </w:tcPr>
          <w:p w:rsidR="001D2A95" w:rsidRDefault="0058257E">
            <w:pPr>
              <w:pStyle w:val="TableParagraph"/>
              <w:spacing w:line="256" w:lineRule="exact"/>
              <w:ind w:right="44"/>
              <w:jc w:val="center"/>
              <w:rPr>
                <w:rFonts w:ascii="Symbol" w:hAnsi="Symbol"/>
                <w:sz w:val="24"/>
              </w:rPr>
            </w:pPr>
            <w:r>
              <w:rPr>
                <w:rFonts w:ascii="Symbol" w:hAnsi="Symbol"/>
                <w:spacing w:val="-10"/>
                <w:sz w:val="24"/>
              </w:rPr>
              <w:t></w:t>
            </w:r>
          </w:p>
        </w:tc>
        <w:tc>
          <w:tcPr>
            <w:tcW w:w="6716" w:type="dxa"/>
          </w:tcPr>
          <w:p w:rsidR="001D2A95" w:rsidRDefault="0058257E">
            <w:pPr>
              <w:pStyle w:val="TableParagraph"/>
              <w:spacing w:line="256" w:lineRule="exact"/>
              <w:ind w:left="92"/>
              <w:rPr>
                <w:sz w:val="24"/>
              </w:rPr>
            </w:pPr>
            <w:r>
              <w:rPr>
                <w:sz w:val="24"/>
              </w:rPr>
              <w:t>конкурс«Ану-ка,</w:t>
            </w:r>
            <w:r>
              <w:rPr>
                <w:spacing w:val="-2"/>
                <w:sz w:val="24"/>
              </w:rPr>
              <w:t>девушки!»,посвященный8марта,</w:t>
            </w:r>
          </w:p>
        </w:tc>
        <w:tc>
          <w:tcPr>
            <w:tcW w:w="1589" w:type="dxa"/>
          </w:tcPr>
          <w:p w:rsidR="001D2A95" w:rsidRDefault="001D2A95">
            <w:pPr>
              <w:pStyle w:val="TableParagraph"/>
              <w:rPr>
                <w:sz w:val="20"/>
              </w:rPr>
            </w:pPr>
          </w:p>
        </w:tc>
      </w:tr>
      <w:tr w:rsidR="001D2A95">
        <w:trPr>
          <w:trHeight w:val="292"/>
        </w:trPr>
        <w:tc>
          <w:tcPr>
            <w:tcW w:w="1124" w:type="dxa"/>
          </w:tcPr>
          <w:p w:rsidR="001D2A95" w:rsidRDefault="0058257E">
            <w:pPr>
              <w:pStyle w:val="TableParagraph"/>
              <w:spacing w:line="273" w:lineRule="exact"/>
              <w:ind w:right="44"/>
              <w:jc w:val="center"/>
              <w:rPr>
                <w:rFonts w:ascii="Symbol" w:hAnsi="Symbol"/>
                <w:sz w:val="24"/>
              </w:rPr>
            </w:pPr>
            <w:r>
              <w:rPr>
                <w:rFonts w:ascii="Symbol" w:hAnsi="Symbol"/>
                <w:spacing w:val="-10"/>
                <w:sz w:val="24"/>
              </w:rPr>
              <w:t></w:t>
            </w:r>
          </w:p>
        </w:tc>
        <w:tc>
          <w:tcPr>
            <w:tcW w:w="6716" w:type="dxa"/>
          </w:tcPr>
          <w:p w:rsidR="001D2A95" w:rsidRDefault="0058257E">
            <w:pPr>
              <w:pStyle w:val="TableParagraph"/>
              <w:spacing w:before="16" w:line="256" w:lineRule="exact"/>
              <w:ind w:left="92"/>
              <w:rPr>
                <w:sz w:val="24"/>
              </w:rPr>
            </w:pPr>
            <w:r>
              <w:rPr>
                <w:spacing w:val="-2"/>
                <w:sz w:val="24"/>
              </w:rPr>
              <w:t>мероприятия,посвященныепразднованиюПобедывВОВ9мая,</w:t>
            </w:r>
          </w:p>
        </w:tc>
        <w:tc>
          <w:tcPr>
            <w:tcW w:w="1589" w:type="dxa"/>
          </w:tcPr>
          <w:p w:rsidR="001D2A95" w:rsidRDefault="001D2A95">
            <w:pPr>
              <w:pStyle w:val="TableParagraph"/>
              <w:rPr>
                <w:sz w:val="20"/>
              </w:rPr>
            </w:pPr>
          </w:p>
        </w:tc>
      </w:tr>
      <w:tr w:rsidR="001D2A95">
        <w:trPr>
          <w:trHeight w:val="292"/>
        </w:trPr>
        <w:tc>
          <w:tcPr>
            <w:tcW w:w="1124" w:type="dxa"/>
          </w:tcPr>
          <w:p w:rsidR="001D2A95" w:rsidRDefault="0058257E">
            <w:pPr>
              <w:pStyle w:val="TableParagraph"/>
              <w:spacing w:line="273" w:lineRule="exact"/>
              <w:ind w:right="44"/>
              <w:jc w:val="center"/>
              <w:rPr>
                <w:rFonts w:ascii="Symbol" w:hAnsi="Symbol"/>
                <w:sz w:val="24"/>
              </w:rPr>
            </w:pPr>
            <w:r>
              <w:rPr>
                <w:rFonts w:ascii="Symbol" w:hAnsi="Symbol"/>
                <w:spacing w:val="-10"/>
                <w:sz w:val="24"/>
              </w:rPr>
              <w:t></w:t>
            </w:r>
          </w:p>
        </w:tc>
        <w:tc>
          <w:tcPr>
            <w:tcW w:w="6716" w:type="dxa"/>
          </w:tcPr>
          <w:p w:rsidR="001D2A95" w:rsidRDefault="0058257E">
            <w:pPr>
              <w:pStyle w:val="TableParagraph"/>
              <w:spacing w:before="16" w:line="256" w:lineRule="exact"/>
              <w:ind w:left="92"/>
              <w:rPr>
                <w:sz w:val="24"/>
              </w:rPr>
            </w:pPr>
            <w:r>
              <w:rPr>
                <w:spacing w:val="-2"/>
                <w:sz w:val="24"/>
              </w:rPr>
              <w:t>этомитинги,посвященныепамятнымдатам,</w:t>
            </w:r>
          </w:p>
        </w:tc>
        <w:tc>
          <w:tcPr>
            <w:tcW w:w="1589" w:type="dxa"/>
          </w:tcPr>
          <w:p w:rsidR="001D2A95" w:rsidRDefault="001D2A95">
            <w:pPr>
              <w:pStyle w:val="TableParagraph"/>
              <w:rPr>
                <w:sz w:val="20"/>
              </w:rPr>
            </w:pPr>
          </w:p>
        </w:tc>
      </w:tr>
      <w:tr w:rsidR="001D2A95">
        <w:trPr>
          <w:trHeight w:val="293"/>
        </w:trPr>
        <w:tc>
          <w:tcPr>
            <w:tcW w:w="1124" w:type="dxa"/>
          </w:tcPr>
          <w:p w:rsidR="001D2A95" w:rsidRDefault="0058257E">
            <w:pPr>
              <w:pStyle w:val="TableParagraph"/>
              <w:spacing w:line="273" w:lineRule="exact"/>
              <w:ind w:right="44"/>
              <w:jc w:val="center"/>
              <w:rPr>
                <w:rFonts w:ascii="Symbol" w:hAnsi="Symbol"/>
                <w:sz w:val="24"/>
              </w:rPr>
            </w:pPr>
            <w:r>
              <w:rPr>
                <w:rFonts w:ascii="Symbol" w:hAnsi="Symbol"/>
                <w:spacing w:val="-10"/>
                <w:sz w:val="24"/>
              </w:rPr>
              <w:t></w:t>
            </w:r>
          </w:p>
        </w:tc>
        <w:tc>
          <w:tcPr>
            <w:tcW w:w="6716" w:type="dxa"/>
          </w:tcPr>
          <w:p w:rsidR="001D2A95" w:rsidRDefault="0058257E">
            <w:pPr>
              <w:pStyle w:val="TableParagraph"/>
              <w:spacing w:before="16" w:line="256" w:lineRule="exact"/>
              <w:ind w:left="92"/>
              <w:rPr>
                <w:sz w:val="24"/>
              </w:rPr>
            </w:pPr>
            <w:r>
              <w:rPr>
                <w:spacing w:val="-2"/>
                <w:sz w:val="24"/>
              </w:rPr>
              <w:t>«Деньсамоуправления»,</w:t>
            </w:r>
          </w:p>
        </w:tc>
        <w:tc>
          <w:tcPr>
            <w:tcW w:w="1589" w:type="dxa"/>
          </w:tcPr>
          <w:p w:rsidR="001D2A95" w:rsidRDefault="001D2A95">
            <w:pPr>
              <w:pStyle w:val="TableParagraph"/>
            </w:pPr>
          </w:p>
        </w:tc>
      </w:tr>
      <w:tr w:rsidR="001D2A95">
        <w:trPr>
          <w:trHeight w:val="293"/>
        </w:trPr>
        <w:tc>
          <w:tcPr>
            <w:tcW w:w="1124" w:type="dxa"/>
          </w:tcPr>
          <w:p w:rsidR="001D2A95" w:rsidRDefault="0058257E">
            <w:pPr>
              <w:pStyle w:val="TableParagraph"/>
              <w:spacing w:line="274" w:lineRule="exact"/>
              <w:ind w:right="44"/>
              <w:jc w:val="center"/>
              <w:rPr>
                <w:rFonts w:ascii="Symbol" w:hAnsi="Symbol"/>
                <w:sz w:val="24"/>
              </w:rPr>
            </w:pPr>
            <w:r>
              <w:rPr>
                <w:rFonts w:ascii="Symbol" w:hAnsi="Symbol"/>
                <w:spacing w:val="-10"/>
                <w:sz w:val="24"/>
              </w:rPr>
              <w:t></w:t>
            </w:r>
          </w:p>
        </w:tc>
        <w:tc>
          <w:tcPr>
            <w:tcW w:w="6716" w:type="dxa"/>
          </w:tcPr>
          <w:p w:rsidR="001D2A95" w:rsidRDefault="0058257E">
            <w:pPr>
              <w:pStyle w:val="TableParagraph"/>
              <w:spacing w:before="17" w:line="257" w:lineRule="exact"/>
              <w:ind w:left="92"/>
              <w:rPr>
                <w:sz w:val="24"/>
              </w:rPr>
            </w:pPr>
            <w:r>
              <w:rPr>
                <w:spacing w:val="-2"/>
                <w:sz w:val="24"/>
              </w:rPr>
              <w:t>«Деньздоровья»,</w:t>
            </w:r>
          </w:p>
        </w:tc>
        <w:tc>
          <w:tcPr>
            <w:tcW w:w="1589" w:type="dxa"/>
          </w:tcPr>
          <w:p w:rsidR="001D2A95" w:rsidRDefault="001D2A95">
            <w:pPr>
              <w:pStyle w:val="TableParagraph"/>
            </w:pPr>
          </w:p>
        </w:tc>
      </w:tr>
    </w:tbl>
    <w:p w:rsidR="001D2A95" w:rsidRDefault="0058257E">
      <w:pPr>
        <w:pStyle w:val="a3"/>
        <w:tabs>
          <w:tab w:val="left" w:pos="2620"/>
        </w:tabs>
        <w:spacing w:before="24" w:line="237" w:lineRule="auto"/>
        <w:ind w:left="1453" w:right="2026" w:firstLine="422"/>
      </w:pPr>
      <w:r>
        <w:rPr>
          <w:rFonts w:ascii="Symbol" w:hAnsi="Symbol"/>
          <w:spacing w:val="-10"/>
        </w:rPr>
        <w:t></w:t>
      </w:r>
      <w:r>
        <w:tab/>
      </w:r>
      <w:r>
        <w:rPr>
          <w:spacing w:val="-2"/>
        </w:rPr>
        <w:t xml:space="preserve">благотворительнаяярмарка«Масленицасовкусомдобра»(прошлаодин </w:t>
      </w:r>
      <w:r>
        <w:t>раз, но уже стала всеми любима).</w:t>
      </w:r>
    </w:p>
    <w:p w:rsidR="001D2A95" w:rsidRDefault="001D2A95">
      <w:pPr>
        <w:pStyle w:val="a3"/>
        <w:spacing w:before="5"/>
        <w:ind w:left="0"/>
      </w:pPr>
    </w:p>
    <w:p w:rsidR="001D2A95" w:rsidRDefault="0058257E">
      <w:pPr>
        <w:pStyle w:val="Heading6"/>
        <w:spacing w:after="6"/>
        <w:ind w:left="1876"/>
      </w:pPr>
      <w:bookmarkStart w:id="161" w:name="Воспитательнаяработапореализациимодуля."/>
      <w:bookmarkEnd w:id="161"/>
      <w:r>
        <w:rPr>
          <w:spacing w:val="-2"/>
        </w:rPr>
        <w:t>Воспитательнаяработапореализациимодуля.</w:t>
      </w:r>
    </w:p>
    <w:tbl>
      <w:tblPr>
        <w:tblStyle w:val="TableNormal"/>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0"/>
        <w:gridCol w:w="386"/>
        <w:gridCol w:w="2281"/>
        <w:gridCol w:w="4431"/>
        <w:gridCol w:w="360"/>
      </w:tblGrid>
      <w:tr w:rsidR="001D2A95">
        <w:trPr>
          <w:trHeight w:val="552"/>
        </w:trPr>
        <w:tc>
          <w:tcPr>
            <w:tcW w:w="4787" w:type="dxa"/>
            <w:gridSpan w:val="3"/>
          </w:tcPr>
          <w:p w:rsidR="001D2A95" w:rsidRDefault="0058257E">
            <w:pPr>
              <w:pStyle w:val="TableParagraph"/>
              <w:spacing w:line="273" w:lineRule="exact"/>
              <w:ind w:left="480"/>
              <w:rPr>
                <w:b/>
                <w:sz w:val="24"/>
              </w:rPr>
            </w:pPr>
            <w:r>
              <w:rPr>
                <w:b/>
                <w:spacing w:val="-2"/>
                <w:sz w:val="24"/>
              </w:rPr>
              <w:t>Содержаниеивидыдеятельности</w:t>
            </w:r>
          </w:p>
        </w:tc>
        <w:tc>
          <w:tcPr>
            <w:tcW w:w="4791" w:type="dxa"/>
            <w:gridSpan w:val="2"/>
          </w:tcPr>
          <w:p w:rsidR="001D2A95" w:rsidRDefault="0058257E">
            <w:pPr>
              <w:pStyle w:val="TableParagraph"/>
              <w:spacing w:line="273" w:lineRule="exact"/>
              <w:ind w:left="1200"/>
              <w:rPr>
                <w:b/>
                <w:sz w:val="24"/>
              </w:rPr>
            </w:pPr>
            <w:r>
              <w:rPr>
                <w:b/>
                <w:spacing w:val="-2"/>
                <w:sz w:val="24"/>
              </w:rPr>
              <w:t>Формыдеятельности</w:t>
            </w:r>
          </w:p>
        </w:tc>
      </w:tr>
      <w:tr w:rsidR="001D2A95">
        <w:trPr>
          <w:trHeight w:val="277"/>
        </w:trPr>
        <w:tc>
          <w:tcPr>
            <w:tcW w:w="4787" w:type="dxa"/>
            <w:gridSpan w:val="3"/>
          </w:tcPr>
          <w:p w:rsidR="001D2A95" w:rsidRDefault="0058257E">
            <w:pPr>
              <w:pStyle w:val="TableParagraph"/>
              <w:spacing w:line="258" w:lineRule="exact"/>
              <w:ind w:left="201"/>
              <w:rPr>
                <w:b/>
                <w:i/>
                <w:sz w:val="24"/>
              </w:rPr>
            </w:pPr>
            <w:r>
              <w:rPr>
                <w:b/>
                <w:i/>
                <w:sz w:val="24"/>
              </w:rPr>
              <w:t>Внеобразовательной</w:t>
            </w:r>
            <w:r>
              <w:rPr>
                <w:b/>
                <w:i/>
                <w:spacing w:val="-2"/>
                <w:sz w:val="24"/>
              </w:rPr>
              <w:t>организации:</w:t>
            </w:r>
          </w:p>
        </w:tc>
        <w:tc>
          <w:tcPr>
            <w:tcW w:w="4791" w:type="dxa"/>
            <w:gridSpan w:val="2"/>
          </w:tcPr>
          <w:p w:rsidR="001D2A95" w:rsidRDefault="001D2A95">
            <w:pPr>
              <w:pStyle w:val="TableParagraph"/>
              <w:rPr>
                <w:sz w:val="20"/>
              </w:rPr>
            </w:pPr>
          </w:p>
        </w:tc>
      </w:tr>
      <w:tr w:rsidR="001D2A95">
        <w:trPr>
          <w:trHeight w:val="273"/>
        </w:trPr>
        <w:tc>
          <w:tcPr>
            <w:tcW w:w="2120" w:type="dxa"/>
            <w:tcBorders>
              <w:right w:val="nil"/>
            </w:tcBorders>
          </w:tcPr>
          <w:p w:rsidR="001D2A95" w:rsidRDefault="0058257E">
            <w:pPr>
              <w:pStyle w:val="TableParagraph"/>
              <w:spacing w:line="253" w:lineRule="exact"/>
              <w:ind w:left="341"/>
              <w:rPr>
                <w:sz w:val="24"/>
              </w:rPr>
            </w:pPr>
            <w:r>
              <w:rPr>
                <w:spacing w:val="-2"/>
                <w:sz w:val="24"/>
              </w:rPr>
              <w:t>Ежегодные</w:t>
            </w:r>
          </w:p>
        </w:tc>
        <w:tc>
          <w:tcPr>
            <w:tcW w:w="386" w:type="dxa"/>
            <w:tcBorders>
              <w:left w:val="nil"/>
              <w:right w:val="nil"/>
            </w:tcBorders>
          </w:tcPr>
          <w:p w:rsidR="001D2A95" w:rsidRDefault="001D2A95">
            <w:pPr>
              <w:pStyle w:val="TableParagraph"/>
              <w:rPr>
                <w:sz w:val="20"/>
              </w:rPr>
            </w:pPr>
          </w:p>
        </w:tc>
        <w:tc>
          <w:tcPr>
            <w:tcW w:w="2281" w:type="dxa"/>
            <w:tcBorders>
              <w:left w:val="nil"/>
            </w:tcBorders>
          </w:tcPr>
          <w:p w:rsidR="001D2A95" w:rsidRDefault="0058257E">
            <w:pPr>
              <w:pStyle w:val="TableParagraph"/>
              <w:spacing w:line="253" w:lineRule="exact"/>
              <w:ind w:right="334"/>
              <w:jc w:val="right"/>
              <w:rPr>
                <w:sz w:val="24"/>
              </w:rPr>
            </w:pPr>
            <w:r>
              <w:rPr>
                <w:spacing w:val="-2"/>
                <w:sz w:val="24"/>
              </w:rPr>
              <w:t>совместно</w:t>
            </w:r>
          </w:p>
        </w:tc>
        <w:tc>
          <w:tcPr>
            <w:tcW w:w="4791" w:type="dxa"/>
            <w:gridSpan w:val="2"/>
          </w:tcPr>
          <w:p w:rsidR="001D2A95" w:rsidRDefault="0058257E">
            <w:pPr>
              <w:pStyle w:val="TableParagraph"/>
              <w:spacing w:line="253" w:lineRule="exact"/>
              <w:ind w:left="240"/>
              <w:rPr>
                <w:sz w:val="24"/>
              </w:rPr>
            </w:pPr>
            <w:r>
              <w:rPr>
                <w:sz w:val="24"/>
              </w:rPr>
              <w:t>Социально-</w:t>
            </w:r>
            <w:r>
              <w:rPr>
                <w:spacing w:val="-2"/>
                <w:sz w:val="24"/>
              </w:rPr>
              <w:t>значимыепроекты</w:t>
            </w:r>
          </w:p>
        </w:tc>
      </w:tr>
      <w:tr w:rsidR="001D2A95">
        <w:trPr>
          <w:trHeight w:val="114"/>
        </w:trPr>
        <w:tc>
          <w:tcPr>
            <w:tcW w:w="9578" w:type="dxa"/>
            <w:gridSpan w:val="5"/>
            <w:tcBorders>
              <w:left w:val="nil"/>
              <w:right w:val="nil"/>
            </w:tcBorders>
          </w:tcPr>
          <w:p w:rsidR="001D2A95" w:rsidRDefault="001D2A95">
            <w:pPr>
              <w:pStyle w:val="TableParagraph"/>
              <w:rPr>
                <w:sz w:val="6"/>
              </w:rPr>
            </w:pPr>
          </w:p>
        </w:tc>
      </w:tr>
      <w:tr w:rsidR="001D2A95">
        <w:trPr>
          <w:trHeight w:val="2208"/>
        </w:trPr>
        <w:tc>
          <w:tcPr>
            <w:tcW w:w="4787" w:type="dxa"/>
            <w:gridSpan w:val="3"/>
          </w:tcPr>
          <w:p w:rsidR="001D2A95" w:rsidRDefault="0058257E">
            <w:pPr>
              <w:pStyle w:val="TableParagraph"/>
              <w:tabs>
                <w:tab w:val="left" w:pos="2328"/>
                <w:tab w:val="left" w:pos="2691"/>
                <w:tab w:val="left" w:pos="3510"/>
                <w:tab w:val="left" w:pos="4110"/>
              </w:tabs>
              <w:ind w:left="341" w:right="314"/>
              <w:jc w:val="both"/>
              <w:rPr>
                <w:sz w:val="24"/>
              </w:rPr>
            </w:pPr>
            <w:r>
              <w:rPr>
                <w:sz w:val="24"/>
              </w:rPr>
              <w:t xml:space="preserve">разрабатываемые и реализуемые </w:t>
            </w:r>
            <w:r>
              <w:rPr>
                <w:spacing w:val="-2"/>
                <w:sz w:val="24"/>
              </w:rPr>
              <w:t>обучающимисяи</w:t>
            </w:r>
            <w:r>
              <w:rPr>
                <w:sz w:val="24"/>
              </w:rPr>
              <w:tab/>
            </w:r>
            <w:r>
              <w:rPr>
                <w:sz w:val="24"/>
              </w:rPr>
              <w:tab/>
            </w:r>
            <w:r>
              <w:rPr>
                <w:spacing w:val="-2"/>
                <w:sz w:val="24"/>
              </w:rPr>
              <w:t>педагогическими работниками</w:t>
            </w:r>
            <w:r>
              <w:rPr>
                <w:sz w:val="24"/>
              </w:rPr>
              <w:tab/>
            </w:r>
            <w:r>
              <w:rPr>
                <w:spacing w:val="-2"/>
                <w:sz w:val="24"/>
              </w:rPr>
              <w:t>комплексы</w:t>
            </w:r>
            <w:r>
              <w:rPr>
                <w:sz w:val="24"/>
              </w:rPr>
              <w:tab/>
            </w:r>
            <w:r>
              <w:rPr>
                <w:sz w:val="24"/>
              </w:rPr>
              <w:tab/>
            </w:r>
            <w:r>
              <w:rPr>
                <w:spacing w:val="-4"/>
                <w:sz w:val="24"/>
              </w:rPr>
              <w:t xml:space="preserve">дел </w:t>
            </w:r>
            <w:r>
              <w:rPr>
                <w:sz w:val="24"/>
              </w:rPr>
              <w:t xml:space="preserve">(благотворительной, экологической, </w:t>
            </w:r>
            <w:r>
              <w:rPr>
                <w:spacing w:val="-2"/>
                <w:sz w:val="24"/>
              </w:rPr>
              <w:t>патриотической,</w:t>
            </w:r>
            <w:r>
              <w:rPr>
                <w:sz w:val="24"/>
              </w:rPr>
              <w:tab/>
            </w:r>
            <w:r>
              <w:rPr>
                <w:sz w:val="24"/>
              </w:rPr>
              <w:tab/>
            </w:r>
            <w:r>
              <w:rPr>
                <w:sz w:val="24"/>
              </w:rPr>
              <w:tab/>
            </w:r>
            <w:r>
              <w:rPr>
                <w:spacing w:val="-2"/>
                <w:sz w:val="24"/>
              </w:rPr>
              <w:t xml:space="preserve">трудовой </w:t>
            </w:r>
            <w:r>
              <w:rPr>
                <w:sz w:val="24"/>
              </w:rPr>
              <w:t>направленности),ориентированные</w:t>
            </w:r>
            <w:r>
              <w:rPr>
                <w:spacing w:val="-5"/>
                <w:sz w:val="24"/>
              </w:rPr>
              <w:t>на</w:t>
            </w:r>
          </w:p>
          <w:p w:rsidR="001D2A95" w:rsidRDefault="0058257E">
            <w:pPr>
              <w:pStyle w:val="TableParagraph"/>
              <w:spacing w:line="268" w:lineRule="exact"/>
              <w:ind w:left="341"/>
              <w:rPr>
                <w:sz w:val="24"/>
              </w:rPr>
            </w:pPr>
            <w:r>
              <w:rPr>
                <w:spacing w:val="-2"/>
                <w:sz w:val="24"/>
              </w:rPr>
              <w:t>преобразованиеокружающегошколу социума;</w:t>
            </w:r>
          </w:p>
        </w:tc>
        <w:tc>
          <w:tcPr>
            <w:tcW w:w="4791" w:type="dxa"/>
            <w:gridSpan w:val="2"/>
          </w:tcPr>
          <w:p w:rsidR="001D2A95" w:rsidRDefault="001D2A95">
            <w:pPr>
              <w:pStyle w:val="TableParagraph"/>
              <w:rPr>
                <w:sz w:val="24"/>
              </w:rPr>
            </w:pPr>
          </w:p>
        </w:tc>
      </w:tr>
      <w:tr w:rsidR="001D2A95">
        <w:trPr>
          <w:trHeight w:val="2208"/>
        </w:trPr>
        <w:tc>
          <w:tcPr>
            <w:tcW w:w="4787" w:type="dxa"/>
            <w:gridSpan w:val="3"/>
          </w:tcPr>
          <w:p w:rsidR="001D2A95" w:rsidRDefault="0058257E">
            <w:pPr>
              <w:pStyle w:val="TableParagraph"/>
              <w:tabs>
                <w:tab w:val="left" w:pos="2107"/>
                <w:tab w:val="left" w:pos="2183"/>
                <w:tab w:val="left" w:pos="2804"/>
                <w:tab w:val="left" w:pos="4105"/>
              </w:tabs>
              <w:ind w:left="341" w:right="316"/>
              <w:jc w:val="both"/>
              <w:rPr>
                <w:sz w:val="24"/>
              </w:rPr>
            </w:pPr>
            <w:r>
              <w:rPr>
                <w:sz w:val="24"/>
              </w:rPr>
              <w:t xml:space="preserve">Проводимые для жителей района и организуемые совместно с семьями обучающихся виды спортивной и </w:t>
            </w:r>
            <w:r>
              <w:rPr>
                <w:spacing w:val="-2"/>
                <w:sz w:val="24"/>
              </w:rPr>
              <w:t>творческой</w:t>
            </w:r>
            <w:r>
              <w:rPr>
                <w:sz w:val="24"/>
              </w:rPr>
              <w:tab/>
            </w:r>
            <w:r>
              <w:rPr>
                <w:sz w:val="24"/>
              </w:rPr>
              <w:tab/>
            </w:r>
            <w:r>
              <w:rPr>
                <w:spacing w:val="-2"/>
                <w:sz w:val="24"/>
              </w:rPr>
              <w:t>деятельности,которые открывают</w:t>
            </w:r>
            <w:r>
              <w:rPr>
                <w:sz w:val="24"/>
              </w:rPr>
              <w:tab/>
            </w:r>
            <w:r>
              <w:rPr>
                <w:spacing w:val="-2"/>
                <w:sz w:val="24"/>
              </w:rPr>
              <w:t>возможности</w:t>
            </w:r>
            <w:r>
              <w:rPr>
                <w:sz w:val="24"/>
              </w:rPr>
              <w:tab/>
            </w:r>
            <w:r>
              <w:rPr>
                <w:spacing w:val="-4"/>
                <w:sz w:val="24"/>
              </w:rPr>
              <w:t xml:space="preserve">для </w:t>
            </w:r>
            <w:r>
              <w:rPr>
                <w:spacing w:val="-2"/>
                <w:sz w:val="24"/>
              </w:rPr>
              <w:t>творческой</w:t>
            </w:r>
            <w:r>
              <w:rPr>
                <w:sz w:val="24"/>
              </w:rPr>
              <w:tab/>
            </w:r>
            <w:r>
              <w:rPr>
                <w:sz w:val="24"/>
              </w:rPr>
              <w:tab/>
            </w:r>
            <w:r>
              <w:rPr>
                <w:sz w:val="24"/>
              </w:rPr>
              <w:tab/>
            </w:r>
            <w:r>
              <w:rPr>
                <w:spacing w:val="-2"/>
                <w:sz w:val="24"/>
              </w:rPr>
              <w:t>самореализации</w:t>
            </w:r>
          </w:p>
          <w:p w:rsidR="001D2A95" w:rsidRDefault="0058257E">
            <w:pPr>
              <w:pStyle w:val="TableParagraph"/>
              <w:spacing w:line="270" w:lineRule="exact"/>
              <w:ind w:left="341"/>
              <w:rPr>
                <w:sz w:val="24"/>
              </w:rPr>
            </w:pPr>
            <w:r>
              <w:rPr>
                <w:spacing w:val="-2"/>
                <w:sz w:val="24"/>
              </w:rPr>
              <w:t>обучающихсяивключаютихв деятельнуюзаботуобокружающих;</w:t>
            </w:r>
          </w:p>
        </w:tc>
        <w:tc>
          <w:tcPr>
            <w:tcW w:w="4791" w:type="dxa"/>
            <w:gridSpan w:val="2"/>
          </w:tcPr>
          <w:p w:rsidR="001D2A95" w:rsidRDefault="0058257E">
            <w:pPr>
              <w:pStyle w:val="TableParagraph"/>
              <w:tabs>
                <w:tab w:val="left" w:pos="1810"/>
                <w:tab w:val="left" w:pos="3217"/>
              </w:tabs>
              <w:spacing w:line="242" w:lineRule="auto"/>
              <w:ind w:left="240" w:right="446"/>
              <w:rPr>
                <w:sz w:val="24"/>
              </w:rPr>
            </w:pPr>
            <w:r>
              <w:rPr>
                <w:spacing w:val="-2"/>
                <w:sz w:val="24"/>
              </w:rPr>
              <w:t>Спортивные</w:t>
            </w:r>
            <w:r>
              <w:rPr>
                <w:sz w:val="24"/>
              </w:rPr>
              <w:tab/>
            </w:r>
            <w:r>
              <w:rPr>
                <w:spacing w:val="-2"/>
                <w:sz w:val="24"/>
              </w:rPr>
              <w:t>состязания</w:t>
            </w:r>
            <w:r>
              <w:rPr>
                <w:sz w:val="24"/>
              </w:rPr>
              <w:tab/>
            </w:r>
            <w:r>
              <w:rPr>
                <w:spacing w:val="-4"/>
                <w:sz w:val="24"/>
              </w:rPr>
              <w:t xml:space="preserve">праздники, </w:t>
            </w:r>
            <w:r>
              <w:rPr>
                <w:sz w:val="24"/>
              </w:rPr>
              <w:t>фестивали, представления.</w:t>
            </w:r>
          </w:p>
        </w:tc>
      </w:tr>
      <w:tr w:rsidR="001D2A95">
        <w:trPr>
          <w:trHeight w:val="829"/>
        </w:trPr>
        <w:tc>
          <w:tcPr>
            <w:tcW w:w="2120" w:type="dxa"/>
            <w:tcBorders>
              <w:right w:val="nil"/>
            </w:tcBorders>
          </w:tcPr>
          <w:p w:rsidR="001D2A95" w:rsidRDefault="0058257E">
            <w:pPr>
              <w:pStyle w:val="TableParagraph"/>
              <w:spacing w:line="237" w:lineRule="auto"/>
              <w:ind w:left="341"/>
              <w:rPr>
                <w:sz w:val="24"/>
              </w:rPr>
            </w:pPr>
            <w:r>
              <w:rPr>
                <w:spacing w:val="-2"/>
                <w:sz w:val="24"/>
              </w:rPr>
              <w:t xml:space="preserve">Посвященные </w:t>
            </w:r>
            <w:r>
              <w:rPr>
                <w:spacing w:val="-4"/>
                <w:sz w:val="24"/>
              </w:rPr>
              <w:t>отечественным</w:t>
            </w:r>
          </w:p>
          <w:p w:rsidR="001D2A95" w:rsidRDefault="0058257E">
            <w:pPr>
              <w:pStyle w:val="TableParagraph"/>
              <w:spacing w:line="270" w:lineRule="exact"/>
              <w:ind w:left="341"/>
              <w:rPr>
                <w:sz w:val="24"/>
              </w:rPr>
            </w:pPr>
            <w:r>
              <w:rPr>
                <w:spacing w:val="-2"/>
                <w:sz w:val="24"/>
              </w:rPr>
              <w:t>событиям.</w:t>
            </w:r>
          </w:p>
        </w:tc>
        <w:tc>
          <w:tcPr>
            <w:tcW w:w="386" w:type="dxa"/>
            <w:tcBorders>
              <w:left w:val="nil"/>
              <w:right w:val="nil"/>
            </w:tcBorders>
          </w:tcPr>
          <w:p w:rsidR="001D2A95" w:rsidRDefault="0058257E">
            <w:pPr>
              <w:pStyle w:val="TableParagraph"/>
              <w:spacing w:before="265"/>
              <w:ind w:left="146"/>
              <w:rPr>
                <w:sz w:val="24"/>
              </w:rPr>
            </w:pPr>
            <w:r>
              <w:rPr>
                <w:spacing w:val="-10"/>
                <w:sz w:val="24"/>
              </w:rPr>
              <w:t>и</w:t>
            </w:r>
          </w:p>
        </w:tc>
        <w:tc>
          <w:tcPr>
            <w:tcW w:w="2281" w:type="dxa"/>
            <w:tcBorders>
              <w:left w:val="nil"/>
            </w:tcBorders>
          </w:tcPr>
          <w:p w:rsidR="001D2A95" w:rsidRDefault="0058257E">
            <w:pPr>
              <w:pStyle w:val="TableParagraph"/>
              <w:spacing w:line="237" w:lineRule="auto"/>
              <w:ind w:left="245" w:firstLine="667"/>
              <w:rPr>
                <w:sz w:val="24"/>
              </w:rPr>
            </w:pPr>
            <w:r>
              <w:rPr>
                <w:spacing w:val="-4"/>
                <w:sz w:val="24"/>
              </w:rPr>
              <w:t xml:space="preserve">значимым </w:t>
            </w:r>
            <w:r>
              <w:rPr>
                <w:spacing w:val="-2"/>
                <w:sz w:val="24"/>
              </w:rPr>
              <w:t>международным</w:t>
            </w:r>
          </w:p>
        </w:tc>
        <w:tc>
          <w:tcPr>
            <w:tcW w:w="4791" w:type="dxa"/>
            <w:gridSpan w:val="2"/>
          </w:tcPr>
          <w:p w:rsidR="001D2A95" w:rsidRDefault="0058257E">
            <w:pPr>
              <w:pStyle w:val="TableParagraph"/>
              <w:spacing w:line="268" w:lineRule="exact"/>
              <w:ind w:left="240"/>
              <w:rPr>
                <w:sz w:val="24"/>
              </w:rPr>
            </w:pPr>
            <w:r>
              <w:rPr>
                <w:sz w:val="24"/>
              </w:rPr>
              <w:t>Всероссийские</w:t>
            </w:r>
            <w:r>
              <w:rPr>
                <w:spacing w:val="-4"/>
                <w:sz w:val="24"/>
              </w:rPr>
              <w:t>акции</w:t>
            </w:r>
          </w:p>
        </w:tc>
      </w:tr>
      <w:tr w:rsidR="001D2A95">
        <w:trPr>
          <w:trHeight w:val="552"/>
        </w:trPr>
        <w:tc>
          <w:tcPr>
            <w:tcW w:w="2120" w:type="dxa"/>
            <w:tcBorders>
              <w:right w:val="nil"/>
            </w:tcBorders>
          </w:tcPr>
          <w:p w:rsidR="001D2A95" w:rsidRDefault="0058257E">
            <w:pPr>
              <w:pStyle w:val="TableParagraph"/>
              <w:tabs>
                <w:tab w:val="left" w:pos="1291"/>
              </w:tabs>
              <w:spacing w:line="274" w:lineRule="exact"/>
              <w:ind w:left="341" w:right="134"/>
              <w:rPr>
                <w:b/>
                <w:i/>
                <w:sz w:val="24"/>
              </w:rPr>
            </w:pPr>
            <w:r>
              <w:rPr>
                <w:b/>
                <w:i/>
                <w:spacing w:val="-6"/>
                <w:sz w:val="24"/>
              </w:rPr>
              <w:t>На</w:t>
            </w:r>
            <w:r>
              <w:rPr>
                <w:b/>
                <w:i/>
                <w:sz w:val="24"/>
              </w:rPr>
              <w:tab/>
            </w:r>
            <w:r>
              <w:rPr>
                <w:b/>
                <w:i/>
                <w:spacing w:val="-4"/>
                <w:sz w:val="24"/>
              </w:rPr>
              <w:t xml:space="preserve">уровне </w:t>
            </w:r>
            <w:r>
              <w:rPr>
                <w:b/>
                <w:i/>
                <w:spacing w:val="-2"/>
                <w:sz w:val="24"/>
              </w:rPr>
              <w:t>организации:</w:t>
            </w:r>
          </w:p>
        </w:tc>
        <w:tc>
          <w:tcPr>
            <w:tcW w:w="386" w:type="dxa"/>
            <w:tcBorders>
              <w:left w:val="nil"/>
              <w:right w:val="nil"/>
            </w:tcBorders>
          </w:tcPr>
          <w:p w:rsidR="001D2A95" w:rsidRDefault="001D2A95">
            <w:pPr>
              <w:pStyle w:val="TableParagraph"/>
              <w:rPr>
                <w:sz w:val="24"/>
              </w:rPr>
            </w:pPr>
          </w:p>
        </w:tc>
        <w:tc>
          <w:tcPr>
            <w:tcW w:w="2281" w:type="dxa"/>
            <w:tcBorders>
              <w:left w:val="nil"/>
            </w:tcBorders>
          </w:tcPr>
          <w:p w:rsidR="001D2A95" w:rsidRDefault="0058257E">
            <w:pPr>
              <w:pStyle w:val="TableParagraph"/>
              <w:spacing w:line="273" w:lineRule="exact"/>
              <w:ind w:right="344"/>
              <w:jc w:val="right"/>
              <w:rPr>
                <w:b/>
                <w:i/>
                <w:sz w:val="24"/>
              </w:rPr>
            </w:pPr>
            <w:r>
              <w:rPr>
                <w:b/>
                <w:i/>
                <w:spacing w:val="-2"/>
                <w:sz w:val="24"/>
              </w:rPr>
              <w:t>образовательной</w:t>
            </w:r>
          </w:p>
        </w:tc>
        <w:tc>
          <w:tcPr>
            <w:tcW w:w="4791" w:type="dxa"/>
            <w:gridSpan w:val="2"/>
          </w:tcPr>
          <w:p w:rsidR="001D2A95" w:rsidRDefault="001D2A95">
            <w:pPr>
              <w:pStyle w:val="TableParagraph"/>
              <w:rPr>
                <w:sz w:val="24"/>
              </w:rPr>
            </w:pPr>
          </w:p>
        </w:tc>
      </w:tr>
      <w:tr w:rsidR="001D2A95">
        <w:trPr>
          <w:trHeight w:val="2203"/>
        </w:trPr>
        <w:tc>
          <w:tcPr>
            <w:tcW w:w="4787" w:type="dxa"/>
            <w:gridSpan w:val="3"/>
          </w:tcPr>
          <w:p w:rsidR="001D2A95" w:rsidRDefault="0058257E">
            <w:pPr>
              <w:pStyle w:val="TableParagraph"/>
              <w:spacing w:line="237" w:lineRule="auto"/>
              <w:ind w:left="341" w:right="649"/>
              <w:rPr>
                <w:sz w:val="24"/>
              </w:rPr>
            </w:pPr>
            <w:r>
              <w:rPr>
                <w:sz w:val="24"/>
              </w:rPr>
              <w:t xml:space="preserve">Ежегоднопроводимыетворческие </w:t>
            </w:r>
            <w:r>
              <w:rPr>
                <w:spacing w:val="-2"/>
                <w:sz w:val="24"/>
              </w:rPr>
              <w:t>(театрализованные,музыкальные, литературныеит.п.)дела,связанныесо</w:t>
            </w:r>
          </w:p>
          <w:p w:rsidR="001D2A95" w:rsidRDefault="0058257E">
            <w:pPr>
              <w:pStyle w:val="TableParagraph"/>
              <w:tabs>
                <w:tab w:val="left" w:pos="3270"/>
              </w:tabs>
              <w:ind w:left="341" w:right="319"/>
              <w:jc w:val="both"/>
              <w:rPr>
                <w:sz w:val="24"/>
              </w:rPr>
            </w:pPr>
            <w:r>
              <w:rPr>
                <w:sz w:val="24"/>
              </w:rPr>
              <w:t xml:space="preserve">значимыми для обучающихся и </w:t>
            </w:r>
            <w:r>
              <w:rPr>
                <w:spacing w:val="-2"/>
                <w:sz w:val="24"/>
              </w:rPr>
              <w:t>педагогических</w:t>
            </w:r>
            <w:r>
              <w:rPr>
                <w:sz w:val="24"/>
              </w:rPr>
              <w:tab/>
            </w:r>
            <w:r>
              <w:rPr>
                <w:spacing w:val="-2"/>
                <w:sz w:val="24"/>
              </w:rPr>
              <w:t xml:space="preserve">работников </w:t>
            </w:r>
            <w:r>
              <w:rPr>
                <w:sz w:val="24"/>
              </w:rPr>
              <w:t xml:space="preserve">знаменательными датами и в которых </w:t>
            </w:r>
            <w:r>
              <w:rPr>
                <w:spacing w:val="-2"/>
                <w:sz w:val="24"/>
              </w:rPr>
              <w:t>участвуютвсеклассыначальной</w:t>
            </w:r>
          </w:p>
          <w:p w:rsidR="001D2A95" w:rsidRDefault="0058257E">
            <w:pPr>
              <w:pStyle w:val="TableParagraph"/>
              <w:spacing w:line="267" w:lineRule="exact"/>
              <w:ind w:left="341"/>
              <w:rPr>
                <w:sz w:val="24"/>
              </w:rPr>
            </w:pPr>
            <w:r>
              <w:rPr>
                <w:spacing w:val="-2"/>
                <w:sz w:val="24"/>
              </w:rPr>
              <w:t>школы;</w:t>
            </w:r>
          </w:p>
        </w:tc>
        <w:tc>
          <w:tcPr>
            <w:tcW w:w="4791" w:type="dxa"/>
            <w:gridSpan w:val="2"/>
          </w:tcPr>
          <w:p w:rsidR="001D2A95" w:rsidRDefault="0058257E">
            <w:pPr>
              <w:pStyle w:val="TableParagraph"/>
              <w:spacing w:line="268" w:lineRule="exact"/>
              <w:ind w:left="240"/>
              <w:rPr>
                <w:sz w:val="24"/>
              </w:rPr>
            </w:pPr>
            <w:r>
              <w:rPr>
                <w:spacing w:val="-2"/>
                <w:sz w:val="24"/>
              </w:rPr>
              <w:t>Общешкольныепраздники</w:t>
            </w:r>
          </w:p>
        </w:tc>
      </w:tr>
      <w:tr w:rsidR="001D2A95">
        <w:trPr>
          <w:trHeight w:val="1656"/>
        </w:trPr>
        <w:tc>
          <w:tcPr>
            <w:tcW w:w="4787" w:type="dxa"/>
            <w:gridSpan w:val="3"/>
          </w:tcPr>
          <w:p w:rsidR="001D2A95" w:rsidRDefault="0058257E">
            <w:pPr>
              <w:pStyle w:val="TableParagraph"/>
              <w:ind w:left="341" w:right="319"/>
              <w:jc w:val="both"/>
              <w:rPr>
                <w:sz w:val="24"/>
              </w:rPr>
            </w:pPr>
            <w:r>
              <w:rPr>
                <w:sz w:val="24"/>
              </w:rPr>
              <w:t>Связанные с переходом обучающихся на следующую ступень образования, символизирующие приобретение ими новыхсоциальныхстатусоввшколе</w:t>
            </w:r>
            <w:r>
              <w:rPr>
                <w:spacing w:val="-10"/>
                <w:sz w:val="24"/>
              </w:rPr>
              <w:t>и</w:t>
            </w:r>
          </w:p>
          <w:p w:rsidR="001D2A95" w:rsidRDefault="0058257E">
            <w:pPr>
              <w:pStyle w:val="TableParagraph"/>
              <w:spacing w:line="268" w:lineRule="exact"/>
              <w:ind w:left="341"/>
              <w:rPr>
                <w:sz w:val="24"/>
              </w:rPr>
            </w:pPr>
            <w:r>
              <w:rPr>
                <w:spacing w:val="-2"/>
                <w:sz w:val="24"/>
              </w:rPr>
              <w:t>развивающиешкольнуюидентичность обучающихся;</w:t>
            </w:r>
          </w:p>
        </w:tc>
        <w:tc>
          <w:tcPr>
            <w:tcW w:w="4791" w:type="dxa"/>
            <w:gridSpan w:val="2"/>
          </w:tcPr>
          <w:p w:rsidR="001D2A95" w:rsidRDefault="0058257E">
            <w:pPr>
              <w:pStyle w:val="TableParagraph"/>
              <w:spacing w:line="268" w:lineRule="exact"/>
              <w:ind w:left="240"/>
              <w:rPr>
                <w:sz w:val="24"/>
              </w:rPr>
            </w:pPr>
            <w:r>
              <w:rPr>
                <w:spacing w:val="-2"/>
                <w:sz w:val="24"/>
              </w:rPr>
              <w:t>Торжественныеритуалы.Посвящения</w:t>
            </w:r>
          </w:p>
        </w:tc>
      </w:tr>
      <w:tr w:rsidR="001D2A95">
        <w:trPr>
          <w:trHeight w:val="1660"/>
        </w:trPr>
        <w:tc>
          <w:tcPr>
            <w:tcW w:w="4787" w:type="dxa"/>
            <w:gridSpan w:val="3"/>
          </w:tcPr>
          <w:p w:rsidR="001D2A95" w:rsidRDefault="0058257E">
            <w:pPr>
              <w:pStyle w:val="TableParagraph"/>
              <w:tabs>
                <w:tab w:val="left" w:pos="2871"/>
              </w:tabs>
              <w:ind w:left="341" w:right="320"/>
              <w:jc w:val="both"/>
              <w:rPr>
                <w:sz w:val="24"/>
              </w:rPr>
            </w:pPr>
            <w:r>
              <w:rPr>
                <w:sz w:val="24"/>
              </w:rPr>
              <w:t xml:space="preserve">Активное участие обучающихся и педагогических работников в жизни школы, защита чести школы в </w:t>
            </w:r>
            <w:r>
              <w:rPr>
                <w:spacing w:val="-2"/>
                <w:sz w:val="24"/>
              </w:rPr>
              <w:t>конкурсах,</w:t>
            </w:r>
            <w:r>
              <w:rPr>
                <w:sz w:val="24"/>
              </w:rPr>
              <w:tab/>
            </w:r>
            <w:r>
              <w:rPr>
                <w:spacing w:val="-2"/>
                <w:sz w:val="24"/>
              </w:rPr>
              <w:t>соревнованиях, олимпиадах,значительныйвкладв</w:t>
            </w:r>
          </w:p>
          <w:p w:rsidR="001D2A95" w:rsidRDefault="0058257E">
            <w:pPr>
              <w:pStyle w:val="TableParagraph"/>
              <w:spacing w:line="269" w:lineRule="exact"/>
              <w:ind w:left="341"/>
              <w:rPr>
                <w:sz w:val="24"/>
              </w:rPr>
            </w:pPr>
            <w:r>
              <w:rPr>
                <w:spacing w:val="-2"/>
                <w:sz w:val="24"/>
              </w:rPr>
              <w:t>развитиешколы</w:t>
            </w:r>
          </w:p>
        </w:tc>
        <w:tc>
          <w:tcPr>
            <w:tcW w:w="4431" w:type="dxa"/>
            <w:tcBorders>
              <w:right w:val="nil"/>
            </w:tcBorders>
          </w:tcPr>
          <w:p w:rsidR="001D2A95" w:rsidRDefault="0058257E">
            <w:pPr>
              <w:pStyle w:val="TableParagraph"/>
              <w:spacing w:line="268" w:lineRule="exact"/>
              <w:ind w:left="240"/>
              <w:rPr>
                <w:sz w:val="24"/>
              </w:rPr>
            </w:pPr>
            <w:r>
              <w:rPr>
                <w:sz w:val="24"/>
              </w:rPr>
              <w:t>Церемониинаграждения(поитогам</w:t>
            </w:r>
            <w:r>
              <w:rPr>
                <w:spacing w:val="-4"/>
                <w:sz w:val="24"/>
              </w:rPr>
              <w:t>года)</w:t>
            </w:r>
          </w:p>
        </w:tc>
        <w:tc>
          <w:tcPr>
            <w:tcW w:w="360" w:type="dxa"/>
            <w:tcBorders>
              <w:left w:val="nil"/>
            </w:tcBorders>
          </w:tcPr>
          <w:p w:rsidR="001D2A95" w:rsidRDefault="001D2A95">
            <w:pPr>
              <w:pStyle w:val="TableParagraph"/>
              <w:rPr>
                <w:b/>
              </w:rPr>
            </w:pPr>
          </w:p>
          <w:p w:rsidR="001D2A95" w:rsidRDefault="001D2A95">
            <w:pPr>
              <w:pStyle w:val="TableParagraph"/>
              <w:rPr>
                <w:b/>
              </w:rPr>
            </w:pPr>
          </w:p>
          <w:p w:rsidR="001D2A95" w:rsidRDefault="001D2A95">
            <w:pPr>
              <w:pStyle w:val="TableParagraph"/>
              <w:rPr>
                <w:b/>
              </w:rPr>
            </w:pPr>
          </w:p>
          <w:p w:rsidR="001D2A95" w:rsidRDefault="001D2A95">
            <w:pPr>
              <w:pStyle w:val="TableParagraph"/>
              <w:spacing w:before="54"/>
              <w:rPr>
                <w:b/>
              </w:rPr>
            </w:pPr>
          </w:p>
          <w:p w:rsidR="001D2A95" w:rsidRDefault="0058257E">
            <w:pPr>
              <w:pStyle w:val="TableParagraph"/>
              <w:spacing w:before="1"/>
              <w:ind w:left="93"/>
            </w:pPr>
            <w:r>
              <w:rPr>
                <w:spacing w:val="-5"/>
              </w:rPr>
              <w:t>47</w:t>
            </w:r>
          </w:p>
        </w:tc>
      </w:tr>
    </w:tbl>
    <w:p w:rsidR="001D2A95" w:rsidRDefault="001D2A95">
      <w:pPr>
        <w:sectPr w:rsidR="001D2A95">
          <w:pgSz w:w="11910" w:h="16840"/>
          <w:pgMar w:top="680" w:right="0" w:bottom="0" w:left="280" w:header="720" w:footer="720" w:gutter="0"/>
          <w:cols w:space="720"/>
        </w:sectPr>
      </w:pPr>
    </w:p>
    <w:p w:rsidR="001D2A95" w:rsidRDefault="0058257E">
      <w:pPr>
        <w:spacing w:before="64"/>
        <w:ind w:right="845"/>
        <w:jc w:val="right"/>
        <w:rPr>
          <w:sz w:val="24"/>
        </w:rPr>
      </w:pPr>
      <w:r>
        <w:rPr>
          <w:color w:val="818181"/>
          <w:spacing w:val="-10"/>
          <w:sz w:val="24"/>
        </w:rPr>
        <w:lastRenderedPageBreak/>
        <w:t>.</w:t>
      </w:r>
    </w:p>
    <w:tbl>
      <w:tblPr>
        <w:tblStyle w:val="TableNormal"/>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38"/>
        <w:gridCol w:w="749"/>
        <w:gridCol w:w="1853"/>
        <w:gridCol w:w="414"/>
        <w:gridCol w:w="1344"/>
        <w:gridCol w:w="1178"/>
      </w:tblGrid>
      <w:tr w:rsidR="001D2A95">
        <w:trPr>
          <w:trHeight w:val="273"/>
        </w:trPr>
        <w:tc>
          <w:tcPr>
            <w:tcW w:w="4787" w:type="dxa"/>
            <w:gridSpan w:val="2"/>
          </w:tcPr>
          <w:p w:rsidR="001D2A95" w:rsidRDefault="0058257E">
            <w:pPr>
              <w:pStyle w:val="TableParagraph"/>
              <w:spacing w:line="245" w:lineRule="exact"/>
              <w:ind w:left="341"/>
              <w:rPr>
                <w:b/>
                <w:i/>
                <w:sz w:val="24"/>
              </w:rPr>
            </w:pPr>
            <w:r>
              <w:rPr>
                <w:b/>
                <w:i/>
                <w:sz w:val="24"/>
              </w:rPr>
              <w:t>Науровне</w:t>
            </w:r>
            <w:r>
              <w:rPr>
                <w:b/>
                <w:i/>
                <w:spacing w:val="-2"/>
                <w:sz w:val="24"/>
              </w:rPr>
              <w:t xml:space="preserve"> класса:</w:t>
            </w:r>
          </w:p>
        </w:tc>
        <w:tc>
          <w:tcPr>
            <w:tcW w:w="4789" w:type="dxa"/>
            <w:gridSpan w:val="4"/>
          </w:tcPr>
          <w:p w:rsidR="001D2A95" w:rsidRDefault="0058257E">
            <w:pPr>
              <w:pStyle w:val="TableParagraph"/>
              <w:spacing w:before="2" w:line="251" w:lineRule="exact"/>
              <w:ind w:right="38"/>
              <w:jc w:val="right"/>
              <w:rPr>
                <w:sz w:val="24"/>
              </w:rPr>
            </w:pPr>
            <w:r>
              <w:rPr>
                <w:color w:val="818181"/>
                <w:sz w:val="24"/>
              </w:rPr>
              <w:t xml:space="preserve">8–9 </w:t>
            </w:r>
            <w:r>
              <w:rPr>
                <w:color w:val="818181"/>
                <w:spacing w:val="-2"/>
                <w:sz w:val="24"/>
              </w:rPr>
              <w:t>классы</w:t>
            </w:r>
          </w:p>
        </w:tc>
      </w:tr>
      <w:tr w:rsidR="001D2A95">
        <w:trPr>
          <w:trHeight w:val="1108"/>
        </w:trPr>
        <w:tc>
          <w:tcPr>
            <w:tcW w:w="4787" w:type="dxa"/>
            <w:gridSpan w:val="2"/>
          </w:tcPr>
          <w:p w:rsidR="001D2A95" w:rsidRDefault="0058257E">
            <w:pPr>
              <w:pStyle w:val="TableParagraph"/>
              <w:spacing w:line="253" w:lineRule="exact"/>
              <w:ind w:left="201"/>
              <w:jc w:val="both"/>
              <w:rPr>
                <w:sz w:val="24"/>
              </w:rPr>
            </w:pPr>
            <w:r>
              <w:rPr>
                <w:sz w:val="24"/>
              </w:rPr>
              <w:t>Делегированиепредставителейклассов</w:t>
            </w:r>
            <w:r>
              <w:rPr>
                <w:spacing w:val="-10"/>
                <w:sz w:val="24"/>
              </w:rPr>
              <w:t>в</w:t>
            </w:r>
          </w:p>
          <w:p w:rsidR="001D2A95" w:rsidRDefault="0058257E">
            <w:pPr>
              <w:pStyle w:val="TableParagraph"/>
              <w:tabs>
                <w:tab w:val="left" w:pos="2405"/>
                <w:tab w:val="left" w:pos="3294"/>
              </w:tabs>
              <w:ind w:left="201" w:right="329" w:firstLine="590"/>
              <w:jc w:val="both"/>
              <w:rPr>
                <w:sz w:val="24"/>
              </w:rPr>
            </w:pPr>
            <w:r>
              <w:rPr>
                <w:sz w:val="24"/>
              </w:rPr>
              <w:t xml:space="preserve">общешкольные советы дел, </w:t>
            </w:r>
            <w:r>
              <w:rPr>
                <w:spacing w:val="-2"/>
                <w:sz w:val="24"/>
              </w:rPr>
              <w:t>ответственных</w:t>
            </w:r>
            <w:r>
              <w:rPr>
                <w:sz w:val="24"/>
              </w:rPr>
              <w:tab/>
            </w:r>
            <w:r>
              <w:rPr>
                <w:spacing w:val="-6"/>
                <w:sz w:val="24"/>
              </w:rPr>
              <w:t>за</w:t>
            </w:r>
            <w:r>
              <w:rPr>
                <w:sz w:val="24"/>
              </w:rPr>
              <w:tab/>
            </w:r>
            <w:r>
              <w:rPr>
                <w:spacing w:val="-2"/>
                <w:sz w:val="24"/>
              </w:rPr>
              <w:t xml:space="preserve">подготовку </w:t>
            </w:r>
            <w:r>
              <w:rPr>
                <w:sz w:val="24"/>
              </w:rPr>
              <w:t>общешкольных ключевых дел;</w:t>
            </w:r>
          </w:p>
        </w:tc>
        <w:tc>
          <w:tcPr>
            <w:tcW w:w="4789" w:type="dxa"/>
            <w:gridSpan w:val="4"/>
          </w:tcPr>
          <w:p w:rsidR="001D2A95" w:rsidRDefault="0058257E">
            <w:pPr>
              <w:pStyle w:val="TableParagraph"/>
              <w:spacing w:line="259" w:lineRule="exact"/>
              <w:ind w:left="207"/>
              <w:rPr>
                <w:sz w:val="24"/>
              </w:rPr>
            </w:pPr>
            <w:r>
              <w:rPr>
                <w:spacing w:val="-2"/>
                <w:sz w:val="24"/>
              </w:rPr>
              <w:t>Выборныесобранияучащихся</w:t>
            </w:r>
          </w:p>
        </w:tc>
      </w:tr>
      <w:tr w:rsidR="001D2A95">
        <w:trPr>
          <w:trHeight w:val="552"/>
        </w:trPr>
        <w:tc>
          <w:tcPr>
            <w:tcW w:w="4787" w:type="dxa"/>
            <w:gridSpan w:val="2"/>
          </w:tcPr>
          <w:p w:rsidR="001D2A95" w:rsidRDefault="0058257E">
            <w:pPr>
              <w:pStyle w:val="TableParagraph"/>
              <w:tabs>
                <w:tab w:val="left" w:pos="1594"/>
                <w:tab w:val="left" w:pos="3414"/>
              </w:tabs>
              <w:spacing w:line="230" w:lineRule="auto"/>
              <w:ind w:left="201" w:right="333"/>
              <w:rPr>
                <w:sz w:val="24"/>
              </w:rPr>
            </w:pPr>
            <w:r>
              <w:rPr>
                <w:spacing w:val="-2"/>
                <w:sz w:val="24"/>
              </w:rPr>
              <w:t>Реализация</w:t>
            </w:r>
            <w:r>
              <w:rPr>
                <w:sz w:val="24"/>
              </w:rPr>
              <w:tab/>
            </w:r>
            <w:r>
              <w:rPr>
                <w:spacing w:val="-2"/>
                <w:sz w:val="24"/>
              </w:rPr>
              <w:t>общешкольных</w:t>
            </w:r>
            <w:r>
              <w:rPr>
                <w:sz w:val="24"/>
              </w:rPr>
              <w:tab/>
            </w:r>
            <w:r>
              <w:rPr>
                <w:spacing w:val="-4"/>
                <w:sz w:val="24"/>
              </w:rPr>
              <w:t>ключевых дел;</w:t>
            </w:r>
          </w:p>
        </w:tc>
        <w:tc>
          <w:tcPr>
            <w:tcW w:w="4789" w:type="dxa"/>
            <w:gridSpan w:val="4"/>
          </w:tcPr>
          <w:p w:rsidR="001D2A95" w:rsidRDefault="0058257E">
            <w:pPr>
              <w:pStyle w:val="TableParagraph"/>
              <w:spacing w:line="255" w:lineRule="exact"/>
              <w:ind w:left="207"/>
              <w:rPr>
                <w:sz w:val="24"/>
              </w:rPr>
            </w:pPr>
            <w:r>
              <w:rPr>
                <w:spacing w:val="-2"/>
                <w:sz w:val="24"/>
              </w:rPr>
              <w:t>Участиеклассов</w:t>
            </w:r>
          </w:p>
        </w:tc>
      </w:tr>
      <w:tr w:rsidR="001D2A95">
        <w:trPr>
          <w:trHeight w:val="273"/>
        </w:trPr>
        <w:tc>
          <w:tcPr>
            <w:tcW w:w="4787" w:type="dxa"/>
            <w:gridSpan w:val="2"/>
          </w:tcPr>
          <w:p w:rsidR="001D2A95" w:rsidRDefault="0058257E">
            <w:pPr>
              <w:pStyle w:val="TableParagraph"/>
              <w:spacing w:line="245" w:lineRule="exact"/>
              <w:ind w:left="201"/>
              <w:rPr>
                <w:b/>
                <w:i/>
                <w:sz w:val="24"/>
              </w:rPr>
            </w:pPr>
            <w:r>
              <w:rPr>
                <w:b/>
                <w:i/>
                <w:spacing w:val="-2"/>
                <w:sz w:val="24"/>
              </w:rPr>
              <w:t>Наиндивидуальномуровнеуровне:</w:t>
            </w:r>
          </w:p>
        </w:tc>
        <w:tc>
          <w:tcPr>
            <w:tcW w:w="4789" w:type="dxa"/>
            <w:gridSpan w:val="4"/>
          </w:tcPr>
          <w:p w:rsidR="001D2A95" w:rsidRDefault="001D2A95">
            <w:pPr>
              <w:pStyle w:val="TableParagraph"/>
              <w:rPr>
                <w:sz w:val="20"/>
              </w:rPr>
            </w:pPr>
          </w:p>
        </w:tc>
      </w:tr>
      <w:tr w:rsidR="001D2A95">
        <w:trPr>
          <w:trHeight w:val="1656"/>
        </w:trPr>
        <w:tc>
          <w:tcPr>
            <w:tcW w:w="4787" w:type="dxa"/>
            <w:gridSpan w:val="2"/>
          </w:tcPr>
          <w:p w:rsidR="001D2A95" w:rsidRDefault="0058257E">
            <w:pPr>
              <w:pStyle w:val="TableParagraph"/>
              <w:spacing w:line="253" w:lineRule="exact"/>
              <w:ind w:left="201"/>
              <w:rPr>
                <w:sz w:val="24"/>
              </w:rPr>
            </w:pPr>
            <w:r>
              <w:rPr>
                <w:sz w:val="24"/>
              </w:rPr>
              <w:t>Вовлечениекаждогообучающегося</w:t>
            </w:r>
            <w:r>
              <w:rPr>
                <w:spacing w:val="-10"/>
                <w:sz w:val="24"/>
              </w:rPr>
              <w:t>в</w:t>
            </w:r>
          </w:p>
          <w:p w:rsidR="001D2A95" w:rsidRDefault="0058257E">
            <w:pPr>
              <w:pStyle w:val="TableParagraph"/>
              <w:tabs>
                <w:tab w:val="left" w:pos="1324"/>
              </w:tabs>
              <w:ind w:left="201" w:right="316"/>
              <w:rPr>
                <w:sz w:val="24"/>
              </w:rPr>
            </w:pPr>
            <w:r>
              <w:rPr>
                <w:sz w:val="24"/>
              </w:rPr>
              <w:t xml:space="preserve">ключевые дела школы (по возможности) вкачествеответственногоучастникав </w:t>
            </w:r>
            <w:r>
              <w:rPr>
                <w:spacing w:val="-2"/>
                <w:sz w:val="24"/>
              </w:rPr>
              <w:t>роли:</w:t>
            </w:r>
            <w:r>
              <w:rPr>
                <w:sz w:val="24"/>
              </w:rPr>
              <w:tab/>
            </w:r>
            <w:r>
              <w:rPr>
                <w:spacing w:val="-2"/>
                <w:sz w:val="24"/>
              </w:rPr>
              <w:t>постановщиков,исполнителей, ведущих,декораторов,корреспондентов, ответственныхзакостюмыи</w:t>
            </w:r>
          </w:p>
        </w:tc>
        <w:tc>
          <w:tcPr>
            <w:tcW w:w="1853" w:type="dxa"/>
            <w:tcBorders>
              <w:right w:val="nil"/>
            </w:tcBorders>
          </w:tcPr>
          <w:p w:rsidR="001D2A95" w:rsidRDefault="0058257E">
            <w:pPr>
              <w:pStyle w:val="TableParagraph"/>
              <w:spacing w:line="259" w:lineRule="exact"/>
              <w:ind w:left="207"/>
              <w:rPr>
                <w:sz w:val="24"/>
              </w:rPr>
            </w:pPr>
            <w:r>
              <w:rPr>
                <w:spacing w:val="-2"/>
                <w:sz w:val="24"/>
              </w:rPr>
              <w:t>Распределение</w:t>
            </w:r>
          </w:p>
          <w:p w:rsidR="001D2A95" w:rsidRDefault="0058257E">
            <w:pPr>
              <w:pStyle w:val="TableParagraph"/>
              <w:spacing w:before="4" w:line="237" w:lineRule="auto"/>
              <w:ind w:left="207" w:right="13"/>
              <w:rPr>
                <w:sz w:val="24"/>
              </w:rPr>
            </w:pPr>
            <w:r>
              <w:rPr>
                <w:spacing w:val="-4"/>
                <w:sz w:val="24"/>
              </w:rPr>
              <w:t xml:space="preserve">учащимся </w:t>
            </w:r>
            <w:r>
              <w:rPr>
                <w:spacing w:val="-2"/>
                <w:sz w:val="24"/>
              </w:rPr>
              <w:t>класса</w:t>
            </w:r>
          </w:p>
        </w:tc>
        <w:tc>
          <w:tcPr>
            <w:tcW w:w="414" w:type="dxa"/>
            <w:tcBorders>
              <w:left w:val="nil"/>
              <w:right w:val="nil"/>
            </w:tcBorders>
          </w:tcPr>
          <w:p w:rsidR="001D2A95" w:rsidRDefault="0058257E">
            <w:pPr>
              <w:pStyle w:val="TableParagraph"/>
              <w:spacing w:line="259" w:lineRule="exact"/>
              <w:ind w:left="154"/>
              <w:rPr>
                <w:sz w:val="24"/>
              </w:rPr>
            </w:pPr>
            <w:r>
              <w:rPr>
                <w:spacing w:val="-10"/>
                <w:sz w:val="24"/>
              </w:rPr>
              <w:t>и</w:t>
            </w:r>
          </w:p>
        </w:tc>
        <w:tc>
          <w:tcPr>
            <w:tcW w:w="1344" w:type="dxa"/>
            <w:tcBorders>
              <w:left w:val="nil"/>
              <w:right w:val="nil"/>
            </w:tcBorders>
          </w:tcPr>
          <w:p w:rsidR="001D2A95" w:rsidRDefault="0058257E">
            <w:pPr>
              <w:pStyle w:val="TableParagraph"/>
              <w:spacing w:line="259" w:lineRule="exact"/>
              <w:ind w:left="144"/>
              <w:rPr>
                <w:sz w:val="24"/>
              </w:rPr>
            </w:pPr>
            <w:r>
              <w:rPr>
                <w:spacing w:val="-2"/>
                <w:sz w:val="24"/>
              </w:rPr>
              <w:t>поручение</w:t>
            </w:r>
          </w:p>
        </w:tc>
        <w:tc>
          <w:tcPr>
            <w:tcW w:w="1178" w:type="dxa"/>
            <w:tcBorders>
              <w:left w:val="nil"/>
            </w:tcBorders>
          </w:tcPr>
          <w:p w:rsidR="001D2A95" w:rsidRDefault="0058257E">
            <w:pPr>
              <w:pStyle w:val="TableParagraph"/>
              <w:spacing w:line="259" w:lineRule="exact"/>
              <w:ind w:left="149"/>
              <w:rPr>
                <w:sz w:val="24"/>
              </w:rPr>
            </w:pPr>
            <w:r>
              <w:rPr>
                <w:spacing w:val="-2"/>
                <w:sz w:val="24"/>
              </w:rPr>
              <w:t>ролей</w:t>
            </w:r>
          </w:p>
        </w:tc>
      </w:tr>
      <w:tr w:rsidR="001D2A95">
        <w:trPr>
          <w:trHeight w:val="114"/>
        </w:trPr>
        <w:tc>
          <w:tcPr>
            <w:tcW w:w="9576" w:type="dxa"/>
            <w:gridSpan w:val="6"/>
            <w:tcBorders>
              <w:left w:val="nil"/>
              <w:right w:val="nil"/>
            </w:tcBorders>
          </w:tcPr>
          <w:p w:rsidR="001D2A95" w:rsidRDefault="001D2A95">
            <w:pPr>
              <w:pStyle w:val="TableParagraph"/>
              <w:rPr>
                <w:sz w:val="6"/>
              </w:rPr>
            </w:pPr>
          </w:p>
        </w:tc>
      </w:tr>
      <w:tr w:rsidR="001D2A95">
        <w:trPr>
          <w:trHeight w:val="546"/>
        </w:trPr>
        <w:tc>
          <w:tcPr>
            <w:tcW w:w="4038" w:type="dxa"/>
            <w:tcBorders>
              <w:right w:val="nil"/>
            </w:tcBorders>
          </w:tcPr>
          <w:p w:rsidR="001D2A95" w:rsidRDefault="0058257E">
            <w:pPr>
              <w:pStyle w:val="TableParagraph"/>
              <w:tabs>
                <w:tab w:val="left" w:pos="2208"/>
              </w:tabs>
              <w:spacing w:line="246" w:lineRule="exact"/>
              <w:ind w:left="201"/>
              <w:rPr>
                <w:sz w:val="24"/>
              </w:rPr>
            </w:pPr>
            <w:r>
              <w:rPr>
                <w:spacing w:val="-2"/>
                <w:sz w:val="24"/>
              </w:rPr>
              <w:t>оборудование,</w:t>
            </w:r>
            <w:r>
              <w:rPr>
                <w:sz w:val="24"/>
              </w:rPr>
              <w:tab/>
            </w:r>
            <w:r>
              <w:rPr>
                <w:spacing w:val="-2"/>
                <w:sz w:val="24"/>
              </w:rPr>
              <w:t>ответственных</w:t>
            </w:r>
          </w:p>
          <w:p w:rsidR="001D2A95" w:rsidRDefault="0058257E">
            <w:pPr>
              <w:pStyle w:val="TableParagraph"/>
              <w:spacing w:line="272" w:lineRule="exact"/>
              <w:ind w:left="201"/>
              <w:rPr>
                <w:sz w:val="24"/>
              </w:rPr>
            </w:pPr>
            <w:r>
              <w:rPr>
                <w:sz w:val="24"/>
              </w:rPr>
              <w:t>приглашение</w:t>
            </w:r>
            <w:r>
              <w:rPr>
                <w:spacing w:val="-2"/>
                <w:sz w:val="24"/>
              </w:rPr>
              <w:t xml:space="preserve"> ивстречугостейит.п.);</w:t>
            </w:r>
          </w:p>
        </w:tc>
        <w:tc>
          <w:tcPr>
            <w:tcW w:w="749" w:type="dxa"/>
            <w:tcBorders>
              <w:left w:val="nil"/>
            </w:tcBorders>
          </w:tcPr>
          <w:p w:rsidR="001D2A95" w:rsidRDefault="0058257E">
            <w:pPr>
              <w:pStyle w:val="TableParagraph"/>
              <w:spacing w:line="250" w:lineRule="exact"/>
              <w:ind w:left="216"/>
              <w:rPr>
                <w:sz w:val="24"/>
              </w:rPr>
            </w:pPr>
            <w:r>
              <w:rPr>
                <w:spacing w:val="-5"/>
                <w:sz w:val="24"/>
              </w:rPr>
              <w:t>за</w:t>
            </w:r>
          </w:p>
        </w:tc>
        <w:tc>
          <w:tcPr>
            <w:tcW w:w="4789" w:type="dxa"/>
            <w:gridSpan w:val="4"/>
          </w:tcPr>
          <w:p w:rsidR="001D2A95" w:rsidRDefault="001D2A95">
            <w:pPr>
              <w:pStyle w:val="TableParagraph"/>
              <w:rPr>
                <w:sz w:val="24"/>
              </w:rPr>
            </w:pPr>
          </w:p>
        </w:tc>
      </w:tr>
      <w:tr w:rsidR="001D2A95">
        <w:trPr>
          <w:trHeight w:val="552"/>
        </w:trPr>
        <w:tc>
          <w:tcPr>
            <w:tcW w:w="4787" w:type="dxa"/>
            <w:gridSpan w:val="2"/>
          </w:tcPr>
          <w:p w:rsidR="001D2A95" w:rsidRDefault="0058257E">
            <w:pPr>
              <w:pStyle w:val="TableParagraph"/>
              <w:tabs>
                <w:tab w:val="left" w:pos="1776"/>
                <w:tab w:val="left" w:pos="3226"/>
              </w:tabs>
              <w:spacing w:line="251" w:lineRule="exact"/>
              <w:ind w:left="201"/>
              <w:rPr>
                <w:sz w:val="24"/>
              </w:rPr>
            </w:pPr>
            <w:r>
              <w:rPr>
                <w:spacing w:val="-2"/>
                <w:sz w:val="24"/>
              </w:rPr>
              <w:t>Освоение</w:t>
            </w:r>
            <w:r>
              <w:rPr>
                <w:sz w:val="24"/>
              </w:rPr>
              <w:tab/>
            </w:r>
            <w:r>
              <w:rPr>
                <w:spacing w:val="-2"/>
                <w:sz w:val="24"/>
              </w:rPr>
              <w:t>навыков</w:t>
            </w:r>
            <w:r>
              <w:rPr>
                <w:sz w:val="24"/>
              </w:rPr>
              <w:tab/>
            </w:r>
            <w:r>
              <w:rPr>
                <w:spacing w:val="-2"/>
                <w:sz w:val="24"/>
              </w:rPr>
              <w:t>подготовки,</w:t>
            </w:r>
          </w:p>
          <w:p w:rsidR="001D2A95" w:rsidRDefault="0058257E">
            <w:pPr>
              <w:pStyle w:val="TableParagraph"/>
              <w:spacing w:line="273" w:lineRule="exact"/>
              <w:ind w:left="201"/>
              <w:rPr>
                <w:sz w:val="24"/>
              </w:rPr>
            </w:pPr>
            <w:r>
              <w:rPr>
                <w:spacing w:val="-2"/>
                <w:sz w:val="24"/>
              </w:rPr>
              <w:t>проведенияианализаключевыхдел;</w:t>
            </w:r>
          </w:p>
        </w:tc>
        <w:tc>
          <w:tcPr>
            <w:tcW w:w="4789" w:type="dxa"/>
            <w:gridSpan w:val="4"/>
          </w:tcPr>
          <w:p w:rsidR="001D2A95" w:rsidRDefault="0058257E">
            <w:pPr>
              <w:pStyle w:val="TableParagraph"/>
              <w:tabs>
                <w:tab w:val="left" w:pos="3539"/>
              </w:tabs>
              <w:spacing w:line="251" w:lineRule="exact"/>
              <w:ind w:left="207"/>
              <w:rPr>
                <w:sz w:val="24"/>
              </w:rPr>
            </w:pPr>
            <w:r>
              <w:rPr>
                <w:spacing w:val="-2"/>
                <w:sz w:val="24"/>
              </w:rPr>
              <w:t>Индивидуальная</w:t>
            </w:r>
            <w:r>
              <w:rPr>
                <w:sz w:val="24"/>
              </w:rPr>
              <w:tab/>
            </w:r>
            <w:r>
              <w:rPr>
                <w:spacing w:val="-2"/>
                <w:sz w:val="24"/>
              </w:rPr>
              <w:t>помощь</w:t>
            </w:r>
          </w:p>
          <w:p w:rsidR="001D2A95" w:rsidRDefault="0058257E">
            <w:pPr>
              <w:pStyle w:val="TableParagraph"/>
              <w:spacing w:line="273" w:lineRule="exact"/>
              <w:ind w:left="207"/>
              <w:rPr>
                <w:sz w:val="24"/>
              </w:rPr>
            </w:pPr>
            <w:r>
              <w:rPr>
                <w:sz w:val="24"/>
              </w:rPr>
              <w:t>обучающемуся(при</w:t>
            </w:r>
            <w:r>
              <w:rPr>
                <w:spacing w:val="-2"/>
                <w:sz w:val="24"/>
              </w:rPr>
              <w:t xml:space="preserve"> необходимости)</w:t>
            </w:r>
          </w:p>
        </w:tc>
      </w:tr>
      <w:tr w:rsidR="001D2A95">
        <w:trPr>
          <w:trHeight w:val="1382"/>
        </w:trPr>
        <w:tc>
          <w:tcPr>
            <w:tcW w:w="4787" w:type="dxa"/>
            <w:gridSpan w:val="2"/>
          </w:tcPr>
          <w:p w:rsidR="001D2A95" w:rsidRDefault="0058257E">
            <w:pPr>
              <w:pStyle w:val="TableParagraph"/>
              <w:tabs>
                <w:tab w:val="left" w:pos="2266"/>
                <w:tab w:val="left" w:pos="3241"/>
              </w:tabs>
              <w:spacing w:line="255" w:lineRule="exact"/>
              <w:ind w:left="201"/>
              <w:rPr>
                <w:sz w:val="24"/>
              </w:rPr>
            </w:pPr>
            <w:r>
              <w:rPr>
                <w:spacing w:val="-2"/>
                <w:sz w:val="24"/>
              </w:rPr>
              <w:t>Наблюдение</w:t>
            </w:r>
            <w:r>
              <w:rPr>
                <w:sz w:val="24"/>
              </w:rPr>
              <w:tab/>
            </w:r>
            <w:r>
              <w:rPr>
                <w:spacing w:val="-5"/>
                <w:sz w:val="24"/>
              </w:rPr>
              <w:t>за</w:t>
            </w:r>
            <w:r>
              <w:rPr>
                <w:sz w:val="24"/>
              </w:rPr>
              <w:tab/>
            </w:r>
            <w:r>
              <w:rPr>
                <w:spacing w:val="-2"/>
                <w:sz w:val="24"/>
              </w:rPr>
              <w:t>поведением</w:t>
            </w:r>
          </w:p>
          <w:p w:rsidR="001D2A95" w:rsidRDefault="0058257E">
            <w:pPr>
              <w:pStyle w:val="TableParagraph"/>
              <w:tabs>
                <w:tab w:val="left" w:pos="2215"/>
                <w:tab w:val="left" w:pos="2690"/>
              </w:tabs>
              <w:spacing w:before="2"/>
              <w:ind w:left="201" w:right="315"/>
              <w:rPr>
                <w:sz w:val="24"/>
              </w:rPr>
            </w:pPr>
            <w:r>
              <w:rPr>
                <w:sz w:val="24"/>
              </w:rPr>
              <w:t xml:space="preserve">обучающегося,заегоотношениямисо </w:t>
            </w:r>
            <w:r>
              <w:rPr>
                <w:spacing w:val="-2"/>
                <w:sz w:val="24"/>
              </w:rPr>
              <w:t>сверстниками,старшимиимладшими обучающимися,</w:t>
            </w:r>
            <w:r>
              <w:rPr>
                <w:sz w:val="24"/>
              </w:rPr>
              <w:tab/>
            </w:r>
            <w:r>
              <w:rPr>
                <w:spacing w:val="-10"/>
                <w:sz w:val="24"/>
              </w:rPr>
              <w:t>с</w:t>
            </w:r>
            <w:r>
              <w:rPr>
                <w:sz w:val="24"/>
              </w:rPr>
              <w:tab/>
            </w:r>
            <w:r>
              <w:rPr>
                <w:spacing w:val="-2"/>
                <w:sz w:val="24"/>
              </w:rPr>
              <w:t xml:space="preserve">педагогическими </w:t>
            </w:r>
            <w:r>
              <w:rPr>
                <w:sz w:val="24"/>
              </w:rPr>
              <w:t>работниками и другими взрослыми;</w:t>
            </w:r>
          </w:p>
        </w:tc>
        <w:tc>
          <w:tcPr>
            <w:tcW w:w="4789" w:type="dxa"/>
            <w:gridSpan w:val="4"/>
          </w:tcPr>
          <w:p w:rsidR="001D2A95" w:rsidRDefault="0058257E">
            <w:pPr>
              <w:pStyle w:val="TableParagraph"/>
              <w:spacing w:line="259" w:lineRule="exact"/>
              <w:ind w:left="207"/>
              <w:rPr>
                <w:sz w:val="24"/>
              </w:rPr>
            </w:pPr>
            <w:r>
              <w:rPr>
                <w:spacing w:val="-2"/>
                <w:sz w:val="24"/>
              </w:rPr>
              <w:t>Организованныеситуацииподготовки,</w:t>
            </w:r>
          </w:p>
          <w:p w:rsidR="001D2A95" w:rsidRDefault="0058257E">
            <w:pPr>
              <w:pStyle w:val="TableParagraph"/>
              <w:spacing w:before="2"/>
              <w:ind w:left="207"/>
              <w:rPr>
                <w:sz w:val="24"/>
              </w:rPr>
            </w:pPr>
            <w:r>
              <w:rPr>
                <w:sz w:val="24"/>
              </w:rPr>
              <w:t>проведенияианализаключевых</w:t>
            </w:r>
            <w:r>
              <w:rPr>
                <w:spacing w:val="-5"/>
                <w:sz w:val="24"/>
              </w:rPr>
              <w:t>дел</w:t>
            </w:r>
          </w:p>
        </w:tc>
      </w:tr>
      <w:tr w:rsidR="001D2A95">
        <w:trPr>
          <w:trHeight w:val="1656"/>
        </w:trPr>
        <w:tc>
          <w:tcPr>
            <w:tcW w:w="4787" w:type="dxa"/>
            <w:gridSpan w:val="2"/>
          </w:tcPr>
          <w:p w:rsidR="001D2A95" w:rsidRDefault="0058257E">
            <w:pPr>
              <w:pStyle w:val="TableParagraph"/>
              <w:spacing w:line="255" w:lineRule="exact"/>
              <w:ind w:left="201"/>
              <w:jc w:val="both"/>
              <w:rPr>
                <w:sz w:val="24"/>
              </w:rPr>
            </w:pPr>
            <w:r>
              <w:rPr>
                <w:sz w:val="24"/>
              </w:rPr>
              <w:t>Коррекцияповедения</w:t>
            </w:r>
            <w:r>
              <w:rPr>
                <w:spacing w:val="-2"/>
                <w:sz w:val="24"/>
              </w:rPr>
              <w:t>обучающегося</w:t>
            </w:r>
          </w:p>
          <w:p w:rsidR="001D2A95" w:rsidRDefault="0058257E">
            <w:pPr>
              <w:pStyle w:val="TableParagraph"/>
              <w:spacing w:before="2"/>
              <w:ind w:left="201" w:right="314"/>
              <w:jc w:val="both"/>
              <w:rPr>
                <w:sz w:val="24"/>
              </w:rPr>
            </w:pPr>
            <w:r>
              <w:rPr>
                <w:sz w:val="24"/>
              </w:rPr>
              <w:t>(при необходимости) через предложение взять в следующем ключевом деле на себя роль ответственного затот илииной фрагмент общей работы.</w:t>
            </w:r>
          </w:p>
        </w:tc>
        <w:tc>
          <w:tcPr>
            <w:tcW w:w="4789" w:type="dxa"/>
            <w:gridSpan w:val="4"/>
          </w:tcPr>
          <w:p w:rsidR="001D2A95" w:rsidRDefault="0058257E">
            <w:pPr>
              <w:pStyle w:val="TableParagraph"/>
              <w:spacing w:line="255" w:lineRule="exact"/>
              <w:ind w:left="207"/>
              <w:jc w:val="both"/>
              <w:rPr>
                <w:sz w:val="24"/>
              </w:rPr>
            </w:pPr>
            <w:r>
              <w:rPr>
                <w:sz w:val="24"/>
              </w:rPr>
              <w:t>Частныебеседыс</w:t>
            </w:r>
            <w:r>
              <w:rPr>
                <w:spacing w:val="-2"/>
                <w:sz w:val="24"/>
              </w:rPr>
              <w:t>обучающимся.</w:t>
            </w:r>
          </w:p>
          <w:p w:rsidR="001D2A95" w:rsidRDefault="0058257E">
            <w:pPr>
              <w:pStyle w:val="TableParagraph"/>
              <w:spacing w:before="2"/>
              <w:ind w:left="207" w:right="419"/>
              <w:jc w:val="both"/>
              <w:rPr>
                <w:sz w:val="24"/>
              </w:rPr>
            </w:pPr>
            <w:r>
              <w:rPr>
                <w:sz w:val="24"/>
              </w:rPr>
              <w:t xml:space="preserve">Включение в совместную работу с другими обучающимися, которыемогли бы стать хорошим примером для </w:t>
            </w:r>
            <w:r>
              <w:rPr>
                <w:spacing w:val="-2"/>
                <w:sz w:val="24"/>
              </w:rPr>
              <w:t>обучающегося</w:t>
            </w:r>
          </w:p>
        </w:tc>
      </w:tr>
    </w:tbl>
    <w:p w:rsidR="001D2A95" w:rsidRDefault="001D2A95">
      <w:pPr>
        <w:pStyle w:val="a3"/>
        <w:spacing w:before="55"/>
        <w:ind w:left="0"/>
      </w:pPr>
    </w:p>
    <w:p w:rsidR="001D2A95" w:rsidRDefault="0058257E">
      <w:pPr>
        <w:pStyle w:val="Heading6"/>
        <w:spacing w:before="1" w:line="272" w:lineRule="exact"/>
        <w:ind w:left="1876"/>
      </w:pPr>
      <w:r>
        <w:rPr>
          <w:spacing w:val="-2"/>
        </w:rPr>
        <w:t>Модуль«Детскиеобщественныеобъединения»</w:t>
      </w:r>
    </w:p>
    <w:p w:rsidR="001D2A95" w:rsidRDefault="0058257E">
      <w:pPr>
        <w:pStyle w:val="a3"/>
        <w:ind w:left="1453" w:right="1799" w:firstLine="422"/>
        <w:jc w:val="both"/>
      </w:pPr>
      <w:r>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1D2A95" w:rsidRDefault="0058257E">
      <w:pPr>
        <w:pStyle w:val="a3"/>
        <w:ind w:left="1453" w:right="1801" w:firstLine="455"/>
        <w:jc w:val="both"/>
      </w:pPr>
      <w:r>
        <w:rPr>
          <w:noProof/>
          <w:lang w:eastAsia="ru-RU"/>
        </w:rPr>
        <w:drawing>
          <wp:inline distT="0" distB="0" distL="0" distR="0">
            <wp:extent cx="78947" cy="10020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4" cstate="print"/>
                    <a:stretch>
                      <a:fillRect/>
                    </a:stretch>
                  </pic:blipFill>
                  <pic:spPr>
                    <a:xfrm>
                      <a:off x="0" y="0"/>
                      <a:ext cx="78947" cy="100202"/>
                    </a:xfrm>
                    <a:prstGeom prst="rect">
                      <a:avLst/>
                    </a:prstGeom>
                  </pic:spPr>
                </pic:pic>
              </a:graphicData>
            </a:graphic>
          </wp:inline>
        </w:drawing>
      </w:r>
      <w:r>
        <w:rPr>
          <w:position w:val="1"/>
        </w:rPr>
        <w:t xml:space="preserve">утверждение и последовательную реализацию в детском общественном </w:t>
      </w:r>
      <w:r>
        <w:t>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выборныхоргановит.п.),дающих ребенкувозможностьполучить социально значимый опыт гражданского поведения;</w:t>
      </w:r>
    </w:p>
    <w:p w:rsidR="001D2A95" w:rsidRDefault="0058257E">
      <w:pPr>
        <w:pStyle w:val="a3"/>
        <w:tabs>
          <w:tab w:val="left" w:pos="3847"/>
          <w:tab w:val="left" w:pos="5037"/>
          <w:tab w:val="left" w:pos="6808"/>
          <w:tab w:val="left" w:pos="9246"/>
        </w:tabs>
        <w:spacing w:before="3"/>
        <w:ind w:left="1453" w:right="1803" w:firstLine="455"/>
        <w:jc w:val="both"/>
      </w:pPr>
      <w:r>
        <w:rPr>
          <w:noProof/>
          <w:lang w:eastAsia="ru-RU"/>
        </w:rPr>
        <w:drawing>
          <wp:inline distT="0" distB="0" distL="0" distR="0">
            <wp:extent cx="78947" cy="10020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4" cstate="print"/>
                    <a:stretch>
                      <a:fillRect/>
                    </a:stretch>
                  </pic:blipFill>
                  <pic:spPr>
                    <a:xfrm>
                      <a:off x="0" y="0"/>
                      <a:ext cx="78947" cy="100202"/>
                    </a:xfrm>
                    <a:prstGeom prst="rect">
                      <a:avLst/>
                    </a:prstGeom>
                  </pic:spPr>
                </pic:pic>
              </a:graphicData>
            </a:graphic>
          </wp:inline>
        </w:drawing>
      </w:r>
      <w:r>
        <w:t>организацию общественно полезных дел, дающих детям возможность получить важный для их личностного развития опыт деятельности,</w:t>
      </w:r>
      <w:r>
        <w:rPr>
          <w:spacing w:val="-2"/>
        </w:rPr>
        <w:t>направленной</w:t>
      </w:r>
      <w:r>
        <w:tab/>
      </w:r>
      <w:r>
        <w:rPr>
          <w:spacing w:val="-6"/>
        </w:rPr>
        <w:t>на</w:t>
      </w:r>
      <w:r>
        <w:tab/>
      </w:r>
      <w:r>
        <w:rPr>
          <w:spacing w:val="-2"/>
        </w:rPr>
        <w:t>помощь</w:t>
      </w:r>
      <w:r>
        <w:tab/>
      </w:r>
      <w:r>
        <w:rPr>
          <w:spacing w:val="-2"/>
        </w:rPr>
        <w:t>другимлюдям,</w:t>
      </w:r>
      <w:r>
        <w:tab/>
      </w:r>
      <w:r>
        <w:rPr>
          <w:spacing w:val="-2"/>
        </w:rPr>
        <w:t xml:space="preserve">своей </w:t>
      </w:r>
      <w:r>
        <w:t>школе,обществувцелом;развитьвсебетакиекачествакакзабота, уважение,умение сопереживать,умение общаться, слушать и слышать других (такими делами могут являться: посильнаяпомощь,оказываемая школьникамипожилым людям; совместная работа с учреждениями социальной сферыи др.);</w:t>
      </w:r>
    </w:p>
    <w:p w:rsidR="001D2A95" w:rsidRDefault="0058257E">
      <w:pPr>
        <w:pStyle w:val="a3"/>
        <w:spacing w:before="3" w:line="237" w:lineRule="auto"/>
        <w:ind w:left="1453" w:right="1805" w:firstLine="455"/>
        <w:jc w:val="both"/>
      </w:pPr>
      <w:r>
        <w:rPr>
          <w:noProof/>
          <w:lang w:eastAsia="ru-RU"/>
        </w:rPr>
        <w:drawing>
          <wp:inline distT="0" distB="0" distL="0" distR="0">
            <wp:extent cx="78947" cy="100203"/>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4" cstate="print"/>
                    <a:stretch>
                      <a:fillRect/>
                    </a:stretch>
                  </pic:blipFill>
                  <pic:spPr>
                    <a:xfrm>
                      <a:off x="0" y="0"/>
                      <a:ext cx="78947" cy="100203"/>
                    </a:xfrm>
                    <a:prstGeom prst="rect">
                      <a:avLst/>
                    </a:prstGeom>
                  </pic:spPr>
                </pic:pic>
              </a:graphicData>
            </a:graphic>
          </wp:inline>
        </w:drawing>
      </w:r>
      <w: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1D2A95" w:rsidRDefault="0058257E">
      <w:pPr>
        <w:pStyle w:val="a3"/>
        <w:spacing w:before="7" w:line="237" w:lineRule="auto"/>
        <w:ind w:left="1453" w:right="1802" w:firstLine="455"/>
        <w:jc w:val="both"/>
      </w:pPr>
      <w:r>
        <w:rPr>
          <w:noProof/>
          <w:lang w:eastAsia="ru-RU"/>
        </w:rPr>
        <w:drawing>
          <wp:inline distT="0" distB="0" distL="0" distR="0">
            <wp:extent cx="78947" cy="100203"/>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4" cstate="print"/>
                    <a:stretch>
                      <a:fillRect/>
                    </a:stretch>
                  </pic:blipFill>
                  <pic:spPr>
                    <a:xfrm>
                      <a:off x="0" y="0"/>
                      <a:ext cx="78947" cy="100203"/>
                    </a:xfrm>
                    <a:prstGeom prst="rect">
                      <a:avLst/>
                    </a:prstGeom>
                  </pic:spPr>
                </pic:pic>
              </a:graphicData>
            </a:graphic>
          </wp:inline>
        </w:drawing>
      </w:r>
      <w:r>
        <w:t xml:space="preserve">участие членов детских общественных объединений в волонтерских </w:t>
      </w:r>
      <w:r>
        <w:rPr>
          <w:spacing w:val="-2"/>
        </w:rPr>
        <w:t>акциях,</w:t>
      </w:r>
    </w:p>
    <w:p w:rsidR="001D2A95" w:rsidRDefault="0058257E">
      <w:pPr>
        <w:pStyle w:val="a3"/>
        <w:tabs>
          <w:tab w:val="right" w:pos="10773"/>
        </w:tabs>
        <w:spacing w:before="3" w:line="276" w:lineRule="exact"/>
        <w:ind w:left="1453"/>
        <w:jc w:val="both"/>
        <w:rPr>
          <w:sz w:val="22"/>
        </w:rPr>
      </w:pPr>
      <w:r>
        <w:rPr>
          <w:spacing w:val="-2"/>
        </w:rPr>
        <w:t>деятельностинаблагоконкретныхлюдейисоциальногоокружениявцелом.Этоможе</w:t>
      </w:r>
      <w:r>
        <w:tab/>
      </w:r>
      <w:r>
        <w:rPr>
          <w:spacing w:val="-5"/>
          <w:position w:val="2"/>
          <w:sz w:val="22"/>
        </w:rPr>
        <w:t>47</w:t>
      </w:r>
    </w:p>
    <w:p w:rsidR="001D2A95" w:rsidRDefault="0058257E">
      <w:pPr>
        <w:pStyle w:val="a3"/>
        <w:spacing w:line="275" w:lineRule="exact"/>
        <w:ind w:left="1453"/>
        <w:jc w:val="both"/>
      </w:pPr>
      <w:r>
        <w:t>тбытькакучастиемшкольниковвпроведенииразовыхакций,которые</w:t>
      </w:r>
      <w:r>
        <w:rPr>
          <w:spacing w:val="-2"/>
        </w:rPr>
        <w:t>часто</w:t>
      </w:r>
    </w:p>
    <w:p w:rsidR="001D2A95" w:rsidRDefault="001D2A95">
      <w:pPr>
        <w:spacing w:line="275" w:lineRule="exact"/>
        <w:jc w:val="both"/>
        <w:sectPr w:rsidR="001D2A95">
          <w:pgSz w:w="11910" w:h="16840"/>
          <w:pgMar w:top="620" w:right="0" w:bottom="280" w:left="280" w:header="720" w:footer="720" w:gutter="0"/>
          <w:cols w:space="720"/>
        </w:sectPr>
      </w:pPr>
    </w:p>
    <w:p w:rsidR="001D2A95" w:rsidRDefault="0058257E">
      <w:pPr>
        <w:pStyle w:val="a3"/>
        <w:spacing w:before="314"/>
        <w:ind w:left="1453"/>
      </w:pPr>
      <w:r>
        <w:lastRenderedPageBreak/>
        <w:t>носятмасштабныйхарактер,такипостояннойдеятельностью</w:t>
      </w:r>
      <w:r>
        <w:rPr>
          <w:spacing w:val="-2"/>
        </w:rPr>
        <w:t>обучающихся.</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9293" w:space="40"/>
            <w:col w:w="2297"/>
          </w:cols>
        </w:sectPr>
      </w:pPr>
    </w:p>
    <w:p w:rsidR="001D2A95" w:rsidRDefault="0058257E">
      <w:pPr>
        <w:pStyle w:val="Heading6"/>
        <w:spacing w:before="257" w:line="242" w:lineRule="auto"/>
        <w:ind w:left="1453" w:right="893" w:firstLine="422"/>
      </w:pPr>
      <w:bookmarkStart w:id="162" w:name="В_МБОУ_Кесовогорская_СОШ_действуют_следу"/>
      <w:bookmarkEnd w:id="162"/>
      <w:r>
        <w:lastRenderedPageBreak/>
        <w:t xml:space="preserve">В МБОУ Кесовогорская СОШ действуют следующие основные детские </w:t>
      </w:r>
      <w:r>
        <w:rPr>
          <w:spacing w:val="-2"/>
        </w:rPr>
        <w:t>объединения</w:t>
      </w:r>
    </w:p>
    <w:p w:rsidR="001D2A95" w:rsidRDefault="001D2A95">
      <w:pPr>
        <w:pStyle w:val="a3"/>
        <w:spacing w:before="46"/>
        <w:ind w:left="0"/>
        <w:rPr>
          <w:b/>
          <w:sz w:val="20"/>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6"/>
        <w:gridCol w:w="1590"/>
        <w:gridCol w:w="5552"/>
      </w:tblGrid>
      <w:tr w:rsidR="001D2A95">
        <w:trPr>
          <w:trHeight w:val="326"/>
        </w:trPr>
        <w:tc>
          <w:tcPr>
            <w:tcW w:w="3386" w:type="dxa"/>
          </w:tcPr>
          <w:p w:rsidR="001D2A95" w:rsidRDefault="0058257E">
            <w:pPr>
              <w:pStyle w:val="TableParagraph"/>
              <w:spacing w:line="273" w:lineRule="exact"/>
              <w:ind w:left="225"/>
              <w:rPr>
                <w:b/>
                <w:sz w:val="24"/>
              </w:rPr>
            </w:pPr>
            <w:r>
              <w:rPr>
                <w:b/>
                <w:spacing w:val="-2"/>
                <w:sz w:val="24"/>
              </w:rPr>
              <w:t>Название</w:t>
            </w:r>
          </w:p>
        </w:tc>
        <w:tc>
          <w:tcPr>
            <w:tcW w:w="1590" w:type="dxa"/>
          </w:tcPr>
          <w:p w:rsidR="001D2A95" w:rsidRDefault="0058257E">
            <w:pPr>
              <w:pStyle w:val="TableParagraph"/>
              <w:spacing w:line="273" w:lineRule="exact"/>
              <w:ind w:left="248"/>
              <w:rPr>
                <w:b/>
                <w:sz w:val="24"/>
              </w:rPr>
            </w:pPr>
            <w:r>
              <w:rPr>
                <w:b/>
                <w:spacing w:val="-2"/>
                <w:sz w:val="24"/>
              </w:rPr>
              <w:t>Класс</w:t>
            </w:r>
          </w:p>
        </w:tc>
        <w:tc>
          <w:tcPr>
            <w:tcW w:w="5552" w:type="dxa"/>
          </w:tcPr>
          <w:p w:rsidR="001D2A95" w:rsidRDefault="0058257E">
            <w:pPr>
              <w:pStyle w:val="TableParagraph"/>
              <w:spacing w:line="273" w:lineRule="exact"/>
              <w:ind w:left="315"/>
              <w:rPr>
                <w:b/>
                <w:sz w:val="24"/>
              </w:rPr>
            </w:pPr>
            <w:r>
              <w:rPr>
                <w:b/>
                <w:spacing w:val="-2"/>
                <w:sz w:val="24"/>
              </w:rPr>
              <w:t>Содержаниедеятельности</w:t>
            </w:r>
          </w:p>
        </w:tc>
      </w:tr>
      <w:tr w:rsidR="001D2A95">
        <w:trPr>
          <w:trHeight w:val="2207"/>
        </w:trPr>
        <w:tc>
          <w:tcPr>
            <w:tcW w:w="3386" w:type="dxa"/>
          </w:tcPr>
          <w:p w:rsidR="001D2A95" w:rsidRDefault="0058257E">
            <w:pPr>
              <w:pStyle w:val="TableParagraph"/>
              <w:spacing w:line="268" w:lineRule="exact"/>
              <w:ind w:left="57" w:right="79"/>
              <w:jc w:val="center"/>
              <w:rPr>
                <w:sz w:val="24"/>
              </w:rPr>
            </w:pPr>
            <w:r>
              <w:rPr>
                <w:spacing w:val="-5"/>
                <w:sz w:val="24"/>
              </w:rPr>
              <w:t>САД</w:t>
            </w:r>
          </w:p>
        </w:tc>
        <w:tc>
          <w:tcPr>
            <w:tcW w:w="1590" w:type="dxa"/>
          </w:tcPr>
          <w:p w:rsidR="001D2A95" w:rsidRDefault="0058257E">
            <w:pPr>
              <w:pStyle w:val="TableParagraph"/>
              <w:spacing w:line="267" w:lineRule="exact"/>
              <w:ind w:left="248"/>
              <w:rPr>
                <w:sz w:val="24"/>
              </w:rPr>
            </w:pPr>
            <w:r>
              <w:rPr>
                <w:spacing w:val="-5"/>
                <w:sz w:val="24"/>
              </w:rPr>
              <w:t>5-</w:t>
            </w:r>
          </w:p>
          <w:p w:rsidR="001D2A95" w:rsidRDefault="0058257E">
            <w:pPr>
              <w:pStyle w:val="TableParagraph"/>
              <w:spacing w:line="275" w:lineRule="exact"/>
              <w:ind w:left="248"/>
              <w:rPr>
                <w:sz w:val="24"/>
              </w:rPr>
            </w:pPr>
            <w:r>
              <w:rPr>
                <w:spacing w:val="-5"/>
                <w:sz w:val="24"/>
              </w:rPr>
              <w:t>11</w:t>
            </w:r>
          </w:p>
        </w:tc>
        <w:tc>
          <w:tcPr>
            <w:tcW w:w="5552" w:type="dxa"/>
          </w:tcPr>
          <w:p w:rsidR="001D2A95" w:rsidRDefault="0058257E">
            <w:pPr>
              <w:pStyle w:val="TableParagraph"/>
              <w:tabs>
                <w:tab w:val="left" w:pos="2020"/>
                <w:tab w:val="left" w:pos="3431"/>
              </w:tabs>
              <w:ind w:left="315" w:right="594"/>
              <w:jc w:val="both"/>
              <w:rPr>
                <w:sz w:val="24"/>
              </w:rPr>
            </w:pPr>
            <w:r>
              <w:rPr>
                <w:sz w:val="24"/>
              </w:rPr>
              <w:t xml:space="preserve">Обогащение учащихся знаниями о родном поселке, районе, воспитание любви к </w:t>
            </w:r>
            <w:r>
              <w:rPr>
                <w:spacing w:val="-2"/>
                <w:sz w:val="24"/>
              </w:rPr>
              <w:t>родному</w:t>
            </w:r>
            <w:r>
              <w:rPr>
                <w:sz w:val="24"/>
              </w:rPr>
              <w:tab/>
            </w:r>
            <w:r>
              <w:rPr>
                <w:spacing w:val="-4"/>
                <w:sz w:val="24"/>
              </w:rPr>
              <w:t>краю;</w:t>
            </w:r>
            <w:r>
              <w:rPr>
                <w:sz w:val="24"/>
              </w:rPr>
              <w:tab/>
            </w:r>
            <w:r>
              <w:rPr>
                <w:spacing w:val="-2"/>
                <w:sz w:val="24"/>
              </w:rPr>
              <w:t xml:space="preserve">формирование </w:t>
            </w:r>
            <w:r>
              <w:rPr>
                <w:sz w:val="24"/>
              </w:rPr>
              <w:t xml:space="preserve">гражданственных понятий и навыков. Участие в добровольчестве (волонтерском </w:t>
            </w:r>
            <w:r>
              <w:rPr>
                <w:spacing w:val="-2"/>
                <w:sz w:val="24"/>
              </w:rPr>
              <w:t>движении),формированиеиразвитие</w:t>
            </w:r>
          </w:p>
          <w:p w:rsidR="001D2A95" w:rsidRDefault="0058257E">
            <w:pPr>
              <w:pStyle w:val="TableParagraph"/>
              <w:spacing w:line="274" w:lineRule="exact"/>
              <w:ind w:left="315" w:right="600"/>
              <w:jc w:val="both"/>
              <w:rPr>
                <w:sz w:val="24"/>
              </w:rPr>
            </w:pPr>
            <w:r>
              <w:rPr>
                <w:sz w:val="24"/>
              </w:rPr>
              <w:t>личностных качеств, связанных с неравнодушием и милосердием.</w:t>
            </w:r>
          </w:p>
        </w:tc>
      </w:tr>
      <w:tr w:rsidR="001D2A95">
        <w:trPr>
          <w:trHeight w:val="114"/>
        </w:trPr>
        <w:tc>
          <w:tcPr>
            <w:tcW w:w="10528" w:type="dxa"/>
            <w:gridSpan w:val="3"/>
            <w:tcBorders>
              <w:left w:val="nil"/>
              <w:right w:val="nil"/>
            </w:tcBorders>
          </w:tcPr>
          <w:p w:rsidR="001D2A95" w:rsidRDefault="001D2A95">
            <w:pPr>
              <w:pStyle w:val="TableParagraph"/>
              <w:rPr>
                <w:sz w:val="6"/>
              </w:rPr>
            </w:pPr>
          </w:p>
        </w:tc>
      </w:tr>
      <w:tr w:rsidR="001D2A95">
        <w:trPr>
          <w:trHeight w:val="269"/>
        </w:trPr>
        <w:tc>
          <w:tcPr>
            <w:tcW w:w="3386" w:type="dxa"/>
            <w:tcBorders>
              <w:bottom w:val="nil"/>
            </w:tcBorders>
          </w:tcPr>
          <w:p w:rsidR="001D2A95" w:rsidRDefault="0058257E">
            <w:pPr>
              <w:pStyle w:val="TableParagraph"/>
              <w:spacing w:line="249" w:lineRule="exact"/>
              <w:ind w:left="225"/>
              <w:rPr>
                <w:sz w:val="24"/>
              </w:rPr>
            </w:pPr>
            <w:r>
              <w:rPr>
                <w:spacing w:val="-2"/>
                <w:sz w:val="24"/>
              </w:rPr>
              <w:t>ПОСТ№1/ЮНАРМИЯ</w:t>
            </w:r>
          </w:p>
        </w:tc>
        <w:tc>
          <w:tcPr>
            <w:tcW w:w="1590" w:type="dxa"/>
            <w:tcBorders>
              <w:bottom w:val="nil"/>
            </w:tcBorders>
          </w:tcPr>
          <w:p w:rsidR="001D2A95" w:rsidRDefault="0058257E">
            <w:pPr>
              <w:pStyle w:val="TableParagraph"/>
              <w:spacing w:line="249" w:lineRule="exact"/>
              <w:ind w:left="248"/>
              <w:rPr>
                <w:sz w:val="24"/>
              </w:rPr>
            </w:pPr>
            <w:r>
              <w:rPr>
                <w:spacing w:val="-5"/>
                <w:sz w:val="24"/>
              </w:rPr>
              <w:t>5-</w:t>
            </w:r>
          </w:p>
        </w:tc>
        <w:tc>
          <w:tcPr>
            <w:tcW w:w="5552" w:type="dxa"/>
            <w:tcBorders>
              <w:bottom w:val="nil"/>
            </w:tcBorders>
          </w:tcPr>
          <w:p w:rsidR="001D2A95" w:rsidRDefault="0058257E">
            <w:pPr>
              <w:pStyle w:val="TableParagraph"/>
              <w:tabs>
                <w:tab w:val="left" w:pos="2092"/>
                <w:tab w:val="left" w:pos="3599"/>
              </w:tabs>
              <w:spacing w:line="249" w:lineRule="exact"/>
              <w:ind w:left="315"/>
              <w:rPr>
                <w:sz w:val="24"/>
              </w:rPr>
            </w:pPr>
            <w:r>
              <w:rPr>
                <w:spacing w:val="-2"/>
                <w:sz w:val="24"/>
              </w:rPr>
              <w:t>Начальная</w:t>
            </w:r>
            <w:r>
              <w:rPr>
                <w:sz w:val="24"/>
              </w:rPr>
              <w:tab/>
            </w:r>
            <w:r>
              <w:rPr>
                <w:spacing w:val="-2"/>
                <w:sz w:val="24"/>
              </w:rPr>
              <w:t>военная</w:t>
            </w:r>
            <w:r>
              <w:rPr>
                <w:sz w:val="24"/>
              </w:rPr>
              <w:tab/>
            </w:r>
            <w:r>
              <w:rPr>
                <w:spacing w:val="-2"/>
                <w:sz w:val="24"/>
              </w:rPr>
              <w:t>допризывная</w:t>
            </w:r>
          </w:p>
        </w:tc>
      </w:tr>
      <w:tr w:rsidR="001D2A95">
        <w:trPr>
          <w:trHeight w:val="278"/>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58257E">
            <w:pPr>
              <w:pStyle w:val="TableParagraph"/>
              <w:spacing w:line="258" w:lineRule="exact"/>
              <w:ind w:left="248"/>
              <w:rPr>
                <w:sz w:val="24"/>
              </w:rPr>
            </w:pPr>
            <w:r>
              <w:rPr>
                <w:spacing w:val="-5"/>
                <w:sz w:val="24"/>
              </w:rPr>
              <w:t>11</w:t>
            </w:r>
          </w:p>
        </w:tc>
        <w:tc>
          <w:tcPr>
            <w:tcW w:w="5552" w:type="dxa"/>
            <w:tcBorders>
              <w:top w:val="nil"/>
              <w:bottom w:val="nil"/>
            </w:tcBorders>
          </w:tcPr>
          <w:p w:rsidR="001D2A95" w:rsidRDefault="0058257E">
            <w:pPr>
              <w:pStyle w:val="TableParagraph"/>
              <w:tabs>
                <w:tab w:val="left" w:pos="1820"/>
                <w:tab w:val="left" w:pos="3452"/>
                <w:tab w:val="left" w:pos="3864"/>
                <w:tab w:val="left" w:pos="4603"/>
              </w:tabs>
              <w:spacing w:line="258" w:lineRule="exact"/>
              <w:ind w:left="315"/>
              <w:rPr>
                <w:sz w:val="24"/>
              </w:rPr>
            </w:pPr>
            <w:r>
              <w:rPr>
                <w:spacing w:val="-2"/>
                <w:sz w:val="24"/>
              </w:rPr>
              <w:t>подготовка,</w:t>
            </w:r>
            <w:r>
              <w:rPr>
                <w:sz w:val="24"/>
              </w:rPr>
              <w:tab/>
            </w:r>
            <w:r>
              <w:rPr>
                <w:spacing w:val="-2"/>
                <w:sz w:val="24"/>
              </w:rPr>
              <w:t>включающая</w:t>
            </w:r>
            <w:r>
              <w:rPr>
                <w:sz w:val="24"/>
              </w:rPr>
              <w:tab/>
            </w:r>
            <w:r>
              <w:rPr>
                <w:spacing w:val="-10"/>
                <w:sz w:val="24"/>
              </w:rPr>
              <w:t>в</w:t>
            </w:r>
            <w:r>
              <w:rPr>
                <w:sz w:val="24"/>
              </w:rPr>
              <w:tab/>
            </w:r>
            <w:r>
              <w:rPr>
                <w:spacing w:val="-4"/>
                <w:sz w:val="24"/>
              </w:rPr>
              <w:t>себя</w:t>
            </w:r>
            <w:r>
              <w:rPr>
                <w:sz w:val="24"/>
              </w:rPr>
              <w:tab/>
            </w:r>
            <w:r>
              <w:rPr>
                <w:spacing w:val="-5"/>
                <w:sz w:val="24"/>
              </w:rPr>
              <w:t>как</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tabs>
                <w:tab w:val="left" w:pos="1922"/>
                <w:tab w:val="left" w:pos="2608"/>
                <w:tab w:val="left" w:pos="3097"/>
              </w:tabs>
              <w:spacing w:line="256" w:lineRule="exact"/>
              <w:ind w:left="315"/>
              <w:rPr>
                <w:sz w:val="24"/>
              </w:rPr>
            </w:pPr>
            <w:r>
              <w:rPr>
                <w:spacing w:val="-2"/>
                <w:sz w:val="24"/>
              </w:rPr>
              <w:t>физическое,</w:t>
            </w:r>
            <w:r>
              <w:rPr>
                <w:sz w:val="24"/>
              </w:rPr>
              <w:tab/>
            </w:r>
            <w:r>
              <w:rPr>
                <w:spacing w:val="-5"/>
                <w:sz w:val="24"/>
              </w:rPr>
              <w:t>так</w:t>
            </w:r>
            <w:r>
              <w:rPr>
                <w:sz w:val="24"/>
              </w:rPr>
              <w:tab/>
            </w:r>
            <w:r>
              <w:rPr>
                <w:spacing w:val="-10"/>
                <w:sz w:val="24"/>
              </w:rPr>
              <w:t>и</w:t>
            </w:r>
            <w:r>
              <w:rPr>
                <w:sz w:val="24"/>
              </w:rPr>
              <w:tab/>
            </w:r>
            <w:r>
              <w:rPr>
                <w:spacing w:val="-2"/>
                <w:sz w:val="24"/>
              </w:rPr>
              <w:t>интеллектуальное</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tabs>
                <w:tab w:val="left" w:pos="1802"/>
                <w:tab w:val="left" w:pos="3443"/>
              </w:tabs>
              <w:spacing w:line="256" w:lineRule="exact"/>
              <w:ind w:left="315"/>
              <w:rPr>
                <w:sz w:val="24"/>
              </w:rPr>
            </w:pPr>
            <w:r>
              <w:rPr>
                <w:spacing w:val="-2"/>
                <w:sz w:val="24"/>
              </w:rPr>
              <w:t>развитие</w:t>
            </w:r>
            <w:r>
              <w:rPr>
                <w:sz w:val="24"/>
              </w:rPr>
              <w:tab/>
            </w:r>
            <w:r>
              <w:rPr>
                <w:spacing w:val="-2"/>
                <w:sz w:val="24"/>
              </w:rPr>
              <w:t>учащихся;</w:t>
            </w:r>
            <w:r>
              <w:rPr>
                <w:sz w:val="24"/>
              </w:rPr>
              <w:tab/>
            </w:r>
            <w:r>
              <w:rPr>
                <w:spacing w:val="-2"/>
                <w:sz w:val="24"/>
              </w:rPr>
              <w:t>формирование</w:t>
            </w:r>
          </w:p>
        </w:tc>
      </w:tr>
      <w:tr w:rsidR="001D2A95">
        <w:trPr>
          <w:trHeight w:val="275"/>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tabs>
                <w:tab w:val="left" w:pos="1960"/>
                <w:tab w:val="left" w:pos="3528"/>
                <w:tab w:val="left" w:pos="4828"/>
              </w:tabs>
              <w:spacing w:line="256" w:lineRule="exact"/>
              <w:ind w:left="315"/>
              <w:rPr>
                <w:sz w:val="24"/>
              </w:rPr>
            </w:pPr>
            <w:r>
              <w:rPr>
                <w:spacing w:val="-2"/>
                <w:sz w:val="24"/>
              </w:rPr>
              <w:t>правильных</w:t>
            </w:r>
            <w:r>
              <w:rPr>
                <w:sz w:val="24"/>
              </w:rPr>
              <w:tab/>
            </w:r>
            <w:r>
              <w:rPr>
                <w:spacing w:val="-2"/>
                <w:sz w:val="24"/>
              </w:rPr>
              <w:t>жизненных</w:t>
            </w:r>
            <w:r>
              <w:rPr>
                <w:sz w:val="24"/>
              </w:rPr>
              <w:tab/>
            </w:r>
            <w:r>
              <w:rPr>
                <w:spacing w:val="-2"/>
                <w:sz w:val="24"/>
              </w:rPr>
              <w:t>взглядов</w:t>
            </w:r>
            <w:r>
              <w:rPr>
                <w:sz w:val="24"/>
              </w:rPr>
              <w:tab/>
            </w:r>
            <w:r>
              <w:rPr>
                <w:spacing w:val="-10"/>
                <w:sz w:val="24"/>
              </w:rPr>
              <w:t>в</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tabs>
                <w:tab w:val="left" w:pos="1629"/>
                <w:tab w:val="left" w:pos="2794"/>
                <w:tab w:val="left" w:pos="4233"/>
              </w:tabs>
              <w:spacing w:line="256" w:lineRule="exact"/>
              <w:ind w:left="315"/>
              <w:rPr>
                <w:sz w:val="24"/>
              </w:rPr>
            </w:pPr>
            <w:r>
              <w:rPr>
                <w:spacing w:val="-2"/>
                <w:sz w:val="24"/>
              </w:rPr>
              <w:t>различных</w:t>
            </w:r>
            <w:r>
              <w:rPr>
                <w:sz w:val="24"/>
              </w:rPr>
              <w:tab/>
            </w:r>
            <w:r>
              <w:rPr>
                <w:spacing w:val="-2"/>
                <w:sz w:val="24"/>
              </w:rPr>
              <w:t>аспектах.</w:t>
            </w:r>
            <w:r>
              <w:rPr>
                <w:sz w:val="24"/>
              </w:rPr>
              <w:tab/>
            </w:r>
            <w:r>
              <w:rPr>
                <w:spacing w:val="-2"/>
                <w:sz w:val="24"/>
              </w:rPr>
              <w:t>Повышение</w:t>
            </w:r>
            <w:r>
              <w:rPr>
                <w:sz w:val="24"/>
              </w:rPr>
              <w:tab/>
            </w:r>
            <w:r>
              <w:rPr>
                <w:spacing w:val="-2"/>
                <w:sz w:val="24"/>
              </w:rPr>
              <w:t>уровня</w:t>
            </w:r>
          </w:p>
        </w:tc>
      </w:tr>
      <w:tr w:rsidR="001D2A95">
        <w:trPr>
          <w:trHeight w:val="275"/>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spacing w:line="256" w:lineRule="exact"/>
              <w:ind w:left="315"/>
              <w:rPr>
                <w:sz w:val="24"/>
              </w:rPr>
            </w:pPr>
            <w:r>
              <w:rPr>
                <w:spacing w:val="-2"/>
                <w:sz w:val="24"/>
              </w:rPr>
              <w:t>теоретическихзнанийпозаконодательствуу</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tabs>
                <w:tab w:val="left" w:pos="2311"/>
                <w:tab w:val="left" w:pos="3740"/>
                <w:tab w:val="left" w:pos="4368"/>
              </w:tabs>
              <w:spacing w:line="256" w:lineRule="exact"/>
              <w:ind w:left="315"/>
              <w:rPr>
                <w:sz w:val="24"/>
              </w:rPr>
            </w:pPr>
            <w:r>
              <w:rPr>
                <w:spacing w:val="-2"/>
                <w:sz w:val="24"/>
              </w:rPr>
              <w:t>обучающихся;</w:t>
            </w:r>
            <w:r>
              <w:rPr>
                <w:sz w:val="24"/>
              </w:rPr>
              <w:tab/>
            </w:r>
            <w:r>
              <w:rPr>
                <w:spacing w:val="-2"/>
                <w:sz w:val="24"/>
              </w:rPr>
              <w:t>развитие</w:t>
            </w:r>
            <w:r>
              <w:rPr>
                <w:sz w:val="24"/>
              </w:rPr>
              <w:tab/>
            </w:r>
            <w:r>
              <w:rPr>
                <w:spacing w:val="-10"/>
                <w:sz w:val="24"/>
              </w:rPr>
              <w:t>у</w:t>
            </w:r>
            <w:r>
              <w:rPr>
                <w:sz w:val="24"/>
              </w:rPr>
              <w:tab/>
            </w:r>
            <w:r>
              <w:rPr>
                <w:spacing w:val="-2"/>
                <w:sz w:val="24"/>
              </w:rPr>
              <w:t>детей</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tabs>
                <w:tab w:val="left" w:pos="2603"/>
                <w:tab w:val="left" w:pos="3020"/>
                <w:tab w:val="left" w:pos="4602"/>
              </w:tabs>
              <w:spacing w:line="256" w:lineRule="exact"/>
              <w:ind w:left="315"/>
              <w:rPr>
                <w:sz w:val="24"/>
              </w:rPr>
            </w:pPr>
            <w:r>
              <w:rPr>
                <w:spacing w:val="-2"/>
                <w:sz w:val="24"/>
              </w:rPr>
              <w:t>гражданственности</w:t>
            </w:r>
            <w:r>
              <w:rPr>
                <w:sz w:val="24"/>
              </w:rPr>
              <w:tab/>
            </w:r>
            <w:r>
              <w:rPr>
                <w:spacing w:val="-10"/>
                <w:sz w:val="24"/>
              </w:rPr>
              <w:t>и</w:t>
            </w:r>
            <w:r>
              <w:rPr>
                <w:sz w:val="24"/>
              </w:rPr>
              <w:tab/>
            </w:r>
            <w:r>
              <w:rPr>
                <w:spacing w:val="-2"/>
                <w:sz w:val="24"/>
              </w:rPr>
              <w:t>патриотизма</w:t>
            </w:r>
            <w:r>
              <w:rPr>
                <w:sz w:val="24"/>
              </w:rPr>
              <w:tab/>
            </w:r>
            <w:r>
              <w:rPr>
                <w:spacing w:val="-5"/>
                <w:sz w:val="24"/>
              </w:rPr>
              <w:t>как</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tabs>
                <w:tab w:val="left" w:pos="1974"/>
                <w:tab w:val="left" w:pos="4817"/>
              </w:tabs>
              <w:spacing w:line="256" w:lineRule="exact"/>
              <w:ind w:left="315"/>
              <w:rPr>
                <w:sz w:val="24"/>
              </w:rPr>
            </w:pPr>
            <w:r>
              <w:rPr>
                <w:spacing w:val="-2"/>
                <w:sz w:val="24"/>
              </w:rPr>
              <w:t>важнейших</w:t>
            </w:r>
            <w:r>
              <w:rPr>
                <w:sz w:val="24"/>
              </w:rPr>
              <w:tab/>
              <w:t>духовно-</w:t>
            </w:r>
            <w:r>
              <w:rPr>
                <w:spacing w:val="-2"/>
                <w:sz w:val="24"/>
              </w:rPr>
              <w:t>нравственных</w:t>
            </w:r>
            <w:r>
              <w:rPr>
                <w:sz w:val="24"/>
              </w:rPr>
              <w:tab/>
            </w:r>
            <w:r>
              <w:rPr>
                <w:spacing w:val="-10"/>
                <w:sz w:val="24"/>
              </w:rPr>
              <w:t>и</w:t>
            </w:r>
          </w:p>
        </w:tc>
      </w:tr>
      <w:tr w:rsidR="001D2A95">
        <w:trPr>
          <w:trHeight w:val="273"/>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spacing w:line="254" w:lineRule="exact"/>
              <w:ind w:left="315"/>
              <w:rPr>
                <w:sz w:val="24"/>
              </w:rPr>
            </w:pPr>
            <w:r>
              <w:rPr>
                <w:spacing w:val="-2"/>
                <w:sz w:val="24"/>
              </w:rPr>
              <w:t>социальныхценностей,атакжевысокой</w:t>
            </w:r>
          </w:p>
        </w:tc>
      </w:tr>
      <w:tr w:rsidR="001D2A95">
        <w:trPr>
          <w:trHeight w:val="282"/>
        </w:trPr>
        <w:tc>
          <w:tcPr>
            <w:tcW w:w="3386" w:type="dxa"/>
            <w:tcBorders>
              <w:top w:val="nil"/>
            </w:tcBorders>
          </w:tcPr>
          <w:p w:rsidR="001D2A95" w:rsidRDefault="001D2A95">
            <w:pPr>
              <w:pStyle w:val="TableParagraph"/>
              <w:rPr>
                <w:sz w:val="20"/>
              </w:rPr>
            </w:pPr>
          </w:p>
        </w:tc>
        <w:tc>
          <w:tcPr>
            <w:tcW w:w="1590" w:type="dxa"/>
            <w:tcBorders>
              <w:top w:val="nil"/>
            </w:tcBorders>
          </w:tcPr>
          <w:p w:rsidR="001D2A95" w:rsidRDefault="001D2A95">
            <w:pPr>
              <w:pStyle w:val="TableParagraph"/>
              <w:rPr>
                <w:sz w:val="20"/>
              </w:rPr>
            </w:pPr>
          </w:p>
        </w:tc>
        <w:tc>
          <w:tcPr>
            <w:tcW w:w="5552" w:type="dxa"/>
            <w:tcBorders>
              <w:top w:val="nil"/>
            </w:tcBorders>
          </w:tcPr>
          <w:p w:rsidR="001D2A95" w:rsidRDefault="0058257E">
            <w:pPr>
              <w:pStyle w:val="TableParagraph"/>
              <w:spacing w:line="262" w:lineRule="exact"/>
              <w:ind w:left="315"/>
              <w:rPr>
                <w:sz w:val="24"/>
              </w:rPr>
            </w:pPr>
            <w:r>
              <w:rPr>
                <w:spacing w:val="-2"/>
                <w:sz w:val="24"/>
              </w:rPr>
              <w:t>дисциплинированностииответственности.</w:t>
            </w:r>
          </w:p>
        </w:tc>
      </w:tr>
      <w:tr w:rsidR="001D2A95">
        <w:trPr>
          <w:trHeight w:val="271"/>
        </w:trPr>
        <w:tc>
          <w:tcPr>
            <w:tcW w:w="3386" w:type="dxa"/>
            <w:tcBorders>
              <w:bottom w:val="nil"/>
            </w:tcBorders>
          </w:tcPr>
          <w:p w:rsidR="001D2A95" w:rsidRDefault="0058257E">
            <w:pPr>
              <w:pStyle w:val="TableParagraph"/>
              <w:spacing w:line="252" w:lineRule="exact"/>
              <w:ind w:left="79" w:right="22"/>
              <w:jc w:val="center"/>
              <w:rPr>
                <w:sz w:val="24"/>
              </w:rPr>
            </w:pPr>
            <w:r>
              <w:rPr>
                <w:spacing w:val="-5"/>
                <w:sz w:val="24"/>
              </w:rPr>
              <w:t>ЮИД</w:t>
            </w:r>
          </w:p>
        </w:tc>
        <w:tc>
          <w:tcPr>
            <w:tcW w:w="1590" w:type="dxa"/>
            <w:tcBorders>
              <w:bottom w:val="nil"/>
            </w:tcBorders>
          </w:tcPr>
          <w:p w:rsidR="001D2A95" w:rsidRDefault="0058257E">
            <w:pPr>
              <w:pStyle w:val="TableParagraph"/>
              <w:spacing w:line="252" w:lineRule="exact"/>
              <w:ind w:left="248"/>
              <w:rPr>
                <w:sz w:val="24"/>
              </w:rPr>
            </w:pPr>
            <w:r>
              <w:rPr>
                <w:spacing w:val="-5"/>
                <w:sz w:val="24"/>
              </w:rPr>
              <w:t>4-</w:t>
            </w:r>
          </w:p>
        </w:tc>
        <w:tc>
          <w:tcPr>
            <w:tcW w:w="5552" w:type="dxa"/>
            <w:tcBorders>
              <w:bottom w:val="nil"/>
            </w:tcBorders>
          </w:tcPr>
          <w:p w:rsidR="001D2A95" w:rsidRDefault="0058257E">
            <w:pPr>
              <w:pStyle w:val="TableParagraph"/>
              <w:tabs>
                <w:tab w:val="left" w:pos="1912"/>
                <w:tab w:val="left" w:pos="3417"/>
                <w:tab w:val="left" w:pos="3777"/>
              </w:tabs>
              <w:spacing w:line="252" w:lineRule="exact"/>
              <w:ind w:left="315"/>
              <w:rPr>
                <w:sz w:val="24"/>
              </w:rPr>
            </w:pPr>
            <w:r>
              <w:rPr>
                <w:spacing w:val="-2"/>
                <w:sz w:val="24"/>
              </w:rPr>
              <w:t>Привлечение</w:t>
            </w:r>
            <w:r>
              <w:rPr>
                <w:sz w:val="24"/>
              </w:rPr>
              <w:tab/>
            </w:r>
            <w:r>
              <w:rPr>
                <w:spacing w:val="-2"/>
                <w:sz w:val="24"/>
              </w:rPr>
              <w:t>школьников</w:t>
            </w:r>
            <w:r>
              <w:rPr>
                <w:sz w:val="24"/>
              </w:rPr>
              <w:tab/>
            </w:r>
            <w:r>
              <w:rPr>
                <w:spacing w:val="-10"/>
                <w:sz w:val="24"/>
              </w:rPr>
              <w:t>к</w:t>
            </w:r>
            <w:r>
              <w:rPr>
                <w:sz w:val="24"/>
              </w:rPr>
              <w:tab/>
            </w:r>
            <w:r>
              <w:rPr>
                <w:spacing w:val="-2"/>
                <w:sz w:val="24"/>
              </w:rPr>
              <w:t>пропаганде</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58257E">
            <w:pPr>
              <w:pStyle w:val="TableParagraph"/>
              <w:spacing w:line="256" w:lineRule="exact"/>
              <w:ind w:left="248"/>
              <w:rPr>
                <w:sz w:val="24"/>
              </w:rPr>
            </w:pPr>
            <w:r>
              <w:rPr>
                <w:spacing w:val="-10"/>
                <w:sz w:val="24"/>
              </w:rPr>
              <w:t>6</w:t>
            </w:r>
          </w:p>
        </w:tc>
        <w:tc>
          <w:tcPr>
            <w:tcW w:w="5552" w:type="dxa"/>
            <w:tcBorders>
              <w:top w:val="nil"/>
              <w:bottom w:val="nil"/>
            </w:tcBorders>
          </w:tcPr>
          <w:p w:rsidR="001D2A95" w:rsidRDefault="0058257E">
            <w:pPr>
              <w:pStyle w:val="TableParagraph"/>
              <w:spacing w:line="256" w:lineRule="exact"/>
              <w:ind w:left="315"/>
              <w:rPr>
                <w:sz w:val="24"/>
              </w:rPr>
            </w:pPr>
            <w:r>
              <w:rPr>
                <w:sz w:val="24"/>
              </w:rPr>
              <w:t>правилбезопасногоповеденияна</w:t>
            </w:r>
            <w:r>
              <w:rPr>
                <w:spacing w:val="-2"/>
                <w:sz w:val="24"/>
              </w:rPr>
              <w:t>дорогах;</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tabs>
                <w:tab w:val="left" w:pos="1504"/>
                <w:tab w:val="left" w:pos="1888"/>
                <w:tab w:val="left" w:pos="3403"/>
                <w:tab w:val="left" w:pos="4372"/>
              </w:tabs>
              <w:spacing w:line="256" w:lineRule="exact"/>
              <w:ind w:left="315"/>
              <w:rPr>
                <w:sz w:val="24"/>
              </w:rPr>
            </w:pPr>
            <w:r>
              <w:rPr>
                <w:spacing w:val="-2"/>
                <w:sz w:val="24"/>
              </w:rPr>
              <w:t>изучение</w:t>
            </w:r>
            <w:r>
              <w:rPr>
                <w:sz w:val="24"/>
              </w:rPr>
              <w:tab/>
            </w:r>
            <w:r>
              <w:rPr>
                <w:spacing w:val="-10"/>
                <w:sz w:val="24"/>
              </w:rPr>
              <w:t>и</w:t>
            </w:r>
            <w:r>
              <w:rPr>
                <w:sz w:val="24"/>
              </w:rPr>
              <w:tab/>
            </w:r>
            <w:r>
              <w:rPr>
                <w:spacing w:val="-2"/>
                <w:sz w:val="24"/>
              </w:rPr>
              <w:t>закрепление</w:t>
            </w:r>
            <w:r>
              <w:rPr>
                <w:sz w:val="24"/>
              </w:rPr>
              <w:tab/>
            </w:r>
            <w:r>
              <w:rPr>
                <w:spacing w:val="-2"/>
                <w:sz w:val="24"/>
              </w:rPr>
              <w:t>знаний</w:t>
            </w:r>
            <w:r>
              <w:rPr>
                <w:sz w:val="24"/>
              </w:rPr>
              <w:tab/>
            </w:r>
            <w:r>
              <w:rPr>
                <w:spacing w:val="-4"/>
                <w:sz w:val="24"/>
              </w:rPr>
              <w:t>ПДД;</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spacing w:line="256" w:lineRule="exact"/>
              <w:ind w:left="315"/>
              <w:rPr>
                <w:sz w:val="24"/>
              </w:rPr>
            </w:pPr>
            <w:r>
              <w:rPr>
                <w:sz w:val="24"/>
              </w:rPr>
              <w:t>овладениенавыкамиработыпо</w:t>
            </w:r>
            <w:r>
              <w:rPr>
                <w:spacing w:val="-2"/>
                <w:sz w:val="24"/>
              </w:rPr>
              <w:t>пропаганде</w:t>
            </w:r>
          </w:p>
        </w:tc>
      </w:tr>
      <w:tr w:rsidR="001D2A95">
        <w:trPr>
          <w:trHeight w:val="275"/>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spacing w:line="256" w:lineRule="exact"/>
              <w:ind w:left="315"/>
              <w:rPr>
                <w:sz w:val="24"/>
              </w:rPr>
            </w:pPr>
            <w:r>
              <w:rPr>
                <w:sz w:val="24"/>
              </w:rPr>
              <w:t>ПДД;овладениепрактическими</w:t>
            </w:r>
            <w:r>
              <w:rPr>
                <w:spacing w:val="-2"/>
                <w:sz w:val="24"/>
              </w:rPr>
              <w:t>навыками</w:t>
            </w:r>
          </w:p>
        </w:tc>
      </w:tr>
      <w:tr w:rsidR="001D2A95">
        <w:trPr>
          <w:trHeight w:val="276"/>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tabs>
                <w:tab w:val="left" w:pos="1371"/>
                <w:tab w:val="left" w:pos="3950"/>
              </w:tabs>
              <w:spacing w:line="256" w:lineRule="exact"/>
              <w:ind w:left="315"/>
              <w:rPr>
                <w:sz w:val="24"/>
              </w:rPr>
            </w:pPr>
            <w:r>
              <w:rPr>
                <w:spacing w:val="-5"/>
                <w:sz w:val="24"/>
              </w:rPr>
              <w:t>по</w:t>
            </w:r>
            <w:r>
              <w:rPr>
                <w:sz w:val="24"/>
              </w:rPr>
              <w:tab/>
            </w:r>
            <w:r>
              <w:rPr>
                <w:spacing w:val="-2"/>
                <w:sz w:val="24"/>
              </w:rPr>
              <w:t>предупреждению</w:t>
            </w:r>
            <w:r>
              <w:rPr>
                <w:sz w:val="24"/>
              </w:rPr>
              <w:tab/>
            </w:r>
            <w:r>
              <w:rPr>
                <w:spacing w:val="-2"/>
                <w:sz w:val="24"/>
              </w:rPr>
              <w:t>дорожно-</w:t>
            </w:r>
          </w:p>
        </w:tc>
      </w:tr>
      <w:tr w:rsidR="001D2A95">
        <w:trPr>
          <w:trHeight w:val="278"/>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spacing w:line="258" w:lineRule="exact"/>
              <w:ind w:left="315"/>
              <w:rPr>
                <w:sz w:val="24"/>
              </w:rPr>
            </w:pPr>
            <w:r>
              <w:rPr>
                <w:spacing w:val="-2"/>
                <w:sz w:val="24"/>
              </w:rPr>
              <w:t>транспортноготравматизмаиоказания</w:t>
            </w:r>
          </w:p>
        </w:tc>
      </w:tr>
      <w:tr w:rsidR="001D2A95">
        <w:trPr>
          <w:trHeight w:val="275"/>
        </w:trPr>
        <w:tc>
          <w:tcPr>
            <w:tcW w:w="3386" w:type="dxa"/>
            <w:tcBorders>
              <w:top w:val="nil"/>
              <w:bottom w:val="nil"/>
            </w:tcBorders>
          </w:tcPr>
          <w:p w:rsidR="001D2A95" w:rsidRDefault="001D2A95">
            <w:pPr>
              <w:pStyle w:val="TableParagraph"/>
              <w:rPr>
                <w:sz w:val="20"/>
              </w:rPr>
            </w:pPr>
          </w:p>
        </w:tc>
        <w:tc>
          <w:tcPr>
            <w:tcW w:w="1590" w:type="dxa"/>
            <w:tcBorders>
              <w:top w:val="nil"/>
              <w:bottom w:val="nil"/>
            </w:tcBorders>
          </w:tcPr>
          <w:p w:rsidR="001D2A95" w:rsidRDefault="001D2A95">
            <w:pPr>
              <w:pStyle w:val="TableParagraph"/>
              <w:rPr>
                <w:sz w:val="20"/>
              </w:rPr>
            </w:pPr>
          </w:p>
        </w:tc>
        <w:tc>
          <w:tcPr>
            <w:tcW w:w="5552" w:type="dxa"/>
            <w:tcBorders>
              <w:top w:val="nil"/>
              <w:bottom w:val="nil"/>
            </w:tcBorders>
          </w:tcPr>
          <w:p w:rsidR="001D2A95" w:rsidRDefault="0058257E">
            <w:pPr>
              <w:pStyle w:val="TableParagraph"/>
              <w:spacing w:line="256" w:lineRule="exact"/>
              <w:ind w:left="315"/>
              <w:rPr>
                <w:sz w:val="24"/>
              </w:rPr>
            </w:pPr>
            <w:r>
              <w:rPr>
                <w:spacing w:val="-2"/>
                <w:sz w:val="24"/>
              </w:rPr>
              <w:t>первоймедицинскойпомощипострадавшим</w:t>
            </w:r>
          </w:p>
        </w:tc>
      </w:tr>
      <w:tr w:rsidR="001D2A95">
        <w:trPr>
          <w:trHeight w:val="279"/>
        </w:trPr>
        <w:tc>
          <w:tcPr>
            <w:tcW w:w="3386" w:type="dxa"/>
            <w:tcBorders>
              <w:top w:val="nil"/>
            </w:tcBorders>
          </w:tcPr>
          <w:p w:rsidR="001D2A95" w:rsidRDefault="001D2A95">
            <w:pPr>
              <w:pStyle w:val="TableParagraph"/>
              <w:rPr>
                <w:sz w:val="20"/>
              </w:rPr>
            </w:pPr>
          </w:p>
        </w:tc>
        <w:tc>
          <w:tcPr>
            <w:tcW w:w="1590" w:type="dxa"/>
            <w:tcBorders>
              <w:top w:val="nil"/>
            </w:tcBorders>
          </w:tcPr>
          <w:p w:rsidR="001D2A95" w:rsidRDefault="001D2A95">
            <w:pPr>
              <w:pStyle w:val="TableParagraph"/>
              <w:rPr>
                <w:sz w:val="20"/>
              </w:rPr>
            </w:pPr>
          </w:p>
        </w:tc>
        <w:tc>
          <w:tcPr>
            <w:tcW w:w="5552" w:type="dxa"/>
            <w:tcBorders>
              <w:top w:val="nil"/>
            </w:tcBorders>
          </w:tcPr>
          <w:p w:rsidR="001D2A95" w:rsidRDefault="0058257E">
            <w:pPr>
              <w:pStyle w:val="TableParagraph"/>
              <w:spacing w:line="260" w:lineRule="exact"/>
              <w:ind w:left="315"/>
              <w:rPr>
                <w:sz w:val="24"/>
              </w:rPr>
            </w:pPr>
            <w:r>
              <w:rPr>
                <w:sz w:val="24"/>
              </w:rPr>
              <w:t xml:space="preserve">при </w:t>
            </w:r>
            <w:r>
              <w:rPr>
                <w:spacing w:val="-5"/>
                <w:sz w:val="24"/>
              </w:rPr>
              <w:t>ДТП</w:t>
            </w:r>
          </w:p>
        </w:tc>
      </w:tr>
    </w:tbl>
    <w:p w:rsidR="001D2A95" w:rsidRDefault="001D2A95">
      <w:pPr>
        <w:pStyle w:val="a3"/>
        <w:spacing w:before="1"/>
        <w:ind w:left="0"/>
        <w:rPr>
          <w:b/>
        </w:rPr>
      </w:pPr>
    </w:p>
    <w:p w:rsidR="001D2A95" w:rsidRDefault="0058257E">
      <w:pPr>
        <w:ind w:left="1453"/>
        <w:rPr>
          <w:b/>
          <w:sz w:val="24"/>
        </w:rPr>
      </w:pPr>
      <w:r>
        <w:rPr>
          <w:b/>
          <w:sz w:val="24"/>
        </w:rPr>
        <w:t>«Школьные</w:t>
      </w:r>
      <w:r>
        <w:rPr>
          <w:b/>
          <w:spacing w:val="-4"/>
          <w:sz w:val="24"/>
        </w:rPr>
        <w:t xml:space="preserve"> СМИ»</w:t>
      </w:r>
    </w:p>
    <w:p w:rsidR="001D2A95" w:rsidRDefault="0058257E">
      <w:pPr>
        <w:pStyle w:val="a3"/>
        <w:spacing w:before="65"/>
        <w:ind w:left="1453" w:right="1795" w:firstLine="422"/>
        <w:jc w:val="both"/>
      </w:pPr>
      <w:r>
        <w:t>Цель школьныхмедиа(совместно создаваемыхобучающимися ипедагогами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редакции школьной газеты «Звонок»:</w:t>
      </w:r>
    </w:p>
    <w:p w:rsidR="001D2A95" w:rsidRDefault="0058257E">
      <w:pPr>
        <w:pStyle w:val="a4"/>
        <w:numPr>
          <w:ilvl w:val="0"/>
          <w:numId w:val="14"/>
        </w:numPr>
        <w:tabs>
          <w:tab w:val="left" w:pos="2450"/>
        </w:tabs>
        <w:ind w:right="1801" w:firstLine="422"/>
        <w:rPr>
          <w:sz w:val="24"/>
        </w:rPr>
      </w:pPr>
      <w:r>
        <w:rPr>
          <w:sz w:val="24"/>
        </w:rPr>
        <w:t>информационно-техническая поддержка школьных мероприятий, осуществляющая фото и видеосъемку и мультимедийное сопровождение школьных мероприятий;</w:t>
      </w:r>
    </w:p>
    <w:p w:rsidR="001D2A95" w:rsidRDefault="0058257E">
      <w:pPr>
        <w:pStyle w:val="a4"/>
        <w:numPr>
          <w:ilvl w:val="0"/>
          <w:numId w:val="14"/>
        </w:numPr>
        <w:tabs>
          <w:tab w:val="left" w:pos="2224"/>
        </w:tabs>
        <w:ind w:right="1799" w:firstLine="422"/>
        <w:rPr>
          <w:sz w:val="24"/>
        </w:rPr>
      </w:pPr>
      <w:r>
        <w:rPr>
          <w:sz w:val="24"/>
        </w:rPr>
        <w:t xml:space="preserve">школьная Интернет-группа - сообщество обучающихся и педагогов, поддерживающее Интернет-сайт школы и соответствующую группу в социальныхсетяхсцельюосвещениядеятельностиобразовательнойорганизации в информационном пространстве, привлечения внимания общественности к образовательной организации, информационного продвижения ценностей </w:t>
      </w:r>
      <w:r>
        <w:rPr>
          <w:spacing w:val="-2"/>
          <w:sz w:val="24"/>
        </w:rPr>
        <w:t>школы.</w:t>
      </w:r>
    </w:p>
    <w:p w:rsidR="001D2A95" w:rsidRDefault="0058257E">
      <w:pPr>
        <w:pStyle w:val="Heading6"/>
        <w:tabs>
          <w:tab w:val="left" w:pos="10562"/>
        </w:tabs>
        <w:spacing w:before="266" w:line="294" w:lineRule="exact"/>
        <w:ind w:left="1876"/>
        <w:rPr>
          <w:b w:val="0"/>
          <w:sz w:val="22"/>
        </w:rPr>
      </w:pPr>
      <w:bookmarkStart w:id="163" w:name="«Волонтерскаядеятельность»"/>
      <w:bookmarkEnd w:id="163"/>
      <w:r>
        <w:rPr>
          <w:spacing w:val="-2"/>
        </w:rPr>
        <w:t>«Волонтерскаядеятельность»</w:t>
      </w:r>
      <w:r>
        <w:rPr>
          <w:b w:val="0"/>
        </w:rPr>
        <w:tab/>
      </w:r>
      <w:r>
        <w:rPr>
          <w:b w:val="0"/>
          <w:spacing w:val="-5"/>
          <w:position w:val="4"/>
          <w:sz w:val="22"/>
        </w:rPr>
        <w:t>47</w:t>
      </w:r>
    </w:p>
    <w:p w:rsidR="001D2A95" w:rsidRDefault="0058257E">
      <w:pPr>
        <w:pStyle w:val="a3"/>
        <w:spacing w:line="272" w:lineRule="exact"/>
        <w:ind w:left="1938"/>
      </w:pPr>
      <w:r>
        <w:t>Волонтерство-этоучастиеобучающихсявобщественно-полезных</w:t>
      </w:r>
      <w:r>
        <w:rPr>
          <w:spacing w:val="-2"/>
        </w:rPr>
        <w:t>делах,</w:t>
      </w:r>
    </w:p>
    <w:p w:rsidR="001D2A95" w:rsidRDefault="001D2A95">
      <w:pPr>
        <w:spacing w:line="272" w:lineRule="exact"/>
        <w:sectPr w:rsidR="001D2A95">
          <w:type w:val="continuous"/>
          <w:pgSz w:w="11910" w:h="16840"/>
          <w:pgMar w:top="1940" w:right="0" w:bottom="280" w:left="280" w:header="720" w:footer="720" w:gutter="0"/>
          <w:cols w:space="720"/>
        </w:sectPr>
      </w:pPr>
    </w:p>
    <w:p w:rsidR="001D2A95" w:rsidRDefault="0058257E">
      <w:pPr>
        <w:spacing w:before="64" w:line="263" w:lineRule="exact"/>
        <w:ind w:left="10721"/>
        <w:rPr>
          <w:sz w:val="24"/>
        </w:rPr>
      </w:pPr>
      <w:r>
        <w:rPr>
          <w:color w:val="818181"/>
          <w:spacing w:val="-10"/>
          <w:sz w:val="24"/>
        </w:rPr>
        <w:lastRenderedPageBreak/>
        <w:t>.</w:t>
      </w:r>
    </w:p>
    <w:p w:rsidR="001D2A95" w:rsidRDefault="0058257E">
      <w:pPr>
        <w:pStyle w:val="a3"/>
        <w:spacing w:before="8" w:line="213" w:lineRule="auto"/>
        <w:ind w:left="1453"/>
      </w:pPr>
      <w:r>
        <w:t>деятельностинаблагоконкретныхлюдейисоциальногоокруженияв</w:t>
      </w:r>
      <w:r>
        <w:rPr>
          <w:spacing w:val="18"/>
        </w:rPr>
        <w:t>ц</w:t>
      </w:r>
      <w:r>
        <w:rPr>
          <w:spacing w:val="17"/>
        </w:rPr>
        <w:t>е</w:t>
      </w:r>
      <w:r>
        <w:rPr>
          <w:spacing w:val="18"/>
        </w:rPr>
        <w:t>ло</w:t>
      </w:r>
      <w:r>
        <w:rPr>
          <w:spacing w:val="-85"/>
        </w:rPr>
        <w:t>м</w:t>
      </w:r>
      <w:r>
        <w:rPr>
          <w:color w:val="818181"/>
          <w:spacing w:val="1"/>
          <w:position w:val="-2"/>
        </w:rPr>
        <w:t>8</w:t>
      </w:r>
      <w:r>
        <w:rPr>
          <w:spacing w:val="-26"/>
        </w:rPr>
        <w:t>.</w:t>
      </w:r>
      <w:r>
        <w:rPr>
          <w:color w:val="818181"/>
          <w:spacing w:val="18"/>
          <w:position w:val="-2"/>
        </w:rPr>
        <w:t>–9</w:t>
      </w:r>
      <w:r>
        <w:rPr>
          <w:color w:val="818181"/>
          <w:position w:val="-2"/>
        </w:rPr>
        <w:t xml:space="preserve">классы </w:t>
      </w:r>
      <w:r>
        <w:t>Волонтерствопозволяетшкольникампроявитьтакиекачествакаквнимание,</w:t>
      </w:r>
    </w:p>
    <w:p w:rsidR="001D2A95" w:rsidRDefault="0058257E">
      <w:pPr>
        <w:pStyle w:val="a3"/>
        <w:spacing w:before="10"/>
        <w:ind w:left="1453" w:right="1806"/>
        <w:jc w:val="both"/>
      </w:pPr>
      <w:r>
        <w:t>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1D2A95" w:rsidRDefault="0058257E">
      <w:pPr>
        <w:pStyle w:val="a3"/>
        <w:spacing w:line="274" w:lineRule="exact"/>
        <w:ind w:left="0" w:right="389"/>
        <w:jc w:val="center"/>
      </w:pPr>
      <w:r>
        <w:rPr>
          <w:spacing w:val="-2"/>
        </w:rPr>
        <w:t>Воспитательныйпотенциалволонтерствареализуетсяследующимобразом:</w:t>
      </w:r>
    </w:p>
    <w:p w:rsidR="001D2A95" w:rsidRDefault="0058257E">
      <w:pPr>
        <w:pStyle w:val="Heading7"/>
        <w:spacing w:before="12" w:line="275" w:lineRule="exact"/>
        <w:ind w:left="1453"/>
      </w:pPr>
      <w:bookmarkStart w:id="164" w:name="навнешкольном_уровне:"/>
      <w:bookmarkEnd w:id="164"/>
      <w:r>
        <w:t>навнешкольном</w:t>
      </w:r>
      <w:r>
        <w:rPr>
          <w:spacing w:val="-2"/>
        </w:rPr>
        <w:t>уровне:</w:t>
      </w:r>
    </w:p>
    <w:p w:rsidR="001D2A95" w:rsidRDefault="0058257E">
      <w:pPr>
        <w:pStyle w:val="a4"/>
        <w:numPr>
          <w:ilvl w:val="0"/>
          <w:numId w:val="14"/>
        </w:numPr>
        <w:tabs>
          <w:tab w:val="left" w:pos="2019"/>
        </w:tabs>
        <w:spacing w:line="271" w:lineRule="exact"/>
        <w:ind w:left="2019" w:hanging="143"/>
        <w:rPr>
          <w:sz w:val="24"/>
        </w:rPr>
      </w:pPr>
      <w:r>
        <w:rPr>
          <w:spacing w:val="-2"/>
          <w:sz w:val="24"/>
        </w:rPr>
        <w:t>посильнаяпомощь,оказываемаяшкольникамипожилымлюдям;</w:t>
      </w:r>
    </w:p>
    <w:p w:rsidR="001D2A95" w:rsidRDefault="0058257E">
      <w:pPr>
        <w:pStyle w:val="a4"/>
        <w:numPr>
          <w:ilvl w:val="0"/>
          <w:numId w:val="14"/>
        </w:numPr>
        <w:tabs>
          <w:tab w:val="left" w:pos="2091"/>
        </w:tabs>
        <w:ind w:left="1876" w:right="1804" w:firstLine="0"/>
        <w:rPr>
          <w:sz w:val="24"/>
        </w:rPr>
      </w:pPr>
      <w:r>
        <w:rPr>
          <w:sz w:val="24"/>
        </w:rPr>
        <w:t xml:space="preserve">привлечение обучающихся к совместной работе с учреждениями социальной сферы (детские сады, детские дома,дома престарелых, центрысоциальнойпомощи семье и детям) - в проведении культурно- просветительских и развлекательных мероприятий для посетителей этих </w:t>
      </w:r>
      <w:r>
        <w:rPr>
          <w:spacing w:val="-2"/>
          <w:sz w:val="24"/>
        </w:rPr>
        <w:t>учреждений;</w:t>
      </w:r>
    </w:p>
    <w:p w:rsidR="001D2A95" w:rsidRDefault="0058257E">
      <w:pPr>
        <w:pStyle w:val="a4"/>
        <w:numPr>
          <w:ilvl w:val="0"/>
          <w:numId w:val="14"/>
        </w:numPr>
        <w:tabs>
          <w:tab w:val="left" w:pos="2052"/>
        </w:tabs>
        <w:spacing w:before="4" w:line="242" w:lineRule="auto"/>
        <w:ind w:left="1876" w:right="1807" w:firstLine="0"/>
        <w:rPr>
          <w:sz w:val="24"/>
        </w:rPr>
      </w:pPr>
      <w:r>
        <w:rPr>
          <w:sz w:val="24"/>
        </w:rPr>
        <w:t>участие обучающихся (с согласия родителей (законных представителей) к сбору помощидля нуждающихся;</w:t>
      </w:r>
    </w:p>
    <w:p w:rsidR="001D2A95" w:rsidRDefault="0058257E">
      <w:pPr>
        <w:spacing w:line="271" w:lineRule="exact"/>
        <w:ind w:left="1453"/>
        <w:rPr>
          <w:sz w:val="24"/>
        </w:rPr>
      </w:pPr>
      <w:r>
        <w:rPr>
          <w:b/>
          <w:i/>
          <w:spacing w:val="-2"/>
          <w:sz w:val="24"/>
        </w:rPr>
        <w:t>науровнеобразовательнойорганизации:</w:t>
      </w:r>
      <w:r>
        <w:rPr>
          <w:spacing w:val="-2"/>
          <w:sz w:val="24"/>
        </w:rPr>
        <w:t>участиеобучающихсяворганизации</w:t>
      </w:r>
    </w:p>
    <w:p w:rsidR="001D2A95" w:rsidRDefault="0058257E">
      <w:pPr>
        <w:pStyle w:val="a3"/>
        <w:spacing w:before="103"/>
        <w:ind w:left="1453"/>
      </w:pPr>
      <w:r>
        <w:rPr>
          <w:spacing w:val="-2"/>
        </w:rPr>
        <w:t>праздников,торжественныхмероприятий,встречсгостямишколы.</w:t>
      </w:r>
    </w:p>
    <w:p w:rsidR="001D2A95" w:rsidRDefault="0058257E">
      <w:pPr>
        <w:pStyle w:val="a3"/>
        <w:spacing w:before="3"/>
        <w:ind w:left="1453" w:right="1807" w:firstLine="1166"/>
        <w:jc w:val="both"/>
      </w:pPr>
      <w:r>
        <w:t xml:space="preserve">На базе Структурного подразделения «Центр внешкольной работы при МБОУ Кесовгорская СОШ действуют волонтерские отряды, которые активно принимают участие в долгосрочной социальной программе «Важное </w:t>
      </w:r>
      <w:r>
        <w:rPr>
          <w:spacing w:val="-2"/>
        </w:rPr>
        <w:t>дело».</w:t>
      </w:r>
    </w:p>
    <w:p w:rsidR="001D2A95" w:rsidRDefault="001D2A95">
      <w:pPr>
        <w:pStyle w:val="a3"/>
        <w:spacing w:before="22"/>
        <w:ind w:left="0"/>
      </w:pPr>
    </w:p>
    <w:p w:rsidR="001D2A95" w:rsidRDefault="0058257E">
      <w:pPr>
        <w:pStyle w:val="Heading6"/>
        <w:ind w:left="2303" w:right="6142" w:firstLine="148"/>
      </w:pPr>
      <w:bookmarkStart w:id="165" w:name="2.20.4Организационныйраздел_Кадровое_обе"/>
      <w:bookmarkEnd w:id="165"/>
      <w:r>
        <w:rPr>
          <w:spacing w:val="-2"/>
        </w:rPr>
        <w:t xml:space="preserve">2.20.4Организационныйраз </w:t>
      </w:r>
      <w:r>
        <w:t>дел Кадровое обеспечение.</w:t>
      </w:r>
    </w:p>
    <w:p w:rsidR="001D2A95" w:rsidRDefault="0058257E">
      <w:pPr>
        <w:pStyle w:val="a3"/>
        <w:spacing w:line="237" w:lineRule="auto"/>
        <w:ind w:left="1419" w:right="1920" w:firstLine="456"/>
      </w:pPr>
      <w:r>
        <w:t>КадровоеобеспечениевоспитательногопроцессаМБОУКесовогорская СОШ: психолого-</w:t>
      </w:r>
    </w:p>
    <w:p w:rsidR="001D2A95" w:rsidRDefault="0058257E">
      <w:pPr>
        <w:pStyle w:val="a3"/>
        <w:spacing w:line="237" w:lineRule="auto"/>
        <w:ind w:left="1419" w:right="3012"/>
      </w:pPr>
      <w:r>
        <w:rPr>
          <w:spacing w:val="-2"/>
        </w:rPr>
        <w:t>педагогическимсопровождениемобучающихсяпривлеченыследующие специалисты:педагоги-психологи–1человек,социальныйпедагог-</w:t>
      </w:r>
    </w:p>
    <w:p w:rsidR="001D2A95" w:rsidRDefault="0058257E">
      <w:pPr>
        <w:pStyle w:val="a3"/>
        <w:spacing w:before="2" w:line="275" w:lineRule="exact"/>
        <w:ind w:left="3748"/>
      </w:pPr>
      <w:r>
        <w:t>1человек,учитель-</w:t>
      </w:r>
      <w:r>
        <w:rPr>
          <w:spacing w:val="-2"/>
        </w:rPr>
        <w:t>логопед-</w:t>
      </w:r>
    </w:p>
    <w:p w:rsidR="001D2A95" w:rsidRDefault="0058257E">
      <w:pPr>
        <w:pStyle w:val="a3"/>
        <w:spacing w:line="242" w:lineRule="auto"/>
        <w:ind w:left="1419" w:right="1183" w:firstLine="2328"/>
      </w:pPr>
      <w:r>
        <w:rPr>
          <w:spacing w:val="-2"/>
        </w:rPr>
        <w:t xml:space="preserve">1человека,дефектолог-1человек.Педагоги-организаторы–2 </w:t>
      </w:r>
      <w:r>
        <w:t>человека. В школе 29 классов и 2 класса-комплекта в которых работают31</w:t>
      </w:r>
    </w:p>
    <w:p w:rsidR="001D2A95" w:rsidRDefault="0058257E">
      <w:pPr>
        <w:pStyle w:val="a3"/>
        <w:spacing w:line="271" w:lineRule="exact"/>
        <w:ind w:left="1419"/>
      </w:pPr>
      <w:r>
        <w:rPr>
          <w:spacing w:val="-2"/>
        </w:rPr>
        <w:t>классныйруководитель.</w:t>
      </w:r>
    </w:p>
    <w:p w:rsidR="001D2A95" w:rsidRDefault="0058257E">
      <w:pPr>
        <w:pStyle w:val="a3"/>
        <w:spacing w:before="1"/>
        <w:ind w:left="2269"/>
      </w:pPr>
      <w:r>
        <w:rPr>
          <w:spacing w:val="-2"/>
        </w:rPr>
        <w:t>Кадровоеобеспечениевоспитательногопроцесса:</w:t>
      </w:r>
    </w:p>
    <w:p w:rsidR="001D2A95" w:rsidRDefault="0058257E">
      <w:pPr>
        <w:pStyle w:val="a4"/>
        <w:numPr>
          <w:ilvl w:val="0"/>
          <w:numId w:val="13"/>
        </w:numPr>
        <w:tabs>
          <w:tab w:val="left" w:pos="2412"/>
        </w:tabs>
        <w:spacing w:before="99"/>
        <w:ind w:left="2412" w:hanging="143"/>
        <w:jc w:val="left"/>
        <w:rPr>
          <w:sz w:val="24"/>
        </w:rPr>
      </w:pPr>
      <w:r>
        <w:rPr>
          <w:sz w:val="24"/>
        </w:rPr>
        <w:t>Заместительдиректора–</w:t>
      </w:r>
      <w:r>
        <w:rPr>
          <w:spacing w:val="-2"/>
          <w:sz w:val="24"/>
        </w:rPr>
        <w:t>4человека</w:t>
      </w:r>
    </w:p>
    <w:p w:rsidR="001D2A95" w:rsidRDefault="0058257E">
      <w:pPr>
        <w:pStyle w:val="a4"/>
        <w:numPr>
          <w:ilvl w:val="0"/>
          <w:numId w:val="13"/>
        </w:numPr>
        <w:tabs>
          <w:tab w:val="left" w:pos="2412"/>
        </w:tabs>
        <w:spacing w:before="7"/>
        <w:ind w:left="2412" w:hanging="143"/>
        <w:jc w:val="left"/>
        <w:rPr>
          <w:sz w:val="24"/>
        </w:rPr>
      </w:pPr>
      <w:r>
        <w:rPr>
          <w:spacing w:val="-2"/>
          <w:sz w:val="24"/>
        </w:rPr>
        <w:t>Советникдиректораповоспитательнойработе-</w:t>
      </w:r>
      <w:r>
        <w:rPr>
          <w:spacing w:val="-10"/>
          <w:sz w:val="24"/>
        </w:rPr>
        <w:t>1</w:t>
      </w:r>
    </w:p>
    <w:p w:rsidR="001D2A95" w:rsidRDefault="001D2A95">
      <w:pPr>
        <w:pStyle w:val="a3"/>
        <w:spacing w:before="10"/>
        <w:ind w:left="0"/>
      </w:pPr>
    </w:p>
    <w:p w:rsidR="001D2A95" w:rsidRDefault="0058257E">
      <w:pPr>
        <w:pStyle w:val="Heading6"/>
        <w:spacing w:line="275" w:lineRule="exact"/>
      </w:pPr>
      <w:bookmarkStart w:id="166" w:name="Нормативно-методическоеобеспечениепрогра"/>
      <w:bookmarkEnd w:id="166"/>
      <w:r>
        <w:t>Нормативно-</w:t>
      </w:r>
      <w:r>
        <w:rPr>
          <w:spacing w:val="-2"/>
        </w:rPr>
        <w:t>методическоеобеспечениепрограммы:</w:t>
      </w:r>
    </w:p>
    <w:p w:rsidR="001D2A95" w:rsidRDefault="0058257E">
      <w:pPr>
        <w:pStyle w:val="a3"/>
        <w:tabs>
          <w:tab w:val="left" w:pos="5429"/>
          <w:tab w:val="left" w:pos="6937"/>
        </w:tabs>
        <w:spacing w:line="275" w:lineRule="exact"/>
        <w:ind w:left="2452"/>
      </w:pPr>
      <w:r>
        <w:rPr>
          <w:spacing w:val="-4"/>
        </w:rPr>
        <w:t>Нормативно-</w:t>
      </w:r>
      <w:r>
        <w:rPr>
          <w:spacing w:val="-2"/>
        </w:rPr>
        <w:t>методическое</w:t>
      </w:r>
      <w:r>
        <w:tab/>
      </w:r>
      <w:r>
        <w:rPr>
          <w:spacing w:val="-2"/>
        </w:rPr>
        <w:t>обеспечение</w:t>
      </w:r>
      <w:r>
        <w:tab/>
      </w:r>
      <w:r>
        <w:rPr>
          <w:spacing w:val="-2"/>
        </w:rPr>
        <w:t>воспитательной</w:t>
      </w:r>
    </w:p>
    <w:p w:rsidR="001D2A95" w:rsidRDefault="0058257E">
      <w:pPr>
        <w:pStyle w:val="a3"/>
        <w:spacing w:before="2"/>
        <w:ind w:left="5429"/>
      </w:pPr>
      <w:r>
        <w:t>деятельностивМБОУ</w:t>
      </w:r>
      <w:r>
        <w:rPr>
          <w:spacing w:val="-2"/>
        </w:rPr>
        <w:t>Кесовогорская</w:t>
      </w:r>
    </w:p>
    <w:p w:rsidR="001D2A95" w:rsidRDefault="0058257E">
      <w:pPr>
        <w:pStyle w:val="a3"/>
        <w:spacing w:before="3" w:line="272" w:lineRule="exact"/>
        <w:ind w:left="1419"/>
      </w:pPr>
      <w:r>
        <w:t xml:space="preserve">СОШвключаетв </w:t>
      </w:r>
      <w:r>
        <w:rPr>
          <w:spacing w:val="-2"/>
        </w:rPr>
        <w:t>себя:</w:t>
      </w:r>
    </w:p>
    <w:p w:rsidR="001D2A95" w:rsidRDefault="0058257E">
      <w:pPr>
        <w:pStyle w:val="a4"/>
        <w:numPr>
          <w:ilvl w:val="0"/>
          <w:numId w:val="12"/>
        </w:numPr>
        <w:tabs>
          <w:tab w:val="left" w:pos="2513"/>
        </w:tabs>
        <w:spacing w:line="269" w:lineRule="exact"/>
        <w:ind w:left="2513" w:hanging="244"/>
        <w:rPr>
          <w:sz w:val="24"/>
        </w:rPr>
      </w:pPr>
      <w:r>
        <w:rPr>
          <w:spacing w:val="-2"/>
          <w:sz w:val="24"/>
        </w:rPr>
        <w:t>Программавоспитательнойработы</w:t>
      </w:r>
    </w:p>
    <w:p w:rsidR="001D2A95" w:rsidRDefault="0058257E">
      <w:pPr>
        <w:pStyle w:val="a4"/>
        <w:numPr>
          <w:ilvl w:val="0"/>
          <w:numId w:val="12"/>
        </w:numPr>
        <w:tabs>
          <w:tab w:val="left" w:pos="2513"/>
        </w:tabs>
        <w:spacing w:line="271" w:lineRule="exact"/>
        <w:ind w:left="2513" w:hanging="244"/>
        <w:rPr>
          <w:sz w:val="24"/>
        </w:rPr>
      </w:pPr>
      <w:r>
        <w:rPr>
          <w:spacing w:val="-2"/>
          <w:sz w:val="24"/>
        </w:rPr>
        <w:t>Планвоспитания</w:t>
      </w:r>
    </w:p>
    <w:p w:rsidR="001D2A95" w:rsidRDefault="0058257E">
      <w:pPr>
        <w:pStyle w:val="a4"/>
        <w:numPr>
          <w:ilvl w:val="0"/>
          <w:numId w:val="12"/>
        </w:numPr>
        <w:tabs>
          <w:tab w:val="left" w:pos="2513"/>
        </w:tabs>
        <w:spacing w:line="271" w:lineRule="exact"/>
        <w:ind w:left="2513" w:hanging="244"/>
        <w:rPr>
          <w:sz w:val="24"/>
        </w:rPr>
      </w:pPr>
      <w:r>
        <w:rPr>
          <w:spacing w:val="-2"/>
          <w:sz w:val="24"/>
        </w:rPr>
        <w:t>Положениеопрофориентационнойработе</w:t>
      </w:r>
    </w:p>
    <w:p w:rsidR="001D2A95" w:rsidRDefault="0058257E">
      <w:pPr>
        <w:pStyle w:val="a4"/>
        <w:numPr>
          <w:ilvl w:val="0"/>
          <w:numId w:val="12"/>
        </w:numPr>
        <w:tabs>
          <w:tab w:val="left" w:pos="2513"/>
        </w:tabs>
        <w:spacing w:line="272" w:lineRule="exact"/>
        <w:ind w:left="2513" w:hanging="244"/>
        <w:rPr>
          <w:sz w:val="24"/>
        </w:rPr>
      </w:pPr>
      <w:r>
        <w:rPr>
          <w:spacing w:val="-2"/>
          <w:sz w:val="24"/>
        </w:rPr>
        <w:t>Планпрофориентационнойработе</w:t>
      </w:r>
    </w:p>
    <w:p w:rsidR="001D2A95" w:rsidRDefault="0058257E">
      <w:pPr>
        <w:pStyle w:val="a4"/>
        <w:numPr>
          <w:ilvl w:val="0"/>
          <w:numId w:val="12"/>
        </w:numPr>
        <w:tabs>
          <w:tab w:val="left" w:pos="2513"/>
        </w:tabs>
        <w:spacing w:before="2" w:line="275" w:lineRule="exact"/>
        <w:ind w:left="2513" w:hanging="244"/>
        <w:rPr>
          <w:sz w:val="24"/>
        </w:rPr>
      </w:pPr>
      <w:r>
        <w:rPr>
          <w:spacing w:val="-2"/>
          <w:sz w:val="24"/>
        </w:rPr>
        <w:t>Положениеоклассномруководстве.</w:t>
      </w:r>
    </w:p>
    <w:p w:rsidR="001D2A95" w:rsidRDefault="0058257E">
      <w:pPr>
        <w:pStyle w:val="a4"/>
        <w:numPr>
          <w:ilvl w:val="0"/>
          <w:numId w:val="12"/>
        </w:numPr>
        <w:tabs>
          <w:tab w:val="left" w:pos="2513"/>
        </w:tabs>
        <w:spacing w:line="274" w:lineRule="exact"/>
        <w:ind w:left="2513" w:hanging="244"/>
        <w:rPr>
          <w:sz w:val="24"/>
        </w:rPr>
      </w:pPr>
      <w:r>
        <w:rPr>
          <w:spacing w:val="-2"/>
          <w:sz w:val="24"/>
        </w:rPr>
        <w:t>Положениеометодическомобъединенииклассныхруководителей</w:t>
      </w:r>
    </w:p>
    <w:p w:rsidR="001D2A95" w:rsidRDefault="0058257E">
      <w:pPr>
        <w:pStyle w:val="a4"/>
        <w:numPr>
          <w:ilvl w:val="0"/>
          <w:numId w:val="12"/>
        </w:numPr>
        <w:tabs>
          <w:tab w:val="left" w:pos="2600"/>
        </w:tabs>
        <w:spacing w:line="242" w:lineRule="auto"/>
        <w:ind w:left="1419" w:right="1911" w:firstLine="850"/>
        <w:rPr>
          <w:sz w:val="24"/>
        </w:rPr>
      </w:pPr>
      <w:r>
        <w:rPr>
          <w:spacing w:val="-2"/>
          <w:sz w:val="24"/>
        </w:rPr>
        <w:t xml:space="preserve">Положениеокомиссиипоурегулированииспоровмеждуучастникамиоб </w:t>
      </w:r>
      <w:r>
        <w:rPr>
          <w:sz w:val="24"/>
        </w:rPr>
        <w:t>разовательных отношений.</w:t>
      </w:r>
    </w:p>
    <w:p w:rsidR="001D2A95" w:rsidRDefault="0058257E">
      <w:pPr>
        <w:pStyle w:val="a4"/>
        <w:numPr>
          <w:ilvl w:val="0"/>
          <w:numId w:val="12"/>
        </w:numPr>
        <w:tabs>
          <w:tab w:val="left" w:pos="2561"/>
        </w:tabs>
        <w:spacing w:line="242" w:lineRule="auto"/>
        <w:ind w:left="1419" w:right="1895" w:firstLine="850"/>
        <w:rPr>
          <w:sz w:val="24"/>
        </w:rPr>
      </w:pPr>
      <w:r>
        <w:rPr>
          <w:spacing w:val="-2"/>
          <w:sz w:val="24"/>
        </w:rPr>
        <w:t xml:space="preserve">ПоложениеоСоветепопрофилактикеправонарушенийибезнадзорности </w:t>
      </w:r>
      <w:r>
        <w:rPr>
          <w:sz w:val="24"/>
        </w:rPr>
        <w:t>среди несовершеннолетних обучающихся.</w:t>
      </w:r>
    </w:p>
    <w:p w:rsidR="001D2A95" w:rsidRDefault="0058257E">
      <w:pPr>
        <w:pStyle w:val="a4"/>
        <w:numPr>
          <w:ilvl w:val="0"/>
          <w:numId w:val="12"/>
        </w:numPr>
        <w:tabs>
          <w:tab w:val="left" w:pos="2513"/>
        </w:tabs>
        <w:spacing w:line="269" w:lineRule="exact"/>
        <w:ind w:left="2513" w:hanging="244"/>
        <w:rPr>
          <w:sz w:val="24"/>
        </w:rPr>
      </w:pPr>
      <w:r>
        <w:rPr>
          <w:spacing w:val="-2"/>
          <w:sz w:val="24"/>
        </w:rPr>
        <w:t>Правилавнутреннегораспорядкадляобучающихся.</w:t>
      </w:r>
    </w:p>
    <w:p w:rsidR="001D2A95" w:rsidRDefault="0058257E">
      <w:pPr>
        <w:pStyle w:val="a4"/>
        <w:numPr>
          <w:ilvl w:val="0"/>
          <w:numId w:val="12"/>
        </w:numPr>
        <w:tabs>
          <w:tab w:val="left" w:pos="2619"/>
        </w:tabs>
        <w:spacing w:line="275" w:lineRule="exact"/>
        <w:ind w:left="2619" w:hanging="350"/>
        <w:rPr>
          <w:sz w:val="24"/>
        </w:rPr>
      </w:pPr>
      <w:r>
        <w:rPr>
          <w:spacing w:val="-2"/>
          <w:sz w:val="24"/>
        </w:rPr>
        <w:t>Должностнаяинструкцияпедагога-психолога.</w:t>
      </w:r>
    </w:p>
    <w:p w:rsidR="001D2A95" w:rsidRDefault="0058257E">
      <w:pPr>
        <w:pStyle w:val="a4"/>
        <w:numPr>
          <w:ilvl w:val="0"/>
          <w:numId w:val="12"/>
        </w:numPr>
        <w:tabs>
          <w:tab w:val="left" w:pos="2619"/>
        </w:tabs>
        <w:spacing w:before="1" w:line="275" w:lineRule="exact"/>
        <w:ind w:left="2619" w:hanging="350"/>
        <w:rPr>
          <w:sz w:val="24"/>
        </w:rPr>
      </w:pPr>
      <w:r>
        <w:rPr>
          <w:spacing w:val="-2"/>
          <w:sz w:val="24"/>
        </w:rPr>
        <w:t>Должностнаяинструкциясоциальногопедагога.</w:t>
      </w:r>
    </w:p>
    <w:p w:rsidR="001D2A95" w:rsidRDefault="0058257E">
      <w:pPr>
        <w:pStyle w:val="a4"/>
        <w:numPr>
          <w:ilvl w:val="0"/>
          <w:numId w:val="12"/>
        </w:numPr>
        <w:tabs>
          <w:tab w:val="left" w:pos="2619"/>
          <w:tab w:val="right" w:pos="10773"/>
        </w:tabs>
        <w:spacing w:line="297" w:lineRule="exact"/>
        <w:ind w:left="2619" w:hanging="350"/>
      </w:pPr>
      <w:r>
        <w:rPr>
          <w:spacing w:val="-2"/>
          <w:sz w:val="24"/>
        </w:rPr>
        <w:t>Должностнаяинструкцияпедагогадополнительногообразования.</w:t>
      </w:r>
      <w:r>
        <w:rPr>
          <w:sz w:val="24"/>
        </w:rPr>
        <w:tab/>
      </w:r>
      <w:r>
        <w:rPr>
          <w:spacing w:val="-5"/>
          <w:position w:val="-4"/>
        </w:rPr>
        <w:t>47</w:t>
      </w:r>
    </w:p>
    <w:p w:rsidR="001D2A95" w:rsidRDefault="0058257E">
      <w:pPr>
        <w:pStyle w:val="a4"/>
        <w:numPr>
          <w:ilvl w:val="0"/>
          <w:numId w:val="12"/>
        </w:numPr>
        <w:tabs>
          <w:tab w:val="left" w:pos="2619"/>
        </w:tabs>
        <w:spacing w:line="252" w:lineRule="exact"/>
        <w:ind w:left="2619" w:hanging="350"/>
        <w:rPr>
          <w:sz w:val="24"/>
        </w:rPr>
      </w:pPr>
      <w:r>
        <w:rPr>
          <w:spacing w:val="-2"/>
          <w:sz w:val="24"/>
        </w:rPr>
        <w:t>Должностнаяинструкциязаместителядиректора.</w:t>
      </w:r>
    </w:p>
    <w:p w:rsidR="001D2A95" w:rsidRDefault="001D2A95">
      <w:pPr>
        <w:spacing w:line="252" w:lineRule="exact"/>
        <w:rPr>
          <w:sz w:val="24"/>
        </w:rPr>
        <w:sectPr w:rsidR="001D2A95">
          <w:pgSz w:w="11910" w:h="16840"/>
          <w:pgMar w:top="620" w:right="0" w:bottom="280" w:left="280" w:header="720" w:footer="720" w:gutter="0"/>
          <w:cols w:space="720"/>
        </w:sectPr>
      </w:pPr>
    </w:p>
    <w:p w:rsidR="001D2A95" w:rsidRDefault="0058257E">
      <w:pPr>
        <w:spacing w:before="64"/>
        <w:ind w:right="845"/>
        <w:jc w:val="right"/>
        <w:rPr>
          <w:sz w:val="24"/>
        </w:rPr>
      </w:pPr>
      <w:r>
        <w:rPr>
          <w:color w:val="818181"/>
          <w:spacing w:val="-10"/>
          <w:sz w:val="24"/>
        </w:rPr>
        <w:lastRenderedPageBreak/>
        <w:t>.</w:t>
      </w:r>
    </w:p>
    <w:p w:rsidR="001D2A95" w:rsidRDefault="0058257E">
      <w:pPr>
        <w:pStyle w:val="a3"/>
        <w:spacing w:before="7" w:line="263" w:lineRule="exact"/>
        <w:ind w:left="0" w:right="845"/>
        <w:jc w:val="right"/>
      </w:pPr>
      <w:bookmarkStart w:id="167" w:name="Особыми_задачами_воспитания_обучающихся_"/>
      <w:bookmarkEnd w:id="167"/>
      <w:r>
        <w:rPr>
          <w:color w:val="818181"/>
        </w:rPr>
        <w:t xml:space="preserve">8–9 </w:t>
      </w:r>
      <w:r>
        <w:rPr>
          <w:color w:val="818181"/>
          <w:spacing w:val="-2"/>
        </w:rPr>
        <w:t>классы</w:t>
      </w:r>
    </w:p>
    <w:p w:rsidR="001D2A95" w:rsidRDefault="0058257E">
      <w:pPr>
        <w:pStyle w:val="Heading6"/>
        <w:spacing w:line="242" w:lineRule="auto"/>
        <w:ind w:right="1854" w:firstLine="1416"/>
        <w:jc w:val="both"/>
      </w:pPr>
      <w:r>
        <w:t>Особыми задачами воспитания обучающихся с особыми образовательными потребностями являются:</w:t>
      </w:r>
    </w:p>
    <w:p w:rsidR="001D2A95" w:rsidRDefault="0058257E">
      <w:pPr>
        <w:pStyle w:val="a3"/>
        <w:ind w:left="1419" w:right="1820" w:firstLine="850"/>
        <w:jc w:val="both"/>
      </w:pPr>
      <w:r>
        <w:t>В воспитательной работе с категориямиобучающихся, имеющихособые образовательные потребности: обучающихся с инвалидностью, с ОВЗсоздаются особые условия. Особыми задачами воспитания обучающихся с особыми образовательными потребностями являются:</w:t>
      </w:r>
    </w:p>
    <w:p w:rsidR="001D2A95" w:rsidRDefault="0058257E">
      <w:pPr>
        <w:pStyle w:val="a4"/>
        <w:numPr>
          <w:ilvl w:val="0"/>
          <w:numId w:val="11"/>
        </w:numPr>
        <w:tabs>
          <w:tab w:val="left" w:pos="2412"/>
        </w:tabs>
        <w:ind w:left="2412" w:hanging="143"/>
        <w:rPr>
          <w:sz w:val="24"/>
        </w:rPr>
      </w:pPr>
      <w:r>
        <w:rPr>
          <w:spacing w:val="-2"/>
          <w:sz w:val="24"/>
        </w:rPr>
        <w:t>налаживаниеэмоционально-</w:t>
      </w:r>
    </w:p>
    <w:p w:rsidR="001D2A95" w:rsidRDefault="0058257E">
      <w:pPr>
        <w:pStyle w:val="a3"/>
        <w:spacing w:line="242" w:lineRule="auto"/>
        <w:ind w:left="1419" w:right="1849"/>
        <w:jc w:val="both"/>
      </w:pPr>
      <w:r>
        <w:t>положительноговзаимодействиясокружающими для их успешной социальной адаптации и интеграции в образовательнойорганизации;</w:t>
      </w:r>
    </w:p>
    <w:p w:rsidR="001D2A95" w:rsidRDefault="0058257E">
      <w:pPr>
        <w:pStyle w:val="a4"/>
        <w:numPr>
          <w:ilvl w:val="0"/>
          <w:numId w:val="11"/>
        </w:numPr>
        <w:tabs>
          <w:tab w:val="left" w:pos="2412"/>
        </w:tabs>
        <w:spacing w:line="242" w:lineRule="auto"/>
        <w:ind w:right="1856" w:firstLine="850"/>
        <w:rPr>
          <w:sz w:val="24"/>
        </w:rPr>
      </w:pPr>
      <w:r>
        <w:rPr>
          <w:sz w:val="24"/>
        </w:rPr>
        <w:t>формирование доброжелательногоотношенияк обучающимся и ихсемьям со стороны всех участников образовательных отношений;</w:t>
      </w:r>
    </w:p>
    <w:p w:rsidR="001D2A95" w:rsidRDefault="0058257E">
      <w:pPr>
        <w:pStyle w:val="a4"/>
        <w:numPr>
          <w:ilvl w:val="0"/>
          <w:numId w:val="11"/>
        </w:numPr>
        <w:tabs>
          <w:tab w:val="left" w:pos="2580"/>
        </w:tabs>
        <w:spacing w:line="242" w:lineRule="auto"/>
        <w:ind w:right="1846" w:firstLine="850"/>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1D2A95" w:rsidRDefault="0058257E">
      <w:pPr>
        <w:pStyle w:val="a4"/>
        <w:numPr>
          <w:ilvl w:val="0"/>
          <w:numId w:val="11"/>
        </w:numPr>
        <w:tabs>
          <w:tab w:val="left" w:pos="2522"/>
        </w:tabs>
        <w:ind w:right="1837" w:firstLine="850"/>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1D2A95" w:rsidRDefault="0058257E">
      <w:pPr>
        <w:pStyle w:val="a3"/>
        <w:spacing w:line="232" w:lineRule="auto"/>
        <w:ind w:left="1419" w:right="1837" w:firstLine="850"/>
        <w:jc w:val="both"/>
      </w:pPr>
      <w:r>
        <w:t>При организации воспитания обучающихся с особыми образовательными потребностями необходимо ориентироваться на:</w:t>
      </w:r>
    </w:p>
    <w:p w:rsidR="001D2A95" w:rsidRDefault="0058257E">
      <w:pPr>
        <w:pStyle w:val="a4"/>
        <w:numPr>
          <w:ilvl w:val="0"/>
          <w:numId w:val="11"/>
        </w:numPr>
        <w:tabs>
          <w:tab w:val="left" w:pos="2676"/>
        </w:tabs>
        <w:spacing w:line="237" w:lineRule="auto"/>
        <w:ind w:right="1836" w:firstLine="850"/>
        <w:rPr>
          <w:sz w:val="24"/>
        </w:rPr>
      </w:pPr>
      <w:r>
        <w:rPr>
          <w:sz w:val="24"/>
        </w:rPr>
        <w:t xml:space="preserve">формирование личности ребёнка с особыми образовательными </w:t>
      </w:r>
      <w:r>
        <w:rPr>
          <w:spacing w:val="-2"/>
          <w:sz w:val="24"/>
        </w:rPr>
        <w:t>потребностямисиспользованиемадекватныхвозрастуифизическомуи(или)</w:t>
      </w:r>
    </w:p>
    <w:p w:rsidR="001D2A95" w:rsidRDefault="0058257E">
      <w:pPr>
        <w:pStyle w:val="a3"/>
        <w:spacing w:before="100" w:line="272" w:lineRule="exact"/>
        <w:ind w:left="1419"/>
      </w:pPr>
      <w:r>
        <w:rPr>
          <w:spacing w:val="-2"/>
        </w:rPr>
        <w:t>психическомусостояниюметодоввоспитания;</w:t>
      </w:r>
    </w:p>
    <w:p w:rsidR="001D2A95" w:rsidRDefault="0058257E">
      <w:pPr>
        <w:pStyle w:val="a4"/>
        <w:numPr>
          <w:ilvl w:val="0"/>
          <w:numId w:val="11"/>
        </w:numPr>
        <w:tabs>
          <w:tab w:val="left" w:pos="2714"/>
        </w:tabs>
        <w:ind w:right="1824" w:firstLine="850"/>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работывоспитателей, педагогов- психологов, учителей- логопедов, учителей-дефектологов;</w:t>
      </w:r>
    </w:p>
    <w:p w:rsidR="001D2A95" w:rsidRDefault="0058257E">
      <w:pPr>
        <w:pStyle w:val="a4"/>
        <w:numPr>
          <w:ilvl w:val="0"/>
          <w:numId w:val="11"/>
        </w:numPr>
        <w:tabs>
          <w:tab w:val="left" w:pos="2436"/>
        </w:tabs>
        <w:spacing w:before="1" w:line="237" w:lineRule="auto"/>
        <w:ind w:right="1852" w:firstLine="850"/>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1D2A95" w:rsidRDefault="0058257E">
      <w:pPr>
        <w:pStyle w:val="Heading6"/>
        <w:spacing w:before="11" w:line="232" w:lineRule="auto"/>
        <w:ind w:right="1846" w:firstLine="850"/>
        <w:jc w:val="both"/>
      </w:pPr>
      <w:bookmarkStart w:id="168" w:name="Система_поощрения_социальной_успешности_"/>
      <w:bookmarkEnd w:id="168"/>
      <w:r>
        <w:t>Система поощрения социальной успешности и проявлений активной жизненной позиции обучающихся.</w:t>
      </w:r>
    </w:p>
    <w:p w:rsidR="001D2A95" w:rsidRDefault="0058257E">
      <w:pPr>
        <w:pStyle w:val="a3"/>
        <w:ind w:left="1419" w:right="1815" w:firstLine="850"/>
        <w:jc w:val="both"/>
      </w:pPr>
      <w:r>
        <w:t>Система поощрения социальной успешности и проявлений активнойжизненной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обучающихся в школе строится на следующих принципах:</w:t>
      </w:r>
    </w:p>
    <w:p w:rsidR="001D2A95" w:rsidRDefault="0058257E">
      <w:pPr>
        <w:pStyle w:val="a4"/>
        <w:numPr>
          <w:ilvl w:val="0"/>
          <w:numId w:val="11"/>
        </w:numPr>
        <w:tabs>
          <w:tab w:val="left" w:pos="2412"/>
        </w:tabs>
        <w:ind w:right="1841" w:firstLine="850"/>
        <w:rPr>
          <w:sz w:val="24"/>
        </w:rPr>
      </w:pPr>
      <w:r>
        <w:rPr>
          <w:sz w:val="24"/>
        </w:rPr>
        <w:t>публичность поощрения(информированиевсехобучающихся о награждении, проведение процедуры награждения в присутствии значительного числа школьников (во время линеек по итогамучебного года);</w:t>
      </w:r>
    </w:p>
    <w:p w:rsidR="001D2A95" w:rsidRDefault="0058257E">
      <w:pPr>
        <w:pStyle w:val="a4"/>
        <w:numPr>
          <w:ilvl w:val="0"/>
          <w:numId w:val="11"/>
        </w:numPr>
        <w:tabs>
          <w:tab w:val="left" w:pos="2464"/>
        </w:tabs>
        <w:spacing w:before="3" w:line="232" w:lineRule="auto"/>
        <w:ind w:right="1857" w:firstLine="850"/>
        <w:rPr>
          <w:sz w:val="24"/>
        </w:rPr>
      </w:pPr>
      <w:r>
        <w:rPr>
          <w:sz w:val="24"/>
        </w:rPr>
        <w:t xml:space="preserve">соответствие процедур награждения укладу жизни школы, специфической символике, выработанной и существующей в сообществе в виде </w:t>
      </w:r>
      <w:r>
        <w:rPr>
          <w:spacing w:val="-2"/>
          <w:sz w:val="24"/>
        </w:rPr>
        <w:t>традиции;</w:t>
      </w:r>
    </w:p>
    <w:p w:rsidR="001D2A95" w:rsidRDefault="0058257E">
      <w:pPr>
        <w:pStyle w:val="a4"/>
        <w:numPr>
          <w:ilvl w:val="0"/>
          <w:numId w:val="11"/>
        </w:numPr>
        <w:tabs>
          <w:tab w:val="left" w:pos="2608"/>
        </w:tabs>
        <w:spacing w:before="4" w:line="237" w:lineRule="auto"/>
        <w:ind w:right="1842" w:firstLine="850"/>
        <w:rPr>
          <w:sz w:val="24"/>
        </w:rPr>
      </w:pPr>
      <w:r>
        <w:rPr>
          <w:sz w:val="24"/>
        </w:rPr>
        <w:t>прозрачность правил поощрения (соблюдение справедливости при выдвижении кандидатур);</w:t>
      </w:r>
    </w:p>
    <w:p w:rsidR="001D2A95" w:rsidRDefault="0058257E">
      <w:pPr>
        <w:pStyle w:val="a4"/>
        <w:numPr>
          <w:ilvl w:val="0"/>
          <w:numId w:val="11"/>
        </w:numPr>
        <w:tabs>
          <w:tab w:val="left" w:pos="2589"/>
        </w:tabs>
        <w:spacing w:before="3"/>
        <w:ind w:right="1825" w:firstLine="850"/>
        <w:rPr>
          <w:sz w:val="24"/>
        </w:rPr>
      </w:pPr>
      <w:r>
        <w:rPr>
          <w:sz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1D2A95" w:rsidRDefault="0058257E">
      <w:pPr>
        <w:pStyle w:val="a4"/>
        <w:numPr>
          <w:ilvl w:val="0"/>
          <w:numId w:val="11"/>
        </w:numPr>
        <w:tabs>
          <w:tab w:val="left" w:pos="2464"/>
        </w:tabs>
        <w:ind w:right="1834" w:firstLine="850"/>
        <w:rPr>
          <w:sz w:val="24"/>
        </w:rPr>
      </w:pPr>
      <w:r>
        <w:rPr>
          <w:sz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междушкольниками, получившими награду и не получившими</w:t>
      </w:r>
      <w:r>
        <w:rPr>
          <w:spacing w:val="-4"/>
          <w:sz w:val="24"/>
        </w:rPr>
        <w:t>ее);</w:t>
      </w:r>
    </w:p>
    <w:p w:rsidR="001D2A95" w:rsidRDefault="0058257E">
      <w:pPr>
        <w:pStyle w:val="a4"/>
        <w:numPr>
          <w:ilvl w:val="0"/>
          <w:numId w:val="11"/>
        </w:numPr>
        <w:tabs>
          <w:tab w:val="left" w:pos="2541"/>
          <w:tab w:val="right" w:pos="10773"/>
        </w:tabs>
        <w:spacing w:line="276" w:lineRule="exact"/>
        <w:ind w:left="2541" w:hanging="272"/>
        <w:jc w:val="left"/>
      </w:pPr>
      <w:r>
        <w:rPr>
          <w:sz w:val="24"/>
        </w:rPr>
        <w:t>дифференцированностьпоощрений(наличиеуровнейитипов</w:t>
      </w:r>
      <w:r>
        <w:rPr>
          <w:spacing w:val="-2"/>
          <w:sz w:val="24"/>
        </w:rPr>
        <w:t>наград</w:t>
      </w:r>
      <w:r>
        <w:rPr>
          <w:sz w:val="24"/>
        </w:rPr>
        <w:tab/>
      </w:r>
      <w:r>
        <w:rPr>
          <w:spacing w:val="-5"/>
          <w:position w:val="9"/>
        </w:rPr>
        <w:t>47</w:t>
      </w:r>
    </w:p>
    <w:p w:rsidR="001D2A95" w:rsidRDefault="0058257E">
      <w:pPr>
        <w:pStyle w:val="a3"/>
        <w:spacing w:line="275" w:lineRule="exact"/>
        <w:ind w:left="1419"/>
      </w:pPr>
      <w:r>
        <w:rPr>
          <w:spacing w:val="-2"/>
        </w:rPr>
        <w:t>позволяетпродлитьстимулирующеедействиесистемыпоощрения).</w:t>
      </w:r>
    </w:p>
    <w:p w:rsidR="001D2A95" w:rsidRDefault="001D2A95">
      <w:pPr>
        <w:spacing w:line="275" w:lineRule="exact"/>
        <w:sectPr w:rsidR="001D2A95">
          <w:pgSz w:w="11910" w:h="16840"/>
          <w:pgMar w:top="620" w:right="0" w:bottom="0" w:left="280" w:header="720" w:footer="720" w:gutter="0"/>
          <w:cols w:space="720"/>
        </w:sectPr>
      </w:pPr>
    </w:p>
    <w:p w:rsidR="001D2A95" w:rsidRDefault="0058257E">
      <w:pPr>
        <w:spacing w:before="64" w:line="263" w:lineRule="exact"/>
        <w:ind w:left="10721"/>
        <w:rPr>
          <w:sz w:val="24"/>
        </w:rPr>
      </w:pPr>
      <w:r>
        <w:rPr>
          <w:color w:val="818181"/>
          <w:spacing w:val="-10"/>
          <w:sz w:val="24"/>
        </w:rPr>
        <w:lastRenderedPageBreak/>
        <w:t>.</w:t>
      </w:r>
    </w:p>
    <w:p w:rsidR="001D2A95" w:rsidRDefault="0058257E">
      <w:pPr>
        <w:pStyle w:val="a3"/>
        <w:spacing w:before="8" w:line="213" w:lineRule="auto"/>
        <w:ind w:left="1419" w:firstLine="1123"/>
      </w:pPr>
      <w:r>
        <w:t>Формамипоощрениясоциальнойуспешностиипроявлений</w:t>
      </w:r>
      <w:r>
        <w:rPr>
          <w:spacing w:val="11"/>
        </w:rPr>
        <w:t>а</w:t>
      </w:r>
      <w:r>
        <w:rPr>
          <w:spacing w:val="10"/>
        </w:rPr>
        <w:t>к</w:t>
      </w:r>
      <w:r>
        <w:rPr>
          <w:spacing w:val="11"/>
        </w:rPr>
        <w:t>т</w:t>
      </w:r>
      <w:r>
        <w:rPr>
          <w:spacing w:val="13"/>
        </w:rPr>
        <w:t>и</w:t>
      </w:r>
      <w:r>
        <w:rPr>
          <w:spacing w:val="9"/>
        </w:rPr>
        <w:t>в</w:t>
      </w:r>
      <w:r>
        <w:rPr>
          <w:spacing w:val="8"/>
        </w:rPr>
        <w:t>н</w:t>
      </w:r>
      <w:r>
        <w:rPr>
          <w:spacing w:val="10"/>
        </w:rPr>
        <w:t>о</w:t>
      </w:r>
      <w:r>
        <w:rPr>
          <w:color w:val="818181"/>
          <w:spacing w:val="-102"/>
          <w:position w:val="-2"/>
        </w:rPr>
        <w:t>8</w:t>
      </w:r>
      <w:r>
        <w:rPr>
          <w:spacing w:val="-3"/>
        </w:rPr>
        <w:t>й</w:t>
      </w:r>
      <w:r>
        <w:rPr>
          <w:color w:val="818181"/>
          <w:spacing w:val="12"/>
          <w:position w:val="-2"/>
        </w:rPr>
        <w:t>–9</w:t>
      </w:r>
      <w:r>
        <w:rPr>
          <w:color w:val="818181"/>
          <w:position w:val="-2"/>
        </w:rPr>
        <w:t xml:space="preserve">классы </w:t>
      </w:r>
      <w:r>
        <w:t>жизненной позиции обучающихся являются:</w:t>
      </w:r>
    </w:p>
    <w:p w:rsidR="001D2A95" w:rsidRDefault="0058257E">
      <w:pPr>
        <w:pStyle w:val="a3"/>
        <w:tabs>
          <w:tab w:val="left" w:pos="3340"/>
          <w:tab w:val="left" w:pos="4781"/>
          <w:tab w:val="left" w:pos="6941"/>
        </w:tabs>
        <w:spacing w:before="26" w:line="232" w:lineRule="auto"/>
        <w:ind w:left="3340" w:right="3221" w:hanging="1921"/>
      </w:pPr>
      <w:r>
        <w:rPr>
          <w:spacing w:val="-2"/>
        </w:rPr>
        <w:t>-формирование</w:t>
      </w:r>
      <w:r>
        <w:tab/>
      </w:r>
      <w:r>
        <w:rPr>
          <w:spacing w:val="-2"/>
        </w:rPr>
        <w:t>портфолио</w:t>
      </w:r>
      <w:r>
        <w:tab/>
      </w:r>
      <w:r>
        <w:rPr>
          <w:spacing w:val="-2"/>
        </w:rPr>
        <w:t>обучающегося</w:t>
      </w:r>
      <w:r>
        <w:tab/>
      </w:r>
      <w:r>
        <w:rPr>
          <w:spacing w:val="-4"/>
        </w:rPr>
        <w:t xml:space="preserve">(обучающиеся </w:t>
      </w:r>
      <w:r>
        <w:rPr>
          <w:spacing w:val="-2"/>
        </w:rPr>
        <w:t>формируют</w:t>
      </w:r>
    </w:p>
    <w:p w:rsidR="001D2A95" w:rsidRDefault="0058257E">
      <w:pPr>
        <w:pStyle w:val="a3"/>
        <w:spacing w:line="237" w:lineRule="auto"/>
        <w:ind w:left="1419" w:right="2026"/>
      </w:pPr>
      <w:r>
        <w:rPr>
          <w:spacing w:val="-2"/>
        </w:rPr>
        <w:t xml:space="preserve">портфолиосвоихдостижений,инаоснованииэтогомониторингавконцеучебного </w:t>
      </w:r>
      <w:r>
        <w:t>года выбирается победитель);</w:t>
      </w:r>
    </w:p>
    <w:p w:rsidR="001D2A95" w:rsidRDefault="0058257E">
      <w:pPr>
        <w:pStyle w:val="a3"/>
        <w:tabs>
          <w:tab w:val="left" w:pos="2567"/>
        </w:tabs>
        <w:spacing w:before="11" w:line="242" w:lineRule="auto"/>
        <w:ind w:left="1419" w:right="2115" w:firstLine="850"/>
      </w:pPr>
      <w:r>
        <w:rPr>
          <w:spacing w:val="-10"/>
        </w:rPr>
        <w:t>-</w:t>
      </w:r>
      <w:r>
        <w:tab/>
      </w:r>
      <w:r>
        <w:rPr>
          <w:spacing w:val="-2"/>
        </w:rPr>
        <w:t xml:space="preserve">достиженияобучающихсявобластитворчестваиспортаотражаютсяна </w:t>
      </w:r>
      <w:r>
        <w:t xml:space="preserve">сайтешколы, а также на странице сообщества школы в социальной сети </w:t>
      </w:r>
      <w:r>
        <w:rPr>
          <w:spacing w:val="-2"/>
        </w:rPr>
        <w:t>ВКонтакте.</w:t>
      </w:r>
    </w:p>
    <w:p w:rsidR="001D2A95" w:rsidRDefault="001D2A95">
      <w:pPr>
        <w:pStyle w:val="a3"/>
        <w:spacing w:before="11"/>
        <w:ind w:left="0"/>
      </w:pPr>
    </w:p>
    <w:p w:rsidR="001D2A95" w:rsidRDefault="0058257E">
      <w:pPr>
        <w:pStyle w:val="Heading6"/>
        <w:spacing w:line="273" w:lineRule="exact"/>
        <w:jc w:val="both"/>
      </w:pPr>
      <w:bookmarkStart w:id="169" w:name="Анализ_воспитательного_процесса."/>
      <w:bookmarkEnd w:id="169"/>
      <w:r>
        <w:t>Анализвоспитательного</w:t>
      </w:r>
      <w:r>
        <w:rPr>
          <w:spacing w:val="-2"/>
        </w:rPr>
        <w:t>процесса.</w:t>
      </w:r>
    </w:p>
    <w:p w:rsidR="001D2A95" w:rsidRDefault="0058257E">
      <w:pPr>
        <w:pStyle w:val="a3"/>
        <w:ind w:left="1453" w:right="1808" w:firstLine="566"/>
        <w:jc w:val="both"/>
      </w:pPr>
      <w:r>
        <w:t>Самоанализорганизуемой в школе воспитательной работыосуществляется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1D2A95" w:rsidRDefault="0058257E">
      <w:pPr>
        <w:pStyle w:val="a3"/>
        <w:spacing w:line="237" w:lineRule="auto"/>
        <w:ind w:left="1453" w:right="1808" w:firstLine="566"/>
        <w:jc w:val="both"/>
      </w:pPr>
      <w:r>
        <w:t xml:space="preserve">Самоанализ осуществляется ежегодно силами самой образовательной </w:t>
      </w:r>
      <w:r>
        <w:rPr>
          <w:spacing w:val="-2"/>
        </w:rPr>
        <w:t>организации.</w:t>
      </w:r>
    </w:p>
    <w:p w:rsidR="001D2A95" w:rsidRDefault="0058257E">
      <w:pPr>
        <w:pStyle w:val="a3"/>
        <w:ind w:left="1453" w:right="1808" w:firstLine="566"/>
        <w:jc w:val="both"/>
      </w:pPr>
      <w:r>
        <w:t>Основными принципами, на основе которых осуществляется самоанализ воспитательной работы в школе, являются:</w:t>
      </w:r>
    </w:p>
    <w:p w:rsidR="001D2A95" w:rsidRDefault="0058257E">
      <w:pPr>
        <w:pStyle w:val="a4"/>
        <w:numPr>
          <w:ilvl w:val="0"/>
          <w:numId w:val="10"/>
        </w:numPr>
        <w:tabs>
          <w:tab w:val="left" w:pos="2613"/>
        </w:tabs>
        <w:spacing w:before="12" w:line="230" w:lineRule="auto"/>
        <w:ind w:right="1803" w:firstLine="566"/>
        <w:rPr>
          <w:sz w:val="24"/>
        </w:rPr>
      </w:pPr>
      <w:r>
        <w:rPr>
          <w:sz w:val="24"/>
        </w:rPr>
        <w:t>принципгуманистическойнаправленностиосуществляемогоанализа, ориентирующий экспертов на уважительное отношение как квоспитанникам,так и к педагогам, реализующим воспитательный процесс;</w:t>
      </w:r>
    </w:p>
    <w:p w:rsidR="001D2A95" w:rsidRDefault="0058257E">
      <w:pPr>
        <w:pStyle w:val="a4"/>
        <w:numPr>
          <w:ilvl w:val="0"/>
          <w:numId w:val="10"/>
        </w:numPr>
        <w:tabs>
          <w:tab w:val="left" w:pos="2613"/>
        </w:tabs>
        <w:spacing w:before="10" w:line="235" w:lineRule="auto"/>
        <w:ind w:right="1805" w:firstLine="566"/>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1D2A95" w:rsidRDefault="0058257E">
      <w:pPr>
        <w:pStyle w:val="a4"/>
        <w:numPr>
          <w:ilvl w:val="0"/>
          <w:numId w:val="10"/>
        </w:numPr>
        <w:tabs>
          <w:tab w:val="left" w:pos="2613"/>
        </w:tabs>
        <w:spacing w:line="237" w:lineRule="auto"/>
        <w:ind w:right="1795" w:firstLine="566"/>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D2A95" w:rsidRDefault="0058257E">
      <w:pPr>
        <w:pStyle w:val="a4"/>
        <w:numPr>
          <w:ilvl w:val="0"/>
          <w:numId w:val="10"/>
        </w:numPr>
        <w:tabs>
          <w:tab w:val="left" w:pos="2613"/>
        </w:tabs>
        <w:spacing w:line="235" w:lineRule="auto"/>
        <w:ind w:right="1801" w:firstLine="566"/>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D2A95" w:rsidRDefault="0058257E">
      <w:pPr>
        <w:pStyle w:val="a3"/>
        <w:spacing w:before="70" w:line="237" w:lineRule="auto"/>
        <w:ind w:left="1453" w:right="1807" w:firstLine="566"/>
        <w:jc w:val="both"/>
        <w:rPr>
          <w:i/>
        </w:rPr>
      </w:pPr>
      <w:r>
        <w:t>Основными направлениями анализа организуемого в школе воспитательного процесса могут быть следующие</w:t>
      </w:r>
      <w:r>
        <w:rPr>
          <w:i/>
        </w:rPr>
        <w:t>.</w:t>
      </w:r>
    </w:p>
    <w:p w:rsidR="001D2A95" w:rsidRDefault="0058257E">
      <w:pPr>
        <w:pStyle w:val="Heading7"/>
        <w:numPr>
          <w:ilvl w:val="0"/>
          <w:numId w:val="9"/>
        </w:numPr>
        <w:tabs>
          <w:tab w:val="left" w:pos="1453"/>
        </w:tabs>
        <w:spacing w:before="23"/>
        <w:jc w:val="both"/>
      </w:pPr>
      <w:bookmarkStart w:id="170" w:name="1._Результатывоспитания,социализацииисам"/>
      <w:bookmarkEnd w:id="170"/>
      <w:r>
        <w:rPr>
          <w:spacing w:val="-2"/>
        </w:rPr>
        <w:t>Результатывоспитания,социализацииисаморазвитияшкольников.</w:t>
      </w:r>
    </w:p>
    <w:p w:rsidR="001D2A95" w:rsidRDefault="0058257E">
      <w:pPr>
        <w:pStyle w:val="a3"/>
        <w:spacing w:before="100" w:line="237" w:lineRule="auto"/>
        <w:ind w:left="1453" w:right="1810" w:firstLine="566"/>
        <w:jc w:val="both"/>
      </w:pPr>
      <w:r>
        <w:t>Критерием, на основе которого осуществляется данный анализ, являетсядинамика личностного развития школьников каждого класса.</w:t>
      </w:r>
    </w:p>
    <w:p w:rsidR="001D2A95" w:rsidRDefault="0058257E">
      <w:pPr>
        <w:pStyle w:val="a3"/>
        <w:spacing w:before="4"/>
        <w:ind w:left="1453" w:right="1789" w:firstLine="566"/>
        <w:jc w:val="both"/>
      </w:pPr>
      <w:r>
        <w:t>Осуществляется анализ классными руководителями совместно с заместителем директора по воспитательной работе с последующим обсуждениемего результатовназаседанииметодического объединенияклассных руководителей или педагогическом совете школы.</w:t>
      </w:r>
    </w:p>
    <w:p w:rsidR="001D2A95" w:rsidRDefault="0058257E">
      <w:pPr>
        <w:pStyle w:val="a3"/>
        <w:spacing w:before="3" w:line="237" w:lineRule="auto"/>
        <w:ind w:left="1453" w:right="1795" w:firstLine="566"/>
        <w:jc w:val="both"/>
      </w:pPr>
      <w:r>
        <w:t>Способом получения информациио результатах воспитания, социализации и саморазвития школьников является педагогическое наблюдение.</w:t>
      </w:r>
    </w:p>
    <w:p w:rsidR="001D2A95" w:rsidRDefault="0058257E">
      <w:pPr>
        <w:pStyle w:val="a3"/>
        <w:spacing w:before="3"/>
        <w:ind w:left="1453" w:right="1802" w:firstLine="566"/>
        <w:jc w:val="both"/>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почему;какие новые проблемы появились, над чем далее предстоит работать педагогическому коллективу.</w:t>
      </w:r>
    </w:p>
    <w:p w:rsidR="001D2A95" w:rsidRDefault="0058257E">
      <w:pPr>
        <w:pStyle w:val="Heading7"/>
        <w:numPr>
          <w:ilvl w:val="0"/>
          <w:numId w:val="9"/>
        </w:numPr>
        <w:tabs>
          <w:tab w:val="left" w:pos="1453"/>
        </w:tabs>
        <w:spacing w:before="12" w:line="267" w:lineRule="exact"/>
        <w:jc w:val="both"/>
      </w:pPr>
      <w:bookmarkStart w:id="171" w:name="2._Состояниеорганизуемойвшколесовместной"/>
      <w:bookmarkEnd w:id="171"/>
      <w:r>
        <w:rPr>
          <w:spacing w:val="-2"/>
        </w:rPr>
        <w:t>Состояниеорганизуемойвшколесовместнойдеятельностидетейивзрослых.</w:t>
      </w:r>
    </w:p>
    <w:p w:rsidR="001D2A95" w:rsidRDefault="0058257E">
      <w:pPr>
        <w:pStyle w:val="a3"/>
        <w:tabs>
          <w:tab w:val="right" w:pos="10773"/>
        </w:tabs>
        <w:spacing w:line="277" w:lineRule="exact"/>
        <w:ind w:left="2020"/>
        <w:jc w:val="both"/>
        <w:rPr>
          <w:sz w:val="22"/>
        </w:rPr>
      </w:pPr>
      <w:r>
        <w:t>Критерием,наосновекоторогоосуществляетсяданныйанализ,</w:t>
      </w:r>
      <w:r>
        <w:rPr>
          <w:spacing w:val="-2"/>
        </w:rPr>
        <w:t>является</w:t>
      </w:r>
      <w:r>
        <w:tab/>
      </w:r>
      <w:r>
        <w:rPr>
          <w:spacing w:val="-5"/>
          <w:position w:val="3"/>
          <w:sz w:val="22"/>
        </w:rPr>
        <w:t>48</w:t>
      </w:r>
    </w:p>
    <w:p w:rsidR="001D2A95" w:rsidRDefault="0058257E">
      <w:pPr>
        <w:pStyle w:val="a3"/>
        <w:spacing w:line="275" w:lineRule="exact"/>
        <w:ind w:left="1453"/>
        <w:jc w:val="both"/>
      </w:pPr>
      <w:r>
        <w:t>наличиевшколеинтересной,событийнонасыщеннойиличностно</w:t>
      </w:r>
      <w:r>
        <w:rPr>
          <w:spacing w:val="-2"/>
        </w:rPr>
        <w:t>развивающей</w:t>
      </w:r>
    </w:p>
    <w:p w:rsidR="001D2A95" w:rsidRDefault="001D2A95">
      <w:pPr>
        <w:spacing w:line="275" w:lineRule="exact"/>
        <w:jc w:val="both"/>
        <w:sectPr w:rsidR="001D2A95">
          <w:pgSz w:w="11910" w:h="16840"/>
          <w:pgMar w:top="620" w:right="0" w:bottom="280" w:left="280" w:header="720" w:footer="720" w:gutter="0"/>
          <w:cols w:space="720"/>
        </w:sectPr>
      </w:pPr>
    </w:p>
    <w:p w:rsidR="001D2A95" w:rsidRDefault="0058257E">
      <w:pPr>
        <w:pStyle w:val="a3"/>
        <w:spacing w:before="314"/>
        <w:ind w:left="1453"/>
      </w:pPr>
      <w:r>
        <w:lastRenderedPageBreak/>
        <w:t>совместнойдеятельностидетейи</w:t>
      </w:r>
      <w:r>
        <w:rPr>
          <w:spacing w:val="-2"/>
        </w:rPr>
        <w:t>взрослых.</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line="250" w:lineRule="exact"/>
        <w:ind w:left="0" w:right="845"/>
        <w:jc w:val="right"/>
      </w:pPr>
      <w:r>
        <w:rPr>
          <w:color w:val="818181"/>
        </w:rPr>
        <w:t xml:space="preserve">8–9 </w:t>
      </w:r>
      <w:r>
        <w:rPr>
          <w:color w:val="818181"/>
          <w:spacing w:val="-2"/>
        </w:rPr>
        <w:t>классы</w:t>
      </w:r>
    </w:p>
    <w:p w:rsidR="001D2A95" w:rsidRDefault="001D2A95">
      <w:pPr>
        <w:spacing w:line="250" w:lineRule="exact"/>
        <w:jc w:val="right"/>
        <w:sectPr w:rsidR="001D2A95">
          <w:pgSz w:w="11910" w:h="16840"/>
          <w:pgMar w:top="620" w:right="0" w:bottom="0" w:left="280" w:header="720" w:footer="720" w:gutter="0"/>
          <w:cols w:num="2" w:space="720" w:equalWidth="0">
            <w:col w:w="5995" w:space="2207"/>
            <w:col w:w="3428"/>
          </w:cols>
        </w:sectPr>
      </w:pPr>
    </w:p>
    <w:p w:rsidR="001D2A95" w:rsidRDefault="0058257E">
      <w:pPr>
        <w:pStyle w:val="a3"/>
        <w:ind w:left="1453" w:right="1814" w:firstLine="566"/>
        <w:jc w:val="both"/>
      </w:pPr>
      <w:r>
        <w:lastRenderedPageBreak/>
        <w:t>Осуществляетсяанализзаместителемдиректорапо воспитательнойработе, классными руководителями, активом старшеклассников и родителями, хорошо знакомыми с деятельностью школы.</w:t>
      </w:r>
    </w:p>
    <w:p w:rsidR="001D2A95" w:rsidRDefault="0058257E">
      <w:pPr>
        <w:pStyle w:val="a3"/>
        <w:ind w:left="1453" w:right="1799" w:firstLine="566"/>
        <w:jc w:val="both"/>
      </w:pPr>
      <w:r>
        <w:t>Способами получения информации о состоянии организуемой в школесовместной деятельности детей и взрослых могут быть беседы сошкольниками и их родителями, педагогами, лидерами ученического самоуправления, при необходимости–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D2A95" w:rsidRDefault="0058257E">
      <w:pPr>
        <w:pStyle w:val="a3"/>
        <w:spacing w:line="273" w:lineRule="exact"/>
        <w:ind w:left="2020"/>
        <w:rPr>
          <w:i/>
        </w:rPr>
      </w:pPr>
      <w:r>
        <w:rPr>
          <w:spacing w:val="-2"/>
        </w:rPr>
        <w:t>Вниманиеприэтомсосредотачиваетсянавопросах,связанныхс</w:t>
      </w:r>
      <w:r>
        <w:rPr>
          <w:i/>
          <w:spacing w:val="-2"/>
        </w:rPr>
        <w:t>:</w:t>
      </w:r>
    </w:p>
    <w:p w:rsidR="001D2A95" w:rsidRDefault="0058257E">
      <w:pPr>
        <w:pStyle w:val="a4"/>
        <w:numPr>
          <w:ilvl w:val="0"/>
          <w:numId w:val="8"/>
        </w:numPr>
        <w:tabs>
          <w:tab w:val="left" w:pos="2620"/>
        </w:tabs>
        <w:spacing w:line="314" w:lineRule="exact"/>
        <w:ind w:left="2620"/>
        <w:jc w:val="left"/>
        <w:rPr>
          <w:sz w:val="24"/>
        </w:rPr>
      </w:pPr>
      <w:r>
        <w:rPr>
          <w:spacing w:val="-2"/>
          <w:sz w:val="24"/>
        </w:rPr>
        <w:t>качествомпроводимыхобщешкольныхключевыхдел;</w:t>
      </w:r>
    </w:p>
    <w:p w:rsidR="001D2A95" w:rsidRDefault="0058257E">
      <w:pPr>
        <w:pStyle w:val="a4"/>
        <w:numPr>
          <w:ilvl w:val="0"/>
          <w:numId w:val="8"/>
        </w:numPr>
        <w:tabs>
          <w:tab w:val="left" w:pos="2620"/>
        </w:tabs>
        <w:spacing w:line="312" w:lineRule="exact"/>
        <w:ind w:left="2620"/>
        <w:jc w:val="left"/>
        <w:rPr>
          <w:sz w:val="24"/>
        </w:rPr>
      </w:pPr>
      <w:r>
        <w:rPr>
          <w:spacing w:val="-2"/>
          <w:sz w:val="24"/>
        </w:rPr>
        <w:t>качествомсовместнойдеятельностиклассныхруководителейиихклассов;</w:t>
      </w:r>
    </w:p>
    <w:p w:rsidR="001D2A95" w:rsidRDefault="0058257E">
      <w:pPr>
        <w:pStyle w:val="a4"/>
        <w:numPr>
          <w:ilvl w:val="0"/>
          <w:numId w:val="8"/>
        </w:numPr>
        <w:tabs>
          <w:tab w:val="left" w:pos="2620"/>
        </w:tabs>
        <w:spacing w:line="314" w:lineRule="exact"/>
        <w:ind w:left="2620"/>
        <w:jc w:val="left"/>
        <w:rPr>
          <w:sz w:val="24"/>
        </w:rPr>
      </w:pPr>
      <w:r>
        <w:rPr>
          <w:spacing w:val="-2"/>
          <w:sz w:val="24"/>
        </w:rPr>
        <w:t>качествоморганизуемойвшколевнеурочнойдеятельности;</w:t>
      </w:r>
    </w:p>
    <w:p w:rsidR="001D2A95" w:rsidRDefault="0058257E">
      <w:pPr>
        <w:pStyle w:val="a4"/>
        <w:numPr>
          <w:ilvl w:val="0"/>
          <w:numId w:val="8"/>
        </w:numPr>
        <w:tabs>
          <w:tab w:val="left" w:pos="2620"/>
        </w:tabs>
        <w:spacing w:before="14" w:line="223" w:lineRule="auto"/>
        <w:ind w:right="2008" w:firstLine="566"/>
        <w:jc w:val="left"/>
        <w:rPr>
          <w:sz w:val="24"/>
        </w:rPr>
      </w:pPr>
      <w:r>
        <w:rPr>
          <w:spacing w:val="-2"/>
          <w:sz w:val="24"/>
        </w:rPr>
        <w:t>качествомреализацииличностноразвивающегопотенциалашкольных уроков;</w:t>
      </w:r>
    </w:p>
    <w:p w:rsidR="001D2A95" w:rsidRDefault="0058257E">
      <w:pPr>
        <w:pStyle w:val="a4"/>
        <w:numPr>
          <w:ilvl w:val="0"/>
          <w:numId w:val="8"/>
        </w:numPr>
        <w:tabs>
          <w:tab w:val="left" w:pos="2620"/>
        </w:tabs>
        <w:spacing w:before="6" w:line="317" w:lineRule="exact"/>
        <w:ind w:left="2620"/>
        <w:jc w:val="left"/>
        <w:rPr>
          <w:sz w:val="24"/>
        </w:rPr>
      </w:pPr>
      <w:r>
        <w:rPr>
          <w:spacing w:val="-2"/>
          <w:sz w:val="24"/>
        </w:rPr>
        <w:t>качествомсуществующеговшколеученическогосамоуправления;</w:t>
      </w:r>
    </w:p>
    <w:p w:rsidR="001D2A95" w:rsidRDefault="0058257E">
      <w:pPr>
        <w:pStyle w:val="a4"/>
        <w:numPr>
          <w:ilvl w:val="0"/>
          <w:numId w:val="8"/>
        </w:numPr>
        <w:tabs>
          <w:tab w:val="left" w:pos="2620"/>
        </w:tabs>
        <w:spacing w:before="11" w:line="225" w:lineRule="auto"/>
        <w:ind w:left="2620" w:right="4587"/>
        <w:jc w:val="left"/>
        <w:rPr>
          <w:sz w:val="24"/>
        </w:rPr>
      </w:pPr>
      <w:r>
        <w:rPr>
          <w:spacing w:val="-2"/>
          <w:sz w:val="24"/>
        </w:rPr>
        <w:t xml:space="preserve">качествомфункционирующихнабазешколы </w:t>
      </w:r>
      <w:r>
        <w:rPr>
          <w:sz w:val="24"/>
        </w:rPr>
        <w:t>детскихобщественных объединений;</w:t>
      </w:r>
    </w:p>
    <w:p w:rsidR="001D2A95" w:rsidRDefault="0058257E">
      <w:pPr>
        <w:pStyle w:val="a4"/>
        <w:numPr>
          <w:ilvl w:val="0"/>
          <w:numId w:val="8"/>
        </w:numPr>
        <w:tabs>
          <w:tab w:val="left" w:pos="2620"/>
        </w:tabs>
        <w:spacing w:before="8" w:line="317" w:lineRule="exact"/>
        <w:ind w:left="2620"/>
        <w:jc w:val="left"/>
        <w:rPr>
          <w:sz w:val="24"/>
        </w:rPr>
      </w:pPr>
      <w:r>
        <w:rPr>
          <w:spacing w:val="-2"/>
          <w:sz w:val="24"/>
        </w:rPr>
        <w:t>качествомпрофориентационнойработышколы;</w:t>
      </w:r>
    </w:p>
    <w:p w:rsidR="001D2A95" w:rsidRDefault="0058257E">
      <w:pPr>
        <w:pStyle w:val="a4"/>
        <w:numPr>
          <w:ilvl w:val="0"/>
          <w:numId w:val="8"/>
        </w:numPr>
        <w:tabs>
          <w:tab w:val="left" w:pos="2620"/>
        </w:tabs>
        <w:spacing w:line="312" w:lineRule="exact"/>
        <w:ind w:left="2620"/>
        <w:jc w:val="left"/>
        <w:rPr>
          <w:sz w:val="24"/>
        </w:rPr>
      </w:pPr>
      <w:r>
        <w:rPr>
          <w:spacing w:val="-2"/>
          <w:sz w:val="24"/>
        </w:rPr>
        <w:t>качествомработышкольныхмедиа;</w:t>
      </w:r>
    </w:p>
    <w:p w:rsidR="001D2A95" w:rsidRDefault="0058257E">
      <w:pPr>
        <w:pStyle w:val="a4"/>
        <w:numPr>
          <w:ilvl w:val="0"/>
          <w:numId w:val="8"/>
        </w:numPr>
        <w:tabs>
          <w:tab w:val="left" w:pos="2620"/>
        </w:tabs>
        <w:spacing w:line="314" w:lineRule="exact"/>
        <w:ind w:left="2620"/>
        <w:jc w:val="left"/>
        <w:rPr>
          <w:sz w:val="24"/>
        </w:rPr>
      </w:pPr>
      <w:r>
        <w:rPr>
          <w:spacing w:val="-2"/>
          <w:sz w:val="24"/>
        </w:rPr>
        <w:t>качествомвзаимодействияшколыисемейшкольников.</w:t>
      </w:r>
    </w:p>
    <w:p w:rsidR="001D2A95" w:rsidRDefault="0058257E">
      <w:pPr>
        <w:pStyle w:val="a3"/>
        <w:ind w:left="1453" w:right="1804"/>
        <w:jc w:val="both"/>
      </w:pPr>
      <w:r>
        <w:t xml:space="preserve">Итогом самоанализа организуемой в школе воспитательной работы является перечень выявленных проблем, над которыми предстоит работать </w:t>
      </w:r>
      <w:r>
        <w:rPr>
          <w:spacing w:val="-2"/>
        </w:rPr>
        <w:t>педагогическому</w:t>
      </w:r>
    </w:p>
    <w:p w:rsidR="001D2A95" w:rsidRDefault="0058257E">
      <w:pPr>
        <w:pStyle w:val="a3"/>
        <w:ind w:left="1453"/>
      </w:pPr>
      <w:r>
        <w:rPr>
          <w:spacing w:val="-2"/>
        </w:rPr>
        <w:t>коллективу,ипроектнаправленныхнаэтоуправленческихрешений.</w:t>
      </w:r>
    </w:p>
    <w:p w:rsidR="001D2A95" w:rsidRDefault="001D2A95">
      <w:pPr>
        <w:pStyle w:val="a3"/>
        <w:spacing w:before="119"/>
        <w:ind w:left="0"/>
      </w:pPr>
    </w:p>
    <w:p w:rsidR="001D2A95" w:rsidRDefault="0058257E">
      <w:pPr>
        <w:pStyle w:val="Heading5"/>
        <w:numPr>
          <w:ilvl w:val="0"/>
          <w:numId w:val="76"/>
        </w:numPr>
        <w:tabs>
          <w:tab w:val="left" w:pos="4648"/>
        </w:tabs>
        <w:spacing w:before="1"/>
        <w:ind w:left="4648" w:hanging="386"/>
        <w:jc w:val="left"/>
      </w:pPr>
      <w:bookmarkStart w:id="172" w:name="III._ОРГАНИЗАЦИОННЫЙРАЗДЕЛ"/>
      <w:bookmarkEnd w:id="172"/>
      <w:r>
        <w:rPr>
          <w:spacing w:val="-2"/>
        </w:rPr>
        <w:t>ОРГАНИЗАЦИОННЫЙРАЗДЕЛ</w:t>
      </w:r>
    </w:p>
    <w:p w:rsidR="001D2A95" w:rsidRDefault="0058257E">
      <w:pPr>
        <w:pStyle w:val="Heading6"/>
        <w:spacing w:before="271" w:line="272" w:lineRule="exact"/>
      </w:pPr>
      <w:bookmarkStart w:id="173" w:name=".Учебныйплан"/>
      <w:bookmarkEnd w:id="173"/>
      <w:r>
        <w:rPr>
          <w:spacing w:val="-2"/>
        </w:rPr>
        <w:t>.Учебныйплан</w:t>
      </w:r>
    </w:p>
    <w:p w:rsidR="001D2A95" w:rsidRDefault="0058257E">
      <w:pPr>
        <w:pStyle w:val="a3"/>
        <w:ind w:left="1419" w:right="1825" w:firstLine="710"/>
        <w:jc w:val="both"/>
      </w:pPr>
      <w:r>
        <w:t>Учебный план МБОУ Кесовогорская СОШ обеспечивает реализациютребований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2A95" w:rsidRDefault="0058257E">
      <w:pPr>
        <w:pStyle w:val="a3"/>
        <w:spacing w:before="4" w:line="232" w:lineRule="auto"/>
        <w:ind w:left="1419" w:right="1823" w:firstLine="710"/>
        <w:jc w:val="both"/>
      </w:pPr>
      <w:r>
        <w:t>В качестве Учебного плана МБОУ Кесовогорская СОШ взятФедеральный учебный план ВАРИАНТ №1.</w:t>
      </w:r>
    </w:p>
    <w:p w:rsidR="001D2A95" w:rsidRDefault="0058257E">
      <w:pPr>
        <w:pStyle w:val="a3"/>
        <w:tabs>
          <w:tab w:val="left" w:pos="9148"/>
        </w:tabs>
        <w:spacing w:before="7" w:line="237" w:lineRule="auto"/>
        <w:ind w:left="1419" w:right="1852" w:firstLine="710"/>
        <w:jc w:val="both"/>
      </w:pPr>
      <w:r>
        <w:rPr>
          <w:spacing w:val="-2"/>
        </w:rPr>
        <w:t>Учебныйплансостоитиздвухчастей:обязательнойчастии</w:t>
      </w:r>
      <w:r>
        <w:tab/>
      </w:r>
      <w:r>
        <w:rPr>
          <w:spacing w:val="-2"/>
        </w:rPr>
        <w:t xml:space="preserve">части, </w:t>
      </w:r>
      <w:r>
        <w:t>формируемой участниками образовательных отношений.</w:t>
      </w:r>
    </w:p>
    <w:p w:rsidR="001D2A95" w:rsidRDefault="0058257E">
      <w:pPr>
        <w:pStyle w:val="a3"/>
        <w:spacing w:before="4"/>
        <w:ind w:left="1419" w:right="1835" w:firstLine="71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2A95" w:rsidRDefault="0058257E">
      <w:pPr>
        <w:pStyle w:val="a3"/>
        <w:spacing w:before="7" w:line="242" w:lineRule="auto"/>
        <w:ind w:left="1419" w:right="1841" w:firstLine="710"/>
        <w:jc w:val="both"/>
      </w:pPr>
      <w:r>
        <w:t xml:space="preserve">Часть учебного плана, формируемая участниками образовательных </w:t>
      </w:r>
      <w:r>
        <w:rPr>
          <w:spacing w:val="-2"/>
        </w:rPr>
        <w:t>отношений,</w:t>
      </w:r>
    </w:p>
    <w:p w:rsidR="001D2A95" w:rsidRDefault="0058257E">
      <w:pPr>
        <w:pStyle w:val="a3"/>
        <w:spacing w:line="275" w:lineRule="exact"/>
        <w:ind w:left="1419"/>
      </w:pPr>
      <w:r>
        <w:rPr>
          <w:spacing w:val="-2"/>
        </w:rPr>
        <w:t>определяетвремя,отводимоенаизучениеучебныхпредметов,учебныхкурсов,</w:t>
      </w:r>
    </w:p>
    <w:p w:rsidR="001D2A95" w:rsidRDefault="0058257E">
      <w:pPr>
        <w:pStyle w:val="a3"/>
        <w:spacing w:before="210" w:line="242" w:lineRule="auto"/>
        <w:ind w:left="1419" w:right="893"/>
      </w:pPr>
      <w:r>
        <w:t xml:space="preserve">учебныхмодулейповыборуобучающихся,родителей(законныхпредставителей) </w:t>
      </w:r>
      <w:r>
        <w:rPr>
          <w:spacing w:val="-2"/>
        </w:rPr>
        <w:t>несовершеннолетнихобучающихся.</w:t>
      </w:r>
    </w:p>
    <w:p w:rsidR="001D2A95" w:rsidRDefault="0058257E">
      <w:pPr>
        <w:pStyle w:val="a3"/>
        <w:spacing w:line="270" w:lineRule="exact"/>
        <w:ind w:left="2130"/>
      </w:pPr>
      <w:r>
        <w:rPr>
          <w:spacing w:val="-2"/>
        </w:rPr>
        <w:t>Время,отводимоенаданнуючастьфедеральногоучебногоплана,использовано</w:t>
      </w:r>
    </w:p>
    <w:p w:rsidR="001D2A95" w:rsidRDefault="0058257E">
      <w:pPr>
        <w:pStyle w:val="a3"/>
        <w:spacing w:before="7" w:line="275" w:lineRule="exact"/>
        <w:ind w:left="661" w:right="9156"/>
        <w:jc w:val="center"/>
      </w:pPr>
      <w:r>
        <w:rPr>
          <w:spacing w:val="-5"/>
        </w:rPr>
        <w:t>на:</w:t>
      </w:r>
    </w:p>
    <w:p w:rsidR="001D2A95" w:rsidRDefault="0058257E">
      <w:pPr>
        <w:pStyle w:val="a3"/>
        <w:spacing w:line="275" w:lineRule="exact"/>
        <w:ind w:left="295"/>
        <w:jc w:val="center"/>
      </w:pPr>
      <w:r>
        <w:rPr>
          <w:spacing w:val="-2"/>
        </w:rPr>
        <w:t>увеличениеучебныхчасов,предусмотренныхнаизучениеотдельныхучебных</w:t>
      </w:r>
    </w:p>
    <w:p w:rsidR="001D2A95" w:rsidRDefault="0058257E">
      <w:pPr>
        <w:pStyle w:val="a3"/>
        <w:spacing w:line="230" w:lineRule="exact"/>
        <w:ind w:left="1419"/>
      </w:pPr>
      <w:r>
        <w:rPr>
          <w:spacing w:val="-2"/>
        </w:rPr>
        <w:t>предметовобязательнойчасти,втомчисленауглубленномуровне;</w:t>
      </w:r>
    </w:p>
    <w:p w:rsidR="001D2A95" w:rsidRDefault="0058257E">
      <w:pPr>
        <w:pStyle w:val="a3"/>
        <w:tabs>
          <w:tab w:val="left" w:pos="3656"/>
          <w:tab w:val="left" w:pos="5431"/>
          <w:tab w:val="left" w:pos="7566"/>
          <w:tab w:val="left" w:pos="9035"/>
          <w:tab w:val="right" w:pos="10773"/>
        </w:tabs>
        <w:spacing w:line="313" w:lineRule="exact"/>
        <w:ind w:left="2130"/>
        <w:rPr>
          <w:sz w:val="22"/>
        </w:rPr>
      </w:pPr>
      <w:r>
        <w:rPr>
          <w:spacing w:val="-2"/>
        </w:rPr>
        <w:t>введение</w:t>
      </w:r>
      <w:r>
        <w:tab/>
      </w:r>
      <w:r>
        <w:rPr>
          <w:spacing w:val="-2"/>
        </w:rPr>
        <w:t>специально</w:t>
      </w:r>
      <w:r>
        <w:tab/>
      </w:r>
      <w:r>
        <w:rPr>
          <w:spacing w:val="-2"/>
        </w:rPr>
        <w:t>разработанных</w:t>
      </w:r>
      <w:r>
        <w:tab/>
      </w:r>
      <w:r>
        <w:rPr>
          <w:spacing w:val="-2"/>
        </w:rPr>
        <w:t>учебных</w:t>
      </w:r>
      <w:r>
        <w:tab/>
      </w:r>
      <w:r>
        <w:rPr>
          <w:spacing w:val="-2"/>
        </w:rPr>
        <w:t>курсов,</w:t>
      </w:r>
      <w:r>
        <w:tab/>
      </w:r>
      <w:r>
        <w:rPr>
          <w:spacing w:val="-5"/>
          <w:position w:val="10"/>
          <w:sz w:val="22"/>
        </w:rPr>
        <w:t>48</w:t>
      </w:r>
    </w:p>
    <w:p w:rsidR="001D2A95" w:rsidRDefault="0058257E">
      <w:pPr>
        <w:pStyle w:val="a3"/>
        <w:tabs>
          <w:tab w:val="left" w:pos="4479"/>
          <w:tab w:val="left" w:pos="4935"/>
          <w:tab w:val="left" w:pos="6552"/>
          <w:tab w:val="left" w:pos="8038"/>
        </w:tabs>
        <w:spacing w:before="2"/>
        <w:ind w:left="1419"/>
      </w:pPr>
      <w:r>
        <w:rPr>
          <w:spacing w:val="-2"/>
        </w:rPr>
        <w:t>обеспечивающихинтересы</w:t>
      </w:r>
      <w:r>
        <w:tab/>
      </w:r>
      <w:r>
        <w:rPr>
          <w:spacing w:val="-10"/>
        </w:rPr>
        <w:t>и</w:t>
      </w:r>
      <w:r>
        <w:tab/>
      </w:r>
      <w:r>
        <w:rPr>
          <w:spacing w:val="-2"/>
        </w:rPr>
        <w:t>потребности</w:t>
      </w:r>
      <w:r>
        <w:tab/>
      </w:r>
      <w:r>
        <w:rPr>
          <w:spacing w:val="-2"/>
        </w:rPr>
        <w:t>участников</w:t>
      </w:r>
      <w:r>
        <w:tab/>
      </w:r>
      <w:r>
        <w:rPr>
          <w:spacing w:val="-2"/>
        </w:rPr>
        <w:t>образовательных</w:t>
      </w:r>
    </w:p>
    <w:p w:rsidR="001D2A95" w:rsidRDefault="001D2A95">
      <w:pPr>
        <w:sectPr w:rsidR="001D2A95">
          <w:type w:val="continuous"/>
          <w:pgSz w:w="11910" w:h="16840"/>
          <w:pgMar w:top="1940" w:right="0" w:bottom="280" w:left="280" w:header="720" w:footer="720" w:gutter="0"/>
          <w:cols w:space="720"/>
        </w:sectPr>
      </w:pPr>
    </w:p>
    <w:p w:rsidR="001D2A95" w:rsidRDefault="001D2A95">
      <w:pPr>
        <w:pStyle w:val="a3"/>
        <w:spacing w:before="37"/>
        <w:ind w:left="0"/>
      </w:pPr>
    </w:p>
    <w:p w:rsidR="001D2A95" w:rsidRDefault="0058257E">
      <w:pPr>
        <w:pStyle w:val="a3"/>
        <w:spacing w:before="1" w:line="275" w:lineRule="exact"/>
        <w:ind w:left="1419"/>
      </w:pPr>
      <w:r>
        <w:t>отношений(информатикаифинансовая</w:t>
      </w:r>
      <w:r>
        <w:rPr>
          <w:spacing w:val="-2"/>
        </w:rPr>
        <w:t>грамотность)</w:t>
      </w:r>
    </w:p>
    <w:p w:rsidR="001D2A95" w:rsidRDefault="0058257E">
      <w:pPr>
        <w:spacing w:line="275" w:lineRule="exact"/>
        <w:ind w:left="2255"/>
        <w:rPr>
          <w:sz w:val="24"/>
        </w:rPr>
      </w:pPr>
      <w:r>
        <w:rPr>
          <w:color w:val="FF0000"/>
          <w:spacing w:val="-10"/>
          <w:sz w:val="24"/>
        </w:rPr>
        <w:t>.</w:t>
      </w:r>
    </w:p>
    <w:p w:rsidR="001D2A95" w:rsidRDefault="0058257E">
      <w:pPr>
        <w:pStyle w:val="a3"/>
        <w:spacing w:before="12"/>
        <w:ind w:left="2130"/>
      </w:pPr>
      <w:r>
        <w:t>Образовательнаяорганизацияработаетпо5-йучебной</w:t>
      </w:r>
      <w:r>
        <w:rPr>
          <w:spacing w:val="-2"/>
        </w:rPr>
        <w:t>неделе.</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280" w:left="280" w:header="720" w:footer="720" w:gutter="0"/>
          <w:cols w:num="2" w:space="720" w:equalWidth="0">
            <w:col w:w="8438" w:space="40"/>
            <w:col w:w="3152"/>
          </w:cols>
        </w:sectPr>
      </w:pPr>
    </w:p>
    <w:p w:rsidR="001D2A95" w:rsidRDefault="0058257E">
      <w:pPr>
        <w:pStyle w:val="a3"/>
        <w:ind w:left="1419" w:right="1821" w:firstLine="710"/>
        <w:jc w:val="both"/>
      </w:pPr>
      <w:r>
        <w:lastRenderedPageBreak/>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Максимальноечисло часов в неделю в 8 и 9 классах составляет 33 часа.</w:t>
      </w:r>
    </w:p>
    <w:p w:rsidR="001D2A95" w:rsidRDefault="0058257E">
      <w:pPr>
        <w:pStyle w:val="a3"/>
        <w:ind w:left="1419" w:right="1830" w:firstLine="62"/>
        <w:jc w:val="both"/>
      </w:pPr>
      <w:r>
        <w:t>Продолжительность урока на уровне основного общего образования составляет 40минут. Для классов, в которых обучаются дети с ОВЗ, – 40 минут. Во время занятий необходим перерыв для гимнастики не менее 2 минут.</w:t>
      </w:r>
    </w:p>
    <w:p w:rsidR="001D2A95" w:rsidRDefault="001D2A95">
      <w:pPr>
        <w:pStyle w:val="a3"/>
        <w:ind w:left="0"/>
      </w:pPr>
    </w:p>
    <w:p w:rsidR="001D2A95" w:rsidRDefault="001D2A95">
      <w:pPr>
        <w:pStyle w:val="a3"/>
        <w:spacing w:before="274"/>
        <w:ind w:left="0"/>
      </w:pPr>
    </w:p>
    <w:p w:rsidR="001D2A95" w:rsidRDefault="0058257E">
      <w:pPr>
        <w:pStyle w:val="Heading6"/>
        <w:spacing w:before="1"/>
        <w:ind w:left="0" w:right="432"/>
        <w:jc w:val="center"/>
      </w:pPr>
      <w:bookmarkStart w:id="174" w:name="Учебныйпланосновногообщего_образования"/>
      <w:bookmarkEnd w:id="174"/>
      <w:r>
        <w:t>Учебныйпланосновногообщего</w:t>
      </w:r>
      <w:r>
        <w:rPr>
          <w:spacing w:val="-2"/>
        </w:rPr>
        <w:t>образования</w:t>
      </w:r>
    </w:p>
    <w:p w:rsidR="001D2A95" w:rsidRDefault="0058257E">
      <w:pPr>
        <w:spacing w:before="247"/>
        <w:ind w:right="220"/>
        <w:jc w:val="center"/>
        <w:rPr>
          <w:b/>
          <w:sz w:val="24"/>
        </w:rPr>
      </w:pPr>
      <w:r>
        <w:rPr>
          <w:b/>
          <w:sz w:val="24"/>
        </w:rPr>
        <w:t>5-</w:t>
      </w:r>
      <w:r>
        <w:rPr>
          <w:b/>
          <w:spacing w:val="-2"/>
          <w:sz w:val="24"/>
        </w:rPr>
        <w:t>9классы</w:t>
      </w:r>
    </w:p>
    <w:p w:rsidR="001D2A95" w:rsidRDefault="001D2A95">
      <w:pPr>
        <w:pStyle w:val="a3"/>
        <w:spacing w:before="16"/>
        <w:ind w:left="0"/>
        <w:rPr>
          <w:b/>
          <w:sz w:val="20"/>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9"/>
        <w:gridCol w:w="2785"/>
        <w:gridCol w:w="668"/>
        <w:gridCol w:w="672"/>
        <w:gridCol w:w="668"/>
        <w:gridCol w:w="668"/>
        <w:gridCol w:w="664"/>
        <w:gridCol w:w="606"/>
      </w:tblGrid>
      <w:tr w:rsidR="001D2A95">
        <w:trPr>
          <w:trHeight w:val="340"/>
        </w:trPr>
        <w:tc>
          <w:tcPr>
            <w:tcW w:w="9800" w:type="dxa"/>
            <w:gridSpan w:val="8"/>
          </w:tcPr>
          <w:p w:rsidR="001D2A95" w:rsidRDefault="0058257E">
            <w:pPr>
              <w:pStyle w:val="TableParagraph"/>
              <w:spacing w:line="268" w:lineRule="exact"/>
              <w:ind w:left="29"/>
              <w:jc w:val="center"/>
              <w:rPr>
                <w:sz w:val="24"/>
              </w:rPr>
            </w:pPr>
            <w:r>
              <w:rPr>
                <w:spacing w:val="-2"/>
                <w:sz w:val="24"/>
              </w:rPr>
              <w:t>Вариант№1</w:t>
            </w:r>
          </w:p>
        </w:tc>
      </w:tr>
      <w:tr w:rsidR="001D2A95">
        <w:trPr>
          <w:trHeight w:val="695"/>
        </w:trPr>
        <w:tc>
          <w:tcPr>
            <w:tcW w:w="9800" w:type="dxa"/>
            <w:gridSpan w:val="8"/>
          </w:tcPr>
          <w:p w:rsidR="001D2A95" w:rsidRDefault="0058257E">
            <w:pPr>
              <w:pStyle w:val="TableParagraph"/>
              <w:spacing w:line="237" w:lineRule="auto"/>
              <w:ind w:left="3332" w:right="1524" w:hanging="2089"/>
              <w:rPr>
                <w:sz w:val="24"/>
              </w:rPr>
            </w:pPr>
            <w:r>
              <w:rPr>
                <w:sz w:val="24"/>
              </w:rPr>
              <w:t>Федеральныйнедельныйучебныйпланосновногообщегообразования для 5-дневной учебной недели</w:t>
            </w:r>
          </w:p>
        </w:tc>
      </w:tr>
      <w:tr w:rsidR="001D2A95">
        <w:trPr>
          <w:trHeight w:val="340"/>
        </w:trPr>
        <w:tc>
          <w:tcPr>
            <w:tcW w:w="3069" w:type="dxa"/>
            <w:vMerge w:val="restart"/>
          </w:tcPr>
          <w:p w:rsidR="001D2A95" w:rsidRDefault="0058257E">
            <w:pPr>
              <w:pStyle w:val="TableParagraph"/>
              <w:spacing w:before="189"/>
              <w:ind w:left="470"/>
              <w:rPr>
                <w:sz w:val="24"/>
              </w:rPr>
            </w:pPr>
            <w:r>
              <w:rPr>
                <w:spacing w:val="-2"/>
                <w:sz w:val="24"/>
              </w:rPr>
              <w:t>Предметныеобласти</w:t>
            </w:r>
          </w:p>
        </w:tc>
        <w:tc>
          <w:tcPr>
            <w:tcW w:w="2785" w:type="dxa"/>
            <w:vMerge w:val="restart"/>
          </w:tcPr>
          <w:p w:rsidR="001D2A95" w:rsidRDefault="0058257E">
            <w:pPr>
              <w:pStyle w:val="TableParagraph"/>
              <w:spacing w:before="189"/>
              <w:ind w:left="23"/>
              <w:rPr>
                <w:sz w:val="24"/>
              </w:rPr>
            </w:pPr>
            <w:r>
              <w:rPr>
                <w:spacing w:val="-2"/>
                <w:sz w:val="24"/>
              </w:rPr>
              <w:t>Учебныепредметыклассы</w:t>
            </w:r>
          </w:p>
        </w:tc>
        <w:tc>
          <w:tcPr>
            <w:tcW w:w="3946" w:type="dxa"/>
            <w:gridSpan w:val="6"/>
          </w:tcPr>
          <w:p w:rsidR="001D2A95" w:rsidRDefault="0058257E">
            <w:pPr>
              <w:pStyle w:val="TableParagraph"/>
              <w:spacing w:line="268" w:lineRule="exact"/>
              <w:ind w:left="575"/>
              <w:rPr>
                <w:sz w:val="24"/>
              </w:rPr>
            </w:pPr>
            <w:r>
              <w:rPr>
                <w:spacing w:val="-2"/>
                <w:sz w:val="24"/>
              </w:rPr>
              <w:t>Количествочасоввнеделю</w:t>
            </w:r>
          </w:p>
        </w:tc>
      </w:tr>
      <w:tr w:rsidR="001D2A95">
        <w:trPr>
          <w:trHeight w:val="340"/>
        </w:trPr>
        <w:tc>
          <w:tcPr>
            <w:tcW w:w="3069" w:type="dxa"/>
            <w:vMerge/>
            <w:tcBorders>
              <w:top w:val="nil"/>
            </w:tcBorders>
          </w:tcPr>
          <w:p w:rsidR="001D2A95" w:rsidRDefault="001D2A95">
            <w:pPr>
              <w:rPr>
                <w:sz w:val="2"/>
                <w:szCs w:val="2"/>
              </w:rPr>
            </w:pPr>
          </w:p>
        </w:tc>
        <w:tc>
          <w:tcPr>
            <w:tcW w:w="2785" w:type="dxa"/>
            <w:vMerge/>
            <w:tcBorders>
              <w:top w:val="nil"/>
            </w:tcBorders>
          </w:tcPr>
          <w:p w:rsidR="001D2A95" w:rsidRDefault="001D2A95">
            <w:pPr>
              <w:rPr>
                <w:sz w:val="2"/>
                <w:szCs w:val="2"/>
              </w:rPr>
            </w:pPr>
          </w:p>
        </w:tc>
        <w:tc>
          <w:tcPr>
            <w:tcW w:w="668" w:type="dxa"/>
          </w:tcPr>
          <w:p w:rsidR="001D2A95" w:rsidRDefault="0058257E">
            <w:pPr>
              <w:pStyle w:val="TableParagraph"/>
              <w:spacing w:line="273" w:lineRule="exact"/>
              <w:ind w:left="51"/>
              <w:jc w:val="center"/>
              <w:rPr>
                <w:b/>
                <w:sz w:val="24"/>
              </w:rPr>
            </w:pPr>
            <w:r>
              <w:rPr>
                <w:b/>
                <w:spacing w:val="-10"/>
                <w:sz w:val="24"/>
              </w:rPr>
              <w:t>V</w:t>
            </w:r>
          </w:p>
        </w:tc>
        <w:tc>
          <w:tcPr>
            <w:tcW w:w="672" w:type="dxa"/>
          </w:tcPr>
          <w:p w:rsidR="001D2A95" w:rsidRDefault="0058257E">
            <w:pPr>
              <w:pStyle w:val="TableParagraph"/>
              <w:spacing w:line="268" w:lineRule="exact"/>
              <w:ind w:left="41" w:right="21"/>
              <w:jc w:val="center"/>
              <w:rPr>
                <w:sz w:val="24"/>
              </w:rPr>
            </w:pPr>
            <w:r>
              <w:rPr>
                <w:spacing w:val="-5"/>
                <w:sz w:val="24"/>
              </w:rPr>
              <w:t>VI</w:t>
            </w:r>
          </w:p>
        </w:tc>
        <w:tc>
          <w:tcPr>
            <w:tcW w:w="668" w:type="dxa"/>
          </w:tcPr>
          <w:p w:rsidR="001D2A95" w:rsidRDefault="0058257E">
            <w:pPr>
              <w:pStyle w:val="TableParagraph"/>
              <w:spacing w:line="268" w:lineRule="exact"/>
              <w:ind w:left="51" w:right="22"/>
              <w:jc w:val="center"/>
              <w:rPr>
                <w:sz w:val="24"/>
              </w:rPr>
            </w:pPr>
            <w:r>
              <w:rPr>
                <w:spacing w:val="-5"/>
                <w:sz w:val="24"/>
              </w:rPr>
              <w:t>VII</w:t>
            </w:r>
          </w:p>
        </w:tc>
        <w:tc>
          <w:tcPr>
            <w:tcW w:w="668" w:type="dxa"/>
          </w:tcPr>
          <w:p w:rsidR="001D2A95" w:rsidRDefault="0058257E">
            <w:pPr>
              <w:pStyle w:val="TableParagraph"/>
              <w:spacing w:line="268" w:lineRule="exact"/>
              <w:ind w:left="51" w:right="32"/>
              <w:jc w:val="center"/>
              <w:rPr>
                <w:sz w:val="24"/>
              </w:rPr>
            </w:pPr>
            <w:r>
              <w:rPr>
                <w:spacing w:val="-4"/>
                <w:sz w:val="24"/>
              </w:rPr>
              <w:t>VIII</w:t>
            </w:r>
          </w:p>
        </w:tc>
        <w:tc>
          <w:tcPr>
            <w:tcW w:w="664" w:type="dxa"/>
          </w:tcPr>
          <w:p w:rsidR="001D2A95" w:rsidRDefault="0058257E">
            <w:pPr>
              <w:pStyle w:val="TableParagraph"/>
              <w:spacing w:line="268" w:lineRule="exact"/>
              <w:ind w:left="22"/>
              <w:jc w:val="center"/>
              <w:rPr>
                <w:sz w:val="24"/>
              </w:rPr>
            </w:pPr>
            <w:r>
              <w:rPr>
                <w:spacing w:val="-5"/>
                <w:sz w:val="24"/>
              </w:rPr>
              <w:t>IX</w:t>
            </w:r>
          </w:p>
        </w:tc>
        <w:tc>
          <w:tcPr>
            <w:tcW w:w="606" w:type="dxa"/>
          </w:tcPr>
          <w:p w:rsidR="001D2A95" w:rsidRDefault="0058257E">
            <w:pPr>
              <w:pStyle w:val="TableParagraph"/>
              <w:spacing w:line="268" w:lineRule="exact"/>
              <w:ind w:left="20" w:right="-15"/>
              <w:jc w:val="center"/>
              <w:rPr>
                <w:sz w:val="24"/>
              </w:rPr>
            </w:pPr>
            <w:r>
              <w:rPr>
                <w:spacing w:val="-4"/>
                <w:sz w:val="24"/>
              </w:rPr>
              <w:t>Всего</w:t>
            </w:r>
          </w:p>
        </w:tc>
      </w:tr>
      <w:tr w:rsidR="001D2A95">
        <w:trPr>
          <w:trHeight w:val="340"/>
        </w:trPr>
        <w:tc>
          <w:tcPr>
            <w:tcW w:w="5854" w:type="dxa"/>
            <w:gridSpan w:val="2"/>
          </w:tcPr>
          <w:p w:rsidR="001D2A95" w:rsidRDefault="0058257E">
            <w:pPr>
              <w:pStyle w:val="TableParagraph"/>
              <w:spacing w:line="273" w:lineRule="exact"/>
              <w:ind w:left="19"/>
              <w:rPr>
                <w:sz w:val="24"/>
              </w:rPr>
            </w:pPr>
            <w:r>
              <w:rPr>
                <w:spacing w:val="-2"/>
                <w:sz w:val="24"/>
              </w:rPr>
              <w:t>Обязательнаячасть</w:t>
            </w:r>
          </w:p>
        </w:tc>
        <w:tc>
          <w:tcPr>
            <w:tcW w:w="668" w:type="dxa"/>
          </w:tcPr>
          <w:p w:rsidR="001D2A95" w:rsidRDefault="001D2A95">
            <w:pPr>
              <w:pStyle w:val="TableParagraph"/>
              <w:rPr>
                <w:sz w:val="24"/>
              </w:rPr>
            </w:pPr>
          </w:p>
        </w:tc>
        <w:tc>
          <w:tcPr>
            <w:tcW w:w="672" w:type="dxa"/>
          </w:tcPr>
          <w:p w:rsidR="001D2A95" w:rsidRDefault="001D2A95">
            <w:pPr>
              <w:pStyle w:val="TableParagraph"/>
              <w:rPr>
                <w:sz w:val="24"/>
              </w:rPr>
            </w:pPr>
          </w:p>
        </w:tc>
        <w:tc>
          <w:tcPr>
            <w:tcW w:w="668" w:type="dxa"/>
          </w:tcPr>
          <w:p w:rsidR="001D2A95" w:rsidRDefault="001D2A95">
            <w:pPr>
              <w:pStyle w:val="TableParagraph"/>
              <w:rPr>
                <w:sz w:val="24"/>
              </w:rPr>
            </w:pPr>
          </w:p>
        </w:tc>
        <w:tc>
          <w:tcPr>
            <w:tcW w:w="668" w:type="dxa"/>
          </w:tcPr>
          <w:p w:rsidR="001D2A95" w:rsidRDefault="001D2A95">
            <w:pPr>
              <w:pStyle w:val="TableParagraph"/>
              <w:rPr>
                <w:sz w:val="24"/>
              </w:rPr>
            </w:pPr>
          </w:p>
        </w:tc>
        <w:tc>
          <w:tcPr>
            <w:tcW w:w="664" w:type="dxa"/>
          </w:tcPr>
          <w:p w:rsidR="001D2A95" w:rsidRDefault="001D2A95">
            <w:pPr>
              <w:pStyle w:val="TableParagraph"/>
              <w:rPr>
                <w:sz w:val="24"/>
              </w:rPr>
            </w:pPr>
          </w:p>
        </w:tc>
        <w:tc>
          <w:tcPr>
            <w:tcW w:w="606" w:type="dxa"/>
          </w:tcPr>
          <w:p w:rsidR="001D2A95" w:rsidRDefault="001D2A95">
            <w:pPr>
              <w:pStyle w:val="TableParagraph"/>
              <w:rPr>
                <w:sz w:val="24"/>
              </w:rPr>
            </w:pPr>
          </w:p>
        </w:tc>
      </w:tr>
      <w:tr w:rsidR="001D2A95">
        <w:trPr>
          <w:trHeight w:val="340"/>
        </w:trPr>
        <w:tc>
          <w:tcPr>
            <w:tcW w:w="3069" w:type="dxa"/>
            <w:vMerge w:val="restart"/>
          </w:tcPr>
          <w:p w:rsidR="001D2A95" w:rsidRDefault="0058257E">
            <w:pPr>
              <w:pStyle w:val="TableParagraph"/>
              <w:spacing w:line="268" w:lineRule="exact"/>
              <w:ind w:left="19"/>
              <w:rPr>
                <w:sz w:val="24"/>
              </w:rPr>
            </w:pPr>
            <w:r>
              <w:rPr>
                <w:spacing w:val="-2"/>
                <w:sz w:val="24"/>
              </w:rPr>
              <w:t>Русскийязыкилитература</w:t>
            </w:r>
          </w:p>
        </w:tc>
        <w:tc>
          <w:tcPr>
            <w:tcW w:w="2785" w:type="dxa"/>
          </w:tcPr>
          <w:p w:rsidR="001D2A95" w:rsidRDefault="0058257E">
            <w:pPr>
              <w:pStyle w:val="TableParagraph"/>
              <w:spacing w:line="268" w:lineRule="exact"/>
              <w:ind w:left="13"/>
              <w:rPr>
                <w:sz w:val="24"/>
              </w:rPr>
            </w:pPr>
            <w:r>
              <w:rPr>
                <w:spacing w:val="-2"/>
                <w:sz w:val="24"/>
              </w:rPr>
              <w:t>Русскийязык</w:t>
            </w:r>
          </w:p>
        </w:tc>
        <w:tc>
          <w:tcPr>
            <w:tcW w:w="668" w:type="dxa"/>
          </w:tcPr>
          <w:p w:rsidR="001D2A95" w:rsidRDefault="0058257E">
            <w:pPr>
              <w:pStyle w:val="TableParagraph"/>
              <w:spacing w:line="273" w:lineRule="exact"/>
              <w:ind w:left="51" w:right="5"/>
              <w:jc w:val="center"/>
              <w:rPr>
                <w:b/>
                <w:sz w:val="24"/>
              </w:rPr>
            </w:pPr>
            <w:r>
              <w:rPr>
                <w:b/>
                <w:spacing w:val="-10"/>
                <w:sz w:val="24"/>
              </w:rPr>
              <w:t>5</w:t>
            </w:r>
          </w:p>
        </w:tc>
        <w:tc>
          <w:tcPr>
            <w:tcW w:w="672" w:type="dxa"/>
          </w:tcPr>
          <w:p w:rsidR="001D2A95" w:rsidRDefault="0058257E">
            <w:pPr>
              <w:pStyle w:val="TableParagraph"/>
              <w:spacing w:line="268" w:lineRule="exact"/>
              <w:ind w:left="41"/>
              <w:jc w:val="center"/>
              <w:rPr>
                <w:sz w:val="24"/>
              </w:rPr>
            </w:pPr>
            <w:r>
              <w:rPr>
                <w:spacing w:val="-10"/>
                <w:sz w:val="24"/>
              </w:rPr>
              <w:t>6</w:t>
            </w:r>
          </w:p>
        </w:tc>
        <w:tc>
          <w:tcPr>
            <w:tcW w:w="668" w:type="dxa"/>
          </w:tcPr>
          <w:p w:rsidR="001D2A95" w:rsidRDefault="0058257E">
            <w:pPr>
              <w:pStyle w:val="TableParagraph"/>
              <w:spacing w:line="268" w:lineRule="exact"/>
              <w:ind w:left="51" w:right="25"/>
              <w:jc w:val="center"/>
              <w:rPr>
                <w:sz w:val="24"/>
              </w:rPr>
            </w:pPr>
            <w:r>
              <w:rPr>
                <w:spacing w:val="-10"/>
                <w:sz w:val="24"/>
              </w:rPr>
              <w:t>4</w:t>
            </w:r>
          </w:p>
        </w:tc>
        <w:tc>
          <w:tcPr>
            <w:tcW w:w="668" w:type="dxa"/>
          </w:tcPr>
          <w:p w:rsidR="001D2A95" w:rsidRDefault="0058257E">
            <w:pPr>
              <w:pStyle w:val="TableParagraph"/>
              <w:spacing w:line="268" w:lineRule="exact"/>
              <w:ind w:left="51" w:right="26"/>
              <w:jc w:val="center"/>
              <w:rPr>
                <w:sz w:val="24"/>
              </w:rPr>
            </w:pPr>
            <w:r>
              <w:rPr>
                <w:spacing w:val="-10"/>
                <w:sz w:val="24"/>
              </w:rPr>
              <w:t>3</w:t>
            </w:r>
          </w:p>
        </w:tc>
        <w:tc>
          <w:tcPr>
            <w:tcW w:w="664" w:type="dxa"/>
          </w:tcPr>
          <w:p w:rsidR="001D2A95" w:rsidRDefault="0058257E">
            <w:pPr>
              <w:pStyle w:val="TableParagraph"/>
              <w:spacing w:line="268" w:lineRule="exact"/>
              <w:ind w:left="22" w:right="3"/>
              <w:jc w:val="center"/>
              <w:rPr>
                <w:sz w:val="24"/>
              </w:rPr>
            </w:pPr>
            <w:r>
              <w:rPr>
                <w:spacing w:val="-10"/>
                <w:sz w:val="24"/>
              </w:rPr>
              <w:t>3</w:t>
            </w:r>
          </w:p>
        </w:tc>
        <w:tc>
          <w:tcPr>
            <w:tcW w:w="606" w:type="dxa"/>
          </w:tcPr>
          <w:p w:rsidR="001D2A95" w:rsidRDefault="0058257E">
            <w:pPr>
              <w:pStyle w:val="TableParagraph"/>
              <w:spacing w:line="268" w:lineRule="exact"/>
              <w:ind w:left="12"/>
              <w:jc w:val="center"/>
              <w:rPr>
                <w:sz w:val="24"/>
              </w:rPr>
            </w:pPr>
            <w:r>
              <w:rPr>
                <w:spacing w:val="-5"/>
                <w:sz w:val="24"/>
              </w:rPr>
              <w:t>21</w:t>
            </w:r>
          </w:p>
        </w:tc>
      </w:tr>
      <w:tr w:rsidR="001D2A95">
        <w:trPr>
          <w:trHeight w:val="340"/>
        </w:trPr>
        <w:tc>
          <w:tcPr>
            <w:tcW w:w="3069" w:type="dxa"/>
            <w:vMerge/>
            <w:tcBorders>
              <w:top w:val="nil"/>
            </w:tcBorders>
          </w:tcPr>
          <w:p w:rsidR="001D2A95" w:rsidRDefault="001D2A95">
            <w:pPr>
              <w:rPr>
                <w:sz w:val="2"/>
                <w:szCs w:val="2"/>
              </w:rPr>
            </w:pPr>
          </w:p>
        </w:tc>
        <w:tc>
          <w:tcPr>
            <w:tcW w:w="2785" w:type="dxa"/>
          </w:tcPr>
          <w:p w:rsidR="001D2A95" w:rsidRDefault="0058257E">
            <w:pPr>
              <w:pStyle w:val="TableParagraph"/>
              <w:spacing w:line="268" w:lineRule="exact"/>
              <w:ind w:left="13"/>
              <w:rPr>
                <w:sz w:val="24"/>
              </w:rPr>
            </w:pPr>
            <w:r>
              <w:rPr>
                <w:spacing w:val="-2"/>
                <w:sz w:val="24"/>
              </w:rPr>
              <w:t>Литература</w:t>
            </w:r>
          </w:p>
        </w:tc>
        <w:tc>
          <w:tcPr>
            <w:tcW w:w="668" w:type="dxa"/>
          </w:tcPr>
          <w:p w:rsidR="001D2A95" w:rsidRDefault="0058257E">
            <w:pPr>
              <w:pStyle w:val="TableParagraph"/>
              <w:spacing w:line="273" w:lineRule="exact"/>
              <w:ind w:left="51" w:right="5"/>
              <w:jc w:val="center"/>
              <w:rPr>
                <w:b/>
                <w:sz w:val="24"/>
              </w:rPr>
            </w:pPr>
            <w:r>
              <w:rPr>
                <w:b/>
                <w:spacing w:val="-10"/>
                <w:sz w:val="24"/>
              </w:rPr>
              <w:t>3</w:t>
            </w:r>
          </w:p>
        </w:tc>
        <w:tc>
          <w:tcPr>
            <w:tcW w:w="672" w:type="dxa"/>
          </w:tcPr>
          <w:p w:rsidR="001D2A95" w:rsidRDefault="0058257E">
            <w:pPr>
              <w:pStyle w:val="TableParagraph"/>
              <w:spacing w:line="268" w:lineRule="exact"/>
              <w:ind w:left="41"/>
              <w:jc w:val="center"/>
              <w:rPr>
                <w:sz w:val="24"/>
              </w:rPr>
            </w:pPr>
            <w:r>
              <w:rPr>
                <w:spacing w:val="-10"/>
                <w:sz w:val="24"/>
              </w:rPr>
              <w:t>3</w:t>
            </w:r>
          </w:p>
        </w:tc>
        <w:tc>
          <w:tcPr>
            <w:tcW w:w="668" w:type="dxa"/>
          </w:tcPr>
          <w:p w:rsidR="001D2A95" w:rsidRDefault="0058257E">
            <w:pPr>
              <w:pStyle w:val="TableParagraph"/>
              <w:spacing w:line="268" w:lineRule="exact"/>
              <w:ind w:left="51" w:right="25"/>
              <w:jc w:val="center"/>
              <w:rPr>
                <w:sz w:val="24"/>
              </w:rPr>
            </w:pPr>
            <w:r>
              <w:rPr>
                <w:spacing w:val="-10"/>
                <w:sz w:val="24"/>
              </w:rPr>
              <w:t>2</w:t>
            </w:r>
          </w:p>
        </w:tc>
        <w:tc>
          <w:tcPr>
            <w:tcW w:w="668" w:type="dxa"/>
          </w:tcPr>
          <w:p w:rsidR="001D2A95" w:rsidRDefault="0058257E">
            <w:pPr>
              <w:pStyle w:val="TableParagraph"/>
              <w:spacing w:line="268" w:lineRule="exact"/>
              <w:ind w:left="51" w:right="26"/>
              <w:jc w:val="center"/>
              <w:rPr>
                <w:sz w:val="24"/>
              </w:rPr>
            </w:pPr>
            <w:r>
              <w:rPr>
                <w:spacing w:val="-10"/>
                <w:sz w:val="24"/>
              </w:rPr>
              <w:t>2</w:t>
            </w:r>
          </w:p>
        </w:tc>
        <w:tc>
          <w:tcPr>
            <w:tcW w:w="664" w:type="dxa"/>
          </w:tcPr>
          <w:p w:rsidR="001D2A95" w:rsidRDefault="0058257E">
            <w:pPr>
              <w:pStyle w:val="TableParagraph"/>
              <w:spacing w:line="268" w:lineRule="exact"/>
              <w:ind w:left="22" w:right="3"/>
              <w:jc w:val="center"/>
              <w:rPr>
                <w:sz w:val="24"/>
              </w:rPr>
            </w:pPr>
            <w:r>
              <w:rPr>
                <w:spacing w:val="-10"/>
                <w:sz w:val="24"/>
              </w:rPr>
              <w:t>3</w:t>
            </w:r>
          </w:p>
        </w:tc>
        <w:tc>
          <w:tcPr>
            <w:tcW w:w="606" w:type="dxa"/>
          </w:tcPr>
          <w:p w:rsidR="001D2A95" w:rsidRDefault="0058257E">
            <w:pPr>
              <w:pStyle w:val="TableParagraph"/>
              <w:spacing w:line="268" w:lineRule="exact"/>
              <w:ind w:left="12"/>
              <w:jc w:val="center"/>
              <w:rPr>
                <w:sz w:val="24"/>
              </w:rPr>
            </w:pPr>
            <w:r>
              <w:rPr>
                <w:spacing w:val="-5"/>
                <w:sz w:val="24"/>
              </w:rPr>
              <w:t>13</w:t>
            </w:r>
          </w:p>
        </w:tc>
      </w:tr>
      <w:tr w:rsidR="001D2A95">
        <w:trPr>
          <w:trHeight w:val="336"/>
        </w:trPr>
        <w:tc>
          <w:tcPr>
            <w:tcW w:w="3069" w:type="dxa"/>
          </w:tcPr>
          <w:p w:rsidR="001D2A95" w:rsidRDefault="0058257E">
            <w:pPr>
              <w:pStyle w:val="TableParagraph"/>
              <w:spacing w:line="268" w:lineRule="exact"/>
              <w:ind w:left="19"/>
              <w:rPr>
                <w:sz w:val="24"/>
              </w:rPr>
            </w:pPr>
            <w:r>
              <w:rPr>
                <w:spacing w:val="-2"/>
                <w:sz w:val="24"/>
              </w:rPr>
              <w:t>Иностранныеязыки</w:t>
            </w:r>
          </w:p>
        </w:tc>
        <w:tc>
          <w:tcPr>
            <w:tcW w:w="2785" w:type="dxa"/>
          </w:tcPr>
          <w:p w:rsidR="001D2A95" w:rsidRDefault="0058257E">
            <w:pPr>
              <w:pStyle w:val="TableParagraph"/>
              <w:spacing w:line="268" w:lineRule="exact"/>
              <w:ind w:left="13"/>
              <w:rPr>
                <w:sz w:val="24"/>
              </w:rPr>
            </w:pPr>
            <w:r>
              <w:rPr>
                <w:spacing w:val="-2"/>
                <w:sz w:val="24"/>
              </w:rPr>
              <w:t>Иностранныйязык</w:t>
            </w:r>
          </w:p>
        </w:tc>
        <w:tc>
          <w:tcPr>
            <w:tcW w:w="668" w:type="dxa"/>
          </w:tcPr>
          <w:p w:rsidR="001D2A95" w:rsidRDefault="0058257E">
            <w:pPr>
              <w:pStyle w:val="TableParagraph"/>
              <w:spacing w:line="273" w:lineRule="exact"/>
              <w:ind w:left="51" w:right="5"/>
              <w:jc w:val="center"/>
              <w:rPr>
                <w:b/>
                <w:sz w:val="24"/>
              </w:rPr>
            </w:pPr>
            <w:r>
              <w:rPr>
                <w:b/>
                <w:spacing w:val="-10"/>
                <w:sz w:val="24"/>
              </w:rPr>
              <w:t>3</w:t>
            </w:r>
          </w:p>
        </w:tc>
        <w:tc>
          <w:tcPr>
            <w:tcW w:w="672" w:type="dxa"/>
          </w:tcPr>
          <w:p w:rsidR="001D2A95" w:rsidRDefault="0058257E">
            <w:pPr>
              <w:pStyle w:val="TableParagraph"/>
              <w:spacing w:line="268" w:lineRule="exact"/>
              <w:ind w:left="41"/>
              <w:jc w:val="center"/>
              <w:rPr>
                <w:sz w:val="24"/>
              </w:rPr>
            </w:pPr>
            <w:r>
              <w:rPr>
                <w:spacing w:val="-10"/>
                <w:sz w:val="24"/>
              </w:rPr>
              <w:t>3</w:t>
            </w:r>
          </w:p>
        </w:tc>
        <w:tc>
          <w:tcPr>
            <w:tcW w:w="668" w:type="dxa"/>
          </w:tcPr>
          <w:p w:rsidR="001D2A95" w:rsidRDefault="0058257E">
            <w:pPr>
              <w:pStyle w:val="TableParagraph"/>
              <w:spacing w:line="268" w:lineRule="exact"/>
              <w:ind w:left="51" w:right="25"/>
              <w:jc w:val="center"/>
              <w:rPr>
                <w:sz w:val="24"/>
              </w:rPr>
            </w:pPr>
            <w:r>
              <w:rPr>
                <w:spacing w:val="-10"/>
                <w:sz w:val="24"/>
              </w:rPr>
              <w:t>3</w:t>
            </w:r>
          </w:p>
        </w:tc>
        <w:tc>
          <w:tcPr>
            <w:tcW w:w="668" w:type="dxa"/>
          </w:tcPr>
          <w:p w:rsidR="001D2A95" w:rsidRDefault="0058257E">
            <w:pPr>
              <w:pStyle w:val="TableParagraph"/>
              <w:spacing w:line="268" w:lineRule="exact"/>
              <w:ind w:left="51" w:right="26"/>
              <w:jc w:val="center"/>
              <w:rPr>
                <w:sz w:val="24"/>
              </w:rPr>
            </w:pPr>
            <w:r>
              <w:rPr>
                <w:spacing w:val="-10"/>
                <w:sz w:val="24"/>
              </w:rPr>
              <w:t>3</w:t>
            </w:r>
          </w:p>
        </w:tc>
        <w:tc>
          <w:tcPr>
            <w:tcW w:w="664" w:type="dxa"/>
          </w:tcPr>
          <w:p w:rsidR="001D2A95" w:rsidRDefault="0058257E">
            <w:pPr>
              <w:pStyle w:val="TableParagraph"/>
              <w:spacing w:line="268" w:lineRule="exact"/>
              <w:ind w:left="22" w:right="3"/>
              <w:jc w:val="center"/>
              <w:rPr>
                <w:sz w:val="24"/>
              </w:rPr>
            </w:pPr>
            <w:r>
              <w:rPr>
                <w:spacing w:val="-10"/>
                <w:sz w:val="24"/>
              </w:rPr>
              <w:t>3</w:t>
            </w:r>
          </w:p>
        </w:tc>
        <w:tc>
          <w:tcPr>
            <w:tcW w:w="606" w:type="dxa"/>
          </w:tcPr>
          <w:p w:rsidR="001D2A95" w:rsidRDefault="0058257E">
            <w:pPr>
              <w:pStyle w:val="TableParagraph"/>
              <w:spacing w:line="268" w:lineRule="exact"/>
              <w:ind w:left="12"/>
              <w:jc w:val="center"/>
              <w:rPr>
                <w:sz w:val="24"/>
              </w:rPr>
            </w:pPr>
            <w:r>
              <w:rPr>
                <w:spacing w:val="-5"/>
                <w:sz w:val="24"/>
              </w:rPr>
              <w:t>15</w:t>
            </w:r>
          </w:p>
        </w:tc>
      </w:tr>
      <w:tr w:rsidR="001D2A95">
        <w:trPr>
          <w:trHeight w:val="340"/>
        </w:trPr>
        <w:tc>
          <w:tcPr>
            <w:tcW w:w="3069" w:type="dxa"/>
            <w:vMerge w:val="restart"/>
          </w:tcPr>
          <w:p w:rsidR="001D2A95" w:rsidRDefault="0058257E">
            <w:pPr>
              <w:pStyle w:val="TableParagraph"/>
              <w:spacing w:line="268" w:lineRule="exact"/>
              <w:ind w:left="19"/>
              <w:rPr>
                <w:sz w:val="24"/>
              </w:rPr>
            </w:pPr>
            <w:r>
              <w:rPr>
                <w:sz w:val="24"/>
              </w:rPr>
              <w:t>Математикаи</w:t>
            </w:r>
            <w:r>
              <w:rPr>
                <w:spacing w:val="-2"/>
                <w:sz w:val="24"/>
              </w:rPr>
              <w:t>информатика</w:t>
            </w:r>
          </w:p>
        </w:tc>
        <w:tc>
          <w:tcPr>
            <w:tcW w:w="2785" w:type="dxa"/>
          </w:tcPr>
          <w:p w:rsidR="001D2A95" w:rsidRDefault="0058257E">
            <w:pPr>
              <w:pStyle w:val="TableParagraph"/>
              <w:spacing w:line="268" w:lineRule="exact"/>
              <w:ind w:left="13"/>
              <w:rPr>
                <w:sz w:val="24"/>
              </w:rPr>
            </w:pPr>
            <w:r>
              <w:rPr>
                <w:spacing w:val="-2"/>
                <w:sz w:val="24"/>
              </w:rPr>
              <w:t>Математика</w:t>
            </w:r>
          </w:p>
        </w:tc>
        <w:tc>
          <w:tcPr>
            <w:tcW w:w="668" w:type="dxa"/>
          </w:tcPr>
          <w:p w:rsidR="001D2A95" w:rsidRDefault="0058257E">
            <w:pPr>
              <w:pStyle w:val="TableParagraph"/>
              <w:spacing w:line="273" w:lineRule="exact"/>
              <w:ind w:left="51" w:right="5"/>
              <w:jc w:val="center"/>
              <w:rPr>
                <w:b/>
                <w:sz w:val="24"/>
              </w:rPr>
            </w:pPr>
            <w:r>
              <w:rPr>
                <w:b/>
                <w:spacing w:val="-10"/>
                <w:sz w:val="24"/>
              </w:rPr>
              <w:t>5</w:t>
            </w:r>
          </w:p>
        </w:tc>
        <w:tc>
          <w:tcPr>
            <w:tcW w:w="672" w:type="dxa"/>
          </w:tcPr>
          <w:p w:rsidR="001D2A95" w:rsidRDefault="0058257E">
            <w:pPr>
              <w:pStyle w:val="TableParagraph"/>
              <w:spacing w:line="268" w:lineRule="exact"/>
              <w:ind w:left="41"/>
              <w:jc w:val="center"/>
              <w:rPr>
                <w:sz w:val="24"/>
              </w:rPr>
            </w:pPr>
            <w:r>
              <w:rPr>
                <w:spacing w:val="-10"/>
                <w:sz w:val="24"/>
              </w:rPr>
              <w:t>5</w:t>
            </w:r>
          </w:p>
        </w:tc>
        <w:tc>
          <w:tcPr>
            <w:tcW w:w="668" w:type="dxa"/>
          </w:tcPr>
          <w:p w:rsidR="001D2A95" w:rsidRDefault="001D2A95">
            <w:pPr>
              <w:pStyle w:val="TableParagraph"/>
              <w:rPr>
                <w:sz w:val="24"/>
              </w:rPr>
            </w:pPr>
          </w:p>
        </w:tc>
        <w:tc>
          <w:tcPr>
            <w:tcW w:w="668" w:type="dxa"/>
          </w:tcPr>
          <w:p w:rsidR="001D2A95" w:rsidRDefault="001D2A95">
            <w:pPr>
              <w:pStyle w:val="TableParagraph"/>
              <w:rPr>
                <w:sz w:val="24"/>
              </w:rPr>
            </w:pPr>
          </w:p>
        </w:tc>
        <w:tc>
          <w:tcPr>
            <w:tcW w:w="664" w:type="dxa"/>
          </w:tcPr>
          <w:p w:rsidR="001D2A95" w:rsidRDefault="001D2A95">
            <w:pPr>
              <w:pStyle w:val="TableParagraph"/>
              <w:rPr>
                <w:sz w:val="24"/>
              </w:rPr>
            </w:pPr>
          </w:p>
        </w:tc>
        <w:tc>
          <w:tcPr>
            <w:tcW w:w="606" w:type="dxa"/>
          </w:tcPr>
          <w:p w:rsidR="001D2A95" w:rsidRDefault="0058257E">
            <w:pPr>
              <w:pStyle w:val="TableParagraph"/>
              <w:spacing w:line="268" w:lineRule="exact"/>
              <w:ind w:left="12"/>
              <w:jc w:val="center"/>
              <w:rPr>
                <w:sz w:val="24"/>
              </w:rPr>
            </w:pPr>
            <w:r>
              <w:rPr>
                <w:spacing w:val="-5"/>
                <w:sz w:val="24"/>
              </w:rPr>
              <w:t>10</w:t>
            </w:r>
          </w:p>
        </w:tc>
      </w:tr>
      <w:tr w:rsidR="001D2A95">
        <w:trPr>
          <w:trHeight w:val="340"/>
        </w:trPr>
        <w:tc>
          <w:tcPr>
            <w:tcW w:w="3069" w:type="dxa"/>
            <w:vMerge/>
            <w:tcBorders>
              <w:top w:val="nil"/>
            </w:tcBorders>
          </w:tcPr>
          <w:p w:rsidR="001D2A95" w:rsidRDefault="001D2A95">
            <w:pPr>
              <w:rPr>
                <w:sz w:val="2"/>
                <w:szCs w:val="2"/>
              </w:rPr>
            </w:pPr>
          </w:p>
        </w:tc>
        <w:tc>
          <w:tcPr>
            <w:tcW w:w="2785" w:type="dxa"/>
          </w:tcPr>
          <w:p w:rsidR="001D2A95" w:rsidRDefault="0058257E">
            <w:pPr>
              <w:pStyle w:val="TableParagraph"/>
              <w:spacing w:line="268" w:lineRule="exact"/>
              <w:ind w:left="13"/>
              <w:rPr>
                <w:sz w:val="24"/>
              </w:rPr>
            </w:pPr>
            <w:r>
              <w:rPr>
                <w:spacing w:val="-2"/>
                <w:sz w:val="24"/>
              </w:rPr>
              <w:t>Алгебра</w:t>
            </w:r>
          </w:p>
        </w:tc>
        <w:tc>
          <w:tcPr>
            <w:tcW w:w="668" w:type="dxa"/>
          </w:tcPr>
          <w:p w:rsidR="001D2A95" w:rsidRDefault="001D2A95">
            <w:pPr>
              <w:pStyle w:val="TableParagraph"/>
              <w:rPr>
                <w:sz w:val="24"/>
              </w:rPr>
            </w:pPr>
          </w:p>
        </w:tc>
        <w:tc>
          <w:tcPr>
            <w:tcW w:w="672" w:type="dxa"/>
          </w:tcPr>
          <w:p w:rsidR="001D2A95" w:rsidRDefault="001D2A95">
            <w:pPr>
              <w:pStyle w:val="TableParagraph"/>
              <w:rPr>
                <w:sz w:val="24"/>
              </w:rPr>
            </w:pPr>
          </w:p>
        </w:tc>
        <w:tc>
          <w:tcPr>
            <w:tcW w:w="668" w:type="dxa"/>
          </w:tcPr>
          <w:p w:rsidR="001D2A95" w:rsidRDefault="0058257E">
            <w:pPr>
              <w:pStyle w:val="TableParagraph"/>
              <w:spacing w:line="268" w:lineRule="exact"/>
              <w:ind w:left="51" w:right="25"/>
              <w:jc w:val="center"/>
              <w:rPr>
                <w:sz w:val="24"/>
              </w:rPr>
            </w:pPr>
            <w:r>
              <w:rPr>
                <w:spacing w:val="-10"/>
                <w:sz w:val="24"/>
              </w:rPr>
              <w:t>3</w:t>
            </w:r>
          </w:p>
        </w:tc>
        <w:tc>
          <w:tcPr>
            <w:tcW w:w="668" w:type="dxa"/>
          </w:tcPr>
          <w:p w:rsidR="001D2A95" w:rsidRDefault="0058257E">
            <w:pPr>
              <w:pStyle w:val="TableParagraph"/>
              <w:spacing w:line="268" w:lineRule="exact"/>
              <w:ind w:left="51" w:right="26"/>
              <w:jc w:val="center"/>
              <w:rPr>
                <w:sz w:val="24"/>
              </w:rPr>
            </w:pPr>
            <w:r>
              <w:rPr>
                <w:spacing w:val="-10"/>
                <w:sz w:val="24"/>
              </w:rPr>
              <w:t>3</w:t>
            </w:r>
          </w:p>
        </w:tc>
        <w:tc>
          <w:tcPr>
            <w:tcW w:w="664" w:type="dxa"/>
          </w:tcPr>
          <w:p w:rsidR="001D2A95" w:rsidRDefault="0058257E">
            <w:pPr>
              <w:pStyle w:val="TableParagraph"/>
              <w:spacing w:line="268" w:lineRule="exact"/>
              <w:ind w:left="22" w:right="3"/>
              <w:jc w:val="center"/>
              <w:rPr>
                <w:sz w:val="24"/>
              </w:rPr>
            </w:pPr>
            <w:r>
              <w:rPr>
                <w:spacing w:val="-10"/>
                <w:sz w:val="24"/>
              </w:rPr>
              <w:t>3</w:t>
            </w:r>
          </w:p>
        </w:tc>
        <w:tc>
          <w:tcPr>
            <w:tcW w:w="606" w:type="dxa"/>
          </w:tcPr>
          <w:p w:rsidR="001D2A95" w:rsidRDefault="0058257E">
            <w:pPr>
              <w:pStyle w:val="TableParagraph"/>
              <w:spacing w:line="268" w:lineRule="exact"/>
              <w:ind w:left="26"/>
              <w:jc w:val="center"/>
              <w:rPr>
                <w:sz w:val="24"/>
              </w:rPr>
            </w:pPr>
            <w:r>
              <w:rPr>
                <w:spacing w:val="-10"/>
                <w:sz w:val="24"/>
              </w:rPr>
              <w:t>9</w:t>
            </w:r>
          </w:p>
        </w:tc>
      </w:tr>
    </w:tbl>
    <w:p w:rsidR="001D2A95" w:rsidRDefault="001D2A95">
      <w:pPr>
        <w:pStyle w:val="a3"/>
        <w:spacing w:before="10"/>
        <w:ind w:left="0"/>
        <w:rPr>
          <w:b/>
          <w:sz w:val="9"/>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9"/>
        <w:gridCol w:w="2785"/>
        <w:gridCol w:w="668"/>
        <w:gridCol w:w="672"/>
        <w:gridCol w:w="668"/>
        <w:gridCol w:w="668"/>
        <w:gridCol w:w="664"/>
        <w:gridCol w:w="606"/>
      </w:tblGrid>
      <w:tr w:rsidR="001D2A95">
        <w:trPr>
          <w:trHeight w:val="335"/>
        </w:trPr>
        <w:tc>
          <w:tcPr>
            <w:tcW w:w="3069" w:type="dxa"/>
            <w:vMerge w:val="restart"/>
          </w:tcPr>
          <w:p w:rsidR="001D2A95" w:rsidRDefault="001D2A95">
            <w:pPr>
              <w:pStyle w:val="TableParagraph"/>
              <w:rPr>
                <w:sz w:val="24"/>
              </w:rPr>
            </w:pPr>
          </w:p>
        </w:tc>
        <w:tc>
          <w:tcPr>
            <w:tcW w:w="2785" w:type="dxa"/>
          </w:tcPr>
          <w:p w:rsidR="001D2A95" w:rsidRDefault="0058257E">
            <w:pPr>
              <w:pStyle w:val="TableParagraph"/>
              <w:spacing w:line="268" w:lineRule="exact"/>
              <w:ind w:left="13"/>
              <w:rPr>
                <w:sz w:val="24"/>
              </w:rPr>
            </w:pPr>
            <w:r>
              <w:rPr>
                <w:spacing w:val="-2"/>
                <w:sz w:val="24"/>
              </w:rPr>
              <w:t>Геометрия</w:t>
            </w:r>
          </w:p>
        </w:tc>
        <w:tc>
          <w:tcPr>
            <w:tcW w:w="668" w:type="dxa"/>
          </w:tcPr>
          <w:p w:rsidR="001D2A95" w:rsidRDefault="001D2A95">
            <w:pPr>
              <w:pStyle w:val="TableParagraph"/>
              <w:rPr>
                <w:sz w:val="24"/>
              </w:rPr>
            </w:pPr>
          </w:p>
        </w:tc>
        <w:tc>
          <w:tcPr>
            <w:tcW w:w="672" w:type="dxa"/>
          </w:tcPr>
          <w:p w:rsidR="001D2A95" w:rsidRDefault="001D2A95">
            <w:pPr>
              <w:pStyle w:val="TableParagraph"/>
              <w:rPr>
                <w:sz w:val="24"/>
              </w:rPr>
            </w:pPr>
          </w:p>
        </w:tc>
        <w:tc>
          <w:tcPr>
            <w:tcW w:w="668" w:type="dxa"/>
          </w:tcPr>
          <w:p w:rsidR="001D2A95" w:rsidRDefault="0058257E">
            <w:pPr>
              <w:pStyle w:val="TableParagraph"/>
              <w:spacing w:line="268" w:lineRule="exact"/>
              <w:ind w:left="51" w:right="25"/>
              <w:jc w:val="center"/>
              <w:rPr>
                <w:sz w:val="24"/>
              </w:rPr>
            </w:pPr>
            <w:r>
              <w:rPr>
                <w:spacing w:val="-10"/>
                <w:sz w:val="24"/>
              </w:rPr>
              <w:t>2</w:t>
            </w:r>
          </w:p>
        </w:tc>
        <w:tc>
          <w:tcPr>
            <w:tcW w:w="668" w:type="dxa"/>
          </w:tcPr>
          <w:p w:rsidR="001D2A95" w:rsidRDefault="0058257E">
            <w:pPr>
              <w:pStyle w:val="TableParagraph"/>
              <w:spacing w:line="268" w:lineRule="exact"/>
              <w:ind w:left="51" w:right="26"/>
              <w:jc w:val="center"/>
              <w:rPr>
                <w:sz w:val="24"/>
              </w:rPr>
            </w:pPr>
            <w:r>
              <w:rPr>
                <w:spacing w:val="-10"/>
                <w:sz w:val="24"/>
              </w:rPr>
              <w:t>2</w:t>
            </w:r>
          </w:p>
        </w:tc>
        <w:tc>
          <w:tcPr>
            <w:tcW w:w="664" w:type="dxa"/>
          </w:tcPr>
          <w:p w:rsidR="001D2A95" w:rsidRDefault="0058257E">
            <w:pPr>
              <w:pStyle w:val="TableParagraph"/>
              <w:spacing w:line="268" w:lineRule="exact"/>
              <w:ind w:left="22" w:right="3"/>
              <w:jc w:val="center"/>
              <w:rPr>
                <w:sz w:val="24"/>
              </w:rPr>
            </w:pPr>
            <w:r>
              <w:rPr>
                <w:spacing w:val="-10"/>
                <w:sz w:val="24"/>
              </w:rPr>
              <w:t>2</w:t>
            </w:r>
          </w:p>
        </w:tc>
        <w:tc>
          <w:tcPr>
            <w:tcW w:w="606" w:type="dxa"/>
          </w:tcPr>
          <w:p w:rsidR="001D2A95" w:rsidRDefault="0058257E">
            <w:pPr>
              <w:pStyle w:val="TableParagraph"/>
              <w:spacing w:line="268" w:lineRule="exact"/>
              <w:ind w:left="26"/>
              <w:jc w:val="center"/>
              <w:rPr>
                <w:sz w:val="24"/>
              </w:rPr>
            </w:pPr>
            <w:r>
              <w:rPr>
                <w:spacing w:val="-10"/>
                <w:sz w:val="24"/>
              </w:rPr>
              <w:t>6</w:t>
            </w:r>
          </w:p>
        </w:tc>
      </w:tr>
      <w:tr w:rsidR="001D2A95">
        <w:trPr>
          <w:trHeight w:val="340"/>
        </w:trPr>
        <w:tc>
          <w:tcPr>
            <w:tcW w:w="3069" w:type="dxa"/>
            <w:vMerge/>
            <w:tcBorders>
              <w:top w:val="nil"/>
            </w:tcBorders>
          </w:tcPr>
          <w:p w:rsidR="001D2A95" w:rsidRDefault="001D2A95">
            <w:pPr>
              <w:rPr>
                <w:sz w:val="2"/>
                <w:szCs w:val="2"/>
              </w:rPr>
            </w:pPr>
          </w:p>
        </w:tc>
        <w:tc>
          <w:tcPr>
            <w:tcW w:w="2785" w:type="dxa"/>
          </w:tcPr>
          <w:p w:rsidR="001D2A95" w:rsidRDefault="0058257E">
            <w:pPr>
              <w:pStyle w:val="TableParagraph"/>
              <w:spacing w:line="268" w:lineRule="exact"/>
              <w:ind w:left="13"/>
              <w:rPr>
                <w:sz w:val="24"/>
              </w:rPr>
            </w:pPr>
            <w:r>
              <w:rPr>
                <w:spacing w:val="-2"/>
                <w:sz w:val="24"/>
              </w:rPr>
              <w:t>Вероятностьистатистика</w:t>
            </w:r>
          </w:p>
        </w:tc>
        <w:tc>
          <w:tcPr>
            <w:tcW w:w="668" w:type="dxa"/>
          </w:tcPr>
          <w:p w:rsidR="001D2A95" w:rsidRDefault="001D2A95">
            <w:pPr>
              <w:pStyle w:val="TableParagraph"/>
              <w:rPr>
                <w:sz w:val="24"/>
              </w:rPr>
            </w:pPr>
          </w:p>
        </w:tc>
        <w:tc>
          <w:tcPr>
            <w:tcW w:w="672" w:type="dxa"/>
          </w:tcPr>
          <w:p w:rsidR="001D2A95" w:rsidRDefault="001D2A95">
            <w:pPr>
              <w:pStyle w:val="TableParagraph"/>
              <w:rPr>
                <w:sz w:val="24"/>
              </w:rPr>
            </w:pPr>
          </w:p>
        </w:tc>
        <w:tc>
          <w:tcPr>
            <w:tcW w:w="668" w:type="dxa"/>
          </w:tcPr>
          <w:p w:rsidR="001D2A95" w:rsidRDefault="0058257E">
            <w:pPr>
              <w:pStyle w:val="TableParagraph"/>
              <w:spacing w:line="268" w:lineRule="exact"/>
              <w:ind w:left="51" w:right="25"/>
              <w:jc w:val="center"/>
              <w:rPr>
                <w:sz w:val="24"/>
              </w:rPr>
            </w:pPr>
            <w:r>
              <w:rPr>
                <w:spacing w:val="-10"/>
                <w:sz w:val="24"/>
              </w:rPr>
              <w:t>1</w:t>
            </w:r>
          </w:p>
        </w:tc>
        <w:tc>
          <w:tcPr>
            <w:tcW w:w="668" w:type="dxa"/>
          </w:tcPr>
          <w:p w:rsidR="001D2A95" w:rsidRDefault="0058257E">
            <w:pPr>
              <w:pStyle w:val="TableParagraph"/>
              <w:spacing w:line="268" w:lineRule="exact"/>
              <w:ind w:left="51" w:right="26"/>
              <w:jc w:val="center"/>
              <w:rPr>
                <w:sz w:val="24"/>
              </w:rPr>
            </w:pPr>
            <w:r>
              <w:rPr>
                <w:spacing w:val="-10"/>
                <w:sz w:val="24"/>
              </w:rPr>
              <w:t>1</w:t>
            </w:r>
          </w:p>
        </w:tc>
        <w:tc>
          <w:tcPr>
            <w:tcW w:w="664" w:type="dxa"/>
          </w:tcPr>
          <w:p w:rsidR="001D2A95" w:rsidRDefault="0058257E">
            <w:pPr>
              <w:pStyle w:val="TableParagraph"/>
              <w:spacing w:line="268" w:lineRule="exact"/>
              <w:ind w:left="22" w:right="3"/>
              <w:jc w:val="center"/>
              <w:rPr>
                <w:sz w:val="24"/>
              </w:rPr>
            </w:pPr>
            <w:r>
              <w:rPr>
                <w:spacing w:val="-10"/>
                <w:sz w:val="24"/>
              </w:rPr>
              <w:t>1</w:t>
            </w:r>
          </w:p>
        </w:tc>
        <w:tc>
          <w:tcPr>
            <w:tcW w:w="606" w:type="dxa"/>
          </w:tcPr>
          <w:p w:rsidR="001D2A95" w:rsidRDefault="0058257E">
            <w:pPr>
              <w:pStyle w:val="TableParagraph"/>
              <w:spacing w:line="268" w:lineRule="exact"/>
              <w:ind w:left="26"/>
              <w:jc w:val="center"/>
              <w:rPr>
                <w:sz w:val="24"/>
              </w:rPr>
            </w:pPr>
            <w:r>
              <w:rPr>
                <w:spacing w:val="-10"/>
                <w:sz w:val="24"/>
              </w:rPr>
              <w:t>3</w:t>
            </w:r>
          </w:p>
        </w:tc>
      </w:tr>
      <w:tr w:rsidR="001D2A95">
        <w:trPr>
          <w:trHeight w:val="340"/>
        </w:trPr>
        <w:tc>
          <w:tcPr>
            <w:tcW w:w="3069" w:type="dxa"/>
            <w:vMerge/>
            <w:tcBorders>
              <w:top w:val="nil"/>
            </w:tcBorders>
          </w:tcPr>
          <w:p w:rsidR="001D2A95" w:rsidRDefault="001D2A95">
            <w:pPr>
              <w:rPr>
                <w:sz w:val="2"/>
                <w:szCs w:val="2"/>
              </w:rPr>
            </w:pPr>
          </w:p>
        </w:tc>
        <w:tc>
          <w:tcPr>
            <w:tcW w:w="2785" w:type="dxa"/>
          </w:tcPr>
          <w:p w:rsidR="001D2A95" w:rsidRDefault="0058257E">
            <w:pPr>
              <w:pStyle w:val="TableParagraph"/>
              <w:spacing w:line="268" w:lineRule="exact"/>
              <w:ind w:left="13"/>
              <w:rPr>
                <w:sz w:val="24"/>
              </w:rPr>
            </w:pPr>
            <w:r>
              <w:rPr>
                <w:spacing w:val="-2"/>
                <w:sz w:val="24"/>
              </w:rPr>
              <w:t>Информатика</w:t>
            </w:r>
          </w:p>
        </w:tc>
        <w:tc>
          <w:tcPr>
            <w:tcW w:w="668" w:type="dxa"/>
          </w:tcPr>
          <w:p w:rsidR="001D2A95" w:rsidRDefault="001D2A95">
            <w:pPr>
              <w:pStyle w:val="TableParagraph"/>
              <w:rPr>
                <w:sz w:val="24"/>
              </w:rPr>
            </w:pPr>
          </w:p>
        </w:tc>
        <w:tc>
          <w:tcPr>
            <w:tcW w:w="672" w:type="dxa"/>
          </w:tcPr>
          <w:p w:rsidR="001D2A95" w:rsidRDefault="001D2A95">
            <w:pPr>
              <w:pStyle w:val="TableParagraph"/>
              <w:rPr>
                <w:sz w:val="24"/>
              </w:rPr>
            </w:pPr>
          </w:p>
        </w:tc>
        <w:tc>
          <w:tcPr>
            <w:tcW w:w="668" w:type="dxa"/>
          </w:tcPr>
          <w:p w:rsidR="001D2A95" w:rsidRDefault="0058257E">
            <w:pPr>
              <w:pStyle w:val="TableParagraph"/>
              <w:spacing w:line="268" w:lineRule="exact"/>
              <w:ind w:left="51" w:right="25"/>
              <w:jc w:val="center"/>
              <w:rPr>
                <w:sz w:val="24"/>
              </w:rPr>
            </w:pPr>
            <w:r>
              <w:rPr>
                <w:spacing w:val="-10"/>
                <w:sz w:val="24"/>
              </w:rPr>
              <w:t>1</w:t>
            </w:r>
          </w:p>
        </w:tc>
        <w:tc>
          <w:tcPr>
            <w:tcW w:w="668" w:type="dxa"/>
          </w:tcPr>
          <w:p w:rsidR="001D2A95" w:rsidRDefault="0058257E">
            <w:pPr>
              <w:pStyle w:val="TableParagraph"/>
              <w:spacing w:line="268" w:lineRule="exact"/>
              <w:ind w:left="51" w:right="26"/>
              <w:jc w:val="center"/>
              <w:rPr>
                <w:sz w:val="24"/>
              </w:rPr>
            </w:pPr>
            <w:r>
              <w:rPr>
                <w:spacing w:val="-10"/>
                <w:sz w:val="24"/>
              </w:rPr>
              <w:t>1</w:t>
            </w:r>
          </w:p>
        </w:tc>
        <w:tc>
          <w:tcPr>
            <w:tcW w:w="664" w:type="dxa"/>
          </w:tcPr>
          <w:p w:rsidR="001D2A95" w:rsidRDefault="0058257E">
            <w:pPr>
              <w:pStyle w:val="TableParagraph"/>
              <w:spacing w:line="268" w:lineRule="exact"/>
              <w:ind w:left="22" w:right="3"/>
              <w:jc w:val="center"/>
              <w:rPr>
                <w:sz w:val="24"/>
              </w:rPr>
            </w:pPr>
            <w:r>
              <w:rPr>
                <w:spacing w:val="-10"/>
                <w:sz w:val="24"/>
              </w:rPr>
              <w:t>1</w:t>
            </w:r>
          </w:p>
        </w:tc>
        <w:tc>
          <w:tcPr>
            <w:tcW w:w="606" w:type="dxa"/>
          </w:tcPr>
          <w:p w:rsidR="001D2A95" w:rsidRDefault="0058257E">
            <w:pPr>
              <w:pStyle w:val="TableParagraph"/>
              <w:spacing w:line="268" w:lineRule="exact"/>
              <w:ind w:left="26"/>
              <w:jc w:val="center"/>
              <w:rPr>
                <w:sz w:val="24"/>
              </w:rPr>
            </w:pPr>
            <w:r>
              <w:rPr>
                <w:spacing w:val="-10"/>
                <w:sz w:val="24"/>
              </w:rPr>
              <w:t>3</w:t>
            </w:r>
          </w:p>
        </w:tc>
      </w:tr>
      <w:tr w:rsidR="001D2A95">
        <w:trPr>
          <w:trHeight w:val="273"/>
        </w:trPr>
        <w:tc>
          <w:tcPr>
            <w:tcW w:w="3069" w:type="dxa"/>
            <w:vMerge w:val="restart"/>
          </w:tcPr>
          <w:p w:rsidR="001D2A95" w:rsidRDefault="0058257E">
            <w:pPr>
              <w:pStyle w:val="TableParagraph"/>
              <w:spacing w:line="232" w:lineRule="auto"/>
              <w:ind w:left="19"/>
              <w:rPr>
                <w:sz w:val="24"/>
              </w:rPr>
            </w:pPr>
            <w:r>
              <w:rPr>
                <w:spacing w:val="-4"/>
                <w:sz w:val="24"/>
              </w:rPr>
              <w:t xml:space="preserve">Общественно-научные </w:t>
            </w:r>
            <w:r>
              <w:rPr>
                <w:spacing w:val="-2"/>
                <w:sz w:val="24"/>
              </w:rPr>
              <w:t>предметы</w:t>
            </w:r>
          </w:p>
        </w:tc>
        <w:tc>
          <w:tcPr>
            <w:tcW w:w="2785" w:type="dxa"/>
          </w:tcPr>
          <w:p w:rsidR="001D2A95" w:rsidRDefault="0058257E">
            <w:pPr>
              <w:pStyle w:val="TableParagraph"/>
              <w:spacing w:line="253" w:lineRule="exact"/>
              <w:ind w:left="13"/>
              <w:rPr>
                <w:sz w:val="24"/>
              </w:rPr>
            </w:pPr>
            <w:r>
              <w:rPr>
                <w:spacing w:val="-2"/>
                <w:sz w:val="24"/>
              </w:rPr>
              <w:t>История</w:t>
            </w:r>
          </w:p>
        </w:tc>
        <w:tc>
          <w:tcPr>
            <w:tcW w:w="668" w:type="dxa"/>
          </w:tcPr>
          <w:p w:rsidR="001D2A95" w:rsidRDefault="0058257E">
            <w:pPr>
              <w:pStyle w:val="TableParagraph"/>
              <w:spacing w:line="253" w:lineRule="exact"/>
              <w:ind w:left="51" w:right="5"/>
              <w:jc w:val="center"/>
              <w:rPr>
                <w:b/>
                <w:sz w:val="24"/>
              </w:rPr>
            </w:pPr>
            <w:r>
              <w:rPr>
                <w:b/>
                <w:spacing w:val="-10"/>
                <w:sz w:val="24"/>
              </w:rPr>
              <w:t>2</w:t>
            </w:r>
          </w:p>
        </w:tc>
        <w:tc>
          <w:tcPr>
            <w:tcW w:w="672" w:type="dxa"/>
          </w:tcPr>
          <w:p w:rsidR="001D2A95" w:rsidRDefault="0058257E">
            <w:pPr>
              <w:pStyle w:val="TableParagraph"/>
              <w:spacing w:line="253" w:lineRule="exact"/>
              <w:ind w:left="41"/>
              <w:jc w:val="center"/>
              <w:rPr>
                <w:sz w:val="24"/>
              </w:rPr>
            </w:pPr>
            <w:r>
              <w:rPr>
                <w:spacing w:val="-10"/>
                <w:sz w:val="24"/>
              </w:rPr>
              <w:t>2</w:t>
            </w:r>
          </w:p>
        </w:tc>
        <w:tc>
          <w:tcPr>
            <w:tcW w:w="668" w:type="dxa"/>
          </w:tcPr>
          <w:p w:rsidR="001D2A95" w:rsidRDefault="0058257E">
            <w:pPr>
              <w:pStyle w:val="TableParagraph"/>
              <w:spacing w:line="253" w:lineRule="exact"/>
              <w:ind w:left="51" w:right="25"/>
              <w:jc w:val="center"/>
              <w:rPr>
                <w:sz w:val="24"/>
              </w:rPr>
            </w:pPr>
            <w:r>
              <w:rPr>
                <w:spacing w:val="-10"/>
                <w:sz w:val="24"/>
              </w:rPr>
              <w:t>2</w:t>
            </w:r>
          </w:p>
        </w:tc>
        <w:tc>
          <w:tcPr>
            <w:tcW w:w="668" w:type="dxa"/>
          </w:tcPr>
          <w:p w:rsidR="001D2A95" w:rsidRDefault="0058257E">
            <w:pPr>
              <w:pStyle w:val="TableParagraph"/>
              <w:spacing w:line="253" w:lineRule="exact"/>
              <w:ind w:left="51" w:right="26"/>
              <w:jc w:val="center"/>
              <w:rPr>
                <w:sz w:val="24"/>
              </w:rPr>
            </w:pPr>
            <w:r>
              <w:rPr>
                <w:spacing w:val="-10"/>
                <w:sz w:val="24"/>
              </w:rPr>
              <w:t>2</w:t>
            </w:r>
          </w:p>
        </w:tc>
        <w:tc>
          <w:tcPr>
            <w:tcW w:w="664" w:type="dxa"/>
          </w:tcPr>
          <w:p w:rsidR="001D2A95" w:rsidRDefault="0058257E">
            <w:pPr>
              <w:pStyle w:val="TableParagraph"/>
              <w:spacing w:line="253" w:lineRule="exact"/>
              <w:ind w:left="22" w:right="3"/>
              <w:jc w:val="center"/>
              <w:rPr>
                <w:sz w:val="24"/>
              </w:rPr>
            </w:pPr>
            <w:r>
              <w:rPr>
                <w:spacing w:val="-10"/>
                <w:sz w:val="24"/>
              </w:rPr>
              <w:t>2</w:t>
            </w:r>
          </w:p>
        </w:tc>
        <w:tc>
          <w:tcPr>
            <w:tcW w:w="606" w:type="dxa"/>
          </w:tcPr>
          <w:p w:rsidR="001D2A95" w:rsidRDefault="0058257E">
            <w:pPr>
              <w:pStyle w:val="TableParagraph"/>
              <w:spacing w:line="253" w:lineRule="exact"/>
              <w:ind w:left="21"/>
              <w:jc w:val="center"/>
              <w:rPr>
                <w:sz w:val="24"/>
              </w:rPr>
            </w:pPr>
            <w:r>
              <w:rPr>
                <w:spacing w:val="-5"/>
                <w:sz w:val="24"/>
              </w:rPr>
              <w:t>10</w:t>
            </w:r>
          </w:p>
        </w:tc>
      </w:tr>
      <w:tr w:rsidR="001D2A95">
        <w:trPr>
          <w:trHeight w:val="273"/>
        </w:trPr>
        <w:tc>
          <w:tcPr>
            <w:tcW w:w="3069" w:type="dxa"/>
            <w:vMerge/>
            <w:tcBorders>
              <w:top w:val="nil"/>
            </w:tcBorders>
          </w:tcPr>
          <w:p w:rsidR="001D2A95" w:rsidRDefault="001D2A95">
            <w:pPr>
              <w:rPr>
                <w:sz w:val="2"/>
                <w:szCs w:val="2"/>
              </w:rPr>
            </w:pPr>
          </w:p>
        </w:tc>
        <w:tc>
          <w:tcPr>
            <w:tcW w:w="2785" w:type="dxa"/>
          </w:tcPr>
          <w:p w:rsidR="001D2A95" w:rsidRDefault="0058257E">
            <w:pPr>
              <w:pStyle w:val="TableParagraph"/>
              <w:spacing w:line="253" w:lineRule="exact"/>
              <w:ind w:left="13"/>
              <w:rPr>
                <w:sz w:val="24"/>
              </w:rPr>
            </w:pPr>
            <w:r>
              <w:rPr>
                <w:spacing w:val="-2"/>
                <w:sz w:val="24"/>
              </w:rPr>
              <w:t>Обществознание</w:t>
            </w:r>
          </w:p>
        </w:tc>
        <w:tc>
          <w:tcPr>
            <w:tcW w:w="668" w:type="dxa"/>
          </w:tcPr>
          <w:p w:rsidR="001D2A95" w:rsidRDefault="001D2A95">
            <w:pPr>
              <w:pStyle w:val="TableParagraph"/>
              <w:rPr>
                <w:sz w:val="20"/>
              </w:rPr>
            </w:pPr>
          </w:p>
        </w:tc>
        <w:tc>
          <w:tcPr>
            <w:tcW w:w="672" w:type="dxa"/>
          </w:tcPr>
          <w:p w:rsidR="001D2A95" w:rsidRDefault="0058257E">
            <w:pPr>
              <w:pStyle w:val="TableParagraph"/>
              <w:spacing w:line="253" w:lineRule="exact"/>
              <w:ind w:left="41"/>
              <w:jc w:val="center"/>
              <w:rPr>
                <w:sz w:val="24"/>
              </w:rPr>
            </w:pPr>
            <w:r>
              <w:rPr>
                <w:spacing w:val="-10"/>
                <w:sz w:val="24"/>
              </w:rPr>
              <w:t>1</w:t>
            </w:r>
          </w:p>
        </w:tc>
        <w:tc>
          <w:tcPr>
            <w:tcW w:w="668" w:type="dxa"/>
          </w:tcPr>
          <w:p w:rsidR="001D2A95" w:rsidRDefault="0058257E">
            <w:pPr>
              <w:pStyle w:val="TableParagraph"/>
              <w:spacing w:line="253" w:lineRule="exact"/>
              <w:ind w:left="51" w:right="25"/>
              <w:jc w:val="center"/>
              <w:rPr>
                <w:sz w:val="24"/>
              </w:rPr>
            </w:pPr>
            <w:r>
              <w:rPr>
                <w:spacing w:val="-10"/>
                <w:sz w:val="24"/>
              </w:rPr>
              <w:t>1</w:t>
            </w:r>
          </w:p>
        </w:tc>
        <w:tc>
          <w:tcPr>
            <w:tcW w:w="668" w:type="dxa"/>
          </w:tcPr>
          <w:p w:rsidR="001D2A95" w:rsidRDefault="0058257E">
            <w:pPr>
              <w:pStyle w:val="TableParagraph"/>
              <w:spacing w:line="253" w:lineRule="exact"/>
              <w:ind w:left="51" w:right="26"/>
              <w:jc w:val="center"/>
              <w:rPr>
                <w:sz w:val="24"/>
              </w:rPr>
            </w:pPr>
            <w:r>
              <w:rPr>
                <w:spacing w:val="-10"/>
                <w:sz w:val="24"/>
              </w:rPr>
              <w:t>1</w:t>
            </w:r>
          </w:p>
        </w:tc>
        <w:tc>
          <w:tcPr>
            <w:tcW w:w="664" w:type="dxa"/>
          </w:tcPr>
          <w:p w:rsidR="001D2A95" w:rsidRDefault="0058257E">
            <w:pPr>
              <w:pStyle w:val="TableParagraph"/>
              <w:spacing w:line="253" w:lineRule="exact"/>
              <w:ind w:left="22" w:right="3"/>
              <w:jc w:val="center"/>
              <w:rPr>
                <w:sz w:val="24"/>
              </w:rPr>
            </w:pPr>
            <w:r>
              <w:rPr>
                <w:spacing w:val="-10"/>
                <w:sz w:val="24"/>
              </w:rPr>
              <w:t>1</w:t>
            </w:r>
          </w:p>
        </w:tc>
        <w:tc>
          <w:tcPr>
            <w:tcW w:w="606" w:type="dxa"/>
          </w:tcPr>
          <w:p w:rsidR="001D2A95" w:rsidRDefault="0058257E">
            <w:pPr>
              <w:pStyle w:val="TableParagraph"/>
              <w:spacing w:line="253" w:lineRule="exact"/>
              <w:ind w:left="26"/>
              <w:jc w:val="center"/>
              <w:rPr>
                <w:sz w:val="24"/>
              </w:rPr>
            </w:pPr>
            <w:r>
              <w:rPr>
                <w:spacing w:val="-10"/>
                <w:sz w:val="24"/>
              </w:rPr>
              <w:t>4</w:t>
            </w:r>
          </w:p>
        </w:tc>
      </w:tr>
      <w:tr w:rsidR="001D2A95">
        <w:trPr>
          <w:trHeight w:val="551"/>
        </w:trPr>
        <w:tc>
          <w:tcPr>
            <w:tcW w:w="3069" w:type="dxa"/>
            <w:vMerge/>
            <w:tcBorders>
              <w:top w:val="nil"/>
            </w:tcBorders>
          </w:tcPr>
          <w:p w:rsidR="001D2A95" w:rsidRDefault="001D2A95">
            <w:pPr>
              <w:rPr>
                <w:sz w:val="2"/>
                <w:szCs w:val="2"/>
              </w:rPr>
            </w:pPr>
          </w:p>
        </w:tc>
        <w:tc>
          <w:tcPr>
            <w:tcW w:w="2785" w:type="dxa"/>
          </w:tcPr>
          <w:p w:rsidR="001D2A95" w:rsidRDefault="0058257E">
            <w:pPr>
              <w:pStyle w:val="TableParagraph"/>
              <w:spacing w:line="268" w:lineRule="exact"/>
              <w:ind w:left="13"/>
              <w:rPr>
                <w:sz w:val="24"/>
              </w:rPr>
            </w:pPr>
            <w:r>
              <w:rPr>
                <w:spacing w:val="-2"/>
                <w:sz w:val="24"/>
              </w:rPr>
              <w:t>География</w:t>
            </w:r>
          </w:p>
        </w:tc>
        <w:tc>
          <w:tcPr>
            <w:tcW w:w="668" w:type="dxa"/>
          </w:tcPr>
          <w:p w:rsidR="001D2A95" w:rsidRDefault="0058257E">
            <w:pPr>
              <w:pStyle w:val="TableParagraph"/>
              <w:spacing w:line="273" w:lineRule="exact"/>
              <w:ind w:left="51" w:right="5"/>
              <w:jc w:val="center"/>
              <w:rPr>
                <w:b/>
                <w:sz w:val="24"/>
              </w:rPr>
            </w:pPr>
            <w:r>
              <w:rPr>
                <w:b/>
                <w:spacing w:val="-10"/>
                <w:sz w:val="24"/>
              </w:rPr>
              <w:t>1</w:t>
            </w:r>
          </w:p>
        </w:tc>
        <w:tc>
          <w:tcPr>
            <w:tcW w:w="672" w:type="dxa"/>
          </w:tcPr>
          <w:p w:rsidR="001D2A95" w:rsidRDefault="0058257E">
            <w:pPr>
              <w:pStyle w:val="TableParagraph"/>
              <w:spacing w:line="268" w:lineRule="exact"/>
              <w:ind w:left="41"/>
              <w:jc w:val="center"/>
              <w:rPr>
                <w:sz w:val="24"/>
              </w:rPr>
            </w:pPr>
            <w:r>
              <w:rPr>
                <w:spacing w:val="-10"/>
                <w:sz w:val="24"/>
              </w:rPr>
              <w:t>1</w:t>
            </w:r>
          </w:p>
        </w:tc>
        <w:tc>
          <w:tcPr>
            <w:tcW w:w="668" w:type="dxa"/>
          </w:tcPr>
          <w:p w:rsidR="001D2A95" w:rsidRDefault="0058257E">
            <w:pPr>
              <w:pStyle w:val="TableParagraph"/>
              <w:spacing w:line="268" w:lineRule="exact"/>
              <w:ind w:left="51" w:right="25"/>
              <w:jc w:val="center"/>
              <w:rPr>
                <w:sz w:val="24"/>
              </w:rPr>
            </w:pPr>
            <w:r>
              <w:rPr>
                <w:spacing w:val="-10"/>
                <w:sz w:val="24"/>
              </w:rPr>
              <w:t>2</w:t>
            </w:r>
          </w:p>
        </w:tc>
        <w:tc>
          <w:tcPr>
            <w:tcW w:w="668" w:type="dxa"/>
          </w:tcPr>
          <w:p w:rsidR="001D2A95" w:rsidRDefault="0058257E">
            <w:pPr>
              <w:pStyle w:val="TableParagraph"/>
              <w:spacing w:line="268" w:lineRule="exact"/>
              <w:ind w:left="51" w:right="26"/>
              <w:jc w:val="center"/>
              <w:rPr>
                <w:sz w:val="24"/>
              </w:rPr>
            </w:pPr>
            <w:r>
              <w:rPr>
                <w:spacing w:val="-10"/>
                <w:sz w:val="24"/>
              </w:rPr>
              <w:t>2</w:t>
            </w:r>
          </w:p>
        </w:tc>
        <w:tc>
          <w:tcPr>
            <w:tcW w:w="664" w:type="dxa"/>
          </w:tcPr>
          <w:p w:rsidR="001D2A95" w:rsidRDefault="0058257E">
            <w:pPr>
              <w:pStyle w:val="TableParagraph"/>
              <w:spacing w:line="268" w:lineRule="exact"/>
              <w:ind w:left="22" w:right="3"/>
              <w:jc w:val="center"/>
              <w:rPr>
                <w:sz w:val="24"/>
              </w:rPr>
            </w:pPr>
            <w:r>
              <w:rPr>
                <w:spacing w:val="-10"/>
                <w:sz w:val="24"/>
              </w:rPr>
              <w:t>2</w:t>
            </w:r>
          </w:p>
        </w:tc>
        <w:tc>
          <w:tcPr>
            <w:tcW w:w="606" w:type="dxa"/>
          </w:tcPr>
          <w:p w:rsidR="001D2A95" w:rsidRDefault="0058257E">
            <w:pPr>
              <w:pStyle w:val="TableParagraph"/>
              <w:spacing w:line="268" w:lineRule="exact"/>
              <w:ind w:left="26"/>
              <w:jc w:val="center"/>
              <w:rPr>
                <w:sz w:val="24"/>
              </w:rPr>
            </w:pPr>
            <w:r>
              <w:rPr>
                <w:spacing w:val="-10"/>
                <w:sz w:val="24"/>
              </w:rPr>
              <w:t>8</w:t>
            </w:r>
          </w:p>
        </w:tc>
      </w:tr>
      <w:tr w:rsidR="001D2A95">
        <w:trPr>
          <w:trHeight w:val="561"/>
        </w:trPr>
        <w:tc>
          <w:tcPr>
            <w:tcW w:w="3069" w:type="dxa"/>
            <w:vMerge w:val="restart"/>
          </w:tcPr>
          <w:p w:rsidR="001D2A95" w:rsidRDefault="0058257E">
            <w:pPr>
              <w:pStyle w:val="TableParagraph"/>
              <w:spacing w:line="242" w:lineRule="auto"/>
              <w:ind w:left="19" w:right="1"/>
              <w:rPr>
                <w:sz w:val="24"/>
              </w:rPr>
            </w:pPr>
            <w:r>
              <w:rPr>
                <w:spacing w:val="-4"/>
                <w:sz w:val="24"/>
              </w:rPr>
              <w:t xml:space="preserve">Естественнонаучные </w:t>
            </w:r>
            <w:r>
              <w:rPr>
                <w:spacing w:val="-2"/>
                <w:sz w:val="24"/>
              </w:rPr>
              <w:t>предметы</w:t>
            </w:r>
          </w:p>
        </w:tc>
        <w:tc>
          <w:tcPr>
            <w:tcW w:w="2785" w:type="dxa"/>
          </w:tcPr>
          <w:p w:rsidR="001D2A95" w:rsidRDefault="0058257E">
            <w:pPr>
              <w:pStyle w:val="TableParagraph"/>
              <w:spacing w:line="268" w:lineRule="exact"/>
              <w:ind w:left="13"/>
              <w:rPr>
                <w:sz w:val="24"/>
              </w:rPr>
            </w:pPr>
            <w:r>
              <w:rPr>
                <w:spacing w:val="-2"/>
                <w:sz w:val="24"/>
              </w:rPr>
              <w:t>Физика</w:t>
            </w:r>
          </w:p>
        </w:tc>
        <w:tc>
          <w:tcPr>
            <w:tcW w:w="668" w:type="dxa"/>
          </w:tcPr>
          <w:p w:rsidR="001D2A95" w:rsidRDefault="001D2A95">
            <w:pPr>
              <w:pStyle w:val="TableParagraph"/>
              <w:rPr>
                <w:sz w:val="24"/>
              </w:rPr>
            </w:pPr>
          </w:p>
        </w:tc>
        <w:tc>
          <w:tcPr>
            <w:tcW w:w="672" w:type="dxa"/>
          </w:tcPr>
          <w:p w:rsidR="001D2A95" w:rsidRDefault="001D2A95">
            <w:pPr>
              <w:pStyle w:val="TableParagraph"/>
              <w:rPr>
                <w:sz w:val="24"/>
              </w:rPr>
            </w:pPr>
          </w:p>
        </w:tc>
        <w:tc>
          <w:tcPr>
            <w:tcW w:w="668" w:type="dxa"/>
          </w:tcPr>
          <w:p w:rsidR="001D2A95" w:rsidRDefault="0058257E">
            <w:pPr>
              <w:pStyle w:val="TableParagraph"/>
              <w:spacing w:line="268" w:lineRule="exact"/>
              <w:ind w:left="51" w:right="25"/>
              <w:jc w:val="center"/>
              <w:rPr>
                <w:sz w:val="24"/>
              </w:rPr>
            </w:pPr>
            <w:r>
              <w:rPr>
                <w:spacing w:val="-10"/>
                <w:sz w:val="24"/>
              </w:rPr>
              <w:t>2</w:t>
            </w:r>
          </w:p>
        </w:tc>
        <w:tc>
          <w:tcPr>
            <w:tcW w:w="668" w:type="dxa"/>
          </w:tcPr>
          <w:p w:rsidR="001D2A95" w:rsidRDefault="0058257E">
            <w:pPr>
              <w:pStyle w:val="TableParagraph"/>
              <w:spacing w:line="268" w:lineRule="exact"/>
              <w:ind w:left="51" w:right="26"/>
              <w:jc w:val="center"/>
              <w:rPr>
                <w:sz w:val="24"/>
              </w:rPr>
            </w:pPr>
            <w:r>
              <w:rPr>
                <w:spacing w:val="-10"/>
                <w:sz w:val="24"/>
              </w:rPr>
              <w:t>2</w:t>
            </w:r>
          </w:p>
        </w:tc>
        <w:tc>
          <w:tcPr>
            <w:tcW w:w="664" w:type="dxa"/>
          </w:tcPr>
          <w:p w:rsidR="001D2A95" w:rsidRDefault="0058257E">
            <w:pPr>
              <w:pStyle w:val="TableParagraph"/>
              <w:spacing w:line="268" w:lineRule="exact"/>
              <w:ind w:left="22" w:right="3"/>
              <w:jc w:val="center"/>
              <w:rPr>
                <w:sz w:val="24"/>
              </w:rPr>
            </w:pPr>
            <w:r>
              <w:rPr>
                <w:spacing w:val="-10"/>
                <w:sz w:val="24"/>
              </w:rPr>
              <w:t>3</w:t>
            </w:r>
          </w:p>
        </w:tc>
        <w:tc>
          <w:tcPr>
            <w:tcW w:w="606" w:type="dxa"/>
          </w:tcPr>
          <w:p w:rsidR="001D2A95" w:rsidRDefault="0058257E">
            <w:pPr>
              <w:pStyle w:val="TableParagraph"/>
              <w:spacing w:line="268" w:lineRule="exact"/>
              <w:ind w:left="26"/>
              <w:jc w:val="center"/>
              <w:rPr>
                <w:sz w:val="24"/>
              </w:rPr>
            </w:pPr>
            <w:r>
              <w:rPr>
                <w:spacing w:val="-10"/>
                <w:sz w:val="24"/>
              </w:rPr>
              <w:t>7</w:t>
            </w:r>
          </w:p>
        </w:tc>
      </w:tr>
      <w:tr w:rsidR="001D2A95">
        <w:trPr>
          <w:trHeight w:val="273"/>
        </w:trPr>
        <w:tc>
          <w:tcPr>
            <w:tcW w:w="3069" w:type="dxa"/>
            <w:vMerge/>
            <w:tcBorders>
              <w:top w:val="nil"/>
            </w:tcBorders>
          </w:tcPr>
          <w:p w:rsidR="001D2A95" w:rsidRDefault="001D2A95">
            <w:pPr>
              <w:rPr>
                <w:sz w:val="2"/>
                <w:szCs w:val="2"/>
              </w:rPr>
            </w:pPr>
          </w:p>
        </w:tc>
        <w:tc>
          <w:tcPr>
            <w:tcW w:w="2785" w:type="dxa"/>
          </w:tcPr>
          <w:p w:rsidR="001D2A95" w:rsidRDefault="0058257E">
            <w:pPr>
              <w:pStyle w:val="TableParagraph"/>
              <w:spacing w:line="253" w:lineRule="exact"/>
              <w:ind w:left="13"/>
              <w:rPr>
                <w:sz w:val="24"/>
              </w:rPr>
            </w:pPr>
            <w:r>
              <w:rPr>
                <w:spacing w:val="-2"/>
                <w:sz w:val="24"/>
              </w:rPr>
              <w:t>Химия</w:t>
            </w:r>
          </w:p>
        </w:tc>
        <w:tc>
          <w:tcPr>
            <w:tcW w:w="668" w:type="dxa"/>
          </w:tcPr>
          <w:p w:rsidR="001D2A95" w:rsidRDefault="001D2A95">
            <w:pPr>
              <w:pStyle w:val="TableParagraph"/>
              <w:rPr>
                <w:sz w:val="20"/>
              </w:rPr>
            </w:pPr>
          </w:p>
        </w:tc>
        <w:tc>
          <w:tcPr>
            <w:tcW w:w="672" w:type="dxa"/>
          </w:tcPr>
          <w:p w:rsidR="001D2A95" w:rsidRDefault="001D2A95">
            <w:pPr>
              <w:pStyle w:val="TableParagraph"/>
              <w:rPr>
                <w:sz w:val="20"/>
              </w:rPr>
            </w:pPr>
          </w:p>
        </w:tc>
        <w:tc>
          <w:tcPr>
            <w:tcW w:w="668" w:type="dxa"/>
          </w:tcPr>
          <w:p w:rsidR="001D2A95" w:rsidRDefault="001D2A95">
            <w:pPr>
              <w:pStyle w:val="TableParagraph"/>
              <w:rPr>
                <w:sz w:val="20"/>
              </w:rPr>
            </w:pPr>
          </w:p>
        </w:tc>
        <w:tc>
          <w:tcPr>
            <w:tcW w:w="668" w:type="dxa"/>
          </w:tcPr>
          <w:p w:rsidR="001D2A95" w:rsidRDefault="0058257E">
            <w:pPr>
              <w:pStyle w:val="TableParagraph"/>
              <w:spacing w:line="253" w:lineRule="exact"/>
              <w:ind w:left="51" w:right="26"/>
              <w:jc w:val="center"/>
              <w:rPr>
                <w:sz w:val="24"/>
              </w:rPr>
            </w:pPr>
            <w:r>
              <w:rPr>
                <w:spacing w:val="-10"/>
                <w:sz w:val="24"/>
              </w:rPr>
              <w:t>2</w:t>
            </w:r>
          </w:p>
        </w:tc>
        <w:tc>
          <w:tcPr>
            <w:tcW w:w="664" w:type="dxa"/>
          </w:tcPr>
          <w:p w:rsidR="001D2A95" w:rsidRDefault="0058257E">
            <w:pPr>
              <w:pStyle w:val="TableParagraph"/>
              <w:spacing w:line="253" w:lineRule="exact"/>
              <w:ind w:left="22" w:right="3"/>
              <w:jc w:val="center"/>
              <w:rPr>
                <w:sz w:val="24"/>
              </w:rPr>
            </w:pPr>
            <w:r>
              <w:rPr>
                <w:spacing w:val="-10"/>
                <w:sz w:val="24"/>
              </w:rPr>
              <w:t>2</w:t>
            </w:r>
          </w:p>
        </w:tc>
        <w:tc>
          <w:tcPr>
            <w:tcW w:w="606" w:type="dxa"/>
          </w:tcPr>
          <w:p w:rsidR="001D2A95" w:rsidRDefault="0058257E">
            <w:pPr>
              <w:pStyle w:val="TableParagraph"/>
              <w:spacing w:line="253" w:lineRule="exact"/>
              <w:ind w:left="26"/>
              <w:jc w:val="center"/>
              <w:rPr>
                <w:sz w:val="24"/>
              </w:rPr>
            </w:pPr>
            <w:r>
              <w:rPr>
                <w:spacing w:val="-10"/>
                <w:sz w:val="24"/>
              </w:rPr>
              <w:t>4</w:t>
            </w:r>
          </w:p>
        </w:tc>
      </w:tr>
      <w:tr w:rsidR="001D2A95">
        <w:trPr>
          <w:trHeight w:val="460"/>
        </w:trPr>
        <w:tc>
          <w:tcPr>
            <w:tcW w:w="3069" w:type="dxa"/>
            <w:vMerge/>
            <w:tcBorders>
              <w:top w:val="nil"/>
            </w:tcBorders>
          </w:tcPr>
          <w:p w:rsidR="001D2A95" w:rsidRDefault="001D2A95">
            <w:pPr>
              <w:rPr>
                <w:sz w:val="2"/>
                <w:szCs w:val="2"/>
              </w:rPr>
            </w:pPr>
          </w:p>
        </w:tc>
        <w:tc>
          <w:tcPr>
            <w:tcW w:w="2785" w:type="dxa"/>
          </w:tcPr>
          <w:p w:rsidR="001D2A95" w:rsidRDefault="0058257E">
            <w:pPr>
              <w:pStyle w:val="TableParagraph"/>
              <w:spacing w:line="263" w:lineRule="exact"/>
              <w:ind w:left="13"/>
              <w:rPr>
                <w:sz w:val="24"/>
              </w:rPr>
            </w:pPr>
            <w:r>
              <w:rPr>
                <w:spacing w:val="-2"/>
                <w:sz w:val="24"/>
              </w:rPr>
              <w:t>Биология</w:t>
            </w:r>
          </w:p>
        </w:tc>
        <w:tc>
          <w:tcPr>
            <w:tcW w:w="668" w:type="dxa"/>
          </w:tcPr>
          <w:p w:rsidR="001D2A95" w:rsidRDefault="0058257E">
            <w:pPr>
              <w:pStyle w:val="TableParagraph"/>
              <w:spacing w:line="268" w:lineRule="exact"/>
              <w:ind w:left="51" w:right="5"/>
              <w:jc w:val="center"/>
              <w:rPr>
                <w:b/>
                <w:sz w:val="24"/>
              </w:rPr>
            </w:pPr>
            <w:r>
              <w:rPr>
                <w:b/>
                <w:spacing w:val="-10"/>
                <w:sz w:val="24"/>
              </w:rPr>
              <w:t>1</w:t>
            </w:r>
          </w:p>
        </w:tc>
        <w:tc>
          <w:tcPr>
            <w:tcW w:w="672" w:type="dxa"/>
          </w:tcPr>
          <w:p w:rsidR="001D2A95" w:rsidRDefault="0058257E">
            <w:pPr>
              <w:pStyle w:val="TableParagraph"/>
              <w:spacing w:line="263" w:lineRule="exact"/>
              <w:ind w:left="41"/>
              <w:jc w:val="center"/>
              <w:rPr>
                <w:sz w:val="24"/>
              </w:rPr>
            </w:pPr>
            <w:r>
              <w:rPr>
                <w:spacing w:val="-10"/>
                <w:sz w:val="24"/>
              </w:rPr>
              <w:t>1</w:t>
            </w:r>
          </w:p>
        </w:tc>
        <w:tc>
          <w:tcPr>
            <w:tcW w:w="668" w:type="dxa"/>
          </w:tcPr>
          <w:p w:rsidR="001D2A95" w:rsidRDefault="0058257E">
            <w:pPr>
              <w:pStyle w:val="TableParagraph"/>
              <w:spacing w:line="263" w:lineRule="exact"/>
              <w:ind w:left="51" w:right="25"/>
              <w:jc w:val="center"/>
              <w:rPr>
                <w:sz w:val="24"/>
              </w:rPr>
            </w:pPr>
            <w:r>
              <w:rPr>
                <w:spacing w:val="-10"/>
                <w:sz w:val="24"/>
              </w:rPr>
              <w:t>1</w:t>
            </w:r>
          </w:p>
        </w:tc>
        <w:tc>
          <w:tcPr>
            <w:tcW w:w="668" w:type="dxa"/>
          </w:tcPr>
          <w:p w:rsidR="001D2A95" w:rsidRDefault="0058257E">
            <w:pPr>
              <w:pStyle w:val="TableParagraph"/>
              <w:spacing w:line="263" w:lineRule="exact"/>
              <w:ind w:left="51" w:right="26"/>
              <w:jc w:val="center"/>
              <w:rPr>
                <w:sz w:val="24"/>
              </w:rPr>
            </w:pPr>
            <w:r>
              <w:rPr>
                <w:spacing w:val="-10"/>
                <w:sz w:val="24"/>
              </w:rPr>
              <w:t>2</w:t>
            </w:r>
          </w:p>
        </w:tc>
        <w:tc>
          <w:tcPr>
            <w:tcW w:w="664" w:type="dxa"/>
          </w:tcPr>
          <w:p w:rsidR="001D2A95" w:rsidRDefault="0058257E">
            <w:pPr>
              <w:pStyle w:val="TableParagraph"/>
              <w:spacing w:line="263" w:lineRule="exact"/>
              <w:ind w:left="22" w:right="3"/>
              <w:jc w:val="center"/>
              <w:rPr>
                <w:sz w:val="24"/>
              </w:rPr>
            </w:pPr>
            <w:r>
              <w:rPr>
                <w:spacing w:val="-10"/>
                <w:sz w:val="24"/>
              </w:rPr>
              <w:t>2</w:t>
            </w:r>
          </w:p>
        </w:tc>
        <w:tc>
          <w:tcPr>
            <w:tcW w:w="606" w:type="dxa"/>
          </w:tcPr>
          <w:p w:rsidR="001D2A95" w:rsidRDefault="0058257E">
            <w:pPr>
              <w:pStyle w:val="TableParagraph"/>
              <w:spacing w:line="263" w:lineRule="exact"/>
              <w:ind w:left="26"/>
              <w:jc w:val="center"/>
              <w:rPr>
                <w:sz w:val="24"/>
              </w:rPr>
            </w:pPr>
            <w:r>
              <w:rPr>
                <w:spacing w:val="-10"/>
                <w:sz w:val="24"/>
              </w:rPr>
              <w:t>7</w:t>
            </w:r>
          </w:p>
        </w:tc>
      </w:tr>
    </w:tbl>
    <w:p w:rsidR="001D2A95" w:rsidRDefault="001D2A95">
      <w:pPr>
        <w:pStyle w:val="a3"/>
        <w:spacing w:before="4"/>
        <w:ind w:left="0"/>
        <w:rPr>
          <w:b/>
          <w:sz w:val="10"/>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9"/>
        <w:gridCol w:w="2785"/>
        <w:gridCol w:w="668"/>
        <w:gridCol w:w="672"/>
        <w:gridCol w:w="668"/>
        <w:gridCol w:w="668"/>
        <w:gridCol w:w="664"/>
        <w:gridCol w:w="606"/>
      </w:tblGrid>
      <w:tr w:rsidR="001D2A95">
        <w:trPr>
          <w:trHeight w:val="1430"/>
        </w:trPr>
        <w:tc>
          <w:tcPr>
            <w:tcW w:w="3069" w:type="dxa"/>
          </w:tcPr>
          <w:p w:rsidR="001D2A95" w:rsidRDefault="0058257E">
            <w:pPr>
              <w:pStyle w:val="TableParagraph"/>
              <w:spacing w:line="264" w:lineRule="exact"/>
              <w:ind w:left="19"/>
              <w:rPr>
                <w:sz w:val="24"/>
              </w:rPr>
            </w:pPr>
            <w:r>
              <w:rPr>
                <w:spacing w:val="-2"/>
                <w:sz w:val="24"/>
              </w:rPr>
              <w:t>Основыдуховно-</w:t>
            </w:r>
          </w:p>
          <w:p w:rsidR="001D2A95" w:rsidRDefault="0058257E">
            <w:pPr>
              <w:pStyle w:val="TableParagraph"/>
              <w:spacing w:line="237" w:lineRule="auto"/>
              <w:ind w:left="19"/>
              <w:rPr>
                <w:sz w:val="24"/>
              </w:rPr>
            </w:pPr>
            <w:r>
              <w:rPr>
                <w:spacing w:val="-4"/>
                <w:sz w:val="24"/>
              </w:rPr>
              <w:t xml:space="preserve">нравственнойкультуры </w:t>
            </w:r>
            <w:r>
              <w:rPr>
                <w:sz w:val="24"/>
              </w:rPr>
              <w:t>народов России</w:t>
            </w:r>
          </w:p>
        </w:tc>
        <w:tc>
          <w:tcPr>
            <w:tcW w:w="2785" w:type="dxa"/>
          </w:tcPr>
          <w:p w:rsidR="001D2A95" w:rsidRDefault="0058257E">
            <w:pPr>
              <w:pStyle w:val="TableParagraph"/>
              <w:spacing w:line="264" w:lineRule="exact"/>
              <w:ind w:left="13"/>
              <w:rPr>
                <w:sz w:val="24"/>
              </w:rPr>
            </w:pPr>
            <w:r>
              <w:rPr>
                <w:spacing w:val="-2"/>
                <w:sz w:val="24"/>
              </w:rPr>
              <w:t>Основыдуховно-</w:t>
            </w:r>
          </w:p>
          <w:p w:rsidR="001D2A95" w:rsidRDefault="0058257E">
            <w:pPr>
              <w:pStyle w:val="TableParagraph"/>
              <w:spacing w:line="237" w:lineRule="auto"/>
              <w:ind w:left="13"/>
              <w:rPr>
                <w:sz w:val="24"/>
              </w:rPr>
            </w:pPr>
            <w:r>
              <w:rPr>
                <w:spacing w:val="-4"/>
                <w:sz w:val="24"/>
              </w:rPr>
              <w:t xml:space="preserve">нравственнойкультуры </w:t>
            </w:r>
            <w:r>
              <w:rPr>
                <w:sz w:val="24"/>
              </w:rPr>
              <w:t>народов России</w:t>
            </w:r>
          </w:p>
        </w:tc>
        <w:tc>
          <w:tcPr>
            <w:tcW w:w="668" w:type="dxa"/>
          </w:tcPr>
          <w:p w:rsidR="001D2A95" w:rsidRDefault="0058257E">
            <w:pPr>
              <w:pStyle w:val="TableParagraph"/>
              <w:spacing w:line="273" w:lineRule="exact"/>
              <w:ind w:left="51" w:right="5"/>
              <w:jc w:val="center"/>
              <w:rPr>
                <w:b/>
                <w:sz w:val="24"/>
              </w:rPr>
            </w:pPr>
            <w:r>
              <w:rPr>
                <w:b/>
                <w:spacing w:val="-10"/>
                <w:sz w:val="24"/>
              </w:rPr>
              <w:t>1</w:t>
            </w:r>
          </w:p>
        </w:tc>
        <w:tc>
          <w:tcPr>
            <w:tcW w:w="672" w:type="dxa"/>
          </w:tcPr>
          <w:p w:rsidR="001D2A95" w:rsidRDefault="0058257E">
            <w:pPr>
              <w:pStyle w:val="TableParagraph"/>
              <w:spacing w:line="268" w:lineRule="exact"/>
              <w:ind w:left="41"/>
              <w:jc w:val="center"/>
              <w:rPr>
                <w:sz w:val="24"/>
              </w:rPr>
            </w:pPr>
            <w:r>
              <w:rPr>
                <w:spacing w:val="-10"/>
                <w:sz w:val="24"/>
              </w:rPr>
              <w:t>1</w:t>
            </w:r>
          </w:p>
        </w:tc>
        <w:tc>
          <w:tcPr>
            <w:tcW w:w="668" w:type="dxa"/>
          </w:tcPr>
          <w:p w:rsidR="001D2A95" w:rsidRDefault="001D2A95">
            <w:pPr>
              <w:pStyle w:val="TableParagraph"/>
              <w:rPr>
                <w:sz w:val="24"/>
              </w:rPr>
            </w:pPr>
          </w:p>
        </w:tc>
        <w:tc>
          <w:tcPr>
            <w:tcW w:w="668" w:type="dxa"/>
          </w:tcPr>
          <w:p w:rsidR="001D2A95" w:rsidRDefault="001D2A95">
            <w:pPr>
              <w:pStyle w:val="TableParagraph"/>
              <w:rPr>
                <w:sz w:val="24"/>
              </w:rPr>
            </w:pPr>
          </w:p>
        </w:tc>
        <w:tc>
          <w:tcPr>
            <w:tcW w:w="664" w:type="dxa"/>
          </w:tcPr>
          <w:p w:rsidR="001D2A95" w:rsidRDefault="001D2A95">
            <w:pPr>
              <w:pStyle w:val="TableParagraph"/>
              <w:rPr>
                <w:sz w:val="24"/>
              </w:rPr>
            </w:pPr>
          </w:p>
        </w:tc>
        <w:tc>
          <w:tcPr>
            <w:tcW w:w="606" w:type="dxa"/>
          </w:tcPr>
          <w:p w:rsidR="001D2A95" w:rsidRDefault="0058257E">
            <w:pPr>
              <w:pStyle w:val="TableParagraph"/>
              <w:spacing w:line="268" w:lineRule="exact"/>
              <w:ind w:left="251"/>
              <w:rPr>
                <w:sz w:val="24"/>
              </w:rPr>
            </w:pPr>
            <w:r>
              <w:rPr>
                <w:spacing w:val="-10"/>
                <w:sz w:val="24"/>
              </w:rPr>
              <w:t>2</w:t>
            </w:r>
          </w:p>
        </w:tc>
      </w:tr>
      <w:tr w:rsidR="001D2A95">
        <w:trPr>
          <w:trHeight w:val="273"/>
        </w:trPr>
        <w:tc>
          <w:tcPr>
            <w:tcW w:w="3069" w:type="dxa"/>
            <w:vMerge w:val="restart"/>
          </w:tcPr>
          <w:p w:rsidR="001D2A95" w:rsidRDefault="0058257E">
            <w:pPr>
              <w:pStyle w:val="TableParagraph"/>
              <w:spacing w:line="268" w:lineRule="exact"/>
              <w:ind w:left="19"/>
              <w:rPr>
                <w:sz w:val="24"/>
              </w:rPr>
            </w:pPr>
            <w:r>
              <w:rPr>
                <w:spacing w:val="-2"/>
                <w:sz w:val="24"/>
              </w:rPr>
              <w:t>Искусство</w:t>
            </w:r>
          </w:p>
        </w:tc>
        <w:tc>
          <w:tcPr>
            <w:tcW w:w="2785" w:type="dxa"/>
          </w:tcPr>
          <w:p w:rsidR="001D2A95" w:rsidRDefault="0058257E">
            <w:pPr>
              <w:pStyle w:val="TableParagraph"/>
              <w:spacing w:line="253" w:lineRule="exact"/>
              <w:ind w:left="13"/>
              <w:rPr>
                <w:sz w:val="24"/>
              </w:rPr>
            </w:pPr>
            <w:r>
              <w:rPr>
                <w:spacing w:val="-2"/>
                <w:sz w:val="24"/>
              </w:rPr>
              <w:t>Изобразительное</w:t>
            </w:r>
          </w:p>
        </w:tc>
        <w:tc>
          <w:tcPr>
            <w:tcW w:w="668" w:type="dxa"/>
          </w:tcPr>
          <w:p w:rsidR="001D2A95" w:rsidRDefault="0058257E">
            <w:pPr>
              <w:pStyle w:val="TableParagraph"/>
              <w:spacing w:line="253" w:lineRule="exact"/>
              <w:ind w:left="51" w:right="5"/>
              <w:jc w:val="center"/>
              <w:rPr>
                <w:b/>
                <w:sz w:val="24"/>
              </w:rPr>
            </w:pPr>
            <w:r>
              <w:rPr>
                <w:b/>
                <w:spacing w:val="-10"/>
                <w:sz w:val="24"/>
              </w:rPr>
              <w:t>1</w:t>
            </w:r>
          </w:p>
        </w:tc>
        <w:tc>
          <w:tcPr>
            <w:tcW w:w="672" w:type="dxa"/>
          </w:tcPr>
          <w:p w:rsidR="001D2A95" w:rsidRDefault="0058257E">
            <w:pPr>
              <w:pStyle w:val="TableParagraph"/>
              <w:spacing w:line="253" w:lineRule="exact"/>
              <w:ind w:left="41"/>
              <w:jc w:val="center"/>
              <w:rPr>
                <w:sz w:val="24"/>
              </w:rPr>
            </w:pPr>
            <w:r>
              <w:rPr>
                <w:spacing w:val="-10"/>
                <w:sz w:val="24"/>
              </w:rPr>
              <w:t>1</w:t>
            </w:r>
          </w:p>
        </w:tc>
        <w:tc>
          <w:tcPr>
            <w:tcW w:w="668" w:type="dxa"/>
          </w:tcPr>
          <w:p w:rsidR="001D2A95" w:rsidRDefault="0058257E">
            <w:pPr>
              <w:pStyle w:val="TableParagraph"/>
              <w:spacing w:line="253" w:lineRule="exact"/>
              <w:ind w:left="51" w:right="25"/>
              <w:jc w:val="center"/>
              <w:rPr>
                <w:sz w:val="24"/>
              </w:rPr>
            </w:pPr>
            <w:r>
              <w:rPr>
                <w:spacing w:val="-10"/>
                <w:sz w:val="24"/>
              </w:rPr>
              <w:t>1</w:t>
            </w:r>
          </w:p>
        </w:tc>
        <w:tc>
          <w:tcPr>
            <w:tcW w:w="668" w:type="dxa"/>
          </w:tcPr>
          <w:p w:rsidR="001D2A95" w:rsidRDefault="001D2A95">
            <w:pPr>
              <w:pStyle w:val="TableParagraph"/>
              <w:rPr>
                <w:sz w:val="20"/>
              </w:rPr>
            </w:pPr>
          </w:p>
        </w:tc>
        <w:tc>
          <w:tcPr>
            <w:tcW w:w="664" w:type="dxa"/>
          </w:tcPr>
          <w:p w:rsidR="001D2A95" w:rsidRDefault="001D2A95">
            <w:pPr>
              <w:pStyle w:val="TableParagraph"/>
              <w:rPr>
                <w:sz w:val="20"/>
              </w:rPr>
            </w:pPr>
          </w:p>
        </w:tc>
        <w:tc>
          <w:tcPr>
            <w:tcW w:w="606" w:type="dxa"/>
          </w:tcPr>
          <w:p w:rsidR="001D2A95" w:rsidRDefault="0058257E">
            <w:pPr>
              <w:pStyle w:val="TableParagraph"/>
              <w:spacing w:line="253" w:lineRule="exact"/>
              <w:ind w:left="251"/>
              <w:rPr>
                <w:sz w:val="24"/>
              </w:rPr>
            </w:pPr>
            <w:r>
              <w:rPr>
                <w:spacing w:val="-10"/>
                <w:sz w:val="24"/>
              </w:rPr>
              <w:t>3</w:t>
            </w:r>
          </w:p>
        </w:tc>
      </w:tr>
      <w:tr w:rsidR="001D2A95">
        <w:trPr>
          <w:trHeight w:val="273"/>
        </w:trPr>
        <w:tc>
          <w:tcPr>
            <w:tcW w:w="3069" w:type="dxa"/>
            <w:vMerge/>
            <w:tcBorders>
              <w:top w:val="nil"/>
            </w:tcBorders>
          </w:tcPr>
          <w:p w:rsidR="001D2A95" w:rsidRDefault="001D2A95">
            <w:pPr>
              <w:rPr>
                <w:sz w:val="2"/>
                <w:szCs w:val="2"/>
              </w:rPr>
            </w:pPr>
          </w:p>
        </w:tc>
        <w:tc>
          <w:tcPr>
            <w:tcW w:w="2785" w:type="dxa"/>
          </w:tcPr>
          <w:p w:rsidR="001D2A95" w:rsidRDefault="0058257E">
            <w:pPr>
              <w:pStyle w:val="TableParagraph"/>
              <w:spacing w:line="253" w:lineRule="exact"/>
              <w:ind w:left="13"/>
              <w:rPr>
                <w:sz w:val="24"/>
              </w:rPr>
            </w:pPr>
            <w:r>
              <w:rPr>
                <w:spacing w:val="-2"/>
                <w:sz w:val="24"/>
              </w:rPr>
              <w:t>Музыка</w:t>
            </w:r>
          </w:p>
        </w:tc>
        <w:tc>
          <w:tcPr>
            <w:tcW w:w="668" w:type="dxa"/>
          </w:tcPr>
          <w:p w:rsidR="001D2A95" w:rsidRDefault="0058257E">
            <w:pPr>
              <w:pStyle w:val="TableParagraph"/>
              <w:spacing w:line="253" w:lineRule="exact"/>
              <w:ind w:left="51" w:right="5"/>
              <w:jc w:val="center"/>
              <w:rPr>
                <w:b/>
                <w:sz w:val="24"/>
              </w:rPr>
            </w:pPr>
            <w:r>
              <w:rPr>
                <w:b/>
                <w:spacing w:val="-10"/>
                <w:sz w:val="24"/>
              </w:rPr>
              <w:t>1</w:t>
            </w:r>
          </w:p>
        </w:tc>
        <w:tc>
          <w:tcPr>
            <w:tcW w:w="672" w:type="dxa"/>
          </w:tcPr>
          <w:p w:rsidR="001D2A95" w:rsidRDefault="0058257E">
            <w:pPr>
              <w:pStyle w:val="TableParagraph"/>
              <w:spacing w:line="253" w:lineRule="exact"/>
              <w:ind w:left="41"/>
              <w:jc w:val="center"/>
              <w:rPr>
                <w:sz w:val="24"/>
              </w:rPr>
            </w:pPr>
            <w:r>
              <w:rPr>
                <w:spacing w:val="-10"/>
                <w:sz w:val="24"/>
              </w:rPr>
              <w:t>1</w:t>
            </w:r>
          </w:p>
        </w:tc>
        <w:tc>
          <w:tcPr>
            <w:tcW w:w="668" w:type="dxa"/>
          </w:tcPr>
          <w:p w:rsidR="001D2A95" w:rsidRDefault="0058257E">
            <w:pPr>
              <w:pStyle w:val="TableParagraph"/>
              <w:spacing w:line="253" w:lineRule="exact"/>
              <w:ind w:left="51" w:right="25"/>
              <w:jc w:val="center"/>
              <w:rPr>
                <w:sz w:val="24"/>
              </w:rPr>
            </w:pPr>
            <w:r>
              <w:rPr>
                <w:spacing w:val="-10"/>
                <w:sz w:val="24"/>
              </w:rPr>
              <w:t>1</w:t>
            </w:r>
          </w:p>
        </w:tc>
        <w:tc>
          <w:tcPr>
            <w:tcW w:w="668" w:type="dxa"/>
          </w:tcPr>
          <w:p w:rsidR="001D2A95" w:rsidRDefault="0058257E">
            <w:pPr>
              <w:pStyle w:val="TableParagraph"/>
              <w:spacing w:line="253" w:lineRule="exact"/>
              <w:ind w:left="51" w:right="26"/>
              <w:jc w:val="center"/>
              <w:rPr>
                <w:sz w:val="24"/>
              </w:rPr>
            </w:pPr>
            <w:r>
              <w:rPr>
                <w:spacing w:val="-10"/>
                <w:sz w:val="24"/>
              </w:rPr>
              <w:t>1</w:t>
            </w:r>
          </w:p>
        </w:tc>
        <w:tc>
          <w:tcPr>
            <w:tcW w:w="664" w:type="dxa"/>
          </w:tcPr>
          <w:p w:rsidR="001D2A95" w:rsidRDefault="001D2A95">
            <w:pPr>
              <w:pStyle w:val="TableParagraph"/>
              <w:rPr>
                <w:sz w:val="20"/>
              </w:rPr>
            </w:pPr>
          </w:p>
        </w:tc>
        <w:tc>
          <w:tcPr>
            <w:tcW w:w="606" w:type="dxa"/>
          </w:tcPr>
          <w:p w:rsidR="001D2A95" w:rsidRDefault="0058257E">
            <w:pPr>
              <w:pStyle w:val="TableParagraph"/>
              <w:spacing w:line="253" w:lineRule="exact"/>
              <w:ind w:left="251"/>
              <w:rPr>
                <w:sz w:val="24"/>
              </w:rPr>
            </w:pPr>
            <w:r>
              <w:rPr>
                <w:spacing w:val="-10"/>
                <w:sz w:val="24"/>
              </w:rPr>
              <w:t>4</w:t>
            </w:r>
          </w:p>
        </w:tc>
      </w:tr>
      <w:tr w:rsidR="001D2A95">
        <w:trPr>
          <w:trHeight w:val="278"/>
        </w:trPr>
        <w:tc>
          <w:tcPr>
            <w:tcW w:w="3069" w:type="dxa"/>
          </w:tcPr>
          <w:p w:rsidR="001D2A95" w:rsidRDefault="0058257E">
            <w:pPr>
              <w:pStyle w:val="TableParagraph"/>
              <w:spacing w:line="258" w:lineRule="exact"/>
              <w:ind w:left="19"/>
              <w:rPr>
                <w:sz w:val="24"/>
              </w:rPr>
            </w:pPr>
            <w:r>
              <w:rPr>
                <w:spacing w:val="-2"/>
                <w:sz w:val="24"/>
              </w:rPr>
              <w:t>Технология</w:t>
            </w:r>
          </w:p>
        </w:tc>
        <w:tc>
          <w:tcPr>
            <w:tcW w:w="2785" w:type="dxa"/>
          </w:tcPr>
          <w:p w:rsidR="001D2A95" w:rsidRDefault="0058257E">
            <w:pPr>
              <w:pStyle w:val="TableParagraph"/>
              <w:spacing w:line="258" w:lineRule="exact"/>
              <w:ind w:left="13"/>
              <w:rPr>
                <w:sz w:val="24"/>
              </w:rPr>
            </w:pPr>
            <w:r>
              <w:rPr>
                <w:spacing w:val="-2"/>
                <w:sz w:val="24"/>
              </w:rPr>
              <w:t>Труд(технология)</w:t>
            </w:r>
          </w:p>
        </w:tc>
        <w:tc>
          <w:tcPr>
            <w:tcW w:w="668" w:type="dxa"/>
          </w:tcPr>
          <w:p w:rsidR="001D2A95" w:rsidRDefault="0058257E">
            <w:pPr>
              <w:pStyle w:val="TableParagraph"/>
              <w:spacing w:line="258" w:lineRule="exact"/>
              <w:ind w:left="51" w:right="5"/>
              <w:jc w:val="center"/>
              <w:rPr>
                <w:b/>
                <w:sz w:val="24"/>
              </w:rPr>
            </w:pPr>
            <w:r>
              <w:rPr>
                <w:b/>
                <w:spacing w:val="-10"/>
                <w:sz w:val="24"/>
              </w:rPr>
              <w:t>2</w:t>
            </w:r>
          </w:p>
        </w:tc>
        <w:tc>
          <w:tcPr>
            <w:tcW w:w="672" w:type="dxa"/>
          </w:tcPr>
          <w:p w:rsidR="001D2A95" w:rsidRDefault="0058257E">
            <w:pPr>
              <w:pStyle w:val="TableParagraph"/>
              <w:spacing w:line="258" w:lineRule="exact"/>
              <w:ind w:left="41"/>
              <w:jc w:val="center"/>
              <w:rPr>
                <w:sz w:val="24"/>
              </w:rPr>
            </w:pPr>
            <w:r>
              <w:rPr>
                <w:spacing w:val="-10"/>
                <w:sz w:val="24"/>
              </w:rPr>
              <w:t>2</w:t>
            </w:r>
          </w:p>
        </w:tc>
        <w:tc>
          <w:tcPr>
            <w:tcW w:w="668" w:type="dxa"/>
          </w:tcPr>
          <w:p w:rsidR="001D2A95" w:rsidRDefault="0058257E">
            <w:pPr>
              <w:pStyle w:val="TableParagraph"/>
              <w:spacing w:line="258" w:lineRule="exact"/>
              <w:ind w:left="51" w:right="25"/>
              <w:jc w:val="center"/>
              <w:rPr>
                <w:sz w:val="24"/>
              </w:rPr>
            </w:pPr>
            <w:r>
              <w:rPr>
                <w:spacing w:val="-10"/>
                <w:sz w:val="24"/>
              </w:rPr>
              <w:t>2</w:t>
            </w:r>
          </w:p>
        </w:tc>
        <w:tc>
          <w:tcPr>
            <w:tcW w:w="668" w:type="dxa"/>
          </w:tcPr>
          <w:p w:rsidR="001D2A95" w:rsidRDefault="0058257E">
            <w:pPr>
              <w:pStyle w:val="TableParagraph"/>
              <w:spacing w:line="258" w:lineRule="exact"/>
              <w:ind w:left="51" w:right="26"/>
              <w:jc w:val="center"/>
              <w:rPr>
                <w:sz w:val="24"/>
              </w:rPr>
            </w:pPr>
            <w:r>
              <w:rPr>
                <w:spacing w:val="-10"/>
                <w:sz w:val="24"/>
              </w:rPr>
              <w:t>1</w:t>
            </w:r>
          </w:p>
        </w:tc>
        <w:tc>
          <w:tcPr>
            <w:tcW w:w="664" w:type="dxa"/>
          </w:tcPr>
          <w:p w:rsidR="001D2A95" w:rsidRDefault="0058257E">
            <w:pPr>
              <w:pStyle w:val="TableParagraph"/>
              <w:spacing w:line="258" w:lineRule="exact"/>
              <w:ind w:left="22" w:right="3"/>
              <w:jc w:val="center"/>
              <w:rPr>
                <w:sz w:val="24"/>
              </w:rPr>
            </w:pPr>
            <w:r>
              <w:rPr>
                <w:spacing w:val="-10"/>
                <w:sz w:val="24"/>
              </w:rPr>
              <w:t>1</w:t>
            </w:r>
          </w:p>
        </w:tc>
        <w:tc>
          <w:tcPr>
            <w:tcW w:w="606" w:type="dxa"/>
          </w:tcPr>
          <w:p w:rsidR="001D2A95" w:rsidRDefault="0058257E">
            <w:pPr>
              <w:pStyle w:val="TableParagraph"/>
              <w:spacing w:line="258" w:lineRule="exact"/>
              <w:ind w:left="251"/>
            </w:pPr>
            <w:r>
              <w:rPr>
                <w:spacing w:val="-5"/>
                <w:position w:val="11"/>
                <w:sz w:val="24"/>
              </w:rPr>
              <w:t>8</w:t>
            </w:r>
            <w:r>
              <w:rPr>
                <w:spacing w:val="-5"/>
              </w:rPr>
              <w:t>48</w:t>
            </w:r>
          </w:p>
        </w:tc>
      </w:tr>
      <w:tr w:rsidR="001D2A95">
        <w:trPr>
          <w:trHeight w:val="273"/>
        </w:trPr>
        <w:tc>
          <w:tcPr>
            <w:tcW w:w="3069" w:type="dxa"/>
          </w:tcPr>
          <w:p w:rsidR="001D2A95" w:rsidRDefault="0058257E">
            <w:pPr>
              <w:pStyle w:val="TableParagraph"/>
              <w:spacing w:line="253" w:lineRule="exact"/>
              <w:ind w:left="19"/>
              <w:rPr>
                <w:sz w:val="24"/>
              </w:rPr>
            </w:pPr>
            <w:r>
              <w:rPr>
                <w:spacing w:val="-2"/>
                <w:sz w:val="24"/>
              </w:rPr>
              <w:t>Физическа</w:t>
            </w:r>
            <w:r w:rsidR="00DD1D76">
              <w:rPr>
                <w:spacing w:val="-2"/>
                <w:sz w:val="24"/>
              </w:rPr>
              <w:t xml:space="preserve">я </w:t>
            </w:r>
            <w:r>
              <w:rPr>
                <w:spacing w:val="-2"/>
                <w:sz w:val="24"/>
              </w:rPr>
              <w:t>культура</w:t>
            </w:r>
          </w:p>
        </w:tc>
        <w:tc>
          <w:tcPr>
            <w:tcW w:w="2785" w:type="dxa"/>
          </w:tcPr>
          <w:p w:rsidR="001D2A95" w:rsidRDefault="0058257E">
            <w:pPr>
              <w:pStyle w:val="TableParagraph"/>
              <w:spacing w:line="253" w:lineRule="exact"/>
              <w:ind w:left="13"/>
              <w:rPr>
                <w:sz w:val="24"/>
              </w:rPr>
            </w:pPr>
            <w:r>
              <w:rPr>
                <w:spacing w:val="-2"/>
                <w:sz w:val="24"/>
              </w:rPr>
              <w:t>Физическая</w:t>
            </w:r>
            <w:r w:rsidR="003E45B7">
              <w:rPr>
                <w:spacing w:val="-2"/>
                <w:sz w:val="24"/>
              </w:rPr>
              <w:t xml:space="preserve"> </w:t>
            </w:r>
            <w:r>
              <w:rPr>
                <w:spacing w:val="-2"/>
                <w:sz w:val="24"/>
              </w:rPr>
              <w:t>культура</w:t>
            </w:r>
          </w:p>
        </w:tc>
        <w:tc>
          <w:tcPr>
            <w:tcW w:w="668" w:type="dxa"/>
          </w:tcPr>
          <w:p w:rsidR="001D2A95" w:rsidRDefault="0058257E">
            <w:pPr>
              <w:pStyle w:val="TableParagraph"/>
              <w:spacing w:line="253" w:lineRule="exact"/>
              <w:ind w:left="51" w:right="5"/>
              <w:jc w:val="center"/>
              <w:rPr>
                <w:b/>
                <w:sz w:val="24"/>
              </w:rPr>
            </w:pPr>
            <w:r>
              <w:rPr>
                <w:b/>
                <w:spacing w:val="-10"/>
                <w:sz w:val="24"/>
              </w:rPr>
              <w:t>2</w:t>
            </w:r>
          </w:p>
        </w:tc>
        <w:tc>
          <w:tcPr>
            <w:tcW w:w="672" w:type="dxa"/>
          </w:tcPr>
          <w:p w:rsidR="001D2A95" w:rsidRDefault="0058257E">
            <w:pPr>
              <w:pStyle w:val="TableParagraph"/>
              <w:spacing w:line="253" w:lineRule="exact"/>
              <w:ind w:left="41"/>
              <w:jc w:val="center"/>
              <w:rPr>
                <w:sz w:val="24"/>
              </w:rPr>
            </w:pPr>
            <w:r>
              <w:rPr>
                <w:spacing w:val="-10"/>
                <w:sz w:val="24"/>
              </w:rPr>
              <w:t>2</w:t>
            </w:r>
          </w:p>
        </w:tc>
        <w:tc>
          <w:tcPr>
            <w:tcW w:w="668" w:type="dxa"/>
          </w:tcPr>
          <w:p w:rsidR="001D2A95" w:rsidRDefault="0058257E">
            <w:pPr>
              <w:pStyle w:val="TableParagraph"/>
              <w:spacing w:line="253" w:lineRule="exact"/>
              <w:ind w:left="51" w:right="25"/>
              <w:jc w:val="center"/>
              <w:rPr>
                <w:sz w:val="24"/>
              </w:rPr>
            </w:pPr>
            <w:r>
              <w:rPr>
                <w:spacing w:val="-10"/>
                <w:sz w:val="24"/>
              </w:rPr>
              <w:t>2</w:t>
            </w:r>
          </w:p>
        </w:tc>
        <w:tc>
          <w:tcPr>
            <w:tcW w:w="668" w:type="dxa"/>
          </w:tcPr>
          <w:p w:rsidR="001D2A95" w:rsidRDefault="0058257E">
            <w:pPr>
              <w:pStyle w:val="TableParagraph"/>
              <w:spacing w:line="253" w:lineRule="exact"/>
              <w:ind w:left="51" w:right="26"/>
              <w:jc w:val="center"/>
              <w:rPr>
                <w:sz w:val="24"/>
              </w:rPr>
            </w:pPr>
            <w:r>
              <w:rPr>
                <w:spacing w:val="-10"/>
                <w:sz w:val="24"/>
              </w:rPr>
              <w:t>2</w:t>
            </w:r>
          </w:p>
        </w:tc>
        <w:tc>
          <w:tcPr>
            <w:tcW w:w="664" w:type="dxa"/>
          </w:tcPr>
          <w:p w:rsidR="001D2A95" w:rsidRDefault="0058257E">
            <w:pPr>
              <w:pStyle w:val="TableParagraph"/>
              <w:spacing w:line="253" w:lineRule="exact"/>
              <w:ind w:left="22" w:right="3"/>
              <w:jc w:val="center"/>
              <w:rPr>
                <w:sz w:val="24"/>
              </w:rPr>
            </w:pPr>
            <w:r>
              <w:rPr>
                <w:spacing w:val="-10"/>
                <w:sz w:val="24"/>
              </w:rPr>
              <w:t>2</w:t>
            </w:r>
          </w:p>
        </w:tc>
        <w:tc>
          <w:tcPr>
            <w:tcW w:w="606" w:type="dxa"/>
          </w:tcPr>
          <w:p w:rsidR="001D2A95" w:rsidRDefault="0058257E">
            <w:pPr>
              <w:pStyle w:val="TableParagraph"/>
              <w:spacing w:line="253" w:lineRule="exact"/>
              <w:ind w:left="193"/>
              <w:rPr>
                <w:sz w:val="24"/>
              </w:rPr>
            </w:pPr>
            <w:r>
              <w:rPr>
                <w:spacing w:val="-5"/>
                <w:sz w:val="24"/>
              </w:rPr>
              <w:t>10</w:t>
            </w:r>
          </w:p>
        </w:tc>
      </w:tr>
    </w:tbl>
    <w:p w:rsidR="001D2A95" w:rsidRDefault="001D2A95">
      <w:pPr>
        <w:spacing w:line="253" w:lineRule="exact"/>
        <w:rPr>
          <w:sz w:val="24"/>
        </w:rPr>
        <w:sectPr w:rsidR="001D2A95">
          <w:type w:val="continuous"/>
          <w:pgSz w:w="11910" w:h="16840"/>
          <w:pgMar w:top="1940" w:right="0" w:bottom="280" w:left="280" w:header="720" w:footer="720" w:gutter="0"/>
          <w:cols w:space="720"/>
        </w:sectPr>
      </w:pPr>
    </w:p>
    <w:p w:rsidR="001D2A95" w:rsidRDefault="0058257E">
      <w:pPr>
        <w:spacing w:before="64"/>
        <w:ind w:right="845"/>
        <w:jc w:val="right"/>
        <w:rPr>
          <w:sz w:val="24"/>
        </w:rPr>
      </w:pPr>
      <w:r>
        <w:rPr>
          <w:color w:val="818181"/>
          <w:spacing w:val="-10"/>
          <w:sz w:val="24"/>
        </w:rPr>
        <w:lastRenderedPageBreak/>
        <w:t>.</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9"/>
        <w:gridCol w:w="2785"/>
        <w:gridCol w:w="668"/>
        <w:gridCol w:w="672"/>
        <w:gridCol w:w="668"/>
        <w:gridCol w:w="668"/>
        <w:gridCol w:w="664"/>
        <w:gridCol w:w="606"/>
      </w:tblGrid>
      <w:tr w:rsidR="001D2A95" w:rsidTr="00DD1D76">
        <w:trPr>
          <w:trHeight w:val="685"/>
        </w:trPr>
        <w:tc>
          <w:tcPr>
            <w:tcW w:w="3069" w:type="dxa"/>
            <w:tcBorders>
              <w:top w:val="single" w:sz="4" w:space="0" w:color="auto"/>
            </w:tcBorders>
          </w:tcPr>
          <w:p w:rsidR="001D2A95" w:rsidRDefault="00DD1D76">
            <w:pPr>
              <w:pStyle w:val="TableParagraph"/>
              <w:spacing w:line="250" w:lineRule="exact"/>
              <w:ind w:left="19"/>
              <w:rPr>
                <w:sz w:val="24"/>
              </w:rPr>
            </w:pPr>
            <w:r>
              <w:rPr>
                <w:spacing w:val="-2"/>
                <w:sz w:val="24"/>
              </w:rPr>
              <w:t xml:space="preserve">Основы </w:t>
            </w:r>
            <w:r w:rsidR="0058257E">
              <w:rPr>
                <w:spacing w:val="-2"/>
                <w:sz w:val="24"/>
              </w:rPr>
              <w:t>безопасности</w:t>
            </w:r>
          </w:p>
          <w:p w:rsidR="001D2A95" w:rsidRDefault="00DD1D76">
            <w:pPr>
              <w:pStyle w:val="TableParagraph"/>
              <w:spacing w:before="2"/>
              <w:ind w:left="19"/>
              <w:rPr>
                <w:sz w:val="24"/>
              </w:rPr>
            </w:pPr>
            <w:r>
              <w:rPr>
                <w:spacing w:val="-2"/>
                <w:sz w:val="24"/>
              </w:rPr>
              <w:t>И защиты Родины</w:t>
            </w:r>
          </w:p>
        </w:tc>
        <w:tc>
          <w:tcPr>
            <w:tcW w:w="2785" w:type="dxa"/>
          </w:tcPr>
          <w:p w:rsidR="001D2A95" w:rsidRDefault="0058257E">
            <w:pPr>
              <w:pStyle w:val="TableParagraph"/>
              <w:spacing w:line="239" w:lineRule="exact"/>
              <w:ind w:left="13"/>
              <w:rPr>
                <w:sz w:val="24"/>
              </w:rPr>
            </w:pPr>
            <w:r>
              <w:rPr>
                <w:spacing w:val="-2"/>
                <w:sz w:val="24"/>
              </w:rPr>
              <w:t>Основы</w:t>
            </w:r>
            <w:r w:rsidR="00DD1D76">
              <w:rPr>
                <w:spacing w:val="-2"/>
                <w:sz w:val="24"/>
              </w:rPr>
              <w:t xml:space="preserve"> </w:t>
            </w:r>
            <w:r>
              <w:rPr>
                <w:spacing w:val="-2"/>
                <w:sz w:val="24"/>
              </w:rPr>
              <w:t>безопасности</w:t>
            </w:r>
          </w:p>
          <w:p w:rsidR="001D2A95" w:rsidRDefault="00DD1D76">
            <w:pPr>
              <w:pStyle w:val="TableParagraph"/>
              <w:spacing w:line="270" w:lineRule="exact"/>
              <w:ind w:left="13"/>
              <w:rPr>
                <w:sz w:val="24"/>
              </w:rPr>
            </w:pPr>
            <w:r>
              <w:rPr>
                <w:sz w:val="24"/>
              </w:rPr>
              <w:t xml:space="preserve">и </w:t>
            </w:r>
            <w:r w:rsidR="0058257E">
              <w:rPr>
                <w:sz w:val="24"/>
              </w:rPr>
              <w:t>защиты</w:t>
            </w:r>
            <w:r>
              <w:rPr>
                <w:sz w:val="24"/>
              </w:rPr>
              <w:t xml:space="preserve"> </w:t>
            </w:r>
            <w:r w:rsidR="0058257E">
              <w:rPr>
                <w:spacing w:val="-2"/>
                <w:sz w:val="24"/>
              </w:rPr>
              <w:t>Родины</w:t>
            </w:r>
          </w:p>
        </w:tc>
        <w:tc>
          <w:tcPr>
            <w:tcW w:w="668" w:type="dxa"/>
          </w:tcPr>
          <w:p w:rsidR="001D2A95" w:rsidRDefault="001D2A95">
            <w:pPr>
              <w:pStyle w:val="TableParagraph"/>
              <w:rPr>
                <w:sz w:val="24"/>
              </w:rPr>
            </w:pPr>
          </w:p>
        </w:tc>
        <w:tc>
          <w:tcPr>
            <w:tcW w:w="672" w:type="dxa"/>
          </w:tcPr>
          <w:p w:rsidR="001D2A95" w:rsidRDefault="001D2A95">
            <w:pPr>
              <w:pStyle w:val="TableParagraph"/>
              <w:rPr>
                <w:sz w:val="24"/>
              </w:rPr>
            </w:pPr>
          </w:p>
        </w:tc>
        <w:tc>
          <w:tcPr>
            <w:tcW w:w="668" w:type="dxa"/>
          </w:tcPr>
          <w:p w:rsidR="001D2A95" w:rsidRDefault="001D2A95">
            <w:pPr>
              <w:pStyle w:val="TableParagraph"/>
              <w:rPr>
                <w:sz w:val="24"/>
              </w:rPr>
            </w:pPr>
          </w:p>
        </w:tc>
        <w:tc>
          <w:tcPr>
            <w:tcW w:w="668" w:type="dxa"/>
          </w:tcPr>
          <w:p w:rsidR="001D2A95" w:rsidRDefault="0058257E">
            <w:pPr>
              <w:pStyle w:val="TableParagraph"/>
              <w:spacing w:line="250" w:lineRule="exact"/>
              <w:ind w:left="51" w:right="26"/>
              <w:jc w:val="center"/>
              <w:rPr>
                <w:sz w:val="24"/>
              </w:rPr>
            </w:pPr>
            <w:r>
              <w:rPr>
                <w:spacing w:val="-10"/>
                <w:sz w:val="24"/>
              </w:rPr>
              <w:t>1</w:t>
            </w:r>
          </w:p>
        </w:tc>
        <w:tc>
          <w:tcPr>
            <w:tcW w:w="664" w:type="dxa"/>
          </w:tcPr>
          <w:p w:rsidR="001D2A95" w:rsidRDefault="0058257E">
            <w:pPr>
              <w:pStyle w:val="TableParagraph"/>
              <w:spacing w:line="274" w:lineRule="exact"/>
              <w:ind w:left="60" w:right="-173"/>
              <w:rPr>
                <w:sz w:val="24"/>
              </w:rPr>
            </w:pPr>
            <w:r>
              <w:rPr>
                <w:color w:val="818181"/>
                <w:spacing w:val="-30"/>
                <w:sz w:val="24"/>
              </w:rPr>
              <w:t>8–</w:t>
            </w:r>
            <w:r>
              <w:rPr>
                <w:spacing w:val="-30"/>
                <w:position w:val="2"/>
                <w:sz w:val="24"/>
              </w:rPr>
              <w:t>1</w:t>
            </w:r>
            <w:r>
              <w:rPr>
                <w:color w:val="818181"/>
                <w:spacing w:val="-30"/>
                <w:sz w:val="24"/>
              </w:rPr>
              <w:t>9</w:t>
            </w:r>
            <w:r>
              <w:rPr>
                <w:color w:val="818181"/>
                <w:spacing w:val="-5"/>
                <w:sz w:val="24"/>
              </w:rPr>
              <w:t>кла</w:t>
            </w:r>
          </w:p>
        </w:tc>
        <w:tc>
          <w:tcPr>
            <w:tcW w:w="606" w:type="dxa"/>
          </w:tcPr>
          <w:p w:rsidR="001D2A95" w:rsidRDefault="0058257E">
            <w:pPr>
              <w:pStyle w:val="TableParagraph"/>
              <w:spacing w:line="274" w:lineRule="exact"/>
              <w:ind w:left="82"/>
              <w:jc w:val="center"/>
              <w:rPr>
                <w:sz w:val="24"/>
              </w:rPr>
            </w:pPr>
            <w:r>
              <w:rPr>
                <w:color w:val="818181"/>
                <w:spacing w:val="17"/>
                <w:sz w:val="24"/>
              </w:rPr>
              <w:t>с</w:t>
            </w:r>
            <w:r>
              <w:rPr>
                <w:spacing w:val="-83"/>
                <w:position w:val="2"/>
                <w:sz w:val="24"/>
              </w:rPr>
              <w:t>2</w:t>
            </w:r>
            <w:r>
              <w:rPr>
                <w:color w:val="818181"/>
                <w:spacing w:val="22"/>
                <w:sz w:val="24"/>
              </w:rPr>
              <w:t>с</w:t>
            </w:r>
            <w:r>
              <w:rPr>
                <w:color w:val="818181"/>
                <w:spacing w:val="28"/>
                <w:sz w:val="24"/>
              </w:rPr>
              <w:t>ы</w:t>
            </w:r>
          </w:p>
        </w:tc>
      </w:tr>
      <w:tr w:rsidR="001D2A95">
        <w:trPr>
          <w:trHeight w:val="273"/>
        </w:trPr>
        <w:tc>
          <w:tcPr>
            <w:tcW w:w="5854" w:type="dxa"/>
            <w:gridSpan w:val="2"/>
          </w:tcPr>
          <w:p w:rsidR="001D2A95" w:rsidRDefault="0058257E">
            <w:pPr>
              <w:pStyle w:val="TableParagraph"/>
              <w:spacing w:line="240" w:lineRule="exact"/>
              <w:ind w:left="19"/>
              <w:rPr>
                <w:sz w:val="24"/>
              </w:rPr>
            </w:pPr>
            <w:r>
              <w:rPr>
                <w:spacing w:val="-2"/>
                <w:sz w:val="24"/>
              </w:rPr>
              <w:t>Итого</w:t>
            </w:r>
          </w:p>
        </w:tc>
        <w:tc>
          <w:tcPr>
            <w:tcW w:w="668" w:type="dxa"/>
          </w:tcPr>
          <w:p w:rsidR="001D2A95" w:rsidRDefault="0058257E">
            <w:pPr>
              <w:pStyle w:val="TableParagraph"/>
              <w:spacing w:line="240" w:lineRule="exact"/>
              <w:ind w:left="51" w:right="10"/>
              <w:jc w:val="center"/>
              <w:rPr>
                <w:b/>
                <w:sz w:val="24"/>
              </w:rPr>
            </w:pPr>
            <w:r>
              <w:rPr>
                <w:b/>
                <w:spacing w:val="-5"/>
                <w:sz w:val="24"/>
              </w:rPr>
              <w:t>27</w:t>
            </w:r>
          </w:p>
        </w:tc>
        <w:tc>
          <w:tcPr>
            <w:tcW w:w="672" w:type="dxa"/>
          </w:tcPr>
          <w:p w:rsidR="001D2A95" w:rsidRDefault="0058257E">
            <w:pPr>
              <w:pStyle w:val="TableParagraph"/>
              <w:spacing w:line="240" w:lineRule="exact"/>
              <w:ind w:left="41" w:right="14"/>
              <w:jc w:val="center"/>
              <w:rPr>
                <w:sz w:val="24"/>
              </w:rPr>
            </w:pPr>
            <w:r>
              <w:rPr>
                <w:spacing w:val="-5"/>
                <w:sz w:val="24"/>
              </w:rPr>
              <w:t>29</w:t>
            </w:r>
          </w:p>
        </w:tc>
        <w:tc>
          <w:tcPr>
            <w:tcW w:w="668" w:type="dxa"/>
          </w:tcPr>
          <w:p w:rsidR="001D2A95" w:rsidRDefault="0058257E">
            <w:pPr>
              <w:pStyle w:val="TableParagraph"/>
              <w:spacing w:line="240" w:lineRule="exact"/>
              <w:ind w:left="219"/>
              <w:rPr>
                <w:sz w:val="24"/>
              </w:rPr>
            </w:pPr>
            <w:r>
              <w:rPr>
                <w:spacing w:val="-5"/>
                <w:sz w:val="24"/>
              </w:rPr>
              <w:t>30</w:t>
            </w:r>
          </w:p>
        </w:tc>
        <w:tc>
          <w:tcPr>
            <w:tcW w:w="668" w:type="dxa"/>
          </w:tcPr>
          <w:p w:rsidR="001D2A95" w:rsidRDefault="0058257E">
            <w:pPr>
              <w:pStyle w:val="TableParagraph"/>
              <w:spacing w:line="240" w:lineRule="exact"/>
              <w:ind w:left="214"/>
              <w:rPr>
                <w:sz w:val="24"/>
              </w:rPr>
            </w:pPr>
            <w:r>
              <w:rPr>
                <w:spacing w:val="-5"/>
                <w:sz w:val="24"/>
              </w:rPr>
              <w:t>31</w:t>
            </w:r>
          </w:p>
        </w:tc>
        <w:tc>
          <w:tcPr>
            <w:tcW w:w="664" w:type="dxa"/>
          </w:tcPr>
          <w:p w:rsidR="001D2A95" w:rsidRDefault="0058257E">
            <w:pPr>
              <w:pStyle w:val="TableParagraph"/>
              <w:spacing w:line="240" w:lineRule="exact"/>
              <w:ind w:left="214"/>
              <w:rPr>
                <w:sz w:val="24"/>
              </w:rPr>
            </w:pPr>
            <w:r>
              <w:rPr>
                <w:spacing w:val="-5"/>
                <w:sz w:val="24"/>
              </w:rPr>
              <w:t>32</w:t>
            </w:r>
          </w:p>
        </w:tc>
        <w:tc>
          <w:tcPr>
            <w:tcW w:w="606" w:type="dxa"/>
          </w:tcPr>
          <w:p w:rsidR="001D2A95" w:rsidRDefault="0058257E">
            <w:pPr>
              <w:pStyle w:val="TableParagraph"/>
              <w:spacing w:line="240" w:lineRule="exact"/>
              <w:ind w:left="21"/>
              <w:jc w:val="center"/>
              <w:rPr>
                <w:sz w:val="24"/>
              </w:rPr>
            </w:pPr>
            <w:r>
              <w:rPr>
                <w:spacing w:val="-5"/>
                <w:sz w:val="24"/>
              </w:rPr>
              <w:t>149</w:t>
            </w:r>
          </w:p>
        </w:tc>
      </w:tr>
      <w:tr w:rsidR="001D2A95">
        <w:trPr>
          <w:trHeight w:val="628"/>
        </w:trPr>
        <w:tc>
          <w:tcPr>
            <w:tcW w:w="5854" w:type="dxa"/>
            <w:gridSpan w:val="2"/>
          </w:tcPr>
          <w:p w:rsidR="001D2A95" w:rsidRDefault="0058257E">
            <w:pPr>
              <w:pStyle w:val="TableParagraph"/>
              <w:spacing w:line="249" w:lineRule="exact"/>
              <w:ind w:left="19"/>
              <w:rPr>
                <w:sz w:val="24"/>
              </w:rPr>
            </w:pPr>
            <w:r>
              <w:rPr>
                <w:spacing w:val="-2"/>
                <w:sz w:val="24"/>
              </w:rPr>
              <w:t>Часть,формируемаяучастникамиобразовательных</w:t>
            </w:r>
          </w:p>
          <w:p w:rsidR="001D2A95" w:rsidRDefault="0058257E">
            <w:pPr>
              <w:pStyle w:val="TableParagraph"/>
              <w:spacing w:line="275" w:lineRule="exact"/>
              <w:ind w:left="19"/>
              <w:rPr>
                <w:sz w:val="24"/>
              </w:rPr>
            </w:pPr>
            <w:r>
              <w:rPr>
                <w:spacing w:val="-2"/>
                <w:sz w:val="24"/>
              </w:rPr>
              <w:t>отношений</w:t>
            </w:r>
          </w:p>
        </w:tc>
        <w:tc>
          <w:tcPr>
            <w:tcW w:w="668" w:type="dxa"/>
          </w:tcPr>
          <w:p w:rsidR="001D2A95" w:rsidRDefault="0058257E">
            <w:pPr>
              <w:pStyle w:val="TableParagraph"/>
              <w:spacing w:line="255" w:lineRule="exact"/>
              <w:ind w:left="51" w:right="5"/>
              <w:jc w:val="center"/>
              <w:rPr>
                <w:b/>
                <w:sz w:val="24"/>
              </w:rPr>
            </w:pPr>
            <w:r>
              <w:rPr>
                <w:b/>
                <w:spacing w:val="-10"/>
                <w:sz w:val="24"/>
              </w:rPr>
              <w:t>2</w:t>
            </w:r>
          </w:p>
        </w:tc>
        <w:tc>
          <w:tcPr>
            <w:tcW w:w="672" w:type="dxa"/>
          </w:tcPr>
          <w:p w:rsidR="001D2A95" w:rsidRDefault="0058257E">
            <w:pPr>
              <w:pStyle w:val="TableParagraph"/>
              <w:spacing w:line="250" w:lineRule="exact"/>
              <w:ind w:left="41"/>
              <w:jc w:val="center"/>
              <w:rPr>
                <w:sz w:val="24"/>
              </w:rPr>
            </w:pPr>
            <w:r>
              <w:rPr>
                <w:spacing w:val="-10"/>
                <w:sz w:val="24"/>
              </w:rPr>
              <w:t>1</w:t>
            </w:r>
          </w:p>
        </w:tc>
        <w:tc>
          <w:tcPr>
            <w:tcW w:w="668" w:type="dxa"/>
          </w:tcPr>
          <w:p w:rsidR="001D2A95" w:rsidRDefault="0058257E">
            <w:pPr>
              <w:pStyle w:val="TableParagraph"/>
              <w:spacing w:line="250" w:lineRule="exact"/>
              <w:ind w:left="51" w:right="25"/>
              <w:jc w:val="center"/>
              <w:rPr>
                <w:sz w:val="24"/>
              </w:rPr>
            </w:pPr>
            <w:r>
              <w:rPr>
                <w:spacing w:val="-10"/>
                <w:sz w:val="24"/>
              </w:rPr>
              <w:t>2</w:t>
            </w:r>
          </w:p>
        </w:tc>
        <w:tc>
          <w:tcPr>
            <w:tcW w:w="668" w:type="dxa"/>
          </w:tcPr>
          <w:p w:rsidR="001D2A95" w:rsidRDefault="0058257E">
            <w:pPr>
              <w:pStyle w:val="TableParagraph"/>
              <w:spacing w:line="250" w:lineRule="exact"/>
              <w:ind w:left="51" w:right="26"/>
              <w:jc w:val="center"/>
              <w:rPr>
                <w:sz w:val="24"/>
              </w:rPr>
            </w:pPr>
            <w:r>
              <w:rPr>
                <w:spacing w:val="-10"/>
                <w:sz w:val="24"/>
              </w:rPr>
              <w:t>2</w:t>
            </w:r>
          </w:p>
        </w:tc>
        <w:tc>
          <w:tcPr>
            <w:tcW w:w="664" w:type="dxa"/>
          </w:tcPr>
          <w:p w:rsidR="001D2A95" w:rsidRDefault="0058257E">
            <w:pPr>
              <w:pStyle w:val="TableParagraph"/>
              <w:spacing w:line="250" w:lineRule="exact"/>
              <w:ind w:left="22" w:right="3"/>
              <w:jc w:val="center"/>
              <w:rPr>
                <w:sz w:val="24"/>
              </w:rPr>
            </w:pPr>
            <w:r>
              <w:rPr>
                <w:spacing w:val="-10"/>
                <w:sz w:val="24"/>
              </w:rPr>
              <w:t>1</w:t>
            </w:r>
          </w:p>
        </w:tc>
        <w:tc>
          <w:tcPr>
            <w:tcW w:w="606" w:type="dxa"/>
          </w:tcPr>
          <w:p w:rsidR="001D2A95" w:rsidRDefault="0058257E">
            <w:pPr>
              <w:pStyle w:val="TableParagraph"/>
              <w:spacing w:line="250" w:lineRule="exact"/>
              <w:ind w:left="26"/>
              <w:jc w:val="center"/>
              <w:rPr>
                <w:sz w:val="24"/>
              </w:rPr>
            </w:pPr>
            <w:r>
              <w:rPr>
                <w:spacing w:val="-10"/>
                <w:sz w:val="24"/>
              </w:rPr>
              <w:t>8</w:t>
            </w:r>
          </w:p>
        </w:tc>
      </w:tr>
      <w:tr w:rsidR="001D2A95">
        <w:trPr>
          <w:trHeight w:val="402"/>
        </w:trPr>
        <w:tc>
          <w:tcPr>
            <w:tcW w:w="5854" w:type="dxa"/>
            <w:gridSpan w:val="2"/>
          </w:tcPr>
          <w:p w:rsidR="001D2A95" w:rsidRDefault="0058257E">
            <w:pPr>
              <w:pStyle w:val="TableParagraph"/>
              <w:spacing w:line="245" w:lineRule="exact"/>
              <w:ind w:left="19"/>
              <w:rPr>
                <w:sz w:val="24"/>
              </w:rPr>
            </w:pPr>
            <w:r>
              <w:rPr>
                <w:spacing w:val="-2"/>
                <w:sz w:val="24"/>
              </w:rPr>
              <w:t>Финансоваяграммотность</w:t>
            </w:r>
          </w:p>
        </w:tc>
        <w:tc>
          <w:tcPr>
            <w:tcW w:w="668" w:type="dxa"/>
          </w:tcPr>
          <w:p w:rsidR="001D2A95" w:rsidRDefault="0058257E">
            <w:pPr>
              <w:pStyle w:val="TableParagraph"/>
              <w:spacing w:line="250" w:lineRule="exact"/>
              <w:ind w:left="51" w:right="5"/>
              <w:jc w:val="center"/>
              <w:rPr>
                <w:b/>
                <w:sz w:val="24"/>
              </w:rPr>
            </w:pPr>
            <w:r>
              <w:rPr>
                <w:b/>
                <w:spacing w:val="-10"/>
                <w:sz w:val="24"/>
              </w:rPr>
              <w:t>1</w:t>
            </w:r>
          </w:p>
        </w:tc>
        <w:tc>
          <w:tcPr>
            <w:tcW w:w="672" w:type="dxa"/>
          </w:tcPr>
          <w:p w:rsidR="001D2A95" w:rsidRDefault="001D2A95">
            <w:pPr>
              <w:pStyle w:val="TableParagraph"/>
              <w:rPr>
                <w:sz w:val="24"/>
              </w:rPr>
            </w:pPr>
          </w:p>
        </w:tc>
        <w:tc>
          <w:tcPr>
            <w:tcW w:w="668" w:type="dxa"/>
          </w:tcPr>
          <w:p w:rsidR="001D2A95" w:rsidRDefault="0058257E">
            <w:pPr>
              <w:pStyle w:val="TableParagraph"/>
              <w:spacing w:line="245" w:lineRule="exact"/>
              <w:ind w:left="51" w:right="25"/>
              <w:jc w:val="center"/>
              <w:rPr>
                <w:sz w:val="24"/>
              </w:rPr>
            </w:pPr>
            <w:r>
              <w:rPr>
                <w:spacing w:val="-10"/>
                <w:sz w:val="24"/>
              </w:rPr>
              <w:t>1</w:t>
            </w:r>
          </w:p>
        </w:tc>
        <w:tc>
          <w:tcPr>
            <w:tcW w:w="668" w:type="dxa"/>
          </w:tcPr>
          <w:p w:rsidR="001D2A95" w:rsidRDefault="0058257E">
            <w:pPr>
              <w:pStyle w:val="TableParagraph"/>
              <w:spacing w:line="245" w:lineRule="exact"/>
              <w:ind w:left="51" w:right="26"/>
              <w:jc w:val="center"/>
              <w:rPr>
                <w:sz w:val="24"/>
              </w:rPr>
            </w:pPr>
            <w:r>
              <w:rPr>
                <w:spacing w:val="-10"/>
                <w:sz w:val="24"/>
              </w:rPr>
              <w:t>1</w:t>
            </w:r>
          </w:p>
        </w:tc>
        <w:tc>
          <w:tcPr>
            <w:tcW w:w="664" w:type="dxa"/>
          </w:tcPr>
          <w:p w:rsidR="001D2A95" w:rsidRDefault="001D2A95">
            <w:pPr>
              <w:pStyle w:val="TableParagraph"/>
              <w:rPr>
                <w:sz w:val="24"/>
              </w:rPr>
            </w:pPr>
          </w:p>
        </w:tc>
        <w:tc>
          <w:tcPr>
            <w:tcW w:w="606" w:type="dxa"/>
          </w:tcPr>
          <w:p w:rsidR="001D2A95" w:rsidRDefault="0058257E">
            <w:pPr>
              <w:pStyle w:val="TableParagraph"/>
              <w:spacing w:line="245" w:lineRule="exact"/>
              <w:ind w:left="26"/>
              <w:jc w:val="center"/>
              <w:rPr>
                <w:sz w:val="24"/>
              </w:rPr>
            </w:pPr>
            <w:r>
              <w:rPr>
                <w:spacing w:val="-10"/>
                <w:sz w:val="24"/>
              </w:rPr>
              <w:t>3</w:t>
            </w:r>
          </w:p>
        </w:tc>
      </w:tr>
      <w:tr w:rsidR="001D2A95">
        <w:trPr>
          <w:trHeight w:val="397"/>
        </w:trPr>
        <w:tc>
          <w:tcPr>
            <w:tcW w:w="5854" w:type="dxa"/>
            <w:gridSpan w:val="2"/>
          </w:tcPr>
          <w:p w:rsidR="001D2A95" w:rsidRDefault="0058257E">
            <w:pPr>
              <w:pStyle w:val="TableParagraph"/>
              <w:spacing w:line="250" w:lineRule="exact"/>
              <w:ind w:left="19"/>
              <w:rPr>
                <w:sz w:val="24"/>
              </w:rPr>
            </w:pPr>
            <w:r>
              <w:rPr>
                <w:spacing w:val="-2"/>
                <w:sz w:val="24"/>
              </w:rPr>
              <w:t>Информатика</w:t>
            </w:r>
          </w:p>
        </w:tc>
        <w:tc>
          <w:tcPr>
            <w:tcW w:w="668" w:type="dxa"/>
          </w:tcPr>
          <w:p w:rsidR="001D2A95" w:rsidRDefault="0058257E">
            <w:pPr>
              <w:pStyle w:val="TableParagraph"/>
              <w:spacing w:line="255" w:lineRule="exact"/>
              <w:ind w:left="51" w:right="5"/>
              <w:jc w:val="center"/>
              <w:rPr>
                <w:b/>
                <w:sz w:val="24"/>
              </w:rPr>
            </w:pPr>
            <w:r>
              <w:rPr>
                <w:b/>
                <w:spacing w:val="-10"/>
                <w:sz w:val="24"/>
              </w:rPr>
              <w:t>1</w:t>
            </w:r>
          </w:p>
        </w:tc>
        <w:tc>
          <w:tcPr>
            <w:tcW w:w="672" w:type="dxa"/>
          </w:tcPr>
          <w:p w:rsidR="001D2A95" w:rsidRDefault="0058257E">
            <w:pPr>
              <w:pStyle w:val="TableParagraph"/>
              <w:spacing w:line="250" w:lineRule="exact"/>
              <w:ind w:left="41"/>
              <w:jc w:val="center"/>
              <w:rPr>
                <w:sz w:val="24"/>
              </w:rPr>
            </w:pPr>
            <w:r>
              <w:rPr>
                <w:spacing w:val="-10"/>
                <w:sz w:val="24"/>
              </w:rPr>
              <w:t>1</w:t>
            </w:r>
          </w:p>
        </w:tc>
        <w:tc>
          <w:tcPr>
            <w:tcW w:w="668" w:type="dxa"/>
          </w:tcPr>
          <w:p w:rsidR="001D2A95" w:rsidRDefault="0058257E">
            <w:pPr>
              <w:pStyle w:val="TableParagraph"/>
              <w:spacing w:line="231" w:lineRule="exact"/>
              <w:ind w:left="13"/>
            </w:pPr>
            <w:r>
              <w:rPr>
                <w:spacing w:val="-10"/>
              </w:rPr>
              <w:t>1</w:t>
            </w:r>
          </w:p>
        </w:tc>
        <w:tc>
          <w:tcPr>
            <w:tcW w:w="668" w:type="dxa"/>
          </w:tcPr>
          <w:p w:rsidR="001D2A95" w:rsidRDefault="0058257E">
            <w:pPr>
              <w:pStyle w:val="TableParagraph"/>
              <w:spacing w:line="231" w:lineRule="exact"/>
              <w:ind w:left="8"/>
            </w:pPr>
            <w:r>
              <w:rPr>
                <w:spacing w:val="-10"/>
              </w:rPr>
              <w:t>1</w:t>
            </w:r>
          </w:p>
        </w:tc>
        <w:tc>
          <w:tcPr>
            <w:tcW w:w="664" w:type="dxa"/>
          </w:tcPr>
          <w:p w:rsidR="001D2A95" w:rsidRDefault="0058257E">
            <w:pPr>
              <w:pStyle w:val="TableParagraph"/>
              <w:spacing w:line="226" w:lineRule="exact"/>
              <w:ind w:left="2"/>
            </w:pPr>
            <w:r>
              <w:rPr>
                <w:spacing w:val="-10"/>
              </w:rPr>
              <w:t>1</w:t>
            </w:r>
          </w:p>
        </w:tc>
        <w:tc>
          <w:tcPr>
            <w:tcW w:w="606" w:type="dxa"/>
          </w:tcPr>
          <w:p w:rsidR="001D2A95" w:rsidRDefault="0058257E">
            <w:pPr>
              <w:pStyle w:val="TableParagraph"/>
              <w:spacing w:line="250" w:lineRule="exact"/>
              <w:ind w:left="26"/>
              <w:jc w:val="center"/>
              <w:rPr>
                <w:sz w:val="24"/>
              </w:rPr>
            </w:pPr>
            <w:r>
              <w:rPr>
                <w:spacing w:val="-10"/>
                <w:sz w:val="24"/>
              </w:rPr>
              <w:t>6</w:t>
            </w:r>
          </w:p>
        </w:tc>
      </w:tr>
      <w:tr w:rsidR="001D2A95">
        <w:trPr>
          <w:trHeight w:val="268"/>
        </w:trPr>
        <w:tc>
          <w:tcPr>
            <w:tcW w:w="5854" w:type="dxa"/>
            <w:gridSpan w:val="2"/>
          </w:tcPr>
          <w:p w:rsidR="001D2A95" w:rsidRDefault="0058257E">
            <w:pPr>
              <w:pStyle w:val="TableParagraph"/>
              <w:spacing w:line="235" w:lineRule="exact"/>
              <w:ind w:left="19"/>
              <w:rPr>
                <w:sz w:val="24"/>
              </w:rPr>
            </w:pPr>
            <w:r>
              <w:rPr>
                <w:spacing w:val="-2"/>
                <w:sz w:val="24"/>
              </w:rPr>
              <w:t>Учебныенедели</w:t>
            </w:r>
          </w:p>
        </w:tc>
        <w:tc>
          <w:tcPr>
            <w:tcW w:w="668" w:type="dxa"/>
          </w:tcPr>
          <w:p w:rsidR="001D2A95" w:rsidRDefault="0058257E">
            <w:pPr>
              <w:pStyle w:val="TableParagraph"/>
              <w:spacing w:line="235" w:lineRule="exact"/>
              <w:ind w:left="51" w:right="10"/>
              <w:jc w:val="center"/>
              <w:rPr>
                <w:b/>
                <w:sz w:val="24"/>
              </w:rPr>
            </w:pPr>
            <w:r>
              <w:rPr>
                <w:b/>
                <w:spacing w:val="-5"/>
                <w:sz w:val="24"/>
              </w:rPr>
              <w:t>34</w:t>
            </w:r>
          </w:p>
        </w:tc>
        <w:tc>
          <w:tcPr>
            <w:tcW w:w="672" w:type="dxa"/>
          </w:tcPr>
          <w:p w:rsidR="001D2A95" w:rsidRDefault="0058257E">
            <w:pPr>
              <w:pStyle w:val="TableParagraph"/>
              <w:spacing w:line="235" w:lineRule="exact"/>
              <w:ind w:left="41" w:right="14"/>
              <w:jc w:val="center"/>
              <w:rPr>
                <w:sz w:val="24"/>
              </w:rPr>
            </w:pPr>
            <w:r>
              <w:rPr>
                <w:spacing w:val="-5"/>
                <w:sz w:val="24"/>
              </w:rPr>
              <w:t>34</w:t>
            </w:r>
          </w:p>
        </w:tc>
        <w:tc>
          <w:tcPr>
            <w:tcW w:w="668" w:type="dxa"/>
          </w:tcPr>
          <w:p w:rsidR="001D2A95" w:rsidRDefault="0058257E">
            <w:pPr>
              <w:pStyle w:val="TableParagraph"/>
              <w:spacing w:line="235" w:lineRule="exact"/>
              <w:ind w:left="219"/>
              <w:rPr>
                <w:sz w:val="24"/>
              </w:rPr>
            </w:pPr>
            <w:r>
              <w:rPr>
                <w:spacing w:val="-5"/>
                <w:sz w:val="24"/>
              </w:rPr>
              <w:t>34</w:t>
            </w:r>
          </w:p>
        </w:tc>
        <w:tc>
          <w:tcPr>
            <w:tcW w:w="668" w:type="dxa"/>
          </w:tcPr>
          <w:p w:rsidR="001D2A95" w:rsidRDefault="0058257E">
            <w:pPr>
              <w:pStyle w:val="TableParagraph"/>
              <w:spacing w:line="235" w:lineRule="exact"/>
              <w:ind w:left="214"/>
              <w:rPr>
                <w:sz w:val="24"/>
              </w:rPr>
            </w:pPr>
            <w:r>
              <w:rPr>
                <w:spacing w:val="-5"/>
                <w:sz w:val="24"/>
              </w:rPr>
              <w:t>34</w:t>
            </w:r>
          </w:p>
        </w:tc>
        <w:tc>
          <w:tcPr>
            <w:tcW w:w="664" w:type="dxa"/>
          </w:tcPr>
          <w:p w:rsidR="001D2A95" w:rsidRDefault="0058257E">
            <w:pPr>
              <w:pStyle w:val="TableParagraph"/>
              <w:spacing w:line="235" w:lineRule="exact"/>
              <w:ind w:left="214"/>
              <w:rPr>
                <w:sz w:val="24"/>
              </w:rPr>
            </w:pPr>
            <w:r>
              <w:rPr>
                <w:spacing w:val="-5"/>
                <w:sz w:val="24"/>
              </w:rPr>
              <w:t>34</w:t>
            </w:r>
          </w:p>
        </w:tc>
        <w:tc>
          <w:tcPr>
            <w:tcW w:w="606" w:type="dxa"/>
          </w:tcPr>
          <w:p w:rsidR="001D2A95" w:rsidRDefault="0058257E">
            <w:pPr>
              <w:pStyle w:val="TableParagraph"/>
              <w:spacing w:line="235" w:lineRule="exact"/>
              <w:ind w:left="21"/>
              <w:jc w:val="center"/>
              <w:rPr>
                <w:sz w:val="24"/>
              </w:rPr>
            </w:pPr>
            <w:r>
              <w:rPr>
                <w:spacing w:val="-5"/>
                <w:sz w:val="24"/>
              </w:rPr>
              <w:t>34</w:t>
            </w:r>
          </w:p>
        </w:tc>
      </w:tr>
      <w:tr w:rsidR="001D2A95">
        <w:trPr>
          <w:trHeight w:val="273"/>
        </w:trPr>
        <w:tc>
          <w:tcPr>
            <w:tcW w:w="5854" w:type="dxa"/>
            <w:gridSpan w:val="2"/>
          </w:tcPr>
          <w:p w:rsidR="001D2A95" w:rsidRDefault="0058257E">
            <w:pPr>
              <w:pStyle w:val="TableParagraph"/>
              <w:spacing w:line="240" w:lineRule="exact"/>
              <w:ind w:left="19"/>
              <w:rPr>
                <w:sz w:val="24"/>
              </w:rPr>
            </w:pPr>
            <w:r>
              <w:rPr>
                <w:spacing w:val="-2"/>
                <w:sz w:val="24"/>
              </w:rPr>
              <w:t>Всегочасов</w:t>
            </w:r>
          </w:p>
        </w:tc>
        <w:tc>
          <w:tcPr>
            <w:tcW w:w="668" w:type="dxa"/>
          </w:tcPr>
          <w:p w:rsidR="001D2A95" w:rsidRDefault="0058257E">
            <w:pPr>
              <w:pStyle w:val="TableParagraph"/>
              <w:spacing w:line="240" w:lineRule="exact"/>
              <w:ind w:left="51" w:right="10"/>
              <w:jc w:val="center"/>
              <w:rPr>
                <w:b/>
                <w:sz w:val="24"/>
              </w:rPr>
            </w:pPr>
            <w:r>
              <w:rPr>
                <w:b/>
                <w:spacing w:val="-5"/>
                <w:sz w:val="24"/>
              </w:rPr>
              <w:t>986</w:t>
            </w:r>
          </w:p>
        </w:tc>
        <w:tc>
          <w:tcPr>
            <w:tcW w:w="672" w:type="dxa"/>
          </w:tcPr>
          <w:p w:rsidR="001D2A95" w:rsidRDefault="0058257E">
            <w:pPr>
              <w:pStyle w:val="TableParagraph"/>
              <w:spacing w:line="240" w:lineRule="exact"/>
              <w:ind w:left="41" w:right="24"/>
              <w:jc w:val="center"/>
              <w:rPr>
                <w:sz w:val="24"/>
              </w:rPr>
            </w:pPr>
            <w:r>
              <w:rPr>
                <w:spacing w:val="-4"/>
                <w:sz w:val="24"/>
              </w:rPr>
              <w:t>1020</w:t>
            </w:r>
          </w:p>
        </w:tc>
        <w:tc>
          <w:tcPr>
            <w:tcW w:w="668" w:type="dxa"/>
          </w:tcPr>
          <w:p w:rsidR="001D2A95" w:rsidRDefault="0058257E">
            <w:pPr>
              <w:pStyle w:val="TableParagraph"/>
              <w:spacing w:line="240" w:lineRule="exact"/>
              <w:ind w:left="99"/>
              <w:rPr>
                <w:sz w:val="24"/>
              </w:rPr>
            </w:pPr>
            <w:r>
              <w:rPr>
                <w:spacing w:val="-4"/>
                <w:sz w:val="24"/>
              </w:rPr>
              <w:t>1088</w:t>
            </w:r>
          </w:p>
        </w:tc>
        <w:tc>
          <w:tcPr>
            <w:tcW w:w="668" w:type="dxa"/>
          </w:tcPr>
          <w:p w:rsidR="001D2A95" w:rsidRDefault="0058257E">
            <w:pPr>
              <w:pStyle w:val="TableParagraph"/>
              <w:spacing w:line="240" w:lineRule="exact"/>
              <w:ind w:left="94"/>
              <w:rPr>
                <w:sz w:val="24"/>
              </w:rPr>
            </w:pPr>
            <w:r>
              <w:rPr>
                <w:spacing w:val="-4"/>
                <w:sz w:val="24"/>
              </w:rPr>
              <w:t>1122</w:t>
            </w:r>
          </w:p>
        </w:tc>
        <w:tc>
          <w:tcPr>
            <w:tcW w:w="664" w:type="dxa"/>
          </w:tcPr>
          <w:p w:rsidR="001D2A95" w:rsidRDefault="0058257E">
            <w:pPr>
              <w:pStyle w:val="TableParagraph"/>
              <w:spacing w:line="240" w:lineRule="exact"/>
              <w:ind w:left="93"/>
              <w:rPr>
                <w:sz w:val="24"/>
              </w:rPr>
            </w:pPr>
            <w:r>
              <w:rPr>
                <w:spacing w:val="-4"/>
                <w:sz w:val="24"/>
              </w:rPr>
              <w:t>1122</w:t>
            </w:r>
          </w:p>
        </w:tc>
        <w:tc>
          <w:tcPr>
            <w:tcW w:w="606" w:type="dxa"/>
          </w:tcPr>
          <w:p w:rsidR="001D2A95" w:rsidRDefault="0058257E">
            <w:pPr>
              <w:pStyle w:val="TableParagraph"/>
              <w:spacing w:line="240" w:lineRule="exact"/>
              <w:ind w:left="12"/>
              <w:jc w:val="center"/>
              <w:rPr>
                <w:sz w:val="24"/>
              </w:rPr>
            </w:pPr>
            <w:r>
              <w:rPr>
                <w:spacing w:val="-4"/>
                <w:sz w:val="24"/>
              </w:rPr>
              <w:t>5338</w:t>
            </w:r>
          </w:p>
        </w:tc>
      </w:tr>
      <w:tr w:rsidR="001D2A95">
        <w:trPr>
          <w:trHeight w:val="964"/>
        </w:trPr>
        <w:tc>
          <w:tcPr>
            <w:tcW w:w="5854" w:type="dxa"/>
            <w:gridSpan w:val="2"/>
          </w:tcPr>
          <w:p w:rsidR="001D2A95" w:rsidRDefault="0058257E">
            <w:pPr>
              <w:pStyle w:val="TableParagraph"/>
              <w:spacing w:line="255" w:lineRule="exact"/>
              <w:ind w:left="19"/>
              <w:rPr>
                <w:sz w:val="24"/>
              </w:rPr>
            </w:pPr>
            <w:r>
              <w:rPr>
                <w:spacing w:val="-2"/>
                <w:sz w:val="24"/>
              </w:rPr>
              <w:t>Максимальнодопустимаянедельнаянагрузка(при5-</w:t>
            </w:r>
          </w:p>
          <w:p w:rsidR="001D2A95" w:rsidRDefault="0058257E">
            <w:pPr>
              <w:pStyle w:val="TableParagraph"/>
              <w:spacing w:before="4" w:line="237" w:lineRule="auto"/>
              <w:ind w:left="19"/>
              <w:rPr>
                <w:sz w:val="24"/>
              </w:rPr>
            </w:pPr>
            <w:r>
              <w:rPr>
                <w:sz w:val="24"/>
              </w:rPr>
              <w:t>дневнойнеделе)всоответствииссанитарными правилами инормами</w:t>
            </w:r>
          </w:p>
        </w:tc>
        <w:tc>
          <w:tcPr>
            <w:tcW w:w="668" w:type="dxa"/>
          </w:tcPr>
          <w:p w:rsidR="001D2A95" w:rsidRDefault="0058257E">
            <w:pPr>
              <w:pStyle w:val="TableParagraph"/>
              <w:spacing w:line="255" w:lineRule="exact"/>
              <w:ind w:left="51" w:right="10"/>
              <w:jc w:val="center"/>
              <w:rPr>
                <w:b/>
                <w:sz w:val="24"/>
              </w:rPr>
            </w:pPr>
            <w:r>
              <w:rPr>
                <w:b/>
                <w:spacing w:val="-5"/>
                <w:sz w:val="24"/>
              </w:rPr>
              <w:t>29</w:t>
            </w:r>
          </w:p>
        </w:tc>
        <w:tc>
          <w:tcPr>
            <w:tcW w:w="672" w:type="dxa"/>
          </w:tcPr>
          <w:p w:rsidR="001D2A95" w:rsidRDefault="0058257E">
            <w:pPr>
              <w:pStyle w:val="TableParagraph"/>
              <w:spacing w:line="250" w:lineRule="exact"/>
              <w:ind w:left="41" w:right="14"/>
              <w:jc w:val="center"/>
              <w:rPr>
                <w:sz w:val="24"/>
              </w:rPr>
            </w:pPr>
            <w:r>
              <w:rPr>
                <w:spacing w:val="-5"/>
                <w:sz w:val="24"/>
              </w:rPr>
              <w:t>30</w:t>
            </w:r>
          </w:p>
        </w:tc>
        <w:tc>
          <w:tcPr>
            <w:tcW w:w="668" w:type="dxa"/>
          </w:tcPr>
          <w:p w:rsidR="001D2A95" w:rsidRDefault="0058257E">
            <w:pPr>
              <w:pStyle w:val="TableParagraph"/>
              <w:spacing w:line="250" w:lineRule="exact"/>
              <w:ind w:left="219"/>
              <w:rPr>
                <w:sz w:val="24"/>
              </w:rPr>
            </w:pPr>
            <w:r>
              <w:rPr>
                <w:spacing w:val="-5"/>
                <w:sz w:val="24"/>
              </w:rPr>
              <w:t>32</w:t>
            </w:r>
          </w:p>
        </w:tc>
        <w:tc>
          <w:tcPr>
            <w:tcW w:w="668" w:type="dxa"/>
          </w:tcPr>
          <w:p w:rsidR="001D2A95" w:rsidRDefault="0058257E">
            <w:pPr>
              <w:pStyle w:val="TableParagraph"/>
              <w:spacing w:line="250" w:lineRule="exact"/>
              <w:ind w:left="214"/>
              <w:rPr>
                <w:sz w:val="24"/>
              </w:rPr>
            </w:pPr>
            <w:r>
              <w:rPr>
                <w:spacing w:val="-5"/>
                <w:sz w:val="24"/>
              </w:rPr>
              <w:t>33</w:t>
            </w:r>
          </w:p>
        </w:tc>
        <w:tc>
          <w:tcPr>
            <w:tcW w:w="664" w:type="dxa"/>
          </w:tcPr>
          <w:p w:rsidR="001D2A95" w:rsidRDefault="0058257E">
            <w:pPr>
              <w:pStyle w:val="TableParagraph"/>
              <w:spacing w:line="250" w:lineRule="exact"/>
              <w:ind w:left="214"/>
              <w:rPr>
                <w:sz w:val="24"/>
              </w:rPr>
            </w:pPr>
            <w:r>
              <w:rPr>
                <w:spacing w:val="-5"/>
                <w:sz w:val="24"/>
              </w:rPr>
              <w:t>33</w:t>
            </w:r>
          </w:p>
        </w:tc>
        <w:tc>
          <w:tcPr>
            <w:tcW w:w="606" w:type="dxa"/>
          </w:tcPr>
          <w:p w:rsidR="001D2A95" w:rsidRDefault="0058257E">
            <w:pPr>
              <w:pStyle w:val="TableParagraph"/>
              <w:spacing w:line="250" w:lineRule="exact"/>
              <w:ind w:left="21"/>
              <w:jc w:val="center"/>
              <w:rPr>
                <w:sz w:val="24"/>
              </w:rPr>
            </w:pPr>
            <w:r>
              <w:rPr>
                <w:spacing w:val="-5"/>
                <w:sz w:val="24"/>
              </w:rPr>
              <w:t>157</w:t>
            </w:r>
          </w:p>
        </w:tc>
      </w:tr>
    </w:tbl>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39"/>
        <w:ind w:left="0"/>
      </w:pPr>
    </w:p>
    <w:p w:rsidR="001D2A95" w:rsidRDefault="0058257E">
      <w:pPr>
        <w:pStyle w:val="a3"/>
        <w:spacing w:line="237" w:lineRule="auto"/>
        <w:ind w:left="1419" w:right="1828" w:firstLine="710"/>
        <w:jc w:val="both"/>
      </w:pPr>
      <w:r>
        <w:t>При реализации варианта№1 федерального учебного плана количество часов на физическую культуру составляет 2, третий час реализуется за счёт посещения обучающимися спортивных секций.</w:t>
      </w:r>
    </w:p>
    <w:p w:rsidR="001D2A95" w:rsidRDefault="001D2A95">
      <w:pPr>
        <w:pStyle w:val="a3"/>
        <w:spacing w:before="1"/>
        <w:ind w:left="0"/>
      </w:pPr>
    </w:p>
    <w:p w:rsidR="001D2A95" w:rsidRDefault="0058257E">
      <w:pPr>
        <w:pStyle w:val="a3"/>
        <w:spacing w:before="1"/>
        <w:ind w:left="1419" w:right="1828" w:firstLine="710"/>
        <w:jc w:val="both"/>
      </w:pPr>
      <w:r>
        <w:t>Федеральный недельный учебный план является ориентиром при разработке учебного планаобразовательнойорганизации, в котором отражаются и конкретизируются основные показатели учебного плана:</w:t>
      </w:r>
    </w:p>
    <w:p w:rsidR="001D2A95" w:rsidRDefault="0058257E">
      <w:pPr>
        <w:pStyle w:val="a3"/>
        <w:spacing w:before="7" w:line="275" w:lineRule="exact"/>
        <w:ind w:left="2130"/>
      </w:pPr>
      <w:r>
        <w:rPr>
          <w:spacing w:val="-2"/>
        </w:rPr>
        <w:t>составучебныхпредметов;</w:t>
      </w:r>
    </w:p>
    <w:p w:rsidR="001D2A95" w:rsidRDefault="0058257E">
      <w:pPr>
        <w:pStyle w:val="a3"/>
        <w:tabs>
          <w:tab w:val="left" w:pos="3545"/>
          <w:tab w:val="left" w:pos="5416"/>
          <w:tab w:val="left" w:pos="6716"/>
          <w:tab w:val="left" w:pos="7991"/>
          <w:tab w:val="left" w:pos="9560"/>
        </w:tabs>
        <w:spacing w:line="242" w:lineRule="auto"/>
        <w:ind w:left="1419" w:right="1830" w:firstLine="710"/>
      </w:pPr>
      <w:r>
        <w:rPr>
          <w:spacing w:val="-2"/>
        </w:rPr>
        <w:t>недельное</w:t>
      </w:r>
      <w:r>
        <w:tab/>
      </w:r>
      <w:r>
        <w:rPr>
          <w:spacing w:val="-2"/>
        </w:rPr>
        <w:t>распределение</w:t>
      </w:r>
      <w:r>
        <w:tab/>
      </w:r>
      <w:r>
        <w:rPr>
          <w:spacing w:val="-2"/>
        </w:rPr>
        <w:t>учебного</w:t>
      </w:r>
      <w:r>
        <w:tab/>
      </w:r>
      <w:r>
        <w:rPr>
          <w:spacing w:val="-2"/>
        </w:rPr>
        <w:t>времени,</w:t>
      </w:r>
      <w:r>
        <w:tab/>
      </w:r>
      <w:r>
        <w:rPr>
          <w:spacing w:val="-2"/>
        </w:rPr>
        <w:t>отводимого</w:t>
      </w:r>
      <w:r>
        <w:tab/>
      </w:r>
      <w:r>
        <w:rPr>
          <w:spacing w:val="-6"/>
        </w:rPr>
        <w:t xml:space="preserve">на </w:t>
      </w:r>
      <w:r>
        <w:t>освоениесодержания образования по классам и учебным предметам;</w:t>
      </w:r>
    </w:p>
    <w:p w:rsidR="001D2A95" w:rsidRDefault="0058257E">
      <w:pPr>
        <w:pStyle w:val="a3"/>
        <w:tabs>
          <w:tab w:val="left" w:pos="3809"/>
          <w:tab w:val="left" w:pos="5329"/>
          <w:tab w:val="left" w:pos="6696"/>
          <w:tab w:val="left" w:pos="7909"/>
          <w:tab w:val="left" w:pos="9655"/>
        </w:tabs>
        <w:spacing w:line="242" w:lineRule="auto"/>
        <w:ind w:left="1419" w:right="1842" w:firstLine="710"/>
      </w:pPr>
      <w:r>
        <w:rPr>
          <w:spacing w:val="-2"/>
        </w:rPr>
        <w:t>максимально</w:t>
      </w:r>
      <w:r>
        <w:tab/>
      </w:r>
      <w:r>
        <w:rPr>
          <w:spacing w:val="-2"/>
        </w:rPr>
        <w:t>допустимая</w:t>
      </w:r>
      <w:r>
        <w:tab/>
      </w:r>
      <w:r>
        <w:rPr>
          <w:spacing w:val="-2"/>
        </w:rPr>
        <w:t>недельная</w:t>
      </w:r>
      <w:r>
        <w:tab/>
      </w:r>
      <w:r>
        <w:rPr>
          <w:spacing w:val="-2"/>
        </w:rPr>
        <w:t>нагрузка</w:t>
      </w:r>
      <w:r>
        <w:tab/>
      </w:r>
      <w:r>
        <w:rPr>
          <w:spacing w:val="-2"/>
        </w:rPr>
        <w:t>обучающихся</w:t>
      </w:r>
      <w:r>
        <w:tab/>
      </w:r>
      <w:r>
        <w:rPr>
          <w:spacing w:val="-10"/>
        </w:rPr>
        <w:t xml:space="preserve">и </w:t>
      </w:r>
      <w:r>
        <w:t>максимальная нагрузка с учетом деления классов на группы;</w:t>
      </w:r>
    </w:p>
    <w:p w:rsidR="001D2A95" w:rsidRDefault="0058257E">
      <w:pPr>
        <w:pStyle w:val="a3"/>
        <w:spacing w:line="263" w:lineRule="exact"/>
        <w:ind w:left="2130"/>
      </w:pPr>
      <w:r>
        <w:rPr>
          <w:spacing w:val="-2"/>
        </w:rPr>
        <w:t>планкомплектованияклассов.</w:t>
      </w:r>
    </w:p>
    <w:p w:rsidR="001D2A95" w:rsidRDefault="0058257E">
      <w:pPr>
        <w:pStyle w:val="a3"/>
        <w:spacing w:line="237" w:lineRule="auto"/>
        <w:ind w:left="1419" w:right="1834" w:firstLine="710"/>
        <w:jc w:val="both"/>
      </w:pPr>
      <w:r>
        <w:t>Освоение основной образовательной программы основного общего образования учащимися 5-9-х классов сопровождается промежуточной аттестацией учащихся.</w:t>
      </w:r>
    </w:p>
    <w:p w:rsidR="001D2A95" w:rsidRDefault="0058257E">
      <w:pPr>
        <w:pStyle w:val="a3"/>
        <w:ind w:left="1419" w:right="1817" w:firstLine="710"/>
        <w:jc w:val="both"/>
      </w:pPr>
      <w:r>
        <w:t>В соответствии с Положением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промежуточная аттестация учащихся – оценка уровня освоения учащимися на конец учебного года предметов, курсов (модулей), включенных в учебный план.</w:t>
      </w:r>
    </w:p>
    <w:p w:rsidR="001D2A95" w:rsidRDefault="0058257E">
      <w:pPr>
        <w:pStyle w:val="a3"/>
        <w:spacing w:line="272" w:lineRule="exact"/>
        <w:ind w:left="2130"/>
        <w:jc w:val="both"/>
      </w:pPr>
      <w:r>
        <w:t>Промежуточнаяаттестацияв5-9классахпроводится</w:t>
      </w:r>
      <w:r>
        <w:rPr>
          <w:spacing w:val="-2"/>
        </w:rPr>
        <w:t xml:space="preserve"> вследующихформах:</w:t>
      </w:r>
    </w:p>
    <w:p w:rsidR="001D2A95" w:rsidRDefault="0058257E">
      <w:pPr>
        <w:pStyle w:val="a3"/>
        <w:spacing w:line="237" w:lineRule="auto"/>
        <w:ind w:left="1419" w:right="1837"/>
        <w:jc w:val="both"/>
      </w:pPr>
      <w:r>
        <w:t>-годовая отметка как среднее арифметическое значение отметок за триместры по предметам, по которым не проводится итоговая административная контрольная работа</w:t>
      </w:r>
    </w:p>
    <w:p w:rsidR="001D2A95" w:rsidRDefault="0058257E">
      <w:pPr>
        <w:pStyle w:val="a3"/>
        <w:spacing w:before="105" w:line="237" w:lineRule="auto"/>
        <w:ind w:left="3115" w:right="3193" w:hanging="1696"/>
        <w:jc w:val="both"/>
      </w:pPr>
      <w:r>
        <w:t>(выставляется целым числом в соответствии с правилами математического округления);</w:t>
      </w:r>
    </w:p>
    <w:p w:rsidR="001D2A95" w:rsidRDefault="0058257E">
      <w:pPr>
        <w:spacing w:before="104" w:line="275" w:lineRule="exact"/>
        <w:ind w:left="1419"/>
        <w:rPr>
          <w:sz w:val="24"/>
        </w:rPr>
      </w:pPr>
      <w:r>
        <w:rPr>
          <w:spacing w:val="-10"/>
          <w:sz w:val="24"/>
        </w:rPr>
        <w:t>-</w:t>
      </w:r>
    </w:p>
    <w:p w:rsidR="001D2A95" w:rsidRDefault="0058257E">
      <w:pPr>
        <w:pStyle w:val="a3"/>
        <w:spacing w:line="275" w:lineRule="exact"/>
        <w:ind w:left="2130"/>
      </w:pPr>
      <w:r>
        <w:t>Формыитоговойадминистративнойконтрольнойработы:</w:t>
      </w:r>
      <w:r>
        <w:rPr>
          <w:spacing w:val="-2"/>
        </w:rPr>
        <w:t>письменная</w:t>
      </w:r>
    </w:p>
    <w:p w:rsidR="001D2A95" w:rsidRDefault="0058257E">
      <w:pPr>
        <w:pStyle w:val="a3"/>
        <w:spacing w:line="270" w:lineRule="exact"/>
        <w:ind w:left="1419"/>
        <w:jc w:val="both"/>
      </w:pPr>
      <w:r>
        <w:t>контрольнаяработа,тестирование,диктантсграмматическим</w:t>
      </w:r>
      <w:r>
        <w:rPr>
          <w:spacing w:val="-2"/>
        </w:rPr>
        <w:t xml:space="preserve"> заданием.</w:t>
      </w:r>
    </w:p>
    <w:p w:rsidR="001D2A95" w:rsidRDefault="0058257E">
      <w:pPr>
        <w:pStyle w:val="a3"/>
        <w:spacing w:before="2"/>
        <w:ind w:left="1419" w:right="1825" w:firstLine="710"/>
        <w:jc w:val="both"/>
      </w:pPr>
      <w:r>
        <w:t>Конкретные формы итоговой административной контрольной работы рассматриваются и согласовываются ежегодно методическим советом (не позднее августа) с учетом особенностей образовательного процесса в каждом классеи доводятся до сведения всех участников образовательных отношений через различные доступные источники информации.</w:t>
      </w:r>
    </w:p>
    <w:p w:rsidR="001D2A95" w:rsidRDefault="0058257E">
      <w:pPr>
        <w:pStyle w:val="a3"/>
        <w:tabs>
          <w:tab w:val="right" w:pos="10773"/>
        </w:tabs>
        <w:spacing w:line="278" w:lineRule="exact"/>
        <w:ind w:left="2130"/>
        <w:rPr>
          <w:sz w:val="22"/>
        </w:rPr>
      </w:pPr>
      <w:r>
        <w:t>В2024-2025учебномгодувМБОУКесовогорскаяСОШна</w:t>
      </w:r>
      <w:r>
        <w:rPr>
          <w:spacing w:val="-2"/>
        </w:rPr>
        <w:t>основании</w:t>
      </w:r>
      <w:r>
        <w:tab/>
      </w:r>
      <w:r>
        <w:rPr>
          <w:spacing w:val="-5"/>
          <w:position w:val="8"/>
          <w:sz w:val="22"/>
        </w:rPr>
        <w:t>48</w:t>
      </w:r>
    </w:p>
    <w:p w:rsidR="001D2A95" w:rsidRDefault="0058257E">
      <w:pPr>
        <w:pStyle w:val="a3"/>
        <w:spacing w:line="275" w:lineRule="exact"/>
        <w:ind w:left="1419"/>
        <w:jc w:val="both"/>
      </w:pPr>
      <w:r>
        <w:t>решенияметодическогосоветаутвержденыследующиеформы</w:t>
      </w:r>
      <w:r>
        <w:rPr>
          <w:spacing w:val="-2"/>
        </w:rPr>
        <w:t>итоговой</w:t>
      </w:r>
    </w:p>
    <w:p w:rsidR="001D2A95" w:rsidRDefault="001D2A95">
      <w:pPr>
        <w:spacing w:line="275" w:lineRule="exact"/>
        <w:jc w:val="both"/>
        <w:sectPr w:rsidR="001D2A95">
          <w:pgSz w:w="11910" w:h="16840"/>
          <w:pgMar w:top="620" w:right="0" w:bottom="0" w:left="280" w:header="720" w:footer="720" w:gutter="0"/>
          <w:cols w:space="720"/>
        </w:sectPr>
      </w:pPr>
    </w:p>
    <w:p w:rsidR="001D2A95" w:rsidRDefault="0058257E">
      <w:pPr>
        <w:pStyle w:val="a3"/>
        <w:spacing w:before="314"/>
        <w:ind w:left="1419"/>
      </w:pPr>
      <w:r>
        <w:lastRenderedPageBreak/>
        <w:t>административнойконтрольнойработы,проводимойврамках</w:t>
      </w:r>
      <w:r>
        <w:rPr>
          <w:spacing w:val="-2"/>
        </w:rPr>
        <w:t>ВСОКО,</w:t>
      </w:r>
    </w:p>
    <w:p w:rsidR="001D2A95" w:rsidRDefault="0058257E">
      <w:pPr>
        <w:spacing w:before="64" w:line="265" w:lineRule="exact"/>
        <w:ind w:right="845"/>
        <w:jc w:val="right"/>
        <w:rPr>
          <w:sz w:val="24"/>
        </w:rPr>
      </w:pPr>
      <w:r>
        <w:br w:type="column"/>
      </w:r>
      <w:r>
        <w:rPr>
          <w:color w:val="818181"/>
          <w:spacing w:val="-10"/>
          <w:sz w:val="24"/>
        </w:rPr>
        <w:lastRenderedPageBreak/>
        <w:t>.</w:t>
      </w:r>
    </w:p>
    <w:p w:rsidR="001D2A95" w:rsidRDefault="0058257E">
      <w:pPr>
        <w:pStyle w:val="a3"/>
        <w:spacing w:line="269" w:lineRule="exact"/>
        <w:ind w:left="0" w:right="845"/>
        <w:jc w:val="right"/>
      </w:pPr>
      <w:r>
        <w:rPr>
          <w:color w:val="818181"/>
          <w:spacing w:val="-30"/>
        </w:rPr>
        <w:t>8</w:t>
      </w:r>
      <w:r>
        <w:rPr>
          <w:spacing w:val="-30"/>
          <w:position w:val="3"/>
        </w:rPr>
        <w:t>в</w:t>
      </w:r>
      <w:r>
        <w:rPr>
          <w:color w:val="818181"/>
          <w:spacing w:val="-30"/>
        </w:rPr>
        <w:t>–9</w:t>
      </w:r>
      <w:r>
        <w:rPr>
          <w:color w:val="818181"/>
          <w:spacing w:val="-2"/>
        </w:rPr>
        <w:t>классы</w:t>
      </w:r>
    </w:p>
    <w:p w:rsidR="001D2A95" w:rsidRDefault="001D2A95">
      <w:pPr>
        <w:spacing w:line="269" w:lineRule="exact"/>
        <w:jc w:val="right"/>
        <w:sectPr w:rsidR="001D2A95">
          <w:pgSz w:w="11910" w:h="16840"/>
          <w:pgMar w:top="620" w:right="0" w:bottom="280" w:left="280" w:header="720" w:footer="720" w:gutter="0"/>
          <w:cols w:num="2" w:space="720" w:equalWidth="0">
            <w:col w:w="9495" w:space="40"/>
            <w:col w:w="2095"/>
          </w:cols>
        </w:sectPr>
      </w:pPr>
    </w:p>
    <w:p w:rsidR="001D2A95" w:rsidRDefault="0058257E">
      <w:pPr>
        <w:pStyle w:val="a3"/>
        <w:spacing w:line="242" w:lineRule="auto"/>
        <w:ind w:left="1419" w:right="1826"/>
        <w:jc w:val="both"/>
      </w:pPr>
      <w:r>
        <w:lastRenderedPageBreak/>
        <w:t>классах, осваивающих основную образовательную программуосновного общего образования в соответствии с ФГОС ООО:</w:t>
      </w:r>
    </w:p>
    <w:p w:rsidR="001D2A95" w:rsidRDefault="001D2A95">
      <w:pPr>
        <w:pStyle w:val="a3"/>
        <w:spacing w:before="50"/>
        <w:ind w:left="0"/>
        <w:rPr>
          <w:sz w:val="20"/>
        </w:rPr>
      </w:pPr>
    </w:p>
    <w:tbl>
      <w:tblPr>
        <w:tblStyle w:val="TableNormal"/>
        <w:tblW w:w="0" w:type="auto"/>
        <w:tblInd w:w="1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2"/>
        <w:gridCol w:w="5906"/>
        <w:gridCol w:w="970"/>
      </w:tblGrid>
      <w:tr w:rsidR="001D2A95">
        <w:trPr>
          <w:trHeight w:val="518"/>
        </w:trPr>
        <w:tc>
          <w:tcPr>
            <w:tcW w:w="1392" w:type="dxa"/>
          </w:tcPr>
          <w:p w:rsidR="001D2A95" w:rsidRDefault="0058257E">
            <w:pPr>
              <w:pStyle w:val="TableParagraph"/>
              <w:spacing w:line="263" w:lineRule="exact"/>
              <w:ind w:left="14"/>
              <w:rPr>
                <w:sz w:val="24"/>
              </w:rPr>
            </w:pPr>
            <w:r>
              <w:rPr>
                <w:spacing w:val="-2"/>
                <w:sz w:val="24"/>
              </w:rPr>
              <w:t>Предметы</w:t>
            </w:r>
          </w:p>
        </w:tc>
        <w:tc>
          <w:tcPr>
            <w:tcW w:w="5906" w:type="dxa"/>
          </w:tcPr>
          <w:p w:rsidR="001D2A95" w:rsidRDefault="0058257E">
            <w:pPr>
              <w:pStyle w:val="TableParagraph"/>
              <w:spacing w:line="260" w:lineRule="exact"/>
              <w:ind w:left="19" w:right="110"/>
              <w:rPr>
                <w:sz w:val="24"/>
              </w:rPr>
            </w:pPr>
            <w:r>
              <w:rPr>
                <w:sz w:val="24"/>
              </w:rPr>
              <w:t xml:space="preserve">Формыитоговойадминистративнойконтрольной </w:t>
            </w:r>
            <w:r>
              <w:rPr>
                <w:spacing w:val="-2"/>
                <w:sz w:val="24"/>
              </w:rPr>
              <w:t>работы</w:t>
            </w:r>
          </w:p>
        </w:tc>
        <w:tc>
          <w:tcPr>
            <w:tcW w:w="970" w:type="dxa"/>
          </w:tcPr>
          <w:p w:rsidR="001D2A95" w:rsidRDefault="0058257E">
            <w:pPr>
              <w:pStyle w:val="TableParagraph"/>
              <w:spacing w:line="263" w:lineRule="exact"/>
              <w:ind w:left="29"/>
              <w:rPr>
                <w:sz w:val="24"/>
              </w:rPr>
            </w:pPr>
            <w:r>
              <w:rPr>
                <w:spacing w:val="-2"/>
                <w:sz w:val="24"/>
              </w:rPr>
              <w:t>Классы</w:t>
            </w:r>
          </w:p>
        </w:tc>
      </w:tr>
      <w:tr w:rsidR="001D2A95">
        <w:trPr>
          <w:trHeight w:val="276"/>
        </w:trPr>
        <w:tc>
          <w:tcPr>
            <w:tcW w:w="1392" w:type="dxa"/>
          </w:tcPr>
          <w:p w:rsidR="001D2A95" w:rsidRDefault="0058257E">
            <w:pPr>
              <w:pStyle w:val="TableParagraph"/>
              <w:spacing w:line="257" w:lineRule="exact"/>
              <w:ind w:left="14"/>
              <w:rPr>
                <w:sz w:val="24"/>
              </w:rPr>
            </w:pPr>
            <w:r>
              <w:rPr>
                <w:spacing w:val="-2"/>
                <w:sz w:val="24"/>
              </w:rPr>
              <w:t>Математика</w:t>
            </w:r>
          </w:p>
        </w:tc>
        <w:tc>
          <w:tcPr>
            <w:tcW w:w="5906" w:type="dxa"/>
          </w:tcPr>
          <w:p w:rsidR="001D2A95" w:rsidRDefault="0058257E">
            <w:pPr>
              <w:pStyle w:val="TableParagraph"/>
              <w:spacing w:line="257" w:lineRule="exact"/>
              <w:ind w:left="19"/>
              <w:rPr>
                <w:sz w:val="24"/>
              </w:rPr>
            </w:pPr>
            <w:r>
              <w:rPr>
                <w:sz w:val="24"/>
              </w:rPr>
              <w:t>Письменная</w:t>
            </w:r>
            <w:r>
              <w:rPr>
                <w:spacing w:val="-2"/>
                <w:sz w:val="24"/>
              </w:rPr>
              <w:t>контрольнаяработа</w:t>
            </w:r>
          </w:p>
        </w:tc>
        <w:tc>
          <w:tcPr>
            <w:tcW w:w="970" w:type="dxa"/>
          </w:tcPr>
          <w:p w:rsidR="001D2A95" w:rsidRDefault="0058257E">
            <w:pPr>
              <w:pStyle w:val="TableParagraph"/>
              <w:spacing w:line="257" w:lineRule="exact"/>
              <w:ind w:right="-29"/>
              <w:jc w:val="right"/>
              <w:rPr>
                <w:sz w:val="24"/>
              </w:rPr>
            </w:pPr>
            <w:r>
              <w:rPr>
                <w:spacing w:val="-2"/>
                <w:sz w:val="24"/>
              </w:rPr>
              <w:t>5классы</w:t>
            </w:r>
          </w:p>
        </w:tc>
      </w:tr>
      <w:tr w:rsidR="001D2A95">
        <w:trPr>
          <w:trHeight w:val="273"/>
        </w:trPr>
        <w:tc>
          <w:tcPr>
            <w:tcW w:w="1392" w:type="dxa"/>
          </w:tcPr>
          <w:p w:rsidR="001D2A95" w:rsidRDefault="0058257E">
            <w:pPr>
              <w:pStyle w:val="TableParagraph"/>
              <w:spacing w:line="253" w:lineRule="exact"/>
              <w:ind w:left="14"/>
              <w:rPr>
                <w:sz w:val="24"/>
              </w:rPr>
            </w:pPr>
            <w:r>
              <w:rPr>
                <w:spacing w:val="-2"/>
                <w:sz w:val="24"/>
              </w:rPr>
              <w:t>Русскийязык</w:t>
            </w:r>
          </w:p>
        </w:tc>
        <w:tc>
          <w:tcPr>
            <w:tcW w:w="5906" w:type="dxa"/>
          </w:tcPr>
          <w:p w:rsidR="001D2A95" w:rsidRDefault="0058257E">
            <w:pPr>
              <w:pStyle w:val="TableParagraph"/>
              <w:spacing w:line="253" w:lineRule="exact"/>
              <w:ind w:left="19"/>
              <w:rPr>
                <w:sz w:val="24"/>
              </w:rPr>
            </w:pPr>
            <w:r>
              <w:rPr>
                <w:sz w:val="24"/>
              </w:rPr>
              <w:t>Письменная</w:t>
            </w:r>
            <w:r>
              <w:rPr>
                <w:spacing w:val="-2"/>
                <w:sz w:val="24"/>
              </w:rPr>
              <w:t>контрольнаяработа</w:t>
            </w:r>
          </w:p>
        </w:tc>
        <w:tc>
          <w:tcPr>
            <w:tcW w:w="970" w:type="dxa"/>
          </w:tcPr>
          <w:p w:rsidR="001D2A95" w:rsidRDefault="0058257E">
            <w:pPr>
              <w:pStyle w:val="TableParagraph"/>
              <w:spacing w:line="253" w:lineRule="exact"/>
              <w:ind w:right="-29"/>
              <w:jc w:val="right"/>
              <w:rPr>
                <w:sz w:val="24"/>
              </w:rPr>
            </w:pPr>
            <w:r>
              <w:rPr>
                <w:spacing w:val="-2"/>
                <w:sz w:val="24"/>
              </w:rPr>
              <w:t>5классы</w:t>
            </w:r>
          </w:p>
        </w:tc>
      </w:tr>
      <w:tr w:rsidR="001D2A95">
        <w:trPr>
          <w:trHeight w:val="273"/>
        </w:trPr>
        <w:tc>
          <w:tcPr>
            <w:tcW w:w="1392" w:type="dxa"/>
          </w:tcPr>
          <w:p w:rsidR="001D2A95" w:rsidRDefault="0058257E">
            <w:pPr>
              <w:pStyle w:val="TableParagraph"/>
              <w:spacing w:line="253" w:lineRule="exact"/>
              <w:ind w:left="14"/>
              <w:rPr>
                <w:sz w:val="24"/>
              </w:rPr>
            </w:pPr>
            <w:r>
              <w:rPr>
                <w:spacing w:val="-2"/>
                <w:sz w:val="24"/>
              </w:rPr>
              <w:t>геометрия</w:t>
            </w:r>
          </w:p>
        </w:tc>
        <w:tc>
          <w:tcPr>
            <w:tcW w:w="5906" w:type="dxa"/>
          </w:tcPr>
          <w:p w:rsidR="001D2A95" w:rsidRDefault="0058257E">
            <w:pPr>
              <w:pStyle w:val="TableParagraph"/>
              <w:spacing w:line="253" w:lineRule="exact"/>
              <w:ind w:left="81"/>
              <w:rPr>
                <w:sz w:val="24"/>
              </w:rPr>
            </w:pPr>
            <w:r>
              <w:rPr>
                <w:sz w:val="24"/>
              </w:rPr>
              <w:t>Устная</w:t>
            </w:r>
            <w:r>
              <w:rPr>
                <w:spacing w:val="-2"/>
                <w:sz w:val="24"/>
              </w:rPr>
              <w:t>форма</w:t>
            </w:r>
          </w:p>
        </w:tc>
        <w:tc>
          <w:tcPr>
            <w:tcW w:w="970" w:type="dxa"/>
          </w:tcPr>
          <w:p w:rsidR="001D2A95" w:rsidRDefault="0058257E">
            <w:pPr>
              <w:pStyle w:val="TableParagraph"/>
              <w:spacing w:line="253" w:lineRule="exact"/>
              <w:ind w:left="91"/>
              <w:rPr>
                <w:sz w:val="24"/>
              </w:rPr>
            </w:pPr>
            <w:r>
              <w:rPr>
                <w:spacing w:val="-2"/>
                <w:sz w:val="24"/>
              </w:rPr>
              <w:t>7класс</w:t>
            </w:r>
          </w:p>
        </w:tc>
      </w:tr>
      <w:tr w:rsidR="001D2A95">
        <w:trPr>
          <w:trHeight w:val="273"/>
        </w:trPr>
        <w:tc>
          <w:tcPr>
            <w:tcW w:w="1392" w:type="dxa"/>
          </w:tcPr>
          <w:p w:rsidR="001D2A95" w:rsidRDefault="0058257E">
            <w:pPr>
              <w:pStyle w:val="TableParagraph"/>
              <w:spacing w:line="253" w:lineRule="exact"/>
              <w:ind w:left="14"/>
              <w:rPr>
                <w:sz w:val="24"/>
              </w:rPr>
            </w:pPr>
            <w:r>
              <w:rPr>
                <w:spacing w:val="-2"/>
                <w:sz w:val="24"/>
              </w:rPr>
              <w:t>Русскийязык</w:t>
            </w:r>
          </w:p>
        </w:tc>
        <w:tc>
          <w:tcPr>
            <w:tcW w:w="5906" w:type="dxa"/>
          </w:tcPr>
          <w:p w:rsidR="001D2A95" w:rsidRDefault="0058257E">
            <w:pPr>
              <w:pStyle w:val="TableParagraph"/>
              <w:spacing w:line="253" w:lineRule="exact"/>
              <w:ind w:left="81"/>
              <w:rPr>
                <w:sz w:val="24"/>
              </w:rPr>
            </w:pPr>
            <w:r>
              <w:rPr>
                <w:sz w:val="24"/>
              </w:rPr>
              <w:t>Устное</w:t>
            </w:r>
            <w:r>
              <w:rPr>
                <w:spacing w:val="-2"/>
                <w:sz w:val="24"/>
              </w:rPr>
              <w:t>собеседование</w:t>
            </w:r>
          </w:p>
        </w:tc>
        <w:tc>
          <w:tcPr>
            <w:tcW w:w="970" w:type="dxa"/>
          </w:tcPr>
          <w:p w:rsidR="001D2A95" w:rsidRDefault="0058257E">
            <w:pPr>
              <w:pStyle w:val="TableParagraph"/>
              <w:spacing w:line="253" w:lineRule="exact"/>
              <w:ind w:left="91"/>
              <w:rPr>
                <w:sz w:val="24"/>
              </w:rPr>
            </w:pPr>
            <w:r>
              <w:rPr>
                <w:spacing w:val="-2"/>
                <w:sz w:val="24"/>
              </w:rPr>
              <w:t>8класс</w:t>
            </w:r>
          </w:p>
        </w:tc>
      </w:tr>
      <w:tr w:rsidR="001D2A95">
        <w:trPr>
          <w:trHeight w:val="273"/>
        </w:trPr>
        <w:tc>
          <w:tcPr>
            <w:tcW w:w="1392" w:type="dxa"/>
          </w:tcPr>
          <w:p w:rsidR="001D2A95" w:rsidRDefault="0058257E">
            <w:pPr>
              <w:pStyle w:val="TableParagraph"/>
              <w:spacing w:line="253" w:lineRule="exact"/>
              <w:ind w:left="14"/>
              <w:rPr>
                <w:sz w:val="24"/>
              </w:rPr>
            </w:pPr>
            <w:r>
              <w:rPr>
                <w:spacing w:val="-2"/>
                <w:sz w:val="24"/>
              </w:rPr>
              <w:t>Русскийязык</w:t>
            </w:r>
          </w:p>
        </w:tc>
        <w:tc>
          <w:tcPr>
            <w:tcW w:w="5906" w:type="dxa"/>
          </w:tcPr>
          <w:p w:rsidR="001D2A95" w:rsidRDefault="0058257E">
            <w:pPr>
              <w:pStyle w:val="TableParagraph"/>
              <w:spacing w:line="253" w:lineRule="exact"/>
              <w:ind w:left="81"/>
              <w:rPr>
                <w:sz w:val="24"/>
              </w:rPr>
            </w:pPr>
            <w:r>
              <w:rPr>
                <w:spacing w:val="-2"/>
                <w:sz w:val="24"/>
              </w:rPr>
              <w:t>сочинение</w:t>
            </w:r>
          </w:p>
        </w:tc>
        <w:tc>
          <w:tcPr>
            <w:tcW w:w="970" w:type="dxa"/>
          </w:tcPr>
          <w:p w:rsidR="001D2A95" w:rsidRDefault="0058257E">
            <w:pPr>
              <w:pStyle w:val="TableParagraph"/>
              <w:spacing w:line="253" w:lineRule="exact"/>
              <w:ind w:right="1"/>
              <w:jc w:val="right"/>
              <w:rPr>
                <w:sz w:val="24"/>
              </w:rPr>
            </w:pPr>
            <w:r>
              <w:rPr>
                <w:sz w:val="24"/>
              </w:rPr>
              <w:t xml:space="preserve">10 </w:t>
            </w:r>
            <w:r>
              <w:rPr>
                <w:spacing w:val="-2"/>
                <w:sz w:val="24"/>
              </w:rPr>
              <w:t>класс</w:t>
            </w:r>
          </w:p>
        </w:tc>
      </w:tr>
    </w:tbl>
    <w:p w:rsidR="001D2A95" w:rsidRDefault="0058257E">
      <w:pPr>
        <w:pStyle w:val="a3"/>
        <w:tabs>
          <w:tab w:val="left" w:pos="3330"/>
          <w:tab w:val="left" w:pos="4353"/>
          <w:tab w:val="left" w:pos="5903"/>
          <w:tab w:val="left" w:pos="7340"/>
          <w:tab w:val="left" w:pos="8512"/>
        </w:tabs>
        <w:spacing w:before="263"/>
        <w:ind w:left="1419" w:right="1820" w:firstLine="710"/>
        <w:jc w:val="both"/>
      </w:pPr>
      <w:r>
        <w:t xml:space="preserve">Суммарный объём домашнего заданияпо всемпредметам для каждого класса не долженпревышатьпродолжительностивыполнения2часа –для5класса, </w:t>
      </w:r>
      <w:r>
        <w:rPr>
          <w:spacing w:val="-2"/>
        </w:rPr>
        <w:t>2,5часа–для</w:t>
      </w:r>
      <w:r>
        <w:tab/>
      </w:r>
      <w:r>
        <w:rPr>
          <w:spacing w:val="-4"/>
        </w:rPr>
        <w:t>6-8</w:t>
      </w:r>
      <w:r>
        <w:tab/>
      </w:r>
      <w:r>
        <w:rPr>
          <w:spacing w:val="-2"/>
        </w:rPr>
        <w:t>классов,</w:t>
      </w:r>
      <w:r>
        <w:tab/>
      </w:r>
      <w:r>
        <w:rPr>
          <w:spacing w:val="-2"/>
        </w:rPr>
        <w:t>3,5часа</w:t>
      </w:r>
      <w:r>
        <w:tab/>
      </w:r>
      <w:r>
        <w:rPr>
          <w:spacing w:val="-4"/>
        </w:rPr>
        <w:t>–для</w:t>
      </w:r>
      <w:r>
        <w:tab/>
      </w:r>
      <w:r>
        <w:rPr>
          <w:spacing w:val="-2"/>
        </w:rPr>
        <w:t xml:space="preserve">9-11классов. </w:t>
      </w:r>
      <w:r>
        <w:t xml:space="preserve">Образовательнойорганизациейосуществляется </w:t>
      </w:r>
      <w:r>
        <w:rPr>
          <w:position w:val="1"/>
        </w:rPr>
        <w:t xml:space="preserve">координация и контроль объёма домашнего задания </w:t>
      </w:r>
      <w:r>
        <w:t xml:space="preserve">обучающихся </w:t>
      </w:r>
      <w:r>
        <w:rPr>
          <w:position w:val="1"/>
        </w:rPr>
        <w:t xml:space="preserve">каждого класса по </w:t>
      </w:r>
      <w:r>
        <w:t>всем предметам в соответствии с санитарными нормами.</w:t>
      </w:r>
    </w:p>
    <w:p w:rsidR="001D2A95" w:rsidRDefault="001D2A95">
      <w:pPr>
        <w:pStyle w:val="a3"/>
        <w:spacing w:before="7"/>
        <w:ind w:left="0"/>
      </w:pPr>
    </w:p>
    <w:p w:rsidR="001D2A95" w:rsidRDefault="0058257E">
      <w:pPr>
        <w:pStyle w:val="Heading6"/>
        <w:spacing w:line="272" w:lineRule="exact"/>
        <w:ind w:left="2553"/>
      </w:pPr>
      <w:bookmarkStart w:id="175" w:name="Календарныйучебныйграфик."/>
      <w:bookmarkEnd w:id="175"/>
      <w:r>
        <w:rPr>
          <w:spacing w:val="-2"/>
        </w:rPr>
        <w:t>Календарныйучебныйграфик.</w:t>
      </w:r>
    </w:p>
    <w:p w:rsidR="001D2A95" w:rsidRDefault="0058257E">
      <w:pPr>
        <w:pStyle w:val="a3"/>
        <w:ind w:left="1419" w:right="1834" w:firstLine="710"/>
      </w:pPr>
      <w:r>
        <w:t xml:space="preserve">Организация образовательнойдеятельности осуществляетсяпоучебным </w:t>
      </w:r>
      <w:r>
        <w:rPr>
          <w:spacing w:val="-2"/>
        </w:rPr>
        <w:t>триместрам.МБОУКесовогорскаяСОШработаетврежиме5-</w:t>
      </w:r>
      <w:r>
        <w:t>дневнойучебнойнедели с учетом законодательства Российской Федерации.</w:t>
      </w:r>
    </w:p>
    <w:p w:rsidR="001D2A95" w:rsidRDefault="0058257E">
      <w:pPr>
        <w:pStyle w:val="a3"/>
        <w:spacing w:before="4" w:line="242" w:lineRule="auto"/>
        <w:ind w:left="1419" w:right="893" w:firstLine="710"/>
      </w:pPr>
      <w:r>
        <w:t>Продолжительностьучебногогодаприполученииосновногообщего образования составляет 34 недели.</w:t>
      </w:r>
    </w:p>
    <w:p w:rsidR="001D2A95" w:rsidRDefault="0058257E">
      <w:pPr>
        <w:pStyle w:val="a3"/>
        <w:ind w:left="1419" w:right="1827" w:firstLine="710"/>
        <w:jc w:val="both"/>
      </w:pPr>
      <w:r>
        <w:t>Учебный год вобразовательнойорганизации начинается 1 сентября. Если этот день приходится навыходнойдень, то в этом случае учебный год начинаетсяв первый, следующий за ним, рабочий день.</w:t>
      </w:r>
    </w:p>
    <w:p w:rsidR="001D2A95" w:rsidRDefault="0058257E">
      <w:pPr>
        <w:pStyle w:val="a3"/>
        <w:ind w:left="1419" w:right="1824" w:firstLine="71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2A95" w:rsidRDefault="0058257E">
      <w:pPr>
        <w:pStyle w:val="a3"/>
        <w:ind w:left="1419" w:right="1843" w:firstLine="71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2A95" w:rsidRDefault="0058257E">
      <w:pPr>
        <w:pStyle w:val="a3"/>
        <w:spacing w:before="3" w:line="237" w:lineRule="auto"/>
        <w:ind w:left="1419" w:right="1825" w:firstLine="710"/>
        <w:jc w:val="both"/>
      </w:pPr>
      <w:r>
        <w:t>Продолжительность учебныхтриместров составляет: I–12учебныхнедель (для 5–9 классов), II– 11 учебных недель (для 5–9 классов), III</w:t>
      </w:r>
    </w:p>
    <w:p w:rsidR="001D2A95" w:rsidRDefault="0058257E">
      <w:pPr>
        <w:pStyle w:val="a3"/>
        <w:spacing w:line="275" w:lineRule="exact"/>
        <w:ind w:left="1419"/>
        <w:jc w:val="both"/>
      </w:pPr>
      <w:r>
        <w:t>–11учебныхнедель(для5–9</w:t>
      </w:r>
      <w:r>
        <w:rPr>
          <w:spacing w:val="-2"/>
        </w:rPr>
        <w:t>классов),</w:t>
      </w:r>
    </w:p>
    <w:p w:rsidR="001D2A95" w:rsidRDefault="001D2A95">
      <w:pPr>
        <w:pStyle w:val="a3"/>
        <w:spacing w:before="202"/>
        <w:ind w:left="0"/>
      </w:pPr>
    </w:p>
    <w:p w:rsidR="001D2A95" w:rsidRDefault="0058257E">
      <w:pPr>
        <w:pStyle w:val="a3"/>
        <w:ind w:left="2130"/>
        <w:jc w:val="both"/>
      </w:pPr>
      <w:r>
        <w:t>Продолжительностьурока</w:t>
      </w:r>
      <w:r>
        <w:rPr>
          <w:spacing w:val="-2"/>
        </w:rPr>
        <w:t>составляет40минут.</w:t>
      </w:r>
    </w:p>
    <w:p w:rsidR="001D2A95" w:rsidRDefault="0058257E">
      <w:pPr>
        <w:pStyle w:val="a3"/>
        <w:spacing w:before="5" w:line="237" w:lineRule="auto"/>
        <w:ind w:left="1419" w:right="1831" w:firstLine="710"/>
        <w:jc w:val="both"/>
      </w:pPr>
      <w:r>
        <w:t>Продолжительность перемен между уроками составляет не менее 10 минут, большой перемены (после 3 и 4 урока) – 20 минут.</w:t>
      </w:r>
    </w:p>
    <w:p w:rsidR="001D2A95" w:rsidRDefault="0058257E">
      <w:pPr>
        <w:pStyle w:val="a3"/>
        <w:spacing w:before="5" w:line="237" w:lineRule="auto"/>
        <w:ind w:left="1419" w:right="1828" w:firstLine="710"/>
        <w:jc w:val="both"/>
      </w:pPr>
      <w:r>
        <w:t>Продолжительность перемены между урочной и внеурочной деятельностьюдолжна составляетменее 30минут, заисключениемобучающихся с ОВЗ, обучение которых осуществляется по специальной индивидуальной программе развития.</w:t>
      </w:r>
    </w:p>
    <w:p w:rsidR="001D2A95" w:rsidRDefault="0058257E">
      <w:pPr>
        <w:pStyle w:val="a3"/>
        <w:ind w:left="1419" w:right="1828" w:firstLine="71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2A95" w:rsidRDefault="0058257E">
      <w:pPr>
        <w:pStyle w:val="a3"/>
        <w:spacing w:line="242" w:lineRule="auto"/>
        <w:ind w:left="1419" w:right="1828" w:firstLine="710"/>
        <w:jc w:val="both"/>
      </w:pPr>
      <w:r>
        <w:t>Образовательная недельная нагрузка распределяется равномерно в течениеучебнойнедели,приэтомобъёммаксимальнодопустимойнагрузки</w:t>
      </w:r>
      <w:r>
        <w:rPr>
          <w:spacing w:val="-10"/>
        </w:rPr>
        <w:t>в</w:t>
      </w:r>
    </w:p>
    <w:p w:rsidR="001D2A95" w:rsidRDefault="0058257E">
      <w:pPr>
        <w:pStyle w:val="a3"/>
        <w:tabs>
          <w:tab w:val="right" w:pos="10773"/>
        </w:tabs>
        <w:spacing w:line="280" w:lineRule="exact"/>
        <w:ind w:left="1419"/>
        <w:jc w:val="both"/>
        <w:rPr>
          <w:sz w:val="22"/>
        </w:rPr>
      </w:pPr>
      <w:r>
        <w:t>течениедня</w:t>
      </w:r>
      <w:r>
        <w:rPr>
          <w:spacing w:val="-2"/>
        </w:rPr>
        <w:t>составляет:</w:t>
      </w:r>
      <w:r>
        <w:tab/>
      </w:r>
      <w:r>
        <w:rPr>
          <w:spacing w:val="-5"/>
          <w:position w:val="-1"/>
          <w:sz w:val="22"/>
        </w:rPr>
        <w:t>48</w:t>
      </w:r>
    </w:p>
    <w:p w:rsidR="001D2A95" w:rsidRDefault="0058257E">
      <w:pPr>
        <w:pStyle w:val="a3"/>
        <w:spacing w:line="269" w:lineRule="exact"/>
        <w:ind w:left="2130"/>
        <w:jc w:val="both"/>
      </w:pPr>
      <w:r>
        <w:t>дляобучающихся5и 6классов–неболее6уроков,дляобучающихся7-</w:t>
      </w:r>
      <w:r>
        <w:rPr>
          <w:spacing w:val="-10"/>
        </w:rPr>
        <w:t>9</w:t>
      </w:r>
    </w:p>
    <w:p w:rsidR="001D2A95" w:rsidRDefault="001D2A95">
      <w:pPr>
        <w:spacing w:line="269" w:lineRule="exact"/>
        <w:jc w:val="both"/>
        <w:sectPr w:rsidR="001D2A95">
          <w:type w:val="continuous"/>
          <w:pgSz w:w="11910" w:h="16840"/>
          <w:pgMar w:top="1940" w:right="0" w:bottom="280" w:left="280" w:header="720" w:footer="720" w:gutter="0"/>
          <w:cols w:space="720"/>
        </w:sectPr>
      </w:pPr>
    </w:p>
    <w:p w:rsidR="001D2A95" w:rsidRDefault="0058257E">
      <w:pPr>
        <w:pStyle w:val="a3"/>
        <w:spacing w:before="314"/>
        <w:ind w:left="1419"/>
      </w:pPr>
      <w:r>
        <w:lastRenderedPageBreak/>
        <w:t>классов–не более 7</w:t>
      </w:r>
      <w:r>
        <w:rPr>
          <w:spacing w:val="-2"/>
        </w:rPr>
        <w:t>уроков.</w:t>
      </w:r>
    </w:p>
    <w:p w:rsidR="001D2A95" w:rsidRDefault="0058257E">
      <w:pPr>
        <w:pStyle w:val="a3"/>
        <w:spacing w:before="7"/>
        <w:ind w:left="2130"/>
      </w:pPr>
      <w:r>
        <w:t>Занятияначинаютсяв9часовутраизаканчиваютсяв</w:t>
      </w:r>
      <w:r>
        <w:rPr>
          <w:spacing w:val="-2"/>
        </w:rPr>
        <w:t>15.50.</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0" w:left="280" w:header="720" w:footer="720" w:gutter="0"/>
          <w:cols w:num="2" w:space="720" w:equalWidth="0">
            <w:col w:w="7930" w:space="305"/>
            <w:col w:w="3395"/>
          </w:cols>
        </w:sectPr>
      </w:pPr>
    </w:p>
    <w:p w:rsidR="001D2A95" w:rsidRDefault="0058257E">
      <w:pPr>
        <w:pStyle w:val="a3"/>
        <w:spacing w:line="242" w:lineRule="auto"/>
        <w:ind w:left="1419" w:right="1838" w:firstLine="710"/>
        <w:jc w:val="both"/>
      </w:pPr>
      <w:r>
        <w:lastRenderedPageBreak/>
        <w:t>Факультативные занятия и занятия по программам дополнительногообразования планируют на дни с наименьшим количеством обязательных уроков.</w:t>
      </w:r>
    </w:p>
    <w:p w:rsidR="001D2A95" w:rsidRDefault="0058257E">
      <w:pPr>
        <w:pStyle w:val="a3"/>
        <w:ind w:left="1419" w:right="1825" w:firstLine="710"/>
        <w:jc w:val="both"/>
      </w:pPr>
      <w:r>
        <w:t xml:space="preserve">Календарный учебныйМБОУ Кесовогорской СОШ составляется с учётом мнений участников образовательных отношений,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w:t>
      </w:r>
      <w:r>
        <w:rPr>
          <w:spacing w:val="-2"/>
        </w:rPr>
        <w:t>года.</w:t>
      </w:r>
    </w:p>
    <w:p w:rsidR="001D2A95" w:rsidRDefault="001D2A95">
      <w:pPr>
        <w:pStyle w:val="a3"/>
        <w:spacing w:before="269"/>
        <w:ind w:left="0"/>
      </w:pPr>
    </w:p>
    <w:p w:rsidR="001D2A95" w:rsidRDefault="0058257E">
      <w:pPr>
        <w:pStyle w:val="Heading6"/>
        <w:numPr>
          <w:ilvl w:val="0"/>
          <w:numId w:val="9"/>
        </w:numPr>
        <w:tabs>
          <w:tab w:val="left" w:pos="4310"/>
        </w:tabs>
        <w:spacing w:line="272" w:lineRule="exact"/>
        <w:ind w:left="4310" w:hanging="244"/>
        <w:jc w:val="left"/>
      </w:pPr>
      <w:bookmarkStart w:id="176" w:name="3._3План_внеурочной_деятельности_ООО"/>
      <w:bookmarkEnd w:id="176"/>
      <w:r>
        <w:t>3Планвнеурочнойдеятельности</w:t>
      </w:r>
      <w:r>
        <w:rPr>
          <w:spacing w:val="-5"/>
        </w:rPr>
        <w:t>ООО</w:t>
      </w:r>
    </w:p>
    <w:p w:rsidR="001D2A95" w:rsidRDefault="0058257E">
      <w:pPr>
        <w:pStyle w:val="a3"/>
        <w:spacing w:line="271" w:lineRule="exact"/>
        <w:ind w:left="1876"/>
      </w:pPr>
      <w:r>
        <w:rPr>
          <w:spacing w:val="-2"/>
        </w:rPr>
        <w:t>Основнымизадачамиорганизациивнеурочнойдеятельностиявляются:</w:t>
      </w:r>
    </w:p>
    <w:p w:rsidR="001D2A95" w:rsidRDefault="0058257E">
      <w:pPr>
        <w:pStyle w:val="a4"/>
        <w:numPr>
          <w:ilvl w:val="0"/>
          <w:numId w:val="7"/>
        </w:numPr>
        <w:tabs>
          <w:tab w:val="left" w:pos="2620"/>
        </w:tabs>
        <w:spacing w:before="3" w:line="235" w:lineRule="auto"/>
        <w:ind w:right="1823" w:firstLine="422"/>
        <w:rPr>
          <w:sz w:val="24"/>
        </w:rPr>
      </w:pPr>
      <w:r>
        <w:rPr>
          <w:sz w:val="24"/>
        </w:rPr>
        <w:t xml:space="preserve">поддержка учебной деятельности обучающихся в достижениипланируемых результатов освоения программы начального общего </w:t>
      </w:r>
      <w:r>
        <w:rPr>
          <w:spacing w:val="-2"/>
          <w:sz w:val="24"/>
        </w:rPr>
        <w:t>образования;</w:t>
      </w:r>
    </w:p>
    <w:p w:rsidR="001D2A95" w:rsidRDefault="0058257E">
      <w:pPr>
        <w:pStyle w:val="a4"/>
        <w:numPr>
          <w:ilvl w:val="0"/>
          <w:numId w:val="7"/>
        </w:numPr>
        <w:tabs>
          <w:tab w:val="left" w:pos="2620"/>
        </w:tabs>
        <w:spacing w:before="8" w:line="237" w:lineRule="auto"/>
        <w:ind w:right="1809" w:firstLine="422"/>
        <w:rPr>
          <w:sz w:val="24"/>
        </w:rPr>
      </w:pPr>
      <w:r>
        <w:rPr>
          <w:sz w:val="24"/>
        </w:rPr>
        <w:t>совершенствование навыков общения со сверстниками и коммуникативных умений в разновозрастной школьной среде;</w:t>
      </w:r>
    </w:p>
    <w:p w:rsidR="001D2A95" w:rsidRDefault="0058257E">
      <w:pPr>
        <w:pStyle w:val="a4"/>
        <w:numPr>
          <w:ilvl w:val="0"/>
          <w:numId w:val="7"/>
        </w:numPr>
        <w:tabs>
          <w:tab w:val="left" w:pos="2620"/>
        </w:tabs>
        <w:spacing w:before="5" w:line="237" w:lineRule="auto"/>
        <w:ind w:right="1821" w:firstLine="422"/>
        <w:rPr>
          <w:sz w:val="24"/>
        </w:rPr>
      </w:pPr>
      <w:r>
        <w:rPr>
          <w:sz w:val="24"/>
        </w:rPr>
        <w:t>формирование навыков организации своей жизнедеятельности с учетом правил безопасного образа жизни;</w:t>
      </w:r>
    </w:p>
    <w:p w:rsidR="001D2A95" w:rsidRDefault="0058257E">
      <w:pPr>
        <w:pStyle w:val="a4"/>
        <w:numPr>
          <w:ilvl w:val="0"/>
          <w:numId w:val="7"/>
        </w:numPr>
        <w:tabs>
          <w:tab w:val="left" w:pos="2620"/>
        </w:tabs>
        <w:spacing w:before="4"/>
        <w:ind w:right="1810" w:firstLine="422"/>
        <w:rPr>
          <w:sz w:val="24"/>
        </w:rPr>
      </w:pPr>
      <w:r>
        <w:rPr>
          <w:sz w:val="24"/>
        </w:rPr>
        <w:t>повышениеобщей культуры обучающихся, углублениеихинтересак познавательной и проектно-исследовательской деятельности с учетом возрастных и индивидуальных особенностей участников;</w:t>
      </w:r>
    </w:p>
    <w:p w:rsidR="001D2A95" w:rsidRDefault="0058257E">
      <w:pPr>
        <w:pStyle w:val="a4"/>
        <w:numPr>
          <w:ilvl w:val="0"/>
          <w:numId w:val="7"/>
        </w:numPr>
        <w:tabs>
          <w:tab w:val="left" w:pos="2620"/>
        </w:tabs>
        <w:ind w:right="1806" w:firstLine="422"/>
        <w:rPr>
          <w:sz w:val="24"/>
        </w:rPr>
      </w:pPr>
      <w:r>
        <w:rPr>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умениедоговариваться,подчиняться,руководить,проявлятьинициативу, ответственность; становление умений командной работы;</w:t>
      </w:r>
    </w:p>
    <w:p w:rsidR="001D2A95" w:rsidRDefault="0058257E">
      <w:pPr>
        <w:pStyle w:val="a4"/>
        <w:numPr>
          <w:ilvl w:val="0"/>
          <w:numId w:val="7"/>
        </w:numPr>
        <w:tabs>
          <w:tab w:val="left" w:pos="2620"/>
        </w:tabs>
        <w:spacing w:before="3" w:line="242" w:lineRule="auto"/>
        <w:ind w:right="1822" w:firstLine="422"/>
        <w:rPr>
          <w:sz w:val="24"/>
        </w:rPr>
      </w:pPr>
      <w:r>
        <w:rPr>
          <w:sz w:val="24"/>
        </w:rPr>
        <w:t>поддержка детских объединений, формирование умений ученического самоуправления;</w:t>
      </w:r>
    </w:p>
    <w:p w:rsidR="001D2A95" w:rsidRDefault="0058257E">
      <w:pPr>
        <w:pStyle w:val="a4"/>
        <w:numPr>
          <w:ilvl w:val="0"/>
          <w:numId w:val="7"/>
        </w:numPr>
        <w:tabs>
          <w:tab w:val="left" w:pos="2620"/>
        </w:tabs>
        <w:spacing w:before="4"/>
        <w:ind w:left="2620"/>
        <w:rPr>
          <w:sz w:val="24"/>
        </w:rPr>
      </w:pPr>
      <w:r>
        <w:rPr>
          <w:spacing w:val="-2"/>
          <w:sz w:val="24"/>
        </w:rPr>
        <w:t>формированиекультурыповедениявинформационнойсреде.</w:t>
      </w:r>
    </w:p>
    <w:p w:rsidR="001D2A95" w:rsidRDefault="0058257E">
      <w:pPr>
        <w:pStyle w:val="a3"/>
        <w:spacing w:before="267"/>
        <w:ind w:left="1453" w:right="1820" w:firstLine="422"/>
        <w:jc w:val="both"/>
      </w:pPr>
      <w:r>
        <w:t>Внеурочная деятельность организуется по направлениям развития личности обучающегося с учетом намеченных задач внеурочной деятельности, в томчисле по направлениям: спортивно-оздоровительному, духовно-нравственному, социальному, общеинтеллектуальному, общекультурному.</w:t>
      </w:r>
    </w:p>
    <w:p w:rsidR="001D2A95" w:rsidRDefault="0058257E">
      <w:pPr>
        <w:pStyle w:val="a3"/>
        <w:ind w:left="1876"/>
        <w:jc w:val="both"/>
      </w:pPr>
      <w:r>
        <w:rPr>
          <w:spacing w:val="-2"/>
        </w:rPr>
        <w:t>Привыборенаправленийиотборесодержанияобученияшколаучитывает:</w:t>
      </w:r>
    </w:p>
    <w:p w:rsidR="001D2A95" w:rsidRDefault="0058257E">
      <w:pPr>
        <w:pStyle w:val="a4"/>
        <w:numPr>
          <w:ilvl w:val="0"/>
          <w:numId w:val="7"/>
        </w:numPr>
        <w:tabs>
          <w:tab w:val="left" w:pos="2620"/>
        </w:tabs>
        <w:spacing w:before="5" w:line="237" w:lineRule="auto"/>
        <w:ind w:left="2620" w:right="2646"/>
        <w:rPr>
          <w:sz w:val="24"/>
        </w:rPr>
      </w:pPr>
      <w:r>
        <w:rPr>
          <w:sz w:val="24"/>
        </w:rPr>
        <w:t>свои особенности – условия функционирования, тип, особенности контингента, кадровый состав;</w:t>
      </w:r>
    </w:p>
    <w:p w:rsidR="001D2A95" w:rsidRDefault="0058257E">
      <w:pPr>
        <w:pStyle w:val="a4"/>
        <w:numPr>
          <w:ilvl w:val="0"/>
          <w:numId w:val="7"/>
        </w:numPr>
        <w:tabs>
          <w:tab w:val="left" w:pos="2620"/>
        </w:tabs>
        <w:spacing w:before="6" w:line="237" w:lineRule="auto"/>
        <w:ind w:right="1959" w:firstLine="422"/>
        <w:rPr>
          <w:sz w:val="24"/>
        </w:rPr>
      </w:pPr>
      <w:r>
        <w:rPr>
          <w:spacing w:val="-2"/>
          <w:sz w:val="24"/>
        </w:rPr>
        <w:t xml:space="preserve">результатыдиагностикиуспеваемостииуровняразвитияобучающихся, </w:t>
      </w:r>
      <w:r>
        <w:rPr>
          <w:sz w:val="24"/>
        </w:rPr>
        <w:t>проблемы и трудности их учебной деятельности;</w:t>
      </w:r>
    </w:p>
    <w:p w:rsidR="001D2A95" w:rsidRDefault="0058257E">
      <w:pPr>
        <w:pStyle w:val="a4"/>
        <w:numPr>
          <w:ilvl w:val="0"/>
          <w:numId w:val="7"/>
        </w:numPr>
        <w:tabs>
          <w:tab w:val="left" w:pos="2620"/>
        </w:tabs>
        <w:spacing w:before="3"/>
        <w:ind w:left="2620"/>
        <w:rPr>
          <w:sz w:val="24"/>
        </w:rPr>
      </w:pPr>
      <w:r>
        <w:rPr>
          <w:sz w:val="24"/>
        </w:rPr>
        <w:t>возможностьобеспечитьусловиядля</w:t>
      </w:r>
      <w:r>
        <w:rPr>
          <w:spacing w:val="-2"/>
          <w:sz w:val="24"/>
        </w:rPr>
        <w:t>организации</w:t>
      </w:r>
    </w:p>
    <w:p w:rsidR="001D2A95" w:rsidRDefault="0058257E">
      <w:pPr>
        <w:pStyle w:val="a3"/>
        <w:spacing w:before="3" w:line="242" w:lineRule="auto"/>
        <w:ind w:left="1453" w:right="2299" w:firstLine="1166"/>
        <w:jc w:val="both"/>
      </w:pPr>
      <w:r>
        <w:t>разнообразныхвнеурочныхзанятийиихсодержательнуюсвязьс урочной деятельностью;</w:t>
      </w:r>
    </w:p>
    <w:p w:rsidR="001D2A95" w:rsidRDefault="0058257E">
      <w:pPr>
        <w:pStyle w:val="a4"/>
        <w:numPr>
          <w:ilvl w:val="0"/>
          <w:numId w:val="7"/>
        </w:numPr>
        <w:tabs>
          <w:tab w:val="left" w:pos="2620"/>
        </w:tabs>
        <w:spacing w:before="100" w:line="242" w:lineRule="auto"/>
        <w:ind w:right="2688" w:firstLine="422"/>
        <w:rPr>
          <w:sz w:val="24"/>
        </w:rPr>
      </w:pPr>
      <w:r>
        <w:rPr>
          <w:sz w:val="24"/>
        </w:rPr>
        <w:t>особенностиинформационно-образовательнойсредышколы, национальные и культурные особенности региона, муниципалитета.</w:t>
      </w:r>
    </w:p>
    <w:p w:rsidR="001D2A95" w:rsidRDefault="0058257E">
      <w:pPr>
        <w:pStyle w:val="a3"/>
        <w:spacing w:before="269"/>
        <w:ind w:left="1453" w:right="1803" w:firstLine="485"/>
        <w:jc w:val="both"/>
      </w:pPr>
      <w:r>
        <w:t>Внеурочная деятельность осуществляется в формах, отличных от урочных, определяемых школой самостоятельно. Формы внеурочной деятельности представляются в деятельностных формулировках, что подчеркивает их практико- ориентированные характеристики.</w:t>
      </w:r>
    </w:p>
    <w:p w:rsidR="001D2A95" w:rsidRDefault="0058257E">
      <w:pPr>
        <w:pStyle w:val="a3"/>
        <w:spacing w:before="7" w:line="237" w:lineRule="auto"/>
        <w:ind w:left="1453" w:right="1813" w:firstLine="422"/>
        <w:jc w:val="both"/>
      </w:pPr>
      <w:r>
        <w:t>Внеурочная деятельность реализуется школой как самостоятельно, так и посредствомсетевойформыреализацииобразовательных</w:t>
      </w:r>
      <w:r>
        <w:rPr>
          <w:spacing w:val="-2"/>
        </w:rPr>
        <w:t>программ,</w:t>
      </w:r>
    </w:p>
    <w:p w:rsidR="001D2A95" w:rsidRDefault="0058257E">
      <w:pPr>
        <w:pStyle w:val="a3"/>
        <w:tabs>
          <w:tab w:val="right" w:pos="10773"/>
        </w:tabs>
        <w:spacing w:line="275" w:lineRule="exact"/>
        <w:ind w:left="1453"/>
        <w:rPr>
          <w:sz w:val="22"/>
        </w:rPr>
      </w:pPr>
      <w:r>
        <w:t>привлекаяресурсыорганизацийдополнительногообразования,культуры</w:t>
      </w:r>
      <w:r>
        <w:rPr>
          <w:spacing w:val="-10"/>
        </w:rPr>
        <w:t>и</w:t>
      </w:r>
      <w:r>
        <w:tab/>
      </w:r>
      <w:r>
        <w:rPr>
          <w:spacing w:val="-5"/>
          <w:position w:val="11"/>
          <w:sz w:val="22"/>
        </w:rPr>
        <w:t>48</w:t>
      </w:r>
    </w:p>
    <w:p w:rsidR="001D2A95" w:rsidRDefault="0058257E">
      <w:pPr>
        <w:pStyle w:val="a3"/>
        <w:spacing w:before="2"/>
        <w:ind w:left="1453"/>
      </w:pPr>
      <w:r>
        <w:t>спортаи других</w:t>
      </w:r>
      <w:r>
        <w:rPr>
          <w:spacing w:val="-2"/>
        </w:rPr>
        <w:t xml:space="preserve"> партнеров.</w:t>
      </w:r>
    </w:p>
    <w:p w:rsidR="001D2A95" w:rsidRDefault="001D2A95">
      <w:pPr>
        <w:sectPr w:rsidR="001D2A95">
          <w:type w:val="continuous"/>
          <w:pgSz w:w="11910" w:h="16840"/>
          <w:pgMar w:top="1940" w:right="0" w:bottom="280" w:left="280" w:header="720" w:footer="720" w:gutter="0"/>
          <w:cols w:space="720"/>
        </w:sectPr>
      </w:pPr>
    </w:p>
    <w:p w:rsidR="001D2A95" w:rsidRDefault="0058257E">
      <w:pPr>
        <w:spacing w:before="64" w:line="263" w:lineRule="exact"/>
        <w:ind w:left="10721"/>
        <w:rPr>
          <w:sz w:val="24"/>
        </w:rPr>
      </w:pPr>
      <w:r>
        <w:rPr>
          <w:color w:val="818181"/>
          <w:spacing w:val="-10"/>
          <w:sz w:val="24"/>
        </w:rPr>
        <w:lastRenderedPageBreak/>
        <w:t>.</w:t>
      </w:r>
    </w:p>
    <w:p w:rsidR="001D2A95" w:rsidRDefault="0058257E">
      <w:pPr>
        <w:pStyle w:val="a3"/>
        <w:tabs>
          <w:tab w:val="left" w:pos="2581"/>
          <w:tab w:val="left" w:pos="4269"/>
          <w:tab w:val="left" w:pos="5713"/>
          <w:tab w:val="left" w:pos="7439"/>
          <w:tab w:val="left" w:pos="8994"/>
        </w:tabs>
        <w:spacing w:before="8" w:line="213" w:lineRule="auto"/>
        <w:ind w:left="1453" w:right="845" w:firstLine="422"/>
      </w:pPr>
      <w:r>
        <w:rPr>
          <w:spacing w:val="-4"/>
        </w:rPr>
        <w:t>Для</w:t>
      </w:r>
      <w:r>
        <w:tab/>
      </w:r>
      <w:r>
        <w:rPr>
          <w:spacing w:val="-2"/>
        </w:rPr>
        <w:t>недопущения</w:t>
      </w:r>
      <w:r>
        <w:tab/>
      </w:r>
      <w:r>
        <w:rPr>
          <w:spacing w:val="-2"/>
        </w:rPr>
        <w:t>перегрузки</w:t>
      </w:r>
      <w:r>
        <w:tab/>
      </w:r>
      <w:r>
        <w:rPr>
          <w:spacing w:val="-2"/>
        </w:rPr>
        <w:t>обучающихся</w:t>
      </w:r>
      <w:r>
        <w:tab/>
      </w:r>
      <w:r>
        <w:rPr>
          <w:spacing w:val="-2"/>
        </w:rPr>
        <w:t>допускается</w:t>
      </w:r>
      <w:r>
        <w:tab/>
      </w:r>
      <w:r>
        <w:rPr>
          <w:spacing w:val="-12"/>
        </w:rPr>
        <w:t>перено</w:t>
      </w:r>
      <w:r>
        <w:rPr>
          <w:color w:val="818181"/>
          <w:spacing w:val="-12"/>
          <w:position w:val="-2"/>
        </w:rPr>
        <w:t>8</w:t>
      </w:r>
      <w:r>
        <w:rPr>
          <w:spacing w:val="-12"/>
        </w:rPr>
        <w:t>с</w:t>
      </w:r>
      <w:r>
        <w:rPr>
          <w:color w:val="818181"/>
          <w:spacing w:val="-12"/>
          <w:position w:val="-2"/>
        </w:rPr>
        <w:t xml:space="preserve">–9классы </w:t>
      </w:r>
      <w:r>
        <w:t>образовательнойнагрузки,реализуемойчерезвнеурочнуюдеятельность,на</w:t>
      </w:r>
    </w:p>
    <w:p w:rsidR="001D2A95" w:rsidRDefault="0058257E">
      <w:pPr>
        <w:pStyle w:val="a3"/>
        <w:spacing w:before="10"/>
        <w:ind w:left="1453" w:right="1809"/>
        <w:jc w:val="both"/>
      </w:pPr>
      <w:r>
        <w:t>периоды каникул на уровне основного общего и среднего общего образования. Внеурочная деятельность в каникулярное время может реализовываться в формах занятий в лагере с дневным пребыванием на базе школы, в туристических походах, экспедициях, поездках идругих.</w:t>
      </w:r>
    </w:p>
    <w:p w:rsidR="001D2A95" w:rsidRDefault="0058257E">
      <w:pPr>
        <w:pStyle w:val="a3"/>
        <w:ind w:left="1453" w:right="1802" w:firstLine="422"/>
        <w:jc w:val="both"/>
      </w:pPr>
      <w:r>
        <w:t>Для организации внеурочной деятельности в школе разрабатываются рабочие программы курсов внеурочной деятельности и планы внеурочной деятельности, которые утверждаются в составе основной образовательной программы соответствующего уровня образования (далее – ООП).</w:t>
      </w:r>
    </w:p>
    <w:p w:rsidR="001D2A95" w:rsidRDefault="0058257E">
      <w:pPr>
        <w:pStyle w:val="a3"/>
        <w:spacing w:before="5" w:line="242" w:lineRule="auto"/>
        <w:ind w:left="1453" w:right="1824" w:firstLine="422"/>
        <w:jc w:val="both"/>
      </w:pPr>
      <w:r>
        <w:t>Рабочие программы курсов внеурочной деятельности разрабатываются в соответствии с правилами, установленными Положением о рабочей программе.</w:t>
      </w:r>
    </w:p>
    <w:p w:rsidR="001D2A95" w:rsidRDefault="0058257E">
      <w:pPr>
        <w:pStyle w:val="a3"/>
        <w:ind w:left="1453" w:right="1804" w:firstLine="422"/>
        <w:jc w:val="both"/>
      </w:pPr>
      <w:r>
        <w:t>План внеурочной деятельности (далее – план) является основныморганизационным механизмом реализации ООП начального общего, основного общего и среднего общего образования.</w:t>
      </w:r>
    </w:p>
    <w:p w:rsidR="001D2A95" w:rsidRDefault="0058257E">
      <w:pPr>
        <w:pStyle w:val="a3"/>
        <w:ind w:left="1453" w:right="1805" w:firstLine="422"/>
        <w:jc w:val="both"/>
      </w:pPr>
      <w:r>
        <w:t>План формируется на нормативный срок освоения ООП. Дополнительно педагогические работники вправе разрабатывать годовые и недельные планы внеурочной деятельности</w:t>
      </w:r>
    </w:p>
    <w:p w:rsidR="001D2A95" w:rsidRDefault="0058257E">
      <w:pPr>
        <w:pStyle w:val="a3"/>
        <w:spacing w:before="1" w:line="275" w:lineRule="exact"/>
        <w:ind w:left="1876"/>
        <w:jc w:val="both"/>
      </w:pPr>
      <w:r>
        <w:rPr>
          <w:spacing w:val="-2"/>
        </w:rPr>
        <w:t>Приформированиипланаобязательноучитываются:</w:t>
      </w:r>
    </w:p>
    <w:p w:rsidR="001D2A95" w:rsidRDefault="0058257E">
      <w:pPr>
        <w:pStyle w:val="a4"/>
        <w:numPr>
          <w:ilvl w:val="0"/>
          <w:numId w:val="7"/>
        </w:numPr>
        <w:tabs>
          <w:tab w:val="left" w:pos="2620"/>
        </w:tabs>
        <w:spacing w:line="274" w:lineRule="exact"/>
        <w:ind w:left="2620"/>
        <w:jc w:val="left"/>
        <w:rPr>
          <w:sz w:val="24"/>
        </w:rPr>
      </w:pPr>
      <w:r>
        <w:rPr>
          <w:spacing w:val="-2"/>
          <w:sz w:val="24"/>
        </w:rPr>
        <w:t>возможностишколыизапланированныерезультатыООП;</w:t>
      </w:r>
    </w:p>
    <w:p w:rsidR="001D2A95" w:rsidRDefault="0058257E">
      <w:pPr>
        <w:pStyle w:val="a4"/>
        <w:numPr>
          <w:ilvl w:val="0"/>
          <w:numId w:val="7"/>
        </w:numPr>
        <w:tabs>
          <w:tab w:val="left" w:pos="2620"/>
        </w:tabs>
        <w:spacing w:line="242" w:lineRule="auto"/>
        <w:ind w:right="2053" w:firstLine="422"/>
        <w:jc w:val="left"/>
        <w:rPr>
          <w:sz w:val="24"/>
        </w:rPr>
      </w:pPr>
      <w:r>
        <w:rPr>
          <w:spacing w:val="-2"/>
          <w:sz w:val="24"/>
        </w:rPr>
        <w:t xml:space="preserve">индивидуальныеособенностииинтересыобучающихся,пожеланияих </w:t>
      </w:r>
      <w:r>
        <w:rPr>
          <w:sz w:val="24"/>
        </w:rPr>
        <w:t>родителей (законных представителей);</w:t>
      </w:r>
    </w:p>
    <w:p w:rsidR="001D2A95" w:rsidRDefault="0058257E">
      <w:pPr>
        <w:pStyle w:val="a4"/>
        <w:numPr>
          <w:ilvl w:val="0"/>
          <w:numId w:val="7"/>
        </w:numPr>
        <w:tabs>
          <w:tab w:val="left" w:pos="2620"/>
        </w:tabs>
        <w:spacing w:line="247" w:lineRule="auto"/>
        <w:ind w:right="2398" w:firstLine="422"/>
        <w:jc w:val="left"/>
        <w:rPr>
          <w:sz w:val="24"/>
        </w:rPr>
      </w:pPr>
      <w:r>
        <w:rPr>
          <w:sz w:val="24"/>
        </w:rPr>
        <w:t>предложенияпедагогическихработниковисодержаниерабочей программы воспитания школы, планов классных руководителей.</w:t>
      </w:r>
    </w:p>
    <w:p w:rsidR="001D2A95" w:rsidRDefault="0058257E">
      <w:pPr>
        <w:pStyle w:val="a3"/>
        <w:spacing w:before="255"/>
        <w:ind w:left="1453" w:right="1805" w:firstLine="422"/>
        <w:jc w:val="both"/>
      </w:pPr>
      <w:r>
        <w:t>Освоение программ курсов внеурочной деятельности на каждом уровне общего образования сопровождается учетом достижений и промежуточной аттестацией обучающихся в формах, определенных целевым разделом ООП и (или) программой курса внеурочной деятельности.</w:t>
      </w:r>
    </w:p>
    <w:p w:rsidR="001D2A95" w:rsidRDefault="001D2A95">
      <w:pPr>
        <w:pStyle w:val="a3"/>
        <w:spacing w:before="5"/>
        <w:ind w:left="0"/>
      </w:pPr>
    </w:p>
    <w:p w:rsidR="001D2A95" w:rsidRDefault="0058257E">
      <w:pPr>
        <w:pStyle w:val="a3"/>
        <w:tabs>
          <w:tab w:val="left" w:pos="3335"/>
          <w:tab w:val="left" w:pos="4517"/>
          <w:tab w:val="left" w:pos="6399"/>
          <w:tab w:val="left" w:pos="7768"/>
          <w:tab w:val="left" w:pos="9429"/>
        </w:tabs>
        <w:spacing w:line="237" w:lineRule="auto"/>
        <w:ind w:left="3335" w:right="2084" w:hanging="1460"/>
      </w:pPr>
      <w:r>
        <w:rPr>
          <w:spacing w:val="-2"/>
        </w:rPr>
        <w:t>Основными</w:t>
      </w:r>
      <w:r>
        <w:tab/>
      </w:r>
      <w:r>
        <w:rPr>
          <w:spacing w:val="-2"/>
        </w:rPr>
        <w:t>формами</w:t>
      </w:r>
      <w:r>
        <w:tab/>
      </w:r>
      <w:r>
        <w:rPr>
          <w:spacing w:val="-2"/>
        </w:rPr>
        <w:t>промежуточной</w:t>
      </w:r>
      <w:r>
        <w:tab/>
      </w:r>
      <w:r>
        <w:rPr>
          <w:spacing w:val="-2"/>
        </w:rPr>
        <w:t>аттестации</w:t>
      </w:r>
      <w:r>
        <w:tab/>
      </w:r>
      <w:r>
        <w:rPr>
          <w:spacing w:val="-2"/>
        </w:rPr>
        <w:t>обучающихся</w:t>
      </w:r>
      <w:r>
        <w:tab/>
      </w:r>
      <w:r>
        <w:rPr>
          <w:spacing w:val="-10"/>
        </w:rPr>
        <w:t xml:space="preserve">в </w:t>
      </w:r>
      <w:r>
        <w:t>рамках внеурочной деятельности являются:</w:t>
      </w:r>
    </w:p>
    <w:p w:rsidR="001D2A95" w:rsidRDefault="0058257E">
      <w:pPr>
        <w:pStyle w:val="a4"/>
        <w:numPr>
          <w:ilvl w:val="0"/>
          <w:numId w:val="7"/>
        </w:numPr>
        <w:tabs>
          <w:tab w:val="left" w:pos="2620"/>
        </w:tabs>
        <w:spacing w:before="6" w:line="237" w:lineRule="auto"/>
        <w:ind w:right="2280" w:firstLine="422"/>
        <w:jc w:val="left"/>
        <w:rPr>
          <w:sz w:val="24"/>
        </w:rPr>
      </w:pPr>
      <w:r>
        <w:rPr>
          <w:sz w:val="24"/>
        </w:rPr>
        <w:t>учетнакопленныхрезультатов(оценок)обучающегосяпоитогам освоения курса внеурочной деятельности;</w:t>
      </w:r>
    </w:p>
    <w:p w:rsidR="001D2A95" w:rsidRDefault="0058257E">
      <w:pPr>
        <w:pStyle w:val="a4"/>
        <w:numPr>
          <w:ilvl w:val="0"/>
          <w:numId w:val="7"/>
        </w:numPr>
        <w:tabs>
          <w:tab w:val="left" w:pos="2620"/>
        </w:tabs>
        <w:spacing w:before="3"/>
        <w:ind w:left="2620"/>
        <w:jc w:val="left"/>
        <w:rPr>
          <w:sz w:val="24"/>
        </w:rPr>
      </w:pPr>
      <w:r>
        <w:rPr>
          <w:sz w:val="24"/>
        </w:rPr>
        <w:t>формирование</w:t>
      </w:r>
      <w:r>
        <w:rPr>
          <w:spacing w:val="-2"/>
          <w:sz w:val="24"/>
        </w:rPr>
        <w:t>портфолио;</w:t>
      </w:r>
    </w:p>
    <w:p w:rsidR="001D2A95" w:rsidRDefault="0058257E">
      <w:pPr>
        <w:pStyle w:val="a4"/>
        <w:numPr>
          <w:ilvl w:val="0"/>
          <w:numId w:val="7"/>
        </w:numPr>
        <w:tabs>
          <w:tab w:val="left" w:pos="2620"/>
        </w:tabs>
        <w:spacing w:before="3"/>
        <w:ind w:left="2620"/>
        <w:jc w:val="left"/>
        <w:rPr>
          <w:sz w:val="24"/>
        </w:rPr>
      </w:pPr>
      <w:r>
        <w:rPr>
          <w:spacing w:val="-2"/>
          <w:sz w:val="24"/>
        </w:rPr>
        <w:t>выполнениеписьменнойработы,проектаилитворческойработы.</w:t>
      </w:r>
    </w:p>
    <w:p w:rsidR="001D2A95" w:rsidRDefault="001D2A95">
      <w:pPr>
        <w:pStyle w:val="a3"/>
        <w:ind w:left="0"/>
      </w:pPr>
    </w:p>
    <w:p w:rsidR="001D2A95" w:rsidRDefault="0058257E">
      <w:pPr>
        <w:pStyle w:val="a3"/>
        <w:spacing w:line="242" w:lineRule="auto"/>
        <w:ind w:left="1453" w:right="1800" w:firstLine="422"/>
        <w:jc w:val="both"/>
      </w:pPr>
      <w:r>
        <w:rPr>
          <w:b/>
        </w:rPr>
        <w:t>Содержание плана внеурочной деятельности</w:t>
      </w:r>
      <w:r>
        <w:t xml:space="preserve">.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w:t>
      </w:r>
      <w:r>
        <w:rPr>
          <w:spacing w:val="-2"/>
        </w:rPr>
        <w:t>часов.</w:t>
      </w:r>
    </w:p>
    <w:p w:rsidR="001D2A95" w:rsidRDefault="0058257E">
      <w:pPr>
        <w:pStyle w:val="a3"/>
        <w:spacing w:before="268"/>
        <w:ind w:left="1453" w:right="1796" w:firstLine="422"/>
        <w:jc w:val="both"/>
      </w:pPr>
      <w:r>
        <w:t>Максимальный объем внеурочной деятельности, реализуемой за срок освоения ООП, устанавливается федеральными государственными образовательными стандартами общего образования.</w:t>
      </w:r>
    </w:p>
    <w:p w:rsidR="001D2A95" w:rsidRDefault="0058257E">
      <w:pPr>
        <w:pStyle w:val="a3"/>
        <w:spacing w:before="8"/>
        <w:ind w:left="1876"/>
      </w:pPr>
      <w:r>
        <w:rPr>
          <w:spacing w:val="-2"/>
        </w:rPr>
        <w:t>Предельнодопустимыйобъемнедельнойнагрузкивпланенезависимоот</w:t>
      </w:r>
    </w:p>
    <w:p w:rsidR="001D2A95" w:rsidRDefault="0058257E">
      <w:pPr>
        <w:pStyle w:val="a3"/>
        <w:tabs>
          <w:tab w:val="left" w:pos="3841"/>
          <w:tab w:val="left" w:pos="5021"/>
          <w:tab w:val="left" w:pos="6067"/>
          <w:tab w:val="left" w:pos="6753"/>
          <w:tab w:val="left" w:pos="8192"/>
        </w:tabs>
        <w:spacing w:before="98"/>
        <w:ind w:left="1453" w:right="1827"/>
      </w:pPr>
      <w:r>
        <w:rPr>
          <w:spacing w:val="-2"/>
        </w:rPr>
        <w:t>продолжительности</w:t>
      </w:r>
      <w:r>
        <w:tab/>
      </w:r>
      <w:r>
        <w:rPr>
          <w:spacing w:val="-2"/>
        </w:rPr>
        <w:t>учебной</w:t>
      </w:r>
      <w:r>
        <w:tab/>
      </w:r>
      <w:r>
        <w:rPr>
          <w:spacing w:val="-2"/>
        </w:rPr>
        <w:t>недели</w:t>
      </w:r>
      <w:r>
        <w:tab/>
      </w:r>
      <w:r>
        <w:rPr>
          <w:spacing w:val="-4"/>
        </w:rPr>
        <w:t>для</w:t>
      </w:r>
      <w:r>
        <w:tab/>
      </w:r>
      <w:r>
        <w:rPr>
          <w:spacing w:val="-2"/>
        </w:rPr>
        <w:t>нормально</w:t>
      </w:r>
      <w:r>
        <w:tab/>
      </w:r>
      <w:r>
        <w:rPr>
          <w:spacing w:val="-2"/>
        </w:rPr>
        <w:t xml:space="preserve">развивающихся </w:t>
      </w:r>
      <w:r>
        <w:t>обучающихся не превышает 10 часов.</w:t>
      </w:r>
    </w:p>
    <w:p w:rsidR="001D2A95" w:rsidRDefault="0058257E">
      <w:pPr>
        <w:pStyle w:val="a3"/>
        <w:spacing w:before="1"/>
        <w:ind w:left="1453" w:right="1806" w:firstLine="422"/>
        <w:jc w:val="both"/>
      </w:pPr>
      <w:r>
        <w:t>Объем недельной нагрузки для обучающихся с ограниченными возможностями здоровья составляет суммарно 10 часов в неделю на обучающегося, из которых не менее 5 часов отводятся на обязательные занятия коррекционной направленности с учетом возрастных особенностей обучающихся и их физиологических потребностей.</w:t>
      </w:r>
    </w:p>
    <w:p w:rsidR="001D2A95" w:rsidRDefault="0058257E">
      <w:pPr>
        <w:pStyle w:val="a3"/>
        <w:spacing w:before="2" w:line="224" w:lineRule="exact"/>
        <w:ind w:left="1876"/>
        <w:jc w:val="both"/>
      </w:pPr>
      <w:r>
        <w:t>Вцеляхреализации планавнеурочнойдеятельностиМБОУ</w:t>
      </w:r>
      <w:r>
        <w:rPr>
          <w:spacing w:val="-2"/>
        </w:rPr>
        <w:t>Кесовогорская</w:t>
      </w:r>
    </w:p>
    <w:p w:rsidR="001D2A95" w:rsidRDefault="0058257E">
      <w:pPr>
        <w:pStyle w:val="a3"/>
        <w:tabs>
          <w:tab w:val="right" w:pos="10773"/>
        </w:tabs>
        <w:spacing w:line="326" w:lineRule="exact"/>
        <w:ind w:left="1453"/>
        <w:rPr>
          <w:sz w:val="22"/>
        </w:rPr>
      </w:pPr>
      <w:r>
        <w:t xml:space="preserve">СОШзадействованыучебныекабинеты, спортивныезалышколы, </w:t>
      </w:r>
      <w:r>
        <w:rPr>
          <w:spacing w:val="-2"/>
        </w:rPr>
        <w:t>химическая</w:t>
      </w:r>
      <w:r>
        <w:tab/>
      </w:r>
      <w:r>
        <w:rPr>
          <w:spacing w:val="-5"/>
          <w:position w:val="12"/>
          <w:sz w:val="22"/>
        </w:rPr>
        <w:t>48</w:t>
      </w:r>
    </w:p>
    <w:p w:rsidR="001D2A95" w:rsidRDefault="0058257E">
      <w:pPr>
        <w:pStyle w:val="a3"/>
        <w:spacing w:before="2"/>
        <w:ind w:left="1453"/>
      </w:pPr>
      <w:r>
        <w:rPr>
          <w:spacing w:val="-2"/>
        </w:rPr>
        <w:t>лаборатория,</w:t>
      </w:r>
    </w:p>
    <w:p w:rsidR="001D2A95" w:rsidRDefault="001D2A95">
      <w:pPr>
        <w:sectPr w:rsidR="001D2A95">
          <w:pgSz w:w="11910" w:h="16840"/>
          <w:pgMar w:top="620" w:right="0" w:bottom="0" w:left="280" w:header="720" w:footer="720" w:gutter="0"/>
          <w:cols w:space="720"/>
        </w:sectPr>
      </w:pPr>
    </w:p>
    <w:p w:rsidR="001D2A95" w:rsidRDefault="0058257E">
      <w:pPr>
        <w:pStyle w:val="a3"/>
        <w:spacing w:before="316" w:line="237" w:lineRule="auto"/>
        <w:ind w:left="1453"/>
      </w:pPr>
      <w:r>
        <w:rPr>
          <w:spacing w:val="-2"/>
        </w:rPr>
        <w:lastRenderedPageBreak/>
        <w:t xml:space="preserve">школьныймузей,помещениеструктурногоподразделения«Центравнешкольной </w:t>
      </w:r>
      <w:r>
        <w:t>работы», стадион.</w:t>
      </w:r>
    </w:p>
    <w:p w:rsidR="001D2A95" w:rsidRDefault="0058257E">
      <w:pPr>
        <w:pStyle w:val="Heading6"/>
        <w:spacing w:before="262"/>
        <w:ind w:left="3071"/>
      </w:pPr>
      <w:r>
        <w:t>Планвнеурочнойдеятельностидля5–9-</w:t>
      </w:r>
      <w:r>
        <w:rPr>
          <w:spacing w:val="-2"/>
        </w:rPr>
        <w:t>хклассов</w:t>
      </w:r>
    </w:p>
    <w:p w:rsidR="001D2A95" w:rsidRDefault="0058257E">
      <w:pPr>
        <w:spacing w:before="64"/>
        <w:ind w:right="845"/>
        <w:jc w:val="right"/>
        <w:rPr>
          <w:sz w:val="24"/>
        </w:rPr>
      </w:pPr>
      <w:r>
        <w:br w:type="column"/>
      </w:r>
      <w:r>
        <w:rPr>
          <w:color w:val="818181"/>
          <w:spacing w:val="-10"/>
          <w:sz w:val="24"/>
        </w:rPr>
        <w:lastRenderedPageBreak/>
        <w:t>.</w:t>
      </w:r>
    </w:p>
    <w:p w:rsidR="001D2A95" w:rsidRDefault="00F6737C">
      <w:pPr>
        <w:pStyle w:val="a3"/>
        <w:spacing w:before="7"/>
        <w:ind w:left="0" w:right="845"/>
        <w:jc w:val="right"/>
      </w:pPr>
      <w:r>
        <w:pict>
          <v:shape id="docshape41" o:spid="_x0000_s1034" type="#_x0000_t202" style="position:absolute;left:0;text-align:left;margin-left:83.2pt;margin-top:53.1pt;width:465.6pt;height:481.75pt;z-index:15749120;mso-position-horizontal-relative:page"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22"/>
                    <w:gridCol w:w="715"/>
                    <w:gridCol w:w="129"/>
                    <w:gridCol w:w="470"/>
                    <w:gridCol w:w="734"/>
                    <w:gridCol w:w="571"/>
                    <w:gridCol w:w="643"/>
                    <w:gridCol w:w="202"/>
                    <w:gridCol w:w="470"/>
                    <w:gridCol w:w="605"/>
                    <w:gridCol w:w="240"/>
                    <w:gridCol w:w="465"/>
                    <w:gridCol w:w="634"/>
                    <w:gridCol w:w="672"/>
                  </w:tblGrid>
                  <w:tr w:rsidR="001D2A95">
                    <w:trPr>
                      <w:trHeight w:val="427"/>
                    </w:trPr>
                    <w:tc>
                      <w:tcPr>
                        <w:tcW w:w="2622" w:type="dxa"/>
                        <w:vMerge w:val="restart"/>
                      </w:tcPr>
                      <w:p w:rsidR="001D2A95" w:rsidRDefault="0058257E">
                        <w:pPr>
                          <w:pStyle w:val="TableParagraph"/>
                          <w:spacing w:before="75" w:line="237" w:lineRule="auto"/>
                          <w:ind w:left="84"/>
                          <w:rPr>
                            <w:b/>
                            <w:sz w:val="24"/>
                          </w:rPr>
                        </w:pPr>
                        <w:r>
                          <w:rPr>
                            <w:b/>
                            <w:sz w:val="24"/>
                          </w:rPr>
                          <w:t xml:space="preserve">Формы организации </w:t>
                        </w:r>
                        <w:r>
                          <w:rPr>
                            <w:b/>
                            <w:spacing w:val="-2"/>
                            <w:sz w:val="24"/>
                          </w:rPr>
                          <w:t xml:space="preserve">внеурочнойдеятельно </w:t>
                        </w:r>
                        <w:r>
                          <w:rPr>
                            <w:b/>
                            <w:spacing w:val="-4"/>
                            <w:sz w:val="24"/>
                          </w:rPr>
                          <w:t>сти</w:t>
                        </w:r>
                      </w:p>
                    </w:tc>
                    <w:tc>
                      <w:tcPr>
                        <w:tcW w:w="6550" w:type="dxa"/>
                        <w:gridSpan w:val="13"/>
                      </w:tcPr>
                      <w:p w:rsidR="001D2A95" w:rsidRDefault="0058257E">
                        <w:pPr>
                          <w:pStyle w:val="TableParagraph"/>
                          <w:spacing w:before="73"/>
                          <w:ind w:left="693"/>
                          <w:rPr>
                            <w:b/>
                            <w:sz w:val="24"/>
                          </w:rPr>
                        </w:pPr>
                        <w:r>
                          <w:rPr>
                            <w:b/>
                            <w:sz w:val="24"/>
                          </w:rPr>
                          <w:t>Объемвнеурочнойдеятельности(кол-</w:t>
                        </w:r>
                        <w:r>
                          <w:rPr>
                            <w:b/>
                            <w:spacing w:val="-2"/>
                            <w:sz w:val="24"/>
                          </w:rPr>
                          <w:t>вочасов)</w:t>
                        </w:r>
                      </w:p>
                    </w:tc>
                  </w:tr>
                  <w:tr w:rsidR="001D2A95">
                    <w:trPr>
                      <w:trHeight w:val="1285"/>
                    </w:trPr>
                    <w:tc>
                      <w:tcPr>
                        <w:tcW w:w="2622" w:type="dxa"/>
                        <w:vMerge/>
                        <w:tcBorders>
                          <w:top w:val="nil"/>
                        </w:tcBorders>
                      </w:tcPr>
                      <w:p w:rsidR="001D2A95" w:rsidRDefault="001D2A95">
                        <w:pPr>
                          <w:rPr>
                            <w:sz w:val="2"/>
                            <w:szCs w:val="2"/>
                          </w:rPr>
                        </w:pPr>
                      </w:p>
                    </w:tc>
                    <w:tc>
                      <w:tcPr>
                        <w:tcW w:w="844" w:type="dxa"/>
                        <w:gridSpan w:val="2"/>
                        <w:textDirection w:val="btLr"/>
                      </w:tcPr>
                      <w:p w:rsidR="001D2A95" w:rsidRDefault="0058257E">
                        <w:pPr>
                          <w:pStyle w:val="TableParagraph"/>
                          <w:spacing w:before="191"/>
                          <w:ind w:left="17" w:right="1"/>
                          <w:jc w:val="center"/>
                          <w:rPr>
                            <w:sz w:val="24"/>
                          </w:rPr>
                        </w:pPr>
                        <w:r>
                          <w:rPr>
                            <w:spacing w:val="-10"/>
                            <w:sz w:val="24"/>
                          </w:rPr>
                          <w:t>В</w:t>
                        </w:r>
                      </w:p>
                      <w:p w:rsidR="001D2A95" w:rsidRDefault="0058257E">
                        <w:pPr>
                          <w:pStyle w:val="TableParagraph"/>
                          <w:spacing w:before="17"/>
                          <w:ind w:left="16" w:right="17"/>
                          <w:jc w:val="center"/>
                          <w:rPr>
                            <w:sz w:val="24"/>
                          </w:rPr>
                        </w:pPr>
                        <w:r>
                          <w:rPr>
                            <w:spacing w:val="-2"/>
                            <w:sz w:val="24"/>
                          </w:rPr>
                          <w:t>неделю</w:t>
                        </w:r>
                      </w:p>
                    </w:tc>
                    <w:tc>
                      <w:tcPr>
                        <w:tcW w:w="470" w:type="dxa"/>
                        <w:textDirection w:val="btLr"/>
                      </w:tcPr>
                      <w:p w:rsidR="001D2A95" w:rsidRDefault="0058257E">
                        <w:pPr>
                          <w:pStyle w:val="TableParagraph"/>
                          <w:spacing w:before="149"/>
                          <w:ind w:left="364"/>
                          <w:rPr>
                            <w:sz w:val="24"/>
                          </w:rPr>
                        </w:pPr>
                        <w:r>
                          <w:rPr>
                            <w:sz w:val="24"/>
                          </w:rPr>
                          <w:t xml:space="preserve">В </w:t>
                        </w:r>
                        <w:r>
                          <w:rPr>
                            <w:spacing w:val="-5"/>
                            <w:sz w:val="24"/>
                          </w:rPr>
                          <w:t>год</w:t>
                        </w:r>
                      </w:p>
                    </w:tc>
                    <w:tc>
                      <w:tcPr>
                        <w:tcW w:w="734" w:type="dxa"/>
                        <w:textDirection w:val="btLr"/>
                      </w:tcPr>
                      <w:p w:rsidR="001D2A95" w:rsidRDefault="0058257E">
                        <w:pPr>
                          <w:pStyle w:val="TableParagraph"/>
                          <w:spacing w:before="140"/>
                          <w:ind w:left="17" w:right="1"/>
                          <w:jc w:val="center"/>
                          <w:rPr>
                            <w:sz w:val="24"/>
                          </w:rPr>
                        </w:pPr>
                        <w:r>
                          <w:rPr>
                            <w:spacing w:val="-10"/>
                            <w:sz w:val="24"/>
                          </w:rPr>
                          <w:t>В</w:t>
                        </w:r>
                      </w:p>
                      <w:p w:rsidR="001D2A95" w:rsidRDefault="0058257E">
                        <w:pPr>
                          <w:pStyle w:val="TableParagraph"/>
                          <w:spacing w:before="16" w:line="266" w:lineRule="exact"/>
                          <w:ind w:left="16" w:right="17"/>
                          <w:jc w:val="center"/>
                          <w:rPr>
                            <w:sz w:val="24"/>
                          </w:rPr>
                        </w:pPr>
                        <w:r>
                          <w:rPr>
                            <w:spacing w:val="-2"/>
                            <w:sz w:val="24"/>
                          </w:rPr>
                          <w:t>неделю</w:t>
                        </w:r>
                      </w:p>
                    </w:tc>
                    <w:tc>
                      <w:tcPr>
                        <w:tcW w:w="571" w:type="dxa"/>
                        <w:textDirection w:val="btLr"/>
                      </w:tcPr>
                      <w:p w:rsidR="001D2A95" w:rsidRDefault="0058257E">
                        <w:pPr>
                          <w:pStyle w:val="TableParagraph"/>
                          <w:spacing w:before="198"/>
                          <w:ind w:left="364"/>
                          <w:rPr>
                            <w:sz w:val="24"/>
                          </w:rPr>
                        </w:pPr>
                        <w:r>
                          <w:rPr>
                            <w:sz w:val="24"/>
                          </w:rPr>
                          <w:t xml:space="preserve">В </w:t>
                        </w:r>
                        <w:r>
                          <w:rPr>
                            <w:spacing w:val="-5"/>
                            <w:sz w:val="24"/>
                          </w:rPr>
                          <w:t>год</w:t>
                        </w:r>
                      </w:p>
                    </w:tc>
                    <w:tc>
                      <w:tcPr>
                        <w:tcW w:w="845" w:type="dxa"/>
                        <w:gridSpan w:val="2"/>
                        <w:textDirection w:val="btLr"/>
                      </w:tcPr>
                      <w:p w:rsidR="001D2A95" w:rsidRDefault="0058257E">
                        <w:pPr>
                          <w:pStyle w:val="TableParagraph"/>
                          <w:spacing w:before="193"/>
                          <w:ind w:left="17" w:right="1"/>
                          <w:jc w:val="center"/>
                          <w:rPr>
                            <w:sz w:val="24"/>
                          </w:rPr>
                        </w:pPr>
                        <w:r>
                          <w:rPr>
                            <w:spacing w:val="-10"/>
                            <w:sz w:val="24"/>
                          </w:rPr>
                          <w:t>В</w:t>
                        </w:r>
                      </w:p>
                      <w:p w:rsidR="001D2A95" w:rsidRDefault="0058257E">
                        <w:pPr>
                          <w:pStyle w:val="TableParagraph"/>
                          <w:spacing w:before="17"/>
                          <w:ind w:left="16" w:right="17"/>
                          <w:jc w:val="center"/>
                          <w:rPr>
                            <w:sz w:val="24"/>
                          </w:rPr>
                        </w:pPr>
                        <w:r>
                          <w:rPr>
                            <w:spacing w:val="-2"/>
                            <w:sz w:val="24"/>
                          </w:rPr>
                          <w:t>неделю</w:t>
                        </w:r>
                      </w:p>
                    </w:tc>
                    <w:tc>
                      <w:tcPr>
                        <w:tcW w:w="470" w:type="dxa"/>
                        <w:textDirection w:val="btLr"/>
                      </w:tcPr>
                      <w:p w:rsidR="001D2A95" w:rsidRDefault="0058257E">
                        <w:pPr>
                          <w:pStyle w:val="TableParagraph"/>
                          <w:spacing w:before="151"/>
                          <w:ind w:left="364"/>
                          <w:rPr>
                            <w:sz w:val="24"/>
                          </w:rPr>
                        </w:pPr>
                        <w:r>
                          <w:rPr>
                            <w:sz w:val="24"/>
                          </w:rPr>
                          <w:t xml:space="preserve">В </w:t>
                        </w:r>
                        <w:r>
                          <w:rPr>
                            <w:spacing w:val="-5"/>
                            <w:sz w:val="24"/>
                          </w:rPr>
                          <w:t>год</w:t>
                        </w:r>
                      </w:p>
                    </w:tc>
                    <w:tc>
                      <w:tcPr>
                        <w:tcW w:w="845" w:type="dxa"/>
                        <w:gridSpan w:val="2"/>
                        <w:textDirection w:val="btLr"/>
                      </w:tcPr>
                      <w:p w:rsidR="001D2A95" w:rsidRDefault="0058257E">
                        <w:pPr>
                          <w:pStyle w:val="TableParagraph"/>
                          <w:spacing w:before="194"/>
                          <w:ind w:left="17" w:right="1"/>
                          <w:jc w:val="center"/>
                          <w:rPr>
                            <w:sz w:val="24"/>
                          </w:rPr>
                        </w:pPr>
                        <w:r>
                          <w:rPr>
                            <w:spacing w:val="-10"/>
                            <w:sz w:val="24"/>
                          </w:rPr>
                          <w:t>В</w:t>
                        </w:r>
                      </w:p>
                      <w:p w:rsidR="001D2A95" w:rsidRDefault="0058257E">
                        <w:pPr>
                          <w:pStyle w:val="TableParagraph"/>
                          <w:spacing w:before="17"/>
                          <w:ind w:left="16" w:right="17"/>
                          <w:jc w:val="center"/>
                          <w:rPr>
                            <w:sz w:val="24"/>
                          </w:rPr>
                        </w:pPr>
                        <w:r>
                          <w:rPr>
                            <w:spacing w:val="-2"/>
                            <w:sz w:val="24"/>
                          </w:rPr>
                          <w:t>неделю</w:t>
                        </w:r>
                      </w:p>
                    </w:tc>
                    <w:tc>
                      <w:tcPr>
                        <w:tcW w:w="465" w:type="dxa"/>
                        <w:textDirection w:val="btLr"/>
                      </w:tcPr>
                      <w:p w:rsidR="001D2A95" w:rsidRDefault="0058257E">
                        <w:pPr>
                          <w:pStyle w:val="TableParagraph"/>
                          <w:spacing w:before="146"/>
                          <w:ind w:left="364"/>
                          <w:rPr>
                            <w:sz w:val="24"/>
                          </w:rPr>
                        </w:pPr>
                        <w:r>
                          <w:rPr>
                            <w:sz w:val="24"/>
                          </w:rPr>
                          <w:t xml:space="preserve">В </w:t>
                        </w:r>
                        <w:r>
                          <w:rPr>
                            <w:spacing w:val="-5"/>
                            <w:sz w:val="24"/>
                          </w:rPr>
                          <w:t>год</w:t>
                        </w:r>
                      </w:p>
                    </w:tc>
                    <w:tc>
                      <w:tcPr>
                        <w:tcW w:w="634" w:type="dxa"/>
                        <w:textDirection w:val="btLr"/>
                      </w:tcPr>
                      <w:p w:rsidR="001D2A95" w:rsidRDefault="0058257E">
                        <w:pPr>
                          <w:pStyle w:val="TableParagraph"/>
                          <w:spacing w:before="89" w:line="268" w:lineRule="exact"/>
                          <w:ind w:left="17" w:right="1"/>
                          <w:jc w:val="center"/>
                          <w:rPr>
                            <w:sz w:val="24"/>
                          </w:rPr>
                        </w:pPr>
                        <w:r>
                          <w:rPr>
                            <w:spacing w:val="-10"/>
                            <w:sz w:val="24"/>
                          </w:rPr>
                          <w:t>В</w:t>
                        </w:r>
                      </w:p>
                      <w:p w:rsidR="001D2A95" w:rsidRDefault="0058257E">
                        <w:pPr>
                          <w:pStyle w:val="TableParagraph"/>
                          <w:spacing w:line="241" w:lineRule="exact"/>
                          <w:ind w:left="16" w:right="17"/>
                          <w:jc w:val="center"/>
                          <w:rPr>
                            <w:sz w:val="24"/>
                          </w:rPr>
                        </w:pPr>
                        <w:r>
                          <w:rPr>
                            <w:spacing w:val="-2"/>
                            <w:sz w:val="24"/>
                          </w:rPr>
                          <w:t>неделю</w:t>
                        </w:r>
                      </w:p>
                    </w:tc>
                    <w:tc>
                      <w:tcPr>
                        <w:tcW w:w="672" w:type="dxa"/>
                        <w:textDirection w:val="btLr"/>
                      </w:tcPr>
                      <w:p w:rsidR="001D2A95" w:rsidRDefault="0058257E">
                        <w:pPr>
                          <w:pStyle w:val="TableParagraph"/>
                          <w:spacing w:before="253"/>
                          <w:ind w:left="364"/>
                          <w:rPr>
                            <w:sz w:val="24"/>
                          </w:rPr>
                        </w:pPr>
                        <w:r>
                          <w:rPr>
                            <w:sz w:val="24"/>
                          </w:rPr>
                          <w:t xml:space="preserve">В </w:t>
                        </w:r>
                        <w:r>
                          <w:rPr>
                            <w:spacing w:val="-5"/>
                            <w:sz w:val="24"/>
                          </w:rPr>
                          <w:t>год</w:t>
                        </w:r>
                      </w:p>
                    </w:tc>
                  </w:tr>
                  <w:tr w:rsidR="001D2A95">
                    <w:trPr>
                      <w:trHeight w:val="700"/>
                    </w:trPr>
                    <w:tc>
                      <w:tcPr>
                        <w:tcW w:w="2622" w:type="dxa"/>
                        <w:vMerge/>
                        <w:tcBorders>
                          <w:top w:val="nil"/>
                        </w:tcBorders>
                      </w:tcPr>
                      <w:p w:rsidR="001D2A95" w:rsidRDefault="001D2A95">
                        <w:pPr>
                          <w:rPr>
                            <w:sz w:val="2"/>
                            <w:szCs w:val="2"/>
                          </w:rPr>
                        </w:pPr>
                      </w:p>
                    </w:tc>
                    <w:tc>
                      <w:tcPr>
                        <w:tcW w:w="1314" w:type="dxa"/>
                        <w:gridSpan w:val="3"/>
                      </w:tcPr>
                      <w:p w:rsidR="001D2A95" w:rsidRDefault="0058257E">
                        <w:pPr>
                          <w:pStyle w:val="TableParagraph"/>
                          <w:spacing w:before="54"/>
                          <w:ind w:left="88"/>
                          <w:rPr>
                            <w:sz w:val="24"/>
                          </w:rPr>
                        </w:pPr>
                        <w:r>
                          <w:rPr>
                            <w:spacing w:val="-2"/>
                            <w:sz w:val="24"/>
                          </w:rPr>
                          <w:t>5«А»,5</w:t>
                        </w:r>
                      </w:p>
                      <w:p w:rsidR="001D2A95" w:rsidRDefault="0058257E">
                        <w:pPr>
                          <w:pStyle w:val="TableParagraph"/>
                          <w:spacing w:before="3"/>
                          <w:ind w:left="88"/>
                          <w:rPr>
                            <w:sz w:val="24"/>
                          </w:rPr>
                        </w:pPr>
                        <w:r>
                          <w:rPr>
                            <w:spacing w:val="-5"/>
                            <w:sz w:val="24"/>
                          </w:rPr>
                          <w:t>«Б»</w:t>
                        </w:r>
                      </w:p>
                    </w:tc>
                    <w:tc>
                      <w:tcPr>
                        <w:tcW w:w="1305" w:type="dxa"/>
                        <w:gridSpan w:val="2"/>
                      </w:tcPr>
                      <w:p w:rsidR="001D2A95" w:rsidRDefault="0058257E">
                        <w:pPr>
                          <w:pStyle w:val="TableParagraph"/>
                          <w:spacing w:before="54"/>
                          <w:ind w:left="90"/>
                          <w:rPr>
                            <w:sz w:val="24"/>
                          </w:rPr>
                        </w:pPr>
                        <w:r>
                          <w:rPr>
                            <w:spacing w:val="-2"/>
                            <w:sz w:val="24"/>
                          </w:rPr>
                          <w:t>6«А»,6</w:t>
                        </w:r>
                      </w:p>
                      <w:p w:rsidR="001D2A95" w:rsidRDefault="0058257E">
                        <w:pPr>
                          <w:pStyle w:val="TableParagraph"/>
                          <w:spacing w:before="3"/>
                          <w:ind w:left="90"/>
                          <w:rPr>
                            <w:sz w:val="24"/>
                          </w:rPr>
                        </w:pPr>
                        <w:r>
                          <w:rPr>
                            <w:spacing w:val="-5"/>
                            <w:sz w:val="24"/>
                          </w:rPr>
                          <w:t>«Б»</w:t>
                        </w:r>
                      </w:p>
                    </w:tc>
                    <w:tc>
                      <w:tcPr>
                        <w:tcW w:w="1315" w:type="dxa"/>
                        <w:gridSpan w:val="3"/>
                      </w:tcPr>
                      <w:p w:rsidR="001D2A95" w:rsidRDefault="0058257E">
                        <w:pPr>
                          <w:pStyle w:val="TableParagraph"/>
                          <w:spacing w:before="54"/>
                          <w:ind w:left="96"/>
                          <w:rPr>
                            <w:sz w:val="24"/>
                          </w:rPr>
                        </w:pPr>
                        <w:r>
                          <w:rPr>
                            <w:spacing w:val="-2"/>
                            <w:sz w:val="24"/>
                          </w:rPr>
                          <w:t>7«А»,7</w:t>
                        </w:r>
                      </w:p>
                      <w:p w:rsidR="001D2A95" w:rsidRDefault="0058257E">
                        <w:pPr>
                          <w:pStyle w:val="TableParagraph"/>
                          <w:spacing w:before="3"/>
                          <w:ind w:left="96"/>
                          <w:rPr>
                            <w:sz w:val="24"/>
                          </w:rPr>
                        </w:pPr>
                        <w:r>
                          <w:rPr>
                            <w:spacing w:val="-5"/>
                            <w:sz w:val="24"/>
                          </w:rPr>
                          <w:t>«Б»</w:t>
                        </w:r>
                      </w:p>
                    </w:tc>
                    <w:tc>
                      <w:tcPr>
                        <w:tcW w:w="1310" w:type="dxa"/>
                        <w:gridSpan w:val="3"/>
                      </w:tcPr>
                      <w:p w:rsidR="001D2A95" w:rsidRDefault="0058257E">
                        <w:pPr>
                          <w:pStyle w:val="TableParagraph"/>
                          <w:spacing w:before="54"/>
                          <w:ind w:left="92"/>
                          <w:rPr>
                            <w:sz w:val="24"/>
                          </w:rPr>
                        </w:pPr>
                        <w:r>
                          <w:rPr>
                            <w:spacing w:val="-2"/>
                            <w:sz w:val="24"/>
                          </w:rPr>
                          <w:t>8«А»,8</w:t>
                        </w:r>
                      </w:p>
                      <w:p w:rsidR="001D2A95" w:rsidRDefault="0058257E">
                        <w:pPr>
                          <w:pStyle w:val="TableParagraph"/>
                          <w:spacing w:before="3"/>
                          <w:ind w:left="92"/>
                          <w:rPr>
                            <w:sz w:val="24"/>
                          </w:rPr>
                        </w:pPr>
                        <w:r>
                          <w:rPr>
                            <w:spacing w:val="-5"/>
                            <w:sz w:val="24"/>
                          </w:rPr>
                          <w:t>«Б»</w:t>
                        </w:r>
                      </w:p>
                    </w:tc>
                    <w:tc>
                      <w:tcPr>
                        <w:tcW w:w="1306" w:type="dxa"/>
                        <w:gridSpan w:val="2"/>
                      </w:tcPr>
                      <w:p w:rsidR="001D2A95" w:rsidRDefault="0058257E">
                        <w:pPr>
                          <w:pStyle w:val="TableParagraph"/>
                          <w:spacing w:before="54"/>
                          <w:ind w:left="97"/>
                          <w:rPr>
                            <w:sz w:val="24"/>
                          </w:rPr>
                        </w:pPr>
                        <w:r>
                          <w:rPr>
                            <w:spacing w:val="-2"/>
                            <w:sz w:val="24"/>
                          </w:rPr>
                          <w:t>9«А»,9</w:t>
                        </w:r>
                      </w:p>
                      <w:p w:rsidR="001D2A95" w:rsidRDefault="0058257E">
                        <w:pPr>
                          <w:pStyle w:val="TableParagraph"/>
                          <w:spacing w:before="3"/>
                          <w:ind w:left="97"/>
                          <w:rPr>
                            <w:sz w:val="24"/>
                          </w:rPr>
                        </w:pPr>
                        <w:r>
                          <w:rPr>
                            <w:spacing w:val="-5"/>
                            <w:sz w:val="24"/>
                          </w:rPr>
                          <w:t>«Б»</w:t>
                        </w:r>
                      </w:p>
                    </w:tc>
                  </w:tr>
                  <w:tr w:rsidR="001D2A95">
                    <w:trPr>
                      <w:trHeight w:val="700"/>
                    </w:trPr>
                    <w:tc>
                      <w:tcPr>
                        <w:tcW w:w="2622" w:type="dxa"/>
                      </w:tcPr>
                      <w:p w:rsidR="001D2A95" w:rsidRDefault="0058257E">
                        <w:pPr>
                          <w:pStyle w:val="TableParagraph"/>
                          <w:spacing w:before="61" w:line="237" w:lineRule="auto"/>
                          <w:ind w:left="84"/>
                          <w:rPr>
                            <w:sz w:val="24"/>
                          </w:rPr>
                        </w:pPr>
                        <w:r>
                          <w:rPr>
                            <w:spacing w:val="-2"/>
                            <w:sz w:val="24"/>
                          </w:rPr>
                          <w:t>Курс«Разговорыо важном»</w:t>
                        </w:r>
                      </w:p>
                    </w:tc>
                    <w:tc>
                      <w:tcPr>
                        <w:tcW w:w="715" w:type="dxa"/>
                      </w:tcPr>
                      <w:p w:rsidR="001D2A95" w:rsidRDefault="0058257E">
                        <w:pPr>
                          <w:pStyle w:val="TableParagraph"/>
                          <w:spacing w:before="59"/>
                          <w:ind w:left="48"/>
                          <w:jc w:val="center"/>
                          <w:rPr>
                            <w:sz w:val="24"/>
                          </w:rPr>
                        </w:pPr>
                        <w:r>
                          <w:rPr>
                            <w:spacing w:val="-10"/>
                            <w:sz w:val="24"/>
                          </w:rPr>
                          <w:t>1</w:t>
                        </w:r>
                      </w:p>
                    </w:tc>
                    <w:tc>
                      <w:tcPr>
                        <w:tcW w:w="599" w:type="dxa"/>
                        <w:gridSpan w:val="2"/>
                      </w:tcPr>
                      <w:p w:rsidR="001D2A95" w:rsidRDefault="0058257E">
                        <w:pPr>
                          <w:pStyle w:val="TableParagraph"/>
                          <w:spacing w:before="59"/>
                          <w:ind w:left="194"/>
                          <w:rPr>
                            <w:sz w:val="24"/>
                          </w:rPr>
                        </w:pPr>
                        <w:r>
                          <w:rPr>
                            <w:spacing w:val="-5"/>
                            <w:sz w:val="24"/>
                          </w:rPr>
                          <w:t>34</w:t>
                        </w:r>
                      </w:p>
                    </w:tc>
                    <w:tc>
                      <w:tcPr>
                        <w:tcW w:w="734" w:type="dxa"/>
                      </w:tcPr>
                      <w:p w:rsidR="001D2A95" w:rsidRDefault="0058257E">
                        <w:pPr>
                          <w:pStyle w:val="TableParagraph"/>
                          <w:spacing w:before="59"/>
                          <w:ind w:left="52"/>
                          <w:jc w:val="center"/>
                          <w:rPr>
                            <w:sz w:val="24"/>
                          </w:rPr>
                        </w:pPr>
                        <w:r>
                          <w:rPr>
                            <w:spacing w:val="-10"/>
                            <w:sz w:val="24"/>
                          </w:rPr>
                          <w:t>1</w:t>
                        </w:r>
                      </w:p>
                    </w:tc>
                    <w:tc>
                      <w:tcPr>
                        <w:tcW w:w="571" w:type="dxa"/>
                      </w:tcPr>
                      <w:p w:rsidR="001D2A95" w:rsidRDefault="0058257E">
                        <w:pPr>
                          <w:pStyle w:val="TableParagraph"/>
                          <w:spacing w:before="59"/>
                          <w:ind w:left="61" w:right="13"/>
                          <w:jc w:val="center"/>
                          <w:rPr>
                            <w:sz w:val="24"/>
                          </w:rPr>
                        </w:pPr>
                        <w:r>
                          <w:rPr>
                            <w:spacing w:val="-5"/>
                            <w:sz w:val="24"/>
                          </w:rPr>
                          <w:t>34</w:t>
                        </w:r>
                      </w:p>
                    </w:tc>
                    <w:tc>
                      <w:tcPr>
                        <w:tcW w:w="643" w:type="dxa"/>
                      </w:tcPr>
                      <w:p w:rsidR="001D2A95" w:rsidRDefault="0058257E">
                        <w:pPr>
                          <w:pStyle w:val="TableParagraph"/>
                          <w:spacing w:before="59"/>
                          <w:ind w:left="68"/>
                          <w:jc w:val="center"/>
                          <w:rPr>
                            <w:sz w:val="24"/>
                          </w:rPr>
                        </w:pPr>
                        <w:r>
                          <w:rPr>
                            <w:spacing w:val="-10"/>
                            <w:sz w:val="24"/>
                          </w:rPr>
                          <w:t>1</w:t>
                        </w:r>
                      </w:p>
                    </w:tc>
                    <w:tc>
                      <w:tcPr>
                        <w:tcW w:w="672" w:type="dxa"/>
                        <w:gridSpan w:val="2"/>
                      </w:tcPr>
                      <w:p w:rsidR="001D2A95" w:rsidRDefault="0058257E">
                        <w:pPr>
                          <w:pStyle w:val="TableParagraph"/>
                          <w:spacing w:before="59"/>
                          <w:ind w:left="236"/>
                          <w:rPr>
                            <w:sz w:val="24"/>
                          </w:rPr>
                        </w:pPr>
                        <w:r>
                          <w:rPr>
                            <w:spacing w:val="-5"/>
                            <w:sz w:val="24"/>
                          </w:rPr>
                          <w:t>34</w:t>
                        </w:r>
                      </w:p>
                    </w:tc>
                    <w:tc>
                      <w:tcPr>
                        <w:tcW w:w="605" w:type="dxa"/>
                      </w:tcPr>
                      <w:p w:rsidR="001D2A95" w:rsidRDefault="0058257E">
                        <w:pPr>
                          <w:pStyle w:val="TableParagraph"/>
                          <w:spacing w:before="59"/>
                          <w:ind w:left="60"/>
                          <w:jc w:val="center"/>
                          <w:rPr>
                            <w:sz w:val="24"/>
                          </w:rPr>
                        </w:pPr>
                        <w:r>
                          <w:rPr>
                            <w:spacing w:val="-10"/>
                            <w:sz w:val="24"/>
                          </w:rPr>
                          <w:t>1</w:t>
                        </w:r>
                      </w:p>
                    </w:tc>
                    <w:tc>
                      <w:tcPr>
                        <w:tcW w:w="705" w:type="dxa"/>
                        <w:gridSpan w:val="2"/>
                      </w:tcPr>
                      <w:p w:rsidR="001D2A95" w:rsidRDefault="0058257E">
                        <w:pPr>
                          <w:pStyle w:val="TableParagraph"/>
                          <w:spacing w:before="59"/>
                          <w:ind w:left="255"/>
                          <w:rPr>
                            <w:sz w:val="24"/>
                          </w:rPr>
                        </w:pPr>
                        <w:r>
                          <w:rPr>
                            <w:spacing w:val="-5"/>
                            <w:sz w:val="24"/>
                          </w:rPr>
                          <w:t>34</w:t>
                        </w:r>
                      </w:p>
                    </w:tc>
                    <w:tc>
                      <w:tcPr>
                        <w:tcW w:w="634" w:type="dxa"/>
                      </w:tcPr>
                      <w:p w:rsidR="001D2A95" w:rsidRDefault="0058257E">
                        <w:pPr>
                          <w:pStyle w:val="TableParagraph"/>
                          <w:spacing w:before="59"/>
                          <w:ind w:left="61"/>
                          <w:jc w:val="center"/>
                          <w:rPr>
                            <w:sz w:val="24"/>
                          </w:rPr>
                        </w:pPr>
                        <w:r>
                          <w:rPr>
                            <w:spacing w:val="-10"/>
                            <w:sz w:val="24"/>
                          </w:rPr>
                          <w:t>1</w:t>
                        </w:r>
                      </w:p>
                    </w:tc>
                    <w:tc>
                      <w:tcPr>
                        <w:tcW w:w="672" w:type="dxa"/>
                      </w:tcPr>
                      <w:p w:rsidR="001D2A95" w:rsidRDefault="0058257E">
                        <w:pPr>
                          <w:pStyle w:val="TableParagraph"/>
                          <w:spacing w:before="59"/>
                          <w:ind w:left="70" w:right="13"/>
                          <w:jc w:val="center"/>
                          <w:rPr>
                            <w:sz w:val="24"/>
                          </w:rPr>
                        </w:pPr>
                        <w:r>
                          <w:rPr>
                            <w:spacing w:val="-5"/>
                            <w:sz w:val="24"/>
                          </w:rPr>
                          <w:t>34</w:t>
                        </w:r>
                      </w:p>
                    </w:tc>
                  </w:tr>
                  <w:tr w:rsidR="001D2A95">
                    <w:trPr>
                      <w:trHeight w:val="705"/>
                    </w:trPr>
                    <w:tc>
                      <w:tcPr>
                        <w:tcW w:w="2622" w:type="dxa"/>
                      </w:tcPr>
                      <w:p w:rsidR="001D2A95" w:rsidRDefault="0058257E">
                        <w:pPr>
                          <w:pStyle w:val="TableParagraph"/>
                          <w:spacing w:before="61" w:line="237" w:lineRule="auto"/>
                          <w:ind w:left="84"/>
                          <w:rPr>
                            <w:sz w:val="24"/>
                          </w:rPr>
                        </w:pPr>
                        <w:r>
                          <w:rPr>
                            <w:spacing w:val="-2"/>
                            <w:sz w:val="24"/>
                          </w:rPr>
                          <w:t>Курс«Россия–мои горизонты»</w:t>
                        </w:r>
                      </w:p>
                    </w:tc>
                    <w:tc>
                      <w:tcPr>
                        <w:tcW w:w="715" w:type="dxa"/>
                      </w:tcPr>
                      <w:p w:rsidR="001D2A95" w:rsidRDefault="0058257E">
                        <w:pPr>
                          <w:pStyle w:val="TableParagraph"/>
                          <w:spacing w:before="59"/>
                          <w:ind w:left="48" w:right="1"/>
                          <w:jc w:val="center"/>
                          <w:rPr>
                            <w:sz w:val="24"/>
                          </w:rPr>
                        </w:pPr>
                        <w:r>
                          <w:rPr>
                            <w:spacing w:val="-10"/>
                            <w:sz w:val="24"/>
                          </w:rPr>
                          <w:t>-</w:t>
                        </w:r>
                      </w:p>
                    </w:tc>
                    <w:tc>
                      <w:tcPr>
                        <w:tcW w:w="599" w:type="dxa"/>
                        <w:gridSpan w:val="2"/>
                      </w:tcPr>
                      <w:p w:rsidR="001D2A95" w:rsidRDefault="0058257E">
                        <w:pPr>
                          <w:pStyle w:val="TableParagraph"/>
                          <w:spacing w:before="59"/>
                          <w:ind w:left="39"/>
                          <w:jc w:val="center"/>
                          <w:rPr>
                            <w:sz w:val="24"/>
                          </w:rPr>
                        </w:pPr>
                        <w:r>
                          <w:rPr>
                            <w:spacing w:val="-10"/>
                            <w:sz w:val="24"/>
                          </w:rPr>
                          <w:t>-</w:t>
                        </w:r>
                      </w:p>
                    </w:tc>
                    <w:tc>
                      <w:tcPr>
                        <w:tcW w:w="734" w:type="dxa"/>
                      </w:tcPr>
                      <w:p w:rsidR="001D2A95" w:rsidRDefault="0058257E">
                        <w:pPr>
                          <w:pStyle w:val="TableParagraph"/>
                          <w:spacing w:before="59"/>
                          <w:ind w:left="52"/>
                          <w:jc w:val="center"/>
                          <w:rPr>
                            <w:sz w:val="24"/>
                          </w:rPr>
                        </w:pPr>
                        <w:r>
                          <w:rPr>
                            <w:spacing w:val="-10"/>
                            <w:sz w:val="24"/>
                          </w:rPr>
                          <w:t>1</w:t>
                        </w:r>
                      </w:p>
                    </w:tc>
                    <w:tc>
                      <w:tcPr>
                        <w:tcW w:w="571" w:type="dxa"/>
                      </w:tcPr>
                      <w:p w:rsidR="001D2A95" w:rsidRDefault="0058257E">
                        <w:pPr>
                          <w:pStyle w:val="TableParagraph"/>
                          <w:spacing w:before="59"/>
                          <w:ind w:left="61" w:right="13"/>
                          <w:jc w:val="center"/>
                          <w:rPr>
                            <w:sz w:val="24"/>
                          </w:rPr>
                        </w:pPr>
                        <w:r>
                          <w:rPr>
                            <w:spacing w:val="-5"/>
                            <w:sz w:val="24"/>
                          </w:rPr>
                          <w:t>34</w:t>
                        </w:r>
                      </w:p>
                    </w:tc>
                    <w:tc>
                      <w:tcPr>
                        <w:tcW w:w="643" w:type="dxa"/>
                      </w:tcPr>
                      <w:p w:rsidR="001D2A95" w:rsidRDefault="0058257E">
                        <w:pPr>
                          <w:pStyle w:val="TableParagraph"/>
                          <w:spacing w:before="59"/>
                          <w:ind w:left="68"/>
                          <w:jc w:val="center"/>
                          <w:rPr>
                            <w:sz w:val="24"/>
                          </w:rPr>
                        </w:pPr>
                        <w:r>
                          <w:rPr>
                            <w:spacing w:val="-10"/>
                            <w:sz w:val="24"/>
                          </w:rPr>
                          <w:t>1</w:t>
                        </w:r>
                      </w:p>
                    </w:tc>
                    <w:tc>
                      <w:tcPr>
                        <w:tcW w:w="672" w:type="dxa"/>
                        <w:gridSpan w:val="2"/>
                      </w:tcPr>
                      <w:p w:rsidR="001D2A95" w:rsidRDefault="0058257E">
                        <w:pPr>
                          <w:pStyle w:val="TableParagraph"/>
                          <w:spacing w:before="59"/>
                          <w:ind w:left="236"/>
                          <w:rPr>
                            <w:sz w:val="24"/>
                          </w:rPr>
                        </w:pPr>
                        <w:r>
                          <w:rPr>
                            <w:spacing w:val="-5"/>
                            <w:sz w:val="24"/>
                          </w:rPr>
                          <w:t>34</w:t>
                        </w:r>
                      </w:p>
                    </w:tc>
                    <w:tc>
                      <w:tcPr>
                        <w:tcW w:w="605" w:type="dxa"/>
                      </w:tcPr>
                      <w:p w:rsidR="001D2A95" w:rsidRDefault="0058257E">
                        <w:pPr>
                          <w:pStyle w:val="TableParagraph"/>
                          <w:spacing w:before="59"/>
                          <w:ind w:left="60"/>
                          <w:jc w:val="center"/>
                          <w:rPr>
                            <w:sz w:val="24"/>
                          </w:rPr>
                        </w:pPr>
                        <w:r>
                          <w:rPr>
                            <w:spacing w:val="-10"/>
                            <w:sz w:val="24"/>
                          </w:rPr>
                          <w:t>1</w:t>
                        </w:r>
                      </w:p>
                    </w:tc>
                    <w:tc>
                      <w:tcPr>
                        <w:tcW w:w="705" w:type="dxa"/>
                        <w:gridSpan w:val="2"/>
                      </w:tcPr>
                      <w:p w:rsidR="001D2A95" w:rsidRDefault="0058257E">
                        <w:pPr>
                          <w:pStyle w:val="TableParagraph"/>
                          <w:spacing w:before="59"/>
                          <w:ind w:left="255"/>
                          <w:rPr>
                            <w:sz w:val="24"/>
                          </w:rPr>
                        </w:pPr>
                        <w:r>
                          <w:rPr>
                            <w:spacing w:val="-5"/>
                            <w:sz w:val="24"/>
                          </w:rPr>
                          <w:t>34</w:t>
                        </w:r>
                      </w:p>
                    </w:tc>
                    <w:tc>
                      <w:tcPr>
                        <w:tcW w:w="634" w:type="dxa"/>
                      </w:tcPr>
                      <w:p w:rsidR="001D2A95" w:rsidRDefault="0058257E">
                        <w:pPr>
                          <w:pStyle w:val="TableParagraph"/>
                          <w:spacing w:before="59"/>
                          <w:ind w:left="61"/>
                          <w:jc w:val="center"/>
                          <w:rPr>
                            <w:sz w:val="24"/>
                          </w:rPr>
                        </w:pPr>
                        <w:r>
                          <w:rPr>
                            <w:spacing w:val="-10"/>
                            <w:sz w:val="24"/>
                          </w:rPr>
                          <w:t>1</w:t>
                        </w:r>
                      </w:p>
                    </w:tc>
                    <w:tc>
                      <w:tcPr>
                        <w:tcW w:w="672" w:type="dxa"/>
                      </w:tcPr>
                      <w:p w:rsidR="001D2A95" w:rsidRDefault="0058257E">
                        <w:pPr>
                          <w:pStyle w:val="TableParagraph"/>
                          <w:spacing w:before="59"/>
                          <w:ind w:left="70" w:right="13"/>
                          <w:jc w:val="center"/>
                          <w:rPr>
                            <w:sz w:val="24"/>
                          </w:rPr>
                        </w:pPr>
                        <w:r>
                          <w:rPr>
                            <w:spacing w:val="-5"/>
                            <w:sz w:val="24"/>
                          </w:rPr>
                          <w:t>34</w:t>
                        </w:r>
                      </w:p>
                    </w:tc>
                  </w:tr>
                  <w:tr w:rsidR="001D2A95">
                    <w:trPr>
                      <w:trHeight w:val="700"/>
                    </w:trPr>
                    <w:tc>
                      <w:tcPr>
                        <w:tcW w:w="2622" w:type="dxa"/>
                      </w:tcPr>
                      <w:p w:rsidR="001D2A95" w:rsidRDefault="0058257E">
                        <w:pPr>
                          <w:pStyle w:val="TableParagraph"/>
                          <w:spacing w:before="59" w:line="242" w:lineRule="auto"/>
                          <w:ind w:left="84"/>
                          <w:rPr>
                            <w:sz w:val="24"/>
                          </w:rPr>
                        </w:pPr>
                        <w:r>
                          <w:rPr>
                            <w:spacing w:val="-2"/>
                            <w:sz w:val="24"/>
                          </w:rPr>
                          <w:t>Курс«Музейная деятельность</w:t>
                        </w:r>
                      </w:p>
                    </w:tc>
                    <w:tc>
                      <w:tcPr>
                        <w:tcW w:w="715" w:type="dxa"/>
                      </w:tcPr>
                      <w:p w:rsidR="001D2A95" w:rsidRDefault="0058257E">
                        <w:pPr>
                          <w:pStyle w:val="TableParagraph"/>
                          <w:spacing w:before="54"/>
                          <w:ind w:left="48"/>
                          <w:jc w:val="center"/>
                          <w:rPr>
                            <w:sz w:val="24"/>
                          </w:rPr>
                        </w:pPr>
                        <w:r>
                          <w:rPr>
                            <w:spacing w:val="-10"/>
                            <w:sz w:val="24"/>
                          </w:rPr>
                          <w:t>1</w:t>
                        </w:r>
                      </w:p>
                    </w:tc>
                    <w:tc>
                      <w:tcPr>
                        <w:tcW w:w="599" w:type="dxa"/>
                        <w:gridSpan w:val="2"/>
                      </w:tcPr>
                      <w:p w:rsidR="001D2A95" w:rsidRDefault="0058257E">
                        <w:pPr>
                          <w:pStyle w:val="TableParagraph"/>
                          <w:spacing w:before="54"/>
                          <w:ind w:left="194"/>
                          <w:rPr>
                            <w:sz w:val="24"/>
                          </w:rPr>
                        </w:pPr>
                        <w:r>
                          <w:rPr>
                            <w:spacing w:val="-5"/>
                            <w:sz w:val="24"/>
                          </w:rPr>
                          <w:t>34</w:t>
                        </w:r>
                      </w:p>
                    </w:tc>
                    <w:tc>
                      <w:tcPr>
                        <w:tcW w:w="734" w:type="dxa"/>
                      </w:tcPr>
                      <w:p w:rsidR="001D2A95" w:rsidRDefault="0058257E">
                        <w:pPr>
                          <w:pStyle w:val="TableParagraph"/>
                          <w:spacing w:before="54"/>
                          <w:ind w:left="52" w:right="2"/>
                          <w:jc w:val="center"/>
                          <w:rPr>
                            <w:sz w:val="24"/>
                          </w:rPr>
                        </w:pPr>
                        <w:r>
                          <w:rPr>
                            <w:spacing w:val="-10"/>
                            <w:sz w:val="24"/>
                          </w:rPr>
                          <w:t>-</w:t>
                        </w:r>
                      </w:p>
                    </w:tc>
                    <w:tc>
                      <w:tcPr>
                        <w:tcW w:w="571" w:type="dxa"/>
                      </w:tcPr>
                      <w:p w:rsidR="001D2A95" w:rsidRDefault="0058257E">
                        <w:pPr>
                          <w:pStyle w:val="TableParagraph"/>
                          <w:spacing w:before="54"/>
                          <w:ind w:left="61"/>
                          <w:jc w:val="center"/>
                          <w:rPr>
                            <w:sz w:val="24"/>
                          </w:rPr>
                        </w:pPr>
                        <w:r>
                          <w:rPr>
                            <w:spacing w:val="-10"/>
                            <w:sz w:val="24"/>
                          </w:rPr>
                          <w:t>-</w:t>
                        </w:r>
                      </w:p>
                    </w:tc>
                    <w:tc>
                      <w:tcPr>
                        <w:tcW w:w="643" w:type="dxa"/>
                      </w:tcPr>
                      <w:p w:rsidR="001D2A95" w:rsidRDefault="0058257E">
                        <w:pPr>
                          <w:pStyle w:val="TableParagraph"/>
                          <w:spacing w:before="54"/>
                          <w:ind w:left="68" w:right="11"/>
                          <w:jc w:val="center"/>
                          <w:rPr>
                            <w:sz w:val="24"/>
                          </w:rPr>
                        </w:pPr>
                        <w:r>
                          <w:rPr>
                            <w:spacing w:val="-10"/>
                            <w:sz w:val="24"/>
                          </w:rPr>
                          <w:t>-</w:t>
                        </w:r>
                      </w:p>
                    </w:tc>
                    <w:tc>
                      <w:tcPr>
                        <w:tcW w:w="672" w:type="dxa"/>
                        <w:gridSpan w:val="2"/>
                      </w:tcPr>
                      <w:p w:rsidR="001D2A95" w:rsidRDefault="0058257E">
                        <w:pPr>
                          <w:pStyle w:val="TableParagraph"/>
                          <w:spacing w:before="54"/>
                          <w:ind w:left="70" w:right="12"/>
                          <w:jc w:val="center"/>
                          <w:rPr>
                            <w:sz w:val="24"/>
                          </w:rPr>
                        </w:pPr>
                        <w:r>
                          <w:rPr>
                            <w:spacing w:val="-10"/>
                            <w:sz w:val="24"/>
                          </w:rPr>
                          <w:t>-</w:t>
                        </w:r>
                      </w:p>
                    </w:tc>
                    <w:tc>
                      <w:tcPr>
                        <w:tcW w:w="605" w:type="dxa"/>
                      </w:tcPr>
                      <w:p w:rsidR="001D2A95" w:rsidRDefault="0058257E">
                        <w:pPr>
                          <w:pStyle w:val="TableParagraph"/>
                          <w:spacing w:before="54"/>
                          <w:ind w:left="60" w:right="12"/>
                          <w:jc w:val="center"/>
                          <w:rPr>
                            <w:sz w:val="24"/>
                          </w:rPr>
                        </w:pPr>
                        <w:r>
                          <w:rPr>
                            <w:spacing w:val="-10"/>
                            <w:sz w:val="24"/>
                          </w:rPr>
                          <w:t>-</w:t>
                        </w:r>
                      </w:p>
                    </w:tc>
                    <w:tc>
                      <w:tcPr>
                        <w:tcW w:w="705" w:type="dxa"/>
                        <w:gridSpan w:val="2"/>
                      </w:tcPr>
                      <w:p w:rsidR="001D2A95" w:rsidRDefault="0058257E">
                        <w:pPr>
                          <w:pStyle w:val="TableParagraph"/>
                          <w:spacing w:before="54"/>
                          <w:ind w:left="64"/>
                          <w:jc w:val="center"/>
                          <w:rPr>
                            <w:sz w:val="24"/>
                          </w:rPr>
                        </w:pPr>
                        <w:r>
                          <w:rPr>
                            <w:spacing w:val="-10"/>
                            <w:sz w:val="24"/>
                          </w:rPr>
                          <w:t>-</w:t>
                        </w:r>
                      </w:p>
                    </w:tc>
                    <w:tc>
                      <w:tcPr>
                        <w:tcW w:w="634" w:type="dxa"/>
                      </w:tcPr>
                      <w:p w:rsidR="001D2A95" w:rsidRDefault="0058257E">
                        <w:pPr>
                          <w:pStyle w:val="TableParagraph"/>
                          <w:spacing w:before="54"/>
                          <w:ind w:left="61" w:right="2"/>
                          <w:jc w:val="center"/>
                          <w:rPr>
                            <w:sz w:val="24"/>
                          </w:rPr>
                        </w:pPr>
                        <w:r>
                          <w:rPr>
                            <w:spacing w:val="-10"/>
                            <w:sz w:val="24"/>
                          </w:rPr>
                          <w:t>-</w:t>
                        </w:r>
                      </w:p>
                    </w:tc>
                    <w:tc>
                      <w:tcPr>
                        <w:tcW w:w="672" w:type="dxa"/>
                      </w:tcPr>
                      <w:p w:rsidR="001D2A95" w:rsidRDefault="0058257E">
                        <w:pPr>
                          <w:pStyle w:val="TableParagraph"/>
                          <w:spacing w:before="54"/>
                          <w:ind w:left="70"/>
                          <w:jc w:val="center"/>
                          <w:rPr>
                            <w:sz w:val="24"/>
                          </w:rPr>
                        </w:pPr>
                        <w:r>
                          <w:rPr>
                            <w:spacing w:val="-10"/>
                            <w:sz w:val="24"/>
                          </w:rPr>
                          <w:t>-</w:t>
                        </w:r>
                      </w:p>
                    </w:tc>
                  </w:tr>
                  <w:tr w:rsidR="001D2A95">
                    <w:trPr>
                      <w:trHeight w:val="421"/>
                    </w:trPr>
                    <w:tc>
                      <w:tcPr>
                        <w:tcW w:w="2622" w:type="dxa"/>
                      </w:tcPr>
                      <w:p w:rsidR="001D2A95" w:rsidRDefault="0058257E">
                        <w:pPr>
                          <w:pStyle w:val="TableParagraph"/>
                          <w:spacing w:before="63"/>
                          <w:ind w:left="84"/>
                          <w:rPr>
                            <w:sz w:val="24"/>
                          </w:rPr>
                        </w:pPr>
                        <w:r>
                          <w:rPr>
                            <w:spacing w:val="-2"/>
                            <w:sz w:val="24"/>
                          </w:rPr>
                          <w:t>Курс«Юныехимики»</w:t>
                        </w:r>
                      </w:p>
                    </w:tc>
                    <w:tc>
                      <w:tcPr>
                        <w:tcW w:w="715" w:type="dxa"/>
                      </w:tcPr>
                      <w:p w:rsidR="001D2A95" w:rsidRDefault="0058257E">
                        <w:pPr>
                          <w:pStyle w:val="TableParagraph"/>
                          <w:spacing w:before="63"/>
                          <w:ind w:left="48" w:right="1"/>
                          <w:jc w:val="center"/>
                          <w:rPr>
                            <w:sz w:val="24"/>
                          </w:rPr>
                        </w:pPr>
                        <w:r>
                          <w:rPr>
                            <w:spacing w:val="-10"/>
                            <w:sz w:val="24"/>
                          </w:rPr>
                          <w:t>-</w:t>
                        </w:r>
                      </w:p>
                    </w:tc>
                    <w:tc>
                      <w:tcPr>
                        <w:tcW w:w="599" w:type="dxa"/>
                        <w:gridSpan w:val="2"/>
                      </w:tcPr>
                      <w:p w:rsidR="001D2A95" w:rsidRDefault="0058257E">
                        <w:pPr>
                          <w:pStyle w:val="TableParagraph"/>
                          <w:spacing w:before="63"/>
                          <w:ind w:left="39"/>
                          <w:jc w:val="center"/>
                          <w:rPr>
                            <w:sz w:val="24"/>
                          </w:rPr>
                        </w:pPr>
                        <w:r>
                          <w:rPr>
                            <w:spacing w:val="-10"/>
                            <w:sz w:val="24"/>
                          </w:rPr>
                          <w:t>-</w:t>
                        </w:r>
                      </w:p>
                    </w:tc>
                    <w:tc>
                      <w:tcPr>
                        <w:tcW w:w="734" w:type="dxa"/>
                      </w:tcPr>
                      <w:p w:rsidR="001D2A95" w:rsidRDefault="0058257E">
                        <w:pPr>
                          <w:pStyle w:val="TableParagraph"/>
                          <w:spacing w:before="63"/>
                          <w:ind w:left="52" w:right="2"/>
                          <w:jc w:val="center"/>
                          <w:rPr>
                            <w:sz w:val="24"/>
                          </w:rPr>
                        </w:pPr>
                        <w:r>
                          <w:rPr>
                            <w:spacing w:val="-10"/>
                            <w:sz w:val="24"/>
                          </w:rPr>
                          <w:t>-</w:t>
                        </w:r>
                      </w:p>
                    </w:tc>
                    <w:tc>
                      <w:tcPr>
                        <w:tcW w:w="571" w:type="dxa"/>
                      </w:tcPr>
                      <w:p w:rsidR="001D2A95" w:rsidRDefault="0058257E">
                        <w:pPr>
                          <w:pStyle w:val="TableParagraph"/>
                          <w:spacing w:before="63"/>
                          <w:ind w:left="61"/>
                          <w:jc w:val="center"/>
                          <w:rPr>
                            <w:sz w:val="24"/>
                          </w:rPr>
                        </w:pPr>
                        <w:r>
                          <w:rPr>
                            <w:spacing w:val="-10"/>
                            <w:sz w:val="24"/>
                          </w:rPr>
                          <w:t>-</w:t>
                        </w:r>
                      </w:p>
                    </w:tc>
                    <w:tc>
                      <w:tcPr>
                        <w:tcW w:w="643" w:type="dxa"/>
                      </w:tcPr>
                      <w:p w:rsidR="001D2A95" w:rsidRDefault="0058257E">
                        <w:pPr>
                          <w:pStyle w:val="TableParagraph"/>
                          <w:spacing w:before="63"/>
                          <w:ind w:left="68"/>
                          <w:jc w:val="center"/>
                          <w:rPr>
                            <w:sz w:val="24"/>
                          </w:rPr>
                        </w:pPr>
                        <w:r>
                          <w:rPr>
                            <w:spacing w:val="-10"/>
                            <w:sz w:val="24"/>
                          </w:rPr>
                          <w:t>1</w:t>
                        </w:r>
                      </w:p>
                    </w:tc>
                    <w:tc>
                      <w:tcPr>
                        <w:tcW w:w="672" w:type="dxa"/>
                        <w:gridSpan w:val="2"/>
                      </w:tcPr>
                      <w:p w:rsidR="001D2A95" w:rsidRDefault="0058257E">
                        <w:pPr>
                          <w:pStyle w:val="TableParagraph"/>
                          <w:spacing w:before="63"/>
                          <w:ind w:left="236"/>
                          <w:rPr>
                            <w:sz w:val="24"/>
                          </w:rPr>
                        </w:pPr>
                        <w:r>
                          <w:rPr>
                            <w:spacing w:val="-5"/>
                            <w:sz w:val="24"/>
                          </w:rPr>
                          <w:t>34</w:t>
                        </w:r>
                      </w:p>
                    </w:tc>
                    <w:tc>
                      <w:tcPr>
                        <w:tcW w:w="605" w:type="dxa"/>
                      </w:tcPr>
                      <w:p w:rsidR="001D2A95" w:rsidRDefault="0058257E">
                        <w:pPr>
                          <w:pStyle w:val="TableParagraph"/>
                          <w:spacing w:before="63"/>
                          <w:ind w:left="60"/>
                          <w:jc w:val="center"/>
                          <w:rPr>
                            <w:sz w:val="24"/>
                          </w:rPr>
                        </w:pPr>
                        <w:r>
                          <w:rPr>
                            <w:spacing w:val="-10"/>
                            <w:sz w:val="24"/>
                          </w:rPr>
                          <w:t>1</w:t>
                        </w:r>
                      </w:p>
                    </w:tc>
                    <w:tc>
                      <w:tcPr>
                        <w:tcW w:w="705" w:type="dxa"/>
                        <w:gridSpan w:val="2"/>
                      </w:tcPr>
                      <w:p w:rsidR="001D2A95" w:rsidRDefault="0058257E">
                        <w:pPr>
                          <w:pStyle w:val="TableParagraph"/>
                          <w:spacing w:before="63"/>
                          <w:ind w:left="255"/>
                          <w:rPr>
                            <w:sz w:val="24"/>
                          </w:rPr>
                        </w:pPr>
                        <w:r>
                          <w:rPr>
                            <w:spacing w:val="-5"/>
                            <w:sz w:val="24"/>
                          </w:rPr>
                          <w:t>34</w:t>
                        </w:r>
                      </w:p>
                    </w:tc>
                    <w:tc>
                      <w:tcPr>
                        <w:tcW w:w="634" w:type="dxa"/>
                      </w:tcPr>
                      <w:p w:rsidR="001D2A95" w:rsidRDefault="0058257E">
                        <w:pPr>
                          <w:pStyle w:val="TableParagraph"/>
                          <w:spacing w:before="63"/>
                          <w:ind w:left="61" w:right="2"/>
                          <w:jc w:val="center"/>
                          <w:rPr>
                            <w:sz w:val="24"/>
                          </w:rPr>
                        </w:pPr>
                        <w:r>
                          <w:rPr>
                            <w:spacing w:val="-10"/>
                            <w:sz w:val="24"/>
                          </w:rPr>
                          <w:t>-</w:t>
                        </w:r>
                      </w:p>
                    </w:tc>
                    <w:tc>
                      <w:tcPr>
                        <w:tcW w:w="672" w:type="dxa"/>
                      </w:tcPr>
                      <w:p w:rsidR="001D2A95" w:rsidRDefault="0058257E">
                        <w:pPr>
                          <w:pStyle w:val="TableParagraph"/>
                          <w:spacing w:before="63"/>
                          <w:ind w:left="70"/>
                          <w:jc w:val="center"/>
                          <w:rPr>
                            <w:sz w:val="24"/>
                          </w:rPr>
                        </w:pPr>
                        <w:r>
                          <w:rPr>
                            <w:spacing w:val="-10"/>
                            <w:sz w:val="24"/>
                          </w:rPr>
                          <w:t>-</w:t>
                        </w:r>
                      </w:p>
                    </w:tc>
                  </w:tr>
                  <w:tr w:rsidR="001D2A95">
                    <w:trPr>
                      <w:trHeight w:val="700"/>
                    </w:trPr>
                    <w:tc>
                      <w:tcPr>
                        <w:tcW w:w="2622" w:type="dxa"/>
                      </w:tcPr>
                      <w:p w:rsidR="001D2A95" w:rsidRDefault="0058257E">
                        <w:pPr>
                          <w:pStyle w:val="TableParagraph"/>
                          <w:spacing w:before="63"/>
                          <w:ind w:left="84"/>
                          <w:rPr>
                            <w:sz w:val="24"/>
                          </w:rPr>
                        </w:pPr>
                        <w:r>
                          <w:rPr>
                            <w:sz w:val="24"/>
                          </w:rPr>
                          <w:t xml:space="preserve">Курс«Английский–мой </w:t>
                        </w:r>
                        <w:r>
                          <w:rPr>
                            <w:spacing w:val="-2"/>
                            <w:sz w:val="24"/>
                          </w:rPr>
                          <w:t>друг»</w:t>
                        </w:r>
                      </w:p>
                    </w:tc>
                    <w:tc>
                      <w:tcPr>
                        <w:tcW w:w="715" w:type="dxa"/>
                      </w:tcPr>
                      <w:p w:rsidR="001D2A95" w:rsidRDefault="0058257E">
                        <w:pPr>
                          <w:pStyle w:val="TableParagraph"/>
                          <w:spacing w:before="63"/>
                          <w:ind w:left="48" w:right="1"/>
                          <w:jc w:val="center"/>
                          <w:rPr>
                            <w:sz w:val="24"/>
                          </w:rPr>
                        </w:pPr>
                        <w:r>
                          <w:rPr>
                            <w:spacing w:val="-10"/>
                            <w:sz w:val="24"/>
                          </w:rPr>
                          <w:t>-</w:t>
                        </w:r>
                      </w:p>
                    </w:tc>
                    <w:tc>
                      <w:tcPr>
                        <w:tcW w:w="599" w:type="dxa"/>
                        <w:gridSpan w:val="2"/>
                      </w:tcPr>
                      <w:p w:rsidR="001D2A95" w:rsidRDefault="0058257E">
                        <w:pPr>
                          <w:pStyle w:val="TableParagraph"/>
                          <w:spacing w:before="63"/>
                          <w:ind w:left="39"/>
                          <w:jc w:val="center"/>
                          <w:rPr>
                            <w:sz w:val="24"/>
                          </w:rPr>
                        </w:pPr>
                        <w:r>
                          <w:rPr>
                            <w:spacing w:val="-10"/>
                            <w:sz w:val="24"/>
                          </w:rPr>
                          <w:t>-</w:t>
                        </w:r>
                      </w:p>
                    </w:tc>
                    <w:tc>
                      <w:tcPr>
                        <w:tcW w:w="734" w:type="dxa"/>
                      </w:tcPr>
                      <w:p w:rsidR="001D2A95" w:rsidRDefault="0058257E">
                        <w:pPr>
                          <w:pStyle w:val="TableParagraph"/>
                          <w:spacing w:before="63"/>
                          <w:ind w:left="52" w:right="2"/>
                          <w:jc w:val="center"/>
                          <w:rPr>
                            <w:sz w:val="24"/>
                          </w:rPr>
                        </w:pPr>
                        <w:r>
                          <w:rPr>
                            <w:spacing w:val="-10"/>
                            <w:sz w:val="24"/>
                          </w:rPr>
                          <w:t>-</w:t>
                        </w:r>
                      </w:p>
                    </w:tc>
                    <w:tc>
                      <w:tcPr>
                        <w:tcW w:w="571" w:type="dxa"/>
                      </w:tcPr>
                      <w:p w:rsidR="001D2A95" w:rsidRDefault="0058257E">
                        <w:pPr>
                          <w:pStyle w:val="TableParagraph"/>
                          <w:spacing w:before="63"/>
                          <w:ind w:left="61"/>
                          <w:jc w:val="center"/>
                          <w:rPr>
                            <w:sz w:val="24"/>
                          </w:rPr>
                        </w:pPr>
                        <w:r>
                          <w:rPr>
                            <w:spacing w:val="-10"/>
                            <w:sz w:val="24"/>
                          </w:rPr>
                          <w:t>-</w:t>
                        </w:r>
                      </w:p>
                    </w:tc>
                    <w:tc>
                      <w:tcPr>
                        <w:tcW w:w="643" w:type="dxa"/>
                      </w:tcPr>
                      <w:p w:rsidR="001D2A95" w:rsidRDefault="0058257E">
                        <w:pPr>
                          <w:pStyle w:val="TableParagraph"/>
                          <w:spacing w:before="63"/>
                          <w:ind w:left="68"/>
                          <w:jc w:val="center"/>
                          <w:rPr>
                            <w:sz w:val="24"/>
                          </w:rPr>
                        </w:pPr>
                        <w:r>
                          <w:rPr>
                            <w:spacing w:val="-10"/>
                            <w:sz w:val="24"/>
                          </w:rPr>
                          <w:t>1</w:t>
                        </w:r>
                      </w:p>
                    </w:tc>
                    <w:tc>
                      <w:tcPr>
                        <w:tcW w:w="672" w:type="dxa"/>
                        <w:gridSpan w:val="2"/>
                      </w:tcPr>
                      <w:p w:rsidR="001D2A95" w:rsidRDefault="0058257E">
                        <w:pPr>
                          <w:pStyle w:val="TableParagraph"/>
                          <w:spacing w:before="63"/>
                          <w:ind w:left="236"/>
                          <w:rPr>
                            <w:sz w:val="24"/>
                          </w:rPr>
                        </w:pPr>
                        <w:r>
                          <w:rPr>
                            <w:spacing w:val="-5"/>
                            <w:sz w:val="24"/>
                          </w:rPr>
                          <w:t>34</w:t>
                        </w:r>
                      </w:p>
                    </w:tc>
                    <w:tc>
                      <w:tcPr>
                        <w:tcW w:w="605" w:type="dxa"/>
                      </w:tcPr>
                      <w:p w:rsidR="001D2A95" w:rsidRDefault="0058257E">
                        <w:pPr>
                          <w:pStyle w:val="TableParagraph"/>
                          <w:spacing w:before="63"/>
                          <w:ind w:left="60" w:right="12"/>
                          <w:jc w:val="center"/>
                          <w:rPr>
                            <w:sz w:val="24"/>
                          </w:rPr>
                        </w:pPr>
                        <w:r>
                          <w:rPr>
                            <w:spacing w:val="-10"/>
                            <w:sz w:val="24"/>
                          </w:rPr>
                          <w:t>-</w:t>
                        </w:r>
                      </w:p>
                    </w:tc>
                    <w:tc>
                      <w:tcPr>
                        <w:tcW w:w="705" w:type="dxa"/>
                        <w:gridSpan w:val="2"/>
                      </w:tcPr>
                      <w:p w:rsidR="001D2A95" w:rsidRDefault="0058257E">
                        <w:pPr>
                          <w:pStyle w:val="TableParagraph"/>
                          <w:spacing w:before="63"/>
                          <w:ind w:left="64"/>
                          <w:jc w:val="center"/>
                          <w:rPr>
                            <w:sz w:val="24"/>
                          </w:rPr>
                        </w:pPr>
                        <w:r>
                          <w:rPr>
                            <w:spacing w:val="-10"/>
                            <w:sz w:val="24"/>
                          </w:rPr>
                          <w:t>-</w:t>
                        </w:r>
                      </w:p>
                    </w:tc>
                    <w:tc>
                      <w:tcPr>
                        <w:tcW w:w="634" w:type="dxa"/>
                      </w:tcPr>
                      <w:p w:rsidR="001D2A95" w:rsidRDefault="0058257E">
                        <w:pPr>
                          <w:pStyle w:val="TableParagraph"/>
                          <w:spacing w:before="63"/>
                          <w:ind w:left="61" w:right="2"/>
                          <w:jc w:val="center"/>
                          <w:rPr>
                            <w:sz w:val="24"/>
                          </w:rPr>
                        </w:pPr>
                        <w:r>
                          <w:rPr>
                            <w:spacing w:val="-10"/>
                            <w:sz w:val="24"/>
                          </w:rPr>
                          <w:t>-</w:t>
                        </w:r>
                      </w:p>
                    </w:tc>
                    <w:tc>
                      <w:tcPr>
                        <w:tcW w:w="672" w:type="dxa"/>
                      </w:tcPr>
                      <w:p w:rsidR="001D2A95" w:rsidRDefault="0058257E">
                        <w:pPr>
                          <w:pStyle w:val="TableParagraph"/>
                          <w:spacing w:before="63"/>
                          <w:ind w:left="70"/>
                          <w:jc w:val="center"/>
                          <w:rPr>
                            <w:sz w:val="24"/>
                          </w:rPr>
                        </w:pPr>
                        <w:r>
                          <w:rPr>
                            <w:spacing w:val="-10"/>
                            <w:sz w:val="24"/>
                          </w:rPr>
                          <w:t>-</w:t>
                        </w:r>
                      </w:p>
                    </w:tc>
                  </w:tr>
                  <w:tr w:rsidR="001D2A95">
                    <w:trPr>
                      <w:trHeight w:val="426"/>
                    </w:trPr>
                    <w:tc>
                      <w:tcPr>
                        <w:tcW w:w="2622" w:type="dxa"/>
                      </w:tcPr>
                      <w:p w:rsidR="001D2A95" w:rsidRDefault="0058257E">
                        <w:pPr>
                          <w:pStyle w:val="TableParagraph"/>
                          <w:spacing w:before="63"/>
                          <w:ind w:left="84"/>
                          <w:rPr>
                            <w:sz w:val="24"/>
                          </w:rPr>
                        </w:pPr>
                        <w:r>
                          <w:rPr>
                            <w:sz w:val="24"/>
                          </w:rPr>
                          <w:t>Курс«Шаги</w:t>
                        </w:r>
                        <w:r>
                          <w:rPr>
                            <w:spacing w:val="-2"/>
                            <w:sz w:val="24"/>
                          </w:rPr>
                          <w:t>куспеху»</w:t>
                        </w:r>
                      </w:p>
                    </w:tc>
                    <w:tc>
                      <w:tcPr>
                        <w:tcW w:w="715" w:type="dxa"/>
                      </w:tcPr>
                      <w:p w:rsidR="001D2A95" w:rsidRDefault="0058257E">
                        <w:pPr>
                          <w:pStyle w:val="TableParagraph"/>
                          <w:spacing w:before="63"/>
                          <w:ind w:left="48"/>
                          <w:jc w:val="center"/>
                          <w:rPr>
                            <w:sz w:val="24"/>
                          </w:rPr>
                        </w:pPr>
                        <w:r>
                          <w:rPr>
                            <w:spacing w:val="-10"/>
                            <w:sz w:val="24"/>
                          </w:rPr>
                          <w:t>1</w:t>
                        </w:r>
                      </w:p>
                    </w:tc>
                    <w:tc>
                      <w:tcPr>
                        <w:tcW w:w="599" w:type="dxa"/>
                        <w:gridSpan w:val="2"/>
                      </w:tcPr>
                      <w:p w:rsidR="001D2A95" w:rsidRDefault="0058257E">
                        <w:pPr>
                          <w:pStyle w:val="TableParagraph"/>
                          <w:spacing w:before="63"/>
                          <w:ind w:left="194"/>
                          <w:rPr>
                            <w:sz w:val="24"/>
                          </w:rPr>
                        </w:pPr>
                        <w:r>
                          <w:rPr>
                            <w:spacing w:val="-5"/>
                            <w:sz w:val="24"/>
                          </w:rPr>
                          <w:t>34</w:t>
                        </w:r>
                      </w:p>
                    </w:tc>
                    <w:tc>
                      <w:tcPr>
                        <w:tcW w:w="734" w:type="dxa"/>
                      </w:tcPr>
                      <w:p w:rsidR="001D2A95" w:rsidRDefault="0058257E">
                        <w:pPr>
                          <w:pStyle w:val="TableParagraph"/>
                          <w:spacing w:before="63"/>
                          <w:ind w:left="52" w:right="2"/>
                          <w:jc w:val="center"/>
                          <w:rPr>
                            <w:sz w:val="24"/>
                          </w:rPr>
                        </w:pPr>
                        <w:r>
                          <w:rPr>
                            <w:spacing w:val="-10"/>
                            <w:sz w:val="24"/>
                          </w:rPr>
                          <w:t>-</w:t>
                        </w:r>
                      </w:p>
                    </w:tc>
                    <w:tc>
                      <w:tcPr>
                        <w:tcW w:w="571" w:type="dxa"/>
                      </w:tcPr>
                      <w:p w:rsidR="001D2A95" w:rsidRDefault="0058257E">
                        <w:pPr>
                          <w:pStyle w:val="TableParagraph"/>
                          <w:spacing w:before="63"/>
                          <w:ind w:left="61"/>
                          <w:jc w:val="center"/>
                          <w:rPr>
                            <w:sz w:val="24"/>
                          </w:rPr>
                        </w:pPr>
                        <w:r>
                          <w:rPr>
                            <w:spacing w:val="-10"/>
                            <w:sz w:val="24"/>
                          </w:rPr>
                          <w:t>-</w:t>
                        </w:r>
                      </w:p>
                    </w:tc>
                    <w:tc>
                      <w:tcPr>
                        <w:tcW w:w="643" w:type="dxa"/>
                      </w:tcPr>
                      <w:p w:rsidR="001D2A95" w:rsidRDefault="0058257E">
                        <w:pPr>
                          <w:pStyle w:val="TableParagraph"/>
                          <w:spacing w:before="63"/>
                          <w:ind w:left="68"/>
                          <w:jc w:val="center"/>
                          <w:rPr>
                            <w:sz w:val="24"/>
                          </w:rPr>
                        </w:pPr>
                        <w:r>
                          <w:rPr>
                            <w:spacing w:val="-10"/>
                            <w:sz w:val="24"/>
                          </w:rPr>
                          <w:t>1</w:t>
                        </w:r>
                      </w:p>
                    </w:tc>
                    <w:tc>
                      <w:tcPr>
                        <w:tcW w:w="672" w:type="dxa"/>
                        <w:gridSpan w:val="2"/>
                      </w:tcPr>
                      <w:p w:rsidR="001D2A95" w:rsidRDefault="0058257E">
                        <w:pPr>
                          <w:pStyle w:val="TableParagraph"/>
                          <w:spacing w:before="63"/>
                          <w:ind w:left="236"/>
                          <w:rPr>
                            <w:sz w:val="24"/>
                          </w:rPr>
                        </w:pPr>
                        <w:r>
                          <w:rPr>
                            <w:spacing w:val="-5"/>
                            <w:sz w:val="24"/>
                          </w:rPr>
                          <w:t>34</w:t>
                        </w:r>
                      </w:p>
                    </w:tc>
                    <w:tc>
                      <w:tcPr>
                        <w:tcW w:w="605" w:type="dxa"/>
                      </w:tcPr>
                      <w:p w:rsidR="001D2A95" w:rsidRDefault="0058257E">
                        <w:pPr>
                          <w:pStyle w:val="TableParagraph"/>
                          <w:spacing w:before="63"/>
                          <w:ind w:left="60" w:right="12"/>
                          <w:jc w:val="center"/>
                          <w:rPr>
                            <w:sz w:val="24"/>
                          </w:rPr>
                        </w:pPr>
                        <w:r>
                          <w:rPr>
                            <w:spacing w:val="-10"/>
                            <w:sz w:val="24"/>
                          </w:rPr>
                          <w:t>-</w:t>
                        </w:r>
                      </w:p>
                    </w:tc>
                    <w:tc>
                      <w:tcPr>
                        <w:tcW w:w="705" w:type="dxa"/>
                        <w:gridSpan w:val="2"/>
                      </w:tcPr>
                      <w:p w:rsidR="001D2A95" w:rsidRDefault="0058257E">
                        <w:pPr>
                          <w:pStyle w:val="TableParagraph"/>
                          <w:spacing w:before="63"/>
                          <w:ind w:left="64"/>
                          <w:jc w:val="center"/>
                          <w:rPr>
                            <w:sz w:val="24"/>
                          </w:rPr>
                        </w:pPr>
                        <w:r>
                          <w:rPr>
                            <w:spacing w:val="-10"/>
                            <w:sz w:val="24"/>
                          </w:rPr>
                          <w:t>-</w:t>
                        </w:r>
                      </w:p>
                    </w:tc>
                    <w:tc>
                      <w:tcPr>
                        <w:tcW w:w="634" w:type="dxa"/>
                      </w:tcPr>
                      <w:p w:rsidR="001D2A95" w:rsidRDefault="0058257E">
                        <w:pPr>
                          <w:pStyle w:val="TableParagraph"/>
                          <w:spacing w:before="63"/>
                          <w:ind w:left="61" w:right="2"/>
                          <w:jc w:val="center"/>
                          <w:rPr>
                            <w:sz w:val="24"/>
                          </w:rPr>
                        </w:pPr>
                        <w:r>
                          <w:rPr>
                            <w:spacing w:val="-10"/>
                            <w:sz w:val="24"/>
                          </w:rPr>
                          <w:t>-</w:t>
                        </w:r>
                      </w:p>
                    </w:tc>
                    <w:tc>
                      <w:tcPr>
                        <w:tcW w:w="672" w:type="dxa"/>
                      </w:tcPr>
                      <w:p w:rsidR="001D2A95" w:rsidRDefault="0058257E">
                        <w:pPr>
                          <w:pStyle w:val="TableParagraph"/>
                          <w:spacing w:before="63"/>
                          <w:ind w:left="70"/>
                          <w:jc w:val="center"/>
                          <w:rPr>
                            <w:sz w:val="24"/>
                          </w:rPr>
                        </w:pPr>
                        <w:r>
                          <w:rPr>
                            <w:spacing w:val="-10"/>
                            <w:sz w:val="24"/>
                          </w:rPr>
                          <w:t>-</w:t>
                        </w:r>
                      </w:p>
                    </w:tc>
                  </w:tr>
                  <w:tr w:rsidR="001D2A95">
                    <w:trPr>
                      <w:trHeight w:val="978"/>
                    </w:trPr>
                    <w:tc>
                      <w:tcPr>
                        <w:tcW w:w="2622" w:type="dxa"/>
                      </w:tcPr>
                      <w:p w:rsidR="001D2A95" w:rsidRDefault="0058257E">
                        <w:pPr>
                          <w:pStyle w:val="TableParagraph"/>
                          <w:spacing w:before="63"/>
                          <w:ind w:left="84" w:right="1191"/>
                          <w:rPr>
                            <w:sz w:val="24"/>
                          </w:rPr>
                        </w:pPr>
                        <w:r>
                          <w:rPr>
                            <w:spacing w:val="-2"/>
                            <w:sz w:val="24"/>
                          </w:rPr>
                          <w:t>Курс«Вмире английской грамматики»</w:t>
                        </w:r>
                      </w:p>
                    </w:tc>
                    <w:tc>
                      <w:tcPr>
                        <w:tcW w:w="715" w:type="dxa"/>
                      </w:tcPr>
                      <w:p w:rsidR="001D2A95" w:rsidRDefault="0058257E">
                        <w:pPr>
                          <w:pStyle w:val="TableParagraph"/>
                          <w:spacing w:before="63"/>
                          <w:ind w:left="48" w:right="1"/>
                          <w:jc w:val="center"/>
                          <w:rPr>
                            <w:sz w:val="24"/>
                          </w:rPr>
                        </w:pPr>
                        <w:r>
                          <w:rPr>
                            <w:spacing w:val="-10"/>
                            <w:sz w:val="24"/>
                          </w:rPr>
                          <w:t>-</w:t>
                        </w:r>
                      </w:p>
                    </w:tc>
                    <w:tc>
                      <w:tcPr>
                        <w:tcW w:w="599" w:type="dxa"/>
                        <w:gridSpan w:val="2"/>
                      </w:tcPr>
                      <w:p w:rsidR="001D2A95" w:rsidRDefault="0058257E">
                        <w:pPr>
                          <w:pStyle w:val="TableParagraph"/>
                          <w:spacing w:before="63"/>
                          <w:ind w:left="39"/>
                          <w:jc w:val="center"/>
                          <w:rPr>
                            <w:sz w:val="24"/>
                          </w:rPr>
                        </w:pPr>
                        <w:r>
                          <w:rPr>
                            <w:spacing w:val="-10"/>
                            <w:sz w:val="24"/>
                          </w:rPr>
                          <w:t>-</w:t>
                        </w:r>
                      </w:p>
                    </w:tc>
                    <w:tc>
                      <w:tcPr>
                        <w:tcW w:w="734" w:type="dxa"/>
                      </w:tcPr>
                      <w:p w:rsidR="001D2A95" w:rsidRDefault="0058257E">
                        <w:pPr>
                          <w:pStyle w:val="TableParagraph"/>
                          <w:spacing w:before="63"/>
                          <w:ind w:left="52" w:right="2"/>
                          <w:jc w:val="center"/>
                          <w:rPr>
                            <w:sz w:val="24"/>
                          </w:rPr>
                        </w:pPr>
                        <w:r>
                          <w:rPr>
                            <w:spacing w:val="-10"/>
                            <w:sz w:val="24"/>
                          </w:rPr>
                          <w:t>-</w:t>
                        </w:r>
                      </w:p>
                    </w:tc>
                    <w:tc>
                      <w:tcPr>
                        <w:tcW w:w="571" w:type="dxa"/>
                      </w:tcPr>
                      <w:p w:rsidR="001D2A95" w:rsidRDefault="0058257E">
                        <w:pPr>
                          <w:pStyle w:val="TableParagraph"/>
                          <w:spacing w:before="63"/>
                          <w:ind w:left="61"/>
                          <w:jc w:val="center"/>
                          <w:rPr>
                            <w:sz w:val="24"/>
                          </w:rPr>
                        </w:pPr>
                        <w:r>
                          <w:rPr>
                            <w:spacing w:val="-10"/>
                            <w:sz w:val="24"/>
                          </w:rPr>
                          <w:t>-</w:t>
                        </w:r>
                      </w:p>
                    </w:tc>
                    <w:tc>
                      <w:tcPr>
                        <w:tcW w:w="643" w:type="dxa"/>
                      </w:tcPr>
                      <w:p w:rsidR="001D2A95" w:rsidRDefault="0058257E">
                        <w:pPr>
                          <w:pStyle w:val="TableParagraph"/>
                          <w:spacing w:before="63"/>
                          <w:ind w:left="68"/>
                          <w:jc w:val="center"/>
                          <w:rPr>
                            <w:sz w:val="24"/>
                          </w:rPr>
                        </w:pPr>
                        <w:r>
                          <w:rPr>
                            <w:spacing w:val="-10"/>
                            <w:sz w:val="24"/>
                          </w:rPr>
                          <w:t>1</w:t>
                        </w:r>
                      </w:p>
                    </w:tc>
                    <w:tc>
                      <w:tcPr>
                        <w:tcW w:w="672" w:type="dxa"/>
                        <w:gridSpan w:val="2"/>
                      </w:tcPr>
                      <w:p w:rsidR="001D2A95" w:rsidRDefault="0058257E">
                        <w:pPr>
                          <w:pStyle w:val="TableParagraph"/>
                          <w:spacing w:before="63"/>
                          <w:ind w:left="236"/>
                          <w:rPr>
                            <w:sz w:val="24"/>
                          </w:rPr>
                        </w:pPr>
                        <w:r>
                          <w:rPr>
                            <w:spacing w:val="-5"/>
                            <w:sz w:val="24"/>
                          </w:rPr>
                          <w:t>34</w:t>
                        </w:r>
                      </w:p>
                    </w:tc>
                    <w:tc>
                      <w:tcPr>
                        <w:tcW w:w="605" w:type="dxa"/>
                      </w:tcPr>
                      <w:p w:rsidR="001D2A95" w:rsidRDefault="0058257E">
                        <w:pPr>
                          <w:pStyle w:val="TableParagraph"/>
                          <w:spacing w:before="63"/>
                          <w:ind w:left="60" w:right="12"/>
                          <w:jc w:val="center"/>
                          <w:rPr>
                            <w:sz w:val="24"/>
                          </w:rPr>
                        </w:pPr>
                        <w:r>
                          <w:rPr>
                            <w:spacing w:val="-10"/>
                            <w:sz w:val="24"/>
                          </w:rPr>
                          <w:t>-</w:t>
                        </w:r>
                      </w:p>
                    </w:tc>
                    <w:tc>
                      <w:tcPr>
                        <w:tcW w:w="705" w:type="dxa"/>
                        <w:gridSpan w:val="2"/>
                      </w:tcPr>
                      <w:p w:rsidR="001D2A95" w:rsidRDefault="0058257E">
                        <w:pPr>
                          <w:pStyle w:val="TableParagraph"/>
                          <w:spacing w:before="63"/>
                          <w:ind w:left="64"/>
                          <w:jc w:val="center"/>
                          <w:rPr>
                            <w:sz w:val="24"/>
                          </w:rPr>
                        </w:pPr>
                        <w:r>
                          <w:rPr>
                            <w:spacing w:val="-10"/>
                            <w:sz w:val="24"/>
                          </w:rPr>
                          <w:t>-</w:t>
                        </w:r>
                      </w:p>
                    </w:tc>
                    <w:tc>
                      <w:tcPr>
                        <w:tcW w:w="634" w:type="dxa"/>
                      </w:tcPr>
                      <w:p w:rsidR="001D2A95" w:rsidRDefault="0058257E">
                        <w:pPr>
                          <w:pStyle w:val="TableParagraph"/>
                          <w:spacing w:before="63"/>
                          <w:ind w:left="61" w:right="2"/>
                          <w:jc w:val="center"/>
                          <w:rPr>
                            <w:sz w:val="24"/>
                          </w:rPr>
                        </w:pPr>
                        <w:r>
                          <w:rPr>
                            <w:spacing w:val="-10"/>
                            <w:sz w:val="24"/>
                          </w:rPr>
                          <w:t>-</w:t>
                        </w:r>
                      </w:p>
                    </w:tc>
                    <w:tc>
                      <w:tcPr>
                        <w:tcW w:w="672" w:type="dxa"/>
                      </w:tcPr>
                      <w:p w:rsidR="001D2A95" w:rsidRDefault="0058257E">
                        <w:pPr>
                          <w:pStyle w:val="TableParagraph"/>
                          <w:spacing w:before="63"/>
                          <w:ind w:left="70"/>
                          <w:jc w:val="center"/>
                          <w:rPr>
                            <w:sz w:val="24"/>
                          </w:rPr>
                        </w:pPr>
                        <w:r>
                          <w:rPr>
                            <w:spacing w:val="-10"/>
                            <w:sz w:val="24"/>
                          </w:rPr>
                          <w:t>-</w:t>
                        </w:r>
                      </w:p>
                    </w:tc>
                  </w:tr>
                  <w:tr w:rsidR="001D2A95">
                    <w:trPr>
                      <w:trHeight w:val="978"/>
                    </w:trPr>
                    <w:tc>
                      <w:tcPr>
                        <w:tcW w:w="2622" w:type="dxa"/>
                      </w:tcPr>
                      <w:p w:rsidR="001D2A95" w:rsidRDefault="0058257E">
                        <w:pPr>
                          <w:pStyle w:val="TableParagraph"/>
                          <w:spacing w:before="59" w:line="242" w:lineRule="auto"/>
                          <w:ind w:left="84"/>
                          <w:rPr>
                            <w:sz w:val="24"/>
                          </w:rPr>
                        </w:pPr>
                        <w:r>
                          <w:rPr>
                            <w:spacing w:val="-2"/>
                            <w:sz w:val="24"/>
                          </w:rPr>
                          <w:t>Деятельностьв объединении</w:t>
                        </w:r>
                      </w:p>
                      <w:p w:rsidR="001D2A95" w:rsidRDefault="0058257E">
                        <w:pPr>
                          <w:pStyle w:val="TableParagraph"/>
                          <w:spacing w:line="275" w:lineRule="exact"/>
                          <w:ind w:left="84"/>
                          <w:rPr>
                            <w:sz w:val="24"/>
                          </w:rPr>
                        </w:pPr>
                        <w:r>
                          <w:rPr>
                            <w:spacing w:val="-2"/>
                            <w:sz w:val="24"/>
                          </w:rPr>
                          <w:t>«Юнармия»</w:t>
                        </w:r>
                      </w:p>
                    </w:tc>
                    <w:tc>
                      <w:tcPr>
                        <w:tcW w:w="715" w:type="dxa"/>
                      </w:tcPr>
                      <w:p w:rsidR="001D2A95" w:rsidRDefault="0058257E">
                        <w:pPr>
                          <w:pStyle w:val="TableParagraph"/>
                          <w:spacing w:before="63"/>
                          <w:ind w:left="48"/>
                          <w:jc w:val="center"/>
                          <w:rPr>
                            <w:sz w:val="24"/>
                          </w:rPr>
                        </w:pPr>
                        <w:r>
                          <w:rPr>
                            <w:spacing w:val="-10"/>
                            <w:sz w:val="24"/>
                          </w:rPr>
                          <w:t>2</w:t>
                        </w:r>
                      </w:p>
                    </w:tc>
                    <w:tc>
                      <w:tcPr>
                        <w:tcW w:w="599" w:type="dxa"/>
                        <w:gridSpan w:val="2"/>
                      </w:tcPr>
                      <w:p w:rsidR="001D2A95" w:rsidRDefault="0058257E">
                        <w:pPr>
                          <w:pStyle w:val="TableParagraph"/>
                          <w:spacing w:before="63"/>
                          <w:ind w:left="194"/>
                          <w:rPr>
                            <w:sz w:val="24"/>
                          </w:rPr>
                        </w:pPr>
                        <w:r>
                          <w:rPr>
                            <w:spacing w:val="-5"/>
                            <w:sz w:val="24"/>
                          </w:rPr>
                          <w:t>68</w:t>
                        </w:r>
                      </w:p>
                    </w:tc>
                    <w:tc>
                      <w:tcPr>
                        <w:tcW w:w="734" w:type="dxa"/>
                      </w:tcPr>
                      <w:p w:rsidR="001D2A95" w:rsidRDefault="0058257E">
                        <w:pPr>
                          <w:pStyle w:val="TableParagraph"/>
                          <w:spacing w:before="63"/>
                          <w:ind w:left="52"/>
                          <w:jc w:val="center"/>
                          <w:rPr>
                            <w:sz w:val="24"/>
                          </w:rPr>
                        </w:pPr>
                        <w:r>
                          <w:rPr>
                            <w:spacing w:val="-10"/>
                            <w:sz w:val="24"/>
                          </w:rPr>
                          <w:t>2</w:t>
                        </w:r>
                      </w:p>
                    </w:tc>
                    <w:tc>
                      <w:tcPr>
                        <w:tcW w:w="571" w:type="dxa"/>
                      </w:tcPr>
                      <w:p w:rsidR="001D2A95" w:rsidRDefault="0058257E">
                        <w:pPr>
                          <w:pStyle w:val="TableParagraph"/>
                          <w:spacing w:before="63"/>
                          <w:ind w:left="61" w:right="13"/>
                          <w:jc w:val="center"/>
                          <w:rPr>
                            <w:sz w:val="24"/>
                          </w:rPr>
                        </w:pPr>
                        <w:r>
                          <w:rPr>
                            <w:spacing w:val="-5"/>
                            <w:sz w:val="24"/>
                          </w:rPr>
                          <w:t>68</w:t>
                        </w:r>
                      </w:p>
                    </w:tc>
                    <w:tc>
                      <w:tcPr>
                        <w:tcW w:w="643" w:type="dxa"/>
                      </w:tcPr>
                      <w:p w:rsidR="001D2A95" w:rsidRDefault="0058257E">
                        <w:pPr>
                          <w:pStyle w:val="TableParagraph"/>
                          <w:spacing w:before="63"/>
                          <w:ind w:left="68"/>
                          <w:jc w:val="center"/>
                          <w:rPr>
                            <w:sz w:val="24"/>
                          </w:rPr>
                        </w:pPr>
                        <w:r>
                          <w:rPr>
                            <w:spacing w:val="-10"/>
                            <w:sz w:val="24"/>
                          </w:rPr>
                          <w:t>2</w:t>
                        </w:r>
                      </w:p>
                    </w:tc>
                    <w:tc>
                      <w:tcPr>
                        <w:tcW w:w="672" w:type="dxa"/>
                        <w:gridSpan w:val="2"/>
                      </w:tcPr>
                      <w:p w:rsidR="001D2A95" w:rsidRDefault="0058257E">
                        <w:pPr>
                          <w:pStyle w:val="TableParagraph"/>
                          <w:spacing w:before="63"/>
                          <w:ind w:left="236"/>
                          <w:rPr>
                            <w:sz w:val="24"/>
                          </w:rPr>
                        </w:pPr>
                        <w:r>
                          <w:rPr>
                            <w:spacing w:val="-5"/>
                            <w:sz w:val="24"/>
                          </w:rPr>
                          <w:t>68</w:t>
                        </w:r>
                      </w:p>
                    </w:tc>
                    <w:tc>
                      <w:tcPr>
                        <w:tcW w:w="605" w:type="dxa"/>
                      </w:tcPr>
                      <w:p w:rsidR="001D2A95" w:rsidRDefault="0058257E">
                        <w:pPr>
                          <w:pStyle w:val="TableParagraph"/>
                          <w:spacing w:before="63"/>
                          <w:ind w:left="60"/>
                          <w:jc w:val="center"/>
                          <w:rPr>
                            <w:sz w:val="24"/>
                          </w:rPr>
                        </w:pPr>
                        <w:r>
                          <w:rPr>
                            <w:spacing w:val="-10"/>
                            <w:sz w:val="24"/>
                          </w:rPr>
                          <w:t>2</w:t>
                        </w:r>
                      </w:p>
                    </w:tc>
                    <w:tc>
                      <w:tcPr>
                        <w:tcW w:w="705" w:type="dxa"/>
                        <w:gridSpan w:val="2"/>
                      </w:tcPr>
                      <w:p w:rsidR="001D2A95" w:rsidRDefault="0058257E">
                        <w:pPr>
                          <w:pStyle w:val="TableParagraph"/>
                          <w:spacing w:before="63"/>
                          <w:ind w:left="255"/>
                          <w:rPr>
                            <w:sz w:val="24"/>
                          </w:rPr>
                        </w:pPr>
                        <w:r>
                          <w:rPr>
                            <w:spacing w:val="-5"/>
                            <w:sz w:val="24"/>
                          </w:rPr>
                          <w:t>68</w:t>
                        </w:r>
                      </w:p>
                    </w:tc>
                    <w:tc>
                      <w:tcPr>
                        <w:tcW w:w="634" w:type="dxa"/>
                      </w:tcPr>
                      <w:p w:rsidR="001D2A95" w:rsidRDefault="0058257E">
                        <w:pPr>
                          <w:pStyle w:val="TableParagraph"/>
                          <w:spacing w:before="63"/>
                          <w:ind w:left="61"/>
                          <w:jc w:val="center"/>
                          <w:rPr>
                            <w:sz w:val="24"/>
                          </w:rPr>
                        </w:pPr>
                        <w:r>
                          <w:rPr>
                            <w:spacing w:val="-10"/>
                            <w:sz w:val="24"/>
                          </w:rPr>
                          <w:t>2</w:t>
                        </w:r>
                      </w:p>
                    </w:tc>
                    <w:tc>
                      <w:tcPr>
                        <w:tcW w:w="672" w:type="dxa"/>
                      </w:tcPr>
                      <w:p w:rsidR="001D2A95" w:rsidRDefault="0058257E">
                        <w:pPr>
                          <w:pStyle w:val="TableParagraph"/>
                          <w:spacing w:before="63"/>
                          <w:ind w:left="70" w:right="13"/>
                          <w:jc w:val="center"/>
                          <w:rPr>
                            <w:sz w:val="24"/>
                          </w:rPr>
                        </w:pPr>
                        <w:r>
                          <w:rPr>
                            <w:spacing w:val="-5"/>
                            <w:sz w:val="24"/>
                          </w:rPr>
                          <w:t>68</w:t>
                        </w:r>
                      </w:p>
                    </w:tc>
                  </w:tr>
                  <w:tr w:rsidR="001D2A95">
                    <w:trPr>
                      <w:trHeight w:val="979"/>
                    </w:trPr>
                    <w:tc>
                      <w:tcPr>
                        <w:tcW w:w="2622" w:type="dxa"/>
                      </w:tcPr>
                      <w:p w:rsidR="001D2A95" w:rsidRDefault="0058257E">
                        <w:pPr>
                          <w:pStyle w:val="TableParagraph"/>
                          <w:spacing w:before="63"/>
                          <w:ind w:left="84"/>
                          <w:rPr>
                            <w:sz w:val="24"/>
                          </w:rPr>
                        </w:pPr>
                        <w:r>
                          <w:rPr>
                            <w:sz w:val="24"/>
                          </w:rPr>
                          <w:t xml:space="preserve">Подготовка к </w:t>
                        </w:r>
                        <w:r>
                          <w:rPr>
                            <w:spacing w:val="-4"/>
                            <w:sz w:val="24"/>
                          </w:rPr>
                          <w:t xml:space="preserve">общешкольным </w:t>
                        </w:r>
                        <w:r>
                          <w:rPr>
                            <w:spacing w:val="-2"/>
                            <w:sz w:val="24"/>
                          </w:rPr>
                          <w:t>мероприятиям</w:t>
                        </w:r>
                      </w:p>
                    </w:tc>
                    <w:tc>
                      <w:tcPr>
                        <w:tcW w:w="715" w:type="dxa"/>
                      </w:tcPr>
                      <w:p w:rsidR="001D2A95" w:rsidRDefault="0058257E">
                        <w:pPr>
                          <w:pStyle w:val="TableParagraph"/>
                          <w:spacing w:before="63"/>
                          <w:ind w:left="48"/>
                          <w:jc w:val="center"/>
                          <w:rPr>
                            <w:sz w:val="24"/>
                          </w:rPr>
                        </w:pPr>
                        <w:r>
                          <w:rPr>
                            <w:spacing w:val="-10"/>
                            <w:sz w:val="24"/>
                          </w:rPr>
                          <w:t>2</w:t>
                        </w:r>
                      </w:p>
                    </w:tc>
                    <w:tc>
                      <w:tcPr>
                        <w:tcW w:w="599" w:type="dxa"/>
                        <w:gridSpan w:val="2"/>
                      </w:tcPr>
                      <w:p w:rsidR="001D2A95" w:rsidRDefault="0058257E">
                        <w:pPr>
                          <w:pStyle w:val="TableParagraph"/>
                          <w:spacing w:before="63"/>
                          <w:ind w:left="194"/>
                          <w:rPr>
                            <w:sz w:val="24"/>
                          </w:rPr>
                        </w:pPr>
                        <w:r>
                          <w:rPr>
                            <w:spacing w:val="-5"/>
                            <w:sz w:val="24"/>
                          </w:rPr>
                          <w:t>68</w:t>
                        </w:r>
                      </w:p>
                    </w:tc>
                    <w:tc>
                      <w:tcPr>
                        <w:tcW w:w="734" w:type="dxa"/>
                      </w:tcPr>
                      <w:p w:rsidR="001D2A95" w:rsidRDefault="0058257E">
                        <w:pPr>
                          <w:pStyle w:val="TableParagraph"/>
                          <w:spacing w:before="63"/>
                          <w:ind w:left="52"/>
                          <w:jc w:val="center"/>
                          <w:rPr>
                            <w:sz w:val="24"/>
                          </w:rPr>
                        </w:pPr>
                        <w:r>
                          <w:rPr>
                            <w:spacing w:val="-10"/>
                            <w:sz w:val="24"/>
                          </w:rPr>
                          <w:t>2</w:t>
                        </w:r>
                      </w:p>
                    </w:tc>
                    <w:tc>
                      <w:tcPr>
                        <w:tcW w:w="571" w:type="dxa"/>
                      </w:tcPr>
                      <w:p w:rsidR="001D2A95" w:rsidRDefault="0058257E">
                        <w:pPr>
                          <w:pStyle w:val="TableParagraph"/>
                          <w:spacing w:before="63"/>
                          <w:ind w:left="61" w:right="13"/>
                          <w:jc w:val="center"/>
                          <w:rPr>
                            <w:sz w:val="24"/>
                          </w:rPr>
                        </w:pPr>
                        <w:r>
                          <w:rPr>
                            <w:spacing w:val="-5"/>
                            <w:sz w:val="24"/>
                          </w:rPr>
                          <w:t>68</w:t>
                        </w:r>
                      </w:p>
                    </w:tc>
                    <w:tc>
                      <w:tcPr>
                        <w:tcW w:w="643" w:type="dxa"/>
                      </w:tcPr>
                      <w:p w:rsidR="001D2A95" w:rsidRDefault="0058257E">
                        <w:pPr>
                          <w:pStyle w:val="TableParagraph"/>
                          <w:spacing w:before="63"/>
                          <w:ind w:left="68"/>
                          <w:jc w:val="center"/>
                          <w:rPr>
                            <w:sz w:val="24"/>
                          </w:rPr>
                        </w:pPr>
                        <w:r>
                          <w:rPr>
                            <w:spacing w:val="-10"/>
                            <w:sz w:val="24"/>
                          </w:rPr>
                          <w:t>2</w:t>
                        </w:r>
                      </w:p>
                    </w:tc>
                    <w:tc>
                      <w:tcPr>
                        <w:tcW w:w="672" w:type="dxa"/>
                        <w:gridSpan w:val="2"/>
                      </w:tcPr>
                      <w:p w:rsidR="001D2A95" w:rsidRDefault="0058257E">
                        <w:pPr>
                          <w:pStyle w:val="TableParagraph"/>
                          <w:spacing w:before="63"/>
                          <w:ind w:left="236"/>
                          <w:rPr>
                            <w:sz w:val="24"/>
                          </w:rPr>
                        </w:pPr>
                        <w:r>
                          <w:rPr>
                            <w:spacing w:val="-5"/>
                            <w:sz w:val="24"/>
                          </w:rPr>
                          <w:t>68</w:t>
                        </w:r>
                      </w:p>
                    </w:tc>
                    <w:tc>
                      <w:tcPr>
                        <w:tcW w:w="605" w:type="dxa"/>
                      </w:tcPr>
                      <w:p w:rsidR="001D2A95" w:rsidRDefault="0058257E">
                        <w:pPr>
                          <w:pStyle w:val="TableParagraph"/>
                          <w:spacing w:before="63"/>
                          <w:ind w:left="60"/>
                          <w:jc w:val="center"/>
                          <w:rPr>
                            <w:sz w:val="24"/>
                          </w:rPr>
                        </w:pPr>
                        <w:r>
                          <w:rPr>
                            <w:spacing w:val="-10"/>
                            <w:sz w:val="24"/>
                          </w:rPr>
                          <w:t>2</w:t>
                        </w:r>
                      </w:p>
                    </w:tc>
                    <w:tc>
                      <w:tcPr>
                        <w:tcW w:w="705" w:type="dxa"/>
                        <w:gridSpan w:val="2"/>
                      </w:tcPr>
                      <w:p w:rsidR="001D2A95" w:rsidRDefault="0058257E">
                        <w:pPr>
                          <w:pStyle w:val="TableParagraph"/>
                          <w:spacing w:before="63"/>
                          <w:ind w:left="255"/>
                          <w:rPr>
                            <w:sz w:val="24"/>
                          </w:rPr>
                        </w:pPr>
                        <w:r>
                          <w:rPr>
                            <w:spacing w:val="-5"/>
                            <w:sz w:val="24"/>
                          </w:rPr>
                          <w:t>68</w:t>
                        </w:r>
                      </w:p>
                    </w:tc>
                    <w:tc>
                      <w:tcPr>
                        <w:tcW w:w="634" w:type="dxa"/>
                      </w:tcPr>
                      <w:p w:rsidR="001D2A95" w:rsidRDefault="0058257E">
                        <w:pPr>
                          <w:pStyle w:val="TableParagraph"/>
                          <w:spacing w:before="63"/>
                          <w:ind w:left="61"/>
                          <w:jc w:val="center"/>
                          <w:rPr>
                            <w:sz w:val="24"/>
                          </w:rPr>
                        </w:pPr>
                        <w:r>
                          <w:rPr>
                            <w:spacing w:val="-10"/>
                            <w:sz w:val="24"/>
                          </w:rPr>
                          <w:t>2</w:t>
                        </w:r>
                      </w:p>
                    </w:tc>
                    <w:tc>
                      <w:tcPr>
                        <w:tcW w:w="672" w:type="dxa"/>
                      </w:tcPr>
                      <w:p w:rsidR="001D2A95" w:rsidRDefault="0058257E">
                        <w:pPr>
                          <w:pStyle w:val="TableParagraph"/>
                          <w:spacing w:before="63"/>
                          <w:ind w:left="70" w:right="13"/>
                          <w:jc w:val="center"/>
                          <w:rPr>
                            <w:sz w:val="24"/>
                          </w:rPr>
                        </w:pPr>
                        <w:r>
                          <w:rPr>
                            <w:spacing w:val="-5"/>
                            <w:sz w:val="24"/>
                          </w:rPr>
                          <w:t>68</w:t>
                        </w:r>
                      </w:p>
                    </w:tc>
                  </w:tr>
                  <w:tr w:rsidR="001D2A95">
                    <w:trPr>
                      <w:trHeight w:val="426"/>
                    </w:trPr>
                    <w:tc>
                      <w:tcPr>
                        <w:tcW w:w="2622" w:type="dxa"/>
                      </w:tcPr>
                      <w:p w:rsidR="001D2A95" w:rsidRDefault="0058257E">
                        <w:pPr>
                          <w:pStyle w:val="TableParagraph"/>
                          <w:spacing w:before="68"/>
                          <w:ind w:left="84"/>
                          <w:rPr>
                            <w:b/>
                            <w:sz w:val="24"/>
                          </w:rPr>
                        </w:pPr>
                        <w:r>
                          <w:rPr>
                            <w:b/>
                            <w:spacing w:val="-2"/>
                            <w:sz w:val="24"/>
                          </w:rPr>
                          <w:t>Итого</w:t>
                        </w:r>
                      </w:p>
                    </w:tc>
                    <w:tc>
                      <w:tcPr>
                        <w:tcW w:w="715" w:type="dxa"/>
                      </w:tcPr>
                      <w:p w:rsidR="001D2A95" w:rsidRDefault="0058257E">
                        <w:pPr>
                          <w:pStyle w:val="TableParagraph"/>
                          <w:spacing w:before="68"/>
                          <w:ind w:left="48"/>
                          <w:jc w:val="center"/>
                          <w:rPr>
                            <w:b/>
                            <w:sz w:val="24"/>
                          </w:rPr>
                        </w:pPr>
                        <w:r>
                          <w:rPr>
                            <w:b/>
                            <w:spacing w:val="-10"/>
                            <w:sz w:val="24"/>
                          </w:rPr>
                          <w:t>7</w:t>
                        </w:r>
                      </w:p>
                    </w:tc>
                    <w:tc>
                      <w:tcPr>
                        <w:tcW w:w="599" w:type="dxa"/>
                        <w:gridSpan w:val="2"/>
                      </w:tcPr>
                      <w:p w:rsidR="001D2A95" w:rsidRDefault="0058257E">
                        <w:pPr>
                          <w:pStyle w:val="TableParagraph"/>
                          <w:spacing w:before="68"/>
                          <w:ind w:left="127"/>
                          <w:rPr>
                            <w:b/>
                            <w:sz w:val="24"/>
                          </w:rPr>
                        </w:pPr>
                        <w:r>
                          <w:rPr>
                            <w:b/>
                            <w:spacing w:val="-5"/>
                            <w:sz w:val="24"/>
                          </w:rPr>
                          <w:t>238</w:t>
                        </w:r>
                      </w:p>
                    </w:tc>
                    <w:tc>
                      <w:tcPr>
                        <w:tcW w:w="734" w:type="dxa"/>
                      </w:tcPr>
                      <w:p w:rsidR="001D2A95" w:rsidRDefault="0058257E">
                        <w:pPr>
                          <w:pStyle w:val="TableParagraph"/>
                          <w:spacing w:before="68"/>
                          <w:ind w:left="52"/>
                          <w:jc w:val="center"/>
                          <w:rPr>
                            <w:b/>
                            <w:sz w:val="24"/>
                          </w:rPr>
                        </w:pPr>
                        <w:r>
                          <w:rPr>
                            <w:b/>
                            <w:spacing w:val="-10"/>
                            <w:sz w:val="24"/>
                          </w:rPr>
                          <w:t>6</w:t>
                        </w:r>
                      </w:p>
                    </w:tc>
                    <w:tc>
                      <w:tcPr>
                        <w:tcW w:w="571" w:type="dxa"/>
                      </w:tcPr>
                      <w:p w:rsidR="001D2A95" w:rsidRDefault="0058257E">
                        <w:pPr>
                          <w:pStyle w:val="TableParagraph"/>
                          <w:spacing w:before="68"/>
                          <w:ind w:left="61" w:right="13"/>
                          <w:jc w:val="center"/>
                          <w:rPr>
                            <w:b/>
                            <w:sz w:val="24"/>
                          </w:rPr>
                        </w:pPr>
                        <w:r>
                          <w:rPr>
                            <w:b/>
                            <w:spacing w:val="-5"/>
                            <w:sz w:val="24"/>
                          </w:rPr>
                          <w:t>204</w:t>
                        </w:r>
                      </w:p>
                    </w:tc>
                    <w:tc>
                      <w:tcPr>
                        <w:tcW w:w="643" w:type="dxa"/>
                      </w:tcPr>
                      <w:p w:rsidR="001D2A95" w:rsidRDefault="0058257E">
                        <w:pPr>
                          <w:pStyle w:val="TableParagraph"/>
                          <w:spacing w:before="68"/>
                          <w:ind w:left="68" w:right="14"/>
                          <w:jc w:val="center"/>
                          <w:rPr>
                            <w:b/>
                            <w:sz w:val="24"/>
                          </w:rPr>
                        </w:pPr>
                        <w:r>
                          <w:rPr>
                            <w:b/>
                            <w:spacing w:val="-5"/>
                            <w:sz w:val="24"/>
                          </w:rPr>
                          <w:t>10</w:t>
                        </w:r>
                      </w:p>
                    </w:tc>
                    <w:tc>
                      <w:tcPr>
                        <w:tcW w:w="672" w:type="dxa"/>
                        <w:gridSpan w:val="2"/>
                      </w:tcPr>
                      <w:p w:rsidR="001D2A95" w:rsidRDefault="0058257E">
                        <w:pPr>
                          <w:pStyle w:val="TableParagraph"/>
                          <w:spacing w:before="68"/>
                          <w:ind w:left="173"/>
                          <w:rPr>
                            <w:b/>
                            <w:sz w:val="24"/>
                          </w:rPr>
                        </w:pPr>
                        <w:r>
                          <w:rPr>
                            <w:b/>
                            <w:spacing w:val="-5"/>
                            <w:sz w:val="24"/>
                          </w:rPr>
                          <w:t>340</w:t>
                        </w:r>
                      </w:p>
                    </w:tc>
                    <w:tc>
                      <w:tcPr>
                        <w:tcW w:w="605" w:type="dxa"/>
                      </w:tcPr>
                      <w:p w:rsidR="001D2A95" w:rsidRDefault="0058257E">
                        <w:pPr>
                          <w:pStyle w:val="TableParagraph"/>
                          <w:spacing w:before="68"/>
                          <w:ind w:left="60"/>
                          <w:jc w:val="center"/>
                          <w:rPr>
                            <w:b/>
                            <w:sz w:val="24"/>
                          </w:rPr>
                        </w:pPr>
                        <w:r>
                          <w:rPr>
                            <w:b/>
                            <w:spacing w:val="-10"/>
                            <w:sz w:val="24"/>
                          </w:rPr>
                          <w:t>7</w:t>
                        </w:r>
                      </w:p>
                    </w:tc>
                    <w:tc>
                      <w:tcPr>
                        <w:tcW w:w="705" w:type="dxa"/>
                        <w:gridSpan w:val="2"/>
                      </w:tcPr>
                      <w:p w:rsidR="001D2A95" w:rsidRDefault="0058257E">
                        <w:pPr>
                          <w:pStyle w:val="TableParagraph"/>
                          <w:spacing w:before="68"/>
                          <w:ind w:left="193"/>
                          <w:rPr>
                            <w:b/>
                            <w:sz w:val="24"/>
                          </w:rPr>
                        </w:pPr>
                        <w:r>
                          <w:rPr>
                            <w:b/>
                            <w:spacing w:val="-5"/>
                            <w:sz w:val="24"/>
                          </w:rPr>
                          <w:t>238</w:t>
                        </w:r>
                      </w:p>
                    </w:tc>
                    <w:tc>
                      <w:tcPr>
                        <w:tcW w:w="634" w:type="dxa"/>
                      </w:tcPr>
                      <w:p w:rsidR="001D2A95" w:rsidRDefault="0058257E">
                        <w:pPr>
                          <w:pStyle w:val="TableParagraph"/>
                          <w:spacing w:before="68"/>
                          <w:ind w:left="61"/>
                          <w:jc w:val="center"/>
                          <w:rPr>
                            <w:b/>
                            <w:sz w:val="24"/>
                          </w:rPr>
                        </w:pPr>
                        <w:r>
                          <w:rPr>
                            <w:b/>
                            <w:spacing w:val="-10"/>
                            <w:sz w:val="24"/>
                          </w:rPr>
                          <w:t>6</w:t>
                        </w:r>
                      </w:p>
                    </w:tc>
                    <w:tc>
                      <w:tcPr>
                        <w:tcW w:w="672" w:type="dxa"/>
                      </w:tcPr>
                      <w:p w:rsidR="001D2A95" w:rsidRDefault="0058257E">
                        <w:pPr>
                          <w:pStyle w:val="TableParagraph"/>
                          <w:spacing w:before="68"/>
                          <w:ind w:left="70" w:right="3"/>
                          <w:jc w:val="center"/>
                          <w:rPr>
                            <w:b/>
                            <w:sz w:val="24"/>
                          </w:rPr>
                        </w:pPr>
                        <w:r>
                          <w:rPr>
                            <w:b/>
                            <w:spacing w:val="-5"/>
                            <w:sz w:val="24"/>
                          </w:rPr>
                          <w:t>204</w:t>
                        </w:r>
                      </w:p>
                    </w:tc>
                  </w:tr>
                </w:tbl>
                <w:p w:rsidR="001D2A95" w:rsidRDefault="001D2A95">
                  <w:pPr>
                    <w:pStyle w:val="a3"/>
                    <w:ind w:left="0"/>
                  </w:pPr>
                </w:p>
              </w:txbxContent>
            </v:textbox>
            <w10:wrap anchorx="page"/>
          </v:shape>
        </w:pict>
      </w:r>
      <w:r w:rsidR="0058257E">
        <w:rPr>
          <w:color w:val="818181"/>
        </w:rPr>
        <w:t xml:space="preserve">8–9 </w:t>
      </w:r>
      <w:r w:rsidR="0058257E">
        <w:rPr>
          <w:color w:val="818181"/>
          <w:spacing w:val="-2"/>
        </w:rPr>
        <w:t>классы</w:t>
      </w: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262"/>
        <w:ind w:left="0"/>
      </w:pPr>
    </w:p>
    <w:p w:rsidR="001D2A95" w:rsidRDefault="0058257E">
      <w:pPr>
        <w:ind w:right="852"/>
        <w:jc w:val="right"/>
      </w:pPr>
      <w:r>
        <w:rPr>
          <w:spacing w:val="-5"/>
        </w:rPr>
        <w:t>48</w:t>
      </w:r>
    </w:p>
    <w:p w:rsidR="001D2A95" w:rsidRDefault="001D2A95">
      <w:pPr>
        <w:jc w:val="right"/>
        <w:sectPr w:rsidR="001D2A95">
          <w:pgSz w:w="11910" w:h="16840"/>
          <w:pgMar w:top="620" w:right="0" w:bottom="280" w:left="280" w:header="720" w:footer="720" w:gutter="0"/>
          <w:cols w:num="2" w:space="720" w:equalWidth="0">
            <w:col w:w="9471" w:space="40"/>
            <w:col w:w="2119"/>
          </w:cols>
        </w:sectPr>
      </w:pPr>
    </w:p>
    <w:p w:rsidR="001D2A95" w:rsidRDefault="0058257E">
      <w:pPr>
        <w:spacing w:before="64"/>
        <w:ind w:right="845"/>
        <w:jc w:val="right"/>
        <w:rPr>
          <w:sz w:val="24"/>
        </w:rPr>
      </w:pP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pStyle w:val="a3"/>
        <w:spacing w:before="187"/>
        <w:ind w:left="0"/>
      </w:pPr>
    </w:p>
    <w:p w:rsidR="001D2A95" w:rsidRDefault="0058257E">
      <w:pPr>
        <w:pStyle w:val="Heading5"/>
        <w:spacing w:before="1"/>
        <w:ind w:left="0" w:right="268"/>
        <w:jc w:val="center"/>
      </w:pPr>
      <w:bookmarkStart w:id="177" w:name="КАЛЕНДАРНЫЙ_ПЛАН_ВОСПИТАТЕЛЬНОЙРАБОТЫ"/>
      <w:bookmarkEnd w:id="177"/>
      <w:r>
        <w:t>КАЛЕНДАРНЫЙПЛАН</w:t>
      </w:r>
      <w:r>
        <w:rPr>
          <w:spacing w:val="-2"/>
        </w:rPr>
        <w:t xml:space="preserve"> ВОСПИТАТЕЛЬНОЙРАБОТЫ</w:t>
      </w:r>
    </w:p>
    <w:p w:rsidR="001D2A95" w:rsidRDefault="0058257E">
      <w:pPr>
        <w:pStyle w:val="a3"/>
        <w:spacing w:before="268" w:line="232" w:lineRule="auto"/>
        <w:ind w:left="1419" w:right="1131" w:firstLine="710"/>
        <w:jc w:val="both"/>
      </w:pPr>
      <w: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rsidR="001D2A95" w:rsidRDefault="0058257E">
      <w:pPr>
        <w:pStyle w:val="a3"/>
        <w:spacing w:before="8" w:line="237" w:lineRule="auto"/>
        <w:ind w:left="1419" w:right="1124" w:firstLine="773"/>
        <w:jc w:val="both"/>
      </w:pPr>
      <w:r>
        <w:t>Федеральный календарный план воспитательной работы является единым для образовательных организаций.</w:t>
      </w:r>
    </w:p>
    <w:p w:rsidR="001D2A95" w:rsidRDefault="0058257E">
      <w:pPr>
        <w:pStyle w:val="a3"/>
        <w:spacing w:before="10" w:line="232" w:lineRule="auto"/>
        <w:ind w:left="1419" w:right="1133" w:firstLine="710"/>
        <w:jc w:val="both"/>
      </w:pPr>
      <w:r>
        <w:t>Федеральный календарный план воспитательной работы может быть реализован в рамках урочной и внеурочной деятельности.</w:t>
      </w:r>
    </w:p>
    <w:p w:rsidR="001D2A95" w:rsidRDefault="0058257E">
      <w:pPr>
        <w:pStyle w:val="a3"/>
        <w:spacing w:before="10"/>
        <w:ind w:left="1419" w:right="1113" w:firstLine="71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2A95" w:rsidRDefault="0058257E">
      <w:pPr>
        <w:pStyle w:val="a3"/>
        <w:spacing w:before="96"/>
        <w:ind w:left="2130"/>
      </w:pPr>
      <w:r>
        <w:rPr>
          <w:spacing w:val="-2"/>
        </w:rPr>
        <w:t>Сентябрь:</w:t>
      </w:r>
    </w:p>
    <w:p w:rsidR="001D2A95" w:rsidRDefault="0058257E">
      <w:pPr>
        <w:pStyle w:val="a3"/>
        <w:spacing w:before="12" w:line="275" w:lineRule="exact"/>
        <w:ind w:left="2130"/>
      </w:pPr>
      <w:r>
        <w:t>1сентября:</w:t>
      </w:r>
      <w:r>
        <w:rPr>
          <w:spacing w:val="-2"/>
        </w:rPr>
        <w:t xml:space="preserve"> Деньзнаний;</w:t>
      </w:r>
    </w:p>
    <w:p w:rsidR="001D2A95" w:rsidRDefault="0058257E">
      <w:pPr>
        <w:pStyle w:val="a3"/>
        <w:spacing w:line="242" w:lineRule="auto"/>
        <w:ind w:left="1419" w:right="1292" w:firstLine="710"/>
      </w:pPr>
      <w:r>
        <w:t>3сентября:ДеньокончанияВтороймировойвойны,Деньсолидарностив борьбе с терроризмом;</w:t>
      </w:r>
    </w:p>
    <w:p w:rsidR="001D2A95" w:rsidRDefault="0058257E">
      <w:pPr>
        <w:pStyle w:val="a3"/>
        <w:spacing w:line="242" w:lineRule="auto"/>
        <w:ind w:left="2130" w:right="2791"/>
      </w:pPr>
      <w:r>
        <w:t>8сентября:Международныйденьраспространенияграмотности;10 сентября: Международный день памяти жертв фашизма.</w:t>
      </w:r>
    </w:p>
    <w:p w:rsidR="001D2A95" w:rsidRDefault="0058257E">
      <w:pPr>
        <w:pStyle w:val="a3"/>
        <w:spacing w:line="267" w:lineRule="exact"/>
        <w:ind w:left="2130"/>
      </w:pPr>
      <w:r>
        <w:rPr>
          <w:spacing w:val="-2"/>
        </w:rPr>
        <w:t>Октябрь:</w:t>
      </w:r>
    </w:p>
    <w:p w:rsidR="001D2A95" w:rsidRDefault="0058257E">
      <w:pPr>
        <w:pStyle w:val="a3"/>
        <w:spacing w:line="242" w:lineRule="auto"/>
        <w:ind w:left="2130" w:right="893"/>
      </w:pPr>
      <w:r>
        <w:t xml:space="preserve">1октября:Международныйденьпожилыхлюдей;Международныйденьмузыки; </w:t>
      </w:r>
      <w:r>
        <w:rPr>
          <w:spacing w:val="-2"/>
        </w:rPr>
        <w:t>4октября:Деньзащитыживотных;</w:t>
      </w:r>
    </w:p>
    <w:p w:rsidR="001D2A95" w:rsidRDefault="0058257E">
      <w:pPr>
        <w:pStyle w:val="a3"/>
        <w:spacing w:line="267" w:lineRule="exact"/>
        <w:ind w:left="2130"/>
      </w:pPr>
      <w:r>
        <w:rPr>
          <w:spacing w:val="-2"/>
        </w:rPr>
        <w:t>5октября:Деньучителя;</w:t>
      </w:r>
    </w:p>
    <w:p w:rsidR="001D2A95" w:rsidRDefault="0058257E">
      <w:pPr>
        <w:pStyle w:val="a3"/>
        <w:spacing w:line="237" w:lineRule="auto"/>
        <w:ind w:left="2130" w:right="3878"/>
      </w:pPr>
      <w:r>
        <w:rPr>
          <w:spacing w:val="-2"/>
        </w:rPr>
        <w:t xml:space="preserve">25октября:Международныйденьшкольныхбиблиотек; </w:t>
      </w:r>
      <w:r>
        <w:t>Третье воскресенье октября: День отца.</w:t>
      </w:r>
    </w:p>
    <w:p w:rsidR="001D2A95" w:rsidRDefault="0058257E">
      <w:pPr>
        <w:pStyle w:val="a3"/>
        <w:spacing w:before="7" w:line="275" w:lineRule="exact"/>
        <w:ind w:left="2130"/>
      </w:pPr>
      <w:r>
        <w:rPr>
          <w:spacing w:val="-2"/>
        </w:rPr>
        <w:t>Ноябрь:</w:t>
      </w:r>
    </w:p>
    <w:p w:rsidR="001D2A95" w:rsidRDefault="0058257E">
      <w:pPr>
        <w:pStyle w:val="a3"/>
        <w:spacing w:line="271" w:lineRule="exact"/>
        <w:ind w:left="2130"/>
      </w:pPr>
      <w:r>
        <w:rPr>
          <w:spacing w:val="-2"/>
        </w:rPr>
        <w:t>4ноября:Деньнародногоединства;</w:t>
      </w:r>
    </w:p>
    <w:p w:rsidR="001D2A95" w:rsidRDefault="0058257E">
      <w:pPr>
        <w:pStyle w:val="a3"/>
        <w:spacing w:line="237" w:lineRule="auto"/>
        <w:ind w:left="1419" w:right="893" w:firstLine="710"/>
      </w:pPr>
      <w:r>
        <w:t>8ноября:Деньпамятипогибшихприисполнениислужебныхобязанностей сотрудников органов внутренних дел России;</w:t>
      </w:r>
    </w:p>
    <w:p w:rsidR="001D2A95" w:rsidRDefault="0058257E">
      <w:pPr>
        <w:pStyle w:val="a3"/>
        <w:spacing w:before="12" w:line="275" w:lineRule="exact"/>
        <w:ind w:left="2130"/>
      </w:pPr>
      <w:r>
        <w:rPr>
          <w:spacing w:val="-2"/>
        </w:rPr>
        <w:t>Последнеевоскресеньеноября:ДеньМатери;</w:t>
      </w:r>
    </w:p>
    <w:p w:rsidR="001D2A95" w:rsidRDefault="0058257E">
      <w:pPr>
        <w:pStyle w:val="a3"/>
        <w:spacing w:line="242" w:lineRule="auto"/>
        <w:ind w:left="2130" w:right="2203"/>
        <w:jc w:val="both"/>
      </w:pPr>
      <w:r>
        <w:rPr>
          <w:spacing w:val="-2"/>
        </w:rPr>
        <w:t xml:space="preserve">30ноября:ДеньГосударственногогербаРоссийскойФедерации. Декабрь: </w:t>
      </w:r>
      <w:r>
        <w:t>3декабря:Деньнеизвестногосолдата;Международныйденьинвалидов; 5 декабря: День добровольца (волонтера) в России;</w:t>
      </w:r>
    </w:p>
    <w:p w:rsidR="001D2A95" w:rsidRDefault="0058257E">
      <w:pPr>
        <w:pStyle w:val="a3"/>
        <w:spacing w:line="264" w:lineRule="exact"/>
        <w:ind w:left="2130"/>
      </w:pPr>
      <w:r>
        <w:rPr>
          <w:spacing w:val="-2"/>
        </w:rPr>
        <w:t>9декабря:ДеньГероевОтечества;</w:t>
      </w:r>
    </w:p>
    <w:p w:rsidR="001D2A95" w:rsidRDefault="0058257E">
      <w:pPr>
        <w:pStyle w:val="a3"/>
        <w:spacing w:line="270" w:lineRule="exact"/>
        <w:ind w:left="2130"/>
      </w:pPr>
      <w:r>
        <w:rPr>
          <w:spacing w:val="-2"/>
        </w:rPr>
        <w:t>12декабря:ДеньКонституцииРоссийскойФедерации.Январь:</w:t>
      </w:r>
    </w:p>
    <w:p w:rsidR="001D2A95" w:rsidRDefault="0058257E">
      <w:pPr>
        <w:pStyle w:val="a3"/>
        <w:spacing w:before="6" w:line="272" w:lineRule="exact"/>
        <w:ind w:left="2130"/>
      </w:pPr>
      <w:r>
        <w:t>25января:Деньроссийского</w:t>
      </w:r>
      <w:r>
        <w:rPr>
          <w:spacing w:val="-2"/>
        </w:rPr>
        <w:t>студенчества;</w:t>
      </w:r>
    </w:p>
    <w:p w:rsidR="001D2A95" w:rsidRDefault="0058257E">
      <w:pPr>
        <w:pStyle w:val="a3"/>
        <w:ind w:left="1419" w:right="1103" w:firstLine="71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1D2A95" w:rsidRDefault="0058257E">
      <w:pPr>
        <w:pStyle w:val="a3"/>
        <w:spacing w:before="3"/>
        <w:ind w:left="2130"/>
      </w:pPr>
      <w:r>
        <w:rPr>
          <w:spacing w:val="-2"/>
        </w:rPr>
        <w:t>Февраль:</w:t>
      </w:r>
    </w:p>
    <w:p w:rsidR="001D2A95" w:rsidRDefault="0058257E">
      <w:pPr>
        <w:pStyle w:val="a3"/>
        <w:spacing w:before="3"/>
        <w:ind w:left="2130"/>
      </w:pPr>
      <w:r>
        <w:rPr>
          <w:spacing w:val="-2"/>
        </w:rPr>
        <w:t>2февраля:Деньразгромасоветскимивойскаминемецко-фашистскихвойсквСталинградской</w:t>
      </w:r>
    </w:p>
    <w:p w:rsidR="001D2A95" w:rsidRDefault="001D2A95">
      <w:pPr>
        <w:sectPr w:rsidR="001D2A95">
          <w:pgSz w:w="11910" w:h="16840"/>
          <w:pgMar w:top="620" w:right="0" w:bottom="280" w:left="280" w:header="720" w:footer="720" w:gutter="0"/>
          <w:cols w:space="720"/>
        </w:sectPr>
      </w:pPr>
    </w:p>
    <w:p w:rsidR="001D2A95" w:rsidRDefault="0058257E">
      <w:pPr>
        <w:pStyle w:val="a3"/>
        <w:spacing w:before="3"/>
        <w:ind w:left="0"/>
        <w:jc w:val="right"/>
      </w:pPr>
      <w:r>
        <w:rPr>
          <w:spacing w:val="-2"/>
        </w:rPr>
        <w:lastRenderedPageBreak/>
        <w:t>битве;</w:t>
      </w:r>
    </w:p>
    <w:p w:rsidR="001D2A95" w:rsidRDefault="0058257E">
      <w:pPr>
        <w:rPr>
          <w:sz w:val="24"/>
        </w:rPr>
      </w:pPr>
      <w:r>
        <w:br w:type="column"/>
      </w:r>
    </w:p>
    <w:p w:rsidR="001D2A95" w:rsidRDefault="0058257E">
      <w:pPr>
        <w:pStyle w:val="a3"/>
        <w:spacing w:line="272" w:lineRule="exact"/>
        <w:ind w:left="28"/>
      </w:pPr>
      <w:r>
        <w:rPr>
          <w:spacing w:val="-2"/>
        </w:rPr>
        <w:t>8февраля:Деньроссийскойнауки;</w:t>
      </w:r>
    </w:p>
    <w:p w:rsidR="001D2A95" w:rsidRDefault="0058257E">
      <w:pPr>
        <w:pStyle w:val="a3"/>
        <w:spacing w:line="272" w:lineRule="exact"/>
        <w:ind w:left="28"/>
      </w:pPr>
      <w:r>
        <w:rPr>
          <w:spacing w:val="-2"/>
        </w:rPr>
        <w:t>15февраля:Деньпамятиороссиянах,исполнявшихслужебныйдолгзапределами</w:t>
      </w:r>
    </w:p>
    <w:p w:rsidR="001D2A95" w:rsidRDefault="001D2A95">
      <w:pPr>
        <w:spacing w:line="272" w:lineRule="exact"/>
        <w:sectPr w:rsidR="001D2A95">
          <w:type w:val="continuous"/>
          <w:pgSz w:w="11910" w:h="16840"/>
          <w:pgMar w:top="1940" w:right="0" w:bottom="280" w:left="280" w:header="720" w:footer="720" w:gutter="0"/>
          <w:cols w:num="2" w:space="720" w:equalWidth="0">
            <w:col w:w="2062" w:space="40"/>
            <w:col w:w="9528"/>
          </w:cols>
        </w:sectPr>
      </w:pPr>
    </w:p>
    <w:p w:rsidR="001D2A95" w:rsidRDefault="0058257E">
      <w:pPr>
        <w:pStyle w:val="a3"/>
        <w:spacing w:line="269" w:lineRule="exact"/>
        <w:ind w:left="1419"/>
      </w:pPr>
      <w:r>
        <w:rPr>
          <w:spacing w:val="-2"/>
        </w:rPr>
        <w:lastRenderedPageBreak/>
        <w:t>Отечества;</w:t>
      </w:r>
    </w:p>
    <w:p w:rsidR="001D2A95" w:rsidRDefault="0058257E">
      <w:pPr>
        <w:pStyle w:val="a3"/>
        <w:spacing w:before="7" w:line="235" w:lineRule="auto"/>
        <w:ind w:left="2130" w:right="4361"/>
      </w:pPr>
      <w:r>
        <w:t>21февраля:Международныйденьродногоязыка;23 февраля: День защитника Отечества.</w:t>
      </w:r>
    </w:p>
    <w:p w:rsidR="001D2A95" w:rsidRDefault="0058257E">
      <w:pPr>
        <w:pStyle w:val="a3"/>
        <w:spacing w:before="12" w:line="275" w:lineRule="exact"/>
        <w:ind w:left="2130"/>
      </w:pPr>
      <w:r>
        <w:rPr>
          <w:spacing w:val="-2"/>
        </w:rPr>
        <w:t>Март:</w:t>
      </w:r>
    </w:p>
    <w:p w:rsidR="001D2A95" w:rsidRDefault="0058257E">
      <w:pPr>
        <w:pStyle w:val="a3"/>
        <w:spacing w:line="271" w:lineRule="exact"/>
        <w:ind w:left="2130"/>
      </w:pPr>
      <w:r>
        <w:t>8марта:Международный</w:t>
      </w:r>
      <w:r>
        <w:rPr>
          <w:spacing w:val="-2"/>
        </w:rPr>
        <w:t>женскийдень;</w:t>
      </w:r>
    </w:p>
    <w:p w:rsidR="001D2A95" w:rsidRDefault="0058257E">
      <w:pPr>
        <w:pStyle w:val="a3"/>
        <w:spacing w:line="237" w:lineRule="auto"/>
        <w:ind w:left="2130" w:right="4561"/>
      </w:pPr>
      <w:r>
        <w:t>18марта:ДеньвоссоединенияКрымасРоссией;27 марта: Всемирный день театра.</w:t>
      </w:r>
    </w:p>
    <w:p w:rsidR="001D2A95" w:rsidRDefault="001D2A95">
      <w:pPr>
        <w:pStyle w:val="a3"/>
        <w:spacing w:before="27"/>
        <w:ind w:left="0"/>
        <w:rPr>
          <w:sz w:val="22"/>
        </w:rPr>
      </w:pPr>
    </w:p>
    <w:p w:rsidR="001D2A95" w:rsidRDefault="0058257E">
      <w:pPr>
        <w:ind w:right="852"/>
        <w:jc w:val="right"/>
      </w:pPr>
      <w:r>
        <w:rPr>
          <w:spacing w:val="-5"/>
        </w:rPr>
        <w:t>48</w:t>
      </w:r>
    </w:p>
    <w:p w:rsidR="001D2A95" w:rsidRDefault="001D2A95">
      <w:pPr>
        <w:jc w:val="right"/>
        <w:sectPr w:rsidR="001D2A95">
          <w:type w:val="continuous"/>
          <w:pgSz w:w="11910" w:h="16840"/>
          <w:pgMar w:top="1940" w:right="0" w:bottom="280" w:left="280" w:header="720" w:footer="720" w:gutter="0"/>
          <w:cols w:space="720"/>
        </w:sectPr>
      </w:pPr>
    </w:p>
    <w:p w:rsidR="001D2A95" w:rsidRDefault="001D2A95">
      <w:pPr>
        <w:pStyle w:val="a3"/>
        <w:spacing w:before="153"/>
        <w:ind w:left="0"/>
      </w:pPr>
    </w:p>
    <w:p w:rsidR="001D2A95" w:rsidRDefault="0058257E">
      <w:pPr>
        <w:pStyle w:val="a3"/>
        <w:spacing w:line="275" w:lineRule="exact"/>
        <w:ind w:left="2130"/>
      </w:pPr>
      <w:r>
        <w:rPr>
          <w:spacing w:val="-2"/>
        </w:rPr>
        <w:t>Апрель:</w:t>
      </w:r>
    </w:p>
    <w:p w:rsidR="001D2A95" w:rsidRDefault="0058257E">
      <w:pPr>
        <w:pStyle w:val="a3"/>
        <w:spacing w:line="275" w:lineRule="exact"/>
        <w:ind w:left="2130"/>
      </w:pPr>
      <w:r>
        <w:t>12</w:t>
      </w:r>
      <w:r>
        <w:rPr>
          <w:spacing w:val="-2"/>
        </w:rPr>
        <w:t>апреля:Денькосмонавтики;</w:t>
      </w:r>
    </w:p>
    <w:p w:rsidR="001D2A95" w:rsidRDefault="0058257E">
      <w:pPr>
        <w:spacing w:before="64"/>
        <w:ind w:right="845"/>
        <w:jc w:val="right"/>
        <w:rPr>
          <w:sz w:val="24"/>
        </w:rPr>
      </w:pPr>
      <w:r>
        <w:br w:type="column"/>
      </w:r>
      <w:r>
        <w:rPr>
          <w:color w:val="818181"/>
          <w:spacing w:val="-10"/>
          <w:sz w:val="24"/>
        </w:rPr>
        <w:lastRenderedPageBreak/>
        <w:t>.</w:t>
      </w:r>
    </w:p>
    <w:p w:rsidR="001D2A95" w:rsidRDefault="0058257E">
      <w:pPr>
        <w:pStyle w:val="a3"/>
        <w:spacing w:before="7"/>
        <w:ind w:left="0" w:right="845"/>
        <w:jc w:val="right"/>
      </w:pPr>
      <w:r>
        <w:rPr>
          <w:color w:val="818181"/>
        </w:rPr>
        <w:t xml:space="preserve">8–9 </w:t>
      </w:r>
      <w:r>
        <w:rPr>
          <w:color w:val="818181"/>
          <w:spacing w:val="-2"/>
        </w:rPr>
        <w:t>классы</w:t>
      </w:r>
    </w:p>
    <w:p w:rsidR="001D2A95" w:rsidRDefault="001D2A95">
      <w:pPr>
        <w:jc w:val="right"/>
        <w:sectPr w:rsidR="001D2A95">
          <w:pgSz w:w="11910" w:h="16840"/>
          <w:pgMar w:top="620" w:right="0" w:bottom="0" w:left="280" w:header="720" w:footer="720" w:gutter="0"/>
          <w:cols w:num="2" w:space="720" w:equalWidth="0">
            <w:col w:w="5228" w:space="2297"/>
            <w:col w:w="4105"/>
          </w:cols>
        </w:sectPr>
      </w:pPr>
    </w:p>
    <w:p w:rsidR="001D2A95" w:rsidRDefault="0058257E">
      <w:pPr>
        <w:pStyle w:val="a3"/>
        <w:spacing w:line="237" w:lineRule="auto"/>
        <w:ind w:left="1419" w:right="893" w:firstLine="710"/>
      </w:pPr>
      <w:r>
        <w:lastRenderedPageBreak/>
        <w:t>19апреля:Деньпамятиогеноцидесоветскогонароданацистамииихпособникамив годы Великой Отечественной войны.</w:t>
      </w:r>
    </w:p>
    <w:p w:rsidR="001D2A95" w:rsidRDefault="0058257E">
      <w:pPr>
        <w:pStyle w:val="a3"/>
        <w:spacing w:before="8" w:line="275" w:lineRule="exact"/>
        <w:ind w:left="2130"/>
      </w:pPr>
      <w:r>
        <w:rPr>
          <w:spacing w:val="-4"/>
        </w:rPr>
        <w:t>Май:</w:t>
      </w:r>
    </w:p>
    <w:p w:rsidR="001D2A95" w:rsidRDefault="0058257E">
      <w:pPr>
        <w:pStyle w:val="a3"/>
        <w:spacing w:line="242" w:lineRule="auto"/>
        <w:ind w:left="2130" w:right="6296"/>
      </w:pPr>
      <w:r>
        <w:t>1мая:ПраздникВесныиТруда;9 мая: День Победы;</w:t>
      </w:r>
    </w:p>
    <w:p w:rsidR="001D2A95" w:rsidRDefault="0058257E">
      <w:pPr>
        <w:pStyle w:val="a3"/>
        <w:spacing w:line="242" w:lineRule="auto"/>
        <w:ind w:left="2130" w:right="3624"/>
      </w:pPr>
      <w:r>
        <w:t>19мая:ДеньдетскихобщественныхорганизацийРоссии;24 мая: День славянской письменности и культуры.</w:t>
      </w:r>
    </w:p>
    <w:p w:rsidR="001D2A95" w:rsidRDefault="0058257E">
      <w:pPr>
        <w:pStyle w:val="a3"/>
        <w:spacing w:line="265" w:lineRule="exact"/>
        <w:ind w:left="2130"/>
      </w:pPr>
      <w:r>
        <w:rPr>
          <w:spacing w:val="-2"/>
        </w:rPr>
        <w:t>Июнь:</w:t>
      </w:r>
    </w:p>
    <w:p w:rsidR="001D2A95" w:rsidRDefault="0058257E">
      <w:pPr>
        <w:pStyle w:val="a3"/>
        <w:spacing w:line="275" w:lineRule="exact"/>
        <w:ind w:left="2130"/>
      </w:pPr>
      <w:r>
        <w:t>1июня:Деньзащиты</w:t>
      </w:r>
      <w:r>
        <w:rPr>
          <w:spacing w:val="-2"/>
        </w:rPr>
        <w:t>детей;</w:t>
      </w:r>
    </w:p>
    <w:p w:rsidR="001D2A95" w:rsidRDefault="0058257E">
      <w:pPr>
        <w:pStyle w:val="a3"/>
        <w:spacing w:before="97" w:line="242" w:lineRule="auto"/>
        <w:ind w:left="2130" w:right="6389"/>
      </w:pPr>
      <w:r>
        <w:t>6июня:Деньрусскогоязыка;12 июня: День России;</w:t>
      </w:r>
    </w:p>
    <w:p w:rsidR="001D2A95" w:rsidRDefault="0058257E">
      <w:pPr>
        <w:pStyle w:val="a3"/>
        <w:spacing w:line="242" w:lineRule="auto"/>
        <w:ind w:left="2130" w:right="6194"/>
      </w:pPr>
      <w:r>
        <w:t>22июня:Деньпамятиискорби;27 июня: День молодежи.</w:t>
      </w:r>
    </w:p>
    <w:p w:rsidR="001D2A95" w:rsidRDefault="0058257E">
      <w:pPr>
        <w:pStyle w:val="a3"/>
        <w:spacing w:line="267" w:lineRule="exact"/>
        <w:ind w:left="2130"/>
      </w:pPr>
      <w:r>
        <w:rPr>
          <w:spacing w:val="-2"/>
        </w:rPr>
        <w:t>Июль:</w:t>
      </w:r>
    </w:p>
    <w:p w:rsidR="001D2A95" w:rsidRDefault="0058257E">
      <w:pPr>
        <w:pStyle w:val="a3"/>
        <w:spacing w:line="235" w:lineRule="auto"/>
        <w:ind w:left="2130" w:right="5622"/>
      </w:pPr>
      <w:r>
        <w:rPr>
          <w:spacing w:val="-2"/>
        </w:rPr>
        <w:t>8июля:Деньсемьи,любвииверности. Август:</w:t>
      </w:r>
    </w:p>
    <w:p w:rsidR="001D2A95" w:rsidRDefault="0058257E">
      <w:pPr>
        <w:pStyle w:val="a3"/>
        <w:spacing w:before="12" w:line="275" w:lineRule="exact"/>
        <w:ind w:left="2130"/>
      </w:pPr>
      <w:r>
        <w:rPr>
          <w:spacing w:val="-2"/>
        </w:rPr>
        <w:t>Втораясубботаавгуста:Деньфизкультурника;</w:t>
      </w:r>
    </w:p>
    <w:p w:rsidR="001D2A95" w:rsidRDefault="0058257E">
      <w:pPr>
        <w:pStyle w:val="a3"/>
        <w:spacing w:line="242" w:lineRule="auto"/>
        <w:ind w:left="2130" w:right="2778"/>
      </w:pPr>
      <w:r>
        <w:t>22августа:ДеньГосударственногофлагаРоссийскойФедерации;27 августа: День российского кино.</w:t>
      </w:r>
    </w:p>
    <w:p w:rsidR="001D2A95" w:rsidRDefault="0058257E">
      <w:pPr>
        <w:pStyle w:val="Heading6"/>
        <w:spacing w:line="480" w:lineRule="auto"/>
        <w:ind w:left="3249" w:right="893" w:firstLine="5772"/>
      </w:pPr>
      <w:r>
        <w:rPr>
          <w:spacing w:val="-2"/>
        </w:rPr>
        <w:t xml:space="preserve">Приложение2 </w:t>
      </w:r>
      <w:bookmarkStart w:id="178" w:name="КАЛЕНДАРНЫЙПЛАНВОСПИТАТЕЛЬНОЙРАБОТЫ"/>
      <w:bookmarkEnd w:id="178"/>
      <w:r>
        <w:rPr>
          <w:spacing w:val="-2"/>
        </w:rPr>
        <w:t>КАЛЕНДАРНЫЙПЛАНВОСПИТАТЕЛЬНОЙРАБОТЫ</w:t>
      </w:r>
    </w:p>
    <w:p w:rsidR="001D2A95" w:rsidRDefault="00F6737C">
      <w:pPr>
        <w:ind w:left="4152"/>
        <w:rPr>
          <w:b/>
          <w:sz w:val="24"/>
        </w:rPr>
      </w:pPr>
      <w:r w:rsidRPr="00F6737C">
        <w:pict>
          <v:shape id="docshape42" o:spid="_x0000_s1033" type="#_x0000_t202" style="position:absolute;left:0;text-align:left;margin-left:97.15pt;margin-top:14.05pt;width:438.45pt;height:405.7pt;z-index:15749632;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1"/>
                    <w:gridCol w:w="2160"/>
                    <w:gridCol w:w="1291"/>
                    <w:gridCol w:w="2434"/>
                  </w:tblGrid>
                  <w:tr w:rsidR="001D2A95">
                    <w:trPr>
                      <w:trHeight w:val="546"/>
                    </w:trPr>
                    <w:tc>
                      <w:tcPr>
                        <w:tcW w:w="2751" w:type="dxa"/>
                      </w:tcPr>
                      <w:p w:rsidR="001D2A95" w:rsidRDefault="0058257E">
                        <w:pPr>
                          <w:pStyle w:val="TableParagraph"/>
                          <w:spacing w:line="262" w:lineRule="exact"/>
                          <w:ind w:left="115"/>
                          <w:rPr>
                            <w:b/>
                            <w:sz w:val="24"/>
                          </w:rPr>
                        </w:pPr>
                        <w:r>
                          <w:rPr>
                            <w:b/>
                            <w:spacing w:val="-2"/>
                            <w:sz w:val="24"/>
                          </w:rPr>
                          <w:t>Название</w:t>
                        </w:r>
                      </w:p>
                      <w:p w:rsidR="001D2A95" w:rsidRDefault="0058257E">
                        <w:pPr>
                          <w:pStyle w:val="TableParagraph"/>
                          <w:spacing w:line="265" w:lineRule="exact"/>
                          <w:ind w:left="115"/>
                          <w:rPr>
                            <w:b/>
                            <w:sz w:val="24"/>
                          </w:rPr>
                        </w:pPr>
                        <w:r>
                          <w:rPr>
                            <w:b/>
                            <w:spacing w:val="-2"/>
                            <w:sz w:val="24"/>
                          </w:rPr>
                          <w:t>мероприятия</w:t>
                        </w:r>
                      </w:p>
                    </w:tc>
                    <w:tc>
                      <w:tcPr>
                        <w:tcW w:w="2160" w:type="dxa"/>
                      </w:tcPr>
                      <w:p w:rsidR="001D2A95" w:rsidRDefault="0058257E">
                        <w:pPr>
                          <w:pStyle w:val="TableParagraph"/>
                          <w:spacing w:line="262" w:lineRule="exact"/>
                          <w:ind w:left="115"/>
                          <w:rPr>
                            <w:b/>
                            <w:sz w:val="24"/>
                          </w:rPr>
                        </w:pPr>
                        <w:r>
                          <w:rPr>
                            <w:b/>
                            <w:spacing w:val="-2"/>
                            <w:sz w:val="24"/>
                          </w:rPr>
                          <w:t>Место</w:t>
                        </w:r>
                      </w:p>
                      <w:p w:rsidR="001D2A95" w:rsidRDefault="0058257E">
                        <w:pPr>
                          <w:pStyle w:val="TableParagraph"/>
                          <w:spacing w:line="265" w:lineRule="exact"/>
                          <w:ind w:left="115"/>
                          <w:rPr>
                            <w:b/>
                            <w:sz w:val="24"/>
                          </w:rPr>
                        </w:pPr>
                        <w:r>
                          <w:rPr>
                            <w:b/>
                            <w:spacing w:val="-2"/>
                            <w:sz w:val="24"/>
                          </w:rPr>
                          <w:t>проведения</w:t>
                        </w:r>
                      </w:p>
                    </w:tc>
                    <w:tc>
                      <w:tcPr>
                        <w:tcW w:w="1291" w:type="dxa"/>
                      </w:tcPr>
                      <w:p w:rsidR="001D2A95" w:rsidRDefault="0058257E">
                        <w:pPr>
                          <w:pStyle w:val="TableParagraph"/>
                          <w:spacing w:line="274" w:lineRule="exact"/>
                          <w:ind w:left="116" w:right="17"/>
                          <w:rPr>
                            <w:b/>
                            <w:sz w:val="24"/>
                          </w:rPr>
                        </w:pPr>
                        <w:r>
                          <w:rPr>
                            <w:b/>
                            <w:spacing w:val="-4"/>
                            <w:sz w:val="24"/>
                          </w:rPr>
                          <w:t xml:space="preserve">Участник </w:t>
                        </w:r>
                        <w:r>
                          <w:rPr>
                            <w:b/>
                            <w:spacing w:val="-10"/>
                            <w:sz w:val="24"/>
                          </w:rPr>
                          <w:t>и</w:t>
                        </w:r>
                      </w:p>
                    </w:tc>
                    <w:tc>
                      <w:tcPr>
                        <w:tcW w:w="2434" w:type="dxa"/>
                      </w:tcPr>
                      <w:p w:rsidR="001D2A95" w:rsidRDefault="0058257E">
                        <w:pPr>
                          <w:pStyle w:val="TableParagraph"/>
                          <w:spacing w:line="268" w:lineRule="exact"/>
                          <w:ind w:left="116"/>
                          <w:rPr>
                            <w:b/>
                            <w:sz w:val="24"/>
                          </w:rPr>
                        </w:pPr>
                        <w:r>
                          <w:rPr>
                            <w:b/>
                            <w:spacing w:val="-2"/>
                            <w:sz w:val="24"/>
                          </w:rPr>
                          <w:t>Ответственные</w:t>
                        </w:r>
                      </w:p>
                    </w:tc>
                  </w:tr>
                  <w:tr w:rsidR="001D2A95">
                    <w:trPr>
                      <w:trHeight w:val="1376"/>
                    </w:trPr>
                    <w:tc>
                      <w:tcPr>
                        <w:tcW w:w="2751" w:type="dxa"/>
                      </w:tcPr>
                      <w:p w:rsidR="001D2A95" w:rsidRDefault="0058257E">
                        <w:pPr>
                          <w:pStyle w:val="TableParagraph"/>
                          <w:spacing w:line="266" w:lineRule="exact"/>
                          <w:ind w:left="115"/>
                          <w:rPr>
                            <w:sz w:val="24"/>
                          </w:rPr>
                        </w:pPr>
                        <w:r>
                          <w:rPr>
                            <w:spacing w:val="-2"/>
                            <w:sz w:val="24"/>
                          </w:rPr>
                          <w:t>Торжественнаялинейка</w:t>
                        </w:r>
                      </w:p>
                      <w:p w:rsidR="001D2A95" w:rsidRDefault="0058257E">
                        <w:pPr>
                          <w:pStyle w:val="TableParagraph"/>
                          <w:spacing w:line="275" w:lineRule="exact"/>
                          <w:ind w:left="115"/>
                          <w:rPr>
                            <w:sz w:val="24"/>
                          </w:rPr>
                        </w:pPr>
                        <w:r>
                          <w:rPr>
                            <w:spacing w:val="-2"/>
                            <w:sz w:val="24"/>
                          </w:rPr>
                          <w:t>«1сентября!»</w:t>
                        </w:r>
                      </w:p>
                    </w:tc>
                    <w:tc>
                      <w:tcPr>
                        <w:tcW w:w="2160" w:type="dxa"/>
                      </w:tcPr>
                      <w:p w:rsidR="001D2A95" w:rsidRDefault="0058257E">
                        <w:pPr>
                          <w:pStyle w:val="TableParagraph"/>
                          <w:spacing w:line="267" w:lineRule="exact"/>
                          <w:ind w:left="115"/>
                          <w:rPr>
                            <w:sz w:val="24"/>
                          </w:rPr>
                        </w:pPr>
                        <w:r>
                          <w:rPr>
                            <w:sz w:val="24"/>
                          </w:rPr>
                          <w:t>Площадь</w:t>
                        </w:r>
                        <w:r>
                          <w:rPr>
                            <w:spacing w:val="-2"/>
                            <w:sz w:val="24"/>
                          </w:rPr>
                          <w:t>Победы</w:t>
                        </w:r>
                      </w:p>
                    </w:tc>
                    <w:tc>
                      <w:tcPr>
                        <w:tcW w:w="1291" w:type="dxa"/>
                      </w:tcPr>
                      <w:p w:rsidR="001D2A95" w:rsidRDefault="0058257E">
                        <w:pPr>
                          <w:pStyle w:val="TableParagraph"/>
                          <w:spacing w:line="267" w:lineRule="exact"/>
                          <w:ind w:left="116"/>
                          <w:rPr>
                            <w:sz w:val="24"/>
                          </w:rPr>
                        </w:pPr>
                        <w:r>
                          <w:rPr>
                            <w:sz w:val="24"/>
                          </w:rPr>
                          <w:t>1-</w:t>
                        </w:r>
                        <w:r>
                          <w:rPr>
                            <w:spacing w:val="-2"/>
                            <w:sz w:val="24"/>
                          </w:rPr>
                          <w:t>11кл.</w:t>
                        </w:r>
                      </w:p>
                    </w:tc>
                    <w:tc>
                      <w:tcPr>
                        <w:tcW w:w="2434" w:type="dxa"/>
                      </w:tcPr>
                      <w:p w:rsidR="001D2A95" w:rsidRDefault="0058257E">
                        <w:pPr>
                          <w:pStyle w:val="TableParagraph"/>
                          <w:ind w:left="116" w:right="220"/>
                          <w:rPr>
                            <w:sz w:val="24"/>
                          </w:rPr>
                        </w:pPr>
                        <w:r>
                          <w:rPr>
                            <w:spacing w:val="-2"/>
                            <w:sz w:val="24"/>
                          </w:rPr>
                          <w:t>Зам.директорапоВР, педагоги- организаторы,</w:t>
                        </w:r>
                      </w:p>
                      <w:p w:rsidR="001D2A95" w:rsidRDefault="0058257E">
                        <w:pPr>
                          <w:pStyle w:val="TableParagraph"/>
                          <w:spacing w:line="268" w:lineRule="exact"/>
                          <w:ind w:left="116"/>
                          <w:rPr>
                            <w:sz w:val="24"/>
                          </w:rPr>
                        </w:pPr>
                        <w:r>
                          <w:rPr>
                            <w:sz w:val="24"/>
                          </w:rPr>
                          <w:t xml:space="preserve">кл.руководители1, </w:t>
                        </w:r>
                        <w:r>
                          <w:rPr>
                            <w:spacing w:val="-2"/>
                            <w:sz w:val="24"/>
                          </w:rPr>
                          <w:t>11кл.</w:t>
                        </w:r>
                      </w:p>
                    </w:tc>
                  </w:tr>
                  <w:tr w:rsidR="001D2A95">
                    <w:trPr>
                      <w:trHeight w:val="1382"/>
                    </w:trPr>
                    <w:tc>
                      <w:tcPr>
                        <w:tcW w:w="2751" w:type="dxa"/>
                      </w:tcPr>
                      <w:p w:rsidR="001D2A95" w:rsidRDefault="0058257E">
                        <w:pPr>
                          <w:pStyle w:val="TableParagraph"/>
                          <w:spacing w:line="242" w:lineRule="auto"/>
                          <w:ind w:left="115"/>
                          <w:rPr>
                            <w:sz w:val="24"/>
                          </w:rPr>
                        </w:pPr>
                        <w:r>
                          <w:rPr>
                            <w:spacing w:val="-2"/>
                            <w:sz w:val="24"/>
                          </w:rPr>
                          <w:t>Единыйурок«День знаний»</w:t>
                        </w:r>
                      </w:p>
                      <w:p w:rsidR="001D2A95" w:rsidRDefault="0058257E">
                        <w:pPr>
                          <w:pStyle w:val="TableParagraph"/>
                          <w:spacing w:before="258" w:line="237" w:lineRule="auto"/>
                          <w:ind w:left="115"/>
                          <w:rPr>
                            <w:sz w:val="24"/>
                          </w:rPr>
                        </w:pPr>
                        <w:r>
                          <w:rPr>
                            <w:sz w:val="24"/>
                          </w:rPr>
                          <w:t xml:space="preserve">Кл.час «Урок </w:t>
                        </w:r>
                        <w:r>
                          <w:rPr>
                            <w:spacing w:val="-4"/>
                            <w:sz w:val="24"/>
                          </w:rPr>
                          <w:t>безопасности»</w:t>
                        </w:r>
                      </w:p>
                    </w:tc>
                    <w:tc>
                      <w:tcPr>
                        <w:tcW w:w="2160" w:type="dxa"/>
                      </w:tcPr>
                      <w:p w:rsidR="001D2A95" w:rsidRDefault="0058257E">
                        <w:pPr>
                          <w:pStyle w:val="TableParagraph"/>
                          <w:spacing w:line="242" w:lineRule="auto"/>
                          <w:ind w:left="115" w:right="210"/>
                          <w:rPr>
                            <w:sz w:val="24"/>
                          </w:rPr>
                        </w:pPr>
                        <w:r>
                          <w:rPr>
                            <w:spacing w:val="-2"/>
                            <w:sz w:val="24"/>
                          </w:rPr>
                          <w:t xml:space="preserve">Учебные </w:t>
                        </w:r>
                        <w:r>
                          <w:rPr>
                            <w:spacing w:val="-4"/>
                            <w:sz w:val="24"/>
                          </w:rPr>
                          <w:t>кабинеты</w:t>
                        </w:r>
                      </w:p>
                    </w:tc>
                    <w:tc>
                      <w:tcPr>
                        <w:tcW w:w="1291" w:type="dxa"/>
                      </w:tcPr>
                      <w:p w:rsidR="001D2A95" w:rsidRDefault="0058257E">
                        <w:pPr>
                          <w:pStyle w:val="TableParagraph"/>
                          <w:spacing w:line="268" w:lineRule="exact"/>
                          <w:ind w:left="116"/>
                          <w:rPr>
                            <w:sz w:val="24"/>
                          </w:rPr>
                        </w:pPr>
                        <w:r>
                          <w:rPr>
                            <w:sz w:val="24"/>
                          </w:rPr>
                          <w:t>2-</w:t>
                        </w:r>
                        <w:r>
                          <w:rPr>
                            <w:spacing w:val="-2"/>
                            <w:sz w:val="24"/>
                          </w:rPr>
                          <w:t>10кл.</w:t>
                        </w:r>
                      </w:p>
                    </w:tc>
                    <w:tc>
                      <w:tcPr>
                        <w:tcW w:w="2434" w:type="dxa"/>
                      </w:tcPr>
                      <w:p w:rsidR="001D2A95" w:rsidRDefault="0058257E">
                        <w:pPr>
                          <w:pStyle w:val="TableParagraph"/>
                          <w:ind w:left="116" w:right="220"/>
                          <w:rPr>
                            <w:sz w:val="24"/>
                          </w:rPr>
                        </w:pPr>
                        <w:r>
                          <w:rPr>
                            <w:spacing w:val="-2"/>
                            <w:sz w:val="24"/>
                          </w:rPr>
                          <w:t xml:space="preserve">классные руководители, </w:t>
                        </w:r>
                        <w:r>
                          <w:rPr>
                            <w:spacing w:val="-4"/>
                            <w:sz w:val="24"/>
                          </w:rPr>
                          <w:t>представители</w:t>
                        </w:r>
                      </w:p>
                      <w:p w:rsidR="001D2A95" w:rsidRDefault="0058257E">
                        <w:pPr>
                          <w:pStyle w:val="TableParagraph"/>
                          <w:spacing w:line="274" w:lineRule="exact"/>
                          <w:ind w:left="116"/>
                          <w:rPr>
                            <w:sz w:val="24"/>
                          </w:rPr>
                        </w:pPr>
                        <w:r>
                          <w:rPr>
                            <w:spacing w:val="-4"/>
                            <w:sz w:val="24"/>
                          </w:rPr>
                          <w:t xml:space="preserve">правоохранительных </w:t>
                        </w:r>
                        <w:r>
                          <w:rPr>
                            <w:spacing w:val="-2"/>
                            <w:sz w:val="24"/>
                          </w:rPr>
                          <w:t>органов</w:t>
                        </w:r>
                      </w:p>
                    </w:tc>
                  </w:tr>
                  <w:tr w:rsidR="001D2A95">
                    <w:trPr>
                      <w:trHeight w:val="1103"/>
                    </w:trPr>
                    <w:tc>
                      <w:tcPr>
                        <w:tcW w:w="2751" w:type="dxa"/>
                      </w:tcPr>
                      <w:p w:rsidR="001D2A95" w:rsidRDefault="0058257E">
                        <w:pPr>
                          <w:pStyle w:val="TableParagraph"/>
                          <w:spacing w:line="237" w:lineRule="auto"/>
                          <w:ind w:left="115" w:right="305"/>
                          <w:rPr>
                            <w:sz w:val="24"/>
                          </w:rPr>
                        </w:pPr>
                        <w:r>
                          <w:rPr>
                            <w:spacing w:val="-2"/>
                            <w:sz w:val="24"/>
                          </w:rPr>
                          <w:t>Кл.час«Уроки Беслана»</w:t>
                        </w:r>
                      </w:p>
                    </w:tc>
                    <w:tc>
                      <w:tcPr>
                        <w:tcW w:w="2160" w:type="dxa"/>
                      </w:tcPr>
                      <w:p w:rsidR="001D2A95" w:rsidRDefault="0058257E">
                        <w:pPr>
                          <w:pStyle w:val="TableParagraph"/>
                          <w:spacing w:line="237" w:lineRule="auto"/>
                          <w:ind w:left="115" w:right="210"/>
                          <w:rPr>
                            <w:sz w:val="24"/>
                          </w:rPr>
                        </w:pPr>
                        <w:r>
                          <w:rPr>
                            <w:spacing w:val="-2"/>
                            <w:sz w:val="24"/>
                          </w:rPr>
                          <w:t xml:space="preserve">Учебные </w:t>
                        </w:r>
                        <w:r>
                          <w:rPr>
                            <w:spacing w:val="-4"/>
                            <w:sz w:val="24"/>
                          </w:rPr>
                          <w:t>кабинеты</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vMerge w:val="restart"/>
                      </w:tcPr>
                      <w:p w:rsidR="001D2A95" w:rsidRDefault="0058257E">
                        <w:pPr>
                          <w:pStyle w:val="TableParagraph"/>
                          <w:spacing w:before="275"/>
                          <w:ind w:left="116" w:right="220"/>
                          <w:rPr>
                            <w:sz w:val="24"/>
                          </w:rPr>
                        </w:pPr>
                        <w:r>
                          <w:rPr>
                            <w:spacing w:val="-2"/>
                            <w:sz w:val="24"/>
                          </w:rPr>
                          <w:t>Зам.директорапоВР, педагоги- организаторы,</w:t>
                        </w:r>
                      </w:p>
                      <w:p w:rsidR="001D2A95" w:rsidRDefault="0058257E">
                        <w:pPr>
                          <w:pStyle w:val="TableParagraph"/>
                          <w:spacing w:before="3" w:line="242" w:lineRule="auto"/>
                          <w:ind w:left="116" w:right="220"/>
                          <w:rPr>
                            <w:sz w:val="24"/>
                          </w:rPr>
                        </w:pPr>
                        <w:r>
                          <w:rPr>
                            <w:spacing w:val="-2"/>
                            <w:sz w:val="24"/>
                          </w:rPr>
                          <w:t xml:space="preserve">классные </w:t>
                        </w:r>
                        <w:r>
                          <w:rPr>
                            <w:spacing w:val="-4"/>
                            <w:sz w:val="24"/>
                          </w:rPr>
                          <w:t>руководители</w:t>
                        </w:r>
                      </w:p>
                    </w:tc>
                  </w:tr>
                  <w:tr w:rsidR="001D2A95">
                    <w:trPr>
                      <w:trHeight w:val="839"/>
                    </w:trPr>
                    <w:tc>
                      <w:tcPr>
                        <w:tcW w:w="2751" w:type="dxa"/>
                      </w:tcPr>
                      <w:p w:rsidR="001D2A95" w:rsidRDefault="0058257E">
                        <w:pPr>
                          <w:pStyle w:val="TableParagraph"/>
                          <w:spacing w:line="268" w:lineRule="exact"/>
                          <w:ind w:left="115"/>
                          <w:rPr>
                            <w:sz w:val="24"/>
                          </w:rPr>
                        </w:pPr>
                        <w:r>
                          <w:rPr>
                            <w:spacing w:val="-2"/>
                            <w:sz w:val="24"/>
                          </w:rPr>
                          <w:t>Митинг</w:t>
                        </w:r>
                      </w:p>
                    </w:tc>
                    <w:tc>
                      <w:tcPr>
                        <w:tcW w:w="2160" w:type="dxa"/>
                      </w:tcPr>
                      <w:p w:rsidR="001D2A95" w:rsidRDefault="0058257E">
                        <w:pPr>
                          <w:pStyle w:val="TableParagraph"/>
                          <w:spacing w:line="268" w:lineRule="exact"/>
                          <w:ind w:left="115"/>
                          <w:rPr>
                            <w:sz w:val="24"/>
                          </w:rPr>
                        </w:pPr>
                        <w:r>
                          <w:rPr>
                            <w:sz w:val="24"/>
                          </w:rPr>
                          <w:t>Площадь</w:t>
                        </w:r>
                        <w:r>
                          <w:rPr>
                            <w:spacing w:val="-2"/>
                            <w:sz w:val="24"/>
                          </w:rPr>
                          <w:t>Победы</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p w:rsidR="001D2A95" w:rsidRDefault="0058257E">
                        <w:pPr>
                          <w:pStyle w:val="TableParagraph"/>
                          <w:spacing w:line="280" w:lineRule="atLeast"/>
                          <w:ind w:left="116" w:right="17"/>
                          <w:rPr>
                            <w:sz w:val="24"/>
                          </w:rPr>
                        </w:pPr>
                        <w:r>
                          <w:rPr>
                            <w:spacing w:val="-4"/>
                            <w:sz w:val="24"/>
                          </w:rPr>
                          <w:t xml:space="preserve">родители, </w:t>
                        </w:r>
                        <w:r>
                          <w:rPr>
                            <w:spacing w:val="-2"/>
                            <w:sz w:val="24"/>
                          </w:rPr>
                          <w:t>педагоги</w:t>
                        </w:r>
                      </w:p>
                    </w:tc>
                    <w:tc>
                      <w:tcPr>
                        <w:tcW w:w="2434" w:type="dxa"/>
                        <w:vMerge/>
                        <w:tcBorders>
                          <w:top w:val="nil"/>
                        </w:tcBorders>
                      </w:tcPr>
                      <w:p w:rsidR="001D2A95" w:rsidRDefault="001D2A95">
                        <w:pPr>
                          <w:rPr>
                            <w:sz w:val="2"/>
                            <w:szCs w:val="2"/>
                          </w:rPr>
                        </w:pPr>
                      </w:p>
                    </w:tc>
                  </w:tr>
                  <w:tr w:rsidR="001D2A95">
                    <w:trPr>
                      <w:trHeight w:val="844"/>
                    </w:trPr>
                    <w:tc>
                      <w:tcPr>
                        <w:tcW w:w="2751" w:type="dxa"/>
                      </w:tcPr>
                      <w:p w:rsidR="001D2A95" w:rsidRDefault="0058257E">
                        <w:pPr>
                          <w:pStyle w:val="TableParagraph"/>
                          <w:spacing w:line="242" w:lineRule="auto"/>
                          <w:ind w:left="115"/>
                          <w:rPr>
                            <w:sz w:val="24"/>
                          </w:rPr>
                        </w:pPr>
                        <w:r>
                          <w:rPr>
                            <w:spacing w:val="-2"/>
                            <w:sz w:val="24"/>
                          </w:rPr>
                          <w:t>МероприятиякоДню грамотности</w:t>
                        </w:r>
                      </w:p>
                    </w:tc>
                    <w:tc>
                      <w:tcPr>
                        <w:tcW w:w="2160" w:type="dxa"/>
                      </w:tcPr>
                      <w:p w:rsidR="001D2A95" w:rsidRDefault="0058257E">
                        <w:pPr>
                          <w:pStyle w:val="TableParagraph"/>
                          <w:spacing w:line="242" w:lineRule="auto"/>
                          <w:ind w:left="115"/>
                          <w:rPr>
                            <w:sz w:val="24"/>
                          </w:rPr>
                        </w:pPr>
                        <w:r>
                          <w:rPr>
                            <w:spacing w:val="-2"/>
                            <w:sz w:val="24"/>
                          </w:rPr>
                          <w:t>Библиотека, учебныекабинеты</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42" w:lineRule="auto"/>
                          <w:ind w:left="116" w:right="220"/>
                          <w:rPr>
                            <w:sz w:val="24"/>
                          </w:rPr>
                        </w:pPr>
                        <w:r>
                          <w:rPr>
                            <w:sz w:val="24"/>
                          </w:rPr>
                          <w:t xml:space="preserve">ШМО русского </w:t>
                        </w:r>
                        <w:r>
                          <w:rPr>
                            <w:spacing w:val="-2"/>
                            <w:sz w:val="24"/>
                          </w:rPr>
                          <w:t>языкаилитературы</w:t>
                        </w:r>
                      </w:p>
                    </w:tc>
                  </w:tr>
                  <w:tr w:rsidR="001D2A95">
                    <w:trPr>
                      <w:trHeight w:val="1103"/>
                    </w:trPr>
                    <w:tc>
                      <w:tcPr>
                        <w:tcW w:w="2751" w:type="dxa"/>
                      </w:tcPr>
                      <w:p w:rsidR="001D2A95" w:rsidRDefault="0058257E">
                        <w:pPr>
                          <w:pStyle w:val="TableParagraph"/>
                          <w:spacing w:line="242" w:lineRule="auto"/>
                          <w:ind w:left="115"/>
                          <w:rPr>
                            <w:sz w:val="24"/>
                          </w:rPr>
                        </w:pPr>
                        <w:r>
                          <w:rPr>
                            <w:spacing w:val="-2"/>
                            <w:sz w:val="24"/>
                          </w:rPr>
                          <w:t>Международныйдень мира.</w:t>
                        </w:r>
                      </w:p>
                      <w:p w:rsidR="001D2A95" w:rsidRDefault="0058257E">
                        <w:pPr>
                          <w:pStyle w:val="TableParagraph"/>
                          <w:spacing w:line="268" w:lineRule="exact"/>
                          <w:ind w:left="115"/>
                          <w:rPr>
                            <w:sz w:val="24"/>
                          </w:rPr>
                        </w:pPr>
                        <w:r>
                          <w:rPr>
                            <w:sz w:val="24"/>
                          </w:rPr>
                          <w:t xml:space="preserve">Рисунокна асфальте </w:t>
                        </w:r>
                        <w:r>
                          <w:rPr>
                            <w:spacing w:val="-2"/>
                            <w:sz w:val="24"/>
                          </w:rPr>
                          <w:t>Акция«Голубьмира»</w:t>
                        </w:r>
                      </w:p>
                    </w:tc>
                    <w:tc>
                      <w:tcPr>
                        <w:tcW w:w="2160" w:type="dxa"/>
                      </w:tcPr>
                      <w:p w:rsidR="001D2A95" w:rsidRDefault="0058257E">
                        <w:pPr>
                          <w:pStyle w:val="TableParagraph"/>
                          <w:spacing w:line="242" w:lineRule="auto"/>
                          <w:ind w:left="115"/>
                          <w:rPr>
                            <w:sz w:val="24"/>
                          </w:rPr>
                        </w:pPr>
                        <w:r>
                          <w:rPr>
                            <w:sz w:val="24"/>
                          </w:rPr>
                          <w:t xml:space="preserve">Площадьпобеды, </w:t>
                        </w:r>
                        <w:r>
                          <w:rPr>
                            <w:spacing w:val="-2"/>
                            <w:sz w:val="24"/>
                          </w:rPr>
                          <w:t>учебныекабинеты</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74" w:lineRule="exact"/>
                          <w:ind w:left="116"/>
                          <w:rPr>
                            <w:sz w:val="24"/>
                          </w:rPr>
                        </w:pPr>
                        <w:r>
                          <w:rPr>
                            <w:spacing w:val="-2"/>
                            <w:sz w:val="24"/>
                          </w:rPr>
                          <w:t xml:space="preserve">Педагоги- </w:t>
                        </w:r>
                        <w:r>
                          <w:rPr>
                            <w:spacing w:val="-4"/>
                            <w:sz w:val="24"/>
                          </w:rPr>
                          <w:t xml:space="preserve">организаторы, </w:t>
                        </w:r>
                        <w:r>
                          <w:rPr>
                            <w:spacing w:val="-2"/>
                            <w:sz w:val="24"/>
                          </w:rPr>
                          <w:t>классные руководители</w:t>
                        </w:r>
                      </w:p>
                    </w:tc>
                  </w:tr>
                  <w:tr w:rsidR="001D2A95">
                    <w:trPr>
                      <w:trHeight w:val="830"/>
                    </w:trPr>
                    <w:tc>
                      <w:tcPr>
                        <w:tcW w:w="2751" w:type="dxa"/>
                      </w:tcPr>
                      <w:p w:rsidR="001D2A95" w:rsidRDefault="0058257E">
                        <w:pPr>
                          <w:pStyle w:val="TableParagraph"/>
                          <w:tabs>
                            <w:tab w:val="left" w:pos="1291"/>
                            <w:tab w:val="left" w:pos="1603"/>
                            <w:tab w:val="left" w:pos="2429"/>
                          </w:tabs>
                          <w:spacing w:line="242" w:lineRule="auto"/>
                          <w:ind w:left="115" w:right="89"/>
                          <w:rPr>
                            <w:sz w:val="24"/>
                          </w:rPr>
                        </w:pPr>
                        <w:r>
                          <w:rPr>
                            <w:spacing w:val="-2"/>
                            <w:sz w:val="24"/>
                          </w:rPr>
                          <w:t>Конкурс</w:t>
                        </w:r>
                        <w:r>
                          <w:rPr>
                            <w:sz w:val="24"/>
                          </w:rPr>
                          <w:tab/>
                        </w:r>
                        <w:r>
                          <w:rPr>
                            <w:spacing w:val="-2"/>
                            <w:sz w:val="24"/>
                          </w:rPr>
                          <w:t>поделок</w:t>
                        </w:r>
                        <w:r>
                          <w:rPr>
                            <w:sz w:val="24"/>
                          </w:rPr>
                          <w:tab/>
                        </w:r>
                        <w:r>
                          <w:rPr>
                            <w:spacing w:val="-6"/>
                            <w:sz w:val="24"/>
                          </w:rPr>
                          <w:t xml:space="preserve">из </w:t>
                        </w:r>
                        <w:r>
                          <w:rPr>
                            <w:spacing w:val="-2"/>
                            <w:sz w:val="24"/>
                          </w:rPr>
                          <w:t>природного</w:t>
                        </w:r>
                        <w:r>
                          <w:rPr>
                            <w:sz w:val="24"/>
                          </w:rPr>
                          <w:tab/>
                        </w:r>
                        <w:r>
                          <w:rPr>
                            <w:spacing w:val="-2"/>
                            <w:sz w:val="24"/>
                          </w:rPr>
                          <w:t>материала</w:t>
                        </w:r>
                      </w:p>
                      <w:p w:rsidR="001D2A95" w:rsidRDefault="0058257E">
                        <w:pPr>
                          <w:pStyle w:val="TableParagraph"/>
                          <w:spacing w:line="256" w:lineRule="exact"/>
                          <w:ind w:left="115"/>
                          <w:rPr>
                            <w:sz w:val="24"/>
                          </w:rPr>
                        </w:pPr>
                        <w:r>
                          <w:rPr>
                            <w:sz w:val="24"/>
                          </w:rPr>
                          <w:t>«Золотая</w:t>
                        </w:r>
                        <w:r>
                          <w:rPr>
                            <w:spacing w:val="-2"/>
                            <w:sz w:val="24"/>
                          </w:rPr>
                          <w:t>осень»</w:t>
                        </w:r>
                      </w:p>
                    </w:tc>
                    <w:tc>
                      <w:tcPr>
                        <w:tcW w:w="2160" w:type="dxa"/>
                      </w:tcPr>
                      <w:p w:rsidR="001D2A95" w:rsidRDefault="0058257E">
                        <w:pPr>
                          <w:pStyle w:val="TableParagraph"/>
                          <w:spacing w:line="268" w:lineRule="exact"/>
                          <w:ind w:left="115"/>
                          <w:rPr>
                            <w:sz w:val="24"/>
                          </w:rPr>
                        </w:pPr>
                        <w:r>
                          <w:rPr>
                            <w:spacing w:val="-2"/>
                            <w:sz w:val="24"/>
                          </w:rPr>
                          <w:t>СП«ЦВР»</w:t>
                        </w:r>
                      </w:p>
                    </w:tc>
                    <w:tc>
                      <w:tcPr>
                        <w:tcW w:w="1291" w:type="dxa"/>
                      </w:tcPr>
                      <w:p w:rsidR="001D2A95" w:rsidRDefault="0058257E">
                        <w:pPr>
                          <w:pStyle w:val="TableParagraph"/>
                          <w:spacing w:line="242" w:lineRule="auto"/>
                          <w:ind w:left="116" w:right="461"/>
                          <w:rPr>
                            <w:sz w:val="24"/>
                          </w:rPr>
                        </w:pPr>
                        <w:r>
                          <w:rPr>
                            <w:spacing w:val="-4"/>
                            <w:sz w:val="24"/>
                          </w:rPr>
                          <w:t xml:space="preserve">Пр.гр.- </w:t>
                        </w:r>
                        <w:r>
                          <w:rPr>
                            <w:spacing w:val="-2"/>
                            <w:sz w:val="24"/>
                          </w:rPr>
                          <w:t>11кл.</w:t>
                        </w:r>
                      </w:p>
                    </w:tc>
                    <w:tc>
                      <w:tcPr>
                        <w:tcW w:w="2434" w:type="dxa"/>
                      </w:tcPr>
                      <w:p w:rsidR="001D2A95" w:rsidRDefault="0058257E">
                        <w:pPr>
                          <w:pStyle w:val="TableParagraph"/>
                          <w:spacing w:line="267" w:lineRule="exact"/>
                          <w:ind w:left="116"/>
                          <w:rPr>
                            <w:sz w:val="24"/>
                          </w:rPr>
                        </w:pPr>
                        <w:r>
                          <w:rPr>
                            <w:spacing w:val="-2"/>
                            <w:sz w:val="24"/>
                          </w:rPr>
                          <w:t>ГладышеваТ.И.,</w:t>
                        </w:r>
                      </w:p>
                      <w:p w:rsidR="001D2A95" w:rsidRDefault="0058257E">
                        <w:pPr>
                          <w:pStyle w:val="TableParagraph"/>
                          <w:spacing w:line="274" w:lineRule="exact"/>
                          <w:ind w:left="116" w:right="220"/>
                          <w:rPr>
                            <w:sz w:val="24"/>
                          </w:rPr>
                        </w:pPr>
                        <w:r>
                          <w:rPr>
                            <w:spacing w:val="-2"/>
                            <w:sz w:val="24"/>
                          </w:rPr>
                          <w:t xml:space="preserve">классные </w:t>
                        </w:r>
                        <w:r>
                          <w:rPr>
                            <w:spacing w:val="-4"/>
                            <w:sz w:val="24"/>
                          </w:rPr>
                          <w:t>руководители</w:t>
                        </w:r>
                      </w:p>
                    </w:tc>
                  </w:tr>
                </w:tbl>
                <w:p w:rsidR="001D2A95" w:rsidRDefault="001D2A95">
                  <w:pPr>
                    <w:pStyle w:val="a3"/>
                    <w:ind w:left="0"/>
                  </w:pPr>
                </w:p>
              </w:txbxContent>
            </v:textbox>
            <w10:wrap anchorx="page"/>
          </v:shape>
        </w:pict>
      </w:r>
      <w:r w:rsidR="0058257E">
        <w:rPr>
          <w:b/>
          <w:spacing w:val="-2"/>
          <w:sz w:val="24"/>
        </w:rPr>
        <w:t>(уровеньосновногообщегообразования)</w:t>
      </w: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spacing w:before="78"/>
        <w:ind w:left="0"/>
        <w:rPr>
          <w:b/>
        </w:rPr>
      </w:pPr>
    </w:p>
    <w:p w:rsidR="001D2A95" w:rsidRDefault="0058257E">
      <w:pPr>
        <w:ind w:right="852"/>
        <w:jc w:val="right"/>
      </w:pPr>
      <w:r>
        <w:rPr>
          <w:spacing w:val="-5"/>
        </w:rPr>
        <w:t>48</w:t>
      </w:r>
    </w:p>
    <w:p w:rsidR="001D2A95" w:rsidRDefault="001D2A95">
      <w:pPr>
        <w:jc w:val="right"/>
        <w:sectPr w:rsidR="001D2A95">
          <w:type w:val="continuous"/>
          <w:pgSz w:w="11910" w:h="16840"/>
          <w:pgMar w:top="1940" w:right="0" w:bottom="280" w:left="280" w:header="720" w:footer="720" w:gutter="0"/>
          <w:cols w:space="720"/>
        </w:sectPr>
      </w:pPr>
    </w:p>
    <w:p w:rsidR="001D2A95" w:rsidRDefault="00F6737C">
      <w:pPr>
        <w:spacing w:before="64"/>
        <w:ind w:right="845"/>
        <w:jc w:val="right"/>
        <w:rPr>
          <w:sz w:val="24"/>
        </w:rPr>
      </w:pPr>
      <w:r w:rsidRPr="00F6737C">
        <w:lastRenderedPageBreak/>
        <w:pict>
          <v:shape id="docshape43" o:spid="_x0000_s1032" type="#_x0000_t202" style="position:absolute;left:0;text-align:left;margin-left:97.15pt;margin-top:53.55pt;width:438.45pt;height:773.55pt;z-index:15750144;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1"/>
                    <w:gridCol w:w="2160"/>
                    <w:gridCol w:w="1291"/>
                    <w:gridCol w:w="2434"/>
                  </w:tblGrid>
                  <w:tr w:rsidR="001D2A95">
                    <w:trPr>
                      <w:trHeight w:val="1382"/>
                    </w:trPr>
                    <w:tc>
                      <w:tcPr>
                        <w:tcW w:w="2751" w:type="dxa"/>
                      </w:tcPr>
                      <w:p w:rsidR="001D2A95" w:rsidRDefault="0058257E">
                        <w:pPr>
                          <w:pStyle w:val="TableParagraph"/>
                          <w:spacing w:line="267" w:lineRule="exact"/>
                          <w:ind w:left="115"/>
                          <w:rPr>
                            <w:sz w:val="24"/>
                          </w:rPr>
                        </w:pPr>
                        <w:r>
                          <w:rPr>
                            <w:sz w:val="24"/>
                          </w:rPr>
                          <w:t>Мероприятия</w:t>
                        </w:r>
                        <w:r>
                          <w:rPr>
                            <w:spacing w:val="-5"/>
                            <w:sz w:val="24"/>
                          </w:rPr>
                          <w:t>по</w:t>
                        </w:r>
                      </w:p>
                      <w:p w:rsidR="001D2A95" w:rsidRDefault="0058257E">
                        <w:pPr>
                          <w:pStyle w:val="TableParagraph"/>
                          <w:spacing w:line="275" w:lineRule="exact"/>
                          <w:ind w:left="115"/>
                          <w:rPr>
                            <w:sz w:val="24"/>
                          </w:rPr>
                        </w:pPr>
                        <w:r>
                          <w:rPr>
                            <w:spacing w:val="-2"/>
                            <w:sz w:val="24"/>
                          </w:rPr>
                          <w:t>правиламбезопасности</w:t>
                        </w:r>
                      </w:p>
                    </w:tc>
                    <w:tc>
                      <w:tcPr>
                        <w:tcW w:w="2160" w:type="dxa"/>
                      </w:tcPr>
                      <w:p w:rsidR="001D2A95" w:rsidRDefault="0058257E">
                        <w:pPr>
                          <w:pStyle w:val="TableParagraph"/>
                          <w:spacing w:line="268" w:lineRule="exact"/>
                          <w:ind w:left="115"/>
                          <w:rPr>
                            <w:sz w:val="24"/>
                          </w:rPr>
                        </w:pPr>
                        <w:r>
                          <w:rPr>
                            <w:spacing w:val="-2"/>
                            <w:sz w:val="24"/>
                          </w:rPr>
                          <w:t>Поплану</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tabs>
                            <w:tab w:val="left" w:pos="1725"/>
                          </w:tabs>
                          <w:spacing w:line="271" w:lineRule="exact"/>
                          <w:ind w:left="116" w:right="-72"/>
                          <w:rPr>
                            <w:sz w:val="24"/>
                          </w:rPr>
                        </w:pPr>
                        <w:r>
                          <w:rPr>
                            <w:spacing w:val="-2"/>
                            <w:sz w:val="24"/>
                          </w:rPr>
                          <w:t>Педагоги-</w:t>
                        </w:r>
                        <w:r>
                          <w:rPr>
                            <w:sz w:val="24"/>
                          </w:rPr>
                          <w:tab/>
                        </w:r>
                        <w:r>
                          <w:rPr>
                            <w:color w:val="818181"/>
                            <w:position w:val="9"/>
                            <w:sz w:val="24"/>
                          </w:rPr>
                          <w:t xml:space="preserve">8–9 </w:t>
                        </w:r>
                        <w:r>
                          <w:rPr>
                            <w:color w:val="818181"/>
                            <w:spacing w:val="-5"/>
                            <w:position w:val="9"/>
                            <w:sz w:val="24"/>
                          </w:rPr>
                          <w:t>кла</w:t>
                        </w:r>
                      </w:p>
                      <w:p w:rsidR="001D2A95" w:rsidRDefault="0058257E">
                        <w:pPr>
                          <w:pStyle w:val="TableParagraph"/>
                          <w:spacing w:line="242" w:lineRule="auto"/>
                          <w:ind w:left="116"/>
                          <w:rPr>
                            <w:sz w:val="24"/>
                          </w:rPr>
                        </w:pPr>
                        <w:r>
                          <w:rPr>
                            <w:spacing w:val="-4"/>
                            <w:sz w:val="24"/>
                          </w:rPr>
                          <w:t xml:space="preserve">организаторы, </w:t>
                        </w:r>
                        <w:r>
                          <w:rPr>
                            <w:spacing w:val="-2"/>
                            <w:sz w:val="24"/>
                          </w:rPr>
                          <w:t>классные</w:t>
                        </w:r>
                      </w:p>
                      <w:p w:rsidR="001D2A95" w:rsidRDefault="0058257E">
                        <w:pPr>
                          <w:pStyle w:val="TableParagraph"/>
                          <w:spacing w:line="274" w:lineRule="exact"/>
                          <w:ind w:left="116"/>
                          <w:rPr>
                            <w:sz w:val="24"/>
                          </w:rPr>
                        </w:pPr>
                        <w:r>
                          <w:rPr>
                            <w:spacing w:val="-2"/>
                            <w:sz w:val="24"/>
                          </w:rPr>
                          <w:t xml:space="preserve">руководители,отряд </w:t>
                        </w:r>
                        <w:r>
                          <w:rPr>
                            <w:spacing w:val="-4"/>
                            <w:sz w:val="24"/>
                          </w:rPr>
                          <w:t>ЮИД</w:t>
                        </w:r>
                      </w:p>
                    </w:tc>
                  </w:tr>
                  <w:tr w:rsidR="001D2A95">
                    <w:trPr>
                      <w:trHeight w:val="1377"/>
                    </w:trPr>
                    <w:tc>
                      <w:tcPr>
                        <w:tcW w:w="2751" w:type="dxa"/>
                      </w:tcPr>
                      <w:p w:rsidR="001D2A95" w:rsidRDefault="0058257E">
                        <w:pPr>
                          <w:pStyle w:val="TableParagraph"/>
                          <w:ind w:left="115"/>
                          <w:rPr>
                            <w:sz w:val="24"/>
                          </w:rPr>
                        </w:pPr>
                        <w:r>
                          <w:rPr>
                            <w:spacing w:val="-2"/>
                            <w:sz w:val="24"/>
                          </w:rPr>
                          <w:t xml:space="preserve">Неделяпрофилактики безнадзорности, </w:t>
                        </w:r>
                        <w:r>
                          <w:rPr>
                            <w:sz w:val="24"/>
                          </w:rPr>
                          <w:t>беспризорности и</w:t>
                        </w:r>
                      </w:p>
                      <w:p w:rsidR="001D2A95" w:rsidRDefault="0058257E">
                        <w:pPr>
                          <w:pStyle w:val="TableParagraph"/>
                          <w:spacing w:before="1" w:line="264" w:lineRule="exact"/>
                          <w:ind w:left="115"/>
                          <w:rPr>
                            <w:sz w:val="24"/>
                          </w:rPr>
                        </w:pPr>
                        <w:r>
                          <w:rPr>
                            <w:spacing w:val="-2"/>
                            <w:sz w:val="24"/>
                          </w:rPr>
                          <w:t>правонарушенийв подростковойсреде</w:t>
                        </w:r>
                      </w:p>
                    </w:tc>
                    <w:tc>
                      <w:tcPr>
                        <w:tcW w:w="2160" w:type="dxa"/>
                      </w:tcPr>
                      <w:p w:rsidR="001D2A95" w:rsidRDefault="0058257E">
                        <w:pPr>
                          <w:pStyle w:val="TableParagraph"/>
                          <w:ind w:left="115"/>
                          <w:rPr>
                            <w:sz w:val="24"/>
                          </w:rPr>
                        </w:pPr>
                        <w:r>
                          <w:rPr>
                            <w:spacing w:val="-2"/>
                            <w:sz w:val="24"/>
                          </w:rPr>
                          <w:t>Поплануработы социального педагога</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ind w:left="116" w:right="168"/>
                          <w:jc w:val="both"/>
                          <w:rPr>
                            <w:sz w:val="24"/>
                          </w:rPr>
                        </w:pPr>
                        <w:r>
                          <w:rPr>
                            <w:spacing w:val="-2"/>
                            <w:sz w:val="24"/>
                          </w:rPr>
                          <w:t xml:space="preserve">Зам.директорапоВР, </w:t>
                        </w:r>
                        <w:r>
                          <w:rPr>
                            <w:sz w:val="24"/>
                          </w:rPr>
                          <w:t xml:space="preserve">социальныйпедагог, </w:t>
                        </w:r>
                        <w:r>
                          <w:rPr>
                            <w:spacing w:val="-2"/>
                            <w:sz w:val="24"/>
                          </w:rPr>
                          <w:t>классные</w:t>
                        </w:r>
                      </w:p>
                      <w:p w:rsidR="001D2A95" w:rsidRDefault="0058257E">
                        <w:pPr>
                          <w:pStyle w:val="TableParagraph"/>
                          <w:spacing w:line="274" w:lineRule="exact"/>
                          <w:ind w:left="116"/>
                          <w:rPr>
                            <w:sz w:val="24"/>
                          </w:rPr>
                        </w:pPr>
                        <w:r>
                          <w:rPr>
                            <w:spacing w:val="-2"/>
                            <w:sz w:val="24"/>
                          </w:rPr>
                          <w:t>руководители</w:t>
                        </w:r>
                      </w:p>
                    </w:tc>
                  </w:tr>
                  <w:tr w:rsidR="001D2A95">
                    <w:trPr>
                      <w:trHeight w:val="1103"/>
                    </w:trPr>
                    <w:tc>
                      <w:tcPr>
                        <w:tcW w:w="2751" w:type="dxa"/>
                      </w:tcPr>
                      <w:p w:rsidR="001D2A95" w:rsidRDefault="0058257E">
                        <w:pPr>
                          <w:pStyle w:val="TableParagraph"/>
                          <w:spacing w:before="261" w:line="242" w:lineRule="auto"/>
                          <w:ind w:left="115"/>
                          <w:rPr>
                            <w:sz w:val="24"/>
                          </w:rPr>
                        </w:pPr>
                        <w:r>
                          <w:rPr>
                            <w:spacing w:val="-2"/>
                            <w:sz w:val="24"/>
                          </w:rPr>
                          <w:t xml:space="preserve">Первенствошколыпо </w:t>
                        </w:r>
                        <w:r>
                          <w:rPr>
                            <w:sz w:val="24"/>
                          </w:rPr>
                          <w:t>мини - футболу</w:t>
                        </w:r>
                      </w:p>
                    </w:tc>
                    <w:tc>
                      <w:tcPr>
                        <w:tcW w:w="2160" w:type="dxa"/>
                      </w:tcPr>
                      <w:p w:rsidR="001D2A95" w:rsidRDefault="0058257E">
                        <w:pPr>
                          <w:pStyle w:val="TableParagraph"/>
                          <w:spacing w:before="261" w:line="242" w:lineRule="auto"/>
                          <w:ind w:left="677" w:right="552" w:hanging="164"/>
                          <w:rPr>
                            <w:sz w:val="24"/>
                          </w:rPr>
                        </w:pPr>
                        <w:r>
                          <w:rPr>
                            <w:spacing w:val="-2"/>
                            <w:sz w:val="24"/>
                          </w:rPr>
                          <w:t>спорт.зал., стадион</w:t>
                        </w:r>
                      </w:p>
                    </w:tc>
                    <w:tc>
                      <w:tcPr>
                        <w:tcW w:w="1291" w:type="dxa"/>
                      </w:tcPr>
                      <w:p w:rsidR="001D2A95" w:rsidRDefault="0058257E">
                        <w:pPr>
                          <w:pStyle w:val="TableParagraph"/>
                          <w:spacing w:before="270" w:line="275" w:lineRule="exact"/>
                          <w:ind w:left="26"/>
                          <w:jc w:val="center"/>
                          <w:rPr>
                            <w:sz w:val="24"/>
                          </w:rPr>
                        </w:pPr>
                        <w:r>
                          <w:rPr>
                            <w:sz w:val="24"/>
                          </w:rPr>
                          <w:t>2-</w:t>
                        </w:r>
                        <w:r>
                          <w:rPr>
                            <w:spacing w:val="-5"/>
                            <w:sz w:val="24"/>
                          </w:rPr>
                          <w:t>11</w:t>
                        </w:r>
                      </w:p>
                      <w:p w:rsidR="001D2A95" w:rsidRDefault="0058257E">
                        <w:pPr>
                          <w:pStyle w:val="TableParagraph"/>
                          <w:spacing w:line="275" w:lineRule="exact"/>
                          <w:ind w:left="26" w:right="2"/>
                          <w:jc w:val="center"/>
                          <w:rPr>
                            <w:sz w:val="24"/>
                          </w:rPr>
                        </w:pPr>
                        <w:r>
                          <w:rPr>
                            <w:spacing w:val="-2"/>
                            <w:sz w:val="24"/>
                          </w:rPr>
                          <w:t>классы</w:t>
                        </w:r>
                      </w:p>
                    </w:tc>
                    <w:tc>
                      <w:tcPr>
                        <w:tcW w:w="2434" w:type="dxa"/>
                      </w:tcPr>
                      <w:p w:rsidR="001D2A95" w:rsidRDefault="0058257E">
                        <w:pPr>
                          <w:pStyle w:val="TableParagraph"/>
                          <w:spacing w:line="242" w:lineRule="auto"/>
                          <w:ind w:left="116" w:right="220"/>
                          <w:rPr>
                            <w:sz w:val="24"/>
                          </w:rPr>
                        </w:pPr>
                        <w:r>
                          <w:rPr>
                            <w:spacing w:val="-2"/>
                            <w:sz w:val="24"/>
                          </w:rPr>
                          <w:t xml:space="preserve">Учителя </w:t>
                        </w:r>
                        <w:r>
                          <w:rPr>
                            <w:spacing w:val="-4"/>
                            <w:sz w:val="24"/>
                          </w:rPr>
                          <w:t>физкультуры,</w:t>
                        </w:r>
                      </w:p>
                      <w:p w:rsidR="001D2A95" w:rsidRDefault="0058257E">
                        <w:pPr>
                          <w:pStyle w:val="TableParagraph"/>
                          <w:spacing w:line="274" w:lineRule="exact"/>
                          <w:ind w:left="116" w:right="220"/>
                          <w:rPr>
                            <w:sz w:val="24"/>
                          </w:rPr>
                        </w:pPr>
                        <w:r>
                          <w:rPr>
                            <w:spacing w:val="-2"/>
                            <w:sz w:val="24"/>
                          </w:rPr>
                          <w:t xml:space="preserve">классные </w:t>
                        </w:r>
                        <w:r>
                          <w:rPr>
                            <w:spacing w:val="-4"/>
                            <w:sz w:val="24"/>
                          </w:rPr>
                          <w:t>руководители</w:t>
                        </w:r>
                      </w:p>
                    </w:tc>
                  </w:tr>
                  <w:tr w:rsidR="001D2A95">
                    <w:trPr>
                      <w:trHeight w:val="680"/>
                    </w:trPr>
                    <w:tc>
                      <w:tcPr>
                        <w:tcW w:w="2751" w:type="dxa"/>
                      </w:tcPr>
                      <w:p w:rsidR="001D2A95" w:rsidRDefault="0058257E">
                        <w:pPr>
                          <w:pStyle w:val="TableParagraph"/>
                          <w:spacing w:line="265" w:lineRule="exact"/>
                          <w:ind w:left="115"/>
                          <w:rPr>
                            <w:sz w:val="24"/>
                          </w:rPr>
                        </w:pPr>
                        <w:r>
                          <w:rPr>
                            <w:spacing w:val="-2"/>
                            <w:sz w:val="24"/>
                          </w:rPr>
                          <w:t>Урокнравственности</w:t>
                        </w:r>
                      </w:p>
                      <w:p w:rsidR="001D2A95" w:rsidRDefault="0058257E">
                        <w:pPr>
                          <w:pStyle w:val="TableParagraph"/>
                          <w:spacing w:line="275" w:lineRule="exact"/>
                          <w:ind w:left="115"/>
                          <w:rPr>
                            <w:sz w:val="24"/>
                          </w:rPr>
                        </w:pPr>
                        <w:r>
                          <w:rPr>
                            <w:spacing w:val="-2"/>
                            <w:sz w:val="24"/>
                          </w:rPr>
                          <w:t>«Деньпожилыхлюдей»</w:t>
                        </w:r>
                      </w:p>
                    </w:tc>
                    <w:tc>
                      <w:tcPr>
                        <w:tcW w:w="2160" w:type="dxa"/>
                      </w:tcPr>
                      <w:p w:rsidR="001D2A95" w:rsidRDefault="0058257E">
                        <w:pPr>
                          <w:pStyle w:val="TableParagraph"/>
                          <w:spacing w:line="242" w:lineRule="auto"/>
                          <w:ind w:left="115" w:right="210"/>
                          <w:rPr>
                            <w:sz w:val="24"/>
                          </w:rPr>
                        </w:pPr>
                        <w:r>
                          <w:rPr>
                            <w:spacing w:val="-2"/>
                            <w:sz w:val="24"/>
                          </w:rPr>
                          <w:t xml:space="preserve">Учебные </w:t>
                        </w:r>
                        <w:r>
                          <w:rPr>
                            <w:spacing w:val="-4"/>
                            <w:sz w:val="24"/>
                          </w:rPr>
                          <w:t>кабинеты</w:t>
                        </w:r>
                      </w:p>
                    </w:tc>
                    <w:tc>
                      <w:tcPr>
                        <w:tcW w:w="1291" w:type="dxa"/>
                        <w:vMerge w:val="restart"/>
                      </w:tcPr>
                      <w:p w:rsidR="001D2A95" w:rsidRDefault="001D2A95">
                        <w:pPr>
                          <w:pStyle w:val="TableParagraph"/>
                          <w:rPr>
                            <w:sz w:val="24"/>
                          </w:rPr>
                        </w:pPr>
                      </w:p>
                      <w:p w:rsidR="001D2A95" w:rsidRDefault="001D2A95">
                        <w:pPr>
                          <w:pStyle w:val="TableParagraph"/>
                          <w:spacing w:before="52"/>
                          <w:rPr>
                            <w:sz w:val="24"/>
                          </w:rPr>
                        </w:pPr>
                      </w:p>
                      <w:p w:rsidR="001D2A95" w:rsidRDefault="0058257E">
                        <w:pPr>
                          <w:pStyle w:val="TableParagraph"/>
                          <w:ind w:left="116"/>
                          <w:rPr>
                            <w:sz w:val="24"/>
                          </w:rPr>
                        </w:pPr>
                        <w:r>
                          <w:rPr>
                            <w:sz w:val="24"/>
                          </w:rPr>
                          <w:t>1-</w:t>
                        </w:r>
                        <w:r>
                          <w:rPr>
                            <w:spacing w:val="-2"/>
                            <w:sz w:val="24"/>
                          </w:rPr>
                          <w:t>11кл.</w:t>
                        </w:r>
                      </w:p>
                    </w:tc>
                    <w:tc>
                      <w:tcPr>
                        <w:tcW w:w="2434" w:type="dxa"/>
                        <w:vMerge w:val="restart"/>
                      </w:tcPr>
                      <w:p w:rsidR="001D2A95" w:rsidRDefault="0058257E">
                        <w:pPr>
                          <w:pStyle w:val="TableParagraph"/>
                          <w:spacing w:before="192"/>
                          <w:ind w:left="116" w:right="848"/>
                          <w:rPr>
                            <w:sz w:val="24"/>
                          </w:rPr>
                        </w:pPr>
                        <w:r>
                          <w:rPr>
                            <w:spacing w:val="-2"/>
                            <w:sz w:val="24"/>
                          </w:rPr>
                          <w:t xml:space="preserve">Классные </w:t>
                        </w:r>
                        <w:r>
                          <w:rPr>
                            <w:spacing w:val="-4"/>
                            <w:sz w:val="24"/>
                          </w:rPr>
                          <w:t xml:space="preserve">руководители, </w:t>
                        </w:r>
                        <w:r>
                          <w:rPr>
                            <w:spacing w:val="-2"/>
                            <w:sz w:val="24"/>
                          </w:rPr>
                          <w:t>педагоги- организаторы</w:t>
                        </w:r>
                      </w:p>
                    </w:tc>
                  </w:tr>
                  <w:tr w:rsidR="001D2A95">
                    <w:trPr>
                      <w:trHeight w:val="825"/>
                    </w:trPr>
                    <w:tc>
                      <w:tcPr>
                        <w:tcW w:w="2751" w:type="dxa"/>
                      </w:tcPr>
                      <w:p w:rsidR="001D2A95" w:rsidRDefault="0058257E">
                        <w:pPr>
                          <w:pStyle w:val="TableParagraph"/>
                          <w:spacing w:line="267" w:lineRule="exact"/>
                          <w:ind w:left="115"/>
                          <w:rPr>
                            <w:sz w:val="24"/>
                          </w:rPr>
                        </w:pPr>
                        <w:r>
                          <w:rPr>
                            <w:spacing w:val="-2"/>
                            <w:sz w:val="24"/>
                          </w:rPr>
                          <w:t>Фотовыставка</w:t>
                        </w:r>
                      </w:p>
                      <w:p w:rsidR="001D2A95" w:rsidRDefault="0058257E">
                        <w:pPr>
                          <w:pStyle w:val="TableParagraph"/>
                          <w:spacing w:line="275" w:lineRule="exact"/>
                          <w:ind w:left="115"/>
                          <w:rPr>
                            <w:sz w:val="24"/>
                          </w:rPr>
                        </w:pPr>
                        <w:r>
                          <w:rPr>
                            <w:sz w:val="24"/>
                          </w:rPr>
                          <w:t>«Семейный</w:t>
                        </w:r>
                        <w:r>
                          <w:rPr>
                            <w:spacing w:val="-2"/>
                            <w:sz w:val="24"/>
                          </w:rPr>
                          <w:t>альбом»</w:t>
                        </w:r>
                      </w:p>
                    </w:tc>
                    <w:tc>
                      <w:tcPr>
                        <w:tcW w:w="2160" w:type="dxa"/>
                      </w:tcPr>
                      <w:p w:rsidR="001D2A95" w:rsidRDefault="0058257E">
                        <w:pPr>
                          <w:pStyle w:val="TableParagraph"/>
                          <w:spacing w:line="268" w:lineRule="exact"/>
                          <w:ind w:left="115"/>
                          <w:rPr>
                            <w:sz w:val="24"/>
                          </w:rPr>
                        </w:pPr>
                        <w:r>
                          <w:rPr>
                            <w:sz w:val="24"/>
                          </w:rPr>
                          <w:t>Выставочный</w:t>
                        </w:r>
                        <w:r>
                          <w:rPr>
                            <w:spacing w:val="-5"/>
                            <w:sz w:val="24"/>
                          </w:rPr>
                          <w:t>зал</w:t>
                        </w:r>
                      </w:p>
                      <w:p w:rsidR="001D2A95" w:rsidRDefault="0058257E">
                        <w:pPr>
                          <w:pStyle w:val="TableParagraph"/>
                          <w:spacing w:line="280" w:lineRule="atLeast"/>
                          <w:ind w:left="115" w:right="210"/>
                          <w:rPr>
                            <w:sz w:val="24"/>
                          </w:rPr>
                        </w:pPr>
                        <w:r>
                          <w:rPr>
                            <w:spacing w:val="-2"/>
                            <w:sz w:val="24"/>
                          </w:rPr>
                          <w:t>«Мирглазами детей»</w:t>
                        </w:r>
                      </w:p>
                    </w:tc>
                    <w:tc>
                      <w:tcPr>
                        <w:tcW w:w="1291" w:type="dxa"/>
                        <w:vMerge/>
                        <w:tcBorders>
                          <w:top w:val="nil"/>
                        </w:tcBorders>
                      </w:tcPr>
                      <w:p w:rsidR="001D2A95" w:rsidRDefault="001D2A95">
                        <w:pPr>
                          <w:rPr>
                            <w:sz w:val="2"/>
                            <w:szCs w:val="2"/>
                          </w:rPr>
                        </w:pPr>
                      </w:p>
                    </w:tc>
                    <w:tc>
                      <w:tcPr>
                        <w:tcW w:w="2434" w:type="dxa"/>
                        <w:vMerge/>
                        <w:tcBorders>
                          <w:top w:val="nil"/>
                        </w:tcBorders>
                      </w:tcPr>
                      <w:p w:rsidR="001D2A95" w:rsidRDefault="001D2A95">
                        <w:pPr>
                          <w:rPr>
                            <w:sz w:val="2"/>
                            <w:szCs w:val="2"/>
                          </w:rPr>
                        </w:pPr>
                      </w:p>
                    </w:tc>
                  </w:tr>
                  <w:tr w:rsidR="001D2A95">
                    <w:trPr>
                      <w:trHeight w:val="827"/>
                    </w:trPr>
                    <w:tc>
                      <w:tcPr>
                        <w:tcW w:w="2751" w:type="dxa"/>
                      </w:tcPr>
                      <w:p w:rsidR="001D2A95" w:rsidRDefault="0058257E">
                        <w:pPr>
                          <w:pStyle w:val="TableParagraph"/>
                          <w:spacing w:line="242" w:lineRule="auto"/>
                          <w:ind w:left="115"/>
                          <w:rPr>
                            <w:sz w:val="24"/>
                          </w:rPr>
                        </w:pPr>
                        <w:r>
                          <w:rPr>
                            <w:spacing w:val="-2"/>
                            <w:sz w:val="24"/>
                          </w:rPr>
                          <w:t xml:space="preserve">Участиевакциикодню </w:t>
                        </w:r>
                        <w:r>
                          <w:rPr>
                            <w:sz w:val="24"/>
                          </w:rPr>
                          <w:t>пожилого человека</w:t>
                        </w:r>
                      </w:p>
                      <w:p w:rsidR="001D2A95" w:rsidRDefault="0058257E">
                        <w:pPr>
                          <w:pStyle w:val="TableParagraph"/>
                          <w:spacing w:line="256" w:lineRule="exact"/>
                          <w:ind w:left="115"/>
                          <w:rPr>
                            <w:sz w:val="24"/>
                          </w:rPr>
                        </w:pPr>
                        <w:r>
                          <w:rPr>
                            <w:spacing w:val="-2"/>
                            <w:sz w:val="24"/>
                          </w:rPr>
                          <w:t>«Подариулыбку»</w:t>
                        </w:r>
                      </w:p>
                    </w:tc>
                    <w:tc>
                      <w:tcPr>
                        <w:tcW w:w="2160" w:type="dxa"/>
                      </w:tcPr>
                      <w:p w:rsidR="001D2A95" w:rsidRDefault="0058257E">
                        <w:pPr>
                          <w:pStyle w:val="TableParagraph"/>
                          <w:spacing w:line="237" w:lineRule="auto"/>
                          <w:ind w:left="115"/>
                          <w:rPr>
                            <w:sz w:val="24"/>
                          </w:rPr>
                        </w:pPr>
                        <w:r>
                          <w:rPr>
                            <w:spacing w:val="-2"/>
                            <w:sz w:val="24"/>
                          </w:rPr>
                          <w:t>Феневскийдом интернат,улицы</w:t>
                        </w:r>
                      </w:p>
                      <w:p w:rsidR="001D2A95" w:rsidRDefault="0058257E">
                        <w:pPr>
                          <w:pStyle w:val="TableParagraph"/>
                          <w:spacing w:line="270" w:lineRule="exact"/>
                          <w:ind w:left="115"/>
                          <w:rPr>
                            <w:sz w:val="24"/>
                          </w:rPr>
                        </w:pPr>
                        <w:r>
                          <w:rPr>
                            <w:spacing w:val="-2"/>
                            <w:sz w:val="24"/>
                          </w:rPr>
                          <w:t>поселка</w:t>
                        </w:r>
                      </w:p>
                    </w:tc>
                    <w:tc>
                      <w:tcPr>
                        <w:tcW w:w="1291" w:type="dxa"/>
                      </w:tcPr>
                      <w:p w:rsidR="001D2A95" w:rsidRDefault="0058257E">
                        <w:pPr>
                          <w:pStyle w:val="TableParagraph"/>
                          <w:spacing w:line="265" w:lineRule="exact"/>
                          <w:ind w:left="116"/>
                          <w:rPr>
                            <w:sz w:val="24"/>
                          </w:rPr>
                        </w:pPr>
                        <w:r>
                          <w:rPr>
                            <w:sz w:val="24"/>
                          </w:rPr>
                          <w:t>1-</w:t>
                        </w:r>
                        <w:r>
                          <w:rPr>
                            <w:spacing w:val="-2"/>
                            <w:sz w:val="24"/>
                          </w:rPr>
                          <w:t>11кл.</w:t>
                        </w:r>
                      </w:p>
                    </w:tc>
                    <w:tc>
                      <w:tcPr>
                        <w:tcW w:w="2434" w:type="dxa"/>
                        <w:vMerge w:val="restart"/>
                      </w:tcPr>
                      <w:p w:rsidR="001D2A95" w:rsidRDefault="0058257E">
                        <w:pPr>
                          <w:pStyle w:val="TableParagraph"/>
                          <w:spacing w:line="242" w:lineRule="auto"/>
                          <w:ind w:left="116" w:right="220"/>
                          <w:rPr>
                            <w:sz w:val="24"/>
                          </w:rPr>
                        </w:pPr>
                        <w:r>
                          <w:rPr>
                            <w:spacing w:val="-2"/>
                            <w:sz w:val="24"/>
                          </w:rPr>
                          <w:t>ГладышеваТ.И., руководители</w:t>
                        </w:r>
                      </w:p>
                      <w:p w:rsidR="001D2A95" w:rsidRDefault="0058257E">
                        <w:pPr>
                          <w:pStyle w:val="TableParagraph"/>
                          <w:spacing w:line="242" w:lineRule="auto"/>
                          <w:ind w:left="116" w:right="220"/>
                          <w:rPr>
                            <w:sz w:val="24"/>
                          </w:rPr>
                        </w:pPr>
                        <w:r>
                          <w:rPr>
                            <w:spacing w:val="-2"/>
                            <w:sz w:val="24"/>
                          </w:rPr>
                          <w:t>отрядов,педагоги- организаторы</w:t>
                        </w:r>
                      </w:p>
                    </w:tc>
                  </w:tr>
                  <w:tr w:rsidR="001D2A95">
                    <w:trPr>
                      <w:trHeight w:val="1103"/>
                    </w:trPr>
                    <w:tc>
                      <w:tcPr>
                        <w:tcW w:w="2751" w:type="dxa"/>
                      </w:tcPr>
                      <w:p w:rsidR="001D2A95" w:rsidRDefault="0058257E">
                        <w:pPr>
                          <w:pStyle w:val="TableParagraph"/>
                          <w:spacing w:line="237" w:lineRule="auto"/>
                          <w:ind w:left="115" w:right="305"/>
                          <w:rPr>
                            <w:sz w:val="24"/>
                          </w:rPr>
                        </w:pPr>
                        <w:r>
                          <w:rPr>
                            <w:spacing w:val="-2"/>
                            <w:sz w:val="24"/>
                          </w:rPr>
                          <w:t>Акция«Бабушка,я рядом»</w:t>
                        </w:r>
                      </w:p>
                    </w:tc>
                    <w:tc>
                      <w:tcPr>
                        <w:tcW w:w="2160" w:type="dxa"/>
                      </w:tcPr>
                      <w:p w:rsidR="001D2A95" w:rsidRDefault="0058257E">
                        <w:pPr>
                          <w:pStyle w:val="TableParagraph"/>
                          <w:spacing w:line="268" w:lineRule="exact"/>
                          <w:ind w:left="115"/>
                          <w:rPr>
                            <w:sz w:val="24"/>
                          </w:rPr>
                        </w:pPr>
                        <w:r>
                          <w:rPr>
                            <w:spacing w:val="-2"/>
                            <w:sz w:val="24"/>
                          </w:rPr>
                          <w:t>Поназначению</w:t>
                        </w:r>
                      </w:p>
                    </w:tc>
                    <w:tc>
                      <w:tcPr>
                        <w:tcW w:w="1291" w:type="dxa"/>
                      </w:tcPr>
                      <w:p w:rsidR="001D2A95" w:rsidRDefault="0058257E">
                        <w:pPr>
                          <w:pStyle w:val="TableParagraph"/>
                          <w:spacing w:line="237" w:lineRule="auto"/>
                          <w:ind w:left="116" w:right="17"/>
                          <w:rPr>
                            <w:sz w:val="24"/>
                          </w:rPr>
                        </w:pPr>
                        <w:r>
                          <w:rPr>
                            <w:spacing w:val="-2"/>
                            <w:sz w:val="24"/>
                          </w:rPr>
                          <w:t xml:space="preserve">Волонтер </w:t>
                        </w:r>
                        <w:r>
                          <w:rPr>
                            <w:spacing w:val="-6"/>
                            <w:sz w:val="24"/>
                          </w:rPr>
                          <w:t>ы,</w:t>
                        </w:r>
                      </w:p>
                      <w:p w:rsidR="001D2A95" w:rsidRDefault="0058257E">
                        <w:pPr>
                          <w:pStyle w:val="TableParagraph"/>
                          <w:spacing w:line="274" w:lineRule="exact"/>
                          <w:ind w:left="116" w:right="17"/>
                          <w:rPr>
                            <w:sz w:val="24"/>
                          </w:rPr>
                        </w:pPr>
                        <w:r>
                          <w:rPr>
                            <w:spacing w:val="-4"/>
                            <w:sz w:val="24"/>
                          </w:rPr>
                          <w:t xml:space="preserve">юнармейц </w:t>
                        </w:r>
                        <w:r>
                          <w:rPr>
                            <w:spacing w:val="-10"/>
                            <w:sz w:val="24"/>
                          </w:rPr>
                          <w:t>ы</w:t>
                        </w:r>
                      </w:p>
                    </w:tc>
                    <w:tc>
                      <w:tcPr>
                        <w:tcW w:w="2434" w:type="dxa"/>
                        <w:vMerge/>
                        <w:tcBorders>
                          <w:top w:val="nil"/>
                        </w:tcBorders>
                      </w:tcPr>
                      <w:p w:rsidR="001D2A95" w:rsidRDefault="001D2A95">
                        <w:pPr>
                          <w:rPr>
                            <w:sz w:val="2"/>
                            <w:szCs w:val="2"/>
                          </w:rPr>
                        </w:pPr>
                      </w:p>
                    </w:tc>
                  </w:tr>
                  <w:tr w:rsidR="001D2A95">
                    <w:trPr>
                      <w:trHeight w:val="825"/>
                    </w:trPr>
                    <w:tc>
                      <w:tcPr>
                        <w:tcW w:w="2751" w:type="dxa"/>
                      </w:tcPr>
                      <w:p w:rsidR="001D2A95" w:rsidRDefault="0058257E">
                        <w:pPr>
                          <w:pStyle w:val="TableParagraph"/>
                          <w:spacing w:line="267" w:lineRule="exact"/>
                          <w:ind w:left="115"/>
                          <w:rPr>
                            <w:sz w:val="24"/>
                          </w:rPr>
                        </w:pPr>
                        <w:r>
                          <w:rPr>
                            <w:spacing w:val="-2"/>
                            <w:sz w:val="24"/>
                          </w:rPr>
                          <w:t>Фестивальпрезентаций</w:t>
                        </w:r>
                      </w:p>
                      <w:p w:rsidR="001D2A95" w:rsidRDefault="0058257E">
                        <w:pPr>
                          <w:pStyle w:val="TableParagraph"/>
                          <w:spacing w:line="270" w:lineRule="exact"/>
                          <w:ind w:left="115" w:right="305"/>
                          <w:rPr>
                            <w:sz w:val="24"/>
                          </w:rPr>
                        </w:pPr>
                        <w:r>
                          <w:rPr>
                            <w:sz w:val="24"/>
                          </w:rPr>
                          <w:t xml:space="preserve">коДнюзащиты </w:t>
                        </w:r>
                        <w:r>
                          <w:rPr>
                            <w:spacing w:val="-2"/>
                            <w:sz w:val="24"/>
                          </w:rPr>
                          <w:t>животных</w:t>
                        </w:r>
                      </w:p>
                    </w:tc>
                    <w:tc>
                      <w:tcPr>
                        <w:tcW w:w="2160" w:type="dxa"/>
                      </w:tcPr>
                      <w:p w:rsidR="001D2A95" w:rsidRDefault="0058257E">
                        <w:pPr>
                          <w:pStyle w:val="TableParagraph"/>
                          <w:spacing w:line="237" w:lineRule="auto"/>
                          <w:ind w:left="115" w:right="210"/>
                          <w:rPr>
                            <w:sz w:val="24"/>
                          </w:rPr>
                        </w:pPr>
                        <w:r>
                          <w:rPr>
                            <w:spacing w:val="-2"/>
                            <w:sz w:val="24"/>
                          </w:rPr>
                          <w:t>Актовыйзал школы</w:t>
                        </w:r>
                      </w:p>
                    </w:tc>
                    <w:tc>
                      <w:tcPr>
                        <w:tcW w:w="1291" w:type="dxa"/>
                      </w:tcPr>
                      <w:p w:rsidR="001D2A95" w:rsidRDefault="0058257E">
                        <w:pPr>
                          <w:pStyle w:val="TableParagraph"/>
                          <w:spacing w:line="268" w:lineRule="exact"/>
                          <w:ind w:left="116"/>
                          <w:rPr>
                            <w:sz w:val="24"/>
                          </w:rPr>
                        </w:pPr>
                        <w:r>
                          <w:rPr>
                            <w:sz w:val="24"/>
                          </w:rPr>
                          <w:t>5-</w:t>
                        </w:r>
                        <w:r>
                          <w:rPr>
                            <w:spacing w:val="-4"/>
                            <w:sz w:val="24"/>
                          </w:rPr>
                          <w:t>7кл.</w:t>
                        </w:r>
                      </w:p>
                    </w:tc>
                    <w:tc>
                      <w:tcPr>
                        <w:tcW w:w="2434" w:type="dxa"/>
                      </w:tcPr>
                      <w:p w:rsidR="001D2A95" w:rsidRDefault="0058257E">
                        <w:pPr>
                          <w:pStyle w:val="TableParagraph"/>
                          <w:spacing w:line="237" w:lineRule="auto"/>
                          <w:ind w:left="116"/>
                          <w:rPr>
                            <w:sz w:val="24"/>
                          </w:rPr>
                        </w:pPr>
                        <w:r>
                          <w:rPr>
                            <w:spacing w:val="-2"/>
                            <w:sz w:val="24"/>
                          </w:rPr>
                          <w:t xml:space="preserve">Педагоги- </w:t>
                        </w:r>
                        <w:r>
                          <w:rPr>
                            <w:spacing w:val="-4"/>
                            <w:sz w:val="24"/>
                          </w:rPr>
                          <w:t>организаторы</w:t>
                        </w:r>
                      </w:p>
                    </w:tc>
                  </w:tr>
                  <w:tr w:rsidR="001D2A95">
                    <w:trPr>
                      <w:trHeight w:val="1103"/>
                    </w:trPr>
                    <w:tc>
                      <w:tcPr>
                        <w:tcW w:w="2751" w:type="dxa"/>
                      </w:tcPr>
                      <w:p w:rsidR="001D2A95" w:rsidRDefault="0058257E">
                        <w:pPr>
                          <w:pStyle w:val="TableParagraph"/>
                          <w:spacing w:line="267" w:lineRule="exact"/>
                          <w:ind w:left="115"/>
                          <w:rPr>
                            <w:sz w:val="24"/>
                          </w:rPr>
                        </w:pPr>
                        <w:r>
                          <w:rPr>
                            <w:sz w:val="24"/>
                          </w:rPr>
                          <w:t>День</w:t>
                        </w:r>
                        <w:r>
                          <w:rPr>
                            <w:spacing w:val="-2"/>
                            <w:sz w:val="24"/>
                          </w:rPr>
                          <w:t>учителя</w:t>
                        </w:r>
                      </w:p>
                      <w:p w:rsidR="001D2A95" w:rsidRDefault="0058257E">
                        <w:pPr>
                          <w:pStyle w:val="TableParagraph"/>
                          <w:spacing w:line="275" w:lineRule="exact"/>
                          <w:ind w:left="115"/>
                          <w:rPr>
                            <w:sz w:val="24"/>
                          </w:rPr>
                        </w:pPr>
                        <w:r>
                          <w:rPr>
                            <w:sz w:val="24"/>
                          </w:rPr>
                          <w:t>День</w:t>
                        </w:r>
                        <w:r>
                          <w:rPr>
                            <w:spacing w:val="-2"/>
                            <w:sz w:val="24"/>
                          </w:rPr>
                          <w:t>самоуправления</w:t>
                        </w:r>
                      </w:p>
                    </w:tc>
                    <w:tc>
                      <w:tcPr>
                        <w:tcW w:w="2160" w:type="dxa"/>
                      </w:tcPr>
                      <w:p w:rsidR="001D2A95" w:rsidRDefault="0058257E">
                        <w:pPr>
                          <w:pStyle w:val="TableParagraph"/>
                          <w:ind w:left="115" w:right="210"/>
                          <w:rPr>
                            <w:sz w:val="24"/>
                          </w:rPr>
                        </w:pPr>
                        <w:r>
                          <w:rPr>
                            <w:spacing w:val="-2"/>
                            <w:sz w:val="24"/>
                          </w:rPr>
                          <w:t>Актовыйзал Учебные кабинеты</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37" w:lineRule="auto"/>
                          <w:ind w:left="116"/>
                          <w:rPr>
                            <w:sz w:val="24"/>
                          </w:rPr>
                        </w:pPr>
                        <w:r>
                          <w:rPr>
                            <w:spacing w:val="-2"/>
                            <w:sz w:val="24"/>
                          </w:rPr>
                          <w:t xml:space="preserve">Кл.руководители10- </w:t>
                        </w:r>
                        <w:r>
                          <w:rPr>
                            <w:sz w:val="24"/>
                          </w:rPr>
                          <w:t>11кл., педагоги-</w:t>
                        </w:r>
                      </w:p>
                      <w:p w:rsidR="001D2A95" w:rsidRDefault="0058257E">
                        <w:pPr>
                          <w:pStyle w:val="TableParagraph"/>
                          <w:spacing w:before="1" w:line="268" w:lineRule="exact"/>
                          <w:ind w:left="116"/>
                          <w:rPr>
                            <w:sz w:val="24"/>
                          </w:rPr>
                        </w:pPr>
                        <w:r>
                          <w:rPr>
                            <w:spacing w:val="-2"/>
                            <w:sz w:val="24"/>
                          </w:rPr>
                          <w:t>организаторы, зам.директорапоВР</w:t>
                        </w:r>
                      </w:p>
                    </w:tc>
                  </w:tr>
                  <w:tr w:rsidR="001D2A95">
                    <w:trPr>
                      <w:trHeight w:val="830"/>
                    </w:trPr>
                    <w:tc>
                      <w:tcPr>
                        <w:tcW w:w="2751" w:type="dxa"/>
                      </w:tcPr>
                      <w:p w:rsidR="001D2A95" w:rsidRDefault="0058257E">
                        <w:pPr>
                          <w:pStyle w:val="TableParagraph"/>
                          <w:spacing w:line="267" w:lineRule="exact"/>
                          <w:ind w:left="115"/>
                          <w:rPr>
                            <w:sz w:val="24"/>
                          </w:rPr>
                        </w:pPr>
                        <w:r>
                          <w:rPr>
                            <w:spacing w:val="-2"/>
                            <w:sz w:val="24"/>
                          </w:rPr>
                          <w:t>Выставкарисунков</w:t>
                        </w:r>
                      </w:p>
                      <w:p w:rsidR="001D2A95" w:rsidRDefault="0058257E">
                        <w:pPr>
                          <w:pStyle w:val="TableParagraph"/>
                          <w:spacing w:line="275" w:lineRule="exact"/>
                          <w:ind w:left="115"/>
                          <w:rPr>
                            <w:sz w:val="24"/>
                          </w:rPr>
                        </w:pPr>
                        <w:r>
                          <w:rPr>
                            <w:spacing w:val="-2"/>
                            <w:sz w:val="24"/>
                          </w:rPr>
                          <w:t>«Осеннийпейзаж»</w:t>
                        </w:r>
                      </w:p>
                    </w:tc>
                    <w:tc>
                      <w:tcPr>
                        <w:tcW w:w="2160" w:type="dxa"/>
                      </w:tcPr>
                      <w:p w:rsidR="001D2A95" w:rsidRDefault="0058257E">
                        <w:pPr>
                          <w:pStyle w:val="TableParagraph"/>
                          <w:spacing w:line="267" w:lineRule="exact"/>
                          <w:ind w:left="115"/>
                          <w:rPr>
                            <w:sz w:val="24"/>
                          </w:rPr>
                        </w:pPr>
                        <w:r>
                          <w:rPr>
                            <w:sz w:val="24"/>
                          </w:rPr>
                          <w:t>Выставочный</w:t>
                        </w:r>
                        <w:r>
                          <w:rPr>
                            <w:spacing w:val="-5"/>
                            <w:sz w:val="24"/>
                          </w:rPr>
                          <w:t>зал</w:t>
                        </w:r>
                      </w:p>
                      <w:p w:rsidR="001D2A95" w:rsidRDefault="0058257E">
                        <w:pPr>
                          <w:pStyle w:val="TableParagraph"/>
                          <w:spacing w:line="274" w:lineRule="exact"/>
                          <w:ind w:left="115" w:right="210"/>
                          <w:rPr>
                            <w:sz w:val="24"/>
                          </w:rPr>
                        </w:pPr>
                        <w:r>
                          <w:rPr>
                            <w:spacing w:val="-2"/>
                            <w:sz w:val="24"/>
                          </w:rPr>
                          <w:t>«Мирглазами детей»</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42" w:lineRule="auto"/>
                          <w:ind w:left="116"/>
                          <w:rPr>
                            <w:sz w:val="24"/>
                          </w:rPr>
                        </w:pPr>
                        <w:r>
                          <w:rPr>
                            <w:spacing w:val="-2"/>
                            <w:sz w:val="24"/>
                          </w:rPr>
                          <w:t xml:space="preserve">Педагоги- </w:t>
                        </w:r>
                        <w:r>
                          <w:rPr>
                            <w:spacing w:val="-4"/>
                            <w:sz w:val="24"/>
                          </w:rPr>
                          <w:t>организаторы</w:t>
                        </w:r>
                      </w:p>
                    </w:tc>
                  </w:tr>
                  <w:tr w:rsidR="001D2A95">
                    <w:trPr>
                      <w:trHeight w:val="637"/>
                    </w:trPr>
                    <w:tc>
                      <w:tcPr>
                        <w:tcW w:w="2751" w:type="dxa"/>
                      </w:tcPr>
                      <w:p w:rsidR="001D2A95" w:rsidRDefault="0058257E">
                        <w:pPr>
                          <w:pStyle w:val="TableParagraph"/>
                          <w:spacing w:line="267" w:lineRule="exact"/>
                          <w:ind w:left="115"/>
                          <w:rPr>
                            <w:sz w:val="24"/>
                          </w:rPr>
                        </w:pPr>
                        <w:r>
                          <w:rPr>
                            <w:spacing w:val="-2"/>
                            <w:sz w:val="24"/>
                          </w:rPr>
                          <w:t>Фотофестивальонлайн</w:t>
                        </w:r>
                      </w:p>
                      <w:p w:rsidR="001D2A95" w:rsidRDefault="0058257E">
                        <w:pPr>
                          <w:pStyle w:val="TableParagraph"/>
                          <w:spacing w:line="275" w:lineRule="exact"/>
                          <w:ind w:left="115"/>
                          <w:rPr>
                            <w:sz w:val="24"/>
                          </w:rPr>
                        </w:pPr>
                        <w:r>
                          <w:rPr>
                            <w:spacing w:val="-2"/>
                            <w:sz w:val="24"/>
                          </w:rPr>
                          <w:t>«Краскиосени»</w:t>
                        </w:r>
                      </w:p>
                    </w:tc>
                    <w:tc>
                      <w:tcPr>
                        <w:tcW w:w="2160" w:type="dxa"/>
                      </w:tcPr>
                      <w:p w:rsidR="001D2A95" w:rsidRDefault="0058257E">
                        <w:pPr>
                          <w:pStyle w:val="TableParagraph"/>
                          <w:spacing w:line="237" w:lineRule="auto"/>
                          <w:ind w:left="115" w:right="818"/>
                          <w:rPr>
                            <w:sz w:val="24"/>
                          </w:rPr>
                        </w:pPr>
                        <w:r>
                          <w:rPr>
                            <w:spacing w:val="-2"/>
                            <w:sz w:val="24"/>
                          </w:rPr>
                          <w:t>Страницаво ВКонтакте</w:t>
                        </w:r>
                      </w:p>
                    </w:tc>
                    <w:tc>
                      <w:tcPr>
                        <w:tcW w:w="1291" w:type="dxa"/>
                      </w:tcPr>
                      <w:p w:rsidR="001D2A95" w:rsidRDefault="0058257E">
                        <w:pPr>
                          <w:pStyle w:val="TableParagraph"/>
                          <w:spacing w:line="268" w:lineRule="exact"/>
                          <w:ind w:left="116"/>
                          <w:rPr>
                            <w:sz w:val="24"/>
                          </w:rPr>
                        </w:pPr>
                        <w:r>
                          <w:rPr>
                            <w:sz w:val="24"/>
                          </w:rPr>
                          <w:t>1-</w:t>
                        </w:r>
                        <w:r>
                          <w:rPr>
                            <w:spacing w:val="-4"/>
                            <w:sz w:val="24"/>
                          </w:rPr>
                          <w:t>11кл</w:t>
                        </w:r>
                      </w:p>
                    </w:tc>
                    <w:tc>
                      <w:tcPr>
                        <w:tcW w:w="2434" w:type="dxa"/>
                      </w:tcPr>
                      <w:p w:rsidR="001D2A95" w:rsidRDefault="0058257E">
                        <w:pPr>
                          <w:pStyle w:val="TableParagraph"/>
                          <w:spacing w:line="268" w:lineRule="exact"/>
                          <w:ind w:left="116"/>
                          <w:rPr>
                            <w:sz w:val="24"/>
                          </w:rPr>
                        </w:pPr>
                        <w:r>
                          <w:rPr>
                            <w:spacing w:val="-2"/>
                            <w:sz w:val="24"/>
                          </w:rPr>
                          <w:t>Медиа-центршколы</w:t>
                        </w:r>
                      </w:p>
                    </w:tc>
                  </w:tr>
                  <w:tr w:rsidR="001D2A95">
                    <w:trPr>
                      <w:trHeight w:val="642"/>
                    </w:trPr>
                    <w:tc>
                      <w:tcPr>
                        <w:tcW w:w="2751" w:type="dxa"/>
                      </w:tcPr>
                      <w:p w:rsidR="001D2A95" w:rsidRDefault="0058257E">
                        <w:pPr>
                          <w:pStyle w:val="TableParagraph"/>
                          <w:spacing w:line="242" w:lineRule="auto"/>
                          <w:ind w:left="115" w:right="305"/>
                          <w:rPr>
                            <w:sz w:val="24"/>
                          </w:rPr>
                        </w:pPr>
                        <w:r>
                          <w:rPr>
                            <w:spacing w:val="-2"/>
                            <w:sz w:val="24"/>
                          </w:rPr>
                          <w:t xml:space="preserve">МероприятиякоДню </w:t>
                        </w:r>
                        <w:r>
                          <w:rPr>
                            <w:spacing w:val="-4"/>
                            <w:sz w:val="24"/>
                          </w:rPr>
                          <w:t>отца</w:t>
                        </w:r>
                      </w:p>
                    </w:tc>
                    <w:tc>
                      <w:tcPr>
                        <w:tcW w:w="2160" w:type="dxa"/>
                      </w:tcPr>
                      <w:p w:rsidR="001D2A95" w:rsidRDefault="001D2A95">
                        <w:pPr>
                          <w:pStyle w:val="TableParagraph"/>
                          <w:rPr>
                            <w:sz w:val="24"/>
                          </w:rPr>
                        </w:pP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1D2A95">
                        <w:pPr>
                          <w:pStyle w:val="TableParagraph"/>
                          <w:rPr>
                            <w:sz w:val="24"/>
                          </w:rPr>
                        </w:pPr>
                      </w:p>
                    </w:tc>
                  </w:tr>
                  <w:tr w:rsidR="001D2A95">
                    <w:trPr>
                      <w:trHeight w:val="638"/>
                    </w:trPr>
                    <w:tc>
                      <w:tcPr>
                        <w:tcW w:w="2751" w:type="dxa"/>
                      </w:tcPr>
                      <w:p w:rsidR="001D2A95" w:rsidRDefault="0058257E">
                        <w:pPr>
                          <w:pStyle w:val="TableParagraph"/>
                          <w:spacing w:line="268" w:lineRule="exact"/>
                          <w:ind w:left="115"/>
                          <w:rPr>
                            <w:sz w:val="24"/>
                          </w:rPr>
                        </w:pPr>
                        <w:r>
                          <w:rPr>
                            <w:spacing w:val="-2"/>
                            <w:sz w:val="24"/>
                          </w:rPr>
                          <w:t>Видеопоздравление</w:t>
                        </w:r>
                      </w:p>
                    </w:tc>
                    <w:tc>
                      <w:tcPr>
                        <w:tcW w:w="2160" w:type="dxa"/>
                      </w:tcPr>
                      <w:p w:rsidR="001D2A95" w:rsidRDefault="0058257E">
                        <w:pPr>
                          <w:pStyle w:val="TableParagraph"/>
                          <w:spacing w:line="237" w:lineRule="auto"/>
                          <w:ind w:left="115" w:right="818"/>
                          <w:rPr>
                            <w:sz w:val="24"/>
                          </w:rPr>
                        </w:pPr>
                        <w:r>
                          <w:rPr>
                            <w:spacing w:val="-2"/>
                            <w:sz w:val="24"/>
                          </w:rPr>
                          <w:t>Страницаво ВКонтакте</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68" w:lineRule="exact"/>
                          <w:ind w:left="116"/>
                          <w:rPr>
                            <w:sz w:val="24"/>
                          </w:rPr>
                        </w:pPr>
                        <w:r>
                          <w:rPr>
                            <w:spacing w:val="-2"/>
                            <w:sz w:val="24"/>
                          </w:rPr>
                          <w:t>Медиа-центршколы</w:t>
                        </w:r>
                      </w:p>
                    </w:tc>
                  </w:tr>
                  <w:tr w:rsidR="001D2A95">
                    <w:trPr>
                      <w:trHeight w:val="830"/>
                    </w:trPr>
                    <w:tc>
                      <w:tcPr>
                        <w:tcW w:w="2751" w:type="dxa"/>
                      </w:tcPr>
                      <w:p w:rsidR="001D2A95" w:rsidRDefault="0058257E">
                        <w:pPr>
                          <w:pStyle w:val="TableParagraph"/>
                          <w:spacing w:line="242" w:lineRule="auto"/>
                          <w:ind w:left="115"/>
                          <w:rPr>
                            <w:sz w:val="24"/>
                          </w:rPr>
                        </w:pPr>
                        <w:r>
                          <w:rPr>
                            <w:spacing w:val="-2"/>
                            <w:sz w:val="24"/>
                          </w:rPr>
                          <w:t xml:space="preserve">ДеньГербаифлага </w:t>
                        </w:r>
                        <w:r>
                          <w:rPr>
                            <w:sz w:val="24"/>
                          </w:rPr>
                          <w:t>Тверской</w:t>
                        </w:r>
                        <w:r>
                          <w:rPr>
                            <w:spacing w:val="-2"/>
                            <w:sz w:val="24"/>
                          </w:rPr>
                          <w:t>области</w:t>
                        </w:r>
                      </w:p>
                    </w:tc>
                    <w:tc>
                      <w:tcPr>
                        <w:tcW w:w="2160" w:type="dxa"/>
                      </w:tcPr>
                      <w:p w:rsidR="001D2A95" w:rsidRDefault="0058257E">
                        <w:pPr>
                          <w:pStyle w:val="TableParagraph"/>
                          <w:spacing w:line="268" w:lineRule="exact"/>
                          <w:ind w:left="115"/>
                          <w:rPr>
                            <w:sz w:val="24"/>
                          </w:rPr>
                        </w:pPr>
                        <w:r>
                          <w:rPr>
                            <w:spacing w:val="-2"/>
                            <w:sz w:val="24"/>
                          </w:rPr>
                          <w:t>Поназначению</w:t>
                        </w:r>
                      </w:p>
                    </w:tc>
                    <w:tc>
                      <w:tcPr>
                        <w:tcW w:w="1291" w:type="dxa"/>
                      </w:tcPr>
                      <w:p w:rsidR="001D2A95" w:rsidRDefault="0058257E">
                        <w:pPr>
                          <w:pStyle w:val="TableParagraph"/>
                          <w:spacing w:line="268" w:lineRule="exact"/>
                          <w:ind w:left="116"/>
                          <w:rPr>
                            <w:sz w:val="24"/>
                          </w:rPr>
                        </w:pPr>
                        <w:r>
                          <w:rPr>
                            <w:sz w:val="24"/>
                          </w:rPr>
                          <w:t>5-</w:t>
                        </w:r>
                        <w:r>
                          <w:rPr>
                            <w:spacing w:val="-2"/>
                            <w:sz w:val="24"/>
                          </w:rPr>
                          <w:t>11кл.</w:t>
                        </w:r>
                      </w:p>
                    </w:tc>
                    <w:tc>
                      <w:tcPr>
                        <w:tcW w:w="2434" w:type="dxa"/>
                      </w:tcPr>
                      <w:p w:rsidR="001D2A95" w:rsidRDefault="0058257E">
                        <w:pPr>
                          <w:pStyle w:val="TableParagraph"/>
                          <w:spacing w:line="267" w:lineRule="exact"/>
                          <w:ind w:left="116"/>
                          <w:rPr>
                            <w:sz w:val="24"/>
                          </w:rPr>
                        </w:pPr>
                        <w:r>
                          <w:rPr>
                            <w:spacing w:val="-2"/>
                            <w:sz w:val="24"/>
                          </w:rPr>
                          <w:t>ШМОисториии</w:t>
                        </w:r>
                      </w:p>
                      <w:p w:rsidR="001D2A95" w:rsidRDefault="0058257E">
                        <w:pPr>
                          <w:pStyle w:val="TableParagraph"/>
                          <w:spacing w:line="274" w:lineRule="exact"/>
                          <w:ind w:left="116"/>
                          <w:rPr>
                            <w:sz w:val="24"/>
                          </w:rPr>
                        </w:pPr>
                        <w:r>
                          <w:rPr>
                            <w:spacing w:val="-4"/>
                            <w:sz w:val="24"/>
                          </w:rPr>
                          <w:t xml:space="preserve">обществознания, </w:t>
                        </w:r>
                        <w:r>
                          <w:rPr>
                            <w:spacing w:val="-2"/>
                            <w:sz w:val="24"/>
                          </w:rPr>
                          <w:t>Юнармия</w:t>
                        </w:r>
                      </w:p>
                    </w:tc>
                  </w:tr>
                  <w:tr w:rsidR="001D2A95">
                    <w:trPr>
                      <w:trHeight w:val="825"/>
                    </w:trPr>
                    <w:tc>
                      <w:tcPr>
                        <w:tcW w:w="2751" w:type="dxa"/>
                      </w:tcPr>
                      <w:p w:rsidR="001D2A95" w:rsidRDefault="0058257E">
                        <w:pPr>
                          <w:pStyle w:val="TableParagraph"/>
                          <w:spacing w:before="124" w:line="237" w:lineRule="auto"/>
                          <w:ind w:left="115" w:right="305"/>
                          <w:rPr>
                            <w:sz w:val="24"/>
                          </w:rPr>
                        </w:pPr>
                        <w:r>
                          <w:rPr>
                            <w:spacing w:val="-2"/>
                            <w:sz w:val="24"/>
                          </w:rPr>
                          <w:t>Соревнованияпо шашкам</w:t>
                        </w:r>
                      </w:p>
                    </w:tc>
                    <w:tc>
                      <w:tcPr>
                        <w:tcW w:w="2160" w:type="dxa"/>
                      </w:tcPr>
                      <w:p w:rsidR="001D2A95" w:rsidRDefault="0058257E">
                        <w:pPr>
                          <w:pStyle w:val="TableParagraph"/>
                          <w:spacing w:before="261"/>
                          <w:ind w:left="115"/>
                          <w:rPr>
                            <w:sz w:val="24"/>
                          </w:rPr>
                        </w:pPr>
                        <w:r>
                          <w:rPr>
                            <w:spacing w:val="-2"/>
                            <w:sz w:val="24"/>
                          </w:rPr>
                          <w:t>Учебныйкабинет</w:t>
                        </w:r>
                      </w:p>
                    </w:tc>
                    <w:tc>
                      <w:tcPr>
                        <w:tcW w:w="1291" w:type="dxa"/>
                      </w:tcPr>
                      <w:p w:rsidR="001D2A95" w:rsidRDefault="0058257E">
                        <w:pPr>
                          <w:pStyle w:val="TableParagraph"/>
                          <w:spacing w:before="131" w:line="275" w:lineRule="exact"/>
                          <w:ind w:left="116"/>
                          <w:rPr>
                            <w:sz w:val="24"/>
                          </w:rPr>
                        </w:pPr>
                        <w:r>
                          <w:rPr>
                            <w:sz w:val="24"/>
                          </w:rPr>
                          <w:t>5-</w:t>
                        </w:r>
                        <w:r>
                          <w:rPr>
                            <w:spacing w:val="-10"/>
                            <w:sz w:val="24"/>
                          </w:rPr>
                          <w:t>9</w:t>
                        </w:r>
                      </w:p>
                      <w:p w:rsidR="001D2A95" w:rsidRDefault="0058257E">
                        <w:pPr>
                          <w:pStyle w:val="TableParagraph"/>
                          <w:spacing w:line="275" w:lineRule="exact"/>
                          <w:ind w:left="116"/>
                          <w:rPr>
                            <w:sz w:val="24"/>
                          </w:rPr>
                        </w:pPr>
                        <w:r>
                          <w:rPr>
                            <w:spacing w:val="-2"/>
                            <w:sz w:val="24"/>
                          </w:rPr>
                          <w:t>классы</w:t>
                        </w:r>
                      </w:p>
                    </w:tc>
                    <w:tc>
                      <w:tcPr>
                        <w:tcW w:w="2434" w:type="dxa"/>
                      </w:tcPr>
                      <w:p w:rsidR="001D2A95" w:rsidRDefault="0058257E">
                        <w:pPr>
                          <w:pStyle w:val="TableParagraph"/>
                          <w:spacing w:line="267" w:lineRule="exact"/>
                          <w:ind w:left="116"/>
                          <w:rPr>
                            <w:sz w:val="24"/>
                          </w:rPr>
                        </w:pPr>
                        <w:r>
                          <w:rPr>
                            <w:spacing w:val="-2"/>
                            <w:sz w:val="24"/>
                          </w:rPr>
                          <w:t>МоскалецЛ.Н.,</w:t>
                        </w:r>
                      </w:p>
                      <w:p w:rsidR="001D2A95" w:rsidRDefault="0058257E">
                        <w:pPr>
                          <w:pStyle w:val="TableParagraph"/>
                          <w:spacing w:before="3" w:line="268" w:lineRule="exact"/>
                          <w:ind w:left="116" w:right="220"/>
                          <w:rPr>
                            <w:sz w:val="24"/>
                          </w:rPr>
                        </w:pPr>
                        <w:r>
                          <w:rPr>
                            <w:spacing w:val="-2"/>
                            <w:sz w:val="24"/>
                          </w:rPr>
                          <w:t xml:space="preserve">классные </w:t>
                        </w:r>
                        <w:r>
                          <w:rPr>
                            <w:spacing w:val="-4"/>
                            <w:sz w:val="24"/>
                          </w:rPr>
                          <w:t>руководители</w:t>
                        </w:r>
                      </w:p>
                    </w:tc>
                  </w:tr>
                  <w:tr w:rsidR="001D2A95">
                    <w:trPr>
                      <w:trHeight w:val="1104"/>
                    </w:trPr>
                    <w:tc>
                      <w:tcPr>
                        <w:tcW w:w="2751" w:type="dxa"/>
                      </w:tcPr>
                      <w:p w:rsidR="001D2A95" w:rsidRDefault="0058257E">
                        <w:pPr>
                          <w:pStyle w:val="TableParagraph"/>
                          <w:spacing w:line="242" w:lineRule="auto"/>
                          <w:ind w:left="115"/>
                          <w:rPr>
                            <w:sz w:val="24"/>
                          </w:rPr>
                        </w:pPr>
                        <w:r>
                          <w:rPr>
                            <w:spacing w:val="-2"/>
                            <w:sz w:val="24"/>
                          </w:rPr>
                          <w:t>ДеньпамятиА.В. Алелюхина</w:t>
                        </w:r>
                      </w:p>
                    </w:tc>
                    <w:tc>
                      <w:tcPr>
                        <w:tcW w:w="2160" w:type="dxa"/>
                      </w:tcPr>
                      <w:p w:rsidR="001D2A95" w:rsidRDefault="0058257E">
                        <w:pPr>
                          <w:pStyle w:val="TableParagraph"/>
                          <w:ind w:left="115" w:right="308"/>
                          <w:jc w:val="both"/>
                          <w:rPr>
                            <w:sz w:val="24"/>
                          </w:rPr>
                        </w:pPr>
                        <w:r>
                          <w:rPr>
                            <w:sz w:val="24"/>
                          </w:rPr>
                          <w:t xml:space="preserve">Школьныйдвор, </w:t>
                        </w:r>
                        <w:r>
                          <w:rPr>
                            <w:spacing w:val="-2"/>
                            <w:sz w:val="24"/>
                          </w:rPr>
                          <w:t>плацупамятника А.В.Алелюхина</w:t>
                        </w:r>
                      </w:p>
                    </w:tc>
                    <w:tc>
                      <w:tcPr>
                        <w:tcW w:w="1291" w:type="dxa"/>
                      </w:tcPr>
                      <w:p w:rsidR="001D2A95" w:rsidRDefault="0058257E">
                        <w:pPr>
                          <w:pStyle w:val="TableParagraph"/>
                          <w:spacing w:line="267" w:lineRule="exact"/>
                          <w:ind w:left="116"/>
                          <w:rPr>
                            <w:sz w:val="24"/>
                          </w:rPr>
                        </w:pPr>
                        <w:r>
                          <w:rPr>
                            <w:sz w:val="24"/>
                          </w:rPr>
                          <w:t>1-</w:t>
                        </w:r>
                        <w:r>
                          <w:rPr>
                            <w:spacing w:val="-2"/>
                            <w:sz w:val="24"/>
                          </w:rPr>
                          <w:t>11кл.,</w:t>
                        </w:r>
                      </w:p>
                      <w:p w:rsidR="001D2A95" w:rsidRDefault="0058257E">
                        <w:pPr>
                          <w:pStyle w:val="TableParagraph"/>
                          <w:spacing w:before="5" w:line="232" w:lineRule="auto"/>
                          <w:ind w:left="116" w:right="17"/>
                          <w:rPr>
                            <w:sz w:val="24"/>
                          </w:rPr>
                        </w:pPr>
                        <w:r>
                          <w:rPr>
                            <w:spacing w:val="-4"/>
                            <w:sz w:val="24"/>
                          </w:rPr>
                          <w:t xml:space="preserve">родители, </w:t>
                        </w:r>
                        <w:r>
                          <w:rPr>
                            <w:spacing w:val="-2"/>
                            <w:sz w:val="24"/>
                          </w:rPr>
                          <w:t>педагоги</w:t>
                        </w:r>
                      </w:p>
                    </w:tc>
                    <w:tc>
                      <w:tcPr>
                        <w:tcW w:w="2434" w:type="dxa"/>
                      </w:tcPr>
                      <w:p w:rsidR="001D2A95" w:rsidRDefault="0058257E">
                        <w:pPr>
                          <w:pStyle w:val="TableParagraph"/>
                          <w:spacing w:line="242" w:lineRule="auto"/>
                          <w:ind w:left="116" w:right="185"/>
                          <w:rPr>
                            <w:sz w:val="24"/>
                          </w:rPr>
                        </w:pPr>
                        <w:r>
                          <w:rPr>
                            <w:spacing w:val="-2"/>
                            <w:sz w:val="24"/>
                          </w:rPr>
                          <w:t>Зам.директорапоВР, педагоги-</w:t>
                        </w:r>
                      </w:p>
                      <w:p w:rsidR="001D2A95" w:rsidRDefault="0058257E">
                        <w:pPr>
                          <w:pStyle w:val="TableParagraph"/>
                          <w:spacing w:line="268" w:lineRule="exact"/>
                          <w:ind w:left="116"/>
                          <w:rPr>
                            <w:sz w:val="24"/>
                          </w:rPr>
                        </w:pPr>
                        <w:r>
                          <w:rPr>
                            <w:spacing w:val="-4"/>
                            <w:sz w:val="24"/>
                          </w:rPr>
                          <w:t xml:space="preserve">организаторы,классн </w:t>
                        </w:r>
                        <w:r>
                          <w:rPr>
                            <w:sz w:val="24"/>
                          </w:rPr>
                          <w:t>ые руководители</w:t>
                        </w:r>
                      </w:p>
                    </w:tc>
                  </w:tr>
                  <w:tr w:rsidR="001D2A95">
                    <w:trPr>
                      <w:trHeight w:val="556"/>
                    </w:trPr>
                    <w:tc>
                      <w:tcPr>
                        <w:tcW w:w="2751" w:type="dxa"/>
                      </w:tcPr>
                      <w:p w:rsidR="001D2A95" w:rsidRDefault="0058257E">
                        <w:pPr>
                          <w:pStyle w:val="TableParagraph"/>
                          <w:spacing w:line="232" w:lineRule="auto"/>
                          <w:ind w:left="115" w:right="611"/>
                          <w:rPr>
                            <w:sz w:val="24"/>
                          </w:rPr>
                        </w:pPr>
                        <w:r>
                          <w:rPr>
                            <w:spacing w:val="-2"/>
                            <w:sz w:val="24"/>
                          </w:rPr>
                          <w:t>Рейдпосохранности учебников</w:t>
                        </w:r>
                      </w:p>
                    </w:tc>
                    <w:tc>
                      <w:tcPr>
                        <w:tcW w:w="2160" w:type="dxa"/>
                      </w:tcPr>
                      <w:p w:rsidR="001D2A95" w:rsidRDefault="0058257E">
                        <w:pPr>
                          <w:pStyle w:val="TableParagraph"/>
                          <w:spacing w:line="232" w:lineRule="auto"/>
                          <w:ind w:left="115" w:right="210"/>
                          <w:rPr>
                            <w:sz w:val="24"/>
                          </w:rPr>
                        </w:pPr>
                        <w:r>
                          <w:rPr>
                            <w:spacing w:val="-2"/>
                            <w:sz w:val="24"/>
                          </w:rPr>
                          <w:t xml:space="preserve">Учебные </w:t>
                        </w:r>
                        <w:r>
                          <w:rPr>
                            <w:spacing w:val="-4"/>
                            <w:sz w:val="24"/>
                          </w:rPr>
                          <w:t>кабинеты</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32" w:lineRule="auto"/>
                          <w:ind w:left="116"/>
                          <w:rPr>
                            <w:sz w:val="24"/>
                          </w:rPr>
                        </w:pPr>
                        <w:r>
                          <w:rPr>
                            <w:spacing w:val="-2"/>
                            <w:sz w:val="24"/>
                          </w:rPr>
                          <w:t>Библиотекарь,члены Школьнойдумы</w:t>
                        </w:r>
                      </w:p>
                    </w:tc>
                  </w:tr>
                </w:tbl>
                <w:p w:rsidR="001D2A95" w:rsidRDefault="001D2A95">
                  <w:pPr>
                    <w:pStyle w:val="a3"/>
                    <w:ind w:left="0"/>
                  </w:pPr>
                </w:p>
              </w:txbxContent>
            </v:textbox>
            <w10:wrap anchorx="page" anchory="page"/>
          </v:shape>
        </w:pict>
      </w:r>
      <w:r w:rsidR="0058257E">
        <w:rPr>
          <w:color w:val="818181"/>
          <w:spacing w:val="-10"/>
          <w:sz w:val="24"/>
        </w:rPr>
        <w:t>.</w:t>
      </w:r>
    </w:p>
    <w:p w:rsidR="001D2A95" w:rsidRDefault="0058257E">
      <w:pPr>
        <w:pStyle w:val="a3"/>
        <w:spacing w:before="7"/>
        <w:ind w:left="0" w:right="845"/>
        <w:jc w:val="right"/>
      </w:pPr>
      <w:r>
        <w:rPr>
          <w:color w:val="818181"/>
          <w:spacing w:val="-5"/>
        </w:rPr>
        <w:t>ссы</w:t>
      </w: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262"/>
        <w:ind w:left="0"/>
      </w:pPr>
    </w:p>
    <w:p w:rsidR="001D2A95" w:rsidRDefault="0058257E">
      <w:pPr>
        <w:ind w:right="852"/>
        <w:jc w:val="right"/>
      </w:pPr>
      <w:r>
        <w:rPr>
          <w:spacing w:val="-5"/>
        </w:rPr>
        <w:t>49</w:t>
      </w:r>
    </w:p>
    <w:p w:rsidR="001D2A95" w:rsidRDefault="001D2A95">
      <w:pPr>
        <w:jc w:val="right"/>
        <w:sectPr w:rsidR="001D2A95">
          <w:pgSz w:w="11910" w:h="16840"/>
          <w:pgMar w:top="620" w:right="0" w:bottom="0" w:left="280" w:header="720" w:footer="720" w:gutter="0"/>
          <w:cols w:space="720"/>
        </w:sectPr>
      </w:pPr>
    </w:p>
    <w:p w:rsidR="001D2A95" w:rsidRDefault="00F6737C">
      <w:pPr>
        <w:spacing w:before="64"/>
        <w:ind w:right="845"/>
        <w:jc w:val="right"/>
        <w:rPr>
          <w:sz w:val="24"/>
        </w:rPr>
      </w:pPr>
      <w:r w:rsidRPr="00F6737C">
        <w:lastRenderedPageBreak/>
        <w:pict>
          <v:shape id="docshape44" o:spid="_x0000_s1031" type="#_x0000_t202" style="position:absolute;left:0;text-align:left;margin-left:97.15pt;margin-top:53.55pt;width:438.45pt;height:765.75pt;z-index:15750656;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1"/>
                    <w:gridCol w:w="2160"/>
                    <w:gridCol w:w="1291"/>
                    <w:gridCol w:w="2434"/>
                  </w:tblGrid>
                  <w:tr w:rsidR="001D2A95">
                    <w:trPr>
                      <w:trHeight w:val="1665"/>
                    </w:trPr>
                    <w:tc>
                      <w:tcPr>
                        <w:tcW w:w="2751" w:type="dxa"/>
                      </w:tcPr>
                      <w:p w:rsidR="001D2A95" w:rsidRDefault="0058257E">
                        <w:pPr>
                          <w:pStyle w:val="TableParagraph"/>
                          <w:spacing w:line="242" w:lineRule="auto"/>
                          <w:ind w:left="115" w:right="305"/>
                          <w:rPr>
                            <w:sz w:val="24"/>
                          </w:rPr>
                        </w:pPr>
                        <w:r>
                          <w:rPr>
                            <w:spacing w:val="-2"/>
                            <w:sz w:val="24"/>
                          </w:rPr>
                          <w:t xml:space="preserve">«Школьнаязвезда– </w:t>
                        </w:r>
                        <w:r>
                          <w:rPr>
                            <w:spacing w:val="-4"/>
                            <w:sz w:val="24"/>
                          </w:rPr>
                          <w:t>2022»</w:t>
                        </w:r>
                      </w:p>
                    </w:tc>
                    <w:tc>
                      <w:tcPr>
                        <w:tcW w:w="2160" w:type="dxa"/>
                      </w:tcPr>
                      <w:p w:rsidR="001D2A95" w:rsidRDefault="0058257E">
                        <w:pPr>
                          <w:pStyle w:val="TableParagraph"/>
                          <w:spacing w:line="242" w:lineRule="auto"/>
                          <w:ind w:left="115"/>
                          <w:rPr>
                            <w:sz w:val="24"/>
                          </w:rPr>
                        </w:pPr>
                        <w:r>
                          <w:rPr>
                            <w:spacing w:val="-2"/>
                            <w:sz w:val="24"/>
                          </w:rPr>
                          <w:t>Актовыйзал (Вконтакте)</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71" w:lineRule="exact"/>
                          <w:ind w:left="116" w:right="-72"/>
                          <w:rPr>
                            <w:sz w:val="24"/>
                          </w:rPr>
                        </w:pPr>
                        <w:r>
                          <w:rPr>
                            <w:sz w:val="24"/>
                          </w:rPr>
                          <w:t>ПрорвинаЕ.А.,</w:t>
                        </w:r>
                        <w:r>
                          <w:rPr>
                            <w:color w:val="818181"/>
                            <w:position w:val="9"/>
                            <w:sz w:val="24"/>
                          </w:rPr>
                          <w:t>8–9</w:t>
                        </w:r>
                        <w:r>
                          <w:rPr>
                            <w:color w:val="818181"/>
                            <w:spacing w:val="-5"/>
                            <w:position w:val="9"/>
                            <w:sz w:val="24"/>
                          </w:rPr>
                          <w:t>кла</w:t>
                        </w:r>
                      </w:p>
                      <w:p w:rsidR="001D2A95" w:rsidRDefault="0058257E">
                        <w:pPr>
                          <w:pStyle w:val="TableParagraph"/>
                          <w:ind w:left="116" w:right="244"/>
                          <w:rPr>
                            <w:sz w:val="24"/>
                          </w:rPr>
                        </w:pPr>
                        <w:r>
                          <w:rPr>
                            <w:spacing w:val="-2"/>
                            <w:sz w:val="24"/>
                          </w:rPr>
                          <w:t>зам.директорапоВР, педагоги- организаторы,</w:t>
                        </w:r>
                      </w:p>
                      <w:p w:rsidR="001D2A95" w:rsidRDefault="0058257E">
                        <w:pPr>
                          <w:pStyle w:val="TableParagraph"/>
                          <w:spacing w:line="284" w:lineRule="exact"/>
                          <w:ind w:left="116" w:right="220"/>
                          <w:rPr>
                            <w:sz w:val="24"/>
                          </w:rPr>
                        </w:pPr>
                        <w:r>
                          <w:rPr>
                            <w:spacing w:val="-2"/>
                            <w:sz w:val="24"/>
                          </w:rPr>
                          <w:t xml:space="preserve">классные </w:t>
                        </w:r>
                        <w:r>
                          <w:rPr>
                            <w:spacing w:val="-4"/>
                            <w:sz w:val="24"/>
                          </w:rPr>
                          <w:t>руководители</w:t>
                        </w:r>
                      </w:p>
                    </w:tc>
                  </w:tr>
                  <w:tr w:rsidR="001D2A95">
                    <w:trPr>
                      <w:trHeight w:val="819"/>
                    </w:trPr>
                    <w:tc>
                      <w:tcPr>
                        <w:tcW w:w="2751" w:type="dxa"/>
                      </w:tcPr>
                      <w:p w:rsidR="001D2A95" w:rsidRDefault="0058257E">
                        <w:pPr>
                          <w:pStyle w:val="TableParagraph"/>
                          <w:spacing w:before="117" w:line="237" w:lineRule="auto"/>
                          <w:ind w:left="115"/>
                          <w:rPr>
                            <w:sz w:val="24"/>
                          </w:rPr>
                        </w:pPr>
                        <w:r>
                          <w:rPr>
                            <w:spacing w:val="-2"/>
                            <w:sz w:val="24"/>
                          </w:rPr>
                          <w:t>Соревнованияпо шахматам</w:t>
                        </w:r>
                      </w:p>
                    </w:tc>
                    <w:tc>
                      <w:tcPr>
                        <w:tcW w:w="2160" w:type="dxa"/>
                      </w:tcPr>
                      <w:p w:rsidR="001D2A95" w:rsidRDefault="0058257E">
                        <w:pPr>
                          <w:pStyle w:val="TableParagraph"/>
                          <w:spacing w:before="254"/>
                          <w:ind w:left="115"/>
                          <w:rPr>
                            <w:sz w:val="24"/>
                          </w:rPr>
                        </w:pPr>
                        <w:r>
                          <w:rPr>
                            <w:spacing w:val="-2"/>
                            <w:sz w:val="24"/>
                          </w:rPr>
                          <w:t>Учебныйкабинет</w:t>
                        </w:r>
                      </w:p>
                    </w:tc>
                    <w:tc>
                      <w:tcPr>
                        <w:tcW w:w="1291" w:type="dxa"/>
                      </w:tcPr>
                      <w:p w:rsidR="001D2A95" w:rsidRDefault="0058257E">
                        <w:pPr>
                          <w:pStyle w:val="TableParagraph"/>
                          <w:spacing w:before="120" w:line="275" w:lineRule="exact"/>
                          <w:ind w:left="116"/>
                          <w:rPr>
                            <w:sz w:val="24"/>
                          </w:rPr>
                        </w:pPr>
                        <w:r>
                          <w:rPr>
                            <w:sz w:val="24"/>
                          </w:rPr>
                          <w:t>5-</w:t>
                        </w:r>
                        <w:r>
                          <w:rPr>
                            <w:spacing w:val="-5"/>
                            <w:sz w:val="24"/>
                          </w:rPr>
                          <w:t>11</w:t>
                        </w:r>
                      </w:p>
                      <w:p w:rsidR="001D2A95" w:rsidRDefault="0058257E">
                        <w:pPr>
                          <w:pStyle w:val="TableParagraph"/>
                          <w:spacing w:line="275" w:lineRule="exact"/>
                          <w:ind w:left="116"/>
                          <w:rPr>
                            <w:sz w:val="24"/>
                          </w:rPr>
                        </w:pPr>
                        <w:r>
                          <w:rPr>
                            <w:spacing w:val="-2"/>
                            <w:sz w:val="24"/>
                          </w:rPr>
                          <w:t>классы</w:t>
                        </w:r>
                      </w:p>
                    </w:tc>
                    <w:tc>
                      <w:tcPr>
                        <w:tcW w:w="2434" w:type="dxa"/>
                      </w:tcPr>
                      <w:p w:rsidR="001D2A95" w:rsidRDefault="0058257E">
                        <w:pPr>
                          <w:pStyle w:val="TableParagraph"/>
                          <w:spacing w:line="232" w:lineRule="auto"/>
                          <w:ind w:left="116"/>
                          <w:rPr>
                            <w:sz w:val="24"/>
                          </w:rPr>
                        </w:pPr>
                        <w:r>
                          <w:rPr>
                            <w:spacing w:val="-2"/>
                            <w:sz w:val="24"/>
                          </w:rPr>
                          <w:t>МоскалецЛ.Н., членыШкольной</w:t>
                        </w:r>
                      </w:p>
                      <w:p w:rsidR="001D2A95" w:rsidRDefault="0058257E">
                        <w:pPr>
                          <w:pStyle w:val="TableParagraph"/>
                          <w:spacing w:line="271" w:lineRule="exact"/>
                          <w:ind w:left="116"/>
                          <w:rPr>
                            <w:sz w:val="24"/>
                          </w:rPr>
                        </w:pPr>
                        <w:r>
                          <w:rPr>
                            <w:spacing w:val="-4"/>
                            <w:sz w:val="24"/>
                          </w:rPr>
                          <w:t>думы</w:t>
                        </w:r>
                      </w:p>
                    </w:tc>
                  </w:tr>
                  <w:tr w:rsidR="001D2A95">
                    <w:trPr>
                      <w:trHeight w:val="551"/>
                    </w:trPr>
                    <w:tc>
                      <w:tcPr>
                        <w:tcW w:w="2751" w:type="dxa"/>
                      </w:tcPr>
                      <w:p w:rsidR="001D2A95" w:rsidRDefault="0058257E">
                        <w:pPr>
                          <w:pStyle w:val="TableParagraph"/>
                          <w:spacing w:line="230" w:lineRule="auto"/>
                          <w:ind w:left="115" w:right="305"/>
                          <w:rPr>
                            <w:sz w:val="24"/>
                          </w:rPr>
                        </w:pPr>
                        <w:r>
                          <w:rPr>
                            <w:spacing w:val="-2"/>
                            <w:sz w:val="24"/>
                          </w:rPr>
                          <w:t>Деньнародного единства</w:t>
                        </w:r>
                      </w:p>
                    </w:tc>
                    <w:tc>
                      <w:tcPr>
                        <w:tcW w:w="2160" w:type="dxa"/>
                        <w:vMerge w:val="restart"/>
                      </w:tcPr>
                      <w:p w:rsidR="001D2A95" w:rsidRDefault="0058257E">
                        <w:pPr>
                          <w:pStyle w:val="TableParagraph"/>
                          <w:spacing w:line="268" w:lineRule="exact"/>
                          <w:ind w:left="115"/>
                          <w:rPr>
                            <w:sz w:val="24"/>
                          </w:rPr>
                        </w:pPr>
                        <w:r>
                          <w:rPr>
                            <w:spacing w:val="-2"/>
                            <w:sz w:val="24"/>
                          </w:rPr>
                          <w:t>Поназначению</w:t>
                        </w:r>
                      </w:p>
                    </w:tc>
                    <w:tc>
                      <w:tcPr>
                        <w:tcW w:w="1291" w:type="dxa"/>
                        <w:vMerge w:val="restart"/>
                      </w:tcPr>
                      <w:p w:rsidR="001D2A95" w:rsidRDefault="0058257E">
                        <w:pPr>
                          <w:pStyle w:val="TableParagraph"/>
                          <w:spacing w:line="268" w:lineRule="exact"/>
                          <w:ind w:left="116"/>
                          <w:rPr>
                            <w:sz w:val="24"/>
                          </w:rPr>
                        </w:pPr>
                        <w:r>
                          <w:rPr>
                            <w:sz w:val="24"/>
                          </w:rPr>
                          <w:t>1-</w:t>
                        </w:r>
                        <w:r>
                          <w:rPr>
                            <w:spacing w:val="-4"/>
                            <w:sz w:val="24"/>
                          </w:rPr>
                          <w:t>11кл</w:t>
                        </w:r>
                      </w:p>
                    </w:tc>
                    <w:tc>
                      <w:tcPr>
                        <w:tcW w:w="2434" w:type="dxa"/>
                        <w:vMerge w:val="restart"/>
                      </w:tcPr>
                      <w:p w:rsidR="001D2A95" w:rsidRDefault="0058257E">
                        <w:pPr>
                          <w:pStyle w:val="TableParagraph"/>
                          <w:ind w:left="116" w:right="220"/>
                          <w:rPr>
                            <w:sz w:val="24"/>
                          </w:rPr>
                        </w:pPr>
                        <w:r>
                          <w:rPr>
                            <w:spacing w:val="-2"/>
                            <w:sz w:val="24"/>
                          </w:rPr>
                          <w:t>Зам.директорапоВР, педагоги- организаторы,</w:t>
                        </w:r>
                      </w:p>
                      <w:p w:rsidR="001D2A95" w:rsidRDefault="0058257E">
                        <w:pPr>
                          <w:pStyle w:val="TableParagraph"/>
                          <w:spacing w:before="1" w:line="264" w:lineRule="exact"/>
                          <w:ind w:left="116" w:right="220"/>
                          <w:rPr>
                            <w:sz w:val="24"/>
                          </w:rPr>
                        </w:pPr>
                        <w:r>
                          <w:rPr>
                            <w:spacing w:val="-2"/>
                            <w:sz w:val="24"/>
                          </w:rPr>
                          <w:t xml:space="preserve">классные </w:t>
                        </w:r>
                        <w:r>
                          <w:rPr>
                            <w:spacing w:val="-4"/>
                            <w:sz w:val="24"/>
                          </w:rPr>
                          <w:t>руководители</w:t>
                        </w:r>
                      </w:p>
                    </w:tc>
                  </w:tr>
                  <w:tr w:rsidR="001D2A95">
                    <w:trPr>
                      <w:trHeight w:val="815"/>
                    </w:trPr>
                    <w:tc>
                      <w:tcPr>
                        <w:tcW w:w="2751" w:type="dxa"/>
                      </w:tcPr>
                      <w:p w:rsidR="001D2A95" w:rsidRDefault="0058257E">
                        <w:pPr>
                          <w:pStyle w:val="TableParagraph"/>
                          <w:spacing w:line="237" w:lineRule="auto"/>
                          <w:ind w:left="115"/>
                          <w:rPr>
                            <w:sz w:val="24"/>
                          </w:rPr>
                        </w:pPr>
                        <w:r>
                          <w:rPr>
                            <w:spacing w:val="-2"/>
                            <w:sz w:val="24"/>
                          </w:rPr>
                          <w:t>Международныйдень толерантности</w:t>
                        </w:r>
                      </w:p>
                    </w:tc>
                    <w:tc>
                      <w:tcPr>
                        <w:tcW w:w="2160" w:type="dxa"/>
                        <w:vMerge/>
                        <w:tcBorders>
                          <w:top w:val="nil"/>
                        </w:tcBorders>
                      </w:tcPr>
                      <w:p w:rsidR="001D2A95" w:rsidRDefault="001D2A95">
                        <w:pPr>
                          <w:rPr>
                            <w:sz w:val="2"/>
                            <w:szCs w:val="2"/>
                          </w:rPr>
                        </w:pPr>
                      </w:p>
                    </w:tc>
                    <w:tc>
                      <w:tcPr>
                        <w:tcW w:w="1291" w:type="dxa"/>
                        <w:vMerge/>
                        <w:tcBorders>
                          <w:top w:val="nil"/>
                        </w:tcBorders>
                      </w:tcPr>
                      <w:p w:rsidR="001D2A95" w:rsidRDefault="001D2A95">
                        <w:pPr>
                          <w:rPr>
                            <w:sz w:val="2"/>
                            <w:szCs w:val="2"/>
                          </w:rPr>
                        </w:pPr>
                      </w:p>
                    </w:tc>
                    <w:tc>
                      <w:tcPr>
                        <w:tcW w:w="2434" w:type="dxa"/>
                        <w:vMerge/>
                        <w:tcBorders>
                          <w:top w:val="nil"/>
                        </w:tcBorders>
                      </w:tcPr>
                      <w:p w:rsidR="001D2A95" w:rsidRDefault="001D2A95">
                        <w:pPr>
                          <w:rPr>
                            <w:sz w:val="2"/>
                            <w:szCs w:val="2"/>
                          </w:rPr>
                        </w:pPr>
                      </w:p>
                    </w:tc>
                  </w:tr>
                  <w:tr w:rsidR="001D2A95">
                    <w:trPr>
                      <w:trHeight w:val="1656"/>
                    </w:trPr>
                    <w:tc>
                      <w:tcPr>
                        <w:tcW w:w="2751" w:type="dxa"/>
                      </w:tcPr>
                      <w:p w:rsidR="001D2A95" w:rsidRDefault="0058257E">
                        <w:pPr>
                          <w:pStyle w:val="TableParagraph"/>
                          <w:ind w:left="115" w:right="305"/>
                          <w:rPr>
                            <w:sz w:val="24"/>
                          </w:rPr>
                        </w:pPr>
                        <w:r>
                          <w:rPr>
                            <w:spacing w:val="-2"/>
                            <w:sz w:val="24"/>
                          </w:rPr>
                          <w:t xml:space="preserve">Конкурссоциальной </w:t>
                        </w:r>
                        <w:r>
                          <w:rPr>
                            <w:sz w:val="24"/>
                          </w:rPr>
                          <w:t xml:space="preserve">рекламы «Новый </w:t>
                        </w:r>
                        <w:r>
                          <w:rPr>
                            <w:spacing w:val="-2"/>
                            <w:sz w:val="24"/>
                          </w:rPr>
                          <w:t>взгляд»</w:t>
                        </w:r>
                      </w:p>
                    </w:tc>
                    <w:tc>
                      <w:tcPr>
                        <w:tcW w:w="2160" w:type="dxa"/>
                      </w:tcPr>
                      <w:p w:rsidR="001D2A95" w:rsidRDefault="0058257E">
                        <w:pPr>
                          <w:pStyle w:val="TableParagraph"/>
                          <w:spacing w:line="268" w:lineRule="exact"/>
                          <w:ind w:left="115"/>
                          <w:rPr>
                            <w:sz w:val="24"/>
                          </w:rPr>
                        </w:pPr>
                        <w:r>
                          <w:rPr>
                            <w:spacing w:val="-2"/>
                            <w:sz w:val="24"/>
                          </w:rPr>
                          <w:t>СП«ЦВР»</w:t>
                        </w:r>
                      </w:p>
                    </w:tc>
                    <w:tc>
                      <w:tcPr>
                        <w:tcW w:w="1291" w:type="dxa"/>
                      </w:tcPr>
                      <w:p w:rsidR="001D2A95" w:rsidRDefault="0058257E">
                        <w:pPr>
                          <w:pStyle w:val="TableParagraph"/>
                          <w:spacing w:line="268" w:lineRule="exact"/>
                          <w:ind w:left="116"/>
                          <w:rPr>
                            <w:sz w:val="24"/>
                          </w:rPr>
                        </w:pPr>
                        <w:r>
                          <w:rPr>
                            <w:sz w:val="24"/>
                          </w:rPr>
                          <w:t>1-</w:t>
                        </w:r>
                        <w:r>
                          <w:rPr>
                            <w:spacing w:val="-4"/>
                            <w:sz w:val="24"/>
                          </w:rPr>
                          <w:t>11кл</w:t>
                        </w:r>
                      </w:p>
                    </w:tc>
                    <w:tc>
                      <w:tcPr>
                        <w:tcW w:w="2434" w:type="dxa"/>
                      </w:tcPr>
                      <w:p w:rsidR="001D2A95" w:rsidRDefault="0058257E">
                        <w:pPr>
                          <w:pStyle w:val="TableParagraph"/>
                          <w:spacing w:line="242" w:lineRule="auto"/>
                          <w:ind w:left="116"/>
                          <w:rPr>
                            <w:sz w:val="24"/>
                          </w:rPr>
                        </w:pPr>
                        <w:r>
                          <w:rPr>
                            <w:spacing w:val="-2"/>
                            <w:sz w:val="24"/>
                          </w:rPr>
                          <w:t>ГладышеваТ.И., руководители</w:t>
                        </w:r>
                      </w:p>
                      <w:p w:rsidR="001D2A95" w:rsidRDefault="0058257E">
                        <w:pPr>
                          <w:pStyle w:val="TableParagraph"/>
                          <w:spacing w:line="242" w:lineRule="auto"/>
                          <w:ind w:left="116"/>
                          <w:rPr>
                            <w:sz w:val="24"/>
                          </w:rPr>
                        </w:pPr>
                        <w:r>
                          <w:rPr>
                            <w:spacing w:val="-2"/>
                            <w:sz w:val="24"/>
                          </w:rPr>
                          <w:t>отрядов,педагоги- организаторы,</w:t>
                        </w:r>
                      </w:p>
                      <w:p w:rsidR="001D2A95" w:rsidRDefault="0058257E">
                        <w:pPr>
                          <w:pStyle w:val="TableParagraph"/>
                          <w:spacing w:line="268" w:lineRule="exact"/>
                          <w:ind w:left="116" w:right="220"/>
                          <w:rPr>
                            <w:sz w:val="24"/>
                          </w:rPr>
                        </w:pPr>
                        <w:r>
                          <w:rPr>
                            <w:spacing w:val="-2"/>
                            <w:sz w:val="24"/>
                          </w:rPr>
                          <w:t xml:space="preserve">классные </w:t>
                        </w:r>
                        <w:r>
                          <w:rPr>
                            <w:spacing w:val="-4"/>
                            <w:sz w:val="24"/>
                          </w:rPr>
                          <w:t>руководители</w:t>
                        </w:r>
                      </w:p>
                    </w:tc>
                  </w:tr>
                  <w:tr w:rsidR="001D2A95">
                    <w:trPr>
                      <w:trHeight w:val="1660"/>
                    </w:trPr>
                    <w:tc>
                      <w:tcPr>
                        <w:tcW w:w="2751" w:type="dxa"/>
                      </w:tcPr>
                      <w:p w:rsidR="001D2A95" w:rsidRDefault="0058257E">
                        <w:pPr>
                          <w:pStyle w:val="TableParagraph"/>
                          <w:spacing w:line="242" w:lineRule="auto"/>
                          <w:ind w:left="115"/>
                          <w:rPr>
                            <w:sz w:val="24"/>
                          </w:rPr>
                        </w:pPr>
                        <w:r>
                          <w:rPr>
                            <w:sz w:val="24"/>
                          </w:rPr>
                          <w:t xml:space="preserve">Международный день </w:t>
                        </w:r>
                        <w:r>
                          <w:rPr>
                            <w:spacing w:val="-2"/>
                            <w:sz w:val="24"/>
                          </w:rPr>
                          <w:t>правовойпомощидетям</w:t>
                        </w:r>
                      </w:p>
                    </w:tc>
                    <w:tc>
                      <w:tcPr>
                        <w:tcW w:w="2160" w:type="dxa"/>
                      </w:tcPr>
                      <w:p w:rsidR="001D2A95" w:rsidRDefault="0058257E">
                        <w:pPr>
                          <w:pStyle w:val="TableParagraph"/>
                          <w:spacing w:line="268" w:lineRule="exact"/>
                          <w:ind w:left="115"/>
                          <w:rPr>
                            <w:sz w:val="24"/>
                          </w:rPr>
                        </w:pPr>
                        <w:r>
                          <w:rPr>
                            <w:sz w:val="24"/>
                          </w:rPr>
                          <w:t>По</w:t>
                        </w:r>
                        <w:r>
                          <w:rPr>
                            <w:spacing w:val="-2"/>
                            <w:sz w:val="24"/>
                          </w:rPr>
                          <w:t>плануработы</w:t>
                        </w:r>
                      </w:p>
                    </w:tc>
                    <w:tc>
                      <w:tcPr>
                        <w:tcW w:w="1291" w:type="dxa"/>
                      </w:tcPr>
                      <w:p w:rsidR="001D2A95" w:rsidRDefault="0058257E">
                        <w:pPr>
                          <w:pStyle w:val="TableParagraph"/>
                          <w:spacing w:line="267" w:lineRule="exact"/>
                          <w:ind w:left="116"/>
                          <w:rPr>
                            <w:sz w:val="24"/>
                          </w:rPr>
                        </w:pPr>
                        <w:r>
                          <w:rPr>
                            <w:sz w:val="24"/>
                          </w:rPr>
                          <w:t>1-</w:t>
                        </w:r>
                        <w:r>
                          <w:rPr>
                            <w:spacing w:val="-2"/>
                            <w:sz w:val="24"/>
                          </w:rPr>
                          <w:t>11кл.,</w:t>
                        </w:r>
                      </w:p>
                      <w:p w:rsidR="001D2A95" w:rsidRDefault="0058257E">
                        <w:pPr>
                          <w:pStyle w:val="TableParagraph"/>
                          <w:spacing w:line="275" w:lineRule="exact"/>
                          <w:ind w:left="116"/>
                          <w:rPr>
                            <w:sz w:val="24"/>
                          </w:rPr>
                        </w:pPr>
                        <w:r>
                          <w:rPr>
                            <w:spacing w:val="-2"/>
                            <w:sz w:val="24"/>
                          </w:rPr>
                          <w:t>родители</w:t>
                        </w:r>
                      </w:p>
                    </w:tc>
                    <w:tc>
                      <w:tcPr>
                        <w:tcW w:w="2434" w:type="dxa"/>
                      </w:tcPr>
                      <w:p w:rsidR="001D2A95" w:rsidRDefault="0058257E">
                        <w:pPr>
                          <w:pStyle w:val="TableParagraph"/>
                          <w:ind w:left="116" w:right="201"/>
                          <w:rPr>
                            <w:sz w:val="24"/>
                          </w:rPr>
                        </w:pPr>
                        <w:r>
                          <w:rPr>
                            <w:sz w:val="24"/>
                          </w:rPr>
                          <w:t xml:space="preserve">АдминистрацияОО, </w:t>
                        </w:r>
                        <w:r>
                          <w:rPr>
                            <w:spacing w:val="-2"/>
                            <w:sz w:val="24"/>
                          </w:rPr>
                          <w:t>зам.директорапоВР, педагоги- организаторы,</w:t>
                        </w:r>
                      </w:p>
                      <w:p w:rsidR="001D2A95" w:rsidRDefault="0058257E">
                        <w:pPr>
                          <w:pStyle w:val="TableParagraph"/>
                          <w:spacing w:line="280" w:lineRule="atLeast"/>
                          <w:ind w:left="116" w:right="220"/>
                          <w:rPr>
                            <w:sz w:val="24"/>
                          </w:rPr>
                        </w:pPr>
                        <w:r>
                          <w:rPr>
                            <w:spacing w:val="-2"/>
                            <w:sz w:val="24"/>
                          </w:rPr>
                          <w:t xml:space="preserve">классные </w:t>
                        </w:r>
                        <w:r>
                          <w:rPr>
                            <w:spacing w:val="-4"/>
                            <w:sz w:val="24"/>
                          </w:rPr>
                          <w:t>руководители</w:t>
                        </w:r>
                      </w:p>
                    </w:tc>
                  </w:tr>
                  <w:tr w:rsidR="001D2A95">
                    <w:trPr>
                      <w:trHeight w:val="1096"/>
                    </w:trPr>
                    <w:tc>
                      <w:tcPr>
                        <w:tcW w:w="2751" w:type="dxa"/>
                      </w:tcPr>
                      <w:p w:rsidR="001D2A95" w:rsidRDefault="0058257E">
                        <w:pPr>
                          <w:pStyle w:val="TableParagraph"/>
                          <w:ind w:left="115"/>
                          <w:rPr>
                            <w:sz w:val="24"/>
                          </w:rPr>
                        </w:pPr>
                        <w:r>
                          <w:rPr>
                            <w:spacing w:val="-2"/>
                            <w:sz w:val="24"/>
                          </w:rPr>
                          <w:t>Литературно- музыкальная композициякоДню</w:t>
                        </w:r>
                      </w:p>
                      <w:p w:rsidR="001D2A95" w:rsidRDefault="0058257E">
                        <w:pPr>
                          <w:pStyle w:val="TableParagraph"/>
                          <w:spacing w:line="260" w:lineRule="exact"/>
                          <w:ind w:left="115"/>
                          <w:rPr>
                            <w:sz w:val="24"/>
                          </w:rPr>
                        </w:pPr>
                        <w:r>
                          <w:rPr>
                            <w:spacing w:val="-2"/>
                            <w:sz w:val="24"/>
                          </w:rPr>
                          <w:t>матери</w:t>
                        </w:r>
                      </w:p>
                    </w:tc>
                    <w:tc>
                      <w:tcPr>
                        <w:tcW w:w="2160" w:type="dxa"/>
                      </w:tcPr>
                      <w:p w:rsidR="001D2A95" w:rsidRDefault="0058257E">
                        <w:pPr>
                          <w:pStyle w:val="TableParagraph"/>
                          <w:spacing w:line="242" w:lineRule="auto"/>
                          <w:ind w:left="115" w:right="210"/>
                          <w:rPr>
                            <w:sz w:val="24"/>
                          </w:rPr>
                        </w:pPr>
                        <w:r>
                          <w:rPr>
                            <w:spacing w:val="-2"/>
                            <w:sz w:val="24"/>
                          </w:rPr>
                          <w:t xml:space="preserve">Учебные </w:t>
                        </w:r>
                        <w:r>
                          <w:rPr>
                            <w:spacing w:val="-4"/>
                            <w:sz w:val="24"/>
                          </w:rPr>
                          <w:t>кабинеты</w:t>
                        </w:r>
                      </w:p>
                    </w:tc>
                    <w:tc>
                      <w:tcPr>
                        <w:tcW w:w="1291" w:type="dxa"/>
                        <w:vMerge w:val="restart"/>
                      </w:tcPr>
                      <w:p w:rsidR="001D2A95" w:rsidRDefault="0058257E">
                        <w:pPr>
                          <w:pStyle w:val="TableParagraph"/>
                          <w:spacing w:line="259" w:lineRule="exact"/>
                          <w:ind w:left="116"/>
                          <w:rPr>
                            <w:sz w:val="24"/>
                          </w:rPr>
                        </w:pPr>
                        <w:r>
                          <w:rPr>
                            <w:sz w:val="24"/>
                          </w:rPr>
                          <w:t>1-</w:t>
                        </w:r>
                        <w:r>
                          <w:rPr>
                            <w:spacing w:val="-2"/>
                            <w:sz w:val="24"/>
                          </w:rPr>
                          <w:t>11кл.,</w:t>
                        </w:r>
                      </w:p>
                      <w:p w:rsidR="001D2A95" w:rsidRDefault="0058257E">
                        <w:pPr>
                          <w:pStyle w:val="TableParagraph"/>
                          <w:spacing w:line="275" w:lineRule="exact"/>
                          <w:ind w:left="116"/>
                          <w:rPr>
                            <w:sz w:val="24"/>
                          </w:rPr>
                        </w:pPr>
                        <w:r>
                          <w:rPr>
                            <w:spacing w:val="-2"/>
                            <w:sz w:val="24"/>
                          </w:rPr>
                          <w:t>родители</w:t>
                        </w:r>
                      </w:p>
                    </w:tc>
                    <w:tc>
                      <w:tcPr>
                        <w:tcW w:w="2434" w:type="dxa"/>
                        <w:vMerge w:val="restart"/>
                      </w:tcPr>
                      <w:p w:rsidR="001D2A95" w:rsidRDefault="0058257E">
                        <w:pPr>
                          <w:pStyle w:val="TableParagraph"/>
                          <w:ind w:left="116"/>
                          <w:rPr>
                            <w:sz w:val="24"/>
                          </w:rPr>
                        </w:pPr>
                        <w:r>
                          <w:rPr>
                            <w:spacing w:val="-2"/>
                            <w:sz w:val="24"/>
                          </w:rPr>
                          <w:t xml:space="preserve">Педагоги- организаторы,ШМО </w:t>
                        </w:r>
                        <w:r>
                          <w:rPr>
                            <w:sz w:val="24"/>
                          </w:rPr>
                          <w:t>учителей русского языкаилитературы, учитель музыки</w:t>
                        </w:r>
                      </w:p>
                    </w:tc>
                  </w:tr>
                  <w:tr w:rsidR="001D2A95">
                    <w:trPr>
                      <w:trHeight w:val="830"/>
                    </w:trPr>
                    <w:tc>
                      <w:tcPr>
                        <w:tcW w:w="2751" w:type="dxa"/>
                      </w:tcPr>
                      <w:p w:rsidR="001D2A95" w:rsidRDefault="0058257E">
                        <w:pPr>
                          <w:pStyle w:val="TableParagraph"/>
                          <w:spacing w:line="267" w:lineRule="exact"/>
                          <w:ind w:left="115"/>
                          <w:rPr>
                            <w:sz w:val="24"/>
                          </w:rPr>
                        </w:pPr>
                        <w:r>
                          <w:rPr>
                            <w:spacing w:val="-2"/>
                            <w:sz w:val="24"/>
                          </w:rPr>
                          <w:t>Фотовыставка</w:t>
                        </w:r>
                      </w:p>
                      <w:p w:rsidR="001D2A95" w:rsidRDefault="0058257E">
                        <w:pPr>
                          <w:pStyle w:val="TableParagraph"/>
                          <w:spacing w:line="275" w:lineRule="exact"/>
                          <w:ind w:left="115"/>
                          <w:rPr>
                            <w:sz w:val="24"/>
                          </w:rPr>
                        </w:pPr>
                        <w:r>
                          <w:rPr>
                            <w:spacing w:val="-2"/>
                            <w:sz w:val="24"/>
                          </w:rPr>
                          <w:t>«Семейноесчастье»</w:t>
                        </w:r>
                      </w:p>
                    </w:tc>
                    <w:tc>
                      <w:tcPr>
                        <w:tcW w:w="2160" w:type="dxa"/>
                      </w:tcPr>
                      <w:p w:rsidR="001D2A95" w:rsidRDefault="0058257E">
                        <w:pPr>
                          <w:pStyle w:val="TableParagraph"/>
                          <w:spacing w:line="267" w:lineRule="exact"/>
                          <w:ind w:left="115"/>
                          <w:rPr>
                            <w:sz w:val="24"/>
                          </w:rPr>
                        </w:pPr>
                        <w:r>
                          <w:rPr>
                            <w:sz w:val="24"/>
                          </w:rPr>
                          <w:t>Выставочный</w:t>
                        </w:r>
                        <w:r>
                          <w:rPr>
                            <w:spacing w:val="-5"/>
                            <w:sz w:val="24"/>
                          </w:rPr>
                          <w:t>зал</w:t>
                        </w:r>
                      </w:p>
                      <w:p w:rsidR="001D2A95" w:rsidRDefault="0058257E">
                        <w:pPr>
                          <w:pStyle w:val="TableParagraph"/>
                          <w:spacing w:line="274" w:lineRule="exact"/>
                          <w:ind w:left="115" w:right="210"/>
                          <w:rPr>
                            <w:sz w:val="24"/>
                          </w:rPr>
                        </w:pPr>
                        <w:r>
                          <w:rPr>
                            <w:spacing w:val="-2"/>
                            <w:sz w:val="24"/>
                          </w:rPr>
                          <w:t>«Мирглазами детей»</w:t>
                        </w:r>
                      </w:p>
                    </w:tc>
                    <w:tc>
                      <w:tcPr>
                        <w:tcW w:w="1291" w:type="dxa"/>
                        <w:vMerge/>
                        <w:tcBorders>
                          <w:top w:val="nil"/>
                        </w:tcBorders>
                      </w:tcPr>
                      <w:p w:rsidR="001D2A95" w:rsidRDefault="001D2A95">
                        <w:pPr>
                          <w:rPr>
                            <w:sz w:val="2"/>
                            <w:szCs w:val="2"/>
                          </w:rPr>
                        </w:pPr>
                      </w:p>
                    </w:tc>
                    <w:tc>
                      <w:tcPr>
                        <w:tcW w:w="2434" w:type="dxa"/>
                        <w:vMerge/>
                        <w:tcBorders>
                          <w:top w:val="nil"/>
                        </w:tcBorders>
                      </w:tcPr>
                      <w:p w:rsidR="001D2A95" w:rsidRDefault="001D2A95">
                        <w:pPr>
                          <w:rPr>
                            <w:sz w:val="2"/>
                            <w:szCs w:val="2"/>
                          </w:rPr>
                        </w:pPr>
                      </w:p>
                    </w:tc>
                  </w:tr>
                  <w:tr w:rsidR="001D2A95">
                    <w:trPr>
                      <w:trHeight w:val="1377"/>
                    </w:trPr>
                    <w:tc>
                      <w:tcPr>
                        <w:tcW w:w="2751" w:type="dxa"/>
                      </w:tcPr>
                      <w:p w:rsidR="001D2A95" w:rsidRDefault="001D2A95">
                        <w:pPr>
                          <w:pStyle w:val="TableParagraph"/>
                          <w:spacing w:before="128"/>
                          <w:rPr>
                            <w:sz w:val="24"/>
                          </w:rPr>
                        </w:pPr>
                      </w:p>
                      <w:p w:rsidR="001D2A95" w:rsidRDefault="0058257E">
                        <w:pPr>
                          <w:pStyle w:val="TableParagraph"/>
                          <w:spacing w:line="242" w:lineRule="auto"/>
                          <w:ind w:left="115" w:right="305"/>
                          <w:rPr>
                            <w:sz w:val="24"/>
                          </w:rPr>
                        </w:pPr>
                        <w:r>
                          <w:rPr>
                            <w:spacing w:val="-2"/>
                            <w:sz w:val="24"/>
                          </w:rPr>
                          <w:t xml:space="preserve">«Добрая,Нежная, </w:t>
                        </w:r>
                        <w:r>
                          <w:rPr>
                            <w:sz w:val="24"/>
                          </w:rPr>
                          <w:t>Милая! МАМА»</w:t>
                        </w:r>
                      </w:p>
                    </w:tc>
                    <w:tc>
                      <w:tcPr>
                        <w:tcW w:w="2160" w:type="dxa"/>
                      </w:tcPr>
                      <w:p w:rsidR="001D2A95" w:rsidRDefault="001D2A95">
                        <w:pPr>
                          <w:pStyle w:val="TableParagraph"/>
                          <w:spacing w:before="263"/>
                          <w:rPr>
                            <w:sz w:val="24"/>
                          </w:rPr>
                        </w:pPr>
                      </w:p>
                      <w:p w:rsidR="001D2A95" w:rsidRDefault="0058257E">
                        <w:pPr>
                          <w:pStyle w:val="TableParagraph"/>
                          <w:ind w:left="115"/>
                          <w:rPr>
                            <w:sz w:val="24"/>
                          </w:rPr>
                        </w:pPr>
                        <w:r>
                          <w:rPr>
                            <w:sz w:val="24"/>
                          </w:rPr>
                          <w:t>25</w:t>
                        </w:r>
                        <w:r>
                          <w:rPr>
                            <w:spacing w:val="-2"/>
                            <w:sz w:val="24"/>
                          </w:rPr>
                          <w:t>ноября</w:t>
                        </w:r>
                      </w:p>
                    </w:tc>
                    <w:tc>
                      <w:tcPr>
                        <w:tcW w:w="1291" w:type="dxa"/>
                      </w:tcPr>
                      <w:p w:rsidR="001D2A95" w:rsidRDefault="0058257E">
                        <w:pPr>
                          <w:pStyle w:val="TableParagraph"/>
                          <w:ind w:left="116" w:right="17"/>
                          <w:rPr>
                            <w:sz w:val="24"/>
                          </w:rPr>
                        </w:pPr>
                        <w:r>
                          <w:rPr>
                            <w:spacing w:val="-2"/>
                            <w:sz w:val="24"/>
                          </w:rPr>
                          <w:t xml:space="preserve">Конкурс рисунков </w:t>
                        </w:r>
                        <w:r>
                          <w:rPr>
                            <w:spacing w:val="-4"/>
                            <w:sz w:val="24"/>
                          </w:rPr>
                          <w:t>посвящён</w:t>
                        </w:r>
                      </w:p>
                      <w:p w:rsidR="001D2A95" w:rsidRDefault="0058257E">
                        <w:pPr>
                          <w:pStyle w:val="TableParagraph"/>
                          <w:spacing w:line="268" w:lineRule="exact"/>
                          <w:ind w:left="116" w:right="260"/>
                          <w:rPr>
                            <w:sz w:val="24"/>
                          </w:rPr>
                        </w:pPr>
                        <w:r>
                          <w:rPr>
                            <w:sz w:val="24"/>
                          </w:rPr>
                          <w:t xml:space="preserve">ныхдню </w:t>
                        </w:r>
                        <w:r>
                          <w:rPr>
                            <w:spacing w:val="-2"/>
                            <w:sz w:val="24"/>
                          </w:rPr>
                          <w:t>матери</w:t>
                        </w:r>
                      </w:p>
                    </w:tc>
                    <w:tc>
                      <w:tcPr>
                        <w:tcW w:w="2434" w:type="dxa"/>
                      </w:tcPr>
                      <w:p w:rsidR="001D2A95" w:rsidRDefault="0058257E">
                        <w:pPr>
                          <w:pStyle w:val="TableParagraph"/>
                          <w:ind w:left="116" w:right="848"/>
                          <w:rPr>
                            <w:sz w:val="24"/>
                          </w:rPr>
                        </w:pPr>
                        <w:r>
                          <w:rPr>
                            <w:spacing w:val="-4"/>
                            <w:sz w:val="24"/>
                          </w:rPr>
                          <w:t xml:space="preserve">Библиотекарь, </w:t>
                        </w:r>
                        <w:r>
                          <w:rPr>
                            <w:spacing w:val="-2"/>
                            <w:sz w:val="24"/>
                          </w:rPr>
                          <w:t>педагоги- организаторы</w:t>
                        </w:r>
                      </w:p>
                    </w:tc>
                  </w:tr>
                  <w:tr w:rsidR="001D2A95">
                    <w:trPr>
                      <w:trHeight w:val="1108"/>
                    </w:trPr>
                    <w:tc>
                      <w:tcPr>
                        <w:tcW w:w="2751" w:type="dxa"/>
                      </w:tcPr>
                      <w:p w:rsidR="001D2A95" w:rsidRDefault="0058257E">
                        <w:pPr>
                          <w:pStyle w:val="TableParagraph"/>
                          <w:spacing w:line="273" w:lineRule="exact"/>
                          <w:ind w:left="115"/>
                          <w:rPr>
                            <w:sz w:val="24"/>
                          </w:rPr>
                        </w:pPr>
                        <w:r>
                          <w:rPr>
                            <w:spacing w:val="-2"/>
                            <w:sz w:val="24"/>
                          </w:rPr>
                          <w:t>Акция«Кормушка»</w:t>
                        </w:r>
                      </w:p>
                    </w:tc>
                    <w:tc>
                      <w:tcPr>
                        <w:tcW w:w="2160" w:type="dxa"/>
                      </w:tcPr>
                      <w:p w:rsidR="001D2A95" w:rsidRDefault="0058257E">
                        <w:pPr>
                          <w:pStyle w:val="TableParagraph"/>
                          <w:spacing w:line="273" w:lineRule="exact"/>
                          <w:ind w:left="115"/>
                          <w:rPr>
                            <w:sz w:val="24"/>
                          </w:rPr>
                        </w:pPr>
                        <w:r>
                          <w:rPr>
                            <w:spacing w:val="-2"/>
                            <w:sz w:val="24"/>
                          </w:rPr>
                          <w:t>СП«ЦВР»</w:t>
                        </w:r>
                      </w:p>
                    </w:tc>
                    <w:tc>
                      <w:tcPr>
                        <w:tcW w:w="1291" w:type="dxa"/>
                      </w:tcPr>
                      <w:p w:rsidR="001D2A95" w:rsidRDefault="0058257E">
                        <w:pPr>
                          <w:pStyle w:val="TableParagraph"/>
                          <w:spacing w:line="273" w:lineRule="exact"/>
                          <w:ind w:left="116"/>
                          <w:rPr>
                            <w:sz w:val="24"/>
                          </w:rPr>
                        </w:pPr>
                        <w:r>
                          <w:rPr>
                            <w:sz w:val="24"/>
                          </w:rPr>
                          <w:t>1-</w:t>
                        </w:r>
                        <w:r>
                          <w:rPr>
                            <w:spacing w:val="-2"/>
                            <w:sz w:val="24"/>
                          </w:rPr>
                          <w:t>11кл.</w:t>
                        </w:r>
                      </w:p>
                    </w:tc>
                    <w:tc>
                      <w:tcPr>
                        <w:tcW w:w="2434" w:type="dxa"/>
                      </w:tcPr>
                      <w:p w:rsidR="001D2A95" w:rsidRDefault="0058257E">
                        <w:pPr>
                          <w:pStyle w:val="TableParagraph"/>
                          <w:spacing w:line="237" w:lineRule="auto"/>
                          <w:ind w:left="116"/>
                          <w:rPr>
                            <w:sz w:val="24"/>
                          </w:rPr>
                        </w:pPr>
                        <w:r>
                          <w:rPr>
                            <w:spacing w:val="-2"/>
                            <w:sz w:val="24"/>
                          </w:rPr>
                          <w:t>ГладышеваТ.И., руководители</w:t>
                        </w:r>
                      </w:p>
                      <w:p w:rsidR="001D2A95" w:rsidRDefault="0058257E">
                        <w:pPr>
                          <w:pStyle w:val="TableParagraph"/>
                          <w:spacing w:line="274" w:lineRule="exact"/>
                          <w:ind w:left="116"/>
                          <w:rPr>
                            <w:sz w:val="24"/>
                          </w:rPr>
                        </w:pPr>
                        <w:r>
                          <w:rPr>
                            <w:spacing w:val="-2"/>
                            <w:sz w:val="24"/>
                          </w:rPr>
                          <w:t>отрядов,классные руководители</w:t>
                        </w:r>
                      </w:p>
                    </w:tc>
                  </w:tr>
                  <w:tr w:rsidR="001D2A95">
                    <w:trPr>
                      <w:trHeight w:val="1103"/>
                    </w:trPr>
                    <w:tc>
                      <w:tcPr>
                        <w:tcW w:w="2751" w:type="dxa"/>
                      </w:tcPr>
                      <w:p w:rsidR="001D2A95" w:rsidRDefault="0058257E">
                        <w:pPr>
                          <w:pStyle w:val="TableParagraph"/>
                          <w:spacing w:line="237" w:lineRule="auto"/>
                          <w:ind w:left="115" w:right="89"/>
                          <w:rPr>
                            <w:sz w:val="24"/>
                          </w:rPr>
                        </w:pPr>
                        <w:r>
                          <w:rPr>
                            <w:spacing w:val="-2"/>
                            <w:sz w:val="24"/>
                          </w:rPr>
                          <w:t xml:space="preserve">Всемирныйденьборьбы </w:t>
                        </w:r>
                        <w:r>
                          <w:rPr>
                            <w:sz w:val="24"/>
                          </w:rPr>
                          <w:t>со СПИДом</w:t>
                        </w:r>
                      </w:p>
                    </w:tc>
                    <w:tc>
                      <w:tcPr>
                        <w:tcW w:w="2160" w:type="dxa"/>
                      </w:tcPr>
                      <w:p w:rsidR="001D2A95" w:rsidRDefault="0058257E">
                        <w:pPr>
                          <w:pStyle w:val="TableParagraph"/>
                          <w:ind w:left="115" w:right="210"/>
                          <w:rPr>
                            <w:sz w:val="24"/>
                          </w:rPr>
                        </w:pPr>
                        <w:r>
                          <w:rPr>
                            <w:spacing w:val="-2"/>
                            <w:sz w:val="24"/>
                          </w:rPr>
                          <w:t>Учебные кабинеты, спортивныйзал</w:t>
                        </w:r>
                      </w:p>
                    </w:tc>
                    <w:tc>
                      <w:tcPr>
                        <w:tcW w:w="1291" w:type="dxa"/>
                      </w:tcPr>
                      <w:p w:rsidR="001D2A95" w:rsidRDefault="0058257E">
                        <w:pPr>
                          <w:pStyle w:val="TableParagraph"/>
                          <w:spacing w:line="268" w:lineRule="exact"/>
                          <w:ind w:left="116"/>
                          <w:rPr>
                            <w:sz w:val="24"/>
                          </w:rPr>
                        </w:pPr>
                        <w:r>
                          <w:rPr>
                            <w:sz w:val="24"/>
                          </w:rPr>
                          <w:t>8-</w:t>
                        </w:r>
                        <w:r>
                          <w:rPr>
                            <w:spacing w:val="-2"/>
                            <w:sz w:val="24"/>
                          </w:rPr>
                          <w:t>11кл.</w:t>
                        </w:r>
                      </w:p>
                    </w:tc>
                    <w:tc>
                      <w:tcPr>
                        <w:tcW w:w="2434" w:type="dxa"/>
                      </w:tcPr>
                      <w:p w:rsidR="001D2A95" w:rsidRDefault="0058257E">
                        <w:pPr>
                          <w:pStyle w:val="TableParagraph"/>
                          <w:spacing w:line="237" w:lineRule="auto"/>
                          <w:ind w:left="116"/>
                          <w:rPr>
                            <w:sz w:val="24"/>
                          </w:rPr>
                        </w:pPr>
                        <w:r>
                          <w:rPr>
                            <w:spacing w:val="-2"/>
                            <w:sz w:val="24"/>
                          </w:rPr>
                          <w:t xml:space="preserve">Классные </w:t>
                        </w:r>
                        <w:r>
                          <w:rPr>
                            <w:spacing w:val="-4"/>
                            <w:sz w:val="24"/>
                          </w:rPr>
                          <w:t>руководители,</w:t>
                        </w:r>
                      </w:p>
                      <w:p w:rsidR="001D2A95" w:rsidRDefault="0058257E">
                        <w:pPr>
                          <w:pStyle w:val="TableParagraph"/>
                          <w:spacing w:line="274" w:lineRule="exact"/>
                          <w:ind w:left="116"/>
                          <w:rPr>
                            <w:sz w:val="24"/>
                          </w:rPr>
                        </w:pPr>
                        <w:r>
                          <w:rPr>
                            <w:spacing w:val="-2"/>
                            <w:sz w:val="24"/>
                          </w:rPr>
                          <w:t>учителяфизической культуры</w:t>
                        </w:r>
                      </w:p>
                    </w:tc>
                  </w:tr>
                  <w:tr w:rsidR="001D2A95">
                    <w:trPr>
                      <w:trHeight w:val="552"/>
                    </w:trPr>
                    <w:tc>
                      <w:tcPr>
                        <w:tcW w:w="2751" w:type="dxa"/>
                      </w:tcPr>
                      <w:p w:rsidR="001D2A95" w:rsidRDefault="0058257E">
                        <w:pPr>
                          <w:pStyle w:val="TableParagraph"/>
                          <w:spacing w:line="230" w:lineRule="auto"/>
                          <w:ind w:left="115"/>
                          <w:rPr>
                            <w:sz w:val="24"/>
                          </w:rPr>
                        </w:pPr>
                        <w:r>
                          <w:rPr>
                            <w:spacing w:val="-2"/>
                            <w:sz w:val="24"/>
                          </w:rPr>
                          <w:t>Деньнеизвестного солдата</w:t>
                        </w:r>
                      </w:p>
                    </w:tc>
                    <w:tc>
                      <w:tcPr>
                        <w:tcW w:w="2160" w:type="dxa"/>
                      </w:tcPr>
                      <w:p w:rsidR="001D2A95" w:rsidRDefault="0058257E">
                        <w:pPr>
                          <w:pStyle w:val="TableParagraph"/>
                          <w:spacing w:line="268" w:lineRule="exact"/>
                          <w:ind w:left="115"/>
                          <w:rPr>
                            <w:sz w:val="24"/>
                          </w:rPr>
                        </w:pPr>
                        <w:r>
                          <w:rPr>
                            <w:spacing w:val="-2"/>
                            <w:sz w:val="24"/>
                          </w:rPr>
                          <w:t>Школьныймузей</w:t>
                        </w:r>
                      </w:p>
                    </w:tc>
                    <w:tc>
                      <w:tcPr>
                        <w:tcW w:w="1291" w:type="dxa"/>
                      </w:tcPr>
                      <w:p w:rsidR="001D2A95" w:rsidRDefault="0058257E">
                        <w:pPr>
                          <w:pStyle w:val="TableParagraph"/>
                          <w:spacing w:line="268" w:lineRule="exact"/>
                          <w:ind w:left="116"/>
                          <w:rPr>
                            <w:sz w:val="24"/>
                          </w:rPr>
                        </w:pPr>
                        <w:r>
                          <w:rPr>
                            <w:sz w:val="24"/>
                          </w:rPr>
                          <w:t>5-</w:t>
                        </w:r>
                        <w:r>
                          <w:rPr>
                            <w:spacing w:val="-2"/>
                            <w:sz w:val="24"/>
                          </w:rPr>
                          <w:t>11кл.</w:t>
                        </w:r>
                      </w:p>
                    </w:tc>
                    <w:tc>
                      <w:tcPr>
                        <w:tcW w:w="2434" w:type="dxa"/>
                      </w:tcPr>
                      <w:p w:rsidR="001D2A95" w:rsidRDefault="0058257E">
                        <w:pPr>
                          <w:pStyle w:val="TableParagraph"/>
                          <w:spacing w:line="230" w:lineRule="auto"/>
                          <w:ind w:left="116" w:right="640"/>
                          <w:rPr>
                            <w:sz w:val="24"/>
                          </w:rPr>
                        </w:pPr>
                        <w:r>
                          <w:rPr>
                            <w:sz w:val="24"/>
                          </w:rPr>
                          <w:t xml:space="preserve">ШМОисториии </w:t>
                        </w:r>
                        <w:r>
                          <w:rPr>
                            <w:spacing w:val="-2"/>
                            <w:sz w:val="24"/>
                          </w:rPr>
                          <w:t>обществознания</w:t>
                        </w:r>
                      </w:p>
                    </w:tc>
                  </w:tr>
                  <w:tr w:rsidR="001D2A95">
                    <w:trPr>
                      <w:trHeight w:val="825"/>
                    </w:trPr>
                    <w:tc>
                      <w:tcPr>
                        <w:tcW w:w="2751" w:type="dxa"/>
                      </w:tcPr>
                      <w:p w:rsidR="001D2A95" w:rsidRDefault="0058257E">
                        <w:pPr>
                          <w:pStyle w:val="TableParagraph"/>
                          <w:spacing w:line="268" w:lineRule="exact"/>
                          <w:ind w:left="115"/>
                          <w:rPr>
                            <w:sz w:val="24"/>
                          </w:rPr>
                        </w:pPr>
                        <w:r>
                          <w:rPr>
                            <w:sz w:val="24"/>
                          </w:rPr>
                          <w:t>День</w:t>
                        </w:r>
                        <w:r>
                          <w:rPr>
                            <w:spacing w:val="-2"/>
                            <w:sz w:val="24"/>
                          </w:rPr>
                          <w:t>добровольца</w:t>
                        </w:r>
                      </w:p>
                    </w:tc>
                    <w:tc>
                      <w:tcPr>
                        <w:tcW w:w="2160" w:type="dxa"/>
                      </w:tcPr>
                      <w:p w:rsidR="001D2A95" w:rsidRDefault="0058257E">
                        <w:pPr>
                          <w:pStyle w:val="TableParagraph"/>
                          <w:spacing w:line="268" w:lineRule="exact"/>
                          <w:ind w:left="115"/>
                          <w:rPr>
                            <w:sz w:val="24"/>
                          </w:rPr>
                        </w:pPr>
                        <w:r>
                          <w:rPr>
                            <w:spacing w:val="-2"/>
                            <w:sz w:val="24"/>
                          </w:rPr>
                          <w:t>СП«ЦВР»</w:t>
                        </w:r>
                      </w:p>
                    </w:tc>
                    <w:tc>
                      <w:tcPr>
                        <w:tcW w:w="1291" w:type="dxa"/>
                      </w:tcPr>
                      <w:p w:rsidR="001D2A95" w:rsidRDefault="0058257E">
                        <w:pPr>
                          <w:pStyle w:val="TableParagraph"/>
                          <w:spacing w:line="268" w:lineRule="exact"/>
                          <w:ind w:left="116"/>
                          <w:rPr>
                            <w:sz w:val="24"/>
                          </w:rPr>
                        </w:pPr>
                        <w:r>
                          <w:rPr>
                            <w:sz w:val="24"/>
                          </w:rPr>
                          <w:t>5-</w:t>
                        </w:r>
                        <w:r>
                          <w:rPr>
                            <w:spacing w:val="-2"/>
                            <w:sz w:val="24"/>
                          </w:rPr>
                          <w:t>11кл.</w:t>
                        </w:r>
                      </w:p>
                    </w:tc>
                    <w:tc>
                      <w:tcPr>
                        <w:tcW w:w="2434" w:type="dxa"/>
                      </w:tcPr>
                      <w:p w:rsidR="001D2A95" w:rsidRDefault="0058257E">
                        <w:pPr>
                          <w:pStyle w:val="TableParagraph"/>
                          <w:spacing w:line="266" w:lineRule="exact"/>
                          <w:ind w:left="116"/>
                          <w:rPr>
                            <w:sz w:val="24"/>
                          </w:rPr>
                        </w:pPr>
                        <w:r>
                          <w:rPr>
                            <w:spacing w:val="-2"/>
                            <w:sz w:val="24"/>
                          </w:rPr>
                          <w:t>ГладышеваТ.И.,</w:t>
                        </w:r>
                      </w:p>
                      <w:p w:rsidR="001D2A95" w:rsidRDefault="0058257E">
                        <w:pPr>
                          <w:pStyle w:val="TableParagraph"/>
                          <w:spacing w:before="2" w:line="268" w:lineRule="exact"/>
                          <w:ind w:left="116" w:right="220"/>
                          <w:rPr>
                            <w:sz w:val="24"/>
                          </w:rPr>
                        </w:pPr>
                        <w:r>
                          <w:rPr>
                            <w:spacing w:val="-4"/>
                            <w:sz w:val="24"/>
                          </w:rPr>
                          <w:t xml:space="preserve">руководители </w:t>
                        </w:r>
                        <w:r>
                          <w:rPr>
                            <w:spacing w:val="-2"/>
                            <w:sz w:val="24"/>
                          </w:rPr>
                          <w:t>отрядов</w:t>
                        </w:r>
                      </w:p>
                    </w:tc>
                  </w:tr>
                  <w:tr w:rsidR="001D2A95">
                    <w:trPr>
                      <w:trHeight w:val="1104"/>
                    </w:trPr>
                    <w:tc>
                      <w:tcPr>
                        <w:tcW w:w="2751" w:type="dxa"/>
                      </w:tcPr>
                      <w:p w:rsidR="001D2A95" w:rsidRDefault="0058257E">
                        <w:pPr>
                          <w:pStyle w:val="TableParagraph"/>
                          <w:ind w:left="115"/>
                          <w:rPr>
                            <w:sz w:val="24"/>
                          </w:rPr>
                        </w:pPr>
                        <w:r>
                          <w:rPr>
                            <w:sz w:val="24"/>
                          </w:rPr>
                          <w:t xml:space="preserve">День памяти святого </w:t>
                        </w:r>
                        <w:r>
                          <w:rPr>
                            <w:spacing w:val="-2"/>
                            <w:sz w:val="24"/>
                          </w:rPr>
                          <w:t xml:space="preserve">благоверноговеликого </w:t>
                        </w:r>
                        <w:r>
                          <w:rPr>
                            <w:sz w:val="24"/>
                          </w:rPr>
                          <w:t>князя Михаила</w:t>
                        </w:r>
                      </w:p>
                      <w:p w:rsidR="001D2A95" w:rsidRDefault="0058257E">
                        <w:pPr>
                          <w:pStyle w:val="TableParagraph"/>
                          <w:spacing w:line="264" w:lineRule="exact"/>
                          <w:ind w:left="115"/>
                          <w:rPr>
                            <w:sz w:val="24"/>
                          </w:rPr>
                        </w:pPr>
                        <w:r>
                          <w:rPr>
                            <w:spacing w:val="-2"/>
                            <w:sz w:val="24"/>
                          </w:rPr>
                          <w:t>ЯрославичаТверского</w:t>
                        </w:r>
                      </w:p>
                    </w:tc>
                    <w:tc>
                      <w:tcPr>
                        <w:tcW w:w="2160" w:type="dxa"/>
                      </w:tcPr>
                      <w:p w:rsidR="001D2A95" w:rsidRDefault="0058257E">
                        <w:pPr>
                          <w:pStyle w:val="TableParagraph"/>
                          <w:spacing w:line="268" w:lineRule="exact"/>
                          <w:ind w:left="115"/>
                          <w:rPr>
                            <w:sz w:val="24"/>
                          </w:rPr>
                        </w:pPr>
                        <w:r>
                          <w:rPr>
                            <w:spacing w:val="-2"/>
                            <w:sz w:val="24"/>
                          </w:rPr>
                          <w:t>Поназначению</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42" w:lineRule="auto"/>
                          <w:ind w:left="116"/>
                          <w:rPr>
                            <w:sz w:val="24"/>
                          </w:rPr>
                        </w:pPr>
                        <w:r>
                          <w:rPr>
                            <w:spacing w:val="-2"/>
                            <w:sz w:val="24"/>
                          </w:rPr>
                          <w:t xml:space="preserve">ШМОисториии </w:t>
                        </w:r>
                        <w:r>
                          <w:rPr>
                            <w:spacing w:val="-4"/>
                            <w:sz w:val="24"/>
                          </w:rPr>
                          <w:t>обществознания</w:t>
                        </w:r>
                      </w:p>
                    </w:tc>
                  </w:tr>
                </w:tbl>
                <w:p w:rsidR="001D2A95" w:rsidRDefault="001D2A95">
                  <w:pPr>
                    <w:pStyle w:val="a3"/>
                    <w:ind w:left="0"/>
                  </w:pPr>
                </w:p>
              </w:txbxContent>
            </v:textbox>
            <w10:wrap anchorx="page" anchory="page"/>
          </v:shape>
        </w:pict>
      </w:r>
      <w:r w:rsidR="0058257E">
        <w:rPr>
          <w:color w:val="818181"/>
          <w:spacing w:val="-10"/>
          <w:sz w:val="24"/>
        </w:rPr>
        <w:t>.</w:t>
      </w:r>
    </w:p>
    <w:p w:rsidR="001D2A95" w:rsidRDefault="0058257E">
      <w:pPr>
        <w:pStyle w:val="a3"/>
        <w:spacing w:before="7"/>
        <w:ind w:left="0" w:right="845"/>
        <w:jc w:val="right"/>
      </w:pPr>
      <w:r>
        <w:rPr>
          <w:color w:val="818181"/>
          <w:spacing w:val="-5"/>
        </w:rPr>
        <w:t>ссы</w:t>
      </w: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262"/>
        <w:ind w:left="0"/>
      </w:pPr>
    </w:p>
    <w:p w:rsidR="001D2A95" w:rsidRDefault="0058257E">
      <w:pPr>
        <w:ind w:right="852"/>
        <w:jc w:val="right"/>
      </w:pPr>
      <w:r>
        <w:rPr>
          <w:spacing w:val="-5"/>
        </w:rPr>
        <w:t>49</w:t>
      </w:r>
    </w:p>
    <w:p w:rsidR="001D2A95" w:rsidRDefault="001D2A95">
      <w:pPr>
        <w:jc w:val="right"/>
        <w:sectPr w:rsidR="001D2A95">
          <w:pgSz w:w="11910" w:h="16840"/>
          <w:pgMar w:top="620" w:right="0" w:bottom="280" w:left="280" w:header="720" w:footer="720" w:gutter="0"/>
          <w:cols w:space="720"/>
        </w:sectPr>
      </w:pPr>
    </w:p>
    <w:p w:rsidR="001D2A95" w:rsidRDefault="00F6737C">
      <w:pPr>
        <w:spacing w:before="64"/>
        <w:ind w:right="845"/>
        <w:jc w:val="right"/>
        <w:rPr>
          <w:sz w:val="24"/>
        </w:rPr>
      </w:pPr>
      <w:r w:rsidRPr="00F6737C">
        <w:lastRenderedPageBreak/>
        <w:pict>
          <v:shape id="docshape45" o:spid="_x0000_s1030" type="#_x0000_t202" style="position:absolute;left:0;text-align:left;margin-left:97.15pt;margin-top:53.55pt;width:438.45pt;height:765.75pt;z-index:15751168;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1"/>
                    <w:gridCol w:w="2160"/>
                    <w:gridCol w:w="1291"/>
                    <w:gridCol w:w="2434"/>
                  </w:tblGrid>
                  <w:tr w:rsidR="001D2A95">
                    <w:trPr>
                      <w:trHeight w:val="277"/>
                    </w:trPr>
                    <w:tc>
                      <w:tcPr>
                        <w:tcW w:w="2751" w:type="dxa"/>
                      </w:tcPr>
                      <w:p w:rsidR="001D2A95" w:rsidRDefault="0058257E">
                        <w:pPr>
                          <w:pStyle w:val="TableParagraph"/>
                          <w:spacing w:line="258" w:lineRule="exact"/>
                          <w:ind w:left="115"/>
                          <w:rPr>
                            <w:sz w:val="24"/>
                          </w:rPr>
                        </w:pPr>
                        <w:r>
                          <w:rPr>
                            <w:sz w:val="24"/>
                          </w:rPr>
                          <w:t>(1271-</w:t>
                        </w:r>
                        <w:r>
                          <w:rPr>
                            <w:spacing w:val="-2"/>
                            <w:sz w:val="24"/>
                          </w:rPr>
                          <w:t>1318)</w:t>
                        </w:r>
                      </w:p>
                    </w:tc>
                    <w:tc>
                      <w:tcPr>
                        <w:tcW w:w="2160" w:type="dxa"/>
                      </w:tcPr>
                      <w:p w:rsidR="001D2A95" w:rsidRDefault="001D2A95">
                        <w:pPr>
                          <w:pStyle w:val="TableParagraph"/>
                          <w:rPr>
                            <w:sz w:val="20"/>
                          </w:rPr>
                        </w:pPr>
                      </w:p>
                    </w:tc>
                    <w:tc>
                      <w:tcPr>
                        <w:tcW w:w="1291" w:type="dxa"/>
                      </w:tcPr>
                      <w:p w:rsidR="001D2A95" w:rsidRDefault="001D2A95">
                        <w:pPr>
                          <w:pStyle w:val="TableParagraph"/>
                          <w:rPr>
                            <w:sz w:val="20"/>
                          </w:rPr>
                        </w:pPr>
                      </w:p>
                    </w:tc>
                    <w:tc>
                      <w:tcPr>
                        <w:tcW w:w="2434" w:type="dxa"/>
                      </w:tcPr>
                      <w:p w:rsidR="001D2A95" w:rsidRDefault="0058257E">
                        <w:pPr>
                          <w:pStyle w:val="TableParagraph"/>
                          <w:spacing w:line="181" w:lineRule="exact"/>
                          <w:ind w:right="-72"/>
                          <w:jc w:val="right"/>
                          <w:rPr>
                            <w:sz w:val="24"/>
                          </w:rPr>
                        </w:pPr>
                        <w:r>
                          <w:rPr>
                            <w:color w:val="818181"/>
                            <w:sz w:val="24"/>
                          </w:rPr>
                          <w:t>8–9</w:t>
                        </w:r>
                        <w:r>
                          <w:rPr>
                            <w:color w:val="818181"/>
                            <w:spacing w:val="-5"/>
                            <w:sz w:val="24"/>
                          </w:rPr>
                          <w:t>кла</w:t>
                        </w:r>
                      </w:p>
                    </w:tc>
                  </w:tr>
                  <w:tr w:rsidR="001D2A95">
                    <w:trPr>
                      <w:trHeight w:val="551"/>
                    </w:trPr>
                    <w:tc>
                      <w:tcPr>
                        <w:tcW w:w="2751" w:type="dxa"/>
                      </w:tcPr>
                      <w:p w:rsidR="001D2A95" w:rsidRDefault="0058257E">
                        <w:pPr>
                          <w:pStyle w:val="TableParagraph"/>
                          <w:spacing w:line="230" w:lineRule="auto"/>
                          <w:ind w:left="115"/>
                          <w:rPr>
                            <w:sz w:val="24"/>
                          </w:rPr>
                        </w:pPr>
                        <w:r>
                          <w:rPr>
                            <w:spacing w:val="-2"/>
                            <w:sz w:val="24"/>
                          </w:rPr>
                          <w:t>Международныйдень правчеловека</w:t>
                        </w:r>
                      </w:p>
                    </w:tc>
                    <w:tc>
                      <w:tcPr>
                        <w:tcW w:w="2160" w:type="dxa"/>
                      </w:tcPr>
                      <w:p w:rsidR="001D2A95" w:rsidRDefault="0058257E">
                        <w:pPr>
                          <w:pStyle w:val="TableParagraph"/>
                          <w:spacing w:line="230" w:lineRule="auto"/>
                          <w:ind w:left="115" w:right="210"/>
                          <w:rPr>
                            <w:sz w:val="24"/>
                          </w:rPr>
                        </w:pPr>
                        <w:r>
                          <w:rPr>
                            <w:spacing w:val="-2"/>
                            <w:sz w:val="24"/>
                          </w:rPr>
                          <w:t xml:space="preserve">Учебные </w:t>
                        </w:r>
                        <w:r>
                          <w:rPr>
                            <w:spacing w:val="-4"/>
                            <w:sz w:val="24"/>
                          </w:rPr>
                          <w:t>кабинеты</w:t>
                        </w:r>
                      </w:p>
                    </w:tc>
                    <w:tc>
                      <w:tcPr>
                        <w:tcW w:w="1291" w:type="dxa"/>
                      </w:tcPr>
                      <w:p w:rsidR="001D2A95" w:rsidRDefault="0058257E">
                        <w:pPr>
                          <w:pStyle w:val="TableParagraph"/>
                          <w:spacing w:line="262" w:lineRule="exact"/>
                          <w:ind w:left="116"/>
                          <w:rPr>
                            <w:sz w:val="24"/>
                          </w:rPr>
                        </w:pPr>
                        <w:r>
                          <w:rPr>
                            <w:sz w:val="24"/>
                          </w:rPr>
                          <w:t>5-</w:t>
                        </w:r>
                        <w:r>
                          <w:rPr>
                            <w:spacing w:val="-5"/>
                            <w:sz w:val="24"/>
                          </w:rPr>
                          <w:t>11</w:t>
                        </w:r>
                      </w:p>
                      <w:p w:rsidR="001D2A95" w:rsidRDefault="0058257E">
                        <w:pPr>
                          <w:pStyle w:val="TableParagraph"/>
                          <w:spacing w:line="270" w:lineRule="exact"/>
                          <w:ind w:left="116"/>
                          <w:rPr>
                            <w:sz w:val="24"/>
                          </w:rPr>
                        </w:pPr>
                        <w:r>
                          <w:rPr>
                            <w:spacing w:val="-2"/>
                            <w:sz w:val="24"/>
                          </w:rPr>
                          <w:t>классы</w:t>
                        </w:r>
                      </w:p>
                    </w:tc>
                    <w:tc>
                      <w:tcPr>
                        <w:tcW w:w="2434" w:type="dxa"/>
                      </w:tcPr>
                      <w:p w:rsidR="001D2A95" w:rsidRDefault="0058257E">
                        <w:pPr>
                          <w:pStyle w:val="TableParagraph"/>
                          <w:spacing w:line="230" w:lineRule="auto"/>
                          <w:ind w:left="116"/>
                          <w:rPr>
                            <w:sz w:val="24"/>
                          </w:rPr>
                        </w:pPr>
                        <w:r>
                          <w:rPr>
                            <w:spacing w:val="-2"/>
                            <w:sz w:val="24"/>
                          </w:rPr>
                          <w:t xml:space="preserve">ШМОисториии </w:t>
                        </w:r>
                        <w:r>
                          <w:rPr>
                            <w:spacing w:val="-4"/>
                            <w:sz w:val="24"/>
                          </w:rPr>
                          <w:t>обществознания</w:t>
                        </w:r>
                      </w:p>
                    </w:tc>
                  </w:tr>
                  <w:tr w:rsidR="001D2A95">
                    <w:trPr>
                      <w:trHeight w:val="1656"/>
                    </w:trPr>
                    <w:tc>
                      <w:tcPr>
                        <w:tcW w:w="2751" w:type="dxa"/>
                      </w:tcPr>
                      <w:p w:rsidR="001D2A95" w:rsidRDefault="0058257E">
                        <w:pPr>
                          <w:pStyle w:val="TableParagraph"/>
                          <w:spacing w:line="237" w:lineRule="auto"/>
                          <w:ind w:left="115"/>
                          <w:rPr>
                            <w:sz w:val="24"/>
                          </w:rPr>
                        </w:pPr>
                        <w:r>
                          <w:rPr>
                            <w:sz w:val="24"/>
                          </w:rPr>
                          <w:t xml:space="preserve">Единый день </w:t>
                        </w:r>
                        <w:r>
                          <w:rPr>
                            <w:spacing w:val="-4"/>
                            <w:sz w:val="24"/>
                          </w:rPr>
                          <w:t>профилактики</w:t>
                        </w:r>
                      </w:p>
                      <w:p w:rsidR="001D2A95" w:rsidRDefault="0058257E">
                        <w:pPr>
                          <w:pStyle w:val="TableParagraph"/>
                          <w:spacing w:line="237" w:lineRule="auto"/>
                          <w:ind w:left="115"/>
                          <w:rPr>
                            <w:sz w:val="24"/>
                          </w:rPr>
                        </w:pPr>
                        <w:r>
                          <w:rPr>
                            <w:spacing w:val="-2"/>
                            <w:sz w:val="24"/>
                          </w:rPr>
                          <w:t xml:space="preserve">правонарушений«Мои </w:t>
                        </w:r>
                        <w:r>
                          <w:rPr>
                            <w:sz w:val="24"/>
                          </w:rPr>
                          <w:t xml:space="preserve">права и обязанности. </w:t>
                        </w:r>
                        <w:r>
                          <w:rPr>
                            <w:spacing w:val="-2"/>
                            <w:sz w:val="24"/>
                          </w:rPr>
                          <w:t>КонституцияРФ»</w:t>
                        </w:r>
                      </w:p>
                    </w:tc>
                    <w:tc>
                      <w:tcPr>
                        <w:tcW w:w="2160" w:type="dxa"/>
                      </w:tcPr>
                      <w:p w:rsidR="001D2A95" w:rsidRDefault="0058257E">
                        <w:pPr>
                          <w:pStyle w:val="TableParagraph"/>
                          <w:spacing w:line="268" w:lineRule="exact"/>
                          <w:ind w:left="115"/>
                          <w:rPr>
                            <w:sz w:val="24"/>
                          </w:rPr>
                        </w:pPr>
                        <w:r>
                          <w:rPr>
                            <w:sz w:val="24"/>
                          </w:rPr>
                          <w:t>По</w:t>
                        </w:r>
                        <w:r>
                          <w:rPr>
                            <w:spacing w:val="-2"/>
                            <w:sz w:val="24"/>
                          </w:rPr>
                          <w:t>плануработы</w:t>
                        </w:r>
                      </w:p>
                    </w:tc>
                    <w:tc>
                      <w:tcPr>
                        <w:tcW w:w="1291" w:type="dxa"/>
                      </w:tcPr>
                      <w:p w:rsidR="001D2A95" w:rsidRDefault="0058257E">
                        <w:pPr>
                          <w:pStyle w:val="TableParagraph"/>
                          <w:spacing w:line="267" w:lineRule="exact"/>
                          <w:ind w:left="116"/>
                          <w:rPr>
                            <w:sz w:val="24"/>
                          </w:rPr>
                        </w:pPr>
                        <w:r>
                          <w:rPr>
                            <w:sz w:val="24"/>
                          </w:rPr>
                          <w:t>1-</w:t>
                        </w:r>
                        <w:r>
                          <w:rPr>
                            <w:spacing w:val="-2"/>
                            <w:sz w:val="24"/>
                          </w:rPr>
                          <w:t>11кл.,</w:t>
                        </w:r>
                      </w:p>
                      <w:p w:rsidR="001D2A95" w:rsidRDefault="0058257E">
                        <w:pPr>
                          <w:pStyle w:val="TableParagraph"/>
                          <w:spacing w:line="275" w:lineRule="exact"/>
                          <w:ind w:left="116"/>
                          <w:rPr>
                            <w:sz w:val="24"/>
                          </w:rPr>
                        </w:pPr>
                        <w:r>
                          <w:rPr>
                            <w:spacing w:val="-2"/>
                            <w:sz w:val="24"/>
                          </w:rPr>
                          <w:t>родители</w:t>
                        </w:r>
                      </w:p>
                    </w:tc>
                    <w:tc>
                      <w:tcPr>
                        <w:tcW w:w="2434" w:type="dxa"/>
                      </w:tcPr>
                      <w:p w:rsidR="001D2A95" w:rsidRDefault="0058257E">
                        <w:pPr>
                          <w:pStyle w:val="TableParagraph"/>
                          <w:ind w:left="116" w:right="201"/>
                          <w:rPr>
                            <w:sz w:val="24"/>
                          </w:rPr>
                        </w:pPr>
                        <w:r>
                          <w:rPr>
                            <w:sz w:val="24"/>
                          </w:rPr>
                          <w:t xml:space="preserve">АдминистрацияОО, </w:t>
                        </w:r>
                        <w:r>
                          <w:rPr>
                            <w:spacing w:val="-2"/>
                            <w:sz w:val="24"/>
                          </w:rPr>
                          <w:t>зам.директорапоВР, педагоги- организаторы,</w:t>
                        </w:r>
                      </w:p>
                      <w:p w:rsidR="001D2A95" w:rsidRDefault="0058257E">
                        <w:pPr>
                          <w:pStyle w:val="TableParagraph"/>
                          <w:spacing w:line="274" w:lineRule="exact"/>
                          <w:ind w:left="116" w:right="220"/>
                          <w:rPr>
                            <w:sz w:val="24"/>
                          </w:rPr>
                        </w:pPr>
                        <w:r>
                          <w:rPr>
                            <w:spacing w:val="-2"/>
                            <w:sz w:val="24"/>
                          </w:rPr>
                          <w:t xml:space="preserve">классные </w:t>
                        </w:r>
                        <w:r>
                          <w:rPr>
                            <w:spacing w:val="-4"/>
                            <w:sz w:val="24"/>
                          </w:rPr>
                          <w:t>руководители</w:t>
                        </w:r>
                      </w:p>
                    </w:tc>
                  </w:tr>
                  <w:tr w:rsidR="001D2A95">
                    <w:trPr>
                      <w:trHeight w:val="1377"/>
                    </w:trPr>
                    <w:tc>
                      <w:tcPr>
                        <w:tcW w:w="2751" w:type="dxa"/>
                      </w:tcPr>
                      <w:p w:rsidR="001D2A95" w:rsidRDefault="0058257E">
                        <w:pPr>
                          <w:pStyle w:val="TableParagraph"/>
                          <w:ind w:left="115" w:right="305"/>
                          <w:rPr>
                            <w:sz w:val="24"/>
                          </w:rPr>
                        </w:pPr>
                        <w:r>
                          <w:rPr>
                            <w:spacing w:val="-2"/>
                            <w:sz w:val="24"/>
                          </w:rPr>
                          <w:t xml:space="preserve">Информационный </w:t>
                        </w:r>
                        <w:r>
                          <w:rPr>
                            <w:sz w:val="24"/>
                          </w:rPr>
                          <w:t xml:space="preserve">стенд. История </w:t>
                        </w:r>
                        <w:r>
                          <w:rPr>
                            <w:spacing w:val="-2"/>
                            <w:sz w:val="24"/>
                          </w:rPr>
                          <w:t>появленияпраздника.</w:t>
                        </w:r>
                      </w:p>
                      <w:p w:rsidR="001D2A95" w:rsidRDefault="0058257E">
                        <w:pPr>
                          <w:pStyle w:val="TableParagraph"/>
                          <w:spacing w:line="280" w:lineRule="atLeast"/>
                          <w:ind w:left="115" w:right="305"/>
                          <w:rPr>
                            <w:sz w:val="24"/>
                          </w:rPr>
                        </w:pPr>
                        <w:r>
                          <w:rPr>
                            <w:spacing w:val="-2"/>
                            <w:sz w:val="24"/>
                          </w:rPr>
                          <w:t xml:space="preserve">«ДеньКонституции </w:t>
                        </w:r>
                        <w:r>
                          <w:rPr>
                            <w:spacing w:val="-4"/>
                            <w:sz w:val="24"/>
                          </w:rPr>
                          <w:t>РФ»</w:t>
                        </w:r>
                      </w:p>
                    </w:tc>
                    <w:tc>
                      <w:tcPr>
                        <w:tcW w:w="2160" w:type="dxa"/>
                      </w:tcPr>
                      <w:p w:rsidR="001D2A95" w:rsidRDefault="001D2A95">
                        <w:pPr>
                          <w:pStyle w:val="TableParagraph"/>
                          <w:spacing w:before="263"/>
                          <w:rPr>
                            <w:sz w:val="24"/>
                          </w:rPr>
                        </w:pPr>
                      </w:p>
                      <w:p w:rsidR="001D2A95" w:rsidRDefault="0058257E">
                        <w:pPr>
                          <w:pStyle w:val="TableParagraph"/>
                          <w:ind w:left="115"/>
                          <w:rPr>
                            <w:sz w:val="24"/>
                          </w:rPr>
                        </w:pPr>
                        <w:r>
                          <w:rPr>
                            <w:spacing w:val="-2"/>
                            <w:sz w:val="24"/>
                          </w:rPr>
                          <w:t>Библиотека</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68" w:lineRule="exact"/>
                          <w:ind w:left="116"/>
                          <w:rPr>
                            <w:sz w:val="24"/>
                          </w:rPr>
                        </w:pPr>
                        <w:r>
                          <w:rPr>
                            <w:spacing w:val="-2"/>
                            <w:sz w:val="24"/>
                          </w:rPr>
                          <w:t>Библиотекарь</w:t>
                        </w:r>
                      </w:p>
                    </w:tc>
                  </w:tr>
                  <w:tr w:rsidR="001D2A95">
                    <w:trPr>
                      <w:trHeight w:val="1651"/>
                    </w:trPr>
                    <w:tc>
                      <w:tcPr>
                        <w:tcW w:w="2751" w:type="dxa"/>
                      </w:tcPr>
                      <w:p w:rsidR="001D2A95" w:rsidRDefault="0058257E">
                        <w:pPr>
                          <w:pStyle w:val="TableParagraph"/>
                          <w:spacing w:line="242" w:lineRule="auto"/>
                          <w:ind w:left="115"/>
                          <w:rPr>
                            <w:sz w:val="24"/>
                          </w:rPr>
                        </w:pPr>
                        <w:r>
                          <w:rPr>
                            <w:spacing w:val="-2"/>
                            <w:sz w:val="24"/>
                          </w:rPr>
                          <w:t>Деньосовбождения г.Калинина</w:t>
                        </w:r>
                      </w:p>
                    </w:tc>
                    <w:tc>
                      <w:tcPr>
                        <w:tcW w:w="2160" w:type="dxa"/>
                      </w:tcPr>
                      <w:p w:rsidR="001D2A95" w:rsidRDefault="0058257E">
                        <w:pPr>
                          <w:pStyle w:val="TableParagraph"/>
                          <w:spacing w:line="242" w:lineRule="auto"/>
                          <w:ind w:left="115" w:right="210"/>
                          <w:rPr>
                            <w:sz w:val="24"/>
                          </w:rPr>
                        </w:pPr>
                        <w:r>
                          <w:rPr>
                            <w:spacing w:val="-2"/>
                            <w:sz w:val="24"/>
                          </w:rPr>
                          <w:t xml:space="preserve">Учебные </w:t>
                        </w:r>
                        <w:r>
                          <w:rPr>
                            <w:spacing w:val="-4"/>
                            <w:sz w:val="24"/>
                          </w:rPr>
                          <w:t>кабинеты</w:t>
                        </w:r>
                      </w:p>
                    </w:tc>
                    <w:tc>
                      <w:tcPr>
                        <w:tcW w:w="1291" w:type="dxa"/>
                      </w:tcPr>
                      <w:p w:rsidR="001D2A95" w:rsidRDefault="0058257E">
                        <w:pPr>
                          <w:pStyle w:val="TableParagraph"/>
                          <w:spacing w:line="257" w:lineRule="exact"/>
                          <w:ind w:left="116"/>
                          <w:rPr>
                            <w:sz w:val="24"/>
                          </w:rPr>
                        </w:pPr>
                        <w:r>
                          <w:rPr>
                            <w:sz w:val="24"/>
                          </w:rPr>
                          <w:t>1-</w:t>
                        </w:r>
                        <w:r>
                          <w:rPr>
                            <w:spacing w:val="-2"/>
                            <w:sz w:val="24"/>
                          </w:rPr>
                          <w:t>11кл.</w:t>
                        </w:r>
                      </w:p>
                    </w:tc>
                    <w:tc>
                      <w:tcPr>
                        <w:tcW w:w="2434" w:type="dxa"/>
                      </w:tcPr>
                      <w:p w:rsidR="001D2A95" w:rsidRDefault="0058257E">
                        <w:pPr>
                          <w:pStyle w:val="TableParagraph"/>
                          <w:spacing w:line="257" w:lineRule="exact"/>
                          <w:ind w:left="116"/>
                          <w:rPr>
                            <w:sz w:val="24"/>
                          </w:rPr>
                        </w:pPr>
                        <w:r>
                          <w:rPr>
                            <w:spacing w:val="-2"/>
                            <w:sz w:val="24"/>
                          </w:rPr>
                          <w:t>Педагоги-</w:t>
                        </w:r>
                      </w:p>
                      <w:p w:rsidR="001D2A95" w:rsidRDefault="0058257E">
                        <w:pPr>
                          <w:pStyle w:val="TableParagraph"/>
                          <w:spacing w:before="2"/>
                          <w:ind w:left="116"/>
                          <w:rPr>
                            <w:sz w:val="24"/>
                          </w:rPr>
                        </w:pPr>
                        <w:r>
                          <w:rPr>
                            <w:spacing w:val="-2"/>
                            <w:sz w:val="24"/>
                          </w:rPr>
                          <w:t xml:space="preserve">организаторы,ШМО </w:t>
                        </w:r>
                        <w:r>
                          <w:rPr>
                            <w:sz w:val="24"/>
                          </w:rPr>
                          <w:t xml:space="preserve">истории и </w:t>
                        </w:r>
                        <w:r>
                          <w:rPr>
                            <w:spacing w:val="-2"/>
                            <w:sz w:val="24"/>
                          </w:rPr>
                          <w:t>обществознания,</w:t>
                        </w:r>
                      </w:p>
                      <w:p w:rsidR="001D2A95" w:rsidRDefault="0058257E">
                        <w:pPr>
                          <w:pStyle w:val="TableParagraph"/>
                          <w:spacing w:line="280" w:lineRule="atLeast"/>
                          <w:ind w:left="116" w:right="220"/>
                          <w:rPr>
                            <w:sz w:val="24"/>
                          </w:rPr>
                        </w:pPr>
                        <w:r>
                          <w:rPr>
                            <w:spacing w:val="-2"/>
                            <w:sz w:val="24"/>
                          </w:rPr>
                          <w:t xml:space="preserve">классные </w:t>
                        </w:r>
                        <w:r>
                          <w:rPr>
                            <w:spacing w:val="-4"/>
                            <w:sz w:val="24"/>
                          </w:rPr>
                          <w:t>руководители</w:t>
                        </w:r>
                      </w:p>
                    </w:tc>
                  </w:tr>
                  <w:tr w:rsidR="001D2A95">
                    <w:trPr>
                      <w:trHeight w:val="1099"/>
                    </w:trPr>
                    <w:tc>
                      <w:tcPr>
                        <w:tcW w:w="2751" w:type="dxa"/>
                      </w:tcPr>
                      <w:p w:rsidR="001D2A95" w:rsidRDefault="0058257E">
                        <w:pPr>
                          <w:pStyle w:val="TableParagraph"/>
                          <w:spacing w:line="242" w:lineRule="auto"/>
                          <w:ind w:left="115" w:right="305"/>
                          <w:rPr>
                            <w:sz w:val="24"/>
                          </w:rPr>
                        </w:pPr>
                        <w:r>
                          <w:rPr>
                            <w:spacing w:val="-2"/>
                            <w:sz w:val="24"/>
                          </w:rPr>
                          <w:t xml:space="preserve">Новогодние </w:t>
                        </w:r>
                        <w:r>
                          <w:rPr>
                            <w:spacing w:val="-4"/>
                            <w:sz w:val="24"/>
                          </w:rPr>
                          <w:t>мероприятия</w:t>
                        </w:r>
                      </w:p>
                    </w:tc>
                    <w:tc>
                      <w:tcPr>
                        <w:tcW w:w="2160" w:type="dxa"/>
                      </w:tcPr>
                      <w:p w:rsidR="001D2A95" w:rsidRDefault="0058257E">
                        <w:pPr>
                          <w:pStyle w:val="TableParagraph"/>
                          <w:spacing w:line="262" w:lineRule="exact"/>
                          <w:ind w:left="115"/>
                          <w:rPr>
                            <w:sz w:val="24"/>
                          </w:rPr>
                        </w:pPr>
                        <w:r>
                          <w:rPr>
                            <w:spacing w:val="-2"/>
                            <w:sz w:val="24"/>
                          </w:rPr>
                          <w:t>СП«ЦВР»,ДК,</w:t>
                        </w:r>
                      </w:p>
                      <w:p w:rsidR="001D2A95" w:rsidRDefault="0058257E">
                        <w:pPr>
                          <w:pStyle w:val="TableParagraph"/>
                          <w:spacing w:line="275" w:lineRule="exact"/>
                          <w:ind w:left="115"/>
                          <w:rPr>
                            <w:sz w:val="24"/>
                          </w:rPr>
                        </w:pPr>
                        <w:r>
                          <w:rPr>
                            <w:spacing w:val="-2"/>
                            <w:sz w:val="24"/>
                          </w:rPr>
                          <w:t>«Солнышко»</w:t>
                        </w:r>
                      </w:p>
                    </w:tc>
                    <w:tc>
                      <w:tcPr>
                        <w:tcW w:w="1291" w:type="dxa"/>
                      </w:tcPr>
                      <w:p w:rsidR="001D2A95" w:rsidRDefault="0058257E">
                        <w:pPr>
                          <w:pStyle w:val="TableParagraph"/>
                          <w:spacing w:line="262" w:lineRule="exact"/>
                          <w:ind w:left="116"/>
                          <w:rPr>
                            <w:sz w:val="24"/>
                          </w:rPr>
                        </w:pPr>
                        <w:r>
                          <w:rPr>
                            <w:sz w:val="24"/>
                          </w:rPr>
                          <w:t>1-</w:t>
                        </w:r>
                        <w:r>
                          <w:rPr>
                            <w:spacing w:val="-5"/>
                            <w:sz w:val="24"/>
                          </w:rPr>
                          <w:t>11</w:t>
                        </w:r>
                      </w:p>
                      <w:p w:rsidR="001D2A95" w:rsidRDefault="0058257E">
                        <w:pPr>
                          <w:pStyle w:val="TableParagraph"/>
                          <w:spacing w:line="275" w:lineRule="exact"/>
                          <w:ind w:left="116"/>
                          <w:rPr>
                            <w:sz w:val="24"/>
                          </w:rPr>
                        </w:pPr>
                        <w:r>
                          <w:rPr>
                            <w:spacing w:val="-2"/>
                            <w:sz w:val="24"/>
                          </w:rPr>
                          <w:t>классы</w:t>
                        </w:r>
                      </w:p>
                    </w:tc>
                    <w:tc>
                      <w:tcPr>
                        <w:tcW w:w="2434" w:type="dxa"/>
                      </w:tcPr>
                      <w:p w:rsidR="001D2A95" w:rsidRDefault="0058257E">
                        <w:pPr>
                          <w:pStyle w:val="TableParagraph"/>
                          <w:ind w:left="116"/>
                          <w:rPr>
                            <w:sz w:val="24"/>
                          </w:rPr>
                        </w:pPr>
                        <w:r>
                          <w:rPr>
                            <w:spacing w:val="-2"/>
                            <w:sz w:val="24"/>
                          </w:rPr>
                          <w:t xml:space="preserve">Педагоги- </w:t>
                        </w:r>
                        <w:r>
                          <w:rPr>
                            <w:spacing w:val="-4"/>
                            <w:sz w:val="24"/>
                          </w:rPr>
                          <w:t xml:space="preserve">организаторы, </w:t>
                        </w:r>
                        <w:r>
                          <w:rPr>
                            <w:spacing w:val="-2"/>
                            <w:sz w:val="24"/>
                          </w:rPr>
                          <w:t>классные</w:t>
                        </w:r>
                      </w:p>
                      <w:p w:rsidR="001D2A95" w:rsidRDefault="0058257E">
                        <w:pPr>
                          <w:pStyle w:val="TableParagraph"/>
                          <w:spacing w:line="260" w:lineRule="exact"/>
                          <w:ind w:left="116"/>
                          <w:rPr>
                            <w:sz w:val="24"/>
                          </w:rPr>
                        </w:pPr>
                        <w:r>
                          <w:rPr>
                            <w:spacing w:val="-2"/>
                            <w:sz w:val="24"/>
                          </w:rPr>
                          <w:t>руководители</w:t>
                        </w:r>
                      </w:p>
                    </w:tc>
                  </w:tr>
                  <w:tr w:rsidR="001D2A95">
                    <w:trPr>
                      <w:trHeight w:val="1103"/>
                    </w:trPr>
                    <w:tc>
                      <w:tcPr>
                        <w:tcW w:w="2751" w:type="dxa"/>
                      </w:tcPr>
                      <w:p w:rsidR="001D2A95" w:rsidRDefault="0058257E">
                        <w:pPr>
                          <w:pStyle w:val="TableParagraph"/>
                          <w:spacing w:line="268" w:lineRule="exact"/>
                          <w:ind w:left="115"/>
                          <w:rPr>
                            <w:sz w:val="24"/>
                          </w:rPr>
                        </w:pPr>
                        <w:r>
                          <w:rPr>
                            <w:spacing w:val="-2"/>
                            <w:sz w:val="24"/>
                          </w:rPr>
                          <w:t>Акция«Кормушка»</w:t>
                        </w:r>
                      </w:p>
                    </w:tc>
                    <w:tc>
                      <w:tcPr>
                        <w:tcW w:w="2160" w:type="dxa"/>
                      </w:tcPr>
                      <w:p w:rsidR="001D2A95" w:rsidRDefault="0058257E">
                        <w:pPr>
                          <w:pStyle w:val="TableParagraph"/>
                          <w:spacing w:line="268" w:lineRule="exact"/>
                          <w:ind w:left="115"/>
                          <w:rPr>
                            <w:sz w:val="24"/>
                          </w:rPr>
                        </w:pPr>
                        <w:r>
                          <w:rPr>
                            <w:spacing w:val="-2"/>
                            <w:sz w:val="24"/>
                          </w:rPr>
                          <w:t>СП«ЦВР»</w:t>
                        </w:r>
                      </w:p>
                    </w:tc>
                    <w:tc>
                      <w:tcPr>
                        <w:tcW w:w="1291" w:type="dxa"/>
                      </w:tcPr>
                      <w:p w:rsidR="001D2A95" w:rsidRDefault="0058257E">
                        <w:pPr>
                          <w:pStyle w:val="TableParagraph"/>
                          <w:spacing w:line="267" w:lineRule="exact"/>
                          <w:ind w:left="116"/>
                          <w:rPr>
                            <w:sz w:val="24"/>
                          </w:rPr>
                        </w:pPr>
                        <w:r>
                          <w:rPr>
                            <w:sz w:val="24"/>
                          </w:rPr>
                          <w:t>1-</w:t>
                        </w:r>
                        <w:r>
                          <w:rPr>
                            <w:spacing w:val="-5"/>
                            <w:sz w:val="24"/>
                          </w:rPr>
                          <w:t>11</w:t>
                        </w:r>
                      </w:p>
                      <w:p w:rsidR="001D2A95" w:rsidRDefault="0058257E">
                        <w:pPr>
                          <w:pStyle w:val="TableParagraph"/>
                          <w:spacing w:line="275" w:lineRule="exact"/>
                          <w:ind w:left="116"/>
                          <w:rPr>
                            <w:sz w:val="24"/>
                          </w:rPr>
                        </w:pPr>
                        <w:r>
                          <w:rPr>
                            <w:spacing w:val="-2"/>
                            <w:sz w:val="24"/>
                          </w:rPr>
                          <w:t>классы</w:t>
                        </w:r>
                      </w:p>
                    </w:tc>
                    <w:tc>
                      <w:tcPr>
                        <w:tcW w:w="2434" w:type="dxa"/>
                      </w:tcPr>
                      <w:p w:rsidR="001D2A95" w:rsidRDefault="0058257E">
                        <w:pPr>
                          <w:pStyle w:val="TableParagraph"/>
                          <w:spacing w:line="242" w:lineRule="auto"/>
                          <w:ind w:left="116"/>
                          <w:rPr>
                            <w:sz w:val="24"/>
                          </w:rPr>
                        </w:pPr>
                        <w:r>
                          <w:rPr>
                            <w:spacing w:val="-2"/>
                            <w:sz w:val="24"/>
                          </w:rPr>
                          <w:t>ГладышеваТ.И., руководители</w:t>
                        </w:r>
                      </w:p>
                      <w:p w:rsidR="001D2A95" w:rsidRDefault="0058257E">
                        <w:pPr>
                          <w:pStyle w:val="TableParagraph"/>
                          <w:spacing w:line="268" w:lineRule="exact"/>
                          <w:ind w:left="116"/>
                          <w:rPr>
                            <w:sz w:val="24"/>
                          </w:rPr>
                        </w:pPr>
                        <w:r>
                          <w:rPr>
                            <w:spacing w:val="-2"/>
                            <w:sz w:val="24"/>
                          </w:rPr>
                          <w:t>отрядов,классные руководители</w:t>
                        </w:r>
                      </w:p>
                    </w:tc>
                  </w:tr>
                  <w:tr w:rsidR="001D2A95">
                    <w:trPr>
                      <w:trHeight w:val="1382"/>
                    </w:trPr>
                    <w:tc>
                      <w:tcPr>
                        <w:tcW w:w="2751" w:type="dxa"/>
                      </w:tcPr>
                      <w:p w:rsidR="001D2A95" w:rsidRDefault="001D2A95">
                        <w:pPr>
                          <w:pStyle w:val="TableParagraph"/>
                          <w:spacing w:before="128"/>
                          <w:rPr>
                            <w:sz w:val="24"/>
                          </w:rPr>
                        </w:pPr>
                      </w:p>
                      <w:p w:rsidR="001D2A95" w:rsidRDefault="0058257E">
                        <w:pPr>
                          <w:pStyle w:val="TableParagraph"/>
                          <w:spacing w:before="1"/>
                          <w:ind w:left="115"/>
                          <w:rPr>
                            <w:sz w:val="24"/>
                          </w:rPr>
                        </w:pPr>
                        <w:r>
                          <w:rPr>
                            <w:sz w:val="24"/>
                          </w:rPr>
                          <w:t>Массовоекатание</w:t>
                        </w:r>
                        <w:r>
                          <w:rPr>
                            <w:spacing w:val="-5"/>
                            <w:sz w:val="24"/>
                          </w:rPr>
                          <w:t xml:space="preserve"> на</w:t>
                        </w:r>
                      </w:p>
                      <w:p w:rsidR="001D2A95" w:rsidRDefault="0058257E">
                        <w:pPr>
                          <w:pStyle w:val="TableParagraph"/>
                          <w:spacing w:before="2"/>
                          <w:ind w:left="115"/>
                          <w:rPr>
                            <w:sz w:val="24"/>
                          </w:rPr>
                        </w:pPr>
                        <w:r>
                          <w:rPr>
                            <w:spacing w:val="-2"/>
                            <w:sz w:val="24"/>
                          </w:rPr>
                          <w:t>«ватрушках»</w:t>
                        </w:r>
                      </w:p>
                    </w:tc>
                    <w:tc>
                      <w:tcPr>
                        <w:tcW w:w="2160" w:type="dxa"/>
                      </w:tcPr>
                      <w:p w:rsidR="001D2A95" w:rsidRDefault="001D2A95">
                        <w:pPr>
                          <w:pStyle w:val="TableParagraph"/>
                          <w:spacing w:before="268"/>
                          <w:rPr>
                            <w:sz w:val="24"/>
                          </w:rPr>
                        </w:pPr>
                      </w:p>
                      <w:p w:rsidR="001D2A95" w:rsidRDefault="0058257E">
                        <w:pPr>
                          <w:pStyle w:val="TableParagraph"/>
                          <w:ind w:left="115"/>
                          <w:rPr>
                            <w:sz w:val="24"/>
                          </w:rPr>
                        </w:pPr>
                        <w:r>
                          <w:rPr>
                            <w:spacing w:val="-2"/>
                            <w:sz w:val="24"/>
                          </w:rPr>
                          <w:t>ГоркаДСК</w:t>
                        </w:r>
                      </w:p>
                    </w:tc>
                    <w:tc>
                      <w:tcPr>
                        <w:tcW w:w="1291" w:type="dxa"/>
                      </w:tcPr>
                      <w:p w:rsidR="001D2A95" w:rsidRDefault="0058257E">
                        <w:pPr>
                          <w:pStyle w:val="TableParagraph"/>
                          <w:spacing w:before="265"/>
                          <w:ind w:left="116"/>
                          <w:rPr>
                            <w:sz w:val="24"/>
                          </w:rPr>
                        </w:pPr>
                        <w:r>
                          <w:rPr>
                            <w:sz w:val="24"/>
                          </w:rPr>
                          <w:t>1-</w:t>
                        </w:r>
                        <w:r>
                          <w:rPr>
                            <w:spacing w:val="-5"/>
                            <w:sz w:val="24"/>
                          </w:rPr>
                          <w:t>11</w:t>
                        </w:r>
                      </w:p>
                      <w:p w:rsidR="001D2A95" w:rsidRDefault="0058257E">
                        <w:pPr>
                          <w:pStyle w:val="TableParagraph"/>
                          <w:spacing w:before="5" w:line="237" w:lineRule="auto"/>
                          <w:ind w:left="116" w:right="17"/>
                          <w:rPr>
                            <w:sz w:val="24"/>
                          </w:rPr>
                        </w:pPr>
                        <w:r>
                          <w:rPr>
                            <w:spacing w:val="-2"/>
                            <w:sz w:val="24"/>
                          </w:rPr>
                          <w:t xml:space="preserve">классы, </w:t>
                        </w:r>
                        <w:r>
                          <w:rPr>
                            <w:spacing w:val="-4"/>
                            <w:sz w:val="24"/>
                          </w:rPr>
                          <w:t>родители</w:t>
                        </w:r>
                      </w:p>
                    </w:tc>
                    <w:tc>
                      <w:tcPr>
                        <w:tcW w:w="2434" w:type="dxa"/>
                      </w:tcPr>
                      <w:p w:rsidR="001D2A95" w:rsidRDefault="0058257E">
                        <w:pPr>
                          <w:pStyle w:val="TableParagraph"/>
                          <w:ind w:left="116" w:right="220"/>
                          <w:rPr>
                            <w:sz w:val="24"/>
                          </w:rPr>
                        </w:pPr>
                        <w:r>
                          <w:rPr>
                            <w:spacing w:val="-2"/>
                            <w:sz w:val="24"/>
                          </w:rPr>
                          <w:t xml:space="preserve">Классные </w:t>
                        </w:r>
                        <w:r>
                          <w:rPr>
                            <w:spacing w:val="-4"/>
                            <w:sz w:val="24"/>
                          </w:rPr>
                          <w:t xml:space="preserve">руководители, </w:t>
                        </w:r>
                        <w:r>
                          <w:rPr>
                            <w:spacing w:val="-2"/>
                            <w:sz w:val="24"/>
                          </w:rPr>
                          <w:t>учителя</w:t>
                        </w:r>
                      </w:p>
                      <w:p w:rsidR="001D2A95" w:rsidRDefault="0058257E">
                        <w:pPr>
                          <w:pStyle w:val="TableParagraph"/>
                          <w:spacing w:line="268" w:lineRule="exact"/>
                          <w:ind w:left="116" w:right="220"/>
                          <w:rPr>
                            <w:sz w:val="24"/>
                          </w:rPr>
                        </w:pPr>
                        <w:r>
                          <w:rPr>
                            <w:spacing w:val="-4"/>
                            <w:sz w:val="24"/>
                          </w:rPr>
                          <w:t xml:space="preserve">физкультуры, </w:t>
                        </w:r>
                        <w:r>
                          <w:rPr>
                            <w:spacing w:val="-2"/>
                            <w:sz w:val="24"/>
                          </w:rPr>
                          <w:t>родители</w:t>
                        </w:r>
                      </w:p>
                    </w:tc>
                  </w:tr>
                  <w:tr w:rsidR="001D2A95">
                    <w:trPr>
                      <w:trHeight w:val="1104"/>
                    </w:trPr>
                    <w:tc>
                      <w:tcPr>
                        <w:tcW w:w="2751" w:type="dxa"/>
                      </w:tcPr>
                      <w:p w:rsidR="001D2A95" w:rsidRDefault="0058257E">
                        <w:pPr>
                          <w:pStyle w:val="TableParagraph"/>
                          <w:spacing w:line="242" w:lineRule="auto"/>
                          <w:ind w:left="115"/>
                          <w:rPr>
                            <w:sz w:val="24"/>
                          </w:rPr>
                        </w:pPr>
                        <w:r>
                          <w:rPr>
                            <w:spacing w:val="-2"/>
                            <w:sz w:val="24"/>
                          </w:rPr>
                          <w:t>Выставкадетского творчества</w:t>
                        </w:r>
                      </w:p>
                      <w:p w:rsidR="001D2A95" w:rsidRDefault="0058257E">
                        <w:pPr>
                          <w:pStyle w:val="TableParagraph"/>
                          <w:spacing w:line="268" w:lineRule="exact"/>
                          <w:ind w:left="115"/>
                          <w:rPr>
                            <w:sz w:val="24"/>
                          </w:rPr>
                        </w:pPr>
                        <w:r>
                          <w:rPr>
                            <w:spacing w:val="-4"/>
                            <w:sz w:val="24"/>
                          </w:rPr>
                          <w:t xml:space="preserve">«Рождественская </w:t>
                        </w:r>
                        <w:r>
                          <w:rPr>
                            <w:spacing w:val="-2"/>
                            <w:sz w:val="24"/>
                          </w:rPr>
                          <w:t>фантазия»</w:t>
                        </w:r>
                      </w:p>
                    </w:tc>
                    <w:tc>
                      <w:tcPr>
                        <w:tcW w:w="2160" w:type="dxa"/>
                      </w:tcPr>
                      <w:p w:rsidR="001D2A95" w:rsidRDefault="0058257E">
                        <w:pPr>
                          <w:pStyle w:val="TableParagraph"/>
                          <w:spacing w:line="268" w:lineRule="exact"/>
                          <w:ind w:left="115"/>
                          <w:rPr>
                            <w:sz w:val="24"/>
                          </w:rPr>
                        </w:pPr>
                        <w:r>
                          <w:rPr>
                            <w:spacing w:val="-2"/>
                            <w:sz w:val="24"/>
                          </w:rPr>
                          <w:t>СП«ЦВР»</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42" w:lineRule="auto"/>
                          <w:ind w:left="116"/>
                          <w:rPr>
                            <w:sz w:val="24"/>
                          </w:rPr>
                        </w:pPr>
                        <w:r>
                          <w:rPr>
                            <w:sz w:val="24"/>
                          </w:rPr>
                          <w:t xml:space="preserve">Гладышева Т.И., </w:t>
                        </w:r>
                        <w:r>
                          <w:rPr>
                            <w:spacing w:val="-2"/>
                            <w:sz w:val="24"/>
                          </w:rPr>
                          <w:t>руководители</w:t>
                        </w:r>
                      </w:p>
                      <w:p w:rsidR="001D2A95" w:rsidRDefault="0058257E">
                        <w:pPr>
                          <w:pStyle w:val="TableParagraph"/>
                          <w:spacing w:line="274" w:lineRule="exact"/>
                          <w:ind w:left="116"/>
                          <w:rPr>
                            <w:sz w:val="24"/>
                          </w:rPr>
                        </w:pPr>
                        <w:r>
                          <w:rPr>
                            <w:spacing w:val="-2"/>
                            <w:sz w:val="24"/>
                          </w:rPr>
                          <w:t>кружков,классные руководители</w:t>
                        </w:r>
                      </w:p>
                    </w:tc>
                  </w:tr>
                  <w:tr w:rsidR="001D2A95">
                    <w:trPr>
                      <w:trHeight w:val="1654"/>
                    </w:trPr>
                    <w:tc>
                      <w:tcPr>
                        <w:tcW w:w="2751" w:type="dxa"/>
                      </w:tcPr>
                      <w:p w:rsidR="001D2A95" w:rsidRDefault="0058257E">
                        <w:pPr>
                          <w:pStyle w:val="TableParagraph"/>
                          <w:spacing w:line="265" w:lineRule="exact"/>
                          <w:ind w:left="115"/>
                          <w:rPr>
                            <w:sz w:val="24"/>
                          </w:rPr>
                        </w:pPr>
                        <w:r>
                          <w:rPr>
                            <w:spacing w:val="-2"/>
                            <w:sz w:val="24"/>
                          </w:rPr>
                          <w:t>Классныйчас</w:t>
                        </w:r>
                      </w:p>
                      <w:p w:rsidR="001D2A95" w:rsidRDefault="0058257E">
                        <w:pPr>
                          <w:pStyle w:val="TableParagraph"/>
                          <w:spacing w:before="1" w:line="237" w:lineRule="auto"/>
                          <w:ind w:left="115"/>
                          <w:rPr>
                            <w:sz w:val="24"/>
                          </w:rPr>
                        </w:pPr>
                        <w:r>
                          <w:rPr>
                            <w:spacing w:val="-2"/>
                            <w:sz w:val="24"/>
                          </w:rPr>
                          <w:t>«Рождество-праздник семейный»</w:t>
                        </w:r>
                      </w:p>
                    </w:tc>
                    <w:tc>
                      <w:tcPr>
                        <w:tcW w:w="2160" w:type="dxa"/>
                      </w:tcPr>
                      <w:p w:rsidR="001D2A95" w:rsidRDefault="0058257E">
                        <w:pPr>
                          <w:pStyle w:val="TableParagraph"/>
                          <w:spacing w:line="242" w:lineRule="auto"/>
                          <w:ind w:left="115" w:right="210"/>
                          <w:rPr>
                            <w:sz w:val="24"/>
                          </w:rPr>
                        </w:pPr>
                        <w:r>
                          <w:rPr>
                            <w:spacing w:val="-2"/>
                            <w:sz w:val="24"/>
                          </w:rPr>
                          <w:t xml:space="preserve">Учебные </w:t>
                        </w:r>
                        <w:r>
                          <w:rPr>
                            <w:spacing w:val="-4"/>
                            <w:sz w:val="24"/>
                          </w:rPr>
                          <w:t>кабинеты</w:t>
                        </w:r>
                      </w:p>
                    </w:tc>
                    <w:tc>
                      <w:tcPr>
                        <w:tcW w:w="1291" w:type="dxa"/>
                      </w:tcPr>
                      <w:p w:rsidR="001D2A95" w:rsidRDefault="0058257E">
                        <w:pPr>
                          <w:pStyle w:val="TableParagraph"/>
                          <w:spacing w:line="266" w:lineRule="exact"/>
                          <w:ind w:left="116"/>
                          <w:rPr>
                            <w:sz w:val="24"/>
                          </w:rPr>
                        </w:pPr>
                        <w:r>
                          <w:rPr>
                            <w:sz w:val="24"/>
                          </w:rPr>
                          <w:t>1-</w:t>
                        </w:r>
                        <w:r>
                          <w:rPr>
                            <w:spacing w:val="-2"/>
                            <w:sz w:val="24"/>
                          </w:rPr>
                          <w:t>11кл.</w:t>
                        </w:r>
                      </w:p>
                    </w:tc>
                    <w:tc>
                      <w:tcPr>
                        <w:tcW w:w="2434" w:type="dxa"/>
                      </w:tcPr>
                      <w:p w:rsidR="001D2A95" w:rsidRDefault="0058257E">
                        <w:pPr>
                          <w:pStyle w:val="TableParagraph"/>
                          <w:ind w:left="116" w:right="220"/>
                          <w:rPr>
                            <w:sz w:val="24"/>
                          </w:rPr>
                        </w:pPr>
                        <w:r>
                          <w:rPr>
                            <w:spacing w:val="-2"/>
                            <w:sz w:val="24"/>
                          </w:rPr>
                          <w:t>Педагоги- организаторы, классные руководители,</w:t>
                        </w:r>
                      </w:p>
                      <w:p w:rsidR="001D2A95" w:rsidRDefault="0058257E">
                        <w:pPr>
                          <w:pStyle w:val="TableParagraph"/>
                          <w:spacing w:line="274" w:lineRule="exact"/>
                          <w:ind w:left="116" w:right="220"/>
                          <w:rPr>
                            <w:sz w:val="24"/>
                          </w:rPr>
                        </w:pPr>
                        <w:r>
                          <w:rPr>
                            <w:spacing w:val="-4"/>
                            <w:sz w:val="24"/>
                          </w:rPr>
                          <w:t xml:space="preserve">представители </w:t>
                        </w:r>
                        <w:r>
                          <w:rPr>
                            <w:spacing w:val="-2"/>
                            <w:sz w:val="24"/>
                          </w:rPr>
                          <w:t>духовенства</w:t>
                        </w:r>
                      </w:p>
                    </w:tc>
                  </w:tr>
                  <w:tr w:rsidR="001D2A95">
                    <w:trPr>
                      <w:trHeight w:val="1103"/>
                    </w:trPr>
                    <w:tc>
                      <w:tcPr>
                        <w:tcW w:w="2751" w:type="dxa"/>
                      </w:tcPr>
                      <w:p w:rsidR="001D2A95" w:rsidRDefault="0058257E">
                        <w:pPr>
                          <w:pStyle w:val="TableParagraph"/>
                          <w:ind w:left="115" w:right="193"/>
                          <w:rPr>
                            <w:sz w:val="24"/>
                          </w:rPr>
                        </w:pPr>
                        <w:r>
                          <w:rPr>
                            <w:spacing w:val="-2"/>
                            <w:sz w:val="24"/>
                          </w:rPr>
                          <w:t xml:space="preserve">Образовательный </w:t>
                        </w:r>
                        <w:r>
                          <w:rPr>
                            <w:sz w:val="24"/>
                          </w:rPr>
                          <w:t xml:space="preserve">форум по </w:t>
                        </w:r>
                        <w:r>
                          <w:rPr>
                            <w:spacing w:val="-2"/>
                            <w:sz w:val="24"/>
                          </w:rPr>
                          <w:t>профориентации«День</w:t>
                        </w:r>
                      </w:p>
                      <w:p w:rsidR="001D2A95" w:rsidRDefault="0058257E">
                        <w:pPr>
                          <w:pStyle w:val="TableParagraph"/>
                          <w:spacing w:line="264" w:lineRule="exact"/>
                          <w:ind w:left="115"/>
                          <w:rPr>
                            <w:sz w:val="24"/>
                          </w:rPr>
                        </w:pPr>
                        <w:r>
                          <w:rPr>
                            <w:spacing w:val="-2"/>
                            <w:sz w:val="24"/>
                          </w:rPr>
                          <w:t>студента»</w:t>
                        </w:r>
                      </w:p>
                    </w:tc>
                    <w:tc>
                      <w:tcPr>
                        <w:tcW w:w="2160" w:type="dxa"/>
                      </w:tcPr>
                      <w:p w:rsidR="001D2A95" w:rsidRDefault="0058257E">
                        <w:pPr>
                          <w:pStyle w:val="TableParagraph"/>
                          <w:spacing w:line="242" w:lineRule="auto"/>
                          <w:ind w:left="115"/>
                          <w:rPr>
                            <w:sz w:val="24"/>
                          </w:rPr>
                        </w:pPr>
                        <w:r>
                          <w:rPr>
                            <w:sz w:val="24"/>
                          </w:rPr>
                          <w:t xml:space="preserve">Актовый зал, </w:t>
                        </w:r>
                        <w:r>
                          <w:rPr>
                            <w:spacing w:val="-2"/>
                            <w:sz w:val="24"/>
                          </w:rPr>
                          <w:t>учебныекабинеты</w:t>
                        </w:r>
                      </w:p>
                    </w:tc>
                    <w:tc>
                      <w:tcPr>
                        <w:tcW w:w="1291" w:type="dxa"/>
                      </w:tcPr>
                      <w:p w:rsidR="001D2A95" w:rsidRDefault="0058257E">
                        <w:pPr>
                          <w:pStyle w:val="TableParagraph"/>
                          <w:spacing w:line="267" w:lineRule="exact"/>
                          <w:ind w:left="116"/>
                          <w:rPr>
                            <w:sz w:val="24"/>
                          </w:rPr>
                        </w:pPr>
                        <w:r>
                          <w:rPr>
                            <w:sz w:val="24"/>
                          </w:rPr>
                          <w:t>8-</w:t>
                        </w:r>
                        <w:r>
                          <w:rPr>
                            <w:spacing w:val="-5"/>
                            <w:sz w:val="24"/>
                          </w:rPr>
                          <w:t>11</w:t>
                        </w:r>
                      </w:p>
                      <w:p w:rsidR="001D2A95" w:rsidRDefault="0058257E">
                        <w:pPr>
                          <w:pStyle w:val="TableParagraph"/>
                          <w:spacing w:line="275" w:lineRule="exact"/>
                          <w:ind w:left="116"/>
                          <w:rPr>
                            <w:sz w:val="24"/>
                          </w:rPr>
                        </w:pPr>
                        <w:r>
                          <w:rPr>
                            <w:spacing w:val="-2"/>
                            <w:sz w:val="24"/>
                          </w:rPr>
                          <w:t>классы</w:t>
                        </w:r>
                      </w:p>
                    </w:tc>
                    <w:tc>
                      <w:tcPr>
                        <w:tcW w:w="2434" w:type="dxa"/>
                      </w:tcPr>
                      <w:p w:rsidR="001D2A95" w:rsidRDefault="0058257E">
                        <w:pPr>
                          <w:pStyle w:val="TableParagraph"/>
                          <w:spacing w:line="268" w:lineRule="exact"/>
                          <w:ind w:left="116"/>
                          <w:rPr>
                            <w:sz w:val="24"/>
                          </w:rPr>
                        </w:pPr>
                        <w:r>
                          <w:rPr>
                            <w:spacing w:val="-2"/>
                            <w:sz w:val="24"/>
                          </w:rPr>
                          <w:t>АдминистрацияОО</w:t>
                        </w:r>
                      </w:p>
                    </w:tc>
                  </w:tr>
                  <w:tr w:rsidR="001D2A95">
                    <w:trPr>
                      <w:trHeight w:val="1382"/>
                    </w:trPr>
                    <w:tc>
                      <w:tcPr>
                        <w:tcW w:w="2751" w:type="dxa"/>
                      </w:tcPr>
                      <w:p w:rsidR="001D2A95" w:rsidRDefault="0058257E">
                        <w:pPr>
                          <w:pStyle w:val="TableParagraph"/>
                          <w:ind w:left="115" w:right="485"/>
                          <w:rPr>
                            <w:sz w:val="24"/>
                          </w:rPr>
                        </w:pPr>
                        <w:r>
                          <w:rPr>
                            <w:spacing w:val="-2"/>
                            <w:sz w:val="24"/>
                          </w:rPr>
                          <w:t xml:space="preserve">Деньснятияблокады </w:t>
                        </w:r>
                        <w:r>
                          <w:rPr>
                            <w:sz w:val="24"/>
                          </w:rPr>
                          <w:t xml:space="preserve">Ленинграда:митинг, акция «Блокадный </w:t>
                        </w:r>
                        <w:r>
                          <w:rPr>
                            <w:spacing w:val="-2"/>
                            <w:sz w:val="24"/>
                          </w:rPr>
                          <w:t>хлеб»</w:t>
                        </w:r>
                      </w:p>
                    </w:tc>
                    <w:tc>
                      <w:tcPr>
                        <w:tcW w:w="2160" w:type="dxa"/>
                      </w:tcPr>
                      <w:p w:rsidR="001D2A95" w:rsidRDefault="0058257E">
                        <w:pPr>
                          <w:pStyle w:val="TableParagraph"/>
                          <w:ind w:left="115" w:right="210"/>
                          <w:rPr>
                            <w:sz w:val="24"/>
                          </w:rPr>
                        </w:pPr>
                        <w:r>
                          <w:rPr>
                            <w:spacing w:val="-2"/>
                            <w:sz w:val="24"/>
                          </w:rPr>
                          <w:t>Учебные кабинеты, ПлощадьПобеды</w:t>
                        </w:r>
                      </w:p>
                    </w:tc>
                    <w:tc>
                      <w:tcPr>
                        <w:tcW w:w="1291" w:type="dxa"/>
                      </w:tcPr>
                      <w:p w:rsidR="001D2A95" w:rsidRDefault="0058257E">
                        <w:pPr>
                          <w:pStyle w:val="TableParagraph"/>
                          <w:spacing w:line="267" w:lineRule="exact"/>
                          <w:ind w:left="116"/>
                          <w:rPr>
                            <w:sz w:val="24"/>
                          </w:rPr>
                        </w:pPr>
                        <w:r>
                          <w:rPr>
                            <w:sz w:val="24"/>
                          </w:rPr>
                          <w:t>1-</w:t>
                        </w:r>
                        <w:r>
                          <w:rPr>
                            <w:spacing w:val="-2"/>
                            <w:sz w:val="24"/>
                          </w:rPr>
                          <w:t>11кл.</w:t>
                        </w:r>
                      </w:p>
                      <w:p w:rsidR="001D2A95" w:rsidRDefault="0058257E">
                        <w:pPr>
                          <w:pStyle w:val="TableParagraph"/>
                          <w:spacing w:line="275" w:lineRule="exact"/>
                          <w:ind w:left="116"/>
                          <w:rPr>
                            <w:sz w:val="24"/>
                          </w:rPr>
                        </w:pPr>
                        <w:r>
                          <w:rPr>
                            <w:sz w:val="24"/>
                          </w:rPr>
                          <w:t>5-</w:t>
                        </w:r>
                        <w:r>
                          <w:rPr>
                            <w:spacing w:val="-2"/>
                            <w:sz w:val="24"/>
                          </w:rPr>
                          <w:t>11кл.</w:t>
                        </w:r>
                      </w:p>
                    </w:tc>
                    <w:tc>
                      <w:tcPr>
                        <w:tcW w:w="2434" w:type="dxa"/>
                      </w:tcPr>
                      <w:p w:rsidR="001D2A95" w:rsidRDefault="0058257E">
                        <w:pPr>
                          <w:pStyle w:val="TableParagraph"/>
                          <w:spacing w:line="242" w:lineRule="auto"/>
                          <w:ind w:left="116"/>
                          <w:rPr>
                            <w:sz w:val="24"/>
                          </w:rPr>
                        </w:pPr>
                        <w:r>
                          <w:rPr>
                            <w:spacing w:val="-2"/>
                            <w:sz w:val="24"/>
                          </w:rPr>
                          <w:t xml:space="preserve">Классные </w:t>
                        </w:r>
                        <w:r>
                          <w:rPr>
                            <w:spacing w:val="-4"/>
                            <w:sz w:val="24"/>
                          </w:rPr>
                          <w:t>руководители</w:t>
                        </w:r>
                      </w:p>
                      <w:p w:rsidR="001D2A95" w:rsidRDefault="0058257E">
                        <w:pPr>
                          <w:pStyle w:val="TableParagraph"/>
                          <w:spacing w:line="275" w:lineRule="exact"/>
                          <w:ind w:left="116"/>
                          <w:rPr>
                            <w:sz w:val="24"/>
                          </w:rPr>
                        </w:pPr>
                        <w:r>
                          <w:rPr>
                            <w:spacing w:val="-2"/>
                            <w:sz w:val="24"/>
                          </w:rPr>
                          <w:t>ГладышеваТ.И.,</w:t>
                        </w:r>
                      </w:p>
                      <w:p w:rsidR="001D2A95" w:rsidRDefault="0058257E">
                        <w:pPr>
                          <w:pStyle w:val="TableParagraph"/>
                          <w:spacing w:line="268" w:lineRule="exact"/>
                          <w:ind w:left="116" w:right="220"/>
                          <w:rPr>
                            <w:sz w:val="24"/>
                          </w:rPr>
                        </w:pPr>
                        <w:r>
                          <w:rPr>
                            <w:spacing w:val="-4"/>
                            <w:sz w:val="24"/>
                          </w:rPr>
                          <w:t xml:space="preserve">руководители </w:t>
                        </w:r>
                        <w:r>
                          <w:rPr>
                            <w:spacing w:val="-2"/>
                            <w:sz w:val="24"/>
                          </w:rPr>
                          <w:t>отрядов</w:t>
                        </w:r>
                      </w:p>
                    </w:tc>
                  </w:tr>
                  <w:tr w:rsidR="001D2A95">
                    <w:trPr>
                      <w:trHeight w:val="825"/>
                    </w:trPr>
                    <w:tc>
                      <w:tcPr>
                        <w:tcW w:w="2751" w:type="dxa"/>
                      </w:tcPr>
                      <w:p w:rsidR="001D2A95" w:rsidRDefault="0058257E">
                        <w:pPr>
                          <w:pStyle w:val="TableParagraph"/>
                          <w:spacing w:before="261"/>
                          <w:ind w:left="115"/>
                          <w:rPr>
                            <w:sz w:val="24"/>
                          </w:rPr>
                        </w:pPr>
                        <w:r>
                          <w:rPr>
                            <w:spacing w:val="-2"/>
                            <w:sz w:val="24"/>
                          </w:rPr>
                          <w:t>Соревнованияподартсу</w:t>
                        </w:r>
                      </w:p>
                    </w:tc>
                    <w:tc>
                      <w:tcPr>
                        <w:tcW w:w="2160" w:type="dxa"/>
                      </w:tcPr>
                      <w:p w:rsidR="001D2A95" w:rsidRDefault="0058257E">
                        <w:pPr>
                          <w:pStyle w:val="TableParagraph"/>
                          <w:spacing w:before="261"/>
                          <w:ind w:left="115"/>
                          <w:rPr>
                            <w:sz w:val="24"/>
                          </w:rPr>
                        </w:pPr>
                        <w:r>
                          <w:rPr>
                            <w:spacing w:val="-2"/>
                            <w:sz w:val="24"/>
                          </w:rPr>
                          <w:t>спорт.зал</w:t>
                        </w:r>
                      </w:p>
                    </w:tc>
                    <w:tc>
                      <w:tcPr>
                        <w:tcW w:w="1291" w:type="dxa"/>
                      </w:tcPr>
                      <w:p w:rsidR="001D2A95" w:rsidRDefault="0058257E">
                        <w:pPr>
                          <w:pStyle w:val="TableParagraph"/>
                          <w:spacing w:before="131" w:line="275" w:lineRule="exact"/>
                          <w:ind w:left="116"/>
                          <w:rPr>
                            <w:sz w:val="24"/>
                          </w:rPr>
                        </w:pPr>
                        <w:r>
                          <w:rPr>
                            <w:sz w:val="24"/>
                          </w:rPr>
                          <w:t>5-</w:t>
                        </w:r>
                        <w:r>
                          <w:rPr>
                            <w:spacing w:val="-5"/>
                            <w:sz w:val="24"/>
                          </w:rPr>
                          <w:t>11</w:t>
                        </w:r>
                      </w:p>
                      <w:p w:rsidR="001D2A95" w:rsidRDefault="0058257E">
                        <w:pPr>
                          <w:pStyle w:val="TableParagraph"/>
                          <w:spacing w:line="275" w:lineRule="exact"/>
                          <w:ind w:left="116"/>
                          <w:rPr>
                            <w:sz w:val="24"/>
                          </w:rPr>
                        </w:pPr>
                        <w:r>
                          <w:rPr>
                            <w:spacing w:val="-2"/>
                            <w:sz w:val="24"/>
                          </w:rPr>
                          <w:t>классы</w:t>
                        </w:r>
                      </w:p>
                    </w:tc>
                    <w:tc>
                      <w:tcPr>
                        <w:tcW w:w="2434" w:type="dxa"/>
                      </w:tcPr>
                      <w:p w:rsidR="001D2A95" w:rsidRDefault="0058257E">
                        <w:pPr>
                          <w:pStyle w:val="TableParagraph"/>
                          <w:spacing w:line="267" w:lineRule="exact"/>
                          <w:ind w:left="116"/>
                          <w:rPr>
                            <w:sz w:val="24"/>
                          </w:rPr>
                        </w:pPr>
                        <w:r>
                          <w:rPr>
                            <w:spacing w:val="-2"/>
                            <w:sz w:val="24"/>
                          </w:rPr>
                          <w:t>Классные</w:t>
                        </w:r>
                      </w:p>
                      <w:p w:rsidR="001D2A95" w:rsidRDefault="0058257E">
                        <w:pPr>
                          <w:pStyle w:val="TableParagraph"/>
                          <w:spacing w:before="3" w:line="268" w:lineRule="exact"/>
                          <w:ind w:left="116" w:right="220"/>
                          <w:rPr>
                            <w:sz w:val="24"/>
                          </w:rPr>
                        </w:pPr>
                        <w:r>
                          <w:rPr>
                            <w:spacing w:val="-4"/>
                            <w:sz w:val="24"/>
                          </w:rPr>
                          <w:t xml:space="preserve">руководители, </w:t>
                        </w:r>
                        <w:r>
                          <w:rPr>
                            <w:spacing w:val="-2"/>
                            <w:sz w:val="24"/>
                          </w:rPr>
                          <w:t>учителя</w:t>
                        </w:r>
                      </w:p>
                    </w:tc>
                  </w:tr>
                </w:tbl>
                <w:p w:rsidR="001D2A95" w:rsidRDefault="001D2A95">
                  <w:pPr>
                    <w:pStyle w:val="a3"/>
                    <w:ind w:left="0"/>
                  </w:pPr>
                </w:p>
              </w:txbxContent>
            </v:textbox>
            <w10:wrap anchorx="page" anchory="page"/>
          </v:shape>
        </w:pict>
      </w:r>
      <w:r w:rsidR="0058257E">
        <w:rPr>
          <w:color w:val="818181"/>
          <w:spacing w:val="-10"/>
          <w:sz w:val="24"/>
        </w:rPr>
        <w:t>.</w:t>
      </w:r>
    </w:p>
    <w:p w:rsidR="001D2A95" w:rsidRDefault="0058257E">
      <w:pPr>
        <w:pStyle w:val="a3"/>
        <w:spacing w:before="7"/>
        <w:ind w:left="0" w:right="845"/>
        <w:jc w:val="right"/>
      </w:pPr>
      <w:r>
        <w:rPr>
          <w:color w:val="818181"/>
          <w:spacing w:val="-5"/>
        </w:rPr>
        <w:t>ссы</w:t>
      </w: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262"/>
        <w:ind w:left="0"/>
      </w:pPr>
    </w:p>
    <w:p w:rsidR="001D2A95" w:rsidRDefault="0058257E">
      <w:pPr>
        <w:ind w:right="852"/>
        <w:jc w:val="right"/>
      </w:pPr>
      <w:r>
        <w:rPr>
          <w:spacing w:val="-5"/>
        </w:rPr>
        <w:t>49</w:t>
      </w:r>
    </w:p>
    <w:p w:rsidR="001D2A95" w:rsidRDefault="001D2A95">
      <w:pPr>
        <w:jc w:val="right"/>
        <w:sectPr w:rsidR="001D2A95">
          <w:pgSz w:w="11910" w:h="16840"/>
          <w:pgMar w:top="620" w:right="0" w:bottom="280" w:left="280" w:header="720" w:footer="720" w:gutter="0"/>
          <w:cols w:space="720"/>
        </w:sectPr>
      </w:pPr>
    </w:p>
    <w:p w:rsidR="001D2A95" w:rsidRDefault="00F6737C">
      <w:pPr>
        <w:spacing w:before="64"/>
        <w:ind w:right="845"/>
        <w:jc w:val="right"/>
        <w:rPr>
          <w:sz w:val="24"/>
        </w:rPr>
      </w:pPr>
      <w:r w:rsidRPr="00F6737C">
        <w:lastRenderedPageBreak/>
        <w:pict>
          <v:shape id="docshape46" o:spid="_x0000_s1029" type="#_x0000_t202" style="position:absolute;left:0;text-align:left;margin-left:97.15pt;margin-top:53.55pt;width:438.45pt;height:766.9pt;z-index:15751680;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1"/>
                    <w:gridCol w:w="2160"/>
                    <w:gridCol w:w="1291"/>
                    <w:gridCol w:w="2434"/>
                  </w:tblGrid>
                  <w:tr w:rsidR="001D2A95">
                    <w:trPr>
                      <w:trHeight w:val="277"/>
                    </w:trPr>
                    <w:tc>
                      <w:tcPr>
                        <w:tcW w:w="2751" w:type="dxa"/>
                      </w:tcPr>
                      <w:p w:rsidR="001D2A95" w:rsidRDefault="001D2A95">
                        <w:pPr>
                          <w:pStyle w:val="TableParagraph"/>
                          <w:rPr>
                            <w:sz w:val="20"/>
                          </w:rPr>
                        </w:pPr>
                      </w:p>
                    </w:tc>
                    <w:tc>
                      <w:tcPr>
                        <w:tcW w:w="2160" w:type="dxa"/>
                      </w:tcPr>
                      <w:p w:rsidR="001D2A95" w:rsidRDefault="001D2A95">
                        <w:pPr>
                          <w:pStyle w:val="TableParagraph"/>
                          <w:rPr>
                            <w:sz w:val="20"/>
                          </w:rPr>
                        </w:pPr>
                      </w:p>
                    </w:tc>
                    <w:tc>
                      <w:tcPr>
                        <w:tcW w:w="1291" w:type="dxa"/>
                      </w:tcPr>
                      <w:p w:rsidR="001D2A95" w:rsidRDefault="001D2A95">
                        <w:pPr>
                          <w:pStyle w:val="TableParagraph"/>
                          <w:rPr>
                            <w:sz w:val="20"/>
                          </w:rPr>
                        </w:pPr>
                      </w:p>
                    </w:tc>
                    <w:tc>
                      <w:tcPr>
                        <w:tcW w:w="2434" w:type="dxa"/>
                      </w:tcPr>
                      <w:p w:rsidR="001D2A95" w:rsidRDefault="0058257E">
                        <w:pPr>
                          <w:pStyle w:val="TableParagraph"/>
                          <w:tabs>
                            <w:tab w:val="left" w:pos="1725"/>
                          </w:tabs>
                          <w:spacing w:line="258" w:lineRule="exact"/>
                          <w:ind w:left="116" w:right="-72"/>
                          <w:rPr>
                            <w:sz w:val="24"/>
                          </w:rPr>
                        </w:pPr>
                        <w:r>
                          <w:rPr>
                            <w:spacing w:val="-2"/>
                            <w:sz w:val="24"/>
                          </w:rPr>
                          <w:t>физкультуры</w:t>
                        </w:r>
                        <w:r>
                          <w:rPr>
                            <w:sz w:val="24"/>
                          </w:rPr>
                          <w:tab/>
                        </w:r>
                        <w:r>
                          <w:rPr>
                            <w:color w:val="818181"/>
                            <w:position w:val="8"/>
                            <w:sz w:val="24"/>
                          </w:rPr>
                          <w:t xml:space="preserve">8–9 </w:t>
                        </w:r>
                        <w:r>
                          <w:rPr>
                            <w:color w:val="818181"/>
                            <w:spacing w:val="-5"/>
                            <w:position w:val="8"/>
                            <w:sz w:val="24"/>
                          </w:rPr>
                          <w:t>кла</w:t>
                        </w:r>
                      </w:p>
                    </w:tc>
                  </w:tr>
                  <w:tr w:rsidR="001D2A95">
                    <w:trPr>
                      <w:trHeight w:val="1104"/>
                    </w:trPr>
                    <w:tc>
                      <w:tcPr>
                        <w:tcW w:w="2751" w:type="dxa"/>
                      </w:tcPr>
                      <w:p w:rsidR="001D2A95" w:rsidRDefault="0058257E">
                        <w:pPr>
                          <w:pStyle w:val="TableParagraph"/>
                          <w:spacing w:line="237" w:lineRule="auto"/>
                          <w:ind w:left="115" w:right="89"/>
                          <w:rPr>
                            <w:sz w:val="24"/>
                          </w:rPr>
                        </w:pPr>
                        <w:r>
                          <w:rPr>
                            <w:spacing w:val="-2"/>
                            <w:sz w:val="24"/>
                          </w:rPr>
                          <w:t xml:space="preserve">Калейдоскопнародных </w:t>
                        </w:r>
                        <w:r>
                          <w:rPr>
                            <w:spacing w:val="-4"/>
                            <w:sz w:val="24"/>
                          </w:rPr>
                          <w:t>игр</w:t>
                        </w:r>
                      </w:p>
                    </w:tc>
                    <w:tc>
                      <w:tcPr>
                        <w:tcW w:w="2160" w:type="dxa"/>
                      </w:tcPr>
                      <w:p w:rsidR="001D2A95" w:rsidRDefault="0058257E">
                        <w:pPr>
                          <w:pStyle w:val="TableParagraph"/>
                          <w:spacing w:line="268" w:lineRule="exact"/>
                          <w:ind w:left="115"/>
                          <w:rPr>
                            <w:sz w:val="24"/>
                          </w:rPr>
                        </w:pPr>
                        <w:r>
                          <w:rPr>
                            <w:spacing w:val="-2"/>
                            <w:sz w:val="24"/>
                          </w:rPr>
                          <w:t>Поназначению</w:t>
                        </w:r>
                      </w:p>
                    </w:tc>
                    <w:tc>
                      <w:tcPr>
                        <w:tcW w:w="1291" w:type="dxa"/>
                      </w:tcPr>
                      <w:p w:rsidR="001D2A95" w:rsidRDefault="0058257E">
                        <w:pPr>
                          <w:pStyle w:val="TableParagraph"/>
                          <w:spacing w:line="268" w:lineRule="exact"/>
                          <w:ind w:left="116"/>
                          <w:rPr>
                            <w:sz w:val="24"/>
                          </w:rPr>
                        </w:pPr>
                        <w:r>
                          <w:rPr>
                            <w:sz w:val="24"/>
                          </w:rPr>
                          <w:t>1-</w:t>
                        </w:r>
                        <w:r>
                          <w:rPr>
                            <w:spacing w:val="-4"/>
                            <w:sz w:val="24"/>
                          </w:rPr>
                          <w:t>6кл.</w:t>
                        </w:r>
                      </w:p>
                    </w:tc>
                    <w:tc>
                      <w:tcPr>
                        <w:tcW w:w="2434" w:type="dxa"/>
                      </w:tcPr>
                      <w:p w:rsidR="001D2A95" w:rsidRDefault="0058257E">
                        <w:pPr>
                          <w:pStyle w:val="TableParagraph"/>
                          <w:ind w:left="116"/>
                          <w:rPr>
                            <w:sz w:val="24"/>
                          </w:rPr>
                        </w:pPr>
                        <w:r>
                          <w:rPr>
                            <w:spacing w:val="-2"/>
                            <w:sz w:val="24"/>
                          </w:rPr>
                          <w:t>Педагоги- организаторы, воспитателиГПД,</w:t>
                        </w:r>
                      </w:p>
                      <w:p w:rsidR="001D2A95" w:rsidRDefault="0058257E">
                        <w:pPr>
                          <w:pStyle w:val="TableParagraph"/>
                          <w:spacing w:line="265" w:lineRule="exact"/>
                          <w:ind w:left="116"/>
                          <w:rPr>
                            <w:sz w:val="24"/>
                          </w:rPr>
                        </w:pPr>
                        <w:r>
                          <w:rPr>
                            <w:spacing w:val="-2"/>
                            <w:sz w:val="24"/>
                          </w:rPr>
                          <w:t>библиотекарь</w:t>
                        </w:r>
                      </w:p>
                    </w:tc>
                  </w:tr>
                  <w:tr w:rsidR="001D2A95">
                    <w:trPr>
                      <w:trHeight w:val="1103"/>
                    </w:trPr>
                    <w:tc>
                      <w:tcPr>
                        <w:tcW w:w="2751" w:type="dxa"/>
                      </w:tcPr>
                      <w:p w:rsidR="001D2A95" w:rsidRDefault="0058257E">
                        <w:pPr>
                          <w:pStyle w:val="TableParagraph"/>
                          <w:spacing w:line="268" w:lineRule="exact"/>
                          <w:ind w:left="115"/>
                          <w:rPr>
                            <w:sz w:val="24"/>
                          </w:rPr>
                        </w:pPr>
                        <w:r>
                          <w:rPr>
                            <w:spacing w:val="-2"/>
                            <w:sz w:val="24"/>
                          </w:rPr>
                          <w:t>Акция«Кормушка»</w:t>
                        </w:r>
                      </w:p>
                    </w:tc>
                    <w:tc>
                      <w:tcPr>
                        <w:tcW w:w="2160" w:type="dxa"/>
                      </w:tcPr>
                      <w:p w:rsidR="001D2A95" w:rsidRDefault="0058257E">
                        <w:pPr>
                          <w:pStyle w:val="TableParagraph"/>
                          <w:spacing w:line="268" w:lineRule="exact"/>
                          <w:ind w:left="115"/>
                          <w:rPr>
                            <w:sz w:val="24"/>
                          </w:rPr>
                        </w:pPr>
                        <w:r>
                          <w:rPr>
                            <w:spacing w:val="-2"/>
                            <w:sz w:val="24"/>
                          </w:rPr>
                          <w:t>СП«ЦВР»</w:t>
                        </w:r>
                      </w:p>
                    </w:tc>
                    <w:tc>
                      <w:tcPr>
                        <w:tcW w:w="1291" w:type="dxa"/>
                      </w:tcPr>
                      <w:p w:rsidR="001D2A95" w:rsidRDefault="0058257E">
                        <w:pPr>
                          <w:pStyle w:val="TableParagraph"/>
                          <w:spacing w:line="267" w:lineRule="exact"/>
                          <w:ind w:left="116"/>
                          <w:rPr>
                            <w:sz w:val="24"/>
                          </w:rPr>
                        </w:pPr>
                        <w:r>
                          <w:rPr>
                            <w:sz w:val="24"/>
                          </w:rPr>
                          <w:t>1-</w:t>
                        </w:r>
                        <w:r>
                          <w:rPr>
                            <w:spacing w:val="-5"/>
                            <w:sz w:val="24"/>
                          </w:rPr>
                          <w:t>11</w:t>
                        </w:r>
                      </w:p>
                      <w:p w:rsidR="001D2A95" w:rsidRDefault="0058257E">
                        <w:pPr>
                          <w:pStyle w:val="TableParagraph"/>
                          <w:spacing w:line="275" w:lineRule="exact"/>
                          <w:ind w:left="116"/>
                          <w:rPr>
                            <w:sz w:val="24"/>
                          </w:rPr>
                        </w:pPr>
                        <w:r>
                          <w:rPr>
                            <w:spacing w:val="-2"/>
                            <w:sz w:val="24"/>
                          </w:rPr>
                          <w:t>классы</w:t>
                        </w:r>
                      </w:p>
                    </w:tc>
                    <w:tc>
                      <w:tcPr>
                        <w:tcW w:w="2434" w:type="dxa"/>
                      </w:tcPr>
                      <w:p w:rsidR="001D2A95" w:rsidRDefault="0058257E">
                        <w:pPr>
                          <w:pStyle w:val="TableParagraph"/>
                          <w:spacing w:line="237" w:lineRule="auto"/>
                          <w:ind w:left="116"/>
                          <w:rPr>
                            <w:sz w:val="24"/>
                          </w:rPr>
                        </w:pPr>
                        <w:r>
                          <w:rPr>
                            <w:spacing w:val="-2"/>
                            <w:sz w:val="24"/>
                          </w:rPr>
                          <w:t>ГладышеваТ.И., руководители</w:t>
                        </w:r>
                      </w:p>
                      <w:p w:rsidR="001D2A95" w:rsidRDefault="0058257E">
                        <w:pPr>
                          <w:pStyle w:val="TableParagraph"/>
                          <w:spacing w:line="274" w:lineRule="exact"/>
                          <w:ind w:left="116"/>
                          <w:rPr>
                            <w:sz w:val="24"/>
                          </w:rPr>
                        </w:pPr>
                        <w:r>
                          <w:rPr>
                            <w:spacing w:val="-2"/>
                            <w:sz w:val="24"/>
                          </w:rPr>
                          <w:t>отрядов,классные руководители</w:t>
                        </w:r>
                      </w:p>
                    </w:tc>
                  </w:tr>
                  <w:tr w:rsidR="001D2A95">
                    <w:trPr>
                      <w:trHeight w:val="825"/>
                    </w:trPr>
                    <w:tc>
                      <w:tcPr>
                        <w:tcW w:w="2751" w:type="dxa"/>
                      </w:tcPr>
                      <w:p w:rsidR="001D2A95" w:rsidRDefault="0058257E">
                        <w:pPr>
                          <w:pStyle w:val="TableParagraph"/>
                          <w:spacing w:line="237" w:lineRule="auto"/>
                          <w:ind w:left="115"/>
                          <w:rPr>
                            <w:sz w:val="24"/>
                          </w:rPr>
                        </w:pPr>
                        <w:r>
                          <w:rPr>
                            <w:spacing w:val="-2"/>
                            <w:sz w:val="24"/>
                          </w:rPr>
                          <w:t>Районныйсбор добровольцев</w:t>
                        </w:r>
                      </w:p>
                    </w:tc>
                    <w:tc>
                      <w:tcPr>
                        <w:tcW w:w="2160" w:type="dxa"/>
                      </w:tcPr>
                      <w:p w:rsidR="001D2A95" w:rsidRDefault="0058257E">
                        <w:pPr>
                          <w:pStyle w:val="TableParagraph"/>
                          <w:spacing w:line="268" w:lineRule="exact"/>
                          <w:ind w:left="115"/>
                          <w:rPr>
                            <w:sz w:val="24"/>
                          </w:rPr>
                        </w:pPr>
                        <w:r>
                          <w:rPr>
                            <w:spacing w:val="-2"/>
                            <w:sz w:val="24"/>
                          </w:rPr>
                          <w:t>СП«ЦВР»</w:t>
                        </w:r>
                      </w:p>
                    </w:tc>
                    <w:tc>
                      <w:tcPr>
                        <w:tcW w:w="1291" w:type="dxa"/>
                      </w:tcPr>
                      <w:p w:rsidR="001D2A95" w:rsidRDefault="0058257E">
                        <w:pPr>
                          <w:pStyle w:val="TableParagraph"/>
                          <w:spacing w:line="268" w:lineRule="exact"/>
                          <w:ind w:left="116"/>
                          <w:rPr>
                            <w:sz w:val="24"/>
                          </w:rPr>
                        </w:pPr>
                        <w:r>
                          <w:rPr>
                            <w:sz w:val="24"/>
                          </w:rPr>
                          <w:t>5-</w:t>
                        </w:r>
                        <w:r>
                          <w:rPr>
                            <w:spacing w:val="-2"/>
                            <w:sz w:val="24"/>
                          </w:rPr>
                          <w:t>11кл.</w:t>
                        </w:r>
                      </w:p>
                    </w:tc>
                    <w:tc>
                      <w:tcPr>
                        <w:tcW w:w="2434" w:type="dxa"/>
                      </w:tcPr>
                      <w:p w:rsidR="001D2A95" w:rsidRDefault="0058257E">
                        <w:pPr>
                          <w:pStyle w:val="TableParagraph"/>
                          <w:spacing w:line="267" w:lineRule="exact"/>
                          <w:ind w:left="116"/>
                          <w:rPr>
                            <w:sz w:val="24"/>
                          </w:rPr>
                        </w:pPr>
                        <w:r>
                          <w:rPr>
                            <w:spacing w:val="-2"/>
                            <w:sz w:val="24"/>
                          </w:rPr>
                          <w:t>ГладышеваТ.И.,</w:t>
                        </w:r>
                      </w:p>
                      <w:p w:rsidR="001D2A95" w:rsidRDefault="0058257E">
                        <w:pPr>
                          <w:pStyle w:val="TableParagraph"/>
                          <w:spacing w:line="270" w:lineRule="exact"/>
                          <w:ind w:left="116" w:right="220"/>
                          <w:rPr>
                            <w:sz w:val="24"/>
                          </w:rPr>
                        </w:pPr>
                        <w:r>
                          <w:rPr>
                            <w:spacing w:val="-4"/>
                            <w:sz w:val="24"/>
                          </w:rPr>
                          <w:t xml:space="preserve">руководители </w:t>
                        </w:r>
                        <w:r>
                          <w:rPr>
                            <w:spacing w:val="-2"/>
                            <w:sz w:val="24"/>
                          </w:rPr>
                          <w:t>отрядов</w:t>
                        </w:r>
                      </w:p>
                    </w:tc>
                  </w:tr>
                  <w:tr w:rsidR="001D2A95">
                    <w:trPr>
                      <w:trHeight w:val="551"/>
                    </w:trPr>
                    <w:tc>
                      <w:tcPr>
                        <w:tcW w:w="2751" w:type="dxa"/>
                      </w:tcPr>
                      <w:p w:rsidR="001D2A95" w:rsidRDefault="0058257E">
                        <w:pPr>
                          <w:pStyle w:val="TableParagraph"/>
                          <w:spacing w:line="268" w:lineRule="exact"/>
                          <w:ind w:left="115" w:right="305"/>
                          <w:rPr>
                            <w:sz w:val="24"/>
                          </w:rPr>
                        </w:pPr>
                        <w:r>
                          <w:rPr>
                            <w:spacing w:val="-2"/>
                            <w:sz w:val="24"/>
                          </w:rPr>
                          <w:t xml:space="preserve">Вечервстреч </w:t>
                        </w:r>
                        <w:r>
                          <w:rPr>
                            <w:spacing w:val="-4"/>
                            <w:sz w:val="24"/>
                          </w:rPr>
                          <w:t>выпускников</w:t>
                        </w:r>
                      </w:p>
                    </w:tc>
                    <w:tc>
                      <w:tcPr>
                        <w:tcW w:w="2160" w:type="dxa"/>
                      </w:tcPr>
                      <w:p w:rsidR="001D2A95" w:rsidRDefault="0058257E">
                        <w:pPr>
                          <w:pStyle w:val="TableParagraph"/>
                          <w:spacing w:line="268" w:lineRule="exact"/>
                          <w:ind w:left="115"/>
                          <w:rPr>
                            <w:sz w:val="24"/>
                          </w:rPr>
                        </w:pPr>
                        <w:r>
                          <w:rPr>
                            <w:spacing w:val="-2"/>
                            <w:sz w:val="24"/>
                          </w:rPr>
                          <w:t>Актовыйзал</w:t>
                        </w:r>
                      </w:p>
                    </w:tc>
                    <w:tc>
                      <w:tcPr>
                        <w:tcW w:w="1291" w:type="dxa"/>
                      </w:tcPr>
                      <w:p w:rsidR="001D2A95" w:rsidRDefault="0058257E">
                        <w:pPr>
                          <w:pStyle w:val="TableParagraph"/>
                          <w:spacing w:line="268" w:lineRule="exact"/>
                          <w:ind w:left="116"/>
                          <w:rPr>
                            <w:sz w:val="24"/>
                          </w:rPr>
                        </w:pPr>
                        <w:r>
                          <w:rPr>
                            <w:sz w:val="24"/>
                          </w:rPr>
                          <w:t>10-</w:t>
                        </w:r>
                        <w:r>
                          <w:rPr>
                            <w:spacing w:val="-2"/>
                            <w:sz w:val="24"/>
                          </w:rPr>
                          <w:t>11кл.</w:t>
                        </w:r>
                      </w:p>
                    </w:tc>
                    <w:tc>
                      <w:tcPr>
                        <w:tcW w:w="2434" w:type="dxa"/>
                      </w:tcPr>
                      <w:p w:rsidR="001D2A95" w:rsidRDefault="0058257E">
                        <w:pPr>
                          <w:pStyle w:val="TableParagraph"/>
                          <w:spacing w:line="268" w:lineRule="exact"/>
                          <w:ind w:left="116"/>
                          <w:rPr>
                            <w:sz w:val="24"/>
                          </w:rPr>
                        </w:pPr>
                        <w:r>
                          <w:rPr>
                            <w:spacing w:val="-2"/>
                            <w:sz w:val="24"/>
                          </w:rPr>
                          <w:t xml:space="preserve">Педагоги- </w:t>
                        </w:r>
                        <w:r>
                          <w:rPr>
                            <w:spacing w:val="-4"/>
                            <w:sz w:val="24"/>
                          </w:rPr>
                          <w:t>организаторы</w:t>
                        </w:r>
                      </w:p>
                    </w:tc>
                  </w:tr>
                  <w:tr w:rsidR="001D2A95">
                    <w:trPr>
                      <w:trHeight w:val="1104"/>
                    </w:trPr>
                    <w:tc>
                      <w:tcPr>
                        <w:tcW w:w="2751" w:type="dxa"/>
                      </w:tcPr>
                      <w:p w:rsidR="001D2A95" w:rsidRDefault="0058257E">
                        <w:pPr>
                          <w:pStyle w:val="TableParagraph"/>
                          <w:spacing w:line="242" w:lineRule="auto"/>
                          <w:ind w:left="115" w:right="98"/>
                          <w:rPr>
                            <w:sz w:val="24"/>
                          </w:rPr>
                        </w:pPr>
                        <w:r>
                          <w:rPr>
                            <w:sz w:val="24"/>
                          </w:rPr>
                          <w:t>Классныйчас«Впамятьо юных героях»</w:t>
                        </w:r>
                      </w:p>
                    </w:tc>
                    <w:tc>
                      <w:tcPr>
                        <w:tcW w:w="2160" w:type="dxa"/>
                      </w:tcPr>
                      <w:p w:rsidR="001D2A95" w:rsidRDefault="0058257E">
                        <w:pPr>
                          <w:pStyle w:val="TableParagraph"/>
                          <w:spacing w:line="242" w:lineRule="auto"/>
                          <w:ind w:left="115" w:right="210"/>
                          <w:rPr>
                            <w:sz w:val="24"/>
                          </w:rPr>
                        </w:pPr>
                        <w:r>
                          <w:rPr>
                            <w:spacing w:val="-2"/>
                            <w:sz w:val="24"/>
                          </w:rPr>
                          <w:t xml:space="preserve">Учебные </w:t>
                        </w:r>
                        <w:r>
                          <w:rPr>
                            <w:spacing w:val="-4"/>
                            <w:sz w:val="24"/>
                          </w:rPr>
                          <w:t>кабинеты</w:t>
                        </w:r>
                      </w:p>
                    </w:tc>
                    <w:tc>
                      <w:tcPr>
                        <w:tcW w:w="1291" w:type="dxa"/>
                      </w:tcPr>
                      <w:p w:rsidR="001D2A95" w:rsidRDefault="0058257E">
                        <w:pPr>
                          <w:pStyle w:val="TableParagraph"/>
                          <w:spacing w:line="267" w:lineRule="exact"/>
                          <w:ind w:left="116"/>
                          <w:rPr>
                            <w:sz w:val="24"/>
                          </w:rPr>
                        </w:pPr>
                        <w:r>
                          <w:rPr>
                            <w:sz w:val="24"/>
                          </w:rPr>
                          <w:t>1-</w:t>
                        </w:r>
                        <w:r>
                          <w:rPr>
                            <w:spacing w:val="-5"/>
                            <w:sz w:val="24"/>
                          </w:rPr>
                          <w:t>11</w:t>
                        </w:r>
                      </w:p>
                      <w:p w:rsidR="001D2A95" w:rsidRDefault="0058257E">
                        <w:pPr>
                          <w:pStyle w:val="TableParagraph"/>
                          <w:spacing w:line="275" w:lineRule="exact"/>
                          <w:ind w:left="116"/>
                          <w:rPr>
                            <w:sz w:val="24"/>
                          </w:rPr>
                        </w:pPr>
                        <w:r>
                          <w:rPr>
                            <w:spacing w:val="-2"/>
                            <w:sz w:val="24"/>
                          </w:rPr>
                          <w:t>классы</w:t>
                        </w:r>
                      </w:p>
                    </w:tc>
                    <w:tc>
                      <w:tcPr>
                        <w:tcW w:w="2434" w:type="dxa"/>
                      </w:tcPr>
                      <w:p w:rsidR="001D2A95" w:rsidRDefault="0058257E">
                        <w:pPr>
                          <w:pStyle w:val="TableParagraph"/>
                          <w:ind w:left="116"/>
                          <w:rPr>
                            <w:sz w:val="24"/>
                          </w:rPr>
                        </w:pPr>
                        <w:r>
                          <w:rPr>
                            <w:spacing w:val="-2"/>
                            <w:sz w:val="24"/>
                          </w:rPr>
                          <w:t xml:space="preserve">Педагоги- </w:t>
                        </w:r>
                        <w:r>
                          <w:rPr>
                            <w:spacing w:val="-4"/>
                            <w:sz w:val="24"/>
                          </w:rPr>
                          <w:t xml:space="preserve">организаторы, </w:t>
                        </w:r>
                        <w:r>
                          <w:rPr>
                            <w:spacing w:val="-2"/>
                            <w:sz w:val="24"/>
                          </w:rPr>
                          <w:t>классные</w:t>
                        </w:r>
                      </w:p>
                      <w:p w:rsidR="001D2A95" w:rsidRDefault="0058257E">
                        <w:pPr>
                          <w:pStyle w:val="TableParagraph"/>
                          <w:spacing w:line="265" w:lineRule="exact"/>
                          <w:ind w:left="116"/>
                          <w:rPr>
                            <w:sz w:val="24"/>
                          </w:rPr>
                        </w:pPr>
                        <w:r>
                          <w:rPr>
                            <w:spacing w:val="-2"/>
                            <w:sz w:val="24"/>
                          </w:rPr>
                          <w:t>руководители</w:t>
                        </w:r>
                      </w:p>
                    </w:tc>
                  </w:tr>
                  <w:tr w:rsidR="001D2A95">
                    <w:trPr>
                      <w:trHeight w:val="551"/>
                    </w:trPr>
                    <w:tc>
                      <w:tcPr>
                        <w:tcW w:w="2751" w:type="dxa"/>
                      </w:tcPr>
                      <w:p w:rsidR="001D2A95" w:rsidRDefault="0058257E">
                        <w:pPr>
                          <w:pStyle w:val="TableParagraph"/>
                          <w:spacing w:line="264" w:lineRule="exact"/>
                          <w:ind w:left="115"/>
                          <w:rPr>
                            <w:sz w:val="24"/>
                          </w:rPr>
                        </w:pPr>
                        <w:r>
                          <w:rPr>
                            <w:sz w:val="24"/>
                          </w:rPr>
                          <w:t>День</w:t>
                        </w:r>
                        <w:r>
                          <w:rPr>
                            <w:spacing w:val="-2"/>
                            <w:sz w:val="24"/>
                          </w:rPr>
                          <w:t>воина</w:t>
                        </w:r>
                      </w:p>
                      <w:p w:rsidR="001D2A95" w:rsidRDefault="0058257E">
                        <w:pPr>
                          <w:pStyle w:val="TableParagraph"/>
                          <w:spacing w:line="267" w:lineRule="exact"/>
                          <w:ind w:left="115"/>
                          <w:rPr>
                            <w:sz w:val="24"/>
                          </w:rPr>
                        </w:pPr>
                        <w:r>
                          <w:rPr>
                            <w:spacing w:val="-2"/>
                            <w:sz w:val="24"/>
                          </w:rPr>
                          <w:t>интернационалиста</w:t>
                        </w:r>
                      </w:p>
                    </w:tc>
                    <w:tc>
                      <w:tcPr>
                        <w:tcW w:w="2160" w:type="dxa"/>
                      </w:tcPr>
                      <w:p w:rsidR="001D2A95" w:rsidRDefault="0058257E">
                        <w:pPr>
                          <w:pStyle w:val="TableParagraph"/>
                          <w:spacing w:line="268" w:lineRule="exact"/>
                          <w:ind w:left="115"/>
                          <w:rPr>
                            <w:sz w:val="24"/>
                          </w:rPr>
                        </w:pPr>
                        <w:r>
                          <w:rPr>
                            <w:spacing w:val="-2"/>
                            <w:sz w:val="24"/>
                          </w:rPr>
                          <w:t>Поплану</w:t>
                        </w:r>
                      </w:p>
                    </w:tc>
                    <w:tc>
                      <w:tcPr>
                        <w:tcW w:w="1291" w:type="dxa"/>
                      </w:tcPr>
                      <w:p w:rsidR="001D2A95" w:rsidRDefault="0058257E">
                        <w:pPr>
                          <w:pStyle w:val="TableParagraph"/>
                          <w:spacing w:line="268" w:lineRule="exact"/>
                          <w:ind w:left="116"/>
                          <w:rPr>
                            <w:sz w:val="24"/>
                          </w:rPr>
                        </w:pPr>
                        <w:r>
                          <w:rPr>
                            <w:sz w:val="24"/>
                          </w:rPr>
                          <w:t>5-</w:t>
                        </w:r>
                        <w:r>
                          <w:rPr>
                            <w:spacing w:val="-2"/>
                            <w:sz w:val="24"/>
                          </w:rPr>
                          <w:t>11кл.</w:t>
                        </w:r>
                      </w:p>
                    </w:tc>
                    <w:tc>
                      <w:tcPr>
                        <w:tcW w:w="2434" w:type="dxa"/>
                      </w:tcPr>
                      <w:p w:rsidR="001D2A95" w:rsidRDefault="0058257E">
                        <w:pPr>
                          <w:pStyle w:val="TableParagraph"/>
                          <w:spacing w:line="268" w:lineRule="exact"/>
                          <w:ind w:left="116"/>
                          <w:rPr>
                            <w:sz w:val="24"/>
                          </w:rPr>
                        </w:pPr>
                        <w:r>
                          <w:rPr>
                            <w:spacing w:val="-2"/>
                            <w:sz w:val="24"/>
                          </w:rPr>
                          <w:t xml:space="preserve">Педагоги- </w:t>
                        </w:r>
                        <w:r>
                          <w:rPr>
                            <w:spacing w:val="-4"/>
                            <w:sz w:val="24"/>
                          </w:rPr>
                          <w:t>организаторы</w:t>
                        </w:r>
                      </w:p>
                    </w:tc>
                  </w:tr>
                  <w:tr w:rsidR="001D2A95">
                    <w:trPr>
                      <w:trHeight w:val="1382"/>
                    </w:trPr>
                    <w:tc>
                      <w:tcPr>
                        <w:tcW w:w="2751" w:type="dxa"/>
                      </w:tcPr>
                      <w:p w:rsidR="001D2A95" w:rsidRDefault="0058257E">
                        <w:pPr>
                          <w:pStyle w:val="TableParagraph"/>
                          <w:spacing w:line="237" w:lineRule="auto"/>
                          <w:ind w:left="115"/>
                          <w:rPr>
                            <w:sz w:val="24"/>
                          </w:rPr>
                        </w:pPr>
                        <w:r>
                          <w:rPr>
                            <w:sz w:val="24"/>
                          </w:rPr>
                          <w:t xml:space="preserve">Соревнования по </w:t>
                        </w:r>
                        <w:r>
                          <w:rPr>
                            <w:spacing w:val="-2"/>
                            <w:sz w:val="24"/>
                          </w:rPr>
                          <w:t>силовойподготовке</w:t>
                        </w:r>
                      </w:p>
                      <w:p w:rsidR="001D2A95" w:rsidRDefault="0058257E">
                        <w:pPr>
                          <w:pStyle w:val="TableParagraph"/>
                          <w:spacing w:before="1" w:line="235" w:lineRule="auto"/>
                          <w:ind w:left="115"/>
                          <w:rPr>
                            <w:sz w:val="24"/>
                          </w:rPr>
                        </w:pPr>
                        <w:r>
                          <w:rPr>
                            <w:sz w:val="24"/>
                          </w:rPr>
                          <w:t xml:space="preserve">«Богатыри земли </w:t>
                        </w:r>
                        <w:r>
                          <w:rPr>
                            <w:spacing w:val="-2"/>
                            <w:sz w:val="24"/>
                          </w:rPr>
                          <w:t>русской»,посвященные 23февраля</w:t>
                        </w:r>
                      </w:p>
                    </w:tc>
                    <w:tc>
                      <w:tcPr>
                        <w:tcW w:w="2160" w:type="dxa"/>
                      </w:tcPr>
                      <w:p w:rsidR="001D2A95" w:rsidRDefault="001D2A95">
                        <w:pPr>
                          <w:pStyle w:val="TableParagraph"/>
                          <w:spacing w:before="262"/>
                          <w:rPr>
                            <w:sz w:val="24"/>
                          </w:rPr>
                        </w:pPr>
                      </w:p>
                      <w:p w:rsidR="001D2A95" w:rsidRDefault="0058257E">
                        <w:pPr>
                          <w:pStyle w:val="TableParagraph"/>
                          <w:spacing w:before="1"/>
                          <w:ind w:left="115"/>
                          <w:rPr>
                            <w:sz w:val="24"/>
                          </w:rPr>
                        </w:pPr>
                        <w:r>
                          <w:rPr>
                            <w:spacing w:val="-2"/>
                            <w:sz w:val="24"/>
                          </w:rPr>
                          <w:t>Спорт.зал</w:t>
                        </w:r>
                      </w:p>
                    </w:tc>
                    <w:tc>
                      <w:tcPr>
                        <w:tcW w:w="1291" w:type="dxa"/>
                      </w:tcPr>
                      <w:p w:rsidR="001D2A95" w:rsidRDefault="001D2A95">
                        <w:pPr>
                          <w:pStyle w:val="TableParagraph"/>
                          <w:spacing w:before="128"/>
                          <w:rPr>
                            <w:sz w:val="24"/>
                          </w:rPr>
                        </w:pPr>
                      </w:p>
                      <w:p w:rsidR="001D2A95" w:rsidRDefault="0058257E">
                        <w:pPr>
                          <w:pStyle w:val="TableParagraph"/>
                          <w:ind w:left="116"/>
                          <w:rPr>
                            <w:sz w:val="24"/>
                          </w:rPr>
                        </w:pPr>
                        <w:r>
                          <w:rPr>
                            <w:sz w:val="24"/>
                          </w:rPr>
                          <w:t>1-</w:t>
                        </w:r>
                        <w:r>
                          <w:rPr>
                            <w:spacing w:val="-5"/>
                            <w:sz w:val="24"/>
                          </w:rPr>
                          <w:t>11</w:t>
                        </w:r>
                      </w:p>
                      <w:p w:rsidR="001D2A95" w:rsidRDefault="0058257E">
                        <w:pPr>
                          <w:pStyle w:val="TableParagraph"/>
                          <w:spacing w:before="3"/>
                          <w:ind w:left="116"/>
                          <w:rPr>
                            <w:sz w:val="24"/>
                          </w:rPr>
                        </w:pPr>
                        <w:r>
                          <w:rPr>
                            <w:spacing w:val="-2"/>
                            <w:sz w:val="24"/>
                          </w:rPr>
                          <w:t>классы</w:t>
                        </w:r>
                      </w:p>
                    </w:tc>
                    <w:tc>
                      <w:tcPr>
                        <w:tcW w:w="2434" w:type="dxa"/>
                      </w:tcPr>
                      <w:p w:rsidR="001D2A95" w:rsidRDefault="001D2A95">
                        <w:pPr>
                          <w:pStyle w:val="TableParagraph"/>
                          <w:spacing w:before="123"/>
                          <w:rPr>
                            <w:sz w:val="24"/>
                          </w:rPr>
                        </w:pPr>
                      </w:p>
                      <w:p w:rsidR="001D2A95" w:rsidRDefault="0058257E">
                        <w:pPr>
                          <w:pStyle w:val="TableParagraph"/>
                          <w:spacing w:line="242" w:lineRule="auto"/>
                          <w:ind w:left="116"/>
                          <w:rPr>
                            <w:sz w:val="24"/>
                          </w:rPr>
                        </w:pPr>
                        <w:r>
                          <w:rPr>
                            <w:spacing w:val="-2"/>
                            <w:sz w:val="24"/>
                          </w:rPr>
                          <w:t>Учителяфизической культуры</w:t>
                        </w:r>
                      </w:p>
                    </w:tc>
                  </w:tr>
                  <w:tr w:rsidR="001D2A95">
                    <w:trPr>
                      <w:trHeight w:val="1382"/>
                    </w:trPr>
                    <w:tc>
                      <w:tcPr>
                        <w:tcW w:w="2751" w:type="dxa"/>
                      </w:tcPr>
                      <w:p w:rsidR="001D2A95" w:rsidRDefault="0058257E">
                        <w:pPr>
                          <w:pStyle w:val="TableParagraph"/>
                          <w:spacing w:line="242" w:lineRule="auto"/>
                          <w:ind w:left="115" w:right="305"/>
                          <w:rPr>
                            <w:sz w:val="24"/>
                          </w:rPr>
                        </w:pPr>
                        <w:r>
                          <w:rPr>
                            <w:spacing w:val="-2"/>
                            <w:sz w:val="24"/>
                          </w:rPr>
                          <w:t>Деньзащитника Отечества</w:t>
                        </w:r>
                      </w:p>
                      <w:p w:rsidR="001D2A95" w:rsidRDefault="0058257E">
                        <w:pPr>
                          <w:pStyle w:val="TableParagraph"/>
                          <w:spacing w:line="271" w:lineRule="exact"/>
                          <w:ind w:left="115"/>
                          <w:rPr>
                            <w:sz w:val="24"/>
                          </w:rPr>
                        </w:pPr>
                        <w:r>
                          <w:rPr>
                            <w:sz w:val="24"/>
                          </w:rPr>
                          <w:t xml:space="preserve">Прием </w:t>
                        </w:r>
                        <w:r>
                          <w:rPr>
                            <w:spacing w:val="-2"/>
                            <w:sz w:val="24"/>
                          </w:rPr>
                          <w:t>врядыюнармии</w:t>
                        </w:r>
                      </w:p>
                    </w:tc>
                    <w:tc>
                      <w:tcPr>
                        <w:tcW w:w="2160" w:type="dxa"/>
                      </w:tcPr>
                      <w:p w:rsidR="001D2A95" w:rsidRDefault="0058257E">
                        <w:pPr>
                          <w:pStyle w:val="TableParagraph"/>
                          <w:spacing w:line="268" w:lineRule="exact"/>
                          <w:ind w:left="115"/>
                          <w:rPr>
                            <w:sz w:val="24"/>
                          </w:rPr>
                        </w:pPr>
                        <w:r>
                          <w:rPr>
                            <w:spacing w:val="-2"/>
                            <w:sz w:val="24"/>
                          </w:rPr>
                          <w:t>Поплану</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ind w:left="116" w:right="220"/>
                          <w:rPr>
                            <w:sz w:val="24"/>
                          </w:rPr>
                        </w:pPr>
                        <w:r>
                          <w:rPr>
                            <w:spacing w:val="-2"/>
                            <w:sz w:val="24"/>
                          </w:rPr>
                          <w:t>Зам.директорапоВР, педагоги- организаторы,</w:t>
                        </w:r>
                      </w:p>
                      <w:p w:rsidR="001D2A95" w:rsidRDefault="0058257E">
                        <w:pPr>
                          <w:pStyle w:val="TableParagraph"/>
                          <w:spacing w:line="274" w:lineRule="exact"/>
                          <w:ind w:left="116" w:right="220"/>
                          <w:rPr>
                            <w:sz w:val="24"/>
                          </w:rPr>
                        </w:pPr>
                        <w:r>
                          <w:rPr>
                            <w:spacing w:val="-2"/>
                            <w:sz w:val="24"/>
                          </w:rPr>
                          <w:t xml:space="preserve">классные </w:t>
                        </w:r>
                        <w:r>
                          <w:rPr>
                            <w:spacing w:val="-4"/>
                            <w:sz w:val="24"/>
                          </w:rPr>
                          <w:t>руководители</w:t>
                        </w:r>
                      </w:p>
                    </w:tc>
                  </w:tr>
                  <w:tr w:rsidR="001D2A95">
                    <w:trPr>
                      <w:trHeight w:val="1377"/>
                    </w:trPr>
                    <w:tc>
                      <w:tcPr>
                        <w:tcW w:w="2751" w:type="dxa"/>
                      </w:tcPr>
                      <w:p w:rsidR="001D2A95" w:rsidRDefault="001D2A95">
                        <w:pPr>
                          <w:pStyle w:val="TableParagraph"/>
                          <w:spacing w:before="258"/>
                          <w:rPr>
                            <w:sz w:val="24"/>
                          </w:rPr>
                        </w:pPr>
                      </w:p>
                      <w:p w:rsidR="001D2A95" w:rsidRDefault="0058257E">
                        <w:pPr>
                          <w:pStyle w:val="TableParagraph"/>
                          <w:ind w:left="115"/>
                          <w:rPr>
                            <w:sz w:val="24"/>
                          </w:rPr>
                        </w:pPr>
                        <w:r>
                          <w:rPr>
                            <w:spacing w:val="-2"/>
                            <w:sz w:val="24"/>
                          </w:rPr>
                          <w:t>Масленичнаянеделя</w:t>
                        </w:r>
                      </w:p>
                    </w:tc>
                    <w:tc>
                      <w:tcPr>
                        <w:tcW w:w="2160" w:type="dxa"/>
                      </w:tcPr>
                      <w:p w:rsidR="001D2A95" w:rsidRDefault="001D2A95">
                        <w:pPr>
                          <w:pStyle w:val="TableParagraph"/>
                          <w:spacing w:before="258"/>
                          <w:rPr>
                            <w:sz w:val="24"/>
                          </w:rPr>
                        </w:pPr>
                      </w:p>
                      <w:p w:rsidR="001D2A95" w:rsidRDefault="0058257E">
                        <w:pPr>
                          <w:pStyle w:val="TableParagraph"/>
                          <w:ind w:left="115"/>
                          <w:rPr>
                            <w:sz w:val="24"/>
                          </w:rPr>
                        </w:pPr>
                        <w:r>
                          <w:rPr>
                            <w:spacing w:val="-2"/>
                            <w:sz w:val="24"/>
                          </w:rPr>
                          <w:t>Ярмаркаподелок</w:t>
                        </w:r>
                      </w:p>
                    </w:tc>
                    <w:tc>
                      <w:tcPr>
                        <w:tcW w:w="1291" w:type="dxa"/>
                      </w:tcPr>
                      <w:p w:rsidR="001D2A95" w:rsidRDefault="0058257E">
                        <w:pPr>
                          <w:pStyle w:val="TableParagraph"/>
                          <w:spacing w:before="260"/>
                          <w:ind w:left="116"/>
                          <w:rPr>
                            <w:sz w:val="24"/>
                          </w:rPr>
                        </w:pPr>
                        <w:r>
                          <w:rPr>
                            <w:sz w:val="24"/>
                          </w:rPr>
                          <w:t>1-</w:t>
                        </w:r>
                        <w:r>
                          <w:rPr>
                            <w:spacing w:val="-2"/>
                            <w:sz w:val="24"/>
                          </w:rPr>
                          <w:t>11кл.,</w:t>
                        </w:r>
                      </w:p>
                      <w:p w:rsidR="001D2A95" w:rsidRDefault="0058257E">
                        <w:pPr>
                          <w:pStyle w:val="TableParagraph"/>
                          <w:spacing w:before="9" w:line="232" w:lineRule="auto"/>
                          <w:ind w:left="116" w:right="17"/>
                          <w:rPr>
                            <w:sz w:val="24"/>
                          </w:rPr>
                        </w:pPr>
                        <w:r>
                          <w:rPr>
                            <w:spacing w:val="-4"/>
                            <w:sz w:val="24"/>
                          </w:rPr>
                          <w:t xml:space="preserve">родители, </w:t>
                        </w:r>
                        <w:r>
                          <w:rPr>
                            <w:spacing w:val="-2"/>
                            <w:sz w:val="24"/>
                          </w:rPr>
                          <w:t>педагоги</w:t>
                        </w:r>
                      </w:p>
                    </w:tc>
                    <w:tc>
                      <w:tcPr>
                        <w:tcW w:w="2434" w:type="dxa"/>
                      </w:tcPr>
                      <w:p w:rsidR="001D2A95" w:rsidRDefault="0058257E">
                        <w:pPr>
                          <w:pStyle w:val="TableParagraph"/>
                          <w:ind w:left="116" w:right="220"/>
                          <w:rPr>
                            <w:sz w:val="24"/>
                          </w:rPr>
                        </w:pPr>
                        <w:r>
                          <w:rPr>
                            <w:spacing w:val="-2"/>
                            <w:sz w:val="24"/>
                          </w:rPr>
                          <w:t>Зам.директорапоВР, педагоги- организаторы,</w:t>
                        </w:r>
                      </w:p>
                      <w:p w:rsidR="001D2A95" w:rsidRDefault="0058257E">
                        <w:pPr>
                          <w:pStyle w:val="TableParagraph"/>
                          <w:spacing w:before="1" w:line="264" w:lineRule="exact"/>
                          <w:ind w:left="116" w:right="220"/>
                          <w:rPr>
                            <w:sz w:val="24"/>
                          </w:rPr>
                        </w:pPr>
                        <w:r>
                          <w:rPr>
                            <w:spacing w:val="-2"/>
                            <w:sz w:val="24"/>
                          </w:rPr>
                          <w:t xml:space="preserve">классные </w:t>
                        </w:r>
                        <w:r>
                          <w:rPr>
                            <w:spacing w:val="-4"/>
                            <w:sz w:val="24"/>
                          </w:rPr>
                          <w:t>руководители</w:t>
                        </w:r>
                      </w:p>
                    </w:tc>
                  </w:tr>
                  <w:tr w:rsidR="001D2A95">
                    <w:trPr>
                      <w:trHeight w:val="1382"/>
                    </w:trPr>
                    <w:tc>
                      <w:tcPr>
                        <w:tcW w:w="2751" w:type="dxa"/>
                      </w:tcPr>
                      <w:p w:rsidR="001D2A95" w:rsidRDefault="001D2A95">
                        <w:pPr>
                          <w:pStyle w:val="TableParagraph"/>
                          <w:spacing w:before="258"/>
                          <w:rPr>
                            <w:sz w:val="24"/>
                          </w:rPr>
                        </w:pPr>
                      </w:p>
                      <w:p w:rsidR="001D2A95" w:rsidRDefault="0058257E">
                        <w:pPr>
                          <w:pStyle w:val="TableParagraph"/>
                          <w:ind w:left="115"/>
                          <w:rPr>
                            <w:sz w:val="24"/>
                          </w:rPr>
                        </w:pPr>
                        <w:r>
                          <w:rPr>
                            <w:sz w:val="24"/>
                          </w:rPr>
                          <w:t>«Ану-ка,</w:t>
                        </w:r>
                        <w:r>
                          <w:rPr>
                            <w:spacing w:val="-2"/>
                            <w:sz w:val="24"/>
                          </w:rPr>
                          <w:t>девушки!»</w:t>
                        </w:r>
                      </w:p>
                    </w:tc>
                    <w:tc>
                      <w:tcPr>
                        <w:tcW w:w="2160" w:type="dxa"/>
                      </w:tcPr>
                      <w:p w:rsidR="001D2A95" w:rsidRDefault="001D2A95">
                        <w:pPr>
                          <w:pStyle w:val="TableParagraph"/>
                          <w:spacing w:before="258"/>
                          <w:rPr>
                            <w:sz w:val="24"/>
                          </w:rPr>
                        </w:pPr>
                      </w:p>
                      <w:p w:rsidR="001D2A95" w:rsidRDefault="0058257E">
                        <w:pPr>
                          <w:pStyle w:val="TableParagraph"/>
                          <w:ind w:left="115"/>
                          <w:rPr>
                            <w:sz w:val="24"/>
                          </w:rPr>
                        </w:pPr>
                        <w:r>
                          <w:rPr>
                            <w:spacing w:val="-2"/>
                            <w:sz w:val="24"/>
                          </w:rPr>
                          <w:t>Поназначению</w:t>
                        </w:r>
                      </w:p>
                    </w:tc>
                    <w:tc>
                      <w:tcPr>
                        <w:tcW w:w="1291" w:type="dxa"/>
                      </w:tcPr>
                      <w:p w:rsidR="001D2A95" w:rsidRDefault="001D2A95">
                        <w:pPr>
                          <w:pStyle w:val="TableParagraph"/>
                          <w:spacing w:before="258"/>
                          <w:rPr>
                            <w:sz w:val="24"/>
                          </w:rPr>
                        </w:pPr>
                      </w:p>
                      <w:p w:rsidR="001D2A95" w:rsidRDefault="0058257E">
                        <w:pPr>
                          <w:pStyle w:val="TableParagraph"/>
                          <w:ind w:left="116"/>
                          <w:rPr>
                            <w:sz w:val="24"/>
                          </w:rPr>
                        </w:pPr>
                        <w:r>
                          <w:rPr>
                            <w:sz w:val="24"/>
                          </w:rPr>
                          <w:t>9-</w:t>
                        </w:r>
                        <w:r>
                          <w:rPr>
                            <w:spacing w:val="-2"/>
                            <w:sz w:val="24"/>
                          </w:rPr>
                          <w:t>11кл.</w:t>
                        </w:r>
                      </w:p>
                    </w:tc>
                    <w:tc>
                      <w:tcPr>
                        <w:tcW w:w="2434" w:type="dxa"/>
                      </w:tcPr>
                      <w:p w:rsidR="001D2A95" w:rsidRDefault="0058257E">
                        <w:pPr>
                          <w:pStyle w:val="TableParagraph"/>
                          <w:ind w:left="116" w:right="220"/>
                          <w:rPr>
                            <w:sz w:val="24"/>
                          </w:rPr>
                        </w:pPr>
                        <w:r>
                          <w:rPr>
                            <w:spacing w:val="-2"/>
                            <w:sz w:val="24"/>
                          </w:rPr>
                          <w:t>Зам.директорапоВР, педагоги- организаторы,</w:t>
                        </w:r>
                      </w:p>
                      <w:p w:rsidR="001D2A95" w:rsidRDefault="0058257E">
                        <w:pPr>
                          <w:pStyle w:val="TableParagraph"/>
                          <w:spacing w:line="274" w:lineRule="exact"/>
                          <w:ind w:left="116" w:right="220"/>
                          <w:rPr>
                            <w:sz w:val="24"/>
                          </w:rPr>
                        </w:pPr>
                        <w:r>
                          <w:rPr>
                            <w:spacing w:val="-2"/>
                            <w:sz w:val="24"/>
                          </w:rPr>
                          <w:t xml:space="preserve">классные </w:t>
                        </w:r>
                        <w:r>
                          <w:rPr>
                            <w:spacing w:val="-4"/>
                            <w:sz w:val="24"/>
                          </w:rPr>
                          <w:t>руководители</w:t>
                        </w:r>
                      </w:p>
                    </w:tc>
                  </w:tr>
                  <w:tr w:rsidR="001D2A95">
                    <w:trPr>
                      <w:trHeight w:val="1377"/>
                    </w:trPr>
                    <w:tc>
                      <w:tcPr>
                        <w:tcW w:w="2751" w:type="dxa"/>
                      </w:tcPr>
                      <w:p w:rsidR="001D2A95" w:rsidRDefault="001D2A95">
                        <w:pPr>
                          <w:pStyle w:val="TableParagraph"/>
                          <w:spacing w:before="124"/>
                          <w:rPr>
                            <w:sz w:val="24"/>
                          </w:rPr>
                        </w:pPr>
                      </w:p>
                      <w:p w:rsidR="001D2A95" w:rsidRDefault="0058257E">
                        <w:pPr>
                          <w:pStyle w:val="TableParagraph"/>
                          <w:spacing w:line="242" w:lineRule="auto"/>
                          <w:ind w:left="115"/>
                          <w:rPr>
                            <w:sz w:val="24"/>
                          </w:rPr>
                        </w:pPr>
                        <w:r>
                          <w:rPr>
                            <w:spacing w:val="-2"/>
                            <w:sz w:val="24"/>
                          </w:rPr>
                          <w:t xml:space="preserve">Праздничныйконцерт, </w:t>
                        </w:r>
                        <w:r>
                          <w:rPr>
                            <w:sz w:val="24"/>
                          </w:rPr>
                          <w:t>посвященный 8 марта</w:t>
                        </w:r>
                      </w:p>
                    </w:tc>
                    <w:tc>
                      <w:tcPr>
                        <w:tcW w:w="2160" w:type="dxa"/>
                      </w:tcPr>
                      <w:p w:rsidR="001D2A95" w:rsidRDefault="001D2A95">
                        <w:pPr>
                          <w:pStyle w:val="TableParagraph"/>
                          <w:spacing w:before="258"/>
                          <w:rPr>
                            <w:sz w:val="24"/>
                          </w:rPr>
                        </w:pPr>
                      </w:p>
                      <w:p w:rsidR="001D2A95" w:rsidRDefault="0058257E">
                        <w:pPr>
                          <w:pStyle w:val="TableParagraph"/>
                          <w:ind w:left="115"/>
                          <w:rPr>
                            <w:sz w:val="24"/>
                          </w:rPr>
                        </w:pPr>
                        <w:r>
                          <w:rPr>
                            <w:spacing w:val="-2"/>
                            <w:sz w:val="24"/>
                          </w:rPr>
                          <w:t>Актовыйзал</w:t>
                        </w:r>
                      </w:p>
                    </w:tc>
                    <w:tc>
                      <w:tcPr>
                        <w:tcW w:w="1291" w:type="dxa"/>
                      </w:tcPr>
                      <w:p w:rsidR="001D2A95" w:rsidRDefault="0058257E">
                        <w:pPr>
                          <w:pStyle w:val="TableParagraph"/>
                          <w:spacing w:before="261"/>
                          <w:ind w:left="116"/>
                          <w:rPr>
                            <w:sz w:val="24"/>
                          </w:rPr>
                        </w:pPr>
                        <w:r>
                          <w:rPr>
                            <w:sz w:val="24"/>
                          </w:rPr>
                          <w:t>1-</w:t>
                        </w:r>
                        <w:r>
                          <w:rPr>
                            <w:spacing w:val="-2"/>
                            <w:sz w:val="24"/>
                          </w:rPr>
                          <w:t>11кл.,</w:t>
                        </w:r>
                      </w:p>
                      <w:p w:rsidR="001D2A95" w:rsidRDefault="0058257E">
                        <w:pPr>
                          <w:pStyle w:val="TableParagraph"/>
                          <w:spacing w:before="9" w:line="232" w:lineRule="auto"/>
                          <w:ind w:left="116" w:right="17"/>
                          <w:rPr>
                            <w:sz w:val="24"/>
                          </w:rPr>
                        </w:pPr>
                        <w:r>
                          <w:rPr>
                            <w:spacing w:val="-4"/>
                            <w:sz w:val="24"/>
                          </w:rPr>
                          <w:t>Школьная дума</w:t>
                        </w:r>
                      </w:p>
                    </w:tc>
                    <w:tc>
                      <w:tcPr>
                        <w:tcW w:w="2434" w:type="dxa"/>
                      </w:tcPr>
                      <w:p w:rsidR="001D2A95" w:rsidRDefault="0058257E">
                        <w:pPr>
                          <w:pStyle w:val="TableParagraph"/>
                          <w:ind w:left="116" w:right="220"/>
                          <w:rPr>
                            <w:sz w:val="24"/>
                          </w:rPr>
                        </w:pPr>
                        <w:r>
                          <w:rPr>
                            <w:spacing w:val="-2"/>
                            <w:sz w:val="24"/>
                          </w:rPr>
                          <w:t>Зам.директорапоВР, педагоги- организаторы,</w:t>
                        </w:r>
                      </w:p>
                      <w:p w:rsidR="001D2A95" w:rsidRDefault="0058257E">
                        <w:pPr>
                          <w:pStyle w:val="TableParagraph"/>
                          <w:spacing w:before="1" w:line="264" w:lineRule="exact"/>
                          <w:ind w:left="116" w:right="220"/>
                          <w:rPr>
                            <w:sz w:val="24"/>
                          </w:rPr>
                        </w:pPr>
                        <w:r>
                          <w:rPr>
                            <w:spacing w:val="-2"/>
                            <w:sz w:val="24"/>
                          </w:rPr>
                          <w:t xml:space="preserve">классные </w:t>
                        </w:r>
                        <w:r>
                          <w:rPr>
                            <w:spacing w:val="-4"/>
                            <w:sz w:val="24"/>
                          </w:rPr>
                          <w:t>руководители</w:t>
                        </w:r>
                      </w:p>
                    </w:tc>
                  </w:tr>
                  <w:tr w:rsidR="001D2A95">
                    <w:trPr>
                      <w:trHeight w:val="551"/>
                    </w:trPr>
                    <w:tc>
                      <w:tcPr>
                        <w:tcW w:w="2751" w:type="dxa"/>
                      </w:tcPr>
                      <w:p w:rsidR="001D2A95" w:rsidRDefault="0058257E">
                        <w:pPr>
                          <w:pStyle w:val="TableParagraph"/>
                          <w:spacing w:before="126"/>
                          <w:ind w:left="115"/>
                          <w:rPr>
                            <w:sz w:val="24"/>
                          </w:rPr>
                        </w:pPr>
                        <w:r>
                          <w:rPr>
                            <w:spacing w:val="-2"/>
                            <w:sz w:val="24"/>
                          </w:rPr>
                          <w:t>Всемирныйденьпоэзии</w:t>
                        </w:r>
                      </w:p>
                    </w:tc>
                    <w:tc>
                      <w:tcPr>
                        <w:tcW w:w="2160" w:type="dxa"/>
                      </w:tcPr>
                      <w:p w:rsidR="001D2A95" w:rsidRDefault="0058257E">
                        <w:pPr>
                          <w:pStyle w:val="TableParagraph"/>
                          <w:spacing w:before="126"/>
                          <w:ind w:left="115"/>
                          <w:rPr>
                            <w:sz w:val="24"/>
                          </w:rPr>
                        </w:pPr>
                        <w:r>
                          <w:rPr>
                            <w:spacing w:val="-2"/>
                            <w:sz w:val="24"/>
                          </w:rPr>
                          <w:t>Поназначению</w:t>
                        </w:r>
                      </w:p>
                    </w:tc>
                    <w:tc>
                      <w:tcPr>
                        <w:tcW w:w="1291" w:type="dxa"/>
                      </w:tcPr>
                      <w:p w:rsidR="001D2A95" w:rsidRDefault="0058257E">
                        <w:pPr>
                          <w:pStyle w:val="TableParagraph"/>
                          <w:spacing w:before="126"/>
                          <w:ind w:left="116"/>
                          <w:rPr>
                            <w:sz w:val="24"/>
                          </w:rPr>
                        </w:pPr>
                        <w:r>
                          <w:rPr>
                            <w:sz w:val="24"/>
                          </w:rPr>
                          <w:t>5-</w:t>
                        </w:r>
                        <w:r>
                          <w:rPr>
                            <w:spacing w:val="-2"/>
                            <w:sz w:val="24"/>
                          </w:rPr>
                          <w:t>11кл.</w:t>
                        </w:r>
                      </w:p>
                    </w:tc>
                    <w:tc>
                      <w:tcPr>
                        <w:tcW w:w="2434" w:type="dxa"/>
                      </w:tcPr>
                      <w:p w:rsidR="001D2A95" w:rsidRDefault="0058257E">
                        <w:pPr>
                          <w:pStyle w:val="TableParagraph"/>
                          <w:spacing w:line="268" w:lineRule="exact"/>
                          <w:ind w:left="116" w:right="347"/>
                          <w:rPr>
                            <w:sz w:val="24"/>
                          </w:rPr>
                        </w:pPr>
                        <w:r>
                          <w:rPr>
                            <w:spacing w:val="-2"/>
                            <w:sz w:val="24"/>
                          </w:rPr>
                          <w:t>ШМОучителейрус. языкаилитературы</w:t>
                        </w:r>
                      </w:p>
                    </w:tc>
                  </w:tr>
                  <w:tr w:rsidR="001D2A95">
                    <w:trPr>
                      <w:trHeight w:val="1382"/>
                    </w:trPr>
                    <w:tc>
                      <w:tcPr>
                        <w:tcW w:w="2751" w:type="dxa"/>
                      </w:tcPr>
                      <w:p w:rsidR="001D2A95" w:rsidRDefault="001D2A95">
                        <w:pPr>
                          <w:pStyle w:val="TableParagraph"/>
                          <w:spacing w:before="126"/>
                          <w:rPr>
                            <w:sz w:val="24"/>
                          </w:rPr>
                        </w:pPr>
                      </w:p>
                      <w:p w:rsidR="001D2A95" w:rsidRDefault="0058257E">
                        <w:pPr>
                          <w:pStyle w:val="TableParagraph"/>
                          <w:spacing w:line="237" w:lineRule="auto"/>
                          <w:ind w:left="115" w:right="305"/>
                          <w:rPr>
                            <w:sz w:val="24"/>
                          </w:rPr>
                        </w:pPr>
                        <w:r>
                          <w:rPr>
                            <w:spacing w:val="-2"/>
                            <w:sz w:val="24"/>
                          </w:rPr>
                          <w:t>Акция«Домикдля птиц»</w:t>
                        </w:r>
                      </w:p>
                    </w:tc>
                    <w:tc>
                      <w:tcPr>
                        <w:tcW w:w="2160" w:type="dxa"/>
                      </w:tcPr>
                      <w:p w:rsidR="001D2A95" w:rsidRDefault="001D2A95">
                        <w:pPr>
                          <w:pStyle w:val="TableParagraph"/>
                          <w:spacing w:before="258"/>
                          <w:rPr>
                            <w:sz w:val="24"/>
                          </w:rPr>
                        </w:pPr>
                      </w:p>
                      <w:p w:rsidR="001D2A95" w:rsidRDefault="0058257E">
                        <w:pPr>
                          <w:pStyle w:val="TableParagraph"/>
                          <w:ind w:left="115"/>
                          <w:rPr>
                            <w:sz w:val="24"/>
                          </w:rPr>
                        </w:pPr>
                        <w:r>
                          <w:rPr>
                            <w:spacing w:val="-2"/>
                            <w:sz w:val="24"/>
                          </w:rPr>
                          <w:t>СП«ЦВР»</w:t>
                        </w:r>
                      </w:p>
                    </w:tc>
                    <w:tc>
                      <w:tcPr>
                        <w:tcW w:w="1291" w:type="dxa"/>
                      </w:tcPr>
                      <w:p w:rsidR="001D2A95" w:rsidRDefault="001D2A95">
                        <w:pPr>
                          <w:pStyle w:val="TableParagraph"/>
                          <w:spacing w:before="258"/>
                          <w:rPr>
                            <w:sz w:val="24"/>
                          </w:rPr>
                        </w:pPr>
                      </w:p>
                      <w:p w:rsidR="001D2A95" w:rsidRDefault="0058257E">
                        <w:pPr>
                          <w:pStyle w:val="TableParagraph"/>
                          <w:ind w:left="116"/>
                          <w:rPr>
                            <w:sz w:val="24"/>
                          </w:rPr>
                        </w:pPr>
                        <w:r>
                          <w:rPr>
                            <w:sz w:val="24"/>
                          </w:rPr>
                          <w:t>1-</w:t>
                        </w:r>
                        <w:r>
                          <w:rPr>
                            <w:spacing w:val="-2"/>
                            <w:sz w:val="24"/>
                          </w:rPr>
                          <w:t>11кл.</w:t>
                        </w:r>
                      </w:p>
                    </w:tc>
                    <w:tc>
                      <w:tcPr>
                        <w:tcW w:w="2434" w:type="dxa"/>
                      </w:tcPr>
                      <w:p w:rsidR="001D2A95" w:rsidRDefault="0058257E">
                        <w:pPr>
                          <w:pStyle w:val="TableParagraph"/>
                          <w:ind w:left="116"/>
                          <w:rPr>
                            <w:sz w:val="24"/>
                          </w:rPr>
                        </w:pPr>
                        <w:r>
                          <w:rPr>
                            <w:spacing w:val="-2"/>
                            <w:sz w:val="24"/>
                          </w:rPr>
                          <w:t xml:space="preserve">ГладышеваТ.И., </w:t>
                        </w:r>
                        <w:r>
                          <w:rPr>
                            <w:sz w:val="24"/>
                          </w:rPr>
                          <w:t xml:space="preserve">Буторов С.А., </w:t>
                        </w:r>
                        <w:r>
                          <w:rPr>
                            <w:spacing w:val="-2"/>
                            <w:sz w:val="24"/>
                          </w:rPr>
                          <w:t>руководители</w:t>
                        </w:r>
                      </w:p>
                      <w:p w:rsidR="001D2A95" w:rsidRDefault="0058257E">
                        <w:pPr>
                          <w:pStyle w:val="TableParagraph"/>
                          <w:spacing w:line="274" w:lineRule="exact"/>
                          <w:ind w:left="116"/>
                          <w:rPr>
                            <w:sz w:val="24"/>
                          </w:rPr>
                        </w:pPr>
                        <w:r>
                          <w:rPr>
                            <w:spacing w:val="-2"/>
                            <w:sz w:val="24"/>
                          </w:rPr>
                          <w:t>отрядов,классные руководители</w:t>
                        </w:r>
                      </w:p>
                    </w:tc>
                  </w:tr>
                  <w:tr w:rsidR="001D2A95">
                    <w:trPr>
                      <w:trHeight w:val="830"/>
                    </w:trPr>
                    <w:tc>
                      <w:tcPr>
                        <w:tcW w:w="2751" w:type="dxa"/>
                      </w:tcPr>
                      <w:p w:rsidR="001D2A95" w:rsidRDefault="0058257E">
                        <w:pPr>
                          <w:pStyle w:val="TableParagraph"/>
                          <w:spacing w:line="232" w:lineRule="auto"/>
                          <w:ind w:left="115" w:right="831"/>
                          <w:jc w:val="both"/>
                          <w:rPr>
                            <w:sz w:val="24"/>
                          </w:rPr>
                        </w:pPr>
                        <w:r>
                          <w:rPr>
                            <w:sz w:val="24"/>
                          </w:rPr>
                          <w:t xml:space="preserve">Соревнованияпо </w:t>
                        </w:r>
                        <w:r>
                          <w:rPr>
                            <w:spacing w:val="-2"/>
                            <w:sz w:val="24"/>
                          </w:rPr>
                          <w:t>пионерболусреди девочек</w:t>
                        </w:r>
                      </w:p>
                    </w:tc>
                    <w:tc>
                      <w:tcPr>
                        <w:tcW w:w="2160" w:type="dxa"/>
                      </w:tcPr>
                      <w:p w:rsidR="001D2A95" w:rsidRDefault="0058257E">
                        <w:pPr>
                          <w:pStyle w:val="TableParagraph"/>
                          <w:spacing w:before="261"/>
                          <w:ind w:left="115"/>
                          <w:rPr>
                            <w:sz w:val="24"/>
                          </w:rPr>
                        </w:pPr>
                        <w:r>
                          <w:rPr>
                            <w:spacing w:val="-2"/>
                            <w:sz w:val="24"/>
                          </w:rPr>
                          <w:t>Спорт.зал</w:t>
                        </w:r>
                      </w:p>
                    </w:tc>
                    <w:tc>
                      <w:tcPr>
                        <w:tcW w:w="1291" w:type="dxa"/>
                      </w:tcPr>
                      <w:p w:rsidR="001D2A95" w:rsidRDefault="0058257E">
                        <w:pPr>
                          <w:pStyle w:val="TableParagraph"/>
                          <w:spacing w:before="126" w:line="275" w:lineRule="exact"/>
                          <w:ind w:left="116"/>
                          <w:rPr>
                            <w:sz w:val="24"/>
                          </w:rPr>
                        </w:pPr>
                        <w:r>
                          <w:rPr>
                            <w:sz w:val="24"/>
                          </w:rPr>
                          <w:t>4-</w:t>
                        </w:r>
                        <w:r>
                          <w:rPr>
                            <w:spacing w:val="-5"/>
                            <w:sz w:val="24"/>
                          </w:rPr>
                          <w:t>11</w:t>
                        </w:r>
                      </w:p>
                      <w:p w:rsidR="001D2A95" w:rsidRDefault="0058257E">
                        <w:pPr>
                          <w:pStyle w:val="TableParagraph"/>
                          <w:spacing w:line="275" w:lineRule="exact"/>
                          <w:ind w:left="116"/>
                          <w:rPr>
                            <w:sz w:val="24"/>
                          </w:rPr>
                        </w:pPr>
                        <w:r>
                          <w:rPr>
                            <w:spacing w:val="-2"/>
                            <w:sz w:val="24"/>
                          </w:rPr>
                          <w:t>классы</w:t>
                        </w:r>
                      </w:p>
                    </w:tc>
                    <w:tc>
                      <w:tcPr>
                        <w:tcW w:w="2434" w:type="dxa"/>
                      </w:tcPr>
                      <w:p w:rsidR="001D2A95" w:rsidRDefault="0058257E">
                        <w:pPr>
                          <w:pStyle w:val="TableParagraph"/>
                          <w:spacing w:line="232" w:lineRule="auto"/>
                          <w:ind w:left="116" w:right="220"/>
                          <w:rPr>
                            <w:sz w:val="24"/>
                          </w:rPr>
                        </w:pPr>
                        <w:r>
                          <w:rPr>
                            <w:spacing w:val="-2"/>
                            <w:sz w:val="24"/>
                          </w:rPr>
                          <w:t xml:space="preserve">Классные </w:t>
                        </w:r>
                        <w:r>
                          <w:rPr>
                            <w:spacing w:val="-4"/>
                            <w:sz w:val="24"/>
                          </w:rPr>
                          <w:t xml:space="preserve">руководители, </w:t>
                        </w:r>
                        <w:r>
                          <w:rPr>
                            <w:spacing w:val="-2"/>
                            <w:sz w:val="24"/>
                          </w:rPr>
                          <w:t>учитель</w:t>
                        </w:r>
                      </w:p>
                    </w:tc>
                  </w:tr>
                </w:tbl>
                <w:p w:rsidR="001D2A95" w:rsidRDefault="001D2A95">
                  <w:pPr>
                    <w:pStyle w:val="a3"/>
                    <w:ind w:left="0"/>
                  </w:pPr>
                </w:p>
              </w:txbxContent>
            </v:textbox>
            <w10:wrap anchorx="page" anchory="page"/>
          </v:shape>
        </w:pict>
      </w:r>
      <w:r w:rsidR="0058257E">
        <w:rPr>
          <w:color w:val="818181"/>
          <w:spacing w:val="-10"/>
          <w:sz w:val="24"/>
        </w:rPr>
        <w:t>.</w:t>
      </w:r>
    </w:p>
    <w:p w:rsidR="001D2A95" w:rsidRDefault="0058257E">
      <w:pPr>
        <w:pStyle w:val="a3"/>
        <w:spacing w:before="7"/>
        <w:ind w:left="0" w:right="845"/>
        <w:jc w:val="right"/>
      </w:pPr>
      <w:r>
        <w:rPr>
          <w:color w:val="818181"/>
          <w:spacing w:val="-5"/>
        </w:rPr>
        <w:t>ссы</w:t>
      </w: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262"/>
        <w:ind w:left="0"/>
      </w:pPr>
    </w:p>
    <w:p w:rsidR="001D2A95" w:rsidRDefault="0058257E">
      <w:pPr>
        <w:ind w:right="852"/>
        <w:jc w:val="right"/>
      </w:pPr>
      <w:r>
        <w:rPr>
          <w:spacing w:val="-5"/>
        </w:rPr>
        <w:t>49</w:t>
      </w:r>
    </w:p>
    <w:p w:rsidR="001D2A95" w:rsidRDefault="001D2A95">
      <w:pPr>
        <w:jc w:val="right"/>
        <w:sectPr w:rsidR="001D2A95">
          <w:pgSz w:w="11910" w:h="16840"/>
          <w:pgMar w:top="620" w:right="0" w:bottom="280" w:left="280" w:header="720" w:footer="720" w:gutter="0"/>
          <w:cols w:space="720"/>
        </w:sectPr>
      </w:pPr>
    </w:p>
    <w:p w:rsidR="001D2A95" w:rsidRDefault="00F6737C">
      <w:pPr>
        <w:spacing w:before="64"/>
        <w:ind w:right="845"/>
        <w:jc w:val="right"/>
        <w:rPr>
          <w:sz w:val="24"/>
        </w:rPr>
      </w:pPr>
      <w:r w:rsidRPr="00F6737C">
        <w:lastRenderedPageBreak/>
        <w:pict>
          <v:shape id="docshape47" o:spid="_x0000_s1028" type="#_x0000_t202" style="position:absolute;left:0;text-align:left;margin-left:97.15pt;margin-top:53.55pt;width:438.45pt;height:767.25pt;z-index:15752192;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1"/>
                    <w:gridCol w:w="2160"/>
                    <w:gridCol w:w="1291"/>
                    <w:gridCol w:w="2434"/>
                  </w:tblGrid>
                  <w:tr w:rsidR="001D2A95">
                    <w:trPr>
                      <w:trHeight w:val="277"/>
                    </w:trPr>
                    <w:tc>
                      <w:tcPr>
                        <w:tcW w:w="2751" w:type="dxa"/>
                      </w:tcPr>
                      <w:p w:rsidR="001D2A95" w:rsidRDefault="001D2A95">
                        <w:pPr>
                          <w:pStyle w:val="TableParagraph"/>
                          <w:rPr>
                            <w:sz w:val="20"/>
                          </w:rPr>
                        </w:pPr>
                      </w:p>
                    </w:tc>
                    <w:tc>
                      <w:tcPr>
                        <w:tcW w:w="2160" w:type="dxa"/>
                      </w:tcPr>
                      <w:p w:rsidR="001D2A95" w:rsidRDefault="001D2A95">
                        <w:pPr>
                          <w:pStyle w:val="TableParagraph"/>
                          <w:rPr>
                            <w:sz w:val="20"/>
                          </w:rPr>
                        </w:pPr>
                      </w:p>
                    </w:tc>
                    <w:tc>
                      <w:tcPr>
                        <w:tcW w:w="1291" w:type="dxa"/>
                      </w:tcPr>
                      <w:p w:rsidR="001D2A95" w:rsidRDefault="001D2A95">
                        <w:pPr>
                          <w:pStyle w:val="TableParagraph"/>
                          <w:rPr>
                            <w:sz w:val="20"/>
                          </w:rPr>
                        </w:pPr>
                      </w:p>
                    </w:tc>
                    <w:tc>
                      <w:tcPr>
                        <w:tcW w:w="2434" w:type="dxa"/>
                      </w:tcPr>
                      <w:p w:rsidR="001D2A95" w:rsidRDefault="0058257E">
                        <w:pPr>
                          <w:pStyle w:val="TableParagraph"/>
                          <w:tabs>
                            <w:tab w:val="left" w:pos="1725"/>
                          </w:tabs>
                          <w:spacing w:line="258" w:lineRule="exact"/>
                          <w:ind w:left="116" w:right="-72"/>
                          <w:rPr>
                            <w:sz w:val="24"/>
                          </w:rPr>
                        </w:pPr>
                        <w:r>
                          <w:rPr>
                            <w:spacing w:val="-2"/>
                            <w:sz w:val="24"/>
                          </w:rPr>
                          <w:t>физкультуры</w:t>
                        </w:r>
                        <w:r>
                          <w:rPr>
                            <w:sz w:val="24"/>
                          </w:rPr>
                          <w:tab/>
                        </w:r>
                        <w:r>
                          <w:rPr>
                            <w:color w:val="818181"/>
                            <w:position w:val="8"/>
                            <w:sz w:val="24"/>
                          </w:rPr>
                          <w:t xml:space="preserve">8–9 </w:t>
                        </w:r>
                        <w:r>
                          <w:rPr>
                            <w:color w:val="818181"/>
                            <w:spacing w:val="-5"/>
                            <w:position w:val="8"/>
                            <w:sz w:val="24"/>
                          </w:rPr>
                          <w:t>кла</w:t>
                        </w:r>
                      </w:p>
                    </w:tc>
                  </w:tr>
                  <w:tr w:rsidR="001D2A95">
                    <w:trPr>
                      <w:trHeight w:val="1377"/>
                    </w:trPr>
                    <w:tc>
                      <w:tcPr>
                        <w:tcW w:w="2751" w:type="dxa"/>
                      </w:tcPr>
                      <w:p w:rsidR="001D2A95" w:rsidRDefault="001D2A95">
                        <w:pPr>
                          <w:pStyle w:val="TableParagraph"/>
                          <w:spacing w:before="126"/>
                          <w:rPr>
                            <w:sz w:val="24"/>
                          </w:rPr>
                        </w:pPr>
                      </w:p>
                      <w:p w:rsidR="001D2A95" w:rsidRDefault="0058257E">
                        <w:pPr>
                          <w:pStyle w:val="TableParagraph"/>
                          <w:spacing w:line="237" w:lineRule="auto"/>
                          <w:ind w:left="115" w:right="305"/>
                          <w:rPr>
                            <w:sz w:val="24"/>
                          </w:rPr>
                        </w:pPr>
                        <w:r>
                          <w:rPr>
                            <w:spacing w:val="-2"/>
                            <w:sz w:val="24"/>
                          </w:rPr>
                          <w:t>Дети,техника, творчество</w:t>
                        </w:r>
                      </w:p>
                    </w:tc>
                    <w:tc>
                      <w:tcPr>
                        <w:tcW w:w="2160" w:type="dxa"/>
                      </w:tcPr>
                      <w:p w:rsidR="001D2A95" w:rsidRDefault="001D2A95">
                        <w:pPr>
                          <w:pStyle w:val="TableParagraph"/>
                          <w:spacing w:before="258"/>
                          <w:rPr>
                            <w:sz w:val="24"/>
                          </w:rPr>
                        </w:pPr>
                      </w:p>
                      <w:p w:rsidR="001D2A95" w:rsidRDefault="0058257E">
                        <w:pPr>
                          <w:pStyle w:val="TableParagraph"/>
                          <w:ind w:left="115"/>
                          <w:rPr>
                            <w:sz w:val="24"/>
                          </w:rPr>
                        </w:pPr>
                        <w:r>
                          <w:rPr>
                            <w:spacing w:val="-2"/>
                            <w:sz w:val="24"/>
                          </w:rPr>
                          <w:t>СП«ЦВР»</w:t>
                        </w:r>
                      </w:p>
                    </w:tc>
                    <w:tc>
                      <w:tcPr>
                        <w:tcW w:w="1291" w:type="dxa"/>
                      </w:tcPr>
                      <w:p w:rsidR="001D2A95" w:rsidRDefault="001D2A95">
                        <w:pPr>
                          <w:pStyle w:val="TableParagraph"/>
                          <w:spacing w:before="258"/>
                          <w:rPr>
                            <w:sz w:val="24"/>
                          </w:rPr>
                        </w:pPr>
                      </w:p>
                      <w:p w:rsidR="001D2A95" w:rsidRDefault="0058257E">
                        <w:pPr>
                          <w:pStyle w:val="TableParagraph"/>
                          <w:ind w:left="116"/>
                          <w:rPr>
                            <w:sz w:val="24"/>
                          </w:rPr>
                        </w:pPr>
                        <w:r>
                          <w:rPr>
                            <w:sz w:val="24"/>
                          </w:rPr>
                          <w:t>1-</w:t>
                        </w:r>
                        <w:r>
                          <w:rPr>
                            <w:spacing w:val="-2"/>
                            <w:sz w:val="24"/>
                          </w:rPr>
                          <w:t>11кл.</w:t>
                        </w:r>
                      </w:p>
                    </w:tc>
                    <w:tc>
                      <w:tcPr>
                        <w:tcW w:w="2434" w:type="dxa"/>
                      </w:tcPr>
                      <w:p w:rsidR="001D2A95" w:rsidRDefault="0058257E">
                        <w:pPr>
                          <w:pStyle w:val="TableParagraph"/>
                          <w:ind w:left="116"/>
                          <w:rPr>
                            <w:sz w:val="24"/>
                          </w:rPr>
                        </w:pPr>
                        <w:r>
                          <w:rPr>
                            <w:spacing w:val="-2"/>
                            <w:sz w:val="24"/>
                          </w:rPr>
                          <w:t xml:space="preserve">ГладышеваТ.И., </w:t>
                        </w:r>
                        <w:r>
                          <w:rPr>
                            <w:sz w:val="24"/>
                          </w:rPr>
                          <w:t xml:space="preserve">Буторов С.А., </w:t>
                        </w:r>
                        <w:r>
                          <w:rPr>
                            <w:spacing w:val="-2"/>
                            <w:sz w:val="24"/>
                          </w:rPr>
                          <w:t>руководители</w:t>
                        </w:r>
                      </w:p>
                      <w:p w:rsidR="001D2A95" w:rsidRDefault="0058257E">
                        <w:pPr>
                          <w:pStyle w:val="TableParagraph"/>
                          <w:spacing w:before="2" w:line="264" w:lineRule="exact"/>
                          <w:ind w:left="116"/>
                          <w:rPr>
                            <w:sz w:val="24"/>
                          </w:rPr>
                        </w:pPr>
                        <w:r>
                          <w:rPr>
                            <w:spacing w:val="-2"/>
                            <w:sz w:val="24"/>
                          </w:rPr>
                          <w:t>отрядов,классные руководители</w:t>
                        </w:r>
                      </w:p>
                    </w:tc>
                  </w:tr>
                  <w:tr w:rsidR="001D2A95">
                    <w:trPr>
                      <w:trHeight w:val="1103"/>
                    </w:trPr>
                    <w:tc>
                      <w:tcPr>
                        <w:tcW w:w="2751" w:type="dxa"/>
                      </w:tcPr>
                      <w:p w:rsidR="001D2A95" w:rsidRDefault="0058257E">
                        <w:pPr>
                          <w:pStyle w:val="TableParagraph"/>
                          <w:spacing w:line="242" w:lineRule="auto"/>
                          <w:ind w:left="115"/>
                          <w:rPr>
                            <w:sz w:val="24"/>
                          </w:rPr>
                        </w:pPr>
                        <w:r>
                          <w:rPr>
                            <w:spacing w:val="-2"/>
                            <w:sz w:val="24"/>
                          </w:rPr>
                          <w:t xml:space="preserve">Деньсмеха/деньдурака </w:t>
                        </w:r>
                        <w:r>
                          <w:rPr>
                            <w:sz w:val="24"/>
                          </w:rPr>
                          <w:t>Фотоконкурс «32»</w:t>
                        </w:r>
                      </w:p>
                    </w:tc>
                    <w:tc>
                      <w:tcPr>
                        <w:tcW w:w="2160" w:type="dxa"/>
                      </w:tcPr>
                      <w:p w:rsidR="001D2A95" w:rsidRDefault="0058257E">
                        <w:pPr>
                          <w:pStyle w:val="TableParagraph"/>
                          <w:spacing w:line="267" w:lineRule="exact"/>
                          <w:ind w:left="115"/>
                          <w:rPr>
                            <w:sz w:val="24"/>
                          </w:rPr>
                        </w:pPr>
                        <w:r>
                          <w:rPr>
                            <w:sz w:val="24"/>
                          </w:rPr>
                          <w:t>Выставочный</w:t>
                        </w:r>
                        <w:r>
                          <w:rPr>
                            <w:spacing w:val="-5"/>
                            <w:sz w:val="24"/>
                          </w:rPr>
                          <w:t>зал</w:t>
                        </w:r>
                      </w:p>
                      <w:p w:rsidR="001D2A95" w:rsidRDefault="0058257E">
                        <w:pPr>
                          <w:pStyle w:val="TableParagraph"/>
                          <w:spacing w:before="5" w:line="232" w:lineRule="auto"/>
                          <w:ind w:left="115" w:right="210"/>
                          <w:rPr>
                            <w:sz w:val="24"/>
                          </w:rPr>
                        </w:pPr>
                        <w:r>
                          <w:rPr>
                            <w:spacing w:val="-2"/>
                            <w:sz w:val="24"/>
                          </w:rPr>
                          <w:t>«Мирглазами детей»</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ind w:left="116"/>
                          <w:rPr>
                            <w:sz w:val="24"/>
                          </w:rPr>
                        </w:pPr>
                        <w:r>
                          <w:rPr>
                            <w:spacing w:val="-2"/>
                            <w:sz w:val="24"/>
                          </w:rPr>
                          <w:t xml:space="preserve">Педагоги- </w:t>
                        </w:r>
                        <w:r>
                          <w:rPr>
                            <w:spacing w:val="-4"/>
                            <w:sz w:val="24"/>
                          </w:rPr>
                          <w:t xml:space="preserve">организаторы, </w:t>
                        </w:r>
                        <w:r>
                          <w:rPr>
                            <w:spacing w:val="-2"/>
                            <w:sz w:val="24"/>
                          </w:rPr>
                          <w:t>классные</w:t>
                        </w:r>
                      </w:p>
                      <w:p w:rsidR="001D2A95" w:rsidRDefault="0058257E">
                        <w:pPr>
                          <w:pStyle w:val="TableParagraph"/>
                          <w:spacing w:line="264" w:lineRule="exact"/>
                          <w:ind w:left="116"/>
                          <w:rPr>
                            <w:sz w:val="24"/>
                          </w:rPr>
                        </w:pPr>
                        <w:r>
                          <w:rPr>
                            <w:spacing w:val="-2"/>
                            <w:sz w:val="24"/>
                          </w:rPr>
                          <w:t>руководители</w:t>
                        </w:r>
                      </w:p>
                    </w:tc>
                  </w:tr>
                  <w:tr w:rsidR="001D2A95">
                    <w:trPr>
                      <w:trHeight w:val="552"/>
                    </w:trPr>
                    <w:tc>
                      <w:tcPr>
                        <w:tcW w:w="2751" w:type="dxa"/>
                      </w:tcPr>
                      <w:p w:rsidR="001D2A95" w:rsidRDefault="0058257E">
                        <w:pPr>
                          <w:pStyle w:val="TableParagraph"/>
                          <w:tabs>
                            <w:tab w:val="left" w:pos="2189"/>
                          </w:tabs>
                          <w:spacing w:line="270" w:lineRule="exact"/>
                          <w:ind w:left="115" w:right="99"/>
                          <w:rPr>
                            <w:sz w:val="24"/>
                          </w:rPr>
                        </w:pPr>
                        <w:r>
                          <w:rPr>
                            <w:spacing w:val="-2"/>
                            <w:sz w:val="24"/>
                          </w:rPr>
                          <w:t>Всемирный</w:t>
                        </w:r>
                        <w:r>
                          <w:rPr>
                            <w:sz w:val="24"/>
                          </w:rPr>
                          <w:tab/>
                        </w:r>
                        <w:r>
                          <w:rPr>
                            <w:spacing w:val="-6"/>
                            <w:sz w:val="24"/>
                          </w:rPr>
                          <w:t xml:space="preserve">день </w:t>
                        </w:r>
                        <w:r>
                          <w:rPr>
                            <w:spacing w:val="-2"/>
                            <w:sz w:val="24"/>
                          </w:rPr>
                          <w:t>здоровья</w:t>
                        </w:r>
                      </w:p>
                    </w:tc>
                    <w:tc>
                      <w:tcPr>
                        <w:tcW w:w="2160" w:type="dxa"/>
                      </w:tcPr>
                      <w:p w:rsidR="001D2A95" w:rsidRDefault="0058257E">
                        <w:pPr>
                          <w:pStyle w:val="TableParagraph"/>
                          <w:spacing w:line="268" w:lineRule="exact"/>
                          <w:ind w:left="115"/>
                          <w:rPr>
                            <w:sz w:val="24"/>
                          </w:rPr>
                        </w:pPr>
                        <w:r>
                          <w:rPr>
                            <w:spacing w:val="-2"/>
                            <w:sz w:val="24"/>
                          </w:rPr>
                          <w:t>Спортивныйзал</w:t>
                        </w:r>
                      </w:p>
                    </w:tc>
                    <w:tc>
                      <w:tcPr>
                        <w:tcW w:w="1291" w:type="dxa"/>
                      </w:tcPr>
                      <w:p w:rsidR="001D2A95" w:rsidRDefault="0058257E">
                        <w:pPr>
                          <w:pStyle w:val="TableParagraph"/>
                          <w:spacing w:line="264" w:lineRule="exact"/>
                          <w:ind w:left="116"/>
                          <w:rPr>
                            <w:sz w:val="24"/>
                          </w:rPr>
                        </w:pPr>
                        <w:r>
                          <w:rPr>
                            <w:sz w:val="24"/>
                          </w:rPr>
                          <w:t>10-</w:t>
                        </w:r>
                        <w:r>
                          <w:rPr>
                            <w:spacing w:val="-2"/>
                            <w:sz w:val="24"/>
                          </w:rPr>
                          <w:t>11кл.,</w:t>
                        </w:r>
                      </w:p>
                      <w:p w:rsidR="001D2A95" w:rsidRDefault="0058257E">
                        <w:pPr>
                          <w:pStyle w:val="TableParagraph"/>
                          <w:spacing w:line="268" w:lineRule="exact"/>
                          <w:ind w:left="116"/>
                          <w:rPr>
                            <w:sz w:val="24"/>
                          </w:rPr>
                        </w:pPr>
                        <w:r>
                          <w:rPr>
                            <w:spacing w:val="-2"/>
                            <w:sz w:val="24"/>
                          </w:rPr>
                          <w:t>педагоги</w:t>
                        </w:r>
                      </w:p>
                    </w:tc>
                    <w:tc>
                      <w:tcPr>
                        <w:tcW w:w="2434" w:type="dxa"/>
                      </w:tcPr>
                      <w:p w:rsidR="001D2A95" w:rsidRDefault="0058257E">
                        <w:pPr>
                          <w:pStyle w:val="TableParagraph"/>
                          <w:spacing w:line="270" w:lineRule="exact"/>
                          <w:ind w:left="116" w:right="255"/>
                          <w:rPr>
                            <w:sz w:val="24"/>
                          </w:rPr>
                        </w:pPr>
                        <w:r>
                          <w:rPr>
                            <w:spacing w:val="-2"/>
                            <w:sz w:val="24"/>
                          </w:rPr>
                          <w:t>Учителяфизической культуры</w:t>
                        </w:r>
                      </w:p>
                    </w:tc>
                  </w:tr>
                  <w:tr w:rsidR="001D2A95">
                    <w:trPr>
                      <w:trHeight w:val="829"/>
                    </w:trPr>
                    <w:tc>
                      <w:tcPr>
                        <w:tcW w:w="2751" w:type="dxa"/>
                      </w:tcPr>
                      <w:p w:rsidR="001D2A95" w:rsidRDefault="0058257E">
                        <w:pPr>
                          <w:pStyle w:val="TableParagraph"/>
                          <w:tabs>
                            <w:tab w:val="left" w:pos="2189"/>
                          </w:tabs>
                          <w:spacing w:line="273" w:lineRule="exact"/>
                          <w:ind w:left="115"/>
                          <w:rPr>
                            <w:sz w:val="24"/>
                          </w:rPr>
                        </w:pPr>
                        <w:r>
                          <w:rPr>
                            <w:spacing w:val="-2"/>
                            <w:sz w:val="24"/>
                          </w:rPr>
                          <w:t>Единый</w:t>
                        </w:r>
                        <w:r>
                          <w:rPr>
                            <w:sz w:val="24"/>
                          </w:rPr>
                          <w:tab/>
                        </w:r>
                        <w:r>
                          <w:rPr>
                            <w:spacing w:val="-4"/>
                            <w:sz w:val="24"/>
                          </w:rPr>
                          <w:t>день</w:t>
                        </w:r>
                      </w:p>
                      <w:p w:rsidR="001D2A95" w:rsidRDefault="0058257E">
                        <w:pPr>
                          <w:pStyle w:val="TableParagraph"/>
                          <w:spacing w:before="1" w:line="268" w:lineRule="exact"/>
                          <w:ind w:left="115"/>
                          <w:rPr>
                            <w:sz w:val="24"/>
                          </w:rPr>
                        </w:pPr>
                        <w:r>
                          <w:rPr>
                            <w:spacing w:val="-2"/>
                            <w:sz w:val="24"/>
                          </w:rPr>
                          <w:t xml:space="preserve">профилактики </w:t>
                        </w:r>
                        <w:r>
                          <w:rPr>
                            <w:spacing w:val="-4"/>
                            <w:sz w:val="24"/>
                          </w:rPr>
                          <w:t>правонарушений</w:t>
                        </w:r>
                      </w:p>
                    </w:tc>
                    <w:tc>
                      <w:tcPr>
                        <w:tcW w:w="2160" w:type="dxa"/>
                      </w:tcPr>
                      <w:p w:rsidR="001D2A95" w:rsidRDefault="0058257E">
                        <w:pPr>
                          <w:pStyle w:val="TableParagraph"/>
                          <w:spacing w:line="268" w:lineRule="exact"/>
                          <w:ind w:left="115"/>
                          <w:rPr>
                            <w:sz w:val="24"/>
                          </w:rPr>
                        </w:pPr>
                        <w:r>
                          <w:rPr>
                            <w:spacing w:val="-2"/>
                            <w:sz w:val="24"/>
                          </w:rPr>
                          <w:t>Поплану</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67" w:lineRule="exact"/>
                          <w:ind w:left="116"/>
                          <w:rPr>
                            <w:sz w:val="24"/>
                          </w:rPr>
                        </w:pPr>
                        <w:r>
                          <w:rPr>
                            <w:spacing w:val="-2"/>
                            <w:sz w:val="24"/>
                          </w:rPr>
                          <w:t>АдминистрацияОО,</w:t>
                        </w:r>
                      </w:p>
                      <w:p w:rsidR="001D2A95" w:rsidRDefault="0058257E">
                        <w:pPr>
                          <w:pStyle w:val="TableParagraph"/>
                          <w:spacing w:line="274" w:lineRule="exact"/>
                          <w:ind w:left="116"/>
                          <w:rPr>
                            <w:sz w:val="24"/>
                          </w:rPr>
                        </w:pPr>
                        <w:r>
                          <w:rPr>
                            <w:spacing w:val="-2"/>
                            <w:sz w:val="24"/>
                          </w:rPr>
                          <w:t>зам.директрапоВР, соц.педагог</w:t>
                        </w:r>
                      </w:p>
                    </w:tc>
                  </w:tr>
                  <w:tr w:rsidR="001D2A95">
                    <w:trPr>
                      <w:trHeight w:val="825"/>
                    </w:trPr>
                    <w:tc>
                      <w:tcPr>
                        <w:tcW w:w="2751" w:type="dxa"/>
                      </w:tcPr>
                      <w:p w:rsidR="001D2A95" w:rsidRDefault="0058257E">
                        <w:pPr>
                          <w:pStyle w:val="TableParagraph"/>
                          <w:tabs>
                            <w:tab w:val="left" w:pos="2184"/>
                          </w:tabs>
                          <w:spacing w:line="267" w:lineRule="exact"/>
                          <w:ind w:left="115"/>
                          <w:rPr>
                            <w:sz w:val="24"/>
                          </w:rPr>
                        </w:pPr>
                        <w:r>
                          <w:rPr>
                            <w:spacing w:val="-2"/>
                            <w:sz w:val="24"/>
                          </w:rPr>
                          <w:t>Международный</w:t>
                        </w:r>
                        <w:r>
                          <w:rPr>
                            <w:sz w:val="24"/>
                          </w:rPr>
                          <w:tab/>
                        </w:r>
                        <w:r>
                          <w:rPr>
                            <w:spacing w:val="-4"/>
                            <w:sz w:val="24"/>
                          </w:rPr>
                          <w:t>день</w:t>
                        </w:r>
                      </w:p>
                      <w:p w:rsidR="001D2A95" w:rsidRDefault="0058257E">
                        <w:pPr>
                          <w:pStyle w:val="TableParagraph"/>
                          <w:tabs>
                            <w:tab w:val="left" w:pos="1828"/>
                          </w:tabs>
                          <w:spacing w:line="270" w:lineRule="exact"/>
                          <w:ind w:left="115" w:right="101"/>
                          <w:rPr>
                            <w:sz w:val="24"/>
                          </w:rPr>
                        </w:pPr>
                        <w:r>
                          <w:rPr>
                            <w:spacing w:val="-2"/>
                            <w:sz w:val="24"/>
                          </w:rPr>
                          <w:t>освобождения</w:t>
                        </w:r>
                        <w:r>
                          <w:rPr>
                            <w:sz w:val="24"/>
                          </w:rPr>
                          <w:tab/>
                        </w:r>
                        <w:r>
                          <w:rPr>
                            <w:spacing w:val="-4"/>
                            <w:sz w:val="24"/>
                          </w:rPr>
                          <w:t xml:space="preserve">узников </w:t>
                        </w:r>
                        <w:r>
                          <w:rPr>
                            <w:spacing w:val="-2"/>
                            <w:sz w:val="24"/>
                          </w:rPr>
                          <w:t>фашистских(кл.час)</w:t>
                        </w:r>
                      </w:p>
                    </w:tc>
                    <w:tc>
                      <w:tcPr>
                        <w:tcW w:w="2160" w:type="dxa"/>
                      </w:tcPr>
                      <w:p w:rsidR="001D2A95" w:rsidRDefault="0058257E">
                        <w:pPr>
                          <w:pStyle w:val="TableParagraph"/>
                          <w:spacing w:line="237" w:lineRule="auto"/>
                          <w:ind w:left="115" w:right="210"/>
                          <w:rPr>
                            <w:sz w:val="24"/>
                          </w:rPr>
                        </w:pPr>
                        <w:r>
                          <w:rPr>
                            <w:spacing w:val="-2"/>
                            <w:sz w:val="24"/>
                          </w:rPr>
                          <w:t xml:space="preserve">Учебные </w:t>
                        </w:r>
                        <w:r>
                          <w:rPr>
                            <w:spacing w:val="-4"/>
                            <w:sz w:val="24"/>
                          </w:rPr>
                          <w:t>кабинеты</w:t>
                        </w:r>
                      </w:p>
                    </w:tc>
                    <w:tc>
                      <w:tcPr>
                        <w:tcW w:w="1291" w:type="dxa"/>
                      </w:tcPr>
                      <w:p w:rsidR="001D2A95" w:rsidRDefault="0058257E">
                        <w:pPr>
                          <w:pStyle w:val="TableParagraph"/>
                          <w:spacing w:line="268" w:lineRule="exact"/>
                          <w:ind w:left="116"/>
                          <w:rPr>
                            <w:sz w:val="24"/>
                          </w:rPr>
                        </w:pPr>
                        <w:r>
                          <w:rPr>
                            <w:sz w:val="24"/>
                          </w:rPr>
                          <w:t>5-</w:t>
                        </w:r>
                        <w:r>
                          <w:rPr>
                            <w:spacing w:val="-2"/>
                            <w:sz w:val="24"/>
                          </w:rPr>
                          <w:t>11кл.</w:t>
                        </w:r>
                      </w:p>
                    </w:tc>
                    <w:tc>
                      <w:tcPr>
                        <w:tcW w:w="2434" w:type="dxa"/>
                      </w:tcPr>
                      <w:p w:rsidR="001D2A95" w:rsidRDefault="0058257E">
                        <w:pPr>
                          <w:pStyle w:val="TableParagraph"/>
                          <w:spacing w:line="237" w:lineRule="auto"/>
                          <w:ind w:left="116"/>
                          <w:rPr>
                            <w:sz w:val="24"/>
                          </w:rPr>
                        </w:pPr>
                        <w:r>
                          <w:rPr>
                            <w:spacing w:val="-2"/>
                            <w:sz w:val="24"/>
                          </w:rPr>
                          <w:t xml:space="preserve">Классные </w:t>
                        </w:r>
                        <w:r>
                          <w:rPr>
                            <w:spacing w:val="-4"/>
                            <w:sz w:val="24"/>
                          </w:rPr>
                          <w:t>руководители</w:t>
                        </w:r>
                      </w:p>
                    </w:tc>
                  </w:tr>
                  <w:tr w:rsidR="001D2A95">
                    <w:trPr>
                      <w:trHeight w:val="1381"/>
                    </w:trPr>
                    <w:tc>
                      <w:tcPr>
                        <w:tcW w:w="2751" w:type="dxa"/>
                      </w:tcPr>
                      <w:p w:rsidR="001D2A95" w:rsidRDefault="0058257E">
                        <w:pPr>
                          <w:pStyle w:val="TableParagraph"/>
                          <w:spacing w:line="267" w:lineRule="exact"/>
                          <w:ind w:left="115"/>
                          <w:rPr>
                            <w:sz w:val="24"/>
                          </w:rPr>
                        </w:pPr>
                        <w:r>
                          <w:rPr>
                            <w:spacing w:val="-2"/>
                            <w:sz w:val="24"/>
                          </w:rPr>
                          <w:t>Денькосмонавтики-</w:t>
                        </w:r>
                      </w:p>
                      <w:p w:rsidR="001D2A95" w:rsidRDefault="0058257E">
                        <w:pPr>
                          <w:pStyle w:val="TableParagraph"/>
                          <w:spacing w:before="1" w:line="237" w:lineRule="auto"/>
                          <w:ind w:left="115"/>
                          <w:rPr>
                            <w:sz w:val="24"/>
                          </w:rPr>
                        </w:pPr>
                        <w:r>
                          <w:rPr>
                            <w:spacing w:val="-2"/>
                            <w:sz w:val="24"/>
                          </w:rPr>
                          <w:t xml:space="preserve">«Гагаринскийурок». </w:t>
                        </w:r>
                        <w:r>
                          <w:rPr>
                            <w:sz w:val="24"/>
                          </w:rPr>
                          <w:t>Выставка поделок, рисунков, стенгазет</w:t>
                        </w:r>
                      </w:p>
                    </w:tc>
                    <w:tc>
                      <w:tcPr>
                        <w:tcW w:w="2160" w:type="dxa"/>
                      </w:tcPr>
                      <w:p w:rsidR="001D2A95" w:rsidRDefault="0058257E">
                        <w:pPr>
                          <w:pStyle w:val="TableParagraph"/>
                          <w:spacing w:line="268" w:lineRule="exact"/>
                          <w:ind w:left="115"/>
                          <w:rPr>
                            <w:sz w:val="24"/>
                          </w:rPr>
                        </w:pPr>
                        <w:r>
                          <w:rPr>
                            <w:spacing w:val="-2"/>
                            <w:sz w:val="24"/>
                          </w:rPr>
                          <w:t>Поплану</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ind w:left="116" w:right="220"/>
                          <w:rPr>
                            <w:sz w:val="24"/>
                          </w:rPr>
                        </w:pPr>
                        <w:r>
                          <w:rPr>
                            <w:spacing w:val="-2"/>
                            <w:sz w:val="24"/>
                          </w:rPr>
                          <w:t>Зам.директорапоВР, педагоги- организаторы,</w:t>
                        </w:r>
                      </w:p>
                      <w:p w:rsidR="001D2A95" w:rsidRDefault="0058257E">
                        <w:pPr>
                          <w:pStyle w:val="TableParagraph"/>
                          <w:spacing w:line="280" w:lineRule="atLeast"/>
                          <w:ind w:left="116" w:right="220"/>
                          <w:rPr>
                            <w:sz w:val="24"/>
                          </w:rPr>
                        </w:pPr>
                        <w:r>
                          <w:rPr>
                            <w:spacing w:val="-2"/>
                            <w:sz w:val="24"/>
                          </w:rPr>
                          <w:t xml:space="preserve">классные </w:t>
                        </w:r>
                        <w:r>
                          <w:rPr>
                            <w:spacing w:val="-4"/>
                            <w:sz w:val="24"/>
                          </w:rPr>
                          <w:t>руководители</w:t>
                        </w:r>
                      </w:p>
                    </w:tc>
                  </w:tr>
                  <w:tr w:rsidR="001D2A95">
                    <w:trPr>
                      <w:trHeight w:val="824"/>
                    </w:trPr>
                    <w:tc>
                      <w:tcPr>
                        <w:tcW w:w="2751" w:type="dxa"/>
                      </w:tcPr>
                      <w:p w:rsidR="001D2A95" w:rsidRDefault="0058257E">
                        <w:pPr>
                          <w:pStyle w:val="TableParagraph"/>
                          <w:spacing w:line="261" w:lineRule="exact"/>
                          <w:ind w:left="115"/>
                          <w:rPr>
                            <w:sz w:val="24"/>
                          </w:rPr>
                        </w:pPr>
                        <w:r>
                          <w:rPr>
                            <w:sz w:val="24"/>
                          </w:rPr>
                          <w:t>Российскийдень</w:t>
                        </w:r>
                        <w:r>
                          <w:rPr>
                            <w:spacing w:val="-4"/>
                            <w:sz w:val="24"/>
                          </w:rPr>
                          <w:t>науки</w:t>
                        </w:r>
                      </w:p>
                      <w:p w:rsidR="001D2A95" w:rsidRDefault="0058257E">
                        <w:pPr>
                          <w:pStyle w:val="TableParagraph"/>
                          <w:spacing w:line="275" w:lineRule="exact"/>
                          <w:ind w:left="115"/>
                          <w:rPr>
                            <w:sz w:val="24"/>
                          </w:rPr>
                        </w:pPr>
                        <w:r>
                          <w:rPr>
                            <w:spacing w:val="-2"/>
                            <w:sz w:val="24"/>
                          </w:rPr>
                          <w:t>«Лабозавры»</w:t>
                        </w:r>
                      </w:p>
                    </w:tc>
                    <w:tc>
                      <w:tcPr>
                        <w:tcW w:w="2160" w:type="dxa"/>
                      </w:tcPr>
                      <w:p w:rsidR="001D2A95" w:rsidRDefault="0058257E">
                        <w:pPr>
                          <w:pStyle w:val="TableParagraph"/>
                          <w:spacing w:line="237" w:lineRule="auto"/>
                          <w:ind w:left="115" w:right="210"/>
                          <w:rPr>
                            <w:sz w:val="24"/>
                          </w:rPr>
                        </w:pPr>
                        <w:r>
                          <w:rPr>
                            <w:spacing w:val="-2"/>
                            <w:sz w:val="24"/>
                          </w:rPr>
                          <w:t xml:space="preserve">Учебные </w:t>
                        </w:r>
                        <w:r>
                          <w:rPr>
                            <w:spacing w:val="-4"/>
                            <w:sz w:val="24"/>
                          </w:rPr>
                          <w:t>кабинеты</w:t>
                        </w:r>
                      </w:p>
                      <w:p w:rsidR="001D2A95" w:rsidRDefault="0058257E">
                        <w:pPr>
                          <w:pStyle w:val="TableParagraph"/>
                          <w:spacing w:line="270" w:lineRule="exact"/>
                          <w:ind w:left="115"/>
                          <w:rPr>
                            <w:sz w:val="24"/>
                          </w:rPr>
                        </w:pPr>
                        <w:r>
                          <w:rPr>
                            <w:spacing w:val="-5"/>
                            <w:sz w:val="24"/>
                          </w:rPr>
                          <w:t>ИЦШ</w:t>
                        </w:r>
                      </w:p>
                    </w:tc>
                    <w:tc>
                      <w:tcPr>
                        <w:tcW w:w="1291" w:type="dxa"/>
                      </w:tcPr>
                      <w:p w:rsidR="001D2A95" w:rsidRDefault="0058257E">
                        <w:pPr>
                          <w:pStyle w:val="TableParagraph"/>
                          <w:spacing w:line="262" w:lineRule="exact"/>
                          <w:ind w:left="116"/>
                          <w:rPr>
                            <w:sz w:val="24"/>
                          </w:rPr>
                        </w:pPr>
                        <w:r>
                          <w:rPr>
                            <w:sz w:val="24"/>
                          </w:rPr>
                          <w:t>7-</w:t>
                        </w:r>
                        <w:r>
                          <w:rPr>
                            <w:spacing w:val="-2"/>
                            <w:sz w:val="24"/>
                          </w:rPr>
                          <w:t>11кл.</w:t>
                        </w:r>
                      </w:p>
                    </w:tc>
                    <w:tc>
                      <w:tcPr>
                        <w:tcW w:w="2434" w:type="dxa"/>
                      </w:tcPr>
                      <w:p w:rsidR="001D2A95" w:rsidRDefault="0058257E">
                        <w:pPr>
                          <w:pStyle w:val="TableParagraph"/>
                          <w:spacing w:line="261" w:lineRule="exact"/>
                          <w:ind w:left="116"/>
                          <w:rPr>
                            <w:sz w:val="24"/>
                          </w:rPr>
                        </w:pPr>
                        <w:r>
                          <w:rPr>
                            <w:sz w:val="24"/>
                          </w:rPr>
                          <w:t>ШМО</w:t>
                        </w:r>
                        <w:r>
                          <w:rPr>
                            <w:spacing w:val="-2"/>
                            <w:sz w:val="24"/>
                          </w:rPr>
                          <w:t>учителей</w:t>
                        </w:r>
                      </w:p>
                      <w:p w:rsidR="001D2A95" w:rsidRDefault="0058257E">
                        <w:pPr>
                          <w:pStyle w:val="TableParagraph"/>
                          <w:spacing w:line="274" w:lineRule="exact"/>
                          <w:ind w:left="116"/>
                          <w:rPr>
                            <w:sz w:val="24"/>
                          </w:rPr>
                        </w:pPr>
                        <w:r>
                          <w:rPr>
                            <w:spacing w:val="-2"/>
                            <w:sz w:val="24"/>
                          </w:rPr>
                          <w:t xml:space="preserve">математики,естеств. </w:t>
                        </w:r>
                        <w:r>
                          <w:rPr>
                            <w:spacing w:val="-4"/>
                            <w:sz w:val="24"/>
                          </w:rPr>
                          <w:t>наук</w:t>
                        </w:r>
                      </w:p>
                    </w:tc>
                  </w:tr>
                  <w:tr w:rsidR="001D2A95">
                    <w:trPr>
                      <w:trHeight w:val="1103"/>
                    </w:trPr>
                    <w:tc>
                      <w:tcPr>
                        <w:tcW w:w="2751" w:type="dxa"/>
                      </w:tcPr>
                      <w:p w:rsidR="001D2A95" w:rsidRDefault="0058257E">
                        <w:pPr>
                          <w:pStyle w:val="TableParagraph"/>
                          <w:spacing w:before="260" w:line="242" w:lineRule="auto"/>
                          <w:ind w:left="115"/>
                          <w:rPr>
                            <w:sz w:val="24"/>
                          </w:rPr>
                        </w:pPr>
                        <w:r>
                          <w:rPr>
                            <w:spacing w:val="-2"/>
                            <w:sz w:val="24"/>
                          </w:rPr>
                          <w:t>Спортивно-массовое мероприятие«Зарница»</w:t>
                        </w:r>
                      </w:p>
                    </w:tc>
                    <w:tc>
                      <w:tcPr>
                        <w:tcW w:w="2160" w:type="dxa"/>
                      </w:tcPr>
                      <w:p w:rsidR="001D2A95" w:rsidRDefault="0058257E">
                        <w:pPr>
                          <w:pStyle w:val="TableParagraph"/>
                          <w:spacing w:before="260" w:line="242" w:lineRule="auto"/>
                          <w:ind w:left="115"/>
                          <w:rPr>
                            <w:sz w:val="24"/>
                          </w:rPr>
                        </w:pPr>
                        <w:r>
                          <w:rPr>
                            <w:spacing w:val="-2"/>
                            <w:sz w:val="24"/>
                          </w:rPr>
                          <w:t>Стадион (школьныйдвор)</w:t>
                        </w:r>
                      </w:p>
                    </w:tc>
                    <w:tc>
                      <w:tcPr>
                        <w:tcW w:w="1291" w:type="dxa"/>
                      </w:tcPr>
                      <w:p w:rsidR="001D2A95" w:rsidRDefault="0058257E">
                        <w:pPr>
                          <w:pStyle w:val="TableParagraph"/>
                          <w:spacing w:before="260"/>
                          <w:ind w:left="116"/>
                          <w:rPr>
                            <w:sz w:val="24"/>
                          </w:rPr>
                        </w:pPr>
                        <w:r>
                          <w:rPr>
                            <w:spacing w:val="-5"/>
                            <w:sz w:val="24"/>
                          </w:rPr>
                          <w:t>3–5</w:t>
                        </w:r>
                      </w:p>
                      <w:p w:rsidR="001D2A95" w:rsidRDefault="0058257E">
                        <w:pPr>
                          <w:pStyle w:val="TableParagraph"/>
                          <w:spacing w:before="3"/>
                          <w:ind w:left="116"/>
                          <w:rPr>
                            <w:sz w:val="24"/>
                          </w:rPr>
                        </w:pPr>
                        <w:r>
                          <w:rPr>
                            <w:spacing w:val="-2"/>
                            <w:sz w:val="24"/>
                          </w:rPr>
                          <w:t>классы</w:t>
                        </w:r>
                      </w:p>
                    </w:tc>
                    <w:tc>
                      <w:tcPr>
                        <w:tcW w:w="2434" w:type="dxa"/>
                      </w:tcPr>
                      <w:p w:rsidR="001D2A95" w:rsidRDefault="0058257E">
                        <w:pPr>
                          <w:pStyle w:val="TableParagraph"/>
                          <w:spacing w:line="237" w:lineRule="auto"/>
                          <w:ind w:left="116"/>
                          <w:rPr>
                            <w:sz w:val="24"/>
                          </w:rPr>
                        </w:pPr>
                        <w:r>
                          <w:rPr>
                            <w:spacing w:val="-2"/>
                            <w:sz w:val="24"/>
                          </w:rPr>
                          <w:t xml:space="preserve">Педагоги- </w:t>
                        </w:r>
                        <w:r>
                          <w:rPr>
                            <w:spacing w:val="-4"/>
                            <w:sz w:val="24"/>
                          </w:rPr>
                          <w:t>организаторы</w:t>
                        </w:r>
                      </w:p>
                      <w:p w:rsidR="001D2A95" w:rsidRDefault="0058257E">
                        <w:pPr>
                          <w:pStyle w:val="TableParagraph"/>
                          <w:spacing w:line="270" w:lineRule="exact"/>
                          <w:ind w:left="116" w:right="848"/>
                          <w:rPr>
                            <w:sz w:val="24"/>
                          </w:rPr>
                        </w:pPr>
                        <w:r>
                          <w:rPr>
                            <w:spacing w:val="-2"/>
                            <w:sz w:val="24"/>
                          </w:rPr>
                          <w:t xml:space="preserve">учителя </w:t>
                        </w:r>
                        <w:r>
                          <w:rPr>
                            <w:spacing w:val="-4"/>
                            <w:sz w:val="24"/>
                          </w:rPr>
                          <w:t>физкультуры</w:t>
                        </w:r>
                      </w:p>
                    </w:tc>
                  </w:tr>
                  <w:tr w:rsidR="001D2A95">
                    <w:trPr>
                      <w:trHeight w:val="1377"/>
                    </w:trPr>
                    <w:tc>
                      <w:tcPr>
                        <w:tcW w:w="2751" w:type="dxa"/>
                      </w:tcPr>
                      <w:p w:rsidR="001D2A95" w:rsidRDefault="001D2A95">
                        <w:pPr>
                          <w:pStyle w:val="TableParagraph"/>
                          <w:spacing w:before="258"/>
                          <w:rPr>
                            <w:sz w:val="24"/>
                          </w:rPr>
                        </w:pPr>
                      </w:p>
                      <w:p w:rsidR="001D2A95" w:rsidRDefault="0058257E">
                        <w:pPr>
                          <w:pStyle w:val="TableParagraph"/>
                          <w:ind w:left="115"/>
                          <w:rPr>
                            <w:sz w:val="24"/>
                          </w:rPr>
                        </w:pPr>
                        <w:r>
                          <w:rPr>
                            <w:spacing w:val="-2"/>
                            <w:sz w:val="24"/>
                          </w:rPr>
                          <w:t>Смотрстрояипесни</w:t>
                        </w:r>
                      </w:p>
                    </w:tc>
                    <w:tc>
                      <w:tcPr>
                        <w:tcW w:w="2160" w:type="dxa"/>
                      </w:tcPr>
                      <w:p w:rsidR="001D2A95" w:rsidRDefault="001D2A95">
                        <w:pPr>
                          <w:pStyle w:val="TableParagraph"/>
                          <w:spacing w:before="258"/>
                          <w:rPr>
                            <w:sz w:val="24"/>
                          </w:rPr>
                        </w:pPr>
                      </w:p>
                      <w:p w:rsidR="001D2A95" w:rsidRDefault="0058257E">
                        <w:pPr>
                          <w:pStyle w:val="TableParagraph"/>
                          <w:ind w:left="115"/>
                          <w:rPr>
                            <w:sz w:val="24"/>
                          </w:rPr>
                        </w:pPr>
                        <w:r>
                          <w:rPr>
                            <w:spacing w:val="-2"/>
                            <w:sz w:val="24"/>
                          </w:rPr>
                          <w:t>Спорт.зал</w:t>
                        </w:r>
                      </w:p>
                    </w:tc>
                    <w:tc>
                      <w:tcPr>
                        <w:tcW w:w="1291" w:type="dxa"/>
                      </w:tcPr>
                      <w:p w:rsidR="001D2A95" w:rsidRDefault="001D2A95">
                        <w:pPr>
                          <w:pStyle w:val="TableParagraph"/>
                          <w:spacing w:before="123"/>
                          <w:rPr>
                            <w:sz w:val="24"/>
                          </w:rPr>
                        </w:pPr>
                      </w:p>
                      <w:p w:rsidR="001D2A95" w:rsidRDefault="0058257E">
                        <w:pPr>
                          <w:pStyle w:val="TableParagraph"/>
                          <w:ind w:left="116"/>
                          <w:rPr>
                            <w:sz w:val="24"/>
                          </w:rPr>
                        </w:pPr>
                        <w:r>
                          <w:rPr>
                            <w:sz w:val="24"/>
                          </w:rPr>
                          <w:t>1-</w:t>
                        </w:r>
                        <w:r>
                          <w:rPr>
                            <w:spacing w:val="-5"/>
                            <w:sz w:val="24"/>
                          </w:rPr>
                          <w:t>11</w:t>
                        </w:r>
                      </w:p>
                      <w:p w:rsidR="001D2A95" w:rsidRDefault="0058257E">
                        <w:pPr>
                          <w:pStyle w:val="TableParagraph"/>
                          <w:spacing w:before="3"/>
                          <w:ind w:left="116"/>
                          <w:rPr>
                            <w:sz w:val="24"/>
                          </w:rPr>
                        </w:pPr>
                        <w:r>
                          <w:rPr>
                            <w:spacing w:val="-2"/>
                            <w:sz w:val="24"/>
                          </w:rPr>
                          <w:t>классы</w:t>
                        </w:r>
                      </w:p>
                    </w:tc>
                    <w:tc>
                      <w:tcPr>
                        <w:tcW w:w="2434" w:type="dxa"/>
                      </w:tcPr>
                      <w:p w:rsidR="001D2A95" w:rsidRDefault="0058257E">
                        <w:pPr>
                          <w:pStyle w:val="TableParagraph"/>
                          <w:ind w:left="116"/>
                          <w:rPr>
                            <w:sz w:val="24"/>
                          </w:rPr>
                        </w:pPr>
                        <w:r>
                          <w:rPr>
                            <w:spacing w:val="-4"/>
                            <w:sz w:val="24"/>
                          </w:rPr>
                          <w:t xml:space="preserve">Администрация, </w:t>
                        </w:r>
                        <w:r>
                          <w:rPr>
                            <w:spacing w:val="-2"/>
                            <w:sz w:val="24"/>
                          </w:rPr>
                          <w:t>классные руководители,</w:t>
                        </w:r>
                      </w:p>
                      <w:p w:rsidR="001D2A95" w:rsidRDefault="0058257E">
                        <w:pPr>
                          <w:pStyle w:val="TableParagraph"/>
                          <w:spacing w:line="268" w:lineRule="exact"/>
                          <w:ind w:left="116" w:right="848"/>
                          <w:rPr>
                            <w:sz w:val="24"/>
                          </w:rPr>
                        </w:pPr>
                        <w:r>
                          <w:rPr>
                            <w:spacing w:val="-2"/>
                            <w:sz w:val="24"/>
                          </w:rPr>
                          <w:t xml:space="preserve">учителя </w:t>
                        </w:r>
                        <w:r>
                          <w:rPr>
                            <w:spacing w:val="-4"/>
                            <w:sz w:val="24"/>
                          </w:rPr>
                          <w:t>физкультуры</w:t>
                        </w:r>
                      </w:p>
                    </w:tc>
                  </w:tr>
                  <w:tr w:rsidR="001D2A95">
                    <w:trPr>
                      <w:trHeight w:val="552"/>
                    </w:trPr>
                    <w:tc>
                      <w:tcPr>
                        <w:tcW w:w="2751" w:type="dxa"/>
                      </w:tcPr>
                      <w:p w:rsidR="001D2A95" w:rsidRDefault="0058257E">
                        <w:pPr>
                          <w:pStyle w:val="TableParagraph"/>
                          <w:spacing w:line="268" w:lineRule="exact"/>
                          <w:ind w:left="115"/>
                          <w:rPr>
                            <w:sz w:val="24"/>
                          </w:rPr>
                        </w:pPr>
                        <w:r>
                          <w:rPr>
                            <w:spacing w:val="-2"/>
                            <w:sz w:val="24"/>
                          </w:rPr>
                          <w:t>Деньпожарнойохраны</w:t>
                        </w:r>
                      </w:p>
                    </w:tc>
                    <w:tc>
                      <w:tcPr>
                        <w:tcW w:w="2160" w:type="dxa"/>
                      </w:tcPr>
                      <w:p w:rsidR="001D2A95" w:rsidRDefault="0058257E">
                        <w:pPr>
                          <w:pStyle w:val="TableParagraph"/>
                          <w:spacing w:line="268" w:lineRule="exact"/>
                          <w:ind w:left="115"/>
                          <w:rPr>
                            <w:sz w:val="24"/>
                          </w:rPr>
                        </w:pPr>
                        <w:r>
                          <w:rPr>
                            <w:spacing w:val="-2"/>
                            <w:sz w:val="24"/>
                          </w:rPr>
                          <w:t>Поназначению</w:t>
                        </w:r>
                      </w:p>
                    </w:tc>
                    <w:tc>
                      <w:tcPr>
                        <w:tcW w:w="1291" w:type="dxa"/>
                      </w:tcPr>
                      <w:p w:rsidR="001D2A95" w:rsidRDefault="0058257E">
                        <w:pPr>
                          <w:pStyle w:val="TableParagraph"/>
                          <w:spacing w:line="268" w:lineRule="exact"/>
                          <w:ind w:left="116"/>
                          <w:rPr>
                            <w:sz w:val="24"/>
                          </w:rPr>
                        </w:pPr>
                        <w:r>
                          <w:rPr>
                            <w:sz w:val="24"/>
                          </w:rPr>
                          <w:t>1-</w:t>
                        </w:r>
                        <w:r>
                          <w:rPr>
                            <w:spacing w:val="-2"/>
                            <w:sz w:val="24"/>
                          </w:rPr>
                          <w:t>11кл.</w:t>
                        </w:r>
                      </w:p>
                    </w:tc>
                    <w:tc>
                      <w:tcPr>
                        <w:tcW w:w="2434" w:type="dxa"/>
                      </w:tcPr>
                      <w:p w:rsidR="001D2A95" w:rsidRDefault="0058257E">
                        <w:pPr>
                          <w:pStyle w:val="TableParagraph"/>
                          <w:spacing w:line="268" w:lineRule="exact"/>
                          <w:ind w:left="116"/>
                          <w:rPr>
                            <w:sz w:val="24"/>
                          </w:rPr>
                        </w:pPr>
                        <w:r>
                          <w:rPr>
                            <w:spacing w:val="-2"/>
                            <w:sz w:val="24"/>
                          </w:rPr>
                          <w:t xml:space="preserve">Педагоги- </w:t>
                        </w:r>
                        <w:r>
                          <w:rPr>
                            <w:spacing w:val="-4"/>
                            <w:sz w:val="24"/>
                          </w:rPr>
                          <w:t>организаторы</w:t>
                        </w:r>
                      </w:p>
                    </w:tc>
                  </w:tr>
                  <w:tr w:rsidR="001D2A95">
                    <w:trPr>
                      <w:trHeight w:val="1103"/>
                    </w:trPr>
                    <w:tc>
                      <w:tcPr>
                        <w:tcW w:w="2751" w:type="dxa"/>
                      </w:tcPr>
                      <w:p w:rsidR="001D2A95" w:rsidRDefault="0058257E">
                        <w:pPr>
                          <w:pStyle w:val="TableParagraph"/>
                          <w:spacing w:line="268" w:lineRule="exact"/>
                          <w:ind w:left="115"/>
                          <w:rPr>
                            <w:sz w:val="24"/>
                          </w:rPr>
                        </w:pPr>
                        <w:r>
                          <w:rPr>
                            <w:spacing w:val="-2"/>
                            <w:sz w:val="24"/>
                          </w:rPr>
                          <w:t>Акция«Зеленаявесна»</w:t>
                        </w:r>
                      </w:p>
                    </w:tc>
                    <w:tc>
                      <w:tcPr>
                        <w:tcW w:w="2160" w:type="dxa"/>
                      </w:tcPr>
                      <w:p w:rsidR="001D2A95" w:rsidRDefault="001D2A95">
                        <w:pPr>
                          <w:pStyle w:val="TableParagraph"/>
                          <w:rPr>
                            <w:sz w:val="24"/>
                          </w:rPr>
                        </w:pPr>
                      </w:p>
                    </w:tc>
                    <w:tc>
                      <w:tcPr>
                        <w:tcW w:w="1291" w:type="dxa"/>
                      </w:tcPr>
                      <w:p w:rsidR="001D2A95" w:rsidRDefault="0058257E">
                        <w:pPr>
                          <w:pStyle w:val="TableParagraph"/>
                          <w:spacing w:line="268" w:lineRule="exact"/>
                          <w:ind w:left="116"/>
                          <w:rPr>
                            <w:sz w:val="24"/>
                          </w:rPr>
                        </w:pPr>
                        <w:r>
                          <w:rPr>
                            <w:sz w:val="24"/>
                          </w:rPr>
                          <w:t>8-</w:t>
                        </w:r>
                        <w:r>
                          <w:rPr>
                            <w:spacing w:val="-2"/>
                            <w:sz w:val="24"/>
                          </w:rPr>
                          <w:t>11кл.</w:t>
                        </w:r>
                      </w:p>
                    </w:tc>
                    <w:tc>
                      <w:tcPr>
                        <w:tcW w:w="2434" w:type="dxa"/>
                      </w:tcPr>
                      <w:p w:rsidR="001D2A95" w:rsidRDefault="0058257E">
                        <w:pPr>
                          <w:pStyle w:val="TableParagraph"/>
                          <w:spacing w:line="242" w:lineRule="auto"/>
                          <w:ind w:left="116"/>
                          <w:rPr>
                            <w:sz w:val="24"/>
                          </w:rPr>
                        </w:pPr>
                        <w:r>
                          <w:rPr>
                            <w:spacing w:val="-2"/>
                            <w:sz w:val="24"/>
                          </w:rPr>
                          <w:t>ГладышеваТ.И., руководители</w:t>
                        </w:r>
                      </w:p>
                      <w:p w:rsidR="001D2A95" w:rsidRDefault="0058257E">
                        <w:pPr>
                          <w:pStyle w:val="TableParagraph"/>
                          <w:spacing w:line="268" w:lineRule="exact"/>
                          <w:ind w:left="116"/>
                          <w:rPr>
                            <w:sz w:val="24"/>
                          </w:rPr>
                        </w:pPr>
                        <w:r>
                          <w:rPr>
                            <w:spacing w:val="-2"/>
                            <w:sz w:val="24"/>
                          </w:rPr>
                          <w:t>отрядов,классные руководители</w:t>
                        </w:r>
                      </w:p>
                    </w:tc>
                  </w:tr>
                  <w:tr w:rsidR="001D2A95">
                    <w:trPr>
                      <w:trHeight w:val="1660"/>
                    </w:trPr>
                    <w:tc>
                      <w:tcPr>
                        <w:tcW w:w="2751" w:type="dxa"/>
                      </w:tcPr>
                      <w:p w:rsidR="001D2A95" w:rsidRDefault="0058257E">
                        <w:pPr>
                          <w:pStyle w:val="TableParagraph"/>
                          <w:spacing w:line="242" w:lineRule="auto"/>
                          <w:ind w:left="115"/>
                          <w:rPr>
                            <w:sz w:val="24"/>
                          </w:rPr>
                        </w:pPr>
                        <w:r>
                          <w:rPr>
                            <w:spacing w:val="-2"/>
                            <w:sz w:val="24"/>
                          </w:rPr>
                          <w:t xml:space="preserve">ДеньПобедывВеликой </w:t>
                        </w:r>
                        <w:r>
                          <w:rPr>
                            <w:sz w:val="24"/>
                          </w:rPr>
                          <w:t>Отечественной войне</w:t>
                        </w:r>
                      </w:p>
                    </w:tc>
                    <w:tc>
                      <w:tcPr>
                        <w:tcW w:w="2160" w:type="dxa"/>
                      </w:tcPr>
                      <w:p w:rsidR="001D2A95" w:rsidRDefault="0058257E">
                        <w:pPr>
                          <w:pStyle w:val="TableParagraph"/>
                          <w:spacing w:line="268" w:lineRule="exact"/>
                          <w:ind w:left="115"/>
                          <w:rPr>
                            <w:sz w:val="24"/>
                          </w:rPr>
                        </w:pPr>
                        <w:r>
                          <w:rPr>
                            <w:spacing w:val="-2"/>
                            <w:sz w:val="24"/>
                          </w:rPr>
                          <w:t>Поплану</w:t>
                        </w:r>
                      </w:p>
                    </w:tc>
                    <w:tc>
                      <w:tcPr>
                        <w:tcW w:w="1291" w:type="dxa"/>
                      </w:tcPr>
                      <w:p w:rsidR="001D2A95" w:rsidRDefault="0058257E">
                        <w:pPr>
                          <w:pStyle w:val="TableParagraph"/>
                          <w:spacing w:line="265" w:lineRule="exact"/>
                          <w:ind w:left="116"/>
                          <w:rPr>
                            <w:sz w:val="24"/>
                          </w:rPr>
                        </w:pPr>
                        <w:r>
                          <w:rPr>
                            <w:sz w:val="24"/>
                          </w:rPr>
                          <w:t>1-</w:t>
                        </w:r>
                        <w:r>
                          <w:rPr>
                            <w:spacing w:val="-2"/>
                            <w:sz w:val="24"/>
                          </w:rPr>
                          <w:t>11кл.,</w:t>
                        </w:r>
                      </w:p>
                      <w:p w:rsidR="001D2A95" w:rsidRDefault="0058257E">
                        <w:pPr>
                          <w:pStyle w:val="TableParagraph"/>
                          <w:spacing w:line="237" w:lineRule="auto"/>
                          <w:ind w:left="116" w:right="17"/>
                          <w:rPr>
                            <w:sz w:val="24"/>
                          </w:rPr>
                        </w:pPr>
                        <w:r>
                          <w:rPr>
                            <w:spacing w:val="-4"/>
                            <w:sz w:val="24"/>
                          </w:rPr>
                          <w:t xml:space="preserve">родители, </w:t>
                        </w:r>
                        <w:r>
                          <w:rPr>
                            <w:spacing w:val="-2"/>
                            <w:sz w:val="24"/>
                          </w:rPr>
                          <w:t>педагоги</w:t>
                        </w:r>
                      </w:p>
                    </w:tc>
                    <w:tc>
                      <w:tcPr>
                        <w:tcW w:w="2434" w:type="dxa"/>
                      </w:tcPr>
                      <w:p w:rsidR="001D2A95" w:rsidRDefault="0058257E">
                        <w:pPr>
                          <w:pStyle w:val="TableParagraph"/>
                          <w:ind w:left="116" w:right="201"/>
                          <w:rPr>
                            <w:sz w:val="24"/>
                          </w:rPr>
                        </w:pPr>
                        <w:r>
                          <w:rPr>
                            <w:sz w:val="24"/>
                          </w:rPr>
                          <w:t xml:space="preserve">АдминистрацияОО, </w:t>
                        </w:r>
                        <w:r>
                          <w:rPr>
                            <w:spacing w:val="-2"/>
                            <w:sz w:val="24"/>
                          </w:rPr>
                          <w:t>зам.директорапоВР, педагоги- организаторы,</w:t>
                        </w:r>
                      </w:p>
                      <w:p w:rsidR="001D2A95" w:rsidRDefault="0058257E">
                        <w:pPr>
                          <w:pStyle w:val="TableParagraph"/>
                          <w:spacing w:line="280" w:lineRule="atLeast"/>
                          <w:ind w:left="116" w:right="220"/>
                          <w:rPr>
                            <w:sz w:val="24"/>
                          </w:rPr>
                        </w:pPr>
                        <w:r>
                          <w:rPr>
                            <w:spacing w:val="-2"/>
                            <w:sz w:val="24"/>
                          </w:rPr>
                          <w:t xml:space="preserve">классные </w:t>
                        </w:r>
                        <w:r>
                          <w:rPr>
                            <w:spacing w:val="-4"/>
                            <w:sz w:val="24"/>
                          </w:rPr>
                          <w:t>руководители</w:t>
                        </w:r>
                      </w:p>
                    </w:tc>
                  </w:tr>
                  <w:tr w:rsidR="001D2A95">
                    <w:trPr>
                      <w:trHeight w:val="544"/>
                    </w:trPr>
                    <w:tc>
                      <w:tcPr>
                        <w:tcW w:w="2751" w:type="dxa"/>
                      </w:tcPr>
                      <w:p w:rsidR="001D2A95" w:rsidRDefault="0058257E">
                        <w:pPr>
                          <w:pStyle w:val="TableParagraph"/>
                          <w:spacing w:line="257" w:lineRule="exact"/>
                          <w:ind w:left="115"/>
                          <w:rPr>
                            <w:sz w:val="24"/>
                          </w:rPr>
                        </w:pPr>
                        <w:r>
                          <w:rPr>
                            <w:sz w:val="24"/>
                          </w:rPr>
                          <w:t>Международный</w:t>
                        </w:r>
                        <w:r>
                          <w:rPr>
                            <w:spacing w:val="-4"/>
                            <w:sz w:val="24"/>
                          </w:rPr>
                          <w:t>день</w:t>
                        </w:r>
                      </w:p>
                      <w:p w:rsidR="001D2A95" w:rsidRDefault="0058257E">
                        <w:pPr>
                          <w:pStyle w:val="TableParagraph"/>
                          <w:spacing w:line="267" w:lineRule="exact"/>
                          <w:ind w:left="115"/>
                          <w:rPr>
                            <w:sz w:val="24"/>
                          </w:rPr>
                        </w:pPr>
                        <w:r>
                          <w:rPr>
                            <w:spacing w:val="-2"/>
                            <w:sz w:val="24"/>
                          </w:rPr>
                          <w:t>семьи</w:t>
                        </w:r>
                      </w:p>
                    </w:tc>
                    <w:tc>
                      <w:tcPr>
                        <w:tcW w:w="2160" w:type="dxa"/>
                      </w:tcPr>
                      <w:p w:rsidR="001D2A95" w:rsidRDefault="0058257E">
                        <w:pPr>
                          <w:pStyle w:val="TableParagraph"/>
                          <w:spacing w:line="260" w:lineRule="exact"/>
                          <w:ind w:left="115"/>
                          <w:rPr>
                            <w:sz w:val="24"/>
                          </w:rPr>
                        </w:pPr>
                        <w:r>
                          <w:rPr>
                            <w:spacing w:val="-2"/>
                            <w:sz w:val="24"/>
                          </w:rPr>
                          <w:t>ВКонтакте</w:t>
                        </w:r>
                      </w:p>
                    </w:tc>
                    <w:tc>
                      <w:tcPr>
                        <w:tcW w:w="1291" w:type="dxa"/>
                      </w:tcPr>
                      <w:p w:rsidR="001D2A95" w:rsidRDefault="0058257E">
                        <w:pPr>
                          <w:pStyle w:val="TableParagraph"/>
                          <w:spacing w:line="260" w:lineRule="exact"/>
                          <w:ind w:left="116"/>
                          <w:rPr>
                            <w:sz w:val="24"/>
                          </w:rPr>
                        </w:pPr>
                        <w:r>
                          <w:rPr>
                            <w:sz w:val="24"/>
                          </w:rPr>
                          <w:t>1-</w:t>
                        </w:r>
                        <w:r>
                          <w:rPr>
                            <w:spacing w:val="-2"/>
                            <w:sz w:val="24"/>
                          </w:rPr>
                          <w:t>11кл.</w:t>
                        </w:r>
                      </w:p>
                    </w:tc>
                    <w:tc>
                      <w:tcPr>
                        <w:tcW w:w="2434" w:type="dxa"/>
                      </w:tcPr>
                      <w:p w:rsidR="001D2A95" w:rsidRDefault="0058257E">
                        <w:pPr>
                          <w:pStyle w:val="TableParagraph"/>
                          <w:spacing w:line="257" w:lineRule="exact"/>
                          <w:ind w:left="116"/>
                          <w:rPr>
                            <w:sz w:val="24"/>
                          </w:rPr>
                        </w:pPr>
                        <w:r>
                          <w:rPr>
                            <w:spacing w:val="-2"/>
                            <w:sz w:val="24"/>
                          </w:rPr>
                          <w:t>педагоги-</w:t>
                        </w:r>
                      </w:p>
                      <w:p w:rsidR="001D2A95" w:rsidRDefault="0058257E">
                        <w:pPr>
                          <w:pStyle w:val="TableParagraph"/>
                          <w:spacing w:line="267" w:lineRule="exact"/>
                          <w:ind w:left="116"/>
                          <w:rPr>
                            <w:sz w:val="24"/>
                          </w:rPr>
                        </w:pPr>
                        <w:r>
                          <w:rPr>
                            <w:spacing w:val="-2"/>
                            <w:sz w:val="24"/>
                          </w:rPr>
                          <w:t>организаторы</w:t>
                        </w:r>
                      </w:p>
                    </w:tc>
                  </w:tr>
                  <w:tr w:rsidR="001D2A95">
                    <w:trPr>
                      <w:trHeight w:val="829"/>
                    </w:trPr>
                    <w:tc>
                      <w:tcPr>
                        <w:tcW w:w="2751" w:type="dxa"/>
                      </w:tcPr>
                      <w:p w:rsidR="001D2A95" w:rsidRDefault="0058257E">
                        <w:pPr>
                          <w:pStyle w:val="TableParagraph"/>
                          <w:spacing w:line="237" w:lineRule="auto"/>
                          <w:ind w:left="115"/>
                          <w:rPr>
                            <w:sz w:val="24"/>
                          </w:rPr>
                        </w:pPr>
                        <w:r>
                          <w:rPr>
                            <w:spacing w:val="-2"/>
                            <w:sz w:val="24"/>
                          </w:rPr>
                          <w:t>Деньславянской письменности</w:t>
                        </w:r>
                      </w:p>
                    </w:tc>
                    <w:tc>
                      <w:tcPr>
                        <w:tcW w:w="2160" w:type="dxa"/>
                      </w:tcPr>
                      <w:p w:rsidR="001D2A95" w:rsidRDefault="0058257E">
                        <w:pPr>
                          <w:pStyle w:val="TableParagraph"/>
                          <w:spacing w:line="235" w:lineRule="auto"/>
                          <w:ind w:left="115" w:right="204"/>
                          <w:rPr>
                            <w:sz w:val="24"/>
                          </w:rPr>
                        </w:pPr>
                        <w:r>
                          <w:rPr>
                            <w:spacing w:val="-2"/>
                            <w:sz w:val="24"/>
                          </w:rPr>
                          <w:t>Актовыйзал, библиотека, учебныекабинеты</w:t>
                        </w:r>
                      </w:p>
                    </w:tc>
                    <w:tc>
                      <w:tcPr>
                        <w:tcW w:w="1291" w:type="dxa"/>
                      </w:tcPr>
                      <w:p w:rsidR="001D2A95" w:rsidRDefault="0058257E">
                        <w:pPr>
                          <w:pStyle w:val="TableParagraph"/>
                          <w:spacing w:line="272" w:lineRule="exact"/>
                          <w:ind w:left="116"/>
                          <w:rPr>
                            <w:sz w:val="24"/>
                          </w:rPr>
                        </w:pPr>
                        <w:r>
                          <w:rPr>
                            <w:sz w:val="24"/>
                          </w:rPr>
                          <w:t>1-</w:t>
                        </w:r>
                        <w:r>
                          <w:rPr>
                            <w:spacing w:val="-2"/>
                            <w:sz w:val="24"/>
                          </w:rPr>
                          <w:t>11кл.</w:t>
                        </w:r>
                      </w:p>
                    </w:tc>
                    <w:tc>
                      <w:tcPr>
                        <w:tcW w:w="2434" w:type="dxa"/>
                      </w:tcPr>
                      <w:p w:rsidR="001D2A95" w:rsidRDefault="0058257E">
                        <w:pPr>
                          <w:pStyle w:val="TableParagraph"/>
                          <w:spacing w:line="235" w:lineRule="auto"/>
                          <w:ind w:left="116" w:right="198"/>
                          <w:jc w:val="both"/>
                          <w:rPr>
                            <w:sz w:val="24"/>
                          </w:rPr>
                        </w:pPr>
                        <w:r>
                          <w:rPr>
                            <w:spacing w:val="-2"/>
                            <w:sz w:val="24"/>
                          </w:rPr>
                          <w:t xml:space="preserve">Библиотекарь,ШМО </w:t>
                        </w:r>
                        <w:r>
                          <w:rPr>
                            <w:sz w:val="24"/>
                          </w:rPr>
                          <w:t xml:space="preserve">учителей рус. языка </w:t>
                        </w:r>
                        <w:r>
                          <w:rPr>
                            <w:spacing w:val="-2"/>
                            <w:sz w:val="24"/>
                          </w:rPr>
                          <w:t>илитературы</w:t>
                        </w:r>
                      </w:p>
                    </w:tc>
                  </w:tr>
                  <w:tr w:rsidR="001D2A95">
                    <w:trPr>
                      <w:trHeight w:val="830"/>
                    </w:trPr>
                    <w:tc>
                      <w:tcPr>
                        <w:tcW w:w="2751" w:type="dxa"/>
                      </w:tcPr>
                      <w:p w:rsidR="001D2A95" w:rsidRDefault="0058257E">
                        <w:pPr>
                          <w:pStyle w:val="TableParagraph"/>
                          <w:spacing w:line="267" w:lineRule="exact"/>
                          <w:ind w:left="115"/>
                          <w:rPr>
                            <w:sz w:val="24"/>
                          </w:rPr>
                        </w:pPr>
                        <w:r>
                          <w:rPr>
                            <w:spacing w:val="-2"/>
                            <w:sz w:val="24"/>
                          </w:rPr>
                          <w:t>Праздникпоследнего</w:t>
                        </w:r>
                      </w:p>
                      <w:p w:rsidR="001D2A95" w:rsidRDefault="0058257E">
                        <w:pPr>
                          <w:pStyle w:val="TableParagraph"/>
                          <w:spacing w:line="274" w:lineRule="exact"/>
                          <w:ind w:left="115"/>
                          <w:rPr>
                            <w:sz w:val="24"/>
                          </w:rPr>
                        </w:pPr>
                        <w:r>
                          <w:rPr>
                            <w:spacing w:val="-2"/>
                            <w:sz w:val="24"/>
                          </w:rPr>
                          <w:t>звонка«Пришловремя проститься»</w:t>
                        </w:r>
                      </w:p>
                    </w:tc>
                    <w:tc>
                      <w:tcPr>
                        <w:tcW w:w="2160" w:type="dxa"/>
                      </w:tcPr>
                      <w:p w:rsidR="001D2A95" w:rsidRDefault="0058257E">
                        <w:pPr>
                          <w:pStyle w:val="TableParagraph"/>
                          <w:spacing w:line="268" w:lineRule="exact"/>
                          <w:ind w:left="115"/>
                          <w:rPr>
                            <w:sz w:val="24"/>
                          </w:rPr>
                        </w:pPr>
                        <w:r>
                          <w:rPr>
                            <w:spacing w:val="-2"/>
                            <w:sz w:val="24"/>
                          </w:rPr>
                          <w:t>Школьныйдвор</w:t>
                        </w:r>
                      </w:p>
                    </w:tc>
                    <w:tc>
                      <w:tcPr>
                        <w:tcW w:w="1291" w:type="dxa"/>
                      </w:tcPr>
                      <w:p w:rsidR="001D2A95" w:rsidRDefault="0058257E">
                        <w:pPr>
                          <w:pStyle w:val="TableParagraph"/>
                          <w:spacing w:line="267" w:lineRule="exact"/>
                          <w:ind w:left="116"/>
                          <w:rPr>
                            <w:sz w:val="24"/>
                          </w:rPr>
                        </w:pPr>
                        <w:r>
                          <w:rPr>
                            <w:sz w:val="24"/>
                          </w:rPr>
                          <w:t>1-</w:t>
                        </w:r>
                        <w:r>
                          <w:rPr>
                            <w:spacing w:val="-2"/>
                            <w:sz w:val="24"/>
                          </w:rPr>
                          <w:t>11кл.,</w:t>
                        </w:r>
                      </w:p>
                      <w:p w:rsidR="001D2A95" w:rsidRDefault="0058257E">
                        <w:pPr>
                          <w:pStyle w:val="TableParagraph"/>
                          <w:spacing w:line="274" w:lineRule="exact"/>
                          <w:ind w:left="116" w:right="17"/>
                          <w:rPr>
                            <w:sz w:val="24"/>
                          </w:rPr>
                        </w:pPr>
                        <w:r>
                          <w:rPr>
                            <w:spacing w:val="-4"/>
                            <w:sz w:val="24"/>
                          </w:rPr>
                          <w:t xml:space="preserve">родители, </w:t>
                        </w:r>
                        <w:r>
                          <w:rPr>
                            <w:spacing w:val="-2"/>
                            <w:sz w:val="24"/>
                          </w:rPr>
                          <w:t>педагоги</w:t>
                        </w:r>
                      </w:p>
                    </w:tc>
                    <w:tc>
                      <w:tcPr>
                        <w:tcW w:w="2434" w:type="dxa"/>
                      </w:tcPr>
                      <w:p w:rsidR="001D2A95" w:rsidRDefault="0058257E">
                        <w:pPr>
                          <w:pStyle w:val="TableParagraph"/>
                          <w:spacing w:line="267" w:lineRule="exact"/>
                          <w:ind w:left="116"/>
                          <w:rPr>
                            <w:sz w:val="24"/>
                          </w:rPr>
                        </w:pPr>
                        <w:r>
                          <w:rPr>
                            <w:spacing w:val="-2"/>
                            <w:sz w:val="24"/>
                          </w:rPr>
                          <w:t>АдминистрацияОО,</w:t>
                        </w:r>
                      </w:p>
                      <w:p w:rsidR="001D2A95" w:rsidRDefault="0058257E">
                        <w:pPr>
                          <w:pStyle w:val="TableParagraph"/>
                          <w:spacing w:line="274" w:lineRule="exact"/>
                          <w:ind w:left="116" w:right="244"/>
                          <w:rPr>
                            <w:sz w:val="24"/>
                          </w:rPr>
                        </w:pPr>
                        <w:r>
                          <w:rPr>
                            <w:spacing w:val="-2"/>
                            <w:sz w:val="24"/>
                          </w:rPr>
                          <w:t>зам.директорапоВР, педагоги-</w:t>
                        </w:r>
                      </w:p>
                    </w:tc>
                  </w:tr>
                </w:tbl>
                <w:p w:rsidR="001D2A95" w:rsidRDefault="001D2A95">
                  <w:pPr>
                    <w:pStyle w:val="a3"/>
                    <w:ind w:left="0"/>
                  </w:pPr>
                </w:p>
              </w:txbxContent>
            </v:textbox>
            <w10:wrap anchorx="page" anchory="page"/>
          </v:shape>
        </w:pict>
      </w:r>
      <w:r w:rsidR="0058257E">
        <w:rPr>
          <w:color w:val="818181"/>
          <w:spacing w:val="-10"/>
          <w:sz w:val="24"/>
        </w:rPr>
        <w:t>.</w:t>
      </w:r>
    </w:p>
    <w:p w:rsidR="001D2A95" w:rsidRDefault="0058257E">
      <w:pPr>
        <w:pStyle w:val="a3"/>
        <w:spacing w:before="7"/>
        <w:ind w:left="0" w:right="845"/>
        <w:jc w:val="right"/>
      </w:pPr>
      <w:r>
        <w:rPr>
          <w:color w:val="818181"/>
          <w:spacing w:val="-5"/>
        </w:rPr>
        <w:t>ссы</w:t>
      </w: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262"/>
        <w:ind w:left="0"/>
      </w:pPr>
    </w:p>
    <w:p w:rsidR="001D2A95" w:rsidRDefault="0058257E">
      <w:pPr>
        <w:ind w:right="852"/>
        <w:jc w:val="right"/>
      </w:pPr>
      <w:r>
        <w:rPr>
          <w:spacing w:val="-5"/>
        </w:rPr>
        <w:t>49</w:t>
      </w:r>
    </w:p>
    <w:p w:rsidR="001D2A95" w:rsidRDefault="001D2A95">
      <w:pPr>
        <w:jc w:val="right"/>
        <w:sectPr w:rsidR="001D2A95">
          <w:pgSz w:w="11910" w:h="16840"/>
          <w:pgMar w:top="620" w:right="0" w:bottom="280" w:left="280" w:header="720" w:footer="720" w:gutter="0"/>
          <w:cols w:space="720"/>
        </w:sectPr>
      </w:pPr>
    </w:p>
    <w:p w:rsidR="001D2A95" w:rsidRDefault="0058257E">
      <w:pPr>
        <w:spacing w:before="64"/>
        <w:ind w:right="845"/>
        <w:jc w:val="right"/>
        <w:rPr>
          <w:sz w:val="24"/>
        </w:rPr>
      </w:pPr>
      <w:r>
        <w:rPr>
          <w:color w:val="818181"/>
          <w:spacing w:val="-10"/>
          <w:sz w:val="24"/>
        </w:rPr>
        <w:lastRenderedPageBreak/>
        <w:t>.</w:t>
      </w:r>
    </w:p>
    <w:p w:rsidR="001D2A95" w:rsidRDefault="00F6737C">
      <w:pPr>
        <w:pStyle w:val="a3"/>
        <w:spacing w:before="7"/>
        <w:ind w:left="0" w:right="845"/>
        <w:jc w:val="right"/>
      </w:pPr>
      <w:r>
        <w:pict>
          <v:shape id="docshape48" o:spid="_x0000_s1027" type="#_x0000_t202" style="position:absolute;left:0;text-align:left;margin-left:97.15pt;margin-top:4.6pt;width:438.45pt;height:167.75pt;z-index:15752704;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1"/>
                    <w:gridCol w:w="2160"/>
                    <w:gridCol w:w="1291"/>
                    <w:gridCol w:w="2434"/>
                  </w:tblGrid>
                  <w:tr w:rsidR="001D2A95">
                    <w:trPr>
                      <w:trHeight w:val="830"/>
                    </w:trPr>
                    <w:tc>
                      <w:tcPr>
                        <w:tcW w:w="2751" w:type="dxa"/>
                      </w:tcPr>
                      <w:p w:rsidR="001D2A95" w:rsidRDefault="001D2A95">
                        <w:pPr>
                          <w:pStyle w:val="TableParagraph"/>
                        </w:pPr>
                      </w:p>
                    </w:tc>
                    <w:tc>
                      <w:tcPr>
                        <w:tcW w:w="2160" w:type="dxa"/>
                      </w:tcPr>
                      <w:p w:rsidR="001D2A95" w:rsidRDefault="001D2A95">
                        <w:pPr>
                          <w:pStyle w:val="TableParagraph"/>
                        </w:pPr>
                      </w:p>
                    </w:tc>
                    <w:tc>
                      <w:tcPr>
                        <w:tcW w:w="1291" w:type="dxa"/>
                      </w:tcPr>
                      <w:p w:rsidR="001D2A95" w:rsidRDefault="001D2A95">
                        <w:pPr>
                          <w:pStyle w:val="TableParagraph"/>
                        </w:pPr>
                      </w:p>
                    </w:tc>
                    <w:tc>
                      <w:tcPr>
                        <w:tcW w:w="2434" w:type="dxa"/>
                      </w:tcPr>
                      <w:p w:rsidR="001D2A95" w:rsidRDefault="0058257E">
                        <w:pPr>
                          <w:pStyle w:val="TableParagraph"/>
                          <w:spacing w:line="267" w:lineRule="exact"/>
                          <w:ind w:left="116" w:right="-72"/>
                          <w:rPr>
                            <w:sz w:val="24"/>
                          </w:rPr>
                        </w:pPr>
                        <w:r>
                          <w:rPr>
                            <w:sz w:val="24"/>
                          </w:rPr>
                          <w:t>организаторы,</w:t>
                        </w:r>
                        <w:r>
                          <w:rPr>
                            <w:color w:val="818181"/>
                            <w:position w:val="9"/>
                            <w:sz w:val="24"/>
                          </w:rPr>
                          <w:t>8–9</w:t>
                        </w:r>
                        <w:r>
                          <w:rPr>
                            <w:color w:val="818181"/>
                            <w:spacing w:val="-5"/>
                            <w:position w:val="9"/>
                            <w:sz w:val="24"/>
                          </w:rPr>
                          <w:t xml:space="preserve"> кла</w:t>
                        </w:r>
                      </w:p>
                      <w:p w:rsidR="001D2A95" w:rsidRDefault="0058257E">
                        <w:pPr>
                          <w:pStyle w:val="TableParagraph"/>
                          <w:spacing w:line="274" w:lineRule="exact"/>
                          <w:ind w:left="116" w:right="220"/>
                          <w:rPr>
                            <w:sz w:val="24"/>
                          </w:rPr>
                        </w:pPr>
                        <w:r>
                          <w:rPr>
                            <w:spacing w:val="-2"/>
                            <w:sz w:val="24"/>
                          </w:rPr>
                          <w:t xml:space="preserve">классные </w:t>
                        </w:r>
                        <w:r>
                          <w:rPr>
                            <w:spacing w:val="-4"/>
                            <w:sz w:val="24"/>
                          </w:rPr>
                          <w:t>руководители</w:t>
                        </w:r>
                      </w:p>
                    </w:tc>
                  </w:tr>
                  <w:tr w:rsidR="001D2A95">
                    <w:trPr>
                      <w:trHeight w:val="1108"/>
                    </w:trPr>
                    <w:tc>
                      <w:tcPr>
                        <w:tcW w:w="2751" w:type="dxa"/>
                      </w:tcPr>
                      <w:p w:rsidR="001D2A95" w:rsidRDefault="0058257E">
                        <w:pPr>
                          <w:pStyle w:val="TableParagraph"/>
                          <w:spacing w:line="237" w:lineRule="auto"/>
                          <w:ind w:left="115"/>
                          <w:rPr>
                            <w:sz w:val="24"/>
                          </w:rPr>
                        </w:pPr>
                        <w:r>
                          <w:rPr>
                            <w:spacing w:val="-2"/>
                            <w:sz w:val="24"/>
                          </w:rPr>
                          <w:t xml:space="preserve">Фестиваль«Радуга </w:t>
                        </w:r>
                        <w:r>
                          <w:rPr>
                            <w:sz w:val="24"/>
                          </w:rPr>
                          <w:t>Здоровья»</w:t>
                        </w:r>
                        <w:r>
                          <w:rPr>
                            <w:spacing w:val="-2"/>
                            <w:sz w:val="24"/>
                          </w:rPr>
                          <w:t xml:space="preserve"> (легкая</w:t>
                        </w:r>
                      </w:p>
                      <w:p w:rsidR="001D2A95" w:rsidRDefault="0058257E">
                        <w:pPr>
                          <w:pStyle w:val="TableParagraph"/>
                          <w:spacing w:before="6" w:line="268" w:lineRule="exact"/>
                          <w:ind w:left="115" w:right="977"/>
                          <w:rPr>
                            <w:sz w:val="24"/>
                          </w:rPr>
                        </w:pPr>
                        <w:r>
                          <w:rPr>
                            <w:sz w:val="24"/>
                          </w:rPr>
                          <w:t xml:space="preserve">атлетика,кросс, </w:t>
                        </w:r>
                        <w:r>
                          <w:rPr>
                            <w:spacing w:val="-2"/>
                            <w:sz w:val="24"/>
                          </w:rPr>
                          <w:t>четырехборье)</w:t>
                        </w:r>
                      </w:p>
                    </w:tc>
                    <w:tc>
                      <w:tcPr>
                        <w:tcW w:w="2160" w:type="dxa"/>
                      </w:tcPr>
                      <w:p w:rsidR="001D2A95" w:rsidRDefault="001D2A95">
                        <w:pPr>
                          <w:pStyle w:val="TableParagraph"/>
                          <w:spacing w:before="124"/>
                          <w:rPr>
                            <w:sz w:val="24"/>
                          </w:rPr>
                        </w:pPr>
                      </w:p>
                      <w:p w:rsidR="001D2A95" w:rsidRDefault="0058257E">
                        <w:pPr>
                          <w:pStyle w:val="TableParagraph"/>
                          <w:ind w:left="115"/>
                          <w:rPr>
                            <w:sz w:val="24"/>
                          </w:rPr>
                        </w:pPr>
                        <w:r>
                          <w:rPr>
                            <w:spacing w:val="-2"/>
                            <w:sz w:val="24"/>
                          </w:rPr>
                          <w:t>Поназначению</w:t>
                        </w:r>
                      </w:p>
                    </w:tc>
                    <w:tc>
                      <w:tcPr>
                        <w:tcW w:w="1291" w:type="dxa"/>
                      </w:tcPr>
                      <w:p w:rsidR="001D2A95" w:rsidRDefault="0058257E">
                        <w:pPr>
                          <w:pStyle w:val="TableParagraph"/>
                          <w:spacing w:before="265" w:line="242" w:lineRule="auto"/>
                          <w:ind w:left="116" w:right="17"/>
                          <w:rPr>
                            <w:sz w:val="24"/>
                          </w:rPr>
                        </w:pPr>
                        <w:r>
                          <w:rPr>
                            <w:spacing w:val="-4"/>
                            <w:sz w:val="24"/>
                          </w:rPr>
                          <w:t xml:space="preserve">Сборная </w:t>
                        </w:r>
                        <w:r>
                          <w:rPr>
                            <w:spacing w:val="-2"/>
                            <w:sz w:val="24"/>
                          </w:rPr>
                          <w:t>школы</w:t>
                        </w:r>
                      </w:p>
                    </w:tc>
                    <w:tc>
                      <w:tcPr>
                        <w:tcW w:w="2434" w:type="dxa"/>
                      </w:tcPr>
                      <w:p w:rsidR="001D2A95" w:rsidRDefault="0058257E">
                        <w:pPr>
                          <w:pStyle w:val="TableParagraph"/>
                          <w:spacing w:before="265" w:line="242" w:lineRule="auto"/>
                          <w:ind w:left="116"/>
                          <w:rPr>
                            <w:sz w:val="24"/>
                          </w:rPr>
                        </w:pPr>
                        <w:r>
                          <w:rPr>
                            <w:spacing w:val="-2"/>
                            <w:sz w:val="24"/>
                          </w:rPr>
                          <w:t>Учителяфизической культуры</w:t>
                        </w:r>
                      </w:p>
                    </w:tc>
                  </w:tr>
                  <w:tr w:rsidR="001D2A95">
                    <w:trPr>
                      <w:trHeight w:val="1377"/>
                    </w:trPr>
                    <w:tc>
                      <w:tcPr>
                        <w:tcW w:w="2751" w:type="dxa"/>
                      </w:tcPr>
                      <w:p w:rsidR="001D2A95" w:rsidRDefault="0058257E">
                        <w:pPr>
                          <w:pStyle w:val="TableParagraph"/>
                          <w:ind w:left="115"/>
                          <w:rPr>
                            <w:sz w:val="24"/>
                          </w:rPr>
                        </w:pPr>
                        <w:r>
                          <w:rPr>
                            <w:spacing w:val="-2"/>
                            <w:sz w:val="24"/>
                          </w:rPr>
                          <w:t xml:space="preserve">Трудовыедесантыпо </w:t>
                        </w:r>
                        <w:r>
                          <w:rPr>
                            <w:sz w:val="24"/>
                          </w:rPr>
                          <w:t>уборкеиозеленению территории школы</w:t>
                        </w:r>
                      </w:p>
                    </w:tc>
                    <w:tc>
                      <w:tcPr>
                        <w:tcW w:w="2160" w:type="dxa"/>
                      </w:tcPr>
                      <w:p w:rsidR="001D2A95" w:rsidRDefault="0058257E">
                        <w:pPr>
                          <w:pStyle w:val="TableParagraph"/>
                          <w:spacing w:line="237" w:lineRule="auto"/>
                          <w:ind w:left="115" w:right="210"/>
                          <w:rPr>
                            <w:sz w:val="24"/>
                          </w:rPr>
                        </w:pPr>
                        <w:r>
                          <w:rPr>
                            <w:spacing w:val="-4"/>
                            <w:sz w:val="24"/>
                          </w:rPr>
                          <w:t xml:space="preserve">Территория </w:t>
                        </w:r>
                        <w:r>
                          <w:rPr>
                            <w:spacing w:val="-2"/>
                            <w:sz w:val="24"/>
                          </w:rPr>
                          <w:t>школы</w:t>
                        </w:r>
                      </w:p>
                    </w:tc>
                    <w:tc>
                      <w:tcPr>
                        <w:tcW w:w="1291" w:type="dxa"/>
                      </w:tcPr>
                      <w:p w:rsidR="001D2A95" w:rsidRDefault="0058257E">
                        <w:pPr>
                          <w:pStyle w:val="TableParagraph"/>
                          <w:spacing w:line="263" w:lineRule="exact"/>
                          <w:ind w:left="116"/>
                          <w:rPr>
                            <w:sz w:val="24"/>
                          </w:rPr>
                        </w:pPr>
                        <w:r>
                          <w:rPr>
                            <w:sz w:val="24"/>
                          </w:rPr>
                          <w:t>1-</w:t>
                        </w:r>
                        <w:r>
                          <w:rPr>
                            <w:spacing w:val="-2"/>
                            <w:sz w:val="24"/>
                          </w:rPr>
                          <w:t>11кл.</w:t>
                        </w:r>
                      </w:p>
                    </w:tc>
                    <w:tc>
                      <w:tcPr>
                        <w:tcW w:w="2434" w:type="dxa"/>
                      </w:tcPr>
                      <w:p w:rsidR="001D2A95" w:rsidRDefault="0058257E">
                        <w:pPr>
                          <w:pStyle w:val="TableParagraph"/>
                          <w:ind w:left="116" w:right="220"/>
                          <w:rPr>
                            <w:sz w:val="24"/>
                          </w:rPr>
                        </w:pPr>
                        <w:r>
                          <w:rPr>
                            <w:spacing w:val="-2"/>
                            <w:sz w:val="24"/>
                          </w:rPr>
                          <w:t>Зам.директорапоВР, педагоги- организаторы,</w:t>
                        </w:r>
                      </w:p>
                      <w:p w:rsidR="001D2A95" w:rsidRDefault="0058257E">
                        <w:pPr>
                          <w:pStyle w:val="TableParagraph"/>
                          <w:spacing w:before="1" w:line="264" w:lineRule="exact"/>
                          <w:ind w:left="116" w:right="220"/>
                          <w:rPr>
                            <w:sz w:val="24"/>
                          </w:rPr>
                        </w:pPr>
                        <w:r>
                          <w:rPr>
                            <w:spacing w:val="-2"/>
                            <w:sz w:val="24"/>
                          </w:rPr>
                          <w:t xml:space="preserve">классные </w:t>
                        </w:r>
                        <w:r>
                          <w:rPr>
                            <w:spacing w:val="-4"/>
                            <w:sz w:val="24"/>
                          </w:rPr>
                          <w:t>руководители</w:t>
                        </w:r>
                      </w:p>
                    </w:tc>
                  </w:tr>
                </w:tbl>
                <w:p w:rsidR="001D2A95" w:rsidRDefault="001D2A95">
                  <w:pPr>
                    <w:pStyle w:val="a3"/>
                    <w:ind w:left="0"/>
                  </w:pPr>
                </w:p>
              </w:txbxContent>
            </v:textbox>
            <w10:wrap anchorx="page"/>
          </v:shape>
        </w:pict>
      </w:r>
      <w:r w:rsidR="0058257E">
        <w:rPr>
          <w:color w:val="818181"/>
          <w:spacing w:val="-5"/>
        </w:rPr>
        <w:t>ссы</w:t>
      </w: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262"/>
        <w:ind w:left="0"/>
      </w:pPr>
    </w:p>
    <w:p w:rsidR="001D2A95" w:rsidRDefault="0058257E">
      <w:pPr>
        <w:ind w:right="852"/>
        <w:jc w:val="right"/>
      </w:pPr>
      <w:r>
        <w:rPr>
          <w:spacing w:val="-5"/>
        </w:rPr>
        <w:t>49</w:t>
      </w:r>
    </w:p>
    <w:p w:rsidR="001D2A95" w:rsidRDefault="001D2A95">
      <w:pPr>
        <w:jc w:val="right"/>
        <w:sectPr w:rsidR="001D2A95">
          <w:pgSz w:w="11910" w:h="16840"/>
          <w:pgMar w:top="620" w:right="0" w:bottom="280" w:left="280" w:header="720" w:footer="720" w:gutter="0"/>
          <w:cols w:space="720"/>
        </w:sectPr>
      </w:pPr>
    </w:p>
    <w:p w:rsidR="001D2A95" w:rsidRDefault="0058257E">
      <w:pPr>
        <w:pStyle w:val="Heading6"/>
        <w:spacing w:before="63"/>
        <w:ind w:left="1616"/>
      </w:pPr>
      <w:r>
        <w:lastRenderedPageBreak/>
        <w:t>Характеристикаусловийреализациипрограммы</w:t>
      </w:r>
      <w:r>
        <w:rPr>
          <w:spacing w:val="-5"/>
        </w:rPr>
        <w:t>ООО</w:t>
      </w:r>
    </w:p>
    <w:p w:rsidR="001D2A95" w:rsidRDefault="0058257E">
      <w:pPr>
        <w:pStyle w:val="a3"/>
        <w:spacing w:before="185" w:line="242" w:lineRule="auto"/>
        <w:ind w:left="853" w:right="551" w:firstLine="710"/>
        <w:jc w:val="both"/>
      </w:pPr>
      <w:r>
        <w:t>Система условий реализациипрограммыосновного общего образования, созданнаявМБОУ Кесовогорская СОШ соответствует требованиям ФГОС ООО и направлена на:</w:t>
      </w:r>
    </w:p>
    <w:p w:rsidR="001D2A95" w:rsidRDefault="0058257E">
      <w:pPr>
        <w:pStyle w:val="a4"/>
        <w:numPr>
          <w:ilvl w:val="0"/>
          <w:numId w:val="6"/>
        </w:numPr>
        <w:tabs>
          <w:tab w:val="left" w:pos="1558"/>
        </w:tabs>
        <w:spacing w:before="189" w:line="237" w:lineRule="auto"/>
        <w:ind w:right="578" w:firstLine="0"/>
        <w:rPr>
          <w:sz w:val="24"/>
        </w:rPr>
      </w:pPr>
      <w:r>
        <w:rPr>
          <w:sz w:val="24"/>
        </w:rPr>
        <w:t>достижениепланируемыхрезультатовосвоенияпрограммы основногообщегообразования, обучающимися, в том числе обучающимися с ОВЗ;</w:t>
      </w:r>
    </w:p>
    <w:p w:rsidR="001D2A95" w:rsidRDefault="0058257E">
      <w:pPr>
        <w:pStyle w:val="a4"/>
        <w:numPr>
          <w:ilvl w:val="0"/>
          <w:numId w:val="6"/>
        </w:numPr>
        <w:tabs>
          <w:tab w:val="left" w:pos="1558"/>
        </w:tabs>
        <w:spacing w:before="4"/>
        <w:ind w:right="557" w:firstLine="0"/>
        <w:rPr>
          <w:sz w:val="24"/>
        </w:rPr>
      </w:pPr>
      <w:r>
        <w:rPr>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D2A95" w:rsidRDefault="0058257E">
      <w:pPr>
        <w:pStyle w:val="a4"/>
        <w:numPr>
          <w:ilvl w:val="0"/>
          <w:numId w:val="6"/>
        </w:numPr>
        <w:tabs>
          <w:tab w:val="left" w:pos="1558"/>
        </w:tabs>
        <w:spacing w:before="10"/>
        <w:ind w:right="552" w:firstLine="0"/>
        <w:rPr>
          <w:sz w:val="24"/>
        </w:rPr>
      </w:pPr>
      <w:r>
        <w:rPr>
          <w:sz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основудальнейшего успешного образованияиориентациивмире </w:t>
      </w:r>
      <w:r>
        <w:rPr>
          <w:spacing w:val="-2"/>
          <w:sz w:val="24"/>
        </w:rPr>
        <w:t>профессий;</w:t>
      </w:r>
    </w:p>
    <w:p w:rsidR="001D2A95" w:rsidRDefault="0058257E">
      <w:pPr>
        <w:pStyle w:val="a4"/>
        <w:numPr>
          <w:ilvl w:val="0"/>
          <w:numId w:val="6"/>
        </w:numPr>
        <w:tabs>
          <w:tab w:val="left" w:pos="1558"/>
        </w:tabs>
        <w:ind w:right="543" w:firstLine="0"/>
        <w:rPr>
          <w:sz w:val="24"/>
        </w:rPr>
      </w:pPr>
      <w:r>
        <w:rPr>
          <w:sz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1D2A95" w:rsidRDefault="0058257E">
      <w:pPr>
        <w:pStyle w:val="a4"/>
        <w:numPr>
          <w:ilvl w:val="0"/>
          <w:numId w:val="6"/>
        </w:numPr>
        <w:tabs>
          <w:tab w:val="left" w:pos="1558"/>
        </w:tabs>
        <w:spacing w:line="237" w:lineRule="auto"/>
        <w:ind w:right="550" w:firstLine="0"/>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D2A95" w:rsidRDefault="0058257E">
      <w:pPr>
        <w:pStyle w:val="a4"/>
        <w:numPr>
          <w:ilvl w:val="0"/>
          <w:numId w:val="6"/>
        </w:numPr>
        <w:tabs>
          <w:tab w:val="left" w:pos="1558"/>
        </w:tabs>
        <w:spacing w:before="2"/>
        <w:ind w:right="562" w:firstLine="0"/>
        <w:rPr>
          <w:sz w:val="24"/>
        </w:rPr>
      </w:pPr>
      <w:r>
        <w:rPr>
          <w:sz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общегообразованияиусловийее реализации, учитывающихособенности развитияивозможности </w:t>
      </w:r>
      <w:r>
        <w:rPr>
          <w:spacing w:val="-2"/>
          <w:sz w:val="24"/>
        </w:rPr>
        <w:t>обучающихся;</w:t>
      </w:r>
    </w:p>
    <w:p w:rsidR="001D2A95" w:rsidRDefault="0058257E">
      <w:pPr>
        <w:pStyle w:val="a4"/>
        <w:numPr>
          <w:ilvl w:val="0"/>
          <w:numId w:val="6"/>
        </w:numPr>
        <w:tabs>
          <w:tab w:val="left" w:pos="1558"/>
        </w:tabs>
        <w:ind w:right="562" w:firstLine="0"/>
        <w:rPr>
          <w:sz w:val="24"/>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D2A95" w:rsidRDefault="0058257E">
      <w:pPr>
        <w:pStyle w:val="a4"/>
        <w:numPr>
          <w:ilvl w:val="0"/>
          <w:numId w:val="6"/>
        </w:numPr>
        <w:tabs>
          <w:tab w:val="left" w:pos="1558"/>
        </w:tabs>
        <w:spacing w:before="10" w:line="242" w:lineRule="auto"/>
        <w:ind w:right="568" w:firstLine="0"/>
        <w:rPr>
          <w:sz w:val="24"/>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D2A95" w:rsidRDefault="0058257E">
      <w:pPr>
        <w:pStyle w:val="a4"/>
        <w:numPr>
          <w:ilvl w:val="0"/>
          <w:numId w:val="6"/>
        </w:numPr>
        <w:tabs>
          <w:tab w:val="left" w:pos="1558"/>
        </w:tabs>
        <w:spacing w:line="242" w:lineRule="auto"/>
        <w:ind w:right="567" w:firstLine="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1D2A95" w:rsidRDefault="0058257E">
      <w:pPr>
        <w:pStyle w:val="a4"/>
        <w:numPr>
          <w:ilvl w:val="0"/>
          <w:numId w:val="6"/>
        </w:numPr>
        <w:tabs>
          <w:tab w:val="left" w:pos="1558"/>
        </w:tabs>
        <w:ind w:right="569" w:firstLine="0"/>
        <w:rPr>
          <w:sz w:val="24"/>
        </w:rPr>
      </w:pPr>
      <w:r>
        <w:rPr>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sz w:val="24"/>
        </w:rPr>
        <w:t>наставничества;</w:t>
      </w:r>
    </w:p>
    <w:p w:rsidR="001D2A95" w:rsidRDefault="0058257E">
      <w:pPr>
        <w:pStyle w:val="a4"/>
        <w:numPr>
          <w:ilvl w:val="0"/>
          <w:numId w:val="6"/>
        </w:numPr>
        <w:tabs>
          <w:tab w:val="left" w:pos="1558"/>
        </w:tabs>
        <w:ind w:right="562" w:firstLine="0"/>
        <w:rPr>
          <w:sz w:val="24"/>
        </w:rPr>
      </w:pPr>
      <w:r>
        <w:rPr>
          <w:sz w:val="24"/>
        </w:rPr>
        <w:t>обновление содержания программы основного общего образования, методик и технологий ее реализациив соответствиисдинамикойразвития системыобразования, запросовобучающихся,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1D2A95" w:rsidRDefault="0058257E">
      <w:pPr>
        <w:pStyle w:val="a4"/>
        <w:numPr>
          <w:ilvl w:val="0"/>
          <w:numId w:val="6"/>
        </w:numPr>
        <w:tabs>
          <w:tab w:val="left" w:pos="1558"/>
        </w:tabs>
        <w:ind w:right="571" w:firstLine="0"/>
        <w:rPr>
          <w:sz w:val="24"/>
        </w:rPr>
      </w:pPr>
      <w:r>
        <w:rPr>
          <w:sz w:val="24"/>
        </w:rPr>
        <w:t>эффективное использование профессионального и творческого потенциала педагогических и руководящих работников МАОУ СШ №51 г. Липецка, повышение их профессиональной, коммуникативной, информационной и правовой компетентности;</w:t>
      </w:r>
    </w:p>
    <w:p w:rsidR="001D2A95" w:rsidRDefault="0058257E">
      <w:pPr>
        <w:pStyle w:val="a4"/>
        <w:numPr>
          <w:ilvl w:val="0"/>
          <w:numId w:val="6"/>
        </w:numPr>
        <w:tabs>
          <w:tab w:val="left" w:pos="1558"/>
        </w:tabs>
        <w:spacing w:line="242" w:lineRule="auto"/>
        <w:ind w:right="579" w:firstLine="0"/>
        <w:rPr>
          <w:sz w:val="24"/>
        </w:rPr>
      </w:pPr>
      <w:r>
        <w:rPr>
          <w:sz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1D2A95" w:rsidRDefault="0058257E">
      <w:pPr>
        <w:pStyle w:val="Heading6"/>
        <w:spacing w:before="10" w:line="242" w:lineRule="auto"/>
        <w:ind w:left="1299" w:right="1099"/>
        <w:jc w:val="both"/>
      </w:pPr>
      <w:bookmarkStart w:id="179" w:name="Описание_кадровых_условий_реализации_осн"/>
      <w:bookmarkEnd w:id="179"/>
      <w:r>
        <w:t>Описание кадровых условий реализации основной образовательной программы основного общего образования</w:t>
      </w:r>
    </w:p>
    <w:p w:rsidR="001D2A95" w:rsidRDefault="0058257E">
      <w:pPr>
        <w:pStyle w:val="a3"/>
        <w:ind w:left="853" w:right="557" w:firstLine="710"/>
        <w:jc w:val="both"/>
      </w:pPr>
      <w: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основного общего образованияМБОУ КесовогорскаяСОШ, способными к инновационной</w:t>
      </w:r>
    </w:p>
    <w:p w:rsidR="001D2A95" w:rsidRDefault="001D2A95">
      <w:pPr>
        <w:pStyle w:val="a3"/>
        <w:spacing w:before="41"/>
        <w:ind w:left="0"/>
        <w:rPr>
          <w:sz w:val="22"/>
        </w:rPr>
      </w:pPr>
    </w:p>
    <w:p w:rsidR="001D2A95" w:rsidRDefault="0058257E">
      <w:pPr>
        <w:ind w:right="852"/>
        <w:jc w:val="right"/>
      </w:pPr>
      <w:r>
        <w:rPr>
          <w:spacing w:val="-5"/>
        </w:rPr>
        <w:t>49</w:t>
      </w:r>
    </w:p>
    <w:p w:rsidR="001D2A95" w:rsidRDefault="001D2A95">
      <w:pPr>
        <w:jc w:val="right"/>
        <w:sectPr w:rsidR="001D2A95">
          <w:pgSz w:w="11910" w:h="16840"/>
          <w:pgMar w:top="1000" w:right="0" w:bottom="280" w:left="280" w:header="720" w:footer="720" w:gutter="0"/>
          <w:cols w:space="720"/>
        </w:sectPr>
      </w:pPr>
    </w:p>
    <w:p w:rsidR="001D2A95" w:rsidRDefault="0058257E">
      <w:pPr>
        <w:pStyle w:val="a3"/>
        <w:spacing w:before="60" w:line="268" w:lineRule="exact"/>
        <w:ind w:left="286"/>
        <w:jc w:val="center"/>
      </w:pPr>
      <w:r>
        <w:rPr>
          <w:spacing w:val="-5"/>
        </w:rPr>
        <w:lastRenderedPageBreak/>
        <w:t>481</w:t>
      </w:r>
    </w:p>
    <w:p w:rsidR="001D2A95" w:rsidRDefault="0058257E">
      <w:pPr>
        <w:pStyle w:val="a3"/>
        <w:spacing w:line="268" w:lineRule="exact"/>
        <w:ind w:left="661" w:right="7242"/>
        <w:jc w:val="center"/>
      </w:pPr>
      <w:r>
        <w:rPr>
          <w:spacing w:val="-2"/>
        </w:rPr>
        <w:t>профессиональнойдеятельности.</w:t>
      </w:r>
    </w:p>
    <w:p w:rsidR="001D2A95" w:rsidRDefault="0058257E">
      <w:pPr>
        <w:pStyle w:val="a3"/>
        <w:spacing w:line="271" w:lineRule="exact"/>
        <w:ind w:left="1564"/>
      </w:pPr>
      <w:r>
        <w:rPr>
          <w:spacing w:val="-2"/>
        </w:rPr>
        <w:t>Требованияккадровымусловиямвключают:</w:t>
      </w:r>
    </w:p>
    <w:p w:rsidR="001D2A95" w:rsidRDefault="0058257E">
      <w:pPr>
        <w:pStyle w:val="a4"/>
        <w:numPr>
          <w:ilvl w:val="1"/>
          <w:numId w:val="6"/>
        </w:numPr>
        <w:tabs>
          <w:tab w:val="left" w:pos="1840"/>
        </w:tabs>
        <w:spacing w:before="9" w:line="228" w:lineRule="auto"/>
        <w:ind w:right="1245" w:firstLine="710"/>
        <w:jc w:val="left"/>
      </w:pPr>
      <w:r>
        <w:rPr>
          <w:spacing w:val="-2"/>
        </w:rPr>
        <w:t>укомплектованностьобразовательнойорганизациипедагогическими,руководящимиииными работниками;</w:t>
      </w:r>
    </w:p>
    <w:p w:rsidR="001D2A95" w:rsidRDefault="0058257E">
      <w:pPr>
        <w:pStyle w:val="a4"/>
        <w:numPr>
          <w:ilvl w:val="1"/>
          <w:numId w:val="6"/>
        </w:numPr>
        <w:tabs>
          <w:tab w:val="left" w:pos="1846"/>
        </w:tabs>
        <w:spacing w:before="6"/>
        <w:ind w:left="1846" w:hanging="282"/>
        <w:jc w:val="left"/>
      </w:pPr>
      <w:r>
        <w:rPr>
          <w:spacing w:val="-2"/>
        </w:rPr>
        <w:t>уровеньквалификациипедагогическихииныхработниковобразовательнойорганизации;</w:t>
      </w:r>
    </w:p>
    <w:p w:rsidR="001D2A95" w:rsidRDefault="0058257E">
      <w:pPr>
        <w:pStyle w:val="a4"/>
        <w:numPr>
          <w:ilvl w:val="1"/>
          <w:numId w:val="6"/>
        </w:numPr>
        <w:tabs>
          <w:tab w:val="left" w:pos="1840"/>
        </w:tabs>
        <w:spacing w:before="4"/>
        <w:ind w:right="1279" w:firstLine="710"/>
        <w:jc w:val="left"/>
      </w:pPr>
      <w:r>
        <w:t>непрерывностьпрофессиональногоразвитияпедагогическихработниковобразовательной организации, реализующей образовательную программу основного общего образования.</w:t>
      </w:r>
    </w:p>
    <w:p w:rsidR="001D2A95" w:rsidRDefault="0058257E">
      <w:pPr>
        <w:pStyle w:val="a3"/>
        <w:ind w:left="853" w:right="552" w:firstLine="710"/>
        <w:jc w:val="both"/>
      </w:pPr>
      <w:r>
        <w:t>Основой для разработки должностных инструкций, содержащих конкретный перечень должностныхобязанностей работников, сучетомособенностейорганизации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1D2A95" w:rsidRDefault="0058257E">
      <w:pPr>
        <w:pStyle w:val="a3"/>
        <w:ind w:left="853" w:right="556" w:firstLine="710"/>
        <w:jc w:val="both"/>
      </w:pPr>
      <w:r>
        <w:t xml:space="preserve">Аттестация педагогических работников в соответствии с Федеральным законом «Об образовании в Российской Федерации»(ст. 49) проводится в целяхподтвержденияихсоответствия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w:t>
      </w:r>
      <w:r>
        <w:rPr>
          <w:spacing w:val="-2"/>
        </w:rPr>
        <w:t>организацией.</w:t>
      </w:r>
    </w:p>
    <w:p w:rsidR="001D2A95" w:rsidRDefault="0058257E">
      <w:pPr>
        <w:pStyle w:val="a3"/>
        <w:spacing w:line="237" w:lineRule="auto"/>
        <w:ind w:left="853" w:right="550" w:firstLine="710"/>
        <w:jc w:val="both"/>
      </w:pPr>
      <w:r>
        <w:t>Проведение аттестациив целяхустановления квалификационнойкатегориипедагогических работников осуществляется аттестационными комиссиями, формируемыми уполномоченными органами государственной власти субъекта Российской Федерации.</w:t>
      </w:r>
    </w:p>
    <w:p w:rsidR="001D2A95" w:rsidRDefault="0058257E">
      <w:pPr>
        <w:pStyle w:val="a3"/>
        <w:spacing w:before="1"/>
        <w:ind w:left="853" w:right="552" w:firstLine="710"/>
        <w:jc w:val="both"/>
      </w:pPr>
      <w: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нормативно-правовомурегулированию в сфере труда.</w:t>
      </w:r>
    </w:p>
    <w:p w:rsidR="001D2A95" w:rsidRDefault="0058257E">
      <w:pPr>
        <w:tabs>
          <w:tab w:val="left" w:pos="2370"/>
          <w:tab w:val="left" w:pos="3234"/>
          <w:tab w:val="left" w:pos="3547"/>
          <w:tab w:val="left" w:pos="4459"/>
          <w:tab w:val="left" w:pos="4838"/>
          <w:tab w:val="left" w:pos="5261"/>
          <w:tab w:val="left" w:pos="5601"/>
          <w:tab w:val="left" w:pos="6029"/>
          <w:tab w:val="left" w:pos="7182"/>
          <w:tab w:val="left" w:pos="7647"/>
          <w:tab w:val="left" w:pos="8766"/>
          <w:tab w:val="left" w:pos="8848"/>
          <w:tab w:val="left" w:pos="9193"/>
        </w:tabs>
        <w:spacing w:before="15" w:line="237" w:lineRule="auto"/>
        <w:ind w:left="1069" w:right="551" w:firstLine="859"/>
        <w:jc w:val="right"/>
        <w:rPr>
          <w:sz w:val="24"/>
        </w:rPr>
      </w:pPr>
      <w:r>
        <w:rPr>
          <w:b/>
          <w:spacing w:val="-2"/>
          <w:sz w:val="24"/>
        </w:rPr>
        <w:t xml:space="preserve">Профессиональноеразвитиеиповышениеквалификациипедагогическихработников. </w:t>
      </w:r>
      <w:r>
        <w:rPr>
          <w:spacing w:val="-2"/>
          <w:sz w:val="24"/>
        </w:rPr>
        <w:t>Основным</w:t>
      </w:r>
      <w:r>
        <w:rPr>
          <w:sz w:val="24"/>
        </w:rPr>
        <w:tab/>
      </w:r>
      <w:r>
        <w:rPr>
          <w:spacing w:val="-2"/>
          <w:sz w:val="24"/>
        </w:rPr>
        <w:t>условием</w:t>
      </w:r>
      <w:r>
        <w:rPr>
          <w:sz w:val="24"/>
        </w:rPr>
        <w:tab/>
      </w:r>
      <w:r>
        <w:rPr>
          <w:spacing w:val="-2"/>
          <w:sz w:val="24"/>
        </w:rPr>
        <w:t>формирования</w:t>
      </w:r>
      <w:r>
        <w:rPr>
          <w:sz w:val="24"/>
        </w:rPr>
        <w:tab/>
      </w:r>
      <w:r>
        <w:rPr>
          <w:spacing w:val="-10"/>
          <w:sz w:val="24"/>
        </w:rPr>
        <w:t>и</w:t>
      </w:r>
      <w:r>
        <w:rPr>
          <w:sz w:val="24"/>
        </w:rPr>
        <w:tab/>
      </w:r>
      <w:r>
        <w:rPr>
          <w:spacing w:val="-2"/>
          <w:sz w:val="24"/>
        </w:rPr>
        <w:t>наращивания</w:t>
      </w:r>
      <w:r>
        <w:rPr>
          <w:sz w:val="24"/>
        </w:rPr>
        <w:tab/>
      </w:r>
      <w:r>
        <w:rPr>
          <w:spacing w:val="-2"/>
          <w:sz w:val="24"/>
        </w:rPr>
        <w:t>необходимого</w:t>
      </w:r>
      <w:r>
        <w:rPr>
          <w:sz w:val="24"/>
        </w:rPr>
        <w:tab/>
      </w:r>
      <w:r>
        <w:rPr>
          <w:sz w:val="24"/>
        </w:rPr>
        <w:tab/>
      </w:r>
      <w:r>
        <w:rPr>
          <w:spacing w:val="-10"/>
          <w:sz w:val="24"/>
        </w:rPr>
        <w:t>и</w:t>
      </w:r>
      <w:r>
        <w:rPr>
          <w:sz w:val="24"/>
        </w:rPr>
        <w:tab/>
      </w:r>
      <w:r>
        <w:rPr>
          <w:spacing w:val="-2"/>
          <w:sz w:val="24"/>
        </w:rPr>
        <w:t xml:space="preserve">достаточного </w:t>
      </w:r>
      <w:r>
        <w:rPr>
          <w:sz w:val="24"/>
        </w:rPr>
        <w:t xml:space="preserve">кадровогопотенциалаобразовательнойорганизацииявляетсяобеспечениевсоответствиисновыми </w:t>
      </w:r>
      <w:r>
        <w:rPr>
          <w:spacing w:val="-2"/>
          <w:sz w:val="24"/>
        </w:rPr>
        <w:t>образовательными</w:t>
      </w:r>
      <w:r>
        <w:rPr>
          <w:sz w:val="24"/>
        </w:rPr>
        <w:tab/>
      </w:r>
      <w:r>
        <w:rPr>
          <w:spacing w:val="-2"/>
          <w:sz w:val="24"/>
        </w:rPr>
        <w:t>реалиями</w:t>
      </w:r>
      <w:r>
        <w:rPr>
          <w:sz w:val="24"/>
        </w:rPr>
        <w:tab/>
      </w:r>
      <w:r>
        <w:rPr>
          <w:spacing w:val="-10"/>
          <w:sz w:val="24"/>
        </w:rPr>
        <w:t>и</w:t>
      </w:r>
      <w:r>
        <w:rPr>
          <w:sz w:val="24"/>
        </w:rPr>
        <w:tab/>
      </w:r>
      <w:r>
        <w:rPr>
          <w:spacing w:val="-2"/>
          <w:sz w:val="24"/>
        </w:rPr>
        <w:t>задачами</w:t>
      </w:r>
      <w:r>
        <w:rPr>
          <w:sz w:val="24"/>
        </w:rPr>
        <w:tab/>
      </w:r>
      <w:r>
        <w:rPr>
          <w:spacing w:val="-2"/>
          <w:sz w:val="24"/>
        </w:rPr>
        <w:t>адекватности</w:t>
      </w:r>
      <w:r>
        <w:rPr>
          <w:sz w:val="24"/>
        </w:rPr>
        <w:tab/>
      </w:r>
      <w:r>
        <w:rPr>
          <w:spacing w:val="-2"/>
          <w:sz w:val="24"/>
        </w:rPr>
        <w:t>системы</w:t>
      </w:r>
      <w:r>
        <w:rPr>
          <w:sz w:val="24"/>
        </w:rPr>
        <w:tab/>
      </w:r>
      <w:r>
        <w:rPr>
          <w:spacing w:val="-2"/>
          <w:sz w:val="24"/>
        </w:rPr>
        <w:t>непрерывного</w:t>
      </w:r>
    </w:p>
    <w:p w:rsidR="001D2A95" w:rsidRDefault="0058257E">
      <w:pPr>
        <w:pStyle w:val="a3"/>
        <w:spacing w:line="276" w:lineRule="exact"/>
        <w:ind w:left="853"/>
      </w:pPr>
      <w:r>
        <w:rPr>
          <w:spacing w:val="-2"/>
        </w:rPr>
        <w:t>педагогическогообразованияпроисходящимизменениямвсистемеобразованиявцелом.</w:t>
      </w:r>
    </w:p>
    <w:p w:rsidR="001D2A95" w:rsidRDefault="001D2A95">
      <w:pPr>
        <w:pStyle w:val="a3"/>
        <w:spacing w:before="14"/>
        <w:ind w:left="0"/>
      </w:pPr>
    </w:p>
    <w:p w:rsidR="001D2A95" w:rsidRDefault="0058257E">
      <w:pPr>
        <w:pStyle w:val="Heading6"/>
        <w:ind w:left="3235" w:right="893" w:firstLine="816"/>
      </w:pPr>
      <w:bookmarkStart w:id="180" w:name="План-график_повышения_квалификации_педаг"/>
      <w:bookmarkEnd w:id="180"/>
      <w:r>
        <w:t xml:space="preserve">План-график повышения квалификации </w:t>
      </w:r>
      <w:r>
        <w:rPr>
          <w:spacing w:val="-2"/>
        </w:rPr>
        <w:t>педагогическихработниковМБОУКесовогорскаяСОШ</w:t>
      </w:r>
    </w:p>
    <w:p w:rsidR="001D2A95" w:rsidRDefault="001D2A95">
      <w:pPr>
        <w:pStyle w:val="a3"/>
        <w:spacing w:before="3"/>
        <w:ind w:left="0"/>
        <w:rPr>
          <w:b/>
        </w:rPr>
      </w:pPr>
    </w:p>
    <w:p w:rsidR="001D2A95" w:rsidRDefault="0058257E">
      <w:pPr>
        <w:spacing w:line="272" w:lineRule="exact"/>
        <w:ind w:left="1693"/>
        <w:rPr>
          <w:b/>
          <w:sz w:val="24"/>
        </w:rPr>
      </w:pPr>
      <w:r>
        <w:rPr>
          <w:b/>
          <w:spacing w:val="-2"/>
          <w:sz w:val="24"/>
        </w:rPr>
        <w:t>Повышениеквалификации</w:t>
      </w:r>
    </w:p>
    <w:p w:rsidR="001D2A95" w:rsidRDefault="0058257E">
      <w:pPr>
        <w:pStyle w:val="a3"/>
        <w:ind w:left="339" w:right="37" w:firstLine="710"/>
        <w:jc w:val="both"/>
      </w:pPr>
      <w:r>
        <w:t>Кадровая политика школы предполагает своевременную курсовую подготовку учителей. Спланированная деятельность администрации школы, позволила повысить профессиональный уровень многих педагоговбез отрыва от основной деятельности.Большую помощь в вопросах курсовой переподготовки оказывает ГБОУ ДПО ТОИУУ. Обучение проходило как в очной форме, так ис применением дистанционных образовательных технологий.</w:t>
      </w:r>
    </w:p>
    <w:p w:rsidR="001D2A95" w:rsidRDefault="00F6737C">
      <w:pPr>
        <w:spacing w:before="4"/>
        <w:ind w:left="1050"/>
        <w:jc w:val="both"/>
        <w:rPr>
          <w:sz w:val="24"/>
        </w:rPr>
      </w:pPr>
      <w:r w:rsidRPr="00F6737C">
        <w:pict>
          <v:shape id="docshape49" o:spid="_x0000_s1026" type="#_x0000_t202" style="position:absolute;left:0;text-align:left;margin-left:22.2pt;margin-top:28.25pt;width:520.8pt;height:154.45pt;z-index:15753216;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36"/>
                    <w:gridCol w:w="3649"/>
                  </w:tblGrid>
                  <w:tr w:rsidR="001D2A95">
                    <w:trPr>
                      <w:trHeight w:val="551"/>
                    </w:trPr>
                    <w:tc>
                      <w:tcPr>
                        <w:tcW w:w="10285" w:type="dxa"/>
                        <w:gridSpan w:val="2"/>
                        <w:shd w:val="clear" w:color="auto" w:fill="EAEFDD"/>
                      </w:tcPr>
                      <w:p w:rsidR="001D2A95" w:rsidRDefault="0058257E">
                        <w:pPr>
                          <w:pStyle w:val="TableParagraph"/>
                          <w:spacing w:line="267" w:lineRule="exact"/>
                          <w:ind w:left="28" w:right="2"/>
                          <w:jc w:val="center"/>
                          <w:rPr>
                            <w:b/>
                            <w:sz w:val="24"/>
                          </w:rPr>
                        </w:pPr>
                        <w:r>
                          <w:rPr>
                            <w:b/>
                            <w:spacing w:val="-5"/>
                            <w:sz w:val="24"/>
                          </w:rPr>
                          <w:t>КПК</w:t>
                        </w:r>
                      </w:p>
                      <w:p w:rsidR="001D2A95" w:rsidRDefault="0058257E">
                        <w:pPr>
                          <w:pStyle w:val="TableParagraph"/>
                          <w:spacing w:line="265" w:lineRule="exact"/>
                          <w:ind w:left="28"/>
                          <w:jc w:val="center"/>
                          <w:rPr>
                            <w:b/>
                            <w:sz w:val="24"/>
                          </w:rPr>
                        </w:pPr>
                        <w:r>
                          <w:rPr>
                            <w:b/>
                            <w:sz w:val="24"/>
                          </w:rPr>
                          <w:t>набазе</w:t>
                        </w:r>
                        <w:r>
                          <w:rPr>
                            <w:b/>
                            <w:spacing w:val="-4"/>
                            <w:sz w:val="24"/>
                          </w:rPr>
                          <w:t>ТОИУУ</w:t>
                        </w:r>
                      </w:p>
                    </w:tc>
                  </w:tr>
                  <w:tr w:rsidR="001D2A95">
                    <w:trPr>
                      <w:trHeight w:val="273"/>
                    </w:trPr>
                    <w:tc>
                      <w:tcPr>
                        <w:tcW w:w="6636" w:type="dxa"/>
                        <w:shd w:val="clear" w:color="auto" w:fill="EAEFDD"/>
                      </w:tcPr>
                      <w:p w:rsidR="001D2A95" w:rsidRDefault="0058257E">
                        <w:pPr>
                          <w:pStyle w:val="TableParagraph"/>
                          <w:spacing w:line="254" w:lineRule="exact"/>
                          <w:ind w:left="33" w:right="10"/>
                          <w:jc w:val="center"/>
                          <w:rPr>
                            <w:b/>
                            <w:sz w:val="24"/>
                          </w:rPr>
                        </w:pPr>
                        <w:r>
                          <w:rPr>
                            <w:b/>
                            <w:spacing w:val="-2"/>
                            <w:sz w:val="24"/>
                          </w:rPr>
                          <w:t>тематика</w:t>
                        </w:r>
                      </w:p>
                    </w:tc>
                    <w:tc>
                      <w:tcPr>
                        <w:tcW w:w="3649" w:type="dxa"/>
                        <w:shd w:val="clear" w:color="auto" w:fill="EAEFDD"/>
                      </w:tcPr>
                      <w:p w:rsidR="001D2A95" w:rsidRDefault="0058257E">
                        <w:pPr>
                          <w:pStyle w:val="TableParagraph"/>
                          <w:spacing w:line="254" w:lineRule="exact"/>
                          <w:ind w:left="18" w:right="4"/>
                          <w:jc w:val="center"/>
                          <w:rPr>
                            <w:b/>
                            <w:sz w:val="24"/>
                          </w:rPr>
                        </w:pPr>
                        <w:r>
                          <w:rPr>
                            <w:b/>
                            <w:spacing w:val="-2"/>
                            <w:sz w:val="24"/>
                          </w:rPr>
                          <w:t>участники</w:t>
                        </w:r>
                      </w:p>
                    </w:tc>
                  </w:tr>
                  <w:tr w:rsidR="001D2A95">
                    <w:trPr>
                      <w:trHeight w:val="829"/>
                    </w:trPr>
                    <w:tc>
                      <w:tcPr>
                        <w:tcW w:w="6636" w:type="dxa"/>
                      </w:tcPr>
                      <w:p w:rsidR="001D2A95" w:rsidRDefault="0058257E">
                        <w:pPr>
                          <w:pStyle w:val="TableParagraph"/>
                          <w:spacing w:line="242" w:lineRule="auto"/>
                          <w:ind w:left="115" w:right="205"/>
                          <w:rPr>
                            <w:sz w:val="24"/>
                          </w:rPr>
                        </w:pPr>
                        <w:r>
                          <w:rPr>
                            <w:sz w:val="24"/>
                          </w:rPr>
                          <w:t>«РеализациятребованийобновленныхФГОСООО,ФГОССОО в работе учителя»</w:t>
                        </w:r>
                      </w:p>
                    </w:tc>
                    <w:tc>
                      <w:tcPr>
                        <w:tcW w:w="3649" w:type="dxa"/>
                      </w:tcPr>
                      <w:p w:rsidR="001D2A95" w:rsidRDefault="0058257E">
                        <w:pPr>
                          <w:pStyle w:val="TableParagraph"/>
                          <w:spacing w:line="267" w:lineRule="exact"/>
                          <w:ind w:left="369"/>
                          <w:rPr>
                            <w:sz w:val="24"/>
                          </w:rPr>
                        </w:pPr>
                        <w:r>
                          <w:rPr>
                            <w:spacing w:val="-2"/>
                            <w:sz w:val="24"/>
                          </w:rPr>
                          <w:t>МайороваЮ.Ю.,Образцова</w:t>
                        </w:r>
                      </w:p>
                      <w:p w:rsidR="001D2A95" w:rsidRDefault="0058257E">
                        <w:pPr>
                          <w:pStyle w:val="TableParagraph"/>
                          <w:spacing w:line="274" w:lineRule="exact"/>
                          <w:ind w:left="552" w:right="44" w:hanging="183"/>
                          <w:rPr>
                            <w:sz w:val="24"/>
                          </w:rPr>
                        </w:pPr>
                        <w:r>
                          <w:rPr>
                            <w:spacing w:val="-2"/>
                            <w:sz w:val="24"/>
                          </w:rPr>
                          <w:t xml:space="preserve">О.В.,РоговаЭ.Н.,Архипова </w:t>
                        </w:r>
                        <w:r>
                          <w:rPr>
                            <w:sz w:val="24"/>
                          </w:rPr>
                          <w:t>А.М.,Раздобурдина</w:t>
                        </w:r>
                        <w:r>
                          <w:rPr>
                            <w:spacing w:val="-4"/>
                            <w:sz w:val="24"/>
                          </w:rPr>
                          <w:t>Т.Н.</w:t>
                        </w:r>
                      </w:p>
                    </w:tc>
                  </w:tr>
                  <w:tr w:rsidR="001D2A95">
                    <w:trPr>
                      <w:trHeight w:val="551"/>
                    </w:trPr>
                    <w:tc>
                      <w:tcPr>
                        <w:tcW w:w="6636" w:type="dxa"/>
                      </w:tcPr>
                      <w:p w:rsidR="001D2A95" w:rsidRDefault="00F6737C">
                        <w:pPr>
                          <w:pStyle w:val="TableParagraph"/>
                          <w:spacing w:line="230" w:lineRule="auto"/>
                          <w:ind w:left="115" w:right="205"/>
                          <w:rPr>
                            <w:sz w:val="24"/>
                          </w:rPr>
                        </w:pPr>
                        <w:hyperlink r:id="rId15">
                          <w:r w:rsidR="0058257E">
                            <w:rPr>
                              <w:color w:val="0000FF"/>
                              <w:spacing w:val="-2"/>
                              <w:sz w:val="24"/>
                              <w:u w:val="single" w:color="0000FF"/>
                            </w:rPr>
                            <w:t>Введениеобновленныхфедеральныхгосударственных</w:t>
                          </w:r>
                        </w:hyperlink>
                        <w:hyperlink r:id="rId16">
                          <w:r w:rsidR="0058257E">
                            <w:rPr>
                              <w:color w:val="0000FF"/>
                              <w:spacing w:val="-2"/>
                              <w:sz w:val="24"/>
                              <w:u w:val="single" w:color="0000FF"/>
                            </w:rPr>
                            <w:t>стандартовобщегообразования:управленческий аспек</w:t>
                          </w:r>
                        </w:hyperlink>
                        <w:r w:rsidR="0058257E">
                          <w:rPr>
                            <w:spacing w:val="-2"/>
                            <w:sz w:val="24"/>
                          </w:rPr>
                          <w:t>т</w:t>
                        </w:r>
                      </w:p>
                    </w:tc>
                    <w:tc>
                      <w:tcPr>
                        <w:tcW w:w="3649" w:type="dxa"/>
                      </w:tcPr>
                      <w:p w:rsidR="001D2A95" w:rsidRDefault="0058257E">
                        <w:pPr>
                          <w:pStyle w:val="TableParagraph"/>
                          <w:spacing w:line="230" w:lineRule="auto"/>
                          <w:ind w:left="254" w:firstLine="100"/>
                          <w:rPr>
                            <w:sz w:val="24"/>
                          </w:rPr>
                        </w:pPr>
                        <w:r>
                          <w:rPr>
                            <w:sz w:val="24"/>
                          </w:rPr>
                          <w:t xml:space="preserve">ЛяшоваО.В.,НазароваЛ.Д., </w:t>
                        </w:r>
                        <w:r>
                          <w:rPr>
                            <w:spacing w:val="-2"/>
                            <w:sz w:val="24"/>
                          </w:rPr>
                          <w:t>МаркеловаА.Г.,ГалкинаМ.А.</w:t>
                        </w:r>
                      </w:p>
                    </w:tc>
                  </w:tr>
                  <w:tr w:rsidR="001D2A95">
                    <w:trPr>
                      <w:trHeight w:val="825"/>
                    </w:trPr>
                    <w:tc>
                      <w:tcPr>
                        <w:tcW w:w="6636" w:type="dxa"/>
                      </w:tcPr>
                      <w:p w:rsidR="001D2A95" w:rsidRDefault="0058257E">
                        <w:pPr>
                          <w:pStyle w:val="TableParagraph"/>
                          <w:spacing w:line="268" w:lineRule="exact"/>
                          <w:ind w:left="115"/>
                          <w:rPr>
                            <w:sz w:val="24"/>
                          </w:rPr>
                        </w:pPr>
                        <w:r>
                          <w:rPr>
                            <w:spacing w:val="-2"/>
                            <w:sz w:val="24"/>
                          </w:rPr>
                          <w:t>«Актуальныеаспектыпреподаванияпредметнойобласти</w:t>
                        </w:r>
                      </w:p>
                      <w:p w:rsidR="001D2A95" w:rsidRDefault="0058257E">
                        <w:pPr>
                          <w:pStyle w:val="TableParagraph"/>
                          <w:spacing w:line="280" w:lineRule="atLeast"/>
                          <w:ind w:left="115" w:right="205"/>
                          <w:rPr>
                            <w:sz w:val="24"/>
                          </w:rPr>
                        </w:pPr>
                        <w:r>
                          <w:rPr>
                            <w:sz w:val="24"/>
                          </w:rPr>
                          <w:t>«Основыдуховно-нравственнойкультурынародовРоссии»в5- 6 классах в условиях обновленных ФГОС ООО»</w:t>
                        </w:r>
                      </w:p>
                    </w:tc>
                    <w:tc>
                      <w:tcPr>
                        <w:tcW w:w="3649" w:type="dxa"/>
                      </w:tcPr>
                      <w:p w:rsidR="001D2A95" w:rsidRDefault="0058257E">
                        <w:pPr>
                          <w:pStyle w:val="TableParagraph"/>
                          <w:spacing w:line="268" w:lineRule="exact"/>
                          <w:ind w:left="18" w:right="10"/>
                          <w:jc w:val="center"/>
                          <w:rPr>
                            <w:sz w:val="24"/>
                          </w:rPr>
                        </w:pPr>
                        <w:r>
                          <w:rPr>
                            <w:spacing w:val="-2"/>
                            <w:sz w:val="24"/>
                          </w:rPr>
                          <w:t>МухинаС.Н.</w:t>
                        </w:r>
                      </w:p>
                    </w:tc>
                  </w:tr>
                </w:tbl>
                <w:p w:rsidR="001D2A95" w:rsidRDefault="001D2A95">
                  <w:pPr>
                    <w:pStyle w:val="a3"/>
                    <w:ind w:left="0"/>
                  </w:pPr>
                </w:p>
              </w:txbxContent>
            </v:textbox>
            <w10:wrap anchorx="page"/>
          </v:shape>
        </w:pict>
      </w:r>
      <w:r w:rsidR="0058257E">
        <w:rPr>
          <w:spacing w:val="-2"/>
          <w:sz w:val="24"/>
        </w:rPr>
        <w:t>Вэтомучебномгоду</w:t>
      </w:r>
      <w:r w:rsidR="0058257E">
        <w:rPr>
          <w:b/>
          <w:spacing w:val="-2"/>
          <w:sz w:val="24"/>
        </w:rPr>
        <w:t>прошликурсовуюподготовку19человек</w:t>
      </w:r>
      <w:r w:rsidR="0058257E">
        <w:rPr>
          <w:spacing w:val="-2"/>
          <w:sz w:val="24"/>
        </w:rPr>
        <w:t>:</w:t>
      </w: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217"/>
        <w:ind w:left="0"/>
      </w:pPr>
    </w:p>
    <w:p w:rsidR="001D2A95" w:rsidRDefault="0058257E">
      <w:pPr>
        <w:ind w:right="852"/>
        <w:jc w:val="right"/>
      </w:pPr>
      <w:r>
        <w:rPr>
          <w:spacing w:val="-5"/>
        </w:rPr>
        <w:t>48</w:t>
      </w:r>
    </w:p>
    <w:p w:rsidR="001D2A95" w:rsidRDefault="001D2A95">
      <w:pPr>
        <w:jc w:val="right"/>
        <w:sectPr w:rsidR="001D2A95">
          <w:pgSz w:w="11910" w:h="16840"/>
          <w:pgMar w:top="480" w:right="0" w:bottom="0" w:left="280" w:header="720" w:footer="720" w:gutter="0"/>
          <w:cols w:space="720"/>
        </w:sectPr>
      </w:pPr>
    </w:p>
    <w:p w:rsidR="001D2A95" w:rsidRDefault="0058257E">
      <w:pPr>
        <w:pStyle w:val="a3"/>
        <w:spacing w:before="60"/>
        <w:ind w:left="286"/>
        <w:jc w:val="center"/>
      </w:pPr>
      <w:r>
        <w:rPr>
          <w:spacing w:val="-5"/>
        </w:rPr>
        <w:lastRenderedPageBreak/>
        <w:t>482</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36"/>
        <w:gridCol w:w="3649"/>
      </w:tblGrid>
      <w:tr w:rsidR="001D2A95">
        <w:trPr>
          <w:trHeight w:val="825"/>
        </w:trPr>
        <w:tc>
          <w:tcPr>
            <w:tcW w:w="6636" w:type="dxa"/>
          </w:tcPr>
          <w:p w:rsidR="001D2A95" w:rsidRDefault="0058257E">
            <w:pPr>
              <w:pStyle w:val="TableParagraph"/>
              <w:spacing w:line="232" w:lineRule="auto"/>
              <w:ind w:left="115" w:right="205"/>
              <w:rPr>
                <w:sz w:val="24"/>
              </w:rPr>
            </w:pPr>
            <w:r>
              <w:rPr>
                <w:sz w:val="24"/>
              </w:rPr>
              <w:t xml:space="preserve">«Формированиеиоценкафункциональнойграмотности </w:t>
            </w:r>
            <w:r>
              <w:rPr>
                <w:spacing w:val="-2"/>
                <w:sz w:val="24"/>
              </w:rPr>
              <w:t>учащихсянаурокаханглийскогоязыка–залогуспешной подготовкикГИА»</w:t>
            </w:r>
          </w:p>
        </w:tc>
        <w:tc>
          <w:tcPr>
            <w:tcW w:w="3649" w:type="dxa"/>
          </w:tcPr>
          <w:p w:rsidR="001D2A95" w:rsidRDefault="0058257E">
            <w:pPr>
              <w:pStyle w:val="TableParagraph"/>
              <w:spacing w:line="250" w:lineRule="exact"/>
              <w:ind w:left="18" w:right="10"/>
              <w:jc w:val="center"/>
              <w:rPr>
                <w:sz w:val="24"/>
              </w:rPr>
            </w:pPr>
            <w:r>
              <w:rPr>
                <w:sz w:val="24"/>
              </w:rPr>
              <w:t>РоговаЭ.Н.,</w:t>
            </w:r>
            <w:r>
              <w:rPr>
                <w:spacing w:val="-2"/>
                <w:sz w:val="24"/>
              </w:rPr>
              <w:t>АрхиповаА.М.,</w:t>
            </w:r>
          </w:p>
        </w:tc>
      </w:tr>
      <w:tr w:rsidR="001D2A95">
        <w:trPr>
          <w:trHeight w:val="1382"/>
        </w:trPr>
        <w:tc>
          <w:tcPr>
            <w:tcW w:w="6636" w:type="dxa"/>
          </w:tcPr>
          <w:p w:rsidR="001D2A95" w:rsidRDefault="0058257E">
            <w:pPr>
              <w:pStyle w:val="TableParagraph"/>
              <w:spacing w:line="246" w:lineRule="exact"/>
              <w:ind w:left="177"/>
              <w:rPr>
                <w:sz w:val="24"/>
              </w:rPr>
            </w:pPr>
            <w:r>
              <w:rPr>
                <w:spacing w:val="-2"/>
                <w:sz w:val="24"/>
              </w:rPr>
              <w:t>«Методикареализациидополнительных</w:t>
            </w:r>
          </w:p>
          <w:p w:rsidR="001D2A95" w:rsidRDefault="0058257E">
            <w:pPr>
              <w:pStyle w:val="TableParagraph"/>
              <w:ind w:left="115" w:right="205"/>
              <w:rPr>
                <w:sz w:val="24"/>
              </w:rPr>
            </w:pPr>
            <w:r>
              <w:rPr>
                <w:sz w:val="24"/>
              </w:rPr>
              <w:t xml:space="preserve">общеобразовательных программ в образовательных организацияхразличныхтипов,в которыхсоздаютсяновые </w:t>
            </w:r>
            <w:r>
              <w:rPr>
                <w:spacing w:val="-2"/>
                <w:sz w:val="24"/>
              </w:rPr>
              <w:t xml:space="preserve">местадополнительногообразованияврамкахпроекта"Успех </w:t>
            </w:r>
            <w:r>
              <w:rPr>
                <w:sz w:val="24"/>
              </w:rPr>
              <w:t>каждого ребенка" национальногопроекта "Образование"</w:t>
            </w:r>
          </w:p>
        </w:tc>
        <w:tc>
          <w:tcPr>
            <w:tcW w:w="3649" w:type="dxa"/>
          </w:tcPr>
          <w:p w:rsidR="001D2A95" w:rsidRDefault="0058257E">
            <w:pPr>
              <w:pStyle w:val="TableParagraph"/>
              <w:spacing w:line="250" w:lineRule="exact"/>
              <w:ind w:left="18"/>
              <w:jc w:val="center"/>
              <w:rPr>
                <w:sz w:val="24"/>
              </w:rPr>
            </w:pPr>
            <w:r>
              <w:rPr>
                <w:spacing w:val="-2"/>
                <w:sz w:val="24"/>
              </w:rPr>
              <w:t>ГладышеваТ.И.</w:t>
            </w:r>
          </w:p>
        </w:tc>
      </w:tr>
      <w:tr w:rsidR="001D2A95">
        <w:trPr>
          <w:trHeight w:val="551"/>
        </w:trPr>
        <w:tc>
          <w:tcPr>
            <w:tcW w:w="6636" w:type="dxa"/>
          </w:tcPr>
          <w:p w:rsidR="001D2A95" w:rsidRDefault="0058257E">
            <w:pPr>
              <w:pStyle w:val="TableParagraph"/>
              <w:spacing w:line="246" w:lineRule="exact"/>
              <w:ind w:left="115"/>
              <w:rPr>
                <w:sz w:val="24"/>
              </w:rPr>
            </w:pPr>
            <w:r>
              <w:rPr>
                <w:color w:val="2C2C2C"/>
                <w:sz w:val="24"/>
              </w:rPr>
              <w:t>«Пакетофисныхприложений«Мой</w:t>
            </w:r>
            <w:r>
              <w:rPr>
                <w:color w:val="2C2C2C"/>
                <w:spacing w:val="-2"/>
                <w:sz w:val="24"/>
              </w:rPr>
              <w:t>Офис»в</w:t>
            </w:r>
          </w:p>
          <w:p w:rsidR="001D2A95" w:rsidRDefault="0058257E">
            <w:pPr>
              <w:pStyle w:val="TableParagraph"/>
              <w:spacing w:line="272" w:lineRule="exact"/>
              <w:ind w:left="115"/>
              <w:rPr>
                <w:sz w:val="24"/>
              </w:rPr>
            </w:pPr>
            <w:r>
              <w:rPr>
                <w:color w:val="2C2C2C"/>
                <w:spacing w:val="-2"/>
                <w:sz w:val="24"/>
              </w:rPr>
              <w:t>профессиональнойдеятельностипедагога»</w:t>
            </w:r>
          </w:p>
        </w:tc>
        <w:tc>
          <w:tcPr>
            <w:tcW w:w="3649" w:type="dxa"/>
          </w:tcPr>
          <w:p w:rsidR="001D2A95" w:rsidRDefault="0058257E">
            <w:pPr>
              <w:pStyle w:val="TableParagraph"/>
              <w:spacing w:line="250" w:lineRule="exact"/>
              <w:ind w:left="18" w:right="6"/>
              <w:jc w:val="center"/>
              <w:rPr>
                <w:sz w:val="24"/>
              </w:rPr>
            </w:pPr>
            <w:r>
              <w:rPr>
                <w:sz w:val="24"/>
              </w:rPr>
              <w:t>ЛяшоваО.В.,Назарова</w:t>
            </w:r>
            <w:r>
              <w:rPr>
                <w:spacing w:val="-4"/>
                <w:sz w:val="24"/>
              </w:rPr>
              <w:t>Л.Д.</w:t>
            </w:r>
          </w:p>
        </w:tc>
      </w:tr>
      <w:tr w:rsidR="001D2A95">
        <w:trPr>
          <w:trHeight w:val="552"/>
        </w:trPr>
        <w:tc>
          <w:tcPr>
            <w:tcW w:w="6636" w:type="dxa"/>
          </w:tcPr>
          <w:p w:rsidR="001D2A95" w:rsidRDefault="0058257E">
            <w:pPr>
              <w:pStyle w:val="TableParagraph"/>
              <w:spacing w:line="246" w:lineRule="exact"/>
              <w:ind w:left="115"/>
              <w:rPr>
                <w:sz w:val="24"/>
              </w:rPr>
            </w:pPr>
            <w:r>
              <w:rPr>
                <w:spacing w:val="-2"/>
                <w:sz w:val="24"/>
              </w:rPr>
              <w:t>«Экспертнаяоценкапрофессиональнойдеятельности</w:t>
            </w:r>
          </w:p>
          <w:p w:rsidR="001D2A95" w:rsidRDefault="0058257E">
            <w:pPr>
              <w:pStyle w:val="TableParagraph"/>
              <w:spacing w:line="272" w:lineRule="exact"/>
              <w:ind w:left="115"/>
              <w:rPr>
                <w:sz w:val="24"/>
              </w:rPr>
            </w:pPr>
            <w:r>
              <w:rPr>
                <w:spacing w:val="-2"/>
                <w:sz w:val="24"/>
              </w:rPr>
              <w:t>педагогическихработниковТверскойобласти»</w:t>
            </w:r>
          </w:p>
        </w:tc>
        <w:tc>
          <w:tcPr>
            <w:tcW w:w="3649" w:type="dxa"/>
          </w:tcPr>
          <w:p w:rsidR="001D2A95" w:rsidRDefault="0058257E">
            <w:pPr>
              <w:pStyle w:val="TableParagraph"/>
              <w:spacing w:line="250" w:lineRule="exact"/>
              <w:ind w:left="18" w:right="15"/>
              <w:jc w:val="center"/>
              <w:rPr>
                <w:sz w:val="24"/>
              </w:rPr>
            </w:pPr>
            <w:r>
              <w:rPr>
                <w:spacing w:val="-2"/>
                <w:sz w:val="24"/>
              </w:rPr>
              <w:t>АрхиповаА.М.</w:t>
            </w:r>
          </w:p>
        </w:tc>
      </w:tr>
      <w:tr w:rsidR="001D2A95">
        <w:trPr>
          <w:trHeight w:val="1103"/>
        </w:trPr>
        <w:tc>
          <w:tcPr>
            <w:tcW w:w="6636" w:type="dxa"/>
          </w:tcPr>
          <w:p w:rsidR="001D2A95" w:rsidRDefault="0058257E">
            <w:pPr>
              <w:pStyle w:val="TableParagraph"/>
              <w:spacing w:line="237" w:lineRule="auto"/>
              <w:ind w:left="115" w:right="205"/>
              <w:rPr>
                <w:b/>
                <w:sz w:val="24"/>
              </w:rPr>
            </w:pPr>
            <w:r>
              <w:rPr>
                <w:b/>
                <w:spacing w:val="-2"/>
                <w:sz w:val="24"/>
              </w:rPr>
              <w:t xml:space="preserve">«Подготовкаэкспертовдляработыврегиональных </w:t>
            </w:r>
            <w:r>
              <w:rPr>
                <w:b/>
                <w:sz w:val="24"/>
              </w:rPr>
              <w:t>предметных комиссиях при проведении ГИАпо</w:t>
            </w:r>
          </w:p>
          <w:p w:rsidR="001D2A95" w:rsidRDefault="0058257E">
            <w:pPr>
              <w:pStyle w:val="TableParagraph"/>
              <w:spacing w:line="230" w:lineRule="auto"/>
              <w:ind w:left="115" w:right="205"/>
              <w:rPr>
                <w:b/>
                <w:sz w:val="24"/>
              </w:rPr>
            </w:pPr>
            <w:r>
              <w:rPr>
                <w:b/>
                <w:sz w:val="24"/>
              </w:rPr>
              <w:t xml:space="preserve">общеобразовательнойпрограммесреднегообщего </w:t>
            </w:r>
            <w:r>
              <w:rPr>
                <w:b/>
                <w:spacing w:val="-2"/>
                <w:sz w:val="24"/>
              </w:rPr>
              <w:t>образования«Обществознание»,«История»</w:t>
            </w:r>
          </w:p>
        </w:tc>
        <w:tc>
          <w:tcPr>
            <w:tcW w:w="3649" w:type="dxa"/>
          </w:tcPr>
          <w:p w:rsidR="001D2A95" w:rsidRDefault="0058257E">
            <w:pPr>
              <w:pStyle w:val="TableParagraph"/>
              <w:spacing w:line="250" w:lineRule="exact"/>
              <w:ind w:left="18"/>
              <w:jc w:val="center"/>
              <w:rPr>
                <w:sz w:val="24"/>
              </w:rPr>
            </w:pPr>
            <w:r>
              <w:rPr>
                <w:spacing w:val="-2"/>
                <w:sz w:val="24"/>
              </w:rPr>
              <w:t>РаздобурдинаТ.Н.</w:t>
            </w:r>
          </w:p>
        </w:tc>
      </w:tr>
      <w:tr w:rsidR="001D2A95">
        <w:trPr>
          <w:trHeight w:val="1104"/>
        </w:trPr>
        <w:tc>
          <w:tcPr>
            <w:tcW w:w="6636" w:type="dxa"/>
          </w:tcPr>
          <w:p w:rsidR="001D2A95" w:rsidRDefault="0058257E">
            <w:pPr>
              <w:pStyle w:val="TableParagraph"/>
              <w:spacing w:line="237" w:lineRule="auto"/>
              <w:ind w:left="115" w:right="205"/>
              <w:rPr>
                <w:b/>
                <w:sz w:val="24"/>
              </w:rPr>
            </w:pPr>
            <w:r>
              <w:rPr>
                <w:b/>
                <w:spacing w:val="-2"/>
                <w:sz w:val="24"/>
              </w:rPr>
              <w:t xml:space="preserve">«Подготовкаэкспертовдляработыврегиональных </w:t>
            </w:r>
            <w:r>
              <w:rPr>
                <w:b/>
                <w:sz w:val="24"/>
              </w:rPr>
              <w:t>предметных комиссиях при проведении ГИАпо</w:t>
            </w:r>
          </w:p>
          <w:p w:rsidR="001D2A95" w:rsidRDefault="0058257E">
            <w:pPr>
              <w:pStyle w:val="TableParagraph"/>
              <w:spacing w:line="230" w:lineRule="auto"/>
              <w:ind w:left="115" w:right="205"/>
              <w:rPr>
                <w:b/>
                <w:sz w:val="24"/>
              </w:rPr>
            </w:pPr>
            <w:r>
              <w:rPr>
                <w:b/>
                <w:sz w:val="24"/>
              </w:rPr>
              <w:t xml:space="preserve">общеобразовательнойпрограммесреднегообщего </w:t>
            </w:r>
            <w:r>
              <w:rPr>
                <w:b/>
                <w:spacing w:val="-2"/>
                <w:sz w:val="24"/>
              </w:rPr>
              <w:t>образования«Русскийязык»</w:t>
            </w:r>
          </w:p>
        </w:tc>
        <w:tc>
          <w:tcPr>
            <w:tcW w:w="3649" w:type="dxa"/>
          </w:tcPr>
          <w:p w:rsidR="001D2A95" w:rsidRDefault="0058257E">
            <w:pPr>
              <w:pStyle w:val="TableParagraph"/>
              <w:spacing w:line="250" w:lineRule="exact"/>
              <w:ind w:left="18" w:right="5"/>
              <w:jc w:val="center"/>
              <w:rPr>
                <w:sz w:val="24"/>
              </w:rPr>
            </w:pPr>
            <w:r>
              <w:rPr>
                <w:spacing w:val="-2"/>
                <w:sz w:val="24"/>
              </w:rPr>
              <w:t>ДовжукЛ.А.</w:t>
            </w:r>
          </w:p>
        </w:tc>
      </w:tr>
      <w:tr w:rsidR="001D2A95">
        <w:trPr>
          <w:trHeight w:val="1103"/>
        </w:trPr>
        <w:tc>
          <w:tcPr>
            <w:tcW w:w="6636" w:type="dxa"/>
          </w:tcPr>
          <w:p w:rsidR="001D2A95" w:rsidRDefault="0058257E">
            <w:pPr>
              <w:pStyle w:val="TableParagraph"/>
              <w:spacing w:line="237" w:lineRule="auto"/>
              <w:ind w:left="115" w:right="205"/>
              <w:rPr>
                <w:b/>
                <w:sz w:val="24"/>
              </w:rPr>
            </w:pPr>
            <w:r>
              <w:rPr>
                <w:b/>
                <w:spacing w:val="-2"/>
                <w:sz w:val="24"/>
              </w:rPr>
              <w:t xml:space="preserve">«Подготовкаэкспертовдляработыврегиональных </w:t>
            </w:r>
            <w:r>
              <w:rPr>
                <w:b/>
                <w:sz w:val="24"/>
              </w:rPr>
              <w:t>предметных комиссиях при проведении ГИАпо</w:t>
            </w:r>
          </w:p>
          <w:p w:rsidR="001D2A95" w:rsidRDefault="0058257E">
            <w:pPr>
              <w:pStyle w:val="TableParagraph"/>
              <w:spacing w:line="230" w:lineRule="auto"/>
              <w:ind w:left="115" w:right="205"/>
              <w:rPr>
                <w:b/>
                <w:sz w:val="24"/>
              </w:rPr>
            </w:pPr>
            <w:r>
              <w:rPr>
                <w:b/>
                <w:sz w:val="24"/>
              </w:rPr>
              <w:t xml:space="preserve">общеобразовательнойпрограммесреднегообщего </w:t>
            </w:r>
            <w:r>
              <w:rPr>
                <w:b/>
                <w:spacing w:val="-2"/>
                <w:sz w:val="24"/>
              </w:rPr>
              <w:t>образования«Биология»</w:t>
            </w:r>
          </w:p>
        </w:tc>
        <w:tc>
          <w:tcPr>
            <w:tcW w:w="3649" w:type="dxa"/>
          </w:tcPr>
          <w:p w:rsidR="001D2A95" w:rsidRDefault="0058257E">
            <w:pPr>
              <w:pStyle w:val="TableParagraph"/>
              <w:spacing w:line="250" w:lineRule="exact"/>
              <w:ind w:left="18" w:right="5"/>
              <w:jc w:val="center"/>
              <w:rPr>
                <w:sz w:val="24"/>
              </w:rPr>
            </w:pPr>
            <w:r>
              <w:rPr>
                <w:spacing w:val="-2"/>
                <w:sz w:val="24"/>
              </w:rPr>
              <w:t>РыбаковаИ.А.</w:t>
            </w:r>
          </w:p>
        </w:tc>
      </w:tr>
      <w:tr w:rsidR="001D2A95">
        <w:trPr>
          <w:trHeight w:val="278"/>
        </w:trPr>
        <w:tc>
          <w:tcPr>
            <w:tcW w:w="10285" w:type="dxa"/>
            <w:gridSpan w:val="2"/>
            <w:shd w:val="clear" w:color="auto" w:fill="F9D2B4"/>
          </w:tcPr>
          <w:p w:rsidR="001D2A95" w:rsidRDefault="0058257E">
            <w:pPr>
              <w:pStyle w:val="TableParagraph"/>
              <w:spacing w:line="245" w:lineRule="exact"/>
              <w:ind w:left="28" w:right="5"/>
              <w:jc w:val="center"/>
              <w:rPr>
                <w:b/>
                <w:sz w:val="24"/>
              </w:rPr>
            </w:pPr>
            <w:r>
              <w:rPr>
                <w:b/>
                <w:spacing w:val="-2"/>
                <w:sz w:val="24"/>
              </w:rPr>
              <w:t>набазедругихучреждений</w:t>
            </w:r>
          </w:p>
        </w:tc>
      </w:tr>
      <w:tr w:rsidR="001D2A95">
        <w:trPr>
          <w:trHeight w:val="825"/>
        </w:trPr>
        <w:tc>
          <w:tcPr>
            <w:tcW w:w="6636" w:type="dxa"/>
          </w:tcPr>
          <w:p w:rsidR="001D2A95" w:rsidRDefault="0058257E">
            <w:pPr>
              <w:pStyle w:val="TableParagraph"/>
              <w:spacing w:line="249" w:lineRule="exact"/>
              <w:ind w:left="393"/>
              <w:rPr>
                <w:sz w:val="24"/>
              </w:rPr>
            </w:pPr>
            <w:r>
              <w:rPr>
                <w:spacing w:val="-2"/>
                <w:sz w:val="24"/>
              </w:rPr>
              <w:t>«СпецификапреподаванияпредметаОсновыправославной</w:t>
            </w:r>
          </w:p>
          <w:p w:rsidR="001D2A95" w:rsidRDefault="0058257E">
            <w:pPr>
              <w:pStyle w:val="TableParagraph"/>
              <w:spacing w:before="5" w:line="232" w:lineRule="auto"/>
              <w:ind w:left="2261" w:right="205" w:hanging="1811"/>
              <w:rPr>
                <w:sz w:val="24"/>
              </w:rPr>
            </w:pPr>
            <w:r>
              <w:rPr>
                <w:spacing w:val="-2"/>
                <w:sz w:val="24"/>
              </w:rPr>
              <w:t>культурыврамкахкомплексаОРКСЭнаурокахначального общегообразования»</w:t>
            </w:r>
          </w:p>
        </w:tc>
        <w:tc>
          <w:tcPr>
            <w:tcW w:w="3649" w:type="dxa"/>
          </w:tcPr>
          <w:p w:rsidR="001D2A95" w:rsidRDefault="0058257E">
            <w:pPr>
              <w:pStyle w:val="TableParagraph"/>
              <w:spacing w:line="245" w:lineRule="exact"/>
              <w:ind w:left="18"/>
              <w:jc w:val="center"/>
              <w:rPr>
                <w:sz w:val="24"/>
              </w:rPr>
            </w:pPr>
            <w:r>
              <w:rPr>
                <w:spacing w:val="-2"/>
                <w:sz w:val="24"/>
              </w:rPr>
              <w:t>ДёминаЛ.А.</w:t>
            </w:r>
          </w:p>
        </w:tc>
      </w:tr>
      <w:tr w:rsidR="001D2A95">
        <w:trPr>
          <w:trHeight w:val="551"/>
        </w:trPr>
        <w:tc>
          <w:tcPr>
            <w:tcW w:w="6636" w:type="dxa"/>
          </w:tcPr>
          <w:p w:rsidR="001D2A95" w:rsidRDefault="0058257E">
            <w:pPr>
              <w:pStyle w:val="TableParagraph"/>
              <w:spacing w:line="246" w:lineRule="exact"/>
              <w:ind w:left="33" w:right="15"/>
              <w:jc w:val="center"/>
              <w:rPr>
                <w:sz w:val="24"/>
              </w:rPr>
            </w:pPr>
            <w:r>
              <w:rPr>
                <w:spacing w:val="-2"/>
                <w:sz w:val="24"/>
              </w:rPr>
              <w:t>«ОРКСЭ:проблемыиперспективыпреподаваниявначальной</w:t>
            </w:r>
          </w:p>
          <w:p w:rsidR="001D2A95" w:rsidRDefault="0058257E">
            <w:pPr>
              <w:pStyle w:val="TableParagraph"/>
              <w:spacing w:line="272" w:lineRule="exact"/>
              <w:ind w:left="33"/>
              <w:jc w:val="center"/>
              <w:rPr>
                <w:sz w:val="24"/>
              </w:rPr>
            </w:pPr>
            <w:r>
              <w:rPr>
                <w:spacing w:val="-2"/>
                <w:sz w:val="24"/>
              </w:rPr>
              <w:t>школе»</w:t>
            </w:r>
          </w:p>
        </w:tc>
        <w:tc>
          <w:tcPr>
            <w:tcW w:w="3649" w:type="dxa"/>
          </w:tcPr>
          <w:p w:rsidR="001D2A95" w:rsidRDefault="0058257E">
            <w:pPr>
              <w:pStyle w:val="TableParagraph"/>
              <w:spacing w:line="250" w:lineRule="exact"/>
              <w:ind w:left="18"/>
              <w:jc w:val="center"/>
              <w:rPr>
                <w:sz w:val="24"/>
              </w:rPr>
            </w:pPr>
            <w:r>
              <w:rPr>
                <w:sz w:val="24"/>
              </w:rPr>
              <w:t>Яковлева</w:t>
            </w:r>
            <w:r>
              <w:rPr>
                <w:spacing w:val="-4"/>
                <w:sz w:val="24"/>
              </w:rPr>
              <w:t>С.С.</w:t>
            </w:r>
          </w:p>
        </w:tc>
      </w:tr>
      <w:tr w:rsidR="001D2A95">
        <w:trPr>
          <w:trHeight w:val="551"/>
        </w:trPr>
        <w:tc>
          <w:tcPr>
            <w:tcW w:w="6636" w:type="dxa"/>
          </w:tcPr>
          <w:p w:rsidR="001D2A95" w:rsidRDefault="0058257E">
            <w:pPr>
              <w:pStyle w:val="TableParagraph"/>
              <w:spacing w:line="246" w:lineRule="exact"/>
              <w:ind w:left="33" w:right="25"/>
              <w:jc w:val="center"/>
              <w:rPr>
                <w:sz w:val="24"/>
              </w:rPr>
            </w:pPr>
            <w:r>
              <w:rPr>
                <w:spacing w:val="-2"/>
                <w:sz w:val="24"/>
              </w:rPr>
              <w:t>"Актуальныевопросыпреподаваниявначальныхклассахв</w:t>
            </w:r>
          </w:p>
          <w:p w:rsidR="001D2A95" w:rsidRDefault="0058257E">
            <w:pPr>
              <w:pStyle w:val="TableParagraph"/>
              <w:spacing w:line="272" w:lineRule="exact"/>
              <w:ind w:left="33" w:right="12"/>
              <w:jc w:val="center"/>
              <w:rPr>
                <w:sz w:val="24"/>
              </w:rPr>
            </w:pPr>
            <w:r>
              <w:rPr>
                <w:sz w:val="24"/>
              </w:rPr>
              <w:t>условияхреализацииобновленных</w:t>
            </w:r>
            <w:r>
              <w:rPr>
                <w:spacing w:val="-4"/>
                <w:sz w:val="24"/>
              </w:rPr>
              <w:t>ФГОС"</w:t>
            </w:r>
          </w:p>
        </w:tc>
        <w:tc>
          <w:tcPr>
            <w:tcW w:w="3649" w:type="dxa"/>
          </w:tcPr>
          <w:p w:rsidR="001D2A95" w:rsidRDefault="0058257E">
            <w:pPr>
              <w:pStyle w:val="TableParagraph"/>
              <w:spacing w:line="250" w:lineRule="exact"/>
              <w:ind w:left="18" w:right="5"/>
              <w:jc w:val="center"/>
              <w:rPr>
                <w:sz w:val="24"/>
              </w:rPr>
            </w:pPr>
            <w:r>
              <w:rPr>
                <w:spacing w:val="-2"/>
                <w:sz w:val="24"/>
              </w:rPr>
              <w:t>ТянН.А.</w:t>
            </w:r>
          </w:p>
        </w:tc>
      </w:tr>
      <w:tr w:rsidR="001D2A95">
        <w:trPr>
          <w:trHeight w:val="551"/>
        </w:trPr>
        <w:tc>
          <w:tcPr>
            <w:tcW w:w="6636" w:type="dxa"/>
          </w:tcPr>
          <w:p w:rsidR="001D2A95" w:rsidRDefault="0058257E">
            <w:pPr>
              <w:pStyle w:val="TableParagraph"/>
              <w:spacing w:line="246" w:lineRule="exact"/>
              <w:ind w:left="662"/>
              <w:rPr>
                <w:sz w:val="24"/>
              </w:rPr>
            </w:pPr>
            <w:r>
              <w:rPr>
                <w:spacing w:val="-2"/>
                <w:sz w:val="24"/>
              </w:rPr>
              <w:t>"Актуальныевопросыпреподаваниярусскогоязыкаи</w:t>
            </w:r>
          </w:p>
          <w:p w:rsidR="001D2A95" w:rsidRDefault="0058257E">
            <w:pPr>
              <w:pStyle w:val="TableParagraph"/>
              <w:spacing w:line="272" w:lineRule="exact"/>
              <w:ind w:left="552"/>
              <w:rPr>
                <w:sz w:val="24"/>
              </w:rPr>
            </w:pPr>
            <w:r>
              <w:rPr>
                <w:spacing w:val="-2"/>
                <w:sz w:val="24"/>
              </w:rPr>
              <w:t>литературывусловияхреализацииобновленныхФГОС"</w:t>
            </w:r>
          </w:p>
        </w:tc>
        <w:tc>
          <w:tcPr>
            <w:tcW w:w="3649" w:type="dxa"/>
          </w:tcPr>
          <w:p w:rsidR="001D2A95" w:rsidRDefault="0058257E">
            <w:pPr>
              <w:pStyle w:val="TableParagraph"/>
              <w:spacing w:line="250" w:lineRule="exact"/>
              <w:ind w:left="18" w:right="5"/>
              <w:jc w:val="center"/>
              <w:rPr>
                <w:sz w:val="24"/>
              </w:rPr>
            </w:pPr>
            <w:r>
              <w:rPr>
                <w:spacing w:val="-2"/>
                <w:sz w:val="24"/>
              </w:rPr>
              <w:t>ДовжукЛ.А.</w:t>
            </w:r>
          </w:p>
        </w:tc>
      </w:tr>
      <w:tr w:rsidR="001D2A95">
        <w:trPr>
          <w:trHeight w:val="551"/>
        </w:trPr>
        <w:tc>
          <w:tcPr>
            <w:tcW w:w="6636" w:type="dxa"/>
          </w:tcPr>
          <w:p w:rsidR="001D2A95" w:rsidRDefault="0058257E">
            <w:pPr>
              <w:pStyle w:val="TableParagraph"/>
              <w:spacing w:line="246" w:lineRule="exact"/>
              <w:ind w:left="33" w:right="19"/>
              <w:jc w:val="center"/>
              <w:rPr>
                <w:sz w:val="24"/>
              </w:rPr>
            </w:pPr>
            <w:r>
              <w:rPr>
                <w:spacing w:val="-2"/>
                <w:sz w:val="24"/>
              </w:rPr>
              <w:t>"Актуальныевопросыпреподаваниябиологиивусловиях</w:t>
            </w:r>
          </w:p>
          <w:p w:rsidR="001D2A95" w:rsidRDefault="0058257E">
            <w:pPr>
              <w:pStyle w:val="TableParagraph"/>
              <w:spacing w:line="272" w:lineRule="exact"/>
              <w:ind w:left="33" w:right="12"/>
              <w:jc w:val="center"/>
              <w:rPr>
                <w:sz w:val="24"/>
              </w:rPr>
            </w:pPr>
            <w:r>
              <w:rPr>
                <w:spacing w:val="-2"/>
                <w:sz w:val="24"/>
              </w:rPr>
              <w:t>реализацииобновленныхФГОС"</w:t>
            </w:r>
          </w:p>
        </w:tc>
        <w:tc>
          <w:tcPr>
            <w:tcW w:w="3649" w:type="dxa"/>
          </w:tcPr>
          <w:p w:rsidR="001D2A95" w:rsidRDefault="0058257E">
            <w:pPr>
              <w:pStyle w:val="TableParagraph"/>
              <w:spacing w:line="250" w:lineRule="exact"/>
              <w:ind w:left="18" w:right="5"/>
              <w:jc w:val="center"/>
              <w:rPr>
                <w:sz w:val="24"/>
              </w:rPr>
            </w:pPr>
            <w:r>
              <w:rPr>
                <w:spacing w:val="-2"/>
                <w:sz w:val="24"/>
              </w:rPr>
              <w:t>РыбаковаИ.А.</w:t>
            </w:r>
          </w:p>
        </w:tc>
      </w:tr>
      <w:tr w:rsidR="001D2A95">
        <w:trPr>
          <w:trHeight w:val="825"/>
        </w:trPr>
        <w:tc>
          <w:tcPr>
            <w:tcW w:w="6636" w:type="dxa"/>
          </w:tcPr>
          <w:p w:rsidR="001D2A95" w:rsidRDefault="0058257E">
            <w:pPr>
              <w:pStyle w:val="TableParagraph"/>
              <w:spacing w:line="254" w:lineRule="exact"/>
              <w:ind w:left="33" w:right="22"/>
              <w:jc w:val="center"/>
              <w:rPr>
                <w:sz w:val="24"/>
              </w:rPr>
            </w:pPr>
            <w:r>
              <w:rPr>
                <w:spacing w:val="-2"/>
                <w:sz w:val="24"/>
              </w:rPr>
              <w:t>«Технологияконструированияурокавусловияхреализации</w:t>
            </w:r>
          </w:p>
          <w:p w:rsidR="001D2A95" w:rsidRDefault="0058257E">
            <w:pPr>
              <w:pStyle w:val="TableParagraph"/>
              <w:spacing w:before="5" w:line="232" w:lineRule="auto"/>
              <w:ind w:left="33" w:right="14"/>
              <w:jc w:val="center"/>
              <w:rPr>
                <w:sz w:val="24"/>
              </w:rPr>
            </w:pPr>
            <w:r>
              <w:rPr>
                <w:sz w:val="24"/>
              </w:rPr>
              <w:t xml:space="preserve">ФГОСтретьегопоколениянаматериале(история, </w:t>
            </w:r>
            <w:r>
              <w:rPr>
                <w:spacing w:val="-2"/>
                <w:sz w:val="24"/>
              </w:rPr>
              <w:t>обществознание)</w:t>
            </w:r>
          </w:p>
        </w:tc>
        <w:tc>
          <w:tcPr>
            <w:tcW w:w="3649" w:type="dxa"/>
          </w:tcPr>
          <w:p w:rsidR="001D2A95" w:rsidRDefault="0058257E">
            <w:pPr>
              <w:pStyle w:val="TableParagraph"/>
              <w:spacing w:line="250" w:lineRule="exact"/>
              <w:ind w:left="18" w:right="10"/>
              <w:jc w:val="center"/>
              <w:rPr>
                <w:sz w:val="24"/>
              </w:rPr>
            </w:pPr>
            <w:r>
              <w:rPr>
                <w:spacing w:val="-2"/>
                <w:sz w:val="24"/>
              </w:rPr>
              <w:t>МухинаС.Н.</w:t>
            </w:r>
          </w:p>
        </w:tc>
      </w:tr>
      <w:tr w:rsidR="001D2A95">
        <w:trPr>
          <w:trHeight w:val="551"/>
        </w:trPr>
        <w:tc>
          <w:tcPr>
            <w:tcW w:w="6636" w:type="dxa"/>
          </w:tcPr>
          <w:p w:rsidR="001D2A95" w:rsidRDefault="0058257E">
            <w:pPr>
              <w:pStyle w:val="TableParagraph"/>
              <w:spacing w:line="246" w:lineRule="exact"/>
              <w:ind w:left="33" w:right="22"/>
              <w:jc w:val="center"/>
              <w:rPr>
                <w:sz w:val="24"/>
              </w:rPr>
            </w:pPr>
            <w:r>
              <w:rPr>
                <w:spacing w:val="-2"/>
                <w:sz w:val="24"/>
              </w:rPr>
              <w:t>«ОсобенностивведенияиреализацииобновленныхФГОС</w:t>
            </w:r>
          </w:p>
          <w:p w:rsidR="001D2A95" w:rsidRDefault="0058257E">
            <w:pPr>
              <w:pStyle w:val="TableParagraph"/>
              <w:spacing w:line="272" w:lineRule="exact"/>
              <w:ind w:left="33" w:right="18"/>
              <w:jc w:val="center"/>
              <w:rPr>
                <w:sz w:val="24"/>
              </w:rPr>
            </w:pPr>
            <w:r>
              <w:rPr>
                <w:spacing w:val="-4"/>
                <w:sz w:val="24"/>
              </w:rPr>
              <w:t>НОО»</w:t>
            </w:r>
          </w:p>
        </w:tc>
        <w:tc>
          <w:tcPr>
            <w:tcW w:w="3649" w:type="dxa"/>
          </w:tcPr>
          <w:p w:rsidR="001D2A95" w:rsidRDefault="0058257E">
            <w:pPr>
              <w:pStyle w:val="TableParagraph"/>
              <w:spacing w:line="250" w:lineRule="exact"/>
              <w:ind w:left="18" w:right="1"/>
              <w:jc w:val="center"/>
              <w:rPr>
                <w:sz w:val="24"/>
              </w:rPr>
            </w:pPr>
            <w:r>
              <w:rPr>
                <w:sz w:val="24"/>
              </w:rPr>
              <w:t>БойкоИ.В.,Козликова</w:t>
            </w:r>
            <w:r>
              <w:rPr>
                <w:spacing w:val="-4"/>
                <w:sz w:val="24"/>
              </w:rPr>
              <w:t>Е.Н.</w:t>
            </w:r>
          </w:p>
        </w:tc>
      </w:tr>
      <w:tr w:rsidR="001D2A95">
        <w:trPr>
          <w:trHeight w:val="551"/>
        </w:trPr>
        <w:tc>
          <w:tcPr>
            <w:tcW w:w="6636" w:type="dxa"/>
          </w:tcPr>
          <w:p w:rsidR="001D2A95" w:rsidRDefault="0058257E">
            <w:pPr>
              <w:pStyle w:val="TableParagraph"/>
              <w:spacing w:line="246" w:lineRule="exact"/>
              <w:ind w:left="33" w:right="6"/>
              <w:jc w:val="center"/>
              <w:rPr>
                <w:sz w:val="24"/>
              </w:rPr>
            </w:pPr>
            <w:r>
              <w:rPr>
                <w:spacing w:val="-2"/>
                <w:sz w:val="24"/>
              </w:rPr>
              <w:t>"Использованиецифровыхобразовательныхтехнологий</w:t>
            </w:r>
            <w:r>
              <w:rPr>
                <w:spacing w:val="-5"/>
                <w:sz w:val="24"/>
              </w:rPr>
              <w:t>на</w:t>
            </w:r>
          </w:p>
          <w:p w:rsidR="001D2A95" w:rsidRDefault="0058257E">
            <w:pPr>
              <w:pStyle w:val="TableParagraph"/>
              <w:spacing w:line="273" w:lineRule="exact"/>
              <w:ind w:left="33" w:right="22"/>
              <w:jc w:val="center"/>
              <w:rPr>
                <w:sz w:val="24"/>
              </w:rPr>
            </w:pPr>
            <w:r>
              <w:rPr>
                <w:spacing w:val="-2"/>
                <w:sz w:val="24"/>
              </w:rPr>
              <w:t>уроках"</w:t>
            </w:r>
          </w:p>
        </w:tc>
        <w:tc>
          <w:tcPr>
            <w:tcW w:w="3649" w:type="dxa"/>
          </w:tcPr>
          <w:p w:rsidR="001D2A95" w:rsidRDefault="0058257E">
            <w:pPr>
              <w:pStyle w:val="TableParagraph"/>
              <w:spacing w:line="250" w:lineRule="exact"/>
              <w:ind w:left="18" w:right="15"/>
              <w:jc w:val="center"/>
              <w:rPr>
                <w:sz w:val="24"/>
              </w:rPr>
            </w:pPr>
            <w:r>
              <w:rPr>
                <w:spacing w:val="-2"/>
                <w:sz w:val="24"/>
              </w:rPr>
              <w:t>АбаляеваО.Ю.</w:t>
            </w:r>
          </w:p>
        </w:tc>
      </w:tr>
      <w:tr w:rsidR="001D2A95">
        <w:trPr>
          <w:trHeight w:val="830"/>
        </w:trPr>
        <w:tc>
          <w:tcPr>
            <w:tcW w:w="6636" w:type="dxa"/>
          </w:tcPr>
          <w:p w:rsidR="001D2A95" w:rsidRDefault="0058257E">
            <w:pPr>
              <w:pStyle w:val="TableParagraph"/>
              <w:spacing w:line="253" w:lineRule="exact"/>
              <w:ind w:left="33" w:right="31"/>
              <w:jc w:val="center"/>
              <w:rPr>
                <w:sz w:val="24"/>
              </w:rPr>
            </w:pPr>
            <w:r>
              <w:rPr>
                <w:sz w:val="24"/>
              </w:rPr>
              <w:t>«Российскиецифровыеинструментыисервисы</w:t>
            </w:r>
            <w:r>
              <w:rPr>
                <w:spacing w:val="-10"/>
                <w:sz w:val="24"/>
              </w:rPr>
              <w:t>в</w:t>
            </w:r>
          </w:p>
          <w:p w:rsidR="001D2A95" w:rsidRDefault="0058257E">
            <w:pPr>
              <w:pStyle w:val="TableParagraph"/>
              <w:spacing w:before="5" w:line="232" w:lineRule="auto"/>
              <w:ind w:left="33" w:right="32"/>
              <w:jc w:val="center"/>
              <w:rPr>
                <w:sz w:val="24"/>
              </w:rPr>
            </w:pPr>
            <w:r>
              <w:rPr>
                <w:spacing w:val="-2"/>
                <w:sz w:val="24"/>
              </w:rPr>
              <w:t>деятельностисовременногопедагогадополнительного образованиядетей»</w:t>
            </w:r>
          </w:p>
        </w:tc>
        <w:tc>
          <w:tcPr>
            <w:tcW w:w="3649" w:type="dxa"/>
          </w:tcPr>
          <w:p w:rsidR="001D2A95" w:rsidRDefault="0058257E">
            <w:pPr>
              <w:pStyle w:val="TableParagraph"/>
              <w:spacing w:line="255" w:lineRule="exact"/>
              <w:ind w:left="18" w:right="5"/>
              <w:jc w:val="center"/>
              <w:rPr>
                <w:sz w:val="24"/>
              </w:rPr>
            </w:pPr>
            <w:r>
              <w:rPr>
                <w:sz w:val="24"/>
              </w:rPr>
              <w:t>Кожевникова</w:t>
            </w:r>
            <w:r>
              <w:rPr>
                <w:spacing w:val="-4"/>
                <w:sz w:val="24"/>
              </w:rPr>
              <w:t>В.А.</w:t>
            </w:r>
          </w:p>
        </w:tc>
      </w:tr>
    </w:tbl>
    <w:p w:rsidR="001D2A95" w:rsidRDefault="0058257E">
      <w:pPr>
        <w:pStyle w:val="a3"/>
        <w:spacing w:before="260"/>
        <w:ind w:left="339" w:right="28" w:firstLine="710"/>
        <w:jc w:val="both"/>
      </w:pPr>
      <w:r>
        <w:rPr>
          <w:i/>
          <w:u w:val="single"/>
        </w:rPr>
        <w:t>Вывод:</w:t>
      </w:r>
      <w:r>
        <w:t>педагоги и работники школы проходяткурсы повышенияквалификациикак в соответствии с утвержденными графиками, таки дополнительнов течениегода помере необходимости ивостребованности педагогами.В 2022-2023 уч/году учителя, работающие в 1, 5 классах, 100%прошли КПК по обновлённым ФГОС НОО, ООО .</w:t>
      </w:r>
    </w:p>
    <w:p w:rsidR="001D2A95" w:rsidRDefault="0058257E">
      <w:pPr>
        <w:tabs>
          <w:tab w:val="right" w:pos="10773"/>
        </w:tabs>
        <w:spacing w:before="807"/>
        <w:ind w:left="5693"/>
      </w:pPr>
      <w:r>
        <w:rPr>
          <w:b/>
          <w:spacing w:val="-2"/>
          <w:sz w:val="24"/>
        </w:rPr>
        <w:t>Аттестация</w:t>
      </w:r>
      <w:r>
        <w:rPr>
          <w:sz w:val="24"/>
        </w:rPr>
        <w:tab/>
      </w:r>
      <w:r>
        <w:rPr>
          <w:spacing w:val="-5"/>
          <w:position w:val="12"/>
        </w:rPr>
        <w:t>48</w:t>
      </w:r>
    </w:p>
    <w:p w:rsidR="001D2A95" w:rsidRDefault="0058257E">
      <w:pPr>
        <w:pStyle w:val="Heading6"/>
        <w:spacing w:before="3"/>
        <w:ind w:left="3273"/>
      </w:pPr>
      <w:r>
        <w:rPr>
          <w:spacing w:val="-2"/>
        </w:rPr>
        <w:t>педагогическихработниковМБОУКесосвогорскаяСОШ</w:t>
      </w:r>
    </w:p>
    <w:p w:rsidR="001D2A95" w:rsidRDefault="001D2A95">
      <w:pPr>
        <w:sectPr w:rsidR="001D2A95">
          <w:pgSz w:w="11910" w:h="16840"/>
          <w:pgMar w:top="480" w:right="0" w:bottom="0" w:left="280" w:header="720" w:footer="720" w:gutter="0"/>
          <w:cols w:space="720"/>
        </w:sectPr>
      </w:pPr>
    </w:p>
    <w:p w:rsidR="001D2A95" w:rsidRDefault="0058257E">
      <w:pPr>
        <w:pStyle w:val="a3"/>
        <w:spacing w:before="60" w:line="268" w:lineRule="exact"/>
        <w:ind w:left="286"/>
        <w:jc w:val="center"/>
      </w:pPr>
      <w:r>
        <w:rPr>
          <w:spacing w:val="-5"/>
        </w:rPr>
        <w:lastRenderedPageBreak/>
        <w:t>483</w:t>
      </w:r>
    </w:p>
    <w:p w:rsidR="001D2A95" w:rsidRDefault="0058257E">
      <w:pPr>
        <w:pStyle w:val="Heading6"/>
        <w:spacing w:line="264" w:lineRule="exact"/>
        <w:ind w:left="236"/>
        <w:jc w:val="center"/>
      </w:pPr>
      <w:r>
        <w:rPr>
          <w:spacing w:val="-2"/>
        </w:rPr>
        <w:t>Уровеньобразованияпедагогическогосостававразрезепопредметам</w:t>
      </w:r>
    </w:p>
    <w:p w:rsidR="001D2A95" w:rsidRDefault="0058257E">
      <w:pPr>
        <w:spacing w:line="272" w:lineRule="exact"/>
        <w:ind w:left="661"/>
        <w:jc w:val="center"/>
        <w:rPr>
          <w:b/>
          <w:sz w:val="24"/>
        </w:rPr>
      </w:pPr>
      <w:r>
        <w:rPr>
          <w:b/>
          <w:sz w:val="24"/>
        </w:rPr>
        <w:t>2024-2025 учебный</w:t>
      </w:r>
      <w:r>
        <w:rPr>
          <w:b/>
          <w:spacing w:val="-5"/>
          <w:sz w:val="24"/>
        </w:rPr>
        <w:t>год</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2"/>
        <w:gridCol w:w="1153"/>
        <w:gridCol w:w="1042"/>
        <w:gridCol w:w="1229"/>
        <w:gridCol w:w="537"/>
        <w:gridCol w:w="720"/>
        <w:gridCol w:w="719"/>
        <w:gridCol w:w="446"/>
        <w:gridCol w:w="1416"/>
        <w:gridCol w:w="989"/>
      </w:tblGrid>
      <w:tr w:rsidR="001D2A95">
        <w:trPr>
          <w:trHeight w:val="210"/>
        </w:trPr>
        <w:tc>
          <w:tcPr>
            <w:tcW w:w="2632" w:type="dxa"/>
            <w:vMerge w:val="restart"/>
            <w:tcBorders>
              <w:bottom w:val="single" w:sz="12" w:space="0" w:color="000000"/>
            </w:tcBorders>
            <w:shd w:val="clear" w:color="auto" w:fill="D9D9D9"/>
          </w:tcPr>
          <w:p w:rsidR="001D2A95" w:rsidRDefault="0058257E">
            <w:pPr>
              <w:pStyle w:val="TableParagraph"/>
              <w:spacing w:line="225" w:lineRule="exact"/>
              <w:ind w:left="28" w:right="8"/>
              <w:jc w:val="center"/>
              <w:rPr>
                <w:sz w:val="20"/>
              </w:rPr>
            </w:pPr>
            <w:r>
              <w:rPr>
                <w:spacing w:val="-2"/>
                <w:sz w:val="20"/>
              </w:rPr>
              <w:t>Предмет</w:t>
            </w:r>
          </w:p>
        </w:tc>
        <w:tc>
          <w:tcPr>
            <w:tcW w:w="1153" w:type="dxa"/>
            <w:vMerge w:val="restart"/>
            <w:tcBorders>
              <w:bottom w:val="single" w:sz="12" w:space="0" w:color="000000"/>
            </w:tcBorders>
            <w:shd w:val="clear" w:color="auto" w:fill="D9D9D9"/>
          </w:tcPr>
          <w:p w:rsidR="001D2A95" w:rsidRDefault="0058257E">
            <w:pPr>
              <w:pStyle w:val="TableParagraph"/>
              <w:ind w:left="191" w:firstLine="192"/>
              <w:rPr>
                <w:sz w:val="20"/>
              </w:rPr>
            </w:pPr>
            <w:r>
              <w:rPr>
                <w:spacing w:val="-4"/>
                <w:sz w:val="20"/>
              </w:rPr>
              <w:t>К-во учителей</w:t>
            </w:r>
          </w:p>
        </w:tc>
        <w:tc>
          <w:tcPr>
            <w:tcW w:w="2271" w:type="dxa"/>
            <w:gridSpan w:val="2"/>
            <w:shd w:val="clear" w:color="auto" w:fill="D9D9D9"/>
          </w:tcPr>
          <w:p w:rsidR="001D2A95" w:rsidRDefault="0058257E">
            <w:pPr>
              <w:pStyle w:val="TableParagraph"/>
              <w:spacing w:line="190" w:lineRule="exact"/>
              <w:ind w:left="613"/>
              <w:rPr>
                <w:sz w:val="20"/>
              </w:rPr>
            </w:pPr>
            <w:r>
              <w:rPr>
                <w:spacing w:val="-2"/>
                <w:sz w:val="20"/>
              </w:rPr>
              <w:t>образование</w:t>
            </w:r>
          </w:p>
        </w:tc>
        <w:tc>
          <w:tcPr>
            <w:tcW w:w="2422" w:type="dxa"/>
            <w:gridSpan w:val="4"/>
            <w:shd w:val="clear" w:color="auto" w:fill="D9D9D9"/>
          </w:tcPr>
          <w:p w:rsidR="001D2A95" w:rsidRDefault="0058257E">
            <w:pPr>
              <w:pStyle w:val="TableParagraph"/>
              <w:spacing w:line="190" w:lineRule="exact"/>
              <w:ind w:left="796"/>
              <w:rPr>
                <w:sz w:val="20"/>
              </w:rPr>
            </w:pPr>
            <w:r>
              <w:rPr>
                <w:spacing w:val="-2"/>
                <w:sz w:val="20"/>
              </w:rPr>
              <w:t>категория</w:t>
            </w:r>
          </w:p>
        </w:tc>
        <w:tc>
          <w:tcPr>
            <w:tcW w:w="1416" w:type="dxa"/>
            <w:vMerge w:val="restart"/>
            <w:tcBorders>
              <w:bottom w:val="single" w:sz="12" w:space="0" w:color="000000"/>
            </w:tcBorders>
            <w:shd w:val="clear" w:color="auto" w:fill="D9D9D9"/>
          </w:tcPr>
          <w:p w:rsidR="001D2A95" w:rsidRDefault="0058257E">
            <w:pPr>
              <w:pStyle w:val="TableParagraph"/>
              <w:ind w:left="160" w:right="143" w:firstLine="153"/>
              <w:rPr>
                <w:sz w:val="20"/>
              </w:rPr>
            </w:pPr>
            <w:r>
              <w:rPr>
                <w:spacing w:val="-2"/>
                <w:sz w:val="20"/>
              </w:rPr>
              <w:t>Молодые специалисты</w:t>
            </w:r>
          </w:p>
        </w:tc>
        <w:tc>
          <w:tcPr>
            <w:tcW w:w="989" w:type="dxa"/>
            <w:vMerge w:val="restart"/>
            <w:tcBorders>
              <w:bottom w:val="single" w:sz="12" w:space="0" w:color="000000"/>
            </w:tcBorders>
            <w:shd w:val="clear" w:color="auto" w:fill="D9D9D9"/>
          </w:tcPr>
          <w:p w:rsidR="001D2A95" w:rsidRDefault="0058257E">
            <w:pPr>
              <w:pStyle w:val="TableParagraph"/>
              <w:ind w:left="219" w:right="185" w:hanging="20"/>
              <w:rPr>
                <w:sz w:val="20"/>
              </w:rPr>
            </w:pPr>
            <w:r>
              <w:rPr>
                <w:spacing w:val="-4"/>
                <w:sz w:val="20"/>
              </w:rPr>
              <w:t xml:space="preserve">Учатся </w:t>
            </w:r>
            <w:r>
              <w:rPr>
                <w:spacing w:val="-2"/>
                <w:sz w:val="20"/>
              </w:rPr>
              <w:t>заочно</w:t>
            </w:r>
          </w:p>
        </w:tc>
      </w:tr>
      <w:tr w:rsidR="001D2A95">
        <w:trPr>
          <w:trHeight w:val="690"/>
        </w:trPr>
        <w:tc>
          <w:tcPr>
            <w:tcW w:w="2632" w:type="dxa"/>
            <w:vMerge/>
            <w:tcBorders>
              <w:top w:val="nil"/>
              <w:bottom w:val="single" w:sz="12" w:space="0" w:color="000000"/>
            </w:tcBorders>
            <w:shd w:val="clear" w:color="auto" w:fill="D9D9D9"/>
          </w:tcPr>
          <w:p w:rsidR="001D2A95" w:rsidRDefault="001D2A95">
            <w:pPr>
              <w:rPr>
                <w:sz w:val="2"/>
                <w:szCs w:val="2"/>
              </w:rPr>
            </w:pPr>
          </w:p>
        </w:tc>
        <w:tc>
          <w:tcPr>
            <w:tcW w:w="1153" w:type="dxa"/>
            <w:vMerge/>
            <w:tcBorders>
              <w:top w:val="nil"/>
              <w:bottom w:val="single" w:sz="12" w:space="0" w:color="000000"/>
            </w:tcBorders>
            <w:shd w:val="clear" w:color="auto" w:fill="D9D9D9"/>
          </w:tcPr>
          <w:p w:rsidR="001D2A95" w:rsidRDefault="001D2A95">
            <w:pPr>
              <w:rPr>
                <w:sz w:val="2"/>
                <w:szCs w:val="2"/>
              </w:rPr>
            </w:pPr>
          </w:p>
        </w:tc>
        <w:tc>
          <w:tcPr>
            <w:tcW w:w="1042" w:type="dxa"/>
            <w:tcBorders>
              <w:bottom w:val="single" w:sz="12" w:space="0" w:color="000000"/>
            </w:tcBorders>
            <w:shd w:val="clear" w:color="auto" w:fill="D9D9D9"/>
          </w:tcPr>
          <w:p w:rsidR="001D2A95" w:rsidRDefault="0058257E">
            <w:pPr>
              <w:pStyle w:val="TableParagraph"/>
              <w:spacing w:line="225" w:lineRule="exact"/>
              <w:ind w:left="20"/>
              <w:jc w:val="center"/>
              <w:rPr>
                <w:sz w:val="20"/>
              </w:rPr>
            </w:pPr>
            <w:r>
              <w:rPr>
                <w:spacing w:val="-2"/>
                <w:sz w:val="20"/>
              </w:rPr>
              <w:t>Высшее</w:t>
            </w:r>
          </w:p>
        </w:tc>
        <w:tc>
          <w:tcPr>
            <w:tcW w:w="1229" w:type="dxa"/>
            <w:tcBorders>
              <w:bottom w:val="single" w:sz="12" w:space="0" w:color="000000"/>
            </w:tcBorders>
            <w:shd w:val="clear" w:color="auto" w:fill="D9D9D9"/>
          </w:tcPr>
          <w:p w:rsidR="001D2A95" w:rsidRDefault="0058257E">
            <w:pPr>
              <w:pStyle w:val="TableParagraph"/>
              <w:spacing w:line="235" w:lineRule="auto"/>
              <w:ind w:left="138" w:right="103" w:hanging="10"/>
              <w:jc w:val="center"/>
              <w:rPr>
                <w:sz w:val="20"/>
              </w:rPr>
            </w:pPr>
            <w:r>
              <w:rPr>
                <w:spacing w:val="-2"/>
                <w:sz w:val="20"/>
              </w:rPr>
              <w:t>Средне- специально</w:t>
            </w:r>
          </w:p>
          <w:p w:rsidR="001D2A95" w:rsidRDefault="0058257E">
            <w:pPr>
              <w:pStyle w:val="TableParagraph"/>
              <w:spacing w:line="219" w:lineRule="exact"/>
              <w:ind w:left="30"/>
              <w:jc w:val="center"/>
              <w:rPr>
                <w:sz w:val="20"/>
              </w:rPr>
            </w:pPr>
            <w:r>
              <w:rPr>
                <w:spacing w:val="-10"/>
                <w:sz w:val="20"/>
              </w:rPr>
              <w:t>е</w:t>
            </w:r>
          </w:p>
        </w:tc>
        <w:tc>
          <w:tcPr>
            <w:tcW w:w="537" w:type="dxa"/>
            <w:tcBorders>
              <w:bottom w:val="single" w:sz="12" w:space="0" w:color="000000"/>
            </w:tcBorders>
            <w:shd w:val="clear" w:color="auto" w:fill="D9D9D9"/>
          </w:tcPr>
          <w:p w:rsidR="001D2A95" w:rsidRDefault="0058257E">
            <w:pPr>
              <w:pStyle w:val="TableParagraph"/>
              <w:spacing w:line="225" w:lineRule="exact"/>
              <w:ind w:left="114"/>
              <w:rPr>
                <w:sz w:val="20"/>
              </w:rPr>
            </w:pPr>
            <w:r>
              <w:rPr>
                <w:spacing w:val="-5"/>
                <w:sz w:val="20"/>
              </w:rPr>
              <w:t>выс</w:t>
            </w:r>
          </w:p>
        </w:tc>
        <w:tc>
          <w:tcPr>
            <w:tcW w:w="720" w:type="dxa"/>
            <w:tcBorders>
              <w:bottom w:val="single" w:sz="12" w:space="0" w:color="000000"/>
            </w:tcBorders>
            <w:shd w:val="clear" w:color="auto" w:fill="D9D9D9"/>
          </w:tcPr>
          <w:p w:rsidR="001D2A95" w:rsidRDefault="0058257E">
            <w:pPr>
              <w:pStyle w:val="TableParagraph"/>
              <w:spacing w:line="225" w:lineRule="exact"/>
              <w:ind w:left="220"/>
              <w:rPr>
                <w:sz w:val="20"/>
              </w:rPr>
            </w:pPr>
            <w:r>
              <w:rPr>
                <w:spacing w:val="-5"/>
                <w:sz w:val="20"/>
              </w:rPr>
              <w:t>пер</w:t>
            </w:r>
          </w:p>
        </w:tc>
        <w:tc>
          <w:tcPr>
            <w:tcW w:w="719" w:type="dxa"/>
            <w:tcBorders>
              <w:bottom w:val="single" w:sz="12" w:space="0" w:color="000000"/>
            </w:tcBorders>
            <w:shd w:val="clear" w:color="auto" w:fill="D9D9D9"/>
          </w:tcPr>
          <w:p w:rsidR="001D2A95" w:rsidRDefault="0058257E">
            <w:pPr>
              <w:pStyle w:val="TableParagraph"/>
              <w:spacing w:line="235" w:lineRule="auto"/>
              <w:ind w:left="144" w:right="106" w:hanging="24"/>
              <w:rPr>
                <w:sz w:val="20"/>
              </w:rPr>
            </w:pPr>
            <w:r>
              <w:rPr>
                <w:spacing w:val="-4"/>
                <w:sz w:val="20"/>
              </w:rPr>
              <w:t>Соот- ветст</w:t>
            </w:r>
          </w:p>
          <w:p w:rsidR="001D2A95" w:rsidRDefault="0058257E">
            <w:pPr>
              <w:pStyle w:val="TableParagraph"/>
              <w:spacing w:line="219" w:lineRule="exact"/>
              <w:ind w:left="221"/>
              <w:rPr>
                <w:sz w:val="20"/>
              </w:rPr>
            </w:pPr>
            <w:r>
              <w:rPr>
                <w:spacing w:val="-5"/>
                <w:sz w:val="20"/>
              </w:rPr>
              <w:t>вие</w:t>
            </w:r>
          </w:p>
        </w:tc>
        <w:tc>
          <w:tcPr>
            <w:tcW w:w="446" w:type="dxa"/>
            <w:tcBorders>
              <w:bottom w:val="single" w:sz="12" w:space="0" w:color="000000"/>
            </w:tcBorders>
            <w:shd w:val="clear" w:color="auto" w:fill="D9D9D9"/>
          </w:tcPr>
          <w:p w:rsidR="001D2A95" w:rsidRDefault="0058257E">
            <w:pPr>
              <w:pStyle w:val="TableParagraph"/>
              <w:spacing w:line="235" w:lineRule="auto"/>
              <w:ind w:left="183" w:right="133" w:hanging="29"/>
              <w:rPr>
                <w:sz w:val="20"/>
              </w:rPr>
            </w:pPr>
            <w:r>
              <w:rPr>
                <w:spacing w:val="-10"/>
                <w:sz w:val="20"/>
              </w:rPr>
              <w:t>б/к</w:t>
            </w:r>
          </w:p>
        </w:tc>
        <w:tc>
          <w:tcPr>
            <w:tcW w:w="1416" w:type="dxa"/>
            <w:vMerge/>
            <w:tcBorders>
              <w:top w:val="nil"/>
              <w:bottom w:val="single" w:sz="12" w:space="0" w:color="000000"/>
            </w:tcBorders>
            <w:shd w:val="clear" w:color="auto" w:fill="D9D9D9"/>
          </w:tcPr>
          <w:p w:rsidR="001D2A95" w:rsidRDefault="001D2A95">
            <w:pPr>
              <w:rPr>
                <w:sz w:val="2"/>
                <w:szCs w:val="2"/>
              </w:rPr>
            </w:pPr>
          </w:p>
        </w:tc>
        <w:tc>
          <w:tcPr>
            <w:tcW w:w="989" w:type="dxa"/>
            <w:vMerge/>
            <w:tcBorders>
              <w:top w:val="nil"/>
              <w:bottom w:val="single" w:sz="12" w:space="0" w:color="000000"/>
            </w:tcBorders>
            <w:shd w:val="clear" w:color="auto" w:fill="D9D9D9"/>
          </w:tcPr>
          <w:p w:rsidR="001D2A95" w:rsidRDefault="001D2A95">
            <w:pPr>
              <w:rPr>
                <w:sz w:val="2"/>
                <w:szCs w:val="2"/>
              </w:rPr>
            </w:pPr>
          </w:p>
        </w:tc>
      </w:tr>
      <w:tr w:rsidR="001D2A95">
        <w:trPr>
          <w:trHeight w:val="551"/>
        </w:trPr>
        <w:tc>
          <w:tcPr>
            <w:tcW w:w="2632" w:type="dxa"/>
            <w:tcBorders>
              <w:top w:val="single" w:sz="12" w:space="0" w:color="000000"/>
            </w:tcBorders>
          </w:tcPr>
          <w:p w:rsidR="001D2A95" w:rsidRDefault="0058257E">
            <w:pPr>
              <w:pStyle w:val="TableParagraph"/>
              <w:spacing w:before="1" w:line="230" w:lineRule="auto"/>
              <w:ind w:left="758" w:hanging="159"/>
              <w:rPr>
                <w:sz w:val="24"/>
              </w:rPr>
            </w:pPr>
            <w:r>
              <w:rPr>
                <w:spacing w:val="-2"/>
                <w:sz w:val="24"/>
              </w:rPr>
              <w:t>Русскийязыки литература</w:t>
            </w:r>
          </w:p>
        </w:tc>
        <w:tc>
          <w:tcPr>
            <w:tcW w:w="1153" w:type="dxa"/>
            <w:tcBorders>
              <w:top w:val="single" w:sz="12" w:space="0" w:color="000000"/>
            </w:tcBorders>
          </w:tcPr>
          <w:p w:rsidR="001D2A95" w:rsidRDefault="0058257E">
            <w:pPr>
              <w:pStyle w:val="TableParagraph"/>
              <w:spacing w:line="268" w:lineRule="exact"/>
              <w:ind w:left="61" w:right="29"/>
              <w:jc w:val="center"/>
              <w:rPr>
                <w:sz w:val="24"/>
              </w:rPr>
            </w:pPr>
            <w:r>
              <w:rPr>
                <w:spacing w:val="-10"/>
                <w:sz w:val="24"/>
              </w:rPr>
              <w:t>4</w:t>
            </w:r>
          </w:p>
        </w:tc>
        <w:tc>
          <w:tcPr>
            <w:tcW w:w="1042" w:type="dxa"/>
            <w:tcBorders>
              <w:top w:val="single" w:sz="12" w:space="0" w:color="000000"/>
            </w:tcBorders>
          </w:tcPr>
          <w:p w:rsidR="001D2A95" w:rsidRDefault="0058257E">
            <w:pPr>
              <w:pStyle w:val="TableParagraph"/>
              <w:spacing w:line="268" w:lineRule="exact"/>
              <w:ind w:left="20" w:right="3"/>
              <w:jc w:val="center"/>
              <w:rPr>
                <w:sz w:val="24"/>
              </w:rPr>
            </w:pPr>
            <w:r>
              <w:rPr>
                <w:spacing w:val="-10"/>
                <w:sz w:val="24"/>
              </w:rPr>
              <w:t>4</w:t>
            </w:r>
          </w:p>
        </w:tc>
        <w:tc>
          <w:tcPr>
            <w:tcW w:w="1229" w:type="dxa"/>
            <w:tcBorders>
              <w:top w:val="single" w:sz="12" w:space="0" w:color="000000"/>
            </w:tcBorders>
          </w:tcPr>
          <w:p w:rsidR="001D2A95" w:rsidRDefault="001D2A95">
            <w:pPr>
              <w:pStyle w:val="TableParagraph"/>
            </w:pPr>
          </w:p>
        </w:tc>
        <w:tc>
          <w:tcPr>
            <w:tcW w:w="537" w:type="dxa"/>
            <w:tcBorders>
              <w:top w:val="single" w:sz="12" w:space="0" w:color="000000"/>
            </w:tcBorders>
          </w:tcPr>
          <w:p w:rsidR="001D2A95" w:rsidRDefault="0058257E">
            <w:pPr>
              <w:pStyle w:val="TableParagraph"/>
              <w:spacing w:line="268" w:lineRule="exact"/>
              <w:ind w:left="74" w:right="41"/>
              <w:jc w:val="center"/>
              <w:rPr>
                <w:sz w:val="24"/>
              </w:rPr>
            </w:pPr>
            <w:r>
              <w:rPr>
                <w:spacing w:val="-10"/>
                <w:sz w:val="24"/>
              </w:rPr>
              <w:t>3</w:t>
            </w:r>
          </w:p>
        </w:tc>
        <w:tc>
          <w:tcPr>
            <w:tcW w:w="720" w:type="dxa"/>
            <w:tcBorders>
              <w:top w:val="single" w:sz="12" w:space="0" w:color="000000"/>
            </w:tcBorders>
          </w:tcPr>
          <w:p w:rsidR="001D2A95" w:rsidRDefault="0058257E">
            <w:pPr>
              <w:pStyle w:val="TableParagraph"/>
              <w:spacing w:line="268" w:lineRule="exact"/>
              <w:ind w:left="34"/>
              <w:jc w:val="center"/>
              <w:rPr>
                <w:sz w:val="24"/>
              </w:rPr>
            </w:pPr>
            <w:r>
              <w:rPr>
                <w:spacing w:val="-10"/>
                <w:sz w:val="24"/>
              </w:rPr>
              <w:t>1</w:t>
            </w:r>
          </w:p>
        </w:tc>
        <w:tc>
          <w:tcPr>
            <w:tcW w:w="719" w:type="dxa"/>
            <w:tcBorders>
              <w:top w:val="single" w:sz="12" w:space="0" w:color="000000"/>
            </w:tcBorders>
          </w:tcPr>
          <w:p w:rsidR="001D2A95" w:rsidRDefault="001D2A95">
            <w:pPr>
              <w:pStyle w:val="TableParagraph"/>
            </w:pPr>
          </w:p>
        </w:tc>
        <w:tc>
          <w:tcPr>
            <w:tcW w:w="446" w:type="dxa"/>
            <w:tcBorders>
              <w:top w:val="single" w:sz="12" w:space="0" w:color="000000"/>
            </w:tcBorders>
          </w:tcPr>
          <w:p w:rsidR="001D2A95" w:rsidRDefault="001D2A95">
            <w:pPr>
              <w:pStyle w:val="TableParagraph"/>
            </w:pPr>
          </w:p>
        </w:tc>
        <w:tc>
          <w:tcPr>
            <w:tcW w:w="1416" w:type="dxa"/>
            <w:tcBorders>
              <w:top w:val="single" w:sz="12" w:space="0" w:color="000000"/>
            </w:tcBorders>
          </w:tcPr>
          <w:p w:rsidR="001D2A95" w:rsidRDefault="001D2A95">
            <w:pPr>
              <w:pStyle w:val="TableParagraph"/>
            </w:pPr>
          </w:p>
        </w:tc>
        <w:tc>
          <w:tcPr>
            <w:tcW w:w="989" w:type="dxa"/>
            <w:tcBorders>
              <w:top w:val="single" w:sz="12" w:space="0" w:color="000000"/>
            </w:tcBorders>
          </w:tcPr>
          <w:p w:rsidR="001D2A95" w:rsidRDefault="001D2A95">
            <w:pPr>
              <w:pStyle w:val="TableParagraph"/>
            </w:pPr>
          </w:p>
        </w:tc>
      </w:tr>
      <w:tr w:rsidR="001D2A95">
        <w:trPr>
          <w:trHeight w:val="273"/>
        </w:trPr>
        <w:tc>
          <w:tcPr>
            <w:tcW w:w="2632" w:type="dxa"/>
          </w:tcPr>
          <w:p w:rsidR="001D2A95" w:rsidRDefault="0058257E">
            <w:pPr>
              <w:pStyle w:val="TableParagraph"/>
              <w:spacing w:line="253" w:lineRule="exact"/>
              <w:ind w:left="345"/>
              <w:rPr>
                <w:sz w:val="24"/>
              </w:rPr>
            </w:pPr>
            <w:r>
              <w:rPr>
                <w:spacing w:val="-2"/>
                <w:sz w:val="24"/>
              </w:rPr>
              <w:t>Иностранныйязык</w:t>
            </w:r>
          </w:p>
        </w:tc>
        <w:tc>
          <w:tcPr>
            <w:tcW w:w="1153" w:type="dxa"/>
          </w:tcPr>
          <w:p w:rsidR="001D2A95" w:rsidRDefault="0058257E">
            <w:pPr>
              <w:pStyle w:val="TableParagraph"/>
              <w:spacing w:line="253" w:lineRule="exact"/>
              <w:ind w:left="61" w:right="29"/>
              <w:jc w:val="center"/>
              <w:rPr>
                <w:sz w:val="24"/>
              </w:rPr>
            </w:pPr>
            <w:r>
              <w:rPr>
                <w:spacing w:val="-10"/>
                <w:sz w:val="24"/>
              </w:rPr>
              <w:t>4</w:t>
            </w:r>
          </w:p>
        </w:tc>
        <w:tc>
          <w:tcPr>
            <w:tcW w:w="1042" w:type="dxa"/>
          </w:tcPr>
          <w:p w:rsidR="001D2A95" w:rsidRDefault="0058257E">
            <w:pPr>
              <w:pStyle w:val="TableParagraph"/>
              <w:spacing w:line="253" w:lineRule="exact"/>
              <w:ind w:left="20" w:right="3"/>
              <w:jc w:val="center"/>
              <w:rPr>
                <w:sz w:val="24"/>
              </w:rPr>
            </w:pPr>
            <w:r>
              <w:rPr>
                <w:spacing w:val="-10"/>
                <w:sz w:val="24"/>
              </w:rPr>
              <w:t>3</w:t>
            </w:r>
          </w:p>
        </w:tc>
        <w:tc>
          <w:tcPr>
            <w:tcW w:w="1229" w:type="dxa"/>
          </w:tcPr>
          <w:p w:rsidR="001D2A95" w:rsidRDefault="0058257E">
            <w:pPr>
              <w:pStyle w:val="TableParagraph"/>
              <w:spacing w:line="253" w:lineRule="exact"/>
              <w:ind w:left="119"/>
              <w:rPr>
                <w:sz w:val="24"/>
              </w:rPr>
            </w:pPr>
            <w:r>
              <w:rPr>
                <w:spacing w:val="-10"/>
                <w:sz w:val="24"/>
              </w:rPr>
              <w:t>1</w:t>
            </w:r>
          </w:p>
        </w:tc>
        <w:tc>
          <w:tcPr>
            <w:tcW w:w="537" w:type="dxa"/>
          </w:tcPr>
          <w:p w:rsidR="001D2A95" w:rsidRDefault="0058257E">
            <w:pPr>
              <w:pStyle w:val="TableParagraph"/>
              <w:spacing w:line="253" w:lineRule="exact"/>
              <w:ind w:left="74" w:right="41"/>
              <w:jc w:val="center"/>
              <w:rPr>
                <w:sz w:val="24"/>
              </w:rPr>
            </w:pPr>
            <w:r>
              <w:rPr>
                <w:spacing w:val="-10"/>
                <w:sz w:val="24"/>
              </w:rPr>
              <w:t>3</w:t>
            </w:r>
          </w:p>
        </w:tc>
        <w:tc>
          <w:tcPr>
            <w:tcW w:w="720" w:type="dxa"/>
          </w:tcPr>
          <w:p w:rsidR="001D2A95" w:rsidRDefault="0058257E">
            <w:pPr>
              <w:pStyle w:val="TableParagraph"/>
              <w:spacing w:line="253" w:lineRule="exact"/>
              <w:ind w:left="34"/>
              <w:jc w:val="center"/>
              <w:rPr>
                <w:sz w:val="24"/>
              </w:rPr>
            </w:pPr>
            <w:r>
              <w:rPr>
                <w:spacing w:val="-10"/>
                <w:sz w:val="24"/>
              </w:rPr>
              <w:t>1</w:t>
            </w:r>
          </w:p>
        </w:tc>
        <w:tc>
          <w:tcPr>
            <w:tcW w:w="719" w:type="dxa"/>
          </w:tcPr>
          <w:p w:rsidR="001D2A95" w:rsidRDefault="001D2A95">
            <w:pPr>
              <w:pStyle w:val="TableParagraph"/>
              <w:rPr>
                <w:sz w:val="20"/>
              </w:rPr>
            </w:pP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7"/>
        </w:trPr>
        <w:tc>
          <w:tcPr>
            <w:tcW w:w="2632" w:type="dxa"/>
          </w:tcPr>
          <w:p w:rsidR="001D2A95" w:rsidRDefault="0058257E">
            <w:pPr>
              <w:pStyle w:val="TableParagraph"/>
              <w:spacing w:line="258" w:lineRule="exact"/>
              <w:ind w:left="701"/>
              <w:rPr>
                <w:sz w:val="24"/>
              </w:rPr>
            </w:pPr>
            <w:r>
              <w:rPr>
                <w:spacing w:val="-2"/>
                <w:sz w:val="24"/>
              </w:rPr>
              <w:t>Математика</w:t>
            </w:r>
          </w:p>
        </w:tc>
        <w:tc>
          <w:tcPr>
            <w:tcW w:w="1153" w:type="dxa"/>
          </w:tcPr>
          <w:p w:rsidR="001D2A95" w:rsidRDefault="0058257E">
            <w:pPr>
              <w:pStyle w:val="TableParagraph"/>
              <w:spacing w:line="258" w:lineRule="exact"/>
              <w:ind w:left="61" w:right="29"/>
              <w:jc w:val="center"/>
              <w:rPr>
                <w:sz w:val="24"/>
              </w:rPr>
            </w:pPr>
            <w:r>
              <w:rPr>
                <w:spacing w:val="-10"/>
                <w:sz w:val="24"/>
              </w:rPr>
              <w:t>4</w:t>
            </w:r>
          </w:p>
        </w:tc>
        <w:tc>
          <w:tcPr>
            <w:tcW w:w="1042" w:type="dxa"/>
          </w:tcPr>
          <w:p w:rsidR="001D2A95" w:rsidRDefault="0058257E">
            <w:pPr>
              <w:pStyle w:val="TableParagraph"/>
              <w:spacing w:line="258" w:lineRule="exact"/>
              <w:ind w:left="20" w:right="3"/>
              <w:jc w:val="center"/>
              <w:rPr>
                <w:sz w:val="24"/>
              </w:rPr>
            </w:pPr>
            <w:r>
              <w:rPr>
                <w:spacing w:val="-10"/>
                <w:sz w:val="24"/>
              </w:rPr>
              <w:t>4</w:t>
            </w:r>
          </w:p>
        </w:tc>
        <w:tc>
          <w:tcPr>
            <w:tcW w:w="1229" w:type="dxa"/>
          </w:tcPr>
          <w:p w:rsidR="001D2A95" w:rsidRDefault="001D2A95">
            <w:pPr>
              <w:pStyle w:val="TableParagraph"/>
              <w:rPr>
                <w:sz w:val="20"/>
              </w:rPr>
            </w:pPr>
          </w:p>
        </w:tc>
        <w:tc>
          <w:tcPr>
            <w:tcW w:w="537" w:type="dxa"/>
          </w:tcPr>
          <w:p w:rsidR="001D2A95" w:rsidRDefault="0058257E">
            <w:pPr>
              <w:pStyle w:val="TableParagraph"/>
              <w:spacing w:line="258" w:lineRule="exact"/>
              <w:ind w:left="74" w:right="41"/>
              <w:jc w:val="center"/>
              <w:rPr>
                <w:sz w:val="24"/>
              </w:rPr>
            </w:pPr>
            <w:r>
              <w:rPr>
                <w:spacing w:val="-10"/>
                <w:sz w:val="24"/>
              </w:rPr>
              <w:t>2</w:t>
            </w:r>
          </w:p>
        </w:tc>
        <w:tc>
          <w:tcPr>
            <w:tcW w:w="720" w:type="dxa"/>
          </w:tcPr>
          <w:p w:rsidR="001D2A95" w:rsidRDefault="0058257E">
            <w:pPr>
              <w:pStyle w:val="TableParagraph"/>
              <w:spacing w:line="258" w:lineRule="exact"/>
              <w:ind w:left="34"/>
              <w:jc w:val="center"/>
              <w:rPr>
                <w:sz w:val="24"/>
              </w:rPr>
            </w:pPr>
            <w:r>
              <w:rPr>
                <w:spacing w:val="-10"/>
                <w:sz w:val="24"/>
              </w:rPr>
              <w:t>2</w:t>
            </w:r>
          </w:p>
        </w:tc>
        <w:tc>
          <w:tcPr>
            <w:tcW w:w="719" w:type="dxa"/>
          </w:tcPr>
          <w:p w:rsidR="001D2A95" w:rsidRDefault="001D2A95">
            <w:pPr>
              <w:pStyle w:val="TableParagraph"/>
              <w:rPr>
                <w:sz w:val="20"/>
              </w:rPr>
            </w:pP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7"/>
        </w:trPr>
        <w:tc>
          <w:tcPr>
            <w:tcW w:w="2632" w:type="dxa"/>
          </w:tcPr>
          <w:p w:rsidR="001D2A95" w:rsidRDefault="0058257E">
            <w:pPr>
              <w:pStyle w:val="TableParagraph"/>
              <w:spacing w:line="258" w:lineRule="exact"/>
              <w:ind w:left="614"/>
              <w:rPr>
                <w:sz w:val="24"/>
              </w:rPr>
            </w:pPr>
            <w:r>
              <w:rPr>
                <w:spacing w:val="-2"/>
                <w:sz w:val="24"/>
              </w:rPr>
              <w:t>Информатика</w:t>
            </w:r>
          </w:p>
        </w:tc>
        <w:tc>
          <w:tcPr>
            <w:tcW w:w="1153" w:type="dxa"/>
          </w:tcPr>
          <w:p w:rsidR="001D2A95" w:rsidRDefault="0058257E">
            <w:pPr>
              <w:pStyle w:val="TableParagraph"/>
              <w:spacing w:line="258" w:lineRule="exact"/>
              <w:ind w:left="61" w:right="29"/>
              <w:jc w:val="center"/>
              <w:rPr>
                <w:sz w:val="24"/>
              </w:rPr>
            </w:pPr>
            <w:r>
              <w:rPr>
                <w:spacing w:val="-10"/>
                <w:sz w:val="24"/>
              </w:rPr>
              <w:t>1</w:t>
            </w:r>
          </w:p>
        </w:tc>
        <w:tc>
          <w:tcPr>
            <w:tcW w:w="1042" w:type="dxa"/>
          </w:tcPr>
          <w:p w:rsidR="001D2A95" w:rsidRDefault="0058257E">
            <w:pPr>
              <w:pStyle w:val="TableParagraph"/>
              <w:spacing w:line="258" w:lineRule="exact"/>
              <w:ind w:left="20" w:right="3"/>
              <w:jc w:val="center"/>
              <w:rPr>
                <w:sz w:val="24"/>
              </w:rPr>
            </w:pPr>
            <w:r>
              <w:rPr>
                <w:spacing w:val="-10"/>
                <w:sz w:val="24"/>
              </w:rPr>
              <w:t>1</w:t>
            </w:r>
          </w:p>
        </w:tc>
        <w:tc>
          <w:tcPr>
            <w:tcW w:w="1229" w:type="dxa"/>
          </w:tcPr>
          <w:p w:rsidR="001D2A95" w:rsidRDefault="001D2A95">
            <w:pPr>
              <w:pStyle w:val="TableParagraph"/>
              <w:rPr>
                <w:sz w:val="20"/>
              </w:rPr>
            </w:pPr>
          </w:p>
        </w:tc>
        <w:tc>
          <w:tcPr>
            <w:tcW w:w="537" w:type="dxa"/>
          </w:tcPr>
          <w:p w:rsidR="001D2A95" w:rsidRDefault="001D2A95">
            <w:pPr>
              <w:pStyle w:val="TableParagraph"/>
              <w:rPr>
                <w:sz w:val="20"/>
              </w:rPr>
            </w:pPr>
          </w:p>
        </w:tc>
        <w:tc>
          <w:tcPr>
            <w:tcW w:w="720" w:type="dxa"/>
          </w:tcPr>
          <w:p w:rsidR="001D2A95" w:rsidRDefault="0058257E">
            <w:pPr>
              <w:pStyle w:val="TableParagraph"/>
              <w:spacing w:line="225" w:lineRule="exact"/>
              <w:ind w:left="4"/>
              <w:rPr>
                <w:sz w:val="20"/>
              </w:rPr>
            </w:pPr>
            <w:r>
              <w:rPr>
                <w:spacing w:val="-10"/>
                <w:sz w:val="20"/>
              </w:rPr>
              <w:t>1</w:t>
            </w:r>
          </w:p>
        </w:tc>
        <w:tc>
          <w:tcPr>
            <w:tcW w:w="719" w:type="dxa"/>
          </w:tcPr>
          <w:p w:rsidR="001D2A95" w:rsidRDefault="001D2A95">
            <w:pPr>
              <w:pStyle w:val="TableParagraph"/>
              <w:rPr>
                <w:sz w:val="20"/>
              </w:rPr>
            </w:pP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3"/>
        </w:trPr>
        <w:tc>
          <w:tcPr>
            <w:tcW w:w="2632" w:type="dxa"/>
          </w:tcPr>
          <w:p w:rsidR="001D2A95" w:rsidRDefault="0058257E">
            <w:pPr>
              <w:pStyle w:val="TableParagraph"/>
              <w:spacing w:line="253" w:lineRule="exact"/>
              <w:ind w:left="28"/>
              <w:jc w:val="center"/>
              <w:rPr>
                <w:sz w:val="24"/>
              </w:rPr>
            </w:pPr>
            <w:r>
              <w:rPr>
                <w:spacing w:val="-2"/>
                <w:sz w:val="24"/>
              </w:rPr>
              <w:t>Физика</w:t>
            </w:r>
          </w:p>
        </w:tc>
        <w:tc>
          <w:tcPr>
            <w:tcW w:w="1153" w:type="dxa"/>
          </w:tcPr>
          <w:p w:rsidR="001D2A95" w:rsidRDefault="0058257E">
            <w:pPr>
              <w:pStyle w:val="TableParagraph"/>
              <w:spacing w:line="253" w:lineRule="exact"/>
              <w:ind w:left="61" w:right="39"/>
              <w:jc w:val="center"/>
              <w:rPr>
                <w:sz w:val="24"/>
              </w:rPr>
            </w:pPr>
            <w:r>
              <w:rPr>
                <w:spacing w:val="-10"/>
                <w:sz w:val="24"/>
              </w:rPr>
              <w:t>1</w:t>
            </w:r>
          </w:p>
        </w:tc>
        <w:tc>
          <w:tcPr>
            <w:tcW w:w="1042" w:type="dxa"/>
          </w:tcPr>
          <w:p w:rsidR="001D2A95" w:rsidRDefault="0058257E">
            <w:pPr>
              <w:pStyle w:val="TableParagraph"/>
              <w:spacing w:line="253" w:lineRule="exact"/>
              <w:ind w:left="20" w:right="3"/>
              <w:jc w:val="center"/>
              <w:rPr>
                <w:sz w:val="24"/>
              </w:rPr>
            </w:pPr>
            <w:r>
              <w:rPr>
                <w:spacing w:val="-10"/>
                <w:sz w:val="24"/>
              </w:rPr>
              <w:t>1</w:t>
            </w:r>
          </w:p>
        </w:tc>
        <w:tc>
          <w:tcPr>
            <w:tcW w:w="1229" w:type="dxa"/>
          </w:tcPr>
          <w:p w:rsidR="001D2A95" w:rsidRDefault="001D2A95">
            <w:pPr>
              <w:pStyle w:val="TableParagraph"/>
              <w:rPr>
                <w:sz w:val="20"/>
              </w:rPr>
            </w:pPr>
          </w:p>
        </w:tc>
        <w:tc>
          <w:tcPr>
            <w:tcW w:w="537" w:type="dxa"/>
          </w:tcPr>
          <w:p w:rsidR="001D2A95" w:rsidRDefault="0058257E">
            <w:pPr>
              <w:pStyle w:val="TableParagraph"/>
              <w:spacing w:line="253" w:lineRule="exact"/>
              <w:ind w:left="33" w:right="74"/>
              <w:jc w:val="center"/>
              <w:rPr>
                <w:sz w:val="24"/>
              </w:rPr>
            </w:pPr>
            <w:r>
              <w:rPr>
                <w:spacing w:val="-10"/>
                <w:sz w:val="24"/>
              </w:rPr>
              <w:t>1</w:t>
            </w:r>
          </w:p>
        </w:tc>
        <w:tc>
          <w:tcPr>
            <w:tcW w:w="720" w:type="dxa"/>
          </w:tcPr>
          <w:p w:rsidR="001D2A95" w:rsidRDefault="001D2A95">
            <w:pPr>
              <w:pStyle w:val="TableParagraph"/>
              <w:rPr>
                <w:sz w:val="20"/>
              </w:rPr>
            </w:pPr>
          </w:p>
        </w:tc>
        <w:tc>
          <w:tcPr>
            <w:tcW w:w="719" w:type="dxa"/>
          </w:tcPr>
          <w:p w:rsidR="001D2A95" w:rsidRDefault="001D2A95">
            <w:pPr>
              <w:pStyle w:val="TableParagraph"/>
              <w:rPr>
                <w:sz w:val="20"/>
              </w:rPr>
            </w:pP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552"/>
        </w:trPr>
        <w:tc>
          <w:tcPr>
            <w:tcW w:w="2632" w:type="dxa"/>
          </w:tcPr>
          <w:p w:rsidR="001D2A95" w:rsidRDefault="0058257E">
            <w:pPr>
              <w:pStyle w:val="TableParagraph"/>
              <w:spacing w:line="268" w:lineRule="exact"/>
              <w:ind w:left="499" w:firstLine="326"/>
              <w:rPr>
                <w:sz w:val="24"/>
              </w:rPr>
            </w:pPr>
            <w:r>
              <w:rPr>
                <w:spacing w:val="-2"/>
                <w:sz w:val="24"/>
              </w:rPr>
              <w:t xml:space="preserve">Историяи </w:t>
            </w:r>
            <w:r>
              <w:rPr>
                <w:spacing w:val="-4"/>
                <w:sz w:val="24"/>
              </w:rPr>
              <w:t>обществознание</w:t>
            </w:r>
          </w:p>
        </w:tc>
        <w:tc>
          <w:tcPr>
            <w:tcW w:w="1153" w:type="dxa"/>
          </w:tcPr>
          <w:p w:rsidR="001D2A95" w:rsidRDefault="0058257E">
            <w:pPr>
              <w:pStyle w:val="TableParagraph"/>
              <w:spacing w:line="268" w:lineRule="exact"/>
              <w:ind w:left="61" w:right="39"/>
              <w:jc w:val="center"/>
              <w:rPr>
                <w:sz w:val="24"/>
              </w:rPr>
            </w:pPr>
            <w:r>
              <w:rPr>
                <w:spacing w:val="-10"/>
                <w:sz w:val="24"/>
              </w:rPr>
              <w:t>3</w:t>
            </w:r>
          </w:p>
        </w:tc>
        <w:tc>
          <w:tcPr>
            <w:tcW w:w="1042" w:type="dxa"/>
          </w:tcPr>
          <w:p w:rsidR="001D2A95" w:rsidRDefault="0058257E">
            <w:pPr>
              <w:pStyle w:val="TableParagraph"/>
              <w:spacing w:line="268" w:lineRule="exact"/>
              <w:ind w:left="20" w:right="3"/>
              <w:jc w:val="center"/>
              <w:rPr>
                <w:sz w:val="24"/>
              </w:rPr>
            </w:pPr>
            <w:r>
              <w:rPr>
                <w:spacing w:val="-10"/>
                <w:sz w:val="24"/>
              </w:rPr>
              <w:t>3</w:t>
            </w:r>
          </w:p>
        </w:tc>
        <w:tc>
          <w:tcPr>
            <w:tcW w:w="1229" w:type="dxa"/>
          </w:tcPr>
          <w:p w:rsidR="001D2A95" w:rsidRDefault="001D2A95">
            <w:pPr>
              <w:pStyle w:val="TableParagraph"/>
            </w:pPr>
          </w:p>
        </w:tc>
        <w:tc>
          <w:tcPr>
            <w:tcW w:w="537" w:type="dxa"/>
          </w:tcPr>
          <w:p w:rsidR="001D2A95" w:rsidRDefault="0058257E">
            <w:pPr>
              <w:pStyle w:val="TableParagraph"/>
              <w:spacing w:line="268" w:lineRule="exact"/>
              <w:ind w:left="119"/>
              <w:rPr>
                <w:sz w:val="24"/>
              </w:rPr>
            </w:pPr>
            <w:r>
              <w:rPr>
                <w:spacing w:val="-10"/>
                <w:sz w:val="24"/>
              </w:rPr>
              <w:t>2</w:t>
            </w:r>
          </w:p>
        </w:tc>
        <w:tc>
          <w:tcPr>
            <w:tcW w:w="720" w:type="dxa"/>
          </w:tcPr>
          <w:p w:rsidR="001D2A95" w:rsidRDefault="001D2A95">
            <w:pPr>
              <w:pStyle w:val="TableParagraph"/>
            </w:pPr>
          </w:p>
        </w:tc>
        <w:tc>
          <w:tcPr>
            <w:tcW w:w="719" w:type="dxa"/>
          </w:tcPr>
          <w:p w:rsidR="001D2A95" w:rsidRDefault="0058257E">
            <w:pPr>
              <w:pStyle w:val="TableParagraph"/>
              <w:spacing w:line="249" w:lineRule="exact"/>
              <w:ind w:left="5"/>
            </w:pPr>
            <w:r>
              <w:rPr>
                <w:spacing w:val="-10"/>
              </w:rPr>
              <w:t>1</w:t>
            </w:r>
          </w:p>
        </w:tc>
        <w:tc>
          <w:tcPr>
            <w:tcW w:w="446" w:type="dxa"/>
          </w:tcPr>
          <w:p w:rsidR="001D2A95" w:rsidRDefault="001D2A95">
            <w:pPr>
              <w:pStyle w:val="TableParagraph"/>
            </w:pPr>
          </w:p>
        </w:tc>
        <w:tc>
          <w:tcPr>
            <w:tcW w:w="1416" w:type="dxa"/>
          </w:tcPr>
          <w:p w:rsidR="001D2A95" w:rsidRDefault="0058257E">
            <w:pPr>
              <w:pStyle w:val="TableParagraph"/>
              <w:spacing w:line="249" w:lineRule="exact"/>
              <w:ind w:left="7"/>
            </w:pPr>
            <w:r>
              <w:rPr>
                <w:spacing w:val="-10"/>
              </w:rPr>
              <w:t>1</w:t>
            </w:r>
          </w:p>
        </w:tc>
        <w:tc>
          <w:tcPr>
            <w:tcW w:w="989" w:type="dxa"/>
          </w:tcPr>
          <w:p w:rsidR="001D2A95" w:rsidRDefault="001D2A95">
            <w:pPr>
              <w:pStyle w:val="TableParagraph"/>
            </w:pPr>
          </w:p>
        </w:tc>
      </w:tr>
      <w:tr w:rsidR="001D2A95">
        <w:trPr>
          <w:trHeight w:val="277"/>
        </w:trPr>
        <w:tc>
          <w:tcPr>
            <w:tcW w:w="2632" w:type="dxa"/>
          </w:tcPr>
          <w:p w:rsidR="001D2A95" w:rsidRDefault="0058257E">
            <w:pPr>
              <w:pStyle w:val="TableParagraph"/>
              <w:spacing w:line="258" w:lineRule="exact"/>
              <w:ind w:left="777"/>
              <w:rPr>
                <w:sz w:val="24"/>
              </w:rPr>
            </w:pPr>
            <w:r>
              <w:rPr>
                <w:spacing w:val="-2"/>
                <w:sz w:val="24"/>
              </w:rPr>
              <w:t>География</w:t>
            </w:r>
          </w:p>
        </w:tc>
        <w:tc>
          <w:tcPr>
            <w:tcW w:w="1153" w:type="dxa"/>
          </w:tcPr>
          <w:p w:rsidR="001D2A95" w:rsidRDefault="0058257E">
            <w:pPr>
              <w:pStyle w:val="TableParagraph"/>
              <w:spacing w:line="258" w:lineRule="exact"/>
              <w:ind w:left="61" w:right="39"/>
              <w:jc w:val="center"/>
              <w:rPr>
                <w:sz w:val="24"/>
              </w:rPr>
            </w:pPr>
            <w:r>
              <w:rPr>
                <w:spacing w:val="-10"/>
                <w:sz w:val="24"/>
              </w:rPr>
              <w:t>1</w:t>
            </w:r>
          </w:p>
        </w:tc>
        <w:tc>
          <w:tcPr>
            <w:tcW w:w="1042" w:type="dxa"/>
          </w:tcPr>
          <w:p w:rsidR="001D2A95" w:rsidRDefault="0058257E">
            <w:pPr>
              <w:pStyle w:val="TableParagraph"/>
              <w:spacing w:line="258" w:lineRule="exact"/>
              <w:ind w:left="20" w:right="3"/>
              <w:jc w:val="center"/>
              <w:rPr>
                <w:sz w:val="24"/>
              </w:rPr>
            </w:pPr>
            <w:r>
              <w:rPr>
                <w:spacing w:val="-10"/>
                <w:sz w:val="24"/>
              </w:rPr>
              <w:t>1</w:t>
            </w:r>
          </w:p>
        </w:tc>
        <w:tc>
          <w:tcPr>
            <w:tcW w:w="1229" w:type="dxa"/>
          </w:tcPr>
          <w:p w:rsidR="001D2A95" w:rsidRDefault="001D2A95">
            <w:pPr>
              <w:pStyle w:val="TableParagraph"/>
              <w:rPr>
                <w:sz w:val="20"/>
              </w:rPr>
            </w:pPr>
          </w:p>
        </w:tc>
        <w:tc>
          <w:tcPr>
            <w:tcW w:w="537" w:type="dxa"/>
          </w:tcPr>
          <w:p w:rsidR="001D2A95" w:rsidRDefault="0058257E">
            <w:pPr>
              <w:pStyle w:val="TableParagraph"/>
              <w:spacing w:line="258" w:lineRule="exact"/>
              <w:ind w:left="33" w:right="74"/>
              <w:jc w:val="center"/>
              <w:rPr>
                <w:sz w:val="24"/>
              </w:rPr>
            </w:pPr>
            <w:r>
              <w:rPr>
                <w:spacing w:val="-10"/>
                <w:sz w:val="24"/>
              </w:rPr>
              <w:t>1</w:t>
            </w:r>
          </w:p>
        </w:tc>
        <w:tc>
          <w:tcPr>
            <w:tcW w:w="720" w:type="dxa"/>
          </w:tcPr>
          <w:p w:rsidR="001D2A95" w:rsidRDefault="001D2A95">
            <w:pPr>
              <w:pStyle w:val="TableParagraph"/>
              <w:rPr>
                <w:sz w:val="20"/>
              </w:rPr>
            </w:pPr>
          </w:p>
        </w:tc>
        <w:tc>
          <w:tcPr>
            <w:tcW w:w="719" w:type="dxa"/>
          </w:tcPr>
          <w:p w:rsidR="001D2A95" w:rsidRDefault="001D2A95">
            <w:pPr>
              <w:pStyle w:val="TableParagraph"/>
              <w:rPr>
                <w:sz w:val="20"/>
              </w:rPr>
            </w:pP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3"/>
        </w:trPr>
        <w:tc>
          <w:tcPr>
            <w:tcW w:w="2632" w:type="dxa"/>
          </w:tcPr>
          <w:p w:rsidR="001D2A95" w:rsidRDefault="0058257E">
            <w:pPr>
              <w:pStyle w:val="TableParagraph"/>
              <w:spacing w:line="253" w:lineRule="exact"/>
              <w:ind w:left="840"/>
              <w:rPr>
                <w:sz w:val="24"/>
              </w:rPr>
            </w:pPr>
            <w:r>
              <w:rPr>
                <w:spacing w:val="-2"/>
                <w:sz w:val="24"/>
              </w:rPr>
              <w:t>Биология</w:t>
            </w:r>
          </w:p>
        </w:tc>
        <w:tc>
          <w:tcPr>
            <w:tcW w:w="1153" w:type="dxa"/>
          </w:tcPr>
          <w:p w:rsidR="001D2A95" w:rsidRDefault="0058257E">
            <w:pPr>
              <w:pStyle w:val="TableParagraph"/>
              <w:spacing w:line="253" w:lineRule="exact"/>
              <w:ind w:left="61" w:right="29"/>
              <w:jc w:val="center"/>
              <w:rPr>
                <w:sz w:val="24"/>
              </w:rPr>
            </w:pPr>
            <w:r>
              <w:rPr>
                <w:spacing w:val="-10"/>
                <w:sz w:val="24"/>
              </w:rPr>
              <w:t>1</w:t>
            </w:r>
          </w:p>
        </w:tc>
        <w:tc>
          <w:tcPr>
            <w:tcW w:w="1042" w:type="dxa"/>
          </w:tcPr>
          <w:p w:rsidR="001D2A95" w:rsidRDefault="0058257E">
            <w:pPr>
              <w:pStyle w:val="TableParagraph"/>
              <w:spacing w:line="253" w:lineRule="exact"/>
              <w:ind w:left="20" w:right="3"/>
              <w:jc w:val="center"/>
              <w:rPr>
                <w:sz w:val="24"/>
              </w:rPr>
            </w:pPr>
            <w:r>
              <w:rPr>
                <w:spacing w:val="-10"/>
                <w:sz w:val="24"/>
              </w:rPr>
              <w:t>1</w:t>
            </w:r>
          </w:p>
        </w:tc>
        <w:tc>
          <w:tcPr>
            <w:tcW w:w="1229" w:type="dxa"/>
          </w:tcPr>
          <w:p w:rsidR="001D2A95" w:rsidRDefault="001D2A95">
            <w:pPr>
              <w:pStyle w:val="TableParagraph"/>
              <w:rPr>
                <w:sz w:val="20"/>
              </w:rPr>
            </w:pPr>
          </w:p>
        </w:tc>
        <w:tc>
          <w:tcPr>
            <w:tcW w:w="537" w:type="dxa"/>
          </w:tcPr>
          <w:p w:rsidR="001D2A95" w:rsidRDefault="0058257E">
            <w:pPr>
              <w:pStyle w:val="TableParagraph"/>
              <w:spacing w:line="253" w:lineRule="exact"/>
              <w:ind w:left="74" w:right="41"/>
              <w:jc w:val="center"/>
              <w:rPr>
                <w:sz w:val="24"/>
              </w:rPr>
            </w:pPr>
            <w:r>
              <w:rPr>
                <w:spacing w:val="-10"/>
                <w:sz w:val="24"/>
              </w:rPr>
              <w:t>1</w:t>
            </w:r>
          </w:p>
        </w:tc>
        <w:tc>
          <w:tcPr>
            <w:tcW w:w="720" w:type="dxa"/>
          </w:tcPr>
          <w:p w:rsidR="001D2A95" w:rsidRDefault="001D2A95">
            <w:pPr>
              <w:pStyle w:val="TableParagraph"/>
              <w:rPr>
                <w:sz w:val="20"/>
              </w:rPr>
            </w:pPr>
          </w:p>
        </w:tc>
        <w:tc>
          <w:tcPr>
            <w:tcW w:w="719" w:type="dxa"/>
          </w:tcPr>
          <w:p w:rsidR="001D2A95" w:rsidRDefault="001D2A95">
            <w:pPr>
              <w:pStyle w:val="TableParagraph"/>
              <w:rPr>
                <w:sz w:val="20"/>
              </w:rPr>
            </w:pP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3"/>
        </w:trPr>
        <w:tc>
          <w:tcPr>
            <w:tcW w:w="2632" w:type="dxa"/>
          </w:tcPr>
          <w:p w:rsidR="001D2A95" w:rsidRDefault="0058257E">
            <w:pPr>
              <w:pStyle w:val="TableParagraph"/>
              <w:spacing w:line="253" w:lineRule="exact"/>
              <w:ind w:left="28" w:right="5"/>
              <w:jc w:val="center"/>
              <w:rPr>
                <w:sz w:val="24"/>
              </w:rPr>
            </w:pPr>
            <w:r>
              <w:rPr>
                <w:spacing w:val="-2"/>
                <w:sz w:val="24"/>
              </w:rPr>
              <w:t>Химия</w:t>
            </w:r>
          </w:p>
        </w:tc>
        <w:tc>
          <w:tcPr>
            <w:tcW w:w="1153" w:type="dxa"/>
          </w:tcPr>
          <w:p w:rsidR="001D2A95" w:rsidRDefault="0058257E">
            <w:pPr>
              <w:pStyle w:val="TableParagraph"/>
              <w:spacing w:line="253" w:lineRule="exact"/>
              <w:ind w:left="61"/>
              <w:jc w:val="center"/>
              <w:rPr>
                <w:sz w:val="24"/>
              </w:rPr>
            </w:pPr>
            <w:r>
              <w:rPr>
                <w:spacing w:val="-10"/>
                <w:sz w:val="24"/>
              </w:rPr>
              <w:t>1</w:t>
            </w:r>
          </w:p>
        </w:tc>
        <w:tc>
          <w:tcPr>
            <w:tcW w:w="1042" w:type="dxa"/>
          </w:tcPr>
          <w:p w:rsidR="001D2A95" w:rsidRDefault="0058257E">
            <w:pPr>
              <w:pStyle w:val="TableParagraph"/>
              <w:spacing w:line="253" w:lineRule="exact"/>
              <w:ind w:left="20" w:right="3"/>
              <w:jc w:val="center"/>
              <w:rPr>
                <w:sz w:val="24"/>
              </w:rPr>
            </w:pPr>
            <w:r>
              <w:rPr>
                <w:spacing w:val="-10"/>
                <w:sz w:val="24"/>
              </w:rPr>
              <w:t>1</w:t>
            </w:r>
          </w:p>
        </w:tc>
        <w:tc>
          <w:tcPr>
            <w:tcW w:w="1229" w:type="dxa"/>
          </w:tcPr>
          <w:p w:rsidR="001D2A95" w:rsidRDefault="001D2A95">
            <w:pPr>
              <w:pStyle w:val="TableParagraph"/>
              <w:rPr>
                <w:sz w:val="20"/>
              </w:rPr>
            </w:pPr>
          </w:p>
        </w:tc>
        <w:tc>
          <w:tcPr>
            <w:tcW w:w="537" w:type="dxa"/>
          </w:tcPr>
          <w:p w:rsidR="001D2A95" w:rsidRDefault="001D2A95">
            <w:pPr>
              <w:pStyle w:val="TableParagraph"/>
              <w:rPr>
                <w:sz w:val="20"/>
              </w:rPr>
            </w:pPr>
          </w:p>
        </w:tc>
        <w:tc>
          <w:tcPr>
            <w:tcW w:w="720" w:type="dxa"/>
          </w:tcPr>
          <w:p w:rsidR="001D2A95" w:rsidRDefault="001D2A95">
            <w:pPr>
              <w:pStyle w:val="TableParagraph"/>
              <w:rPr>
                <w:sz w:val="20"/>
              </w:rPr>
            </w:pPr>
          </w:p>
        </w:tc>
        <w:tc>
          <w:tcPr>
            <w:tcW w:w="719" w:type="dxa"/>
          </w:tcPr>
          <w:p w:rsidR="001D2A95" w:rsidRDefault="0058257E">
            <w:pPr>
              <w:pStyle w:val="TableParagraph"/>
              <w:spacing w:line="253" w:lineRule="exact"/>
              <w:ind w:right="274"/>
              <w:jc w:val="right"/>
              <w:rPr>
                <w:sz w:val="24"/>
              </w:rPr>
            </w:pPr>
            <w:r>
              <w:rPr>
                <w:spacing w:val="-10"/>
                <w:sz w:val="24"/>
              </w:rPr>
              <w:t>1</w:t>
            </w: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8"/>
        </w:trPr>
        <w:tc>
          <w:tcPr>
            <w:tcW w:w="2632" w:type="dxa"/>
          </w:tcPr>
          <w:p w:rsidR="001D2A95" w:rsidRDefault="0058257E">
            <w:pPr>
              <w:pStyle w:val="TableParagraph"/>
              <w:spacing w:line="258" w:lineRule="exact"/>
              <w:ind w:left="230"/>
              <w:rPr>
                <w:sz w:val="24"/>
              </w:rPr>
            </w:pPr>
            <w:r>
              <w:rPr>
                <w:sz w:val="24"/>
              </w:rPr>
              <w:t>Физическая</w:t>
            </w:r>
            <w:r>
              <w:rPr>
                <w:spacing w:val="-2"/>
                <w:sz w:val="24"/>
              </w:rPr>
              <w:t>культура</w:t>
            </w:r>
          </w:p>
        </w:tc>
        <w:tc>
          <w:tcPr>
            <w:tcW w:w="1153" w:type="dxa"/>
          </w:tcPr>
          <w:p w:rsidR="001D2A95" w:rsidRDefault="0058257E">
            <w:pPr>
              <w:pStyle w:val="TableParagraph"/>
              <w:spacing w:line="258" w:lineRule="exact"/>
              <w:ind w:left="61" w:right="39"/>
              <w:jc w:val="center"/>
              <w:rPr>
                <w:sz w:val="24"/>
              </w:rPr>
            </w:pPr>
            <w:r>
              <w:rPr>
                <w:spacing w:val="-10"/>
                <w:sz w:val="24"/>
              </w:rPr>
              <w:t>3</w:t>
            </w:r>
          </w:p>
        </w:tc>
        <w:tc>
          <w:tcPr>
            <w:tcW w:w="1042" w:type="dxa"/>
          </w:tcPr>
          <w:p w:rsidR="001D2A95" w:rsidRDefault="0058257E">
            <w:pPr>
              <w:pStyle w:val="TableParagraph"/>
              <w:spacing w:line="258" w:lineRule="exact"/>
              <w:ind w:left="20" w:right="3"/>
              <w:jc w:val="center"/>
              <w:rPr>
                <w:sz w:val="24"/>
              </w:rPr>
            </w:pPr>
            <w:r>
              <w:rPr>
                <w:spacing w:val="-10"/>
                <w:sz w:val="24"/>
              </w:rPr>
              <w:t>1</w:t>
            </w:r>
          </w:p>
        </w:tc>
        <w:tc>
          <w:tcPr>
            <w:tcW w:w="1229" w:type="dxa"/>
          </w:tcPr>
          <w:p w:rsidR="001D2A95" w:rsidRDefault="0058257E">
            <w:pPr>
              <w:pStyle w:val="TableParagraph"/>
              <w:spacing w:line="258" w:lineRule="exact"/>
              <w:ind w:right="531"/>
              <w:jc w:val="right"/>
              <w:rPr>
                <w:sz w:val="24"/>
              </w:rPr>
            </w:pPr>
            <w:r>
              <w:rPr>
                <w:spacing w:val="-10"/>
                <w:sz w:val="24"/>
              </w:rPr>
              <w:t>2</w:t>
            </w:r>
          </w:p>
        </w:tc>
        <w:tc>
          <w:tcPr>
            <w:tcW w:w="537" w:type="dxa"/>
          </w:tcPr>
          <w:p w:rsidR="001D2A95" w:rsidRDefault="0058257E">
            <w:pPr>
              <w:pStyle w:val="TableParagraph"/>
              <w:spacing w:line="225" w:lineRule="exact"/>
              <w:ind w:left="8"/>
              <w:rPr>
                <w:sz w:val="20"/>
              </w:rPr>
            </w:pPr>
            <w:r>
              <w:rPr>
                <w:spacing w:val="-10"/>
                <w:sz w:val="20"/>
              </w:rPr>
              <w:t>2</w:t>
            </w:r>
          </w:p>
        </w:tc>
        <w:tc>
          <w:tcPr>
            <w:tcW w:w="720" w:type="dxa"/>
          </w:tcPr>
          <w:p w:rsidR="001D2A95" w:rsidRDefault="001D2A95">
            <w:pPr>
              <w:pStyle w:val="TableParagraph"/>
              <w:rPr>
                <w:sz w:val="20"/>
              </w:rPr>
            </w:pPr>
          </w:p>
        </w:tc>
        <w:tc>
          <w:tcPr>
            <w:tcW w:w="719" w:type="dxa"/>
          </w:tcPr>
          <w:p w:rsidR="001D2A95" w:rsidRDefault="0058257E">
            <w:pPr>
              <w:pStyle w:val="TableParagraph"/>
              <w:spacing w:line="258" w:lineRule="exact"/>
              <w:ind w:right="274"/>
              <w:jc w:val="right"/>
              <w:rPr>
                <w:sz w:val="24"/>
              </w:rPr>
            </w:pPr>
            <w:r>
              <w:rPr>
                <w:spacing w:val="-10"/>
                <w:sz w:val="24"/>
              </w:rPr>
              <w:t>1</w:t>
            </w: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3"/>
        </w:trPr>
        <w:tc>
          <w:tcPr>
            <w:tcW w:w="2632" w:type="dxa"/>
          </w:tcPr>
          <w:p w:rsidR="001D2A95" w:rsidRDefault="0058257E">
            <w:pPr>
              <w:pStyle w:val="TableParagraph"/>
              <w:spacing w:line="254" w:lineRule="exact"/>
              <w:ind w:left="28" w:right="5"/>
              <w:jc w:val="center"/>
              <w:rPr>
                <w:sz w:val="24"/>
              </w:rPr>
            </w:pPr>
            <w:r>
              <w:rPr>
                <w:spacing w:val="-5"/>
                <w:sz w:val="24"/>
              </w:rPr>
              <w:t>ИЗО</w:t>
            </w:r>
          </w:p>
        </w:tc>
        <w:tc>
          <w:tcPr>
            <w:tcW w:w="1153" w:type="dxa"/>
          </w:tcPr>
          <w:p w:rsidR="001D2A95" w:rsidRDefault="0058257E">
            <w:pPr>
              <w:pStyle w:val="TableParagraph"/>
              <w:spacing w:line="254" w:lineRule="exact"/>
              <w:ind w:left="61"/>
              <w:jc w:val="center"/>
              <w:rPr>
                <w:sz w:val="24"/>
              </w:rPr>
            </w:pPr>
            <w:r>
              <w:rPr>
                <w:spacing w:val="-10"/>
                <w:sz w:val="24"/>
              </w:rPr>
              <w:t>1</w:t>
            </w:r>
          </w:p>
        </w:tc>
        <w:tc>
          <w:tcPr>
            <w:tcW w:w="1042" w:type="dxa"/>
          </w:tcPr>
          <w:p w:rsidR="001D2A95" w:rsidRDefault="001D2A95">
            <w:pPr>
              <w:pStyle w:val="TableParagraph"/>
              <w:rPr>
                <w:sz w:val="20"/>
              </w:rPr>
            </w:pPr>
          </w:p>
        </w:tc>
        <w:tc>
          <w:tcPr>
            <w:tcW w:w="1229" w:type="dxa"/>
          </w:tcPr>
          <w:p w:rsidR="001D2A95" w:rsidRDefault="0058257E">
            <w:pPr>
              <w:pStyle w:val="TableParagraph"/>
              <w:spacing w:line="254" w:lineRule="exact"/>
              <w:ind w:right="536"/>
              <w:jc w:val="right"/>
              <w:rPr>
                <w:sz w:val="24"/>
              </w:rPr>
            </w:pPr>
            <w:r>
              <w:rPr>
                <w:spacing w:val="-10"/>
                <w:sz w:val="24"/>
              </w:rPr>
              <w:t>1</w:t>
            </w:r>
          </w:p>
        </w:tc>
        <w:tc>
          <w:tcPr>
            <w:tcW w:w="537" w:type="dxa"/>
          </w:tcPr>
          <w:p w:rsidR="001D2A95" w:rsidRDefault="001D2A95">
            <w:pPr>
              <w:pStyle w:val="TableParagraph"/>
              <w:rPr>
                <w:sz w:val="20"/>
              </w:rPr>
            </w:pPr>
          </w:p>
        </w:tc>
        <w:tc>
          <w:tcPr>
            <w:tcW w:w="720" w:type="dxa"/>
          </w:tcPr>
          <w:p w:rsidR="001D2A95" w:rsidRDefault="001D2A95">
            <w:pPr>
              <w:pStyle w:val="TableParagraph"/>
              <w:rPr>
                <w:sz w:val="20"/>
              </w:rPr>
            </w:pPr>
          </w:p>
        </w:tc>
        <w:tc>
          <w:tcPr>
            <w:tcW w:w="719" w:type="dxa"/>
          </w:tcPr>
          <w:p w:rsidR="001D2A95" w:rsidRDefault="0058257E">
            <w:pPr>
              <w:pStyle w:val="TableParagraph"/>
              <w:spacing w:line="226" w:lineRule="exact"/>
              <w:ind w:left="5"/>
              <w:rPr>
                <w:sz w:val="20"/>
              </w:rPr>
            </w:pPr>
            <w:r>
              <w:rPr>
                <w:spacing w:val="-10"/>
                <w:sz w:val="20"/>
              </w:rPr>
              <w:t>1</w:t>
            </w: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7"/>
        </w:trPr>
        <w:tc>
          <w:tcPr>
            <w:tcW w:w="2632" w:type="dxa"/>
          </w:tcPr>
          <w:p w:rsidR="001D2A95" w:rsidRDefault="0058257E">
            <w:pPr>
              <w:pStyle w:val="TableParagraph"/>
              <w:spacing w:line="258" w:lineRule="exact"/>
              <w:ind w:left="28" w:right="10"/>
              <w:jc w:val="center"/>
              <w:rPr>
                <w:sz w:val="24"/>
              </w:rPr>
            </w:pPr>
            <w:r>
              <w:rPr>
                <w:spacing w:val="-2"/>
                <w:sz w:val="24"/>
              </w:rPr>
              <w:t>Музыка</w:t>
            </w:r>
          </w:p>
        </w:tc>
        <w:tc>
          <w:tcPr>
            <w:tcW w:w="1153" w:type="dxa"/>
          </w:tcPr>
          <w:p w:rsidR="001D2A95" w:rsidRDefault="0058257E">
            <w:pPr>
              <w:pStyle w:val="TableParagraph"/>
              <w:spacing w:line="258" w:lineRule="exact"/>
              <w:ind w:left="61"/>
              <w:jc w:val="center"/>
              <w:rPr>
                <w:sz w:val="24"/>
              </w:rPr>
            </w:pPr>
            <w:r>
              <w:rPr>
                <w:spacing w:val="-10"/>
                <w:sz w:val="24"/>
              </w:rPr>
              <w:t>1</w:t>
            </w:r>
          </w:p>
        </w:tc>
        <w:tc>
          <w:tcPr>
            <w:tcW w:w="1042" w:type="dxa"/>
          </w:tcPr>
          <w:p w:rsidR="001D2A95" w:rsidRDefault="001D2A95">
            <w:pPr>
              <w:pStyle w:val="TableParagraph"/>
              <w:rPr>
                <w:sz w:val="20"/>
              </w:rPr>
            </w:pPr>
          </w:p>
        </w:tc>
        <w:tc>
          <w:tcPr>
            <w:tcW w:w="1229" w:type="dxa"/>
          </w:tcPr>
          <w:p w:rsidR="001D2A95" w:rsidRDefault="0058257E">
            <w:pPr>
              <w:pStyle w:val="TableParagraph"/>
              <w:spacing w:line="258" w:lineRule="exact"/>
              <w:ind w:right="531"/>
              <w:jc w:val="right"/>
              <w:rPr>
                <w:sz w:val="24"/>
              </w:rPr>
            </w:pPr>
            <w:r>
              <w:rPr>
                <w:spacing w:val="-10"/>
                <w:sz w:val="24"/>
              </w:rPr>
              <w:t>1</w:t>
            </w:r>
          </w:p>
        </w:tc>
        <w:tc>
          <w:tcPr>
            <w:tcW w:w="537" w:type="dxa"/>
          </w:tcPr>
          <w:p w:rsidR="001D2A95" w:rsidRDefault="001D2A95">
            <w:pPr>
              <w:pStyle w:val="TableParagraph"/>
              <w:rPr>
                <w:sz w:val="20"/>
              </w:rPr>
            </w:pPr>
          </w:p>
        </w:tc>
        <w:tc>
          <w:tcPr>
            <w:tcW w:w="720" w:type="dxa"/>
          </w:tcPr>
          <w:p w:rsidR="001D2A95" w:rsidRDefault="0058257E">
            <w:pPr>
              <w:pStyle w:val="TableParagraph"/>
              <w:spacing w:line="258" w:lineRule="exact"/>
              <w:ind w:left="34"/>
              <w:jc w:val="center"/>
              <w:rPr>
                <w:sz w:val="24"/>
              </w:rPr>
            </w:pPr>
            <w:r>
              <w:rPr>
                <w:spacing w:val="-10"/>
                <w:sz w:val="24"/>
              </w:rPr>
              <w:t>1</w:t>
            </w:r>
          </w:p>
        </w:tc>
        <w:tc>
          <w:tcPr>
            <w:tcW w:w="719" w:type="dxa"/>
          </w:tcPr>
          <w:p w:rsidR="001D2A95" w:rsidRDefault="001D2A95">
            <w:pPr>
              <w:pStyle w:val="TableParagraph"/>
              <w:rPr>
                <w:sz w:val="20"/>
              </w:rPr>
            </w:pP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3"/>
        </w:trPr>
        <w:tc>
          <w:tcPr>
            <w:tcW w:w="2632" w:type="dxa"/>
          </w:tcPr>
          <w:p w:rsidR="001D2A95" w:rsidRDefault="0058257E">
            <w:pPr>
              <w:pStyle w:val="TableParagraph"/>
              <w:spacing w:line="253" w:lineRule="exact"/>
              <w:ind w:left="720"/>
              <w:rPr>
                <w:sz w:val="24"/>
              </w:rPr>
            </w:pPr>
            <w:r>
              <w:rPr>
                <w:spacing w:val="-2"/>
                <w:sz w:val="24"/>
              </w:rPr>
              <w:t>Технология</w:t>
            </w:r>
          </w:p>
        </w:tc>
        <w:tc>
          <w:tcPr>
            <w:tcW w:w="1153" w:type="dxa"/>
          </w:tcPr>
          <w:p w:rsidR="001D2A95" w:rsidRDefault="0058257E">
            <w:pPr>
              <w:pStyle w:val="TableParagraph"/>
              <w:spacing w:line="253" w:lineRule="exact"/>
              <w:ind w:left="61" w:right="39"/>
              <w:jc w:val="center"/>
              <w:rPr>
                <w:sz w:val="24"/>
              </w:rPr>
            </w:pPr>
            <w:r>
              <w:rPr>
                <w:spacing w:val="-10"/>
                <w:sz w:val="24"/>
              </w:rPr>
              <w:t>3</w:t>
            </w:r>
          </w:p>
        </w:tc>
        <w:tc>
          <w:tcPr>
            <w:tcW w:w="1042" w:type="dxa"/>
          </w:tcPr>
          <w:p w:rsidR="001D2A95" w:rsidRDefault="0058257E">
            <w:pPr>
              <w:pStyle w:val="TableParagraph"/>
              <w:spacing w:line="253" w:lineRule="exact"/>
              <w:ind w:left="20" w:right="3"/>
              <w:jc w:val="center"/>
              <w:rPr>
                <w:sz w:val="24"/>
              </w:rPr>
            </w:pPr>
            <w:r>
              <w:rPr>
                <w:spacing w:val="-10"/>
                <w:sz w:val="24"/>
              </w:rPr>
              <w:t>1</w:t>
            </w:r>
          </w:p>
        </w:tc>
        <w:tc>
          <w:tcPr>
            <w:tcW w:w="1229" w:type="dxa"/>
          </w:tcPr>
          <w:p w:rsidR="001D2A95" w:rsidRDefault="0058257E">
            <w:pPr>
              <w:pStyle w:val="TableParagraph"/>
              <w:spacing w:line="253" w:lineRule="exact"/>
              <w:ind w:right="531"/>
              <w:jc w:val="right"/>
              <w:rPr>
                <w:sz w:val="24"/>
              </w:rPr>
            </w:pPr>
            <w:r>
              <w:rPr>
                <w:spacing w:val="-10"/>
                <w:sz w:val="24"/>
              </w:rPr>
              <w:t>2</w:t>
            </w:r>
          </w:p>
        </w:tc>
        <w:tc>
          <w:tcPr>
            <w:tcW w:w="537" w:type="dxa"/>
          </w:tcPr>
          <w:p w:rsidR="001D2A95" w:rsidRDefault="001D2A95">
            <w:pPr>
              <w:pStyle w:val="TableParagraph"/>
              <w:rPr>
                <w:sz w:val="20"/>
              </w:rPr>
            </w:pPr>
          </w:p>
        </w:tc>
        <w:tc>
          <w:tcPr>
            <w:tcW w:w="720" w:type="dxa"/>
          </w:tcPr>
          <w:p w:rsidR="001D2A95" w:rsidRDefault="0058257E">
            <w:pPr>
              <w:pStyle w:val="TableParagraph"/>
              <w:spacing w:line="253" w:lineRule="exact"/>
              <w:ind w:left="34"/>
              <w:jc w:val="center"/>
              <w:rPr>
                <w:sz w:val="24"/>
              </w:rPr>
            </w:pPr>
            <w:r>
              <w:rPr>
                <w:spacing w:val="-10"/>
                <w:sz w:val="24"/>
              </w:rPr>
              <w:t>2</w:t>
            </w:r>
          </w:p>
        </w:tc>
        <w:tc>
          <w:tcPr>
            <w:tcW w:w="719" w:type="dxa"/>
          </w:tcPr>
          <w:p w:rsidR="001D2A95" w:rsidRDefault="0058257E">
            <w:pPr>
              <w:pStyle w:val="TableParagraph"/>
              <w:spacing w:line="253" w:lineRule="exact"/>
              <w:ind w:right="274"/>
              <w:jc w:val="right"/>
              <w:rPr>
                <w:sz w:val="24"/>
              </w:rPr>
            </w:pPr>
            <w:r>
              <w:rPr>
                <w:spacing w:val="-10"/>
                <w:sz w:val="24"/>
              </w:rPr>
              <w:t>1</w:t>
            </w: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77"/>
        </w:trPr>
        <w:tc>
          <w:tcPr>
            <w:tcW w:w="2632" w:type="dxa"/>
          </w:tcPr>
          <w:p w:rsidR="001D2A95" w:rsidRDefault="0058257E">
            <w:pPr>
              <w:pStyle w:val="TableParagraph"/>
              <w:spacing w:line="258" w:lineRule="exact"/>
              <w:ind w:left="422"/>
              <w:rPr>
                <w:sz w:val="24"/>
              </w:rPr>
            </w:pPr>
            <w:r>
              <w:rPr>
                <w:spacing w:val="-2"/>
                <w:sz w:val="24"/>
              </w:rPr>
              <w:t>Другиепредметы</w:t>
            </w:r>
          </w:p>
        </w:tc>
        <w:tc>
          <w:tcPr>
            <w:tcW w:w="1153" w:type="dxa"/>
          </w:tcPr>
          <w:p w:rsidR="001D2A95" w:rsidRDefault="0058257E">
            <w:pPr>
              <w:pStyle w:val="TableParagraph"/>
              <w:spacing w:line="258" w:lineRule="exact"/>
              <w:ind w:left="61" w:right="29"/>
              <w:jc w:val="center"/>
              <w:rPr>
                <w:sz w:val="24"/>
              </w:rPr>
            </w:pPr>
            <w:r>
              <w:rPr>
                <w:spacing w:val="-10"/>
                <w:sz w:val="24"/>
              </w:rPr>
              <w:t>3</w:t>
            </w:r>
          </w:p>
        </w:tc>
        <w:tc>
          <w:tcPr>
            <w:tcW w:w="1042" w:type="dxa"/>
          </w:tcPr>
          <w:p w:rsidR="001D2A95" w:rsidRDefault="0058257E">
            <w:pPr>
              <w:pStyle w:val="TableParagraph"/>
              <w:spacing w:line="258" w:lineRule="exact"/>
              <w:ind w:left="20" w:right="3"/>
              <w:jc w:val="center"/>
              <w:rPr>
                <w:sz w:val="24"/>
              </w:rPr>
            </w:pPr>
            <w:r>
              <w:rPr>
                <w:spacing w:val="-10"/>
                <w:sz w:val="24"/>
              </w:rPr>
              <w:t>3</w:t>
            </w:r>
          </w:p>
        </w:tc>
        <w:tc>
          <w:tcPr>
            <w:tcW w:w="1229" w:type="dxa"/>
          </w:tcPr>
          <w:p w:rsidR="001D2A95" w:rsidRDefault="001D2A95">
            <w:pPr>
              <w:pStyle w:val="TableParagraph"/>
              <w:rPr>
                <w:sz w:val="20"/>
              </w:rPr>
            </w:pPr>
          </w:p>
        </w:tc>
        <w:tc>
          <w:tcPr>
            <w:tcW w:w="537" w:type="dxa"/>
          </w:tcPr>
          <w:p w:rsidR="001D2A95" w:rsidRDefault="001D2A95">
            <w:pPr>
              <w:pStyle w:val="TableParagraph"/>
              <w:rPr>
                <w:sz w:val="20"/>
              </w:rPr>
            </w:pPr>
          </w:p>
        </w:tc>
        <w:tc>
          <w:tcPr>
            <w:tcW w:w="720" w:type="dxa"/>
          </w:tcPr>
          <w:p w:rsidR="001D2A95" w:rsidRDefault="0058257E">
            <w:pPr>
              <w:pStyle w:val="TableParagraph"/>
              <w:spacing w:line="258" w:lineRule="exact"/>
              <w:ind w:left="34"/>
              <w:jc w:val="center"/>
              <w:rPr>
                <w:sz w:val="24"/>
              </w:rPr>
            </w:pPr>
            <w:r>
              <w:rPr>
                <w:spacing w:val="-10"/>
                <w:sz w:val="24"/>
              </w:rPr>
              <w:t>1</w:t>
            </w:r>
          </w:p>
        </w:tc>
        <w:tc>
          <w:tcPr>
            <w:tcW w:w="719" w:type="dxa"/>
          </w:tcPr>
          <w:p w:rsidR="001D2A95" w:rsidRDefault="0058257E">
            <w:pPr>
              <w:pStyle w:val="TableParagraph"/>
              <w:spacing w:line="258" w:lineRule="exact"/>
              <w:ind w:right="274"/>
              <w:jc w:val="right"/>
              <w:rPr>
                <w:sz w:val="24"/>
              </w:rPr>
            </w:pPr>
            <w:r>
              <w:rPr>
                <w:spacing w:val="-10"/>
                <w:sz w:val="24"/>
              </w:rPr>
              <w:t>2</w:t>
            </w:r>
          </w:p>
        </w:tc>
        <w:tc>
          <w:tcPr>
            <w:tcW w:w="446" w:type="dxa"/>
          </w:tcPr>
          <w:p w:rsidR="001D2A95" w:rsidRDefault="001D2A95">
            <w:pPr>
              <w:pStyle w:val="TableParagraph"/>
              <w:rPr>
                <w:sz w:val="20"/>
              </w:rPr>
            </w:pPr>
          </w:p>
        </w:tc>
        <w:tc>
          <w:tcPr>
            <w:tcW w:w="1416" w:type="dxa"/>
          </w:tcPr>
          <w:p w:rsidR="001D2A95" w:rsidRDefault="001D2A95">
            <w:pPr>
              <w:pStyle w:val="TableParagraph"/>
              <w:rPr>
                <w:sz w:val="20"/>
              </w:rPr>
            </w:pPr>
          </w:p>
        </w:tc>
        <w:tc>
          <w:tcPr>
            <w:tcW w:w="989" w:type="dxa"/>
          </w:tcPr>
          <w:p w:rsidR="001D2A95" w:rsidRDefault="001D2A95">
            <w:pPr>
              <w:pStyle w:val="TableParagraph"/>
              <w:rPr>
                <w:sz w:val="20"/>
              </w:rPr>
            </w:pPr>
          </w:p>
        </w:tc>
      </w:tr>
      <w:tr w:rsidR="001D2A95">
        <w:trPr>
          <w:trHeight w:val="268"/>
        </w:trPr>
        <w:tc>
          <w:tcPr>
            <w:tcW w:w="2632" w:type="dxa"/>
            <w:tcBorders>
              <w:bottom w:val="single" w:sz="12" w:space="0" w:color="000000"/>
            </w:tcBorders>
          </w:tcPr>
          <w:p w:rsidR="001D2A95" w:rsidRDefault="0058257E">
            <w:pPr>
              <w:pStyle w:val="TableParagraph"/>
              <w:spacing w:line="248" w:lineRule="exact"/>
              <w:ind w:left="365"/>
              <w:rPr>
                <w:sz w:val="24"/>
              </w:rPr>
            </w:pPr>
            <w:r>
              <w:rPr>
                <w:spacing w:val="-2"/>
                <w:sz w:val="24"/>
              </w:rPr>
              <w:t>Начальныеклассы</w:t>
            </w:r>
          </w:p>
        </w:tc>
        <w:tc>
          <w:tcPr>
            <w:tcW w:w="1153" w:type="dxa"/>
            <w:tcBorders>
              <w:bottom w:val="single" w:sz="12" w:space="0" w:color="000000"/>
            </w:tcBorders>
          </w:tcPr>
          <w:p w:rsidR="001D2A95" w:rsidRDefault="0058257E">
            <w:pPr>
              <w:pStyle w:val="TableParagraph"/>
              <w:spacing w:line="248" w:lineRule="exact"/>
              <w:ind w:left="61" w:right="44"/>
              <w:jc w:val="center"/>
              <w:rPr>
                <w:sz w:val="24"/>
              </w:rPr>
            </w:pPr>
            <w:r>
              <w:rPr>
                <w:spacing w:val="-5"/>
                <w:sz w:val="24"/>
              </w:rPr>
              <w:t>12</w:t>
            </w:r>
          </w:p>
        </w:tc>
        <w:tc>
          <w:tcPr>
            <w:tcW w:w="1042" w:type="dxa"/>
            <w:tcBorders>
              <w:bottom w:val="single" w:sz="12" w:space="0" w:color="000000"/>
            </w:tcBorders>
          </w:tcPr>
          <w:p w:rsidR="001D2A95" w:rsidRDefault="0058257E">
            <w:pPr>
              <w:pStyle w:val="TableParagraph"/>
              <w:spacing w:line="248" w:lineRule="exact"/>
              <w:ind w:left="20" w:right="3"/>
              <w:jc w:val="center"/>
              <w:rPr>
                <w:sz w:val="24"/>
              </w:rPr>
            </w:pPr>
            <w:r>
              <w:rPr>
                <w:spacing w:val="-10"/>
                <w:sz w:val="24"/>
              </w:rPr>
              <w:t>5</w:t>
            </w:r>
          </w:p>
        </w:tc>
        <w:tc>
          <w:tcPr>
            <w:tcW w:w="1229" w:type="dxa"/>
            <w:tcBorders>
              <w:bottom w:val="single" w:sz="12" w:space="0" w:color="000000"/>
            </w:tcBorders>
          </w:tcPr>
          <w:p w:rsidR="001D2A95" w:rsidRDefault="0058257E">
            <w:pPr>
              <w:pStyle w:val="TableParagraph"/>
              <w:spacing w:line="248" w:lineRule="exact"/>
              <w:ind w:right="531"/>
              <w:jc w:val="right"/>
              <w:rPr>
                <w:sz w:val="24"/>
              </w:rPr>
            </w:pPr>
            <w:r>
              <w:rPr>
                <w:spacing w:val="-10"/>
                <w:sz w:val="24"/>
              </w:rPr>
              <w:t>7</w:t>
            </w:r>
          </w:p>
        </w:tc>
        <w:tc>
          <w:tcPr>
            <w:tcW w:w="537" w:type="dxa"/>
            <w:tcBorders>
              <w:bottom w:val="single" w:sz="12" w:space="0" w:color="000000"/>
            </w:tcBorders>
          </w:tcPr>
          <w:p w:rsidR="001D2A95" w:rsidRDefault="0058257E">
            <w:pPr>
              <w:pStyle w:val="TableParagraph"/>
              <w:spacing w:line="248" w:lineRule="exact"/>
              <w:ind w:left="114"/>
              <w:rPr>
                <w:sz w:val="24"/>
              </w:rPr>
            </w:pPr>
            <w:r>
              <w:rPr>
                <w:spacing w:val="-10"/>
                <w:sz w:val="24"/>
              </w:rPr>
              <w:t>5</w:t>
            </w:r>
          </w:p>
        </w:tc>
        <w:tc>
          <w:tcPr>
            <w:tcW w:w="720" w:type="dxa"/>
            <w:tcBorders>
              <w:bottom w:val="single" w:sz="12" w:space="0" w:color="000000"/>
            </w:tcBorders>
          </w:tcPr>
          <w:p w:rsidR="001D2A95" w:rsidRDefault="0058257E">
            <w:pPr>
              <w:pStyle w:val="TableParagraph"/>
              <w:spacing w:line="248" w:lineRule="exact"/>
              <w:ind w:left="34"/>
              <w:jc w:val="center"/>
              <w:rPr>
                <w:sz w:val="24"/>
              </w:rPr>
            </w:pPr>
            <w:r>
              <w:rPr>
                <w:spacing w:val="-10"/>
                <w:sz w:val="24"/>
              </w:rPr>
              <w:t>6</w:t>
            </w:r>
          </w:p>
        </w:tc>
        <w:tc>
          <w:tcPr>
            <w:tcW w:w="719" w:type="dxa"/>
            <w:tcBorders>
              <w:bottom w:val="single" w:sz="12" w:space="0" w:color="000000"/>
            </w:tcBorders>
          </w:tcPr>
          <w:p w:rsidR="001D2A95" w:rsidRDefault="0058257E">
            <w:pPr>
              <w:pStyle w:val="TableParagraph"/>
              <w:spacing w:line="248" w:lineRule="exact"/>
              <w:ind w:right="274"/>
              <w:jc w:val="right"/>
              <w:rPr>
                <w:sz w:val="24"/>
              </w:rPr>
            </w:pPr>
            <w:r>
              <w:rPr>
                <w:spacing w:val="-10"/>
                <w:sz w:val="24"/>
              </w:rPr>
              <w:t>1</w:t>
            </w:r>
          </w:p>
        </w:tc>
        <w:tc>
          <w:tcPr>
            <w:tcW w:w="446" w:type="dxa"/>
            <w:tcBorders>
              <w:bottom w:val="single" w:sz="12" w:space="0" w:color="000000"/>
            </w:tcBorders>
          </w:tcPr>
          <w:p w:rsidR="001D2A95" w:rsidRDefault="001D2A95">
            <w:pPr>
              <w:pStyle w:val="TableParagraph"/>
              <w:rPr>
                <w:sz w:val="18"/>
              </w:rPr>
            </w:pPr>
          </w:p>
        </w:tc>
        <w:tc>
          <w:tcPr>
            <w:tcW w:w="1416" w:type="dxa"/>
            <w:tcBorders>
              <w:bottom w:val="single" w:sz="12" w:space="0" w:color="000000"/>
            </w:tcBorders>
          </w:tcPr>
          <w:p w:rsidR="001D2A95" w:rsidRDefault="001D2A95">
            <w:pPr>
              <w:pStyle w:val="TableParagraph"/>
              <w:rPr>
                <w:sz w:val="18"/>
              </w:rPr>
            </w:pPr>
          </w:p>
        </w:tc>
        <w:tc>
          <w:tcPr>
            <w:tcW w:w="989" w:type="dxa"/>
            <w:tcBorders>
              <w:bottom w:val="single" w:sz="12" w:space="0" w:color="000000"/>
            </w:tcBorders>
          </w:tcPr>
          <w:p w:rsidR="001D2A95" w:rsidRDefault="001D2A95">
            <w:pPr>
              <w:pStyle w:val="TableParagraph"/>
              <w:rPr>
                <w:sz w:val="18"/>
              </w:rPr>
            </w:pPr>
          </w:p>
        </w:tc>
      </w:tr>
      <w:tr w:rsidR="001D2A95">
        <w:trPr>
          <w:trHeight w:val="277"/>
        </w:trPr>
        <w:tc>
          <w:tcPr>
            <w:tcW w:w="2632" w:type="dxa"/>
            <w:tcBorders>
              <w:top w:val="single" w:sz="12" w:space="0" w:color="000000"/>
            </w:tcBorders>
            <w:shd w:val="clear" w:color="auto" w:fill="D9D9D9"/>
          </w:tcPr>
          <w:p w:rsidR="001D2A95" w:rsidRDefault="0058257E">
            <w:pPr>
              <w:pStyle w:val="TableParagraph"/>
              <w:spacing w:line="258" w:lineRule="exact"/>
              <w:ind w:right="75"/>
              <w:jc w:val="right"/>
              <w:rPr>
                <w:b/>
                <w:sz w:val="24"/>
              </w:rPr>
            </w:pPr>
            <w:r>
              <w:rPr>
                <w:b/>
                <w:spacing w:val="-2"/>
                <w:sz w:val="24"/>
              </w:rPr>
              <w:t>итого</w:t>
            </w:r>
          </w:p>
        </w:tc>
        <w:tc>
          <w:tcPr>
            <w:tcW w:w="1153" w:type="dxa"/>
            <w:tcBorders>
              <w:top w:val="single" w:sz="12" w:space="0" w:color="000000"/>
            </w:tcBorders>
          </w:tcPr>
          <w:p w:rsidR="001D2A95" w:rsidRDefault="0058257E">
            <w:pPr>
              <w:pStyle w:val="TableParagraph"/>
              <w:spacing w:line="258" w:lineRule="exact"/>
              <w:ind w:left="61" w:right="44"/>
              <w:jc w:val="center"/>
              <w:rPr>
                <w:b/>
                <w:sz w:val="24"/>
              </w:rPr>
            </w:pPr>
            <w:r>
              <w:rPr>
                <w:b/>
                <w:spacing w:val="-5"/>
                <w:sz w:val="24"/>
              </w:rPr>
              <w:t>43</w:t>
            </w:r>
          </w:p>
        </w:tc>
        <w:tc>
          <w:tcPr>
            <w:tcW w:w="1042" w:type="dxa"/>
            <w:tcBorders>
              <w:top w:val="single" w:sz="12" w:space="0" w:color="000000"/>
            </w:tcBorders>
          </w:tcPr>
          <w:p w:rsidR="001D2A95" w:rsidRDefault="0058257E">
            <w:pPr>
              <w:pStyle w:val="TableParagraph"/>
              <w:spacing w:line="258" w:lineRule="exact"/>
              <w:ind w:left="20" w:right="3"/>
              <w:jc w:val="center"/>
              <w:rPr>
                <w:b/>
                <w:sz w:val="24"/>
              </w:rPr>
            </w:pPr>
            <w:r>
              <w:rPr>
                <w:b/>
                <w:spacing w:val="-5"/>
                <w:sz w:val="24"/>
              </w:rPr>
              <w:t>29</w:t>
            </w:r>
          </w:p>
        </w:tc>
        <w:tc>
          <w:tcPr>
            <w:tcW w:w="1229" w:type="dxa"/>
            <w:tcBorders>
              <w:top w:val="single" w:sz="12" w:space="0" w:color="000000"/>
            </w:tcBorders>
          </w:tcPr>
          <w:p w:rsidR="001D2A95" w:rsidRDefault="0058257E">
            <w:pPr>
              <w:pStyle w:val="TableParagraph"/>
              <w:spacing w:line="258" w:lineRule="exact"/>
              <w:ind w:right="483"/>
              <w:jc w:val="right"/>
              <w:rPr>
                <w:b/>
                <w:sz w:val="24"/>
              </w:rPr>
            </w:pPr>
            <w:r>
              <w:rPr>
                <w:b/>
                <w:spacing w:val="-5"/>
                <w:sz w:val="24"/>
              </w:rPr>
              <w:t>13</w:t>
            </w:r>
          </w:p>
        </w:tc>
        <w:tc>
          <w:tcPr>
            <w:tcW w:w="537" w:type="dxa"/>
            <w:tcBorders>
              <w:top w:val="single" w:sz="12" w:space="0" w:color="000000"/>
            </w:tcBorders>
          </w:tcPr>
          <w:p w:rsidR="001D2A95" w:rsidRDefault="0058257E">
            <w:pPr>
              <w:pStyle w:val="TableParagraph"/>
              <w:spacing w:line="258" w:lineRule="exact"/>
              <w:ind w:left="152"/>
              <w:rPr>
                <w:b/>
                <w:sz w:val="24"/>
              </w:rPr>
            </w:pPr>
            <w:r>
              <w:rPr>
                <w:b/>
                <w:spacing w:val="-5"/>
                <w:sz w:val="24"/>
              </w:rPr>
              <w:t>18</w:t>
            </w:r>
          </w:p>
        </w:tc>
        <w:tc>
          <w:tcPr>
            <w:tcW w:w="720" w:type="dxa"/>
            <w:tcBorders>
              <w:top w:val="single" w:sz="12" w:space="0" w:color="000000"/>
            </w:tcBorders>
          </w:tcPr>
          <w:p w:rsidR="001D2A95" w:rsidRDefault="0058257E">
            <w:pPr>
              <w:pStyle w:val="TableParagraph"/>
              <w:spacing w:line="258" w:lineRule="exact"/>
              <w:ind w:left="249"/>
              <w:rPr>
                <w:b/>
                <w:sz w:val="24"/>
              </w:rPr>
            </w:pPr>
            <w:r>
              <w:rPr>
                <w:b/>
                <w:spacing w:val="-5"/>
                <w:sz w:val="24"/>
              </w:rPr>
              <w:t>14</w:t>
            </w:r>
          </w:p>
        </w:tc>
        <w:tc>
          <w:tcPr>
            <w:tcW w:w="719" w:type="dxa"/>
            <w:tcBorders>
              <w:top w:val="single" w:sz="12" w:space="0" w:color="000000"/>
            </w:tcBorders>
          </w:tcPr>
          <w:p w:rsidR="001D2A95" w:rsidRDefault="0058257E">
            <w:pPr>
              <w:pStyle w:val="TableParagraph"/>
              <w:spacing w:line="258" w:lineRule="exact"/>
              <w:ind w:right="274"/>
              <w:jc w:val="right"/>
              <w:rPr>
                <w:b/>
                <w:sz w:val="24"/>
              </w:rPr>
            </w:pPr>
            <w:r>
              <w:rPr>
                <w:b/>
                <w:spacing w:val="-10"/>
                <w:sz w:val="24"/>
              </w:rPr>
              <w:t>8</w:t>
            </w:r>
          </w:p>
        </w:tc>
        <w:tc>
          <w:tcPr>
            <w:tcW w:w="446" w:type="dxa"/>
            <w:tcBorders>
              <w:top w:val="single" w:sz="12" w:space="0" w:color="000000"/>
            </w:tcBorders>
          </w:tcPr>
          <w:p w:rsidR="001D2A95" w:rsidRDefault="001D2A95">
            <w:pPr>
              <w:pStyle w:val="TableParagraph"/>
              <w:rPr>
                <w:sz w:val="20"/>
              </w:rPr>
            </w:pPr>
          </w:p>
        </w:tc>
        <w:tc>
          <w:tcPr>
            <w:tcW w:w="1416" w:type="dxa"/>
            <w:tcBorders>
              <w:top w:val="single" w:sz="12" w:space="0" w:color="000000"/>
            </w:tcBorders>
          </w:tcPr>
          <w:p w:rsidR="001D2A95" w:rsidRDefault="0058257E">
            <w:pPr>
              <w:pStyle w:val="TableParagraph"/>
              <w:ind w:left="7"/>
              <w:rPr>
                <w:sz w:val="20"/>
              </w:rPr>
            </w:pPr>
            <w:r>
              <w:rPr>
                <w:spacing w:val="-10"/>
                <w:sz w:val="20"/>
              </w:rPr>
              <w:t>1</w:t>
            </w:r>
          </w:p>
        </w:tc>
        <w:tc>
          <w:tcPr>
            <w:tcW w:w="989" w:type="dxa"/>
            <w:tcBorders>
              <w:top w:val="single" w:sz="12" w:space="0" w:color="000000"/>
            </w:tcBorders>
          </w:tcPr>
          <w:p w:rsidR="001D2A95" w:rsidRDefault="001D2A95">
            <w:pPr>
              <w:pStyle w:val="TableParagraph"/>
              <w:rPr>
                <w:sz w:val="20"/>
              </w:rPr>
            </w:pPr>
          </w:p>
        </w:tc>
      </w:tr>
    </w:tbl>
    <w:p w:rsidR="001D2A95" w:rsidRDefault="001D2A95">
      <w:pPr>
        <w:pStyle w:val="a3"/>
        <w:ind w:left="0"/>
        <w:rPr>
          <w:b/>
        </w:rPr>
      </w:pPr>
    </w:p>
    <w:p w:rsidR="001D2A95" w:rsidRDefault="001D2A95">
      <w:pPr>
        <w:pStyle w:val="a3"/>
        <w:spacing w:before="190"/>
        <w:ind w:left="0"/>
        <w:rPr>
          <w:b/>
        </w:rPr>
      </w:pPr>
    </w:p>
    <w:p w:rsidR="001D2A95" w:rsidRDefault="0058257E">
      <w:pPr>
        <w:pStyle w:val="a3"/>
        <w:spacing w:line="237" w:lineRule="auto"/>
        <w:ind w:left="853" w:right="561" w:firstLine="710"/>
        <w:jc w:val="both"/>
      </w:pPr>
      <w:r>
        <w:t>Для повышения квалификации педагогами используются различные образовательные организации, имеющие соответствующую лицензию.</w:t>
      </w:r>
    </w:p>
    <w:p w:rsidR="001D2A95" w:rsidRDefault="0058257E">
      <w:pPr>
        <w:pStyle w:val="a3"/>
        <w:spacing w:before="3"/>
        <w:ind w:left="853" w:right="549" w:firstLine="710"/>
        <w:jc w:val="both"/>
      </w:pPr>
      <w:r>
        <w:t>Формыповышенияквалификации:послевузовскоеобучениев высшихучебныхзаведениях, в том числе магистратуре,на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идр.</w:t>
      </w:r>
    </w:p>
    <w:p w:rsidR="001D2A95" w:rsidRDefault="0058257E">
      <w:pPr>
        <w:pStyle w:val="a3"/>
        <w:ind w:left="853" w:right="547" w:firstLine="710"/>
        <w:jc w:val="both"/>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w:t>
      </w:r>
      <w:r>
        <w:rPr>
          <w:spacing w:val="-2"/>
        </w:rPr>
        <w:t>труда.</w:t>
      </w:r>
    </w:p>
    <w:p w:rsidR="001D2A95" w:rsidRDefault="0058257E">
      <w:pPr>
        <w:spacing w:before="8" w:line="242" w:lineRule="auto"/>
        <w:ind w:left="853" w:right="548" w:firstLine="710"/>
        <w:jc w:val="both"/>
        <w:rPr>
          <w:sz w:val="24"/>
        </w:rPr>
      </w:pPr>
      <w:r>
        <w:rPr>
          <w:b/>
          <w:sz w:val="24"/>
        </w:rPr>
        <w:t xml:space="preserve">Ожидаемый результат повышения квалификации </w:t>
      </w:r>
      <w:r>
        <w:rPr>
          <w:sz w:val="24"/>
        </w:rPr>
        <w:t>– профессиональная готовность работниковМБОУ Кесовогорская СОШ к реализации ФГОС ООО:</w:t>
      </w:r>
    </w:p>
    <w:p w:rsidR="001D2A95" w:rsidRDefault="0058257E">
      <w:pPr>
        <w:pStyle w:val="a4"/>
        <w:numPr>
          <w:ilvl w:val="0"/>
          <w:numId w:val="5"/>
        </w:numPr>
        <w:tabs>
          <w:tab w:val="left" w:pos="1841"/>
        </w:tabs>
        <w:spacing w:line="242" w:lineRule="auto"/>
        <w:ind w:right="578" w:firstLine="710"/>
      </w:pPr>
      <w:r>
        <w:t xml:space="preserve">обеспечение оптимального вхождения работников в систему ценностей современного </w:t>
      </w:r>
      <w:r>
        <w:rPr>
          <w:spacing w:val="-2"/>
        </w:rPr>
        <w:t>образования;</w:t>
      </w:r>
    </w:p>
    <w:p w:rsidR="001D2A95" w:rsidRDefault="0058257E">
      <w:pPr>
        <w:pStyle w:val="a4"/>
        <w:numPr>
          <w:ilvl w:val="0"/>
          <w:numId w:val="5"/>
        </w:numPr>
        <w:tabs>
          <w:tab w:val="left" w:pos="1841"/>
        </w:tabs>
        <w:ind w:right="574" w:firstLine="710"/>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D2A95" w:rsidRDefault="0058257E">
      <w:pPr>
        <w:pStyle w:val="a4"/>
        <w:numPr>
          <w:ilvl w:val="0"/>
          <w:numId w:val="5"/>
        </w:numPr>
        <w:tabs>
          <w:tab w:val="left" w:pos="1841"/>
        </w:tabs>
        <w:spacing w:line="237" w:lineRule="auto"/>
        <w:ind w:right="576" w:firstLine="710"/>
      </w:pPr>
      <w:r>
        <w:t>овладение учебно-методическими и информационно-методическими ресурсами, необходимыми для успешного решения задач ФГОС ООО.</w:t>
      </w:r>
    </w:p>
    <w:p w:rsidR="001D2A95" w:rsidRDefault="0058257E">
      <w:pPr>
        <w:pStyle w:val="a3"/>
        <w:ind w:left="853" w:right="556" w:firstLine="710"/>
        <w:jc w:val="both"/>
      </w:pPr>
      <w: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w:t>
      </w:r>
    </w:p>
    <w:p w:rsidR="001D2A95" w:rsidRDefault="0058257E">
      <w:pPr>
        <w:pStyle w:val="a3"/>
        <w:ind w:left="1564"/>
      </w:pPr>
      <w:r>
        <w:rPr>
          <w:spacing w:val="-2"/>
        </w:rPr>
        <w:t>Приэтомпроводятсямероприятия:</w:t>
      </w:r>
    </w:p>
    <w:p w:rsidR="001D2A95" w:rsidRDefault="0058257E">
      <w:pPr>
        <w:pStyle w:val="a4"/>
        <w:numPr>
          <w:ilvl w:val="0"/>
          <w:numId w:val="4"/>
        </w:numPr>
        <w:tabs>
          <w:tab w:val="left" w:pos="1808"/>
        </w:tabs>
        <w:spacing w:line="272" w:lineRule="exact"/>
        <w:ind w:left="1808" w:hanging="244"/>
        <w:rPr>
          <w:sz w:val="24"/>
        </w:rPr>
      </w:pPr>
      <w:r>
        <w:rPr>
          <w:spacing w:val="-2"/>
          <w:sz w:val="24"/>
        </w:rPr>
        <w:t>Семинары,посвященныесодержаниюиключевымособенностямФГОСООО.</w:t>
      </w:r>
    </w:p>
    <w:p w:rsidR="001D2A95" w:rsidRDefault="0058257E">
      <w:pPr>
        <w:pStyle w:val="a4"/>
        <w:numPr>
          <w:ilvl w:val="0"/>
          <w:numId w:val="4"/>
        </w:numPr>
        <w:tabs>
          <w:tab w:val="left" w:pos="2020"/>
          <w:tab w:val="left" w:pos="3273"/>
          <w:tab w:val="left" w:pos="3897"/>
          <w:tab w:val="left" w:pos="5179"/>
          <w:tab w:val="left" w:pos="5559"/>
          <w:tab w:val="left" w:pos="6471"/>
          <w:tab w:val="left" w:pos="7840"/>
          <w:tab w:val="left" w:pos="8238"/>
          <w:tab w:val="left" w:pos="9779"/>
        </w:tabs>
        <w:spacing w:line="272" w:lineRule="exact"/>
        <w:ind w:left="2020" w:hanging="456"/>
        <w:rPr>
          <w:sz w:val="24"/>
        </w:rPr>
      </w:pPr>
      <w:r>
        <w:rPr>
          <w:spacing w:val="-2"/>
          <w:sz w:val="24"/>
        </w:rPr>
        <w:t>Тренинги</w:t>
      </w:r>
      <w:r>
        <w:rPr>
          <w:sz w:val="24"/>
        </w:rPr>
        <w:tab/>
      </w:r>
      <w:r>
        <w:rPr>
          <w:spacing w:val="-5"/>
          <w:sz w:val="24"/>
        </w:rPr>
        <w:t>для</w:t>
      </w:r>
      <w:r>
        <w:rPr>
          <w:sz w:val="24"/>
        </w:rPr>
        <w:tab/>
      </w:r>
      <w:r>
        <w:rPr>
          <w:spacing w:val="-2"/>
          <w:sz w:val="24"/>
        </w:rPr>
        <w:t>педагогов</w:t>
      </w:r>
      <w:r>
        <w:rPr>
          <w:sz w:val="24"/>
        </w:rPr>
        <w:tab/>
      </w:r>
      <w:r>
        <w:rPr>
          <w:spacing w:val="-10"/>
          <w:sz w:val="24"/>
        </w:rPr>
        <w:t>с</w:t>
      </w:r>
      <w:r>
        <w:rPr>
          <w:sz w:val="24"/>
        </w:rPr>
        <w:tab/>
      </w:r>
      <w:r>
        <w:rPr>
          <w:spacing w:val="-4"/>
          <w:sz w:val="24"/>
        </w:rPr>
        <w:t>целью</w:t>
      </w:r>
      <w:r>
        <w:rPr>
          <w:sz w:val="24"/>
        </w:rPr>
        <w:tab/>
      </w:r>
      <w:r>
        <w:rPr>
          <w:spacing w:val="-2"/>
          <w:sz w:val="24"/>
        </w:rPr>
        <w:t>выявления</w:t>
      </w:r>
      <w:r>
        <w:rPr>
          <w:sz w:val="24"/>
        </w:rPr>
        <w:tab/>
      </w:r>
      <w:r>
        <w:rPr>
          <w:spacing w:val="-10"/>
          <w:sz w:val="24"/>
        </w:rPr>
        <w:t>и</w:t>
      </w:r>
      <w:r>
        <w:rPr>
          <w:sz w:val="24"/>
        </w:rPr>
        <w:tab/>
      </w:r>
      <w:r>
        <w:rPr>
          <w:spacing w:val="-2"/>
          <w:sz w:val="24"/>
        </w:rPr>
        <w:t>соотнесения</w:t>
      </w:r>
      <w:r>
        <w:rPr>
          <w:sz w:val="24"/>
        </w:rPr>
        <w:tab/>
      </w:r>
      <w:r>
        <w:rPr>
          <w:spacing w:val="-2"/>
          <w:sz w:val="24"/>
        </w:rPr>
        <w:t>собственной</w:t>
      </w:r>
    </w:p>
    <w:p w:rsidR="001D2A95" w:rsidRDefault="0058257E">
      <w:pPr>
        <w:pStyle w:val="a3"/>
        <w:tabs>
          <w:tab w:val="right" w:pos="10773"/>
        </w:tabs>
        <w:spacing w:before="30" w:line="170" w:lineRule="auto"/>
        <w:ind w:left="853"/>
        <w:rPr>
          <w:sz w:val="22"/>
        </w:rPr>
      </w:pPr>
      <w:r>
        <w:t>профессиональнойпозициисцелямии задачами ФГОС</w:t>
      </w:r>
      <w:r>
        <w:rPr>
          <w:spacing w:val="-4"/>
        </w:rPr>
        <w:t>ООО.</w:t>
      </w:r>
      <w:r>
        <w:tab/>
      </w:r>
      <w:r>
        <w:rPr>
          <w:spacing w:val="-5"/>
          <w:position w:val="-8"/>
          <w:sz w:val="22"/>
        </w:rPr>
        <w:t>48</w:t>
      </w:r>
    </w:p>
    <w:p w:rsidR="001D2A95" w:rsidRDefault="0058257E">
      <w:pPr>
        <w:pStyle w:val="a4"/>
        <w:numPr>
          <w:ilvl w:val="0"/>
          <w:numId w:val="4"/>
        </w:numPr>
        <w:tabs>
          <w:tab w:val="left" w:pos="1808"/>
        </w:tabs>
        <w:spacing w:line="237" w:lineRule="exact"/>
        <w:ind w:left="1808" w:hanging="244"/>
        <w:rPr>
          <w:sz w:val="24"/>
        </w:rPr>
      </w:pPr>
      <w:r>
        <w:rPr>
          <w:spacing w:val="-2"/>
          <w:sz w:val="24"/>
        </w:rPr>
        <w:t>ЗаседанияметодическихобъединенийучителейпопроблемамвведенияФГОСООО.</w:t>
      </w:r>
    </w:p>
    <w:p w:rsidR="001D2A95" w:rsidRDefault="001D2A95">
      <w:pPr>
        <w:spacing w:line="237" w:lineRule="exact"/>
        <w:rPr>
          <w:sz w:val="24"/>
        </w:rPr>
        <w:sectPr w:rsidR="001D2A95">
          <w:pgSz w:w="11910" w:h="16840"/>
          <w:pgMar w:top="480" w:right="0" w:bottom="280" w:left="280" w:header="720" w:footer="720" w:gutter="0"/>
          <w:cols w:space="720"/>
        </w:sectPr>
      </w:pPr>
    </w:p>
    <w:p w:rsidR="001D2A95" w:rsidRDefault="0058257E">
      <w:pPr>
        <w:pStyle w:val="a4"/>
        <w:numPr>
          <w:ilvl w:val="0"/>
          <w:numId w:val="4"/>
        </w:numPr>
        <w:tabs>
          <w:tab w:val="left" w:pos="1808"/>
        </w:tabs>
        <w:spacing w:before="310"/>
        <w:ind w:left="1808" w:hanging="244"/>
        <w:rPr>
          <w:i/>
          <w:sz w:val="24"/>
        </w:rPr>
      </w:pPr>
      <w:r>
        <w:rPr>
          <w:spacing w:val="-2"/>
          <w:sz w:val="24"/>
        </w:rPr>
        <w:lastRenderedPageBreak/>
        <w:t>Конференции</w:t>
      </w:r>
      <w:r>
        <w:rPr>
          <w:i/>
          <w:spacing w:val="-2"/>
          <w:sz w:val="24"/>
        </w:rPr>
        <w:t>.</w:t>
      </w:r>
    </w:p>
    <w:p w:rsidR="001D2A95" w:rsidRDefault="0058257E">
      <w:pPr>
        <w:spacing w:before="60"/>
        <w:ind w:left="1564"/>
        <w:rPr>
          <w:sz w:val="24"/>
        </w:rPr>
      </w:pPr>
      <w:r>
        <w:br w:type="column"/>
      </w:r>
      <w:r>
        <w:rPr>
          <w:spacing w:val="-5"/>
          <w:sz w:val="24"/>
        </w:rPr>
        <w:lastRenderedPageBreak/>
        <w:t>484</w:t>
      </w:r>
    </w:p>
    <w:p w:rsidR="001D2A95" w:rsidRDefault="001D2A95">
      <w:pPr>
        <w:rPr>
          <w:sz w:val="24"/>
        </w:rPr>
        <w:sectPr w:rsidR="001D2A95">
          <w:pgSz w:w="11910" w:h="16840"/>
          <w:pgMar w:top="480" w:right="0" w:bottom="280" w:left="280" w:header="720" w:footer="720" w:gutter="0"/>
          <w:cols w:num="2" w:space="720" w:equalWidth="0">
            <w:col w:w="3297" w:space="924"/>
            <w:col w:w="7409"/>
          </w:cols>
        </w:sectPr>
      </w:pPr>
    </w:p>
    <w:p w:rsidR="001D2A95" w:rsidRDefault="0058257E">
      <w:pPr>
        <w:pStyle w:val="a4"/>
        <w:numPr>
          <w:ilvl w:val="0"/>
          <w:numId w:val="4"/>
        </w:numPr>
        <w:tabs>
          <w:tab w:val="left" w:pos="1875"/>
        </w:tabs>
        <w:spacing w:line="237" w:lineRule="auto"/>
        <w:ind w:left="853" w:right="1607" w:firstLine="710"/>
        <w:rPr>
          <w:sz w:val="24"/>
        </w:rPr>
      </w:pPr>
      <w:r>
        <w:rPr>
          <w:spacing w:val="-2"/>
          <w:sz w:val="24"/>
        </w:rPr>
        <w:lastRenderedPageBreak/>
        <w:t xml:space="preserve">Участиепедагоговвразработкеразделовикомпонентовосновнойобразовательной </w:t>
      </w:r>
      <w:r>
        <w:rPr>
          <w:sz w:val="24"/>
        </w:rPr>
        <w:t>программы образовательной организации.</w:t>
      </w:r>
    </w:p>
    <w:p w:rsidR="001D2A95" w:rsidRDefault="0058257E">
      <w:pPr>
        <w:pStyle w:val="a4"/>
        <w:numPr>
          <w:ilvl w:val="0"/>
          <w:numId w:val="4"/>
        </w:numPr>
        <w:tabs>
          <w:tab w:val="left" w:pos="1827"/>
        </w:tabs>
        <w:spacing w:before="5" w:line="232" w:lineRule="auto"/>
        <w:ind w:left="853" w:right="558" w:firstLine="710"/>
        <w:rPr>
          <w:sz w:val="24"/>
        </w:rPr>
      </w:pPr>
      <w:r>
        <w:rPr>
          <w:sz w:val="24"/>
        </w:rPr>
        <w:t>Участие педагогов в разработке и апробации оценки эффективности работы в условиях внедрения ФГОС ООО и новой системы оплаты труда.</w:t>
      </w:r>
    </w:p>
    <w:p w:rsidR="001D2A95" w:rsidRDefault="0058257E">
      <w:pPr>
        <w:pStyle w:val="a4"/>
        <w:numPr>
          <w:ilvl w:val="0"/>
          <w:numId w:val="4"/>
        </w:numPr>
        <w:tabs>
          <w:tab w:val="left" w:pos="1823"/>
        </w:tabs>
        <w:spacing w:before="10" w:line="275" w:lineRule="exact"/>
        <w:ind w:left="1823" w:hanging="259"/>
        <w:rPr>
          <w:sz w:val="24"/>
        </w:rPr>
      </w:pPr>
      <w:r>
        <w:rPr>
          <w:sz w:val="24"/>
        </w:rPr>
        <w:t>Участиепедагоговвпроведениимастер-классов,круглых</w:t>
      </w:r>
      <w:r>
        <w:rPr>
          <w:spacing w:val="-2"/>
          <w:sz w:val="24"/>
        </w:rPr>
        <w:t>столов,стажерскихплощадок,</w:t>
      </w:r>
    </w:p>
    <w:p w:rsidR="001D2A95" w:rsidRDefault="0058257E">
      <w:pPr>
        <w:pStyle w:val="a3"/>
        <w:spacing w:line="242" w:lineRule="auto"/>
        <w:ind w:left="853"/>
      </w:pPr>
      <w:r>
        <w:t>«открытых»уроков,внеурочныхзанятийимероприятийпоотдельнымнаправлениямвведенияиреализации ФГОС ООО.</w:t>
      </w:r>
    </w:p>
    <w:p w:rsidR="001D2A95" w:rsidRDefault="0058257E">
      <w:pPr>
        <w:pStyle w:val="a3"/>
        <w:ind w:left="853" w:right="548" w:firstLine="710"/>
        <w:jc w:val="both"/>
      </w:pPr>
      <w: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1D2A95" w:rsidRDefault="0058257E">
      <w:pPr>
        <w:pStyle w:val="Heading6"/>
        <w:spacing w:before="234" w:line="237" w:lineRule="auto"/>
        <w:ind w:left="1299" w:right="694"/>
        <w:jc w:val="both"/>
      </w:pPr>
      <w:bookmarkStart w:id="181" w:name="Описание_психолого-педагогических_услови"/>
      <w:bookmarkEnd w:id="181"/>
      <w:r>
        <w:t>Описание психолого-педагогических условий реализации основной образовательной программы основного общего образования</w:t>
      </w:r>
    </w:p>
    <w:p w:rsidR="001D2A95" w:rsidRDefault="0058257E">
      <w:pPr>
        <w:pStyle w:val="a3"/>
        <w:spacing w:line="237" w:lineRule="auto"/>
        <w:ind w:left="853" w:right="572" w:firstLine="710"/>
        <w:jc w:val="both"/>
      </w:pPr>
      <w: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1D2A95" w:rsidRDefault="0058257E">
      <w:pPr>
        <w:pStyle w:val="a4"/>
        <w:numPr>
          <w:ilvl w:val="1"/>
          <w:numId w:val="4"/>
        </w:numPr>
        <w:tabs>
          <w:tab w:val="left" w:pos="1840"/>
        </w:tabs>
        <w:ind w:right="549" w:firstLine="710"/>
        <w:rPr>
          <w:rFonts w:ascii="Symbol" w:hAnsi="Symbol"/>
        </w:rPr>
      </w:pPr>
      <w: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w:t>
      </w:r>
      <w:r>
        <w:rPr>
          <w:spacing w:val="-2"/>
        </w:rPr>
        <w:t>подростковый;</w:t>
      </w:r>
    </w:p>
    <w:p w:rsidR="001D2A95" w:rsidRDefault="0058257E">
      <w:pPr>
        <w:pStyle w:val="a4"/>
        <w:numPr>
          <w:ilvl w:val="1"/>
          <w:numId w:val="4"/>
        </w:numPr>
        <w:tabs>
          <w:tab w:val="left" w:pos="1840"/>
        </w:tabs>
        <w:ind w:right="558" w:firstLine="710"/>
        <w:rPr>
          <w:rFonts w:ascii="Symbol" w:hAnsi="Symbol"/>
        </w:rPr>
      </w:pPr>
      <w:r>
        <w:t>обеспечение вариативности направлений и форм, а также диверсификации уровней психолого- педагогического сопровождения участников образовательного процесса;</w:t>
      </w:r>
    </w:p>
    <w:p w:rsidR="001D2A95" w:rsidRDefault="0058257E">
      <w:pPr>
        <w:pStyle w:val="a4"/>
        <w:numPr>
          <w:ilvl w:val="1"/>
          <w:numId w:val="4"/>
        </w:numPr>
        <w:tabs>
          <w:tab w:val="left" w:pos="1840"/>
        </w:tabs>
        <w:spacing w:before="8" w:line="228" w:lineRule="auto"/>
        <w:ind w:right="567" w:firstLine="710"/>
        <w:rPr>
          <w:rFonts w:ascii="Symbol" w:hAnsi="Symbol"/>
        </w:rPr>
      </w:pPr>
      <w:r>
        <w:t>формирование и развитие психолого-педагогической компетентности участников образовательного процесса.</w:t>
      </w:r>
    </w:p>
    <w:p w:rsidR="001D2A95" w:rsidRDefault="0058257E">
      <w:pPr>
        <w:pStyle w:val="a3"/>
        <w:ind w:left="853" w:right="542" w:firstLine="710"/>
        <w:jc w:val="both"/>
      </w:pPr>
      <w: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 методическое обеспечение образовательно-воспитательного процесса.</w:t>
      </w:r>
    </w:p>
    <w:p w:rsidR="001D2A95" w:rsidRDefault="0058257E">
      <w:pPr>
        <w:pStyle w:val="a3"/>
        <w:spacing w:before="12"/>
        <w:ind w:left="853" w:right="542" w:firstLine="710"/>
        <w:jc w:val="both"/>
      </w:pPr>
      <w:r>
        <w:t>При организации психолого-педагогического сопровождения участников образовательного процесса на уровнеосновного общего образования можно выделитьследующие уровнипсихолого- педагогического сопровождения: индивидуальное, групповое, на уровне класса, на уровне образовательной организации.</w:t>
      </w:r>
    </w:p>
    <w:p w:rsidR="001D2A95" w:rsidRDefault="0058257E">
      <w:pPr>
        <w:pStyle w:val="Heading6"/>
        <w:spacing w:line="271" w:lineRule="exact"/>
        <w:ind w:left="1564"/>
        <w:rPr>
          <w:b w:val="0"/>
        </w:rPr>
      </w:pPr>
      <w:bookmarkStart w:id="182" w:name="Основныеформыпсихолого-педагогическогосо"/>
      <w:bookmarkEnd w:id="182"/>
      <w:r>
        <w:rPr>
          <w:spacing w:val="-2"/>
        </w:rPr>
        <w:t>Основныеформыпсихолого-педагогическогосопровождения:</w:t>
      </w:r>
      <w:r>
        <w:rPr>
          <w:b w:val="0"/>
          <w:spacing w:val="-2"/>
        </w:rPr>
        <w:t>:</w:t>
      </w:r>
    </w:p>
    <w:p w:rsidR="001D2A95" w:rsidRDefault="0058257E">
      <w:pPr>
        <w:pStyle w:val="a4"/>
        <w:numPr>
          <w:ilvl w:val="1"/>
          <w:numId w:val="4"/>
        </w:numPr>
        <w:tabs>
          <w:tab w:val="left" w:pos="1840"/>
        </w:tabs>
        <w:ind w:right="574" w:firstLine="710"/>
        <w:rPr>
          <w:rFonts w:ascii="Symbol" w:hAnsi="Symbol"/>
        </w:rPr>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w:t>
      </w:r>
      <w:r>
        <w:rPr>
          <w:spacing w:val="-2"/>
        </w:rPr>
        <w:t>года;</w:t>
      </w:r>
    </w:p>
    <w:p w:rsidR="001D2A95" w:rsidRDefault="0058257E">
      <w:pPr>
        <w:pStyle w:val="a4"/>
        <w:numPr>
          <w:ilvl w:val="1"/>
          <w:numId w:val="4"/>
        </w:numPr>
        <w:tabs>
          <w:tab w:val="left" w:pos="1840"/>
        </w:tabs>
        <w:spacing w:before="12" w:line="230" w:lineRule="auto"/>
        <w:ind w:right="854" w:firstLine="710"/>
        <w:jc w:val="left"/>
        <w:rPr>
          <w:rFonts w:ascii="Symbol" w:hAnsi="Symbol"/>
        </w:rPr>
      </w:pPr>
      <w:r>
        <w:rPr>
          <w:spacing w:val="-2"/>
        </w:rPr>
        <w:t xml:space="preserve">консультированиепедагоговиродителей,котороеосуществляетсяучителемипсихологомс учетом </w:t>
      </w:r>
      <w:r>
        <w:t>результатов диагностики, а также администрацией образовательной организации;</w:t>
      </w:r>
    </w:p>
    <w:p w:rsidR="001D2A95" w:rsidRDefault="0058257E">
      <w:pPr>
        <w:pStyle w:val="a4"/>
        <w:numPr>
          <w:ilvl w:val="1"/>
          <w:numId w:val="4"/>
        </w:numPr>
        <w:tabs>
          <w:tab w:val="left" w:pos="1840"/>
          <w:tab w:val="left" w:pos="3474"/>
          <w:tab w:val="left" w:pos="4785"/>
          <w:tab w:val="left" w:pos="6274"/>
          <w:tab w:val="left" w:pos="7191"/>
          <w:tab w:val="left" w:pos="8718"/>
          <w:tab w:val="left" w:pos="10385"/>
        </w:tabs>
        <w:spacing w:before="3"/>
        <w:ind w:right="591" w:firstLine="710"/>
        <w:jc w:val="left"/>
        <w:rPr>
          <w:rFonts w:ascii="Symbol" w:hAnsi="Symbol"/>
        </w:rPr>
      </w:pPr>
      <w:r>
        <w:rPr>
          <w:spacing w:val="-2"/>
        </w:rPr>
        <w:t>профилактика,</w:t>
      </w:r>
      <w:r>
        <w:tab/>
      </w:r>
      <w:r>
        <w:rPr>
          <w:spacing w:val="-2"/>
        </w:rPr>
        <w:t>экспертиза,</w:t>
      </w:r>
      <w:r>
        <w:tab/>
      </w:r>
      <w:r>
        <w:rPr>
          <w:spacing w:val="-2"/>
        </w:rPr>
        <w:t>развивающая</w:t>
      </w:r>
      <w:r>
        <w:tab/>
      </w:r>
      <w:r>
        <w:rPr>
          <w:spacing w:val="-2"/>
        </w:rPr>
        <w:t>работа,</w:t>
      </w:r>
      <w:r>
        <w:tab/>
      </w:r>
      <w:r>
        <w:rPr>
          <w:spacing w:val="-2"/>
        </w:rPr>
        <w:t>просвещение,</w:t>
      </w:r>
      <w:r>
        <w:tab/>
      </w:r>
      <w:r>
        <w:rPr>
          <w:spacing w:val="-2"/>
        </w:rPr>
        <w:t>коррекционная</w:t>
      </w:r>
      <w:r>
        <w:tab/>
      </w:r>
      <w:r>
        <w:rPr>
          <w:spacing w:val="-6"/>
        </w:rPr>
        <w:t xml:space="preserve">работа, </w:t>
      </w:r>
      <w:r>
        <w:t>осуществляемая в течение всего учебного времени.</w:t>
      </w:r>
    </w:p>
    <w:p w:rsidR="001D2A95" w:rsidRDefault="0058257E">
      <w:pPr>
        <w:pStyle w:val="Heading6"/>
        <w:spacing w:before="3"/>
        <w:ind w:left="1564"/>
        <w:rPr>
          <w:b w:val="0"/>
        </w:rPr>
      </w:pPr>
      <w:bookmarkStart w:id="183" w:name="Косновнымнаправлениямпсихолого-педагогич"/>
      <w:bookmarkEnd w:id="183"/>
      <w:r>
        <w:rPr>
          <w:spacing w:val="-2"/>
        </w:rPr>
        <w:t>Косновнымнаправлениямпсихолого-педагогическогосопровождения</w:t>
      </w:r>
      <w:r>
        <w:rPr>
          <w:b w:val="0"/>
          <w:spacing w:val="-2"/>
        </w:rPr>
        <w:t>можноотнести:</w:t>
      </w:r>
    </w:p>
    <w:p w:rsidR="001D2A95" w:rsidRDefault="0058257E">
      <w:pPr>
        <w:pStyle w:val="a4"/>
        <w:numPr>
          <w:ilvl w:val="1"/>
          <w:numId w:val="4"/>
        </w:numPr>
        <w:tabs>
          <w:tab w:val="left" w:pos="1846"/>
        </w:tabs>
        <w:spacing w:before="10" w:line="269" w:lineRule="exact"/>
        <w:ind w:left="1846" w:hanging="282"/>
        <w:jc w:val="left"/>
        <w:rPr>
          <w:rFonts w:ascii="Symbol" w:hAnsi="Symbol"/>
        </w:rPr>
      </w:pPr>
      <w:r>
        <w:rPr>
          <w:spacing w:val="-2"/>
        </w:rPr>
        <w:t>сохранениеиукреплениепсихологическогоздоровья;</w:t>
      </w:r>
    </w:p>
    <w:p w:rsidR="001D2A95" w:rsidRDefault="0058257E">
      <w:pPr>
        <w:pStyle w:val="a4"/>
        <w:numPr>
          <w:ilvl w:val="1"/>
          <w:numId w:val="4"/>
        </w:numPr>
        <w:tabs>
          <w:tab w:val="left" w:pos="1846"/>
        </w:tabs>
        <w:spacing w:line="269" w:lineRule="exact"/>
        <w:ind w:left="1846" w:hanging="282"/>
        <w:jc w:val="left"/>
        <w:rPr>
          <w:rFonts w:ascii="Symbol" w:hAnsi="Symbol"/>
        </w:rPr>
      </w:pPr>
      <w:r>
        <w:rPr>
          <w:spacing w:val="-2"/>
        </w:rPr>
        <w:t>мониторингвозможностейиспособностейобучающихся;</w:t>
      </w:r>
    </w:p>
    <w:p w:rsidR="001D2A95" w:rsidRDefault="0058257E">
      <w:pPr>
        <w:pStyle w:val="a4"/>
        <w:numPr>
          <w:ilvl w:val="1"/>
          <w:numId w:val="4"/>
        </w:numPr>
        <w:tabs>
          <w:tab w:val="left" w:pos="1846"/>
        </w:tabs>
        <w:spacing w:line="269" w:lineRule="exact"/>
        <w:ind w:left="1846" w:hanging="282"/>
        <w:jc w:val="left"/>
        <w:rPr>
          <w:rFonts w:ascii="Symbol" w:hAnsi="Symbol"/>
        </w:rPr>
      </w:pPr>
      <w:r>
        <w:rPr>
          <w:spacing w:val="-4"/>
        </w:rPr>
        <w:t>психолого-</w:t>
      </w:r>
      <w:r>
        <w:rPr>
          <w:spacing w:val="-2"/>
        </w:rPr>
        <w:t>педагогическуюподдержкуучастниковолимпиадногодвижения;</w:t>
      </w:r>
    </w:p>
    <w:p w:rsidR="001D2A95" w:rsidRDefault="0058257E">
      <w:pPr>
        <w:pStyle w:val="a4"/>
        <w:numPr>
          <w:ilvl w:val="1"/>
          <w:numId w:val="4"/>
        </w:numPr>
        <w:tabs>
          <w:tab w:val="left" w:pos="1846"/>
        </w:tabs>
        <w:spacing w:line="269" w:lineRule="exact"/>
        <w:ind w:left="1846" w:hanging="282"/>
        <w:jc w:val="left"/>
        <w:rPr>
          <w:rFonts w:ascii="Symbol" w:hAnsi="Symbol"/>
        </w:rPr>
      </w:pPr>
      <w:r>
        <w:rPr>
          <w:spacing w:val="-2"/>
        </w:rPr>
        <w:t>формированиеуобучающихсяпониманияценностиздоровьяибезопасногообразажизни;</w:t>
      </w:r>
    </w:p>
    <w:p w:rsidR="001D2A95" w:rsidRDefault="0058257E">
      <w:pPr>
        <w:pStyle w:val="a4"/>
        <w:numPr>
          <w:ilvl w:val="1"/>
          <w:numId w:val="4"/>
        </w:numPr>
        <w:tabs>
          <w:tab w:val="left" w:pos="1846"/>
        </w:tabs>
        <w:spacing w:line="269" w:lineRule="exact"/>
        <w:ind w:left="1846" w:hanging="282"/>
        <w:jc w:val="left"/>
        <w:rPr>
          <w:rFonts w:ascii="Symbol" w:hAnsi="Symbol"/>
        </w:rPr>
      </w:pPr>
      <w:r>
        <w:rPr>
          <w:spacing w:val="-2"/>
        </w:rPr>
        <w:t>развитиеэкологическойкультуры;</w:t>
      </w:r>
    </w:p>
    <w:p w:rsidR="001D2A95" w:rsidRDefault="0058257E">
      <w:pPr>
        <w:pStyle w:val="a4"/>
        <w:numPr>
          <w:ilvl w:val="1"/>
          <w:numId w:val="4"/>
        </w:numPr>
        <w:tabs>
          <w:tab w:val="left" w:pos="1846"/>
        </w:tabs>
        <w:spacing w:line="269" w:lineRule="exact"/>
        <w:ind w:left="1846" w:hanging="282"/>
        <w:jc w:val="left"/>
        <w:rPr>
          <w:rFonts w:ascii="Symbol" w:hAnsi="Symbol"/>
        </w:rPr>
      </w:pPr>
      <w:r>
        <w:rPr>
          <w:spacing w:val="-2"/>
        </w:rPr>
        <w:t>формированиекоммуникативныхнавыковвразновозрастнойсредеисредесверстников;</w:t>
      </w:r>
    </w:p>
    <w:p w:rsidR="001D2A95" w:rsidRDefault="0058257E">
      <w:pPr>
        <w:pStyle w:val="a4"/>
        <w:numPr>
          <w:ilvl w:val="1"/>
          <w:numId w:val="4"/>
        </w:numPr>
        <w:tabs>
          <w:tab w:val="left" w:pos="1846"/>
        </w:tabs>
        <w:spacing w:line="267" w:lineRule="exact"/>
        <w:ind w:left="1846" w:hanging="282"/>
        <w:jc w:val="left"/>
        <w:rPr>
          <w:rFonts w:ascii="Symbol" w:hAnsi="Symbol"/>
        </w:rPr>
      </w:pPr>
      <w:r>
        <w:rPr>
          <w:spacing w:val="-2"/>
        </w:rPr>
        <w:t>поддержкудетскихобъединенийиученическогосамоуправления;</w:t>
      </w:r>
    </w:p>
    <w:p w:rsidR="001D2A95" w:rsidRDefault="0058257E">
      <w:pPr>
        <w:pStyle w:val="a4"/>
        <w:numPr>
          <w:ilvl w:val="1"/>
          <w:numId w:val="4"/>
        </w:numPr>
        <w:tabs>
          <w:tab w:val="left" w:pos="1846"/>
        </w:tabs>
        <w:spacing w:line="265" w:lineRule="exact"/>
        <w:ind w:left="1846" w:hanging="282"/>
        <w:jc w:val="left"/>
        <w:rPr>
          <w:rFonts w:ascii="Symbol" w:hAnsi="Symbol"/>
        </w:rPr>
      </w:pPr>
      <w:r>
        <w:rPr>
          <w:spacing w:val="-2"/>
        </w:rPr>
        <w:t>выявлениеиподдержкудетей,проявившихвыдающиесяспособности.</w:t>
      </w:r>
    </w:p>
    <w:p w:rsidR="001D2A95" w:rsidRDefault="0058257E">
      <w:pPr>
        <w:pStyle w:val="a3"/>
        <w:ind w:left="853" w:right="551" w:firstLine="710"/>
        <w:jc w:val="both"/>
      </w:pPr>
      <w: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D2A95" w:rsidRDefault="001D2A95">
      <w:pPr>
        <w:pStyle w:val="a3"/>
        <w:spacing w:before="66" w:after="1"/>
        <w:ind w:left="0"/>
        <w:rPr>
          <w:sz w:val="20"/>
        </w:rPr>
      </w:pPr>
    </w:p>
    <w:tbl>
      <w:tblPr>
        <w:tblStyle w:val="TableNormal"/>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4"/>
        <w:gridCol w:w="2339"/>
        <w:gridCol w:w="2349"/>
        <w:gridCol w:w="2335"/>
      </w:tblGrid>
      <w:tr w:rsidR="001D2A95">
        <w:trPr>
          <w:trHeight w:val="273"/>
        </w:trPr>
        <w:tc>
          <w:tcPr>
            <w:tcW w:w="2334" w:type="dxa"/>
          </w:tcPr>
          <w:p w:rsidR="001D2A95" w:rsidRDefault="0058257E">
            <w:pPr>
              <w:pStyle w:val="TableParagraph"/>
              <w:spacing w:line="254" w:lineRule="exact"/>
              <w:ind w:left="259"/>
              <w:rPr>
                <w:sz w:val="24"/>
              </w:rPr>
            </w:pPr>
            <w:r>
              <w:rPr>
                <w:sz w:val="24"/>
              </w:rPr>
              <w:t>Вид</w:t>
            </w:r>
            <w:r>
              <w:rPr>
                <w:spacing w:val="-2"/>
                <w:sz w:val="24"/>
              </w:rPr>
              <w:t xml:space="preserve"> деятельности</w:t>
            </w:r>
          </w:p>
        </w:tc>
        <w:tc>
          <w:tcPr>
            <w:tcW w:w="2339" w:type="dxa"/>
          </w:tcPr>
          <w:p w:rsidR="001D2A95" w:rsidRDefault="0058257E">
            <w:pPr>
              <w:pStyle w:val="TableParagraph"/>
              <w:spacing w:line="254" w:lineRule="exact"/>
              <w:ind w:left="484"/>
              <w:rPr>
                <w:sz w:val="24"/>
              </w:rPr>
            </w:pPr>
            <w:r>
              <w:rPr>
                <w:spacing w:val="-2"/>
                <w:sz w:val="24"/>
              </w:rPr>
              <w:t>Мероприятия</w:t>
            </w:r>
          </w:p>
        </w:tc>
        <w:tc>
          <w:tcPr>
            <w:tcW w:w="2349" w:type="dxa"/>
          </w:tcPr>
          <w:p w:rsidR="001D2A95" w:rsidRDefault="0058257E">
            <w:pPr>
              <w:pStyle w:val="TableParagraph"/>
              <w:spacing w:line="254" w:lineRule="exact"/>
              <w:ind w:left="556"/>
              <w:rPr>
                <w:sz w:val="24"/>
              </w:rPr>
            </w:pPr>
            <w:r>
              <w:rPr>
                <w:spacing w:val="-2"/>
                <w:sz w:val="24"/>
              </w:rPr>
              <w:t>Содержание</w:t>
            </w:r>
          </w:p>
        </w:tc>
        <w:tc>
          <w:tcPr>
            <w:tcW w:w="2335" w:type="dxa"/>
          </w:tcPr>
          <w:p w:rsidR="001D2A95" w:rsidRDefault="0058257E">
            <w:pPr>
              <w:pStyle w:val="TableParagraph"/>
              <w:tabs>
                <w:tab w:val="right" w:pos="2466"/>
              </w:tabs>
              <w:spacing w:line="254" w:lineRule="exact"/>
              <w:ind w:left="670" w:right="-144"/>
            </w:pPr>
            <w:r>
              <w:rPr>
                <w:spacing w:val="-2"/>
                <w:sz w:val="24"/>
              </w:rPr>
              <w:t>Результат</w:t>
            </w:r>
            <w:r>
              <w:rPr>
                <w:sz w:val="24"/>
              </w:rPr>
              <w:tab/>
            </w:r>
            <w:r>
              <w:rPr>
                <w:spacing w:val="-5"/>
                <w:position w:val="5"/>
              </w:rPr>
              <w:t>48</w:t>
            </w:r>
          </w:p>
        </w:tc>
      </w:tr>
    </w:tbl>
    <w:p w:rsidR="001D2A95" w:rsidRDefault="001D2A95">
      <w:pPr>
        <w:spacing w:line="254" w:lineRule="exact"/>
        <w:sectPr w:rsidR="001D2A95">
          <w:type w:val="continuous"/>
          <w:pgSz w:w="11910" w:h="16840"/>
          <w:pgMar w:top="1940" w:right="0" w:bottom="280" w:left="280" w:header="720" w:footer="720" w:gutter="0"/>
          <w:cols w:space="720"/>
        </w:sectPr>
      </w:pPr>
    </w:p>
    <w:p w:rsidR="001D2A95" w:rsidRDefault="0058257E">
      <w:pPr>
        <w:pStyle w:val="a3"/>
        <w:spacing w:before="60"/>
        <w:ind w:left="286"/>
        <w:jc w:val="center"/>
      </w:pPr>
      <w:r>
        <w:rPr>
          <w:spacing w:val="-5"/>
        </w:rPr>
        <w:lastRenderedPageBreak/>
        <w:t>485</w:t>
      </w:r>
    </w:p>
    <w:tbl>
      <w:tblPr>
        <w:tblStyle w:val="TableNormal"/>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4"/>
        <w:gridCol w:w="2339"/>
        <w:gridCol w:w="2349"/>
        <w:gridCol w:w="2335"/>
      </w:tblGrid>
      <w:tr w:rsidR="001D2A95">
        <w:trPr>
          <w:trHeight w:val="2760"/>
        </w:trPr>
        <w:tc>
          <w:tcPr>
            <w:tcW w:w="2334" w:type="dxa"/>
          </w:tcPr>
          <w:p w:rsidR="001D2A95" w:rsidRDefault="0058257E">
            <w:pPr>
              <w:pStyle w:val="TableParagraph"/>
              <w:spacing w:line="250" w:lineRule="exact"/>
              <w:ind w:left="14"/>
              <w:rPr>
                <w:sz w:val="24"/>
              </w:rPr>
            </w:pPr>
            <w:r>
              <w:rPr>
                <w:spacing w:val="-2"/>
                <w:sz w:val="24"/>
              </w:rPr>
              <w:t>Диагностика</w:t>
            </w:r>
          </w:p>
        </w:tc>
        <w:tc>
          <w:tcPr>
            <w:tcW w:w="2339" w:type="dxa"/>
          </w:tcPr>
          <w:p w:rsidR="001D2A95" w:rsidRDefault="0058257E">
            <w:pPr>
              <w:pStyle w:val="TableParagraph"/>
              <w:spacing w:line="253" w:lineRule="exact"/>
              <w:ind w:left="37" w:right="6"/>
              <w:jc w:val="center"/>
              <w:rPr>
                <w:sz w:val="24"/>
              </w:rPr>
            </w:pPr>
            <w:r>
              <w:rPr>
                <w:sz w:val="24"/>
              </w:rPr>
              <w:t>Мониторинг</w:t>
            </w:r>
            <w:r>
              <w:rPr>
                <w:spacing w:val="-5"/>
                <w:sz w:val="24"/>
              </w:rPr>
              <w:t>УУД</w:t>
            </w:r>
          </w:p>
          <w:p w:rsidR="001D2A95" w:rsidRDefault="0058257E">
            <w:pPr>
              <w:pStyle w:val="TableParagraph"/>
              <w:spacing w:line="242" w:lineRule="auto"/>
              <w:ind w:left="37" w:right="9"/>
              <w:jc w:val="center"/>
              <w:rPr>
                <w:sz w:val="24"/>
              </w:rPr>
            </w:pPr>
            <w:r>
              <w:rPr>
                <w:spacing w:val="-2"/>
                <w:sz w:val="24"/>
              </w:rPr>
              <w:t>учащихся8-хклассов (сопровождение</w:t>
            </w:r>
          </w:p>
          <w:p w:rsidR="001D2A95" w:rsidRDefault="0058257E">
            <w:pPr>
              <w:pStyle w:val="TableParagraph"/>
              <w:ind w:left="37" w:right="6"/>
              <w:jc w:val="center"/>
              <w:rPr>
                <w:sz w:val="24"/>
              </w:rPr>
            </w:pPr>
            <w:r>
              <w:rPr>
                <w:spacing w:val="-2"/>
                <w:sz w:val="24"/>
              </w:rPr>
              <w:t>предпрофильногои профильного обучения)</w:t>
            </w:r>
          </w:p>
        </w:tc>
        <w:tc>
          <w:tcPr>
            <w:tcW w:w="2349" w:type="dxa"/>
          </w:tcPr>
          <w:p w:rsidR="001D2A95" w:rsidRDefault="0058257E">
            <w:pPr>
              <w:pStyle w:val="TableParagraph"/>
              <w:spacing w:line="253" w:lineRule="exact"/>
              <w:ind w:left="23"/>
              <w:rPr>
                <w:sz w:val="24"/>
              </w:rPr>
            </w:pPr>
            <w:r>
              <w:rPr>
                <w:spacing w:val="-2"/>
                <w:sz w:val="24"/>
              </w:rPr>
              <w:t>Тестструктуры</w:t>
            </w:r>
          </w:p>
          <w:p w:rsidR="001D2A95" w:rsidRDefault="0058257E">
            <w:pPr>
              <w:pStyle w:val="TableParagraph"/>
              <w:ind w:left="23" w:right="403"/>
              <w:rPr>
                <w:sz w:val="24"/>
              </w:rPr>
            </w:pPr>
            <w:r>
              <w:rPr>
                <w:spacing w:val="-2"/>
                <w:sz w:val="24"/>
              </w:rPr>
              <w:t xml:space="preserve">интеллекта Амтхауэра. Методика </w:t>
            </w:r>
            <w:r>
              <w:rPr>
                <w:spacing w:val="-4"/>
                <w:sz w:val="24"/>
              </w:rPr>
              <w:t>диагностики</w:t>
            </w:r>
          </w:p>
          <w:p w:rsidR="001D2A95" w:rsidRDefault="0058257E">
            <w:pPr>
              <w:pStyle w:val="TableParagraph"/>
              <w:ind w:left="23"/>
              <w:rPr>
                <w:sz w:val="24"/>
              </w:rPr>
            </w:pPr>
            <w:r>
              <w:rPr>
                <w:sz w:val="24"/>
              </w:rPr>
              <w:t xml:space="preserve">мотивации учения и </w:t>
            </w:r>
            <w:r>
              <w:rPr>
                <w:spacing w:val="-2"/>
                <w:sz w:val="24"/>
              </w:rPr>
              <w:t xml:space="preserve">эмоционального отношениякучениюв </w:t>
            </w:r>
            <w:r>
              <w:rPr>
                <w:sz w:val="24"/>
              </w:rPr>
              <w:t xml:space="preserve">средних и старших </w:t>
            </w:r>
            <w:r>
              <w:rPr>
                <w:spacing w:val="-2"/>
                <w:sz w:val="24"/>
              </w:rPr>
              <w:t>классахшколы</w:t>
            </w:r>
          </w:p>
        </w:tc>
        <w:tc>
          <w:tcPr>
            <w:tcW w:w="2335" w:type="dxa"/>
          </w:tcPr>
          <w:p w:rsidR="001D2A95" w:rsidRDefault="0058257E">
            <w:pPr>
              <w:pStyle w:val="TableParagraph"/>
              <w:spacing w:line="250" w:lineRule="exact"/>
              <w:ind w:left="70" w:right="41"/>
              <w:jc w:val="center"/>
              <w:rPr>
                <w:sz w:val="24"/>
              </w:rPr>
            </w:pPr>
            <w:r>
              <w:rPr>
                <w:spacing w:val="-2"/>
                <w:sz w:val="24"/>
              </w:rPr>
              <w:t>Справка</w:t>
            </w:r>
          </w:p>
        </w:tc>
      </w:tr>
      <w:tr w:rsidR="001D2A95">
        <w:trPr>
          <w:trHeight w:val="1387"/>
        </w:trPr>
        <w:tc>
          <w:tcPr>
            <w:tcW w:w="2334" w:type="dxa"/>
          </w:tcPr>
          <w:p w:rsidR="001D2A95" w:rsidRDefault="001D2A95">
            <w:pPr>
              <w:pStyle w:val="TableParagraph"/>
              <w:rPr>
                <w:sz w:val="24"/>
              </w:rPr>
            </w:pPr>
          </w:p>
        </w:tc>
        <w:tc>
          <w:tcPr>
            <w:tcW w:w="2339" w:type="dxa"/>
          </w:tcPr>
          <w:p w:rsidR="001D2A95" w:rsidRDefault="0058257E">
            <w:pPr>
              <w:pStyle w:val="TableParagraph"/>
              <w:spacing w:line="253" w:lineRule="exact"/>
              <w:ind w:left="37" w:right="6"/>
              <w:jc w:val="center"/>
              <w:rPr>
                <w:sz w:val="24"/>
              </w:rPr>
            </w:pPr>
            <w:r>
              <w:rPr>
                <w:sz w:val="24"/>
              </w:rPr>
              <w:t>Мониторинг</w:t>
            </w:r>
            <w:r>
              <w:rPr>
                <w:spacing w:val="-5"/>
                <w:sz w:val="24"/>
              </w:rPr>
              <w:t>УУД</w:t>
            </w:r>
          </w:p>
          <w:p w:rsidR="001D2A95" w:rsidRDefault="0058257E">
            <w:pPr>
              <w:pStyle w:val="TableParagraph"/>
              <w:spacing w:line="242" w:lineRule="auto"/>
              <w:ind w:left="37" w:right="9"/>
              <w:jc w:val="center"/>
              <w:rPr>
                <w:sz w:val="24"/>
              </w:rPr>
            </w:pPr>
            <w:r>
              <w:rPr>
                <w:spacing w:val="-2"/>
                <w:sz w:val="24"/>
              </w:rPr>
              <w:t>учащихся9-хклассов (сопровождение</w:t>
            </w:r>
          </w:p>
          <w:p w:rsidR="001D2A95" w:rsidRDefault="0058257E">
            <w:pPr>
              <w:pStyle w:val="TableParagraph"/>
              <w:spacing w:line="276" w:lineRule="exact"/>
              <w:ind w:left="37" w:right="8"/>
              <w:jc w:val="center"/>
              <w:rPr>
                <w:sz w:val="24"/>
              </w:rPr>
            </w:pPr>
            <w:r>
              <w:rPr>
                <w:spacing w:val="-2"/>
                <w:sz w:val="24"/>
              </w:rPr>
              <w:t>предпрофильногои</w:t>
            </w:r>
          </w:p>
          <w:p w:rsidR="001D2A95" w:rsidRDefault="0058257E">
            <w:pPr>
              <w:pStyle w:val="TableParagraph"/>
              <w:spacing w:before="6" w:line="275" w:lineRule="exact"/>
              <w:ind w:left="37"/>
              <w:jc w:val="center"/>
              <w:rPr>
                <w:sz w:val="24"/>
              </w:rPr>
            </w:pPr>
            <w:r>
              <w:rPr>
                <w:spacing w:val="-2"/>
                <w:sz w:val="24"/>
              </w:rPr>
              <w:t>профильного</w:t>
            </w:r>
          </w:p>
        </w:tc>
        <w:tc>
          <w:tcPr>
            <w:tcW w:w="2349" w:type="dxa"/>
          </w:tcPr>
          <w:p w:rsidR="001D2A95" w:rsidRDefault="0058257E">
            <w:pPr>
              <w:pStyle w:val="TableParagraph"/>
              <w:spacing w:line="253" w:lineRule="exact"/>
              <w:ind w:left="23"/>
              <w:rPr>
                <w:sz w:val="24"/>
              </w:rPr>
            </w:pPr>
            <w:r>
              <w:rPr>
                <w:spacing w:val="-2"/>
                <w:sz w:val="24"/>
              </w:rPr>
              <w:t>Методика</w:t>
            </w:r>
          </w:p>
          <w:p w:rsidR="001D2A95" w:rsidRDefault="0058257E">
            <w:pPr>
              <w:pStyle w:val="TableParagraph"/>
              <w:ind w:left="23"/>
              <w:rPr>
                <w:sz w:val="24"/>
              </w:rPr>
            </w:pPr>
            <w:r>
              <w:rPr>
                <w:spacing w:val="-2"/>
                <w:sz w:val="24"/>
              </w:rPr>
              <w:t>диагностики мотивацииученияи эмоционального отношениякучениюв</w:t>
            </w:r>
          </w:p>
        </w:tc>
        <w:tc>
          <w:tcPr>
            <w:tcW w:w="2335" w:type="dxa"/>
          </w:tcPr>
          <w:p w:rsidR="001D2A95" w:rsidRDefault="0058257E">
            <w:pPr>
              <w:pStyle w:val="TableParagraph"/>
              <w:spacing w:line="250" w:lineRule="exact"/>
              <w:ind w:left="70" w:right="41"/>
              <w:jc w:val="center"/>
              <w:rPr>
                <w:sz w:val="24"/>
              </w:rPr>
            </w:pPr>
            <w:r>
              <w:rPr>
                <w:spacing w:val="-2"/>
                <w:sz w:val="24"/>
              </w:rPr>
              <w:t>Справка</w:t>
            </w:r>
          </w:p>
        </w:tc>
      </w:tr>
      <w:tr w:rsidR="001D2A95">
        <w:trPr>
          <w:trHeight w:val="1924"/>
        </w:trPr>
        <w:tc>
          <w:tcPr>
            <w:tcW w:w="2334" w:type="dxa"/>
          </w:tcPr>
          <w:p w:rsidR="001D2A95" w:rsidRDefault="001D2A95">
            <w:pPr>
              <w:pStyle w:val="TableParagraph"/>
              <w:rPr>
                <w:sz w:val="24"/>
              </w:rPr>
            </w:pPr>
          </w:p>
        </w:tc>
        <w:tc>
          <w:tcPr>
            <w:tcW w:w="2339" w:type="dxa"/>
          </w:tcPr>
          <w:p w:rsidR="001D2A95" w:rsidRDefault="0058257E">
            <w:pPr>
              <w:pStyle w:val="TableParagraph"/>
              <w:spacing w:line="250" w:lineRule="exact"/>
              <w:ind w:left="662"/>
              <w:rPr>
                <w:sz w:val="24"/>
              </w:rPr>
            </w:pPr>
            <w:r>
              <w:rPr>
                <w:spacing w:val="-2"/>
                <w:sz w:val="24"/>
              </w:rPr>
              <w:t>обучения)</w:t>
            </w:r>
          </w:p>
        </w:tc>
        <w:tc>
          <w:tcPr>
            <w:tcW w:w="2349" w:type="dxa"/>
          </w:tcPr>
          <w:p w:rsidR="001D2A95" w:rsidRDefault="0058257E">
            <w:pPr>
              <w:pStyle w:val="TableParagraph"/>
              <w:spacing w:line="244" w:lineRule="exact"/>
              <w:ind w:left="23"/>
              <w:rPr>
                <w:sz w:val="24"/>
              </w:rPr>
            </w:pPr>
            <w:r>
              <w:rPr>
                <w:spacing w:val="-2"/>
                <w:sz w:val="24"/>
              </w:rPr>
              <w:t>среднихистарших</w:t>
            </w:r>
          </w:p>
          <w:p w:rsidR="001D2A95" w:rsidRDefault="0058257E">
            <w:pPr>
              <w:pStyle w:val="TableParagraph"/>
              <w:spacing w:line="242" w:lineRule="auto"/>
              <w:ind w:left="23" w:right="403"/>
              <w:rPr>
                <w:sz w:val="24"/>
              </w:rPr>
            </w:pPr>
            <w:r>
              <w:rPr>
                <w:spacing w:val="-2"/>
                <w:sz w:val="24"/>
              </w:rPr>
              <w:t xml:space="preserve">классахшколы; </w:t>
            </w:r>
            <w:r>
              <w:rPr>
                <w:spacing w:val="-4"/>
                <w:sz w:val="24"/>
              </w:rPr>
              <w:t>тест</w:t>
            </w:r>
          </w:p>
          <w:p w:rsidR="001D2A95" w:rsidRDefault="0058257E">
            <w:pPr>
              <w:pStyle w:val="TableParagraph"/>
              <w:spacing w:line="237" w:lineRule="auto"/>
              <w:ind w:left="23"/>
              <w:rPr>
                <w:sz w:val="24"/>
              </w:rPr>
            </w:pPr>
            <w:r>
              <w:rPr>
                <w:spacing w:val="-2"/>
                <w:sz w:val="24"/>
              </w:rPr>
              <w:t>профессиональной направленности; анкетамотивавыбора профессии</w:t>
            </w:r>
          </w:p>
        </w:tc>
        <w:tc>
          <w:tcPr>
            <w:tcW w:w="2335" w:type="dxa"/>
          </w:tcPr>
          <w:p w:rsidR="001D2A95" w:rsidRDefault="001D2A95">
            <w:pPr>
              <w:pStyle w:val="TableParagraph"/>
              <w:rPr>
                <w:sz w:val="24"/>
              </w:rPr>
            </w:pPr>
          </w:p>
        </w:tc>
      </w:tr>
      <w:tr w:rsidR="001D2A95">
        <w:trPr>
          <w:trHeight w:val="830"/>
        </w:trPr>
        <w:tc>
          <w:tcPr>
            <w:tcW w:w="2334" w:type="dxa"/>
          </w:tcPr>
          <w:p w:rsidR="001D2A95" w:rsidRDefault="0058257E">
            <w:pPr>
              <w:pStyle w:val="TableParagraph"/>
              <w:spacing w:line="250" w:lineRule="exact"/>
              <w:ind w:left="14"/>
              <w:rPr>
                <w:sz w:val="24"/>
              </w:rPr>
            </w:pPr>
            <w:r>
              <w:rPr>
                <w:spacing w:val="-2"/>
                <w:sz w:val="24"/>
              </w:rPr>
              <w:t>Консультирование</w:t>
            </w:r>
          </w:p>
        </w:tc>
        <w:tc>
          <w:tcPr>
            <w:tcW w:w="2339" w:type="dxa"/>
          </w:tcPr>
          <w:p w:rsidR="001D2A95" w:rsidRDefault="0058257E">
            <w:pPr>
              <w:pStyle w:val="TableParagraph"/>
              <w:spacing w:line="246" w:lineRule="exact"/>
              <w:ind w:left="18"/>
              <w:rPr>
                <w:sz w:val="24"/>
              </w:rPr>
            </w:pPr>
            <w:r>
              <w:rPr>
                <w:spacing w:val="-2"/>
                <w:sz w:val="24"/>
              </w:rPr>
              <w:t>Консультациипо</w:t>
            </w:r>
          </w:p>
          <w:p w:rsidR="001D2A95" w:rsidRDefault="0058257E">
            <w:pPr>
              <w:pStyle w:val="TableParagraph"/>
              <w:spacing w:before="1" w:line="235" w:lineRule="auto"/>
              <w:ind w:left="18"/>
              <w:rPr>
                <w:sz w:val="24"/>
              </w:rPr>
            </w:pPr>
            <w:r>
              <w:rPr>
                <w:spacing w:val="-4"/>
                <w:sz w:val="24"/>
              </w:rPr>
              <w:t xml:space="preserve">результатамизучения </w:t>
            </w:r>
            <w:r>
              <w:rPr>
                <w:sz w:val="24"/>
              </w:rPr>
              <w:t>УУД в 5-9 классах</w:t>
            </w:r>
          </w:p>
        </w:tc>
        <w:tc>
          <w:tcPr>
            <w:tcW w:w="2349" w:type="dxa"/>
          </w:tcPr>
          <w:p w:rsidR="001D2A95" w:rsidRDefault="0058257E">
            <w:pPr>
              <w:pStyle w:val="TableParagraph"/>
              <w:spacing w:line="232" w:lineRule="auto"/>
              <w:ind w:left="23"/>
              <w:rPr>
                <w:sz w:val="24"/>
              </w:rPr>
            </w:pPr>
            <w:r>
              <w:rPr>
                <w:spacing w:val="-2"/>
                <w:sz w:val="24"/>
              </w:rPr>
              <w:t>Индивидуальныеи групповыебеседы,</w:t>
            </w:r>
          </w:p>
          <w:p w:rsidR="001D2A95" w:rsidRDefault="0058257E">
            <w:pPr>
              <w:pStyle w:val="TableParagraph"/>
              <w:ind w:left="23"/>
              <w:rPr>
                <w:sz w:val="24"/>
              </w:rPr>
            </w:pPr>
            <w:r>
              <w:rPr>
                <w:spacing w:val="-2"/>
                <w:sz w:val="24"/>
              </w:rPr>
              <w:t>консультации</w:t>
            </w:r>
          </w:p>
        </w:tc>
        <w:tc>
          <w:tcPr>
            <w:tcW w:w="2335" w:type="dxa"/>
          </w:tcPr>
          <w:p w:rsidR="001D2A95" w:rsidRDefault="0058257E">
            <w:pPr>
              <w:pStyle w:val="TableParagraph"/>
              <w:spacing w:line="259" w:lineRule="exact"/>
              <w:ind w:left="175"/>
              <w:rPr>
                <w:sz w:val="24"/>
              </w:rPr>
            </w:pPr>
            <w:r>
              <w:rPr>
                <w:spacing w:val="-2"/>
                <w:sz w:val="24"/>
              </w:rPr>
              <w:t>Помощьврешении</w:t>
            </w:r>
          </w:p>
          <w:p w:rsidR="001D2A95" w:rsidRDefault="0058257E">
            <w:pPr>
              <w:pStyle w:val="TableParagraph"/>
              <w:spacing w:before="2"/>
              <w:ind w:left="742"/>
              <w:rPr>
                <w:sz w:val="24"/>
              </w:rPr>
            </w:pPr>
            <w:r>
              <w:rPr>
                <w:spacing w:val="-2"/>
                <w:sz w:val="24"/>
              </w:rPr>
              <w:t>проблем</w:t>
            </w:r>
          </w:p>
        </w:tc>
      </w:tr>
      <w:tr w:rsidR="001D2A95">
        <w:trPr>
          <w:trHeight w:val="4805"/>
        </w:trPr>
        <w:tc>
          <w:tcPr>
            <w:tcW w:w="2334" w:type="dxa"/>
          </w:tcPr>
          <w:p w:rsidR="001D2A95" w:rsidRDefault="0058257E">
            <w:pPr>
              <w:pStyle w:val="TableParagraph"/>
              <w:spacing w:line="250" w:lineRule="exact"/>
              <w:ind w:left="14"/>
              <w:rPr>
                <w:sz w:val="24"/>
              </w:rPr>
            </w:pPr>
            <w:r>
              <w:rPr>
                <w:sz w:val="24"/>
              </w:rPr>
              <w:t>Психопрофилак</w:t>
            </w:r>
            <w:r>
              <w:rPr>
                <w:spacing w:val="-4"/>
                <w:sz w:val="24"/>
              </w:rPr>
              <w:t xml:space="preserve"> тика</w:t>
            </w:r>
          </w:p>
        </w:tc>
        <w:tc>
          <w:tcPr>
            <w:tcW w:w="2339" w:type="dxa"/>
          </w:tcPr>
          <w:p w:rsidR="001D2A95" w:rsidRDefault="0058257E">
            <w:pPr>
              <w:pStyle w:val="TableParagraph"/>
              <w:spacing w:line="253" w:lineRule="exact"/>
              <w:ind w:left="18"/>
              <w:rPr>
                <w:sz w:val="24"/>
              </w:rPr>
            </w:pPr>
            <w:r>
              <w:rPr>
                <w:sz w:val="24"/>
              </w:rPr>
              <w:t>Индивидуальные</w:t>
            </w:r>
            <w:r>
              <w:rPr>
                <w:spacing w:val="-10"/>
                <w:sz w:val="24"/>
              </w:rPr>
              <w:t>и</w:t>
            </w:r>
          </w:p>
          <w:p w:rsidR="001D2A95" w:rsidRDefault="0058257E">
            <w:pPr>
              <w:pStyle w:val="TableParagraph"/>
              <w:spacing w:line="247" w:lineRule="auto"/>
              <w:ind w:left="18" w:right="246"/>
              <w:rPr>
                <w:sz w:val="24"/>
              </w:rPr>
            </w:pPr>
            <w:r>
              <w:rPr>
                <w:spacing w:val="-2"/>
                <w:sz w:val="24"/>
              </w:rPr>
              <w:t>групповыебеседыпо профилактике:</w:t>
            </w:r>
            <w:r>
              <w:rPr>
                <w:spacing w:val="-4"/>
                <w:sz w:val="24"/>
              </w:rPr>
              <w:t>ЗОЖ,</w:t>
            </w:r>
          </w:p>
          <w:p w:rsidR="001D2A95" w:rsidRDefault="0058257E">
            <w:pPr>
              <w:pStyle w:val="TableParagraph"/>
              <w:spacing w:before="39" w:line="247" w:lineRule="auto"/>
              <w:ind w:left="18" w:right="146"/>
              <w:rPr>
                <w:sz w:val="24"/>
              </w:rPr>
            </w:pPr>
            <w:r>
              <w:rPr>
                <w:spacing w:val="-4"/>
                <w:sz w:val="24"/>
              </w:rPr>
              <w:t xml:space="preserve">употребленияПАВ, </w:t>
            </w:r>
            <w:r>
              <w:rPr>
                <w:spacing w:val="-2"/>
                <w:sz w:val="24"/>
              </w:rPr>
              <w:t xml:space="preserve">девиантного поведения </w:t>
            </w:r>
            <w:r>
              <w:rPr>
                <w:sz w:val="24"/>
              </w:rPr>
              <w:t xml:space="preserve">(совместно с </w:t>
            </w:r>
            <w:r>
              <w:rPr>
                <w:spacing w:val="-2"/>
                <w:sz w:val="24"/>
              </w:rPr>
              <w:t>социальным педагогом),</w:t>
            </w:r>
          </w:p>
          <w:p w:rsidR="001D2A95" w:rsidRDefault="0058257E">
            <w:pPr>
              <w:pStyle w:val="TableParagraph"/>
              <w:spacing w:line="242" w:lineRule="auto"/>
              <w:ind w:left="18"/>
              <w:rPr>
                <w:sz w:val="24"/>
              </w:rPr>
            </w:pPr>
            <w:r>
              <w:rPr>
                <w:spacing w:val="-4"/>
                <w:sz w:val="24"/>
              </w:rPr>
              <w:t xml:space="preserve">-коммуникативного </w:t>
            </w:r>
            <w:r>
              <w:rPr>
                <w:sz w:val="24"/>
              </w:rPr>
              <w:t>общения, -</w:t>
            </w:r>
          </w:p>
          <w:p w:rsidR="001D2A95" w:rsidRDefault="0058257E">
            <w:pPr>
              <w:pStyle w:val="TableParagraph"/>
              <w:ind w:left="18"/>
              <w:rPr>
                <w:sz w:val="24"/>
              </w:rPr>
            </w:pPr>
            <w:r>
              <w:rPr>
                <w:spacing w:val="-2"/>
                <w:sz w:val="24"/>
              </w:rPr>
              <w:t xml:space="preserve">особенности </w:t>
            </w:r>
            <w:r>
              <w:rPr>
                <w:sz w:val="24"/>
              </w:rPr>
              <w:t xml:space="preserve">подготовкиксдаче </w:t>
            </w:r>
            <w:r>
              <w:rPr>
                <w:spacing w:val="-2"/>
                <w:sz w:val="24"/>
              </w:rPr>
              <w:t>экзаменов</w:t>
            </w:r>
          </w:p>
          <w:p w:rsidR="001D2A95" w:rsidRDefault="0058257E">
            <w:pPr>
              <w:pStyle w:val="TableParagraph"/>
              <w:spacing w:line="237" w:lineRule="auto"/>
              <w:ind w:left="18"/>
              <w:rPr>
                <w:sz w:val="24"/>
              </w:rPr>
            </w:pPr>
            <w:r>
              <w:rPr>
                <w:spacing w:val="-2"/>
                <w:sz w:val="24"/>
              </w:rPr>
              <w:t>(9-еклассы,втечение года)</w:t>
            </w:r>
          </w:p>
        </w:tc>
        <w:tc>
          <w:tcPr>
            <w:tcW w:w="2349" w:type="dxa"/>
          </w:tcPr>
          <w:p w:rsidR="001D2A95" w:rsidRDefault="0058257E">
            <w:pPr>
              <w:pStyle w:val="TableParagraph"/>
              <w:spacing w:line="232" w:lineRule="auto"/>
              <w:ind w:left="23"/>
              <w:rPr>
                <w:sz w:val="24"/>
              </w:rPr>
            </w:pPr>
            <w:r>
              <w:rPr>
                <w:spacing w:val="-2"/>
                <w:sz w:val="24"/>
              </w:rPr>
              <w:t>Индивидуальныеи групповыезанятия</w:t>
            </w:r>
          </w:p>
        </w:tc>
        <w:tc>
          <w:tcPr>
            <w:tcW w:w="2335" w:type="dxa"/>
          </w:tcPr>
          <w:p w:rsidR="001D2A95" w:rsidRDefault="0058257E">
            <w:pPr>
              <w:pStyle w:val="TableParagraph"/>
              <w:spacing w:line="253" w:lineRule="exact"/>
              <w:ind w:left="411"/>
              <w:rPr>
                <w:sz w:val="24"/>
              </w:rPr>
            </w:pPr>
            <w:r>
              <w:rPr>
                <w:spacing w:val="-2"/>
                <w:sz w:val="24"/>
              </w:rPr>
              <w:t>Формирование</w:t>
            </w:r>
          </w:p>
          <w:p w:rsidR="001D2A95" w:rsidRDefault="0058257E">
            <w:pPr>
              <w:pStyle w:val="TableParagraph"/>
              <w:spacing w:line="242" w:lineRule="auto"/>
              <w:ind w:left="401" w:right="-144"/>
              <w:rPr>
                <w:sz w:val="24"/>
              </w:rPr>
            </w:pPr>
            <w:r>
              <w:rPr>
                <w:spacing w:val="-4"/>
                <w:sz w:val="24"/>
              </w:rPr>
              <w:t xml:space="preserve">эмоционально- </w:t>
            </w:r>
            <w:r>
              <w:rPr>
                <w:spacing w:val="-2"/>
                <w:sz w:val="24"/>
              </w:rPr>
              <w:t>волевойсферы</w:t>
            </w:r>
          </w:p>
        </w:tc>
      </w:tr>
      <w:tr w:rsidR="001D2A95">
        <w:trPr>
          <w:trHeight w:val="3586"/>
        </w:trPr>
        <w:tc>
          <w:tcPr>
            <w:tcW w:w="2334" w:type="dxa"/>
          </w:tcPr>
          <w:p w:rsidR="001D2A95" w:rsidRDefault="0058257E">
            <w:pPr>
              <w:pStyle w:val="TableParagraph"/>
              <w:spacing w:line="250" w:lineRule="exact"/>
              <w:ind w:left="14"/>
              <w:rPr>
                <w:sz w:val="24"/>
              </w:rPr>
            </w:pPr>
            <w:r>
              <w:rPr>
                <w:spacing w:val="-2"/>
                <w:sz w:val="24"/>
              </w:rPr>
              <w:t>Психопросвещение</w:t>
            </w:r>
          </w:p>
        </w:tc>
        <w:tc>
          <w:tcPr>
            <w:tcW w:w="2339" w:type="dxa"/>
          </w:tcPr>
          <w:p w:rsidR="001D2A95" w:rsidRDefault="0058257E">
            <w:pPr>
              <w:pStyle w:val="TableParagraph"/>
              <w:spacing w:line="255" w:lineRule="exact"/>
              <w:ind w:left="18"/>
              <w:rPr>
                <w:sz w:val="24"/>
              </w:rPr>
            </w:pPr>
            <w:r>
              <w:rPr>
                <w:spacing w:val="-2"/>
                <w:sz w:val="24"/>
              </w:rPr>
              <w:t>Групповыезанятия,</w:t>
            </w:r>
          </w:p>
          <w:p w:rsidR="001D2A95" w:rsidRDefault="0058257E">
            <w:pPr>
              <w:pStyle w:val="TableParagraph"/>
              <w:spacing w:before="2"/>
              <w:ind w:left="18"/>
              <w:rPr>
                <w:sz w:val="24"/>
              </w:rPr>
            </w:pPr>
            <w:r>
              <w:rPr>
                <w:sz w:val="24"/>
              </w:rPr>
              <w:t xml:space="preserve">направленныена:- </w:t>
            </w:r>
            <w:r>
              <w:rPr>
                <w:spacing w:val="-2"/>
                <w:sz w:val="24"/>
              </w:rPr>
              <w:t xml:space="preserve">профессиональное самоопределение </w:t>
            </w:r>
            <w:r>
              <w:rPr>
                <w:sz w:val="24"/>
              </w:rPr>
              <w:t>учащихся 9-х</w:t>
            </w:r>
          </w:p>
          <w:p w:rsidR="001D2A95" w:rsidRDefault="0058257E">
            <w:pPr>
              <w:pStyle w:val="TableParagraph"/>
              <w:spacing w:before="5" w:line="273" w:lineRule="exact"/>
              <w:ind w:left="18"/>
              <w:rPr>
                <w:sz w:val="24"/>
              </w:rPr>
            </w:pPr>
            <w:r>
              <w:rPr>
                <w:spacing w:val="-2"/>
                <w:sz w:val="24"/>
              </w:rPr>
              <w:t>классов,</w:t>
            </w:r>
          </w:p>
          <w:p w:rsidR="001D2A95" w:rsidRDefault="0058257E">
            <w:pPr>
              <w:pStyle w:val="TableParagraph"/>
              <w:ind w:left="18"/>
              <w:rPr>
                <w:sz w:val="24"/>
              </w:rPr>
            </w:pPr>
            <w:r>
              <w:rPr>
                <w:sz w:val="24"/>
              </w:rPr>
              <w:t xml:space="preserve">- воспитание </w:t>
            </w:r>
            <w:r>
              <w:rPr>
                <w:spacing w:val="-2"/>
                <w:sz w:val="24"/>
              </w:rPr>
              <w:t xml:space="preserve">культурыобщенияи </w:t>
            </w:r>
            <w:r>
              <w:rPr>
                <w:sz w:val="24"/>
              </w:rPr>
              <w:t xml:space="preserve">поведения, - </w:t>
            </w:r>
            <w:r>
              <w:rPr>
                <w:spacing w:val="-2"/>
                <w:sz w:val="24"/>
              </w:rPr>
              <w:t>формирование</w:t>
            </w:r>
          </w:p>
          <w:p w:rsidR="001D2A95" w:rsidRDefault="0058257E">
            <w:pPr>
              <w:pStyle w:val="TableParagraph"/>
              <w:spacing w:line="237" w:lineRule="auto"/>
              <w:ind w:left="18" w:right="84"/>
              <w:rPr>
                <w:sz w:val="24"/>
              </w:rPr>
            </w:pPr>
            <w:r>
              <w:rPr>
                <w:spacing w:val="-2"/>
                <w:sz w:val="24"/>
              </w:rPr>
              <w:t xml:space="preserve">жизненныхценностей </w:t>
            </w:r>
            <w:r>
              <w:rPr>
                <w:sz w:val="24"/>
              </w:rPr>
              <w:t>(5-е – 9-е классы, в</w:t>
            </w:r>
          </w:p>
          <w:p w:rsidR="001D2A95" w:rsidRDefault="0058257E">
            <w:pPr>
              <w:pStyle w:val="TableParagraph"/>
              <w:spacing w:line="275" w:lineRule="exact"/>
              <w:ind w:left="18"/>
              <w:rPr>
                <w:sz w:val="24"/>
              </w:rPr>
            </w:pPr>
            <w:r>
              <w:rPr>
                <w:sz w:val="24"/>
              </w:rPr>
              <w:t xml:space="preserve">течение </w:t>
            </w:r>
            <w:r>
              <w:rPr>
                <w:spacing w:val="-2"/>
                <w:sz w:val="24"/>
              </w:rPr>
              <w:t>года)</w:t>
            </w:r>
          </w:p>
        </w:tc>
        <w:tc>
          <w:tcPr>
            <w:tcW w:w="2349" w:type="dxa"/>
          </w:tcPr>
          <w:p w:rsidR="001D2A95" w:rsidRDefault="0058257E">
            <w:pPr>
              <w:pStyle w:val="TableParagraph"/>
              <w:spacing w:line="259" w:lineRule="exact"/>
              <w:ind w:left="23"/>
              <w:rPr>
                <w:sz w:val="24"/>
              </w:rPr>
            </w:pPr>
            <w:r>
              <w:rPr>
                <w:spacing w:val="-2"/>
                <w:sz w:val="24"/>
              </w:rPr>
              <w:t>Беседы,круглые</w:t>
            </w:r>
          </w:p>
          <w:p w:rsidR="001D2A95" w:rsidRDefault="0058257E">
            <w:pPr>
              <w:pStyle w:val="TableParagraph"/>
              <w:spacing w:before="2" w:line="275" w:lineRule="exact"/>
              <w:ind w:left="23"/>
              <w:rPr>
                <w:sz w:val="24"/>
              </w:rPr>
            </w:pPr>
            <w:r>
              <w:rPr>
                <w:spacing w:val="-2"/>
                <w:sz w:val="24"/>
              </w:rPr>
              <w:t>столы,занятияс</w:t>
            </w:r>
          </w:p>
          <w:p w:rsidR="001D2A95" w:rsidRDefault="0058257E">
            <w:pPr>
              <w:pStyle w:val="TableParagraph"/>
              <w:spacing w:line="275" w:lineRule="exact"/>
              <w:ind w:left="23"/>
              <w:rPr>
                <w:sz w:val="24"/>
              </w:rPr>
            </w:pPr>
            <w:r>
              <w:rPr>
                <w:spacing w:val="-2"/>
                <w:sz w:val="24"/>
              </w:rPr>
              <w:t>элементамитренинга</w:t>
            </w:r>
          </w:p>
        </w:tc>
        <w:tc>
          <w:tcPr>
            <w:tcW w:w="2335" w:type="dxa"/>
          </w:tcPr>
          <w:p w:rsidR="001D2A95" w:rsidRDefault="0058257E">
            <w:pPr>
              <w:pStyle w:val="TableParagraph"/>
              <w:spacing w:line="255" w:lineRule="exact"/>
              <w:ind w:left="70" w:right="41"/>
              <w:jc w:val="center"/>
              <w:rPr>
                <w:sz w:val="24"/>
              </w:rPr>
            </w:pPr>
            <w:r>
              <w:rPr>
                <w:spacing w:val="-2"/>
                <w:sz w:val="24"/>
              </w:rPr>
              <w:t>Формирование</w:t>
            </w:r>
          </w:p>
          <w:p w:rsidR="001D2A95" w:rsidRDefault="0058257E">
            <w:pPr>
              <w:pStyle w:val="TableParagraph"/>
              <w:spacing w:before="2"/>
              <w:ind w:left="64" w:right="41"/>
              <w:jc w:val="center"/>
              <w:rPr>
                <w:sz w:val="24"/>
              </w:rPr>
            </w:pPr>
            <w:r>
              <w:rPr>
                <w:spacing w:val="-4"/>
                <w:sz w:val="24"/>
              </w:rPr>
              <w:t xml:space="preserve">нравственных, </w:t>
            </w:r>
            <w:r>
              <w:rPr>
                <w:spacing w:val="-2"/>
                <w:sz w:val="24"/>
              </w:rPr>
              <w:t>духовных, личностных ценностей</w:t>
            </w: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spacing w:before="255"/>
              <w:rPr>
                <w:sz w:val="24"/>
              </w:rPr>
            </w:pPr>
          </w:p>
          <w:p w:rsidR="001D2A95" w:rsidRDefault="0058257E">
            <w:pPr>
              <w:pStyle w:val="TableParagraph"/>
              <w:ind w:right="-144"/>
              <w:jc w:val="right"/>
            </w:pPr>
            <w:r>
              <w:rPr>
                <w:spacing w:val="-5"/>
              </w:rPr>
              <w:t>48</w:t>
            </w:r>
          </w:p>
        </w:tc>
      </w:tr>
    </w:tbl>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line="268" w:lineRule="exact"/>
        <w:ind w:left="5784"/>
      </w:pPr>
      <w:bookmarkStart w:id="184" w:name="Финансово-экономические_условия_реализац"/>
      <w:bookmarkEnd w:id="184"/>
      <w:r>
        <w:rPr>
          <w:spacing w:val="-5"/>
        </w:rPr>
        <w:lastRenderedPageBreak/>
        <w:t>486</w:t>
      </w:r>
    </w:p>
    <w:p w:rsidR="001D2A95" w:rsidRDefault="0058257E">
      <w:pPr>
        <w:pStyle w:val="Heading6"/>
        <w:spacing w:line="232" w:lineRule="auto"/>
        <w:ind w:left="1299"/>
      </w:pPr>
      <w:r>
        <w:t>Финансово-экономическиеусловия реализацииобразовательной программы основного общего образования</w:t>
      </w:r>
    </w:p>
    <w:p w:rsidR="001D2A95" w:rsidRDefault="0058257E">
      <w:pPr>
        <w:pStyle w:val="a3"/>
        <w:ind w:left="853" w:right="557" w:firstLine="710"/>
        <w:jc w:val="both"/>
      </w:pPr>
      <w:r>
        <w:t>Финансовое обеспечение реализации образовательной программы основного общего образования вМБОУ Кесовогорская СОШ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w:t>
      </w:r>
    </w:p>
    <w:p w:rsidR="001D2A95" w:rsidRDefault="0058257E">
      <w:pPr>
        <w:pStyle w:val="a3"/>
        <w:spacing w:line="237" w:lineRule="auto"/>
        <w:ind w:left="853" w:right="552" w:firstLine="710"/>
        <w:jc w:val="both"/>
      </w:pPr>
      <w:r>
        <w:t>Муниципальное задание устанавливает показатели, характеризующие качество и объем (содержание) государственной услуги, а также порядок ее оказания (выполнения).</w:t>
      </w:r>
    </w:p>
    <w:p w:rsidR="001D2A95" w:rsidRDefault="0058257E">
      <w:pPr>
        <w:pStyle w:val="a3"/>
        <w:ind w:left="853" w:right="558" w:firstLine="710"/>
        <w:jc w:val="both"/>
      </w:pPr>
      <w:r>
        <w:t>Финансовое обеспечение реализации образовательной программы основного общего образованияосуществляется исходя из расходных обязательств наоснове муниципального задания по оказанию государственных (муниципальных) образовательных услуг. Обеспечение государственных гарантий реализации прав на получение общедоступного и</w:t>
      </w:r>
    </w:p>
    <w:p w:rsidR="001D2A95" w:rsidRDefault="0058257E">
      <w:pPr>
        <w:pStyle w:val="a3"/>
        <w:ind w:left="853" w:right="552"/>
        <w:jc w:val="both"/>
      </w:pPr>
      <w:r>
        <w:t>бесплатного основного общего образования вМБОУ Кесовогорская СОШ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основного общего образования – гарантированный минимальнодопустимый объем финансовых средств вгод в расчете на одного обучающегося, необходимый для реализации образовательной программы основного общего образования, включая:</w:t>
      </w:r>
    </w:p>
    <w:p w:rsidR="001D2A95" w:rsidRDefault="0058257E">
      <w:pPr>
        <w:pStyle w:val="a4"/>
        <w:numPr>
          <w:ilvl w:val="1"/>
          <w:numId w:val="4"/>
        </w:numPr>
        <w:tabs>
          <w:tab w:val="left" w:pos="1860"/>
        </w:tabs>
        <w:ind w:right="1626" w:firstLine="710"/>
        <w:jc w:val="left"/>
        <w:rPr>
          <w:rFonts w:ascii="Symbol" w:hAnsi="Symbol"/>
          <w:sz w:val="24"/>
        </w:rPr>
      </w:pPr>
      <w:r>
        <w:rPr>
          <w:sz w:val="24"/>
        </w:rPr>
        <w:t>расходынаоплатутрудаработников,реализующихобразовательнуюпрограмму основного общего образования;</w:t>
      </w:r>
    </w:p>
    <w:p w:rsidR="001D2A95" w:rsidRDefault="0058257E">
      <w:pPr>
        <w:pStyle w:val="a4"/>
        <w:numPr>
          <w:ilvl w:val="1"/>
          <w:numId w:val="4"/>
        </w:numPr>
        <w:tabs>
          <w:tab w:val="left" w:pos="1736"/>
        </w:tabs>
        <w:spacing w:line="290" w:lineRule="exact"/>
        <w:ind w:left="1736" w:hanging="172"/>
        <w:jc w:val="left"/>
        <w:rPr>
          <w:rFonts w:ascii="Symbol" w:hAnsi="Symbol"/>
          <w:sz w:val="24"/>
        </w:rPr>
      </w:pPr>
      <w:r>
        <w:rPr>
          <w:spacing w:val="-2"/>
          <w:sz w:val="24"/>
        </w:rPr>
        <w:t>расходынаприобретениеучебниковиучебныхпособий,средствобучения,игр,игрушек;</w:t>
      </w:r>
    </w:p>
    <w:p w:rsidR="001D2A95" w:rsidRDefault="0058257E">
      <w:pPr>
        <w:pStyle w:val="a4"/>
        <w:numPr>
          <w:ilvl w:val="1"/>
          <w:numId w:val="4"/>
        </w:numPr>
        <w:tabs>
          <w:tab w:val="left" w:pos="1740"/>
        </w:tabs>
        <w:spacing w:line="237" w:lineRule="auto"/>
        <w:ind w:right="1012" w:firstLine="710"/>
        <w:jc w:val="left"/>
        <w:rPr>
          <w:rFonts w:ascii="Symbol" w:hAnsi="Symbol"/>
          <w:sz w:val="24"/>
        </w:rPr>
      </w:pPr>
      <w:r>
        <w:rPr>
          <w:sz w:val="24"/>
        </w:rPr>
        <w:t>прочиерасходы(заисключениемрасходовнасодержаниезданийиоплатукоммунальных услуг, осуществляемых из местных бюджетов).</w:t>
      </w:r>
    </w:p>
    <w:p w:rsidR="001D2A95" w:rsidRDefault="0058257E">
      <w:pPr>
        <w:pStyle w:val="a3"/>
        <w:ind w:left="853" w:right="548" w:firstLine="710"/>
        <w:jc w:val="both"/>
      </w:pPr>
      <w:r>
        <w:t>Нормативные затраты на оказание муниципальной услугиопределяются по каждомувиду и направленности образовательных программ, с учетом форм обучения,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D2A95" w:rsidRDefault="0058257E">
      <w:pPr>
        <w:pStyle w:val="a3"/>
        <w:ind w:left="853" w:right="542" w:firstLine="773"/>
        <w:jc w:val="both"/>
      </w:pPr>
      <w:r>
        <w:t>МБОУ Кесовогорская СОШ самостоятельно принимает решение в части направления и расходования средств, выделенных на выполнение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1D2A95" w:rsidRDefault="0058257E">
      <w:pPr>
        <w:pStyle w:val="a3"/>
        <w:ind w:left="853" w:right="554" w:firstLine="710"/>
        <w:jc w:val="both"/>
      </w:pPr>
      <w:r>
        <w:t xml:space="preserve">Расходы на оплату труда педагогических работниковвключаемые органами государственнойвласти субъектовРоссийскойФедерации внормативы финансовогообеспечения,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spacing w:val="-2"/>
        </w:rPr>
        <w:t>организации.</w:t>
      </w:r>
    </w:p>
    <w:p w:rsidR="001D2A95" w:rsidRDefault="0058257E">
      <w:pPr>
        <w:pStyle w:val="a3"/>
        <w:ind w:left="853" w:right="559" w:firstLine="710"/>
        <w:jc w:val="both"/>
      </w:pPr>
      <w:r>
        <w:t>Формирование фонда оплаты трудаосуществляется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актомустанавливающим положение об оплатетруда работников образовательной организации. Размеры, порядок и условия осуществления стимулирующихвыплатопределяютсялокальныминормативнымиактамиМБОУКесовогорская</w:t>
      </w:r>
    </w:p>
    <w:p w:rsidR="001D2A95" w:rsidRDefault="0058257E">
      <w:pPr>
        <w:tabs>
          <w:tab w:val="right" w:pos="10773"/>
        </w:tabs>
        <w:spacing w:before="38" w:line="160" w:lineRule="auto"/>
        <w:ind w:left="853"/>
      </w:pPr>
      <w:r>
        <w:rPr>
          <w:spacing w:val="-5"/>
          <w:sz w:val="24"/>
        </w:rPr>
        <w:t>СОШ</w:t>
      </w:r>
      <w:r>
        <w:rPr>
          <w:sz w:val="24"/>
        </w:rPr>
        <w:tab/>
      </w:r>
      <w:r>
        <w:rPr>
          <w:spacing w:val="-5"/>
          <w:position w:val="-10"/>
        </w:rPr>
        <w:t>48</w:t>
      </w:r>
    </w:p>
    <w:p w:rsidR="001D2A95" w:rsidRDefault="0058257E">
      <w:pPr>
        <w:pStyle w:val="a3"/>
        <w:spacing w:line="225" w:lineRule="exact"/>
        <w:ind w:left="0" w:right="202"/>
        <w:jc w:val="center"/>
      </w:pPr>
      <w:r>
        <w:rPr>
          <w:spacing w:val="-2"/>
        </w:rPr>
        <w:t>Влокальныхнормативныхактахостимулирующихвыплатахопределеныкритериии</w:t>
      </w:r>
    </w:p>
    <w:p w:rsidR="001D2A95" w:rsidRDefault="001D2A95">
      <w:pPr>
        <w:spacing w:line="225" w:lineRule="exact"/>
        <w:jc w:val="center"/>
        <w:sectPr w:rsidR="001D2A95">
          <w:pgSz w:w="11910" w:h="16840"/>
          <w:pgMar w:top="480" w:right="0" w:bottom="280" w:left="280" w:header="720" w:footer="720" w:gutter="0"/>
          <w:cols w:space="720"/>
        </w:sectPr>
      </w:pPr>
    </w:p>
    <w:p w:rsidR="001D2A95" w:rsidRDefault="0058257E">
      <w:pPr>
        <w:pStyle w:val="a3"/>
        <w:spacing w:before="60" w:line="265" w:lineRule="exact"/>
        <w:ind w:left="286"/>
        <w:jc w:val="center"/>
      </w:pPr>
      <w:r>
        <w:rPr>
          <w:spacing w:val="-5"/>
        </w:rPr>
        <w:lastRenderedPageBreak/>
        <w:t>487</w:t>
      </w:r>
    </w:p>
    <w:p w:rsidR="001D2A95" w:rsidRDefault="0058257E">
      <w:pPr>
        <w:pStyle w:val="a3"/>
        <w:ind w:left="853" w:right="550"/>
        <w:jc w:val="both"/>
      </w:pPr>
      <w:r>
        <w:t>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D2A95" w:rsidRDefault="001D2A95">
      <w:pPr>
        <w:pStyle w:val="a3"/>
        <w:spacing w:before="274"/>
        <w:ind w:left="0"/>
      </w:pPr>
    </w:p>
    <w:p w:rsidR="001D2A95" w:rsidRDefault="0058257E">
      <w:pPr>
        <w:spacing w:before="1" w:line="237" w:lineRule="auto"/>
        <w:ind w:left="1280" w:right="568"/>
        <w:jc w:val="both"/>
        <w:rPr>
          <w:b/>
        </w:rPr>
      </w:pPr>
      <w:r>
        <w:rPr>
          <w:b/>
        </w:rPr>
        <w:t>Материально-технические условия реализации основной образовательной программы МБОУ Кесовогорская СОШ</w:t>
      </w:r>
    </w:p>
    <w:p w:rsidR="001D2A95" w:rsidRDefault="0058257E">
      <w:pPr>
        <w:pStyle w:val="a3"/>
        <w:ind w:left="853" w:right="547" w:firstLine="710"/>
        <w:jc w:val="both"/>
      </w:pPr>
      <w:r>
        <w:t>Требования к материально-техническому и технико-технологическому обеспечению современной образовательной среды в школе соблюдаются на удовлетворительном уровне. Материально-техническая база школы приведена в соответствие с задачами по обеспечению реализации ООП ООО и созданию соответствующей образовательной и социальной среды.</w:t>
      </w:r>
    </w:p>
    <w:p w:rsidR="001D2A95" w:rsidRDefault="0058257E">
      <w:pPr>
        <w:pStyle w:val="a3"/>
        <w:ind w:left="853" w:right="547" w:firstLine="902"/>
        <w:jc w:val="both"/>
      </w:pPr>
      <w:r>
        <w:rPr>
          <w:spacing w:val="10"/>
        </w:rPr>
        <w:t>Школанаходитсяв</w:t>
      </w:r>
      <w:r>
        <w:t xml:space="preserve">- 5 </w:t>
      </w:r>
      <w:r>
        <w:rPr>
          <w:spacing w:val="10"/>
        </w:rPr>
        <w:t xml:space="preserve">зданиях,работающихв </w:t>
      </w:r>
      <w:r>
        <w:t>режимеодногообразовательного учреждения, общей вместимостью850 мест , и располагает, помимо традиционных учебных кабинетов, 3 спортивными залами, лабораторией прототипирования и моделирования, « Точка Роста»,спортивной площадкой,,кабинетами информатики, мастерскими, кабинетом технологии, актовым залом, 2-мя столовыми, библиотекоймедицинским кабинетом,кабинетами психолога, логопеда. Оснащенность учебных кабинетов ТСО в целом удовлетворительная.</w:t>
      </w:r>
    </w:p>
    <w:p w:rsidR="001D2A95" w:rsidRDefault="0058257E">
      <w:pPr>
        <w:pStyle w:val="a3"/>
        <w:ind w:left="853" w:right="558" w:firstLine="902"/>
        <w:jc w:val="both"/>
      </w:pPr>
      <w:r>
        <w:t>Имеющаясяматериально-техническаябазапостоянно модернизируется,кабинетыфизики, химии, биологии полностью оснащены учебно-лабораторным оборудованием, приобретено спортивное оборудование, интерактивныепанели, современные компьютеры, 2 мобильных класса</w:t>
      </w:r>
    </w:p>
    <w:p w:rsidR="001D2A95" w:rsidRDefault="0058257E">
      <w:pPr>
        <w:pStyle w:val="a3"/>
        <w:ind w:left="853" w:right="560" w:firstLine="902"/>
        <w:jc w:val="both"/>
      </w:pPr>
      <w:r>
        <w:t>Библиотека школы располагает соответствующей литературой,учебными программами, словарями, энциклопедиями, методической литературой, необходимыми для организации образовательного процесса;</w:t>
      </w:r>
    </w:p>
    <w:p w:rsidR="001D2A95" w:rsidRDefault="0058257E">
      <w:pPr>
        <w:pStyle w:val="a3"/>
        <w:spacing w:line="237" w:lineRule="auto"/>
        <w:ind w:left="853" w:right="568" w:firstLine="902"/>
        <w:jc w:val="both"/>
      </w:pPr>
      <w:r>
        <w:t xml:space="preserve">Вшколе созданынеобходимые условия дляосуществления образовательнойдеятельности </w:t>
      </w:r>
      <w:r>
        <w:rPr>
          <w:spacing w:val="-2"/>
        </w:rPr>
        <w:t>учащихся.</w:t>
      </w:r>
    </w:p>
    <w:p w:rsidR="001D2A95" w:rsidRDefault="001D2A95">
      <w:pPr>
        <w:pStyle w:val="a3"/>
        <w:spacing w:before="65"/>
        <w:ind w:left="0"/>
        <w:rPr>
          <w:sz w:val="20"/>
        </w:rPr>
      </w:pPr>
    </w:p>
    <w:tbl>
      <w:tblPr>
        <w:tblStyle w:val="TableNormal"/>
        <w:tblW w:w="0" w:type="auto"/>
        <w:tblInd w:w="1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51"/>
        <w:gridCol w:w="1662"/>
        <w:gridCol w:w="1484"/>
      </w:tblGrid>
      <w:tr w:rsidR="001D2A95">
        <w:trPr>
          <w:trHeight w:val="427"/>
        </w:trPr>
        <w:tc>
          <w:tcPr>
            <w:tcW w:w="5851" w:type="dxa"/>
            <w:tcBorders>
              <w:left w:val="single" w:sz="6" w:space="0" w:color="000000"/>
            </w:tcBorders>
          </w:tcPr>
          <w:p w:rsidR="001D2A95" w:rsidRDefault="0058257E">
            <w:pPr>
              <w:pStyle w:val="TableParagraph"/>
              <w:spacing w:line="273" w:lineRule="exact"/>
              <w:ind w:left="127"/>
              <w:rPr>
                <w:b/>
                <w:sz w:val="24"/>
              </w:rPr>
            </w:pPr>
            <w:r>
              <w:rPr>
                <w:b/>
                <w:color w:val="23282C"/>
                <w:spacing w:val="-2"/>
                <w:sz w:val="24"/>
              </w:rPr>
              <w:t>Инфраструктура(школа)</w:t>
            </w:r>
          </w:p>
        </w:tc>
        <w:tc>
          <w:tcPr>
            <w:tcW w:w="1662" w:type="dxa"/>
          </w:tcPr>
          <w:p w:rsidR="001D2A95" w:rsidRDefault="001D2A95">
            <w:pPr>
              <w:pStyle w:val="TableParagraph"/>
            </w:pPr>
          </w:p>
        </w:tc>
        <w:tc>
          <w:tcPr>
            <w:tcW w:w="1484" w:type="dxa"/>
          </w:tcPr>
          <w:p w:rsidR="001D2A95" w:rsidRDefault="001D2A95">
            <w:pPr>
              <w:pStyle w:val="TableParagraph"/>
            </w:pPr>
          </w:p>
        </w:tc>
      </w:tr>
      <w:tr w:rsidR="001D2A95">
        <w:trPr>
          <w:trHeight w:val="546"/>
        </w:trPr>
        <w:tc>
          <w:tcPr>
            <w:tcW w:w="5851" w:type="dxa"/>
            <w:tcBorders>
              <w:left w:val="single" w:sz="6" w:space="0" w:color="000000"/>
            </w:tcBorders>
          </w:tcPr>
          <w:p w:rsidR="001D2A95" w:rsidRDefault="0058257E">
            <w:pPr>
              <w:pStyle w:val="TableParagraph"/>
              <w:spacing w:line="230" w:lineRule="auto"/>
              <w:ind w:left="127" w:right="350"/>
              <w:rPr>
                <w:sz w:val="24"/>
              </w:rPr>
            </w:pPr>
            <w:r>
              <w:rPr>
                <w:spacing w:val="-2"/>
                <w:sz w:val="24"/>
              </w:rPr>
              <w:t>Количествокомпьютеровврасчетенаодного учащегося</w:t>
            </w:r>
          </w:p>
        </w:tc>
        <w:tc>
          <w:tcPr>
            <w:tcW w:w="1662" w:type="dxa"/>
          </w:tcPr>
          <w:p w:rsidR="001D2A95" w:rsidRDefault="0058257E">
            <w:pPr>
              <w:pStyle w:val="TableParagraph"/>
              <w:spacing w:line="263" w:lineRule="exact"/>
              <w:ind w:left="51" w:right="5"/>
              <w:jc w:val="center"/>
              <w:rPr>
                <w:sz w:val="24"/>
              </w:rPr>
            </w:pPr>
            <w:r>
              <w:rPr>
                <w:spacing w:val="-2"/>
                <w:sz w:val="24"/>
              </w:rPr>
              <w:t>единиц</w:t>
            </w:r>
          </w:p>
        </w:tc>
        <w:tc>
          <w:tcPr>
            <w:tcW w:w="1484" w:type="dxa"/>
          </w:tcPr>
          <w:p w:rsidR="001D2A95" w:rsidRDefault="0058257E">
            <w:pPr>
              <w:pStyle w:val="TableParagraph"/>
              <w:spacing w:line="263" w:lineRule="exact"/>
              <w:ind w:left="107" w:right="56"/>
              <w:jc w:val="center"/>
              <w:rPr>
                <w:sz w:val="24"/>
              </w:rPr>
            </w:pPr>
            <w:r>
              <w:rPr>
                <w:spacing w:val="-5"/>
                <w:sz w:val="24"/>
              </w:rPr>
              <w:t>0,1</w:t>
            </w:r>
          </w:p>
        </w:tc>
      </w:tr>
      <w:tr w:rsidR="001D2A95">
        <w:trPr>
          <w:trHeight w:val="1109"/>
        </w:trPr>
        <w:tc>
          <w:tcPr>
            <w:tcW w:w="5851" w:type="dxa"/>
            <w:tcBorders>
              <w:left w:val="single" w:sz="6" w:space="0" w:color="000000"/>
            </w:tcBorders>
          </w:tcPr>
          <w:p w:rsidR="001D2A95" w:rsidRDefault="0058257E">
            <w:pPr>
              <w:pStyle w:val="TableParagraph"/>
              <w:ind w:left="127"/>
              <w:rPr>
                <w:sz w:val="24"/>
              </w:rPr>
            </w:pPr>
            <w:r>
              <w:rPr>
                <w:sz w:val="24"/>
              </w:rPr>
              <w:t xml:space="preserve">Количество экземпляров учебной и учебно- методической литературы из общего количества </w:t>
            </w:r>
            <w:r>
              <w:rPr>
                <w:spacing w:val="-2"/>
                <w:sz w:val="24"/>
              </w:rPr>
              <w:t>единицхранениябиблиотечногофонда,состоящихна</w:t>
            </w:r>
          </w:p>
          <w:p w:rsidR="001D2A95" w:rsidRDefault="0058257E">
            <w:pPr>
              <w:pStyle w:val="TableParagraph"/>
              <w:spacing w:line="269" w:lineRule="exact"/>
              <w:ind w:left="127"/>
              <w:rPr>
                <w:sz w:val="24"/>
              </w:rPr>
            </w:pPr>
            <w:r>
              <w:rPr>
                <w:sz w:val="24"/>
              </w:rPr>
              <w:t xml:space="preserve">учете,в расчетенаодного </w:t>
            </w:r>
            <w:r>
              <w:rPr>
                <w:spacing w:val="-2"/>
                <w:sz w:val="24"/>
              </w:rPr>
              <w:t>учащегося</w:t>
            </w:r>
          </w:p>
        </w:tc>
        <w:tc>
          <w:tcPr>
            <w:tcW w:w="1662" w:type="dxa"/>
          </w:tcPr>
          <w:p w:rsidR="001D2A95" w:rsidRDefault="0058257E">
            <w:pPr>
              <w:pStyle w:val="TableParagraph"/>
              <w:spacing w:line="268" w:lineRule="exact"/>
              <w:ind w:left="51" w:right="5"/>
              <w:jc w:val="center"/>
              <w:rPr>
                <w:sz w:val="24"/>
              </w:rPr>
            </w:pPr>
            <w:r>
              <w:rPr>
                <w:spacing w:val="-2"/>
                <w:sz w:val="24"/>
              </w:rPr>
              <w:t>единиц</w:t>
            </w:r>
          </w:p>
        </w:tc>
        <w:tc>
          <w:tcPr>
            <w:tcW w:w="1484" w:type="dxa"/>
          </w:tcPr>
          <w:p w:rsidR="001D2A95" w:rsidRDefault="0058257E">
            <w:pPr>
              <w:pStyle w:val="TableParagraph"/>
              <w:spacing w:line="268" w:lineRule="exact"/>
              <w:ind w:left="107" w:right="70"/>
              <w:jc w:val="center"/>
              <w:rPr>
                <w:sz w:val="24"/>
              </w:rPr>
            </w:pPr>
            <w:r>
              <w:rPr>
                <w:spacing w:val="-5"/>
                <w:sz w:val="24"/>
              </w:rPr>
              <w:t>15</w:t>
            </w:r>
          </w:p>
        </w:tc>
      </w:tr>
      <w:tr w:rsidR="001D2A95">
        <w:trPr>
          <w:trHeight w:val="546"/>
        </w:trPr>
        <w:tc>
          <w:tcPr>
            <w:tcW w:w="5851" w:type="dxa"/>
            <w:tcBorders>
              <w:left w:val="single" w:sz="6" w:space="0" w:color="000000"/>
            </w:tcBorders>
          </w:tcPr>
          <w:p w:rsidR="001D2A95" w:rsidRDefault="0058257E">
            <w:pPr>
              <w:pStyle w:val="TableParagraph"/>
              <w:spacing w:line="230" w:lineRule="auto"/>
              <w:ind w:left="127"/>
              <w:rPr>
                <w:sz w:val="24"/>
              </w:rPr>
            </w:pPr>
            <w:r>
              <w:rPr>
                <w:spacing w:val="-2"/>
                <w:sz w:val="24"/>
              </w:rPr>
              <w:t xml:space="preserve">Наличиевобразовательнойорганизациисистемы </w:t>
            </w:r>
            <w:r>
              <w:rPr>
                <w:sz w:val="24"/>
              </w:rPr>
              <w:t>электронного документооборота</w:t>
            </w:r>
          </w:p>
        </w:tc>
        <w:tc>
          <w:tcPr>
            <w:tcW w:w="1662" w:type="dxa"/>
          </w:tcPr>
          <w:p w:rsidR="001D2A95" w:rsidRDefault="0058257E">
            <w:pPr>
              <w:pStyle w:val="TableParagraph"/>
              <w:spacing w:line="263" w:lineRule="exact"/>
              <w:ind w:left="51" w:right="4"/>
              <w:jc w:val="center"/>
              <w:rPr>
                <w:sz w:val="24"/>
              </w:rPr>
            </w:pPr>
            <w:r>
              <w:rPr>
                <w:spacing w:val="-2"/>
                <w:sz w:val="24"/>
              </w:rPr>
              <w:t>да/нет</w:t>
            </w:r>
          </w:p>
        </w:tc>
        <w:tc>
          <w:tcPr>
            <w:tcW w:w="1484" w:type="dxa"/>
          </w:tcPr>
          <w:p w:rsidR="001D2A95" w:rsidRDefault="0058257E">
            <w:pPr>
              <w:pStyle w:val="TableParagraph"/>
              <w:spacing w:line="263" w:lineRule="exact"/>
              <w:ind w:left="107" w:right="95"/>
              <w:jc w:val="center"/>
              <w:rPr>
                <w:sz w:val="24"/>
              </w:rPr>
            </w:pPr>
            <w:r>
              <w:rPr>
                <w:spacing w:val="-5"/>
                <w:sz w:val="24"/>
              </w:rPr>
              <w:t>да</w:t>
            </w:r>
          </w:p>
        </w:tc>
      </w:tr>
      <w:tr w:rsidR="001D2A95">
        <w:trPr>
          <w:trHeight w:val="537"/>
        </w:trPr>
        <w:tc>
          <w:tcPr>
            <w:tcW w:w="5851" w:type="dxa"/>
            <w:tcBorders>
              <w:left w:val="single" w:sz="6" w:space="0" w:color="000000"/>
            </w:tcBorders>
          </w:tcPr>
          <w:p w:rsidR="001D2A95" w:rsidRDefault="0058257E">
            <w:pPr>
              <w:pStyle w:val="TableParagraph"/>
              <w:spacing w:line="268" w:lineRule="exact"/>
              <w:ind w:left="127"/>
              <w:rPr>
                <w:sz w:val="24"/>
              </w:rPr>
            </w:pPr>
            <w:r>
              <w:rPr>
                <w:spacing w:val="-2"/>
                <w:sz w:val="24"/>
              </w:rPr>
              <w:t>Наличиечитальногозалабиблиотеки,втомчисле:</w:t>
            </w:r>
          </w:p>
        </w:tc>
        <w:tc>
          <w:tcPr>
            <w:tcW w:w="1662" w:type="dxa"/>
          </w:tcPr>
          <w:p w:rsidR="001D2A95" w:rsidRDefault="0058257E">
            <w:pPr>
              <w:pStyle w:val="TableParagraph"/>
              <w:spacing w:line="268" w:lineRule="exact"/>
              <w:ind w:left="51" w:right="4"/>
              <w:jc w:val="center"/>
              <w:rPr>
                <w:sz w:val="24"/>
              </w:rPr>
            </w:pPr>
            <w:r>
              <w:rPr>
                <w:spacing w:val="-2"/>
                <w:sz w:val="24"/>
              </w:rPr>
              <w:t>да/нет</w:t>
            </w:r>
          </w:p>
        </w:tc>
        <w:tc>
          <w:tcPr>
            <w:tcW w:w="1484" w:type="dxa"/>
          </w:tcPr>
          <w:p w:rsidR="001D2A95" w:rsidRDefault="0058257E">
            <w:pPr>
              <w:pStyle w:val="TableParagraph"/>
              <w:spacing w:before="1"/>
              <w:ind w:left="107" w:right="64"/>
              <w:jc w:val="center"/>
              <w:rPr>
                <w:rFonts w:ascii="Calibri" w:hAnsi="Calibri"/>
                <w:sz w:val="24"/>
              </w:rPr>
            </w:pPr>
            <w:r>
              <w:rPr>
                <w:rFonts w:ascii="Calibri" w:hAnsi="Calibri"/>
                <w:spacing w:val="-5"/>
                <w:sz w:val="24"/>
              </w:rPr>
              <w:t>нет</w:t>
            </w:r>
          </w:p>
        </w:tc>
      </w:tr>
      <w:tr w:rsidR="001D2A95">
        <w:trPr>
          <w:trHeight w:val="1075"/>
        </w:trPr>
        <w:tc>
          <w:tcPr>
            <w:tcW w:w="5851" w:type="dxa"/>
            <w:tcBorders>
              <w:left w:val="single" w:sz="6" w:space="0" w:color="000000"/>
            </w:tcBorders>
          </w:tcPr>
          <w:p w:rsidR="001D2A95" w:rsidRDefault="0058257E">
            <w:pPr>
              <w:pStyle w:val="TableParagraph"/>
              <w:ind w:left="127"/>
              <w:rPr>
                <w:sz w:val="24"/>
              </w:rPr>
            </w:pPr>
            <w:r>
              <w:rPr>
                <w:sz w:val="24"/>
              </w:rPr>
              <w:t xml:space="preserve">С обеспечением возможности работы на </w:t>
            </w:r>
            <w:r>
              <w:rPr>
                <w:spacing w:val="-2"/>
                <w:sz w:val="24"/>
              </w:rPr>
              <w:t xml:space="preserve">стационарныхкомпьютерахилииспользования </w:t>
            </w:r>
            <w:r>
              <w:rPr>
                <w:sz w:val="24"/>
              </w:rPr>
              <w:t>переносных компьютеров</w:t>
            </w:r>
          </w:p>
        </w:tc>
        <w:tc>
          <w:tcPr>
            <w:tcW w:w="1662" w:type="dxa"/>
          </w:tcPr>
          <w:p w:rsidR="001D2A95" w:rsidRDefault="0058257E">
            <w:pPr>
              <w:pStyle w:val="TableParagraph"/>
              <w:spacing w:line="268" w:lineRule="exact"/>
              <w:ind w:left="51" w:right="4"/>
              <w:jc w:val="center"/>
              <w:rPr>
                <w:sz w:val="24"/>
              </w:rPr>
            </w:pPr>
            <w:r>
              <w:rPr>
                <w:spacing w:val="-2"/>
                <w:sz w:val="24"/>
              </w:rPr>
              <w:t>да/нет</w:t>
            </w:r>
          </w:p>
        </w:tc>
        <w:tc>
          <w:tcPr>
            <w:tcW w:w="1484" w:type="dxa"/>
          </w:tcPr>
          <w:p w:rsidR="001D2A95" w:rsidRDefault="0058257E">
            <w:pPr>
              <w:pStyle w:val="TableParagraph"/>
              <w:spacing w:before="1"/>
              <w:ind w:left="107" w:right="70"/>
              <w:jc w:val="center"/>
              <w:rPr>
                <w:rFonts w:ascii="Calibri" w:hAnsi="Calibri"/>
                <w:sz w:val="24"/>
              </w:rPr>
            </w:pPr>
            <w:r>
              <w:rPr>
                <w:rFonts w:ascii="Calibri" w:hAnsi="Calibri"/>
                <w:spacing w:val="-5"/>
                <w:sz w:val="24"/>
              </w:rPr>
              <w:t>да</w:t>
            </w:r>
          </w:p>
        </w:tc>
      </w:tr>
      <w:tr w:rsidR="001D2A95">
        <w:trPr>
          <w:trHeight w:val="537"/>
        </w:trPr>
        <w:tc>
          <w:tcPr>
            <w:tcW w:w="5851" w:type="dxa"/>
            <w:tcBorders>
              <w:left w:val="single" w:sz="6" w:space="0" w:color="000000"/>
            </w:tcBorders>
          </w:tcPr>
          <w:p w:rsidR="001D2A95" w:rsidRDefault="0058257E">
            <w:pPr>
              <w:pStyle w:val="TableParagraph"/>
              <w:spacing w:line="268" w:lineRule="exact"/>
              <w:ind w:left="127"/>
              <w:rPr>
                <w:sz w:val="24"/>
              </w:rPr>
            </w:pPr>
            <w:r>
              <w:rPr>
                <w:sz w:val="24"/>
              </w:rPr>
              <w:t xml:space="preserve">С </w:t>
            </w:r>
            <w:r>
              <w:rPr>
                <w:spacing w:val="-2"/>
                <w:sz w:val="24"/>
              </w:rPr>
              <w:t>медиатекой</w:t>
            </w:r>
          </w:p>
        </w:tc>
        <w:tc>
          <w:tcPr>
            <w:tcW w:w="1662" w:type="dxa"/>
          </w:tcPr>
          <w:p w:rsidR="001D2A95" w:rsidRDefault="0058257E">
            <w:pPr>
              <w:pStyle w:val="TableParagraph"/>
              <w:spacing w:line="268" w:lineRule="exact"/>
              <w:ind w:left="51" w:right="4"/>
              <w:jc w:val="center"/>
              <w:rPr>
                <w:sz w:val="24"/>
              </w:rPr>
            </w:pPr>
            <w:r>
              <w:rPr>
                <w:spacing w:val="-2"/>
                <w:sz w:val="24"/>
              </w:rPr>
              <w:t>да/нет</w:t>
            </w:r>
          </w:p>
        </w:tc>
        <w:tc>
          <w:tcPr>
            <w:tcW w:w="1484" w:type="dxa"/>
          </w:tcPr>
          <w:p w:rsidR="001D2A95" w:rsidRDefault="0058257E">
            <w:pPr>
              <w:pStyle w:val="TableParagraph"/>
              <w:spacing w:before="1"/>
              <w:ind w:left="107" w:right="70"/>
              <w:jc w:val="center"/>
              <w:rPr>
                <w:rFonts w:ascii="Calibri" w:hAnsi="Calibri"/>
                <w:sz w:val="24"/>
              </w:rPr>
            </w:pPr>
            <w:r>
              <w:rPr>
                <w:rFonts w:ascii="Calibri" w:hAnsi="Calibri"/>
                <w:spacing w:val="-5"/>
                <w:sz w:val="24"/>
              </w:rPr>
              <w:t>да</w:t>
            </w:r>
          </w:p>
        </w:tc>
      </w:tr>
      <w:tr w:rsidR="001D2A95">
        <w:trPr>
          <w:trHeight w:val="552"/>
        </w:trPr>
        <w:tc>
          <w:tcPr>
            <w:tcW w:w="5851" w:type="dxa"/>
            <w:tcBorders>
              <w:left w:val="single" w:sz="6" w:space="0" w:color="000000"/>
            </w:tcBorders>
          </w:tcPr>
          <w:p w:rsidR="001D2A95" w:rsidRDefault="0058257E">
            <w:pPr>
              <w:pStyle w:val="TableParagraph"/>
              <w:spacing w:line="235" w:lineRule="auto"/>
              <w:ind w:left="127" w:right="37"/>
              <w:rPr>
                <w:sz w:val="24"/>
              </w:rPr>
            </w:pPr>
            <w:r>
              <w:rPr>
                <w:sz w:val="24"/>
              </w:rPr>
              <w:t xml:space="preserve">Оснащенногосредствамисканированияираспознавания </w:t>
            </w:r>
            <w:r>
              <w:rPr>
                <w:spacing w:val="-2"/>
                <w:sz w:val="24"/>
              </w:rPr>
              <w:t>текстов</w:t>
            </w:r>
          </w:p>
        </w:tc>
        <w:tc>
          <w:tcPr>
            <w:tcW w:w="1662" w:type="dxa"/>
          </w:tcPr>
          <w:p w:rsidR="001D2A95" w:rsidRDefault="0058257E">
            <w:pPr>
              <w:pStyle w:val="TableParagraph"/>
              <w:spacing w:line="268" w:lineRule="exact"/>
              <w:ind w:left="51" w:right="4"/>
              <w:jc w:val="center"/>
              <w:rPr>
                <w:sz w:val="24"/>
              </w:rPr>
            </w:pPr>
            <w:r>
              <w:rPr>
                <w:spacing w:val="-2"/>
                <w:sz w:val="24"/>
              </w:rPr>
              <w:t>да/нет</w:t>
            </w:r>
          </w:p>
        </w:tc>
        <w:tc>
          <w:tcPr>
            <w:tcW w:w="1484" w:type="dxa"/>
          </w:tcPr>
          <w:p w:rsidR="001D2A95" w:rsidRDefault="0058257E">
            <w:pPr>
              <w:pStyle w:val="TableParagraph"/>
              <w:spacing w:before="1"/>
              <w:ind w:left="107" w:right="70"/>
              <w:jc w:val="center"/>
              <w:rPr>
                <w:rFonts w:ascii="Calibri" w:hAnsi="Calibri"/>
                <w:sz w:val="24"/>
              </w:rPr>
            </w:pPr>
            <w:r>
              <w:rPr>
                <w:rFonts w:ascii="Calibri" w:hAnsi="Calibri"/>
                <w:spacing w:val="-5"/>
                <w:sz w:val="24"/>
              </w:rPr>
              <w:t>да</w:t>
            </w:r>
          </w:p>
        </w:tc>
      </w:tr>
      <w:tr w:rsidR="001D2A95">
        <w:trPr>
          <w:trHeight w:val="551"/>
        </w:trPr>
        <w:tc>
          <w:tcPr>
            <w:tcW w:w="5851" w:type="dxa"/>
            <w:tcBorders>
              <w:left w:val="single" w:sz="6" w:space="0" w:color="000000"/>
            </w:tcBorders>
          </w:tcPr>
          <w:p w:rsidR="001D2A95" w:rsidRDefault="0058257E">
            <w:pPr>
              <w:pStyle w:val="TableParagraph"/>
              <w:spacing w:line="259" w:lineRule="exact"/>
              <w:ind w:left="127"/>
              <w:rPr>
                <w:sz w:val="24"/>
              </w:rPr>
            </w:pPr>
            <w:r>
              <w:rPr>
                <w:spacing w:val="-2"/>
                <w:sz w:val="24"/>
              </w:rPr>
              <w:t>СвыходомвИнтернетскомпьютеров,</w:t>
            </w:r>
          </w:p>
          <w:p w:rsidR="001D2A95" w:rsidRDefault="0058257E">
            <w:pPr>
              <w:pStyle w:val="TableParagraph"/>
              <w:spacing w:line="272" w:lineRule="exact"/>
              <w:ind w:left="127"/>
              <w:rPr>
                <w:sz w:val="24"/>
              </w:rPr>
            </w:pPr>
            <w:r>
              <w:rPr>
                <w:spacing w:val="-2"/>
                <w:sz w:val="24"/>
              </w:rPr>
              <w:t>расположенныхвпомещениибиблиотеки</w:t>
            </w:r>
          </w:p>
        </w:tc>
        <w:tc>
          <w:tcPr>
            <w:tcW w:w="1662" w:type="dxa"/>
          </w:tcPr>
          <w:p w:rsidR="001D2A95" w:rsidRDefault="0058257E">
            <w:pPr>
              <w:pStyle w:val="TableParagraph"/>
              <w:spacing w:line="268" w:lineRule="exact"/>
              <w:ind w:left="51" w:right="4"/>
              <w:jc w:val="center"/>
              <w:rPr>
                <w:sz w:val="24"/>
              </w:rPr>
            </w:pPr>
            <w:r>
              <w:rPr>
                <w:spacing w:val="-2"/>
                <w:sz w:val="24"/>
              </w:rPr>
              <w:t>да/нет</w:t>
            </w:r>
          </w:p>
        </w:tc>
        <w:tc>
          <w:tcPr>
            <w:tcW w:w="1484" w:type="dxa"/>
          </w:tcPr>
          <w:p w:rsidR="001D2A95" w:rsidRDefault="0058257E">
            <w:pPr>
              <w:pStyle w:val="TableParagraph"/>
              <w:spacing w:before="6"/>
              <w:ind w:left="107" w:right="70"/>
              <w:jc w:val="center"/>
              <w:rPr>
                <w:rFonts w:ascii="Calibri" w:hAnsi="Calibri"/>
                <w:sz w:val="24"/>
              </w:rPr>
            </w:pPr>
            <w:r>
              <w:rPr>
                <w:rFonts w:ascii="Calibri" w:hAnsi="Calibri"/>
                <w:spacing w:val="-5"/>
                <w:sz w:val="24"/>
              </w:rPr>
              <w:t>да</w:t>
            </w:r>
          </w:p>
        </w:tc>
      </w:tr>
      <w:tr w:rsidR="001D2A95">
        <w:trPr>
          <w:trHeight w:val="551"/>
        </w:trPr>
        <w:tc>
          <w:tcPr>
            <w:tcW w:w="5851" w:type="dxa"/>
            <w:tcBorders>
              <w:left w:val="single" w:sz="6" w:space="0" w:color="000000"/>
            </w:tcBorders>
          </w:tcPr>
          <w:p w:rsidR="001D2A95" w:rsidRDefault="0058257E">
            <w:pPr>
              <w:pStyle w:val="TableParagraph"/>
              <w:spacing w:line="258" w:lineRule="exact"/>
              <w:ind w:left="127"/>
              <w:rPr>
                <w:sz w:val="24"/>
              </w:rPr>
            </w:pPr>
            <w:r>
              <w:rPr>
                <w:spacing w:val="-2"/>
                <w:sz w:val="24"/>
              </w:rPr>
              <w:t>Сконтролируемойраспечаткойбумажныхматериалов</w:t>
            </w:r>
          </w:p>
        </w:tc>
        <w:tc>
          <w:tcPr>
            <w:tcW w:w="1662" w:type="dxa"/>
          </w:tcPr>
          <w:p w:rsidR="001D2A95" w:rsidRDefault="0058257E">
            <w:pPr>
              <w:pStyle w:val="TableParagraph"/>
              <w:spacing w:line="268" w:lineRule="exact"/>
              <w:ind w:left="51" w:right="4"/>
              <w:jc w:val="center"/>
              <w:rPr>
                <w:sz w:val="24"/>
              </w:rPr>
            </w:pPr>
            <w:r>
              <w:rPr>
                <w:spacing w:val="-2"/>
                <w:sz w:val="24"/>
              </w:rPr>
              <w:t>да/нет</w:t>
            </w:r>
          </w:p>
        </w:tc>
        <w:tc>
          <w:tcPr>
            <w:tcW w:w="1484" w:type="dxa"/>
          </w:tcPr>
          <w:p w:rsidR="001D2A95" w:rsidRDefault="0058257E">
            <w:pPr>
              <w:pStyle w:val="TableParagraph"/>
              <w:spacing w:before="1"/>
              <w:ind w:left="107" w:right="70"/>
              <w:jc w:val="center"/>
              <w:rPr>
                <w:rFonts w:ascii="Calibri" w:hAnsi="Calibri"/>
                <w:sz w:val="24"/>
              </w:rPr>
            </w:pPr>
            <w:r>
              <w:rPr>
                <w:rFonts w:ascii="Calibri" w:hAnsi="Calibri"/>
                <w:spacing w:val="-5"/>
                <w:sz w:val="24"/>
              </w:rPr>
              <w:t>да</w:t>
            </w:r>
          </w:p>
        </w:tc>
      </w:tr>
    </w:tbl>
    <w:p w:rsidR="001D2A95" w:rsidRDefault="0058257E">
      <w:pPr>
        <w:spacing w:before="269"/>
        <w:ind w:right="852"/>
        <w:jc w:val="right"/>
      </w:pPr>
      <w:r>
        <w:rPr>
          <w:spacing w:val="-5"/>
        </w:rPr>
        <w:t>48</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488</w:t>
      </w:r>
    </w:p>
    <w:tbl>
      <w:tblPr>
        <w:tblStyle w:val="TableNormal"/>
        <w:tblW w:w="0" w:type="auto"/>
        <w:tblInd w:w="1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51"/>
        <w:gridCol w:w="1662"/>
        <w:gridCol w:w="1484"/>
      </w:tblGrid>
      <w:tr w:rsidR="001D2A95">
        <w:trPr>
          <w:trHeight w:val="1103"/>
        </w:trPr>
        <w:tc>
          <w:tcPr>
            <w:tcW w:w="5851" w:type="dxa"/>
            <w:tcBorders>
              <w:left w:val="single" w:sz="6" w:space="0" w:color="000000"/>
            </w:tcBorders>
          </w:tcPr>
          <w:p w:rsidR="001D2A95" w:rsidRDefault="0058257E">
            <w:pPr>
              <w:pStyle w:val="TableParagraph"/>
              <w:spacing w:line="232" w:lineRule="auto"/>
              <w:ind w:left="127"/>
              <w:rPr>
                <w:sz w:val="24"/>
              </w:rPr>
            </w:pPr>
            <w:r>
              <w:rPr>
                <w:spacing w:val="-2"/>
                <w:sz w:val="24"/>
              </w:rPr>
              <w:t xml:space="preserve">Численность/удельныйвесчисленностиучащихся, </w:t>
            </w:r>
            <w:r>
              <w:rPr>
                <w:sz w:val="24"/>
              </w:rPr>
              <w:t>которым обеспечена возможность пользоваться</w:t>
            </w:r>
          </w:p>
          <w:p w:rsidR="001D2A95" w:rsidRDefault="0058257E">
            <w:pPr>
              <w:pStyle w:val="TableParagraph"/>
              <w:spacing w:line="237" w:lineRule="auto"/>
              <w:ind w:left="127" w:right="116"/>
              <w:rPr>
                <w:sz w:val="24"/>
              </w:rPr>
            </w:pPr>
            <w:r>
              <w:rPr>
                <w:sz w:val="24"/>
              </w:rPr>
              <w:t>широкополоснымИнтернетом(неменее2Мб/с),вобщей численности учащихся</w:t>
            </w:r>
          </w:p>
        </w:tc>
        <w:tc>
          <w:tcPr>
            <w:tcW w:w="1662" w:type="dxa"/>
          </w:tcPr>
          <w:p w:rsidR="001D2A95" w:rsidRDefault="0058257E">
            <w:pPr>
              <w:pStyle w:val="TableParagraph"/>
              <w:spacing w:line="250" w:lineRule="exact"/>
              <w:ind w:left="51"/>
              <w:jc w:val="center"/>
              <w:rPr>
                <w:sz w:val="24"/>
              </w:rPr>
            </w:pPr>
            <w:r>
              <w:rPr>
                <w:spacing w:val="-2"/>
                <w:sz w:val="24"/>
              </w:rPr>
              <w:t>человек/%</w:t>
            </w:r>
          </w:p>
        </w:tc>
        <w:tc>
          <w:tcPr>
            <w:tcW w:w="1484" w:type="dxa"/>
          </w:tcPr>
          <w:p w:rsidR="001D2A95" w:rsidRDefault="0058257E">
            <w:pPr>
              <w:pStyle w:val="TableParagraph"/>
              <w:spacing w:line="250" w:lineRule="exact"/>
              <w:ind w:left="107"/>
              <w:jc w:val="center"/>
              <w:rPr>
                <w:sz w:val="24"/>
              </w:rPr>
            </w:pPr>
            <w:r>
              <w:rPr>
                <w:spacing w:val="-4"/>
                <w:sz w:val="24"/>
              </w:rPr>
              <w:t>100%</w:t>
            </w:r>
          </w:p>
        </w:tc>
      </w:tr>
      <w:tr w:rsidR="001D2A95">
        <w:trPr>
          <w:trHeight w:val="830"/>
        </w:trPr>
        <w:tc>
          <w:tcPr>
            <w:tcW w:w="5851" w:type="dxa"/>
            <w:tcBorders>
              <w:left w:val="single" w:sz="6" w:space="0" w:color="000000"/>
            </w:tcBorders>
          </w:tcPr>
          <w:p w:rsidR="001D2A95" w:rsidRDefault="0058257E">
            <w:pPr>
              <w:pStyle w:val="TableParagraph"/>
              <w:spacing w:line="232" w:lineRule="auto"/>
              <w:ind w:left="127"/>
              <w:rPr>
                <w:sz w:val="24"/>
              </w:rPr>
            </w:pPr>
            <w:r>
              <w:rPr>
                <w:sz w:val="24"/>
              </w:rPr>
              <w:t xml:space="preserve">Общая площадь помещений, в которых </w:t>
            </w:r>
            <w:r>
              <w:rPr>
                <w:spacing w:val="-2"/>
                <w:sz w:val="24"/>
              </w:rPr>
              <w:t>осуществляетсяобразовательнаядеятельность,в</w:t>
            </w:r>
          </w:p>
          <w:p w:rsidR="001D2A95" w:rsidRDefault="0058257E">
            <w:pPr>
              <w:pStyle w:val="TableParagraph"/>
              <w:ind w:left="127"/>
              <w:rPr>
                <w:sz w:val="24"/>
              </w:rPr>
            </w:pPr>
            <w:r>
              <w:rPr>
                <w:sz w:val="24"/>
              </w:rPr>
              <w:t>расчетенаодного</w:t>
            </w:r>
            <w:r>
              <w:rPr>
                <w:spacing w:val="-2"/>
                <w:sz w:val="24"/>
              </w:rPr>
              <w:t>учащегося</w:t>
            </w:r>
          </w:p>
        </w:tc>
        <w:tc>
          <w:tcPr>
            <w:tcW w:w="1662" w:type="dxa"/>
          </w:tcPr>
          <w:p w:rsidR="001D2A95" w:rsidRDefault="0058257E">
            <w:pPr>
              <w:pStyle w:val="TableParagraph"/>
              <w:spacing w:line="250" w:lineRule="exact"/>
              <w:ind w:left="51"/>
              <w:jc w:val="center"/>
              <w:rPr>
                <w:sz w:val="24"/>
              </w:rPr>
            </w:pPr>
            <w:r>
              <w:rPr>
                <w:spacing w:val="-4"/>
                <w:sz w:val="24"/>
              </w:rPr>
              <w:t>кв.м</w:t>
            </w:r>
          </w:p>
        </w:tc>
        <w:tc>
          <w:tcPr>
            <w:tcW w:w="1484" w:type="dxa"/>
          </w:tcPr>
          <w:p w:rsidR="001D2A95" w:rsidRDefault="0058257E">
            <w:pPr>
              <w:pStyle w:val="TableParagraph"/>
              <w:spacing w:line="250" w:lineRule="exact"/>
              <w:ind w:left="107" w:right="56"/>
              <w:jc w:val="center"/>
              <w:rPr>
                <w:sz w:val="24"/>
              </w:rPr>
            </w:pPr>
            <w:r>
              <w:rPr>
                <w:spacing w:val="-4"/>
                <w:sz w:val="24"/>
              </w:rPr>
              <w:t>2,46</w:t>
            </w:r>
          </w:p>
        </w:tc>
      </w:tr>
    </w:tbl>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ind w:left="0"/>
      </w:pPr>
    </w:p>
    <w:p w:rsidR="001D2A95" w:rsidRDefault="001D2A95">
      <w:pPr>
        <w:pStyle w:val="a3"/>
        <w:spacing w:before="106"/>
        <w:ind w:left="0"/>
      </w:pPr>
    </w:p>
    <w:p w:rsidR="001D2A95" w:rsidRDefault="0058257E">
      <w:pPr>
        <w:ind w:right="852"/>
        <w:jc w:val="right"/>
      </w:pPr>
      <w:r>
        <w:rPr>
          <w:spacing w:val="-5"/>
        </w:rPr>
        <w:t>48</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line="263" w:lineRule="exact"/>
        <w:ind w:left="286"/>
        <w:jc w:val="center"/>
      </w:pPr>
      <w:r>
        <w:rPr>
          <w:spacing w:val="-5"/>
        </w:rPr>
        <w:lastRenderedPageBreak/>
        <w:t>489</w:t>
      </w:r>
    </w:p>
    <w:p w:rsidR="001D2A95" w:rsidRDefault="0058257E">
      <w:pPr>
        <w:spacing w:line="232" w:lineRule="auto"/>
        <w:ind w:left="2063" w:right="1782"/>
        <w:jc w:val="center"/>
        <w:rPr>
          <w:b/>
          <w:sz w:val="24"/>
        </w:rPr>
      </w:pPr>
      <w:r>
        <w:rPr>
          <w:b/>
          <w:sz w:val="24"/>
        </w:rPr>
        <w:t>Оснащениеучебныхиспециализированныхпомещений,используемых для реализации ООП ООО</w:t>
      </w:r>
    </w:p>
    <w:p w:rsidR="001D2A95" w:rsidRDefault="0058257E">
      <w:pPr>
        <w:spacing w:before="3"/>
        <w:ind w:left="283"/>
        <w:jc w:val="center"/>
        <w:rPr>
          <w:b/>
          <w:sz w:val="24"/>
        </w:rPr>
      </w:pPr>
      <w:r>
        <w:rPr>
          <w:b/>
          <w:spacing w:val="-2"/>
          <w:sz w:val="24"/>
        </w:rPr>
        <w:t>Перечень</w:t>
      </w:r>
    </w:p>
    <w:p w:rsidR="001D2A95" w:rsidRDefault="0058257E">
      <w:pPr>
        <w:spacing w:before="3"/>
        <w:ind w:left="661" w:right="375"/>
        <w:jc w:val="center"/>
        <w:rPr>
          <w:b/>
          <w:sz w:val="24"/>
        </w:rPr>
      </w:pPr>
      <w:r>
        <w:rPr>
          <w:b/>
          <w:spacing w:val="-2"/>
          <w:sz w:val="24"/>
        </w:rPr>
        <w:t>средствобученияивоспитания,соответствующихсовременнымусловиямобучения</w:t>
      </w:r>
    </w:p>
    <w:p w:rsidR="001D2A95" w:rsidRDefault="001D2A95">
      <w:pPr>
        <w:pStyle w:val="a3"/>
        <w:spacing w:before="41" w:after="1"/>
        <w:ind w:left="0"/>
        <w:rPr>
          <w:b/>
          <w:sz w:val="20"/>
        </w:rPr>
      </w:pPr>
    </w:p>
    <w:tbl>
      <w:tblPr>
        <w:tblStyle w:val="TableNormal"/>
        <w:tblW w:w="0" w:type="auto"/>
        <w:tblInd w:w="825" w:type="dxa"/>
        <w:tblLayout w:type="fixed"/>
        <w:tblLook w:val="01E0"/>
      </w:tblPr>
      <w:tblGrid>
        <w:gridCol w:w="846"/>
        <w:gridCol w:w="7530"/>
        <w:gridCol w:w="1929"/>
      </w:tblGrid>
      <w:tr w:rsidR="001D2A95">
        <w:trPr>
          <w:trHeight w:val="281"/>
        </w:trPr>
        <w:tc>
          <w:tcPr>
            <w:tcW w:w="8376" w:type="dxa"/>
            <w:gridSpan w:val="2"/>
          </w:tcPr>
          <w:p w:rsidR="001D2A95" w:rsidRDefault="0058257E">
            <w:pPr>
              <w:pStyle w:val="TableParagraph"/>
              <w:spacing w:line="262" w:lineRule="exact"/>
              <w:ind w:left="50"/>
              <w:rPr>
                <w:b/>
                <w:sz w:val="24"/>
              </w:rPr>
            </w:pPr>
            <w:r>
              <w:rPr>
                <w:b/>
                <w:spacing w:val="-2"/>
                <w:sz w:val="24"/>
              </w:rPr>
              <w:t>Раздел1.Комплексоснащенияобщешкольныхпомещений</w:t>
            </w:r>
          </w:p>
        </w:tc>
        <w:tc>
          <w:tcPr>
            <w:tcW w:w="1929" w:type="dxa"/>
          </w:tcPr>
          <w:p w:rsidR="001D2A95" w:rsidRDefault="0058257E">
            <w:pPr>
              <w:pStyle w:val="TableParagraph"/>
              <w:spacing w:line="262" w:lineRule="exact"/>
              <w:ind w:left="118" w:right="19"/>
              <w:jc w:val="center"/>
              <w:rPr>
                <w:b/>
                <w:sz w:val="24"/>
              </w:rPr>
            </w:pPr>
            <w:r>
              <w:rPr>
                <w:b/>
                <w:spacing w:val="-2"/>
                <w:sz w:val="24"/>
              </w:rPr>
              <w:t>Обеспеченность</w:t>
            </w:r>
          </w:p>
        </w:tc>
      </w:tr>
      <w:tr w:rsidR="001D2A95">
        <w:trPr>
          <w:trHeight w:val="297"/>
        </w:trPr>
        <w:tc>
          <w:tcPr>
            <w:tcW w:w="10305" w:type="dxa"/>
            <w:gridSpan w:val="3"/>
          </w:tcPr>
          <w:p w:rsidR="001D2A95" w:rsidRDefault="0058257E">
            <w:pPr>
              <w:pStyle w:val="TableParagraph"/>
              <w:spacing w:before="6" w:line="272" w:lineRule="exact"/>
              <w:ind w:left="50"/>
              <w:rPr>
                <w:sz w:val="24"/>
              </w:rPr>
            </w:pPr>
            <w:r>
              <w:rPr>
                <w:sz w:val="24"/>
              </w:rPr>
              <w:t xml:space="preserve">Подраздел1. </w:t>
            </w:r>
            <w:r>
              <w:rPr>
                <w:spacing w:val="-2"/>
                <w:sz w:val="24"/>
              </w:rPr>
              <w:t>Входнаязона</w:t>
            </w:r>
          </w:p>
        </w:tc>
      </w:tr>
      <w:tr w:rsidR="001D2A95">
        <w:trPr>
          <w:trHeight w:val="302"/>
        </w:trPr>
        <w:tc>
          <w:tcPr>
            <w:tcW w:w="10305" w:type="dxa"/>
            <w:gridSpan w:val="3"/>
          </w:tcPr>
          <w:p w:rsidR="001D2A95" w:rsidRDefault="0058257E">
            <w:pPr>
              <w:pStyle w:val="TableParagraph"/>
              <w:spacing w:before="5"/>
              <w:ind w:left="50"/>
              <w:rPr>
                <w:sz w:val="24"/>
              </w:rPr>
            </w:pPr>
            <w:r>
              <w:rPr>
                <w:spacing w:val="-2"/>
                <w:sz w:val="24"/>
              </w:rPr>
              <w:t>Основноеоборудование</w:t>
            </w:r>
          </w:p>
        </w:tc>
      </w:tr>
      <w:tr w:rsidR="001D2A95">
        <w:trPr>
          <w:trHeight w:val="859"/>
        </w:trPr>
        <w:tc>
          <w:tcPr>
            <w:tcW w:w="10305" w:type="dxa"/>
            <w:gridSpan w:val="3"/>
          </w:tcPr>
          <w:p w:rsidR="001D2A95" w:rsidRDefault="0058257E">
            <w:pPr>
              <w:pStyle w:val="TableParagraph"/>
              <w:spacing w:before="10"/>
              <w:ind w:left="50" w:right="2498"/>
              <w:jc w:val="both"/>
              <w:rPr>
                <w:sz w:val="24"/>
              </w:rPr>
            </w:pPr>
            <w:r>
              <w:rPr>
                <w:spacing w:val="-2"/>
                <w:sz w:val="24"/>
              </w:rPr>
              <w:t xml:space="preserve">Специализированнаямебельисистемыхранения(количествопосадочныхмест </w:t>
            </w:r>
            <w:r>
              <w:rPr>
                <w:sz w:val="24"/>
              </w:rPr>
              <w:t>определяетсямощностьюшколы,впервуюочередьколичествомучащихся начальных классов)</w:t>
            </w:r>
          </w:p>
        </w:tc>
      </w:tr>
      <w:tr w:rsidR="001D2A95">
        <w:trPr>
          <w:trHeight w:val="580"/>
        </w:trPr>
        <w:tc>
          <w:tcPr>
            <w:tcW w:w="846" w:type="dxa"/>
          </w:tcPr>
          <w:p w:rsidR="001D2A95" w:rsidRDefault="0058257E">
            <w:pPr>
              <w:pStyle w:val="TableParagraph"/>
              <w:spacing w:before="10"/>
              <w:ind w:left="59"/>
              <w:rPr>
                <w:sz w:val="24"/>
              </w:rPr>
            </w:pPr>
            <w:r>
              <w:rPr>
                <w:spacing w:val="-2"/>
                <w:sz w:val="24"/>
              </w:rPr>
              <w:t>1.1.1.</w:t>
            </w:r>
          </w:p>
        </w:tc>
        <w:tc>
          <w:tcPr>
            <w:tcW w:w="7530" w:type="dxa"/>
          </w:tcPr>
          <w:p w:rsidR="001D2A95" w:rsidRDefault="0058257E">
            <w:pPr>
              <w:pStyle w:val="TableParagraph"/>
              <w:spacing w:before="13" w:line="237" w:lineRule="auto"/>
              <w:ind w:left="135" w:right="140"/>
              <w:rPr>
                <w:sz w:val="24"/>
              </w:rPr>
            </w:pPr>
            <w:r>
              <w:rPr>
                <w:sz w:val="24"/>
              </w:rPr>
              <w:t>Местадлясидения,отдыхаиожиданиявовходнойзоне(диванмодульный, кресло модульное/пуф, банкетка)</w:t>
            </w:r>
          </w:p>
        </w:tc>
        <w:tc>
          <w:tcPr>
            <w:tcW w:w="1929" w:type="dxa"/>
          </w:tcPr>
          <w:p w:rsidR="001D2A95" w:rsidRDefault="0058257E">
            <w:pPr>
              <w:pStyle w:val="TableParagraph"/>
              <w:spacing w:before="10"/>
              <w:ind w:left="118"/>
              <w:jc w:val="center"/>
              <w:rPr>
                <w:sz w:val="24"/>
              </w:rPr>
            </w:pPr>
            <w:r>
              <w:rPr>
                <w:spacing w:val="-10"/>
                <w:sz w:val="24"/>
              </w:rPr>
              <w:t>+</w:t>
            </w:r>
          </w:p>
        </w:tc>
      </w:tr>
      <w:tr w:rsidR="001D2A95">
        <w:trPr>
          <w:trHeight w:val="307"/>
        </w:trPr>
        <w:tc>
          <w:tcPr>
            <w:tcW w:w="846" w:type="dxa"/>
          </w:tcPr>
          <w:p w:rsidR="001D2A95" w:rsidRDefault="0058257E">
            <w:pPr>
              <w:pStyle w:val="TableParagraph"/>
              <w:spacing w:before="10"/>
              <w:ind w:left="59"/>
              <w:rPr>
                <w:sz w:val="24"/>
              </w:rPr>
            </w:pPr>
            <w:r>
              <w:rPr>
                <w:spacing w:val="-2"/>
                <w:sz w:val="24"/>
              </w:rPr>
              <w:t>1.1.2.</w:t>
            </w:r>
          </w:p>
        </w:tc>
        <w:tc>
          <w:tcPr>
            <w:tcW w:w="7530" w:type="dxa"/>
          </w:tcPr>
          <w:p w:rsidR="001D2A95" w:rsidRDefault="0058257E">
            <w:pPr>
              <w:pStyle w:val="TableParagraph"/>
              <w:spacing w:before="10"/>
              <w:ind w:left="135"/>
              <w:rPr>
                <w:sz w:val="24"/>
              </w:rPr>
            </w:pPr>
            <w:r>
              <w:rPr>
                <w:spacing w:val="-2"/>
                <w:sz w:val="24"/>
              </w:rPr>
              <w:t>Стендинформационный</w:t>
            </w:r>
          </w:p>
        </w:tc>
        <w:tc>
          <w:tcPr>
            <w:tcW w:w="1929" w:type="dxa"/>
          </w:tcPr>
          <w:p w:rsidR="001D2A95" w:rsidRDefault="0058257E">
            <w:pPr>
              <w:pStyle w:val="TableParagraph"/>
              <w:spacing w:before="10"/>
              <w:ind w:left="118"/>
              <w:jc w:val="center"/>
              <w:rPr>
                <w:sz w:val="24"/>
              </w:rPr>
            </w:pPr>
            <w:r>
              <w:rPr>
                <w:spacing w:val="-10"/>
                <w:sz w:val="24"/>
              </w:rPr>
              <w:t>+</w:t>
            </w:r>
          </w:p>
        </w:tc>
      </w:tr>
      <w:tr w:rsidR="001D2A95">
        <w:trPr>
          <w:trHeight w:val="307"/>
        </w:trPr>
        <w:tc>
          <w:tcPr>
            <w:tcW w:w="846" w:type="dxa"/>
          </w:tcPr>
          <w:p w:rsidR="001D2A95" w:rsidRDefault="0058257E">
            <w:pPr>
              <w:pStyle w:val="TableParagraph"/>
              <w:spacing w:before="10"/>
              <w:ind w:left="59"/>
              <w:rPr>
                <w:sz w:val="24"/>
              </w:rPr>
            </w:pPr>
            <w:r>
              <w:rPr>
                <w:spacing w:val="-2"/>
                <w:sz w:val="24"/>
              </w:rPr>
              <w:t>1.1.3.</w:t>
            </w:r>
          </w:p>
        </w:tc>
        <w:tc>
          <w:tcPr>
            <w:tcW w:w="7530" w:type="dxa"/>
          </w:tcPr>
          <w:p w:rsidR="001D2A95" w:rsidRDefault="0058257E">
            <w:pPr>
              <w:pStyle w:val="TableParagraph"/>
              <w:spacing w:before="10"/>
              <w:ind w:left="135"/>
              <w:rPr>
                <w:sz w:val="24"/>
              </w:rPr>
            </w:pPr>
            <w:r>
              <w:rPr>
                <w:spacing w:val="-2"/>
                <w:sz w:val="24"/>
              </w:rPr>
              <w:t>Стойкамодульнаяресепшн/охрана</w:t>
            </w:r>
          </w:p>
        </w:tc>
        <w:tc>
          <w:tcPr>
            <w:tcW w:w="1929" w:type="dxa"/>
          </w:tcPr>
          <w:p w:rsidR="001D2A95" w:rsidRDefault="0058257E">
            <w:pPr>
              <w:pStyle w:val="TableParagraph"/>
              <w:spacing w:before="10"/>
              <w:ind w:left="118"/>
              <w:jc w:val="center"/>
              <w:rPr>
                <w:sz w:val="24"/>
              </w:rPr>
            </w:pPr>
            <w:r>
              <w:rPr>
                <w:spacing w:val="-10"/>
                <w:sz w:val="24"/>
              </w:rPr>
              <w:t>+</w:t>
            </w:r>
          </w:p>
        </w:tc>
      </w:tr>
      <w:tr w:rsidR="001D2A95">
        <w:trPr>
          <w:trHeight w:val="304"/>
        </w:trPr>
        <w:tc>
          <w:tcPr>
            <w:tcW w:w="846" w:type="dxa"/>
          </w:tcPr>
          <w:p w:rsidR="001D2A95" w:rsidRDefault="0058257E">
            <w:pPr>
              <w:pStyle w:val="TableParagraph"/>
              <w:spacing w:before="10" w:line="274" w:lineRule="exact"/>
              <w:ind w:left="59"/>
              <w:rPr>
                <w:sz w:val="24"/>
              </w:rPr>
            </w:pPr>
            <w:r>
              <w:rPr>
                <w:spacing w:val="-2"/>
                <w:sz w:val="24"/>
              </w:rPr>
              <w:t>1.1.4.</w:t>
            </w:r>
          </w:p>
        </w:tc>
        <w:tc>
          <w:tcPr>
            <w:tcW w:w="7530" w:type="dxa"/>
          </w:tcPr>
          <w:p w:rsidR="001D2A95" w:rsidRDefault="0058257E">
            <w:pPr>
              <w:pStyle w:val="TableParagraph"/>
              <w:spacing w:before="10" w:line="274" w:lineRule="exact"/>
              <w:ind w:left="135"/>
              <w:rPr>
                <w:sz w:val="24"/>
              </w:rPr>
            </w:pPr>
            <w:r>
              <w:rPr>
                <w:spacing w:val="-2"/>
                <w:sz w:val="24"/>
              </w:rPr>
              <w:t>Креслоадминистратора/службыохраны</w:t>
            </w:r>
          </w:p>
        </w:tc>
        <w:tc>
          <w:tcPr>
            <w:tcW w:w="1929" w:type="dxa"/>
          </w:tcPr>
          <w:p w:rsidR="001D2A95" w:rsidRDefault="0058257E">
            <w:pPr>
              <w:pStyle w:val="TableParagraph"/>
              <w:spacing w:before="10" w:line="274" w:lineRule="exact"/>
              <w:ind w:left="118"/>
              <w:jc w:val="center"/>
              <w:rPr>
                <w:sz w:val="24"/>
              </w:rPr>
            </w:pPr>
            <w:r>
              <w:rPr>
                <w:spacing w:val="-10"/>
                <w:sz w:val="24"/>
              </w:rPr>
              <w:t>+</w:t>
            </w:r>
          </w:p>
        </w:tc>
      </w:tr>
      <w:tr w:rsidR="001D2A95">
        <w:trPr>
          <w:trHeight w:val="2677"/>
        </w:trPr>
        <w:tc>
          <w:tcPr>
            <w:tcW w:w="10305" w:type="dxa"/>
            <w:gridSpan w:val="3"/>
          </w:tcPr>
          <w:p w:rsidR="001D2A95" w:rsidRDefault="0058257E">
            <w:pPr>
              <w:pStyle w:val="TableParagraph"/>
              <w:spacing w:before="8" w:line="242" w:lineRule="auto"/>
              <w:ind w:left="50"/>
              <w:rPr>
                <w:sz w:val="24"/>
              </w:rPr>
            </w:pPr>
            <w:r>
              <w:rPr>
                <w:sz w:val="24"/>
              </w:rPr>
              <w:t xml:space="preserve">Технические средства (оснащение входной зоны в соответствии с </w:t>
            </w:r>
            <w:r>
              <w:rPr>
                <w:spacing w:val="-2"/>
                <w:sz w:val="24"/>
              </w:rPr>
              <w:t>постановлениемПравительстваРоссийскойФедерацииот2августа2019г.</w:t>
            </w:r>
          </w:p>
          <w:p w:rsidR="001D2A95" w:rsidRDefault="0058257E">
            <w:pPr>
              <w:pStyle w:val="TableParagraph"/>
              <w:ind w:left="50" w:right="1857"/>
              <w:rPr>
                <w:sz w:val="24"/>
              </w:rPr>
            </w:pPr>
            <w:r>
              <w:rPr>
                <w:spacing w:val="-2"/>
                <w:sz w:val="24"/>
              </w:rPr>
              <w:t xml:space="preserve">№1006«Обутверждениитребованийкантитеррористическойзащищенности </w:t>
            </w:r>
            <w:r>
              <w:rPr>
                <w:sz w:val="24"/>
              </w:rPr>
              <w:t>объектов(территорий) МинистерствапросвещенияРоссийскойФедерациии объектов (территорий), относящихся к сфере деятельности Министерства просвещения Российской Федерации, и формы паспорта безопасности этих объектов(территорий)»(СобраниезаконодательстваРоссийскойФедерации, 2019, № 32, ст. 4716) (далее - постановление № 1006)</w:t>
            </w:r>
          </w:p>
        </w:tc>
      </w:tr>
      <w:tr w:rsidR="001D2A95">
        <w:trPr>
          <w:trHeight w:val="900"/>
        </w:trPr>
        <w:tc>
          <w:tcPr>
            <w:tcW w:w="10305" w:type="dxa"/>
            <w:gridSpan w:val="3"/>
          </w:tcPr>
          <w:p w:rsidR="001D2A95" w:rsidRDefault="001D2A95">
            <w:pPr>
              <w:pStyle w:val="TableParagraph"/>
              <w:spacing w:before="171"/>
              <w:rPr>
                <w:b/>
                <w:sz w:val="24"/>
              </w:rPr>
            </w:pPr>
          </w:p>
          <w:p w:rsidR="001D2A95" w:rsidRDefault="0058257E">
            <w:pPr>
              <w:pStyle w:val="TableParagraph"/>
              <w:ind w:left="50"/>
              <w:rPr>
                <w:sz w:val="24"/>
              </w:rPr>
            </w:pPr>
            <w:r>
              <w:rPr>
                <w:spacing w:val="-2"/>
                <w:sz w:val="24"/>
              </w:rPr>
              <w:t>Дополнительноевариативноеоборудование</w:t>
            </w:r>
          </w:p>
        </w:tc>
      </w:tr>
      <w:tr w:rsidR="001D2A95">
        <w:trPr>
          <w:trHeight w:val="465"/>
        </w:trPr>
        <w:tc>
          <w:tcPr>
            <w:tcW w:w="846" w:type="dxa"/>
          </w:tcPr>
          <w:p w:rsidR="001D2A95" w:rsidRDefault="0058257E">
            <w:pPr>
              <w:pStyle w:val="TableParagraph"/>
              <w:spacing w:before="166"/>
              <w:ind w:left="59"/>
              <w:rPr>
                <w:sz w:val="24"/>
              </w:rPr>
            </w:pPr>
            <w:r>
              <w:rPr>
                <w:spacing w:val="-2"/>
                <w:sz w:val="24"/>
              </w:rPr>
              <w:t>1.1.8.</w:t>
            </w:r>
          </w:p>
        </w:tc>
        <w:tc>
          <w:tcPr>
            <w:tcW w:w="7530" w:type="dxa"/>
          </w:tcPr>
          <w:p w:rsidR="001D2A95" w:rsidRDefault="0058257E">
            <w:pPr>
              <w:pStyle w:val="TableParagraph"/>
              <w:spacing w:before="166"/>
              <w:ind w:left="135"/>
              <w:rPr>
                <w:sz w:val="24"/>
              </w:rPr>
            </w:pPr>
            <w:r>
              <w:rPr>
                <w:sz w:val="24"/>
              </w:rPr>
              <w:t>Источникбесперебойного</w:t>
            </w:r>
            <w:r>
              <w:rPr>
                <w:spacing w:val="-2"/>
                <w:sz w:val="24"/>
              </w:rPr>
              <w:t>питания</w:t>
            </w:r>
          </w:p>
        </w:tc>
        <w:tc>
          <w:tcPr>
            <w:tcW w:w="1929" w:type="dxa"/>
          </w:tcPr>
          <w:p w:rsidR="001D2A95" w:rsidRDefault="001D2A95">
            <w:pPr>
              <w:pStyle w:val="TableParagraph"/>
              <w:rPr>
                <w:sz w:val="24"/>
              </w:rPr>
            </w:pPr>
          </w:p>
        </w:tc>
      </w:tr>
      <w:tr w:rsidR="001D2A95">
        <w:trPr>
          <w:trHeight w:val="304"/>
        </w:trPr>
        <w:tc>
          <w:tcPr>
            <w:tcW w:w="8376" w:type="dxa"/>
            <w:gridSpan w:val="2"/>
          </w:tcPr>
          <w:p w:rsidR="001D2A95" w:rsidRDefault="0058257E">
            <w:pPr>
              <w:pStyle w:val="TableParagraph"/>
              <w:spacing w:before="13" w:line="272" w:lineRule="exact"/>
              <w:ind w:left="50"/>
              <w:rPr>
                <w:sz w:val="24"/>
              </w:rPr>
            </w:pPr>
            <w:r>
              <w:rPr>
                <w:spacing w:val="-2"/>
                <w:sz w:val="24"/>
              </w:rPr>
              <w:t>Системаохранызданияиоповещения(всоответствииспостановлением№1006)</w:t>
            </w:r>
          </w:p>
        </w:tc>
        <w:tc>
          <w:tcPr>
            <w:tcW w:w="1929" w:type="dxa"/>
          </w:tcPr>
          <w:p w:rsidR="001D2A95" w:rsidRDefault="0058257E">
            <w:pPr>
              <w:pStyle w:val="TableParagraph"/>
              <w:spacing w:before="13" w:line="272" w:lineRule="exact"/>
              <w:ind w:left="118"/>
              <w:jc w:val="center"/>
              <w:rPr>
                <w:sz w:val="24"/>
              </w:rPr>
            </w:pPr>
            <w:r>
              <w:rPr>
                <w:spacing w:val="-10"/>
                <w:sz w:val="24"/>
              </w:rPr>
              <w:t>+</w:t>
            </w:r>
          </w:p>
        </w:tc>
      </w:tr>
      <w:tr w:rsidR="001D2A95">
        <w:trPr>
          <w:trHeight w:val="302"/>
        </w:trPr>
        <w:tc>
          <w:tcPr>
            <w:tcW w:w="10305" w:type="dxa"/>
            <w:gridSpan w:val="3"/>
          </w:tcPr>
          <w:p w:rsidR="001D2A95" w:rsidRDefault="0058257E">
            <w:pPr>
              <w:pStyle w:val="TableParagraph"/>
              <w:spacing w:before="5"/>
              <w:ind w:left="50"/>
              <w:rPr>
                <w:sz w:val="24"/>
              </w:rPr>
            </w:pPr>
            <w:r>
              <w:rPr>
                <w:spacing w:val="-2"/>
                <w:sz w:val="24"/>
              </w:rPr>
              <w:t>Основноеоборудование</w:t>
            </w:r>
          </w:p>
        </w:tc>
      </w:tr>
      <w:tr w:rsidR="001D2A95">
        <w:trPr>
          <w:trHeight w:val="307"/>
        </w:trPr>
        <w:tc>
          <w:tcPr>
            <w:tcW w:w="846" w:type="dxa"/>
          </w:tcPr>
          <w:p w:rsidR="001D2A95" w:rsidRDefault="0058257E">
            <w:pPr>
              <w:pStyle w:val="TableParagraph"/>
              <w:spacing w:before="10"/>
              <w:ind w:left="59"/>
              <w:rPr>
                <w:sz w:val="24"/>
              </w:rPr>
            </w:pPr>
            <w:r>
              <w:rPr>
                <w:spacing w:val="-2"/>
                <w:sz w:val="24"/>
              </w:rPr>
              <w:t>1.1.9.</w:t>
            </w:r>
          </w:p>
        </w:tc>
        <w:tc>
          <w:tcPr>
            <w:tcW w:w="7530" w:type="dxa"/>
          </w:tcPr>
          <w:p w:rsidR="001D2A95" w:rsidRDefault="0058257E">
            <w:pPr>
              <w:pStyle w:val="TableParagraph"/>
              <w:spacing w:before="10"/>
              <w:ind w:left="135"/>
              <w:rPr>
                <w:sz w:val="24"/>
              </w:rPr>
            </w:pPr>
            <w:r>
              <w:rPr>
                <w:spacing w:val="-2"/>
                <w:sz w:val="24"/>
              </w:rPr>
              <w:t>Видеокамеравнутреннегонаблюдения</w:t>
            </w:r>
          </w:p>
        </w:tc>
        <w:tc>
          <w:tcPr>
            <w:tcW w:w="1929" w:type="dxa"/>
          </w:tcPr>
          <w:p w:rsidR="001D2A95" w:rsidRDefault="0058257E">
            <w:pPr>
              <w:pStyle w:val="TableParagraph"/>
              <w:spacing w:before="10"/>
              <w:ind w:left="118"/>
              <w:jc w:val="center"/>
              <w:rPr>
                <w:sz w:val="24"/>
              </w:rPr>
            </w:pPr>
            <w:r>
              <w:rPr>
                <w:spacing w:val="-10"/>
                <w:sz w:val="24"/>
              </w:rPr>
              <w:t>+</w:t>
            </w:r>
          </w:p>
        </w:tc>
      </w:tr>
      <w:tr w:rsidR="001D2A95">
        <w:trPr>
          <w:trHeight w:val="307"/>
        </w:trPr>
        <w:tc>
          <w:tcPr>
            <w:tcW w:w="846" w:type="dxa"/>
          </w:tcPr>
          <w:p w:rsidR="001D2A95" w:rsidRDefault="0058257E">
            <w:pPr>
              <w:pStyle w:val="TableParagraph"/>
              <w:spacing w:before="10"/>
              <w:ind w:left="59"/>
              <w:rPr>
                <w:sz w:val="24"/>
              </w:rPr>
            </w:pPr>
            <w:r>
              <w:rPr>
                <w:spacing w:val="-2"/>
                <w:sz w:val="24"/>
              </w:rPr>
              <w:t>1.1.10.</w:t>
            </w:r>
          </w:p>
        </w:tc>
        <w:tc>
          <w:tcPr>
            <w:tcW w:w="7530" w:type="dxa"/>
          </w:tcPr>
          <w:p w:rsidR="001D2A95" w:rsidRDefault="0058257E">
            <w:pPr>
              <w:pStyle w:val="TableParagraph"/>
              <w:spacing w:before="10"/>
              <w:ind w:left="135"/>
              <w:rPr>
                <w:sz w:val="24"/>
              </w:rPr>
            </w:pPr>
            <w:r>
              <w:rPr>
                <w:sz w:val="24"/>
              </w:rPr>
              <w:t>Электронноетабло</w:t>
            </w:r>
            <w:r>
              <w:rPr>
                <w:spacing w:val="-2"/>
                <w:sz w:val="24"/>
              </w:rPr>
              <w:t>(бегущаястрока)</w:t>
            </w:r>
          </w:p>
        </w:tc>
        <w:tc>
          <w:tcPr>
            <w:tcW w:w="1929" w:type="dxa"/>
          </w:tcPr>
          <w:p w:rsidR="001D2A95" w:rsidRDefault="0058257E">
            <w:pPr>
              <w:pStyle w:val="TableParagraph"/>
              <w:spacing w:before="10"/>
              <w:ind w:left="118" w:right="17"/>
              <w:jc w:val="center"/>
              <w:rPr>
                <w:sz w:val="24"/>
              </w:rPr>
            </w:pPr>
            <w:r>
              <w:rPr>
                <w:spacing w:val="-10"/>
                <w:sz w:val="24"/>
              </w:rPr>
              <w:t>-</w:t>
            </w:r>
          </w:p>
        </w:tc>
      </w:tr>
      <w:tr w:rsidR="001D2A95">
        <w:trPr>
          <w:trHeight w:val="305"/>
        </w:trPr>
        <w:tc>
          <w:tcPr>
            <w:tcW w:w="846" w:type="dxa"/>
          </w:tcPr>
          <w:p w:rsidR="001D2A95" w:rsidRDefault="0058257E">
            <w:pPr>
              <w:pStyle w:val="TableParagraph"/>
              <w:spacing w:before="11" w:line="274" w:lineRule="exact"/>
              <w:ind w:left="59"/>
              <w:rPr>
                <w:sz w:val="24"/>
              </w:rPr>
            </w:pPr>
            <w:r>
              <w:rPr>
                <w:spacing w:val="-2"/>
                <w:sz w:val="24"/>
              </w:rPr>
              <w:t>1.1.11.</w:t>
            </w:r>
          </w:p>
        </w:tc>
        <w:tc>
          <w:tcPr>
            <w:tcW w:w="7530" w:type="dxa"/>
          </w:tcPr>
          <w:p w:rsidR="001D2A95" w:rsidRDefault="0058257E">
            <w:pPr>
              <w:pStyle w:val="TableParagraph"/>
              <w:spacing w:before="11" w:line="274" w:lineRule="exact"/>
              <w:ind w:left="135"/>
              <w:rPr>
                <w:sz w:val="24"/>
              </w:rPr>
            </w:pPr>
            <w:r>
              <w:rPr>
                <w:spacing w:val="-2"/>
                <w:sz w:val="24"/>
              </w:rPr>
              <w:t>Охраннаясигнализация</w:t>
            </w:r>
          </w:p>
        </w:tc>
        <w:tc>
          <w:tcPr>
            <w:tcW w:w="1929" w:type="dxa"/>
          </w:tcPr>
          <w:p w:rsidR="001D2A95" w:rsidRDefault="0058257E">
            <w:pPr>
              <w:pStyle w:val="TableParagraph"/>
              <w:spacing w:before="11" w:line="274" w:lineRule="exact"/>
              <w:ind w:left="118"/>
              <w:jc w:val="center"/>
              <w:rPr>
                <w:sz w:val="24"/>
              </w:rPr>
            </w:pPr>
            <w:r>
              <w:rPr>
                <w:spacing w:val="-10"/>
                <w:sz w:val="24"/>
              </w:rPr>
              <w:t>+</w:t>
            </w:r>
          </w:p>
        </w:tc>
      </w:tr>
      <w:tr w:rsidR="001D2A95">
        <w:trPr>
          <w:trHeight w:val="302"/>
        </w:trPr>
        <w:tc>
          <w:tcPr>
            <w:tcW w:w="846" w:type="dxa"/>
          </w:tcPr>
          <w:p w:rsidR="001D2A95" w:rsidRDefault="0058257E">
            <w:pPr>
              <w:pStyle w:val="TableParagraph"/>
              <w:spacing w:before="8" w:line="274" w:lineRule="exact"/>
              <w:ind w:left="59"/>
              <w:rPr>
                <w:sz w:val="24"/>
              </w:rPr>
            </w:pPr>
            <w:r>
              <w:rPr>
                <w:spacing w:val="-2"/>
                <w:sz w:val="24"/>
              </w:rPr>
              <w:t>1.1.12.</w:t>
            </w:r>
          </w:p>
        </w:tc>
        <w:tc>
          <w:tcPr>
            <w:tcW w:w="7530" w:type="dxa"/>
          </w:tcPr>
          <w:p w:rsidR="001D2A95" w:rsidRDefault="0058257E">
            <w:pPr>
              <w:pStyle w:val="TableParagraph"/>
              <w:spacing w:before="8" w:line="274" w:lineRule="exact"/>
              <w:ind w:left="135"/>
              <w:rPr>
                <w:sz w:val="24"/>
              </w:rPr>
            </w:pPr>
            <w:r>
              <w:rPr>
                <w:spacing w:val="-2"/>
                <w:sz w:val="24"/>
              </w:rPr>
              <w:t>Электроннаяпроходнаячерезтурникет</w:t>
            </w:r>
          </w:p>
        </w:tc>
        <w:tc>
          <w:tcPr>
            <w:tcW w:w="1929" w:type="dxa"/>
          </w:tcPr>
          <w:p w:rsidR="001D2A95" w:rsidRDefault="0058257E">
            <w:pPr>
              <w:pStyle w:val="TableParagraph"/>
              <w:spacing w:before="8" w:line="274" w:lineRule="exact"/>
              <w:ind w:left="118"/>
              <w:jc w:val="center"/>
              <w:rPr>
                <w:sz w:val="24"/>
              </w:rPr>
            </w:pPr>
            <w:r>
              <w:rPr>
                <w:spacing w:val="-10"/>
                <w:sz w:val="24"/>
              </w:rPr>
              <w:t>+</w:t>
            </w:r>
          </w:p>
        </w:tc>
      </w:tr>
      <w:tr w:rsidR="001D2A95">
        <w:trPr>
          <w:trHeight w:val="307"/>
        </w:trPr>
        <w:tc>
          <w:tcPr>
            <w:tcW w:w="846" w:type="dxa"/>
          </w:tcPr>
          <w:p w:rsidR="001D2A95" w:rsidRDefault="0058257E">
            <w:pPr>
              <w:pStyle w:val="TableParagraph"/>
              <w:spacing w:before="8"/>
              <w:ind w:left="59"/>
              <w:rPr>
                <w:sz w:val="24"/>
              </w:rPr>
            </w:pPr>
            <w:r>
              <w:rPr>
                <w:spacing w:val="-2"/>
                <w:sz w:val="24"/>
              </w:rPr>
              <w:t>1.1.13.</w:t>
            </w:r>
          </w:p>
        </w:tc>
        <w:tc>
          <w:tcPr>
            <w:tcW w:w="7530" w:type="dxa"/>
          </w:tcPr>
          <w:p w:rsidR="001D2A95" w:rsidRDefault="0058257E">
            <w:pPr>
              <w:pStyle w:val="TableParagraph"/>
              <w:spacing w:before="8"/>
              <w:ind w:left="135"/>
              <w:rPr>
                <w:sz w:val="24"/>
              </w:rPr>
            </w:pPr>
            <w:r>
              <w:rPr>
                <w:spacing w:val="-2"/>
                <w:sz w:val="24"/>
              </w:rPr>
              <w:t>Преграждающиепланкиистойки</w:t>
            </w:r>
          </w:p>
        </w:tc>
        <w:tc>
          <w:tcPr>
            <w:tcW w:w="1929" w:type="dxa"/>
          </w:tcPr>
          <w:p w:rsidR="001D2A95" w:rsidRDefault="0058257E">
            <w:pPr>
              <w:pStyle w:val="TableParagraph"/>
              <w:spacing w:before="8"/>
              <w:ind w:left="118"/>
              <w:jc w:val="center"/>
              <w:rPr>
                <w:sz w:val="24"/>
              </w:rPr>
            </w:pPr>
            <w:r>
              <w:rPr>
                <w:spacing w:val="-10"/>
                <w:sz w:val="24"/>
              </w:rPr>
              <w:t>+</w:t>
            </w:r>
          </w:p>
        </w:tc>
      </w:tr>
      <w:tr w:rsidR="001D2A95">
        <w:trPr>
          <w:trHeight w:val="304"/>
        </w:trPr>
        <w:tc>
          <w:tcPr>
            <w:tcW w:w="846" w:type="dxa"/>
          </w:tcPr>
          <w:p w:rsidR="001D2A95" w:rsidRDefault="0058257E">
            <w:pPr>
              <w:pStyle w:val="TableParagraph"/>
              <w:spacing w:before="13" w:line="272" w:lineRule="exact"/>
              <w:ind w:left="59"/>
              <w:rPr>
                <w:sz w:val="24"/>
              </w:rPr>
            </w:pPr>
            <w:r>
              <w:rPr>
                <w:spacing w:val="-2"/>
                <w:sz w:val="24"/>
              </w:rPr>
              <w:t>1.1.14.</w:t>
            </w:r>
          </w:p>
        </w:tc>
        <w:tc>
          <w:tcPr>
            <w:tcW w:w="7530" w:type="dxa"/>
          </w:tcPr>
          <w:p w:rsidR="001D2A95" w:rsidRDefault="0058257E">
            <w:pPr>
              <w:pStyle w:val="TableParagraph"/>
              <w:spacing w:before="13" w:line="272" w:lineRule="exact"/>
              <w:ind w:left="135"/>
              <w:rPr>
                <w:sz w:val="24"/>
              </w:rPr>
            </w:pPr>
            <w:r>
              <w:rPr>
                <w:spacing w:val="-2"/>
                <w:sz w:val="24"/>
              </w:rPr>
              <w:t>Арочныйметаллодетектор</w:t>
            </w:r>
          </w:p>
        </w:tc>
        <w:tc>
          <w:tcPr>
            <w:tcW w:w="1929" w:type="dxa"/>
          </w:tcPr>
          <w:p w:rsidR="001D2A95" w:rsidRDefault="0058257E">
            <w:pPr>
              <w:pStyle w:val="TableParagraph"/>
              <w:spacing w:before="13" w:line="272" w:lineRule="exact"/>
              <w:ind w:left="118"/>
              <w:jc w:val="center"/>
              <w:rPr>
                <w:sz w:val="24"/>
              </w:rPr>
            </w:pPr>
            <w:r>
              <w:rPr>
                <w:spacing w:val="-10"/>
                <w:sz w:val="24"/>
              </w:rPr>
              <w:t>+</w:t>
            </w:r>
          </w:p>
        </w:tc>
      </w:tr>
      <w:tr w:rsidR="001D2A95">
        <w:trPr>
          <w:trHeight w:val="1176"/>
        </w:trPr>
        <w:tc>
          <w:tcPr>
            <w:tcW w:w="846" w:type="dxa"/>
          </w:tcPr>
          <w:p w:rsidR="001D2A95" w:rsidRDefault="0058257E">
            <w:pPr>
              <w:pStyle w:val="TableParagraph"/>
              <w:spacing w:before="10"/>
              <w:ind w:left="59"/>
              <w:rPr>
                <w:sz w:val="24"/>
              </w:rPr>
            </w:pPr>
            <w:r>
              <w:rPr>
                <w:spacing w:val="-2"/>
                <w:sz w:val="24"/>
              </w:rPr>
              <w:t>1.1.15.</w:t>
            </w:r>
          </w:p>
        </w:tc>
        <w:tc>
          <w:tcPr>
            <w:tcW w:w="7530" w:type="dxa"/>
          </w:tcPr>
          <w:p w:rsidR="001D2A95" w:rsidRDefault="0058257E">
            <w:pPr>
              <w:pStyle w:val="TableParagraph"/>
              <w:spacing w:before="8" w:line="237" w:lineRule="auto"/>
              <w:ind w:left="135" w:right="140"/>
              <w:rPr>
                <w:sz w:val="24"/>
              </w:rPr>
            </w:pPr>
            <w:r>
              <w:rPr>
                <w:spacing w:val="-2"/>
                <w:sz w:val="24"/>
              </w:rPr>
              <w:t xml:space="preserve">Автоматизированноерабочееместооператорасистемыохраныи </w:t>
            </w:r>
            <w:r>
              <w:rPr>
                <w:sz w:val="24"/>
              </w:rPr>
              <w:t>видеонаблюдения, лицензионное программное обеспечение</w:t>
            </w:r>
          </w:p>
        </w:tc>
        <w:tc>
          <w:tcPr>
            <w:tcW w:w="1929" w:type="dxa"/>
          </w:tcPr>
          <w:p w:rsidR="001D2A95" w:rsidRDefault="0058257E">
            <w:pPr>
              <w:pStyle w:val="TableParagraph"/>
              <w:spacing w:before="10"/>
              <w:ind w:left="118"/>
              <w:jc w:val="center"/>
              <w:rPr>
                <w:sz w:val="24"/>
              </w:rPr>
            </w:pPr>
            <w:r>
              <w:rPr>
                <w:spacing w:val="-10"/>
                <w:sz w:val="24"/>
              </w:rPr>
              <w:t>+</w:t>
            </w:r>
          </w:p>
        </w:tc>
      </w:tr>
      <w:tr w:rsidR="001D2A95">
        <w:trPr>
          <w:trHeight w:val="902"/>
        </w:trPr>
        <w:tc>
          <w:tcPr>
            <w:tcW w:w="10305" w:type="dxa"/>
            <w:gridSpan w:val="3"/>
          </w:tcPr>
          <w:p w:rsidR="001D2A95" w:rsidRDefault="001D2A95">
            <w:pPr>
              <w:pStyle w:val="TableParagraph"/>
              <w:rPr>
                <w:b/>
                <w:sz w:val="24"/>
              </w:rPr>
            </w:pPr>
          </w:p>
          <w:p w:rsidR="001D2A95" w:rsidRDefault="001D2A95">
            <w:pPr>
              <w:pStyle w:val="TableParagraph"/>
              <w:spacing w:before="58"/>
              <w:rPr>
                <w:b/>
                <w:sz w:val="24"/>
              </w:rPr>
            </w:pPr>
          </w:p>
          <w:p w:rsidR="001D2A95" w:rsidRDefault="0058257E">
            <w:pPr>
              <w:pStyle w:val="TableParagraph"/>
              <w:spacing w:line="272" w:lineRule="exact"/>
              <w:ind w:left="50"/>
              <w:rPr>
                <w:sz w:val="24"/>
              </w:rPr>
            </w:pPr>
            <w:r>
              <w:rPr>
                <w:sz w:val="24"/>
              </w:rPr>
              <w:t>Подраздел</w:t>
            </w:r>
            <w:r>
              <w:rPr>
                <w:spacing w:val="-2"/>
                <w:sz w:val="24"/>
              </w:rPr>
              <w:t xml:space="preserve"> 2.Гардероб</w:t>
            </w:r>
          </w:p>
        </w:tc>
      </w:tr>
      <w:tr w:rsidR="001D2A95">
        <w:trPr>
          <w:trHeight w:val="302"/>
        </w:trPr>
        <w:tc>
          <w:tcPr>
            <w:tcW w:w="10305" w:type="dxa"/>
            <w:gridSpan w:val="3"/>
          </w:tcPr>
          <w:p w:rsidR="001D2A95" w:rsidRDefault="0058257E">
            <w:pPr>
              <w:pStyle w:val="TableParagraph"/>
              <w:spacing w:before="5"/>
              <w:ind w:left="50"/>
              <w:rPr>
                <w:sz w:val="24"/>
              </w:rPr>
            </w:pPr>
            <w:r>
              <w:rPr>
                <w:spacing w:val="-2"/>
                <w:sz w:val="24"/>
              </w:rPr>
              <w:t>Специализированнаямебельисистемыхранения</w:t>
            </w:r>
          </w:p>
        </w:tc>
      </w:tr>
      <w:tr w:rsidR="001D2A95">
        <w:trPr>
          <w:trHeight w:val="307"/>
        </w:trPr>
        <w:tc>
          <w:tcPr>
            <w:tcW w:w="10305" w:type="dxa"/>
            <w:gridSpan w:val="3"/>
          </w:tcPr>
          <w:p w:rsidR="001D2A95" w:rsidRDefault="0058257E">
            <w:pPr>
              <w:pStyle w:val="TableParagraph"/>
              <w:spacing w:before="11"/>
              <w:ind w:left="50"/>
              <w:rPr>
                <w:sz w:val="24"/>
              </w:rPr>
            </w:pPr>
            <w:r>
              <w:rPr>
                <w:spacing w:val="-2"/>
                <w:sz w:val="24"/>
              </w:rPr>
              <w:t>Основноеоборудование</w:t>
            </w:r>
          </w:p>
        </w:tc>
      </w:tr>
      <w:tr w:rsidR="001D2A95">
        <w:trPr>
          <w:trHeight w:val="448"/>
        </w:trPr>
        <w:tc>
          <w:tcPr>
            <w:tcW w:w="846" w:type="dxa"/>
          </w:tcPr>
          <w:p w:rsidR="001D2A95" w:rsidRDefault="0058257E">
            <w:pPr>
              <w:pStyle w:val="TableParagraph"/>
              <w:spacing w:before="10"/>
              <w:ind w:left="59"/>
              <w:rPr>
                <w:sz w:val="24"/>
              </w:rPr>
            </w:pPr>
            <w:r>
              <w:rPr>
                <w:spacing w:val="-2"/>
                <w:sz w:val="24"/>
              </w:rPr>
              <w:t>1.2.1.</w:t>
            </w:r>
          </w:p>
        </w:tc>
        <w:tc>
          <w:tcPr>
            <w:tcW w:w="7530" w:type="dxa"/>
          </w:tcPr>
          <w:p w:rsidR="001D2A95" w:rsidRDefault="0058257E">
            <w:pPr>
              <w:pStyle w:val="TableParagraph"/>
              <w:spacing w:before="10"/>
              <w:ind w:left="135"/>
              <w:rPr>
                <w:sz w:val="24"/>
              </w:rPr>
            </w:pPr>
            <w:r>
              <w:rPr>
                <w:spacing w:val="-2"/>
                <w:sz w:val="24"/>
              </w:rPr>
              <w:t>Секциявешалок/крючковдляодежды</w:t>
            </w:r>
          </w:p>
        </w:tc>
        <w:tc>
          <w:tcPr>
            <w:tcW w:w="1929" w:type="dxa"/>
          </w:tcPr>
          <w:p w:rsidR="001D2A95" w:rsidRDefault="0058257E">
            <w:pPr>
              <w:pStyle w:val="TableParagraph"/>
              <w:spacing w:before="10"/>
              <w:ind w:left="118"/>
              <w:jc w:val="center"/>
              <w:rPr>
                <w:sz w:val="24"/>
              </w:rPr>
            </w:pPr>
            <w:r>
              <w:rPr>
                <w:spacing w:val="-10"/>
                <w:sz w:val="24"/>
              </w:rPr>
              <w:t>+</w:t>
            </w:r>
          </w:p>
        </w:tc>
      </w:tr>
      <w:tr w:rsidR="001D2A95">
        <w:trPr>
          <w:trHeight w:val="428"/>
        </w:trPr>
        <w:tc>
          <w:tcPr>
            <w:tcW w:w="846" w:type="dxa"/>
          </w:tcPr>
          <w:p w:rsidR="001D2A95" w:rsidRDefault="0058257E">
            <w:pPr>
              <w:pStyle w:val="TableParagraph"/>
              <w:spacing w:before="152" w:line="256" w:lineRule="exact"/>
              <w:ind w:left="59"/>
              <w:rPr>
                <w:sz w:val="24"/>
              </w:rPr>
            </w:pPr>
            <w:r>
              <w:rPr>
                <w:spacing w:val="-2"/>
                <w:sz w:val="24"/>
              </w:rPr>
              <w:t>1.2.3.</w:t>
            </w:r>
          </w:p>
        </w:tc>
        <w:tc>
          <w:tcPr>
            <w:tcW w:w="7530" w:type="dxa"/>
          </w:tcPr>
          <w:p w:rsidR="001D2A95" w:rsidRDefault="0058257E">
            <w:pPr>
              <w:pStyle w:val="TableParagraph"/>
              <w:spacing w:before="152" w:line="256" w:lineRule="exact"/>
              <w:ind w:left="135"/>
              <w:rPr>
                <w:sz w:val="24"/>
              </w:rPr>
            </w:pPr>
            <w:r>
              <w:rPr>
                <w:spacing w:val="-2"/>
                <w:sz w:val="24"/>
              </w:rPr>
              <w:t>Скамейкадляпереодевания</w:t>
            </w:r>
          </w:p>
        </w:tc>
        <w:tc>
          <w:tcPr>
            <w:tcW w:w="1929" w:type="dxa"/>
          </w:tcPr>
          <w:p w:rsidR="001D2A95" w:rsidRDefault="0058257E">
            <w:pPr>
              <w:pStyle w:val="TableParagraph"/>
              <w:spacing w:before="152" w:line="256" w:lineRule="exact"/>
              <w:ind w:left="118"/>
              <w:jc w:val="center"/>
              <w:rPr>
                <w:sz w:val="24"/>
              </w:rPr>
            </w:pPr>
            <w:r>
              <w:rPr>
                <w:spacing w:val="-10"/>
                <w:sz w:val="24"/>
              </w:rPr>
              <w:t>+</w:t>
            </w:r>
          </w:p>
        </w:tc>
      </w:tr>
    </w:tbl>
    <w:p w:rsidR="001D2A95" w:rsidRDefault="001D2A95">
      <w:pPr>
        <w:pStyle w:val="a3"/>
        <w:spacing w:before="155"/>
        <w:ind w:left="0"/>
        <w:rPr>
          <w:b/>
          <w:sz w:val="22"/>
        </w:rPr>
      </w:pPr>
    </w:p>
    <w:p w:rsidR="001D2A95" w:rsidRDefault="0058257E">
      <w:pPr>
        <w:ind w:right="852"/>
        <w:jc w:val="right"/>
      </w:pPr>
      <w:r>
        <w:rPr>
          <w:spacing w:val="-5"/>
        </w:rPr>
        <w:t>48</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490</w:t>
      </w:r>
    </w:p>
    <w:tbl>
      <w:tblPr>
        <w:tblStyle w:val="TableNormal"/>
        <w:tblW w:w="0" w:type="auto"/>
        <w:tblInd w:w="825" w:type="dxa"/>
        <w:tblLayout w:type="fixed"/>
        <w:tblLook w:val="01E0"/>
      </w:tblPr>
      <w:tblGrid>
        <w:gridCol w:w="846"/>
        <w:gridCol w:w="7847"/>
        <w:gridCol w:w="840"/>
      </w:tblGrid>
      <w:tr w:rsidR="001D2A95">
        <w:trPr>
          <w:trHeight w:val="281"/>
        </w:trPr>
        <w:tc>
          <w:tcPr>
            <w:tcW w:w="846" w:type="dxa"/>
          </w:tcPr>
          <w:p w:rsidR="001D2A95" w:rsidRDefault="0058257E">
            <w:pPr>
              <w:pStyle w:val="TableParagraph"/>
              <w:spacing w:line="250" w:lineRule="exact"/>
              <w:ind w:left="59"/>
              <w:rPr>
                <w:sz w:val="24"/>
              </w:rPr>
            </w:pPr>
            <w:r>
              <w:rPr>
                <w:spacing w:val="-2"/>
                <w:sz w:val="24"/>
              </w:rPr>
              <w:t>1.2.4.</w:t>
            </w:r>
          </w:p>
        </w:tc>
        <w:tc>
          <w:tcPr>
            <w:tcW w:w="7847" w:type="dxa"/>
          </w:tcPr>
          <w:p w:rsidR="001D2A95" w:rsidRDefault="0058257E">
            <w:pPr>
              <w:pStyle w:val="TableParagraph"/>
              <w:spacing w:line="250" w:lineRule="exact"/>
              <w:ind w:left="135"/>
              <w:rPr>
                <w:sz w:val="24"/>
              </w:rPr>
            </w:pPr>
            <w:r>
              <w:rPr>
                <w:spacing w:val="-2"/>
                <w:sz w:val="24"/>
              </w:rPr>
              <w:t>Зеркалобольшоетравмобезопасное</w:t>
            </w:r>
          </w:p>
        </w:tc>
        <w:tc>
          <w:tcPr>
            <w:tcW w:w="840" w:type="dxa"/>
          </w:tcPr>
          <w:p w:rsidR="001D2A95" w:rsidRDefault="0058257E">
            <w:pPr>
              <w:pStyle w:val="TableParagraph"/>
              <w:spacing w:line="250" w:lineRule="exact"/>
              <w:ind w:right="48"/>
              <w:jc w:val="right"/>
              <w:rPr>
                <w:sz w:val="24"/>
              </w:rPr>
            </w:pPr>
            <w:r>
              <w:rPr>
                <w:spacing w:val="-10"/>
                <w:sz w:val="24"/>
              </w:rPr>
              <w:t>+</w:t>
            </w:r>
          </w:p>
        </w:tc>
      </w:tr>
      <w:tr w:rsidR="001D2A95">
        <w:trPr>
          <w:trHeight w:val="580"/>
        </w:trPr>
        <w:tc>
          <w:tcPr>
            <w:tcW w:w="9533" w:type="dxa"/>
            <w:gridSpan w:val="3"/>
          </w:tcPr>
          <w:p w:rsidR="001D2A95" w:rsidRDefault="0058257E">
            <w:pPr>
              <w:pStyle w:val="TableParagraph"/>
              <w:spacing w:line="242" w:lineRule="auto"/>
              <w:ind w:left="50" w:right="1497"/>
              <w:rPr>
                <w:sz w:val="24"/>
              </w:rPr>
            </w:pPr>
            <w:r>
              <w:rPr>
                <w:spacing w:val="-2"/>
                <w:sz w:val="24"/>
              </w:rPr>
              <w:t>Подраздел3.Библиотечно-информационныйцентр(свозможностьюпроведения онлайн-трансляций)</w:t>
            </w:r>
          </w:p>
        </w:tc>
      </w:tr>
      <w:tr w:rsidR="001D2A95">
        <w:trPr>
          <w:trHeight w:val="302"/>
        </w:trPr>
        <w:tc>
          <w:tcPr>
            <w:tcW w:w="9533"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7"/>
        </w:trPr>
        <w:tc>
          <w:tcPr>
            <w:tcW w:w="9533" w:type="dxa"/>
            <w:gridSpan w:val="3"/>
          </w:tcPr>
          <w:p w:rsidR="001D2A95" w:rsidRDefault="0058257E">
            <w:pPr>
              <w:pStyle w:val="TableParagraph"/>
              <w:spacing w:line="266" w:lineRule="exact"/>
              <w:ind w:left="50"/>
              <w:rPr>
                <w:sz w:val="24"/>
              </w:rPr>
            </w:pPr>
            <w:r>
              <w:rPr>
                <w:spacing w:val="-2"/>
                <w:sz w:val="24"/>
              </w:rPr>
              <w:t>Специализированнаямебельисистемыхранения</w:t>
            </w:r>
          </w:p>
        </w:tc>
      </w:tr>
      <w:tr w:rsidR="001D2A95">
        <w:trPr>
          <w:trHeight w:val="307"/>
        </w:trPr>
        <w:tc>
          <w:tcPr>
            <w:tcW w:w="846" w:type="dxa"/>
          </w:tcPr>
          <w:p w:rsidR="001D2A95" w:rsidRDefault="0058257E">
            <w:pPr>
              <w:pStyle w:val="TableParagraph"/>
              <w:spacing w:line="276" w:lineRule="exact"/>
              <w:ind w:left="59"/>
              <w:rPr>
                <w:sz w:val="24"/>
              </w:rPr>
            </w:pPr>
            <w:r>
              <w:rPr>
                <w:spacing w:val="-2"/>
                <w:sz w:val="24"/>
              </w:rPr>
              <w:t>1.3.1.</w:t>
            </w:r>
          </w:p>
        </w:tc>
        <w:tc>
          <w:tcPr>
            <w:tcW w:w="7847" w:type="dxa"/>
          </w:tcPr>
          <w:p w:rsidR="001D2A95" w:rsidRDefault="0058257E">
            <w:pPr>
              <w:pStyle w:val="TableParagraph"/>
              <w:spacing w:line="276" w:lineRule="exact"/>
              <w:ind w:left="135"/>
              <w:rPr>
                <w:sz w:val="24"/>
              </w:rPr>
            </w:pPr>
            <w:r>
              <w:rPr>
                <w:spacing w:val="-2"/>
                <w:sz w:val="24"/>
              </w:rPr>
              <w:t>Столбиблиотекарясящикамидляхранения/тумбой</w:t>
            </w:r>
          </w:p>
        </w:tc>
        <w:tc>
          <w:tcPr>
            <w:tcW w:w="840" w:type="dxa"/>
          </w:tcPr>
          <w:p w:rsidR="001D2A95" w:rsidRDefault="0058257E">
            <w:pPr>
              <w:pStyle w:val="TableParagraph"/>
              <w:spacing w:line="276" w:lineRule="exact"/>
              <w:ind w:right="48"/>
              <w:jc w:val="right"/>
              <w:rPr>
                <w:sz w:val="24"/>
              </w:rPr>
            </w:pPr>
            <w:r>
              <w:rPr>
                <w:spacing w:val="-10"/>
                <w:sz w:val="24"/>
              </w:rPr>
              <w:t>+</w:t>
            </w:r>
          </w:p>
        </w:tc>
      </w:tr>
      <w:tr w:rsidR="001D2A95">
        <w:trPr>
          <w:trHeight w:val="304"/>
        </w:trPr>
        <w:tc>
          <w:tcPr>
            <w:tcW w:w="846" w:type="dxa"/>
          </w:tcPr>
          <w:p w:rsidR="001D2A95" w:rsidRDefault="0058257E">
            <w:pPr>
              <w:pStyle w:val="TableParagraph"/>
              <w:spacing w:line="266" w:lineRule="exact"/>
              <w:ind w:left="59"/>
              <w:rPr>
                <w:sz w:val="24"/>
              </w:rPr>
            </w:pPr>
            <w:r>
              <w:rPr>
                <w:spacing w:val="-2"/>
                <w:sz w:val="24"/>
              </w:rPr>
              <w:t>1.3.2.</w:t>
            </w:r>
          </w:p>
        </w:tc>
        <w:tc>
          <w:tcPr>
            <w:tcW w:w="7847" w:type="dxa"/>
          </w:tcPr>
          <w:p w:rsidR="001D2A95" w:rsidRDefault="0058257E">
            <w:pPr>
              <w:pStyle w:val="TableParagraph"/>
              <w:spacing w:line="266" w:lineRule="exact"/>
              <w:ind w:left="135"/>
              <w:rPr>
                <w:sz w:val="24"/>
              </w:rPr>
            </w:pPr>
            <w:r>
              <w:rPr>
                <w:spacing w:val="-2"/>
                <w:sz w:val="24"/>
              </w:rPr>
              <w:t>Креслобиблиотекаря</w:t>
            </w:r>
          </w:p>
        </w:tc>
        <w:tc>
          <w:tcPr>
            <w:tcW w:w="840" w:type="dxa"/>
          </w:tcPr>
          <w:p w:rsidR="001D2A95" w:rsidRDefault="0058257E">
            <w:pPr>
              <w:pStyle w:val="TableParagraph"/>
              <w:spacing w:line="266" w:lineRule="exact"/>
              <w:ind w:right="48"/>
              <w:jc w:val="right"/>
              <w:rPr>
                <w:sz w:val="24"/>
              </w:rPr>
            </w:pPr>
            <w:r>
              <w:rPr>
                <w:spacing w:val="-10"/>
                <w:sz w:val="24"/>
              </w:rPr>
              <w:t>+</w:t>
            </w:r>
          </w:p>
        </w:tc>
      </w:tr>
      <w:tr w:rsidR="001D2A95">
        <w:trPr>
          <w:trHeight w:val="304"/>
        </w:trPr>
        <w:tc>
          <w:tcPr>
            <w:tcW w:w="846" w:type="dxa"/>
          </w:tcPr>
          <w:p w:rsidR="001D2A95" w:rsidRDefault="0058257E">
            <w:pPr>
              <w:pStyle w:val="TableParagraph"/>
              <w:spacing w:line="273" w:lineRule="exact"/>
              <w:ind w:left="59"/>
              <w:rPr>
                <w:sz w:val="24"/>
              </w:rPr>
            </w:pPr>
            <w:r>
              <w:rPr>
                <w:spacing w:val="-2"/>
                <w:sz w:val="24"/>
              </w:rPr>
              <w:t>1.3.3.</w:t>
            </w:r>
          </w:p>
        </w:tc>
        <w:tc>
          <w:tcPr>
            <w:tcW w:w="7847" w:type="dxa"/>
          </w:tcPr>
          <w:p w:rsidR="001D2A95" w:rsidRDefault="0058257E">
            <w:pPr>
              <w:pStyle w:val="TableParagraph"/>
              <w:spacing w:line="273" w:lineRule="exact"/>
              <w:ind w:left="135"/>
              <w:rPr>
                <w:sz w:val="24"/>
              </w:rPr>
            </w:pPr>
            <w:r>
              <w:rPr>
                <w:spacing w:val="-2"/>
                <w:sz w:val="24"/>
              </w:rPr>
              <w:t>Стеллажибиблиотечные</w:t>
            </w:r>
          </w:p>
        </w:tc>
        <w:tc>
          <w:tcPr>
            <w:tcW w:w="840" w:type="dxa"/>
          </w:tcPr>
          <w:p w:rsidR="001D2A95" w:rsidRDefault="0058257E">
            <w:pPr>
              <w:pStyle w:val="TableParagraph"/>
              <w:spacing w:line="273" w:lineRule="exact"/>
              <w:ind w:right="48"/>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9"/>
              <w:rPr>
                <w:sz w:val="24"/>
              </w:rPr>
            </w:pPr>
            <w:r>
              <w:rPr>
                <w:spacing w:val="-2"/>
                <w:sz w:val="24"/>
              </w:rPr>
              <w:t>1.3.4.</w:t>
            </w:r>
          </w:p>
        </w:tc>
        <w:tc>
          <w:tcPr>
            <w:tcW w:w="7847" w:type="dxa"/>
          </w:tcPr>
          <w:p w:rsidR="001D2A95" w:rsidRDefault="0058257E">
            <w:pPr>
              <w:pStyle w:val="TableParagraph"/>
              <w:spacing w:line="266" w:lineRule="exact"/>
              <w:ind w:left="135"/>
              <w:rPr>
                <w:sz w:val="24"/>
              </w:rPr>
            </w:pPr>
            <w:r>
              <w:rPr>
                <w:spacing w:val="-2"/>
                <w:sz w:val="24"/>
              </w:rPr>
              <w:t>Шкафзакрытыйдляхраненияучебногооборудования</w:t>
            </w:r>
          </w:p>
        </w:tc>
        <w:tc>
          <w:tcPr>
            <w:tcW w:w="840" w:type="dxa"/>
          </w:tcPr>
          <w:p w:rsidR="001D2A95" w:rsidRDefault="0058257E">
            <w:pPr>
              <w:pStyle w:val="TableParagraph"/>
              <w:spacing w:line="266" w:lineRule="exact"/>
              <w:ind w:right="48"/>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9"/>
              <w:rPr>
                <w:sz w:val="24"/>
              </w:rPr>
            </w:pPr>
            <w:r>
              <w:rPr>
                <w:spacing w:val="-2"/>
                <w:sz w:val="24"/>
              </w:rPr>
              <w:t>1.3.5.</w:t>
            </w:r>
          </w:p>
        </w:tc>
        <w:tc>
          <w:tcPr>
            <w:tcW w:w="7847" w:type="dxa"/>
          </w:tcPr>
          <w:p w:rsidR="001D2A95" w:rsidRDefault="0058257E">
            <w:pPr>
              <w:pStyle w:val="TableParagraph"/>
              <w:spacing w:line="271" w:lineRule="exact"/>
              <w:ind w:left="135"/>
              <w:rPr>
                <w:sz w:val="24"/>
              </w:rPr>
            </w:pPr>
            <w:r>
              <w:rPr>
                <w:spacing w:val="-2"/>
                <w:sz w:val="24"/>
              </w:rPr>
              <w:t>Шкафдлягазетижурналов</w:t>
            </w:r>
          </w:p>
        </w:tc>
        <w:tc>
          <w:tcPr>
            <w:tcW w:w="840"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9"/>
              <w:rPr>
                <w:sz w:val="24"/>
              </w:rPr>
            </w:pPr>
            <w:r>
              <w:rPr>
                <w:spacing w:val="-2"/>
                <w:sz w:val="24"/>
              </w:rPr>
              <w:t>1.3.6.</w:t>
            </w:r>
          </w:p>
        </w:tc>
        <w:tc>
          <w:tcPr>
            <w:tcW w:w="7847" w:type="dxa"/>
          </w:tcPr>
          <w:p w:rsidR="001D2A95" w:rsidRDefault="0058257E">
            <w:pPr>
              <w:pStyle w:val="TableParagraph"/>
              <w:spacing w:line="271" w:lineRule="exact"/>
              <w:ind w:left="135"/>
              <w:rPr>
                <w:sz w:val="24"/>
              </w:rPr>
            </w:pPr>
            <w:r>
              <w:rPr>
                <w:sz w:val="24"/>
              </w:rPr>
              <w:t>Столдлявыдачи</w:t>
            </w:r>
            <w:r>
              <w:rPr>
                <w:spacing w:val="-2"/>
                <w:sz w:val="24"/>
              </w:rPr>
              <w:t>пособий</w:t>
            </w:r>
          </w:p>
        </w:tc>
        <w:tc>
          <w:tcPr>
            <w:tcW w:w="840" w:type="dxa"/>
          </w:tcPr>
          <w:p w:rsidR="001D2A95" w:rsidRDefault="0058257E">
            <w:pPr>
              <w:pStyle w:val="TableParagraph"/>
              <w:spacing w:line="271" w:lineRule="exact"/>
              <w:ind w:right="48"/>
              <w:jc w:val="right"/>
              <w:rPr>
                <w:sz w:val="24"/>
              </w:rPr>
            </w:pPr>
            <w:r>
              <w:rPr>
                <w:spacing w:val="-10"/>
                <w:sz w:val="24"/>
              </w:rPr>
              <w:t>+</w:t>
            </w:r>
          </w:p>
        </w:tc>
      </w:tr>
      <w:tr w:rsidR="001D2A95">
        <w:trPr>
          <w:trHeight w:val="305"/>
        </w:trPr>
        <w:tc>
          <w:tcPr>
            <w:tcW w:w="846" w:type="dxa"/>
          </w:tcPr>
          <w:p w:rsidR="001D2A95" w:rsidRDefault="0058257E">
            <w:pPr>
              <w:pStyle w:val="TableParagraph"/>
              <w:spacing w:line="271" w:lineRule="exact"/>
              <w:ind w:left="59"/>
              <w:rPr>
                <w:sz w:val="24"/>
              </w:rPr>
            </w:pPr>
            <w:r>
              <w:rPr>
                <w:spacing w:val="-2"/>
                <w:sz w:val="24"/>
              </w:rPr>
              <w:t>1.3.7.</w:t>
            </w:r>
          </w:p>
        </w:tc>
        <w:tc>
          <w:tcPr>
            <w:tcW w:w="7847" w:type="dxa"/>
          </w:tcPr>
          <w:p w:rsidR="001D2A95" w:rsidRDefault="0058257E">
            <w:pPr>
              <w:pStyle w:val="TableParagraph"/>
              <w:spacing w:line="271" w:lineRule="exact"/>
              <w:ind w:left="135"/>
              <w:rPr>
                <w:sz w:val="24"/>
              </w:rPr>
            </w:pPr>
            <w:r>
              <w:rPr>
                <w:spacing w:val="-2"/>
                <w:sz w:val="24"/>
              </w:rPr>
              <w:t>Шкафдлячитательскихформуляров</w:t>
            </w:r>
          </w:p>
        </w:tc>
        <w:tc>
          <w:tcPr>
            <w:tcW w:w="840"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46" w:type="dxa"/>
          </w:tcPr>
          <w:p w:rsidR="001D2A95" w:rsidRDefault="0058257E">
            <w:pPr>
              <w:pStyle w:val="TableParagraph"/>
              <w:spacing w:line="268" w:lineRule="exact"/>
              <w:ind w:left="59"/>
              <w:rPr>
                <w:sz w:val="24"/>
              </w:rPr>
            </w:pPr>
            <w:r>
              <w:rPr>
                <w:spacing w:val="-2"/>
                <w:sz w:val="24"/>
              </w:rPr>
              <w:t>1.3.8.</w:t>
            </w:r>
          </w:p>
        </w:tc>
        <w:tc>
          <w:tcPr>
            <w:tcW w:w="7847" w:type="dxa"/>
          </w:tcPr>
          <w:p w:rsidR="001D2A95" w:rsidRDefault="0058257E">
            <w:pPr>
              <w:pStyle w:val="TableParagraph"/>
              <w:spacing w:line="268" w:lineRule="exact"/>
              <w:ind w:left="135"/>
              <w:rPr>
                <w:sz w:val="24"/>
              </w:rPr>
            </w:pPr>
            <w:r>
              <w:rPr>
                <w:sz w:val="24"/>
              </w:rPr>
              <w:t>Каталожный</w:t>
            </w:r>
            <w:r>
              <w:rPr>
                <w:spacing w:val="-4"/>
                <w:sz w:val="24"/>
              </w:rPr>
              <w:t>шкаф</w:t>
            </w:r>
          </w:p>
        </w:tc>
        <w:tc>
          <w:tcPr>
            <w:tcW w:w="840" w:type="dxa"/>
          </w:tcPr>
          <w:p w:rsidR="001D2A95" w:rsidRDefault="0058257E">
            <w:pPr>
              <w:pStyle w:val="TableParagraph"/>
              <w:spacing w:line="268" w:lineRule="exact"/>
              <w:ind w:right="89"/>
              <w:jc w:val="right"/>
              <w:rPr>
                <w:sz w:val="24"/>
              </w:rPr>
            </w:pPr>
            <w:r>
              <w:rPr>
                <w:spacing w:val="-10"/>
                <w:sz w:val="24"/>
              </w:rPr>
              <w:t>-</w:t>
            </w:r>
          </w:p>
        </w:tc>
      </w:tr>
      <w:tr w:rsidR="001D2A95">
        <w:trPr>
          <w:trHeight w:val="304"/>
        </w:trPr>
        <w:tc>
          <w:tcPr>
            <w:tcW w:w="846" w:type="dxa"/>
          </w:tcPr>
          <w:p w:rsidR="001D2A95" w:rsidRDefault="0058257E">
            <w:pPr>
              <w:pStyle w:val="TableParagraph"/>
              <w:spacing w:line="268" w:lineRule="exact"/>
              <w:ind w:left="59"/>
              <w:rPr>
                <w:sz w:val="24"/>
              </w:rPr>
            </w:pPr>
            <w:r>
              <w:rPr>
                <w:spacing w:val="-2"/>
                <w:sz w:val="24"/>
              </w:rPr>
              <w:t>1.3.9.</w:t>
            </w:r>
          </w:p>
        </w:tc>
        <w:tc>
          <w:tcPr>
            <w:tcW w:w="7847" w:type="dxa"/>
          </w:tcPr>
          <w:p w:rsidR="001D2A95" w:rsidRDefault="0058257E">
            <w:pPr>
              <w:pStyle w:val="TableParagraph"/>
              <w:spacing w:line="268" w:lineRule="exact"/>
              <w:ind w:left="135"/>
              <w:rPr>
                <w:sz w:val="24"/>
              </w:rPr>
            </w:pPr>
            <w:r>
              <w:rPr>
                <w:spacing w:val="-2"/>
                <w:sz w:val="24"/>
              </w:rPr>
              <w:t>Столученическийдлячитальногозаласрегулируемойвысотой</w:t>
            </w:r>
          </w:p>
        </w:tc>
        <w:tc>
          <w:tcPr>
            <w:tcW w:w="840" w:type="dxa"/>
          </w:tcPr>
          <w:p w:rsidR="001D2A95" w:rsidRDefault="0058257E">
            <w:pPr>
              <w:pStyle w:val="TableParagraph"/>
              <w:spacing w:line="268" w:lineRule="exact"/>
              <w:ind w:right="48"/>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left="59"/>
              <w:rPr>
                <w:sz w:val="24"/>
              </w:rPr>
            </w:pPr>
            <w:r>
              <w:rPr>
                <w:spacing w:val="-2"/>
                <w:sz w:val="24"/>
              </w:rPr>
              <w:t>1.3.10.</w:t>
            </w:r>
          </w:p>
        </w:tc>
        <w:tc>
          <w:tcPr>
            <w:tcW w:w="7847" w:type="dxa"/>
          </w:tcPr>
          <w:p w:rsidR="001D2A95" w:rsidRDefault="0058257E">
            <w:pPr>
              <w:pStyle w:val="TableParagraph"/>
              <w:spacing w:line="271" w:lineRule="exact"/>
              <w:ind w:left="135"/>
              <w:rPr>
                <w:sz w:val="24"/>
              </w:rPr>
            </w:pPr>
            <w:r>
              <w:rPr>
                <w:spacing w:val="-2"/>
                <w:sz w:val="24"/>
              </w:rPr>
              <w:t>Столученическиймодульныйрегулируемыйповысотедляковоркинга</w:t>
            </w:r>
          </w:p>
        </w:tc>
        <w:tc>
          <w:tcPr>
            <w:tcW w:w="840" w:type="dxa"/>
          </w:tcPr>
          <w:p w:rsidR="001D2A95" w:rsidRDefault="0058257E">
            <w:pPr>
              <w:pStyle w:val="TableParagraph"/>
              <w:spacing w:line="271" w:lineRule="exact"/>
              <w:ind w:right="92"/>
              <w:jc w:val="right"/>
              <w:rPr>
                <w:sz w:val="24"/>
              </w:rPr>
            </w:pPr>
            <w:r>
              <w:rPr>
                <w:spacing w:val="-10"/>
                <w:sz w:val="24"/>
              </w:rPr>
              <w:t>+</w:t>
            </w:r>
          </w:p>
        </w:tc>
      </w:tr>
      <w:tr w:rsidR="001D2A95">
        <w:trPr>
          <w:trHeight w:val="305"/>
        </w:trPr>
        <w:tc>
          <w:tcPr>
            <w:tcW w:w="846" w:type="dxa"/>
          </w:tcPr>
          <w:p w:rsidR="001D2A95" w:rsidRDefault="0058257E">
            <w:pPr>
              <w:pStyle w:val="TableParagraph"/>
              <w:spacing w:line="273" w:lineRule="exact"/>
              <w:ind w:left="59"/>
              <w:rPr>
                <w:sz w:val="24"/>
              </w:rPr>
            </w:pPr>
            <w:r>
              <w:rPr>
                <w:spacing w:val="-2"/>
                <w:sz w:val="24"/>
              </w:rPr>
              <w:t>1.3.11.</w:t>
            </w:r>
          </w:p>
        </w:tc>
        <w:tc>
          <w:tcPr>
            <w:tcW w:w="7847" w:type="dxa"/>
          </w:tcPr>
          <w:p w:rsidR="001D2A95" w:rsidRDefault="0058257E">
            <w:pPr>
              <w:pStyle w:val="TableParagraph"/>
              <w:spacing w:line="273" w:lineRule="exact"/>
              <w:ind w:left="135"/>
              <w:rPr>
                <w:sz w:val="24"/>
              </w:rPr>
            </w:pPr>
            <w:r>
              <w:rPr>
                <w:spacing w:val="-2"/>
                <w:sz w:val="24"/>
              </w:rPr>
              <w:t>Стулученическийповоротныйрегулируемыйповысоте</w:t>
            </w:r>
          </w:p>
        </w:tc>
        <w:tc>
          <w:tcPr>
            <w:tcW w:w="840" w:type="dxa"/>
          </w:tcPr>
          <w:p w:rsidR="001D2A95" w:rsidRDefault="0058257E">
            <w:pPr>
              <w:pStyle w:val="TableParagraph"/>
              <w:spacing w:line="273" w:lineRule="exact"/>
              <w:ind w:right="48"/>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9"/>
              <w:rPr>
                <w:sz w:val="24"/>
              </w:rPr>
            </w:pPr>
            <w:r>
              <w:rPr>
                <w:spacing w:val="-2"/>
                <w:sz w:val="24"/>
              </w:rPr>
              <w:t>1.3.12.</w:t>
            </w:r>
          </w:p>
        </w:tc>
        <w:tc>
          <w:tcPr>
            <w:tcW w:w="7847" w:type="dxa"/>
          </w:tcPr>
          <w:p w:rsidR="001D2A95" w:rsidRDefault="0058257E">
            <w:pPr>
              <w:pStyle w:val="TableParagraph"/>
              <w:spacing w:line="266" w:lineRule="exact"/>
              <w:ind w:left="135"/>
              <w:rPr>
                <w:sz w:val="24"/>
              </w:rPr>
            </w:pPr>
            <w:r>
              <w:rPr>
                <w:sz w:val="24"/>
              </w:rPr>
              <w:t xml:space="preserve">Кресло </w:t>
            </w:r>
            <w:r>
              <w:rPr>
                <w:spacing w:val="-2"/>
                <w:sz w:val="24"/>
              </w:rPr>
              <w:t>длячтения/местадлясидениявзонерелаксирующегочтения</w:t>
            </w:r>
          </w:p>
        </w:tc>
        <w:tc>
          <w:tcPr>
            <w:tcW w:w="840" w:type="dxa"/>
          </w:tcPr>
          <w:p w:rsidR="001D2A95" w:rsidRDefault="0058257E">
            <w:pPr>
              <w:pStyle w:val="TableParagraph"/>
              <w:spacing w:line="266" w:lineRule="exact"/>
              <w:ind w:right="92"/>
              <w:jc w:val="right"/>
              <w:rPr>
                <w:sz w:val="24"/>
              </w:rPr>
            </w:pPr>
            <w:r>
              <w:rPr>
                <w:spacing w:val="-10"/>
                <w:sz w:val="24"/>
              </w:rPr>
              <w:t>+</w:t>
            </w:r>
          </w:p>
        </w:tc>
      </w:tr>
      <w:tr w:rsidR="001D2A95">
        <w:trPr>
          <w:trHeight w:val="307"/>
        </w:trPr>
        <w:tc>
          <w:tcPr>
            <w:tcW w:w="9533" w:type="dxa"/>
            <w:gridSpan w:val="3"/>
          </w:tcPr>
          <w:p w:rsidR="001D2A95" w:rsidRDefault="0058257E">
            <w:pPr>
              <w:pStyle w:val="TableParagraph"/>
              <w:spacing w:line="271" w:lineRule="exact"/>
              <w:ind w:left="50"/>
              <w:rPr>
                <w:sz w:val="24"/>
              </w:rPr>
            </w:pPr>
            <w:r>
              <w:rPr>
                <w:spacing w:val="-2"/>
                <w:sz w:val="24"/>
              </w:rPr>
              <w:t>Техническиесредства</w:t>
            </w:r>
          </w:p>
        </w:tc>
      </w:tr>
      <w:tr w:rsidR="001D2A95">
        <w:trPr>
          <w:trHeight w:val="309"/>
        </w:trPr>
        <w:tc>
          <w:tcPr>
            <w:tcW w:w="9533"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7"/>
        </w:trPr>
        <w:tc>
          <w:tcPr>
            <w:tcW w:w="846" w:type="dxa"/>
          </w:tcPr>
          <w:p w:rsidR="001D2A95" w:rsidRDefault="0058257E">
            <w:pPr>
              <w:pStyle w:val="TableParagraph"/>
              <w:spacing w:line="273" w:lineRule="exact"/>
              <w:ind w:left="59"/>
              <w:rPr>
                <w:sz w:val="24"/>
              </w:rPr>
            </w:pPr>
            <w:r>
              <w:rPr>
                <w:spacing w:val="-2"/>
                <w:sz w:val="24"/>
              </w:rPr>
              <w:t>1.3.13.</w:t>
            </w:r>
          </w:p>
        </w:tc>
        <w:tc>
          <w:tcPr>
            <w:tcW w:w="7847" w:type="dxa"/>
          </w:tcPr>
          <w:p w:rsidR="001D2A95" w:rsidRDefault="0058257E">
            <w:pPr>
              <w:pStyle w:val="TableParagraph"/>
              <w:spacing w:line="273" w:lineRule="exact"/>
              <w:ind w:left="135"/>
              <w:rPr>
                <w:sz w:val="24"/>
              </w:rPr>
            </w:pPr>
            <w:r>
              <w:rPr>
                <w:spacing w:val="-2"/>
                <w:sz w:val="24"/>
              </w:rPr>
              <w:t>Сетевойфильтр</w:t>
            </w:r>
          </w:p>
        </w:tc>
        <w:tc>
          <w:tcPr>
            <w:tcW w:w="840" w:type="dxa"/>
          </w:tcPr>
          <w:p w:rsidR="001D2A95" w:rsidRDefault="0058257E">
            <w:pPr>
              <w:pStyle w:val="TableParagraph"/>
              <w:spacing w:line="273" w:lineRule="exact"/>
              <w:ind w:right="48"/>
              <w:jc w:val="right"/>
              <w:rPr>
                <w:sz w:val="24"/>
              </w:rPr>
            </w:pPr>
            <w:r>
              <w:rPr>
                <w:spacing w:val="-10"/>
                <w:sz w:val="24"/>
              </w:rPr>
              <w:t>+</w:t>
            </w:r>
          </w:p>
        </w:tc>
      </w:tr>
      <w:tr w:rsidR="001D2A95">
        <w:trPr>
          <w:trHeight w:val="300"/>
        </w:trPr>
        <w:tc>
          <w:tcPr>
            <w:tcW w:w="846" w:type="dxa"/>
          </w:tcPr>
          <w:p w:rsidR="001D2A95" w:rsidRDefault="0058257E">
            <w:pPr>
              <w:pStyle w:val="TableParagraph"/>
              <w:spacing w:line="268" w:lineRule="exact"/>
              <w:ind w:left="59"/>
              <w:rPr>
                <w:sz w:val="24"/>
              </w:rPr>
            </w:pPr>
            <w:r>
              <w:rPr>
                <w:spacing w:val="-2"/>
                <w:sz w:val="24"/>
              </w:rPr>
              <w:t>1.3.14.</w:t>
            </w:r>
          </w:p>
        </w:tc>
        <w:tc>
          <w:tcPr>
            <w:tcW w:w="7847" w:type="dxa"/>
          </w:tcPr>
          <w:p w:rsidR="001D2A95" w:rsidRDefault="0058257E">
            <w:pPr>
              <w:pStyle w:val="TableParagraph"/>
              <w:spacing w:line="268" w:lineRule="exact"/>
              <w:ind w:left="135"/>
              <w:rPr>
                <w:sz w:val="24"/>
              </w:rPr>
            </w:pPr>
            <w:r>
              <w:rPr>
                <w:spacing w:val="-2"/>
                <w:sz w:val="24"/>
              </w:rPr>
              <w:t>Мобильнаяэлектроннаябиблиотека</w:t>
            </w:r>
          </w:p>
        </w:tc>
        <w:tc>
          <w:tcPr>
            <w:tcW w:w="840" w:type="dxa"/>
          </w:tcPr>
          <w:p w:rsidR="001D2A95" w:rsidRDefault="0058257E">
            <w:pPr>
              <w:pStyle w:val="TableParagraph"/>
              <w:spacing w:line="268" w:lineRule="exact"/>
              <w:ind w:right="89"/>
              <w:jc w:val="right"/>
              <w:rPr>
                <w:sz w:val="24"/>
              </w:rPr>
            </w:pPr>
            <w:r>
              <w:rPr>
                <w:spacing w:val="-10"/>
                <w:sz w:val="24"/>
              </w:rPr>
              <w:t>-</w:t>
            </w:r>
          </w:p>
        </w:tc>
      </w:tr>
      <w:tr w:rsidR="001D2A95">
        <w:trPr>
          <w:trHeight w:val="1130"/>
        </w:trPr>
        <w:tc>
          <w:tcPr>
            <w:tcW w:w="846" w:type="dxa"/>
          </w:tcPr>
          <w:p w:rsidR="001D2A95" w:rsidRDefault="0058257E">
            <w:pPr>
              <w:pStyle w:val="TableParagraph"/>
              <w:spacing w:line="266" w:lineRule="exact"/>
              <w:ind w:left="59"/>
              <w:rPr>
                <w:sz w:val="24"/>
              </w:rPr>
            </w:pPr>
            <w:r>
              <w:rPr>
                <w:spacing w:val="-2"/>
                <w:sz w:val="24"/>
              </w:rPr>
              <w:t>1.3.15.</w:t>
            </w:r>
          </w:p>
        </w:tc>
        <w:tc>
          <w:tcPr>
            <w:tcW w:w="7847" w:type="dxa"/>
          </w:tcPr>
          <w:p w:rsidR="001D2A95" w:rsidRDefault="0058257E">
            <w:pPr>
              <w:pStyle w:val="TableParagraph"/>
              <w:ind w:left="135" w:right="188"/>
              <w:rPr>
                <w:sz w:val="24"/>
              </w:rPr>
            </w:pPr>
            <w:r>
              <w:rPr>
                <w:sz w:val="24"/>
              </w:rPr>
              <w:t xml:space="preserve">Компьютербиблиотекаряспериферией(лицензионноепрограммное </w:t>
            </w:r>
            <w:r>
              <w:rPr>
                <w:spacing w:val="-2"/>
                <w:sz w:val="24"/>
              </w:rPr>
              <w:t xml:space="preserve">обеспечение,образовательныйконтент,системазащитыотвредоносной </w:t>
            </w:r>
            <w:r>
              <w:rPr>
                <w:sz w:val="24"/>
              </w:rPr>
              <w:t>информации, автоматизированная информационно-библиотечная система (АИБС)</w:t>
            </w:r>
          </w:p>
        </w:tc>
        <w:tc>
          <w:tcPr>
            <w:tcW w:w="840" w:type="dxa"/>
          </w:tcPr>
          <w:p w:rsidR="001D2A95" w:rsidRDefault="0058257E">
            <w:pPr>
              <w:pStyle w:val="TableParagraph"/>
              <w:spacing w:line="266" w:lineRule="exact"/>
              <w:ind w:right="48"/>
              <w:jc w:val="right"/>
              <w:rPr>
                <w:sz w:val="24"/>
              </w:rPr>
            </w:pPr>
            <w:r>
              <w:rPr>
                <w:spacing w:val="-10"/>
                <w:sz w:val="24"/>
              </w:rPr>
              <w:t>+</w:t>
            </w:r>
          </w:p>
        </w:tc>
      </w:tr>
      <w:tr w:rsidR="001D2A95">
        <w:trPr>
          <w:trHeight w:val="304"/>
        </w:trPr>
        <w:tc>
          <w:tcPr>
            <w:tcW w:w="846" w:type="dxa"/>
          </w:tcPr>
          <w:p w:rsidR="001D2A95" w:rsidRDefault="0058257E">
            <w:pPr>
              <w:pStyle w:val="TableParagraph"/>
              <w:spacing w:line="268" w:lineRule="exact"/>
              <w:ind w:left="59"/>
              <w:rPr>
                <w:sz w:val="24"/>
              </w:rPr>
            </w:pPr>
            <w:r>
              <w:rPr>
                <w:spacing w:val="-2"/>
                <w:sz w:val="24"/>
              </w:rPr>
              <w:t>1.3.16.</w:t>
            </w:r>
          </w:p>
        </w:tc>
        <w:tc>
          <w:tcPr>
            <w:tcW w:w="7847" w:type="dxa"/>
          </w:tcPr>
          <w:p w:rsidR="001D2A95" w:rsidRDefault="0058257E">
            <w:pPr>
              <w:pStyle w:val="TableParagraph"/>
              <w:spacing w:line="268" w:lineRule="exact"/>
              <w:ind w:left="135"/>
              <w:rPr>
                <w:sz w:val="24"/>
              </w:rPr>
            </w:pPr>
            <w:r>
              <w:rPr>
                <w:spacing w:val="-2"/>
                <w:sz w:val="24"/>
              </w:rPr>
              <w:t>Многофункциональноеустройство/принтер</w:t>
            </w:r>
          </w:p>
        </w:tc>
        <w:tc>
          <w:tcPr>
            <w:tcW w:w="840" w:type="dxa"/>
          </w:tcPr>
          <w:p w:rsidR="001D2A95" w:rsidRDefault="0058257E">
            <w:pPr>
              <w:pStyle w:val="TableParagraph"/>
              <w:spacing w:line="268" w:lineRule="exact"/>
              <w:ind w:right="92"/>
              <w:jc w:val="right"/>
              <w:rPr>
                <w:sz w:val="24"/>
              </w:rPr>
            </w:pPr>
            <w:r>
              <w:rPr>
                <w:spacing w:val="-10"/>
                <w:sz w:val="24"/>
              </w:rPr>
              <w:t>+</w:t>
            </w:r>
          </w:p>
        </w:tc>
      </w:tr>
      <w:tr w:rsidR="001D2A95">
        <w:trPr>
          <w:trHeight w:val="307"/>
        </w:trPr>
        <w:tc>
          <w:tcPr>
            <w:tcW w:w="9533"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9"/>
        </w:trPr>
        <w:tc>
          <w:tcPr>
            <w:tcW w:w="846" w:type="dxa"/>
          </w:tcPr>
          <w:p w:rsidR="001D2A95" w:rsidRDefault="0058257E">
            <w:pPr>
              <w:pStyle w:val="TableParagraph"/>
              <w:spacing w:line="271" w:lineRule="exact"/>
              <w:ind w:left="59"/>
              <w:rPr>
                <w:sz w:val="24"/>
              </w:rPr>
            </w:pPr>
            <w:r>
              <w:rPr>
                <w:spacing w:val="-2"/>
                <w:sz w:val="24"/>
              </w:rPr>
              <w:t>1.3.17.</w:t>
            </w:r>
          </w:p>
        </w:tc>
        <w:tc>
          <w:tcPr>
            <w:tcW w:w="7847" w:type="dxa"/>
          </w:tcPr>
          <w:p w:rsidR="001D2A95" w:rsidRDefault="0058257E">
            <w:pPr>
              <w:pStyle w:val="TableParagraph"/>
              <w:spacing w:line="271" w:lineRule="exact"/>
              <w:ind w:left="135"/>
              <w:rPr>
                <w:sz w:val="24"/>
              </w:rPr>
            </w:pPr>
            <w:r>
              <w:rPr>
                <w:sz w:val="24"/>
              </w:rPr>
              <w:t>Стойкадля</w:t>
            </w:r>
            <w:r>
              <w:rPr>
                <w:spacing w:val="-2"/>
                <w:sz w:val="24"/>
              </w:rPr>
              <w:t>зарядкимобильныхустройств</w:t>
            </w:r>
          </w:p>
        </w:tc>
        <w:tc>
          <w:tcPr>
            <w:tcW w:w="840" w:type="dxa"/>
          </w:tcPr>
          <w:p w:rsidR="001D2A95" w:rsidRDefault="0058257E">
            <w:pPr>
              <w:pStyle w:val="TableParagraph"/>
              <w:spacing w:line="271" w:lineRule="exact"/>
              <w:ind w:right="89"/>
              <w:jc w:val="right"/>
              <w:rPr>
                <w:sz w:val="24"/>
              </w:rPr>
            </w:pPr>
            <w:r>
              <w:rPr>
                <w:spacing w:val="-10"/>
                <w:sz w:val="24"/>
              </w:rPr>
              <w:t>-</w:t>
            </w:r>
          </w:p>
        </w:tc>
      </w:tr>
      <w:tr w:rsidR="001D2A95">
        <w:trPr>
          <w:trHeight w:val="305"/>
        </w:trPr>
        <w:tc>
          <w:tcPr>
            <w:tcW w:w="9533" w:type="dxa"/>
            <w:gridSpan w:val="3"/>
          </w:tcPr>
          <w:p w:rsidR="001D2A95" w:rsidRDefault="0058257E">
            <w:pPr>
              <w:pStyle w:val="TableParagraph"/>
              <w:spacing w:line="273" w:lineRule="exact"/>
              <w:ind w:left="50"/>
              <w:rPr>
                <w:sz w:val="24"/>
              </w:rPr>
            </w:pPr>
            <w:r>
              <w:rPr>
                <w:spacing w:val="-2"/>
                <w:sz w:val="24"/>
              </w:rPr>
              <w:t>Оборудованиедляпроведенияонлайн-трансляций</w:t>
            </w:r>
          </w:p>
        </w:tc>
      </w:tr>
      <w:tr w:rsidR="001D2A95">
        <w:trPr>
          <w:trHeight w:val="300"/>
        </w:trPr>
        <w:tc>
          <w:tcPr>
            <w:tcW w:w="9533"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857"/>
        </w:trPr>
        <w:tc>
          <w:tcPr>
            <w:tcW w:w="846" w:type="dxa"/>
          </w:tcPr>
          <w:p w:rsidR="001D2A95" w:rsidRDefault="0058257E">
            <w:pPr>
              <w:pStyle w:val="TableParagraph"/>
              <w:spacing w:line="273" w:lineRule="exact"/>
              <w:ind w:left="59"/>
              <w:rPr>
                <w:sz w:val="24"/>
              </w:rPr>
            </w:pPr>
            <w:r>
              <w:rPr>
                <w:spacing w:val="-2"/>
                <w:sz w:val="24"/>
              </w:rPr>
              <w:t>1.3.18.</w:t>
            </w:r>
          </w:p>
        </w:tc>
        <w:tc>
          <w:tcPr>
            <w:tcW w:w="7847" w:type="dxa"/>
          </w:tcPr>
          <w:p w:rsidR="001D2A95" w:rsidRDefault="0058257E">
            <w:pPr>
              <w:pStyle w:val="TableParagraph"/>
              <w:spacing w:line="237" w:lineRule="auto"/>
              <w:ind w:left="135"/>
              <w:rPr>
                <w:sz w:val="24"/>
              </w:rPr>
            </w:pPr>
            <w:r>
              <w:rPr>
                <w:spacing w:val="-2"/>
                <w:sz w:val="24"/>
              </w:rPr>
              <w:t xml:space="preserve">Интерактивныйпрограммно-аппаратныйкомплексмобильныйили </w:t>
            </w:r>
            <w:r>
              <w:rPr>
                <w:sz w:val="24"/>
              </w:rPr>
              <w:t>стационарный (интерактивная доска, проектор, крепление) с возможностью проведения онлайн-трансляций</w:t>
            </w:r>
          </w:p>
        </w:tc>
        <w:tc>
          <w:tcPr>
            <w:tcW w:w="840" w:type="dxa"/>
          </w:tcPr>
          <w:p w:rsidR="001D2A95" w:rsidRDefault="0058257E">
            <w:pPr>
              <w:pStyle w:val="TableParagraph"/>
              <w:spacing w:line="273" w:lineRule="exact"/>
              <w:ind w:right="92"/>
              <w:jc w:val="right"/>
              <w:rPr>
                <w:sz w:val="24"/>
              </w:rPr>
            </w:pPr>
            <w:r>
              <w:rPr>
                <w:spacing w:val="-10"/>
                <w:sz w:val="24"/>
              </w:rPr>
              <w:t>+</w:t>
            </w:r>
          </w:p>
        </w:tc>
      </w:tr>
      <w:tr w:rsidR="001D2A95">
        <w:trPr>
          <w:trHeight w:val="1690"/>
        </w:trPr>
        <w:tc>
          <w:tcPr>
            <w:tcW w:w="846" w:type="dxa"/>
          </w:tcPr>
          <w:p w:rsidR="001D2A95" w:rsidRDefault="0058257E">
            <w:pPr>
              <w:pStyle w:val="TableParagraph"/>
              <w:spacing w:line="276" w:lineRule="exact"/>
              <w:ind w:left="59"/>
              <w:rPr>
                <w:sz w:val="24"/>
              </w:rPr>
            </w:pPr>
            <w:r>
              <w:rPr>
                <w:spacing w:val="-2"/>
                <w:sz w:val="24"/>
              </w:rPr>
              <w:t>1.3.19.</w:t>
            </w:r>
          </w:p>
        </w:tc>
        <w:tc>
          <w:tcPr>
            <w:tcW w:w="7847" w:type="dxa"/>
          </w:tcPr>
          <w:p w:rsidR="001D2A95" w:rsidRDefault="0058257E">
            <w:pPr>
              <w:pStyle w:val="TableParagraph"/>
              <w:ind w:left="135"/>
              <w:rPr>
                <w:sz w:val="24"/>
              </w:rPr>
            </w:pPr>
            <w:r>
              <w:rPr>
                <w:sz w:val="24"/>
              </w:rPr>
              <w:t xml:space="preserve">Тележка-хранилище ноутбуков/планшетов с системой подзарядки в комплекте с ноутбуками/планшетами (лицензионное программное </w:t>
            </w:r>
            <w:r>
              <w:rPr>
                <w:spacing w:val="-2"/>
                <w:sz w:val="24"/>
              </w:rPr>
              <w:t xml:space="preserve">обеспечение,образовательныйконтент,системазащитыотвредоносной </w:t>
            </w:r>
            <w:r>
              <w:rPr>
                <w:sz w:val="24"/>
              </w:rPr>
              <w:t xml:space="preserve">информации)/Компьютер ученика (лицензионное программное </w:t>
            </w:r>
            <w:r>
              <w:rPr>
                <w:spacing w:val="-2"/>
                <w:sz w:val="24"/>
              </w:rPr>
              <w:t>обеспечение,образовательныйконтент,системазащитыотвредоносной информации)</w:t>
            </w:r>
          </w:p>
        </w:tc>
        <w:tc>
          <w:tcPr>
            <w:tcW w:w="840" w:type="dxa"/>
          </w:tcPr>
          <w:p w:rsidR="001D2A95" w:rsidRDefault="0058257E">
            <w:pPr>
              <w:pStyle w:val="TableParagraph"/>
              <w:spacing w:line="276" w:lineRule="exact"/>
              <w:ind w:right="92"/>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9"/>
              <w:rPr>
                <w:sz w:val="24"/>
              </w:rPr>
            </w:pPr>
            <w:r>
              <w:rPr>
                <w:spacing w:val="-2"/>
                <w:sz w:val="24"/>
              </w:rPr>
              <w:t>1.3.20.</w:t>
            </w:r>
          </w:p>
        </w:tc>
        <w:tc>
          <w:tcPr>
            <w:tcW w:w="7847" w:type="dxa"/>
          </w:tcPr>
          <w:p w:rsidR="001D2A95" w:rsidRDefault="0058257E">
            <w:pPr>
              <w:pStyle w:val="TableParagraph"/>
              <w:spacing w:line="271" w:lineRule="exact"/>
              <w:ind w:left="135"/>
              <w:rPr>
                <w:sz w:val="24"/>
              </w:rPr>
            </w:pPr>
            <w:r>
              <w:rPr>
                <w:spacing w:val="-2"/>
                <w:sz w:val="24"/>
              </w:rPr>
              <w:t>Наушникидляпрослушиванияаудио-ивидеоматериалов</w:t>
            </w:r>
          </w:p>
        </w:tc>
        <w:tc>
          <w:tcPr>
            <w:tcW w:w="840" w:type="dxa"/>
          </w:tcPr>
          <w:p w:rsidR="001D2A95" w:rsidRDefault="0058257E">
            <w:pPr>
              <w:pStyle w:val="TableParagraph"/>
              <w:spacing w:line="271" w:lineRule="exact"/>
              <w:ind w:right="92"/>
              <w:jc w:val="right"/>
              <w:rPr>
                <w:sz w:val="24"/>
              </w:rPr>
            </w:pPr>
            <w:r>
              <w:rPr>
                <w:spacing w:val="-10"/>
                <w:sz w:val="24"/>
              </w:rPr>
              <w:t>+</w:t>
            </w:r>
          </w:p>
        </w:tc>
      </w:tr>
      <w:tr w:rsidR="001D2A95">
        <w:trPr>
          <w:trHeight w:val="304"/>
        </w:trPr>
        <w:tc>
          <w:tcPr>
            <w:tcW w:w="9533"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859"/>
        </w:trPr>
        <w:tc>
          <w:tcPr>
            <w:tcW w:w="846" w:type="dxa"/>
          </w:tcPr>
          <w:p w:rsidR="001D2A95" w:rsidRDefault="0058257E">
            <w:pPr>
              <w:pStyle w:val="TableParagraph"/>
              <w:spacing w:line="273" w:lineRule="exact"/>
              <w:ind w:left="59"/>
              <w:rPr>
                <w:sz w:val="24"/>
              </w:rPr>
            </w:pPr>
            <w:r>
              <w:rPr>
                <w:spacing w:val="-2"/>
                <w:sz w:val="24"/>
              </w:rPr>
              <w:t>1.3.21.</w:t>
            </w:r>
          </w:p>
        </w:tc>
        <w:tc>
          <w:tcPr>
            <w:tcW w:w="7847" w:type="dxa"/>
          </w:tcPr>
          <w:p w:rsidR="001D2A95" w:rsidRDefault="0058257E">
            <w:pPr>
              <w:pStyle w:val="TableParagraph"/>
              <w:spacing w:line="242" w:lineRule="auto"/>
              <w:ind w:left="135"/>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информации)дляковоркинга</w:t>
            </w:r>
          </w:p>
        </w:tc>
        <w:tc>
          <w:tcPr>
            <w:tcW w:w="840" w:type="dxa"/>
          </w:tcPr>
          <w:p w:rsidR="001D2A95" w:rsidRDefault="0058257E">
            <w:pPr>
              <w:pStyle w:val="TableParagraph"/>
              <w:spacing w:line="273" w:lineRule="exact"/>
              <w:ind w:right="92"/>
              <w:jc w:val="right"/>
              <w:rPr>
                <w:sz w:val="24"/>
              </w:rPr>
            </w:pPr>
            <w:r>
              <w:rPr>
                <w:spacing w:val="-10"/>
                <w:sz w:val="24"/>
              </w:rPr>
              <w:t>+</w:t>
            </w:r>
          </w:p>
        </w:tc>
      </w:tr>
      <w:tr w:rsidR="001D2A95">
        <w:trPr>
          <w:trHeight w:val="305"/>
        </w:trPr>
        <w:tc>
          <w:tcPr>
            <w:tcW w:w="8693" w:type="dxa"/>
            <w:gridSpan w:val="2"/>
          </w:tcPr>
          <w:p w:rsidR="001D2A95" w:rsidRDefault="0058257E">
            <w:pPr>
              <w:pStyle w:val="TableParagraph"/>
              <w:spacing w:line="268" w:lineRule="exact"/>
              <w:ind w:left="50"/>
              <w:rPr>
                <w:sz w:val="24"/>
              </w:rPr>
            </w:pPr>
            <w:r>
              <w:rPr>
                <w:spacing w:val="-2"/>
                <w:sz w:val="24"/>
              </w:rPr>
              <w:t>Подраздел4.Многофункциональныйактовыйзал</w:t>
            </w:r>
          </w:p>
        </w:tc>
        <w:tc>
          <w:tcPr>
            <w:tcW w:w="840" w:type="dxa"/>
          </w:tcPr>
          <w:p w:rsidR="001D2A95" w:rsidRDefault="0058257E">
            <w:pPr>
              <w:pStyle w:val="TableParagraph"/>
              <w:spacing w:line="268" w:lineRule="exact"/>
              <w:ind w:right="48"/>
              <w:jc w:val="right"/>
              <w:rPr>
                <w:sz w:val="24"/>
              </w:rPr>
            </w:pPr>
            <w:r>
              <w:rPr>
                <w:spacing w:val="-10"/>
                <w:sz w:val="24"/>
              </w:rPr>
              <w:t>+</w:t>
            </w:r>
          </w:p>
        </w:tc>
      </w:tr>
      <w:tr w:rsidR="001D2A95">
        <w:trPr>
          <w:trHeight w:val="307"/>
        </w:trPr>
        <w:tc>
          <w:tcPr>
            <w:tcW w:w="9533" w:type="dxa"/>
            <w:gridSpan w:val="3"/>
          </w:tcPr>
          <w:p w:rsidR="001D2A95" w:rsidRDefault="0058257E">
            <w:pPr>
              <w:pStyle w:val="TableParagraph"/>
              <w:spacing w:line="271" w:lineRule="exact"/>
              <w:ind w:left="50"/>
              <w:rPr>
                <w:sz w:val="24"/>
              </w:rPr>
            </w:pPr>
            <w:r>
              <w:rPr>
                <w:spacing w:val="-2"/>
                <w:sz w:val="24"/>
              </w:rPr>
              <w:t>Специализированнаямебельисистемыхранения</w:t>
            </w:r>
          </w:p>
        </w:tc>
      </w:tr>
      <w:tr w:rsidR="001D2A95">
        <w:trPr>
          <w:trHeight w:val="304"/>
        </w:trPr>
        <w:tc>
          <w:tcPr>
            <w:tcW w:w="9533"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292"/>
        </w:trPr>
        <w:tc>
          <w:tcPr>
            <w:tcW w:w="846" w:type="dxa"/>
          </w:tcPr>
          <w:p w:rsidR="001D2A95" w:rsidRDefault="0058257E">
            <w:pPr>
              <w:pStyle w:val="TableParagraph"/>
              <w:spacing w:line="268" w:lineRule="exact"/>
              <w:ind w:left="59"/>
              <w:rPr>
                <w:sz w:val="24"/>
              </w:rPr>
            </w:pPr>
            <w:r>
              <w:rPr>
                <w:spacing w:val="-2"/>
                <w:sz w:val="24"/>
              </w:rPr>
              <w:t>1.4.1.</w:t>
            </w:r>
          </w:p>
        </w:tc>
        <w:tc>
          <w:tcPr>
            <w:tcW w:w="7847" w:type="dxa"/>
          </w:tcPr>
          <w:p w:rsidR="001D2A95" w:rsidRDefault="0058257E">
            <w:pPr>
              <w:pStyle w:val="TableParagraph"/>
              <w:spacing w:line="268" w:lineRule="exact"/>
              <w:ind w:left="135"/>
              <w:rPr>
                <w:sz w:val="24"/>
              </w:rPr>
            </w:pPr>
            <w:r>
              <w:rPr>
                <w:spacing w:val="-2"/>
                <w:sz w:val="24"/>
              </w:rPr>
              <w:t>Стул/креслодляактовогозала</w:t>
            </w:r>
          </w:p>
        </w:tc>
        <w:tc>
          <w:tcPr>
            <w:tcW w:w="840" w:type="dxa"/>
          </w:tcPr>
          <w:p w:rsidR="001D2A95" w:rsidRDefault="0058257E">
            <w:pPr>
              <w:pStyle w:val="TableParagraph"/>
              <w:spacing w:line="268" w:lineRule="exact"/>
              <w:ind w:right="48"/>
              <w:jc w:val="right"/>
              <w:rPr>
                <w:sz w:val="24"/>
              </w:rPr>
            </w:pPr>
            <w:r>
              <w:rPr>
                <w:spacing w:val="-10"/>
                <w:sz w:val="24"/>
              </w:rPr>
              <w:t>+</w:t>
            </w:r>
          </w:p>
        </w:tc>
      </w:tr>
      <w:tr w:rsidR="001D2A95">
        <w:trPr>
          <w:trHeight w:val="274"/>
        </w:trPr>
        <w:tc>
          <w:tcPr>
            <w:tcW w:w="846" w:type="dxa"/>
          </w:tcPr>
          <w:p w:rsidR="001D2A95" w:rsidRDefault="0058257E">
            <w:pPr>
              <w:pStyle w:val="TableParagraph"/>
              <w:spacing w:line="254" w:lineRule="exact"/>
              <w:ind w:left="59"/>
              <w:rPr>
                <w:sz w:val="24"/>
              </w:rPr>
            </w:pPr>
            <w:r>
              <w:rPr>
                <w:spacing w:val="-2"/>
                <w:sz w:val="24"/>
              </w:rPr>
              <w:t>1.4.2.</w:t>
            </w:r>
          </w:p>
        </w:tc>
        <w:tc>
          <w:tcPr>
            <w:tcW w:w="7847" w:type="dxa"/>
          </w:tcPr>
          <w:p w:rsidR="001D2A95" w:rsidRDefault="0058257E">
            <w:pPr>
              <w:pStyle w:val="TableParagraph"/>
              <w:spacing w:line="254" w:lineRule="exact"/>
              <w:ind w:left="135"/>
              <w:rPr>
                <w:sz w:val="24"/>
              </w:rPr>
            </w:pPr>
            <w:r>
              <w:rPr>
                <w:spacing w:val="-2"/>
                <w:sz w:val="24"/>
              </w:rPr>
              <w:t>Трибуна</w:t>
            </w:r>
          </w:p>
        </w:tc>
        <w:tc>
          <w:tcPr>
            <w:tcW w:w="840" w:type="dxa"/>
          </w:tcPr>
          <w:p w:rsidR="001D2A95" w:rsidRDefault="0058257E">
            <w:pPr>
              <w:pStyle w:val="TableParagraph"/>
              <w:spacing w:line="254" w:lineRule="exact"/>
              <w:ind w:right="48"/>
              <w:jc w:val="right"/>
              <w:rPr>
                <w:sz w:val="24"/>
              </w:rPr>
            </w:pPr>
            <w:r>
              <w:rPr>
                <w:spacing w:val="-10"/>
                <w:sz w:val="24"/>
              </w:rPr>
              <w:t>+</w:t>
            </w:r>
          </w:p>
        </w:tc>
      </w:tr>
    </w:tbl>
    <w:p w:rsidR="001D2A95" w:rsidRDefault="001D2A95">
      <w:pPr>
        <w:pStyle w:val="a3"/>
        <w:spacing w:before="259"/>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491</w:t>
      </w:r>
    </w:p>
    <w:tbl>
      <w:tblPr>
        <w:tblStyle w:val="TableNormal"/>
        <w:tblW w:w="0" w:type="auto"/>
        <w:tblInd w:w="825" w:type="dxa"/>
        <w:tblLayout w:type="fixed"/>
        <w:tblLook w:val="01E0"/>
      </w:tblPr>
      <w:tblGrid>
        <w:gridCol w:w="846"/>
        <w:gridCol w:w="7890"/>
        <w:gridCol w:w="796"/>
      </w:tblGrid>
      <w:tr w:rsidR="001D2A95">
        <w:trPr>
          <w:trHeight w:val="281"/>
        </w:trPr>
        <w:tc>
          <w:tcPr>
            <w:tcW w:w="846" w:type="dxa"/>
          </w:tcPr>
          <w:p w:rsidR="001D2A95" w:rsidRDefault="0058257E">
            <w:pPr>
              <w:pStyle w:val="TableParagraph"/>
              <w:spacing w:line="250" w:lineRule="exact"/>
              <w:ind w:left="59"/>
              <w:rPr>
                <w:sz w:val="24"/>
              </w:rPr>
            </w:pPr>
            <w:r>
              <w:rPr>
                <w:spacing w:val="-2"/>
                <w:sz w:val="24"/>
              </w:rPr>
              <w:t>1.4.3.</w:t>
            </w:r>
          </w:p>
        </w:tc>
        <w:tc>
          <w:tcPr>
            <w:tcW w:w="7890" w:type="dxa"/>
          </w:tcPr>
          <w:p w:rsidR="001D2A95" w:rsidRDefault="0058257E">
            <w:pPr>
              <w:pStyle w:val="TableParagraph"/>
              <w:spacing w:line="250" w:lineRule="exact"/>
              <w:ind w:left="135"/>
              <w:rPr>
                <w:sz w:val="24"/>
              </w:rPr>
            </w:pPr>
            <w:r>
              <w:rPr>
                <w:spacing w:val="-2"/>
                <w:sz w:val="24"/>
              </w:rPr>
              <w:t>Столвпрезидиум</w:t>
            </w:r>
          </w:p>
        </w:tc>
        <w:tc>
          <w:tcPr>
            <w:tcW w:w="796" w:type="dxa"/>
          </w:tcPr>
          <w:p w:rsidR="001D2A95" w:rsidRDefault="0058257E">
            <w:pPr>
              <w:pStyle w:val="TableParagraph"/>
              <w:spacing w:line="250" w:lineRule="exact"/>
              <w:ind w:right="47"/>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9"/>
              <w:rPr>
                <w:sz w:val="24"/>
              </w:rPr>
            </w:pPr>
            <w:r>
              <w:rPr>
                <w:spacing w:val="-2"/>
                <w:sz w:val="24"/>
              </w:rPr>
              <w:t>1.4.4.</w:t>
            </w:r>
          </w:p>
        </w:tc>
        <w:tc>
          <w:tcPr>
            <w:tcW w:w="7890" w:type="dxa"/>
          </w:tcPr>
          <w:p w:rsidR="001D2A95" w:rsidRDefault="0058257E">
            <w:pPr>
              <w:pStyle w:val="TableParagraph"/>
              <w:spacing w:line="266" w:lineRule="exact"/>
              <w:ind w:left="135"/>
              <w:rPr>
                <w:sz w:val="24"/>
              </w:rPr>
            </w:pPr>
            <w:r>
              <w:rPr>
                <w:spacing w:val="-2"/>
                <w:sz w:val="24"/>
              </w:rPr>
              <w:t>Стулвпрезидиум</w:t>
            </w:r>
          </w:p>
        </w:tc>
        <w:tc>
          <w:tcPr>
            <w:tcW w:w="796" w:type="dxa"/>
          </w:tcPr>
          <w:p w:rsidR="001D2A95" w:rsidRDefault="0058257E">
            <w:pPr>
              <w:pStyle w:val="TableParagraph"/>
              <w:spacing w:line="266" w:lineRule="exact"/>
              <w:ind w:right="47"/>
              <w:jc w:val="right"/>
              <w:rPr>
                <w:sz w:val="24"/>
              </w:rPr>
            </w:pPr>
            <w:r>
              <w:rPr>
                <w:spacing w:val="-10"/>
                <w:sz w:val="24"/>
              </w:rPr>
              <w:t>+</w:t>
            </w:r>
          </w:p>
        </w:tc>
      </w:tr>
      <w:tr w:rsidR="001D2A95">
        <w:trPr>
          <w:trHeight w:val="304"/>
        </w:trPr>
        <w:tc>
          <w:tcPr>
            <w:tcW w:w="846" w:type="dxa"/>
          </w:tcPr>
          <w:p w:rsidR="001D2A95" w:rsidRDefault="0058257E">
            <w:pPr>
              <w:pStyle w:val="TableParagraph"/>
              <w:spacing w:line="271" w:lineRule="exact"/>
              <w:ind w:left="59"/>
              <w:rPr>
                <w:sz w:val="24"/>
              </w:rPr>
            </w:pPr>
            <w:r>
              <w:rPr>
                <w:spacing w:val="-2"/>
                <w:sz w:val="24"/>
              </w:rPr>
              <w:t>1.4.5.</w:t>
            </w:r>
          </w:p>
        </w:tc>
        <w:tc>
          <w:tcPr>
            <w:tcW w:w="7890" w:type="dxa"/>
          </w:tcPr>
          <w:p w:rsidR="001D2A95" w:rsidRDefault="0058257E">
            <w:pPr>
              <w:pStyle w:val="TableParagraph"/>
              <w:spacing w:line="271" w:lineRule="exact"/>
              <w:ind w:left="135"/>
              <w:rPr>
                <w:sz w:val="24"/>
              </w:rPr>
            </w:pPr>
            <w:r>
              <w:rPr>
                <w:spacing w:val="-2"/>
                <w:sz w:val="24"/>
              </w:rPr>
              <w:t>Системыхранениясветовогоиакустическогооборудования</w:t>
            </w:r>
          </w:p>
        </w:tc>
        <w:tc>
          <w:tcPr>
            <w:tcW w:w="796"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846" w:type="dxa"/>
          </w:tcPr>
          <w:p w:rsidR="001D2A95" w:rsidRDefault="0058257E">
            <w:pPr>
              <w:pStyle w:val="TableParagraph"/>
              <w:spacing w:line="268" w:lineRule="exact"/>
              <w:ind w:left="59"/>
              <w:rPr>
                <w:sz w:val="24"/>
              </w:rPr>
            </w:pPr>
            <w:r>
              <w:rPr>
                <w:spacing w:val="-2"/>
                <w:sz w:val="24"/>
              </w:rPr>
              <w:t>1.4.6.</w:t>
            </w:r>
          </w:p>
        </w:tc>
        <w:tc>
          <w:tcPr>
            <w:tcW w:w="7890" w:type="dxa"/>
          </w:tcPr>
          <w:p w:rsidR="001D2A95" w:rsidRDefault="0058257E">
            <w:pPr>
              <w:pStyle w:val="TableParagraph"/>
              <w:spacing w:line="268" w:lineRule="exact"/>
              <w:ind w:left="135"/>
              <w:rPr>
                <w:sz w:val="24"/>
              </w:rPr>
            </w:pPr>
            <w:r>
              <w:rPr>
                <w:spacing w:val="-2"/>
                <w:sz w:val="24"/>
              </w:rPr>
              <w:t>Пианиноакустическое/цифровое/синтезатор</w:t>
            </w:r>
          </w:p>
        </w:tc>
        <w:tc>
          <w:tcPr>
            <w:tcW w:w="796" w:type="dxa"/>
          </w:tcPr>
          <w:p w:rsidR="001D2A95" w:rsidRDefault="0058257E">
            <w:pPr>
              <w:pStyle w:val="TableParagraph"/>
              <w:spacing w:line="268" w:lineRule="exact"/>
              <w:ind w:right="84"/>
              <w:jc w:val="right"/>
              <w:rPr>
                <w:sz w:val="24"/>
              </w:rPr>
            </w:pPr>
            <w:r>
              <w:rPr>
                <w:spacing w:val="-10"/>
                <w:sz w:val="24"/>
              </w:rPr>
              <w:t>-</w:t>
            </w:r>
          </w:p>
        </w:tc>
      </w:tr>
      <w:tr w:rsidR="001D2A95">
        <w:trPr>
          <w:trHeight w:val="305"/>
        </w:trPr>
        <w:tc>
          <w:tcPr>
            <w:tcW w:w="846" w:type="dxa"/>
          </w:tcPr>
          <w:p w:rsidR="001D2A95" w:rsidRDefault="0058257E">
            <w:pPr>
              <w:pStyle w:val="TableParagraph"/>
              <w:spacing w:line="273" w:lineRule="exact"/>
              <w:ind w:left="59"/>
              <w:rPr>
                <w:sz w:val="24"/>
              </w:rPr>
            </w:pPr>
            <w:r>
              <w:rPr>
                <w:spacing w:val="-2"/>
                <w:sz w:val="24"/>
              </w:rPr>
              <w:t>1.4.7.</w:t>
            </w:r>
          </w:p>
        </w:tc>
        <w:tc>
          <w:tcPr>
            <w:tcW w:w="7890" w:type="dxa"/>
          </w:tcPr>
          <w:p w:rsidR="001D2A95" w:rsidRDefault="0058257E">
            <w:pPr>
              <w:pStyle w:val="TableParagraph"/>
              <w:spacing w:line="273" w:lineRule="exact"/>
              <w:ind w:left="135"/>
              <w:rPr>
                <w:sz w:val="24"/>
              </w:rPr>
            </w:pPr>
            <w:r>
              <w:rPr>
                <w:spacing w:val="-2"/>
                <w:sz w:val="24"/>
              </w:rPr>
              <w:t>Мультимедийнаятрибунадляпрезентаций</w:t>
            </w:r>
          </w:p>
        </w:tc>
        <w:tc>
          <w:tcPr>
            <w:tcW w:w="796" w:type="dxa"/>
          </w:tcPr>
          <w:p w:rsidR="001D2A95" w:rsidRDefault="0058257E">
            <w:pPr>
              <w:pStyle w:val="TableParagraph"/>
              <w:spacing w:line="273" w:lineRule="exact"/>
              <w:ind w:right="84"/>
              <w:jc w:val="right"/>
              <w:rPr>
                <w:sz w:val="24"/>
              </w:rPr>
            </w:pPr>
            <w:r>
              <w:rPr>
                <w:spacing w:val="-10"/>
                <w:sz w:val="24"/>
              </w:rPr>
              <w:t>-</w:t>
            </w:r>
          </w:p>
        </w:tc>
      </w:tr>
      <w:tr w:rsidR="001D2A95">
        <w:trPr>
          <w:trHeight w:val="300"/>
        </w:trPr>
        <w:tc>
          <w:tcPr>
            <w:tcW w:w="846" w:type="dxa"/>
          </w:tcPr>
          <w:p w:rsidR="001D2A95" w:rsidRDefault="0058257E">
            <w:pPr>
              <w:pStyle w:val="TableParagraph"/>
              <w:spacing w:line="266" w:lineRule="exact"/>
              <w:ind w:left="59"/>
              <w:rPr>
                <w:sz w:val="24"/>
              </w:rPr>
            </w:pPr>
            <w:r>
              <w:rPr>
                <w:spacing w:val="-2"/>
                <w:sz w:val="24"/>
              </w:rPr>
              <w:t>1.4.8.</w:t>
            </w:r>
          </w:p>
        </w:tc>
        <w:tc>
          <w:tcPr>
            <w:tcW w:w="7890" w:type="dxa"/>
          </w:tcPr>
          <w:p w:rsidR="001D2A95" w:rsidRDefault="0058257E">
            <w:pPr>
              <w:pStyle w:val="TableParagraph"/>
              <w:spacing w:line="266" w:lineRule="exact"/>
              <w:ind w:left="135"/>
              <w:rPr>
                <w:sz w:val="24"/>
              </w:rPr>
            </w:pPr>
            <w:r>
              <w:rPr>
                <w:spacing w:val="-2"/>
                <w:sz w:val="24"/>
              </w:rPr>
              <w:t>Управляемаявидеокамера</w:t>
            </w:r>
          </w:p>
        </w:tc>
        <w:tc>
          <w:tcPr>
            <w:tcW w:w="796" w:type="dxa"/>
          </w:tcPr>
          <w:p w:rsidR="001D2A95" w:rsidRDefault="0058257E">
            <w:pPr>
              <w:pStyle w:val="TableParagraph"/>
              <w:spacing w:line="266" w:lineRule="exact"/>
              <w:ind w:right="47"/>
              <w:jc w:val="right"/>
              <w:rPr>
                <w:sz w:val="24"/>
              </w:rPr>
            </w:pPr>
            <w:r>
              <w:rPr>
                <w:spacing w:val="-10"/>
                <w:sz w:val="24"/>
              </w:rPr>
              <w:t>+</w:t>
            </w:r>
          </w:p>
        </w:tc>
      </w:tr>
      <w:tr w:rsidR="001D2A95">
        <w:trPr>
          <w:trHeight w:val="583"/>
        </w:trPr>
        <w:tc>
          <w:tcPr>
            <w:tcW w:w="846" w:type="dxa"/>
          </w:tcPr>
          <w:p w:rsidR="001D2A95" w:rsidRDefault="0058257E">
            <w:pPr>
              <w:pStyle w:val="TableParagraph"/>
              <w:spacing w:before="2"/>
              <w:ind w:left="59"/>
              <w:rPr>
                <w:sz w:val="24"/>
              </w:rPr>
            </w:pPr>
            <w:r>
              <w:rPr>
                <w:spacing w:val="-2"/>
                <w:sz w:val="24"/>
              </w:rPr>
              <w:t>1.4.9.</w:t>
            </w:r>
          </w:p>
        </w:tc>
        <w:tc>
          <w:tcPr>
            <w:tcW w:w="7890" w:type="dxa"/>
          </w:tcPr>
          <w:p w:rsidR="001D2A95" w:rsidRDefault="0058257E">
            <w:pPr>
              <w:pStyle w:val="TableParagraph"/>
              <w:spacing w:line="242" w:lineRule="auto"/>
              <w:ind w:left="135" w:right="1420"/>
              <w:rPr>
                <w:sz w:val="24"/>
              </w:rPr>
            </w:pPr>
            <w:r>
              <w:rPr>
                <w:sz w:val="24"/>
              </w:rPr>
              <w:t>Система(устройство)длязатемненияокон(вслучаеотсутствияв проектно-сметной документации)</w:t>
            </w:r>
          </w:p>
        </w:tc>
        <w:tc>
          <w:tcPr>
            <w:tcW w:w="796" w:type="dxa"/>
          </w:tcPr>
          <w:p w:rsidR="001D2A95" w:rsidRDefault="0058257E">
            <w:pPr>
              <w:pStyle w:val="TableParagraph"/>
              <w:spacing w:before="2"/>
              <w:ind w:right="86"/>
              <w:jc w:val="right"/>
              <w:rPr>
                <w:sz w:val="24"/>
              </w:rPr>
            </w:pPr>
            <w:r>
              <w:rPr>
                <w:spacing w:val="-10"/>
                <w:sz w:val="24"/>
              </w:rPr>
              <w:t>+</w:t>
            </w:r>
          </w:p>
        </w:tc>
      </w:tr>
      <w:tr w:rsidR="001D2A95">
        <w:trPr>
          <w:trHeight w:val="304"/>
        </w:trPr>
        <w:tc>
          <w:tcPr>
            <w:tcW w:w="9532" w:type="dxa"/>
            <w:gridSpan w:val="3"/>
          </w:tcPr>
          <w:p w:rsidR="001D2A95" w:rsidRDefault="0058257E">
            <w:pPr>
              <w:pStyle w:val="TableParagraph"/>
              <w:spacing w:line="271" w:lineRule="exact"/>
              <w:ind w:left="50"/>
              <w:rPr>
                <w:sz w:val="24"/>
              </w:rPr>
            </w:pPr>
            <w:r>
              <w:rPr>
                <w:spacing w:val="-2"/>
                <w:sz w:val="24"/>
              </w:rPr>
              <w:t>Основное/Дополнительноевариативноеоборудование</w:t>
            </w:r>
          </w:p>
        </w:tc>
      </w:tr>
      <w:tr w:rsidR="001D2A95">
        <w:trPr>
          <w:trHeight w:val="304"/>
        </w:trPr>
        <w:tc>
          <w:tcPr>
            <w:tcW w:w="846" w:type="dxa"/>
          </w:tcPr>
          <w:p w:rsidR="001D2A95" w:rsidRDefault="0058257E">
            <w:pPr>
              <w:pStyle w:val="TableParagraph"/>
              <w:spacing w:line="268" w:lineRule="exact"/>
              <w:ind w:left="59"/>
              <w:rPr>
                <w:sz w:val="24"/>
              </w:rPr>
            </w:pPr>
            <w:r>
              <w:rPr>
                <w:spacing w:val="-2"/>
                <w:sz w:val="24"/>
              </w:rPr>
              <w:t>1.4.10.</w:t>
            </w:r>
          </w:p>
        </w:tc>
        <w:tc>
          <w:tcPr>
            <w:tcW w:w="7890" w:type="dxa"/>
          </w:tcPr>
          <w:p w:rsidR="001D2A95" w:rsidRDefault="0058257E">
            <w:pPr>
              <w:pStyle w:val="TableParagraph"/>
              <w:spacing w:line="268" w:lineRule="exact"/>
              <w:ind w:left="135"/>
              <w:rPr>
                <w:sz w:val="24"/>
              </w:rPr>
            </w:pPr>
            <w:r>
              <w:rPr>
                <w:spacing w:val="-2"/>
                <w:sz w:val="24"/>
              </w:rPr>
              <w:t>Кондиционер(вслучаеотсутствиявпроектно-сметнойдокументации)</w:t>
            </w:r>
          </w:p>
        </w:tc>
        <w:tc>
          <w:tcPr>
            <w:tcW w:w="796" w:type="dxa"/>
          </w:tcPr>
          <w:p w:rsidR="001D2A95" w:rsidRDefault="0058257E">
            <w:pPr>
              <w:pStyle w:val="TableParagraph"/>
              <w:spacing w:line="268" w:lineRule="exact"/>
              <w:ind w:right="84"/>
              <w:jc w:val="right"/>
              <w:rPr>
                <w:sz w:val="24"/>
              </w:rPr>
            </w:pPr>
            <w:r>
              <w:rPr>
                <w:spacing w:val="-10"/>
                <w:sz w:val="24"/>
              </w:rPr>
              <w:t>-</w:t>
            </w:r>
          </w:p>
        </w:tc>
      </w:tr>
      <w:tr w:rsidR="001D2A95">
        <w:trPr>
          <w:trHeight w:val="309"/>
        </w:trPr>
        <w:tc>
          <w:tcPr>
            <w:tcW w:w="9532" w:type="dxa"/>
            <w:gridSpan w:val="3"/>
          </w:tcPr>
          <w:p w:rsidR="001D2A95" w:rsidRDefault="0058257E">
            <w:pPr>
              <w:pStyle w:val="TableParagraph"/>
              <w:spacing w:line="271" w:lineRule="exact"/>
              <w:ind w:left="50"/>
              <w:rPr>
                <w:sz w:val="24"/>
              </w:rPr>
            </w:pPr>
            <w:r>
              <w:rPr>
                <w:spacing w:val="-2"/>
                <w:sz w:val="24"/>
              </w:rPr>
              <w:t>Оборудованиесцены</w:t>
            </w:r>
          </w:p>
        </w:tc>
      </w:tr>
      <w:tr w:rsidR="001D2A95">
        <w:trPr>
          <w:trHeight w:val="305"/>
        </w:trPr>
        <w:tc>
          <w:tcPr>
            <w:tcW w:w="9532"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302"/>
        </w:trPr>
        <w:tc>
          <w:tcPr>
            <w:tcW w:w="846" w:type="dxa"/>
          </w:tcPr>
          <w:p w:rsidR="001D2A95" w:rsidRDefault="0058257E">
            <w:pPr>
              <w:pStyle w:val="TableParagraph"/>
              <w:spacing w:line="266" w:lineRule="exact"/>
              <w:ind w:left="59"/>
              <w:rPr>
                <w:sz w:val="24"/>
              </w:rPr>
            </w:pPr>
            <w:r>
              <w:rPr>
                <w:spacing w:val="-2"/>
                <w:sz w:val="24"/>
              </w:rPr>
              <w:t>1.4.11.</w:t>
            </w:r>
          </w:p>
        </w:tc>
        <w:tc>
          <w:tcPr>
            <w:tcW w:w="7890" w:type="dxa"/>
          </w:tcPr>
          <w:p w:rsidR="001D2A95" w:rsidRDefault="0058257E">
            <w:pPr>
              <w:pStyle w:val="TableParagraph"/>
              <w:spacing w:line="266" w:lineRule="exact"/>
              <w:ind w:left="135"/>
              <w:rPr>
                <w:sz w:val="24"/>
              </w:rPr>
            </w:pPr>
            <w:r>
              <w:rPr>
                <w:sz w:val="24"/>
              </w:rPr>
              <w:t>Экранбольшого</w:t>
            </w:r>
            <w:r>
              <w:rPr>
                <w:spacing w:val="-2"/>
                <w:sz w:val="24"/>
              </w:rPr>
              <w:t>размера</w:t>
            </w:r>
          </w:p>
        </w:tc>
        <w:tc>
          <w:tcPr>
            <w:tcW w:w="796" w:type="dxa"/>
          </w:tcPr>
          <w:p w:rsidR="001D2A95" w:rsidRDefault="0058257E">
            <w:pPr>
              <w:pStyle w:val="TableParagraph"/>
              <w:spacing w:line="266" w:lineRule="exact"/>
              <w:ind w:right="47"/>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left="59"/>
              <w:rPr>
                <w:sz w:val="24"/>
              </w:rPr>
            </w:pPr>
            <w:r>
              <w:rPr>
                <w:spacing w:val="-2"/>
                <w:sz w:val="24"/>
              </w:rPr>
              <w:t>1.4.12.</w:t>
            </w:r>
          </w:p>
        </w:tc>
        <w:tc>
          <w:tcPr>
            <w:tcW w:w="7890" w:type="dxa"/>
          </w:tcPr>
          <w:p w:rsidR="001D2A95" w:rsidRDefault="0058257E">
            <w:pPr>
              <w:pStyle w:val="TableParagraph"/>
              <w:spacing w:line="271" w:lineRule="exact"/>
              <w:ind w:left="135"/>
              <w:rPr>
                <w:sz w:val="24"/>
              </w:rPr>
            </w:pPr>
            <w:r>
              <w:rPr>
                <w:spacing w:val="-2"/>
                <w:sz w:val="24"/>
              </w:rPr>
              <w:t>Проектордляактовогозаласпотолочнымкреплением</w:t>
            </w:r>
          </w:p>
        </w:tc>
        <w:tc>
          <w:tcPr>
            <w:tcW w:w="796"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846" w:type="dxa"/>
          </w:tcPr>
          <w:p w:rsidR="001D2A95" w:rsidRDefault="0058257E">
            <w:pPr>
              <w:pStyle w:val="TableParagraph"/>
              <w:spacing w:line="273" w:lineRule="exact"/>
              <w:ind w:left="59"/>
              <w:rPr>
                <w:sz w:val="24"/>
              </w:rPr>
            </w:pPr>
            <w:r>
              <w:rPr>
                <w:spacing w:val="-2"/>
                <w:sz w:val="24"/>
              </w:rPr>
              <w:t>1.4.13.</w:t>
            </w:r>
          </w:p>
        </w:tc>
        <w:tc>
          <w:tcPr>
            <w:tcW w:w="7890" w:type="dxa"/>
          </w:tcPr>
          <w:p w:rsidR="001D2A95" w:rsidRDefault="0058257E">
            <w:pPr>
              <w:pStyle w:val="TableParagraph"/>
              <w:spacing w:line="273" w:lineRule="exact"/>
              <w:ind w:left="135"/>
              <w:rPr>
                <w:sz w:val="24"/>
              </w:rPr>
            </w:pPr>
            <w:r>
              <w:rPr>
                <w:spacing w:val="-2"/>
                <w:sz w:val="24"/>
              </w:rPr>
              <w:t>Дистанционныйпультуправлениямеханическимоборудованиемсцены</w:t>
            </w:r>
          </w:p>
        </w:tc>
        <w:tc>
          <w:tcPr>
            <w:tcW w:w="796" w:type="dxa"/>
          </w:tcPr>
          <w:p w:rsidR="001D2A95" w:rsidRDefault="0058257E">
            <w:pPr>
              <w:pStyle w:val="TableParagraph"/>
              <w:spacing w:line="273" w:lineRule="exact"/>
              <w:ind w:right="47"/>
              <w:jc w:val="right"/>
              <w:rPr>
                <w:sz w:val="24"/>
              </w:rPr>
            </w:pPr>
            <w:r>
              <w:rPr>
                <w:spacing w:val="-10"/>
                <w:sz w:val="24"/>
              </w:rPr>
              <w:t>+</w:t>
            </w:r>
          </w:p>
        </w:tc>
      </w:tr>
      <w:tr w:rsidR="001D2A95">
        <w:trPr>
          <w:trHeight w:val="581"/>
        </w:trPr>
        <w:tc>
          <w:tcPr>
            <w:tcW w:w="846" w:type="dxa"/>
          </w:tcPr>
          <w:p w:rsidR="001D2A95" w:rsidRDefault="0058257E">
            <w:pPr>
              <w:pStyle w:val="TableParagraph"/>
              <w:spacing w:line="271" w:lineRule="exact"/>
              <w:ind w:left="59"/>
              <w:rPr>
                <w:sz w:val="24"/>
              </w:rPr>
            </w:pPr>
            <w:r>
              <w:rPr>
                <w:spacing w:val="-2"/>
                <w:sz w:val="24"/>
              </w:rPr>
              <w:t>1.4.14.</w:t>
            </w:r>
          </w:p>
        </w:tc>
        <w:tc>
          <w:tcPr>
            <w:tcW w:w="7890" w:type="dxa"/>
          </w:tcPr>
          <w:p w:rsidR="001D2A95" w:rsidRDefault="0058257E">
            <w:pPr>
              <w:pStyle w:val="TableParagraph"/>
              <w:spacing w:line="242" w:lineRule="auto"/>
              <w:ind w:left="135" w:right="569"/>
              <w:rPr>
                <w:sz w:val="24"/>
              </w:rPr>
            </w:pPr>
            <w:r>
              <w:rPr>
                <w:sz w:val="24"/>
              </w:rPr>
              <w:t>Комплектпереносногооборудования(переноснойпроекторсэкраномна треноге, мобильная акустическая система, микрофон)</w:t>
            </w:r>
          </w:p>
        </w:tc>
        <w:tc>
          <w:tcPr>
            <w:tcW w:w="796"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4"/>
        </w:trPr>
        <w:tc>
          <w:tcPr>
            <w:tcW w:w="846" w:type="dxa"/>
          </w:tcPr>
          <w:p w:rsidR="001D2A95" w:rsidRDefault="0058257E">
            <w:pPr>
              <w:pStyle w:val="TableParagraph"/>
              <w:spacing w:line="271" w:lineRule="exact"/>
              <w:ind w:left="59"/>
              <w:rPr>
                <w:sz w:val="24"/>
              </w:rPr>
            </w:pPr>
            <w:r>
              <w:rPr>
                <w:spacing w:val="-2"/>
                <w:sz w:val="24"/>
              </w:rPr>
              <w:t>1.4.15.</w:t>
            </w:r>
          </w:p>
        </w:tc>
        <w:tc>
          <w:tcPr>
            <w:tcW w:w="7890" w:type="dxa"/>
          </w:tcPr>
          <w:p w:rsidR="001D2A95" w:rsidRDefault="0058257E">
            <w:pPr>
              <w:pStyle w:val="TableParagraph"/>
              <w:spacing w:line="271" w:lineRule="exact"/>
              <w:ind w:left="135"/>
              <w:rPr>
                <w:sz w:val="24"/>
              </w:rPr>
            </w:pPr>
            <w:r>
              <w:rPr>
                <w:spacing w:val="-2"/>
                <w:sz w:val="24"/>
              </w:rPr>
              <w:t>Шкафрэковый</w:t>
            </w:r>
          </w:p>
        </w:tc>
        <w:tc>
          <w:tcPr>
            <w:tcW w:w="796" w:type="dxa"/>
          </w:tcPr>
          <w:p w:rsidR="001D2A95" w:rsidRDefault="0058257E">
            <w:pPr>
              <w:pStyle w:val="TableParagraph"/>
              <w:spacing w:line="271" w:lineRule="exact"/>
              <w:ind w:right="84"/>
              <w:jc w:val="right"/>
              <w:rPr>
                <w:sz w:val="24"/>
              </w:rPr>
            </w:pPr>
            <w:r>
              <w:rPr>
                <w:spacing w:val="-10"/>
                <w:sz w:val="24"/>
              </w:rPr>
              <w:t>-</w:t>
            </w:r>
          </w:p>
        </w:tc>
      </w:tr>
      <w:tr w:rsidR="001D2A95">
        <w:trPr>
          <w:trHeight w:val="304"/>
        </w:trPr>
        <w:tc>
          <w:tcPr>
            <w:tcW w:w="846" w:type="dxa"/>
          </w:tcPr>
          <w:p w:rsidR="001D2A95" w:rsidRDefault="0058257E">
            <w:pPr>
              <w:pStyle w:val="TableParagraph"/>
              <w:spacing w:line="268" w:lineRule="exact"/>
              <w:ind w:left="59"/>
              <w:rPr>
                <w:sz w:val="24"/>
              </w:rPr>
            </w:pPr>
            <w:r>
              <w:rPr>
                <w:spacing w:val="-2"/>
                <w:sz w:val="24"/>
              </w:rPr>
              <w:t>1.4.16.</w:t>
            </w:r>
          </w:p>
        </w:tc>
        <w:tc>
          <w:tcPr>
            <w:tcW w:w="7890" w:type="dxa"/>
          </w:tcPr>
          <w:p w:rsidR="001D2A95" w:rsidRDefault="0058257E">
            <w:pPr>
              <w:pStyle w:val="TableParagraph"/>
              <w:spacing w:line="268" w:lineRule="exact"/>
              <w:ind w:left="135"/>
              <w:rPr>
                <w:sz w:val="24"/>
              </w:rPr>
            </w:pPr>
            <w:r>
              <w:rPr>
                <w:spacing w:val="-2"/>
                <w:sz w:val="24"/>
              </w:rPr>
              <w:t>Одеждасцены</w:t>
            </w:r>
          </w:p>
        </w:tc>
        <w:tc>
          <w:tcPr>
            <w:tcW w:w="796" w:type="dxa"/>
          </w:tcPr>
          <w:p w:rsidR="001D2A95" w:rsidRDefault="0058257E">
            <w:pPr>
              <w:pStyle w:val="TableParagraph"/>
              <w:spacing w:line="268" w:lineRule="exact"/>
              <w:ind w:right="47"/>
              <w:jc w:val="right"/>
              <w:rPr>
                <w:sz w:val="24"/>
              </w:rPr>
            </w:pPr>
            <w:r>
              <w:rPr>
                <w:spacing w:val="-10"/>
                <w:sz w:val="24"/>
              </w:rPr>
              <w:t>+</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Звукотехническоеоборудование</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5"/>
        </w:trPr>
        <w:tc>
          <w:tcPr>
            <w:tcW w:w="846" w:type="dxa"/>
          </w:tcPr>
          <w:p w:rsidR="001D2A95" w:rsidRDefault="0058257E">
            <w:pPr>
              <w:pStyle w:val="TableParagraph"/>
              <w:spacing w:line="271" w:lineRule="exact"/>
              <w:ind w:left="59"/>
              <w:rPr>
                <w:sz w:val="24"/>
              </w:rPr>
            </w:pPr>
            <w:r>
              <w:rPr>
                <w:spacing w:val="-2"/>
                <w:sz w:val="24"/>
              </w:rPr>
              <w:t>1.4.17.</w:t>
            </w:r>
          </w:p>
        </w:tc>
        <w:tc>
          <w:tcPr>
            <w:tcW w:w="7890" w:type="dxa"/>
          </w:tcPr>
          <w:p w:rsidR="001D2A95" w:rsidRDefault="0058257E">
            <w:pPr>
              <w:pStyle w:val="TableParagraph"/>
              <w:spacing w:line="271" w:lineRule="exact"/>
              <w:ind w:left="135"/>
              <w:rPr>
                <w:sz w:val="24"/>
              </w:rPr>
            </w:pPr>
            <w:r>
              <w:rPr>
                <w:spacing w:val="-2"/>
                <w:sz w:val="24"/>
              </w:rPr>
              <w:t>Компьютерспрограммнымобеспечениемдляобработкизвука</w:t>
            </w:r>
          </w:p>
        </w:tc>
        <w:tc>
          <w:tcPr>
            <w:tcW w:w="796" w:type="dxa"/>
          </w:tcPr>
          <w:p w:rsidR="001D2A95" w:rsidRDefault="0058257E">
            <w:pPr>
              <w:pStyle w:val="TableParagraph"/>
              <w:spacing w:line="271" w:lineRule="exact"/>
              <w:ind w:right="47"/>
              <w:jc w:val="right"/>
              <w:rPr>
                <w:sz w:val="24"/>
              </w:rPr>
            </w:pPr>
            <w:r>
              <w:rPr>
                <w:spacing w:val="-10"/>
                <w:sz w:val="24"/>
              </w:rPr>
              <w:t>+</w:t>
            </w:r>
          </w:p>
        </w:tc>
      </w:tr>
      <w:tr w:rsidR="001D2A95">
        <w:trPr>
          <w:trHeight w:val="300"/>
        </w:trPr>
        <w:tc>
          <w:tcPr>
            <w:tcW w:w="846" w:type="dxa"/>
          </w:tcPr>
          <w:p w:rsidR="001D2A95" w:rsidRDefault="0058257E">
            <w:pPr>
              <w:pStyle w:val="TableParagraph"/>
              <w:spacing w:line="268" w:lineRule="exact"/>
              <w:ind w:left="59"/>
              <w:rPr>
                <w:sz w:val="24"/>
              </w:rPr>
            </w:pPr>
            <w:r>
              <w:rPr>
                <w:spacing w:val="-2"/>
                <w:sz w:val="24"/>
              </w:rPr>
              <w:t>1.4.18.</w:t>
            </w:r>
          </w:p>
        </w:tc>
        <w:tc>
          <w:tcPr>
            <w:tcW w:w="7890" w:type="dxa"/>
          </w:tcPr>
          <w:p w:rsidR="001D2A95" w:rsidRDefault="0058257E">
            <w:pPr>
              <w:pStyle w:val="TableParagraph"/>
              <w:spacing w:line="268" w:lineRule="exact"/>
              <w:ind w:left="135"/>
              <w:rPr>
                <w:sz w:val="24"/>
              </w:rPr>
            </w:pPr>
            <w:r>
              <w:rPr>
                <w:spacing w:val="-2"/>
                <w:sz w:val="24"/>
              </w:rPr>
              <w:t>Графическийэквалайзерсмикшером</w:t>
            </w:r>
          </w:p>
        </w:tc>
        <w:tc>
          <w:tcPr>
            <w:tcW w:w="796" w:type="dxa"/>
          </w:tcPr>
          <w:p w:rsidR="001D2A95" w:rsidRDefault="0058257E">
            <w:pPr>
              <w:pStyle w:val="TableParagraph"/>
              <w:spacing w:line="268" w:lineRule="exact"/>
              <w:ind w:right="47"/>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9"/>
              <w:rPr>
                <w:sz w:val="24"/>
              </w:rPr>
            </w:pPr>
            <w:r>
              <w:rPr>
                <w:spacing w:val="-2"/>
                <w:sz w:val="24"/>
              </w:rPr>
              <w:t>1.4.19.</w:t>
            </w:r>
          </w:p>
        </w:tc>
        <w:tc>
          <w:tcPr>
            <w:tcW w:w="7890" w:type="dxa"/>
          </w:tcPr>
          <w:p w:rsidR="001D2A95" w:rsidRDefault="0058257E">
            <w:pPr>
              <w:pStyle w:val="TableParagraph"/>
              <w:spacing w:line="266" w:lineRule="exact"/>
              <w:ind w:left="135"/>
              <w:rPr>
                <w:sz w:val="24"/>
              </w:rPr>
            </w:pPr>
            <w:r>
              <w:rPr>
                <w:spacing w:val="-2"/>
                <w:sz w:val="24"/>
              </w:rPr>
              <w:t>Звукоусиливающаяаппаратураскомплектомакустическихсистем</w:t>
            </w:r>
          </w:p>
        </w:tc>
        <w:tc>
          <w:tcPr>
            <w:tcW w:w="796" w:type="dxa"/>
          </w:tcPr>
          <w:p w:rsidR="001D2A95" w:rsidRDefault="0058257E">
            <w:pPr>
              <w:pStyle w:val="TableParagraph"/>
              <w:spacing w:line="266" w:lineRule="exact"/>
              <w:ind w:right="47"/>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left="59"/>
              <w:rPr>
                <w:sz w:val="24"/>
              </w:rPr>
            </w:pPr>
            <w:r>
              <w:rPr>
                <w:spacing w:val="-2"/>
                <w:sz w:val="24"/>
              </w:rPr>
              <w:t>1.4.20.</w:t>
            </w:r>
          </w:p>
        </w:tc>
        <w:tc>
          <w:tcPr>
            <w:tcW w:w="7890" w:type="dxa"/>
          </w:tcPr>
          <w:p w:rsidR="001D2A95" w:rsidRDefault="0058257E">
            <w:pPr>
              <w:pStyle w:val="TableParagraph"/>
              <w:spacing w:line="271" w:lineRule="exact"/>
              <w:ind w:left="135"/>
              <w:rPr>
                <w:sz w:val="24"/>
              </w:rPr>
            </w:pPr>
            <w:r>
              <w:rPr>
                <w:spacing w:val="-2"/>
                <w:sz w:val="24"/>
              </w:rPr>
              <w:t>Вокальныйрадиомикрофон</w:t>
            </w:r>
          </w:p>
        </w:tc>
        <w:tc>
          <w:tcPr>
            <w:tcW w:w="796" w:type="dxa"/>
          </w:tcPr>
          <w:p w:rsidR="001D2A95" w:rsidRDefault="0058257E">
            <w:pPr>
              <w:pStyle w:val="TableParagraph"/>
              <w:spacing w:line="271" w:lineRule="exact"/>
              <w:ind w:right="86"/>
              <w:jc w:val="right"/>
              <w:rPr>
                <w:sz w:val="24"/>
              </w:rPr>
            </w:pPr>
            <w:r>
              <w:rPr>
                <w:spacing w:val="-10"/>
                <w:sz w:val="24"/>
              </w:rPr>
              <w:t>+</w:t>
            </w:r>
          </w:p>
        </w:tc>
      </w:tr>
      <w:tr w:rsidR="001D2A95">
        <w:trPr>
          <w:trHeight w:val="305"/>
        </w:trPr>
        <w:tc>
          <w:tcPr>
            <w:tcW w:w="9532" w:type="dxa"/>
            <w:gridSpan w:val="3"/>
          </w:tcPr>
          <w:p w:rsidR="001D2A95" w:rsidRDefault="0058257E">
            <w:pPr>
              <w:pStyle w:val="TableParagraph"/>
              <w:spacing w:line="273" w:lineRule="exact"/>
              <w:ind w:left="50"/>
              <w:rPr>
                <w:sz w:val="24"/>
              </w:rPr>
            </w:pPr>
            <w:r>
              <w:rPr>
                <w:spacing w:val="-2"/>
                <w:sz w:val="24"/>
              </w:rPr>
              <w:t>Светотехническоеоборудование</w:t>
            </w:r>
          </w:p>
        </w:tc>
      </w:tr>
      <w:tr w:rsidR="001D2A95">
        <w:trPr>
          <w:trHeight w:val="302"/>
        </w:trPr>
        <w:tc>
          <w:tcPr>
            <w:tcW w:w="9532"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307"/>
        </w:trPr>
        <w:tc>
          <w:tcPr>
            <w:tcW w:w="846" w:type="dxa"/>
          </w:tcPr>
          <w:p w:rsidR="001D2A95" w:rsidRDefault="0058257E">
            <w:pPr>
              <w:pStyle w:val="TableParagraph"/>
              <w:spacing w:line="271" w:lineRule="exact"/>
              <w:ind w:left="59"/>
              <w:rPr>
                <w:sz w:val="24"/>
              </w:rPr>
            </w:pPr>
            <w:r>
              <w:rPr>
                <w:spacing w:val="-2"/>
                <w:sz w:val="24"/>
              </w:rPr>
              <w:t>1.4.21.</w:t>
            </w:r>
          </w:p>
        </w:tc>
        <w:tc>
          <w:tcPr>
            <w:tcW w:w="7890" w:type="dxa"/>
          </w:tcPr>
          <w:p w:rsidR="001D2A95" w:rsidRDefault="0058257E">
            <w:pPr>
              <w:pStyle w:val="TableParagraph"/>
              <w:spacing w:line="271" w:lineRule="exact"/>
              <w:ind w:left="135"/>
              <w:rPr>
                <w:sz w:val="24"/>
              </w:rPr>
            </w:pPr>
            <w:r>
              <w:rPr>
                <w:spacing w:val="-2"/>
                <w:sz w:val="24"/>
              </w:rPr>
              <w:t>Театральныйлинзовыйпрожектор</w:t>
            </w:r>
          </w:p>
        </w:tc>
        <w:tc>
          <w:tcPr>
            <w:tcW w:w="796" w:type="dxa"/>
          </w:tcPr>
          <w:p w:rsidR="001D2A95" w:rsidRDefault="0058257E">
            <w:pPr>
              <w:pStyle w:val="TableParagraph"/>
              <w:spacing w:line="271" w:lineRule="exact"/>
              <w:ind w:right="84"/>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left="59"/>
              <w:rPr>
                <w:sz w:val="24"/>
              </w:rPr>
            </w:pPr>
            <w:r>
              <w:rPr>
                <w:spacing w:val="-2"/>
                <w:sz w:val="24"/>
              </w:rPr>
              <w:t>1.4.22.</w:t>
            </w:r>
          </w:p>
        </w:tc>
        <w:tc>
          <w:tcPr>
            <w:tcW w:w="7890" w:type="dxa"/>
          </w:tcPr>
          <w:p w:rsidR="001D2A95" w:rsidRDefault="0058257E">
            <w:pPr>
              <w:pStyle w:val="TableParagraph"/>
              <w:spacing w:line="271" w:lineRule="exact"/>
              <w:ind w:left="135"/>
              <w:rPr>
                <w:sz w:val="24"/>
              </w:rPr>
            </w:pPr>
            <w:r>
              <w:rPr>
                <w:spacing w:val="-2"/>
                <w:sz w:val="24"/>
              </w:rPr>
              <w:t>Светильникультрафиолетовогосвета</w:t>
            </w:r>
          </w:p>
        </w:tc>
        <w:tc>
          <w:tcPr>
            <w:tcW w:w="796" w:type="dxa"/>
          </w:tcPr>
          <w:p w:rsidR="001D2A95" w:rsidRDefault="0058257E">
            <w:pPr>
              <w:pStyle w:val="TableParagraph"/>
              <w:spacing w:line="271" w:lineRule="exact"/>
              <w:ind w:right="84"/>
              <w:jc w:val="right"/>
              <w:rPr>
                <w:sz w:val="24"/>
              </w:rPr>
            </w:pPr>
            <w:r>
              <w:rPr>
                <w:spacing w:val="-10"/>
                <w:sz w:val="24"/>
              </w:rPr>
              <w:t>-</w:t>
            </w:r>
          </w:p>
        </w:tc>
      </w:tr>
      <w:tr w:rsidR="001D2A95">
        <w:trPr>
          <w:trHeight w:val="304"/>
        </w:trPr>
        <w:tc>
          <w:tcPr>
            <w:tcW w:w="846" w:type="dxa"/>
          </w:tcPr>
          <w:p w:rsidR="001D2A95" w:rsidRDefault="0058257E">
            <w:pPr>
              <w:pStyle w:val="TableParagraph"/>
              <w:spacing w:line="273" w:lineRule="exact"/>
              <w:ind w:left="59"/>
              <w:rPr>
                <w:sz w:val="24"/>
              </w:rPr>
            </w:pPr>
            <w:r>
              <w:rPr>
                <w:spacing w:val="-2"/>
                <w:sz w:val="24"/>
              </w:rPr>
              <w:t>1.4.23.</w:t>
            </w:r>
          </w:p>
        </w:tc>
        <w:tc>
          <w:tcPr>
            <w:tcW w:w="7890" w:type="dxa"/>
          </w:tcPr>
          <w:p w:rsidR="001D2A95" w:rsidRDefault="0058257E">
            <w:pPr>
              <w:pStyle w:val="TableParagraph"/>
              <w:spacing w:line="273" w:lineRule="exact"/>
              <w:ind w:left="135"/>
              <w:rPr>
                <w:sz w:val="24"/>
              </w:rPr>
            </w:pPr>
            <w:r>
              <w:rPr>
                <w:spacing w:val="-2"/>
                <w:sz w:val="24"/>
              </w:rPr>
              <w:t>Светодиодныйпрожектор</w:t>
            </w:r>
          </w:p>
        </w:tc>
        <w:tc>
          <w:tcPr>
            <w:tcW w:w="796"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9"/>
              <w:rPr>
                <w:sz w:val="24"/>
              </w:rPr>
            </w:pPr>
            <w:r>
              <w:rPr>
                <w:spacing w:val="-2"/>
                <w:sz w:val="24"/>
              </w:rPr>
              <w:t>1.4.24.</w:t>
            </w:r>
          </w:p>
        </w:tc>
        <w:tc>
          <w:tcPr>
            <w:tcW w:w="7890" w:type="dxa"/>
          </w:tcPr>
          <w:p w:rsidR="001D2A95" w:rsidRDefault="0058257E">
            <w:pPr>
              <w:pStyle w:val="TableParagraph"/>
              <w:spacing w:line="266" w:lineRule="exact"/>
              <w:ind w:left="135"/>
              <w:rPr>
                <w:sz w:val="24"/>
              </w:rPr>
            </w:pPr>
            <w:r>
              <w:rPr>
                <w:spacing w:val="-2"/>
                <w:sz w:val="24"/>
              </w:rPr>
              <w:t>Поворотнаяголова</w:t>
            </w:r>
          </w:p>
        </w:tc>
        <w:tc>
          <w:tcPr>
            <w:tcW w:w="796"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9"/>
              <w:rPr>
                <w:sz w:val="24"/>
              </w:rPr>
            </w:pPr>
            <w:r>
              <w:rPr>
                <w:spacing w:val="-2"/>
                <w:sz w:val="24"/>
              </w:rPr>
              <w:t>1.4.25.</w:t>
            </w:r>
          </w:p>
        </w:tc>
        <w:tc>
          <w:tcPr>
            <w:tcW w:w="7890" w:type="dxa"/>
          </w:tcPr>
          <w:p w:rsidR="001D2A95" w:rsidRDefault="0058257E">
            <w:pPr>
              <w:pStyle w:val="TableParagraph"/>
              <w:spacing w:line="271" w:lineRule="exact"/>
              <w:ind w:left="135"/>
              <w:rPr>
                <w:sz w:val="24"/>
              </w:rPr>
            </w:pPr>
            <w:r>
              <w:rPr>
                <w:spacing w:val="-2"/>
                <w:sz w:val="24"/>
              </w:rPr>
              <w:t>Генератордыма</w:t>
            </w:r>
          </w:p>
        </w:tc>
        <w:tc>
          <w:tcPr>
            <w:tcW w:w="796" w:type="dxa"/>
          </w:tcPr>
          <w:p w:rsidR="001D2A95" w:rsidRDefault="0058257E">
            <w:pPr>
              <w:pStyle w:val="TableParagraph"/>
              <w:spacing w:line="271" w:lineRule="exact"/>
              <w:ind w:right="84"/>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9"/>
              <w:rPr>
                <w:sz w:val="24"/>
              </w:rPr>
            </w:pPr>
            <w:r>
              <w:rPr>
                <w:spacing w:val="-2"/>
                <w:sz w:val="24"/>
              </w:rPr>
              <w:t>1.4.26.</w:t>
            </w:r>
          </w:p>
        </w:tc>
        <w:tc>
          <w:tcPr>
            <w:tcW w:w="7890" w:type="dxa"/>
          </w:tcPr>
          <w:p w:rsidR="001D2A95" w:rsidRDefault="0058257E">
            <w:pPr>
              <w:pStyle w:val="TableParagraph"/>
              <w:spacing w:line="271" w:lineRule="exact"/>
              <w:ind w:left="135"/>
              <w:rPr>
                <w:sz w:val="24"/>
              </w:rPr>
            </w:pPr>
            <w:r>
              <w:rPr>
                <w:sz w:val="24"/>
              </w:rPr>
              <w:t>Зеркальныйшарс</w:t>
            </w:r>
            <w:r>
              <w:rPr>
                <w:spacing w:val="-2"/>
                <w:sz w:val="24"/>
              </w:rPr>
              <w:t xml:space="preserve"> электроприводом</w:t>
            </w:r>
          </w:p>
        </w:tc>
        <w:tc>
          <w:tcPr>
            <w:tcW w:w="796"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846" w:type="dxa"/>
          </w:tcPr>
          <w:p w:rsidR="001D2A95" w:rsidRDefault="0058257E">
            <w:pPr>
              <w:pStyle w:val="TableParagraph"/>
              <w:spacing w:line="271" w:lineRule="exact"/>
              <w:ind w:left="59"/>
              <w:rPr>
                <w:sz w:val="24"/>
              </w:rPr>
            </w:pPr>
            <w:r>
              <w:rPr>
                <w:spacing w:val="-2"/>
                <w:sz w:val="24"/>
              </w:rPr>
              <w:t>1.4.27.</w:t>
            </w:r>
          </w:p>
        </w:tc>
        <w:tc>
          <w:tcPr>
            <w:tcW w:w="7890" w:type="dxa"/>
          </w:tcPr>
          <w:p w:rsidR="001D2A95" w:rsidRDefault="0058257E">
            <w:pPr>
              <w:pStyle w:val="TableParagraph"/>
              <w:spacing w:line="271" w:lineRule="exact"/>
              <w:ind w:left="135"/>
              <w:rPr>
                <w:sz w:val="24"/>
              </w:rPr>
            </w:pPr>
            <w:r>
              <w:rPr>
                <w:spacing w:val="-2"/>
                <w:sz w:val="24"/>
              </w:rPr>
              <w:t>Пультуправленияосвещением</w:t>
            </w:r>
          </w:p>
        </w:tc>
        <w:tc>
          <w:tcPr>
            <w:tcW w:w="796" w:type="dxa"/>
          </w:tcPr>
          <w:p w:rsidR="001D2A95" w:rsidRDefault="001D2A95">
            <w:pPr>
              <w:pStyle w:val="TableParagraph"/>
            </w:pPr>
          </w:p>
        </w:tc>
      </w:tr>
      <w:tr w:rsidR="001D2A95">
        <w:trPr>
          <w:trHeight w:val="302"/>
        </w:trPr>
        <w:tc>
          <w:tcPr>
            <w:tcW w:w="8736" w:type="dxa"/>
            <w:gridSpan w:val="2"/>
          </w:tcPr>
          <w:p w:rsidR="001D2A95" w:rsidRDefault="0058257E">
            <w:pPr>
              <w:pStyle w:val="TableParagraph"/>
              <w:spacing w:line="266" w:lineRule="exact"/>
              <w:ind w:left="50"/>
              <w:rPr>
                <w:sz w:val="24"/>
              </w:rPr>
            </w:pPr>
            <w:r>
              <w:rPr>
                <w:spacing w:val="-2"/>
                <w:sz w:val="24"/>
              </w:rPr>
              <w:t>Оборудованиедляартистическойуборной</w:t>
            </w:r>
          </w:p>
        </w:tc>
        <w:tc>
          <w:tcPr>
            <w:tcW w:w="796"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9"/>
        </w:trPr>
        <w:tc>
          <w:tcPr>
            <w:tcW w:w="846" w:type="dxa"/>
          </w:tcPr>
          <w:p w:rsidR="001D2A95" w:rsidRDefault="0058257E">
            <w:pPr>
              <w:pStyle w:val="TableParagraph"/>
              <w:spacing w:line="271" w:lineRule="exact"/>
              <w:ind w:left="59"/>
              <w:rPr>
                <w:sz w:val="24"/>
              </w:rPr>
            </w:pPr>
            <w:r>
              <w:rPr>
                <w:spacing w:val="-2"/>
                <w:sz w:val="24"/>
              </w:rPr>
              <w:t>1.4.28.</w:t>
            </w:r>
          </w:p>
        </w:tc>
        <w:tc>
          <w:tcPr>
            <w:tcW w:w="7890" w:type="dxa"/>
          </w:tcPr>
          <w:p w:rsidR="001D2A95" w:rsidRDefault="0058257E">
            <w:pPr>
              <w:pStyle w:val="TableParagraph"/>
              <w:spacing w:line="271" w:lineRule="exact"/>
              <w:ind w:left="135"/>
              <w:rPr>
                <w:sz w:val="24"/>
              </w:rPr>
            </w:pPr>
            <w:r>
              <w:rPr>
                <w:spacing w:val="-2"/>
                <w:sz w:val="24"/>
              </w:rPr>
              <w:t>Гримерныйстол</w:t>
            </w:r>
          </w:p>
        </w:tc>
        <w:tc>
          <w:tcPr>
            <w:tcW w:w="796" w:type="dxa"/>
          </w:tcPr>
          <w:p w:rsidR="001D2A95" w:rsidRDefault="0058257E">
            <w:pPr>
              <w:pStyle w:val="TableParagraph"/>
              <w:spacing w:line="271" w:lineRule="exact"/>
              <w:ind w:right="84"/>
              <w:jc w:val="right"/>
              <w:rPr>
                <w:sz w:val="24"/>
              </w:rPr>
            </w:pPr>
            <w:r>
              <w:rPr>
                <w:spacing w:val="-10"/>
                <w:sz w:val="24"/>
              </w:rPr>
              <w:t>-</w:t>
            </w:r>
          </w:p>
        </w:tc>
      </w:tr>
      <w:tr w:rsidR="001D2A95">
        <w:trPr>
          <w:trHeight w:val="307"/>
        </w:trPr>
        <w:tc>
          <w:tcPr>
            <w:tcW w:w="846" w:type="dxa"/>
          </w:tcPr>
          <w:p w:rsidR="001D2A95" w:rsidRDefault="0058257E">
            <w:pPr>
              <w:pStyle w:val="TableParagraph"/>
              <w:spacing w:line="273" w:lineRule="exact"/>
              <w:ind w:left="59"/>
              <w:rPr>
                <w:sz w:val="24"/>
              </w:rPr>
            </w:pPr>
            <w:r>
              <w:rPr>
                <w:spacing w:val="-2"/>
                <w:sz w:val="24"/>
              </w:rPr>
              <w:t>1.4.29.</w:t>
            </w:r>
          </w:p>
        </w:tc>
        <w:tc>
          <w:tcPr>
            <w:tcW w:w="7890" w:type="dxa"/>
          </w:tcPr>
          <w:p w:rsidR="001D2A95" w:rsidRDefault="0058257E">
            <w:pPr>
              <w:pStyle w:val="TableParagraph"/>
              <w:spacing w:line="273" w:lineRule="exact"/>
              <w:ind w:left="135"/>
              <w:rPr>
                <w:sz w:val="24"/>
              </w:rPr>
            </w:pPr>
            <w:r>
              <w:rPr>
                <w:sz w:val="24"/>
              </w:rPr>
              <w:t>Табуретгримировального</w:t>
            </w:r>
            <w:r>
              <w:rPr>
                <w:spacing w:val="-4"/>
                <w:sz w:val="24"/>
              </w:rPr>
              <w:t>стола</w:t>
            </w:r>
          </w:p>
        </w:tc>
        <w:tc>
          <w:tcPr>
            <w:tcW w:w="796" w:type="dxa"/>
          </w:tcPr>
          <w:p w:rsidR="001D2A95" w:rsidRDefault="0058257E">
            <w:pPr>
              <w:pStyle w:val="TableParagraph"/>
              <w:spacing w:line="273" w:lineRule="exact"/>
              <w:ind w:right="84"/>
              <w:jc w:val="right"/>
              <w:rPr>
                <w:sz w:val="24"/>
              </w:rPr>
            </w:pPr>
            <w:r>
              <w:rPr>
                <w:spacing w:val="-10"/>
                <w:sz w:val="24"/>
              </w:rPr>
              <w:t>-</w:t>
            </w:r>
          </w:p>
        </w:tc>
      </w:tr>
      <w:tr w:rsidR="001D2A95">
        <w:trPr>
          <w:trHeight w:val="300"/>
        </w:trPr>
        <w:tc>
          <w:tcPr>
            <w:tcW w:w="846" w:type="dxa"/>
          </w:tcPr>
          <w:p w:rsidR="001D2A95" w:rsidRDefault="0058257E">
            <w:pPr>
              <w:pStyle w:val="TableParagraph"/>
              <w:spacing w:line="268" w:lineRule="exact"/>
              <w:ind w:left="59"/>
              <w:rPr>
                <w:sz w:val="24"/>
              </w:rPr>
            </w:pPr>
            <w:r>
              <w:rPr>
                <w:spacing w:val="-2"/>
                <w:sz w:val="24"/>
              </w:rPr>
              <w:t>1.4.30.</w:t>
            </w:r>
          </w:p>
        </w:tc>
        <w:tc>
          <w:tcPr>
            <w:tcW w:w="7890" w:type="dxa"/>
          </w:tcPr>
          <w:p w:rsidR="001D2A95" w:rsidRDefault="0058257E">
            <w:pPr>
              <w:pStyle w:val="TableParagraph"/>
              <w:spacing w:line="268" w:lineRule="exact"/>
              <w:ind w:left="135"/>
              <w:rPr>
                <w:sz w:val="24"/>
              </w:rPr>
            </w:pPr>
            <w:r>
              <w:rPr>
                <w:sz w:val="24"/>
              </w:rPr>
              <w:t>Диван</w:t>
            </w:r>
            <w:r>
              <w:rPr>
                <w:spacing w:val="-2"/>
                <w:sz w:val="24"/>
              </w:rPr>
              <w:t>дляотдыха</w:t>
            </w:r>
          </w:p>
        </w:tc>
        <w:tc>
          <w:tcPr>
            <w:tcW w:w="796" w:type="dxa"/>
          </w:tcPr>
          <w:p w:rsidR="001D2A95" w:rsidRDefault="0058257E">
            <w:pPr>
              <w:pStyle w:val="TableParagraph"/>
              <w:spacing w:line="268" w:lineRule="exact"/>
              <w:ind w:right="84"/>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9"/>
              <w:rPr>
                <w:sz w:val="24"/>
              </w:rPr>
            </w:pPr>
            <w:r>
              <w:rPr>
                <w:spacing w:val="-2"/>
                <w:sz w:val="24"/>
              </w:rPr>
              <w:t>1.4.31.</w:t>
            </w:r>
          </w:p>
        </w:tc>
        <w:tc>
          <w:tcPr>
            <w:tcW w:w="7890" w:type="dxa"/>
          </w:tcPr>
          <w:p w:rsidR="001D2A95" w:rsidRDefault="0058257E">
            <w:pPr>
              <w:pStyle w:val="TableParagraph"/>
              <w:spacing w:line="266" w:lineRule="exact"/>
              <w:ind w:left="135"/>
              <w:rPr>
                <w:sz w:val="24"/>
              </w:rPr>
            </w:pPr>
            <w:r>
              <w:rPr>
                <w:spacing w:val="-2"/>
                <w:sz w:val="24"/>
              </w:rPr>
              <w:t>Столдляреквизита</w:t>
            </w:r>
          </w:p>
        </w:tc>
        <w:tc>
          <w:tcPr>
            <w:tcW w:w="796" w:type="dxa"/>
          </w:tcPr>
          <w:p w:rsidR="001D2A95" w:rsidRDefault="0058257E">
            <w:pPr>
              <w:pStyle w:val="TableParagraph"/>
              <w:spacing w:line="266" w:lineRule="exact"/>
              <w:ind w:right="84"/>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left="59"/>
              <w:rPr>
                <w:sz w:val="24"/>
              </w:rPr>
            </w:pPr>
            <w:r>
              <w:rPr>
                <w:spacing w:val="-2"/>
                <w:sz w:val="24"/>
              </w:rPr>
              <w:t>1.4.32.</w:t>
            </w:r>
          </w:p>
        </w:tc>
        <w:tc>
          <w:tcPr>
            <w:tcW w:w="7890" w:type="dxa"/>
          </w:tcPr>
          <w:p w:rsidR="001D2A95" w:rsidRDefault="0058257E">
            <w:pPr>
              <w:pStyle w:val="TableParagraph"/>
              <w:spacing w:line="271" w:lineRule="exact"/>
              <w:ind w:left="135"/>
              <w:rPr>
                <w:sz w:val="24"/>
              </w:rPr>
            </w:pPr>
            <w:r>
              <w:rPr>
                <w:spacing w:val="-2"/>
                <w:sz w:val="24"/>
              </w:rPr>
              <w:t>Мобильнаястойкадлятеатральныхкостюмов</w:t>
            </w:r>
          </w:p>
        </w:tc>
        <w:tc>
          <w:tcPr>
            <w:tcW w:w="796" w:type="dxa"/>
          </w:tcPr>
          <w:p w:rsidR="001D2A95" w:rsidRDefault="0058257E">
            <w:pPr>
              <w:pStyle w:val="TableParagraph"/>
              <w:spacing w:line="271" w:lineRule="exact"/>
              <w:ind w:right="84"/>
              <w:jc w:val="right"/>
              <w:rPr>
                <w:sz w:val="24"/>
              </w:rPr>
            </w:pPr>
            <w:r>
              <w:rPr>
                <w:spacing w:val="-10"/>
                <w:sz w:val="24"/>
              </w:rPr>
              <w:t>-</w:t>
            </w:r>
          </w:p>
        </w:tc>
      </w:tr>
      <w:tr w:rsidR="001D2A95">
        <w:trPr>
          <w:trHeight w:val="304"/>
        </w:trPr>
        <w:tc>
          <w:tcPr>
            <w:tcW w:w="846" w:type="dxa"/>
          </w:tcPr>
          <w:p w:rsidR="001D2A95" w:rsidRDefault="0058257E">
            <w:pPr>
              <w:pStyle w:val="TableParagraph"/>
              <w:spacing w:line="273" w:lineRule="exact"/>
              <w:ind w:left="59"/>
              <w:rPr>
                <w:sz w:val="24"/>
              </w:rPr>
            </w:pPr>
            <w:r>
              <w:rPr>
                <w:spacing w:val="-2"/>
                <w:sz w:val="24"/>
              </w:rPr>
              <w:t>1.4.33.</w:t>
            </w:r>
          </w:p>
        </w:tc>
        <w:tc>
          <w:tcPr>
            <w:tcW w:w="7890" w:type="dxa"/>
          </w:tcPr>
          <w:p w:rsidR="001D2A95" w:rsidRDefault="0058257E">
            <w:pPr>
              <w:pStyle w:val="TableParagraph"/>
              <w:spacing w:line="273" w:lineRule="exact"/>
              <w:ind w:left="135"/>
              <w:rPr>
                <w:sz w:val="24"/>
              </w:rPr>
            </w:pPr>
            <w:r>
              <w:rPr>
                <w:spacing w:val="-2"/>
                <w:sz w:val="24"/>
              </w:rPr>
              <w:t>Зеркалотравмобезопасное</w:t>
            </w:r>
          </w:p>
        </w:tc>
        <w:tc>
          <w:tcPr>
            <w:tcW w:w="796" w:type="dxa"/>
          </w:tcPr>
          <w:p w:rsidR="001D2A95" w:rsidRDefault="0058257E">
            <w:pPr>
              <w:pStyle w:val="TableParagraph"/>
              <w:spacing w:line="273" w:lineRule="exact"/>
              <w:ind w:right="84"/>
              <w:jc w:val="right"/>
              <w:rPr>
                <w:sz w:val="24"/>
              </w:rPr>
            </w:pPr>
            <w:r>
              <w:rPr>
                <w:spacing w:val="-10"/>
                <w:sz w:val="24"/>
              </w:rPr>
              <w:t>-</w:t>
            </w:r>
          </w:p>
        </w:tc>
      </w:tr>
      <w:tr w:rsidR="001D2A95">
        <w:trPr>
          <w:trHeight w:val="302"/>
        </w:trPr>
        <w:tc>
          <w:tcPr>
            <w:tcW w:w="8736" w:type="dxa"/>
            <w:gridSpan w:val="2"/>
          </w:tcPr>
          <w:p w:rsidR="001D2A95" w:rsidRDefault="0058257E">
            <w:pPr>
              <w:pStyle w:val="TableParagraph"/>
              <w:spacing w:line="266" w:lineRule="exact"/>
              <w:ind w:left="50"/>
              <w:rPr>
                <w:sz w:val="24"/>
              </w:rPr>
            </w:pPr>
            <w:r>
              <w:rPr>
                <w:spacing w:val="-2"/>
                <w:sz w:val="24"/>
              </w:rPr>
              <w:t>Помещениедлядекораций,бутафории,хранениякостюмов</w:t>
            </w:r>
          </w:p>
        </w:tc>
        <w:tc>
          <w:tcPr>
            <w:tcW w:w="796"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4"/>
        </w:trPr>
        <w:tc>
          <w:tcPr>
            <w:tcW w:w="846" w:type="dxa"/>
          </w:tcPr>
          <w:p w:rsidR="001D2A95" w:rsidRDefault="0058257E">
            <w:pPr>
              <w:pStyle w:val="TableParagraph"/>
              <w:spacing w:line="271" w:lineRule="exact"/>
              <w:ind w:left="59"/>
              <w:rPr>
                <w:sz w:val="24"/>
              </w:rPr>
            </w:pPr>
            <w:r>
              <w:rPr>
                <w:spacing w:val="-2"/>
                <w:sz w:val="24"/>
              </w:rPr>
              <w:t>1.4.34.</w:t>
            </w:r>
          </w:p>
        </w:tc>
        <w:tc>
          <w:tcPr>
            <w:tcW w:w="7890" w:type="dxa"/>
          </w:tcPr>
          <w:p w:rsidR="001D2A95" w:rsidRDefault="0058257E">
            <w:pPr>
              <w:pStyle w:val="TableParagraph"/>
              <w:spacing w:line="271" w:lineRule="exact"/>
              <w:ind w:left="135"/>
              <w:rPr>
                <w:sz w:val="24"/>
              </w:rPr>
            </w:pPr>
            <w:r>
              <w:rPr>
                <w:sz w:val="24"/>
              </w:rPr>
              <w:t>Полки</w:t>
            </w:r>
            <w:r>
              <w:rPr>
                <w:spacing w:val="-2"/>
                <w:sz w:val="24"/>
              </w:rPr>
              <w:t>длябутафориииреквизита</w:t>
            </w:r>
          </w:p>
        </w:tc>
        <w:tc>
          <w:tcPr>
            <w:tcW w:w="796" w:type="dxa"/>
          </w:tcPr>
          <w:p w:rsidR="001D2A95" w:rsidRDefault="0058257E">
            <w:pPr>
              <w:pStyle w:val="TableParagraph"/>
              <w:spacing w:line="271" w:lineRule="exact"/>
              <w:ind w:right="84"/>
              <w:jc w:val="right"/>
              <w:rPr>
                <w:sz w:val="24"/>
              </w:rPr>
            </w:pPr>
            <w:r>
              <w:rPr>
                <w:spacing w:val="-10"/>
                <w:sz w:val="24"/>
              </w:rPr>
              <w:t>-</w:t>
            </w:r>
          </w:p>
        </w:tc>
      </w:tr>
      <w:tr w:rsidR="001D2A95">
        <w:trPr>
          <w:trHeight w:val="292"/>
        </w:trPr>
        <w:tc>
          <w:tcPr>
            <w:tcW w:w="846" w:type="dxa"/>
          </w:tcPr>
          <w:p w:rsidR="001D2A95" w:rsidRDefault="0058257E">
            <w:pPr>
              <w:pStyle w:val="TableParagraph"/>
              <w:spacing w:line="268" w:lineRule="exact"/>
              <w:ind w:left="59"/>
              <w:rPr>
                <w:sz w:val="24"/>
              </w:rPr>
            </w:pPr>
            <w:r>
              <w:rPr>
                <w:spacing w:val="-2"/>
                <w:sz w:val="24"/>
              </w:rPr>
              <w:t>1.4.35.</w:t>
            </w:r>
          </w:p>
        </w:tc>
        <w:tc>
          <w:tcPr>
            <w:tcW w:w="7890" w:type="dxa"/>
          </w:tcPr>
          <w:p w:rsidR="001D2A95" w:rsidRDefault="0058257E">
            <w:pPr>
              <w:pStyle w:val="TableParagraph"/>
              <w:spacing w:line="268" w:lineRule="exact"/>
              <w:ind w:left="135"/>
              <w:rPr>
                <w:sz w:val="24"/>
              </w:rPr>
            </w:pPr>
            <w:r>
              <w:rPr>
                <w:sz w:val="24"/>
              </w:rPr>
              <w:t>Полкидляхраненияпариков</w:t>
            </w:r>
            <w:r>
              <w:rPr>
                <w:spacing w:val="-2"/>
                <w:sz w:val="24"/>
              </w:rPr>
              <w:t>состойками</w:t>
            </w:r>
          </w:p>
        </w:tc>
        <w:tc>
          <w:tcPr>
            <w:tcW w:w="796" w:type="dxa"/>
          </w:tcPr>
          <w:p w:rsidR="001D2A95" w:rsidRDefault="0058257E">
            <w:pPr>
              <w:pStyle w:val="TableParagraph"/>
              <w:spacing w:line="268" w:lineRule="exact"/>
              <w:ind w:right="84"/>
              <w:jc w:val="right"/>
              <w:rPr>
                <w:sz w:val="24"/>
              </w:rPr>
            </w:pPr>
            <w:r>
              <w:rPr>
                <w:spacing w:val="-10"/>
                <w:sz w:val="24"/>
              </w:rPr>
              <w:t>-</w:t>
            </w:r>
          </w:p>
        </w:tc>
      </w:tr>
      <w:tr w:rsidR="001D2A95">
        <w:trPr>
          <w:trHeight w:val="274"/>
        </w:trPr>
        <w:tc>
          <w:tcPr>
            <w:tcW w:w="846" w:type="dxa"/>
          </w:tcPr>
          <w:p w:rsidR="001D2A95" w:rsidRDefault="0058257E">
            <w:pPr>
              <w:pStyle w:val="TableParagraph"/>
              <w:spacing w:line="254" w:lineRule="exact"/>
              <w:ind w:left="59"/>
              <w:rPr>
                <w:sz w:val="24"/>
              </w:rPr>
            </w:pPr>
            <w:r>
              <w:rPr>
                <w:spacing w:val="-2"/>
                <w:sz w:val="24"/>
              </w:rPr>
              <w:t>1.4.36.</w:t>
            </w:r>
          </w:p>
        </w:tc>
        <w:tc>
          <w:tcPr>
            <w:tcW w:w="7890" w:type="dxa"/>
          </w:tcPr>
          <w:p w:rsidR="001D2A95" w:rsidRDefault="0058257E">
            <w:pPr>
              <w:pStyle w:val="TableParagraph"/>
              <w:spacing w:line="254" w:lineRule="exact"/>
              <w:ind w:left="135"/>
              <w:rPr>
                <w:sz w:val="24"/>
              </w:rPr>
            </w:pPr>
            <w:r>
              <w:rPr>
                <w:sz w:val="24"/>
              </w:rPr>
              <w:t>Шкафдляхранения</w:t>
            </w:r>
            <w:r>
              <w:rPr>
                <w:spacing w:val="-2"/>
                <w:sz w:val="24"/>
              </w:rPr>
              <w:t>костюмов</w:t>
            </w:r>
          </w:p>
        </w:tc>
        <w:tc>
          <w:tcPr>
            <w:tcW w:w="796" w:type="dxa"/>
          </w:tcPr>
          <w:p w:rsidR="001D2A95" w:rsidRDefault="0058257E">
            <w:pPr>
              <w:pStyle w:val="TableParagraph"/>
              <w:spacing w:line="254" w:lineRule="exact"/>
              <w:ind w:right="84"/>
              <w:jc w:val="right"/>
              <w:rPr>
                <w:sz w:val="24"/>
              </w:rPr>
            </w:pPr>
            <w:r>
              <w:rPr>
                <w:spacing w:val="-10"/>
                <w:sz w:val="24"/>
              </w:rPr>
              <w:t>-</w:t>
            </w:r>
          </w:p>
        </w:tc>
      </w:tr>
    </w:tbl>
    <w:p w:rsidR="001D2A95" w:rsidRDefault="001D2A95">
      <w:pPr>
        <w:pStyle w:val="a3"/>
        <w:spacing w:before="255"/>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492</w:t>
      </w:r>
    </w:p>
    <w:tbl>
      <w:tblPr>
        <w:tblStyle w:val="TableNormal"/>
        <w:tblW w:w="0" w:type="auto"/>
        <w:tblInd w:w="825" w:type="dxa"/>
        <w:tblLayout w:type="fixed"/>
        <w:tblLook w:val="01E0"/>
      </w:tblPr>
      <w:tblGrid>
        <w:gridCol w:w="846"/>
        <w:gridCol w:w="8024"/>
        <w:gridCol w:w="659"/>
      </w:tblGrid>
      <w:tr w:rsidR="001D2A95">
        <w:trPr>
          <w:trHeight w:val="281"/>
        </w:trPr>
        <w:tc>
          <w:tcPr>
            <w:tcW w:w="8870" w:type="dxa"/>
            <w:gridSpan w:val="2"/>
          </w:tcPr>
          <w:p w:rsidR="001D2A95" w:rsidRDefault="0058257E">
            <w:pPr>
              <w:pStyle w:val="TableParagraph"/>
              <w:spacing w:line="250" w:lineRule="exact"/>
              <w:ind w:left="50"/>
              <w:rPr>
                <w:sz w:val="24"/>
              </w:rPr>
            </w:pPr>
            <w:r>
              <w:rPr>
                <w:sz w:val="24"/>
              </w:rPr>
              <w:t xml:space="preserve">Подраздел5. </w:t>
            </w:r>
            <w:r>
              <w:rPr>
                <w:spacing w:val="-2"/>
                <w:sz w:val="24"/>
              </w:rPr>
              <w:t>Столовая</w:t>
            </w:r>
          </w:p>
        </w:tc>
        <w:tc>
          <w:tcPr>
            <w:tcW w:w="659" w:type="dxa"/>
          </w:tcPr>
          <w:p w:rsidR="001D2A95" w:rsidRDefault="0058257E">
            <w:pPr>
              <w:pStyle w:val="TableParagraph"/>
              <w:spacing w:line="250" w:lineRule="exact"/>
              <w:ind w:right="85"/>
              <w:jc w:val="right"/>
              <w:rPr>
                <w:sz w:val="24"/>
              </w:rPr>
            </w:pPr>
            <w:r>
              <w:rPr>
                <w:spacing w:val="-10"/>
                <w:sz w:val="24"/>
              </w:rPr>
              <w:t>-</w:t>
            </w:r>
          </w:p>
        </w:tc>
      </w:tr>
      <w:tr w:rsidR="001D2A95">
        <w:trPr>
          <w:trHeight w:val="302"/>
        </w:trPr>
        <w:tc>
          <w:tcPr>
            <w:tcW w:w="9529" w:type="dxa"/>
            <w:gridSpan w:val="3"/>
          </w:tcPr>
          <w:p w:rsidR="001D2A95" w:rsidRDefault="0058257E">
            <w:pPr>
              <w:pStyle w:val="TableParagraph"/>
              <w:spacing w:line="266" w:lineRule="exact"/>
              <w:ind w:left="50"/>
              <w:rPr>
                <w:sz w:val="24"/>
              </w:rPr>
            </w:pPr>
            <w:r>
              <w:rPr>
                <w:spacing w:val="-2"/>
                <w:sz w:val="24"/>
              </w:rPr>
              <w:t>Специализированнаямебельиоборудованиедлястоловой</w:t>
            </w:r>
          </w:p>
        </w:tc>
      </w:tr>
      <w:tr w:rsidR="001D2A95">
        <w:trPr>
          <w:trHeight w:val="304"/>
        </w:trPr>
        <w:tc>
          <w:tcPr>
            <w:tcW w:w="9529"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7"/>
        </w:trPr>
        <w:tc>
          <w:tcPr>
            <w:tcW w:w="846" w:type="dxa"/>
          </w:tcPr>
          <w:p w:rsidR="001D2A95" w:rsidRDefault="0058257E">
            <w:pPr>
              <w:pStyle w:val="TableParagraph"/>
              <w:spacing w:line="268" w:lineRule="exact"/>
              <w:ind w:left="59"/>
              <w:rPr>
                <w:sz w:val="24"/>
              </w:rPr>
            </w:pPr>
            <w:r>
              <w:rPr>
                <w:spacing w:val="-2"/>
                <w:sz w:val="24"/>
              </w:rPr>
              <w:t>1.5.1.</w:t>
            </w:r>
          </w:p>
        </w:tc>
        <w:tc>
          <w:tcPr>
            <w:tcW w:w="8024" w:type="dxa"/>
          </w:tcPr>
          <w:p w:rsidR="001D2A95" w:rsidRDefault="0058257E">
            <w:pPr>
              <w:pStyle w:val="TableParagraph"/>
              <w:spacing w:line="268" w:lineRule="exact"/>
              <w:ind w:left="135"/>
              <w:rPr>
                <w:sz w:val="24"/>
              </w:rPr>
            </w:pPr>
            <w:r>
              <w:rPr>
                <w:spacing w:val="-2"/>
                <w:sz w:val="24"/>
              </w:rPr>
              <w:t>Столдлястоловой</w:t>
            </w:r>
          </w:p>
        </w:tc>
        <w:tc>
          <w:tcPr>
            <w:tcW w:w="659" w:type="dxa"/>
          </w:tcPr>
          <w:p w:rsidR="001D2A95" w:rsidRDefault="0058257E">
            <w:pPr>
              <w:pStyle w:val="TableParagraph"/>
              <w:spacing w:line="268" w:lineRule="exact"/>
              <w:ind w:right="49"/>
              <w:jc w:val="right"/>
              <w:rPr>
                <w:sz w:val="24"/>
              </w:rPr>
            </w:pPr>
            <w:r>
              <w:rPr>
                <w:spacing w:val="-10"/>
                <w:sz w:val="24"/>
              </w:rPr>
              <w:t>+</w:t>
            </w:r>
          </w:p>
        </w:tc>
      </w:tr>
      <w:tr w:rsidR="001D2A95">
        <w:trPr>
          <w:trHeight w:val="305"/>
        </w:trPr>
        <w:tc>
          <w:tcPr>
            <w:tcW w:w="846" w:type="dxa"/>
          </w:tcPr>
          <w:p w:rsidR="001D2A95" w:rsidRDefault="0058257E">
            <w:pPr>
              <w:pStyle w:val="TableParagraph"/>
              <w:spacing w:line="273" w:lineRule="exact"/>
              <w:ind w:left="59"/>
              <w:rPr>
                <w:sz w:val="24"/>
              </w:rPr>
            </w:pPr>
            <w:r>
              <w:rPr>
                <w:spacing w:val="-2"/>
                <w:sz w:val="24"/>
              </w:rPr>
              <w:t>1.5.2.</w:t>
            </w:r>
          </w:p>
        </w:tc>
        <w:tc>
          <w:tcPr>
            <w:tcW w:w="8024" w:type="dxa"/>
          </w:tcPr>
          <w:p w:rsidR="001D2A95" w:rsidRDefault="0058257E">
            <w:pPr>
              <w:pStyle w:val="TableParagraph"/>
              <w:spacing w:line="273" w:lineRule="exact"/>
              <w:ind w:left="135"/>
              <w:rPr>
                <w:sz w:val="24"/>
              </w:rPr>
            </w:pPr>
            <w:r>
              <w:rPr>
                <w:sz w:val="24"/>
              </w:rPr>
              <w:t>Стул/табуретдля</w:t>
            </w:r>
            <w:r>
              <w:rPr>
                <w:spacing w:val="-2"/>
                <w:sz w:val="24"/>
              </w:rPr>
              <w:t>столовой</w:t>
            </w:r>
          </w:p>
        </w:tc>
        <w:tc>
          <w:tcPr>
            <w:tcW w:w="659" w:type="dxa"/>
          </w:tcPr>
          <w:p w:rsidR="001D2A95" w:rsidRDefault="0058257E">
            <w:pPr>
              <w:pStyle w:val="TableParagraph"/>
              <w:spacing w:line="273" w:lineRule="exact"/>
              <w:ind w:right="49"/>
              <w:jc w:val="right"/>
              <w:rPr>
                <w:sz w:val="24"/>
              </w:rPr>
            </w:pPr>
            <w:r>
              <w:rPr>
                <w:spacing w:val="-10"/>
                <w:sz w:val="24"/>
              </w:rPr>
              <w:t>+</w:t>
            </w:r>
          </w:p>
        </w:tc>
      </w:tr>
      <w:tr w:rsidR="001D2A95">
        <w:trPr>
          <w:trHeight w:val="305"/>
        </w:trPr>
        <w:tc>
          <w:tcPr>
            <w:tcW w:w="846" w:type="dxa"/>
          </w:tcPr>
          <w:p w:rsidR="001D2A95" w:rsidRDefault="0058257E">
            <w:pPr>
              <w:pStyle w:val="TableParagraph"/>
              <w:spacing w:line="266" w:lineRule="exact"/>
              <w:ind w:left="59"/>
              <w:rPr>
                <w:sz w:val="24"/>
              </w:rPr>
            </w:pPr>
            <w:r>
              <w:rPr>
                <w:spacing w:val="-2"/>
                <w:sz w:val="24"/>
              </w:rPr>
              <w:t>1.5.3.</w:t>
            </w:r>
          </w:p>
        </w:tc>
        <w:tc>
          <w:tcPr>
            <w:tcW w:w="8024" w:type="dxa"/>
          </w:tcPr>
          <w:p w:rsidR="001D2A95" w:rsidRDefault="0058257E">
            <w:pPr>
              <w:pStyle w:val="TableParagraph"/>
              <w:spacing w:line="266" w:lineRule="exact"/>
              <w:ind w:left="135"/>
              <w:rPr>
                <w:sz w:val="24"/>
              </w:rPr>
            </w:pPr>
            <w:r>
              <w:rPr>
                <w:spacing w:val="-2"/>
                <w:sz w:val="24"/>
              </w:rPr>
              <w:t>Линияраздачи</w:t>
            </w:r>
          </w:p>
        </w:tc>
        <w:tc>
          <w:tcPr>
            <w:tcW w:w="659" w:type="dxa"/>
          </w:tcPr>
          <w:p w:rsidR="001D2A95" w:rsidRDefault="0058257E">
            <w:pPr>
              <w:pStyle w:val="TableParagraph"/>
              <w:spacing w:line="266" w:lineRule="exact"/>
              <w:ind w:right="49"/>
              <w:jc w:val="right"/>
              <w:rPr>
                <w:sz w:val="24"/>
              </w:rPr>
            </w:pPr>
            <w:r>
              <w:rPr>
                <w:spacing w:val="-10"/>
                <w:sz w:val="24"/>
              </w:rPr>
              <w:t>+</w:t>
            </w:r>
          </w:p>
        </w:tc>
      </w:tr>
      <w:tr w:rsidR="001D2A95">
        <w:trPr>
          <w:trHeight w:val="307"/>
        </w:trPr>
        <w:tc>
          <w:tcPr>
            <w:tcW w:w="846" w:type="dxa"/>
          </w:tcPr>
          <w:p w:rsidR="001D2A95" w:rsidRDefault="0058257E">
            <w:pPr>
              <w:pStyle w:val="TableParagraph"/>
              <w:spacing w:line="273" w:lineRule="exact"/>
              <w:ind w:left="59"/>
              <w:rPr>
                <w:sz w:val="24"/>
              </w:rPr>
            </w:pPr>
            <w:r>
              <w:rPr>
                <w:spacing w:val="-2"/>
                <w:sz w:val="24"/>
              </w:rPr>
              <w:t>1.5.4.</w:t>
            </w:r>
          </w:p>
        </w:tc>
        <w:tc>
          <w:tcPr>
            <w:tcW w:w="8024" w:type="dxa"/>
          </w:tcPr>
          <w:p w:rsidR="001D2A95" w:rsidRDefault="0058257E">
            <w:pPr>
              <w:pStyle w:val="TableParagraph"/>
              <w:spacing w:line="273" w:lineRule="exact"/>
              <w:ind w:left="135"/>
              <w:rPr>
                <w:sz w:val="24"/>
              </w:rPr>
            </w:pPr>
            <w:r>
              <w:rPr>
                <w:sz w:val="24"/>
              </w:rPr>
              <w:t>Программно-</w:t>
            </w:r>
            <w:r>
              <w:rPr>
                <w:spacing w:val="-2"/>
                <w:sz w:val="24"/>
              </w:rPr>
              <w:t>аппаратныйкомплекскассира(электронныйтерминал)</w:t>
            </w:r>
          </w:p>
        </w:tc>
        <w:tc>
          <w:tcPr>
            <w:tcW w:w="659" w:type="dxa"/>
          </w:tcPr>
          <w:p w:rsidR="001D2A95" w:rsidRDefault="0058257E">
            <w:pPr>
              <w:pStyle w:val="TableParagraph"/>
              <w:spacing w:line="273" w:lineRule="exact"/>
              <w:ind w:right="85"/>
              <w:jc w:val="right"/>
              <w:rPr>
                <w:sz w:val="24"/>
              </w:rPr>
            </w:pPr>
            <w:r>
              <w:rPr>
                <w:spacing w:val="-10"/>
                <w:sz w:val="24"/>
              </w:rPr>
              <w:t>-</w:t>
            </w:r>
          </w:p>
        </w:tc>
      </w:tr>
      <w:tr w:rsidR="001D2A95">
        <w:trPr>
          <w:trHeight w:val="307"/>
        </w:trPr>
        <w:tc>
          <w:tcPr>
            <w:tcW w:w="846" w:type="dxa"/>
          </w:tcPr>
          <w:p w:rsidR="001D2A95" w:rsidRDefault="0058257E">
            <w:pPr>
              <w:pStyle w:val="TableParagraph"/>
              <w:spacing w:line="268" w:lineRule="exact"/>
              <w:ind w:left="59"/>
              <w:rPr>
                <w:sz w:val="24"/>
              </w:rPr>
            </w:pPr>
            <w:r>
              <w:rPr>
                <w:spacing w:val="-2"/>
                <w:sz w:val="24"/>
              </w:rPr>
              <w:t>1.5.5.</w:t>
            </w:r>
          </w:p>
        </w:tc>
        <w:tc>
          <w:tcPr>
            <w:tcW w:w="8024" w:type="dxa"/>
          </w:tcPr>
          <w:p w:rsidR="001D2A95" w:rsidRDefault="0058257E">
            <w:pPr>
              <w:pStyle w:val="TableParagraph"/>
              <w:spacing w:line="268" w:lineRule="exact"/>
              <w:ind w:left="135"/>
              <w:rPr>
                <w:sz w:val="24"/>
              </w:rPr>
            </w:pPr>
            <w:r>
              <w:rPr>
                <w:sz w:val="24"/>
              </w:rPr>
              <w:t>Комплектпосуды</w:t>
            </w:r>
            <w:r>
              <w:rPr>
                <w:spacing w:val="-2"/>
                <w:sz w:val="24"/>
              </w:rPr>
              <w:t>истоловыхприборов</w:t>
            </w:r>
          </w:p>
        </w:tc>
        <w:tc>
          <w:tcPr>
            <w:tcW w:w="659" w:type="dxa"/>
          </w:tcPr>
          <w:p w:rsidR="001D2A95" w:rsidRDefault="0058257E">
            <w:pPr>
              <w:pStyle w:val="TableParagraph"/>
              <w:spacing w:line="268" w:lineRule="exact"/>
              <w:ind w:right="49"/>
              <w:jc w:val="right"/>
              <w:rPr>
                <w:sz w:val="24"/>
              </w:rPr>
            </w:pPr>
            <w:r>
              <w:rPr>
                <w:spacing w:val="-10"/>
                <w:sz w:val="24"/>
              </w:rPr>
              <w:t>+</w:t>
            </w:r>
          </w:p>
        </w:tc>
      </w:tr>
      <w:tr w:rsidR="001D2A95">
        <w:trPr>
          <w:trHeight w:val="302"/>
        </w:trPr>
        <w:tc>
          <w:tcPr>
            <w:tcW w:w="846" w:type="dxa"/>
          </w:tcPr>
          <w:p w:rsidR="001D2A95" w:rsidRDefault="0058257E">
            <w:pPr>
              <w:pStyle w:val="TableParagraph"/>
              <w:spacing w:line="273" w:lineRule="exact"/>
              <w:ind w:left="59"/>
              <w:rPr>
                <w:sz w:val="24"/>
              </w:rPr>
            </w:pPr>
            <w:r>
              <w:rPr>
                <w:spacing w:val="-2"/>
                <w:sz w:val="24"/>
              </w:rPr>
              <w:t>1.5.6.</w:t>
            </w:r>
          </w:p>
        </w:tc>
        <w:tc>
          <w:tcPr>
            <w:tcW w:w="8024" w:type="dxa"/>
          </w:tcPr>
          <w:p w:rsidR="001D2A95" w:rsidRDefault="0058257E">
            <w:pPr>
              <w:pStyle w:val="TableParagraph"/>
              <w:spacing w:line="273" w:lineRule="exact"/>
              <w:ind w:left="135"/>
              <w:rPr>
                <w:sz w:val="24"/>
              </w:rPr>
            </w:pPr>
            <w:r>
              <w:rPr>
                <w:spacing w:val="-2"/>
                <w:sz w:val="24"/>
              </w:rPr>
              <w:t>Поднос</w:t>
            </w:r>
          </w:p>
        </w:tc>
        <w:tc>
          <w:tcPr>
            <w:tcW w:w="659" w:type="dxa"/>
          </w:tcPr>
          <w:p w:rsidR="001D2A95" w:rsidRDefault="0058257E">
            <w:pPr>
              <w:pStyle w:val="TableParagraph"/>
              <w:spacing w:line="273" w:lineRule="exact"/>
              <w:ind w:right="49"/>
              <w:jc w:val="right"/>
              <w:rPr>
                <w:sz w:val="24"/>
              </w:rPr>
            </w:pPr>
            <w:r>
              <w:rPr>
                <w:spacing w:val="-10"/>
                <w:sz w:val="24"/>
              </w:rPr>
              <w:t>+</w:t>
            </w:r>
          </w:p>
        </w:tc>
      </w:tr>
      <w:tr w:rsidR="001D2A95">
        <w:trPr>
          <w:trHeight w:val="300"/>
        </w:trPr>
        <w:tc>
          <w:tcPr>
            <w:tcW w:w="846" w:type="dxa"/>
          </w:tcPr>
          <w:p w:rsidR="001D2A95" w:rsidRDefault="0058257E">
            <w:pPr>
              <w:pStyle w:val="TableParagraph"/>
              <w:spacing w:line="263" w:lineRule="exact"/>
              <w:ind w:left="59"/>
              <w:rPr>
                <w:sz w:val="24"/>
              </w:rPr>
            </w:pPr>
            <w:r>
              <w:rPr>
                <w:spacing w:val="-2"/>
                <w:sz w:val="24"/>
              </w:rPr>
              <w:t>1.5.7.</w:t>
            </w:r>
          </w:p>
        </w:tc>
        <w:tc>
          <w:tcPr>
            <w:tcW w:w="8024" w:type="dxa"/>
          </w:tcPr>
          <w:p w:rsidR="001D2A95" w:rsidRDefault="0058257E">
            <w:pPr>
              <w:pStyle w:val="TableParagraph"/>
              <w:spacing w:line="263" w:lineRule="exact"/>
              <w:ind w:left="135"/>
              <w:rPr>
                <w:sz w:val="24"/>
              </w:rPr>
            </w:pPr>
            <w:r>
              <w:rPr>
                <w:spacing w:val="-2"/>
                <w:sz w:val="24"/>
              </w:rPr>
              <w:t>Облучательбактерицидный</w:t>
            </w:r>
          </w:p>
        </w:tc>
        <w:tc>
          <w:tcPr>
            <w:tcW w:w="659" w:type="dxa"/>
          </w:tcPr>
          <w:p w:rsidR="001D2A95" w:rsidRDefault="0058257E">
            <w:pPr>
              <w:pStyle w:val="TableParagraph"/>
              <w:spacing w:line="263" w:lineRule="exact"/>
              <w:ind w:right="49"/>
              <w:jc w:val="right"/>
              <w:rPr>
                <w:sz w:val="24"/>
              </w:rPr>
            </w:pPr>
            <w:r>
              <w:rPr>
                <w:spacing w:val="-10"/>
                <w:sz w:val="24"/>
              </w:rPr>
              <w:t>+</w:t>
            </w:r>
          </w:p>
        </w:tc>
      </w:tr>
      <w:tr w:rsidR="001D2A95">
        <w:trPr>
          <w:trHeight w:val="3901"/>
        </w:trPr>
        <w:tc>
          <w:tcPr>
            <w:tcW w:w="846" w:type="dxa"/>
          </w:tcPr>
          <w:p w:rsidR="001D2A95" w:rsidRDefault="0058257E">
            <w:pPr>
              <w:pStyle w:val="TableParagraph"/>
              <w:spacing w:line="271" w:lineRule="exact"/>
              <w:ind w:left="59"/>
              <w:rPr>
                <w:sz w:val="24"/>
              </w:rPr>
            </w:pPr>
            <w:r>
              <w:rPr>
                <w:spacing w:val="-2"/>
                <w:sz w:val="24"/>
              </w:rPr>
              <w:t>1.5.8.</w:t>
            </w:r>
          </w:p>
        </w:tc>
        <w:tc>
          <w:tcPr>
            <w:tcW w:w="8024" w:type="dxa"/>
          </w:tcPr>
          <w:p w:rsidR="001D2A95" w:rsidRDefault="0058257E">
            <w:pPr>
              <w:pStyle w:val="TableParagraph"/>
              <w:ind w:left="135" w:right="861"/>
              <w:jc w:val="both"/>
              <w:rPr>
                <w:sz w:val="24"/>
              </w:rPr>
            </w:pPr>
            <w:r>
              <w:rPr>
                <w:sz w:val="24"/>
              </w:rPr>
              <w:t xml:space="preserve">Аптечка универсальная для оказания первой медицинской помощи </w:t>
            </w:r>
            <w:r>
              <w:rPr>
                <w:spacing w:val="-2"/>
                <w:sz w:val="24"/>
              </w:rPr>
              <w:t xml:space="preserve">(применениеосуществляетсявсоответствиисприказомМинистерства </w:t>
            </w:r>
            <w:r>
              <w:rPr>
                <w:sz w:val="24"/>
              </w:rPr>
              <w:t>здравоохраненияРоссийскойФедерацииот5ноября2013г.№822н</w:t>
            </w:r>
          </w:p>
          <w:p w:rsidR="001D2A95" w:rsidRDefault="0058257E">
            <w:pPr>
              <w:pStyle w:val="TableParagraph"/>
              <w:ind w:left="135"/>
              <w:rPr>
                <w:sz w:val="24"/>
              </w:rPr>
            </w:pPr>
            <w:r>
              <w:rPr>
                <w:sz w:val="24"/>
              </w:rPr>
              <w:t xml:space="preserve">«Об утверждении Порядка оказания медицинской помощи </w:t>
            </w:r>
            <w:r>
              <w:rPr>
                <w:spacing w:val="-2"/>
                <w:sz w:val="24"/>
              </w:rPr>
              <w:t xml:space="preserve">несовершеннолетним,втомчислевпериодобученияивоспитанияв </w:t>
            </w:r>
            <w:r>
              <w:rPr>
                <w:sz w:val="24"/>
              </w:rPr>
              <w:t xml:space="preserve">образовательныхорганизациях»(зарегистрированМинистерством </w:t>
            </w:r>
            <w:r>
              <w:rPr>
                <w:spacing w:val="-2"/>
                <w:sz w:val="24"/>
              </w:rPr>
              <w:t>юстицииРоссийскойФедерации17января2014г.,регистрационный</w:t>
            </w:r>
          </w:p>
          <w:p w:rsidR="001D2A95" w:rsidRDefault="0058257E">
            <w:pPr>
              <w:pStyle w:val="TableParagraph"/>
              <w:spacing w:before="14" w:line="232" w:lineRule="auto"/>
              <w:ind w:left="135"/>
              <w:rPr>
                <w:sz w:val="24"/>
              </w:rPr>
            </w:pPr>
            <w:r>
              <w:rPr>
                <w:sz w:val="24"/>
              </w:rPr>
              <w:t xml:space="preserve">№31045), сизменениями,внесеннымиприказамиМинистерства </w:t>
            </w:r>
            <w:r>
              <w:rPr>
                <w:spacing w:val="-2"/>
                <w:sz w:val="24"/>
              </w:rPr>
              <w:t>здравоохраненияРоссийскойФедерацииот3сентября2015г.№613н</w:t>
            </w:r>
          </w:p>
          <w:p w:rsidR="001D2A95" w:rsidRDefault="0058257E">
            <w:pPr>
              <w:pStyle w:val="TableParagraph"/>
              <w:spacing w:before="1" w:line="242" w:lineRule="auto"/>
              <w:ind w:left="135"/>
              <w:rPr>
                <w:sz w:val="24"/>
              </w:rPr>
            </w:pPr>
            <w:r>
              <w:rPr>
                <w:sz w:val="24"/>
              </w:rPr>
              <w:t>(зарегистрированМинистерствомюстицииРоссийскойФедерации29 октября 2015 г., регистрационный № 39538), от 21 февраля 2020 г.</w:t>
            </w:r>
          </w:p>
          <w:p w:rsidR="001D2A95" w:rsidRDefault="0058257E">
            <w:pPr>
              <w:pStyle w:val="TableParagraph"/>
              <w:spacing w:before="6" w:line="237" w:lineRule="auto"/>
              <w:ind w:left="135"/>
              <w:rPr>
                <w:sz w:val="24"/>
              </w:rPr>
            </w:pPr>
            <w:r>
              <w:rPr>
                <w:sz w:val="24"/>
              </w:rPr>
              <w:t xml:space="preserve">№114н(зарегистрированМинистерствомюстиции Российской </w:t>
            </w:r>
            <w:r>
              <w:rPr>
                <w:spacing w:val="-2"/>
                <w:sz w:val="24"/>
              </w:rPr>
              <w:t>Федерации28июля 2020г.,регистрационный№59083)(далее-приказ</w:t>
            </w:r>
          </w:p>
          <w:p w:rsidR="001D2A95" w:rsidRDefault="0058257E">
            <w:pPr>
              <w:pStyle w:val="TableParagraph"/>
              <w:spacing w:before="4"/>
              <w:ind w:left="135"/>
              <w:rPr>
                <w:sz w:val="24"/>
              </w:rPr>
            </w:pPr>
            <w:r>
              <w:rPr>
                <w:spacing w:val="-2"/>
                <w:sz w:val="24"/>
              </w:rPr>
              <w:t>№822н)</w:t>
            </w:r>
          </w:p>
        </w:tc>
        <w:tc>
          <w:tcPr>
            <w:tcW w:w="659" w:type="dxa"/>
          </w:tcPr>
          <w:p w:rsidR="001D2A95" w:rsidRDefault="0058257E">
            <w:pPr>
              <w:pStyle w:val="TableParagraph"/>
              <w:spacing w:line="271" w:lineRule="exact"/>
              <w:ind w:right="49"/>
              <w:jc w:val="right"/>
              <w:rPr>
                <w:sz w:val="24"/>
              </w:rPr>
            </w:pPr>
            <w:r>
              <w:rPr>
                <w:spacing w:val="-10"/>
                <w:sz w:val="24"/>
              </w:rPr>
              <w:t>+</w:t>
            </w:r>
          </w:p>
        </w:tc>
      </w:tr>
      <w:tr w:rsidR="001D2A95">
        <w:trPr>
          <w:trHeight w:val="300"/>
        </w:trPr>
        <w:tc>
          <w:tcPr>
            <w:tcW w:w="9529" w:type="dxa"/>
            <w:gridSpan w:val="3"/>
          </w:tcPr>
          <w:p w:rsidR="001D2A95" w:rsidRDefault="0058257E">
            <w:pPr>
              <w:pStyle w:val="TableParagraph"/>
              <w:spacing w:line="263" w:lineRule="exact"/>
              <w:ind w:left="50"/>
              <w:rPr>
                <w:sz w:val="24"/>
              </w:rPr>
            </w:pPr>
            <w:r>
              <w:rPr>
                <w:spacing w:val="-2"/>
                <w:sz w:val="24"/>
              </w:rPr>
              <w:t>Вспомогательноепомещение</w:t>
            </w:r>
          </w:p>
        </w:tc>
      </w:tr>
      <w:tr w:rsidR="001D2A95">
        <w:trPr>
          <w:trHeight w:val="307"/>
        </w:trPr>
        <w:tc>
          <w:tcPr>
            <w:tcW w:w="9529"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846" w:type="dxa"/>
          </w:tcPr>
          <w:p w:rsidR="001D2A95" w:rsidRDefault="0058257E">
            <w:pPr>
              <w:pStyle w:val="TableParagraph"/>
              <w:spacing w:line="271" w:lineRule="exact"/>
              <w:ind w:left="59"/>
              <w:rPr>
                <w:sz w:val="24"/>
              </w:rPr>
            </w:pPr>
            <w:r>
              <w:rPr>
                <w:spacing w:val="-2"/>
                <w:sz w:val="24"/>
              </w:rPr>
              <w:t>1.5.9.</w:t>
            </w:r>
          </w:p>
        </w:tc>
        <w:tc>
          <w:tcPr>
            <w:tcW w:w="8024" w:type="dxa"/>
          </w:tcPr>
          <w:p w:rsidR="001D2A95" w:rsidRDefault="0058257E">
            <w:pPr>
              <w:pStyle w:val="TableParagraph"/>
              <w:spacing w:line="271" w:lineRule="exact"/>
              <w:ind w:left="135"/>
              <w:rPr>
                <w:sz w:val="24"/>
              </w:rPr>
            </w:pPr>
            <w:r>
              <w:rPr>
                <w:spacing w:val="-2"/>
                <w:sz w:val="24"/>
              </w:rPr>
              <w:t>Сушкадлярук/одноразовыеполотенца</w:t>
            </w:r>
          </w:p>
        </w:tc>
        <w:tc>
          <w:tcPr>
            <w:tcW w:w="659"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846" w:type="dxa"/>
          </w:tcPr>
          <w:p w:rsidR="001D2A95" w:rsidRDefault="0058257E">
            <w:pPr>
              <w:pStyle w:val="TableParagraph"/>
              <w:spacing w:line="273" w:lineRule="exact"/>
              <w:ind w:left="59"/>
              <w:rPr>
                <w:sz w:val="24"/>
              </w:rPr>
            </w:pPr>
            <w:r>
              <w:rPr>
                <w:spacing w:val="-2"/>
                <w:sz w:val="24"/>
              </w:rPr>
              <w:t>1.5.10.</w:t>
            </w:r>
          </w:p>
        </w:tc>
        <w:tc>
          <w:tcPr>
            <w:tcW w:w="8024" w:type="dxa"/>
          </w:tcPr>
          <w:p w:rsidR="001D2A95" w:rsidRDefault="0058257E">
            <w:pPr>
              <w:pStyle w:val="TableParagraph"/>
              <w:spacing w:line="273" w:lineRule="exact"/>
              <w:ind w:left="135"/>
              <w:rPr>
                <w:sz w:val="24"/>
              </w:rPr>
            </w:pPr>
            <w:r>
              <w:rPr>
                <w:spacing w:val="-2"/>
                <w:sz w:val="24"/>
              </w:rPr>
              <w:t>Диспенсердлямыла</w:t>
            </w:r>
          </w:p>
        </w:tc>
        <w:tc>
          <w:tcPr>
            <w:tcW w:w="659" w:type="dxa"/>
          </w:tcPr>
          <w:p w:rsidR="001D2A95" w:rsidRDefault="0058257E">
            <w:pPr>
              <w:pStyle w:val="TableParagraph"/>
              <w:spacing w:line="273" w:lineRule="exact"/>
              <w:ind w:right="49"/>
              <w:jc w:val="right"/>
              <w:rPr>
                <w:sz w:val="24"/>
              </w:rPr>
            </w:pPr>
            <w:r>
              <w:rPr>
                <w:spacing w:val="-10"/>
                <w:sz w:val="24"/>
              </w:rPr>
              <w:t>+</w:t>
            </w:r>
          </w:p>
        </w:tc>
      </w:tr>
      <w:tr w:rsidR="001D2A95">
        <w:trPr>
          <w:trHeight w:val="5276"/>
        </w:trPr>
        <w:tc>
          <w:tcPr>
            <w:tcW w:w="8870" w:type="dxa"/>
            <w:gridSpan w:val="2"/>
          </w:tcPr>
          <w:p w:rsidR="001D2A95" w:rsidRDefault="0058257E">
            <w:pPr>
              <w:pStyle w:val="TableParagraph"/>
              <w:ind w:left="50" w:right="493"/>
              <w:rPr>
                <w:sz w:val="24"/>
              </w:rPr>
            </w:pPr>
            <w:r>
              <w:rPr>
                <w:spacing w:val="-2"/>
                <w:sz w:val="24"/>
              </w:rPr>
              <w:t xml:space="preserve">Подраздел6.Пищеблок(оснащениекомплексапищеблокаосуществляетсяв </w:t>
            </w:r>
            <w:r>
              <w:rPr>
                <w:sz w:val="24"/>
              </w:rPr>
              <w:t>соответствии с: -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Российской Федерации от 27 октября 2020 г. № 32 (зарегистрировано Министерством юстицииРоссийскойФедерации11ноября2020г.,регистрационный№60833);- санитарными правилами СП 2.4.3648-20 «Санитарно-эпидемиологические</w:t>
            </w:r>
          </w:p>
          <w:p w:rsidR="001D2A95" w:rsidRDefault="0058257E">
            <w:pPr>
              <w:pStyle w:val="TableParagraph"/>
              <w:spacing w:line="237" w:lineRule="auto"/>
              <w:ind w:left="50" w:right="493"/>
              <w:rPr>
                <w:sz w:val="24"/>
              </w:rPr>
            </w:pPr>
            <w:r>
              <w:rPr>
                <w:sz w:val="24"/>
              </w:rPr>
              <w:t>требованиякорганизациямвоспитанияиобучения,отдыхаиоздоровлениядетейи молодежи», утвержденными постановлением Главного государственного санитарного врача Российской Федерации от 28 сентября 2020 г. № 28</w:t>
            </w:r>
          </w:p>
          <w:p w:rsidR="001D2A95" w:rsidRDefault="0058257E">
            <w:pPr>
              <w:pStyle w:val="TableParagraph"/>
              <w:spacing w:before="6" w:line="242" w:lineRule="auto"/>
              <w:ind w:left="50" w:right="493"/>
              <w:rPr>
                <w:sz w:val="24"/>
              </w:rPr>
            </w:pPr>
            <w:r>
              <w:rPr>
                <w:spacing w:val="-2"/>
                <w:sz w:val="24"/>
              </w:rPr>
              <w:t xml:space="preserve">(зарегистрированоМинистерствомюстицииРоссийскойФедерации18декабря 2020 </w:t>
            </w:r>
            <w:r>
              <w:rPr>
                <w:sz w:val="24"/>
              </w:rPr>
              <w:t>г., регистрационный № 61573) (далее - СП 2.4.3648-20); - санитарными</w:t>
            </w:r>
          </w:p>
          <w:p w:rsidR="001D2A95" w:rsidRDefault="0058257E">
            <w:pPr>
              <w:pStyle w:val="TableParagraph"/>
              <w:spacing w:line="267" w:lineRule="exact"/>
              <w:ind w:left="50"/>
              <w:rPr>
                <w:sz w:val="24"/>
              </w:rPr>
            </w:pPr>
            <w:r>
              <w:rPr>
                <w:spacing w:val="-2"/>
                <w:sz w:val="24"/>
              </w:rPr>
              <w:t>правиламиинормамиСанПиН1.2.3685-21«Гигиеническиенормативыи</w:t>
            </w:r>
          </w:p>
          <w:p w:rsidR="001D2A95" w:rsidRDefault="0058257E">
            <w:pPr>
              <w:pStyle w:val="TableParagraph"/>
              <w:spacing w:line="237" w:lineRule="auto"/>
              <w:ind w:left="50" w:right="493"/>
              <w:rPr>
                <w:sz w:val="24"/>
              </w:rPr>
            </w:pPr>
            <w:r>
              <w:rPr>
                <w:sz w:val="24"/>
              </w:rPr>
              <w:t>требованиякобеспечениюбезопасностии(или)безвредностидлячеловекафакторов среды обитания», утвержденными постановлением Главного</w:t>
            </w:r>
          </w:p>
          <w:p w:rsidR="001D2A95" w:rsidRDefault="0058257E">
            <w:pPr>
              <w:pStyle w:val="TableParagraph"/>
              <w:spacing w:before="2"/>
              <w:ind w:left="50"/>
              <w:rPr>
                <w:sz w:val="24"/>
              </w:rPr>
            </w:pPr>
            <w:r>
              <w:rPr>
                <w:spacing w:val="-2"/>
                <w:sz w:val="24"/>
              </w:rPr>
              <w:t>государственногосанитарноговрачаРоссийскойФедерацииот28января2021г.</w:t>
            </w:r>
          </w:p>
          <w:p w:rsidR="001D2A95" w:rsidRDefault="0058257E">
            <w:pPr>
              <w:pStyle w:val="TableParagraph"/>
              <w:spacing w:before="5" w:line="237" w:lineRule="auto"/>
              <w:ind w:left="50" w:right="493"/>
              <w:rPr>
                <w:sz w:val="24"/>
              </w:rPr>
            </w:pPr>
            <w:r>
              <w:rPr>
                <w:sz w:val="24"/>
              </w:rPr>
              <w:t>№2(зарегистрированоМинистерствомюстицииРоссийскойФедерации29января 2021 г., регистрационный № 62296) (далее - СанПиН 1.2.3685-21)</w:t>
            </w:r>
          </w:p>
        </w:tc>
        <w:tc>
          <w:tcPr>
            <w:tcW w:w="659" w:type="dxa"/>
          </w:tcPr>
          <w:p w:rsidR="001D2A95" w:rsidRDefault="0058257E">
            <w:pPr>
              <w:pStyle w:val="TableParagraph"/>
              <w:spacing w:line="266" w:lineRule="exact"/>
              <w:ind w:right="49"/>
              <w:jc w:val="right"/>
              <w:rPr>
                <w:sz w:val="24"/>
              </w:rPr>
            </w:pPr>
            <w:r>
              <w:rPr>
                <w:spacing w:val="-10"/>
                <w:sz w:val="24"/>
              </w:rPr>
              <w:t>+</w:t>
            </w:r>
          </w:p>
        </w:tc>
      </w:tr>
      <w:tr w:rsidR="001D2A95">
        <w:trPr>
          <w:trHeight w:val="307"/>
        </w:trPr>
        <w:tc>
          <w:tcPr>
            <w:tcW w:w="8870" w:type="dxa"/>
            <w:gridSpan w:val="2"/>
          </w:tcPr>
          <w:p w:rsidR="001D2A95" w:rsidRDefault="0058257E">
            <w:pPr>
              <w:pStyle w:val="TableParagraph"/>
              <w:spacing w:line="276" w:lineRule="exact"/>
              <w:ind w:left="50"/>
              <w:rPr>
                <w:sz w:val="24"/>
              </w:rPr>
            </w:pPr>
            <w:r>
              <w:rPr>
                <w:spacing w:val="-2"/>
                <w:sz w:val="24"/>
              </w:rPr>
              <w:t>Подраздел7.Спортивныйкомплекс</w:t>
            </w:r>
          </w:p>
        </w:tc>
        <w:tc>
          <w:tcPr>
            <w:tcW w:w="659" w:type="dxa"/>
          </w:tcPr>
          <w:p w:rsidR="001D2A95" w:rsidRDefault="0058257E">
            <w:pPr>
              <w:pStyle w:val="TableParagraph"/>
              <w:spacing w:line="276" w:lineRule="exact"/>
              <w:ind w:right="49"/>
              <w:jc w:val="right"/>
              <w:rPr>
                <w:sz w:val="24"/>
              </w:rPr>
            </w:pPr>
            <w:r>
              <w:rPr>
                <w:spacing w:val="-10"/>
                <w:sz w:val="24"/>
              </w:rPr>
              <w:t>+</w:t>
            </w:r>
          </w:p>
        </w:tc>
      </w:tr>
      <w:tr w:rsidR="001D2A95">
        <w:trPr>
          <w:trHeight w:val="302"/>
        </w:trPr>
        <w:tc>
          <w:tcPr>
            <w:tcW w:w="8870" w:type="dxa"/>
            <w:gridSpan w:val="2"/>
          </w:tcPr>
          <w:p w:rsidR="001D2A95" w:rsidRDefault="0058257E">
            <w:pPr>
              <w:pStyle w:val="TableParagraph"/>
              <w:spacing w:line="266" w:lineRule="exact"/>
              <w:ind w:left="50"/>
              <w:rPr>
                <w:sz w:val="24"/>
              </w:rPr>
            </w:pPr>
            <w:r>
              <w:rPr>
                <w:spacing w:val="-2"/>
                <w:sz w:val="24"/>
              </w:rPr>
              <w:t>Часть1.Раздевальные</w:t>
            </w:r>
          </w:p>
        </w:tc>
        <w:tc>
          <w:tcPr>
            <w:tcW w:w="659" w:type="dxa"/>
          </w:tcPr>
          <w:p w:rsidR="001D2A95" w:rsidRDefault="0058257E">
            <w:pPr>
              <w:pStyle w:val="TableParagraph"/>
              <w:spacing w:line="266" w:lineRule="exact"/>
              <w:ind w:right="49"/>
              <w:jc w:val="right"/>
              <w:rPr>
                <w:sz w:val="24"/>
              </w:rPr>
            </w:pPr>
            <w:r>
              <w:rPr>
                <w:spacing w:val="-10"/>
                <w:sz w:val="24"/>
              </w:rPr>
              <w:t>+</w:t>
            </w:r>
          </w:p>
        </w:tc>
      </w:tr>
      <w:tr w:rsidR="001D2A95">
        <w:trPr>
          <w:trHeight w:val="295"/>
        </w:trPr>
        <w:tc>
          <w:tcPr>
            <w:tcW w:w="9529"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274"/>
        </w:trPr>
        <w:tc>
          <w:tcPr>
            <w:tcW w:w="846" w:type="dxa"/>
          </w:tcPr>
          <w:p w:rsidR="001D2A95" w:rsidRDefault="0058257E">
            <w:pPr>
              <w:pStyle w:val="TableParagraph"/>
              <w:spacing w:line="254" w:lineRule="exact"/>
              <w:ind w:left="59"/>
              <w:rPr>
                <w:sz w:val="24"/>
              </w:rPr>
            </w:pPr>
            <w:r>
              <w:rPr>
                <w:spacing w:val="-2"/>
                <w:sz w:val="24"/>
              </w:rPr>
              <w:t>1.7.1.</w:t>
            </w:r>
          </w:p>
        </w:tc>
        <w:tc>
          <w:tcPr>
            <w:tcW w:w="8024" w:type="dxa"/>
          </w:tcPr>
          <w:p w:rsidR="001D2A95" w:rsidRDefault="0058257E">
            <w:pPr>
              <w:pStyle w:val="TableParagraph"/>
              <w:spacing w:line="254" w:lineRule="exact"/>
              <w:ind w:left="135"/>
              <w:rPr>
                <w:sz w:val="24"/>
              </w:rPr>
            </w:pPr>
            <w:r>
              <w:rPr>
                <w:spacing w:val="-2"/>
                <w:sz w:val="24"/>
              </w:rPr>
              <w:t>Системахранениявещейобучающихсясоскамьейвкомплекте/Система</w:t>
            </w:r>
          </w:p>
        </w:tc>
        <w:tc>
          <w:tcPr>
            <w:tcW w:w="659" w:type="dxa"/>
          </w:tcPr>
          <w:p w:rsidR="001D2A95" w:rsidRDefault="0058257E">
            <w:pPr>
              <w:pStyle w:val="TableParagraph"/>
              <w:spacing w:line="254" w:lineRule="exact"/>
              <w:ind w:right="85"/>
              <w:jc w:val="right"/>
              <w:rPr>
                <w:sz w:val="24"/>
              </w:rPr>
            </w:pPr>
            <w:r>
              <w:rPr>
                <w:spacing w:val="-10"/>
                <w:sz w:val="24"/>
              </w:rPr>
              <w:t>-</w:t>
            </w:r>
          </w:p>
        </w:tc>
      </w:tr>
    </w:tbl>
    <w:p w:rsidR="001D2A95" w:rsidRDefault="001D2A95">
      <w:pPr>
        <w:pStyle w:val="a3"/>
        <w:spacing w:before="169"/>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493</w:t>
      </w:r>
    </w:p>
    <w:tbl>
      <w:tblPr>
        <w:tblStyle w:val="TableNormal"/>
        <w:tblW w:w="0" w:type="auto"/>
        <w:tblInd w:w="820" w:type="dxa"/>
        <w:tblLayout w:type="fixed"/>
        <w:tblLook w:val="01E0"/>
      </w:tblPr>
      <w:tblGrid>
        <w:gridCol w:w="846"/>
        <w:gridCol w:w="8109"/>
        <w:gridCol w:w="583"/>
      </w:tblGrid>
      <w:tr w:rsidR="001D2A95">
        <w:trPr>
          <w:trHeight w:val="281"/>
        </w:trPr>
        <w:tc>
          <w:tcPr>
            <w:tcW w:w="846" w:type="dxa"/>
          </w:tcPr>
          <w:p w:rsidR="001D2A95" w:rsidRDefault="001D2A95">
            <w:pPr>
              <w:pStyle w:val="TableParagraph"/>
              <w:rPr>
                <w:sz w:val="20"/>
              </w:rPr>
            </w:pPr>
          </w:p>
        </w:tc>
        <w:tc>
          <w:tcPr>
            <w:tcW w:w="8109" w:type="dxa"/>
          </w:tcPr>
          <w:p w:rsidR="001D2A95" w:rsidRDefault="0058257E">
            <w:pPr>
              <w:pStyle w:val="TableParagraph"/>
              <w:spacing w:line="250" w:lineRule="exact"/>
              <w:ind w:left="140"/>
              <w:rPr>
                <w:sz w:val="24"/>
              </w:rPr>
            </w:pPr>
            <w:r>
              <w:rPr>
                <w:spacing w:val="-2"/>
                <w:sz w:val="24"/>
              </w:rPr>
              <w:t>храненияисушкавещейобучающихсясоскамьейвкомплекте</w:t>
            </w:r>
          </w:p>
        </w:tc>
        <w:tc>
          <w:tcPr>
            <w:tcW w:w="583" w:type="dxa"/>
          </w:tcPr>
          <w:p w:rsidR="001D2A95" w:rsidRDefault="001D2A95">
            <w:pPr>
              <w:pStyle w:val="TableParagraph"/>
              <w:rPr>
                <w:sz w:val="20"/>
              </w:rPr>
            </w:pPr>
          </w:p>
        </w:tc>
      </w:tr>
      <w:tr w:rsidR="001D2A95">
        <w:trPr>
          <w:trHeight w:val="302"/>
        </w:trPr>
        <w:tc>
          <w:tcPr>
            <w:tcW w:w="8955" w:type="dxa"/>
            <w:gridSpan w:val="2"/>
          </w:tcPr>
          <w:p w:rsidR="001D2A95" w:rsidRDefault="0058257E">
            <w:pPr>
              <w:pStyle w:val="TableParagraph"/>
              <w:spacing w:line="266" w:lineRule="exact"/>
              <w:ind w:left="54"/>
              <w:rPr>
                <w:sz w:val="24"/>
              </w:rPr>
            </w:pPr>
            <w:r>
              <w:rPr>
                <w:spacing w:val="-2"/>
                <w:sz w:val="24"/>
              </w:rPr>
              <w:t>Часть2.Универсальныйспортивныйзал</w:t>
            </w:r>
          </w:p>
        </w:tc>
        <w:tc>
          <w:tcPr>
            <w:tcW w:w="583" w:type="dxa"/>
          </w:tcPr>
          <w:p w:rsidR="001D2A95" w:rsidRDefault="0058257E">
            <w:pPr>
              <w:pStyle w:val="TableParagraph"/>
              <w:spacing w:line="266" w:lineRule="exact"/>
              <w:ind w:right="49"/>
              <w:jc w:val="right"/>
              <w:rPr>
                <w:sz w:val="24"/>
              </w:rPr>
            </w:pPr>
            <w:r>
              <w:rPr>
                <w:spacing w:val="-10"/>
                <w:sz w:val="24"/>
              </w:rPr>
              <w:t>+</w:t>
            </w:r>
          </w:p>
        </w:tc>
      </w:tr>
      <w:tr w:rsidR="001D2A95">
        <w:trPr>
          <w:trHeight w:val="304"/>
        </w:trPr>
        <w:tc>
          <w:tcPr>
            <w:tcW w:w="9538" w:type="dxa"/>
            <w:gridSpan w:val="3"/>
          </w:tcPr>
          <w:p w:rsidR="001D2A95" w:rsidRDefault="0058257E">
            <w:pPr>
              <w:pStyle w:val="TableParagraph"/>
              <w:spacing w:line="271" w:lineRule="exact"/>
              <w:ind w:left="54"/>
              <w:rPr>
                <w:sz w:val="24"/>
              </w:rPr>
            </w:pPr>
            <w:r>
              <w:rPr>
                <w:spacing w:val="-2"/>
                <w:sz w:val="24"/>
              </w:rPr>
              <w:t>Основноеоборудование</w:t>
            </w:r>
          </w:p>
        </w:tc>
      </w:tr>
      <w:tr w:rsidR="001D2A95">
        <w:trPr>
          <w:trHeight w:val="578"/>
        </w:trPr>
        <w:tc>
          <w:tcPr>
            <w:tcW w:w="846" w:type="dxa"/>
          </w:tcPr>
          <w:p w:rsidR="001D2A95" w:rsidRDefault="0058257E">
            <w:pPr>
              <w:pStyle w:val="TableParagraph"/>
              <w:spacing w:line="268" w:lineRule="exact"/>
              <w:ind w:left="54"/>
              <w:rPr>
                <w:sz w:val="24"/>
              </w:rPr>
            </w:pPr>
            <w:r>
              <w:rPr>
                <w:spacing w:val="-2"/>
                <w:sz w:val="24"/>
              </w:rPr>
              <w:t>1.7.2.</w:t>
            </w:r>
          </w:p>
        </w:tc>
        <w:tc>
          <w:tcPr>
            <w:tcW w:w="8109" w:type="dxa"/>
          </w:tcPr>
          <w:p w:rsidR="001D2A95" w:rsidRDefault="0058257E">
            <w:pPr>
              <w:pStyle w:val="TableParagraph"/>
              <w:spacing w:line="232" w:lineRule="auto"/>
              <w:ind w:left="140"/>
              <w:rPr>
                <w:sz w:val="24"/>
              </w:rPr>
            </w:pPr>
            <w:r>
              <w:rPr>
                <w:sz w:val="24"/>
              </w:rPr>
              <w:t>Таблоэлектронноеигровое(дляволейбола,баскетбола,футбола,гандбола)с защитным экраном</w:t>
            </w:r>
          </w:p>
        </w:tc>
        <w:tc>
          <w:tcPr>
            <w:tcW w:w="583" w:type="dxa"/>
          </w:tcPr>
          <w:p w:rsidR="001D2A95" w:rsidRDefault="0058257E">
            <w:pPr>
              <w:pStyle w:val="TableParagraph"/>
              <w:spacing w:line="268" w:lineRule="exact"/>
              <w:ind w:right="85"/>
              <w:jc w:val="right"/>
              <w:rPr>
                <w:sz w:val="24"/>
              </w:rPr>
            </w:pPr>
            <w:r>
              <w:rPr>
                <w:spacing w:val="-10"/>
                <w:sz w:val="24"/>
              </w:rPr>
              <w:t>-</w:t>
            </w:r>
          </w:p>
        </w:tc>
      </w:tr>
      <w:tr w:rsidR="001D2A95">
        <w:trPr>
          <w:trHeight w:val="309"/>
        </w:trPr>
        <w:tc>
          <w:tcPr>
            <w:tcW w:w="846" w:type="dxa"/>
          </w:tcPr>
          <w:p w:rsidR="001D2A95" w:rsidRDefault="0058257E">
            <w:pPr>
              <w:pStyle w:val="TableParagraph"/>
              <w:spacing w:line="276" w:lineRule="exact"/>
              <w:ind w:left="54"/>
              <w:rPr>
                <w:sz w:val="24"/>
              </w:rPr>
            </w:pPr>
            <w:r>
              <w:rPr>
                <w:spacing w:val="-2"/>
                <w:sz w:val="24"/>
              </w:rPr>
              <w:t>1.7.3.</w:t>
            </w:r>
          </w:p>
        </w:tc>
        <w:tc>
          <w:tcPr>
            <w:tcW w:w="8109" w:type="dxa"/>
          </w:tcPr>
          <w:p w:rsidR="001D2A95" w:rsidRDefault="0058257E">
            <w:pPr>
              <w:pStyle w:val="TableParagraph"/>
              <w:spacing w:line="276" w:lineRule="exact"/>
              <w:ind w:left="140"/>
              <w:rPr>
                <w:sz w:val="24"/>
              </w:rPr>
            </w:pPr>
            <w:r>
              <w:rPr>
                <w:sz w:val="24"/>
              </w:rPr>
              <w:t>Стеллаж</w:t>
            </w:r>
            <w:r>
              <w:rPr>
                <w:spacing w:val="-2"/>
                <w:sz w:val="24"/>
              </w:rPr>
              <w:t>дляинвентаря</w:t>
            </w:r>
          </w:p>
        </w:tc>
        <w:tc>
          <w:tcPr>
            <w:tcW w:w="583" w:type="dxa"/>
          </w:tcPr>
          <w:p w:rsidR="001D2A95" w:rsidRDefault="0058257E">
            <w:pPr>
              <w:pStyle w:val="TableParagraph"/>
              <w:spacing w:line="276" w:lineRule="exact"/>
              <w:ind w:right="49"/>
              <w:jc w:val="right"/>
              <w:rPr>
                <w:sz w:val="24"/>
              </w:rPr>
            </w:pPr>
            <w:r>
              <w:rPr>
                <w:spacing w:val="-10"/>
                <w:sz w:val="24"/>
              </w:rPr>
              <w:t>+</w:t>
            </w:r>
          </w:p>
        </w:tc>
      </w:tr>
      <w:tr w:rsidR="001D2A95">
        <w:trPr>
          <w:trHeight w:val="307"/>
        </w:trPr>
        <w:tc>
          <w:tcPr>
            <w:tcW w:w="9538" w:type="dxa"/>
            <w:gridSpan w:val="3"/>
          </w:tcPr>
          <w:p w:rsidR="001D2A95" w:rsidRDefault="0058257E">
            <w:pPr>
              <w:pStyle w:val="TableParagraph"/>
              <w:spacing w:line="268" w:lineRule="exact"/>
              <w:ind w:left="54"/>
              <w:rPr>
                <w:sz w:val="24"/>
              </w:rPr>
            </w:pPr>
            <w:r>
              <w:rPr>
                <w:spacing w:val="-2"/>
                <w:sz w:val="24"/>
              </w:rPr>
              <w:t>Спортивныеигры</w:t>
            </w:r>
          </w:p>
        </w:tc>
      </w:tr>
      <w:tr w:rsidR="001D2A95">
        <w:trPr>
          <w:trHeight w:val="302"/>
        </w:trPr>
        <w:tc>
          <w:tcPr>
            <w:tcW w:w="846" w:type="dxa"/>
          </w:tcPr>
          <w:p w:rsidR="001D2A95" w:rsidRDefault="0058257E">
            <w:pPr>
              <w:pStyle w:val="TableParagraph"/>
              <w:spacing w:line="273" w:lineRule="exact"/>
              <w:ind w:left="54"/>
              <w:rPr>
                <w:sz w:val="24"/>
              </w:rPr>
            </w:pPr>
            <w:r>
              <w:rPr>
                <w:spacing w:val="-2"/>
                <w:sz w:val="24"/>
              </w:rPr>
              <w:t>1.7.4.</w:t>
            </w:r>
          </w:p>
        </w:tc>
        <w:tc>
          <w:tcPr>
            <w:tcW w:w="8109" w:type="dxa"/>
          </w:tcPr>
          <w:p w:rsidR="001D2A95" w:rsidRDefault="0058257E">
            <w:pPr>
              <w:pStyle w:val="TableParagraph"/>
              <w:spacing w:line="273" w:lineRule="exact"/>
              <w:ind w:left="140"/>
              <w:rPr>
                <w:sz w:val="24"/>
              </w:rPr>
            </w:pPr>
            <w:r>
              <w:rPr>
                <w:sz w:val="24"/>
              </w:rPr>
              <w:t>Стойкиволейбольныесволейбольной</w:t>
            </w:r>
            <w:r>
              <w:rPr>
                <w:spacing w:val="-2"/>
                <w:sz w:val="24"/>
              </w:rPr>
              <w:t>сеткой</w:t>
            </w:r>
          </w:p>
        </w:tc>
        <w:tc>
          <w:tcPr>
            <w:tcW w:w="583" w:type="dxa"/>
          </w:tcPr>
          <w:p w:rsidR="001D2A95" w:rsidRDefault="0058257E">
            <w:pPr>
              <w:pStyle w:val="TableParagraph"/>
              <w:spacing w:line="273" w:lineRule="exact"/>
              <w:ind w:right="49"/>
              <w:jc w:val="right"/>
              <w:rPr>
                <w:sz w:val="24"/>
              </w:rPr>
            </w:pPr>
            <w:r>
              <w:rPr>
                <w:spacing w:val="-10"/>
                <w:sz w:val="24"/>
              </w:rPr>
              <w:t>+</w:t>
            </w:r>
          </w:p>
        </w:tc>
      </w:tr>
      <w:tr w:rsidR="001D2A95">
        <w:trPr>
          <w:trHeight w:val="583"/>
        </w:trPr>
        <w:tc>
          <w:tcPr>
            <w:tcW w:w="846" w:type="dxa"/>
          </w:tcPr>
          <w:p w:rsidR="001D2A95" w:rsidRDefault="0058257E">
            <w:pPr>
              <w:pStyle w:val="TableParagraph"/>
              <w:spacing w:line="263" w:lineRule="exact"/>
              <w:ind w:left="54"/>
              <w:rPr>
                <w:sz w:val="24"/>
              </w:rPr>
            </w:pPr>
            <w:r>
              <w:rPr>
                <w:spacing w:val="-2"/>
                <w:sz w:val="24"/>
              </w:rPr>
              <w:t>1.7.5.</w:t>
            </w:r>
          </w:p>
        </w:tc>
        <w:tc>
          <w:tcPr>
            <w:tcW w:w="8109" w:type="dxa"/>
          </w:tcPr>
          <w:p w:rsidR="001D2A95" w:rsidRDefault="0058257E">
            <w:pPr>
              <w:pStyle w:val="TableParagraph"/>
              <w:spacing w:line="242" w:lineRule="auto"/>
              <w:ind w:left="140" w:right="309"/>
              <w:rPr>
                <w:sz w:val="24"/>
              </w:rPr>
            </w:pPr>
            <w:r>
              <w:rPr>
                <w:spacing w:val="-2"/>
                <w:sz w:val="24"/>
              </w:rPr>
              <w:t xml:space="preserve">Воротадлямини-футбола/гандболапристенныескреплениемкстене </w:t>
            </w:r>
            <w:r>
              <w:rPr>
                <w:sz w:val="24"/>
              </w:rPr>
              <w:t>(комплект из 2-х ворот с сетками)</w:t>
            </w:r>
          </w:p>
        </w:tc>
        <w:tc>
          <w:tcPr>
            <w:tcW w:w="583" w:type="dxa"/>
          </w:tcPr>
          <w:p w:rsidR="001D2A95" w:rsidRDefault="0058257E">
            <w:pPr>
              <w:pStyle w:val="TableParagraph"/>
              <w:spacing w:line="263" w:lineRule="exact"/>
              <w:ind w:right="49"/>
              <w:jc w:val="right"/>
              <w:rPr>
                <w:sz w:val="24"/>
              </w:rPr>
            </w:pPr>
            <w:r>
              <w:rPr>
                <w:spacing w:val="-10"/>
                <w:sz w:val="24"/>
              </w:rPr>
              <w:t>+</w:t>
            </w:r>
          </w:p>
        </w:tc>
      </w:tr>
      <w:tr w:rsidR="001D2A95">
        <w:trPr>
          <w:trHeight w:val="305"/>
        </w:trPr>
        <w:tc>
          <w:tcPr>
            <w:tcW w:w="846" w:type="dxa"/>
          </w:tcPr>
          <w:p w:rsidR="001D2A95" w:rsidRDefault="0058257E">
            <w:pPr>
              <w:pStyle w:val="TableParagraph"/>
              <w:spacing w:line="271" w:lineRule="exact"/>
              <w:ind w:left="54"/>
              <w:rPr>
                <w:sz w:val="24"/>
              </w:rPr>
            </w:pPr>
            <w:r>
              <w:rPr>
                <w:spacing w:val="-2"/>
                <w:sz w:val="24"/>
              </w:rPr>
              <w:t>1.7.6.</w:t>
            </w:r>
          </w:p>
        </w:tc>
        <w:tc>
          <w:tcPr>
            <w:tcW w:w="8109" w:type="dxa"/>
          </w:tcPr>
          <w:p w:rsidR="001D2A95" w:rsidRDefault="0058257E">
            <w:pPr>
              <w:pStyle w:val="TableParagraph"/>
              <w:spacing w:line="271" w:lineRule="exact"/>
              <w:ind w:left="140"/>
              <w:rPr>
                <w:sz w:val="24"/>
              </w:rPr>
            </w:pPr>
            <w:r>
              <w:rPr>
                <w:sz w:val="24"/>
              </w:rPr>
              <w:t>Защитнаясетка</w:t>
            </w:r>
            <w:r>
              <w:rPr>
                <w:spacing w:val="-2"/>
                <w:sz w:val="24"/>
              </w:rPr>
              <w:t>наокна</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2"/>
        </w:trPr>
        <w:tc>
          <w:tcPr>
            <w:tcW w:w="846" w:type="dxa"/>
          </w:tcPr>
          <w:p w:rsidR="001D2A95" w:rsidRDefault="0058257E">
            <w:pPr>
              <w:pStyle w:val="TableParagraph"/>
              <w:spacing w:line="268" w:lineRule="exact"/>
              <w:ind w:left="54"/>
              <w:rPr>
                <w:sz w:val="24"/>
              </w:rPr>
            </w:pPr>
            <w:r>
              <w:rPr>
                <w:spacing w:val="-2"/>
                <w:sz w:val="24"/>
              </w:rPr>
              <w:t>1.7.7.</w:t>
            </w:r>
          </w:p>
        </w:tc>
        <w:tc>
          <w:tcPr>
            <w:tcW w:w="8109" w:type="dxa"/>
          </w:tcPr>
          <w:p w:rsidR="001D2A95" w:rsidRDefault="0058257E">
            <w:pPr>
              <w:pStyle w:val="TableParagraph"/>
              <w:spacing w:line="268" w:lineRule="exact"/>
              <w:ind w:left="140"/>
              <w:rPr>
                <w:sz w:val="24"/>
              </w:rPr>
            </w:pPr>
            <w:r>
              <w:rPr>
                <w:spacing w:val="-2"/>
                <w:sz w:val="24"/>
              </w:rPr>
              <w:t>Кольцобаскетбольное</w:t>
            </w:r>
          </w:p>
        </w:tc>
        <w:tc>
          <w:tcPr>
            <w:tcW w:w="583" w:type="dxa"/>
          </w:tcPr>
          <w:p w:rsidR="001D2A95" w:rsidRDefault="0058257E">
            <w:pPr>
              <w:pStyle w:val="TableParagraph"/>
              <w:spacing w:line="268" w:lineRule="exact"/>
              <w:ind w:right="49"/>
              <w:jc w:val="right"/>
              <w:rPr>
                <w:sz w:val="24"/>
              </w:rPr>
            </w:pPr>
            <w:r>
              <w:rPr>
                <w:spacing w:val="-10"/>
                <w:sz w:val="24"/>
              </w:rPr>
              <w:t>+</w:t>
            </w:r>
          </w:p>
        </w:tc>
      </w:tr>
      <w:tr w:rsidR="001D2A95">
        <w:trPr>
          <w:trHeight w:val="304"/>
        </w:trPr>
        <w:tc>
          <w:tcPr>
            <w:tcW w:w="846" w:type="dxa"/>
          </w:tcPr>
          <w:p w:rsidR="001D2A95" w:rsidRDefault="0058257E">
            <w:pPr>
              <w:pStyle w:val="TableParagraph"/>
              <w:spacing w:line="268" w:lineRule="exact"/>
              <w:ind w:left="54"/>
              <w:rPr>
                <w:sz w:val="24"/>
              </w:rPr>
            </w:pPr>
            <w:r>
              <w:rPr>
                <w:spacing w:val="-2"/>
                <w:sz w:val="24"/>
              </w:rPr>
              <w:t>1.7.8.</w:t>
            </w:r>
          </w:p>
        </w:tc>
        <w:tc>
          <w:tcPr>
            <w:tcW w:w="8109" w:type="dxa"/>
          </w:tcPr>
          <w:p w:rsidR="001D2A95" w:rsidRDefault="0058257E">
            <w:pPr>
              <w:pStyle w:val="TableParagraph"/>
              <w:spacing w:line="268" w:lineRule="exact"/>
              <w:ind w:left="140"/>
              <w:rPr>
                <w:sz w:val="24"/>
              </w:rPr>
            </w:pPr>
            <w:r>
              <w:rPr>
                <w:spacing w:val="-2"/>
                <w:sz w:val="24"/>
              </w:rPr>
              <w:t>Сеткабаскетбольная</w:t>
            </w:r>
          </w:p>
        </w:tc>
        <w:tc>
          <w:tcPr>
            <w:tcW w:w="583" w:type="dxa"/>
          </w:tcPr>
          <w:p w:rsidR="001D2A95" w:rsidRDefault="001D2A95">
            <w:pPr>
              <w:pStyle w:val="TableParagraph"/>
            </w:pPr>
          </w:p>
        </w:tc>
      </w:tr>
      <w:tr w:rsidR="001D2A95">
        <w:trPr>
          <w:trHeight w:val="309"/>
        </w:trPr>
        <w:tc>
          <w:tcPr>
            <w:tcW w:w="846" w:type="dxa"/>
          </w:tcPr>
          <w:p w:rsidR="001D2A95" w:rsidRDefault="0058257E">
            <w:pPr>
              <w:pStyle w:val="TableParagraph"/>
              <w:spacing w:line="271" w:lineRule="exact"/>
              <w:ind w:left="54"/>
              <w:rPr>
                <w:sz w:val="24"/>
              </w:rPr>
            </w:pPr>
            <w:r>
              <w:rPr>
                <w:spacing w:val="-2"/>
                <w:sz w:val="24"/>
              </w:rPr>
              <w:t>1.7.9.</w:t>
            </w:r>
          </w:p>
        </w:tc>
        <w:tc>
          <w:tcPr>
            <w:tcW w:w="8109" w:type="dxa"/>
          </w:tcPr>
          <w:p w:rsidR="001D2A95" w:rsidRDefault="0058257E">
            <w:pPr>
              <w:pStyle w:val="TableParagraph"/>
              <w:spacing w:line="271" w:lineRule="exact"/>
              <w:ind w:left="140"/>
              <w:rPr>
                <w:sz w:val="24"/>
              </w:rPr>
            </w:pPr>
            <w:r>
              <w:rPr>
                <w:sz w:val="24"/>
              </w:rPr>
              <w:t>Фермадлящита</w:t>
            </w:r>
            <w:r>
              <w:rPr>
                <w:spacing w:val="-2"/>
                <w:sz w:val="24"/>
              </w:rPr>
              <w:t xml:space="preserve"> баскетбольного</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846" w:type="dxa"/>
          </w:tcPr>
          <w:p w:rsidR="001D2A95" w:rsidRDefault="0058257E">
            <w:pPr>
              <w:pStyle w:val="TableParagraph"/>
              <w:spacing w:line="273" w:lineRule="exact"/>
              <w:ind w:left="54"/>
              <w:rPr>
                <w:sz w:val="24"/>
              </w:rPr>
            </w:pPr>
            <w:r>
              <w:rPr>
                <w:spacing w:val="-2"/>
                <w:sz w:val="24"/>
              </w:rPr>
              <w:t>1.7.10.</w:t>
            </w:r>
          </w:p>
        </w:tc>
        <w:tc>
          <w:tcPr>
            <w:tcW w:w="8109" w:type="dxa"/>
          </w:tcPr>
          <w:p w:rsidR="001D2A95" w:rsidRDefault="0058257E">
            <w:pPr>
              <w:pStyle w:val="TableParagraph"/>
              <w:spacing w:line="273" w:lineRule="exact"/>
              <w:ind w:left="140"/>
              <w:rPr>
                <w:sz w:val="24"/>
              </w:rPr>
            </w:pPr>
            <w:r>
              <w:rPr>
                <w:sz w:val="24"/>
              </w:rPr>
              <w:t xml:space="preserve">Щит </w:t>
            </w:r>
            <w:r>
              <w:rPr>
                <w:spacing w:val="-2"/>
                <w:sz w:val="24"/>
              </w:rPr>
              <w:t>баскетбольный</w:t>
            </w:r>
          </w:p>
        </w:tc>
        <w:tc>
          <w:tcPr>
            <w:tcW w:w="583" w:type="dxa"/>
          </w:tcPr>
          <w:p w:rsidR="001D2A95" w:rsidRDefault="0058257E">
            <w:pPr>
              <w:pStyle w:val="TableParagraph"/>
              <w:spacing w:line="273" w:lineRule="exact"/>
              <w:ind w:right="49"/>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4"/>
              <w:rPr>
                <w:sz w:val="24"/>
              </w:rPr>
            </w:pPr>
            <w:r>
              <w:rPr>
                <w:spacing w:val="-2"/>
                <w:sz w:val="24"/>
              </w:rPr>
              <w:t>1.7.11.</w:t>
            </w:r>
          </w:p>
        </w:tc>
        <w:tc>
          <w:tcPr>
            <w:tcW w:w="8109" w:type="dxa"/>
          </w:tcPr>
          <w:p w:rsidR="001D2A95" w:rsidRDefault="0058257E">
            <w:pPr>
              <w:pStyle w:val="TableParagraph"/>
              <w:spacing w:line="266" w:lineRule="exact"/>
              <w:ind w:left="140"/>
              <w:rPr>
                <w:sz w:val="24"/>
              </w:rPr>
            </w:pPr>
            <w:r>
              <w:rPr>
                <w:spacing w:val="-2"/>
                <w:sz w:val="24"/>
              </w:rPr>
              <w:t>Мячбаскетбольный</w:t>
            </w:r>
          </w:p>
        </w:tc>
        <w:tc>
          <w:tcPr>
            <w:tcW w:w="583" w:type="dxa"/>
          </w:tcPr>
          <w:p w:rsidR="001D2A95" w:rsidRDefault="0058257E">
            <w:pPr>
              <w:pStyle w:val="TableParagraph"/>
              <w:spacing w:line="266" w:lineRule="exact"/>
              <w:ind w:right="49"/>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1.7.12.</w:t>
            </w:r>
          </w:p>
        </w:tc>
        <w:tc>
          <w:tcPr>
            <w:tcW w:w="8109" w:type="dxa"/>
          </w:tcPr>
          <w:p w:rsidR="001D2A95" w:rsidRDefault="0058257E">
            <w:pPr>
              <w:pStyle w:val="TableParagraph"/>
              <w:spacing w:line="271" w:lineRule="exact"/>
              <w:ind w:left="140"/>
              <w:rPr>
                <w:sz w:val="24"/>
              </w:rPr>
            </w:pPr>
            <w:r>
              <w:rPr>
                <w:sz w:val="24"/>
              </w:rPr>
              <w:t>Мяч</w:t>
            </w:r>
            <w:r>
              <w:rPr>
                <w:spacing w:val="-2"/>
                <w:sz w:val="24"/>
              </w:rPr>
              <w:t xml:space="preserve"> футбольный</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1.7.13.</w:t>
            </w:r>
          </w:p>
        </w:tc>
        <w:tc>
          <w:tcPr>
            <w:tcW w:w="8109" w:type="dxa"/>
          </w:tcPr>
          <w:p w:rsidR="001D2A95" w:rsidRDefault="0058257E">
            <w:pPr>
              <w:pStyle w:val="TableParagraph"/>
              <w:spacing w:line="271" w:lineRule="exact"/>
              <w:ind w:left="140"/>
              <w:rPr>
                <w:sz w:val="24"/>
              </w:rPr>
            </w:pPr>
            <w:r>
              <w:rPr>
                <w:sz w:val="24"/>
              </w:rPr>
              <w:t>Мяч</w:t>
            </w:r>
            <w:r>
              <w:rPr>
                <w:spacing w:val="-2"/>
                <w:sz w:val="24"/>
              </w:rPr>
              <w:t xml:space="preserve"> волейбольный</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846" w:type="dxa"/>
          </w:tcPr>
          <w:p w:rsidR="001D2A95" w:rsidRDefault="0058257E">
            <w:pPr>
              <w:pStyle w:val="TableParagraph"/>
              <w:spacing w:line="271" w:lineRule="exact"/>
              <w:ind w:left="54"/>
              <w:rPr>
                <w:sz w:val="24"/>
              </w:rPr>
            </w:pPr>
            <w:r>
              <w:rPr>
                <w:spacing w:val="-2"/>
                <w:sz w:val="24"/>
              </w:rPr>
              <w:t>1.7.14.</w:t>
            </w:r>
          </w:p>
        </w:tc>
        <w:tc>
          <w:tcPr>
            <w:tcW w:w="8109" w:type="dxa"/>
          </w:tcPr>
          <w:p w:rsidR="001D2A95" w:rsidRDefault="0058257E">
            <w:pPr>
              <w:pStyle w:val="TableParagraph"/>
              <w:spacing w:line="271" w:lineRule="exact"/>
              <w:ind w:left="140"/>
              <w:rPr>
                <w:sz w:val="24"/>
              </w:rPr>
            </w:pPr>
            <w:r>
              <w:rPr>
                <w:spacing w:val="-2"/>
                <w:sz w:val="24"/>
              </w:rPr>
              <w:t>Насосдлянакачиваниямячей</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846" w:type="dxa"/>
          </w:tcPr>
          <w:p w:rsidR="001D2A95" w:rsidRDefault="0058257E">
            <w:pPr>
              <w:pStyle w:val="TableParagraph"/>
              <w:spacing w:line="268" w:lineRule="exact"/>
              <w:ind w:left="54"/>
              <w:rPr>
                <w:sz w:val="24"/>
              </w:rPr>
            </w:pPr>
            <w:r>
              <w:rPr>
                <w:spacing w:val="-2"/>
                <w:sz w:val="24"/>
              </w:rPr>
              <w:t>1.7.15.</w:t>
            </w:r>
          </w:p>
        </w:tc>
        <w:tc>
          <w:tcPr>
            <w:tcW w:w="8109" w:type="dxa"/>
          </w:tcPr>
          <w:p w:rsidR="001D2A95" w:rsidRDefault="0058257E">
            <w:pPr>
              <w:pStyle w:val="TableParagraph"/>
              <w:spacing w:line="268" w:lineRule="exact"/>
              <w:ind w:left="140"/>
              <w:rPr>
                <w:sz w:val="24"/>
              </w:rPr>
            </w:pPr>
            <w:r>
              <w:rPr>
                <w:sz w:val="24"/>
              </w:rPr>
              <w:t xml:space="preserve">Жилетка </w:t>
            </w:r>
            <w:r>
              <w:rPr>
                <w:spacing w:val="-2"/>
                <w:sz w:val="24"/>
              </w:rPr>
              <w:t>игровая</w:t>
            </w:r>
          </w:p>
        </w:tc>
        <w:tc>
          <w:tcPr>
            <w:tcW w:w="583" w:type="dxa"/>
          </w:tcPr>
          <w:p w:rsidR="001D2A95" w:rsidRDefault="0058257E">
            <w:pPr>
              <w:pStyle w:val="TableParagraph"/>
              <w:spacing w:line="268" w:lineRule="exact"/>
              <w:ind w:right="49"/>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1.7.16.</w:t>
            </w:r>
          </w:p>
        </w:tc>
        <w:tc>
          <w:tcPr>
            <w:tcW w:w="8109" w:type="dxa"/>
          </w:tcPr>
          <w:p w:rsidR="001D2A95" w:rsidRDefault="0058257E">
            <w:pPr>
              <w:pStyle w:val="TableParagraph"/>
              <w:spacing w:line="271" w:lineRule="exact"/>
              <w:ind w:left="140"/>
              <w:rPr>
                <w:sz w:val="24"/>
              </w:rPr>
            </w:pPr>
            <w:r>
              <w:rPr>
                <w:spacing w:val="-2"/>
                <w:sz w:val="24"/>
              </w:rPr>
              <w:t>Щиткифутбольные</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1.7.17.</w:t>
            </w:r>
          </w:p>
        </w:tc>
        <w:tc>
          <w:tcPr>
            <w:tcW w:w="8109" w:type="dxa"/>
          </w:tcPr>
          <w:p w:rsidR="001D2A95" w:rsidRDefault="0058257E">
            <w:pPr>
              <w:pStyle w:val="TableParagraph"/>
              <w:spacing w:line="271" w:lineRule="exact"/>
              <w:ind w:left="140"/>
              <w:rPr>
                <w:sz w:val="24"/>
              </w:rPr>
            </w:pPr>
            <w:r>
              <w:rPr>
                <w:sz w:val="24"/>
              </w:rPr>
              <w:t>Перчатки</w:t>
            </w:r>
            <w:r>
              <w:rPr>
                <w:spacing w:val="-2"/>
                <w:sz w:val="24"/>
              </w:rPr>
              <w:t xml:space="preserve"> вратарские</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5"/>
        </w:trPr>
        <w:tc>
          <w:tcPr>
            <w:tcW w:w="846" w:type="dxa"/>
          </w:tcPr>
          <w:p w:rsidR="001D2A95" w:rsidRDefault="0058257E">
            <w:pPr>
              <w:pStyle w:val="TableParagraph"/>
              <w:spacing w:line="271" w:lineRule="exact"/>
              <w:ind w:left="54"/>
              <w:rPr>
                <w:sz w:val="24"/>
              </w:rPr>
            </w:pPr>
            <w:r>
              <w:rPr>
                <w:spacing w:val="-2"/>
                <w:sz w:val="24"/>
              </w:rPr>
              <w:t>1.7.18.</w:t>
            </w:r>
          </w:p>
        </w:tc>
        <w:tc>
          <w:tcPr>
            <w:tcW w:w="8109" w:type="dxa"/>
          </w:tcPr>
          <w:p w:rsidR="001D2A95" w:rsidRDefault="0058257E">
            <w:pPr>
              <w:pStyle w:val="TableParagraph"/>
              <w:spacing w:line="271" w:lineRule="exact"/>
              <w:ind w:left="140"/>
              <w:rPr>
                <w:sz w:val="24"/>
              </w:rPr>
            </w:pPr>
            <w:r>
              <w:rPr>
                <w:spacing w:val="-2"/>
                <w:sz w:val="24"/>
              </w:rPr>
              <w:t>Свисток</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0"/>
        </w:trPr>
        <w:tc>
          <w:tcPr>
            <w:tcW w:w="846" w:type="dxa"/>
          </w:tcPr>
          <w:p w:rsidR="001D2A95" w:rsidRDefault="0058257E">
            <w:pPr>
              <w:pStyle w:val="TableParagraph"/>
              <w:spacing w:line="268" w:lineRule="exact"/>
              <w:ind w:left="54"/>
              <w:rPr>
                <w:sz w:val="24"/>
              </w:rPr>
            </w:pPr>
            <w:r>
              <w:rPr>
                <w:spacing w:val="-2"/>
                <w:sz w:val="24"/>
              </w:rPr>
              <w:t>1.7.19.</w:t>
            </w:r>
          </w:p>
        </w:tc>
        <w:tc>
          <w:tcPr>
            <w:tcW w:w="8109" w:type="dxa"/>
          </w:tcPr>
          <w:p w:rsidR="001D2A95" w:rsidRDefault="0058257E">
            <w:pPr>
              <w:pStyle w:val="TableParagraph"/>
              <w:spacing w:line="268" w:lineRule="exact"/>
              <w:ind w:left="140"/>
              <w:rPr>
                <w:sz w:val="24"/>
              </w:rPr>
            </w:pPr>
            <w:r>
              <w:rPr>
                <w:spacing w:val="-2"/>
                <w:sz w:val="24"/>
              </w:rPr>
              <w:t>Секундомер</w:t>
            </w:r>
          </w:p>
        </w:tc>
        <w:tc>
          <w:tcPr>
            <w:tcW w:w="583" w:type="dxa"/>
          </w:tcPr>
          <w:p w:rsidR="001D2A95" w:rsidRDefault="0058257E">
            <w:pPr>
              <w:pStyle w:val="TableParagraph"/>
              <w:spacing w:line="268" w:lineRule="exact"/>
              <w:ind w:right="49"/>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4"/>
              <w:rPr>
                <w:sz w:val="24"/>
              </w:rPr>
            </w:pPr>
            <w:r>
              <w:rPr>
                <w:spacing w:val="-2"/>
                <w:sz w:val="24"/>
              </w:rPr>
              <w:t>1.7.20.</w:t>
            </w:r>
          </w:p>
        </w:tc>
        <w:tc>
          <w:tcPr>
            <w:tcW w:w="8109" w:type="dxa"/>
          </w:tcPr>
          <w:p w:rsidR="001D2A95" w:rsidRDefault="0058257E">
            <w:pPr>
              <w:pStyle w:val="TableParagraph"/>
              <w:spacing w:line="266" w:lineRule="exact"/>
              <w:ind w:left="140"/>
              <w:rPr>
                <w:sz w:val="24"/>
              </w:rPr>
            </w:pPr>
            <w:r>
              <w:rPr>
                <w:sz w:val="24"/>
              </w:rPr>
              <w:t>Системадляперевозкиихранения</w:t>
            </w:r>
            <w:r>
              <w:rPr>
                <w:spacing w:val="-4"/>
                <w:sz w:val="24"/>
              </w:rPr>
              <w:t>мячей</w:t>
            </w:r>
          </w:p>
        </w:tc>
        <w:tc>
          <w:tcPr>
            <w:tcW w:w="583" w:type="dxa"/>
          </w:tcPr>
          <w:p w:rsidR="001D2A95" w:rsidRDefault="0058257E">
            <w:pPr>
              <w:pStyle w:val="TableParagraph"/>
              <w:spacing w:line="266" w:lineRule="exact"/>
              <w:ind w:right="49"/>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left="54"/>
              <w:rPr>
                <w:sz w:val="24"/>
              </w:rPr>
            </w:pPr>
            <w:r>
              <w:rPr>
                <w:spacing w:val="-2"/>
                <w:sz w:val="24"/>
              </w:rPr>
              <w:t>1.7.21.</w:t>
            </w:r>
          </w:p>
        </w:tc>
        <w:tc>
          <w:tcPr>
            <w:tcW w:w="8109" w:type="dxa"/>
          </w:tcPr>
          <w:p w:rsidR="001D2A95" w:rsidRDefault="0058257E">
            <w:pPr>
              <w:pStyle w:val="TableParagraph"/>
              <w:spacing w:line="271" w:lineRule="exact"/>
              <w:ind w:left="140"/>
              <w:rPr>
                <w:sz w:val="24"/>
              </w:rPr>
            </w:pPr>
            <w:r>
              <w:rPr>
                <w:sz w:val="24"/>
              </w:rPr>
              <w:t>Конуссвтулкой,палкойи</w:t>
            </w:r>
            <w:r>
              <w:rPr>
                <w:spacing w:val="-2"/>
                <w:sz w:val="24"/>
              </w:rPr>
              <w:t>флажком</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5"/>
        </w:trPr>
        <w:tc>
          <w:tcPr>
            <w:tcW w:w="9538" w:type="dxa"/>
            <w:gridSpan w:val="3"/>
          </w:tcPr>
          <w:p w:rsidR="001D2A95" w:rsidRDefault="0058257E">
            <w:pPr>
              <w:pStyle w:val="TableParagraph"/>
              <w:spacing w:line="273" w:lineRule="exact"/>
              <w:ind w:left="54"/>
              <w:rPr>
                <w:sz w:val="24"/>
              </w:rPr>
            </w:pPr>
            <w:r>
              <w:rPr>
                <w:spacing w:val="-2"/>
                <w:sz w:val="24"/>
              </w:rPr>
              <w:t>Дополнительноевариативноеоборудование</w:t>
            </w:r>
          </w:p>
        </w:tc>
      </w:tr>
      <w:tr w:rsidR="001D2A95">
        <w:trPr>
          <w:trHeight w:val="302"/>
        </w:trPr>
        <w:tc>
          <w:tcPr>
            <w:tcW w:w="846" w:type="dxa"/>
          </w:tcPr>
          <w:p w:rsidR="001D2A95" w:rsidRDefault="0058257E">
            <w:pPr>
              <w:pStyle w:val="TableParagraph"/>
              <w:spacing w:line="266" w:lineRule="exact"/>
              <w:ind w:left="54"/>
              <w:rPr>
                <w:sz w:val="24"/>
              </w:rPr>
            </w:pPr>
            <w:r>
              <w:rPr>
                <w:spacing w:val="-2"/>
                <w:sz w:val="24"/>
              </w:rPr>
              <w:t>1.7.22.</w:t>
            </w:r>
          </w:p>
        </w:tc>
        <w:tc>
          <w:tcPr>
            <w:tcW w:w="8109" w:type="dxa"/>
          </w:tcPr>
          <w:p w:rsidR="001D2A95" w:rsidRDefault="0058257E">
            <w:pPr>
              <w:pStyle w:val="TableParagraph"/>
              <w:spacing w:line="266" w:lineRule="exact"/>
              <w:ind w:left="140"/>
              <w:rPr>
                <w:sz w:val="24"/>
              </w:rPr>
            </w:pPr>
            <w:r>
              <w:rPr>
                <w:sz w:val="24"/>
              </w:rPr>
              <w:t>Стеновые</w:t>
            </w:r>
            <w:r>
              <w:rPr>
                <w:spacing w:val="-2"/>
                <w:sz w:val="24"/>
              </w:rPr>
              <w:t>протекторы</w:t>
            </w:r>
          </w:p>
        </w:tc>
        <w:tc>
          <w:tcPr>
            <w:tcW w:w="583" w:type="dxa"/>
          </w:tcPr>
          <w:p w:rsidR="001D2A95" w:rsidRDefault="0058257E">
            <w:pPr>
              <w:pStyle w:val="TableParagraph"/>
              <w:spacing w:line="266" w:lineRule="exact"/>
              <w:ind w:right="85"/>
              <w:jc w:val="right"/>
              <w:rPr>
                <w:sz w:val="24"/>
              </w:rPr>
            </w:pPr>
            <w:r>
              <w:rPr>
                <w:spacing w:val="-10"/>
                <w:sz w:val="24"/>
              </w:rPr>
              <w:t>-</w:t>
            </w:r>
          </w:p>
        </w:tc>
      </w:tr>
      <w:tr w:rsidR="001D2A95">
        <w:trPr>
          <w:trHeight w:val="307"/>
        </w:trPr>
        <w:tc>
          <w:tcPr>
            <w:tcW w:w="9538" w:type="dxa"/>
            <w:gridSpan w:val="3"/>
          </w:tcPr>
          <w:p w:rsidR="001D2A95" w:rsidRDefault="0058257E">
            <w:pPr>
              <w:pStyle w:val="TableParagraph"/>
              <w:spacing w:line="271" w:lineRule="exact"/>
              <w:ind w:left="54"/>
              <w:rPr>
                <w:sz w:val="24"/>
              </w:rPr>
            </w:pPr>
            <w:r>
              <w:rPr>
                <w:spacing w:val="-2"/>
                <w:sz w:val="24"/>
              </w:rPr>
              <w:t>Общефизическаяподготовка</w:t>
            </w:r>
          </w:p>
        </w:tc>
      </w:tr>
      <w:tr w:rsidR="001D2A95">
        <w:trPr>
          <w:trHeight w:val="309"/>
        </w:trPr>
        <w:tc>
          <w:tcPr>
            <w:tcW w:w="9538" w:type="dxa"/>
            <w:gridSpan w:val="3"/>
          </w:tcPr>
          <w:p w:rsidR="001D2A95" w:rsidRDefault="0058257E">
            <w:pPr>
              <w:pStyle w:val="TableParagraph"/>
              <w:spacing w:line="271" w:lineRule="exact"/>
              <w:ind w:left="54"/>
              <w:rPr>
                <w:sz w:val="24"/>
              </w:rPr>
            </w:pPr>
            <w:r>
              <w:rPr>
                <w:spacing w:val="-2"/>
                <w:sz w:val="24"/>
              </w:rPr>
              <w:t>Основноеоборудование</w:t>
            </w:r>
          </w:p>
        </w:tc>
      </w:tr>
      <w:tr w:rsidR="001D2A95">
        <w:trPr>
          <w:trHeight w:val="304"/>
        </w:trPr>
        <w:tc>
          <w:tcPr>
            <w:tcW w:w="846" w:type="dxa"/>
          </w:tcPr>
          <w:p w:rsidR="001D2A95" w:rsidRDefault="0058257E">
            <w:pPr>
              <w:pStyle w:val="TableParagraph"/>
              <w:spacing w:line="273" w:lineRule="exact"/>
              <w:ind w:left="50"/>
              <w:rPr>
                <w:sz w:val="24"/>
              </w:rPr>
            </w:pPr>
            <w:r>
              <w:rPr>
                <w:spacing w:val="-2"/>
                <w:sz w:val="24"/>
              </w:rPr>
              <w:t>1.7.23.</w:t>
            </w:r>
          </w:p>
        </w:tc>
        <w:tc>
          <w:tcPr>
            <w:tcW w:w="8109" w:type="dxa"/>
          </w:tcPr>
          <w:p w:rsidR="001D2A95" w:rsidRDefault="0058257E">
            <w:pPr>
              <w:pStyle w:val="TableParagraph"/>
              <w:spacing w:line="273" w:lineRule="exact"/>
              <w:ind w:left="140"/>
              <w:rPr>
                <w:sz w:val="24"/>
              </w:rPr>
            </w:pPr>
            <w:r>
              <w:rPr>
                <w:spacing w:val="-2"/>
                <w:sz w:val="24"/>
              </w:rPr>
              <w:t>Скамейкагимнастическаяуниверсальная</w:t>
            </w:r>
          </w:p>
        </w:tc>
        <w:tc>
          <w:tcPr>
            <w:tcW w:w="583" w:type="dxa"/>
          </w:tcPr>
          <w:p w:rsidR="001D2A95" w:rsidRDefault="0058257E">
            <w:pPr>
              <w:pStyle w:val="TableParagraph"/>
              <w:spacing w:line="273" w:lineRule="exact"/>
              <w:ind w:right="49"/>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4"/>
              <w:rPr>
                <w:sz w:val="24"/>
              </w:rPr>
            </w:pPr>
            <w:r>
              <w:rPr>
                <w:spacing w:val="-2"/>
                <w:sz w:val="24"/>
              </w:rPr>
              <w:t>1.7.24.</w:t>
            </w:r>
          </w:p>
        </w:tc>
        <w:tc>
          <w:tcPr>
            <w:tcW w:w="8109" w:type="dxa"/>
          </w:tcPr>
          <w:p w:rsidR="001D2A95" w:rsidRDefault="0058257E">
            <w:pPr>
              <w:pStyle w:val="TableParagraph"/>
              <w:spacing w:line="266" w:lineRule="exact"/>
              <w:ind w:left="140"/>
              <w:rPr>
                <w:sz w:val="24"/>
              </w:rPr>
            </w:pPr>
            <w:r>
              <w:rPr>
                <w:spacing w:val="-2"/>
                <w:sz w:val="24"/>
              </w:rPr>
              <w:t>Матгимнастическийпрямой</w:t>
            </w:r>
          </w:p>
        </w:tc>
        <w:tc>
          <w:tcPr>
            <w:tcW w:w="583" w:type="dxa"/>
          </w:tcPr>
          <w:p w:rsidR="001D2A95" w:rsidRDefault="0058257E">
            <w:pPr>
              <w:pStyle w:val="TableParagraph"/>
              <w:spacing w:line="266" w:lineRule="exact"/>
              <w:ind w:right="49"/>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1.7.25.</w:t>
            </w:r>
          </w:p>
        </w:tc>
        <w:tc>
          <w:tcPr>
            <w:tcW w:w="8109" w:type="dxa"/>
          </w:tcPr>
          <w:p w:rsidR="001D2A95" w:rsidRDefault="0058257E">
            <w:pPr>
              <w:pStyle w:val="TableParagraph"/>
              <w:spacing w:line="271" w:lineRule="exact"/>
              <w:ind w:left="140"/>
              <w:rPr>
                <w:sz w:val="24"/>
              </w:rPr>
            </w:pPr>
            <w:r>
              <w:rPr>
                <w:spacing w:val="-2"/>
                <w:sz w:val="24"/>
              </w:rPr>
              <w:t>Мостгимнастическийподкидной</w:t>
            </w:r>
          </w:p>
        </w:tc>
        <w:tc>
          <w:tcPr>
            <w:tcW w:w="583" w:type="dxa"/>
          </w:tcPr>
          <w:p w:rsidR="001D2A95" w:rsidRDefault="0058257E">
            <w:pPr>
              <w:pStyle w:val="TableParagraph"/>
              <w:spacing w:line="271" w:lineRule="exact"/>
              <w:ind w:right="85"/>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1.7.26.</w:t>
            </w:r>
          </w:p>
        </w:tc>
        <w:tc>
          <w:tcPr>
            <w:tcW w:w="8109" w:type="dxa"/>
          </w:tcPr>
          <w:p w:rsidR="001D2A95" w:rsidRDefault="0058257E">
            <w:pPr>
              <w:pStyle w:val="TableParagraph"/>
              <w:spacing w:line="271" w:lineRule="exact"/>
              <w:ind w:left="140"/>
              <w:rPr>
                <w:sz w:val="24"/>
              </w:rPr>
            </w:pPr>
            <w:r>
              <w:rPr>
                <w:spacing w:val="-2"/>
                <w:sz w:val="24"/>
              </w:rPr>
              <w:t>Бревногимнастическоенапольноепостояннойвысоты</w:t>
            </w:r>
          </w:p>
        </w:tc>
        <w:tc>
          <w:tcPr>
            <w:tcW w:w="583" w:type="dxa"/>
          </w:tcPr>
          <w:p w:rsidR="001D2A95" w:rsidRDefault="0058257E">
            <w:pPr>
              <w:pStyle w:val="TableParagraph"/>
              <w:spacing w:line="271" w:lineRule="exact"/>
              <w:ind w:right="85"/>
              <w:jc w:val="right"/>
              <w:rPr>
                <w:sz w:val="24"/>
              </w:rPr>
            </w:pPr>
            <w:r>
              <w:rPr>
                <w:spacing w:val="-10"/>
                <w:sz w:val="24"/>
              </w:rPr>
              <w:t>-</w:t>
            </w:r>
          </w:p>
        </w:tc>
      </w:tr>
      <w:tr w:rsidR="001D2A95">
        <w:trPr>
          <w:trHeight w:val="304"/>
        </w:trPr>
        <w:tc>
          <w:tcPr>
            <w:tcW w:w="846" w:type="dxa"/>
          </w:tcPr>
          <w:p w:rsidR="001D2A95" w:rsidRDefault="0058257E">
            <w:pPr>
              <w:pStyle w:val="TableParagraph"/>
              <w:spacing w:line="271" w:lineRule="exact"/>
              <w:ind w:left="54"/>
              <w:rPr>
                <w:sz w:val="24"/>
              </w:rPr>
            </w:pPr>
            <w:r>
              <w:rPr>
                <w:spacing w:val="-2"/>
                <w:sz w:val="24"/>
              </w:rPr>
              <w:t>1.7.27.</w:t>
            </w:r>
          </w:p>
        </w:tc>
        <w:tc>
          <w:tcPr>
            <w:tcW w:w="8109" w:type="dxa"/>
          </w:tcPr>
          <w:p w:rsidR="001D2A95" w:rsidRDefault="0058257E">
            <w:pPr>
              <w:pStyle w:val="TableParagraph"/>
              <w:spacing w:line="271" w:lineRule="exact"/>
              <w:ind w:left="140"/>
              <w:rPr>
                <w:sz w:val="24"/>
              </w:rPr>
            </w:pPr>
            <w:r>
              <w:rPr>
                <w:spacing w:val="-2"/>
                <w:sz w:val="24"/>
              </w:rPr>
              <w:t>Бревногимнастическоетренировочное</w:t>
            </w:r>
          </w:p>
        </w:tc>
        <w:tc>
          <w:tcPr>
            <w:tcW w:w="583" w:type="dxa"/>
          </w:tcPr>
          <w:p w:rsidR="001D2A95" w:rsidRDefault="0058257E">
            <w:pPr>
              <w:pStyle w:val="TableParagraph"/>
              <w:spacing w:line="271" w:lineRule="exact"/>
              <w:ind w:right="85"/>
              <w:jc w:val="right"/>
              <w:rPr>
                <w:sz w:val="24"/>
              </w:rPr>
            </w:pPr>
            <w:r>
              <w:rPr>
                <w:spacing w:val="-10"/>
                <w:sz w:val="24"/>
              </w:rPr>
              <w:t>-</w:t>
            </w:r>
          </w:p>
        </w:tc>
      </w:tr>
      <w:tr w:rsidR="001D2A95">
        <w:trPr>
          <w:trHeight w:val="300"/>
        </w:trPr>
        <w:tc>
          <w:tcPr>
            <w:tcW w:w="846" w:type="dxa"/>
          </w:tcPr>
          <w:p w:rsidR="001D2A95" w:rsidRDefault="0058257E">
            <w:pPr>
              <w:pStyle w:val="TableParagraph"/>
              <w:spacing w:line="268" w:lineRule="exact"/>
              <w:ind w:left="54"/>
              <w:rPr>
                <w:sz w:val="24"/>
              </w:rPr>
            </w:pPr>
            <w:r>
              <w:rPr>
                <w:spacing w:val="-2"/>
                <w:sz w:val="24"/>
              </w:rPr>
              <w:t>1.7.28.</w:t>
            </w:r>
          </w:p>
        </w:tc>
        <w:tc>
          <w:tcPr>
            <w:tcW w:w="8109" w:type="dxa"/>
          </w:tcPr>
          <w:p w:rsidR="001D2A95" w:rsidRDefault="0058257E">
            <w:pPr>
              <w:pStyle w:val="TableParagraph"/>
              <w:spacing w:line="268" w:lineRule="exact"/>
              <w:ind w:left="140"/>
              <w:rPr>
                <w:sz w:val="24"/>
              </w:rPr>
            </w:pPr>
            <w:r>
              <w:rPr>
                <w:spacing w:val="-2"/>
                <w:sz w:val="24"/>
              </w:rPr>
              <w:t>Стенкагимнастическая</w:t>
            </w:r>
          </w:p>
        </w:tc>
        <w:tc>
          <w:tcPr>
            <w:tcW w:w="583" w:type="dxa"/>
          </w:tcPr>
          <w:p w:rsidR="001D2A95" w:rsidRDefault="0058257E">
            <w:pPr>
              <w:pStyle w:val="TableParagraph"/>
              <w:spacing w:line="268" w:lineRule="exact"/>
              <w:ind w:right="49"/>
              <w:jc w:val="right"/>
              <w:rPr>
                <w:sz w:val="24"/>
              </w:rPr>
            </w:pPr>
            <w:r>
              <w:rPr>
                <w:spacing w:val="-10"/>
                <w:sz w:val="24"/>
              </w:rPr>
              <w:t>+</w:t>
            </w:r>
          </w:p>
        </w:tc>
      </w:tr>
      <w:tr w:rsidR="001D2A95">
        <w:trPr>
          <w:trHeight w:val="580"/>
        </w:trPr>
        <w:tc>
          <w:tcPr>
            <w:tcW w:w="846" w:type="dxa"/>
          </w:tcPr>
          <w:p w:rsidR="001D2A95" w:rsidRDefault="0058257E">
            <w:pPr>
              <w:pStyle w:val="TableParagraph"/>
              <w:spacing w:line="271" w:lineRule="exact"/>
              <w:ind w:left="54"/>
              <w:rPr>
                <w:sz w:val="24"/>
              </w:rPr>
            </w:pPr>
            <w:r>
              <w:rPr>
                <w:spacing w:val="-2"/>
                <w:sz w:val="24"/>
              </w:rPr>
              <w:t>1.7.29.</w:t>
            </w:r>
          </w:p>
        </w:tc>
        <w:tc>
          <w:tcPr>
            <w:tcW w:w="8109" w:type="dxa"/>
          </w:tcPr>
          <w:p w:rsidR="001D2A95" w:rsidRDefault="0058257E">
            <w:pPr>
              <w:pStyle w:val="TableParagraph"/>
              <w:spacing w:line="242" w:lineRule="auto"/>
              <w:ind w:left="140"/>
              <w:rPr>
                <w:sz w:val="24"/>
              </w:rPr>
            </w:pPr>
            <w:r>
              <w:rPr>
                <w:spacing w:val="-2"/>
                <w:sz w:val="24"/>
              </w:rPr>
              <w:t xml:space="preserve">Перекладинагимнастическаяпристенная/Перекладинагимнастическая </w:t>
            </w:r>
            <w:r>
              <w:rPr>
                <w:sz w:val="24"/>
              </w:rPr>
              <w:t>универсальная (турник)</w:t>
            </w:r>
          </w:p>
        </w:tc>
        <w:tc>
          <w:tcPr>
            <w:tcW w:w="583" w:type="dxa"/>
          </w:tcPr>
          <w:p w:rsidR="001D2A95" w:rsidRDefault="0058257E">
            <w:pPr>
              <w:pStyle w:val="TableParagraph"/>
              <w:spacing w:line="271" w:lineRule="exact"/>
              <w:ind w:right="85"/>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1.7.30.</w:t>
            </w:r>
          </w:p>
        </w:tc>
        <w:tc>
          <w:tcPr>
            <w:tcW w:w="8109" w:type="dxa"/>
          </w:tcPr>
          <w:p w:rsidR="001D2A95" w:rsidRDefault="0058257E">
            <w:pPr>
              <w:pStyle w:val="TableParagraph"/>
              <w:spacing w:line="271" w:lineRule="exact"/>
              <w:ind w:left="140"/>
              <w:rPr>
                <w:sz w:val="24"/>
              </w:rPr>
            </w:pPr>
            <w:r>
              <w:rPr>
                <w:spacing w:val="-2"/>
                <w:sz w:val="24"/>
              </w:rPr>
              <w:t>Перекладинанавеснаяуниверсальная</w:t>
            </w:r>
          </w:p>
        </w:tc>
        <w:tc>
          <w:tcPr>
            <w:tcW w:w="583" w:type="dxa"/>
          </w:tcPr>
          <w:p w:rsidR="001D2A95" w:rsidRDefault="0058257E">
            <w:pPr>
              <w:pStyle w:val="TableParagraph"/>
              <w:spacing w:line="271" w:lineRule="exact"/>
              <w:ind w:right="85"/>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1.7.31.</w:t>
            </w:r>
          </w:p>
        </w:tc>
        <w:tc>
          <w:tcPr>
            <w:tcW w:w="8109" w:type="dxa"/>
          </w:tcPr>
          <w:p w:rsidR="001D2A95" w:rsidRDefault="0058257E">
            <w:pPr>
              <w:pStyle w:val="TableParagraph"/>
              <w:spacing w:line="271" w:lineRule="exact"/>
              <w:ind w:left="140"/>
              <w:rPr>
                <w:sz w:val="24"/>
              </w:rPr>
            </w:pPr>
            <w:r>
              <w:rPr>
                <w:spacing w:val="-2"/>
                <w:sz w:val="24"/>
              </w:rPr>
              <w:t>Брусьянавесныедлягимнастическойстенки</w:t>
            </w:r>
          </w:p>
        </w:tc>
        <w:tc>
          <w:tcPr>
            <w:tcW w:w="583" w:type="dxa"/>
          </w:tcPr>
          <w:p w:rsidR="001D2A95" w:rsidRDefault="0058257E">
            <w:pPr>
              <w:pStyle w:val="TableParagraph"/>
              <w:spacing w:line="271" w:lineRule="exact"/>
              <w:ind w:right="85"/>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1.7.32.</w:t>
            </w:r>
          </w:p>
        </w:tc>
        <w:tc>
          <w:tcPr>
            <w:tcW w:w="8109" w:type="dxa"/>
          </w:tcPr>
          <w:p w:rsidR="001D2A95" w:rsidRDefault="0058257E">
            <w:pPr>
              <w:pStyle w:val="TableParagraph"/>
              <w:spacing w:line="271" w:lineRule="exact"/>
              <w:ind w:left="140"/>
              <w:rPr>
                <w:sz w:val="24"/>
              </w:rPr>
            </w:pPr>
            <w:r>
              <w:rPr>
                <w:spacing w:val="-2"/>
                <w:sz w:val="24"/>
              </w:rPr>
              <w:t>Брусьягимнастическиепараллельные</w:t>
            </w:r>
          </w:p>
        </w:tc>
        <w:tc>
          <w:tcPr>
            <w:tcW w:w="583" w:type="dxa"/>
          </w:tcPr>
          <w:p w:rsidR="001D2A95" w:rsidRDefault="0058257E">
            <w:pPr>
              <w:pStyle w:val="TableParagraph"/>
              <w:spacing w:line="271" w:lineRule="exact"/>
              <w:ind w:right="85"/>
              <w:jc w:val="right"/>
              <w:rPr>
                <w:sz w:val="24"/>
              </w:rPr>
            </w:pPr>
            <w:r>
              <w:rPr>
                <w:spacing w:val="-10"/>
                <w:sz w:val="24"/>
              </w:rPr>
              <w:t>-</w:t>
            </w:r>
          </w:p>
        </w:tc>
      </w:tr>
      <w:tr w:rsidR="001D2A95">
        <w:trPr>
          <w:trHeight w:val="302"/>
        </w:trPr>
        <w:tc>
          <w:tcPr>
            <w:tcW w:w="846" w:type="dxa"/>
          </w:tcPr>
          <w:p w:rsidR="001D2A95" w:rsidRDefault="0058257E">
            <w:pPr>
              <w:pStyle w:val="TableParagraph"/>
              <w:spacing w:line="271" w:lineRule="exact"/>
              <w:ind w:left="50"/>
              <w:rPr>
                <w:sz w:val="24"/>
              </w:rPr>
            </w:pPr>
            <w:r>
              <w:rPr>
                <w:spacing w:val="-2"/>
                <w:sz w:val="24"/>
              </w:rPr>
              <w:t>1.7.33.</w:t>
            </w:r>
          </w:p>
        </w:tc>
        <w:tc>
          <w:tcPr>
            <w:tcW w:w="8109" w:type="dxa"/>
          </w:tcPr>
          <w:p w:rsidR="001D2A95" w:rsidRDefault="0058257E">
            <w:pPr>
              <w:pStyle w:val="TableParagraph"/>
              <w:spacing w:line="271" w:lineRule="exact"/>
              <w:ind w:left="140"/>
              <w:rPr>
                <w:sz w:val="24"/>
              </w:rPr>
            </w:pPr>
            <w:r>
              <w:rPr>
                <w:spacing w:val="-2"/>
                <w:sz w:val="24"/>
              </w:rPr>
              <w:t>Брусьягимнастическиеразновысокие</w:t>
            </w:r>
          </w:p>
        </w:tc>
        <w:tc>
          <w:tcPr>
            <w:tcW w:w="583" w:type="dxa"/>
          </w:tcPr>
          <w:p w:rsidR="001D2A95" w:rsidRDefault="0058257E">
            <w:pPr>
              <w:pStyle w:val="TableParagraph"/>
              <w:spacing w:line="271" w:lineRule="exact"/>
              <w:ind w:right="85"/>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left="54"/>
              <w:rPr>
                <w:sz w:val="24"/>
              </w:rPr>
            </w:pPr>
            <w:r>
              <w:rPr>
                <w:spacing w:val="-2"/>
                <w:sz w:val="24"/>
              </w:rPr>
              <w:t>1.7.34.</w:t>
            </w:r>
          </w:p>
        </w:tc>
        <w:tc>
          <w:tcPr>
            <w:tcW w:w="8109" w:type="dxa"/>
          </w:tcPr>
          <w:p w:rsidR="001D2A95" w:rsidRDefault="0058257E">
            <w:pPr>
              <w:pStyle w:val="TableParagraph"/>
              <w:spacing w:line="266" w:lineRule="exact"/>
              <w:ind w:left="140"/>
              <w:rPr>
                <w:sz w:val="24"/>
              </w:rPr>
            </w:pPr>
            <w:r>
              <w:rPr>
                <w:spacing w:val="-2"/>
                <w:sz w:val="24"/>
              </w:rPr>
              <w:t>Кольцагимнастические</w:t>
            </w:r>
          </w:p>
        </w:tc>
        <w:tc>
          <w:tcPr>
            <w:tcW w:w="583" w:type="dxa"/>
          </w:tcPr>
          <w:p w:rsidR="001D2A95" w:rsidRDefault="0058257E">
            <w:pPr>
              <w:pStyle w:val="TableParagraph"/>
              <w:spacing w:line="266" w:lineRule="exact"/>
              <w:ind w:right="85"/>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left="54"/>
              <w:rPr>
                <w:sz w:val="24"/>
              </w:rPr>
            </w:pPr>
            <w:r>
              <w:rPr>
                <w:spacing w:val="-2"/>
                <w:sz w:val="24"/>
              </w:rPr>
              <w:t>1.7.35.</w:t>
            </w:r>
          </w:p>
        </w:tc>
        <w:tc>
          <w:tcPr>
            <w:tcW w:w="8109" w:type="dxa"/>
          </w:tcPr>
          <w:p w:rsidR="001D2A95" w:rsidRDefault="0058257E">
            <w:pPr>
              <w:pStyle w:val="TableParagraph"/>
              <w:spacing w:line="271" w:lineRule="exact"/>
              <w:ind w:left="140"/>
              <w:rPr>
                <w:sz w:val="24"/>
              </w:rPr>
            </w:pPr>
            <w:r>
              <w:rPr>
                <w:spacing w:val="-2"/>
                <w:sz w:val="24"/>
              </w:rPr>
              <w:t>Козелгимнастический</w:t>
            </w:r>
          </w:p>
        </w:tc>
        <w:tc>
          <w:tcPr>
            <w:tcW w:w="583" w:type="dxa"/>
          </w:tcPr>
          <w:p w:rsidR="001D2A95" w:rsidRDefault="0058257E">
            <w:pPr>
              <w:pStyle w:val="TableParagraph"/>
              <w:spacing w:line="271" w:lineRule="exact"/>
              <w:ind w:right="49"/>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left="54"/>
              <w:rPr>
                <w:sz w:val="24"/>
              </w:rPr>
            </w:pPr>
            <w:r>
              <w:rPr>
                <w:spacing w:val="-2"/>
                <w:sz w:val="24"/>
              </w:rPr>
              <w:t>1.7.36.</w:t>
            </w:r>
          </w:p>
        </w:tc>
        <w:tc>
          <w:tcPr>
            <w:tcW w:w="8109" w:type="dxa"/>
          </w:tcPr>
          <w:p w:rsidR="001D2A95" w:rsidRDefault="0058257E">
            <w:pPr>
              <w:pStyle w:val="TableParagraph"/>
              <w:spacing w:line="271" w:lineRule="exact"/>
              <w:ind w:left="140"/>
              <w:rPr>
                <w:sz w:val="24"/>
              </w:rPr>
            </w:pPr>
            <w:r>
              <w:rPr>
                <w:spacing w:val="-2"/>
                <w:sz w:val="24"/>
              </w:rPr>
              <w:t>Коньгимнастический(сручками)маховый</w:t>
            </w:r>
          </w:p>
        </w:tc>
        <w:tc>
          <w:tcPr>
            <w:tcW w:w="583" w:type="dxa"/>
          </w:tcPr>
          <w:p w:rsidR="001D2A95" w:rsidRDefault="0058257E">
            <w:pPr>
              <w:pStyle w:val="TableParagraph"/>
              <w:spacing w:line="271" w:lineRule="exact"/>
              <w:ind w:right="85"/>
              <w:jc w:val="right"/>
              <w:rPr>
                <w:sz w:val="24"/>
              </w:rPr>
            </w:pPr>
            <w:r>
              <w:rPr>
                <w:spacing w:val="-10"/>
                <w:sz w:val="24"/>
              </w:rPr>
              <w:t>-</w:t>
            </w:r>
          </w:p>
        </w:tc>
      </w:tr>
      <w:tr w:rsidR="001D2A95">
        <w:trPr>
          <w:trHeight w:val="302"/>
        </w:trPr>
        <w:tc>
          <w:tcPr>
            <w:tcW w:w="846" w:type="dxa"/>
          </w:tcPr>
          <w:p w:rsidR="001D2A95" w:rsidRDefault="0058257E">
            <w:pPr>
              <w:pStyle w:val="TableParagraph"/>
              <w:spacing w:line="273" w:lineRule="exact"/>
              <w:ind w:left="54"/>
              <w:rPr>
                <w:sz w:val="24"/>
              </w:rPr>
            </w:pPr>
            <w:r>
              <w:rPr>
                <w:spacing w:val="-2"/>
                <w:sz w:val="24"/>
              </w:rPr>
              <w:t>1.7.37.</w:t>
            </w:r>
          </w:p>
        </w:tc>
        <w:tc>
          <w:tcPr>
            <w:tcW w:w="8109" w:type="dxa"/>
          </w:tcPr>
          <w:p w:rsidR="001D2A95" w:rsidRDefault="0058257E">
            <w:pPr>
              <w:pStyle w:val="TableParagraph"/>
              <w:spacing w:line="273" w:lineRule="exact"/>
              <w:ind w:left="140"/>
              <w:rPr>
                <w:sz w:val="24"/>
              </w:rPr>
            </w:pPr>
            <w:r>
              <w:rPr>
                <w:spacing w:val="-2"/>
                <w:sz w:val="24"/>
              </w:rPr>
              <w:t>Коньгимнастическийпрыжковыйпеременнойвысоты</w:t>
            </w:r>
          </w:p>
        </w:tc>
        <w:tc>
          <w:tcPr>
            <w:tcW w:w="583" w:type="dxa"/>
          </w:tcPr>
          <w:p w:rsidR="001D2A95" w:rsidRDefault="0058257E">
            <w:pPr>
              <w:pStyle w:val="TableParagraph"/>
              <w:spacing w:line="273" w:lineRule="exact"/>
              <w:ind w:right="85"/>
              <w:jc w:val="right"/>
              <w:rPr>
                <w:sz w:val="24"/>
              </w:rPr>
            </w:pPr>
            <w:r>
              <w:rPr>
                <w:spacing w:val="-10"/>
                <w:sz w:val="24"/>
              </w:rPr>
              <w:t>-</w:t>
            </w:r>
          </w:p>
        </w:tc>
      </w:tr>
      <w:tr w:rsidR="001D2A95">
        <w:trPr>
          <w:trHeight w:val="290"/>
        </w:trPr>
        <w:tc>
          <w:tcPr>
            <w:tcW w:w="846" w:type="dxa"/>
          </w:tcPr>
          <w:p w:rsidR="001D2A95" w:rsidRDefault="0058257E">
            <w:pPr>
              <w:pStyle w:val="TableParagraph"/>
              <w:spacing w:line="263" w:lineRule="exact"/>
              <w:ind w:left="54"/>
              <w:rPr>
                <w:sz w:val="24"/>
              </w:rPr>
            </w:pPr>
            <w:r>
              <w:rPr>
                <w:spacing w:val="-2"/>
                <w:sz w:val="24"/>
              </w:rPr>
              <w:t>1.7.38.</w:t>
            </w:r>
          </w:p>
        </w:tc>
        <w:tc>
          <w:tcPr>
            <w:tcW w:w="8109" w:type="dxa"/>
          </w:tcPr>
          <w:p w:rsidR="001D2A95" w:rsidRDefault="0058257E">
            <w:pPr>
              <w:pStyle w:val="TableParagraph"/>
              <w:spacing w:line="263" w:lineRule="exact"/>
              <w:ind w:left="140"/>
              <w:rPr>
                <w:sz w:val="24"/>
              </w:rPr>
            </w:pPr>
            <w:r>
              <w:rPr>
                <w:spacing w:val="-2"/>
                <w:sz w:val="24"/>
              </w:rPr>
              <w:t>Тумбапрыжковаяатлетическая</w:t>
            </w:r>
          </w:p>
        </w:tc>
        <w:tc>
          <w:tcPr>
            <w:tcW w:w="583" w:type="dxa"/>
          </w:tcPr>
          <w:p w:rsidR="001D2A95" w:rsidRDefault="0058257E">
            <w:pPr>
              <w:pStyle w:val="TableParagraph"/>
              <w:spacing w:line="263" w:lineRule="exact"/>
              <w:ind w:right="85"/>
              <w:jc w:val="right"/>
              <w:rPr>
                <w:sz w:val="24"/>
              </w:rPr>
            </w:pPr>
            <w:r>
              <w:rPr>
                <w:spacing w:val="-10"/>
                <w:sz w:val="24"/>
              </w:rPr>
              <w:t>-</w:t>
            </w:r>
          </w:p>
        </w:tc>
      </w:tr>
      <w:tr w:rsidR="001D2A95">
        <w:trPr>
          <w:trHeight w:val="276"/>
        </w:trPr>
        <w:tc>
          <w:tcPr>
            <w:tcW w:w="846" w:type="dxa"/>
          </w:tcPr>
          <w:p w:rsidR="001D2A95" w:rsidRDefault="0058257E">
            <w:pPr>
              <w:pStyle w:val="TableParagraph"/>
              <w:spacing w:line="257" w:lineRule="exact"/>
              <w:ind w:left="54"/>
              <w:rPr>
                <w:sz w:val="24"/>
              </w:rPr>
            </w:pPr>
            <w:r>
              <w:rPr>
                <w:spacing w:val="-2"/>
                <w:sz w:val="24"/>
              </w:rPr>
              <w:t>1.7.39.</w:t>
            </w:r>
          </w:p>
        </w:tc>
        <w:tc>
          <w:tcPr>
            <w:tcW w:w="8109" w:type="dxa"/>
          </w:tcPr>
          <w:p w:rsidR="001D2A95" w:rsidRDefault="0058257E">
            <w:pPr>
              <w:pStyle w:val="TableParagraph"/>
              <w:spacing w:line="257" w:lineRule="exact"/>
              <w:ind w:left="140"/>
              <w:rPr>
                <w:sz w:val="24"/>
              </w:rPr>
            </w:pPr>
            <w:r>
              <w:rPr>
                <w:spacing w:val="-2"/>
                <w:sz w:val="24"/>
              </w:rPr>
              <w:t>Досканавеснаядлягимнастическойстенки</w:t>
            </w:r>
          </w:p>
        </w:tc>
        <w:tc>
          <w:tcPr>
            <w:tcW w:w="583" w:type="dxa"/>
          </w:tcPr>
          <w:p w:rsidR="001D2A95" w:rsidRDefault="0058257E">
            <w:pPr>
              <w:pStyle w:val="TableParagraph"/>
              <w:spacing w:line="257" w:lineRule="exact"/>
              <w:ind w:right="85"/>
              <w:jc w:val="right"/>
              <w:rPr>
                <w:sz w:val="24"/>
              </w:rPr>
            </w:pPr>
            <w:r>
              <w:rPr>
                <w:spacing w:val="-10"/>
                <w:sz w:val="24"/>
              </w:rPr>
              <w:t>-</w:t>
            </w:r>
          </w:p>
        </w:tc>
      </w:tr>
    </w:tbl>
    <w:p w:rsidR="001D2A95" w:rsidRDefault="001D2A95">
      <w:pPr>
        <w:pStyle w:val="a3"/>
        <w:ind w:left="0"/>
      </w:pPr>
    </w:p>
    <w:p w:rsidR="001D2A95" w:rsidRDefault="001D2A95">
      <w:pPr>
        <w:pStyle w:val="a3"/>
        <w:spacing w:before="8"/>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494</w:t>
      </w:r>
    </w:p>
    <w:tbl>
      <w:tblPr>
        <w:tblStyle w:val="TableNormal"/>
        <w:tblW w:w="0" w:type="auto"/>
        <w:tblInd w:w="825" w:type="dxa"/>
        <w:tblLayout w:type="fixed"/>
        <w:tblLook w:val="01E0"/>
      </w:tblPr>
      <w:tblGrid>
        <w:gridCol w:w="846"/>
        <w:gridCol w:w="7861"/>
        <w:gridCol w:w="821"/>
      </w:tblGrid>
      <w:tr w:rsidR="001D2A95">
        <w:trPr>
          <w:trHeight w:val="281"/>
        </w:trPr>
        <w:tc>
          <w:tcPr>
            <w:tcW w:w="846" w:type="dxa"/>
          </w:tcPr>
          <w:p w:rsidR="001D2A95" w:rsidRDefault="0058257E">
            <w:pPr>
              <w:pStyle w:val="TableParagraph"/>
              <w:spacing w:line="250" w:lineRule="exact"/>
              <w:ind w:right="74"/>
              <w:jc w:val="center"/>
              <w:rPr>
                <w:sz w:val="24"/>
              </w:rPr>
            </w:pPr>
            <w:r>
              <w:rPr>
                <w:spacing w:val="-2"/>
                <w:sz w:val="24"/>
              </w:rPr>
              <w:t>1.7.40.</w:t>
            </w:r>
          </w:p>
        </w:tc>
        <w:tc>
          <w:tcPr>
            <w:tcW w:w="7861" w:type="dxa"/>
          </w:tcPr>
          <w:p w:rsidR="001D2A95" w:rsidRDefault="0058257E">
            <w:pPr>
              <w:pStyle w:val="TableParagraph"/>
              <w:spacing w:line="250" w:lineRule="exact"/>
              <w:ind w:left="135"/>
              <w:rPr>
                <w:sz w:val="24"/>
              </w:rPr>
            </w:pPr>
            <w:r>
              <w:rPr>
                <w:spacing w:val="-2"/>
                <w:sz w:val="24"/>
              </w:rPr>
              <w:t>Тренажернавесной</w:t>
            </w:r>
          </w:p>
        </w:tc>
        <w:tc>
          <w:tcPr>
            <w:tcW w:w="821" w:type="dxa"/>
          </w:tcPr>
          <w:p w:rsidR="001D2A95" w:rsidRDefault="0058257E">
            <w:pPr>
              <w:pStyle w:val="TableParagraph"/>
              <w:spacing w:line="250" w:lineRule="exact"/>
              <w:ind w:right="80"/>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right="74"/>
              <w:jc w:val="center"/>
              <w:rPr>
                <w:sz w:val="24"/>
              </w:rPr>
            </w:pPr>
            <w:r>
              <w:rPr>
                <w:spacing w:val="-2"/>
                <w:sz w:val="24"/>
              </w:rPr>
              <w:t>1.7.41.</w:t>
            </w:r>
          </w:p>
        </w:tc>
        <w:tc>
          <w:tcPr>
            <w:tcW w:w="7861" w:type="dxa"/>
          </w:tcPr>
          <w:p w:rsidR="001D2A95" w:rsidRDefault="0058257E">
            <w:pPr>
              <w:pStyle w:val="TableParagraph"/>
              <w:spacing w:line="266" w:lineRule="exact"/>
              <w:ind w:left="135"/>
              <w:rPr>
                <w:sz w:val="24"/>
              </w:rPr>
            </w:pPr>
            <w:r>
              <w:rPr>
                <w:spacing w:val="-2"/>
                <w:sz w:val="24"/>
              </w:rPr>
              <w:t>Комплектдлягрупповыхзанятий(сподвижнымстеллажом)</w:t>
            </w:r>
          </w:p>
        </w:tc>
        <w:tc>
          <w:tcPr>
            <w:tcW w:w="821" w:type="dxa"/>
          </w:tcPr>
          <w:p w:rsidR="001D2A95" w:rsidRDefault="0058257E">
            <w:pPr>
              <w:pStyle w:val="TableParagraph"/>
              <w:spacing w:line="266" w:lineRule="exact"/>
              <w:ind w:right="80"/>
              <w:jc w:val="right"/>
              <w:rPr>
                <w:sz w:val="24"/>
              </w:rPr>
            </w:pPr>
            <w:r>
              <w:rPr>
                <w:spacing w:val="-10"/>
                <w:sz w:val="24"/>
              </w:rPr>
              <w:t>-</w:t>
            </w:r>
          </w:p>
        </w:tc>
      </w:tr>
      <w:tr w:rsidR="001D2A95">
        <w:trPr>
          <w:trHeight w:val="304"/>
        </w:trPr>
        <w:tc>
          <w:tcPr>
            <w:tcW w:w="846" w:type="dxa"/>
          </w:tcPr>
          <w:p w:rsidR="001D2A95" w:rsidRDefault="0058257E">
            <w:pPr>
              <w:pStyle w:val="TableParagraph"/>
              <w:spacing w:line="271" w:lineRule="exact"/>
              <w:ind w:right="74"/>
              <w:jc w:val="center"/>
              <w:rPr>
                <w:sz w:val="24"/>
              </w:rPr>
            </w:pPr>
            <w:r>
              <w:rPr>
                <w:spacing w:val="-2"/>
                <w:sz w:val="24"/>
              </w:rPr>
              <w:t>1.7.42.</w:t>
            </w:r>
          </w:p>
        </w:tc>
        <w:tc>
          <w:tcPr>
            <w:tcW w:w="7861" w:type="dxa"/>
          </w:tcPr>
          <w:p w:rsidR="001D2A95" w:rsidRDefault="0058257E">
            <w:pPr>
              <w:pStyle w:val="TableParagraph"/>
              <w:spacing w:line="271" w:lineRule="exact"/>
              <w:ind w:left="135"/>
              <w:rPr>
                <w:sz w:val="24"/>
              </w:rPr>
            </w:pPr>
            <w:r>
              <w:rPr>
                <w:spacing w:val="-2"/>
                <w:sz w:val="24"/>
              </w:rPr>
              <w:t>Консольпристеннаядляканатовишестов</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846" w:type="dxa"/>
          </w:tcPr>
          <w:p w:rsidR="001D2A95" w:rsidRDefault="0058257E">
            <w:pPr>
              <w:pStyle w:val="TableParagraph"/>
              <w:spacing w:line="268" w:lineRule="exact"/>
              <w:ind w:right="74"/>
              <w:jc w:val="center"/>
              <w:rPr>
                <w:sz w:val="24"/>
              </w:rPr>
            </w:pPr>
            <w:r>
              <w:rPr>
                <w:spacing w:val="-2"/>
                <w:sz w:val="24"/>
              </w:rPr>
              <w:t>1.7.43.</w:t>
            </w:r>
          </w:p>
        </w:tc>
        <w:tc>
          <w:tcPr>
            <w:tcW w:w="7861" w:type="dxa"/>
          </w:tcPr>
          <w:p w:rsidR="001D2A95" w:rsidRDefault="0058257E">
            <w:pPr>
              <w:pStyle w:val="TableParagraph"/>
              <w:spacing w:line="268" w:lineRule="exact"/>
              <w:ind w:left="135"/>
              <w:rPr>
                <w:sz w:val="24"/>
              </w:rPr>
            </w:pPr>
            <w:r>
              <w:rPr>
                <w:sz w:val="24"/>
              </w:rPr>
              <w:t>Канатдля</w:t>
            </w:r>
            <w:r>
              <w:rPr>
                <w:spacing w:val="-2"/>
                <w:sz w:val="24"/>
              </w:rPr>
              <w:t>лазания</w:t>
            </w:r>
          </w:p>
        </w:tc>
        <w:tc>
          <w:tcPr>
            <w:tcW w:w="821" w:type="dxa"/>
          </w:tcPr>
          <w:p w:rsidR="001D2A95" w:rsidRDefault="0058257E">
            <w:pPr>
              <w:pStyle w:val="TableParagraph"/>
              <w:spacing w:line="268" w:lineRule="exact"/>
              <w:ind w:right="48"/>
              <w:jc w:val="right"/>
              <w:rPr>
                <w:sz w:val="24"/>
              </w:rPr>
            </w:pPr>
            <w:r>
              <w:rPr>
                <w:spacing w:val="-10"/>
                <w:sz w:val="24"/>
              </w:rPr>
              <w:t>+</w:t>
            </w:r>
          </w:p>
        </w:tc>
      </w:tr>
      <w:tr w:rsidR="001D2A95">
        <w:trPr>
          <w:trHeight w:val="305"/>
        </w:trPr>
        <w:tc>
          <w:tcPr>
            <w:tcW w:w="846" w:type="dxa"/>
          </w:tcPr>
          <w:p w:rsidR="001D2A95" w:rsidRDefault="0058257E">
            <w:pPr>
              <w:pStyle w:val="TableParagraph"/>
              <w:spacing w:line="273" w:lineRule="exact"/>
              <w:ind w:right="74"/>
              <w:jc w:val="center"/>
              <w:rPr>
                <w:sz w:val="24"/>
              </w:rPr>
            </w:pPr>
            <w:r>
              <w:rPr>
                <w:spacing w:val="-2"/>
                <w:sz w:val="24"/>
              </w:rPr>
              <w:t>1.7.44.</w:t>
            </w:r>
          </w:p>
        </w:tc>
        <w:tc>
          <w:tcPr>
            <w:tcW w:w="7861" w:type="dxa"/>
          </w:tcPr>
          <w:p w:rsidR="001D2A95" w:rsidRDefault="0058257E">
            <w:pPr>
              <w:pStyle w:val="TableParagraph"/>
              <w:spacing w:line="273" w:lineRule="exact"/>
              <w:ind w:left="135"/>
              <w:rPr>
                <w:sz w:val="24"/>
              </w:rPr>
            </w:pPr>
            <w:r>
              <w:rPr>
                <w:spacing w:val="-2"/>
                <w:sz w:val="24"/>
              </w:rPr>
              <w:t>Скакалка</w:t>
            </w:r>
          </w:p>
        </w:tc>
        <w:tc>
          <w:tcPr>
            <w:tcW w:w="821" w:type="dxa"/>
          </w:tcPr>
          <w:p w:rsidR="001D2A95" w:rsidRDefault="0058257E">
            <w:pPr>
              <w:pStyle w:val="TableParagraph"/>
              <w:spacing w:line="273" w:lineRule="exact"/>
              <w:ind w:right="48"/>
              <w:jc w:val="right"/>
              <w:rPr>
                <w:sz w:val="24"/>
              </w:rPr>
            </w:pPr>
            <w:r>
              <w:rPr>
                <w:spacing w:val="-10"/>
                <w:sz w:val="24"/>
              </w:rPr>
              <w:t>+</w:t>
            </w:r>
          </w:p>
        </w:tc>
      </w:tr>
      <w:tr w:rsidR="001D2A95">
        <w:trPr>
          <w:trHeight w:val="305"/>
        </w:trPr>
        <w:tc>
          <w:tcPr>
            <w:tcW w:w="846" w:type="dxa"/>
          </w:tcPr>
          <w:p w:rsidR="001D2A95" w:rsidRDefault="0058257E">
            <w:pPr>
              <w:pStyle w:val="TableParagraph"/>
              <w:spacing w:line="266" w:lineRule="exact"/>
              <w:ind w:right="74"/>
              <w:jc w:val="center"/>
              <w:rPr>
                <w:sz w:val="24"/>
              </w:rPr>
            </w:pPr>
            <w:r>
              <w:rPr>
                <w:spacing w:val="-2"/>
                <w:sz w:val="24"/>
              </w:rPr>
              <w:t>1.7.45.</w:t>
            </w:r>
          </w:p>
        </w:tc>
        <w:tc>
          <w:tcPr>
            <w:tcW w:w="7861" w:type="dxa"/>
          </w:tcPr>
          <w:p w:rsidR="001D2A95" w:rsidRDefault="0058257E">
            <w:pPr>
              <w:pStyle w:val="TableParagraph"/>
              <w:spacing w:line="266" w:lineRule="exact"/>
              <w:ind w:left="135"/>
              <w:rPr>
                <w:sz w:val="24"/>
              </w:rPr>
            </w:pPr>
            <w:r>
              <w:rPr>
                <w:spacing w:val="-2"/>
                <w:sz w:val="24"/>
              </w:rPr>
              <w:t>Мячнабивной(медбол)</w:t>
            </w:r>
          </w:p>
        </w:tc>
        <w:tc>
          <w:tcPr>
            <w:tcW w:w="821" w:type="dxa"/>
          </w:tcPr>
          <w:p w:rsidR="001D2A95" w:rsidRDefault="0058257E">
            <w:pPr>
              <w:pStyle w:val="TableParagraph"/>
              <w:spacing w:line="266" w:lineRule="exact"/>
              <w:ind w:right="80"/>
              <w:jc w:val="right"/>
              <w:rPr>
                <w:sz w:val="24"/>
              </w:rPr>
            </w:pPr>
            <w:r>
              <w:rPr>
                <w:spacing w:val="-10"/>
                <w:sz w:val="24"/>
              </w:rPr>
              <w:t>-</w:t>
            </w:r>
          </w:p>
        </w:tc>
      </w:tr>
      <w:tr w:rsidR="001D2A95">
        <w:trPr>
          <w:trHeight w:val="307"/>
        </w:trPr>
        <w:tc>
          <w:tcPr>
            <w:tcW w:w="846" w:type="dxa"/>
          </w:tcPr>
          <w:p w:rsidR="001D2A95" w:rsidRDefault="0058257E">
            <w:pPr>
              <w:pStyle w:val="TableParagraph"/>
              <w:spacing w:line="273" w:lineRule="exact"/>
              <w:ind w:right="74"/>
              <w:jc w:val="center"/>
              <w:rPr>
                <w:sz w:val="24"/>
              </w:rPr>
            </w:pPr>
            <w:r>
              <w:rPr>
                <w:spacing w:val="-2"/>
                <w:sz w:val="24"/>
              </w:rPr>
              <w:t>1.7.46.</w:t>
            </w:r>
          </w:p>
        </w:tc>
        <w:tc>
          <w:tcPr>
            <w:tcW w:w="7861" w:type="dxa"/>
          </w:tcPr>
          <w:p w:rsidR="001D2A95" w:rsidRDefault="0058257E">
            <w:pPr>
              <w:pStyle w:val="TableParagraph"/>
              <w:spacing w:line="273" w:lineRule="exact"/>
              <w:ind w:left="135"/>
              <w:rPr>
                <w:sz w:val="24"/>
              </w:rPr>
            </w:pPr>
            <w:r>
              <w:rPr>
                <w:spacing w:val="-2"/>
                <w:sz w:val="24"/>
              </w:rPr>
              <w:t>Степплатформа</w:t>
            </w:r>
          </w:p>
        </w:tc>
        <w:tc>
          <w:tcPr>
            <w:tcW w:w="821" w:type="dxa"/>
          </w:tcPr>
          <w:p w:rsidR="001D2A95" w:rsidRDefault="0058257E">
            <w:pPr>
              <w:pStyle w:val="TableParagraph"/>
              <w:spacing w:line="273" w:lineRule="exact"/>
              <w:ind w:right="48"/>
              <w:jc w:val="right"/>
              <w:rPr>
                <w:sz w:val="24"/>
              </w:rPr>
            </w:pPr>
            <w:r>
              <w:rPr>
                <w:spacing w:val="-10"/>
                <w:sz w:val="24"/>
              </w:rPr>
              <w:t>+</w:t>
            </w:r>
          </w:p>
        </w:tc>
      </w:tr>
      <w:tr w:rsidR="001D2A95">
        <w:trPr>
          <w:trHeight w:val="307"/>
        </w:trPr>
        <w:tc>
          <w:tcPr>
            <w:tcW w:w="846" w:type="dxa"/>
          </w:tcPr>
          <w:p w:rsidR="001D2A95" w:rsidRDefault="0058257E">
            <w:pPr>
              <w:pStyle w:val="TableParagraph"/>
              <w:spacing w:line="268" w:lineRule="exact"/>
              <w:ind w:right="74"/>
              <w:jc w:val="center"/>
              <w:rPr>
                <w:sz w:val="24"/>
              </w:rPr>
            </w:pPr>
            <w:r>
              <w:rPr>
                <w:spacing w:val="-2"/>
                <w:sz w:val="24"/>
              </w:rPr>
              <w:t>1.7.47.</w:t>
            </w:r>
          </w:p>
        </w:tc>
        <w:tc>
          <w:tcPr>
            <w:tcW w:w="7861" w:type="dxa"/>
          </w:tcPr>
          <w:p w:rsidR="001D2A95" w:rsidRDefault="0058257E">
            <w:pPr>
              <w:pStyle w:val="TableParagraph"/>
              <w:spacing w:line="268" w:lineRule="exact"/>
              <w:ind w:left="135"/>
              <w:rPr>
                <w:sz w:val="24"/>
              </w:rPr>
            </w:pPr>
            <w:r>
              <w:rPr>
                <w:spacing w:val="-2"/>
                <w:sz w:val="24"/>
              </w:rPr>
              <w:t>Снаряддляфункциональноготренинга</w:t>
            </w:r>
          </w:p>
        </w:tc>
        <w:tc>
          <w:tcPr>
            <w:tcW w:w="821" w:type="dxa"/>
          </w:tcPr>
          <w:p w:rsidR="001D2A95" w:rsidRDefault="0058257E">
            <w:pPr>
              <w:pStyle w:val="TableParagraph"/>
              <w:spacing w:line="268" w:lineRule="exact"/>
              <w:ind w:right="80"/>
              <w:jc w:val="right"/>
              <w:rPr>
                <w:sz w:val="24"/>
              </w:rPr>
            </w:pPr>
            <w:r>
              <w:rPr>
                <w:spacing w:val="-10"/>
                <w:sz w:val="24"/>
              </w:rPr>
              <w:t>-</w:t>
            </w:r>
          </w:p>
        </w:tc>
      </w:tr>
      <w:tr w:rsidR="001D2A95">
        <w:trPr>
          <w:trHeight w:val="302"/>
        </w:trPr>
        <w:tc>
          <w:tcPr>
            <w:tcW w:w="846" w:type="dxa"/>
          </w:tcPr>
          <w:p w:rsidR="001D2A95" w:rsidRDefault="0058257E">
            <w:pPr>
              <w:pStyle w:val="TableParagraph"/>
              <w:spacing w:line="273" w:lineRule="exact"/>
              <w:ind w:right="74"/>
              <w:jc w:val="center"/>
              <w:rPr>
                <w:sz w:val="24"/>
              </w:rPr>
            </w:pPr>
            <w:r>
              <w:rPr>
                <w:spacing w:val="-2"/>
                <w:sz w:val="24"/>
              </w:rPr>
              <w:t>1.7.48.</w:t>
            </w:r>
          </w:p>
        </w:tc>
        <w:tc>
          <w:tcPr>
            <w:tcW w:w="7861" w:type="dxa"/>
          </w:tcPr>
          <w:p w:rsidR="001D2A95" w:rsidRDefault="0058257E">
            <w:pPr>
              <w:pStyle w:val="TableParagraph"/>
              <w:spacing w:line="273" w:lineRule="exact"/>
              <w:ind w:left="135"/>
              <w:rPr>
                <w:sz w:val="24"/>
              </w:rPr>
            </w:pPr>
            <w:r>
              <w:rPr>
                <w:sz w:val="24"/>
              </w:rPr>
              <w:t>Дугидля</w:t>
            </w:r>
            <w:r>
              <w:rPr>
                <w:spacing w:val="-2"/>
                <w:sz w:val="24"/>
              </w:rPr>
              <w:t>подлезания</w:t>
            </w:r>
          </w:p>
        </w:tc>
        <w:tc>
          <w:tcPr>
            <w:tcW w:w="821" w:type="dxa"/>
          </w:tcPr>
          <w:p w:rsidR="001D2A95" w:rsidRDefault="0058257E">
            <w:pPr>
              <w:pStyle w:val="TableParagraph"/>
              <w:spacing w:line="273" w:lineRule="exact"/>
              <w:ind w:right="80"/>
              <w:jc w:val="right"/>
              <w:rPr>
                <w:sz w:val="24"/>
              </w:rPr>
            </w:pPr>
            <w:r>
              <w:rPr>
                <w:spacing w:val="-10"/>
                <w:sz w:val="24"/>
              </w:rPr>
              <w:t>-</w:t>
            </w:r>
          </w:p>
        </w:tc>
      </w:tr>
      <w:tr w:rsidR="001D2A95">
        <w:trPr>
          <w:trHeight w:val="300"/>
        </w:trPr>
        <w:tc>
          <w:tcPr>
            <w:tcW w:w="846" w:type="dxa"/>
          </w:tcPr>
          <w:p w:rsidR="001D2A95" w:rsidRDefault="0058257E">
            <w:pPr>
              <w:pStyle w:val="TableParagraph"/>
              <w:spacing w:line="263" w:lineRule="exact"/>
              <w:ind w:right="74"/>
              <w:jc w:val="center"/>
              <w:rPr>
                <w:sz w:val="24"/>
              </w:rPr>
            </w:pPr>
            <w:r>
              <w:rPr>
                <w:spacing w:val="-2"/>
                <w:sz w:val="24"/>
              </w:rPr>
              <w:t>1.7.49.</w:t>
            </w:r>
          </w:p>
        </w:tc>
        <w:tc>
          <w:tcPr>
            <w:tcW w:w="7861" w:type="dxa"/>
          </w:tcPr>
          <w:p w:rsidR="001D2A95" w:rsidRDefault="0058257E">
            <w:pPr>
              <w:pStyle w:val="TableParagraph"/>
              <w:spacing w:line="263" w:lineRule="exact"/>
              <w:ind w:left="135"/>
              <w:rPr>
                <w:sz w:val="24"/>
              </w:rPr>
            </w:pPr>
            <w:r>
              <w:rPr>
                <w:spacing w:val="-2"/>
                <w:sz w:val="24"/>
              </w:rPr>
              <w:t>Коврикгимнастический</w:t>
            </w:r>
          </w:p>
        </w:tc>
        <w:tc>
          <w:tcPr>
            <w:tcW w:w="821" w:type="dxa"/>
          </w:tcPr>
          <w:p w:rsidR="001D2A95" w:rsidRDefault="0058257E">
            <w:pPr>
              <w:pStyle w:val="TableParagraph"/>
              <w:spacing w:line="263" w:lineRule="exact"/>
              <w:ind w:right="48"/>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right="74"/>
              <w:jc w:val="center"/>
              <w:rPr>
                <w:sz w:val="24"/>
              </w:rPr>
            </w:pPr>
            <w:r>
              <w:rPr>
                <w:spacing w:val="-2"/>
                <w:sz w:val="24"/>
              </w:rPr>
              <w:t>1.7.50.</w:t>
            </w:r>
          </w:p>
        </w:tc>
        <w:tc>
          <w:tcPr>
            <w:tcW w:w="7861" w:type="dxa"/>
          </w:tcPr>
          <w:p w:rsidR="001D2A95" w:rsidRDefault="0058257E">
            <w:pPr>
              <w:pStyle w:val="TableParagraph"/>
              <w:spacing w:line="271" w:lineRule="exact"/>
              <w:ind w:left="135"/>
              <w:rPr>
                <w:sz w:val="24"/>
              </w:rPr>
            </w:pPr>
            <w:r>
              <w:rPr>
                <w:spacing w:val="-2"/>
                <w:sz w:val="24"/>
              </w:rPr>
              <w:t>Палкагимнастическаяутяжеленная(бодибар)</w:t>
            </w:r>
          </w:p>
        </w:tc>
        <w:tc>
          <w:tcPr>
            <w:tcW w:w="821" w:type="dxa"/>
          </w:tcPr>
          <w:p w:rsidR="001D2A95" w:rsidRDefault="0058257E">
            <w:pPr>
              <w:pStyle w:val="TableParagraph"/>
              <w:spacing w:line="271" w:lineRule="exact"/>
              <w:ind w:right="80"/>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right="74"/>
              <w:jc w:val="center"/>
              <w:rPr>
                <w:sz w:val="24"/>
              </w:rPr>
            </w:pPr>
            <w:r>
              <w:rPr>
                <w:spacing w:val="-2"/>
                <w:sz w:val="24"/>
              </w:rPr>
              <w:t>1.7.51.</w:t>
            </w:r>
          </w:p>
        </w:tc>
        <w:tc>
          <w:tcPr>
            <w:tcW w:w="7861" w:type="dxa"/>
          </w:tcPr>
          <w:p w:rsidR="001D2A95" w:rsidRDefault="0058257E">
            <w:pPr>
              <w:pStyle w:val="TableParagraph"/>
              <w:spacing w:line="271" w:lineRule="exact"/>
              <w:ind w:left="135"/>
              <w:rPr>
                <w:sz w:val="24"/>
              </w:rPr>
            </w:pPr>
            <w:r>
              <w:rPr>
                <w:spacing w:val="-2"/>
                <w:sz w:val="24"/>
              </w:rPr>
              <w:t>Стойкадлябодибаров</w:t>
            </w:r>
          </w:p>
        </w:tc>
        <w:tc>
          <w:tcPr>
            <w:tcW w:w="821" w:type="dxa"/>
          </w:tcPr>
          <w:p w:rsidR="001D2A95" w:rsidRDefault="0058257E">
            <w:pPr>
              <w:pStyle w:val="TableParagraph"/>
              <w:spacing w:line="271" w:lineRule="exact"/>
              <w:ind w:right="80"/>
              <w:jc w:val="right"/>
              <w:rPr>
                <w:sz w:val="24"/>
              </w:rPr>
            </w:pPr>
            <w:r>
              <w:rPr>
                <w:spacing w:val="-10"/>
                <w:sz w:val="24"/>
              </w:rPr>
              <w:t>-</w:t>
            </w:r>
          </w:p>
        </w:tc>
      </w:tr>
      <w:tr w:rsidR="001D2A95">
        <w:trPr>
          <w:trHeight w:val="304"/>
        </w:trPr>
        <w:tc>
          <w:tcPr>
            <w:tcW w:w="9528" w:type="dxa"/>
            <w:gridSpan w:val="3"/>
          </w:tcPr>
          <w:p w:rsidR="001D2A95" w:rsidRDefault="0058257E">
            <w:pPr>
              <w:pStyle w:val="TableParagraph"/>
              <w:spacing w:line="273" w:lineRule="exact"/>
              <w:ind w:left="50"/>
              <w:rPr>
                <w:sz w:val="24"/>
              </w:rPr>
            </w:pPr>
            <w:r>
              <w:rPr>
                <w:spacing w:val="-2"/>
                <w:sz w:val="24"/>
              </w:rPr>
              <w:t>Дополнительноевариативноеоборудование</w:t>
            </w:r>
          </w:p>
        </w:tc>
      </w:tr>
      <w:tr w:rsidR="001D2A95">
        <w:trPr>
          <w:trHeight w:val="302"/>
        </w:trPr>
        <w:tc>
          <w:tcPr>
            <w:tcW w:w="846" w:type="dxa"/>
          </w:tcPr>
          <w:p w:rsidR="001D2A95" w:rsidRDefault="0058257E">
            <w:pPr>
              <w:pStyle w:val="TableParagraph"/>
              <w:spacing w:line="266" w:lineRule="exact"/>
              <w:ind w:right="74"/>
              <w:jc w:val="center"/>
              <w:rPr>
                <w:sz w:val="24"/>
              </w:rPr>
            </w:pPr>
            <w:r>
              <w:rPr>
                <w:spacing w:val="-2"/>
                <w:sz w:val="24"/>
              </w:rPr>
              <w:t>1.7.52.</w:t>
            </w:r>
          </w:p>
        </w:tc>
        <w:tc>
          <w:tcPr>
            <w:tcW w:w="7861" w:type="dxa"/>
          </w:tcPr>
          <w:p w:rsidR="001D2A95" w:rsidRDefault="0058257E">
            <w:pPr>
              <w:pStyle w:val="TableParagraph"/>
              <w:spacing w:line="266" w:lineRule="exact"/>
              <w:ind w:left="135"/>
              <w:rPr>
                <w:sz w:val="24"/>
              </w:rPr>
            </w:pPr>
            <w:r>
              <w:rPr>
                <w:spacing w:val="-2"/>
                <w:sz w:val="24"/>
              </w:rPr>
              <w:t>Шестдлялазания</w:t>
            </w:r>
          </w:p>
        </w:tc>
        <w:tc>
          <w:tcPr>
            <w:tcW w:w="821" w:type="dxa"/>
          </w:tcPr>
          <w:p w:rsidR="001D2A95" w:rsidRDefault="0058257E">
            <w:pPr>
              <w:pStyle w:val="TableParagraph"/>
              <w:spacing w:line="266" w:lineRule="exact"/>
              <w:ind w:right="80"/>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right="74"/>
              <w:jc w:val="center"/>
              <w:rPr>
                <w:sz w:val="24"/>
              </w:rPr>
            </w:pPr>
            <w:r>
              <w:rPr>
                <w:spacing w:val="-2"/>
                <w:sz w:val="24"/>
              </w:rPr>
              <w:t>1.7.53.</w:t>
            </w:r>
          </w:p>
        </w:tc>
        <w:tc>
          <w:tcPr>
            <w:tcW w:w="7861" w:type="dxa"/>
          </w:tcPr>
          <w:p w:rsidR="001D2A95" w:rsidRDefault="0058257E">
            <w:pPr>
              <w:pStyle w:val="TableParagraph"/>
              <w:spacing w:line="271" w:lineRule="exact"/>
              <w:ind w:left="135"/>
              <w:rPr>
                <w:sz w:val="24"/>
              </w:rPr>
            </w:pPr>
            <w:r>
              <w:rPr>
                <w:sz w:val="24"/>
              </w:rPr>
              <w:t>Стойка</w:t>
            </w:r>
            <w:r>
              <w:rPr>
                <w:spacing w:val="-2"/>
                <w:sz w:val="24"/>
              </w:rPr>
              <w:t xml:space="preserve"> баскетбольная</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9528"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7"/>
        </w:trPr>
        <w:tc>
          <w:tcPr>
            <w:tcW w:w="9528" w:type="dxa"/>
            <w:gridSpan w:val="3"/>
          </w:tcPr>
          <w:p w:rsidR="001D2A95" w:rsidRDefault="0058257E">
            <w:pPr>
              <w:pStyle w:val="TableParagraph"/>
              <w:spacing w:line="271" w:lineRule="exact"/>
              <w:ind w:left="50"/>
              <w:rPr>
                <w:sz w:val="24"/>
              </w:rPr>
            </w:pPr>
            <w:r>
              <w:rPr>
                <w:spacing w:val="-2"/>
                <w:sz w:val="24"/>
              </w:rPr>
              <w:t>Легкаяатлетика</w:t>
            </w:r>
          </w:p>
        </w:tc>
      </w:tr>
      <w:tr w:rsidR="001D2A95">
        <w:trPr>
          <w:trHeight w:val="302"/>
        </w:trPr>
        <w:tc>
          <w:tcPr>
            <w:tcW w:w="846" w:type="dxa"/>
          </w:tcPr>
          <w:p w:rsidR="001D2A95" w:rsidRDefault="0058257E">
            <w:pPr>
              <w:pStyle w:val="TableParagraph"/>
              <w:spacing w:line="271" w:lineRule="exact"/>
              <w:ind w:right="74"/>
              <w:jc w:val="center"/>
              <w:rPr>
                <w:sz w:val="24"/>
              </w:rPr>
            </w:pPr>
            <w:r>
              <w:rPr>
                <w:spacing w:val="-2"/>
                <w:sz w:val="24"/>
              </w:rPr>
              <w:t>1.7.54.</w:t>
            </w:r>
          </w:p>
        </w:tc>
        <w:tc>
          <w:tcPr>
            <w:tcW w:w="7861" w:type="dxa"/>
          </w:tcPr>
          <w:p w:rsidR="001D2A95" w:rsidRDefault="0058257E">
            <w:pPr>
              <w:pStyle w:val="TableParagraph"/>
              <w:spacing w:line="271" w:lineRule="exact"/>
              <w:ind w:left="135"/>
              <w:rPr>
                <w:sz w:val="24"/>
              </w:rPr>
            </w:pPr>
            <w:r>
              <w:rPr>
                <w:spacing w:val="-2"/>
                <w:sz w:val="24"/>
              </w:rPr>
              <w:t>Стойкидляпрыжковввысоту</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right="74"/>
              <w:jc w:val="center"/>
              <w:rPr>
                <w:sz w:val="24"/>
              </w:rPr>
            </w:pPr>
            <w:r>
              <w:rPr>
                <w:spacing w:val="-2"/>
                <w:sz w:val="24"/>
              </w:rPr>
              <w:t>1.7.55.</w:t>
            </w:r>
          </w:p>
        </w:tc>
        <w:tc>
          <w:tcPr>
            <w:tcW w:w="7861" w:type="dxa"/>
          </w:tcPr>
          <w:p w:rsidR="001D2A95" w:rsidRDefault="0058257E">
            <w:pPr>
              <w:pStyle w:val="TableParagraph"/>
              <w:spacing w:line="266" w:lineRule="exact"/>
              <w:ind w:left="135"/>
              <w:rPr>
                <w:sz w:val="24"/>
              </w:rPr>
            </w:pPr>
            <w:r>
              <w:rPr>
                <w:sz w:val="24"/>
              </w:rPr>
              <w:t>Планкадля</w:t>
            </w:r>
            <w:r>
              <w:rPr>
                <w:spacing w:val="-2"/>
                <w:sz w:val="24"/>
              </w:rPr>
              <w:t>прыжковввысоту</w:t>
            </w:r>
          </w:p>
        </w:tc>
        <w:tc>
          <w:tcPr>
            <w:tcW w:w="821" w:type="dxa"/>
          </w:tcPr>
          <w:p w:rsidR="001D2A95" w:rsidRDefault="0058257E">
            <w:pPr>
              <w:pStyle w:val="TableParagraph"/>
              <w:spacing w:line="266" w:lineRule="exact"/>
              <w:ind w:right="48"/>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right="74"/>
              <w:jc w:val="center"/>
              <w:rPr>
                <w:sz w:val="24"/>
              </w:rPr>
            </w:pPr>
            <w:r>
              <w:rPr>
                <w:spacing w:val="-2"/>
                <w:sz w:val="24"/>
              </w:rPr>
              <w:t>1.7.56.</w:t>
            </w:r>
          </w:p>
        </w:tc>
        <w:tc>
          <w:tcPr>
            <w:tcW w:w="7861" w:type="dxa"/>
          </w:tcPr>
          <w:p w:rsidR="001D2A95" w:rsidRDefault="0058257E">
            <w:pPr>
              <w:pStyle w:val="TableParagraph"/>
              <w:spacing w:line="271" w:lineRule="exact"/>
              <w:ind w:left="135"/>
              <w:rPr>
                <w:sz w:val="24"/>
              </w:rPr>
            </w:pPr>
            <w:r>
              <w:rPr>
                <w:spacing w:val="-2"/>
                <w:sz w:val="24"/>
              </w:rPr>
              <w:t>Измерительвысотыустановкипланкидляпрыжковввысоту</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46" w:type="dxa"/>
          </w:tcPr>
          <w:p w:rsidR="001D2A95" w:rsidRDefault="0058257E">
            <w:pPr>
              <w:pStyle w:val="TableParagraph"/>
              <w:spacing w:line="273" w:lineRule="exact"/>
              <w:ind w:right="74"/>
              <w:jc w:val="center"/>
              <w:rPr>
                <w:sz w:val="24"/>
              </w:rPr>
            </w:pPr>
            <w:r>
              <w:rPr>
                <w:spacing w:val="-2"/>
                <w:sz w:val="24"/>
              </w:rPr>
              <w:t>1.7.57.</w:t>
            </w:r>
          </w:p>
        </w:tc>
        <w:tc>
          <w:tcPr>
            <w:tcW w:w="7861" w:type="dxa"/>
          </w:tcPr>
          <w:p w:rsidR="001D2A95" w:rsidRDefault="0058257E">
            <w:pPr>
              <w:pStyle w:val="TableParagraph"/>
              <w:spacing w:line="273" w:lineRule="exact"/>
              <w:ind w:left="135"/>
              <w:rPr>
                <w:sz w:val="24"/>
              </w:rPr>
            </w:pPr>
            <w:r>
              <w:rPr>
                <w:spacing w:val="-2"/>
                <w:sz w:val="24"/>
              </w:rPr>
              <w:t>Дорожкагимнастическая</w:t>
            </w:r>
          </w:p>
        </w:tc>
        <w:tc>
          <w:tcPr>
            <w:tcW w:w="821" w:type="dxa"/>
          </w:tcPr>
          <w:p w:rsidR="001D2A95" w:rsidRDefault="001D2A95">
            <w:pPr>
              <w:pStyle w:val="TableParagraph"/>
            </w:pPr>
          </w:p>
        </w:tc>
      </w:tr>
      <w:tr w:rsidR="001D2A95">
        <w:trPr>
          <w:trHeight w:val="300"/>
        </w:trPr>
        <w:tc>
          <w:tcPr>
            <w:tcW w:w="846" w:type="dxa"/>
          </w:tcPr>
          <w:p w:rsidR="001D2A95" w:rsidRDefault="0058257E">
            <w:pPr>
              <w:pStyle w:val="TableParagraph"/>
              <w:spacing w:line="263" w:lineRule="exact"/>
              <w:ind w:right="74"/>
              <w:jc w:val="center"/>
              <w:rPr>
                <w:sz w:val="24"/>
              </w:rPr>
            </w:pPr>
            <w:r>
              <w:rPr>
                <w:spacing w:val="-2"/>
                <w:sz w:val="24"/>
              </w:rPr>
              <w:t>1.7.58.</w:t>
            </w:r>
          </w:p>
        </w:tc>
        <w:tc>
          <w:tcPr>
            <w:tcW w:w="7861" w:type="dxa"/>
          </w:tcPr>
          <w:p w:rsidR="001D2A95" w:rsidRDefault="0058257E">
            <w:pPr>
              <w:pStyle w:val="TableParagraph"/>
              <w:spacing w:line="263" w:lineRule="exact"/>
              <w:ind w:left="135"/>
              <w:rPr>
                <w:sz w:val="24"/>
              </w:rPr>
            </w:pPr>
            <w:r>
              <w:rPr>
                <w:spacing w:val="-2"/>
                <w:sz w:val="24"/>
              </w:rPr>
              <w:t>Дорожкадляпрыжковвдлину</w:t>
            </w:r>
          </w:p>
        </w:tc>
        <w:tc>
          <w:tcPr>
            <w:tcW w:w="821" w:type="dxa"/>
          </w:tcPr>
          <w:p w:rsidR="001D2A95" w:rsidRDefault="001D2A95">
            <w:pPr>
              <w:pStyle w:val="TableParagraph"/>
            </w:pPr>
          </w:p>
        </w:tc>
      </w:tr>
      <w:tr w:rsidR="001D2A95">
        <w:trPr>
          <w:trHeight w:val="307"/>
        </w:trPr>
        <w:tc>
          <w:tcPr>
            <w:tcW w:w="846" w:type="dxa"/>
          </w:tcPr>
          <w:p w:rsidR="001D2A95" w:rsidRDefault="0058257E">
            <w:pPr>
              <w:pStyle w:val="TableParagraph"/>
              <w:spacing w:line="271" w:lineRule="exact"/>
              <w:ind w:right="74"/>
              <w:jc w:val="center"/>
              <w:rPr>
                <w:sz w:val="24"/>
              </w:rPr>
            </w:pPr>
            <w:r>
              <w:rPr>
                <w:spacing w:val="-2"/>
                <w:sz w:val="24"/>
              </w:rPr>
              <w:t>1.7.59.</w:t>
            </w:r>
          </w:p>
        </w:tc>
        <w:tc>
          <w:tcPr>
            <w:tcW w:w="7861" w:type="dxa"/>
          </w:tcPr>
          <w:p w:rsidR="001D2A95" w:rsidRDefault="0058257E">
            <w:pPr>
              <w:pStyle w:val="TableParagraph"/>
              <w:spacing w:line="271" w:lineRule="exact"/>
              <w:ind w:left="135"/>
              <w:rPr>
                <w:sz w:val="24"/>
              </w:rPr>
            </w:pPr>
            <w:r>
              <w:rPr>
                <w:spacing w:val="-2"/>
                <w:sz w:val="24"/>
              </w:rPr>
              <w:t>Мячдляметания</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right="74"/>
              <w:jc w:val="center"/>
              <w:rPr>
                <w:sz w:val="24"/>
              </w:rPr>
            </w:pPr>
            <w:r>
              <w:rPr>
                <w:spacing w:val="-2"/>
                <w:sz w:val="24"/>
              </w:rPr>
              <w:t>1.7.60.</w:t>
            </w:r>
          </w:p>
        </w:tc>
        <w:tc>
          <w:tcPr>
            <w:tcW w:w="7861" w:type="dxa"/>
          </w:tcPr>
          <w:p w:rsidR="001D2A95" w:rsidRDefault="0058257E">
            <w:pPr>
              <w:pStyle w:val="TableParagraph"/>
              <w:spacing w:line="271" w:lineRule="exact"/>
              <w:ind w:left="135"/>
              <w:rPr>
                <w:sz w:val="24"/>
              </w:rPr>
            </w:pPr>
            <w:r>
              <w:rPr>
                <w:sz w:val="24"/>
              </w:rPr>
              <w:t>Щитдля</w:t>
            </w:r>
            <w:r>
              <w:rPr>
                <w:spacing w:val="-2"/>
                <w:sz w:val="24"/>
              </w:rPr>
              <w:t xml:space="preserve"> метаниявцельнавесной</w:t>
            </w:r>
          </w:p>
        </w:tc>
        <w:tc>
          <w:tcPr>
            <w:tcW w:w="821" w:type="dxa"/>
          </w:tcPr>
          <w:p w:rsidR="001D2A95" w:rsidRDefault="001D2A95">
            <w:pPr>
              <w:pStyle w:val="TableParagraph"/>
            </w:pPr>
          </w:p>
        </w:tc>
      </w:tr>
      <w:tr w:rsidR="001D2A95">
        <w:trPr>
          <w:trHeight w:val="304"/>
        </w:trPr>
        <w:tc>
          <w:tcPr>
            <w:tcW w:w="846" w:type="dxa"/>
          </w:tcPr>
          <w:p w:rsidR="001D2A95" w:rsidRDefault="0058257E">
            <w:pPr>
              <w:pStyle w:val="TableParagraph"/>
              <w:spacing w:line="273" w:lineRule="exact"/>
              <w:ind w:right="74"/>
              <w:jc w:val="center"/>
              <w:rPr>
                <w:sz w:val="24"/>
              </w:rPr>
            </w:pPr>
            <w:r>
              <w:rPr>
                <w:spacing w:val="-2"/>
                <w:sz w:val="24"/>
              </w:rPr>
              <w:t>1.7.61.</w:t>
            </w:r>
          </w:p>
        </w:tc>
        <w:tc>
          <w:tcPr>
            <w:tcW w:w="7861" w:type="dxa"/>
          </w:tcPr>
          <w:p w:rsidR="001D2A95" w:rsidRDefault="0058257E">
            <w:pPr>
              <w:pStyle w:val="TableParagraph"/>
              <w:spacing w:line="273" w:lineRule="exact"/>
              <w:ind w:left="135"/>
              <w:rPr>
                <w:sz w:val="24"/>
              </w:rPr>
            </w:pPr>
            <w:r>
              <w:rPr>
                <w:spacing w:val="-2"/>
                <w:sz w:val="24"/>
              </w:rPr>
              <w:t>Барьерлегкоатлетическийрегулируемый,юношеский</w:t>
            </w:r>
          </w:p>
        </w:tc>
        <w:tc>
          <w:tcPr>
            <w:tcW w:w="821" w:type="dxa"/>
          </w:tcPr>
          <w:p w:rsidR="001D2A95" w:rsidRDefault="0058257E">
            <w:pPr>
              <w:pStyle w:val="TableParagraph"/>
              <w:spacing w:line="273" w:lineRule="exact"/>
              <w:ind w:right="48"/>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right="74"/>
              <w:jc w:val="center"/>
              <w:rPr>
                <w:sz w:val="24"/>
              </w:rPr>
            </w:pPr>
            <w:r>
              <w:rPr>
                <w:spacing w:val="-2"/>
                <w:sz w:val="24"/>
              </w:rPr>
              <w:t>1.7.62.</w:t>
            </w:r>
          </w:p>
        </w:tc>
        <w:tc>
          <w:tcPr>
            <w:tcW w:w="7861" w:type="dxa"/>
          </w:tcPr>
          <w:p w:rsidR="001D2A95" w:rsidRDefault="0058257E">
            <w:pPr>
              <w:pStyle w:val="TableParagraph"/>
              <w:spacing w:line="266" w:lineRule="exact"/>
              <w:ind w:left="135"/>
              <w:rPr>
                <w:sz w:val="24"/>
              </w:rPr>
            </w:pPr>
            <w:r>
              <w:rPr>
                <w:spacing w:val="-2"/>
                <w:sz w:val="24"/>
              </w:rPr>
              <w:t>Палочкаэстафетная</w:t>
            </w:r>
          </w:p>
        </w:tc>
        <w:tc>
          <w:tcPr>
            <w:tcW w:w="821" w:type="dxa"/>
          </w:tcPr>
          <w:p w:rsidR="001D2A95" w:rsidRDefault="0058257E">
            <w:pPr>
              <w:pStyle w:val="TableParagraph"/>
              <w:spacing w:line="266" w:lineRule="exact"/>
              <w:ind w:right="48"/>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right="74"/>
              <w:jc w:val="center"/>
              <w:rPr>
                <w:sz w:val="24"/>
              </w:rPr>
            </w:pPr>
            <w:r>
              <w:rPr>
                <w:spacing w:val="-2"/>
                <w:sz w:val="24"/>
              </w:rPr>
              <w:t>1.7.63.</w:t>
            </w:r>
          </w:p>
        </w:tc>
        <w:tc>
          <w:tcPr>
            <w:tcW w:w="7861" w:type="dxa"/>
          </w:tcPr>
          <w:p w:rsidR="001D2A95" w:rsidRDefault="0058257E">
            <w:pPr>
              <w:pStyle w:val="TableParagraph"/>
              <w:spacing w:line="271" w:lineRule="exact"/>
              <w:ind w:left="135"/>
              <w:rPr>
                <w:sz w:val="24"/>
              </w:rPr>
            </w:pPr>
            <w:r>
              <w:rPr>
                <w:spacing w:val="-2"/>
                <w:sz w:val="24"/>
              </w:rPr>
              <w:t>Комплектгантелей</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right="74"/>
              <w:jc w:val="center"/>
              <w:rPr>
                <w:sz w:val="24"/>
              </w:rPr>
            </w:pPr>
            <w:r>
              <w:rPr>
                <w:spacing w:val="-2"/>
                <w:sz w:val="24"/>
              </w:rPr>
              <w:t>1.7.64.</w:t>
            </w:r>
          </w:p>
        </w:tc>
        <w:tc>
          <w:tcPr>
            <w:tcW w:w="7861" w:type="dxa"/>
          </w:tcPr>
          <w:p w:rsidR="001D2A95" w:rsidRDefault="0058257E">
            <w:pPr>
              <w:pStyle w:val="TableParagraph"/>
              <w:spacing w:line="271" w:lineRule="exact"/>
              <w:ind w:left="135"/>
              <w:rPr>
                <w:sz w:val="24"/>
              </w:rPr>
            </w:pPr>
            <w:r>
              <w:rPr>
                <w:spacing w:val="-2"/>
                <w:sz w:val="24"/>
              </w:rPr>
              <w:t>Комплектгирь</w:t>
            </w:r>
          </w:p>
        </w:tc>
        <w:tc>
          <w:tcPr>
            <w:tcW w:w="821" w:type="dxa"/>
          </w:tcPr>
          <w:p w:rsidR="001D2A95" w:rsidRDefault="001D2A95">
            <w:pPr>
              <w:pStyle w:val="TableParagraph"/>
            </w:pPr>
          </w:p>
        </w:tc>
      </w:tr>
      <w:tr w:rsidR="001D2A95">
        <w:trPr>
          <w:trHeight w:val="304"/>
        </w:trPr>
        <w:tc>
          <w:tcPr>
            <w:tcW w:w="846" w:type="dxa"/>
          </w:tcPr>
          <w:p w:rsidR="001D2A95" w:rsidRDefault="0058257E">
            <w:pPr>
              <w:pStyle w:val="TableParagraph"/>
              <w:spacing w:line="271" w:lineRule="exact"/>
              <w:ind w:right="74"/>
              <w:jc w:val="center"/>
              <w:rPr>
                <w:sz w:val="24"/>
              </w:rPr>
            </w:pPr>
            <w:r>
              <w:rPr>
                <w:spacing w:val="-2"/>
                <w:sz w:val="24"/>
              </w:rPr>
              <w:t>1.7.65.</w:t>
            </w:r>
          </w:p>
        </w:tc>
        <w:tc>
          <w:tcPr>
            <w:tcW w:w="7861" w:type="dxa"/>
          </w:tcPr>
          <w:p w:rsidR="001D2A95" w:rsidRDefault="0058257E">
            <w:pPr>
              <w:pStyle w:val="TableParagraph"/>
              <w:spacing w:line="271" w:lineRule="exact"/>
              <w:ind w:left="135"/>
              <w:rPr>
                <w:sz w:val="24"/>
              </w:rPr>
            </w:pPr>
            <w:r>
              <w:rPr>
                <w:spacing w:val="-2"/>
                <w:sz w:val="24"/>
              </w:rPr>
              <w:t>Нагрудныеномера</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9528" w:type="dxa"/>
            <w:gridSpan w:val="3"/>
          </w:tcPr>
          <w:p w:rsidR="001D2A95" w:rsidRDefault="0058257E">
            <w:pPr>
              <w:pStyle w:val="TableParagraph"/>
              <w:spacing w:line="268" w:lineRule="exact"/>
              <w:ind w:left="50"/>
              <w:rPr>
                <w:sz w:val="24"/>
              </w:rPr>
            </w:pPr>
            <w:r>
              <w:rPr>
                <w:spacing w:val="-2"/>
                <w:sz w:val="24"/>
              </w:rPr>
              <w:t>Подвижныеигрыиспортмероприятия</w:t>
            </w:r>
          </w:p>
        </w:tc>
      </w:tr>
      <w:tr w:rsidR="001D2A95">
        <w:trPr>
          <w:trHeight w:val="302"/>
        </w:trPr>
        <w:tc>
          <w:tcPr>
            <w:tcW w:w="9528" w:type="dxa"/>
            <w:gridSpan w:val="3"/>
          </w:tcPr>
          <w:p w:rsidR="001D2A95" w:rsidRDefault="0058257E">
            <w:pPr>
              <w:pStyle w:val="TableParagraph"/>
              <w:spacing w:line="268" w:lineRule="exact"/>
              <w:ind w:left="50"/>
              <w:rPr>
                <w:sz w:val="24"/>
              </w:rPr>
            </w:pPr>
            <w:r>
              <w:rPr>
                <w:spacing w:val="-2"/>
                <w:sz w:val="24"/>
              </w:rPr>
              <w:t>Основноеоборудование</w:t>
            </w:r>
          </w:p>
        </w:tc>
      </w:tr>
      <w:tr w:rsidR="001D2A95">
        <w:trPr>
          <w:trHeight w:val="307"/>
        </w:trPr>
        <w:tc>
          <w:tcPr>
            <w:tcW w:w="846" w:type="dxa"/>
          </w:tcPr>
          <w:p w:rsidR="001D2A95" w:rsidRDefault="0058257E">
            <w:pPr>
              <w:pStyle w:val="TableParagraph"/>
              <w:spacing w:line="268" w:lineRule="exact"/>
              <w:ind w:right="74"/>
              <w:jc w:val="center"/>
              <w:rPr>
                <w:sz w:val="24"/>
              </w:rPr>
            </w:pPr>
            <w:r>
              <w:rPr>
                <w:spacing w:val="-2"/>
                <w:sz w:val="24"/>
              </w:rPr>
              <w:t>1.7.66.</w:t>
            </w:r>
          </w:p>
        </w:tc>
        <w:tc>
          <w:tcPr>
            <w:tcW w:w="7861" w:type="dxa"/>
          </w:tcPr>
          <w:p w:rsidR="001D2A95" w:rsidRDefault="0058257E">
            <w:pPr>
              <w:pStyle w:val="TableParagraph"/>
              <w:spacing w:line="268" w:lineRule="exact"/>
              <w:ind w:left="135"/>
              <w:rPr>
                <w:sz w:val="24"/>
              </w:rPr>
            </w:pPr>
            <w:r>
              <w:rPr>
                <w:spacing w:val="-2"/>
                <w:sz w:val="24"/>
              </w:rPr>
              <w:t>Набордляподвижныхигр(всумке)</w:t>
            </w:r>
          </w:p>
        </w:tc>
        <w:tc>
          <w:tcPr>
            <w:tcW w:w="821" w:type="dxa"/>
          </w:tcPr>
          <w:p w:rsidR="001D2A95" w:rsidRDefault="001D2A95">
            <w:pPr>
              <w:pStyle w:val="TableParagraph"/>
            </w:pPr>
          </w:p>
        </w:tc>
      </w:tr>
      <w:tr w:rsidR="001D2A95">
        <w:trPr>
          <w:trHeight w:val="307"/>
        </w:trPr>
        <w:tc>
          <w:tcPr>
            <w:tcW w:w="846" w:type="dxa"/>
          </w:tcPr>
          <w:p w:rsidR="001D2A95" w:rsidRDefault="0058257E">
            <w:pPr>
              <w:pStyle w:val="TableParagraph"/>
              <w:spacing w:line="273" w:lineRule="exact"/>
              <w:ind w:right="74"/>
              <w:jc w:val="center"/>
              <w:rPr>
                <w:sz w:val="24"/>
              </w:rPr>
            </w:pPr>
            <w:r>
              <w:rPr>
                <w:spacing w:val="-2"/>
                <w:sz w:val="24"/>
              </w:rPr>
              <w:t>1.7.67.</w:t>
            </w:r>
          </w:p>
        </w:tc>
        <w:tc>
          <w:tcPr>
            <w:tcW w:w="7861" w:type="dxa"/>
          </w:tcPr>
          <w:p w:rsidR="001D2A95" w:rsidRDefault="0058257E">
            <w:pPr>
              <w:pStyle w:val="TableParagraph"/>
              <w:spacing w:line="273" w:lineRule="exact"/>
              <w:ind w:left="135"/>
              <w:rPr>
                <w:sz w:val="24"/>
              </w:rPr>
            </w:pPr>
            <w:r>
              <w:rPr>
                <w:spacing w:val="-2"/>
                <w:sz w:val="24"/>
              </w:rPr>
              <w:t>Комплектдляпроведенияспортмероприятий(вбауле)</w:t>
            </w:r>
          </w:p>
        </w:tc>
        <w:tc>
          <w:tcPr>
            <w:tcW w:w="821" w:type="dxa"/>
          </w:tcPr>
          <w:p w:rsidR="001D2A95" w:rsidRDefault="001D2A95">
            <w:pPr>
              <w:pStyle w:val="TableParagraph"/>
            </w:pPr>
          </w:p>
        </w:tc>
      </w:tr>
      <w:tr w:rsidR="001D2A95">
        <w:trPr>
          <w:trHeight w:val="302"/>
        </w:trPr>
        <w:tc>
          <w:tcPr>
            <w:tcW w:w="846" w:type="dxa"/>
          </w:tcPr>
          <w:p w:rsidR="001D2A95" w:rsidRDefault="0058257E">
            <w:pPr>
              <w:pStyle w:val="TableParagraph"/>
              <w:spacing w:line="269" w:lineRule="exact"/>
              <w:ind w:right="74"/>
              <w:jc w:val="center"/>
              <w:rPr>
                <w:sz w:val="24"/>
              </w:rPr>
            </w:pPr>
            <w:r>
              <w:rPr>
                <w:spacing w:val="-2"/>
                <w:sz w:val="24"/>
              </w:rPr>
              <w:t>1.7.68.</w:t>
            </w:r>
          </w:p>
        </w:tc>
        <w:tc>
          <w:tcPr>
            <w:tcW w:w="7861" w:type="dxa"/>
          </w:tcPr>
          <w:p w:rsidR="001D2A95" w:rsidRDefault="0058257E">
            <w:pPr>
              <w:pStyle w:val="TableParagraph"/>
              <w:spacing w:line="269" w:lineRule="exact"/>
              <w:ind w:left="135"/>
              <w:rPr>
                <w:sz w:val="24"/>
              </w:rPr>
            </w:pPr>
            <w:r>
              <w:rPr>
                <w:sz w:val="24"/>
              </w:rPr>
              <w:t>Комплектсудейский</w:t>
            </w:r>
            <w:r>
              <w:rPr>
                <w:spacing w:val="-2"/>
                <w:sz w:val="24"/>
              </w:rPr>
              <w:t>(всумке)</w:t>
            </w:r>
          </w:p>
        </w:tc>
        <w:tc>
          <w:tcPr>
            <w:tcW w:w="821" w:type="dxa"/>
          </w:tcPr>
          <w:p w:rsidR="001D2A95" w:rsidRDefault="001D2A95">
            <w:pPr>
              <w:pStyle w:val="TableParagraph"/>
            </w:pPr>
          </w:p>
        </w:tc>
      </w:tr>
      <w:tr w:rsidR="001D2A95">
        <w:trPr>
          <w:trHeight w:val="304"/>
        </w:trPr>
        <w:tc>
          <w:tcPr>
            <w:tcW w:w="846" w:type="dxa"/>
          </w:tcPr>
          <w:p w:rsidR="001D2A95" w:rsidRDefault="0058257E">
            <w:pPr>
              <w:pStyle w:val="TableParagraph"/>
              <w:spacing w:line="268" w:lineRule="exact"/>
              <w:ind w:right="74"/>
              <w:jc w:val="center"/>
              <w:rPr>
                <w:sz w:val="24"/>
              </w:rPr>
            </w:pPr>
            <w:r>
              <w:rPr>
                <w:spacing w:val="-2"/>
                <w:sz w:val="24"/>
              </w:rPr>
              <w:t>1.7.69.</w:t>
            </w:r>
          </w:p>
        </w:tc>
        <w:tc>
          <w:tcPr>
            <w:tcW w:w="7861" w:type="dxa"/>
          </w:tcPr>
          <w:p w:rsidR="001D2A95" w:rsidRDefault="0058257E">
            <w:pPr>
              <w:pStyle w:val="TableParagraph"/>
              <w:spacing w:line="268" w:lineRule="exact"/>
              <w:ind w:left="135"/>
              <w:rPr>
                <w:sz w:val="24"/>
              </w:rPr>
            </w:pPr>
            <w:r>
              <w:rPr>
                <w:spacing w:val="-2"/>
                <w:sz w:val="24"/>
              </w:rPr>
              <w:t>Музыкальныйцентр</w:t>
            </w:r>
          </w:p>
        </w:tc>
        <w:tc>
          <w:tcPr>
            <w:tcW w:w="821" w:type="dxa"/>
          </w:tcPr>
          <w:p w:rsidR="001D2A95" w:rsidRDefault="001D2A95">
            <w:pPr>
              <w:pStyle w:val="TableParagraph"/>
            </w:pPr>
          </w:p>
        </w:tc>
      </w:tr>
      <w:tr w:rsidR="001D2A95">
        <w:trPr>
          <w:trHeight w:val="309"/>
        </w:trPr>
        <w:tc>
          <w:tcPr>
            <w:tcW w:w="9528" w:type="dxa"/>
            <w:gridSpan w:val="3"/>
          </w:tcPr>
          <w:p w:rsidR="001D2A95" w:rsidRDefault="0058257E">
            <w:pPr>
              <w:pStyle w:val="TableParagraph"/>
              <w:spacing w:line="271" w:lineRule="exact"/>
              <w:ind w:left="50"/>
              <w:rPr>
                <w:sz w:val="24"/>
              </w:rPr>
            </w:pPr>
            <w:r>
              <w:rPr>
                <w:spacing w:val="-2"/>
                <w:sz w:val="24"/>
              </w:rPr>
              <w:t>Часть3.Кабинетучителяфизическойкультуры</w:t>
            </w:r>
          </w:p>
        </w:tc>
      </w:tr>
      <w:tr w:rsidR="001D2A95">
        <w:trPr>
          <w:trHeight w:val="304"/>
        </w:trPr>
        <w:tc>
          <w:tcPr>
            <w:tcW w:w="9528" w:type="dxa"/>
            <w:gridSpan w:val="3"/>
          </w:tcPr>
          <w:p w:rsidR="001D2A95" w:rsidRDefault="0058257E">
            <w:pPr>
              <w:pStyle w:val="TableParagraph"/>
              <w:spacing w:line="273" w:lineRule="exact"/>
              <w:ind w:left="50"/>
              <w:rPr>
                <w:sz w:val="24"/>
              </w:rPr>
            </w:pPr>
            <w:r>
              <w:rPr>
                <w:spacing w:val="-2"/>
                <w:sz w:val="24"/>
              </w:rPr>
              <w:t>Специализированнаямебельисистемыхранения</w:t>
            </w:r>
          </w:p>
        </w:tc>
      </w:tr>
      <w:tr w:rsidR="001D2A95">
        <w:trPr>
          <w:trHeight w:val="302"/>
        </w:trPr>
        <w:tc>
          <w:tcPr>
            <w:tcW w:w="9528"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307"/>
        </w:trPr>
        <w:tc>
          <w:tcPr>
            <w:tcW w:w="846" w:type="dxa"/>
          </w:tcPr>
          <w:p w:rsidR="001D2A95" w:rsidRDefault="0058257E">
            <w:pPr>
              <w:pStyle w:val="TableParagraph"/>
              <w:spacing w:line="271" w:lineRule="exact"/>
              <w:ind w:right="74"/>
              <w:jc w:val="center"/>
              <w:rPr>
                <w:sz w:val="24"/>
              </w:rPr>
            </w:pPr>
            <w:r>
              <w:rPr>
                <w:spacing w:val="-2"/>
                <w:sz w:val="24"/>
              </w:rPr>
              <w:t>1.7.70.</w:t>
            </w:r>
          </w:p>
        </w:tc>
        <w:tc>
          <w:tcPr>
            <w:tcW w:w="7861" w:type="dxa"/>
          </w:tcPr>
          <w:p w:rsidR="001D2A95" w:rsidRDefault="0058257E">
            <w:pPr>
              <w:pStyle w:val="TableParagraph"/>
              <w:spacing w:line="271" w:lineRule="exact"/>
              <w:ind w:left="135"/>
              <w:rPr>
                <w:sz w:val="24"/>
              </w:rPr>
            </w:pPr>
            <w:r>
              <w:rPr>
                <w:spacing w:val="-2"/>
                <w:sz w:val="24"/>
              </w:rPr>
              <w:t>Столучителя</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right="74"/>
              <w:jc w:val="center"/>
              <w:rPr>
                <w:sz w:val="24"/>
              </w:rPr>
            </w:pPr>
            <w:r>
              <w:rPr>
                <w:spacing w:val="-2"/>
                <w:sz w:val="24"/>
              </w:rPr>
              <w:t>1.7.71.</w:t>
            </w:r>
          </w:p>
        </w:tc>
        <w:tc>
          <w:tcPr>
            <w:tcW w:w="7861" w:type="dxa"/>
          </w:tcPr>
          <w:p w:rsidR="001D2A95" w:rsidRDefault="0058257E">
            <w:pPr>
              <w:pStyle w:val="TableParagraph"/>
              <w:spacing w:line="271" w:lineRule="exact"/>
              <w:ind w:left="135"/>
              <w:rPr>
                <w:sz w:val="24"/>
              </w:rPr>
            </w:pPr>
            <w:r>
              <w:rPr>
                <w:spacing w:val="-2"/>
                <w:sz w:val="24"/>
              </w:rPr>
              <w:t>Креслоучителя</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46" w:type="dxa"/>
          </w:tcPr>
          <w:p w:rsidR="001D2A95" w:rsidRDefault="0058257E">
            <w:pPr>
              <w:pStyle w:val="TableParagraph"/>
              <w:spacing w:line="273" w:lineRule="exact"/>
              <w:ind w:right="74"/>
              <w:jc w:val="center"/>
              <w:rPr>
                <w:sz w:val="24"/>
              </w:rPr>
            </w:pPr>
            <w:r>
              <w:rPr>
                <w:spacing w:val="-2"/>
                <w:sz w:val="24"/>
              </w:rPr>
              <w:t>1.7.72.</w:t>
            </w:r>
          </w:p>
        </w:tc>
        <w:tc>
          <w:tcPr>
            <w:tcW w:w="7861" w:type="dxa"/>
          </w:tcPr>
          <w:p w:rsidR="001D2A95" w:rsidRDefault="0058257E">
            <w:pPr>
              <w:pStyle w:val="TableParagraph"/>
              <w:spacing w:line="273" w:lineRule="exact"/>
              <w:ind w:left="135"/>
              <w:rPr>
                <w:sz w:val="24"/>
              </w:rPr>
            </w:pPr>
            <w:r>
              <w:rPr>
                <w:spacing w:val="-2"/>
                <w:sz w:val="24"/>
              </w:rPr>
              <w:t>Шкафдляодежды</w:t>
            </w:r>
          </w:p>
        </w:tc>
        <w:tc>
          <w:tcPr>
            <w:tcW w:w="821" w:type="dxa"/>
          </w:tcPr>
          <w:p w:rsidR="001D2A95" w:rsidRDefault="0058257E">
            <w:pPr>
              <w:pStyle w:val="TableParagraph"/>
              <w:spacing w:line="273" w:lineRule="exact"/>
              <w:ind w:right="48"/>
              <w:jc w:val="right"/>
              <w:rPr>
                <w:sz w:val="24"/>
              </w:rPr>
            </w:pPr>
            <w:r>
              <w:rPr>
                <w:spacing w:val="-10"/>
                <w:sz w:val="24"/>
              </w:rPr>
              <w:t>+</w:t>
            </w:r>
          </w:p>
        </w:tc>
      </w:tr>
      <w:tr w:rsidR="001D2A95">
        <w:trPr>
          <w:trHeight w:val="302"/>
        </w:trPr>
        <w:tc>
          <w:tcPr>
            <w:tcW w:w="846" w:type="dxa"/>
          </w:tcPr>
          <w:p w:rsidR="001D2A95" w:rsidRDefault="0058257E">
            <w:pPr>
              <w:pStyle w:val="TableParagraph"/>
              <w:spacing w:line="263" w:lineRule="exact"/>
              <w:ind w:right="74"/>
              <w:jc w:val="center"/>
              <w:rPr>
                <w:sz w:val="24"/>
              </w:rPr>
            </w:pPr>
            <w:r>
              <w:rPr>
                <w:spacing w:val="-2"/>
                <w:sz w:val="24"/>
              </w:rPr>
              <w:t>1.7.73.</w:t>
            </w:r>
          </w:p>
        </w:tc>
        <w:tc>
          <w:tcPr>
            <w:tcW w:w="7861" w:type="dxa"/>
          </w:tcPr>
          <w:p w:rsidR="001D2A95" w:rsidRDefault="0058257E">
            <w:pPr>
              <w:pStyle w:val="TableParagraph"/>
              <w:spacing w:line="263" w:lineRule="exact"/>
              <w:ind w:left="135"/>
              <w:rPr>
                <w:sz w:val="24"/>
              </w:rPr>
            </w:pPr>
            <w:r>
              <w:rPr>
                <w:spacing w:val="-2"/>
                <w:sz w:val="24"/>
              </w:rPr>
              <w:t>Доскапробковая/Доскамагнитно-маркерная</w:t>
            </w:r>
          </w:p>
        </w:tc>
        <w:tc>
          <w:tcPr>
            <w:tcW w:w="821" w:type="dxa"/>
          </w:tcPr>
          <w:p w:rsidR="001D2A95" w:rsidRDefault="0058257E">
            <w:pPr>
              <w:pStyle w:val="TableParagraph"/>
              <w:spacing w:line="263" w:lineRule="exact"/>
              <w:ind w:right="80"/>
              <w:jc w:val="right"/>
              <w:rPr>
                <w:sz w:val="24"/>
              </w:rPr>
            </w:pPr>
            <w:r>
              <w:rPr>
                <w:spacing w:val="-10"/>
                <w:sz w:val="24"/>
              </w:rPr>
              <w:t>-</w:t>
            </w:r>
          </w:p>
        </w:tc>
      </w:tr>
      <w:tr w:rsidR="001D2A95">
        <w:trPr>
          <w:trHeight w:val="304"/>
        </w:trPr>
        <w:tc>
          <w:tcPr>
            <w:tcW w:w="9528" w:type="dxa"/>
            <w:gridSpan w:val="3"/>
          </w:tcPr>
          <w:p w:rsidR="001D2A95" w:rsidRDefault="0058257E">
            <w:pPr>
              <w:pStyle w:val="TableParagraph"/>
              <w:spacing w:line="273" w:lineRule="exact"/>
              <w:ind w:left="50"/>
              <w:rPr>
                <w:sz w:val="24"/>
              </w:rPr>
            </w:pPr>
            <w:r>
              <w:rPr>
                <w:spacing w:val="-2"/>
                <w:sz w:val="24"/>
              </w:rPr>
              <w:t>Техническиесредства</w:t>
            </w:r>
          </w:p>
        </w:tc>
      </w:tr>
      <w:tr w:rsidR="001D2A95">
        <w:trPr>
          <w:trHeight w:val="581"/>
        </w:trPr>
        <w:tc>
          <w:tcPr>
            <w:tcW w:w="846" w:type="dxa"/>
          </w:tcPr>
          <w:p w:rsidR="001D2A95" w:rsidRDefault="0058257E">
            <w:pPr>
              <w:pStyle w:val="TableParagraph"/>
              <w:spacing w:line="271" w:lineRule="exact"/>
              <w:ind w:right="74"/>
              <w:jc w:val="center"/>
              <w:rPr>
                <w:sz w:val="24"/>
              </w:rPr>
            </w:pPr>
            <w:r>
              <w:rPr>
                <w:spacing w:val="-2"/>
                <w:sz w:val="24"/>
              </w:rPr>
              <w:t>1.7.74.</w:t>
            </w:r>
          </w:p>
        </w:tc>
        <w:tc>
          <w:tcPr>
            <w:tcW w:w="7861" w:type="dxa"/>
          </w:tcPr>
          <w:p w:rsidR="001D2A95" w:rsidRDefault="0058257E">
            <w:pPr>
              <w:pStyle w:val="TableParagraph"/>
              <w:spacing w:line="242" w:lineRule="auto"/>
              <w:ind w:left="135"/>
              <w:rPr>
                <w:sz w:val="24"/>
              </w:rPr>
            </w:pPr>
            <w:r>
              <w:rPr>
                <w:spacing w:val="-2"/>
                <w:sz w:val="24"/>
              </w:rPr>
              <w:t xml:space="preserve">Компьютеручителяспериферией/ноутбук(лицензионноепрограммное </w:t>
            </w:r>
            <w:r>
              <w:rPr>
                <w:sz w:val="24"/>
              </w:rPr>
              <w:t>обеспечение, программное обеспечение)</w:t>
            </w:r>
          </w:p>
        </w:tc>
        <w:tc>
          <w:tcPr>
            <w:tcW w:w="821"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right="74"/>
              <w:jc w:val="center"/>
              <w:rPr>
                <w:sz w:val="24"/>
              </w:rPr>
            </w:pPr>
            <w:r>
              <w:rPr>
                <w:spacing w:val="-2"/>
                <w:sz w:val="24"/>
              </w:rPr>
              <w:t>1.7.75.</w:t>
            </w:r>
          </w:p>
        </w:tc>
        <w:tc>
          <w:tcPr>
            <w:tcW w:w="7861" w:type="dxa"/>
          </w:tcPr>
          <w:p w:rsidR="001D2A95" w:rsidRDefault="0058257E">
            <w:pPr>
              <w:pStyle w:val="TableParagraph"/>
              <w:spacing w:line="271" w:lineRule="exact"/>
              <w:ind w:left="135"/>
              <w:rPr>
                <w:sz w:val="24"/>
              </w:rPr>
            </w:pPr>
            <w:r>
              <w:rPr>
                <w:spacing w:val="-2"/>
                <w:sz w:val="24"/>
              </w:rPr>
              <w:t>Многофункциональноеустройство/принтер</w:t>
            </w:r>
          </w:p>
        </w:tc>
        <w:tc>
          <w:tcPr>
            <w:tcW w:w="821" w:type="dxa"/>
          </w:tcPr>
          <w:p w:rsidR="001D2A95" w:rsidRDefault="0058257E">
            <w:pPr>
              <w:pStyle w:val="TableParagraph"/>
              <w:spacing w:line="271" w:lineRule="exact"/>
              <w:ind w:right="80"/>
              <w:jc w:val="right"/>
              <w:rPr>
                <w:sz w:val="24"/>
              </w:rPr>
            </w:pPr>
            <w:r>
              <w:rPr>
                <w:spacing w:val="-10"/>
                <w:sz w:val="24"/>
              </w:rPr>
              <w:t>-</w:t>
            </w:r>
          </w:p>
        </w:tc>
      </w:tr>
      <w:tr w:rsidR="001D2A95">
        <w:trPr>
          <w:trHeight w:val="295"/>
        </w:trPr>
        <w:tc>
          <w:tcPr>
            <w:tcW w:w="8707" w:type="dxa"/>
            <w:gridSpan w:val="2"/>
          </w:tcPr>
          <w:p w:rsidR="001D2A95" w:rsidRDefault="0058257E">
            <w:pPr>
              <w:pStyle w:val="TableParagraph"/>
              <w:spacing w:line="271" w:lineRule="exact"/>
              <w:ind w:left="50"/>
              <w:rPr>
                <w:sz w:val="24"/>
              </w:rPr>
            </w:pPr>
            <w:r>
              <w:rPr>
                <w:spacing w:val="-2"/>
                <w:sz w:val="24"/>
              </w:rPr>
              <w:t>Часть4.Снарядная</w:t>
            </w:r>
          </w:p>
        </w:tc>
        <w:tc>
          <w:tcPr>
            <w:tcW w:w="821" w:type="dxa"/>
          </w:tcPr>
          <w:p w:rsidR="001D2A95" w:rsidRDefault="001D2A95">
            <w:pPr>
              <w:pStyle w:val="TableParagraph"/>
            </w:pPr>
          </w:p>
        </w:tc>
      </w:tr>
      <w:tr w:rsidR="001D2A95">
        <w:trPr>
          <w:trHeight w:val="274"/>
        </w:trPr>
        <w:tc>
          <w:tcPr>
            <w:tcW w:w="8707" w:type="dxa"/>
            <w:gridSpan w:val="2"/>
          </w:tcPr>
          <w:p w:rsidR="001D2A95" w:rsidRDefault="0058257E">
            <w:pPr>
              <w:pStyle w:val="TableParagraph"/>
              <w:spacing w:line="254" w:lineRule="exact"/>
              <w:ind w:left="50"/>
              <w:rPr>
                <w:sz w:val="24"/>
              </w:rPr>
            </w:pPr>
            <w:r>
              <w:rPr>
                <w:spacing w:val="-2"/>
                <w:sz w:val="24"/>
              </w:rPr>
              <w:t>Основное/Дополнительноевариативноеоборудование</w:t>
            </w:r>
          </w:p>
        </w:tc>
        <w:tc>
          <w:tcPr>
            <w:tcW w:w="821" w:type="dxa"/>
          </w:tcPr>
          <w:p w:rsidR="001D2A95" w:rsidRDefault="001D2A95">
            <w:pPr>
              <w:pStyle w:val="TableParagraph"/>
              <w:rPr>
                <w:sz w:val="20"/>
              </w:rPr>
            </w:pPr>
          </w:p>
        </w:tc>
      </w:tr>
    </w:tbl>
    <w:p w:rsidR="001D2A95" w:rsidRDefault="001D2A95">
      <w:pPr>
        <w:pStyle w:val="a3"/>
        <w:spacing w:before="226"/>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495</w:t>
      </w:r>
    </w:p>
    <w:tbl>
      <w:tblPr>
        <w:tblStyle w:val="TableNormal"/>
        <w:tblW w:w="0" w:type="auto"/>
        <w:tblInd w:w="825" w:type="dxa"/>
        <w:tblLayout w:type="fixed"/>
        <w:tblLook w:val="01E0"/>
      </w:tblPr>
      <w:tblGrid>
        <w:gridCol w:w="901"/>
        <w:gridCol w:w="7576"/>
        <w:gridCol w:w="1144"/>
      </w:tblGrid>
      <w:tr w:rsidR="001D2A95">
        <w:trPr>
          <w:trHeight w:val="281"/>
        </w:trPr>
        <w:tc>
          <w:tcPr>
            <w:tcW w:w="901" w:type="dxa"/>
          </w:tcPr>
          <w:p w:rsidR="001D2A95" w:rsidRDefault="0058257E">
            <w:pPr>
              <w:pStyle w:val="TableParagraph"/>
              <w:spacing w:line="250" w:lineRule="exact"/>
              <w:ind w:left="50"/>
              <w:rPr>
                <w:sz w:val="24"/>
              </w:rPr>
            </w:pPr>
            <w:r>
              <w:rPr>
                <w:spacing w:val="-2"/>
                <w:sz w:val="24"/>
              </w:rPr>
              <w:t>1.7.76.</w:t>
            </w:r>
          </w:p>
        </w:tc>
        <w:tc>
          <w:tcPr>
            <w:tcW w:w="7576" w:type="dxa"/>
          </w:tcPr>
          <w:p w:rsidR="001D2A95" w:rsidRDefault="0058257E">
            <w:pPr>
              <w:pStyle w:val="TableParagraph"/>
              <w:spacing w:line="250" w:lineRule="exact"/>
              <w:ind w:left="85"/>
              <w:rPr>
                <w:sz w:val="24"/>
              </w:rPr>
            </w:pPr>
            <w:r>
              <w:rPr>
                <w:sz w:val="24"/>
              </w:rPr>
              <w:t>Стеллаж</w:t>
            </w:r>
            <w:r>
              <w:rPr>
                <w:spacing w:val="-2"/>
                <w:sz w:val="24"/>
              </w:rPr>
              <w:t>длялыж</w:t>
            </w:r>
          </w:p>
        </w:tc>
        <w:tc>
          <w:tcPr>
            <w:tcW w:w="1144" w:type="dxa"/>
          </w:tcPr>
          <w:p w:rsidR="001D2A95" w:rsidRDefault="001D2A95">
            <w:pPr>
              <w:pStyle w:val="TableParagraph"/>
              <w:rPr>
                <w:sz w:val="20"/>
              </w:rPr>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1.7.77.</w:t>
            </w:r>
          </w:p>
        </w:tc>
        <w:tc>
          <w:tcPr>
            <w:tcW w:w="7576" w:type="dxa"/>
          </w:tcPr>
          <w:p w:rsidR="001D2A95" w:rsidRDefault="0058257E">
            <w:pPr>
              <w:pStyle w:val="TableParagraph"/>
              <w:spacing w:line="266" w:lineRule="exact"/>
              <w:ind w:left="85"/>
              <w:rPr>
                <w:sz w:val="24"/>
              </w:rPr>
            </w:pPr>
            <w:r>
              <w:rPr>
                <w:spacing w:val="-2"/>
                <w:sz w:val="24"/>
              </w:rPr>
              <w:t>Лыжныйкомплект</w:t>
            </w:r>
          </w:p>
        </w:tc>
        <w:tc>
          <w:tcPr>
            <w:tcW w:w="1144" w:type="dxa"/>
          </w:tcPr>
          <w:p w:rsidR="001D2A95" w:rsidRDefault="0058257E">
            <w:pPr>
              <w:pStyle w:val="TableParagraph"/>
              <w:spacing w:line="266" w:lineRule="exact"/>
              <w:ind w:right="141"/>
              <w:jc w:val="right"/>
              <w:rPr>
                <w:sz w:val="24"/>
              </w:rPr>
            </w:pPr>
            <w:r>
              <w:rPr>
                <w:spacing w:val="-10"/>
                <w:sz w:val="24"/>
              </w:rPr>
              <w:t>+</w:t>
            </w: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1.7.78.</w:t>
            </w:r>
          </w:p>
        </w:tc>
        <w:tc>
          <w:tcPr>
            <w:tcW w:w="7576" w:type="dxa"/>
          </w:tcPr>
          <w:p w:rsidR="001D2A95" w:rsidRDefault="0058257E">
            <w:pPr>
              <w:pStyle w:val="TableParagraph"/>
              <w:spacing w:line="271" w:lineRule="exact"/>
              <w:ind w:left="85"/>
              <w:rPr>
                <w:sz w:val="24"/>
              </w:rPr>
            </w:pPr>
            <w:r>
              <w:rPr>
                <w:sz w:val="24"/>
              </w:rPr>
              <w:t>Шкафдлясушки</w:t>
            </w:r>
            <w:r>
              <w:rPr>
                <w:spacing w:val="-2"/>
                <w:sz w:val="24"/>
              </w:rPr>
              <w:t>лыжныхботинок</w:t>
            </w:r>
          </w:p>
        </w:tc>
        <w:tc>
          <w:tcPr>
            <w:tcW w:w="1144"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1.7.79.</w:t>
            </w:r>
          </w:p>
        </w:tc>
        <w:tc>
          <w:tcPr>
            <w:tcW w:w="7576" w:type="dxa"/>
          </w:tcPr>
          <w:p w:rsidR="001D2A95" w:rsidRDefault="0058257E">
            <w:pPr>
              <w:pStyle w:val="TableParagraph"/>
              <w:spacing w:line="268" w:lineRule="exact"/>
              <w:ind w:left="85"/>
              <w:rPr>
                <w:sz w:val="24"/>
              </w:rPr>
            </w:pPr>
            <w:r>
              <w:rPr>
                <w:sz w:val="24"/>
              </w:rPr>
              <w:t>Флажки</w:t>
            </w:r>
            <w:r>
              <w:rPr>
                <w:spacing w:val="-2"/>
                <w:sz w:val="24"/>
              </w:rPr>
              <w:t>дляразметкилыжнойтрассы</w:t>
            </w:r>
          </w:p>
        </w:tc>
        <w:tc>
          <w:tcPr>
            <w:tcW w:w="1144" w:type="dxa"/>
          </w:tcPr>
          <w:p w:rsidR="001D2A95" w:rsidRDefault="001D2A95">
            <w:pPr>
              <w:pStyle w:val="TableParagraph"/>
            </w:pP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1.7.80.</w:t>
            </w:r>
          </w:p>
        </w:tc>
        <w:tc>
          <w:tcPr>
            <w:tcW w:w="7576" w:type="dxa"/>
          </w:tcPr>
          <w:p w:rsidR="001D2A95" w:rsidRDefault="0058257E">
            <w:pPr>
              <w:pStyle w:val="TableParagraph"/>
              <w:spacing w:line="273" w:lineRule="exact"/>
              <w:ind w:left="85"/>
              <w:rPr>
                <w:sz w:val="24"/>
              </w:rPr>
            </w:pPr>
            <w:r>
              <w:rPr>
                <w:spacing w:val="-2"/>
                <w:sz w:val="24"/>
              </w:rPr>
              <w:t>Нагрудныеномера</w:t>
            </w:r>
          </w:p>
        </w:tc>
        <w:tc>
          <w:tcPr>
            <w:tcW w:w="1144" w:type="dxa"/>
          </w:tcPr>
          <w:p w:rsidR="001D2A95" w:rsidRDefault="001D2A95">
            <w:pPr>
              <w:pStyle w:val="TableParagraph"/>
            </w:pPr>
          </w:p>
        </w:tc>
      </w:tr>
      <w:tr w:rsidR="001D2A95">
        <w:trPr>
          <w:trHeight w:val="305"/>
        </w:trPr>
        <w:tc>
          <w:tcPr>
            <w:tcW w:w="9621"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307"/>
        </w:trPr>
        <w:tc>
          <w:tcPr>
            <w:tcW w:w="901" w:type="dxa"/>
          </w:tcPr>
          <w:p w:rsidR="001D2A95" w:rsidRDefault="0058257E">
            <w:pPr>
              <w:pStyle w:val="TableParagraph"/>
              <w:spacing w:line="273" w:lineRule="exact"/>
              <w:ind w:left="50"/>
              <w:rPr>
                <w:sz w:val="24"/>
              </w:rPr>
            </w:pPr>
            <w:r>
              <w:rPr>
                <w:spacing w:val="-2"/>
                <w:sz w:val="24"/>
              </w:rPr>
              <w:t>1.7.81.</w:t>
            </w:r>
          </w:p>
        </w:tc>
        <w:tc>
          <w:tcPr>
            <w:tcW w:w="7576" w:type="dxa"/>
          </w:tcPr>
          <w:p w:rsidR="001D2A95" w:rsidRDefault="0058257E">
            <w:pPr>
              <w:pStyle w:val="TableParagraph"/>
              <w:spacing w:line="273" w:lineRule="exact"/>
              <w:ind w:left="85"/>
              <w:rPr>
                <w:sz w:val="24"/>
              </w:rPr>
            </w:pPr>
            <w:r>
              <w:rPr>
                <w:spacing w:val="-2"/>
                <w:sz w:val="24"/>
              </w:rPr>
              <w:t>Столдлянастольноготеннисапередвижнойдляпомещений</w:t>
            </w:r>
          </w:p>
        </w:tc>
        <w:tc>
          <w:tcPr>
            <w:tcW w:w="1144" w:type="dxa"/>
          </w:tcPr>
          <w:p w:rsidR="001D2A95" w:rsidRDefault="0058257E">
            <w:pPr>
              <w:pStyle w:val="TableParagraph"/>
              <w:spacing w:line="273" w:lineRule="exact"/>
              <w:ind w:right="141"/>
              <w:jc w:val="right"/>
              <w:rPr>
                <w:sz w:val="24"/>
              </w:rPr>
            </w:pPr>
            <w:r>
              <w:rPr>
                <w:spacing w:val="-10"/>
                <w:sz w:val="24"/>
              </w:rPr>
              <w:t>+</w:t>
            </w: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1.7.82.</w:t>
            </w:r>
          </w:p>
        </w:tc>
        <w:tc>
          <w:tcPr>
            <w:tcW w:w="7576" w:type="dxa"/>
          </w:tcPr>
          <w:p w:rsidR="001D2A95" w:rsidRDefault="0058257E">
            <w:pPr>
              <w:pStyle w:val="TableParagraph"/>
              <w:spacing w:line="268" w:lineRule="exact"/>
              <w:ind w:left="85"/>
              <w:rPr>
                <w:sz w:val="24"/>
              </w:rPr>
            </w:pPr>
            <w:r>
              <w:rPr>
                <w:spacing w:val="-2"/>
                <w:sz w:val="24"/>
              </w:rPr>
              <w:t>Комплектдлянастольноготенниса</w:t>
            </w:r>
          </w:p>
        </w:tc>
        <w:tc>
          <w:tcPr>
            <w:tcW w:w="1144" w:type="dxa"/>
          </w:tcPr>
          <w:p w:rsidR="001D2A95" w:rsidRDefault="0058257E">
            <w:pPr>
              <w:pStyle w:val="TableParagraph"/>
              <w:spacing w:line="268" w:lineRule="exact"/>
              <w:ind w:right="141"/>
              <w:jc w:val="right"/>
              <w:rPr>
                <w:sz w:val="24"/>
              </w:rPr>
            </w:pPr>
            <w:r>
              <w:rPr>
                <w:spacing w:val="-10"/>
                <w:sz w:val="24"/>
              </w:rPr>
              <w:t>+</w:t>
            </w: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1.7.83.</w:t>
            </w:r>
          </w:p>
        </w:tc>
        <w:tc>
          <w:tcPr>
            <w:tcW w:w="7576" w:type="dxa"/>
          </w:tcPr>
          <w:p w:rsidR="001D2A95" w:rsidRDefault="0058257E">
            <w:pPr>
              <w:pStyle w:val="TableParagraph"/>
              <w:spacing w:line="273" w:lineRule="exact"/>
              <w:ind w:left="85"/>
              <w:rPr>
                <w:sz w:val="24"/>
              </w:rPr>
            </w:pPr>
            <w:r>
              <w:rPr>
                <w:spacing w:val="-2"/>
                <w:sz w:val="24"/>
              </w:rPr>
              <w:t>Стойкидлябадминтона</w:t>
            </w:r>
          </w:p>
        </w:tc>
        <w:tc>
          <w:tcPr>
            <w:tcW w:w="1144" w:type="dxa"/>
          </w:tcPr>
          <w:p w:rsidR="001D2A95" w:rsidRDefault="001D2A95">
            <w:pPr>
              <w:pStyle w:val="TableParagraph"/>
            </w:pPr>
          </w:p>
        </w:tc>
      </w:tr>
      <w:tr w:rsidR="001D2A95">
        <w:trPr>
          <w:trHeight w:val="300"/>
        </w:trPr>
        <w:tc>
          <w:tcPr>
            <w:tcW w:w="901" w:type="dxa"/>
          </w:tcPr>
          <w:p w:rsidR="001D2A95" w:rsidRDefault="0058257E">
            <w:pPr>
              <w:pStyle w:val="TableParagraph"/>
              <w:spacing w:line="263" w:lineRule="exact"/>
              <w:ind w:left="50"/>
              <w:rPr>
                <w:sz w:val="24"/>
              </w:rPr>
            </w:pPr>
            <w:r>
              <w:rPr>
                <w:spacing w:val="-2"/>
                <w:sz w:val="24"/>
              </w:rPr>
              <w:t>1.7.84.</w:t>
            </w:r>
          </w:p>
        </w:tc>
        <w:tc>
          <w:tcPr>
            <w:tcW w:w="7576" w:type="dxa"/>
          </w:tcPr>
          <w:p w:rsidR="001D2A95" w:rsidRDefault="0058257E">
            <w:pPr>
              <w:pStyle w:val="TableParagraph"/>
              <w:spacing w:line="263" w:lineRule="exact"/>
              <w:ind w:left="85"/>
              <w:rPr>
                <w:sz w:val="24"/>
              </w:rPr>
            </w:pPr>
            <w:r>
              <w:rPr>
                <w:spacing w:val="-2"/>
                <w:sz w:val="24"/>
              </w:rPr>
              <w:t>Набордлябадминтона(вчехле)</w:t>
            </w:r>
          </w:p>
        </w:tc>
        <w:tc>
          <w:tcPr>
            <w:tcW w:w="1144"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1.7.85.</w:t>
            </w:r>
          </w:p>
        </w:tc>
        <w:tc>
          <w:tcPr>
            <w:tcW w:w="7576" w:type="dxa"/>
          </w:tcPr>
          <w:p w:rsidR="001D2A95" w:rsidRDefault="0058257E">
            <w:pPr>
              <w:pStyle w:val="TableParagraph"/>
              <w:spacing w:line="271" w:lineRule="exact"/>
              <w:ind w:left="85"/>
              <w:rPr>
                <w:sz w:val="24"/>
              </w:rPr>
            </w:pPr>
            <w:r>
              <w:rPr>
                <w:spacing w:val="-2"/>
                <w:sz w:val="24"/>
              </w:rPr>
              <w:t>Тележкадляперевозкиматов</w:t>
            </w:r>
          </w:p>
        </w:tc>
        <w:tc>
          <w:tcPr>
            <w:tcW w:w="1144"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1.7.86.</w:t>
            </w:r>
          </w:p>
        </w:tc>
        <w:tc>
          <w:tcPr>
            <w:tcW w:w="7576" w:type="dxa"/>
          </w:tcPr>
          <w:p w:rsidR="001D2A95" w:rsidRDefault="0058257E">
            <w:pPr>
              <w:pStyle w:val="TableParagraph"/>
              <w:spacing w:line="271" w:lineRule="exact"/>
              <w:ind w:left="85"/>
              <w:rPr>
                <w:sz w:val="24"/>
              </w:rPr>
            </w:pPr>
            <w:r>
              <w:rPr>
                <w:spacing w:val="-2"/>
                <w:sz w:val="24"/>
              </w:rPr>
              <w:t>Матгимнастическийскладной</w:t>
            </w:r>
          </w:p>
        </w:tc>
        <w:tc>
          <w:tcPr>
            <w:tcW w:w="1144" w:type="dxa"/>
          </w:tcPr>
          <w:p w:rsidR="001D2A95" w:rsidRDefault="001D2A95">
            <w:pPr>
              <w:pStyle w:val="TableParagraph"/>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1.7.87.</w:t>
            </w:r>
          </w:p>
        </w:tc>
        <w:tc>
          <w:tcPr>
            <w:tcW w:w="7576" w:type="dxa"/>
          </w:tcPr>
          <w:p w:rsidR="001D2A95" w:rsidRDefault="0058257E">
            <w:pPr>
              <w:pStyle w:val="TableParagraph"/>
              <w:spacing w:line="273" w:lineRule="exact"/>
              <w:ind w:left="85"/>
              <w:rPr>
                <w:sz w:val="24"/>
              </w:rPr>
            </w:pPr>
            <w:r>
              <w:rPr>
                <w:spacing w:val="-2"/>
                <w:sz w:val="24"/>
              </w:rPr>
              <w:t>Комплектполивалентныхматовимодулей</w:t>
            </w:r>
          </w:p>
        </w:tc>
        <w:tc>
          <w:tcPr>
            <w:tcW w:w="1144"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1.7.88.</w:t>
            </w:r>
          </w:p>
        </w:tc>
        <w:tc>
          <w:tcPr>
            <w:tcW w:w="7576" w:type="dxa"/>
          </w:tcPr>
          <w:p w:rsidR="001D2A95" w:rsidRDefault="0058257E">
            <w:pPr>
              <w:pStyle w:val="TableParagraph"/>
              <w:spacing w:line="266" w:lineRule="exact"/>
              <w:ind w:left="85"/>
              <w:rPr>
                <w:sz w:val="24"/>
              </w:rPr>
            </w:pPr>
            <w:r>
              <w:rPr>
                <w:spacing w:val="-2"/>
                <w:sz w:val="24"/>
              </w:rPr>
              <w:t>Обручгимнастический</w:t>
            </w:r>
          </w:p>
        </w:tc>
        <w:tc>
          <w:tcPr>
            <w:tcW w:w="1144" w:type="dxa"/>
          </w:tcPr>
          <w:p w:rsidR="001D2A95" w:rsidRDefault="0058257E">
            <w:pPr>
              <w:pStyle w:val="TableParagraph"/>
              <w:spacing w:line="266" w:lineRule="exact"/>
              <w:ind w:right="141"/>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1.7.89.</w:t>
            </w:r>
          </w:p>
        </w:tc>
        <w:tc>
          <w:tcPr>
            <w:tcW w:w="7576" w:type="dxa"/>
          </w:tcPr>
          <w:p w:rsidR="001D2A95" w:rsidRDefault="0058257E">
            <w:pPr>
              <w:pStyle w:val="TableParagraph"/>
              <w:spacing w:line="271" w:lineRule="exact"/>
              <w:ind w:left="85"/>
              <w:rPr>
                <w:sz w:val="24"/>
              </w:rPr>
            </w:pPr>
            <w:r>
              <w:rPr>
                <w:spacing w:val="-2"/>
                <w:sz w:val="24"/>
              </w:rPr>
              <w:t>Упорыдляотжиманий</w:t>
            </w:r>
          </w:p>
        </w:tc>
        <w:tc>
          <w:tcPr>
            <w:tcW w:w="1144" w:type="dxa"/>
          </w:tcPr>
          <w:p w:rsidR="001D2A95" w:rsidRDefault="0058257E">
            <w:pPr>
              <w:pStyle w:val="TableParagraph"/>
              <w:spacing w:line="271" w:lineRule="exact"/>
              <w:ind w:right="141"/>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1.7.90.</w:t>
            </w:r>
          </w:p>
        </w:tc>
        <w:tc>
          <w:tcPr>
            <w:tcW w:w="7576" w:type="dxa"/>
          </w:tcPr>
          <w:p w:rsidR="001D2A95" w:rsidRDefault="0058257E">
            <w:pPr>
              <w:pStyle w:val="TableParagraph"/>
              <w:spacing w:line="271" w:lineRule="exact"/>
              <w:ind w:left="85"/>
              <w:rPr>
                <w:sz w:val="24"/>
              </w:rPr>
            </w:pPr>
            <w:r>
              <w:rPr>
                <w:sz w:val="24"/>
              </w:rPr>
              <w:t>Канатдля</w:t>
            </w:r>
            <w:r>
              <w:rPr>
                <w:spacing w:val="-2"/>
                <w:sz w:val="24"/>
              </w:rPr>
              <w:t>перетягивания</w:t>
            </w:r>
          </w:p>
        </w:tc>
        <w:tc>
          <w:tcPr>
            <w:tcW w:w="1144" w:type="dxa"/>
          </w:tcPr>
          <w:p w:rsidR="001D2A95" w:rsidRDefault="0058257E">
            <w:pPr>
              <w:pStyle w:val="TableParagraph"/>
              <w:spacing w:line="271" w:lineRule="exact"/>
              <w:ind w:right="141"/>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1.7.91.</w:t>
            </w:r>
          </w:p>
        </w:tc>
        <w:tc>
          <w:tcPr>
            <w:tcW w:w="7576" w:type="dxa"/>
          </w:tcPr>
          <w:p w:rsidR="001D2A95" w:rsidRDefault="0058257E">
            <w:pPr>
              <w:pStyle w:val="TableParagraph"/>
              <w:spacing w:line="271" w:lineRule="exact"/>
              <w:ind w:left="85"/>
              <w:rPr>
                <w:sz w:val="24"/>
              </w:rPr>
            </w:pPr>
            <w:r>
              <w:rPr>
                <w:spacing w:val="-2"/>
                <w:sz w:val="24"/>
              </w:rPr>
              <w:t>Гранатаспортивнаядляметания</w:t>
            </w:r>
          </w:p>
        </w:tc>
        <w:tc>
          <w:tcPr>
            <w:tcW w:w="1144" w:type="dxa"/>
          </w:tcPr>
          <w:p w:rsidR="001D2A95" w:rsidRDefault="0058257E">
            <w:pPr>
              <w:pStyle w:val="TableParagraph"/>
              <w:spacing w:line="271" w:lineRule="exact"/>
              <w:ind w:right="141"/>
              <w:jc w:val="right"/>
              <w:rPr>
                <w:sz w:val="24"/>
              </w:rPr>
            </w:pPr>
            <w:r>
              <w:rPr>
                <w:spacing w:val="-10"/>
                <w:sz w:val="24"/>
              </w:rPr>
              <w:t>+</w:t>
            </w:r>
          </w:p>
        </w:tc>
      </w:tr>
      <w:tr w:rsidR="001D2A95">
        <w:trPr>
          <w:trHeight w:val="300"/>
        </w:trPr>
        <w:tc>
          <w:tcPr>
            <w:tcW w:w="901" w:type="dxa"/>
          </w:tcPr>
          <w:p w:rsidR="001D2A95" w:rsidRDefault="0058257E">
            <w:pPr>
              <w:pStyle w:val="TableParagraph"/>
              <w:spacing w:line="271" w:lineRule="exact"/>
              <w:ind w:left="50"/>
              <w:rPr>
                <w:sz w:val="24"/>
              </w:rPr>
            </w:pPr>
            <w:r>
              <w:rPr>
                <w:spacing w:val="-2"/>
                <w:sz w:val="24"/>
              </w:rPr>
              <w:t>1.7.92.</w:t>
            </w:r>
          </w:p>
        </w:tc>
        <w:tc>
          <w:tcPr>
            <w:tcW w:w="7576" w:type="dxa"/>
          </w:tcPr>
          <w:p w:rsidR="001D2A95" w:rsidRDefault="0058257E">
            <w:pPr>
              <w:pStyle w:val="TableParagraph"/>
              <w:spacing w:line="271" w:lineRule="exact"/>
              <w:ind w:left="85"/>
              <w:rPr>
                <w:sz w:val="24"/>
              </w:rPr>
            </w:pPr>
            <w:r>
              <w:rPr>
                <w:spacing w:val="-2"/>
                <w:sz w:val="24"/>
              </w:rPr>
              <w:t>Пьедесталразборный</w:t>
            </w:r>
          </w:p>
        </w:tc>
        <w:tc>
          <w:tcPr>
            <w:tcW w:w="1144" w:type="dxa"/>
          </w:tcPr>
          <w:p w:rsidR="001D2A95" w:rsidRDefault="001D2A95">
            <w:pPr>
              <w:pStyle w:val="TableParagraph"/>
            </w:pPr>
          </w:p>
        </w:tc>
      </w:tr>
      <w:tr w:rsidR="001D2A95">
        <w:trPr>
          <w:trHeight w:val="578"/>
        </w:trPr>
        <w:tc>
          <w:tcPr>
            <w:tcW w:w="901" w:type="dxa"/>
          </w:tcPr>
          <w:p w:rsidR="001D2A95" w:rsidRDefault="0058257E">
            <w:pPr>
              <w:pStyle w:val="TableParagraph"/>
              <w:spacing w:line="268" w:lineRule="exact"/>
              <w:ind w:left="50"/>
              <w:rPr>
                <w:sz w:val="24"/>
              </w:rPr>
            </w:pPr>
            <w:r>
              <w:rPr>
                <w:spacing w:val="-2"/>
                <w:sz w:val="24"/>
              </w:rPr>
              <w:t>1.7.93.</w:t>
            </w:r>
          </w:p>
        </w:tc>
        <w:tc>
          <w:tcPr>
            <w:tcW w:w="7576" w:type="dxa"/>
          </w:tcPr>
          <w:p w:rsidR="001D2A95" w:rsidRDefault="0058257E">
            <w:pPr>
              <w:pStyle w:val="TableParagraph"/>
              <w:spacing w:line="242" w:lineRule="auto"/>
              <w:ind w:left="85"/>
              <w:rPr>
                <w:sz w:val="24"/>
              </w:rPr>
            </w:pPr>
            <w:r>
              <w:rPr>
                <w:spacing w:val="-2"/>
                <w:sz w:val="24"/>
              </w:rPr>
              <w:t xml:space="preserve">Аптечкауниверсальнаядляоказанияпервоймедицинскойпомощи(в </w:t>
            </w:r>
            <w:r>
              <w:rPr>
                <w:sz w:val="24"/>
              </w:rPr>
              <w:t>соответствии с приказом № 822н)</w:t>
            </w:r>
          </w:p>
        </w:tc>
        <w:tc>
          <w:tcPr>
            <w:tcW w:w="1144" w:type="dxa"/>
          </w:tcPr>
          <w:p w:rsidR="001D2A95" w:rsidRDefault="0058257E">
            <w:pPr>
              <w:pStyle w:val="TableParagraph"/>
              <w:spacing w:line="268" w:lineRule="exact"/>
              <w:ind w:right="141"/>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1.7.94.</w:t>
            </w:r>
          </w:p>
        </w:tc>
        <w:tc>
          <w:tcPr>
            <w:tcW w:w="7576" w:type="dxa"/>
          </w:tcPr>
          <w:p w:rsidR="001D2A95" w:rsidRDefault="0058257E">
            <w:pPr>
              <w:pStyle w:val="TableParagraph"/>
              <w:spacing w:line="271" w:lineRule="exact"/>
              <w:ind w:left="85"/>
              <w:rPr>
                <w:sz w:val="24"/>
              </w:rPr>
            </w:pPr>
            <w:r>
              <w:rPr>
                <w:spacing w:val="-2"/>
                <w:sz w:val="24"/>
              </w:rPr>
              <w:t>Часыспульсометромишагометром</w:t>
            </w:r>
          </w:p>
        </w:tc>
        <w:tc>
          <w:tcPr>
            <w:tcW w:w="1144"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1.7.95.</w:t>
            </w:r>
          </w:p>
        </w:tc>
        <w:tc>
          <w:tcPr>
            <w:tcW w:w="7576" w:type="dxa"/>
          </w:tcPr>
          <w:p w:rsidR="001D2A95" w:rsidRDefault="0058257E">
            <w:pPr>
              <w:pStyle w:val="TableParagraph"/>
              <w:spacing w:line="271" w:lineRule="exact"/>
              <w:ind w:left="85"/>
              <w:rPr>
                <w:sz w:val="24"/>
              </w:rPr>
            </w:pPr>
            <w:r>
              <w:rPr>
                <w:sz w:val="24"/>
              </w:rPr>
              <w:t>Граблидля</w:t>
            </w:r>
            <w:r>
              <w:rPr>
                <w:spacing w:val="-4"/>
                <w:sz w:val="24"/>
              </w:rPr>
              <w:t>песка</w:t>
            </w:r>
          </w:p>
        </w:tc>
        <w:tc>
          <w:tcPr>
            <w:tcW w:w="1144"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1.7.96.</w:t>
            </w:r>
          </w:p>
        </w:tc>
        <w:tc>
          <w:tcPr>
            <w:tcW w:w="7576" w:type="dxa"/>
          </w:tcPr>
          <w:p w:rsidR="001D2A95" w:rsidRDefault="0058257E">
            <w:pPr>
              <w:pStyle w:val="TableParagraph"/>
              <w:spacing w:line="271" w:lineRule="exact"/>
              <w:ind w:left="85"/>
              <w:rPr>
                <w:sz w:val="24"/>
              </w:rPr>
            </w:pPr>
            <w:r>
              <w:rPr>
                <w:spacing w:val="-2"/>
                <w:sz w:val="24"/>
              </w:rPr>
              <w:t>Рулетка</w:t>
            </w:r>
          </w:p>
        </w:tc>
        <w:tc>
          <w:tcPr>
            <w:tcW w:w="1144" w:type="dxa"/>
          </w:tcPr>
          <w:p w:rsidR="001D2A95" w:rsidRDefault="0058257E">
            <w:pPr>
              <w:pStyle w:val="TableParagraph"/>
              <w:spacing w:line="271" w:lineRule="exact"/>
              <w:ind w:right="141"/>
              <w:jc w:val="right"/>
              <w:rPr>
                <w:sz w:val="24"/>
              </w:rPr>
            </w:pPr>
            <w:r>
              <w:rPr>
                <w:spacing w:val="-10"/>
                <w:sz w:val="24"/>
              </w:rPr>
              <w:t>+</w:t>
            </w:r>
          </w:p>
        </w:tc>
      </w:tr>
      <w:tr w:rsidR="001D2A95">
        <w:trPr>
          <w:trHeight w:val="302"/>
        </w:trPr>
        <w:tc>
          <w:tcPr>
            <w:tcW w:w="901" w:type="dxa"/>
          </w:tcPr>
          <w:p w:rsidR="001D2A95" w:rsidRDefault="0058257E">
            <w:pPr>
              <w:pStyle w:val="TableParagraph"/>
              <w:spacing w:line="271" w:lineRule="exact"/>
              <w:ind w:left="50"/>
              <w:rPr>
                <w:sz w:val="24"/>
              </w:rPr>
            </w:pPr>
            <w:r>
              <w:rPr>
                <w:spacing w:val="-2"/>
                <w:sz w:val="24"/>
              </w:rPr>
              <w:t>1.7.97.</w:t>
            </w:r>
          </w:p>
        </w:tc>
        <w:tc>
          <w:tcPr>
            <w:tcW w:w="7576" w:type="dxa"/>
          </w:tcPr>
          <w:p w:rsidR="001D2A95" w:rsidRDefault="0058257E">
            <w:pPr>
              <w:pStyle w:val="TableParagraph"/>
              <w:spacing w:line="271" w:lineRule="exact"/>
              <w:ind w:left="85"/>
              <w:rPr>
                <w:sz w:val="24"/>
              </w:rPr>
            </w:pPr>
            <w:r>
              <w:rPr>
                <w:sz w:val="24"/>
              </w:rPr>
              <w:t>Стеллаж</w:t>
            </w:r>
            <w:r>
              <w:rPr>
                <w:spacing w:val="-2"/>
                <w:sz w:val="24"/>
              </w:rPr>
              <w:t>дляинвентаря</w:t>
            </w:r>
          </w:p>
        </w:tc>
        <w:tc>
          <w:tcPr>
            <w:tcW w:w="1144"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1.7.98.</w:t>
            </w:r>
          </w:p>
        </w:tc>
        <w:tc>
          <w:tcPr>
            <w:tcW w:w="7576" w:type="dxa"/>
          </w:tcPr>
          <w:p w:rsidR="001D2A95" w:rsidRDefault="0058257E">
            <w:pPr>
              <w:pStyle w:val="TableParagraph"/>
              <w:spacing w:line="266" w:lineRule="exact"/>
              <w:ind w:left="85"/>
              <w:rPr>
                <w:sz w:val="24"/>
              </w:rPr>
            </w:pPr>
            <w:r>
              <w:rPr>
                <w:sz w:val="24"/>
              </w:rPr>
              <w:t>Шкаф-локердля</w:t>
            </w:r>
            <w:r>
              <w:rPr>
                <w:spacing w:val="-2"/>
                <w:sz w:val="24"/>
              </w:rPr>
              <w:t>инвентаря</w:t>
            </w:r>
          </w:p>
        </w:tc>
        <w:tc>
          <w:tcPr>
            <w:tcW w:w="1144" w:type="dxa"/>
          </w:tcPr>
          <w:p w:rsidR="001D2A95" w:rsidRDefault="001D2A95">
            <w:pPr>
              <w:pStyle w:val="TableParagraph"/>
            </w:pPr>
          </w:p>
        </w:tc>
      </w:tr>
      <w:tr w:rsidR="001D2A95">
        <w:trPr>
          <w:trHeight w:val="307"/>
        </w:trPr>
        <w:tc>
          <w:tcPr>
            <w:tcW w:w="9621" w:type="dxa"/>
            <w:gridSpan w:val="3"/>
          </w:tcPr>
          <w:p w:rsidR="001D2A95" w:rsidRDefault="0058257E">
            <w:pPr>
              <w:pStyle w:val="TableParagraph"/>
              <w:spacing w:line="271" w:lineRule="exact"/>
              <w:ind w:left="50"/>
              <w:rPr>
                <w:sz w:val="24"/>
              </w:rPr>
            </w:pPr>
            <w:r>
              <w:rPr>
                <w:sz w:val="24"/>
              </w:rPr>
              <w:t>Шахматыи</w:t>
            </w:r>
            <w:r>
              <w:rPr>
                <w:spacing w:val="-4"/>
                <w:sz w:val="24"/>
              </w:rPr>
              <w:t>шашки</w:t>
            </w: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1.7.99.</w:t>
            </w:r>
          </w:p>
        </w:tc>
        <w:tc>
          <w:tcPr>
            <w:tcW w:w="7576" w:type="dxa"/>
          </w:tcPr>
          <w:p w:rsidR="001D2A95" w:rsidRDefault="0058257E">
            <w:pPr>
              <w:pStyle w:val="TableParagraph"/>
              <w:spacing w:line="271" w:lineRule="exact"/>
              <w:ind w:left="85"/>
              <w:rPr>
                <w:sz w:val="24"/>
              </w:rPr>
            </w:pPr>
            <w:r>
              <w:rPr>
                <w:sz w:val="24"/>
              </w:rPr>
              <w:t xml:space="preserve">Набор для </w:t>
            </w:r>
            <w:r>
              <w:rPr>
                <w:spacing w:val="-2"/>
                <w:sz w:val="24"/>
              </w:rPr>
              <w:t>игрывшахматы</w:t>
            </w:r>
          </w:p>
        </w:tc>
        <w:tc>
          <w:tcPr>
            <w:tcW w:w="1144" w:type="dxa"/>
          </w:tcPr>
          <w:p w:rsidR="001D2A95" w:rsidRDefault="0058257E">
            <w:pPr>
              <w:pStyle w:val="TableParagraph"/>
              <w:spacing w:line="271" w:lineRule="exact"/>
              <w:ind w:right="141"/>
              <w:jc w:val="right"/>
              <w:rPr>
                <w:sz w:val="24"/>
              </w:rPr>
            </w:pPr>
            <w:r>
              <w:rPr>
                <w:spacing w:val="-10"/>
                <w:sz w:val="24"/>
              </w:rPr>
              <w:t>+</w:t>
            </w: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1.7.100.</w:t>
            </w:r>
          </w:p>
        </w:tc>
        <w:tc>
          <w:tcPr>
            <w:tcW w:w="7576" w:type="dxa"/>
          </w:tcPr>
          <w:p w:rsidR="001D2A95" w:rsidRDefault="0058257E">
            <w:pPr>
              <w:pStyle w:val="TableParagraph"/>
              <w:spacing w:line="273" w:lineRule="exact"/>
              <w:ind w:left="85"/>
              <w:rPr>
                <w:sz w:val="24"/>
              </w:rPr>
            </w:pPr>
            <w:r>
              <w:rPr>
                <w:spacing w:val="-2"/>
                <w:sz w:val="24"/>
              </w:rPr>
              <w:t>Набордляигрывшашки</w:t>
            </w:r>
          </w:p>
        </w:tc>
        <w:tc>
          <w:tcPr>
            <w:tcW w:w="1144"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1.7.101.</w:t>
            </w:r>
          </w:p>
        </w:tc>
        <w:tc>
          <w:tcPr>
            <w:tcW w:w="7576" w:type="dxa"/>
          </w:tcPr>
          <w:p w:rsidR="001D2A95" w:rsidRDefault="0058257E">
            <w:pPr>
              <w:pStyle w:val="TableParagraph"/>
              <w:spacing w:line="266" w:lineRule="exact"/>
              <w:ind w:left="85"/>
              <w:rPr>
                <w:sz w:val="24"/>
              </w:rPr>
            </w:pPr>
            <w:r>
              <w:rPr>
                <w:spacing w:val="-2"/>
                <w:sz w:val="24"/>
              </w:rPr>
              <w:t>Шахматныечасы</w:t>
            </w:r>
          </w:p>
        </w:tc>
        <w:tc>
          <w:tcPr>
            <w:tcW w:w="1144" w:type="dxa"/>
          </w:tcPr>
          <w:p w:rsidR="001D2A95" w:rsidRDefault="001D2A95">
            <w:pPr>
              <w:pStyle w:val="TableParagraph"/>
            </w:pPr>
          </w:p>
        </w:tc>
      </w:tr>
      <w:tr w:rsidR="001D2A95">
        <w:trPr>
          <w:trHeight w:val="307"/>
        </w:trPr>
        <w:tc>
          <w:tcPr>
            <w:tcW w:w="8477" w:type="dxa"/>
            <w:gridSpan w:val="2"/>
          </w:tcPr>
          <w:p w:rsidR="001D2A95" w:rsidRDefault="0058257E">
            <w:pPr>
              <w:pStyle w:val="TableParagraph"/>
              <w:spacing w:line="271" w:lineRule="exact"/>
              <w:ind w:left="50"/>
              <w:rPr>
                <w:sz w:val="24"/>
              </w:rPr>
            </w:pPr>
            <w:r>
              <w:rPr>
                <w:spacing w:val="-2"/>
                <w:sz w:val="24"/>
              </w:rPr>
              <w:t>Часть5.Плавательныйбассейн</w:t>
            </w:r>
          </w:p>
        </w:tc>
        <w:tc>
          <w:tcPr>
            <w:tcW w:w="1144" w:type="dxa"/>
          </w:tcPr>
          <w:p w:rsidR="001D2A95" w:rsidRDefault="0058257E">
            <w:pPr>
              <w:pStyle w:val="TableParagraph"/>
              <w:spacing w:line="271" w:lineRule="exact"/>
              <w:ind w:right="47"/>
              <w:jc w:val="right"/>
              <w:rPr>
                <w:sz w:val="24"/>
              </w:rPr>
            </w:pPr>
            <w:r>
              <w:rPr>
                <w:spacing w:val="-5"/>
                <w:sz w:val="24"/>
              </w:rPr>
              <w:t>нет</w:t>
            </w:r>
          </w:p>
        </w:tc>
      </w:tr>
      <w:tr w:rsidR="001D2A95">
        <w:trPr>
          <w:trHeight w:val="307"/>
        </w:trPr>
        <w:tc>
          <w:tcPr>
            <w:tcW w:w="9621" w:type="dxa"/>
            <w:gridSpan w:val="3"/>
          </w:tcPr>
          <w:p w:rsidR="001D2A95" w:rsidRDefault="0058257E">
            <w:pPr>
              <w:pStyle w:val="TableParagraph"/>
              <w:spacing w:line="271" w:lineRule="exact"/>
              <w:ind w:left="50"/>
              <w:rPr>
                <w:sz w:val="24"/>
              </w:rPr>
            </w:pPr>
            <w:r>
              <w:rPr>
                <w:sz w:val="24"/>
              </w:rPr>
              <w:t>Часть</w:t>
            </w:r>
            <w:r>
              <w:rPr>
                <w:spacing w:val="-2"/>
                <w:sz w:val="24"/>
              </w:rPr>
              <w:t>6.Малыйспортивныйзал</w:t>
            </w:r>
          </w:p>
        </w:tc>
      </w:tr>
      <w:tr w:rsidR="001D2A95">
        <w:trPr>
          <w:trHeight w:val="302"/>
        </w:trPr>
        <w:tc>
          <w:tcPr>
            <w:tcW w:w="9621"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7"/>
        </w:trPr>
        <w:tc>
          <w:tcPr>
            <w:tcW w:w="901" w:type="dxa"/>
          </w:tcPr>
          <w:p w:rsidR="001D2A95" w:rsidRDefault="0058257E">
            <w:pPr>
              <w:pStyle w:val="TableParagraph"/>
              <w:spacing w:line="266" w:lineRule="exact"/>
              <w:ind w:left="50"/>
              <w:rPr>
                <w:sz w:val="24"/>
              </w:rPr>
            </w:pPr>
            <w:r>
              <w:rPr>
                <w:spacing w:val="-2"/>
                <w:sz w:val="24"/>
              </w:rPr>
              <w:t>1.7.134.</w:t>
            </w:r>
          </w:p>
        </w:tc>
        <w:tc>
          <w:tcPr>
            <w:tcW w:w="7576" w:type="dxa"/>
          </w:tcPr>
          <w:p w:rsidR="001D2A95" w:rsidRDefault="0058257E">
            <w:pPr>
              <w:pStyle w:val="TableParagraph"/>
              <w:spacing w:line="266" w:lineRule="exact"/>
              <w:ind w:left="85"/>
              <w:rPr>
                <w:sz w:val="24"/>
              </w:rPr>
            </w:pPr>
            <w:r>
              <w:rPr>
                <w:spacing w:val="-2"/>
                <w:sz w:val="24"/>
              </w:rPr>
              <w:t>Тренажербеговаядорожка(электрическая)</w:t>
            </w:r>
          </w:p>
        </w:tc>
        <w:tc>
          <w:tcPr>
            <w:tcW w:w="1144" w:type="dxa"/>
          </w:tcPr>
          <w:p w:rsidR="001D2A95" w:rsidRDefault="001D2A95">
            <w:pPr>
              <w:pStyle w:val="TableParagraph"/>
            </w:pPr>
          </w:p>
        </w:tc>
      </w:tr>
      <w:tr w:rsidR="001D2A95">
        <w:trPr>
          <w:trHeight w:val="307"/>
        </w:trPr>
        <w:tc>
          <w:tcPr>
            <w:tcW w:w="901" w:type="dxa"/>
          </w:tcPr>
          <w:p w:rsidR="001D2A95" w:rsidRDefault="0058257E">
            <w:pPr>
              <w:pStyle w:val="TableParagraph"/>
              <w:spacing w:line="276" w:lineRule="exact"/>
              <w:ind w:left="50"/>
              <w:rPr>
                <w:sz w:val="24"/>
              </w:rPr>
            </w:pPr>
            <w:r>
              <w:rPr>
                <w:spacing w:val="-2"/>
                <w:sz w:val="24"/>
              </w:rPr>
              <w:t>1.7.135.</w:t>
            </w:r>
          </w:p>
        </w:tc>
        <w:tc>
          <w:tcPr>
            <w:tcW w:w="7576" w:type="dxa"/>
          </w:tcPr>
          <w:p w:rsidR="001D2A95" w:rsidRDefault="0058257E">
            <w:pPr>
              <w:pStyle w:val="TableParagraph"/>
              <w:spacing w:line="276" w:lineRule="exact"/>
              <w:ind w:left="85"/>
              <w:rPr>
                <w:sz w:val="24"/>
              </w:rPr>
            </w:pPr>
            <w:r>
              <w:rPr>
                <w:spacing w:val="-2"/>
                <w:sz w:val="24"/>
              </w:rPr>
              <w:t>Тренажерэллипсоидмагнитный</w:t>
            </w:r>
          </w:p>
        </w:tc>
        <w:tc>
          <w:tcPr>
            <w:tcW w:w="1144" w:type="dxa"/>
          </w:tcPr>
          <w:p w:rsidR="001D2A95" w:rsidRDefault="001D2A95">
            <w:pPr>
              <w:pStyle w:val="TableParagraph"/>
            </w:pPr>
          </w:p>
        </w:tc>
      </w:tr>
      <w:tr w:rsidR="001D2A95">
        <w:trPr>
          <w:trHeight w:val="304"/>
        </w:trPr>
        <w:tc>
          <w:tcPr>
            <w:tcW w:w="901" w:type="dxa"/>
          </w:tcPr>
          <w:p w:rsidR="001D2A95" w:rsidRDefault="0058257E">
            <w:pPr>
              <w:pStyle w:val="TableParagraph"/>
              <w:spacing w:line="266" w:lineRule="exact"/>
              <w:ind w:left="50"/>
              <w:rPr>
                <w:sz w:val="24"/>
              </w:rPr>
            </w:pPr>
            <w:r>
              <w:rPr>
                <w:spacing w:val="-2"/>
                <w:sz w:val="24"/>
              </w:rPr>
              <w:t>1.7.136.</w:t>
            </w:r>
          </w:p>
        </w:tc>
        <w:tc>
          <w:tcPr>
            <w:tcW w:w="7576" w:type="dxa"/>
          </w:tcPr>
          <w:p w:rsidR="001D2A95" w:rsidRDefault="0058257E">
            <w:pPr>
              <w:pStyle w:val="TableParagraph"/>
              <w:spacing w:line="266" w:lineRule="exact"/>
              <w:ind w:left="85"/>
              <w:rPr>
                <w:sz w:val="24"/>
              </w:rPr>
            </w:pPr>
            <w:r>
              <w:rPr>
                <w:spacing w:val="-2"/>
                <w:sz w:val="24"/>
              </w:rPr>
              <w:t>Велотренажермагнитный</w:t>
            </w:r>
          </w:p>
        </w:tc>
        <w:tc>
          <w:tcPr>
            <w:tcW w:w="1144" w:type="dxa"/>
          </w:tcPr>
          <w:p w:rsidR="001D2A95" w:rsidRDefault="001D2A95">
            <w:pPr>
              <w:pStyle w:val="TableParagraph"/>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1.7.137.</w:t>
            </w:r>
          </w:p>
        </w:tc>
        <w:tc>
          <w:tcPr>
            <w:tcW w:w="7576" w:type="dxa"/>
          </w:tcPr>
          <w:p w:rsidR="001D2A95" w:rsidRDefault="0058257E">
            <w:pPr>
              <w:pStyle w:val="TableParagraph"/>
              <w:spacing w:line="273" w:lineRule="exact"/>
              <w:ind w:left="85"/>
              <w:rPr>
                <w:sz w:val="24"/>
              </w:rPr>
            </w:pPr>
            <w:r>
              <w:rPr>
                <w:sz w:val="24"/>
              </w:rPr>
              <w:t>Тренажернажим</w:t>
            </w:r>
            <w:r>
              <w:rPr>
                <w:spacing w:val="-4"/>
                <w:sz w:val="24"/>
              </w:rPr>
              <w:t>лежа</w:t>
            </w:r>
          </w:p>
        </w:tc>
        <w:tc>
          <w:tcPr>
            <w:tcW w:w="1144" w:type="dxa"/>
          </w:tcPr>
          <w:p w:rsidR="001D2A95" w:rsidRDefault="0058257E">
            <w:pPr>
              <w:pStyle w:val="TableParagraph"/>
              <w:spacing w:line="273" w:lineRule="exact"/>
              <w:ind w:right="141"/>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1.7.138.</w:t>
            </w:r>
          </w:p>
        </w:tc>
        <w:tc>
          <w:tcPr>
            <w:tcW w:w="7576" w:type="dxa"/>
          </w:tcPr>
          <w:p w:rsidR="001D2A95" w:rsidRDefault="0058257E">
            <w:pPr>
              <w:pStyle w:val="TableParagraph"/>
              <w:spacing w:line="266" w:lineRule="exact"/>
              <w:ind w:left="85"/>
              <w:rPr>
                <w:sz w:val="24"/>
              </w:rPr>
            </w:pPr>
            <w:r>
              <w:rPr>
                <w:spacing w:val="-2"/>
                <w:sz w:val="24"/>
              </w:rPr>
              <w:t>Тренажердлявертикальногожима</w:t>
            </w:r>
          </w:p>
        </w:tc>
        <w:tc>
          <w:tcPr>
            <w:tcW w:w="1144" w:type="dxa"/>
          </w:tcPr>
          <w:p w:rsidR="001D2A95" w:rsidRDefault="001D2A95">
            <w:pPr>
              <w:pStyle w:val="TableParagraph"/>
            </w:pPr>
          </w:p>
        </w:tc>
      </w:tr>
      <w:tr w:rsidR="001D2A95">
        <w:trPr>
          <w:trHeight w:val="305"/>
        </w:trPr>
        <w:tc>
          <w:tcPr>
            <w:tcW w:w="901" w:type="dxa"/>
          </w:tcPr>
          <w:p w:rsidR="001D2A95" w:rsidRDefault="0058257E">
            <w:pPr>
              <w:pStyle w:val="TableParagraph"/>
              <w:spacing w:line="271" w:lineRule="exact"/>
              <w:ind w:left="50"/>
              <w:rPr>
                <w:sz w:val="24"/>
              </w:rPr>
            </w:pPr>
            <w:r>
              <w:rPr>
                <w:spacing w:val="-2"/>
                <w:sz w:val="24"/>
              </w:rPr>
              <w:t>1.7.139.</w:t>
            </w:r>
          </w:p>
        </w:tc>
        <w:tc>
          <w:tcPr>
            <w:tcW w:w="7576" w:type="dxa"/>
          </w:tcPr>
          <w:p w:rsidR="001D2A95" w:rsidRDefault="0058257E">
            <w:pPr>
              <w:pStyle w:val="TableParagraph"/>
              <w:spacing w:line="271" w:lineRule="exact"/>
              <w:ind w:left="85"/>
              <w:rPr>
                <w:sz w:val="24"/>
              </w:rPr>
            </w:pPr>
            <w:r>
              <w:rPr>
                <w:spacing w:val="-2"/>
                <w:sz w:val="24"/>
              </w:rPr>
              <w:t>Тренажервертикально-горизонтальнойтяги</w:t>
            </w:r>
          </w:p>
        </w:tc>
        <w:tc>
          <w:tcPr>
            <w:tcW w:w="1144"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1.7.140.</w:t>
            </w:r>
          </w:p>
        </w:tc>
        <w:tc>
          <w:tcPr>
            <w:tcW w:w="7576" w:type="dxa"/>
          </w:tcPr>
          <w:p w:rsidR="001D2A95" w:rsidRDefault="0058257E">
            <w:pPr>
              <w:pStyle w:val="TableParagraph"/>
              <w:spacing w:line="268" w:lineRule="exact"/>
              <w:ind w:left="85"/>
              <w:rPr>
                <w:sz w:val="24"/>
              </w:rPr>
            </w:pPr>
            <w:r>
              <w:rPr>
                <w:sz w:val="24"/>
              </w:rPr>
              <w:t>Скамьядля</w:t>
            </w:r>
            <w:r>
              <w:rPr>
                <w:spacing w:val="-2"/>
                <w:sz w:val="24"/>
              </w:rPr>
              <w:t>пресса</w:t>
            </w:r>
          </w:p>
        </w:tc>
        <w:tc>
          <w:tcPr>
            <w:tcW w:w="1144" w:type="dxa"/>
          </w:tcPr>
          <w:p w:rsidR="001D2A95" w:rsidRDefault="0058257E">
            <w:pPr>
              <w:pStyle w:val="TableParagraph"/>
              <w:spacing w:line="268" w:lineRule="exact"/>
              <w:ind w:right="141"/>
              <w:jc w:val="right"/>
              <w:rPr>
                <w:sz w:val="24"/>
              </w:rPr>
            </w:pPr>
            <w:r>
              <w:rPr>
                <w:spacing w:val="-10"/>
                <w:sz w:val="24"/>
              </w:rPr>
              <w:t>+</w:t>
            </w: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1.7.141.</w:t>
            </w:r>
          </w:p>
        </w:tc>
        <w:tc>
          <w:tcPr>
            <w:tcW w:w="7576" w:type="dxa"/>
          </w:tcPr>
          <w:p w:rsidR="001D2A95" w:rsidRDefault="0058257E">
            <w:pPr>
              <w:pStyle w:val="TableParagraph"/>
              <w:spacing w:line="273" w:lineRule="exact"/>
              <w:ind w:left="85"/>
              <w:rPr>
                <w:sz w:val="24"/>
              </w:rPr>
            </w:pPr>
            <w:r>
              <w:rPr>
                <w:spacing w:val="-2"/>
                <w:sz w:val="24"/>
              </w:rPr>
              <w:t>Тренажердляжиманогами</w:t>
            </w:r>
          </w:p>
        </w:tc>
        <w:tc>
          <w:tcPr>
            <w:tcW w:w="1144"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1.7.142.</w:t>
            </w:r>
          </w:p>
        </w:tc>
        <w:tc>
          <w:tcPr>
            <w:tcW w:w="7576" w:type="dxa"/>
          </w:tcPr>
          <w:p w:rsidR="001D2A95" w:rsidRDefault="0058257E">
            <w:pPr>
              <w:pStyle w:val="TableParagraph"/>
              <w:spacing w:line="266" w:lineRule="exact"/>
              <w:ind w:left="85"/>
              <w:rPr>
                <w:sz w:val="24"/>
              </w:rPr>
            </w:pPr>
            <w:r>
              <w:rPr>
                <w:spacing w:val="-2"/>
                <w:sz w:val="24"/>
              </w:rPr>
              <w:t>Скамьягоризонтальнаяатлетическая</w:t>
            </w:r>
          </w:p>
        </w:tc>
        <w:tc>
          <w:tcPr>
            <w:tcW w:w="1144"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1.7.143.</w:t>
            </w:r>
          </w:p>
        </w:tc>
        <w:tc>
          <w:tcPr>
            <w:tcW w:w="7576" w:type="dxa"/>
          </w:tcPr>
          <w:p w:rsidR="001D2A95" w:rsidRDefault="0058257E">
            <w:pPr>
              <w:pStyle w:val="TableParagraph"/>
              <w:spacing w:line="271" w:lineRule="exact"/>
              <w:ind w:left="85"/>
              <w:rPr>
                <w:sz w:val="24"/>
              </w:rPr>
            </w:pPr>
            <w:r>
              <w:rPr>
                <w:sz w:val="24"/>
              </w:rPr>
              <w:t>Скамья</w:t>
            </w:r>
            <w:r>
              <w:rPr>
                <w:spacing w:val="-2"/>
                <w:sz w:val="24"/>
              </w:rPr>
              <w:t xml:space="preserve"> универсальная</w:t>
            </w:r>
          </w:p>
        </w:tc>
        <w:tc>
          <w:tcPr>
            <w:tcW w:w="1144"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1.7.144.</w:t>
            </w:r>
          </w:p>
        </w:tc>
        <w:tc>
          <w:tcPr>
            <w:tcW w:w="7576" w:type="dxa"/>
          </w:tcPr>
          <w:p w:rsidR="001D2A95" w:rsidRDefault="0058257E">
            <w:pPr>
              <w:pStyle w:val="TableParagraph"/>
              <w:spacing w:line="271" w:lineRule="exact"/>
              <w:ind w:left="85"/>
              <w:rPr>
                <w:sz w:val="24"/>
              </w:rPr>
            </w:pPr>
            <w:r>
              <w:rPr>
                <w:spacing w:val="-2"/>
                <w:sz w:val="24"/>
              </w:rPr>
              <w:t>Тренажердлямышцспины</w:t>
            </w:r>
          </w:p>
        </w:tc>
        <w:tc>
          <w:tcPr>
            <w:tcW w:w="1144" w:type="dxa"/>
          </w:tcPr>
          <w:p w:rsidR="001D2A95" w:rsidRDefault="001D2A95">
            <w:pPr>
              <w:pStyle w:val="TableParagraph"/>
            </w:pPr>
          </w:p>
        </w:tc>
      </w:tr>
      <w:tr w:rsidR="001D2A95">
        <w:trPr>
          <w:trHeight w:val="305"/>
        </w:trPr>
        <w:tc>
          <w:tcPr>
            <w:tcW w:w="901" w:type="dxa"/>
          </w:tcPr>
          <w:p w:rsidR="001D2A95" w:rsidRDefault="0058257E">
            <w:pPr>
              <w:pStyle w:val="TableParagraph"/>
              <w:spacing w:line="271" w:lineRule="exact"/>
              <w:ind w:left="50"/>
              <w:rPr>
                <w:sz w:val="24"/>
              </w:rPr>
            </w:pPr>
            <w:r>
              <w:rPr>
                <w:spacing w:val="-2"/>
                <w:sz w:val="24"/>
              </w:rPr>
              <w:t>1.7.145.</w:t>
            </w:r>
          </w:p>
        </w:tc>
        <w:tc>
          <w:tcPr>
            <w:tcW w:w="7576" w:type="dxa"/>
          </w:tcPr>
          <w:p w:rsidR="001D2A95" w:rsidRDefault="0058257E">
            <w:pPr>
              <w:pStyle w:val="TableParagraph"/>
              <w:spacing w:line="271" w:lineRule="exact"/>
              <w:ind w:left="85"/>
              <w:rPr>
                <w:sz w:val="24"/>
              </w:rPr>
            </w:pPr>
            <w:r>
              <w:rPr>
                <w:spacing w:val="-2"/>
                <w:sz w:val="24"/>
              </w:rPr>
              <w:t>Скамьядляобратныхгиперэкстензнй</w:t>
            </w:r>
          </w:p>
        </w:tc>
        <w:tc>
          <w:tcPr>
            <w:tcW w:w="1144" w:type="dxa"/>
          </w:tcPr>
          <w:p w:rsidR="001D2A95" w:rsidRDefault="001D2A95">
            <w:pPr>
              <w:pStyle w:val="TableParagraph"/>
            </w:pPr>
          </w:p>
        </w:tc>
      </w:tr>
      <w:tr w:rsidR="001D2A95">
        <w:trPr>
          <w:trHeight w:val="305"/>
        </w:trPr>
        <w:tc>
          <w:tcPr>
            <w:tcW w:w="901" w:type="dxa"/>
          </w:tcPr>
          <w:p w:rsidR="001D2A95" w:rsidRDefault="0058257E">
            <w:pPr>
              <w:pStyle w:val="TableParagraph"/>
              <w:spacing w:line="269" w:lineRule="exact"/>
              <w:ind w:left="50"/>
              <w:rPr>
                <w:sz w:val="24"/>
              </w:rPr>
            </w:pPr>
            <w:r>
              <w:rPr>
                <w:spacing w:val="-2"/>
                <w:sz w:val="24"/>
              </w:rPr>
              <w:t>1.7.146.</w:t>
            </w:r>
          </w:p>
        </w:tc>
        <w:tc>
          <w:tcPr>
            <w:tcW w:w="7576" w:type="dxa"/>
          </w:tcPr>
          <w:p w:rsidR="001D2A95" w:rsidRDefault="0058257E">
            <w:pPr>
              <w:pStyle w:val="TableParagraph"/>
              <w:spacing w:line="269" w:lineRule="exact"/>
              <w:ind w:left="85"/>
              <w:rPr>
                <w:sz w:val="24"/>
              </w:rPr>
            </w:pPr>
            <w:r>
              <w:rPr>
                <w:sz w:val="24"/>
              </w:rPr>
              <w:t>Стеллаж для</w:t>
            </w:r>
            <w:r>
              <w:rPr>
                <w:spacing w:val="-2"/>
                <w:sz w:val="24"/>
              </w:rPr>
              <w:t>гантелей</w:t>
            </w:r>
          </w:p>
        </w:tc>
        <w:tc>
          <w:tcPr>
            <w:tcW w:w="1144" w:type="dxa"/>
          </w:tcPr>
          <w:p w:rsidR="001D2A95" w:rsidRDefault="001D2A95">
            <w:pPr>
              <w:pStyle w:val="TableParagraph"/>
            </w:pP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1.7.147.</w:t>
            </w:r>
          </w:p>
        </w:tc>
        <w:tc>
          <w:tcPr>
            <w:tcW w:w="7576" w:type="dxa"/>
          </w:tcPr>
          <w:p w:rsidR="001D2A95" w:rsidRDefault="0058257E">
            <w:pPr>
              <w:pStyle w:val="TableParagraph"/>
              <w:spacing w:line="271" w:lineRule="exact"/>
              <w:ind w:left="85"/>
              <w:rPr>
                <w:sz w:val="24"/>
              </w:rPr>
            </w:pPr>
            <w:r>
              <w:rPr>
                <w:spacing w:val="-2"/>
                <w:sz w:val="24"/>
              </w:rPr>
              <w:t>Комплектгантелейобрезиненных</w:t>
            </w:r>
          </w:p>
        </w:tc>
        <w:tc>
          <w:tcPr>
            <w:tcW w:w="1144" w:type="dxa"/>
          </w:tcPr>
          <w:p w:rsidR="001D2A95" w:rsidRDefault="001D2A95">
            <w:pPr>
              <w:pStyle w:val="TableParagraph"/>
            </w:pPr>
          </w:p>
        </w:tc>
      </w:tr>
      <w:tr w:rsidR="001D2A95">
        <w:trPr>
          <w:trHeight w:val="295"/>
        </w:trPr>
        <w:tc>
          <w:tcPr>
            <w:tcW w:w="901" w:type="dxa"/>
          </w:tcPr>
          <w:p w:rsidR="001D2A95" w:rsidRDefault="0058257E">
            <w:pPr>
              <w:pStyle w:val="TableParagraph"/>
              <w:spacing w:line="268" w:lineRule="exact"/>
              <w:ind w:left="50"/>
              <w:rPr>
                <w:sz w:val="24"/>
              </w:rPr>
            </w:pPr>
            <w:r>
              <w:rPr>
                <w:spacing w:val="-2"/>
                <w:sz w:val="24"/>
              </w:rPr>
              <w:t>1.7.148.</w:t>
            </w:r>
          </w:p>
        </w:tc>
        <w:tc>
          <w:tcPr>
            <w:tcW w:w="7576" w:type="dxa"/>
          </w:tcPr>
          <w:p w:rsidR="001D2A95" w:rsidRDefault="0058257E">
            <w:pPr>
              <w:pStyle w:val="TableParagraph"/>
              <w:spacing w:line="268" w:lineRule="exact"/>
              <w:ind w:left="85"/>
              <w:rPr>
                <w:sz w:val="24"/>
              </w:rPr>
            </w:pPr>
            <w:r>
              <w:rPr>
                <w:spacing w:val="-2"/>
                <w:sz w:val="24"/>
              </w:rPr>
              <w:t>Штангаобрезиненнаяразборная</w:t>
            </w:r>
          </w:p>
        </w:tc>
        <w:tc>
          <w:tcPr>
            <w:tcW w:w="1144" w:type="dxa"/>
          </w:tcPr>
          <w:p w:rsidR="001D2A95" w:rsidRDefault="001D2A95">
            <w:pPr>
              <w:pStyle w:val="TableParagraph"/>
            </w:pPr>
          </w:p>
        </w:tc>
      </w:tr>
      <w:tr w:rsidR="001D2A95">
        <w:trPr>
          <w:trHeight w:val="276"/>
        </w:trPr>
        <w:tc>
          <w:tcPr>
            <w:tcW w:w="901" w:type="dxa"/>
          </w:tcPr>
          <w:p w:rsidR="001D2A95" w:rsidRDefault="0058257E">
            <w:pPr>
              <w:pStyle w:val="TableParagraph"/>
              <w:spacing w:line="257" w:lineRule="exact"/>
              <w:ind w:left="50"/>
              <w:rPr>
                <w:sz w:val="24"/>
              </w:rPr>
            </w:pPr>
            <w:r>
              <w:rPr>
                <w:spacing w:val="-2"/>
                <w:sz w:val="24"/>
              </w:rPr>
              <w:t>1.7.149.</w:t>
            </w:r>
          </w:p>
        </w:tc>
        <w:tc>
          <w:tcPr>
            <w:tcW w:w="7576" w:type="dxa"/>
          </w:tcPr>
          <w:p w:rsidR="001D2A95" w:rsidRDefault="0058257E">
            <w:pPr>
              <w:pStyle w:val="TableParagraph"/>
              <w:spacing w:line="257" w:lineRule="exact"/>
              <w:ind w:left="85"/>
              <w:rPr>
                <w:sz w:val="24"/>
              </w:rPr>
            </w:pPr>
            <w:r>
              <w:rPr>
                <w:sz w:val="24"/>
              </w:rPr>
              <w:t>Стойкадляприседаниясо</w:t>
            </w:r>
            <w:r>
              <w:rPr>
                <w:spacing w:val="-2"/>
                <w:sz w:val="24"/>
              </w:rPr>
              <w:t>штангой</w:t>
            </w:r>
          </w:p>
        </w:tc>
        <w:tc>
          <w:tcPr>
            <w:tcW w:w="1144" w:type="dxa"/>
          </w:tcPr>
          <w:p w:rsidR="001D2A95" w:rsidRDefault="001D2A95">
            <w:pPr>
              <w:pStyle w:val="TableParagraph"/>
              <w:rPr>
                <w:sz w:val="20"/>
              </w:rPr>
            </w:pPr>
          </w:p>
        </w:tc>
      </w:tr>
    </w:tbl>
    <w:p w:rsidR="001D2A95" w:rsidRDefault="001D2A95">
      <w:pPr>
        <w:pStyle w:val="a3"/>
        <w:spacing w:before="218"/>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496</w:t>
      </w:r>
    </w:p>
    <w:tbl>
      <w:tblPr>
        <w:tblStyle w:val="TableNormal"/>
        <w:tblW w:w="0" w:type="auto"/>
        <w:tblInd w:w="825" w:type="dxa"/>
        <w:tblLayout w:type="fixed"/>
        <w:tblLook w:val="01E0"/>
      </w:tblPr>
      <w:tblGrid>
        <w:gridCol w:w="906"/>
        <w:gridCol w:w="7316"/>
        <w:gridCol w:w="1396"/>
      </w:tblGrid>
      <w:tr w:rsidR="001D2A95">
        <w:trPr>
          <w:trHeight w:val="281"/>
        </w:trPr>
        <w:tc>
          <w:tcPr>
            <w:tcW w:w="906" w:type="dxa"/>
          </w:tcPr>
          <w:p w:rsidR="001D2A95" w:rsidRDefault="0058257E">
            <w:pPr>
              <w:pStyle w:val="TableParagraph"/>
              <w:spacing w:line="250" w:lineRule="exact"/>
              <w:ind w:left="10" w:right="19"/>
              <w:jc w:val="center"/>
              <w:rPr>
                <w:sz w:val="24"/>
              </w:rPr>
            </w:pPr>
            <w:r>
              <w:rPr>
                <w:spacing w:val="-2"/>
                <w:sz w:val="24"/>
              </w:rPr>
              <w:t>1.7.150.</w:t>
            </w:r>
          </w:p>
        </w:tc>
        <w:tc>
          <w:tcPr>
            <w:tcW w:w="7316" w:type="dxa"/>
          </w:tcPr>
          <w:p w:rsidR="001D2A95" w:rsidRDefault="0058257E">
            <w:pPr>
              <w:pStyle w:val="TableParagraph"/>
              <w:spacing w:line="250" w:lineRule="exact"/>
              <w:ind w:left="75"/>
              <w:rPr>
                <w:sz w:val="24"/>
              </w:rPr>
            </w:pPr>
            <w:r>
              <w:rPr>
                <w:spacing w:val="-2"/>
                <w:sz w:val="24"/>
              </w:rPr>
              <w:t>Скамейкадляжимаштанги</w:t>
            </w:r>
          </w:p>
        </w:tc>
        <w:tc>
          <w:tcPr>
            <w:tcW w:w="1396" w:type="dxa"/>
          </w:tcPr>
          <w:p w:rsidR="001D2A95" w:rsidRDefault="001D2A95">
            <w:pPr>
              <w:pStyle w:val="TableParagraph"/>
              <w:rPr>
                <w:sz w:val="20"/>
              </w:rPr>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1.7.151.</w:t>
            </w:r>
          </w:p>
        </w:tc>
        <w:tc>
          <w:tcPr>
            <w:tcW w:w="7316" w:type="dxa"/>
          </w:tcPr>
          <w:p w:rsidR="001D2A95" w:rsidRDefault="0058257E">
            <w:pPr>
              <w:pStyle w:val="TableParagraph"/>
              <w:spacing w:line="266" w:lineRule="exact"/>
              <w:ind w:left="75"/>
              <w:rPr>
                <w:sz w:val="24"/>
              </w:rPr>
            </w:pPr>
            <w:r>
              <w:rPr>
                <w:spacing w:val="-2"/>
                <w:sz w:val="24"/>
              </w:rPr>
              <w:t>Тренажердляразработкиотводящихиприводящихмышцбедра</w:t>
            </w:r>
          </w:p>
        </w:tc>
        <w:tc>
          <w:tcPr>
            <w:tcW w:w="1396" w:type="dxa"/>
          </w:tcPr>
          <w:p w:rsidR="001D2A95" w:rsidRDefault="001D2A95">
            <w:pPr>
              <w:pStyle w:val="TableParagraph"/>
            </w:pPr>
          </w:p>
        </w:tc>
      </w:tr>
      <w:tr w:rsidR="001D2A95">
        <w:trPr>
          <w:trHeight w:val="304"/>
        </w:trPr>
        <w:tc>
          <w:tcPr>
            <w:tcW w:w="9618" w:type="dxa"/>
            <w:gridSpan w:val="3"/>
          </w:tcPr>
          <w:p w:rsidR="001D2A95" w:rsidRDefault="0058257E">
            <w:pPr>
              <w:pStyle w:val="TableParagraph"/>
              <w:spacing w:line="271" w:lineRule="exact"/>
              <w:ind w:left="50"/>
              <w:rPr>
                <w:sz w:val="24"/>
              </w:rPr>
            </w:pPr>
            <w:r>
              <w:rPr>
                <w:spacing w:val="-2"/>
                <w:sz w:val="24"/>
              </w:rPr>
              <w:t>Техническиесредства</w:t>
            </w:r>
          </w:p>
        </w:tc>
      </w:tr>
      <w:tr w:rsidR="001D2A95">
        <w:trPr>
          <w:trHeight w:val="307"/>
        </w:trPr>
        <w:tc>
          <w:tcPr>
            <w:tcW w:w="906" w:type="dxa"/>
          </w:tcPr>
          <w:p w:rsidR="001D2A95" w:rsidRDefault="0058257E">
            <w:pPr>
              <w:pStyle w:val="TableParagraph"/>
              <w:spacing w:line="268" w:lineRule="exact"/>
              <w:ind w:left="10" w:right="19"/>
              <w:jc w:val="center"/>
              <w:rPr>
                <w:sz w:val="24"/>
              </w:rPr>
            </w:pPr>
            <w:r>
              <w:rPr>
                <w:spacing w:val="-2"/>
                <w:sz w:val="24"/>
              </w:rPr>
              <w:t>1.7.152.</w:t>
            </w:r>
          </w:p>
        </w:tc>
        <w:tc>
          <w:tcPr>
            <w:tcW w:w="7316" w:type="dxa"/>
          </w:tcPr>
          <w:p w:rsidR="001D2A95" w:rsidRDefault="0058257E">
            <w:pPr>
              <w:pStyle w:val="TableParagraph"/>
              <w:spacing w:line="268" w:lineRule="exact"/>
              <w:ind w:left="75"/>
              <w:rPr>
                <w:sz w:val="24"/>
              </w:rPr>
            </w:pPr>
            <w:r>
              <w:rPr>
                <w:spacing w:val="-2"/>
                <w:sz w:val="24"/>
              </w:rPr>
              <w:t>Музыкальныйцентр</w:t>
            </w:r>
          </w:p>
        </w:tc>
        <w:tc>
          <w:tcPr>
            <w:tcW w:w="1396" w:type="dxa"/>
          </w:tcPr>
          <w:p w:rsidR="001D2A95" w:rsidRDefault="0058257E">
            <w:pPr>
              <w:pStyle w:val="TableParagraph"/>
              <w:spacing w:line="268" w:lineRule="exact"/>
              <w:ind w:right="138"/>
              <w:jc w:val="right"/>
              <w:rPr>
                <w:sz w:val="24"/>
              </w:rPr>
            </w:pPr>
            <w:r>
              <w:rPr>
                <w:spacing w:val="-10"/>
                <w:sz w:val="24"/>
              </w:rPr>
              <w:t>+</w:t>
            </w:r>
          </w:p>
        </w:tc>
      </w:tr>
      <w:tr w:rsidR="001D2A95">
        <w:trPr>
          <w:trHeight w:val="305"/>
        </w:trPr>
        <w:tc>
          <w:tcPr>
            <w:tcW w:w="9618" w:type="dxa"/>
            <w:gridSpan w:val="3"/>
          </w:tcPr>
          <w:p w:rsidR="001D2A95" w:rsidRDefault="0058257E">
            <w:pPr>
              <w:pStyle w:val="TableParagraph"/>
              <w:spacing w:line="273" w:lineRule="exact"/>
              <w:ind w:left="50"/>
              <w:rPr>
                <w:sz w:val="24"/>
              </w:rPr>
            </w:pPr>
            <w:r>
              <w:rPr>
                <w:spacing w:val="-2"/>
                <w:sz w:val="24"/>
              </w:rPr>
              <w:t>Комплектдляфитнеса,хореографиииобщефизическойподготовки</w:t>
            </w:r>
          </w:p>
        </w:tc>
      </w:tr>
      <w:tr w:rsidR="001D2A95">
        <w:trPr>
          <w:trHeight w:val="305"/>
        </w:trPr>
        <w:tc>
          <w:tcPr>
            <w:tcW w:w="906" w:type="dxa"/>
          </w:tcPr>
          <w:p w:rsidR="001D2A95" w:rsidRDefault="0058257E">
            <w:pPr>
              <w:pStyle w:val="TableParagraph"/>
              <w:spacing w:line="266" w:lineRule="exact"/>
              <w:ind w:left="10" w:right="19"/>
              <w:jc w:val="center"/>
              <w:rPr>
                <w:sz w:val="24"/>
              </w:rPr>
            </w:pPr>
            <w:r>
              <w:rPr>
                <w:spacing w:val="-2"/>
                <w:sz w:val="24"/>
              </w:rPr>
              <w:t>1.7.153.</w:t>
            </w:r>
          </w:p>
        </w:tc>
        <w:tc>
          <w:tcPr>
            <w:tcW w:w="7316" w:type="dxa"/>
          </w:tcPr>
          <w:p w:rsidR="001D2A95" w:rsidRDefault="0058257E">
            <w:pPr>
              <w:pStyle w:val="TableParagraph"/>
              <w:spacing w:line="266" w:lineRule="exact"/>
              <w:ind w:left="75"/>
              <w:rPr>
                <w:sz w:val="24"/>
              </w:rPr>
            </w:pPr>
            <w:r>
              <w:rPr>
                <w:spacing w:val="-2"/>
                <w:sz w:val="24"/>
              </w:rPr>
              <w:t>Зеркалотравмобезопасное</w:t>
            </w:r>
          </w:p>
        </w:tc>
        <w:tc>
          <w:tcPr>
            <w:tcW w:w="1396" w:type="dxa"/>
          </w:tcPr>
          <w:p w:rsidR="001D2A95" w:rsidRDefault="0058257E">
            <w:pPr>
              <w:pStyle w:val="TableParagraph"/>
              <w:spacing w:line="266" w:lineRule="exact"/>
              <w:ind w:right="138"/>
              <w:jc w:val="right"/>
              <w:rPr>
                <w:sz w:val="24"/>
              </w:rPr>
            </w:pPr>
            <w:r>
              <w:rPr>
                <w:spacing w:val="-10"/>
                <w:sz w:val="24"/>
              </w:rPr>
              <w:t>+</w:t>
            </w:r>
          </w:p>
        </w:tc>
      </w:tr>
      <w:tr w:rsidR="001D2A95">
        <w:trPr>
          <w:trHeight w:val="307"/>
        </w:trPr>
        <w:tc>
          <w:tcPr>
            <w:tcW w:w="906" w:type="dxa"/>
          </w:tcPr>
          <w:p w:rsidR="001D2A95" w:rsidRDefault="0058257E">
            <w:pPr>
              <w:pStyle w:val="TableParagraph"/>
              <w:spacing w:line="273" w:lineRule="exact"/>
              <w:ind w:left="10" w:right="19"/>
              <w:jc w:val="center"/>
              <w:rPr>
                <w:sz w:val="24"/>
              </w:rPr>
            </w:pPr>
            <w:r>
              <w:rPr>
                <w:spacing w:val="-2"/>
                <w:sz w:val="24"/>
              </w:rPr>
              <w:t>1.7.154.</w:t>
            </w:r>
          </w:p>
        </w:tc>
        <w:tc>
          <w:tcPr>
            <w:tcW w:w="7316" w:type="dxa"/>
          </w:tcPr>
          <w:p w:rsidR="001D2A95" w:rsidRDefault="0058257E">
            <w:pPr>
              <w:pStyle w:val="TableParagraph"/>
              <w:spacing w:line="273" w:lineRule="exact"/>
              <w:ind w:left="75"/>
              <w:rPr>
                <w:sz w:val="24"/>
              </w:rPr>
            </w:pPr>
            <w:r>
              <w:rPr>
                <w:spacing w:val="-2"/>
                <w:sz w:val="24"/>
              </w:rPr>
              <w:t>Станокхореографическийдвухрядный</w:t>
            </w:r>
          </w:p>
        </w:tc>
        <w:tc>
          <w:tcPr>
            <w:tcW w:w="1396" w:type="dxa"/>
          </w:tcPr>
          <w:p w:rsidR="001D2A95" w:rsidRDefault="0058257E">
            <w:pPr>
              <w:pStyle w:val="TableParagraph"/>
              <w:spacing w:line="273" w:lineRule="exact"/>
              <w:ind w:right="138"/>
              <w:jc w:val="right"/>
              <w:rPr>
                <w:sz w:val="24"/>
              </w:rPr>
            </w:pPr>
            <w:r>
              <w:rPr>
                <w:spacing w:val="-10"/>
                <w:sz w:val="24"/>
              </w:rPr>
              <w:t>+</w:t>
            </w:r>
          </w:p>
        </w:tc>
      </w:tr>
      <w:tr w:rsidR="001D2A95">
        <w:trPr>
          <w:trHeight w:val="307"/>
        </w:trPr>
        <w:tc>
          <w:tcPr>
            <w:tcW w:w="906" w:type="dxa"/>
          </w:tcPr>
          <w:p w:rsidR="001D2A95" w:rsidRDefault="0058257E">
            <w:pPr>
              <w:pStyle w:val="TableParagraph"/>
              <w:spacing w:line="268" w:lineRule="exact"/>
              <w:ind w:left="10" w:right="19"/>
              <w:jc w:val="center"/>
              <w:rPr>
                <w:sz w:val="24"/>
              </w:rPr>
            </w:pPr>
            <w:r>
              <w:rPr>
                <w:spacing w:val="-2"/>
                <w:sz w:val="24"/>
              </w:rPr>
              <w:t>1.7.155.</w:t>
            </w:r>
          </w:p>
        </w:tc>
        <w:tc>
          <w:tcPr>
            <w:tcW w:w="7316" w:type="dxa"/>
          </w:tcPr>
          <w:p w:rsidR="001D2A95" w:rsidRDefault="0058257E">
            <w:pPr>
              <w:pStyle w:val="TableParagraph"/>
              <w:spacing w:line="268" w:lineRule="exact"/>
              <w:ind w:left="75"/>
              <w:rPr>
                <w:sz w:val="24"/>
              </w:rPr>
            </w:pPr>
            <w:r>
              <w:rPr>
                <w:spacing w:val="-2"/>
                <w:sz w:val="24"/>
              </w:rPr>
              <w:t>Кронштейндляфитболов</w:t>
            </w:r>
          </w:p>
        </w:tc>
        <w:tc>
          <w:tcPr>
            <w:tcW w:w="1396" w:type="dxa"/>
          </w:tcPr>
          <w:p w:rsidR="001D2A95" w:rsidRDefault="001D2A95">
            <w:pPr>
              <w:pStyle w:val="TableParagraph"/>
            </w:pPr>
          </w:p>
        </w:tc>
      </w:tr>
      <w:tr w:rsidR="001D2A95">
        <w:trPr>
          <w:trHeight w:val="302"/>
        </w:trPr>
        <w:tc>
          <w:tcPr>
            <w:tcW w:w="906" w:type="dxa"/>
          </w:tcPr>
          <w:p w:rsidR="001D2A95" w:rsidRDefault="0058257E">
            <w:pPr>
              <w:pStyle w:val="TableParagraph"/>
              <w:spacing w:line="273" w:lineRule="exact"/>
              <w:ind w:left="10" w:right="19"/>
              <w:jc w:val="center"/>
              <w:rPr>
                <w:sz w:val="24"/>
              </w:rPr>
            </w:pPr>
            <w:r>
              <w:rPr>
                <w:spacing w:val="-2"/>
                <w:sz w:val="24"/>
              </w:rPr>
              <w:t>1.7.156.</w:t>
            </w:r>
          </w:p>
        </w:tc>
        <w:tc>
          <w:tcPr>
            <w:tcW w:w="7316" w:type="dxa"/>
          </w:tcPr>
          <w:p w:rsidR="001D2A95" w:rsidRDefault="0058257E">
            <w:pPr>
              <w:pStyle w:val="TableParagraph"/>
              <w:spacing w:line="273" w:lineRule="exact"/>
              <w:ind w:left="75"/>
              <w:rPr>
                <w:sz w:val="24"/>
              </w:rPr>
            </w:pPr>
            <w:r>
              <w:rPr>
                <w:spacing w:val="-2"/>
                <w:sz w:val="24"/>
              </w:rPr>
              <w:t>Комплектдлягрупповыхзанятий(сподвижнымстеллажом)</w:t>
            </w:r>
          </w:p>
        </w:tc>
        <w:tc>
          <w:tcPr>
            <w:tcW w:w="1396" w:type="dxa"/>
          </w:tcPr>
          <w:p w:rsidR="001D2A95" w:rsidRDefault="001D2A95">
            <w:pPr>
              <w:pStyle w:val="TableParagraph"/>
            </w:pPr>
          </w:p>
        </w:tc>
      </w:tr>
      <w:tr w:rsidR="001D2A95">
        <w:trPr>
          <w:trHeight w:val="300"/>
        </w:trPr>
        <w:tc>
          <w:tcPr>
            <w:tcW w:w="906" w:type="dxa"/>
          </w:tcPr>
          <w:p w:rsidR="001D2A95" w:rsidRDefault="0058257E">
            <w:pPr>
              <w:pStyle w:val="TableParagraph"/>
              <w:spacing w:line="263" w:lineRule="exact"/>
              <w:ind w:left="10" w:right="19"/>
              <w:jc w:val="center"/>
              <w:rPr>
                <w:sz w:val="24"/>
              </w:rPr>
            </w:pPr>
            <w:r>
              <w:rPr>
                <w:spacing w:val="-2"/>
                <w:sz w:val="24"/>
              </w:rPr>
              <w:t>1.7.157.</w:t>
            </w:r>
          </w:p>
        </w:tc>
        <w:tc>
          <w:tcPr>
            <w:tcW w:w="7316" w:type="dxa"/>
          </w:tcPr>
          <w:p w:rsidR="001D2A95" w:rsidRDefault="0058257E">
            <w:pPr>
              <w:pStyle w:val="TableParagraph"/>
              <w:spacing w:line="263" w:lineRule="exact"/>
              <w:ind w:left="75"/>
              <w:rPr>
                <w:sz w:val="24"/>
              </w:rPr>
            </w:pPr>
            <w:r>
              <w:rPr>
                <w:spacing w:val="-2"/>
                <w:sz w:val="24"/>
              </w:rPr>
              <w:t>Комплектдлясиловойгимнастики(сподвижнымстеллажом)</w:t>
            </w:r>
          </w:p>
        </w:tc>
        <w:tc>
          <w:tcPr>
            <w:tcW w:w="1396"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1.7.158.</w:t>
            </w:r>
          </w:p>
        </w:tc>
        <w:tc>
          <w:tcPr>
            <w:tcW w:w="7316" w:type="dxa"/>
          </w:tcPr>
          <w:p w:rsidR="001D2A95" w:rsidRDefault="0058257E">
            <w:pPr>
              <w:pStyle w:val="TableParagraph"/>
              <w:spacing w:line="271" w:lineRule="exact"/>
              <w:ind w:left="75"/>
              <w:rPr>
                <w:sz w:val="24"/>
              </w:rPr>
            </w:pPr>
            <w:r>
              <w:rPr>
                <w:spacing w:val="-2"/>
                <w:sz w:val="24"/>
              </w:rPr>
              <w:t>Степ-платформа</w:t>
            </w:r>
          </w:p>
        </w:tc>
        <w:tc>
          <w:tcPr>
            <w:tcW w:w="1396" w:type="dxa"/>
          </w:tcPr>
          <w:p w:rsidR="001D2A95" w:rsidRDefault="0058257E">
            <w:pPr>
              <w:pStyle w:val="TableParagraph"/>
              <w:spacing w:line="271" w:lineRule="exact"/>
              <w:ind w:right="138"/>
              <w:jc w:val="right"/>
              <w:rPr>
                <w:sz w:val="24"/>
              </w:rPr>
            </w:pPr>
            <w:r>
              <w:rPr>
                <w:spacing w:val="-10"/>
                <w:sz w:val="24"/>
              </w:rPr>
              <w:t>+</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1.7.159.</w:t>
            </w:r>
          </w:p>
        </w:tc>
        <w:tc>
          <w:tcPr>
            <w:tcW w:w="7316" w:type="dxa"/>
          </w:tcPr>
          <w:p w:rsidR="001D2A95" w:rsidRDefault="0058257E">
            <w:pPr>
              <w:pStyle w:val="TableParagraph"/>
              <w:spacing w:line="271" w:lineRule="exact"/>
              <w:ind w:left="75"/>
              <w:rPr>
                <w:sz w:val="24"/>
              </w:rPr>
            </w:pPr>
            <w:r>
              <w:rPr>
                <w:spacing w:val="-2"/>
                <w:sz w:val="24"/>
              </w:rPr>
              <w:t>Скамейкагимнастическаяуниверсальная</w:t>
            </w:r>
          </w:p>
        </w:tc>
        <w:tc>
          <w:tcPr>
            <w:tcW w:w="1396" w:type="dxa"/>
          </w:tcPr>
          <w:p w:rsidR="001D2A95" w:rsidRDefault="0058257E">
            <w:pPr>
              <w:pStyle w:val="TableParagraph"/>
              <w:spacing w:line="271" w:lineRule="exact"/>
              <w:ind w:right="138"/>
              <w:jc w:val="right"/>
              <w:rPr>
                <w:sz w:val="24"/>
              </w:rPr>
            </w:pPr>
            <w:r>
              <w:rPr>
                <w:spacing w:val="-10"/>
                <w:sz w:val="24"/>
              </w:rPr>
              <w:t>+</w:t>
            </w: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1.7.160.</w:t>
            </w:r>
          </w:p>
        </w:tc>
        <w:tc>
          <w:tcPr>
            <w:tcW w:w="7316" w:type="dxa"/>
          </w:tcPr>
          <w:p w:rsidR="001D2A95" w:rsidRDefault="0058257E">
            <w:pPr>
              <w:pStyle w:val="TableParagraph"/>
              <w:spacing w:line="273" w:lineRule="exact"/>
              <w:ind w:left="75"/>
              <w:rPr>
                <w:sz w:val="24"/>
              </w:rPr>
            </w:pPr>
            <w:r>
              <w:rPr>
                <w:sz w:val="24"/>
              </w:rPr>
              <w:t>Шкаф-локердля</w:t>
            </w:r>
            <w:r>
              <w:rPr>
                <w:spacing w:val="-2"/>
                <w:sz w:val="24"/>
              </w:rPr>
              <w:t>инвентаря</w:t>
            </w:r>
          </w:p>
        </w:tc>
        <w:tc>
          <w:tcPr>
            <w:tcW w:w="1396" w:type="dxa"/>
          </w:tcPr>
          <w:p w:rsidR="001D2A95" w:rsidRDefault="001D2A95">
            <w:pPr>
              <w:pStyle w:val="TableParagraph"/>
            </w:pPr>
          </w:p>
        </w:tc>
      </w:tr>
      <w:tr w:rsidR="001D2A95">
        <w:trPr>
          <w:trHeight w:val="302"/>
        </w:trPr>
        <w:tc>
          <w:tcPr>
            <w:tcW w:w="9618" w:type="dxa"/>
            <w:gridSpan w:val="3"/>
          </w:tcPr>
          <w:p w:rsidR="001D2A95" w:rsidRDefault="0058257E">
            <w:pPr>
              <w:pStyle w:val="TableParagraph"/>
              <w:spacing w:line="266" w:lineRule="exact"/>
              <w:ind w:left="50"/>
              <w:rPr>
                <w:sz w:val="24"/>
              </w:rPr>
            </w:pPr>
            <w:r>
              <w:rPr>
                <w:spacing w:val="-2"/>
                <w:sz w:val="24"/>
              </w:rPr>
              <w:t>Техническиесредства</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1.7.161.</w:t>
            </w:r>
          </w:p>
        </w:tc>
        <w:tc>
          <w:tcPr>
            <w:tcW w:w="7316" w:type="dxa"/>
          </w:tcPr>
          <w:p w:rsidR="001D2A95" w:rsidRDefault="0058257E">
            <w:pPr>
              <w:pStyle w:val="TableParagraph"/>
              <w:spacing w:line="271" w:lineRule="exact"/>
              <w:ind w:left="75"/>
              <w:rPr>
                <w:sz w:val="24"/>
              </w:rPr>
            </w:pPr>
            <w:r>
              <w:rPr>
                <w:spacing w:val="-2"/>
                <w:sz w:val="24"/>
              </w:rPr>
              <w:t>ЖКпанельсмедиаплеером</w:t>
            </w:r>
          </w:p>
        </w:tc>
        <w:tc>
          <w:tcPr>
            <w:tcW w:w="1396"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1.7.162.</w:t>
            </w:r>
          </w:p>
        </w:tc>
        <w:tc>
          <w:tcPr>
            <w:tcW w:w="7316" w:type="dxa"/>
          </w:tcPr>
          <w:p w:rsidR="001D2A95" w:rsidRDefault="0058257E">
            <w:pPr>
              <w:pStyle w:val="TableParagraph"/>
              <w:spacing w:line="271" w:lineRule="exact"/>
              <w:ind w:left="75"/>
              <w:rPr>
                <w:sz w:val="24"/>
              </w:rPr>
            </w:pPr>
            <w:r>
              <w:rPr>
                <w:spacing w:val="-2"/>
                <w:sz w:val="24"/>
              </w:rPr>
              <w:t>Музыкальныйцентр</w:t>
            </w:r>
          </w:p>
        </w:tc>
        <w:tc>
          <w:tcPr>
            <w:tcW w:w="1396" w:type="dxa"/>
          </w:tcPr>
          <w:p w:rsidR="001D2A95" w:rsidRDefault="001D2A95">
            <w:pPr>
              <w:pStyle w:val="TableParagraph"/>
            </w:pPr>
          </w:p>
        </w:tc>
      </w:tr>
      <w:tr w:rsidR="001D2A95">
        <w:trPr>
          <w:trHeight w:val="307"/>
        </w:trPr>
        <w:tc>
          <w:tcPr>
            <w:tcW w:w="9618" w:type="dxa"/>
            <w:gridSpan w:val="3"/>
          </w:tcPr>
          <w:p w:rsidR="001D2A95" w:rsidRDefault="0058257E">
            <w:pPr>
              <w:pStyle w:val="TableParagraph"/>
              <w:spacing w:line="271" w:lineRule="exact"/>
              <w:ind w:left="50"/>
              <w:rPr>
                <w:sz w:val="24"/>
              </w:rPr>
            </w:pPr>
            <w:r>
              <w:rPr>
                <w:spacing w:val="-2"/>
                <w:sz w:val="24"/>
              </w:rPr>
              <w:t>Комплектдлязанятийгимнастикой,акробатикой,единоборствами</w:t>
            </w:r>
          </w:p>
        </w:tc>
      </w:tr>
      <w:tr w:rsidR="001D2A95">
        <w:trPr>
          <w:trHeight w:val="302"/>
        </w:trPr>
        <w:tc>
          <w:tcPr>
            <w:tcW w:w="9618"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1.7.163.</w:t>
            </w:r>
          </w:p>
        </w:tc>
        <w:tc>
          <w:tcPr>
            <w:tcW w:w="7316" w:type="dxa"/>
          </w:tcPr>
          <w:p w:rsidR="001D2A95" w:rsidRDefault="0058257E">
            <w:pPr>
              <w:pStyle w:val="TableParagraph"/>
              <w:spacing w:line="266" w:lineRule="exact"/>
              <w:ind w:left="75"/>
              <w:rPr>
                <w:sz w:val="24"/>
              </w:rPr>
            </w:pPr>
            <w:r>
              <w:rPr>
                <w:spacing w:val="-2"/>
                <w:sz w:val="24"/>
              </w:rPr>
              <w:t>Скамейкагимнастическаяуниверсальная</w:t>
            </w:r>
          </w:p>
        </w:tc>
        <w:tc>
          <w:tcPr>
            <w:tcW w:w="1396" w:type="dxa"/>
          </w:tcPr>
          <w:p w:rsidR="001D2A95" w:rsidRDefault="0058257E">
            <w:pPr>
              <w:pStyle w:val="TableParagraph"/>
              <w:spacing w:line="266" w:lineRule="exact"/>
              <w:ind w:right="138"/>
              <w:jc w:val="right"/>
              <w:rPr>
                <w:sz w:val="24"/>
              </w:rPr>
            </w:pPr>
            <w:r>
              <w:rPr>
                <w:spacing w:val="-10"/>
                <w:sz w:val="24"/>
              </w:rPr>
              <w:t>+</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1.7.164.</w:t>
            </w:r>
          </w:p>
        </w:tc>
        <w:tc>
          <w:tcPr>
            <w:tcW w:w="7316" w:type="dxa"/>
          </w:tcPr>
          <w:p w:rsidR="001D2A95" w:rsidRDefault="0058257E">
            <w:pPr>
              <w:pStyle w:val="TableParagraph"/>
              <w:spacing w:line="271" w:lineRule="exact"/>
              <w:ind w:left="75"/>
              <w:rPr>
                <w:sz w:val="24"/>
              </w:rPr>
            </w:pPr>
            <w:r>
              <w:rPr>
                <w:spacing w:val="-2"/>
                <w:sz w:val="24"/>
              </w:rPr>
              <w:t>Ковергимнастический</w:t>
            </w:r>
          </w:p>
        </w:tc>
        <w:tc>
          <w:tcPr>
            <w:tcW w:w="1396" w:type="dxa"/>
          </w:tcPr>
          <w:p w:rsidR="001D2A95" w:rsidRDefault="0058257E">
            <w:pPr>
              <w:pStyle w:val="TableParagraph"/>
              <w:spacing w:line="271" w:lineRule="exact"/>
              <w:ind w:right="138"/>
              <w:jc w:val="right"/>
              <w:rPr>
                <w:sz w:val="24"/>
              </w:rPr>
            </w:pPr>
            <w:r>
              <w:rPr>
                <w:spacing w:val="-10"/>
                <w:sz w:val="24"/>
              </w:rPr>
              <w:t>+</w:t>
            </w:r>
          </w:p>
        </w:tc>
      </w:tr>
      <w:tr w:rsidR="001D2A95">
        <w:trPr>
          <w:trHeight w:val="302"/>
        </w:trPr>
        <w:tc>
          <w:tcPr>
            <w:tcW w:w="906" w:type="dxa"/>
          </w:tcPr>
          <w:p w:rsidR="001D2A95" w:rsidRDefault="0058257E">
            <w:pPr>
              <w:pStyle w:val="TableParagraph"/>
              <w:spacing w:line="273" w:lineRule="exact"/>
              <w:ind w:left="10" w:right="19"/>
              <w:jc w:val="center"/>
              <w:rPr>
                <w:sz w:val="24"/>
              </w:rPr>
            </w:pPr>
            <w:r>
              <w:rPr>
                <w:spacing w:val="-2"/>
                <w:sz w:val="24"/>
              </w:rPr>
              <w:t>1.7.165.</w:t>
            </w:r>
          </w:p>
        </w:tc>
        <w:tc>
          <w:tcPr>
            <w:tcW w:w="7316" w:type="dxa"/>
          </w:tcPr>
          <w:p w:rsidR="001D2A95" w:rsidRDefault="0058257E">
            <w:pPr>
              <w:pStyle w:val="TableParagraph"/>
              <w:spacing w:line="273" w:lineRule="exact"/>
              <w:ind w:left="75"/>
              <w:rPr>
                <w:sz w:val="24"/>
              </w:rPr>
            </w:pPr>
            <w:r>
              <w:rPr>
                <w:sz w:val="24"/>
              </w:rPr>
              <w:t>Мат</w:t>
            </w:r>
            <w:r>
              <w:rPr>
                <w:spacing w:val="-2"/>
                <w:sz w:val="24"/>
              </w:rPr>
              <w:t xml:space="preserve"> дляприземленийиотработкибросков</w:t>
            </w:r>
          </w:p>
        </w:tc>
        <w:tc>
          <w:tcPr>
            <w:tcW w:w="1396" w:type="dxa"/>
          </w:tcPr>
          <w:p w:rsidR="001D2A95" w:rsidRDefault="0058257E">
            <w:pPr>
              <w:pStyle w:val="TableParagraph"/>
              <w:spacing w:line="273" w:lineRule="exact"/>
              <w:ind w:right="138"/>
              <w:jc w:val="right"/>
              <w:rPr>
                <w:sz w:val="24"/>
              </w:rPr>
            </w:pPr>
            <w:r>
              <w:rPr>
                <w:spacing w:val="-10"/>
                <w:sz w:val="24"/>
              </w:rPr>
              <w:t>+</w:t>
            </w:r>
          </w:p>
        </w:tc>
      </w:tr>
      <w:tr w:rsidR="001D2A95">
        <w:trPr>
          <w:trHeight w:val="300"/>
        </w:trPr>
        <w:tc>
          <w:tcPr>
            <w:tcW w:w="906" w:type="dxa"/>
          </w:tcPr>
          <w:p w:rsidR="001D2A95" w:rsidRDefault="0058257E">
            <w:pPr>
              <w:pStyle w:val="TableParagraph"/>
              <w:spacing w:line="263" w:lineRule="exact"/>
              <w:ind w:left="10" w:right="19"/>
              <w:jc w:val="center"/>
              <w:rPr>
                <w:sz w:val="24"/>
              </w:rPr>
            </w:pPr>
            <w:r>
              <w:rPr>
                <w:spacing w:val="-2"/>
                <w:sz w:val="24"/>
              </w:rPr>
              <w:t>1.7.166.</w:t>
            </w:r>
          </w:p>
        </w:tc>
        <w:tc>
          <w:tcPr>
            <w:tcW w:w="7316" w:type="dxa"/>
          </w:tcPr>
          <w:p w:rsidR="001D2A95" w:rsidRDefault="0058257E">
            <w:pPr>
              <w:pStyle w:val="TableParagraph"/>
              <w:spacing w:line="263" w:lineRule="exact"/>
              <w:ind w:left="75"/>
              <w:rPr>
                <w:sz w:val="24"/>
              </w:rPr>
            </w:pPr>
            <w:r>
              <w:rPr>
                <w:spacing w:val="-2"/>
                <w:sz w:val="24"/>
              </w:rPr>
              <w:t>Зеркалопередвижноетравмобезопасное</w:t>
            </w:r>
          </w:p>
        </w:tc>
        <w:tc>
          <w:tcPr>
            <w:tcW w:w="1396"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1.7.167.</w:t>
            </w:r>
          </w:p>
        </w:tc>
        <w:tc>
          <w:tcPr>
            <w:tcW w:w="7316" w:type="dxa"/>
          </w:tcPr>
          <w:p w:rsidR="001D2A95" w:rsidRDefault="0058257E">
            <w:pPr>
              <w:pStyle w:val="TableParagraph"/>
              <w:spacing w:line="271" w:lineRule="exact"/>
              <w:ind w:left="75"/>
              <w:rPr>
                <w:sz w:val="24"/>
              </w:rPr>
            </w:pPr>
            <w:r>
              <w:rPr>
                <w:spacing w:val="-2"/>
                <w:sz w:val="24"/>
              </w:rPr>
              <w:t>Модуль-трапециябольшой</w:t>
            </w:r>
          </w:p>
        </w:tc>
        <w:tc>
          <w:tcPr>
            <w:tcW w:w="1396" w:type="dxa"/>
          </w:tcPr>
          <w:p w:rsidR="001D2A95" w:rsidRDefault="001D2A95">
            <w:pPr>
              <w:pStyle w:val="TableParagraph"/>
            </w:pP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1.7.168.</w:t>
            </w:r>
          </w:p>
        </w:tc>
        <w:tc>
          <w:tcPr>
            <w:tcW w:w="7316" w:type="dxa"/>
          </w:tcPr>
          <w:p w:rsidR="001D2A95" w:rsidRDefault="0058257E">
            <w:pPr>
              <w:pStyle w:val="TableParagraph"/>
              <w:spacing w:line="271" w:lineRule="exact"/>
              <w:ind w:left="75"/>
              <w:rPr>
                <w:sz w:val="24"/>
              </w:rPr>
            </w:pPr>
            <w:r>
              <w:rPr>
                <w:sz w:val="24"/>
              </w:rPr>
              <w:t>Ковер</w:t>
            </w:r>
            <w:r>
              <w:rPr>
                <w:spacing w:val="-2"/>
                <w:sz w:val="24"/>
              </w:rPr>
              <w:t>борцовский</w:t>
            </w:r>
          </w:p>
        </w:tc>
        <w:tc>
          <w:tcPr>
            <w:tcW w:w="1396" w:type="dxa"/>
          </w:tcPr>
          <w:p w:rsidR="001D2A95" w:rsidRDefault="0058257E">
            <w:pPr>
              <w:pStyle w:val="TableParagraph"/>
              <w:spacing w:line="271" w:lineRule="exact"/>
              <w:ind w:right="138"/>
              <w:jc w:val="right"/>
              <w:rPr>
                <w:sz w:val="24"/>
              </w:rPr>
            </w:pPr>
            <w:r>
              <w:rPr>
                <w:spacing w:val="-10"/>
                <w:sz w:val="24"/>
              </w:rPr>
              <w:t>+</w:t>
            </w: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1.7.169.</w:t>
            </w:r>
          </w:p>
        </w:tc>
        <w:tc>
          <w:tcPr>
            <w:tcW w:w="7316" w:type="dxa"/>
          </w:tcPr>
          <w:p w:rsidR="001D2A95" w:rsidRDefault="0058257E">
            <w:pPr>
              <w:pStyle w:val="TableParagraph"/>
              <w:spacing w:line="273" w:lineRule="exact"/>
              <w:ind w:left="75"/>
              <w:rPr>
                <w:sz w:val="24"/>
              </w:rPr>
            </w:pPr>
            <w:r>
              <w:rPr>
                <w:spacing w:val="-2"/>
                <w:sz w:val="24"/>
              </w:rPr>
              <w:t>Манекендлязанятияединоборствами</w:t>
            </w:r>
          </w:p>
        </w:tc>
        <w:tc>
          <w:tcPr>
            <w:tcW w:w="1396" w:type="dxa"/>
          </w:tcPr>
          <w:p w:rsidR="001D2A95" w:rsidRDefault="001D2A95">
            <w:pPr>
              <w:pStyle w:val="TableParagraph"/>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1.7.170.</w:t>
            </w:r>
          </w:p>
        </w:tc>
        <w:tc>
          <w:tcPr>
            <w:tcW w:w="7316" w:type="dxa"/>
          </w:tcPr>
          <w:p w:rsidR="001D2A95" w:rsidRDefault="0058257E">
            <w:pPr>
              <w:pStyle w:val="TableParagraph"/>
              <w:spacing w:line="266" w:lineRule="exact"/>
              <w:ind w:left="75"/>
              <w:rPr>
                <w:sz w:val="24"/>
              </w:rPr>
            </w:pPr>
            <w:r>
              <w:rPr>
                <w:spacing w:val="-2"/>
                <w:sz w:val="24"/>
              </w:rPr>
              <w:t>Жгуттренировочныйполимерныйэластичный</w:t>
            </w:r>
          </w:p>
        </w:tc>
        <w:tc>
          <w:tcPr>
            <w:tcW w:w="1396"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1.7.171.</w:t>
            </w:r>
          </w:p>
        </w:tc>
        <w:tc>
          <w:tcPr>
            <w:tcW w:w="7316" w:type="dxa"/>
          </w:tcPr>
          <w:p w:rsidR="001D2A95" w:rsidRDefault="0058257E">
            <w:pPr>
              <w:pStyle w:val="TableParagraph"/>
              <w:spacing w:line="271" w:lineRule="exact"/>
              <w:ind w:left="75"/>
              <w:rPr>
                <w:sz w:val="24"/>
              </w:rPr>
            </w:pPr>
            <w:r>
              <w:rPr>
                <w:spacing w:val="-2"/>
                <w:sz w:val="24"/>
              </w:rPr>
              <w:t>Стенкагимнастическая</w:t>
            </w:r>
          </w:p>
        </w:tc>
        <w:tc>
          <w:tcPr>
            <w:tcW w:w="1396" w:type="dxa"/>
          </w:tcPr>
          <w:p w:rsidR="001D2A95" w:rsidRDefault="0058257E">
            <w:pPr>
              <w:pStyle w:val="TableParagraph"/>
              <w:spacing w:line="271" w:lineRule="exact"/>
              <w:ind w:right="138"/>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1.7.172.</w:t>
            </w:r>
          </w:p>
        </w:tc>
        <w:tc>
          <w:tcPr>
            <w:tcW w:w="7316" w:type="dxa"/>
          </w:tcPr>
          <w:p w:rsidR="001D2A95" w:rsidRDefault="0058257E">
            <w:pPr>
              <w:pStyle w:val="TableParagraph"/>
              <w:spacing w:line="271" w:lineRule="exact"/>
              <w:ind w:left="75"/>
              <w:rPr>
                <w:sz w:val="24"/>
              </w:rPr>
            </w:pPr>
            <w:r>
              <w:rPr>
                <w:spacing w:val="-2"/>
                <w:sz w:val="24"/>
              </w:rPr>
              <w:t>Перекладинанавеснаяуниверсальная</w:t>
            </w:r>
          </w:p>
        </w:tc>
        <w:tc>
          <w:tcPr>
            <w:tcW w:w="1396" w:type="dxa"/>
          </w:tcPr>
          <w:p w:rsidR="001D2A95" w:rsidRDefault="0058257E">
            <w:pPr>
              <w:pStyle w:val="TableParagraph"/>
              <w:spacing w:line="271" w:lineRule="exact"/>
              <w:ind w:right="138"/>
              <w:jc w:val="right"/>
              <w:rPr>
                <w:sz w:val="24"/>
              </w:rPr>
            </w:pPr>
            <w:r>
              <w:rPr>
                <w:spacing w:val="-10"/>
                <w:sz w:val="24"/>
              </w:rPr>
              <w:t>+</w:t>
            </w:r>
          </w:p>
        </w:tc>
      </w:tr>
      <w:tr w:rsidR="001D2A95">
        <w:trPr>
          <w:trHeight w:val="304"/>
        </w:trPr>
        <w:tc>
          <w:tcPr>
            <w:tcW w:w="906" w:type="dxa"/>
          </w:tcPr>
          <w:p w:rsidR="001D2A95" w:rsidRDefault="0058257E">
            <w:pPr>
              <w:pStyle w:val="TableParagraph"/>
              <w:spacing w:line="271" w:lineRule="exact"/>
              <w:ind w:left="10" w:right="19"/>
              <w:jc w:val="center"/>
              <w:rPr>
                <w:sz w:val="24"/>
              </w:rPr>
            </w:pPr>
            <w:r>
              <w:rPr>
                <w:spacing w:val="-2"/>
                <w:sz w:val="24"/>
              </w:rPr>
              <w:t>1.7.173.</w:t>
            </w:r>
          </w:p>
        </w:tc>
        <w:tc>
          <w:tcPr>
            <w:tcW w:w="7316" w:type="dxa"/>
          </w:tcPr>
          <w:p w:rsidR="001D2A95" w:rsidRDefault="0058257E">
            <w:pPr>
              <w:pStyle w:val="TableParagraph"/>
              <w:spacing w:line="271" w:lineRule="exact"/>
              <w:ind w:left="75"/>
              <w:rPr>
                <w:sz w:val="24"/>
              </w:rPr>
            </w:pPr>
            <w:r>
              <w:rPr>
                <w:spacing w:val="-2"/>
                <w:sz w:val="24"/>
              </w:rPr>
              <w:t>Брусьянавесные</w:t>
            </w:r>
          </w:p>
        </w:tc>
        <w:tc>
          <w:tcPr>
            <w:tcW w:w="1396" w:type="dxa"/>
          </w:tcPr>
          <w:p w:rsidR="001D2A95" w:rsidRDefault="0058257E">
            <w:pPr>
              <w:pStyle w:val="TableParagraph"/>
              <w:spacing w:line="271" w:lineRule="exact"/>
              <w:ind w:right="138"/>
              <w:jc w:val="right"/>
              <w:rPr>
                <w:sz w:val="24"/>
              </w:rPr>
            </w:pPr>
            <w:r>
              <w:rPr>
                <w:spacing w:val="-10"/>
                <w:sz w:val="24"/>
              </w:rPr>
              <w:t>+</w:t>
            </w:r>
          </w:p>
        </w:tc>
      </w:tr>
      <w:tr w:rsidR="001D2A95">
        <w:trPr>
          <w:trHeight w:val="302"/>
        </w:trPr>
        <w:tc>
          <w:tcPr>
            <w:tcW w:w="906" w:type="dxa"/>
          </w:tcPr>
          <w:p w:rsidR="001D2A95" w:rsidRDefault="0058257E">
            <w:pPr>
              <w:pStyle w:val="TableParagraph"/>
              <w:spacing w:line="268" w:lineRule="exact"/>
              <w:ind w:left="10" w:right="19"/>
              <w:jc w:val="center"/>
              <w:rPr>
                <w:sz w:val="24"/>
              </w:rPr>
            </w:pPr>
            <w:r>
              <w:rPr>
                <w:spacing w:val="-2"/>
                <w:sz w:val="24"/>
              </w:rPr>
              <w:t>1.7.174.</w:t>
            </w:r>
          </w:p>
        </w:tc>
        <w:tc>
          <w:tcPr>
            <w:tcW w:w="7316" w:type="dxa"/>
          </w:tcPr>
          <w:p w:rsidR="001D2A95" w:rsidRDefault="0058257E">
            <w:pPr>
              <w:pStyle w:val="TableParagraph"/>
              <w:spacing w:line="268" w:lineRule="exact"/>
              <w:ind w:left="75"/>
              <w:rPr>
                <w:sz w:val="24"/>
              </w:rPr>
            </w:pPr>
            <w:r>
              <w:rPr>
                <w:spacing w:val="-2"/>
                <w:sz w:val="24"/>
              </w:rPr>
              <w:t>Досканаклоннаянавесная</w:t>
            </w:r>
          </w:p>
        </w:tc>
        <w:tc>
          <w:tcPr>
            <w:tcW w:w="1396" w:type="dxa"/>
          </w:tcPr>
          <w:p w:rsidR="001D2A95" w:rsidRDefault="0058257E">
            <w:pPr>
              <w:pStyle w:val="TableParagraph"/>
              <w:spacing w:line="268" w:lineRule="exact"/>
              <w:ind w:right="138"/>
              <w:jc w:val="right"/>
              <w:rPr>
                <w:sz w:val="24"/>
              </w:rPr>
            </w:pPr>
            <w:r>
              <w:rPr>
                <w:spacing w:val="-10"/>
                <w:sz w:val="24"/>
              </w:rPr>
              <w:t>+</w:t>
            </w:r>
          </w:p>
        </w:tc>
      </w:tr>
      <w:tr w:rsidR="001D2A95">
        <w:trPr>
          <w:trHeight w:val="302"/>
        </w:trPr>
        <w:tc>
          <w:tcPr>
            <w:tcW w:w="9618" w:type="dxa"/>
            <w:gridSpan w:val="3"/>
          </w:tcPr>
          <w:p w:rsidR="001D2A95" w:rsidRDefault="0058257E">
            <w:pPr>
              <w:pStyle w:val="TableParagraph"/>
              <w:spacing w:line="268" w:lineRule="exact"/>
              <w:ind w:left="50"/>
              <w:rPr>
                <w:sz w:val="24"/>
              </w:rPr>
            </w:pPr>
            <w:r>
              <w:rPr>
                <w:spacing w:val="-2"/>
                <w:sz w:val="24"/>
              </w:rPr>
              <w:t>Бадминтон</w:t>
            </w:r>
          </w:p>
        </w:tc>
      </w:tr>
      <w:tr w:rsidR="001D2A95">
        <w:trPr>
          <w:trHeight w:val="307"/>
        </w:trPr>
        <w:tc>
          <w:tcPr>
            <w:tcW w:w="906" w:type="dxa"/>
          </w:tcPr>
          <w:p w:rsidR="001D2A95" w:rsidRDefault="0058257E">
            <w:pPr>
              <w:pStyle w:val="TableParagraph"/>
              <w:spacing w:line="268" w:lineRule="exact"/>
              <w:ind w:left="10" w:right="19"/>
              <w:jc w:val="center"/>
              <w:rPr>
                <w:sz w:val="24"/>
              </w:rPr>
            </w:pPr>
            <w:r>
              <w:rPr>
                <w:spacing w:val="-2"/>
                <w:sz w:val="24"/>
              </w:rPr>
              <w:t>1.7.175.</w:t>
            </w:r>
          </w:p>
        </w:tc>
        <w:tc>
          <w:tcPr>
            <w:tcW w:w="7316" w:type="dxa"/>
          </w:tcPr>
          <w:p w:rsidR="001D2A95" w:rsidRDefault="0058257E">
            <w:pPr>
              <w:pStyle w:val="TableParagraph"/>
              <w:spacing w:line="268" w:lineRule="exact"/>
              <w:ind w:left="75"/>
              <w:rPr>
                <w:sz w:val="24"/>
              </w:rPr>
            </w:pPr>
            <w:r>
              <w:rPr>
                <w:spacing w:val="-2"/>
                <w:sz w:val="24"/>
              </w:rPr>
              <w:t>Скамейкагимнастическаяуниверсальная</w:t>
            </w:r>
          </w:p>
        </w:tc>
        <w:tc>
          <w:tcPr>
            <w:tcW w:w="1396" w:type="dxa"/>
          </w:tcPr>
          <w:p w:rsidR="001D2A95" w:rsidRDefault="0058257E">
            <w:pPr>
              <w:pStyle w:val="TableParagraph"/>
              <w:spacing w:line="268" w:lineRule="exact"/>
              <w:ind w:right="138"/>
              <w:jc w:val="right"/>
              <w:rPr>
                <w:sz w:val="24"/>
              </w:rPr>
            </w:pPr>
            <w:r>
              <w:rPr>
                <w:spacing w:val="-10"/>
                <w:sz w:val="24"/>
              </w:rPr>
              <w:t>+</w:t>
            </w:r>
          </w:p>
        </w:tc>
      </w:tr>
      <w:tr w:rsidR="001D2A95">
        <w:trPr>
          <w:trHeight w:val="307"/>
        </w:trPr>
        <w:tc>
          <w:tcPr>
            <w:tcW w:w="906" w:type="dxa"/>
          </w:tcPr>
          <w:p w:rsidR="001D2A95" w:rsidRDefault="0058257E">
            <w:pPr>
              <w:pStyle w:val="TableParagraph"/>
              <w:spacing w:line="273" w:lineRule="exact"/>
              <w:ind w:left="10" w:right="19"/>
              <w:jc w:val="center"/>
              <w:rPr>
                <w:sz w:val="24"/>
              </w:rPr>
            </w:pPr>
            <w:r>
              <w:rPr>
                <w:spacing w:val="-2"/>
                <w:sz w:val="24"/>
              </w:rPr>
              <w:t>1.7.176.</w:t>
            </w:r>
          </w:p>
        </w:tc>
        <w:tc>
          <w:tcPr>
            <w:tcW w:w="7316" w:type="dxa"/>
          </w:tcPr>
          <w:p w:rsidR="001D2A95" w:rsidRDefault="0058257E">
            <w:pPr>
              <w:pStyle w:val="TableParagraph"/>
              <w:spacing w:line="273" w:lineRule="exact"/>
              <w:ind w:left="75"/>
              <w:rPr>
                <w:sz w:val="24"/>
              </w:rPr>
            </w:pPr>
            <w:r>
              <w:rPr>
                <w:spacing w:val="-2"/>
                <w:sz w:val="24"/>
              </w:rPr>
              <w:t>Волан</w:t>
            </w:r>
          </w:p>
        </w:tc>
        <w:tc>
          <w:tcPr>
            <w:tcW w:w="1396" w:type="dxa"/>
          </w:tcPr>
          <w:p w:rsidR="001D2A95" w:rsidRDefault="0058257E">
            <w:pPr>
              <w:pStyle w:val="TableParagraph"/>
              <w:spacing w:line="273" w:lineRule="exact"/>
              <w:ind w:right="138"/>
              <w:jc w:val="right"/>
              <w:rPr>
                <w:sz w:val="24"/>
              </w:rPr>
            </w:pPr>
            <w:r>
              <w:rPr>
                <w:spacing w:val="-10"/>
                <w:sz w:val="24"/>
              </w:rPr>
              <w:t>+</w:t>
            </w:r>
          </w:p>
        </w:tc>
      </w:tr>
      <w:tr w:rsidR="001D2A95">
        <w:trPr>
          <w:trHeight w:val="302"/>
        </w:trPr>
        <w:tc>
          <w:tcPr>
            <w:tcW w:w="906" w:type="dxa"/>
          </w:tcPr>
          <w:p w:rsidR="001D2A95" w:rsidRDefault="0058257E">
            <w:pPr>
              <w:pStyle w:val="TableParagraph"/>
              <w:spacing w:line="269" w:lineRule="exact"/>
              <w:ind w:left="10" w:right="19"/>
              <w:jc w:val="center"/>
              <w:rPr>
                <w:sz w:val="24"/>
              </w:rPr>
            </w:pPr>
            <w:r>
              <w:rPr>
                <w:spacing w:val="-2"/>
                <w:sz w:val="24"/>
              </w:rPr>
              <w:t>1.7.177.</w:t>
            </w:r>
          </w:p>
        </w:tc>
        <w:tc>
          <w:tcPr>
            <w:tcW w:w="7316" w:type="dxa"/>
          </w:tcPr>
          <w:p w:rsidR="001D2A95" w:rsidRDefault="0058257E">
            <w:pPr>
              <w:pStyle w:val="TableParagraph"/>
              <w:spacing w:line="269" w:lineRule="exact"/>
              <w:ind w:left="75"/>
              <w:rPr>
                <w:sz w:val="24"/>
              </w:rPr>
            </w:pPr>
            <w:r>
              <w:rPr>
                <w:spacing w:val="-2"/>
                <w:sz w:val="24"/>
              </w:rPr>
              <w:t>Ракеткадлябадминтона</w:t>
            </w:r>
          </w:p>
        </w:tc>
        <w:tc>
          <w:tcPr>
            <w:tcW w:w="1396" w:type="dxa"/>
          </w:tcPr>
          <w:p w:rsidR="001D2A95" w:rsidRDefault="0058257E">
            <w:pPr>
              <w:pStyle w:val="TableParagraph"/>
              <w:spacing w:line="269" w:lineRule="exact"/>
              <w:ind w:right="138"/>
              <w:jc w:val="right"/>
              <w:rPr>
                <w:sz w:val="24"/>
              </w:rPr>
            </w:pPr>
            <w:r>
              <w:rPr>
                <w:spacing w:val="-10"/>
                <w:sz w:val="24"/>
              </w:rPr>
              <w:t>+</w:t>
            </w:r>
          </w:p>
        </w:tc>
      </w:tr>
      <w:tr w:rsidR="001D2A95">
        <w:trPr>
          <w:trHeight w:val="304"/>
        </w:trPr>
        <w:tc>
          <w:tcPr>
            <w:tcW w:w="906" w:type="dxa"/>
          </w:tcPr>
          <w:p w:rsidR="001D2A95" w:rsidRDefault="0058257E">
            <w:pPr>
              <w:pStyle w:val="TableParagraph"/>
              <w:spacing w:line="268" w:lineRule="exact"/>
              <w:ind w:left="10" w:right="19"/>
              <w:jc w:val="center"/>
              <w:rPr>
                <w:sz w:val="24"/>
              </w:rPr>
            </w:pPr>
            <w:r>
              <w:rPr>
                <w:spacing w:val="-2"/>
                <w:sz w:val="24"/>
              </w:rPr>
              <w:t>1.7.178.</w:t>
            </w:r>
          </w:p>
        </w:tc>
        <w:tc>
          <w:tcPr>
            <w:tcW w:w="7316" w:type="dxa"/>
          </w:tcPr>
          <w:p w:rsidR="001D2A95" w:rsidRDefault="0058257E">
            <w:pPr>
              <w:pStyle w:val="TableParagraph"/>
              <w:spacing w:line="268" w:lineRule="exact"/>
              <w:ind w:left="75"/>
              <w:rPr>
                <w:sz w:val="24"/>
              </w:rPr>
            </w:pPr>
            <w:r>
              <w:rPr>
                <w:sz w:val="24"/>
              </w:rPr>
              <w:t>Сеткадля</w:t>
            </w:r>
            <w:r>
              <w:rPr>
                <w:spacing w:val="-2"/>
                <w:sz w:val="24"/>
              </w:rPr>
              <w:t>бадминтона</w:t>
            </w:r>
          </w:p>
        </w:tc>
        <w:tc>
          <w:tcPr>
            <w:tcW w:w="1396" w:type="dxa"/>
          </w:tcPr>
          <w:p w:rsidR="001D2A95" w:rsidRDefault="001D2A95">
            <w:pPr>
              <w:pStyle w:val="TableParagraph"/>
            </w:pP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1.7.179.</w:t>
            </w:r>
          </w:p>
        </w:tc>
        <w:tc>
          <w:tcPr>
            <w:tcW w:w="7316" w:type="dxa"/>
          </w:tcPr>
          <w:p w:rsidR="001D2A95" w:rsidRDefault="0058257E">
            <w:pPr>
              <w:pStyle w:val="TableParagraph"/>
              <w:spacing w:line="271" w:lineRule="exact"/>
              <w:ind w:left="75"/>
              <w:rPr>
                <w:sz w:val="24"/>
              </w:rPr>
            </w:pPr>
            <w:r>
              <w:rPr>
                <w:sz w:val="24"/>
              </w:rPr>
              <w:t>Стойкидлякреплениябадминтонной</w:t>
            </w:r>
            <w:r>
              <w:rPr>
                <w:spacing w:val="-4"/>
                <w:sz w:val="24"/>
              </w:rPr>
              <w:t>сетки</w:t>
            </w:r>
          </w:p>
        </w:tc>
        <w:tc>
          <w:tcPr>
            <w:tcW w:w="1396" w:type="dxa"/>
          </w:tcPr>
          <w:p w:rsidR="001D2A95" w:rsidRDefault="001D2A95">
            <w:pPr>
              <w:pStyle w:val="TableParagraph"/>
            </w:pP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1.7.180.</w:t>
            </w:r>
          </w:p>
        </w:tc>
        <w:tc>
          <w:tcPr>
            <w:tcW w:w="7316" w:type="dxa"/>
          </w:tcPr>
          <w:p w:rsidR="001D2A95" w:rsidRDefault="0058257E">
            <w:pPr>
              <w:pStyle w:val="TableParagraph"/>
              <w:spacing w:line="273" w:lineRule="exact"/>
              <w:ind w:left="75"/>
              <w:rPr>
                <w:sz w:val="24"/>
              </w:rPr>
            </w:pPr>
            <w:r>
              <w:rPr>
                <w:spacing w:val="-2"/>
                <w:sz w:val="24"/>
              </w:rPr>
              <w:t>Струныдлябадминтона</w:t>
            </w:r>
          </w:p>
        </w:tc>
        <w:tc>
          <w:tcPr>
            <w:tcW w:w="1396" w:type="dxa"/>
          </w:tcPr>
          <w:p w:rsidR="001D2A95" w:rsidRDefault="001D2A95">
            <w:pPr>
              <w:pStyle w:val="TableParagraph"/>
            </w:pPr>
          </w:p>
        </w:tc>
      </w:tr>
      <w:tr w:rsidR="001D2A95">
        <w:trPr>
          <w:trHeight w:val="302"/>
        </w:trPr>
        <w:tc>
          <w:tcPr>
            <w:tcW w:w="8222" w:type="dxa"/>
            <w:gridSpan w:val="2"/>
          </w:tcPr>
          <w:p w:rsidR="001D2A95" w:rsidRDefault="0058257E">
            <w:pPr>
              <w:pStyle w:val="TableParagraph"/>
              <w:spacing w:line="266" w:lineRule="exact"/>
              <w:ind w:left="50"/>
              <w:rPr>
                <w:sz w:val="24"/>
              </w:rPr>
            </w:pPr>
            <w:r>
              <w:rPr>
                <w:spacing w:val="-2"/>
                <w:sz w:val="24"/>
              </w:rPr>
              <w:t>Велоспорт</w:t>
            </w:r>
          </w:p>
        </w:tc>
        <w:tc>
          <w:tcPr>
            <w:tcW w:w="1396" w:type="dxa"/>
          </w:tcPr>
          <w:p w:rsidR="001D2A95" w:rsidRDefault="0058257E">
            <w:pPr>
              <w:pStyle w:val="TableParagraph"/>
              <w:spacing w:line="266" w:lineRule="exact"/>
              <w:ind w:right="49"/>
              <w:jc w:val="right"/>
              <w:rPr>
                <w:sz w:val="24"/>
              </w:rPr>
            </w:pPr>
            <w:r>
              <w:rPr>
                <w:spacing w:val="-5"/>
                <w:sz w:val="24"/>
              </w:rPr>
              <w:t>нет</w:t>
            </w:r>
          </w:p>
        </w:tc>
      </w:tr>
      <w:tr w:rsidR="001D2A95">
        <w:trPr>
          <w:trHeight w:val="307"/>
        </w:trPr>
        <w:tc>
          <w:tcPr>
            <w:tcW w:w="9618"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1.7.181.</w:t>
            </w:r>
          </w:p>
        </w:tc>
        <w:tc>
          <w:tcPr>
            <w:tcW w:w="7316" w:type="dxa"/>
          </w:tcPr>
          <w:p w:rsidR="001D2A95" w:rsidRDefault="0058257E">
            <w:pPr>
              <w:pStyle w:val="TableParagraph"/>
              <w:spacing w:line="271" w:lineRule="exact"/>
              <w:ind w:left="75"/>
              <w:rPr>
                <w:sz w:val="24"/>
              </w:rPr>
            </w:pPr>
            <w:r>
              <w:rPr>
                <w:sz w:val="24"/>
              </w:rPr>
              <w:t xml:space="preserve">Велосипед </w:t>
            </w:r>
            <w:r>
              <w:rPr>
                <w:spacing w:val="-2"/>
                <w:sz w:val="24"/>
              </w:rPr>
              <w:t>спортивный</w:t>
            </w:r>
          </w:p>
        </w:tc>
        <w:tc>
          <w:tcPr>
            <w:tcW w:w="1396" w:type="dxa"/>
          </w:tcPr>
          <w:p w:rsidR="001D2A95" w:rsidRDefault="001D2A95">
            <w:pPr>
              <w:pStyle w:val="TableParagraph"/>
            </w:pPr>
          </w:p>
        </w:tc>
      </w:tr>
      <w:tr w:rsidR="001D2A95">
        <w:trPr>
          <w:trHeight w:val="302"/>
        </w:trPr>
        <w:tc>
          <w:tcPr>
            <w:tcW w:w="906" w:type="dxa"/>
          </w:tcPr>
          <w:p w:rsidR="001D2A95" w:rsidRDefault="0058257E">
            <w:pPr>
              <w:pStyle w:val="TableParagraph"/>
              <w:spacing w:line="273" w:lineRule="exact"/>
              <w:ind w:left="10" w:right="19"/>
              <w:jc w:val="center"/>
              <w:rPr>
                <w:sz w:val="24"/>
              </w:rPr>
            </w:pPr>
            <w:r>
              <w:rPr>
                <w:spacing w:val="-2"/>
                <w:sz w:val="24"/>
              </w:rPr>
              <w:t>1.7.182.</w:t>
            </w:r>
          </w:p>
        </w:tc>
        <w:tc>
          <w:tcPr>
            <w:tcW w:w="7316" w:type="dxa"/>
          </w:tcPr>
          <w:p w:rsidR="001D2A95" w:rsidRDefault="0058257E">
            <w:pPr>
              <w:pStyle w:val="TableParagraph"/>
              <w:spacing w:line="273" w:lineRule="exact"/>
              <w:ind w:left="75"/>
              <w:rPr>
                <w:sz w:val="24"/>
              </w:rPr>
            </w:pPr>
            <w:r>
              <w:rPr>
                <w:spacing w:val="-2"/>
                <w:sz w:val="24"/>
              </w:rPr>
              <w:t>Трюковыйвелосипед</w:t>
            </w:r>
          </w:p>
        </w:tc>
        <w:tc>
          <w:tcPr>
            <w:tcW w:w="1396" w:type="dxa"/>
          </w:tcPr>
          <w:p w:rsidR="001D2A95" w:rsidRDefault="001D2A95">
            <w:pPr>
              <w:pStyle w:val="TableParagraph"/>
            </w:pPr>
          </w:p>
        </w:tc>
      </w:tr>
      <w:tr w:rsidR="001D2A95">
        <w:trPr>
          <w:trHeight w:val="300"/>
        </w:trPr>
        <w:tc>
          <w:tcPr>
            <w:tcW w:w="906" w:type="dxa"/>
          </w:tcPr>
          <w:p w:rsidR="001D2A95" w:rsidRDefault="0058257E">
            <w:pPr>
              <w:pStyle w:val="TableParagraph"/>
              <w:spacing w:line="263" w:lineRule="exact"/>
              <w:ind w:left="10" w:right="19"/>
              <w:jc w:val="center"/>
              <w:rPr>
                <w:sz w:val="24"/>
              </w:rPr>
            </w:pPr>
            <w:r>
              <w:rPr>
                <w:spacing w:val="-2"/>
                <w:sz w:val="24"/>
              </w:rPr>
              <w:t>1.7.183.</w:t>
            </w:r>
          </w:p>
        </w:tc>
        <w:tc>
          <w:tcPr>
            <w:tcW w:w="7316" w:type="dxa"/>
          </w:tcPr>
          <w:p w:rsidR="001D2A95" w:rsidRDefault="0058257E">
            <w:pPr>
              <w:pStyle w:val="TableParagraph"/>
              <w:spacing w:line="263" w:lineRule="exact"/>
              <w:ind w:left="75"/>
              <w:rPr>
                <w:sz w:val="24"/>
              </w:rPr>
            </w:pPr>
            <w:r>
              <w:rPr>
                <w:spacing w:val="-2"/>
                <w:sz w:val="24"/>
              </w:rPr>
              <w:t>Запасныечастидляремонтавелосипедов</w:t>
            </w:r>
          </w:p>
        </w:tc>
        <w:tc>
          <w:tcPr>
            <w:tcW w:w="1396"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1.7.184.</w:t>
            </w:r>
          </w:p>
        </w:tc>
        <w:tc>
          <w:tcPr>
            <w:tcW w:w="7316" w:type="dxa"/>
          </w:tcPr>
          <w:p w:rsidR="001D2A95" w:rsidRDefault="0058257E">
            <w:pPr>
              <w:pStyle w:val="TableParagraph"/>
              <w:spacing w:line="271" w:lineRule="exact"/>
              <w:ind w:left="75"/>
              <w:rPr>
                <w:sz w:val="24"/>
              </w:rPr>
            </w:pPr>
            <w:r>
              <w:rPr>
                <w:spacing w:val="-2"/>
                <w:sz w:val="24"/>
              </w:rPr>
              <w:t>Комплектзащиты</w:t>
            </w:r>
          </w:p>
        </w:tc>
        <w:tc>
          <w:tcPr>
            <w:tcW w:w="1396" w:type="dxa"/>
          </w:tcPr>
          <w:p w:rsidR="001D2A95" w:rsidRDefault="001D2A95">
            <w:pPr>
              <w:pStyle w:val="TableParagraph"/>
            </w:pP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1.7.185.</w:t>
            </w:r>
          </w:p>
        </w:tc>
        <w:tc>
          <w:tcPr>
            <w:tcW w:w="7316" w:type="dxa"/>
          </w:tcPr>
          <w:p w:rsidR="001D2A95" w:rsidRDefault="0058257E">
            <w:pPr>
              <w:pStyle w:val="TableParagraph"/>
              <w:spacing w:line="271" w:lineRule="exact"/>
              <w:ind w:left="75"/>
              <w:rPr>
                <w:sz w:val="24"/>
              </w:rPr>
            </w:pPr>
            <w:r>
              <w:rPr>
                <w:spacing w:val="-2"/>
                <w:sz w:val="24"/>
              </w:rPr>
              <w:t>Стойкаикомплектинструментовдляремонтавелосипеда</w:t>
            </w:r>
          </w:p>
        </w:tc>
        <w:tc>
          <w:tcPr>
            <w:tcW w:w="1396" w:type="dxa"/>
          </w:tcPr>
          <w:p w:rsidR="001D2A95" w:rsidRDefault="001D2A95">
            <w:pPr>
              <w:pStyle w:val="TableParagraph"/>
            </w:pPr>
          </w:p>
        </w:tc>
      </w:tr>
      <w:tr w:rsidR="001D2A95">
        <w:trPr>
          <w:trHeight w:val="305"/>
        </w:trPr>
        <w:tc>
          <w:tcPr>
            <w:tcW w:w="906" w:type="dxa"/>
          </w:tcPr>
          <w:p w:rsidR="001D2A95" w:rsidRDefault="0058257E">
            <w:pPr>
              <w:pStyle w:val="TableParagraph"/>
              <w:spacing w:line="273" w:lineRule="exact"/>
              <w:ind w:left="10" w:right="19"/>
              <w:jc w:val="center"/>
              <w:rPr>
                <w:sz w:val="24"/>
              </w:rPr>
            </w:pPr>
            <w:r>
              <w:rPr>
                <w:spacing w:val="-2"/>
                <w:sz w:val="24"/>
              </w:rPr>
              <w:t>1.7.186.</w:t>
            </w:r>
          </w:p>
        </w:tc>
        <w:tc>
          <w:tcPr>
            <w:tcW w:w="7316" w:type="dxa"/>
          </w:tcPr>
          <w:p w:rsidR="001D2A95" w:rsidRDefault="0058257E">
            <w:pPr>
              <w:pStyle w:val="TableParagraph"/>
              <w:spacing w:line="273" w:lineRule="exact"/>
              <w:ind w:left="75"/>
              <w:rPr>
                <w:sz w:val="24"/>
              </w:rPr>
            </w:pPr>
            <w:r>
              <w:rPr>
                <w:spacing w:val="-2"/>
                <w:sz w:val="24"/>
              </w:rPr>
              <w:t>Стойкадлявелосипедов</w:t>
            </w:r>
          </w:p>
        </w:tc>
        <w:tc>
          <w:tcPr>
            <w:tcW w:w="1396" w:type="dxa"/>
          </w:tcPr>
          <w:p w:rsidR="001D2A95" w:rsidRDefault="001D2A95">
            <w:pPr>
              <w:pStyle w:val="TableParagraph"/>
            </w:pPr>
          </w:p>
        </w:tc>
      </w:tr>
      <w:tr w:rsidR="001D2A95">
        <w:trPr>
          <w:trHeight w:val="302"/>
        </w:trPr>
        <w:tc>
          <w:tcPr>
            <w:tcW w:w="8222" w:type="dxa"/>
            <w:gridSpan w:val="2"/>
          </w:tcPr>
          <w:p w:rsidR="001D2A95" w:rsidRDefault="0058257E">
            <w:pPr>
              <w:pStyle w:val="TableParagraph"/>
              <w:spacing w:line="266" w:lineRule="exact"/>
              <w:ind w:left="50"/>
              <w:rPr>
                <w:sz w:val="24"/>
              </w:rPr>
            </w:pPr>
            <w:r>
              <w:rPr>
                <w:spacing w:val="-2"/>
                <w:sz w:val="24"/>
              </w:rPr>
              <w:t>Волейбол</w:t>
            </w:r>
          </w:p>
        </w:tc>
        <w:tc>
          <w:tcPr>
            <w:tcW w:w="1396" w:type="dxa"/>
          </w:tcPr>
          <w:p w:rsidR="001D2A95" w:rsidRDefault="0058257E">
            <w:pPr>
              <w:pStyle w:val="TableParagraph"/>
              <w:spacing w:line="266" w:lineRule="exact"/>
              <w:ind w:right="138"/>
              <w:jc w:val="right"/>
              <w:rPr>
                <w:sz w:val="24"/>
              </w:rPr>
            </w:pPr>
            <w:r>
              <w:rPr>
                <w:spacing w:val="-10"/>
                <w:sz w:val="24"/>
              </w:rPr>
              <w:t>+</w:t>
            </w:r>
          </w:p>
        </w:tc>
      </w:tr>
      <w:tr w:rsidR="001D2A95">
        <w:trPr>
          <w:trHeight w:val="295"/>
        </w:trPr>
        <w:tc>
          <w:tcPr>
            <w:tcW w:w="906" w:type="dxa"/>
          </w:tcPr>
          <w:p w:rsidR="001D2A95" w:rsidRDefault="0058257E">
            <w:pPr>
              <w:pStyle w:val="TableParagraph"/>
              <w:spacing w:line="271" w:lineRule="exact"/>
              <w:ind w:left="10" w:right="19"/>
              <w:jc w:val="center"/>
              <w:rPr>
                <w:sz w:val="24"/>
              </w:rPr>
            </w:pPr>
            <w:r>
              <w:rPr>
                <w:spacing w:val="-2"/>
                <w:sz w:val="24"/>
              </w:rPr>
              <w:t>1.7.187.</w:t>
            </w:r>
          </w:p>
        </w:tc>
        <w:tc>
          <w:tcPr>
            <w:tcW w:w="7316" w:type="dxa"/>
          </w:tcPr>
          <w:p w:rsidR="001D2A95" w:rsidRDefault="0058257E">
            <w:pPr>
              <w:pStyle w:val="TableParagraph"/>
              <w:spacing w:line="271" w:lineRule="exact"/>
              <w:ind w:left="75"/>
              <w:rPr>
                <w:sz w:val="24"/>
              </w:rPr>
            </w:pPr>
            <w:r>
              <w:rPr>
                <w:spacing w:val="-2"/>
                <w:sz w:val="24"/>
              </w:rPr>
              <w:t>Скамейкагимнастическаяуниверсальная</w:t>
            </w:r>
          </w:p>
        </w:tc>
        <w:tc>
          <w:tcPr>
            <w:tcW w:w="1396" w:type="dxa"/>
          </w:tcPr>
          <w:p w:rsidR="001D2A95" w:rsidRDefault="0058257E">
            <w:pPr>
              <w:pStyle w:val="TableParagraph"/>
              <w:spacing w:line="271" w:lineRule="exact"/>
              <w:ind w:right="138"/>
              <w:jc w:val="right"/>
              <w:rPr>
                <w:sz w:val="24"/>
              </w:rPr>
            </w:pPr>
            <w:r>
              <w:rPr>
                <w:spacing w:val="-10"/>
                <w:sz w:val="24"/>
              </w:rPr>
              <w:t>+</w:t>
            </w:r>
          </w:p>
        </w:tc>
      </w:tr>
      <w:tr w:rsidR="001D2A95">
        <w:trPr>
          <w:trHeight w:val="274"/>
        </w:trPr>
        <w:tc>
          <w:tcPr>
            <w:tcW w:w="906" w:type="dxa"/>
          </w:tcPr>
          <w:p w:rsidR="001D2A95" w:rsidRDefault="0058257E">
            <w:pPr>
              <w:pStyle w:val="TableParagraph"/>
              <w:spacing w:line="254" w:lineRule="exact"/>
              <w:ind w:left="10" w:right="19"/>
              <w:jc w:val="center"/>
              <w:rPr>
                <w:sz w:val="24"/>
              </w:rPr>
            </w:pPr>
            <w:r>
              <w:rPr>
                <w:spacing w:val="-2"/>
                <w:sz w:val="24"/>
              </w:rPr>
              <w:t>1.7.188.</w:t>
            </w:r>
          </w:p>
        </w:tc>
        <w:tc>
          <w:tcPr>
            <w:tcW w:w="7316" w:type="dxa"/>
          </w:tcPr>
          <w:p w:rsidR="001D2A95" w:rsidRDefault="0058257E">
            <w:pPr>
              <w:pStyle w:val="TableParagraph"/>
              <w:spacing w:line="254" w:lineRule="exact"/>
              <w:ind w:left="75"/>
              <w:rPr>
                <w:sz w:val="24"/>
              </w:rPr>
            </w:pPr>
            <w:r>
              <w:rPr>
                <w:sz w:val="24"/>
              </w:rPr>
              <w:t>Антенны</w:t>
            </w:r>
            <w:r>
              <w:rPr>
                <w:spacing w:val="-2"/>
                <w:sz w:val="24"/>
              </w:rPr>
              <w:t>скарманомдлясетки</w:t>
            </w:r>
          </w:p>
        </w:tc>
        <w:tc>
          <w:tcPr>
            <w:tcW w:w="1396" w:type="dxa"/>
          </w:tcPr>
          <w:p w:rsidR="001D2A95" w:rsidRDefault="0058257E">
            <w:pPr>
              <w:pStyle w:val="TableParagraph"/>
              <w:spacing w:line="254" w:lineRule="exact"/>
              <w:ind w:right="138"/>
              <w:jc w:val="right"/>
              <w:rPr>
                <w:sz w:val="24"/>
              </w:rPr>
            </w:pPr>
            <w:r>
              <w:rPr>
                <w:spacing w:val="-10"/>
                <w:sz w:val="24"/>
              </w:rPr>
              <w:t>+</w:t>
            </w:r>
          </w:p>
        </w:tc>
      </w:tr>
    </w:tbl>
    <w:p w:rsidR="001D2A95" w:rsidRDefault="001D2A95">
      <w:pPr>
        <w:pStyle w:val="a3"/>
        <w:spacing w:before="197"/>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497</w:t>
      </w:r>
    </w:p>
    <w:tbl>
      <w:tblPr>
        <w:tblStyle w:val="TableNormal"/>
        <w:tblW w:w="0" w:type="auto"/>
        <w:tblInd w:w="825" w:type="dxa"/>
        <w:tblLayout w:type="fixed"/>
        <w:tblLook w:val="01E0"/>
      </w:tblPr>
      <w:tblGrid>
        <w:gridCol w:w="943"/>
        <w:gridCol w:w="7111"/>
        <w:gridCol w:w="1548"/>
      </w:tblGrid>
      <w:tr w:rsidR="001D2A95">
        <w:trPr>
          <w:trHeight w:val="281"/>
        </w:trPr>
        <w:tc>
          <w:tcPr>
            <w:tcW w:w="943" w:type="dxa"/>
          </w:tcPr>
          <w:p w:rsidR="001D2A95" w:rsidRDefault="0058257E">
            <w:pPr>
              <w:pStyle w:val="TableParagraph"/>
              <w:spacing w:line="250" w:lineRule="exact"/>
              <w:ind w:left="50"/>
              <w:rPr>
                <w:sz w:val="24"/>
              </w:rPr>
            </w:pPr>
            <w:r>
              <w:rPr>
                <w:spacing w:val="-2"/>
                <w:sz w:val="24"/>
              </w:rPr>
              <w:t>1.7.189.</w:t>
            </w:r>
          </w:p>
        </w:tc>
        <w:tc>
          <w:tcPr>
            <w:tcW w:w="7111" w:type="dxa"/>
          </w:tcPr>
          <w:p w:rsidR="001D2A95" w:rsidRDefault="0058257E">
            <w:pPr>
              <w:pStyle w:val="TableParagraph"/>
              <w:spacing w:line="250" w:lineRule="exact"/>
              <w:ind w:left="43"/>
              <w:rPr>
                <w:sz w:val="24"/>
              </w:rPr>
            </w:pPr>
            <w:r>
              <w:rPr>
                <w:spacing w:val="-2"/>
                <w:sz w:val="24"/>
              </w:rPr>
              <w:t>Вышкасудейскаяуниверсальная</w:t>
            </w:r>
          </w:p>
        </w:tc>
        <w:tc>
          <w:tcPr>
            <w:tcW w:w="1548" w:type="dxa"/>
          </w:tcPr>
          <w:p w:rsidR="001D2A95" w:rsidRDefault="0058257E">
            <w:pPr>
              <w:pStyle w:val="TableParagraph"/>
              <w:spacing w:line="250" w:lineRule="exact"/>
              <w:ind w:right="168"/>
              <w:jc w:val="right"/>
              <w:rPr>
                <w:sz w:val="24"/>
              </w:rPr>
            </w:pPr>
            <w:r>
              <w:rPr>
                <w:spacing w:val="-10"/>
                <w:sz w:val="24"/>
              </w:rPr>
              <w:t>-</w:t>
            </w:r>
          </w:p>
        </w:tc>
      </w:tr>
      <w:tr w:rsidR="001D2A95">
        <w:trPr>
          <w:trHeight w:val="302"/>
        </w:trPr>
        <w:tc>
          <w:tcPr>
            <w:tcW w:w="943" w:type="dxa"/>
          </w:tcPr>
          <w:p w:rsidR="001D2A95" w:rsidRDefault="0058257E">
            <w:pPr>
              <w:pStyle w:val="TableParagraph"/>
              <w:spacing w:line="266" w:lineRule="exact"/>
              <w:ind w:left="50"/>
              <w:rPr>
                <w:sz w:val="24"/>
              </w:rPr>
            </w:pPr>
            <w:r>
              <w:rPr>
                <w:spacing w:val="-2"/>
                <w:sz w:val="24"/>
              </w:rPr>
              <w:t>1.7.190.</w:t>
            </w:r>
          </w:p>
        </w:tc>
        <w:tc>
          <w:tcPr>
            <w:tcW w:w="7111" w:type="dxa"/>
          </w:tcPr>
          <w:p w:rsidR="001D2A95" w:rsidRDefault="0058257E">
            <w:pPr>
              <w:pStyle w:val="TableParagraph"/>
              <w:spacing w:line="266" w:lineRule="exact"/>
              <w:ind w:left="43"/>
              <w:rPr>
                <w:sz w:val="24"/>
              </w:rPr>
            </w:pPr>
            <w:r>
              <w:rPr>
                <w:sz w:val="24"/>
              </w:rPr>
              <w:t>Мяч</w:t>
            </w:r>
            <w:r>
              <w:rPr>
                <w:spacing w:val="-2"/>
                <w:sz w:val="24"/>
              </w:rPr>
              <w:t xml:space="preserve"> волейбольный</w:t>
            </w:r>
          </w:p>
        </w:tc>
        <w:tc>
          <w:tcPr>
            <w:tcW w:w="1548" w:type="dxa"/>
          </w:tcPr>
          <w:p w:rsidR="001D2A95" w:rsidRDefault="0058257E">
            <w:pPr>
              <w:pStyle w:val="TableParagraph"/>
              <w:spacing w:line="266" w:lineRule="exact"/>
              <w:ind w:right="137"/>
              <w:jc w:val="right"/>
              <w:rPr>
                <w:sz w:val="24"/>
              </w:rPr>
            </w:pPr>
            <w:r>
              <w:rPr>
                <w:spacing w:val="-10"/>
                <w:sz w:val="24"/>
              </w:rPr>
              <w:t>+</w:t>
            </w:r>
          </w:p>
        </w:tc>
      </w:tr>
      <w:tr w:rsidR="001D2A95">
        <w:trPr>
          <w:trHeight w:val="304"/>
        </w:trPr>
        <w:tc>
          <w:tcPr>
            <w:tcW w:w="943" w:type="dxa"/>
          </w:tcPr>
          <w:p w:rsidR="001D2A95" w:rsidRDefault="0058257E">
            <w:pPr>
              <w:pStyle w:val="TableParagraph"/>
              <w:spacing w:line="271" w:lineRule="exact"/>
              <w:ind w:left="50"/>
              <w:rPr>
                <w:sz w:val="24"/>
              </w:rPr>
            </w:pPr>
            <w:r>
              <w:rPr>
                <w:spacing w:val="-2"/>
                <w:sz w:val="24"/>
              </w:rPr>
              <w:t>1.7.191.</w:t>
            </w:r>
          </w:p>
        </w:tc>
        <w:tc>
          <w:tcPr>
            <w:tcW w:w="7111" w:type="dxa"/>
          </w:tcPr>
          <w:p w:rsidR="001D2A95" w:rsidRDefault="0058257E">
            <w:pPr>
              <w:pStyle w:val="TableParagraph"/>
              <w:spacing w:line="271" w:lineRule="exact"/>
              <w:ind w:left="43"/>
              <w:rPr>
                <w:sz w:val="24"/>
              </w:rPr>
            </w:pPr>
            <w:r>
              <w:rPr>
                <w:spacing w:val="-2"/>
                <w:sz w:val="24"/>
              </w:rPr>
              <w:t>Протектордляволейбольныхстоек</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7"/>
        </w:trPr>
        <w:tc>
          <w:tcPr>
            <w:tcW w:w="943" w:type="dxa"/>
          </w:tcPr>
          <w:p w:rsidR="001D2A95" w:rsidRDefault="0058257E">
            <w:pPr>
              <w:pStyle w:val="TableParagraph"/>
              <w:spacing w:line="268" w:lineRule="exact"/>
              <w:ind w:left="50"/>
              <w:rPr>
                <w:sz w:val="24"/>
              </w:rPr>
            </w:pPr>
            <w:r>
              <w:rPr>
                <w:spacing w:val="-2"/>
                <w:sz w:val="24"/>
              </w:rPr>
              <w:t>1.7.192.</w:t>
            </w:r>
          </w:p>
        </w:tc>
        <w:tc>
          <w:tcPr>
            <w:tcW w:w="7111" w:type="dxa"/>
          </w:tcPr>
          <w:p w:rsidR="001D2A95" w:rsidRDefault="0058257E">
            <w:pPr>
              <w:pStyle w:val="TableParagraph"/>
              <w:spacing w:line="268" w:lineRule="exact"/>
              <w:ind w:left="43"/>
              <w:rPr>
                <w:sz w:val="24"/>
              </w:rPr>
            </w:pPr>
            <w:r>
              <w:rPr>
                <w:spacing w:val="-2"/>
                <w:sz w:val="24"/>
              </w:rPr>
              <w:t>Сеткаволейбольная</w:t>
            </w:r>
          </w:p>
        </w:tc>
        <w:tc>
          <w:tcPr>
            <w:tcW w:w="1548" w:type="dxa"/>
          </w:tcPr>
          <w:p w:rsidR="001D2A95" w:rsidRDefault="0058257E">
            <w:pPr>
              <w:pStyle w:val="TableParagraph"/>
              <w:spacing w:line="268" w:lineRule="exact"/>
              <w:ind w:right="137"/>
              <w:jc w:val="right"/>
              <w:rPr>
                <w:sz w:val="24"/>
              </w:rPr>
            </w:pPr>
            <w:r>
              <w:rPr>
                <w:spacing w:val="-10"/>
                <w:sz w:val="24"/>
              </w:rPr>
              <w:t>+</w:t>
            </w:r>
          </w:p>
        </w:tc>
      </w:tr>
      <w:tr w:rsidR="001D2A95">
        <w:trPr>
          <w:trHeight w:val="305"/>
        </w:trPr>
        <w:tc>
          <w:tcPr>
            <w:tcW w:w="943" w:type="dxa"/>
          </w:tcPr>
          <w:p w:rsidR="001D2A95" w:rsidRDefault="0058257E">
            <w:pPr>
              <w:pStyle w:val="TableParagraph"/>
              <w:spacing w:line="273" w:lineRule="exact"/>
              <w:ind w:left="50"/>
              <w:rPr>
                <w:sz w:val="24"/>
              </w:rPr>
            </w:pPr>
            <w:r>
              <w:rPr>
                <w:spacing w:val="-2"/>
                <w:sz w:val="24"/>
              </w:rPr>
              <w:t>1.7.193.</w:t>
            </w:r>
          </w:p>
        </w:tc>
        <w:tc>
          <w:tcPr>
            <w:tcW w:w="7111" w:type="dxa"/>
          </w:tcPr>
          <w:p w:rsidR="001D2A95" w:rsidRDefault="0058257E">
            <w:pPr>
              <w:pStyle w:val="TableParagraph"/>
              <w:spacing w:line="273" w:lineRule="exact"/>
              <w:ind w:left="43"/>
              <w:rPr>
                <w:sz w:val="24"/>
              </w:rPr>
            </w:pPr>
            <w:r>
              <w:rPr>
                <w:spacing w:val="-2"/>
                <w:sz w:val="24"/>
              </w:rPr>
              <w:t>Стойкаволейбольнаяуниверсальная</w:t>
            </w:r>
          </w:p>
        </w:tc>
        <w:tc>
          <w:tcPr>
            <w:tcW w:w="1548" w:type="dxa"/>
          </w:tcPr>
          <w:p w:rsidR="001D2A95" w:rsidRDefault="0058257E">
            <w:pPr>
              <w:pStyle w:val="TableParagraph"/>
              <w:spacing w:line="273" w:lineRule="exact"/>
              <w:ind w:right="137"/>
              <w:jc w:val="right"/>
              <w:rPr>
                <w:sz w:val="24"/>
              </w:rPr>
            </w:pPr>
            <w:r>
              <w:rPr>
                <w:spacing w:val="-10"/>
                <w:sz w:val="24"/>
              </w:rPr>
              <w:t>+</w:t>
            </w:r>
          </w:p>
        </w:tc>
      </w:tr>
      <w:tr w:rsidR="001D2A95">
        <w:trPr>
          <w:trHeight w:val="305"/>
        </w:trPr>
        <w:tc>
          <w:tcPr>
            <w:tcW w:w="943" w:type="dxa"/>
          </w:tcPr>
          <w:p w:rsidR="001D2A95" w:rsidRDefault="0058257E">
            <w:pPr>
              <w:pStyle w:val="TableParagraph"/>
              <w:spacing w:line="266" w:lineRule="exact"/>
              <w:ind w:left="50"/>
              <w:rPr>
                <w:sz w:val="24"/>
              </w:rPr>
            </w:pPr>
            <w:r>
              <w:rPr>
                <w:spacing w:val="-2"/>
                <w:sz w:val="24"/>
              </w:rPr>
              <w:t>1.7.194.</w:t>
            </w:r>
          </w:p>
        </w:tc>
        <w:tc>
          <w:tcPr>
            <w:tcW w:w="7111" w:type="dxa"/>
          </w:tcPr>
          <w:p w:rsidR="001D2A95" w:rsidRDefault="0058257E">
            <w:pPr>
              <w:pStyle w:val="TableParagraph"/>
              <w:spacing w:line="266" w:lineRule="exact"/>
              <w:ind w:left="43"/>
              <w:rPr>
                <w:sz w:val="24"/>
              </w:rPr>
            </w:pPr>
            <w:r>
              <w:rPr>
                <w:sz w:val="24"/>
              </w:rPr>
              <w:t>Тренажердля</w:t>
            </w:r>
            <w:r>
              <w:rPr>
                <w:spacing w:val="-2"/>
                <w:sz w:val="24"/>
              </w:rPr>
              <w:t>волейбола</w:t>
            </w:r>
          </w:p>
        </w:tc>
        <w:tc>
          <w:tcPr>
            <w:tcW w:w="1548" w:type="dxa"/>
          </w:tcPr>
          <w:p w:rsidR="001D2A95" w:rsidRDefault="0058257E">
            <w:pPr>
              <w:pStyle w:val="TableParagraph"/>
              <w:spacing w:line="266" w:lineRule="exact"/>
              <w:ind w:right="168"/>
              <w:jc w:val="right"/>
              <w:rPr>
                <w:sz w:val="24"/>
              </w:rPr>
            </w:pPr>
            <w:r>
              <w:rPr>
                <w:spacing w:val="-10"/>
                <w:sz w:val="24"/>
              </w:rPr>
              <w:t>-</w:t>
            </w:r>
          </w:p>
        </w:tc>
      </w:tr>
      <w:tr w:rsidR="001D2A95">
        <w:trPr>
          <w:trHeight w:val="307"/>
        </w:trPr>
        <w:tc>
          <w:tcPr>
            <w:tcW w:w="943" w:type="dxa"/>
          </w:tcPr>
          <w:p w:rsidR="001D2A95" w:rsidRDefault="0058257E">
            <w:pPr>
              <w:pStyle w:val="TableParagraph"/>
              <w:spacing w:line="273" w:lineRule="exact"/>
              <w:ind w:left="50"/>
              <w:rPr>
                <w:sz w:val="24"/>
              </w:rPr>
            </w:pPr>
            <w:r>
              <w:rPr>
                <w:spacing w:val="-2"/>
                <w:sz w:val="24"/>
              </w:rPr>
              <w:t>Гандбол</w:t>
            </w:r>
          </w:p>
        </w:tc>
        <w:tc>
          <w:tcPr>
            <w:tcW w:w="7111" w:type="dxa"/>
          </w:tcPr>
          <w:p w:rsidR="001D2A95" w:rsidRDefault="001D2A95">
            <w:pPr>
              <w:pStyle w:val="TableParagraph"/>
            </w:pPr>
          </w:p>
        </w:tc>
        <w:tc>
          <w:tcPr>
            <w:tcW w:w="1548" w:type="dxa"/>
          </w:tcPr>
          <w:p w:rsidR="001D2A95" w:rsidRDefault="0058257E">
            <w:pPr>
              <w:pStyle w:val="TableParagraph"/>
              <w:spacing w:line="273" w:lineRule="exact"/>
              <w:ind w:right="47"/>
              <w:jc w:val="right"/>
              <w:rPr>
                <w:sz w:val="24"/>
              </w:rPr>
            </w:pPr>
            <w:r>
              <w:rPr>
                <w:spacing w:val="-5"/>
                <w:sz w:val="24"/>
              </w:rPr>
              <w:t>нет</w:t>
            </w:r>
          </w:p>
        </w:tc>
      </w:tr>
      <w:tr w:rsidR="001D2A95">
        <w:trPr>
          <w:trHeight w:val="307"/>
        </w:trPr>
        <w:tc>
          <w:tcPr>
            <w:tcW w:w="8054" w:type="dxa"/>
            <w:gridSpan w:val="2"/>
          </w:tcPr>
          <w:p w:rsidR="001D2A95" w:rsidRDefault="0058257E">
            <w:pPr>
              <w:pStyle w:val="TableParagraph"/>
              <w:spacing w:line="268" w:lineRule="exact"/>
              <w:ind w:left="50"/>
              <w:rPr>
                <w:sz w:val="24"/>
              </w:rPr>
            </w:pPr>
            <w:r>
              <w:rPr>
                <w:spacing w:val="-2"/>
                <w:sz w:val="24"/>
              </w:rPr>
              <w:t>Городошныйспорт</w:t>
            </w:r>
          </w:p>
        </w:tc>
        <w:tc>
          <w:tcPr>
            <w:tcW w:w="1548" w:type="dxa"/>
          </w:tcPr>
          <w:p w:rsidR="001D2A95" w:rsidRDefault="0058257E">
            <w:pPr>
              <w:pStyle w:val="TableParagraph"/>
              <w:spacing w:line="268" w:lineRule="exact"/>
              <w:ind w:right="47"/>
              <w:jc w:val="right"/>
              <w:rPr>
                <w:sz w:val="24"/>
              </w:rPr>
            </w:pPr>
            <w:r>
              <w:rPr>
                <w:spacing w:val="-5"/>
                <w:sz w:val="24"/>
              </w:rPr>
              <w:t>нет</w:t>
            </w:r>
          </w:p>
        </w:tc>
      </w:tr>
      <w:tr w:rsidR="001D2A95">
        <w:trPr>
          <w:trHeight w:val="302"/>
        </w:trPr>
        <w:tc>
          <w:tcPr>
            <w:tcW w:w="8054" w:type="dxa"/>
            <w:gridSpan w:val="2"/>
          </w:tcPr>
          <w:p w:rsidR="001D2A95" w:rsidRDefault="0058257E">
            <w:pPr>
              <w:pStyle w:val="TableParagraph"/>
              <w:spacing w:line="273" w:lineRule="exact"/>
              <w:ind w:left="50"/>
              <w:rPr>
                <w:sz w:val="24"/>
              </w:rPr>
            </w:pPr>
            <w:r>
              <w:rPr>
                <w:sz w:val="24"/>
              </w:rPr>
              <w:t>Греко-римская</w:t>
            </w:r>
            <w:r>
              <w:rPr>
                <w:spacing w:val="-2"/>
                <w:sz w:val="24"/>
              </w:rPr>
              <w:t xml:space="preserve"> ивольнаяборьба</w:t>
            </w:r>
          </w:p>
        </w:tc>
        <w:tc>
          <w:tcPr>
            <w:tcW w:w="1548" w:type="dxa"/>
          </w:tcPr>
          <w:p w:rsidR="001D2A95" w:rsidRDefault="0058257E">
            <w:pPr>
              <w:pStyle w:val="TableParagraph"/>
              <w:spacing w:line="273" w:lineRule="exact"/>
              <w:ind w:right="47"/>
              <w:jc w:val="right"/>
              <w:rPr>
                <w:sz w:val="24"/>
              </w:rPr>
            </w:pPr>
            <w:r>
              <w:rPr>
                <w:spacing w:val="-5"/>
                <w:sz w:val="24"/>
              </w:rPr>
              <w:t>нет</w:t>
            </w:r>
          </w:p>
        </w:tc>
      </w:tr>
      <w:tr w:rsidR="001D2A95">
        <w:trPr>
          <w:trHeight w:val="300"/>
        </w:trPr>
        <w:tc>
          <w:tcPr>
            <w:tcW w:w="943" w:type="dxa"/>
          </w:tcPr>
          <w:p w:rsidR="001D2A95" w:rsidRDefault="0058257E">
            <w:pPr>
              <w:pStyle w:val="TableParagraph"/>
              <w:spacing w:line="263" w:lineRule="exact"/>
              <w:ind w:left="50"/>
              <w:rPr>
                <w:sz w:val="24"/>
              </w:rPr>
            </w:pPr>
            <w:r>
              <w:rPr>
                <w:spacing w:val="-2"/>
                <w:sz w:val="24"/>
              </w:rPr>
              <w:t>Дартс</w:t>
            </w:r>
          </w:p>
        </w:tc>
        <w:tc>
          <w:tcPr>
            <w:tcW w:w="7111" w:type="dxa"/>
          </w:tcPr>
          <w:p w:rsidR="001D2A95" w:rsidRDefault="001D2A95">
            <w:pPr>
              <w:pStyle w:val="TableParagraph"/>
            </w:pPr>
          </w:p>
        </w:tc>
        <w:tc>
          <w:tcPr>
            <w:tcW w:w="1548" w:type="dxa"/>
          </w:tcPr>
          <w:p w:rsidR="001D2A95" w:rsidRDefault="0058257E">
            <w:pPr>
              <w:pStyle w:val="TableParagraph"/>
              <w:spacing w:line="263" w:lineRule="exact"/>
              <w:ind w:right="47"/>
              <w:jc w:val="right"/>
              <w:rPr>
                <w:sz w:val="24"/>
              </w:rPr>
            </w:pPr>
            <w:r>
              <w:rPr>
                <w:spacing w:val="-5"/>
                <w:sz w:val="24"/>
              </w:rPr>
              <w:t>нет</w:t>
            </w:r>
          </w:p>
        </w:tc>
      </w:tr>
      <w:tr w:rsidR="001D2A95">
        <w:trPr>
          <w:trHeight w:val="307"/>
        </w:trPr>
        <w:tc>
          <w:tcPr>
            <w:tcW w:w="8054" w:type="dxa"/>
            <w:gridSpan w:val="2"/>
          </w:tcPr>
          <w:p w:rsidR="001D2A95" w:rsidRDefault="0058257E">
            <w:pPr>
              <w:pStyle w:val="TableParagraph"/>
              <w:spacing w:line="271" w:lineRule="exact"/>
              <w:ind w:left="50"/>
              <w:rPr>
                <w:sz w:val="24"/>
              </w:rPr>
            </w:pPr>
            <w:r>
              <w:rPr>
                <w:spacing w:val="-2"/>
                <w:sz w:val="24"/>
              </w:rPr>
              <w:t>Дзюдонет</w:t>
            </w:r>
          </w:p>
        </w:tc>
        <w:tc>
          <w:tcPr>
            <w:tcW w:w="1548" w:type="dxa"/>
          </w:tcPr>
          <w:p w:rsidR="001D2A95" w:rsidRDefault="0058257E">
            <w:pPr>
              <w:pStyle w:val="TableParagraph"/>
              <w:spacing w:line="271" w:lineRule="exact"/>
              <w:ind w:right="47"/>
              <w:jc w:val="right"/>
              <w:rPr>
                <w:sz w:val="24"/>
              </w:rPr>
            </w:pPr>
            <w:r>
              <w:rPr>
                <w:spacing w:val="-5"/>
                <w:sz w:val="24"/>
              </w:rPr>
              <w:t>нет</w:t>
            </w:r>
          </w:p>
        </w:tc>
      </w:tr>
      <w:tr w:rsidR="001D2A95">
        <w:trPr>
          <w:trHeight w:val="309"/>
        </w:trPr>
        <w:tc>
          <w:tcPr>
            <w:tcW w:w="9602" w:type="dxa"/>
            <w:gridSpan w:val="3"/>
          </w:tcPr>
          <w:p w:rsidR="001D2A95" w:rsidRDefault="0058257E">
            <w:pPr>
              <w:pStyle w:val="TableParagraph"/>
              <w:spacing w:line="271" w:lineRule="exact"/>
              <w:ind w:left="50"/>
              <w:rPr>
                <w:sz w:val="24"/>
              </w:rPr>
            </w:pPr>
            <w:r>
              <w:rPr>
                <w:spacing w:val="-2"/>
                <w:sz w:val="24"/>
              </w:rPr>
              <w:t>Настольныйтеннис</w:t>
            </w:r>
          </w:p>
        </w:tc>
      </w:tr>
      <w:tr w:rsidR="001D2A95">
        <w:trPr>
          <w:trHeight w:val="304"/>
        </w:trPr>
        <w:tc>
          <w:tcPr>
            <w:tcW w:w="943" w:type="dxa"/>
          </w:tcPr>
          <w:p w:rsidR="001D2A95" w:rsidRDefault="0058257E">
            <w:pPr>
              <w:pStyle w:val="TableParagraph"/>
              <w:spacing w:line="273" w:lineRule="exact"/>
              <w:ind w:left="50"/>
              <w:rPr>
                <w:sz w:val="24"/>
              </w:rPr>
            </w:pPr>
            <w:r>
              <w:rPr>
                <w:spacing w:val="-2"/>
                <w:sz w:val="24"/>
              </w:rPr>
              <w:t>1.7.228.</w:t>
            </w:r>
          </w:p>
        </w:tc>
        <w:tc>
          <w:tcPr>
            <w:tcW w:w="7111" w:type="dxa"/>
          </w:tcPr>
          <w:p w:rsidR="001D2A95" w:rsidRDefault="0058257E">
            <w:pPr>
              <w:pStyle w:val="TableParagraph"/>
              <w:spacing w:line="273" w:lineRule="exact"/>
              <w:ind w:left="43"/>
              <w:rPr>
                <w:sz w:val="24"/>
              </w:rPr>
            </w:pPr>
            <w:r>
              <w:rPr>
                <w:spacing w:val="-2"/>
                <w:sz w:val="24"/>
              </w:rPr>
              <w:t>СкамейкаГимнастическаяуниверсальная</w:t>
            </w:r>
          </w:p>
        </w:tc>
        <w:tc>
          <w:tcPr>
            <w:tcW w:w="1548" w:type="dxa"/>
          </w:tcPr>
          <w:p w:rsidR="001D2A95" w:rsidRDefault="0058257E">
            <w:pPr>
              <w:pStyle w:val="TableParagraph"/>
              <w:spacing w:line="273" w:lineRule="exact"/>
              <w:ind w:right="137"/>
              <w:jc w:val="right"/>
              <w:rPr>
                <w:sz w:val="24"/>
              </w:rPr>
            </w:pPr>
            <w:r>
              <w:rPr>
                <w:spacing w:val="-10"/>
                <w:sz w:val="24"/>
              </w:rPr>
              <w:t>+</w:t>
            </w:r>
          </w:p>
        </w:tc>
      </w:tr>
      <w:tr w:rsidR="001D2A95">
        <w:trPr>
          <w:trHeight w:val="302"/>
        </w:trPr>
        <w:tc>
          <w:tcPr>
            <w:tcW w:w="943" w:type="dxa"/>
          </w:tcPr>
          <w:p w:rsidR="001D2A95" w:rsidRDefault="0058257E">
            <w:pPr>
              <w:pStyle w:val="TableParagraph"/>
              <w:spacing w:line="266" w:lineRule="exact"/>
              <w:ind w:left="50"/>
              <w:rPr>
                <w:sz w:val="24"/>
              </w:rPr>
            </w:pPr>
            <w:r>
              <w:rPr>
                <w:spacing w:val="-2"/>
                <w:sz w:val="24"/>
              </w:rPr>
              <w:t>1.7.229.</w:t>
            </w:r>
          </w:p>
        </w:tc>
        <w:tc>
          <w:tcPr>
            <w:tcW w:w="7111" w:type="dxa"/>
          </w:tcPr>
          <w:p w:rsidR="001D2A95" w:rsidRDefault="0058257E">
            <w:pPr>
              <w:pStyle w:val="TableParagraph"/>
              <w:spacing w:line="266" w:lineRule="exact"/>
              <w:ind w:left="43"/>
              <w:rPr>
                <w:sz w:val="24"/>
              </w:rPr>
            </w:pPr>
            <w:r>
              <w:rPr>
                <w:sz w:val="24"/>
              </w:rPr>
              <w:t>Ракеткадлянастольного</w:t>
            </w:r>
            <w:r>
              <w:rPr>
                <w:spacing w:val="-2"/>
                <w:sz w:val="24"/>
              </w:rPr>
              <w:t>тенниса</w:t>
            </w:r>
          </w:p>
        </w:tc>
        <w:tc>
          <w:tcPr>
            <w:tcW w:w="1548" w:type="dxa"/>
          </w:tcPr>
          <w:p w:rsidR="001D2A95" w:rsidRDefault="0058257E">
            <w:pPr>
              <w:pStyle w:val="TableParagraph"/>
              <w:spacing w:line="266" w:lineRule="exact"/>
              <w:ind w:right="137"/>
              <w:jc w:val="right"/>
              <w:rPr>
                <w:sz w:val="24"/>
              </w:rPr>
            </w:pPr>
            <w:r>
              <w:rPr>
                <w:spacing w:val="-10"/>
                <w:sz w:val="24"/>
              </w:rPr>
              <w:t>+</w:t>
            </w:r>
          </w:p>
        </w:tc>
      </w:tr>
      <w:tr w:rsidR="001D2A95">
        <w:trPr>
          <w:trHeight w:val="307"/>
        </w:trPr>
        <w:tc>
          <w:tcPr>
            <w:tcW w:w="943" w:type="dxa"/>
          </w:tcPr>
          <w:p w:rsidR="001D2A95" w:rsidRDefault="0058257E">
            <w:pPr>
              <w:pStyle w:val="TableParagraph"/>
              <w:spacing w:line="271" w:lineRule="exact"/>
              <w:ind w:left="50"/>
              <w:rPr>
                <w:sz w:val="24"/>
              </w:rPr>
            </w:pPr>
            <w:r>
              <w:rPr>
                <w:spacing w:val="-2"/>
                <w:sz w:val="24"/>
              </w:rPr>
              <w:t>1.7.230.</w:t>
            </w:r>
          </w:p>
        </w:tc>
        <w:tc>
          <w:tcPr>
            <w:tcW w:w="7111" w:type="dxa"/>
          </w:tcPr>
          <w:p w:rsidR="001D2A95" w:rsidRDefault="0058257E">
            <w:pPr>
              <w:pStyle w:val="TableParagraph"/>
              <w:spacing w:line="271" w:lineRule="exact"/>
              <w:ind w:left="43"/>
              <w:rPr>
                <w:sz w:val="24"/>
              </w:rPr>
            </w:pPr>
            <w:r>
              <w:rPr>
                <w:spacing w:val="-2"/>
                <w:sz w:val="24"/>
              </w:rPr>
              <w:t>Сетка</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7"/>
        </w:trPr>
        <w:tc>
          <w:tcPr>
            <w:tcW w:w="943" w:type="dxa"/>
          </w:tcPr>
          <w:p w:rsidR="001D2A95" w:rsidRDefault="0058257E">
            <w:pPr>
              <w:pStyle w:val="TableParagraph"/>
              <w:spacing w:line="271" w:lineRule="exact"/>
              <w:ind w:left="50"/>
              <w:rPr>
                <w:sz w:val="24"/>
              </w:rPr>
            </w:pPr>
            <w:r>
              <w:rPr>
                <w:spacing w:val="-2"/>
                <w:sz w:val="24"/>
              </w:rPr>
              <w:t>1.7.231.</w:t>
            </w:r>
          </w:p>
        </w:tc>
        <w:tc>
          <w:tcPr>
            <w:tcW w:w="7111" w:type="dxa"/>
          </w:tcPr>
          <w:p w:rsidR="001D2A95" w:rsidRDefault="0058257E">
            <w:pPr>
              <w:pStyle w:val="TableParagraph"/>
              <w:spacing w:line="271" w:lineRule="exact"/>
              <w:ind w:left="43"/>
              <w:rPr>
                <w:sz w:val="24"/>
              </w:rPr>
            </w:pPr>
            <w:r>
              <w:rPr>
                <w:spacing w:val="-2"/>
                <w:sz w:val="24"/>
              </w:rPr>
              <w:t>Столтеннисныйлюбительский</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7"/>
        </w:trPr>
        <w:tc>
          <w:tcPr>
            <w:tcW w:w="943" w:type="dxa"/>
          </w:tcPr>
          <w:p w:rsidR="001D2A95" w:rsidRDefault="0058257E">
            <w:pPr>
              <w:pStyle w:val="TableParagraph"/>
              <w:spacing w:line="271" w:lineRule="exact"/>
              <w:ind w:left="50"/>
              <w:rPr>
                <w:sz w:val="24"/>
              </w:rPr>
            </w:pPr>
            <w:r>
              <w:rPr>
                <w:spacing w:val="-2"/>
                <w:sz w:val="24"/>
              </w:rPr>
              <w:t>1.7.232.</w:t>
            </w:r>
          </w:p>
        </w:tc>
        <w:tc>
          <w:tcPr>
            <w:tcW w:w="7111" w:type="dxa"/>
          </w:tcPr>
          <w:p w:rsidR="001D2A95" w:rsidRDefault="0058257E">
            <w:pPr>
              <w:pStyle w:val="TableParagraph"/>
              <w:spacing w:line="271" w:lineRule="exact"/>
              <w:ind w:left="43"/>
              <w:rPr>
                <w:sz w:val="24"/>
              </w:rPr>
            </w:pPr>
            <w:r>
              <w:rPr>
                <w:spacing w:val="-2"/>
                <w:sz w:val="24"/>
              </w:rPr>
              <w:t>Столтеннисныйпрофессиональный</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2"/>
        </w:trPr>
        <w:tc>
          <w:tcPr>
            <w:tcW w:w="943" w:type="dxa"/>
          </w:tcPr>
          <w:p w:rsidR="001D2A95" w:rsidRDefault="0058257E">
            <w:pPr>
              <w:pStyle w:val="TableParagraph"/>
              <w:spacing w:line="271" w:lineRule="exact"/>
              <w:ind w:left="50"/>
              <w:rPr>
                <w:sz w:val="24"/>
              </w:rPr>
            </w:pPr>
            <w:r>
              <w:rPr>
                <w:spacing w:val="-2"/>
                <w:sz w:val="24"/>
              </w:rPr>
              <w:t>1.7.233.</w:t>
            </w:r>
          </w:p>
        </w:tc>
        <w:tc>
          <w:tcPr>
            <w:tcW w:w="7111" w:type="dxa"/>
          </w:tcPr>
          <w:p w:rsidR="001D2A95" w:rsidRDefault="0058257E">
            <w:pPr>
              <w:pStyle w:val="TableParagraph"/>
              <w:spacing w:line="271" w:lineRule="exact"/>
              <w:ind w:left="43"/>
              <w:rPr>
                <w:sz w:val="24"/>
              </w:rPr>
            </w:pPr>
            <w:r>
              <w:rPr>
                <w:sz w:val="24"/>
              </w:rPr>
              <w:t>Тренировочный</w:t>
            </w:r>
            <w:r>
              <w:rPr>
                <w:spacing w:val="-4"/>
                <w:sz w:val="24"/>
              </w:rPr>
              <w:t xml:space="preserve"> робот</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2"/>
        </w:trPr>
        <w:tc>
          <w:tcPr>
            <w:tcW w:w="943" w:type="dxa"/>
          </w:tcPr>
          <w:p w:rsidR="001D2A95" w:rsidRDefault="0058257E">
            <w:pPr>
              <w:pStyle w:val="TableParagraph"/>
              <w:spacing w:line="266" w:lineRule="exact"/>
              <w:ind w:left="50"/>
              <w:rPr>
                <w:sz w:val="24"/>
              </w:rPr>
            </w:pPr>
            <w:r>
              <w:rPr>
                <w:spacing w:val="-2"/>
                <w:sz w:val="24"/>
              </w:rPr>
              <w:t>1.7.234.</w:t>
            </w:r>
          </w:p>
        </w:tc>
        <w:tc>
          <w:tcPr>
            <w:tcW w:w="7111" w:type="dxa"/>
          </w:tcPr>
          <w:p w:rsidR="001D2A95" w:rsidRDefault="0058257E">
            <w:pPr>
              <w:pStyle w:val="TableParagraph"/>
              <w:spacing w:line="266" w:lineRule="exact"/>
              <w:ind w:left="43"/>
              <w:rPr>
                <w:sz w:val="24"/>
              </w:rPr>
            </w:pPr>
            <w:r>
              <w:rPr>
                <w:sz w:val="24"/>
              </w:rPr>
              <w:t>Табло</w:t>
            </w:r>
            <w:r>
              <w:rPr>
                <w:spacing w:val="-2"/>
                <w:sz w:val="24"/>
              </w:rPr>
              <w:t>длянастольноготеннисаперекидное</w:t>
            </w:r>
          </w:p>
        </w:tc>
        <w:tc>
          <w:tcPr>
            <w:tcW w:w="1548" w:type="dxa"/>
          </w:tcPr>
          <w:p w:rsidR="001D2A95" w:rsidRDefault="001D2A95">
            <w:pPr>
              <w:pStyle w:val="TableParagraph"/>
            </w:pPr>
          </w:p>
        </w:tc>
      </w:tr>
      <w:tr w:rsidR="001D2A95">
        <w:trPr>
          <w:trHeight w:val="309"/>
        </w:trPr>
        <w:tc>
          <w:tcPr>
            <w:tcW w:w="943" w:type="dxa"/>
          </w:tcPr>
          <w:p w:rsidR="001D2A95" w:rsidRDefault="0058257E">
            <w:pPr>
              <w:pStyle w:val="TableParagraph"/>
              <w:spacing w:line="271" w:lineRule="exact"/>
              <w:ind w:left="50"/>
              <w:rPr>
                <w:sz w:val="24"/>
              </w:rPr>
            </w:pPr>
            <w:r>
              <w:rPr>
                <w:spacing w:val="-2"/>
                <w:sz w:val="24"/>
              </w:rPr>
              <w:t>1.7.235.</w:t>
            </w:r>
          </w:p>
        </w:tc>
        <w:tc>
          <w:tcPr>
            <w:tcW w:w="7111" w:type="dxa"/>
          </w:tcPr>
          <w:p w:rsidR="001D2A95" w:rsidRDefault="0058257E">
            <w:pPr>
              <w:pStyle w:val="TableParagraph"/>
              <w:spacing w:line="271" w:lineRule="exact"/>
              <w:ind w:left="43"/>
              <w:rPr>
                <w:sz w:val="24"/>
              </w:rPr>
            </w:pPr>
            <w:r>
              <w:rPr>
                <w:sz w:val="24"/>
              </w:rPr>
              <w:t>Предметно-</w:t>
            </w:r>
            <w:r>
              <w:rPr>
                <w:spacing w:val="-2"/>
                <w:sz w:val="24"/>
              </w:rPr>
              <w:t>тематическийстенд</w:t>
            </w:r>
          </w:p>
        </w:tc>
        <w:tc>
          <w:tcPr>
            <w:tcW w:w="1548" w:type="dxa"/>
          </w:tcPr>
          <w:p w:rsidR="001D2A95" w:rsidRDefault="001D2A95">
            <w:pPr>
              <w:pStyle w:val="TableParagraph"/>
            </w:pPr>
          </w:p>
        </w:tc>
      </w:tr>
      <w:tr w:rsidR="001D2A95">
        <w:trPr>
          <w:trHeight w:val="302"/>
        </w:trPr>
        <w:tc>
          <w:tcPr>
            <w:tcW w:w="943" w:type="dxa"/>
          </w:tcPr>
          <w:p w:rsidR="001D2A95" w:rsidRDefault="0058257E">
            <w:pPr>
              <w:pStyle w:val="TableParagraph"/>
              <w:spacing w:line="273" w:lineRule="exact"/>
              <w:ind w:left="50"/>
              <w:rPr>
                <w:sz w:val="24"/>
              </w:rPr>
            </w:pPr>
            <w:r>
              <w:rPr>
                <w:spacing w:val="-2"/>
                <w:sz w:val="24"/>
              </w:rPr>
              <w:t>Самбо</w:t>
            </w:r>
          </w:p>
        </w:tc>
        <w:tc>
          <w:tcPr>
            <w:tcW w:w="7111" w:type="dxa"/>
          </w:tcPr>
          <w:p w:rsidR="001D2A95" w:rsidRDefault="001D2A95">
            <w:pPr>
              <w:pStyle w:val="TableParagraph"/>
            </w:pPr>
          </w:p>
        </w:tc>
        <w:tc>
          <w:tcPr>
            <w:tcW w:w="1548" w:type="dxa"/>
          </w:tcPr>
          <w:p w:rsidR="001D2A95" w:rsidRDefault="001D2A95">
            <w:pPr>
              <w:pStyle w:val="TableParagraph"/>
            </w:pPr>
          </w:p>
        </w:tc>
      </w:tr>
      <w:tr w:rsidR="001D2A95">
        <w:trPr>
          <w:trHeight w:val="300"/>
        </w:trPr>
        <w:tc>
          <w:tcPr>
            <w:tcW w:w="943" w:type="dxa"/>
          </w:tcPr>
          <w:p w:rsidR="001D2A95" w:rsidRDefault="0058257E">
            <w:pPr>
              <w:pStyle w:val="TableParagraph"/>
              <w:spacing w:line="263" w:lineRule="exact"/>
              <w:ind w:left="50"/>
              <w:rPr>
                <w:sz w:val="24"/>
              </w:rPr>
            </w:pPr>
            <w:r>
              <w:rPr>
                <w:spacing w:val="-2"/>
                <w:sz w:val="24"/>
              </w:rPr>
              <w:t>1.7.242.</w:t>
            </w:r>
          </w:p>
        </w:tc>
        <w:tc>
          <w:tcPr>
            <w:tcW w:w="7111" w:type="dxa"/>
          </w:tcPr>
          <w:p w:rsidR="001D2A95" w:rsidRDefault="0058257E">
            <w:pPr>
              <w:pStyle w:val="TableParagraph"/>
              <w:spacing w:line="263" w:lineRule="exact"/>
              <w:ind w:left="43"/>
              <w:rPr>
                <w:sz w:val="24"/>
              </w:rPr>
            </w:pPr>
            <w:r>
              <w:rPr>
                <w:spacing w:val="-2"/>
                <w:sz w:val="24"/>
              </w:rPr>
              <w:t>Ковердлясамбо</w:t>
            </w:r>
          </w:p>
        </w:tc>
        <w:tc>
          <w:tcPr>
            <w:tcW w:w="1548" w:type="dxa"/>
          </w:tcPr>
          <w:p w:rsidR="001D2A95" w:rsidRDefault="0058257E">
            <w:pPr>
              <w:pStyle w:val="TableParagraph"/>
              <w:spacing w:line="263" w:lineRule="exact"/>
              <w:ind w:right="137"/>
              <w:jc w:val="right"/>
              <w:rPr>
                <w:sz w:val="24"/>
              </w:rPr>
            </w:pPr>
            <w:r>
              <w:rPr>
                <w:spacing w:val="-10"/>
                <w:sz w:val="24"/>
              </w:rPr>
              <w:t>+</w:t>
            </w:r>
          </w:p>
        </w:tc>
      </w:tr>
      <w:tr w:rsidR="001D2A95">
        <w:trPr>
          <w:trHeight w:val="307"/>
        </w:trPr>
        <w:tc>
          <w:tcPr>
            <w:tcW w:w="9602" w:type="dxa"/>
            <w:gridSpan w:val="3"/>
          </w:tcPr>
          <w:p w:rsidR="001D2A95" w:rsidRDefault="0058257E">
            <w:pPr>
              <w:pStyle w:val="TableParagraph"/>
              <w:spacing w:line="271" w:lineRule="exact"/>
              <w:ind w:left="50"/>
              <w:rPr>
                <w:sz w:val="24"/>
              </w:rPr>
            </w:pPr>
            <w:r>
              <w:rPr>
                <w:spacing w:val="-2"/>
                <w:sz w:val="24"/>
              </w:rPr>
              <w:t>Скалолазание</w:t>
            </w:r>
          </w:p>
        </w:tc>
      </w:tr>
      <w:tr w:rsidR="001D2A95">
        <w:trPr>
          <w:trHeight w:val="309"/>
        </w:trPr>
        <w:tc>
          <w:tcPr>
            <w:tcW w:w="943" w:type="dxa"/>
          </w:tcPr>
          <w:p w:rsidR="001D2A95" w:rsidRDefault="0058257E">
            <w:pPr>
              <w:pStyle w:val="TableParagraph"/>
              <w:spacing w:line="271" w:lineRule="exact"/>
              <w:ind w:left="50"/>
              <w:rPr>
                <w:sz w:val="24"/>
              </w:rPr>
            </w:pPr>
            <w:r>
              <w:rPr>
                <w:spacing w:val="-2"/>
                <w:sz w:val="24"/>
              </w:rPr>
              <w:t>1.7.243.</w:t>
            </w:r>
          </w:p>
        </w:tc>
        <w:tc>
          <w:tcPr>
            <w:tcW w:w="7111" w:type="dxa"/>
          </w:tcPr>
          <w:p w:rsidR="001D2A95" w:rsidRDefault="0058257E">
            <w:pPr>
              <w:pStyle w:val="TableParagraph"/>
              <w:spacing w:line="271" w:lineRule="exact"/>
              <w:ind w:left="43"/>
              <w:rPr>
                <w:sz w:val="24"/>
              </w:rPr>
            </w:pPr>
            <w:r>
              <w:rPr>
                <w:spacing w:val="-2"/>
                <w:sz w:val="24"/>
              </w:rPr>
              <w:t>Скамейкагимнастическаяуниверсальная</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4"/>
        </w:trPr>
        <w:tc>
          <w:tcPr>
            <w:tcW w:w="943" w:type="dxa"/>
          </w:tcPr>
          <w:p w:rsidR="001D2A95" w:rsidRDefault="0058257E">
            <w:pPr>
              <w:pStyle w:val="TableParagraph"/>
              <w:spacing w:line="273" w:lineRule="exact"/>
              <w:ind w:left="50"/>
              <w:rPr>
                <w:sz w:val="24"/>
              </w:rPr>
            </w:pPr>
            <w:r>
              <w:rPr>
                <w:spacing w:val="-2"/>
                <w:sz w:val="24"/>
              </w:rPr>
              <w:t>1.7.244.</w:t>
            </w:r>
          </w:p>
        </w:tc>
        <w:tc>
          <w:tcPr>
            <w:tcW w:w="7111" w:type="dxa"/>
          </w:tcPr>
          <w:p w:rsidR="001D2A95" w:rsidRDefault="0058257E">
            <w:pPr>
              <w:pStyle w:val="TableParagraph"/>
              <w:spacing w:line="273" w:lineRule="exact"/>
              <w:ind w:left="43"/>
              <w:rPr>
                <w:sz w:val="24"/>
              </w:rPr>
            </w:pPr>
            <w:r>
              <w:rPr>
                <w:spacing w:val="-2"/>
                <w:sz w:val="24"/>
              </w:rPr>
              <w:t>Каска</w:t>
            </w:r>
          </w:p>
        </w:tc>
        <w:tc>
          <w:tcPr>
            <w:tcW w:w="1548" w:type="dxa"/>
          </w:tcPr>
          <w:p w:rsidR="001D2A95" w:rsidRDefault="0058257E">
            <w:pPr>
              <w:pStyle w:val="TableParagraph"/>
              <w:spacing w:line="273" w:lineRule="exact"/>
              <w:ind w:right="137"/>
              <w:jc w:val="right"/>
              <w:rPr>
                <w:sz w:val="24"/>
              </w:rPr>
            </w:pPr>
            <w:r>
              <w:rPr>
                <w:spacing w:val="-10"/>
                <w:sz w:val="24"/>
              </w:rPr>
              <w:t>+</w:t>
            </w:r>
          </w:p>
        </w:tc>
      </w:tr>
      <w:tr w:rsidR="001D2A95">
        <w:trPr>
          <w:trHeight w:val="302"/>
        </w:trPr>
        <w:tc>
          <w:tcPr>
            <w:tcW w:w="943" w:type="dxa"/>
          </w:tcPr>
          <w:p w:rsidR="001D2A95" w:rsidRDefault="0058257E">
            <w:pPr>
              <w:pStyle w:val="TableParagraph"/>
              <w:spacing w:line="266" w:lineRule="exact"/>
              <w:ind w:left="50"/>
              <w:rPr>
                <w:sz w:val="24"/>
              </w:rPr>
            </w:pPr>
            <w:r>
              <w:rPr>
                <w:spacing w:val="-2"/>
                <w:sz w:val="24"/>
              </w:rPr>
              <w:t>1.7.245.</w:t>
            </w:r>
          </w:p>
        </w:tc>
        <w:tc>
          <w:tcPr>
            <w:tcW w:w="7111" w:type="dxa"/>
          </w:tcPr>
          <w:p w:rsidR="001D2A95" w:rsidRDefault="0058257E">
            <w:pPr>
              <w:pStyle w:val="TableParagraph"/>
              <w:spacing w:line="266" w:lineRule="exact"/>
              <w:ind w:left="43"/>
              <w:rPr>
                <w:sz w:val="24"/>
              </w:rPr>
            </w:pPr>
            <w:r>
              <w:rPr>
                <w:spacing w:val="-2"/>
                <w:sz w:val="24"/>
              </w:rPr>
              <w:t>Релаксационнаястенка</w:t>
            </w:r>
          </w:p>
        </w:tc>
        <w:tc>
          <w:tcPr>
            <w:tcW w:w="1548" w:type="dxa"/>
          </w:tcPr>
          <w:p w:rsidR="001D2A95" w:rsidRDefault="001D2A95">
            <w:pPr>
              <w:pStyle w:val="TableParagraph"/>
            </w:pPr>
          </w:p>
        </w:tc>
      </w:tr>
      <w:tr w:rsidR="001D2A95">
        <w:trPr>
          <w:trHeight w:val="307"/>
        </w:trPr>
        <w:tc>
          <w:tcPr>
            <w:tcW w:w="943" w:type="dxa"/>
          </w:tcPr>
          <w:p w:rsidR="001D2A95" w:rsidRDefault="0058257E">
            <w:pPr>
              <w:pStyle w:val="TableParagraph"/>
              <w:spacing w:line="271" w:lineRule="exact"/>
              <w:ind w:left="50"/>
              <w:rPr>
                <w:sz w:val="24"/>
              </w:rPr>
            </w:pPr>
            <w:r>
              <w:rPr>
                <w:spacing w:val="-2"/>
                <w:sz w:val="24"/>
              </w:rPr>
              <w:t>1.7.246.</w:t>
            </w:r>
          </w:p>
        </w:tc>
        <w:tc>
          <w:tcPr>
            <w:tcW w:w="7111" w:type="dxa"/>
          </w:tcPr>
          <w:p w:rsidR="001D2A95" w:rsidRDefault="0058257E">
            <w:pPr>
              <w:pStyle w:val="TableParagraph"/>
              <w:spacing w:line="271" w:lineRule="exact"/>
              <w:ind w:left="43"/>
              <w:rPr>
                <w:sz w:val="24"/>
              </w:rPr>
            </w:pPr>
            <w:r>
              <w:rPr>
                <w:spacing w:val="-2"/>
                <w:sz w:val="24"/>
              </w:rPr>
              <w:t>Оборудованиедляскалодромасзацепками</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7"/>
        </w:trPr>
        <w:tc>
          <w:tcPr>
            <w:tcW w:w="943" w:type="dxa"/>
          </w:tcPr>
          <w:p w:rsidR="001D2A95" w:rsidRDefault="0058257E">
            <w:pPr>
              <w:pStyle w:val="TableParagraph"/>
              <w:spacing w:line="271" w:lineRule="exact"/>
              <w:ind w:left="50"/>
              <w:rPr>
                <w:sz w:val="24"/>
              </w:rPr>
            </w:pPr>
            <w:r>
              <w:rPr>
                <w:spacing w:val="-2"/>
                <w:sz w:val="24"/>
              </w:rPr>
              <w:t>1.7.247.</w:t>
            </w:r>
          </w:p>
        </w:tc>
        <w:tc>
          <w:tcPr>
            <w:tcW w:w="7111" w:type="dxa"/>
          </w:tcPr>
          <w:p w:rsidR="001D2A95" w:rsidRDefault="0058257E">
            <w:pPr>
              <w:pStyle w:val="TableParagraph"/>
              <w:spacing w:line="271" w:lineRule="exact"/>
              <w:ind w:left="43"/>
              <w:rPr>
                <w:sz w:val="24"/>
              </w:rPr>
            </w:pPr>
            <w:r>
              <w:rPr>
                <w:sz w:val="24"/>
              </w:rPr>
              <w:t>Специальное</w:t>
            </w:r>
            <w:r>
              <w:rPr>
                <w:spacing w:val="-2"/>
                <w:sz w:val="24"/>
              </w:rPr>
              <w:t xml:space="preserve"> снаряжение</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4"/>
        </w:trPr>
        <w:tc>
          <w:tcPr>
            <w:tcW w:w="943" w:type="dxa"/>
          </w:tcPr>
          <w:p w:rsidR="001D2A95" w:rsidRDefault="0058257E">
            <w:pPr>
              <w:pStyle w:val="TableParagraph"/>
              <w:spacing w:line="271" w:lineRule="exact"/>
              <w:ind w:left="50"/>
              <w:rPr>
                <w:sz w:val="24"/>
              </w:rPr>
            </w:pPr>
            <w:r>
              <w:rPr>
                <w:spacing w:val="-2"/>
                <w:sz w:val="24"/>
              </w:rPr>
              <w:t>1.7.248.</w:t>
            </w:r>
          </w:p>
        </w:tc>
        <w:tc>
          <w:tcPr>
            <w:tcW w:w="7111" w:type="dxa"/>
          </w:tcPr>
          <w:p w:rsidR="001D2A95" w:rsidRDefault="0058257E">
            <w:pPr>
              <w:pStyle w:val="TableParagraph"/>
              <w:spacing w:line="271" w:lineRule="exact"/>
              <w:ind w:left="43"/>
              <w:rPr>
                <w:sz w:val="24"/>
              </w:rPr>
            </w:pPr>
            <w:r>
              <w:rPr>
                <w:spacing w:val="-2"/>
                <w:sz w:val="24"/>
              </w:rPr>
              <w:t>Страховочноеснаряжение</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2"/>
        </w:trPr>
        <w:tc>
          <w:tcPr>
            <w:tcW w:w="943" w:type="dxa"/>
          </w:tcPr>
          <w:p w:rsidR="001D2A95" w:rsidRDefault="0058257E">
            <w:pPr>
              <w:pStyle w:val="TableParagraph"/>
              <w:spacing w:line="268" w:lineRule="exact"/>
              <w:ind w:left="50"/>
              <w:rPr>
                <w:sz w:val="24"/>
              </w:rPr>
            </w:pPr>
            <w:r>
              <w:rPr>
                <w:spacing w:val="-2"/>
                <w:sz w:val="24"/>
              </w:rPr>
              <w:t>1.7.249.</w:t>
            </w:r>
          </w:p>
        </w:tc>
        <w:tc>
          <w:tcPr>
            <w:tcW w:w="7111" w:type="dxa"/>
          </w:tcPr>
          <w:p w:rsidR="001D2A95" w:rsidRDefault="0058257E">
            <w:pPr>
              <w:pStyle w:val="TableParagraph"/>
              <w:spacing w:line="268" w:lineRule="exact"/>
              <w:ind w:left="43"/>
              <w:rPr>
                <w:sz w:val="24"/>
              </w:rPr>
            </w:pPr>
            <w:r>
              <w:rPr>
                <w:spacing w:val="-2"/>
                <w:sz w:val="24"/>
              </w:rPr>
              <w:t>Траверсы</w:t>
            </w:r>
          </w:p>
        </w:tc>
        <w:tc>
          <w:tcPr>
            <w:tcW w:w="1548" w:type="dxa"/>
          </w:tcPr>
          <w:p w:rsidR="001D2A95" w:rsidRDefault="0058257E">
            <w:pPr>
              <w:pStyle w:val="TableParagraph"/>
              <w:spacing w:line="268" w:lineRule="exact"/>
              <w:ind w:right="137"/>
              <w:jc w:val="right"/>
              <w:rPr>
                <w:sz w:val="24"/>
              </w:rPr>
            </w:pPr>
            <w:r>
              <w:rPr>
                <w:spacing w:val="-10"/>
                <w:sz w:val="24"/>
              </w:rPr>
              <w:t>+</w:t>
            </w:r>
          </w:p>
        </w:tc>
      </w:tr>
      <w:tr w:rsidR="001D2A95">
        <w:trPr>
          <w:trHeight w:val="302"/>
        </w:trPr>
        <w:tc>
          <w:tcPr>
            <w:tcW w:w="8054" w:type="dxa"/>
            <w:gridSpan w:val="2"/>
          </w:tcPr>
          <w:p w:rsidR="001D2A95" w:rsidRDefault="0058257E">
            <w:pPr>
              <w:pStyle w:val="TableParagraph"/>
              <w:spacing w:line="268" w:lineRule="exact"/>
              <w:ind w:left="50"/>
              <w:rPr>
                <w:sz w:val="24"/>
              </w:rPr>
            </w:pPr>
            <w:r>
              <w:rPr>
                <w:spacing w:val="-2"/>
                <w:sz w:val="24"/>
              </w:rPr>
              <w:t>Скейтбординг</w:t>
            </w:r>
          </w:p>
        </w:tc>
        <w:tc>
          <w:tcPr>
            <w:tcW w:w="1548" w:type="dxa"/>
          </w:tcPr>
          <w:p w:rsidR="001D2A95" w:rsidRDefault="0058257E">
            <w:pPr>
              <w:pStyle w:val="TableParagraph"/>
              <w:spacing w:line="268" w:lineRule="exact"/>
              <w:ind w:right="47"/>
              <w:jc w:val="right"/>
              <w:rPr>
                <w:sz w:val="24"/>
              </w:rPr>
            </w:pPr>
            <w:r>
              <w:rPr>
                <w:spacing w:val="-5"/>
                <w:sz w:val="24"/>
              </w:rPr>
              <w:t>нет</w:t>
            </w:r>
          </w:p>
        </w:tc>
      </w:tr>
      <w:tr w:rsidR="001D2A95">
        <w:trPr>
          <w:trHeight w:val="307"/>
        </w:trPr>
        <w:tc>
          <w:tcPr>
            <w:tcW w:w="9602" w:type="dxa"/>
            <w:gridSpan w:val="3"/>
          </w:tcPr>
          <w:p w:rsidR="001D2A95" w:rsidRDefault="0058257E">
            <w:pPr>
              <w:pStyle w:val="TableParagraph"/>
              <w:spacing w:line="268" w:lineRule="exact"/>
              <w:ind w:left="50"/>
              <w:rPr>
                <w:sz w:val="24"/>
              </w:rPr>
            </w:pPr>
            <w:r>
              <w:rPr>
                <w:spacing w:val="-2"/>
                <w:sz w:val="24"/>
              </w:rPr>
              <w:t>Спортивнаягимнастика</w:t>
            </w:r>
          </w:p>
        </w:tc>
      </w:tr>
      <w:tr w:rsidR="001D2A95">
        <w:trPr>
          <w:trHeight w:val="307"/>
        </w:trPr>
        <w:tc>
          <w:tcPr>
            <w:tcW w:w="943" w:type="dxa"/>
          </w:tcPr>
          <w:p w:rsidR="001D2A95" w:rsidRDefault="0058257E">
            <w:pPr>
              <w:pStyle w:val="TableParagraph"/>
              <w:spacing w:line="273" w:lineRule="exact"/>
              <w:ind w:left="50"/>
              <w:rPr>
                <w:sz w:val="24"/>
              </w:rPr>
            </w:pPr>
            <w:r>
              <w:rPr>
                <w:spacing w:val="-2"/>
                <w:sz w:val="24"/>
              </w:rPr>
              <w:t>1.7.252.</w:t>
            </w:r>
          </w:p>
        </w:tc>
        <w:tc>
          <w:tcPr>
            <w:tcW w:w="7111" w:type="dxa"/>
          </w:tcPr>
          <w:p w:rsidR="001D2A95" w:rsidRDefault="0058257E">
            <w:pPr>
              <w:pStyle w:val="TableParagraph"/>
              <w:spacing w:line="273" w:lineRule="exact"/>
              <w:ind w:left="43"/>
              <w:rPr>
                <w:sz w:val="24"/>
              </w:rPr>
            </w:pPr>
            <w:r>
              <w:rPr>
                <w:spacing w:val="-2"/>
                <w:sz w:val="24"/>
              </w:rPr>
              <w:t>Скамейкагимнастическаяуниверсальная</w:t>
            </w:r>
          </w:p>
        </w:tc>
        <w:tc>
          <w:tcPr>
            <w:tcW w:w="1548" w:type="dxa"/>
          </w:tcPr>
          <w:p w:rsidR="001D2A95" w:rsidRDefault="0058257E">
            <w:pPr>
              <w:pStyle w:val="TableParagraph"/>
              <w:spacing w:line="273" w:lineRule="exact"/>
              <w:ind w:right="137"/>
              <w:jc w:val="right"/>
              <w:rPr>
                <w:sz w:val="24"/>
              </w:rPr>
            </w:pPr>
            <w:r>
              <w:rPr>
                <w:spacing w:val="-10"/>
                <w:sz w:val="24"/>
              </w:rPr>
              <w:t>+</w:t>
            </w:r>
          </w:p>
        </w:tc>
      </w:tr>
      <w:tr w:rsidR="001D2A95">
        <w:trPr>
          <w:trHeight w:val="302"/>
        </w:trPr>
        <w:tc>
          <w:tcPr>
            <w:tcW w:w="943" w:type="dxa"/>
          </w:tcPr>
          <w:p w:rsidR="001D2A95" w:rsidRDefault="0058257E">
            <w:pPr>
              <w:pStyle w:val="TableParagraph"/>
              <w:spacing w:line="269" w:lineRule="exact"/>
              <w:ind w:left="50"/>
              <w:rPr>
                <w:sz w:val="24"/>
              </w:rPr>
            </w:pPr>
            <w:r>
              <w:rPr>
                <w:spacing w:val="-2"/>
                <w:sz w:val="24"/>
              </w:rPr>
              <w:t>1.7.253.</w:t>
            </w:r>
          </w:p>
        </w:tc>
        <w:tc>
          <w:tcPr>
            <w:tcW w:w="7111" w:type="dxa"/>
          </w:tcPr>
          <w:p w:rsidR="001D2A95" w:rsidRDefault="0058257E">
            <w:pPr>
              <w:pStyle w:val="TableParagraph"/>
              <w:spacing w:line="269" w:lineRule="exact"/>
              <w:ind w:left="43"/>
              <w:rPr>
                <w:sz w:val="24"/>
              </w:rPr>
            </w:pPr>
            <w:r>
              <w:rPr>
                <w:spacing w:val="-2"/>
                <w:sz w:val="24"/>
              </w:rPr>
              <w:t>Бревногимнастическоенапольноепостояннойвысоты</w:t>
            </w:r>
          </w:p>
        </w:tc>
        <w:tc>
          <w:tcPr>
            <w:tcW w:w="1548" w:type="dxa"/>
          </w:tcPr>
          <w:p w:rsidR="001D2A95" w:rsidRDefault="001D2A95">
            <w:pPr>
              <w:pStyle w:val="TableParagraph"/>
            </w:pPr>
          </w:p>
        </w:tc>
      </w:tr>
      <w:tr w:rsidR="001D2A95">
        <w:trPr>
          <w:trHeight w:val="304"/>
        </w:trPr>
        <w:tc>
          <w:tcPr>
            <w:tcW w:w="943" w:type="dxa"/>
          </w:tcPr>
          <w:p w:rsidR="001D2A95" w:rsidRDefault="0058257E">
            <w:pPr>
              <w:pStyle w:val="TableParagraph"/>
              <w:spacing w:line="268" w:lineRule="exact"/>
              <w:ind w:left="50"/>
              <w:rPr>
                <w:sz w:val="24"/>
              </w:rPr>
            </w:pPr>
            <w:r>
              <w:rPr>
                <w:spacing w:val="-2"/>
                <w:sz w:val="24"/>
              </w:rPr>
              <w:t>1.7.254.</w:t>
            </w:r>
          </w:p>
        </w:tc>
        <w:tc>
          <w:tcPr>
            <w:tcW w:w="7111" w:type="dxa"/>
          </w:tcPr>
          <w:p w:rsidR="001D2A95" w:rsidRDefault="0058257E">
            <w:pPr>
              <w:pStyle w:val="TableParagraph"/>
              <w:spacing w:line="268" w:lineRule="exact"/>
              <w:ind w:left="43"/>
              <w:rPr>
                <w:sz w:val="24"/>
              </w:rPr>
            </w:pPr>
            <w:r>
              <w:rPr>
                <w:spacing w:val="-2"/>
                <w:sz w:val="24"/>
              </w:rPr>
              <w:t>Бревногимнастическоетренировочное</w:t>
            </w:r>
          </w:p>
        </w:tc>
        <w:tc>
          <w:tcPr>
            <w:tcW w:w="1548" w:type="dxa"/>
          </w:tcPr>
          <w:p w:rsidR="001D2A95" w:rsidRDefault="001D2A95">
            <w:pPr>
              <w:pStyle w:val="TableParagraph"/>
            </w:pPr>
          </w:p>
        </w:tc>
      </w:tr>
      <w:tr w:rsidR="001D2A95">
        <w:trPr>
          <w:trHeight w:val="309"/>
        </w:trPr>
        <w:tc>
          <w:tcPr>
            <w:tcW w:w="943" w:type="dxa"/>
          </w:tcPr>
          <w:p w:rsidR="001D2A95" w:rsidRDefault="0058257E">
            <w:pPr>
              <w:pStyle w:val="TableParagraph"/>
              <w:spacing w:line="271" w:lineRule="exact"/>
              <w:ind w:left="50"/>
              <w:rPr>
                <w:sz w:val="24"/>
              </w:rPr>
            </w:pPr>
            <w:r>
              <w:rPr>
                <w:spacing w:val="-2"/>
                <w:sz w:val="24"/>
              </w:rPr>
              <w:t>1.7.255.</w:t>
            </w:r>
          </w:p>
        </w:tc>
        <w:tc>
          <w:tcPr>
            <w:tcW w:w="7111" w:type="dxa"/>
          </w:tcPr>
          <w:p w:rsidR="001D2A95" w:rsidRDefault="0058257E">
            <w:pPr>
              <w:pStyle w:val="TableParagraph"/>
              <w:spacing w:line="271" w:lineRule="exact"/>
              <w:ind w:left="43"/>
              <w:rPr>
                <w:sz w:val="24"/>
              </w:rPr>
            </w:pPr>
            <w:r>
              <w:rPr>
                <w:spacing w:val="-2"/>
                <w:sz w:val="24"/>
              </w:rPr>
              <w:t>Мостгимнастическийподкидной</w:t>
            </w:r>
          </w:p>
        </w:tc>
        <w:tc>
          <w:tcPr>
            <w:tcW w:w="1548" w:type="dxa"/>
          </w:tcPr>
          <w:p w:rsidR="001D2A95" w:rsidRDefault="001D2A95">
            <w:pPr>
              <w:pStyle w:val="TableParagraph"/>
            </w:pPr>
          </w:p>
        </w:tc>
      </w:tr>
      <w:tr w:rsidR="001D2A95">
        <w:trPr>
          <w:trHeight w:val="304"/>
        </w:trPr>
        <w:tc>
          <w:tcPr>
            <w:tcW w:w="943" w:type="dxa"/>
          </w:tcPr>
          <w:p w:rsidR="001D2A95" w:rsidRDefault="0058257E">
            <w:pPr>
              <w:pStyle w:val="TableParagraph"/>
              <w:spacing w:line="273" w:lineRule="exact"/>
              <w:ind w:left="50"/>
              <w:rPr>
                <w:sz w:val="24"/>
              </w:rPr>
            </w:pPr>
            <w:r>
              <w:rPr>
                <w:spacing w:val="-2"/>
                <w:sz w:val="24"/>
              </w:rPr>
              <w:t>1.7.256.</w:t>
            </w:r>
          </w:p>
        </w:tc>
        <w:tc>
          <w:tcPr>
            <w:tcW w:w="7111" w:type="dxa"/>
          </w:tcPr>
          <w:p w:rsidR="001D2A95" w:rsidRDefault="0058257E">
            <w:pPr>
              <w:pStyle w:val="TableParagraph"/>
              <w:spacing w:line="273" w:lineRule="exact"/>
              <w:ind w:left="43"/>
              <w:rPr>
                <w:sz w:val="24"/>
              </w:rPr>
            </w:pPr>
            <w:r>
              <w:rPr>
                <w:spacing w:val="-2"/>
                <w:sz w:val="24"/>
              </w:rPr>
              <w:t>Перекладинагимнастическая</w:t>
            </w:r>
          </w:p>
        </w:tc>
        <w:tc>
          <w:tcPr>
            <w:tcW w:w="1548" w:type="dxa"/>
          </w:tcPr>
          <w:p w:rsidR="001D2A95" w:rsidRDefault="001D2A95">
            <w:pPr>
              <w:pStyle w:val="TableParagraph"/>
            </w:pPr>
          </w:p>
        </w:tc>
      </w:tr>
      <w:tr w:rsidR="001D2A95">
        <w:trPr>
          <w:trHeight w:val="302"/>
        </w:trPr>
        <w:tc>
          <w:tcPr>
            <w:tcW w:w="943" w:type="dxa"/>
          </w:tcPr>
          <w:p w:rsidR="001D2A95" w:rsidRDefault="0058257E">
            <w:pPr>
              <w:pStyle w:val="TableParagraph"/>
              <w:spacing w:line="266" w:lineRule="exact"/>
              <w:ind w:left="50"/>
              <w:rPr>
                <w:sz w:val="24"/>
              </w:rPr>
            </w:pPr>
            <w:r>
              <w:rPr>
                <w:spacing w:val="-2"/>
                <w:sz w:val="24"/>
              </w:rPr>
              <w:t>1.7.257.</w:t>
            </w:r>
          </w:p>
        </w:tc>
        <w:tc>
          <w:tcPr>
            <w:tcW w:w="7111" w:type="dxa"/>
          </w:tcPr>
          <w:p w:rsidR="001D2A95" w:rsidRDefault="0058257E">
            <w:pPr>
              <w:pStyle w:val="TableParagraph"/>
              <w:spacing w:line="266" w:lineRule="exact"/>
              <w:ind w:left="43"/>
              <w:rPr>
                <w:sz w:val="24"/>
              </w:rPr>
            </w:pPr>
            <w:r>
              <w:rPr>
                <w:spacing w:val="-2"/>
                <w:sz w:val="24"/>
              </w:rPr>
              <w:t>Бревнонапольное/скамейкагимнастическаяуниверсальная</w:t>
            </w:r>
          </w:p>
        </w:tc>
        <w:tc>
          <w:tcPr>
            <w:tcW w:w="1548" w:type="dxa"/>
          </w:tcPr>
          <w:p w:rsidR="001D2A95" w:rsidRDefault="001D2A95">
            <w:pPr>
              <w:pStyle w:val="TableParagraph"/>
            </w:pPr>
          </w:p>
        </w:tc>
      </w:tr>
      <w:tr w:rsidR="001D2A95">
        <w:trPr>
          <w:trHeight w:val="307"/>
        </w:trPr>
        <w:tc>
          <w:tcPr>
            <w:tcW w:w="9602" w:type="dxa"/>
            <w:gridSpan w:val="3"/>
          </w:tcPr>
          <w:p w:rsidR="001D2A95" w:rsidRDefault="0058257E">
            <w:pPr>
              <w:pStyle w:val="TableParagraph"/>
              <w:spacing w:line="271" w:lineRule="exact"/>
              <w:ind w:left="50"/>
              <w:rPr>
                <w:sz w:val="24"/>
              </w:rPr>
            </w:pPr>
            <w:r>
              <w:rPr>
                <w:spacing w:val="-2"/>
                <w:sz w:val="24"/>
              </w:rPr>
              <w:t>Спортивноеориентированиеиспортивныйтуризм</w:t>
            </w:r>
          </w:p>
        </w:tc>
      </w:tr>
      <w:tr w:rsidR="001D2A95">
        <w:trPr>
          <w:trHeight w:val="309"/>
        </w:trPr>
        <w:tc>
          <w:tcPr>
            <w:tcW w:w="943" w:type="dxa"/>
          </w:tcPr>
          <w:p w:rsidR="001D2A95" w:rsidRDefault="0058257E">
            <w:pPr>
              <w:pStyle w:val="TableParagraph"/>
              <w:spacing w:line="271" w:lineRule="exact"/>
              <w:ind w:left="50"/>
              <w:rPr>
                <w:sz w:val="24"/>
              </w:rPr>
            </w:pPr>
            <w:r>
              <w:rPr>
                <w:spacing w:val="-2"/>
                <w:sz w:val="24"/>
              </w:rPr>
              <w:t>1.7.258.</w:t>
            </w:r>
          </w:p>
        </w:tc>
        <w:tc>
          <w:tcPr>
            <w:tcW w:w="7111" w:type="dxa"/>
          </w:tcPr>
          <w:p w:rsidR="001D2A95" w:rsidRDefault="0058257E">
            <w:pPr>
              <w:pStyle w:val="TableParagraph"/>
              <w:spacing w:line="271" w:lineRule="exact"/>
              <w:ind w:left="43"/>
              <w:rPr>
                <w:sz w:val="24"/>
              </w:rPr>
            </w:pPr>
            <w:r>
              <w:rPr>
                <w:spacing w:val="-2"/>
                <w:sz w:val="24"/>
              </w:rPr>
              <w:t>Веревкатуристическая</w:t>
            </w:r>
          </w:p>
        </w:tc>
        <w:tc>
          <w:tcPr>
            <w:tcW w:w="1548" w:type="dxa"/>
          </w:tcPr>
          <w:p w:rsidR="001D2A95" w:rsidRDefault="0058257E">
            <w:pPr>
              <w:pStyle w:val="TableParagraph"/>
              <w:spacing w:line="271" w:lineRule="exact"/>
              <w:ind w:right="137"/>
              <w:jc w:val="right"/>
              <w:rPr>
                <w:sz w:val="24"/>
              </w:rPr>
            </w:pPr>
            <w:r>
              <w:rPr>
                <w:spacing w:val="-10"/>
                <w:sz w:val="24"/>
              </w:rPr>
              <w:t>+</w:t>
            </w:r>
          </w:p>
        </w:tc>
      </w:tr>
      <w:tr w:rsidR="001D2A95">
        <w:trPr>
          <w:trHeight w:val="302"/>
        </w:trPr>
        <w:tc>
          <w:tcPr>
            <w:tcW w:w="943" w:type="dxa"/>
          </w:tcPr>
          <w:p w:rsidR="001D2A95" w:rsidRDefault="0058257E">
            <w:pPr>
              <w:pStyle w:val="TableParagraph"/>
              <w:spacing w:line="273" w:lineRule="exact"/>
              <w:ind w:left="50"/>
              <w:rPr>
                <w:sz w:val="24"/>
              </w:rPr>
            </w:pPr>
            <w:r>
              <w:rPr>
                <w:spacing w:val="-2"/>
                <w:sz w:val="24"/>
              </w:rPr>
              <w:t>1.7.259.</w:t>
            </w:r>
          </w:p>
        </w:tc>
        <w:tc>
          <w:tcPr>
            <w:tcW w:w="7111" w:type="dxa"/>
          </w:tcPr>
          <w:p w:rsidR="001D2A95" w:rsidRDefault="0058257E">
            <w:pPr>
              <w:pStyle w:val="TableParagraph"/>
              <w:spacing w:line="273" w:lineRule="exact"/>
              <w:ind w:left="43"/>
              <w:rPr>
                <w:sz w:val="24"/>
              </w:rPr>
            </w:pPr>
            <w:r>
              <w:rPr>
                <w:spacing w:val="-2"/>
                <w:sz w:val="24"/>
              </w:rPr>
              <w:t>Емкостьдляводы</w:t>
            </w:r>
          </w:p>
        </w:tc>
        <w:tc>
          <w:tcPr>
            <w:tcW w:w="1548" w:type="dxa"/>
          </w:tcPr>
          <w:p w:rsidR="001D2A95" w:rsidRDefault="001D2A95">
            <w:pPr>
              <w:pStyle w:val="TableParagraph"/>
            </w:pPr>
          </w:p>
        </w:tc>
      </w:tr>
      <w:tr w:rsidR="001D2A95">
        <w:trPr>
          <w:trHeight w:val="300"/>
        </w:trPr>
        <w:tc>
          <w:tcPr>
            <w:tcW w:w="943" w:type="dxa"/>
          </w:tcPr>
          <w:p w:rsidR="001D2A95" w:rsidRDefault="0058257E">
            <w:pPr>
              <w:pStyle w:val="TableParagraph"/>
              <w:spacing w:line="263" w:lineRule="exact"/>
              <w:ind w:left="50"/>
              <w:rPr>
                <w:sz w:val="24"/>
              </w:rPr>
            </w:pPr>
            <w:r>
              <w:rPr>
                <w:spacing w:val="-2"/>
                <w:sz w:val="24"/>
              </w:rPr>
              <w:t>1.7.260.</w:t>
            </w:r>
          </w:p>
        </w:tc>
        <w:tc>
          <w:tcPr>
            <w:tcW w:w="7111" w:type="dxa"/>
          </w:tcPr>
          <w:p w:rsidR="001D2A95" w:rsidRDefault="0058257E">
            <w:pPr>
              <w:pStyle w:val="TableParagraph"/>
              <w:spacing w:line="263" w:lineRule="exact"/>
              <w:ind w:left="43"/>
              <w:rPr>
                <w:sz w:val="24"/>
              </w:rPr>
            </w:pPr>
            <w:r>
              <w:rPr>
                <w:spacing w:val="-2"/>
                <w:sz w:val="24"/>
              </w:rPr>
              <w:t>Коврикбивуачный</w:t>
            </w:r>
          </w:p>
        </w:tc>
        <w:tc>
          <w:tcPr>
            <w:tcW w:w="1548" w:type="dxa"/>
          </w:tcPr>
          <w:p w:rsidR="001D2A95" w:rsidRDefault="001D2A95">
            <w:pPr>
              <w:pStyle w:val="TableParagraph"/>
            </w:pPr>
          </w:p>
        </w:tc>
      </w:tr>
      <w:tr w:rsidR="001D2A95">
        <w:trPr>
          <w:trHeight w:val="307"/>
        </w:trPr>
        <w:tc>
          <w:tcPr>
            <w:tcW w:w="943" w:type="dxa"/>
          </w:tcPr>
          <w:p w:rsidR="001D2A95" w:rsidRDefault="0058257E">
            <w:pPr>
              <w:pStyle w:val="TableParagraph"/>
              <w:spacing w:line="271" w:lineRule="exact"/>
              <w:ind w:left="50"/>
              <w:rPr>
                <w:sz w:val="24"/>
              </w:rPr>
            </w:pPr>
            <w:r>
              <w:rPr>
                <w:spacing w:val="-2"/>
                <w:sz w:val="24"/>
              </w:rPr>
              <w:t>1.7.261.</w:t>
            </w:r>
          </w:p>
        </w:tc>
        <w:tc>
          <w:tcPr>
            <w:tcW w:w="7111" w:type="dxa"/>
          </w:tcPr>
          <w:p w:rsidR="001D2A95" w:rsidRDefault="0058257E">
            <w:pPr>
              <w:pStyle w:val="TableParagraph"/>
              <w:spacing w:line="271" w:lineRule="exact"/>
              <w:ind w:left="43"/>
              <w:rPr>
                <w:sz w:val="24"/>
              </w:rPr>
            </w:pPr>
            <w:r>
              <w:rPr>
                <w:spacing w:val="-2"/>
                <w:sz w:val="24"/>
              </w:rPr>
              <w:t>Компасспортивный</w:t>
            </w:r>
          </w:p>
        </w:tc>
        <w:tc>
          <w:tcPr>
            <w:tcW w:w="1548" w:type="dxa"/>
          </w:tcPr>
          <w:p w:rsidR="001D2A95" w:rsidRDefault="001D2A95">
            <w:pPr>
              <w:pStyle w:val="TableParagraph"/>
            </w:pPr>
          </w:p>
        </w:tc>
      </w:tr>
      <w:tr w:rsidR="001D2A95">
        <w:trPr>
          <w:trHeight w:val="309"/>
        </w:trPr>
        <w:tc>
          <w:tcPr>
            <w:tcW w:w="943" w:type="dxa"/>
          </w:tcPr>
          <w:p w:rsidR="001D2A95" w:rsidRDefault="0058257E">
            <w:pPr>
              <w:pStyle w:val="TableParagraph"/>
              <w:spacing w:line="271" w:lineRule="exact"/>
              <w:ind w:left="50"/>
              <w:rPr>
                <w:sz w:val="24"/>
              </w:rPr>
            </w:pPr>
            <w:r>
              <w:rPr>
                <w:spacing w:val="-2"/>
                <w:sz w:val="24"/>
              </w:rPr>
              <w:t>1.7.262.</w:t>
            </w:r>
          </w:p>
        </w:tc>
        <w:tc>
          <w:tcPr>
            <w:tcW w:w="7111" w:type="dxa"/>
          </w:tcPr>
          <w:p w:rsidR="001D2A95" w:rsidRDefault="0058257E">
            <w:pPr>
              <w:pStyle w:val="TableParagraph"/>
              <w:spacing w:line="271" w:lineRule="exact"/>
              <w:ind w:left="43"/>
              <w:rPr>
                <w:sz w:val="24"/>
              </w:rPr>
            </w:pPr>
            <w:r>
              <w:rPr>
                <w:spacing w:val="-2"/>
                <w:sz w:val="24"/>
              </w:rPr>
              <w:t>Комплекттуристическийбивуачный</w:t>
            </w:r>
          </w:p>
        </w:tc>
        <w:tc>
          <w:tcPr>
            <w:tcW w:w="1548" w:type="dxa"/>
          </w:tcPr>
          <w:p w:rsidR="001D2A95" w:rsidRDefault="001D2A95">
            <w:pPr>
              <w:pStyle w:val="TableParagraph"/>
            </w:pPr>
          </w:p>
        </w:tc>
      </w:tr>
      <w:tr w:rsidR="001D2A95">
        <w:trPr>
          <w:trHeight w:val="305"/>
        </w:trPr>
        <w:tc>
          <w:tcPr>
            <w:tcW w:w="943" w:type="dxa"/>
          </w:tcPr>
          <w:p w:rsidR="001D2A95" w:rsidRDefault="0058257E">
            <w:pPr>
              <w:pStyle w:val="TableParagraph"/>
              <w:spacing w:line="273" w:lineRule="exact"/>
              <w:ind w:left="50"/>
              <w:rPr>
                <w:sz w:val="24"/>
              </w:rPr>
            </w:pPr>
            <w:r>
              <w:rPr>
                <w:spacing w:val="-2"/>
                <w:sz w:val="24"/>
              </w:rPr>
              <w:t>1.7.263.</w:t>
            </w:r>
          </w:p>
        </w:tc>
        <w:tc>
          <w:tcPr>
            <w:tcW w:w="7111" w:type="dxa"/>
          </w:tcPr>
          <w:p w:rsidR="001D2A95" w:rsidRDefault="0058257E">
            <w:pPr>
              <w:pStyle w:val="TableParagraph"/>
              <w:spacing w:line="273" w:lineRule="exact"/>
              <w:ind w:left="43"/>
              <w:rPr>
                <w:sz w:val="24"/>
              </w:rPr>
            </w:pPr>
            <w:r>
              <w:rPr>
                <w:sz w:val="24"/>
              </w:rPr>
              <w:t>Контрольныйпункт</w:t>
            </w:r>
            <w:r>
              <w:rPr>
                <w:spacing w:val="-2"/>
                <w:sz w:val="24"/>
              </w:rPr>
              <w:t>ссистемойотметки</w:t>
            </w:r>
          </w:p>
        </w:tc>
        <w:tc>
          <w:tcPr>
            <w:tcW w:w="1548" w:type="dxa"/>
          </w:tcPr>
          <w:p w:rsidR="001D2A95" w:rsidRDefault="001D2A95">
            <w:pPr>
              <w:pStyle w:val="TableParagraph"/>
            </w:pPr>
          </w:p>
        </w:tc>
      </w:tr>
      <w:tr w:rsidR="001D2A95">
        <w:trPr>
          <w:trHeight w:val="302"/>
        </w:trPr>
        <w:tc>
          <w:tcPr>
            <w:tcW w:w="943" w:type="dxa"/>
          </w:tcPr>
          <w:p w:rsidR="001D2A95" w:rsidRDefault="0058257E">
            <w:pPr>
              <w:pStyle w:val="TableParagraph"/>
              <w:spacing w:line="266" w:lineRule="exact"/>
              <w:ind w:left="50"/>
              <w:rPr>
                <w:sz w:val="24"/>
              </w:rPr>
            </w:pPr>
            <w:r>
              <w:rPr>
                <w:spacing w:val="-2"/>
                <w:sz w:val="24"/>
              </w:rPr>
              <w:t>1.7.264.</w:t>
            </w:r>
          </w:p>
        </w:tc>
        <w:tc>
          <w:tcPr>
            <w:tcW w:w="7111" w:type="dxa"/>
          </w:tcPr>
          <w:p w:rsidR="001D2A95" w:rsidRDefault="0058257E">
            <w:pPr>
              <w:pStyle w:val="TableParagraph"/>
              <w:spacing w:line="266" w:lineRule="exact"/>
              <w:ind w:left="43"/>
              <w:rPr>
                <w:sz w:val="24"/>
              </w:rPr>
            </w:pPr>
            <w:r>
              <w:rPr>
                <w:sz w:val="24"/>
              </w:rPr>
              <w:t xml:space="preserve">Костровой </w:t>
            </w:r>
            <w:r>
              <w:rPr>
                <w:spacing w:val="-2"/>
                <w:sz w:val="24"/>
              </w:rPr>
              <w:t>набор</w:t>
            </w:r>
          </w:p>
        </w:tc>
        <w:tc>
          <w:tcPr>
            <w:tcW w:w="1548" w:type="dxa"/>
          </w:tcPr>
          <w:p w:rsidR="001D2A95" w:rsidRDefault="001D2A95">
            <w:pPr>
              <w:pStyle w:val="TableParagraph"/>
            </w:pPr>
          </w:p>
        </w:tc>
      </w:tr>
      <w:tr w:rsidR="001D2A95">
        <w:trPr>
          <w:trHeight w:val="295"/>
        </w:trPr>
        <w:tc>
          <w:tcPr>
            <w:tcW w:w="943" w:type="dxa"/>
          </w:tcPr>
          <w:p w:rsidR="001D2A95" w:rsidRDefault="0058257E">
            <w:pPr>
              <w:pStyle w:val="TableParagraph"/>
              <w:spacing w:line="271" w:lineRule="exact"/>
              <w:ind w:left="50"/>
              <w:rPr>
                <w:sz w:val="24"/>
              </w:rPr>
            </w:pPr>
            <w:r>
              <w:rPr>
                <w:spacing w:val="-2"/>
                <w:sz w:val="24"/>
              </w:rPr>
              <w:t>1.7.265.</w:t>
            </w:r>
          </w:p>
        </w:tc>
        <w:tc>
          <w:tcPr>
            <w:tcW w:w="7111" w:type="dxa"/>
          </w:tcPr>
          <w:p w:rsidR="001D2A95" w:rsidRDefault="0058257E">
            <w:pPr>
              <w:pStyle w:val="TableParagraph"/>
              <w:spacing w:line="271" w:lineRule="exact"/>
              <w:ind w:left="43"/>
              <w:rPr>
                <w:sz w:val="24"/>
              </w:rPr>
            </w:pPr>
            <w:r>
              <w:rPr>
                <w:spacing w:val="-2"/>
                <w:sz w:val="24"/>
              </w:rPr>
              <w:t>Наборканатов</w:t>
            </w:r>
          </w:p>
        </w:tc>
        <w:tc>
          <w:tcPr>
            <w:tcW w:w="1548" w:type="dxa"/>
          </w:tcPr>
          <w:p w:rsidR="001D2A95" w:rsidRDefault="001D2A95">
            <w:pPr>
              <w:pStyle w:val="TableParagraph"/>
            </w:pPr>
          </w:p>
        </w:tc>
      </w:tr>
      <w:tr w:rsidR="001D2A95">
        <w:trPr>
          <w:trHeight w:val="274"/>
        </w:trPr>
        <w:tc>
          <w:tcPr>
            <w:tcW w:w="943" w:type="dxa"/>
          </w:tcPr>
          <w:p w:rsidR="001D2A95" w:rsidRDefault="0058257E">
            <w:pPr>
              <w:pStyle w:val="TableParagraph"/>
              <w:spacing w:line="254" w:lineRule="exact"/>
              <w:ind w:left="50"/>
              <w:rPr>
                <w:sz w:val="24"/>
              </w:rPr>
            </w:pPr>
            <w:r>
              <w:rPr>
                <w:spacing w:val="-2"/>
                <w:sz w:val="24"/>
              </w:rPr>
              <w:t>1.7.266.</w:t>
            </w:r>
          </w:p>
        </w:tc>
        <w:tc>
          <w:tcPr>
            <w:tcW w:w="7111" w:type="dxa"/>
          </w:tcPr>
          <w:p w:rsidR="001D2A95" w:rsidRDefault="0058257E">
            <w:pPr>
              <w:pStyle w:val="TableParagraph"/>
              <w:spacing w:line="254" w:lineRule="exact"/>
              <w:ind w:left="43"/>
              <w:rPr>
                <w:sz w:val="24"/>
              </w:rPr>
            </w:pPr>
            <w:r>
              <w:rPr>
                <w:spacing w:val="-2"/>
                <w:sz w:val="24"/>
              </w:rPr>
              <w:t>Наборшанцевогоинструмента</w:t>
            </w:r>
          </w:p>
        </w:tc>
        <w:tc>
          <w:tcPr>
            <w:tcW w:w="1548" w:type="dxa"/>
          </w:tcPr>
          <w:p w:rsidR="001D2A95" w:rsidRDefault="001D2A95">
            <w:pPr>
              <w:pStyle w:val="TableParagraph"/>
              <w:rPr>
                <w:sz w:val="20"/>
              </w:rPr>
            </w:pPr>
          </w:p>
        </w:tc>
      </w:tr>
    </w:tbl>
    <w:p w:rsidR="001D2A95" w:rsidRDefault="001D2A95">
      <w:pPr>
        <w:pStyle w:val="a3"/>
        <w:spacing w:before="197"/>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498</w:t>
      </w:r>
    </w:p>
    <w:tbl>
      <w:tblPr>
        <w:tblStyle w:val="TableNormal"/>
        <w:tblW w:w="0" w:type="auto"/>
        <w:tblInd w:w="825" w:type="dxa"/>
        <w:tblLayout w:type="fixed"/>
        <w:tblLook w:val="01E0"/>
      </w:tblPr>
      <w:tblGrid>
        <w:gridCol w:w="964"/>
        <w:gridCol w:w="6731"/>
        <w:gridCol w:w="1910"/>
      </w:tblGrid>
      <w:tr w:rsidR="001D2A95">
        <w:trPr>
          <w:trHeight w:val="281"/>
        </w:trPr>
        <w:tc>
          <w:tcPr>
            <w:tcW w:w="964" w:type="dxa"/>
          </w:tcPr>
          <w:p w:rsidR="001D2A95" w:rsidRDefault="0058257E">
            <w:pPr>
              <w:pStyle w:val="TableParagraph"/>
              <w:spacing w:line="250" w:lineRule="exact"/>
              <w:ind w:left="50"/>
              <w:rPr>
                <w:sz w:val="24"/>
              </w:rPr>
            </w:pPr>
            <w:r>
              <w:rPr>
                <w:spacing w:val="-2"/>
                <w:sz w:val="24"/>
              </w:rPr>
              <w:t>1.7.267.</w:t>
            </w:r>
          </w:p>
        </w:tc>
        <w:tc>
          <w:tcPr>
            <w:tcW w:w="6731" w:type="dxa"/>
          </w:tcPr>
          <w:p w:rsidR="001D2A95" w:rsidRDefault="0058257E">
            <w:pPr>
              <w:pStyle w:val="TableParagraph"/>
              <w:spacing w:line="250" w:lineRule="exact"/>
              <w:ind w:left="12"/>
              <w:rPr>
                <w:sz w:val="24"/>
              </w:rPr>
            </w:pPr>
            <w:r>
              <w:rPr>
                <w:spacing w:val="-2"/>
                <w:sz w:val="24"/>
              </w:rPr>
              <w:t>Разметочнаяполимернаялента</w:t>
            </w:r>
          </w:p>
        </w:tc>
        <w:tc>
          <w:tcPr>
            <w:tcW w:w="1910" w:type="dxa"/>
          </w:tcPr>
          <w:p w:rsidR="001D2A95" w:rsidRDefault="001D2A95">
            <w:pPr>
              <w:pStyle w:val="TableParagraph"/>
              <w:rPr>
                <w:sz w:val="20"/>
              </w:rPr>
            </w:pPr>
          </w:p>
        </w:tc>
      </w:tr>
      <w:tr w:rsidR="001D2A95">
        <w:trPr>
          <w:trHeight w:val="302"/>
        </w:trPr>
        <w:tc>
          <w:tcPr>
            <w:tcW w:w="964" w:type="dxa"/>
          </w:tcPr>
          <w:p w:rsidR="001D2A95" w:rsidRDefault="0058257E">
            <w:pPr>
              <w:pStyle w:val="TableParagraph"/>
              <w:spacing w:line="266" w:lineRule="exact"/>
              <w:ind w:left="50"/>
              <w:rPr>
                <w:sz w:val="24"/>
              </w:rPr>
            </w:pPr>
            <w:r>
              <w:rPr>
                <w:spacing w:val="-2"/>
                <w:sz w:val="24"/>
              </w:rPr>
              <w:t>1.7.268.</w:t>
            </w:r>
          </w:p>
        </w:tc>
        <w:tc>
          <w:tcPr>
            <w:tcW w:w="6731" w:type="dxa"/>
          </w:tcPr>
          <w:p w:rsidR="001D2A95" w:rsidRDefault="0058257E">
            <w:pPr>
              <w:pStyle w:val="TableParagraph"/>
              <w:spacing w:line="266" w:lineRule="exact"/>
              <w:ind w:left="12"/>
              <w:rPr>
                <w:sz w:val="24"/>
              </w:rPr>
            </w:pPr>
            <w:r>
              <w:rPr>
                <w:spacing w:val="-2"/>
                <w:sz w:val="24"/>
              </w:rPr>
              <w:t>Рюкзактуристический</w:t>
            </w:r>
          </w:p>
        </w:tc>
        <w:tc>
          <w:tcPr>
            <w:tcW w:w="1910" w:type="dxa"/>
          </w:tcPr>
          <w:p w:rsidR="001D2A95" w:rsidRDefault="001D2A95">
            <w:pPr>
              <w:pStyle w:val="TableParagraph"/>
            </w:pPr>
          </w:p>
        </w:tc>
      </w:tr>
      <w:tr w:rsidR="001D2A95">
        <w:trPr>
          <w:trHeight w:val="304"/>
        </w:trPr>
        <w:tc>
          <w:tcPr>
            <w:tcW w:w="964" w:type="dxa"/>
          </w:tcPr>
          <w:p w:rsidR="001D2A95" w:rsidRDefault="0058257E">
            <w:pPr>
              <w:pStyle w:val="TableParagraph"/>
              <w:spacing w:line="271" w:lineRule="exact"/>
              <w:ind w:left="50"/>
              <w:rPr>
                <w:sz w:val="24"/>
              </w:rPr>
            </w:pPr>
            <w:r>
              <w:rPr>
                <w:spacing w:val="-2"/>
                <w:sz w:val="24"/>
              </w:rPr>
              <w:t>1.7.269.</w:t>
            </w:r>
          </w:p>
        </w:tc>
        <w:tc>
          <w:tcPr>
            <w:tcW w:w="6731" w:type="dxa"/>
          </w:tcPr>
          <w:p w:rsidR="001D2A95" w:rsidRDefault="0058257E">
            <w:pPr>
              <w:pStyle w:val="TableParagraph"/>
              <w:spacing w:line="271" w:lineRule="exact"/>
              <w:ind w:left="12"/>
              <w:rPr>
                <w:sz w:val="24"/>
              </w:rPr>
            </w:pPr>
            <w:r>
              <w:rPr>
                <w:sz w:val="24"/>
              </w:rPr>
              <w:t>Столпереноснойраскладнойскомплектом</w:t>
            </w:r>
            <w:r>
              <w:rPr>
                <w:spacing w:val="-2"/>
                <w:sz w:val="24"/>
              </w:rPr>
              <w:t>стульев</w:t>
            </w:r>
          </w:p>
        </w:tc>
        <w:tc>
          <w:tcPr>
            <w:tcW w:w="1910" w:type="dxa"/>
          </w:tcPr>
          <w:p w:rsidR="001D2A95" w:rsidRDefault="001D2A95">
            <w:pPr>
              <w:pStyle w:val="TableParagraph"/>
            </w:pPr>
          </w:p>
        </w:tc>
      </w:tr>
      <w:tr w:rsidR="001D2A95">
        <w:trPr>
          <w:trHeight w:val="307"/>
        </w:trPr>
        <w:tc>
          <w:tcPr>
            <w:tcW w:w="964" w:type="dxa"/>
          </w:tcPr>
          <w:p w:rsidR="001D2A95" w:rsidRDefault="0058257E">
            <w:pPr>
              <w:pStyle w:val="TableParagraph"/>
              <w:spacing w:line="268" w:lineRule="exact"/>
              <w:ind w:left="50"/>
              <w:rPr>
                <w:sz w:val="24"/>
              </w:rPr>
            </w:pPr>
            <w:r>
              <w:rPr>
                <w:spacing w:val="-2"/>
                <w:sz w:val="24"/>
              </w:rPr>
              <w:t>1.7.270.</w:t>
            </w:r>
          </w:p>
        </w:tc>
        <w:tc>
          <w:tcPr>
            <w:tcW w:w="6731" w:type="dxa"/>
          </w:tcPr>
          <w:p w:rsidR="001D2A95" w:rsidRDefault="0058257E">
            <w:pPr>
              <w:pStyle w:val="TableParagraph"/>
              <w:spacing w:line="268" w:lineRule="exact"/>
              <w:ind w:left="12"/>
              <w:rPr>
                <w:sz w:val="24"/>
              </w:rPr>
            </w:pPr>
            <w:r>
              <w:rPr>
                <w:spacing w:val="-4"/>
                <w:sz w:val="24"/>
              </w:rPr>
              <w:t>Тент</w:t>
            </w:r>
          </w:p>
        </w:tc>
        <w:tc>
          <w:tcPr>
            <w:tcW w:w="1910" w:type="dxa"/>
          </w:tcPr>
          <w:p w:rsidR="001D2A95" w:rsidRDefault="001D2A95">
            <w:pPr>
              <w:pStyle w:val="TableParagraph"/>
            </w:pPr>
          </w:p>
        </w:tc>
      </w:tr>
      <w:tr w:rsidR="001D2A95">
        <w:trPr>
          <w:trHeight w:val="305"/>
        </w:trPr>
        <w:tc>
          <w:tcPr>
            <w:tcW w:w="964" w:type="dxa"/>
          </w:tcPr>
          <w:p w:rsidR="001D2A95" w:rsidRDefault="0058257E">
            <w:pPr>
              <w:pStyle w:val="TableParagraph"/>
              <w:spacing w:line="273" w:lineRule="exact"/>
              <w:ind w:left="50"/>
              <w:rPr>
                <w:sz w:val="24"/>
              </w:rPr>
            </w:pPr>
            <w:r>
              <w:rPr>
                <w:spacing w:val="-2"/>
                <w:sz w:val="24"/>
              </w:rPr>
              <w:t>1.7.271.</w:t>
            </w:r>
          </w:p>
        </w:tc>
        <w:tc>
          <w:tcPr>
            <w:tcW w:w="6731" w:type="dxa"/>
          </w:tcPr>
          <w:p w:rsidR="001D2A95" w:rsidRDefault="0058257E">
            <w:pPr>
              <w:pStyle w:val="TableParagraph"/>
              <w:spacing w:line="273" w:lineRule="exact"/>
              <w:ind w:left="12"/>
              <w:rPr>
                <w:sz w:val="24"/>
              </w:rPr>
            </w:pPr>
            <w:r>
              <w:rPr>
                <w:sz w:val="24"/>
              </w:rPr>
              <w:t>Фонарь</w:t>
            </w:r>
            <w:r>
              <w:rPr>
                <w:spacing w:val="-2"/>
                <w:sz w:val="24"/>
              </w:rPr>
              <w:t xml:space="preserve"> кемпинговый</w:t>
            </w:r>
          </w:p>
        </w:tc>
        <w:tc>
          <w:tcPr>
            <w:tcW w:w="1910" w:type="dxa"/>
          </w:tcPr>
          <w:p w:rsidR="001D2A95" w:rsidRDefault="001D2A95">
            <w:pPr>
              <w:pStyle w:val="TableParagraph"/>
            </w:pPr>
          </w:p>
        </w:tc>
      </w:tr>
      <w:tr w:rsidR="001D2A95">
        <w:trPr>
          <w:trHeight w:val="305"/>
        </w:trPr>
        <w:tc>
          <w:tcPr>
            <w:tcW w:w="964" w:type="dxa"/>
          </w:tcPr>
          <w:p w:rsidR="001D2A95" w:rsidRDefault="0058257E">
            <w:pPr>
              <w:pStyle w:val="TableParagraph"/>
              <w:spacing w:line="266" w:lineRule="exact"/>
              <w:ind w:left="50"/>
              <w:rPr>
                <w:sz w:val="24"/>
              </w:rPr>
            </w:pPr>
            <w:r>
              <w:rPr>
                <w:spacing w:val="-2"/>
                <w:sz w:val="24"/>
              </w:rPr>
              <w:t>Теннис</w:t>
            </w:r>
          </w:p>
        </w:tc>
        <w:tc>
          <w:tcPr>
            <w:tcW w:w="6731" w:type="dxa"/>
          </w:tcPr>
          <w:p w:rsidR="001D2A95" w:rsidRDefault="001D2A95">
            <w:pPr>
              <w:pStyle w:val="TableParagraph"/>
            </w:pPr>
          </w:p>
        </w:tc>
        <w:tc>
          <w:tcPr>
            <w:tcW w:w="1910" w:type="dxa"/>
          </w:tcPr>
          <w:p w:rsidR="001D2A95" w:rsidRDefault="001D2A95">
            <w:pPr>
              <w:pStyle w:val="TableParagraph"/>
            </w:pPr>
          </w:p>
        </w:tc>
      </w:tr>
      <w:tr w:rsidR="001D2A95">
        <w:trPr>
          <w:trHeight w:val="307"/>
        </w:trPr>
        <w:tc>
          <w:tcPr>
            <w:tcW w:w="964" w:type="dxa"/>
          </w:tcPr>
          <w:p w:rsidR="001D2A95" w:rsidRDefault="0058257E">
            <w:pPr>
              <w:pStyle w:val="TableParagraph"/>
              <w:spacing w:line="273" w:lineRule="exact"/>
              <w:ind w:left="50"/>
              <w:rPr>
                <w:sz w:val="24"/>
              </w:rPr>
            </w:pPr>
            <w:r>
              <w:rPr>
                <w:spacing w:val="-2"/>
                <w:sz w:val="24"/>
              </w:rPr>
              <w:t>1.7.272.</w:t>
            </w:r>
          </w:p>
        </w:tc>
        <w:tc>
          <w:tcPr>
            <w:tcW w:w="6731" w:type="dxa"/>
          </w:tcPr>
          <w:p w:rsidR="001D2A95" w:rsidRDefault="0058257E">
            <w:pPr>
              <w:pStyle w:val="TableParagraph"/>
              <w:spacing w:line="273" w:lineRule="exact"/>
              <w:ind w:left="12"/>
              <w:rPr>
                <w:sz w:val="24"/>
              </w:rPr>
            </w:pPr>
            <w:r>
              <w:rPr>
                <w:spacing w:val="-2"/>
                <w:sz w:val="24"/>
              </w:rPr>
              <w:t>Корзинадлясбораиподачимячей</w:t>
            </w:r>
          </w:p>
        </w:tc>
        <w:tc>
          <w:tcPr>
            <w:tcW w:w="1910" w:type="dxa"/>
          </w:tcPr>
          <w:p w:rsidR="001D2A95" w:rsidRDefault="001D2A95">
            <w:pPr>
              <w:pStyle w:val="TableParagraph"/>
            </w:pPr>
          </w:p>
        </w:tc>
      </w:tr>
      <w:tr w:rsidR="001D2A95">
        <w:trPr>
          <w:trHeight w:val="307"/>
        </w:trPr>
        <w:tc>
          <w:tcPr>
            <w:tcW w:w="964" w:type="dxa"/>
          </w:tcPr>
          <w:p w:rsidR="001D2A95" w:rsidRDefault="0058257E">
            <w:pPr>
              <w:pStyle w:val="TableParagraph"/>
              <w:spacing w:line="268" w:lineRule="exact"/>
              <w:ind w:left="50"/>
              <w:rPr>
                <w:sz w:val="24"/>
              </w:rPr>
            </w:pPr>
            <w:r>
              <w:rPr>
                <w:spacing w:val="-2"/>
                <w:sz w:val="24"/>
              </w:rPr>
              <w:t>1.7.273.</w:t>
            </w:r>
          </w:p>
        </w:tc>
        <w:tc>
          <w:tcPr>
            <w:tcW w:w="6731" w:type="dxa"/>
          </w:tcPr>
          <w:p w:rsidR="001D2A95" w:rsidRDefault="0058257E">
            <w:pPr>
              <w:pStyle w:val="TableParagraph"/>
              <w:spacing w:line="268" w:lineRule="exact"/>
              <w:ind w:left="12"/>
              <w:rPr>
                <w:sz w:val="24"/>
              </w:rPr>
            </w:pPr>
            <w:r>
              <w:rPr>
                <w:spacing w:val="-2"/>
                <w:sz w:val="24"/>
              </w:rPr>
              <w:t>Линиидляразметкигрунтовогокорта</w:t>
            </w:r>
          </w:p>
        </w:tc>
        <w:tc>
          <w:tcPr>
            <w:tcW w:w="1910" w:type="dxa"/>
          </w:tcPr>
          <w:p w:rsidR="001D2A95" w:rsidRDefault="001D2A95">
            <w:pPr>
              <w:pStyle w:val="TableParagraph"/>
            </w:pPr>
          </w:p>
        </w:tc>
      </w:tr>
      <w:tr w:rsidR="001D2A95">
        <w:trPr>
          <w:trHeight w:val="302"/>
        </w:trPr>
        <w:tc>
          <w:tcPr>
            <w:tcW w:w="964" w:type="dxa"/>
          </w:tcPr>
          <w:p w:rsidR="001D2A95" w:rsidRDefault="0058257E">
            <w:pPr>
              <w:pStyle w:val="TableParagraph"/>
              <w:spacing w:line="273" w:lineRule="exact"/>
              <w:ind w:left="50"/>
              <w:rPr>
                <w:sz w:val="24"/>
              </w:rPr>
            </w:pPr>
            <w:r>
              <w:rPr>
                <w:spacing w:val="-2"/>
                <w:sz w:val="24"/>
              </w:rPr>
              <w:t>1.7.274.</w:t>
            </w:r>
          </w:p>
        </w:tc>
        <w:tc>
          <w:tcPr>
            <w:tcW w:w="6731" w:type="dxa"/>
          </w:tcPr>
          <w:p w:rsidR="001D2A95" w:rsidRDefault="0058257E">
            <w:pPr>
              <w:pStyle w:val="TableParagraph"/>
              <w:spacing w:line="273" w:lineRule="exact"/>
              <w:ind w:left="12"/>
              <w:rPr>
                <w:sz w:val="24"/>
              </w:rPr>
            </w:pPr>
            <w:r>
              <w:rPr>
                <w:spacing w:val="-2"/>
                <w:sz w:val="24"/>
              </w:rPr>
              <w:t>Мячдлятенниса</w:t>
            </w:r>
          </w:p>
        </w:tc>
        <w:tc>
          <w:tcPr>
            <w:tcW w:w="1910" w:type="dxa"/>
          </w:tcPr>
          <w:p w:rsidR="001D2A95" w:rsidRDefault="0058257E">
            <w:pPr>
              <w:pStyle w:val="TableParagraph"/>
              <w:spacing w:line="273" w:lineRule="exact"/>
              <w:ind w:right="140"/>
              <w:jc w:val="right"/>
              <w:rPr>
                <w:sz w:val="24"/>
              </w:rPr>
            </w:pPr>
            <w:r>
              <w:rPr>
                <w:spacing w:val="-10"/>
                <w:sz w:val="24"/>
              </w:rPr>
              <w:t>+</w:t>
            </w:r>
          </w:p>
        </w:tc>
      </w:tr>
      <w:tr w:rsidR="001D2A95">
        <w:trPr>
          <w:trHeight w:val="300"/>
        </w:trPr>
        <w:tc>
          <w:tcPr>
            <w:tcW w:w="964" w:type="dxa"/>
          </w:tcPr>
          <w:p w:rsidR="001D2A95" w:rsidRDefault="0058257E">
            <w:pPr>
              <w:pStyle w:val="TableParagraph"/>
              <w:spacing w:line="263" w:lineRule="exact"/>
              <w:ind w:left="50"/>
              <w:rPr>
                <w:sz w:val="24"/>
              </w:rPr>
            </w:pPr>
            <w:r>
              <w:rPr>
                <w:spacing w:val="-2"/>
                <w:sz w:val="24"/>
              </w:rPr>
              <w:t>1.7.275.</w:t>
            </w:r>
          </w:p>
        </w:tc>
        <w:tc>
          <w:tcPr>
            <w:tcW w:w="6731" w:type="dxa"/>
          </w:tcPr>
          <w:p w:rsidR="001D2A95" w:rsidRDefault="0058257E">
            <w:pPr>
              <w:pStyle w:val="TableParagraph"/>
              <w:spacing w:line="263" w:lineRule="exact"/>
              <w:ind w:left="12"/>
              <w:rPr>
                <w:sz w:val="24"/>
              </w:rPr>
            </w:pPr>
            <w:r>
              <w:rPr>
                <w:spacing w:val="-2"/>
                <w:sz w:val="24"/>
              </w:rPr>
              <w:t>Оборудованиедляуходазатенниснымкортом</w:t>
            </w:r>
          </w:p>
        </w:tc>
        <w:tc>
          <w:tcPr>
            <w:tcW w:w="1910" w:type="dxa"/>
          </w:tcPr>
          <w:p w:rsidR="001D2A95" w:rsidRDefault="001D2A95">
            <w:pPr>
              <w:pStyle w:val="TableParagraph"/>
            </w:pPr>
          </w:p>
        </w:tc>
      </w:tr>
      <w:tr w:rsidR="001D2A95">
        <w:trPr>
          <w:trHeight w:val="307"/>
        </w:trPr>
        <w:tc>
          <w:tcPr>
            <w:tcW w:w="964" w:type="dxa"/>
          </w:tcPr>
          <w:p w:rsidR="001D2A95" w:rsidRDefault="0058257E">
            <w:pPr>
              <w:pStyle w:val="TableParagraph"/>
              <w:spacing w:line="271" w:lineRule="exact"/>
              <w:ind w:left="50"/>
              <w:rPr>
                <w:sz w:val="24"/>
              </w:rPr>
            </w:pPr>
            <w:r>
              <w:rPr>
                <w:spacing w:val="-2"/>
                <w:sz w:val="24"/>
              </w:rPr>
              <w:t>1.7.276.</w:t>
            </w:r>
          </w:p>
        </w:tc>
        <w:tc>
          <w:tcPr>
            <w:tcW w:w="6731" w:type="dxa"/>
          </w:tcPr>
          <w:p w:rsidR="001D2A95" w:rsidRDefault="0058257E">
            <w:pPr>
              <w:pStyle w:val="TableParagraph"/>
              <w:spacing w:line="271" w:lineRule="exact"/>
              <w:ind w:left="12"/>
              <w:rPr>
                <w:sz w:val="24"/>
              </w:rPr>
            </w:pPr>
            <w:r>
              <w:rPr>
                <w:spacing w:val="-2"/>
                <w:sz w:val="24"/>
              </w:rPr>
              <w:t>Переноснойбарьер-сеткадлямини-тенниса</w:t>
            </w:r>
          </w:p>
        </w:tc>
        <w:tc>
          <w:tcPr>
            <w:tcW w:w="1910" w:type="dxa"/>
          </w:tcPr>
          <w:p w:rsidR="001D2A95" w:rsidRDefault="001D2A95">
            <w:pPr>
              <w:pStyle w:val="TableParagraph"/>
            </w:pPr>
          </w:p>
        </w:tc>
      </w:tr>
      <w:tr w:rsidR="001D2A95">
        <w:trPr>
          <w:trHeight w:val="309"/>
        </w:trPr>
        <w:tc>
          <w:tcPr>
            <w:tcW w:w="964" w:type="dxa"/>
          </w:tcPr>
          <w:p w:rsidR="001D2A95" w:rsidRDefault="0058257E">
            <w:pPr>
              <w:pStyle w:val="TableParagraph"/>
              <w:spacing w:line="271" w:lineRule="exact"/>
              <w:ind w:left="50"/>
              <w:rPr>
                <w:sz w:val="24"/>
              </w:rPr>
            </w:pPr>
            <w:r>
              <w:rPr>
                <w:spacing w:val="-2"/>
                <w:sz w:val="24"/>
              </w:rPr>
              <w:t>1.7.277.</w:t>
            </w:r>
          </w:p>
        </w:tc>
        <w:tc>
          <w:tcPr>
            <w:tcW w:w="6731" w:type="dxa"/>
          </w:tcPr>
          <w:p w:rsidR="001D2A95" w:rsidRDefault="0058257E">
            <w:pPr>
              <w:pStyle w:val="TableParagraph"/>
              <w:spacing w:line="271" w:lineRule="exact"/>
              <w:ind w:left="12"/>
              <w:rPr>
                <w:sz w:val="24"/>
              </w:rPr>
            </w:pPr>
            <w:r>
              <w:rPr>
                <w:spacing w:val="-2"/>
                <w:sz w:val="24"/>
              </w:rPr>
              <w:t>Разделительнаясетка</w:t>
            </w:r>
          </w:p>
        </w:tc>
        <w:tc>
          <w:tcPr>
            <w:tcW w:w="1910" w:type="dxa"/>
          </w:tcPr>
          <w:p w:rsidR="001D2A95" w:rsidRDefault="001D2A95">
            <w:pPr>
              <w:pStyle w:val="TableParagraph"/>
            </w:pPr>
          </w:p>
        </w:tc>
      </w:tr>
      <w:tr w:rsidR="001D2A95">
        <w:trPr>
          <w:trHeight w:val="304"/>
        </w:trPr>
        <w:tc>
          <w:tcPr>
            <w:tcW w:w="964" w:type="dxa"/>
          </w:tcPr>
          <w:p w:rsidR="001D2A95" w:rsidRDefault="0058257E">
            <w:pPr>
              <w:pStyle w:val="TableParagraph"/>
              <w:spacing w:line="273" w:lineRule="exact"/>
              <w:ind w:left="50"/>
              <w:rPr>
                <w:sz w:val="24"/>
              </w:rPr>
            </w:pPr>
            <w:r>
              <w:rPr>
                <w:spacing w:val="-2"/>
                <w:sz w:val="24"/>
              </w:rPr>
              <w:t>1.7.278.</w:t>
            </w:r>
          </w:p>
        </w:tc>
        <w:tc>
          <w:tcPr>
            <w:tcW w:w="6731" w:type="dxa"/>
          </w:tcPr>
          <w:p w:rsidR="001D2A95" w:rsidRDefault="0058257E">
            <w:pPr>
              <w:pStyle w:val="TableParagraph"/>
              <w:spacing w:line="273" w:lineRule="exact"/>
              <w:ind w:left="12"/>
              <w:rPr>
                <w:sz w:val="24"/>
              </w:rPr>
            </w:pPr>
            <w:r>
              <w:rPr>
                <w:spacing w:val="-2"/>
                <w:sz w:val="24"/>
              </w:rPr>
              <w:t>Ракеткатеннисная</w:t>
            </w:r>
          </w:p>
        </w:tc>
        <w:tc>
          <w:tcPr>
            <w:tcW w:w="1910" w:type="dxa"/>
          </w:tcPr>
          <w:p w:rsidR="001D2A95" w:rsidRDefault="001D2A95">
            <w:pPr>
              <w:pStyle w:val="TableParagraph"/>
            </w:pPr>
          </w:p>
        </w:tc>
      </w:tr>
      <w:tr w:rsidR="001D2A95">
        <w:trPr>
          <w:trHeight w:val="302"/>
        </w:trPr>
        <w:tc>
          <w:tcPr>
            <w:tcW w:w="964" w:type="dxa"/>
          </w:tcPr>
          <w:p w:rsidR="001D2A95" w:rsidRDefault="0058257E">
            <w:pPr>
              <w:pStyle w:val="TableParagraph"/>
              <w:spacing w:line="266" w:lineRule="exact"/>
              <w:ind w:left="50"/>
              <w:rPr>
                <w:sz w:val="24"/>
              </w:rPr>
            </w:pPr>
            <w:r>
              <w:rPr>
                <w:spacing w:val="-2"/>
                <w:sz w:val="24"/>
              </w:rPr>
              <w:t>1.7.279.</w:t>
            </w:r>
          </w:p>
        </w:tc>
        <w:tc>
          <w:tcPr>
            <w:tcW w:w="6731" w:type="dxa"/>
          </w:tcPr>
          <w:p w:rsidR="001D2A95" w:rsidRDefault="0058257E">
            <w:pPr>
              <w:pStyle w:val="TableParagraph"/>
              <w:spacing w:line="266" w:lineRule="exact"/>
              <w:ind w:left="12"/>
              <w:rPr>
                <w:sz w:val="24"/>
              </w:rPr>
            </w:pPr>
            <w:r>
              <w:rPr>
                <w:sz w:val="24"/>
              </w:rPr>
              <w:t>Сеткадля</w:t>
            </w:r>
            <w:r>
              <w:rPr>
                <w:spacing w:val="-2"/>
                <w:sz w:val="24"/>
              </w:rPr>
              <w:t>тенниса</w:t>
            </w:r>
          </w:p>
        </w:tc>
        <w:tc>
          <w:tcPr>
            <w:tcW w:w="1910" w:type="dxa"/>
          </w:tcPr>
          <w:p w:rsidR="001D2A95" w:rsidRDefault="001D2A95">
            <w:pPr>
              <w:pStyle w:val="TableParagraph"/>
            </w:pPr>
          </w:p>
        </w:tc>
      </w:tr>
      <w:tr w:rsidR="001D2A95">
        <w:trPr>
          <w:trHeight w:val="307"/>
        </w:trPr>
        <w:tc>
          <w:tcPr>
            <w:tcW w:w="964" w:type="dxa"/>
          </w:tcPr>
          <w:p w:rsidR="001D2A95" w:rsidRDefault="0058257E">
            <w:pPr>
              <w:pStyle w:val="TableParagraph"/>
              <w:spacing w:line="271" w:lineRule="exact"/>
              <w:ind w:left="50"/>
              <w:rPr>
                <w:sz w:val="24"/>
              </w:rPr>
            </w:pPr>
            <w:r>
              <w:rPr>
                <w:spacing w:val="-2"/>
                <w:sz w:val="24"/>
              </w:rPr>
              <w:t>1.7.280.</w:t>
            </w:r>
          </w:p>
        </w:tc>
        <w:tc>
          <w:tcPr>
            <w:tcW w:w="6731" w:type="dxa"/>
          </w:tcPr>
          <w:p w:rsidR="001D2A95" w:rsidRDefault="0058257E">
            <w:pPr>
              <w:pStyle w:val="TableParagraph"/>
              <w:spacing w:line="271" w:lineRule="exact"/>
              <w:ind w:left="12"/>
              <w:rPr>
                <w:sz w:val="24"/>
              </w:rPr>
            </w:pPr>
            <w:r>
              <w:rPr>
                <w:sz w:val="24"/>
              </w:rPr>
              <w:t>Стойка</w:t>
            </w:r>
            <w:r>
              <w:rPr>
                <w:spacing w:val="-2"/>
                <w:sz w:val="24"/>
              </w:rPr>
              <w:t xml:space="preserve"> универсальная</w:t>
            </w:r>
          </w:p>
        </w:tc>
        <w:tc>
          <w:tcPr>
            <w:tcW w:w="1910" w:type="dxa"/>
          </w:tcPr>
          <w:p w:rsidR="001D2A95" w:rsidRDefault="001D2A95">
            <w:pPr>
              <w:pStyle w:val="TableParagraph"/>
            </w:pPr>
          </w:p>
        </w:tc>
      </w:tr>
      <w:tr w:rsidR="001D2A95">
        <w:trPr>
          <w:trHeight w:val="307"/>
        </w:trPr>
        <w:tc>
          <w:tcPr>
            <w:tcW w:w="964" w:type="dxa"/>
          </w:tcPr>
          <w:p w:rsidR="001D2A95" w:rsidRDefault="0058257E">
            <w:pPr>
              <w:pStyle w:val="TableParagraph"/>
              <w:spacing w:line="271" w:lineRule="exact"/>
              <w:ind w:left="50"/>
              <w:rPr>
                <w:sz w:val="24"/>
              </w:rPr>
            </w:pPr>
            <w:r>
              <w:rPr>
                <w:spacing w:val="-2"/>
                <w:sz w:val="24"/>
              </w:rPr>
              <w:t>1.7.281.</w:t>
            </w:r>
          </w:p>
        </w:tc>
        <w:tc>
          <w:tcPr>
            <w:tcW w:w="6731" w:type="dxa"/>
          </w:tcPr>
          <w:p w:rsidR="001D2A95" w:rsidRDefault="0058257E">
            <w:pPr>
              <w:pStyle w:val="TableParagraph"/>
              <w:spacing w:line="271" w:lineRule="exact"/>
              <w:ind w:left="12"/>
              <w:rPr>
                <w:sz w:val="24"/>
              </w:rPr>
            </w:pPr>
            <w:r>
              <w:rPr>
                <w:spacing w:val="-2"/>
                <w:sz w:val="24"/>
              </w:rPr>
              <w:t>Тренировочнаямишень</w:t>
            </w:r>
          </w:p>
        </w:tc>
        <w:tc>
          <w:tcPr>
            <w:tcW w:w="1910" w:type="dxa"/>
          </w:tcPr>
          <w:p w:rsidR="001D2A95" w:rsidRDefault="001D2A95">
            <w:pPr>
              <w:pStyle w:val="TableParagraph"/>
            </w:pPr>
          </w:p>
        </w:tc>
      </w:tr>
      <w:tr w:rsidR="001D2A95">
        <w:trPr>
          <w:trHeight w:val="307"/>
        </w:trPr>
        <w:tc>
          <w:tcPr>
            <w:tcW w:w="7695" w:type="dxa"/>
            <w:gridSpan w:val="2"/>
          </w:tcPr>
          <w:p w:rsidR="001D2A95" w:rsidRDefault="0058257E">
            <w:pPr>
              <w:pStyle w:val="TableParagraph"/>
              <w:spacing w:line="271" w:lineRule="exact"/>
              <w:ind w:left="50"/>
              <w:rPr>
                <w:sz w:val="24"/>
              </w:rPr>
            </w:pPr>
            <w:r>
              <w:rPr>
                <w:sz w:val="24"/>
              </w:rPr>
              <w:t>Фитнес-</w:t>
            </w:r>
            <w:r>
              <w:rPr>
                <w:spacing w:val="-2"/>
                <w:sz w:val="24"/>
              </w:rPr>
              <w:t>аэробика.Комплектдлясиловойгимнастики</w:t>
            </w:r>
          </w:p>
        </w:tc>
        <w:tc>
          <w:tcPr>
            <w:tcW w:w="1910" w:type="dxa"/>
          </w:tcPr>
          <w:p w:rsidR="001D2A95" w:rsidRDefault="0058257E">
            <w:pPr>
              <w:pStyle w:val="TableParagraph"/>
              <w:spacing w:line="271" w:lineRule="exact"/>
              <w:ind w:right="45"/>
              <w:jc w:val="right"/>
              <w:rPr>
                <w:sz w:val="24"/>
              </w:rPr>
            </w:pPr>
            <w:r>
              <w:rPr>
                <w:spacing w:val="-5"/>
                <w:sz w:val="24"/>
              </w:rPr>
              <w:t>нет</w:t>
            </w:r>
          </w:p>
        </w:tc>
      </w:tr>
      <w:tr w:rsidR="001D2A95">
        <w:trPr>
          <w:trHeight w:val="302"/>
        </w:trPr>
        <w:tc>
          <w:tcPr>
            <w:tcW w:w="964" w:type="dxa"/>
          </w:tcPr>
          <w:p w:rsidR="001D2A95" w:rsidRDefault="0058257E">
            <w:pPr>
              <w:pStyle w:val="TableParagraph"/>
              <w:spacing w:line="271" w:lineRule="exact"/>
              <w:ind w:left="50"/>
              <w:rPr>
                <w:sz w:val="24"/>
              </w:rPr>
            </w:pPr>
            <w:r>
              <w:rPr>
                <w:spacing w:val="-2"/>
                <w:sz w:val="24"/>
              </w:rPr>
              <w:t>Флорбол</w:t>
            </w:r>
          </w:p>
        </w:tc>
        <w:tc>
          <w:tcPr>
            <w:tcW w:w="6731" w:type="dxa"/>
          </w:tcPr>
          <w:p w:rsidR="001D2A95" w:rsidRDefault="001D2A95">
            <w:pPr>
              <w:pStyle w:val="TableParagraph"/>
            </w:pPr>
          </w:p>
        </w:tc>
        <w:tc>
          <w:tcPr>
            <w:tcW w:w="1910" w:type="dxa"/>
          </w:tcPr>
          <w:p w:rsidR="001D2A95" w:rsidRDefault="0058257E">
            <w:pPr>
              <w:pStyle w:val="TableParagraph"/>
              <w:spacing w:line="271" w:lineRule="exact"/>
              <w:ind w:right="45"/>
              <w:jc w:val="right"/>
              <w:rPr>
                <w:sz w:val="24"/>
              </w:rPr>
            </w:pPr>
            <w:r>
              <w:rPr>
                <w:spacing w:val="-5"/>
                <w:sz w:val="24"/>
              </w:rPr>
              <w:t>нет</w:t>
            </w:r>
          </w:p>
        </w:tc>
      </w:tr>
      <w:tr w:rsidR="001D2A95">
        <w:trPr>
          <w:trHeight w:val="302"/>
        </w:trPr>
        <w:tc>
          <w:tcPr>
            <w:tcW w:w="7695" w:type="dxa"/>
            <w:gridSpan w:val="2"/>
          </w:tcPr>
          <w:p w:rsidR="001D2A95" w:rsidRDefault="0058257E">
            <w:pPr>
              <w:pStyle w:val="TableParagraph"/>
              <w:spacing w:line="266" w:lineRule="exact"/>
              <w:ind w:left="50"/>
              <w:rPr>
                <w:sz w:val="24"/>
              </w:rPr>
            </w:pPr>
            <w:r>
              <w:rPr>
                <w:spacing w:val="-2"/>
                <w:sz w:val="24"/>
              </w:rPr>
              <w:t>Хоккейифигурноекатаниенаконьках</w:t>
            </w:r>
          </w:p>
        </w:tc>
        <w:tc>
          <w:tcPr>
            <w:tcW w:w="1910" w:type="dxa"/>
          </w:tcPr>
          <w:p w:rsidR="001D2A95" w:rsidRDefault="0058257E">
            <w:pPr>
              <w:pStyle w:val="TableParagraph"/>
              <w:spacing w:line="266" w:lineRule="exact"/>
              <w:ind w:right="45"/>
              <w:jc w:val="right"/>
              <w:rPr>
                <w:sz w:val="24"/>
              </w:rPr>
            </w:pPr>
            <w:r>
              <w:rPr>
                <w:spacing w:val="-5"/>
                <w:sz w:val="24"/>
              </w:rPr>
              <w:t>нет</w:t>
            </w:r>
          </w:p>
        </w:tc>
      </w:tr>
      <w:tr w:rsidR="001D2A95">
        <w:trPr>
          <w:trHeight w:val="309"/>
        </w:trPr>
        <w:tc>
          <w:tcPr>
            <w:tcW w:w="7695" w:type="dxa"/>
            <w:gridSpan w:val="2"/>
          </w:tcPr>
          <w:p w:rsidR="001D2A95" w:rsidRDefault="0058257E">
            <w:pPr>
              <w:pStyle w:val="TableParagraph"/>
              <w:spacing w:line="271" w:lineRule="exact"/>
              <w:ind w:left="50"/>
              <w:rPr>
                <w:sz w:val="24"/>
              </w:rPr>
            </w:pPr>
            <w:r>
              <w:rPr>
                <w:spacing w:val="-2"/>
                <w:sz w:val="24"/>
              </w:rPr>
              <w:t>Художественнаягимнастика</w:t>
            </w:r>
          </w:p>
        </w:tc>
        <w:tc>
          <w:tcPr>
            <w:tcW w:w="1910" w:type="dxa"/>
          </w:tcPr>
          <w:p w:rsidR="001D2A95" w:rsidRDefault="0058257E">
            <w:pPr>
              <w:pStyle w:val="TableParagraph"/>
              <w:spacing w:line="271" w:lineRule="exact"/>
              <w:ind w:right="45"/>
              <w:jc w:val="right"/>
              <w:rPr>
                <w:sz w:val="24"/>
              </w:rPr>
            </w:pPr>
            <w:r>
              <w:rPr>
                <w:spacing w:val="-5"/>
                <w:sz w:val="24"/>
              </w:rPr>
              <w:t>нет</w:t>
            </w:r>
          </w:p>
        </w:tc>
      </w:tr>
      <w:tr w:rsidR="001D2A95">
        <w:trPr>
          <w:trHeight w:val="302"/>
        </w:trPr>
        <w:tc>
          <w:tcPr>
            <w:tcW w:w="9605" w:type="dxa"/>
            <w:gridSpan w:val="3"/>
          </w:tcPr>
          <w:p w:rsidR="001D2A95" w:rsidRDefault="0058257E">
            <w:pPr>
              <w:pStyle w:val="TableParagraph"/>
              <w:spacing w:line="273" w:lineRule="exact"/>
              <w:ind w:left="50"/>
              <w:rPr>
                <w:sz w:val="24"/>
              </w:rPr>
            </w:pPr>
            <w:r>
              <w:rPr>
                <w:sz w:val="24"/>
              </w:rPr>
              <w:t>Подраздел</w:t>
            </w:r>
            <w:r>
              <w:rPr>
                <w:spacing w:val="-2"/>
                <w:sz w:val="24"/>
              </w:rPr>
              <w:t xml:space="preserve"> 8.Коридорыирекреации</w:t>
            </w:r>
          </w:p>
        </w:tc>
      </w:tr>
      <w:tr w:rsidR="001D2A95">
        <w:trPr>
          <w:trHeight w:val="300"/>
        </w:trPr>
        <w:tc>
          <w:tcPr>
            <w:tcW w:w="9605" w:type="dxa"/>
            <w:gridSpan w:val="3"/>
          </w:tcPr>
          <w:p w:rsidR="001D2A95" w:rsidRDefault="0058257E">
            <w:pPr>
              <w:pStyle w:val="TableParagraph"/>
              <w:spacing w:line="263" w:lineRule="exact"/>
              <w:ind w:left="50"/>
              <w:rPr>
                <w:sz w:val="24"/>
              </w:rPr>
            </w:pPr>
            <w:r>
              <w:rPr>
                <w:spacing w:val="-2"/>
                <w:sz w:val="24"/>
              </w:rPr>
              <w:t>Специализированнаямебельисистемыхранения</w:t>
            </w:r>
          </w:p>
        </w:tc>
      </w:tr>
      <w:tr w:rsidR="001D2A95">
        <w:trPr>
          <w:trHeight w:val="307"/>
        </w:trPr>
        <w:tc>
          <w:tcPr>
            <w:tcW w:w="9605"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964" w:type="dxa"/>
          </w:tcPr>
          <w:p w:rsidR="001D2A95" w:rsidRDefault="0058257E">
            <w:pPr>
              <w:pStyle w:val="TableParagraph"/>
              <w:spacing w:line="271" w:lineRule="exact"/>
              <w:ind w:left="50"/>
              <w:rPr>
                <w:sz w:val="24"/>
              </w:rPr>
            </w:pPr>
            <w:r>
              <w:rPr>
                <w:spacing w:val="-2"/>
                <w:sz w:val="24"/>
              </w:rPr>
              <w:t>1.8.1.</w:t>
            </w:r>
          </w:p>
        </w:tc>
        <w:tc>
          <w:tcPr>
            <w:tcW w:w="6731" w:type="dxa"/>
          </w:tcPr>
          <w:p w:rsidR="001D2A95" w:rsidRDefault="0058257E">
            <w:pPr>
              <w:pStyle w:val="TableParagraph"/>
              <w:spacing w:line="271" w:lineRule="exact"/>
              <w:ind w:left="12"/>
              <w:rPr>
                <w:sz w:val="24"/>
              </w:rPr>
            </w:pPr>
            <w:r>
              <w:rPr>
                <w:spacing w:val="-2"/>
                <w:sz w:val="24"/>
              </w:rPr>
              <w:t>Диванмодульный/кресламодульные/кресла-мешки</w:t>
            </w:r>
          </w:p>
        </w:tc>
        <w:tc>
          <w:tcPr>
            <w:tcW w:w="1910" w:type="dxa"/>
          </w:tcPr>
          <w:p w:rsidR="001D2A95" w:rsidRDefault="0058257E">
            <w:pPr>
              <w:pStyle w:val="TableParagraph"/>
              <w:spacing w:line="271" w:lineRule="exact"/>
              <w:ind w:right="140"/>
              <w:jc w:val="right"/>
              <w:rPr>
                <w:sz w:val="24"/>
              </w:rPr>
            </w:pPr>
            <w:r>
              <w:rPr>
                <w:spacing w:val="-10"/>
                <w:sz w:val="24"/>
              </w:rPr>
              <w:t>+</w:t>
            </w:r>
          </w:p>
        </w:tc>
      </w:tr>
      <w:tr w:rsidR="001D2A95">
        <w:trPr>
          <w:trHeight w:val="304"/>
        </w:trPr>
        <w:tc>
          <w:tcPr>
            <w:tcW w:w="964" w:type="dxa"/>
          </w:tcPr>
          <w:p w:rsidR="001D2A95" w:rsidRDefault="0058257E">
            <w:pPr>
              <w:pStyle w:val="TableParagraph"/>
              <w:spacing w:line="273" w:lineRule="exact"/>
              <w:ind w:left="50"/>
              <w:rPr>
                <w:sz w:val="24"/>
              </w:rPr>
            </w:pPr>
            <w:r>
              <w:rPr>
                <w:spacing w:val="-2"/>
                <w:sz w:val="24"/>
              </w:rPr>
              <w:t>1.8.2.</w:t>
            </w:r>
          </w:p>
        </w:tc>
        <w:tc>
          <w:tcPr>
            <w:tcW w:w="6731" w:type="dxa"/>
          </w:tcPr>
          <w:p w:rsidR="001D2A95" w:rsidRDefault="0058257E">
            <w:pPr>
              <w:pStyle w:val="TableParagraph"/>
              <w:spacing w:line="273" w:lineRule="exact"/>
              <w:ind w:left="12"/>
              <w:rPr>
                <w:sz w:val="24"/>
              </w:rPr>
            </w:pPr>
            <w:r>
              <w:rPr>
                <w:sz w:val="24"/>
              </w:rPr>
              <w:t>Столмодульныйрегулируемыйпо</w:t>
            </w:r>
            <w:r>
              <w:rPr>
                <w:spacing w:val="-2"/>
                <w:sz w:val="24"/>
              </w:rPr>
              <w:t>высоте</w:t>
            </w:r>
          </w:p>
        </w:tc>
        <w:tc>
          <w:tcPr>
            <w:tcW w:w="1910" w:type="dxa"/>
          </w:tcPr>
          <w:p w:rsidR="001D2A95" w:rsidRDefault="0058257E">
            <w:pPr>
              <w:pStyle w:val="TableParagraph"/>
              <w:spacing w:line="273" w:lineRule="exact"/>
              <w:ind w:right="171"/>
              <w:jc w:val="right"/>
              <w:rPr>
                <w:sz w:val="24"/>
              </w:rPr>
            </w:pPr>
            <w:r>
              <w:rPr>
                <w:spacing w:val="-10"/>
                <w:sz w:val="24"/>
              </w:rPr>
              <w:t>-</w:t>
            </w:r>
          </w:p>
        </w:tc>
      </w:tr>
      <w:tr w:rsidR="001D2A95">
        <w:trPr>
          <w:trHeight w:val="302"/>
        </w:trPr>
        <w:tc>
          <w:tcPr>
            <w:tcW w:w="964" w:type="dxa"/>
          </w:tcPr>
          <w:p w:rsidR="001D2A95" w:rsidRDefault="0058257E">
            <w:pPr>
              <w:pStyle w:val="TableParagraph"/>
              <w:spacing w:line="266" w:lineRule="exact"/>
              <w:ind w:left="50"/>
              <w:rPr>
                <w:sz w:val="24"/>
              </w:rPr>
            </w:pPr>
            <w:r>
              <w:rPr>
                <w:spacing w:val="-2"/>
                <w:sz w:val="24"/>
              </w:rPr>
              <w:t>1.8.3.</w:t>
            </w:r>
          </w:p>
        </w:tc>
        <w:tc>
          <w:tcPr>
            <w:tcW w:w="6731" w:type="dxa"/>
          </w:tcPr>
          <w:p w:rsidR="001D2A95" w:rsidRDefault="0058257E">
            <w:pPr>
              <w:pStyle w:val="TableParagraph"/>
              <w:spacing w:line="266" w:lineRule="exact"/>
              <w:ind w:left="12"/>
              <w:rPr>
                <w:sz w:val="24"/>
              </w:rPr>
            </w:pPr>
            <w:r>
              <w:rPr>
                <w:spacing w:val="-2"/>
                <w:sz w:val="24"/>
              </w:rPr>
              <w:t>Стулученическийрегулируемыйповысоте</w:t>
            </w:r>
          </w:p>
        </w:tc>
        <w:tc>
          <w:tcPr>
            <w:tcW w:w="1910" w:type="dxa"/>
          </w:tcPr>
          <w:p w:rsidR="001D2A95" w:rsidRDefault="0058257E">
            <w:pPr>
              <w:pStyle w:val="TableParagraph"/>
              <w:spacing w:line="266" w:lineRule="exact"/>
              <w:ind w:right="171"/>
              <w:jc w:val="right"/>
              <w:rPr>
                <w:sz w:val="24"/>
              </w:rPr>
            </w:pPr>
            <w:r>
              <w:rPr>
                <w:spacing w:val="-10"/>
                <w:sz w:val="24"/>
              </w:rPr>
              <w:t>-</w:t>
            </w:r>
          </w:p>
        </w:tc>
      </w:tr>
      <w:tr w:rsidR="001D2A95">
        <w:trPr>
          <w:trHeight w:val="307"/>
        </w:trPr>
        <w:tc>
          <w:tcPr>
            <w:tcW w:w="964" w:type="dxa"/>
          </w:tcPr>
          <w:p w:rsidR="001D2A95" w:rsidRDefault="0058257E">
            <w:pPr>
              <w:pStyle w:val="TableParagraph"/>
              <w:spacing w:line="271" w:lineRule="exact"/>
              <w:ind w:left="50"/>
              <w:rPr>
                <w:sz w:val="24"/>
              </w:rPr>
            </w:pPr>
            <w:r>
              <w:rPr>
                <w:spacing w:val="-2"/>
                <w:sz w:val="24"/>
              </w:rPr>
              <w:t>1.8.4.</w:t>
            </w:r>
          </w:p>
        </w:tc>
        <w:tc>
          <w:tcPr>
            <w:tcW w:w="6731" w:type="dxa"/>
          </w:tcPr>
          <w:p w:rsidR="001D2A95" w:rsidRDefault="0058257E">
            <w:pPr>
              <w:pStyle w:val="TableParagraph"/>
              <w:spacing w:line="271" w:lineRule="exact"/>
              <w:ind w:left="12"/>
              <w:rPr>
                <w:sz w:val="24"/>
              </w:rPr>
            </w:pPr>
            <w:r>
              <w:rPr>
                <w:spacing w:val="-2"/>
                <w:sz w:val="24"/>
              </w:rPr>
              <w:t>Стеллаждемонстрационный</w:t>
            </w:r>
          </w:p>
        </w:tc>
        <w:tc>
          <w:tcPr>
            <w:tcW w:w="1910" w:type="dxa"/>
          </w:tcPr>
          <w:p w:rsidR="001D2A95" w:rsidRDefault="0058257E">
            <w:pPr>
              <w:pStyle w:val="TableParagraph"/>
              <w:spacing w:line="271" w:lineRule="exact"/>
              <w:ind w:right="171"/>
              <w:jc w:val="right"/>
              <w:rPr>
                <w:sz w:val="24"/>
              </w:rPr>
            </w:pPr>
            <w:r>
              <w:rPr>
                <w:spacing w:val="-10"/>
                <w:sz w:val="24"/>
              </w:rPr>
              <w:t>-</w:t>
            </w:r>
          </w:p>
        </w:tc>
      </w:tr>
      <w:tr w:rsidR="001D2A95">
        <w:trPr>
          <w:trHeight w:val="307"/>
        </w:trPr>
        <w:tc>
          <w:tcPr>
            <w:tcW w:w="9605" w:type="dxa"/>
            <w:gridSpan w:val="3"/>
          </w:tcPr>
          <w:p w:rsidR="001D2A95" w:rsidRDefault="0058257E">
            <w:pPr>
              <w:pStyle w:val="TableParagraph"/>
              <w:spacing w:line="271" w:lineRule="exact"/>
              <w:ind w:left="50"/>
              <w:rPr>
                <w:sz w:val="24"/>
              </w:rPr>
            </w:pPr>
            <w:r>
              <w:rPr>
                <w:spacing w:val="-2"/>
                <w:sz w:val="24"/>
              </w:rPr>
              <w:t>Техническиесредства</w:t>
            </w:r>
          </w:p>
        </w:tc>
      </w:tr>
      <w:tr w:rsidR="001D2A95">
        <w:trPr>
          <w:trHeight w:val="304"/>
        </w:trPr>
        <w:tc>
          <w:tcPr>
            <w:tcW w:w="9605"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2"/>
        </w:trPr>
        <w:tc>
          <w:tcPr>
            <w:tcW w:w="964" w:type="dxa"/>
          </w:tcPr>
          <w:p w:rsidR="001D2A95" w:rsidRDefault="0058257E">
            <w:pPr>
              <w:pStyle w:val="TableParagraph"/>
              <w:spacing w:line="268" w:lineRule="exact"/>
              <w:ind w:left="50"/>
              <w:rPr>
                <w:sz w:val="24"/>
              </w:rPr>
            </w:pPr>
            <w:r>
              <w:rPr>
                <w:spacing w:val="-2"/>
                <w:sz w:val="24"/>
              </w:rPr>
              <w:t>1.8.5.</w:t>
            </w:r>
          </w:p>
        </w:tc>
        <w:tc>
          <w:tcPr>
            <w:tcW w:w="6731" w:type="dxa"/>
          </w:tcPr>
          <w:p w:rsidR="001D2A95" w:rsidRDefault="0058257E">
            <w:pPr>
              <w:pStyle w:val="TableParagraph"/>
              <w:spacing w:line="268" w:lineRule="exact"/>
              <w:ind w:left="12"/>
              <w:rPr>
                <w:sz w:val="24"/>
              </w:rPr>
            </w:pPr>
            <w:r>
              <w:rPr>
                <w:spacing w:val="-2"/>
                <w:sz w:val="24"/>
              </w:rPr>
              <w:t>Электронныечасы</w:t>
            </w:r>
          </w:p>
        </w:tc>
        <w:tc>
          <w:tcPr>
            <w:tcW w:w="1910" w:type="dxa"/>
          </w:tcPr>
          <w:p w:rsidR="001D2A95" w:rsidRDefault="0058257E">
            <w:pPr>
              <w:pStyle w:val="TableParagraph"/>
              <w:spacing w:line="268" w:lineRule="exact"/>
              <w:ind w:right="171"/>
              <w:jc w:val="right"/>
              <w:rPr>
                <w:sz w:val="24"/>
              </w:rPr>
            </w:pPr>
            <w:r>
              <w:rPr>
                <w:spacing w:val="-10"/>
                <w:sz w:val="24"/>
              </w:rPr>
              <w:t>-</w:t>
            </w:r>
          </w:p>
        </w:tc>
      </w:tr>
      <w:tr w:rsidR="001D2A95">
        <w:trPr>
          <w:trHeight w:val="302"/>
        </w:trPr>
        <w:tc>
          <w:tcPr>
            <w:tcW w:w="964" w:type="dxa"/>
          </w:tcPr>
          <w:p w:rsidR="001D2A95" w:rsidRDefault="0058257E">
            <w:pPr>
              <w:pStyle w:val="TableParagraph"/>
              <w:spacing w:line="268" w:lineRule="exact"/>
              <w:ind w:left="50"/>
              <w:rPr>
                <w:sz w:val="24"/>
              </w:rPr>
            </w:pPr>
            <w:r>
              <w:rPr>
                <w:spacing w:val="-2"/>
                <w:sz w:val="24"/>
              </w:rPr>
              <w:t>1.8.6.</w:t>
            </w:r>
          </w:p>
        </w:tc>
        <w:tc>
          <w:tcPr>
            <w:tcW w:w="6731" w:type="dxa"/>
          </w:tcPr>
          <w:p w:rsidR="001D2A95" w:rsidRDefault="0058257E">
            <w:pPr>
              <w:pStyle w:val="TableParagraph"/>
              <w:spacing w:line="268" w:lineRule="exact"/>
              <w:ind w:left="12"/>
              <w:rPr>
                <w:sz w:val="24"/>
              </w:rPr>
            </w:pPr>
            <w:r>
              <w:rPr>
                <w:spacing w:val="-2"/>
                <w:sz w:val="24"/>
              </w:rPr>
              <w:t>Видеокамеравнутреннегонаблюдения</w:t>
            </w:r>
          </w:p>
        </w:tc>
        <w:tc>
          <w:tcPr>
            <w:tcW w:w="1910" w:type="dxa"/>
          </w:tcPr>
          <w:p w:rsidR="001D2A95" w:rsidRDefault="0058257E">
            <w:pPr>
              <w:pStyle w:val="TableParagraph"/>
              <w:spacing w:line="268" w:lineRule="exact"/>
              <w:ind w:right="140"/>
              <w:jc w:val="right"/>
              <w:rPr>
                <w:sz w:val="24"/>
              </w:rPr>
            </w:pPr>
            <w:r>
              <w:rPr>
                <w:spacing w:val="-10"/>
                <w:sz w:val="24"/>
              </w:rPr>
              <w:t>+</w:t>
            </w:r>
          </w:p>
        </w:tc>
      </w:tr>
      <w:tr w:rsidR="001D2A95">
        <w:trPr>
          <w:trHeight w:val="307"/>
        </w:trPr>
        <w:tc>
          <w:tcPr>
            <w:tcW w:w="964" w:type="dxa"/>
          </w:tcPr>
          <w:p w:rsidR="001D2A95" w:rsidRDefault="0058257E">
            <w:pPr>
              <w:pStyle w:val="TableParagraph"/>
              <w:spacing w:line="268" w:lineRule="exact"/>
              <w:ind w:left="50"/>
              <w:rPr>
                <w:sz w:val="24"/>
              </w:rPr>
            </w:pPr>
            <w:r>
              <w:rPr>
                <w:spacing w:val="-2"/>
                <w:sz w:val="24"/>
              </w:rPr>
              <w:t>1.8.7.</w:t>
            </w:r>
          </w:p>
        </w:tc>
        <w:tc>
          <w:tcPr>
            <w:tcW w:w="6731" w:type="dxa"/>
          </w:tcPr>
          <w:p w:rsidR="001D2A95" w:rsidRDefault="0058257E">
            <w:pPr>
              <w:pStyle w:val="TableParagraph"/>
              <w:spacing w:line="268" w:lineRule="exact"/>
              <w:ind w:left="12"/>
              <w:rPr>
                <w:sz w:val="24"/>
              </w:rPr>
            </w:pPr>
            <w:r>
              <w:rPr>
                <w:spacing w:val="-2"/>
                <w:sz w:val="24"/>
              </w:rPr>
              <w:t>Системаэкстренногооповещения</w:t>
            </w:r>
          </w:p>
        </w:tc>
        <w:tc>
          <w:tcPr>
            <w:tcW w:w="1910" w:type="dxa"/>
          </w:tcPr>
          <w:p w:rsidR="001D2A95" w:rsidRDefault="001D2A95">
            <w:pPr>
              <w:pStyle w:val="TableParagraph"/>
            </w:pPr>
          </w:p>
        </w:tc>
      </w:tr>
      <w:tr w:rsidR="001D2A95">
        <w:trPr>
          <w:trHeight w:val="307"/>
        </w:trPr>
        <w:tc>
          <w:tcPr>
            <w:tcW w:w="964" w:type="dxa"/>
          </w:tcPr>
          <w:p w:rsidR="001D2A95" w:rsidRDefault="0058257E">
            <w:pPr>
              <w:pStyle w:val="TableParagraph"/>
              <w:spacing w:line="273" w:lineRule="exact"/>
              <w:ind w:left="50"/>
              <w:rPr>
                <w:sz w:val="24"/>
              </w:rPr>
            </w:pPr>
            <w:r>
              <w:rPr>
                <w:spacing w:val="-2"/>
                <w:sz w:val="24"/>
              </w:rPr>
              <w:t>1.8.8.</w:t>
            </w:r>
          </w:p>
        </w:tc>
        <w:tc>
          <w:tcPr>
            <w:tcW w:w="6731" w:type="dxa"/>
          </w:tcPr>
          <w:p w:rsidR="001D2A95" w:rsidRDefault="0058257E">
            <w:pPr>
              <w:pStyle w:val="TableParagraph"/>
              <w:spacing w:line="273" w:lineRule="exact"/>
              <w:ind w:left="12"/>
              <w:rPr>
                <w:sz w:val="24"/>
              </w:rPr>
            </w:pPr>
            <w:r>
              <w:rPr>
                <w:spacing w:val="-2"/>
                <w:sz w:val="24"/>
              </w:rPr>
              <w:t>Интерактивнаястойкасовстроеннымпланшетом</w:t>
            </w:r>
          </w:p>
        </w:tc>
        <w:tc>
          <w:tcPr>
            <w:tcW w:w="1910" w:type="dxa"/>
          </w:tcPr>
          <w:p w:rsidR="001D2A95" w:rsidRDefault="0058257E">
            <w:pPr>
              <w:pStyle w:val="TableParagraph"/>
              <w:spacing w:line="273" w:lineRule="exact"/>
              <w:ind w:right="171"/>
              <w:jc w:val="right"/>
              <w:rPr>
                <w:sz w:val="24"/>
              </w:rPr>
            </w:pPr>
            <w:r>
              <w:rPr>
                <w:spacing w:val="-10"/>
                <w:sz w:val="24"/>
              </w:rPr>
              <w:t>-</w:t>
            </w:r>
          </w:p>
        </w:tc>
      </w:tr>
      <w:tr w:rsidR="001D2A95">
        <w:trPr>
          <w:trHeight w:val="302"/>
        </w:trPr>
        <w:tc>
          <w:tcPr>
            <w:tcW w:w="964" w:type="dxa"/>
          </w:tcPr>
          <w:p w:rsidR="001D2A95" w:rsidRDefault="0058257E">
            <w:pPr>
              <w:pStyle w:val="TableParagraph"/>
              <w:spacing w:line="269" w:lineRule="exact"/>
              <w:ind w:left="50"/>
              <w:rPr>
                <w:sz w:val="24"/>
              </w:rPr>
            </w:pPr>
            <w:r>
              <w:rPr>
                <w:spacing w:val="-2"/>
                <w:sz w:val="24"/>
              </w:rPr>
              <w:t>1.8.9.</w:t>
            </w:r>
          </w:p>
        </w:tc>
        <w:tc>
          <w:tcPr>
            <w:tcW w:w="6731" w:type="dxa"/>
          </w:tcPr>
          <w:p w:rsidR="001D2A95" w:rsidRDefault="0058257E">
            <w:pPr>
              <w:pStyle w:val="TableParagraph"/>
              <w:spacing w:line="269" w:lineRule="exact"/>
              <w:ind w:left="12"/>
              <w:rPr>
                <w:sz w:val="24"/>
              </w:rPr>
            </w:pPr>
            <w:r>
              <w:rPr>
                <w:spacing w:val="-2"/>
                <w:sz w:val="24"/>
              </w:rPr>
              <w:t>ЖКпанельсмедиаплеером</w:t>
            </w:r>
          </w:p>
        </w:tc>
        <w:tc>
          <w:tcPr>
            <w:tcW w:w="1910" w:type="dxa"/>
          </w:tcPr>
          <w:p w:rsidR="001D2A95" w:rsidRDefault="0058257E">
            <w:pPr>
              <w:pStyle w:val="TableParagraph"/>
              <w:spacing w:line="269" w:lineRule="exact"/>
              <w:ind w:right="140"/>
              <w:jc w:val="right"/>
              <w:rPr>
                <w:sz w:val="24"/>
              </w:rPr>
            </w:pPr>
            <w:r>
              <w:rPr>
                <w:spacing w:val="-10"/>
                <w:sz w:val="24"/>
              </w:rPr>
              <w:t>+</w:t>
            </w:r>
          </w:p>
        </w:tc>
      </w:tr>
      <w:tr w:rsidR="001D2A95">
        <w:trPr>
          <w:trHeight w:val="304"/>
        </w:trPr>
        <w:tc>
          <w:tcPr>
            <w:tcW w:w="9605" w:type="dxa"/>
            <w:gridSpan w:val="3"/>
          </w:tcPr>
          <w:p w:rsidR="001D2A95" w:rsidRDefault="0058257E">
            <w:pPr>
              <w:pStyle w:val="TableParagraph"/>
              <w:spacing w:line="268" w:lineRule="exact"/>
              <w:ind w:left="50"/>
              <w:rPr>
                <w:sz w:val="24"/>
              </w:rPr>
            </w:pPr>
            <w:r>
              <w:rPr>
                <w:spacing w:val="-2"/>
                <w:sz w:val="24"/>
              </w:rPr>
              <w:t>Дополнительноевариативноеоборудование</w:t>
            </w:r>
          </w:p>
        </w:tc>
      </w:tr>
      <w:tr w:rsidR="001D2A95">
        <w:trPr>
          <w:trHeight w:val="309"/>
        </w:trPr>
        <w:tc>
          <w:tcPr>
            <w:tcW w:w="964" w:type="dxa"/>
          </w:tcPr>
          <w:p w:rsidR="001D2A95" w:rsidRDefault="0058257E">
            <w:pPr>
              <w:pStyle w:val="TableParagraph"/>
              <w:spacing w:line="271" w:lineRule="exact"/>
              <w:ind w:left="50"/>
              <w:rPr>
                <w:sz w:val="24"/>
              </w:rPr>
            </w:pPr>
            <w:r>
              <w:rPr>
                <w:spacing w:val="-2"/>
                <w:sz w:val="24"/>
              </w:rPr>
              <w:t>1.8.10.</w:t>
            </w:r>
          </w:p>
        </w:tc>
        <w:tc>
          <w:tcPr>
            <w:tcW w:w="6731" w:type="dxa"/>
          </w:tcPr>
          <w:p w:rsidR="001D2A95" w:rsidRDefault="0058257E">
            <w:pPr>
              <w:pStyle w:val="TableParagraph"/>
              <w:spacing w:line="271" w:lineRule="exact"/>
              <w:ind w:left="12"/>
              <w:rPr>
                <w:sz w:val="24"/>
              </w:rPr>
            </w:pPr>
            <w:r>
              <w:rPr>
                <w:sz w:val="24"/>
              </w:rPr>
              <w:t>Стойкадля</w:t>
            </w:r>
            <w:r>
              <w:rPr>
                <w:spacing w:val="-2"/>
                <w:sz w:val="24"/>
              </w:rPr>
              <w:t>зарядкимобильныхустройств</w:t>
            </w:r>
          </w:p>
        </w:tc>
        <w:tc>
          <w:tcPr>
            <w:tcW w:w="1910" w:type="dxa"/>
          </w:tcPr>
          <w:p w:rsidR="001D2A95" w:rsidRDefault="0058257E">
            <w:pPr>
              <w:pStyle w:val="TableParagraph"/>
              <w:spacing w:line="271" w:lineRule="exact"/>
              <w:ind w:right="171"/>
              <w:jc w:val="right"/>
              <w:rPr>
                <w:sz w:val="24"/>
              </w:rPr>
            </w:pPr>
            <w:r>
              <w:rPr>
                <w:spacing w:val="-10"/>
                <w:sz w:val="24"/>
              </w:rPr>
              <w:t>-</w:t>
            </w:r>
          </w:p>
        </w:tc>
      </w:tr>
      <w:tr w:rsidR="001D2A95">
        <w:trPr>
          <w:trHeight w:val="304"/>
        </w:trPr>
        <w:tc>
          <w:tcPr>
            <w:tcW w:w="964" w:type="dxa"/>
          </w:tcPr>
          <w:p w:rsidR="001D2A95" w:rsidRDefault="0058257E">
            <w:pPr>
              <w:pStyle w:val="TableParagraph"/>
              <w:spacing w:line="273" w:lineRule="exact"/>
              <w:ind w:left="50"/>
              <w:rPr>
                <w:sz w:val="24"/>
              </w:rPr>
            </w:pPr>
            <w:r>
              <w:rPr>
                <w:spacing w:val="-2"/>
                <w:sz w:val="24"/>
              </w:rPr>
              <w:t>1.8.11.</w:t>
            </w:r>
          </w:p>
        </w:tc>
        <w:tc>
          <w:tcPr>
            <w:tcW w:w="6731" w:type="dxa"/>
          </w:tcPr>
          <w:p w:rsidR="001D2A95" w:rsidRDefault="0058257E">
            <w:pPr>
              <w:pStyle w:val="TableParagraph"/>
              <w:spacing w:line="273" w:lineRule="exact"/>
              <w:ind w:left="12"/>
              <w:rPr>
                <w:sz w:val="24"/>
              </w:rPr>
            </w:pPr>
            <w:r>
              <w:rPr>
                <w:sz w:val="24"/>
              </w:rPr>
              <w:t>Электронноетабло(бегущая</w:t>
            </w:r>
            <w:r>
              <w:rPr>
                <w:spacing w:val="-2"/>
                <w:sz w:val="24"/>
              </w:rPr>
              <w:t>строка)</w:t>
            </w:r>
          </w:p>
        </w:tc>
        <w:tc>
          <w:tcPr>
            <w:tcW w:w="1910" w:type="dxa"/>
          </w:tcPr>
          <w:p w:rsidR="001D2A95" w:rsidRDefault="0058257E">
            <w:pPr>
              <w:pStyle w:val="TableParagraph"/>
              <w:spacing w:line="273" w:lineRule="exact"/>
              <w:ind w:right="171"/>
              <w:jc w:val="right"/>
              <w:rPr>
                <w:sz w:val="24"/>
              </w:rPr>
            </w:pPr>
            <w:r>
              <w:rPr>
                <w:spacing w:val="-10"/>
                <w:sz w:val="24"/>
              </w:rPr>
              <w:t>-</w:t>
            </w:r>
          </w:p>
        </w:tc>
      </w:tr>
      <w:tr w:rsidR="001D2A95">
        <w:trPr>
          <w:trHeight w:val="302"/>
        </w:trPr>
        <w:tc>
          <w:tcPr>
            <w:tcW w:w="9605" w:type="dxa"/>
            <w:gridSpan w:val="3"/>
          </w:tcPr>
          <w:p w:rsidR="001D2A95" w:rsidRDefault="0058257E">
            <w:pPr>
              <w:pStyle w:val="TableParagraph"/>
              <w:spacing w:line="266" w:lineRule="exact"/>
              <w:ind w:left="50"/>
              <w:rPr>
                <w:sz w:val="24"/>
              </w:rPr>
            </w:pPr>
            <w:r>
              <w:rPr>
                <w:spacing w:val="-2"/>
                <w:sz w:val="24"/>
              </w:rPr>
              <w:t>Подраздел9.Административныекабинеты</w:t>
            </w:r>
          </w:p>
        </w:tc>
      </w:tr>
      <w:tr w:rsidR="001D2A95">
        <w:trPr>
          <w:trHeight w:val="307"/>
        </w:trPr>
        <w:tc>
          <w:tcPr>
            <w:tcW w:w="9605" w:type="dxa"/>
            <w:gridSpan w:val="3"/>
          </w:tcPr>
          <w:p w:rsidR="001D2A95" w:rsidRDefault="0058257E">
            <w:pPr>
              <w:pStyle w:val="TableParagraph"/>
              <w:spacing w:line="271" w:lineRule="exact"/>
              <w:ind w:left="50"/>
              <w:rPr>
                <w:sz w:val="24"/>
              </w:rPr>
            </w:pPr>
            <w:r>
              <w:rPr>
                <w:sz w:val="24"/>
              </w:rPr>
              <w:t>Часть1.Кабинет</w:t>
            </w:r>
            <w:r>
              <w:rPr>
                <w:spacing w:val="-2"/>
                <w:sz w:val="24"/>
              </w:rPr>
              <w:t>директора</w:t>
            </w:r>
          </w:p>
        </w:tc>
      </w:tr>
      <w:tr w:rsidR="001D2A95">
        <w:trPr>
          <w:trHeight w:val="309"/>
        </w:trPr>
        <w:tc>
          <w:tcPr>
            <w:tcW w:w="9605" w:type="dxa"/>
            <w:gridSpan w:val="3"/>
          </w:tcPr>
          <w:p w:rsidR="001D2A95" w:rsidRDefault="0058257E">
            <w:pPr>
              <w:pStyle w:val="TableParagraph"/>
              <w:spacing w:line="271" w:lineRule="exact"/>
              <w:ind w:left="50"/>
              <w:rPr>
                <w:sz w:val="24"/>
              </w:rPr>
            </w:pPr>
            <w:r>
              <w:rPr>
                <w:spacing w:val="-2"/>
                <w:sz w:val="24"/>
              </w:rPr>
              <w:t>Специализированнаямебельисистемыхранения</w:t>
            </w:r>
          </w:p>
        </w:tc>
      </w:tr>
      <w:tr w:rsidR="001D2A95">
        <w:trPr>
          <w:trHeight w:val="302"/>
        </w:trPr>
        <w:tc>
          <w:tcPr>
            <w:tcW w:w="9605"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300"/>
        </w:trPr>
        <w:tc>
          <w:tcPr>
            <w:tcW w:w="964" w:type="dxa"/>
          </w:tcPr>
          <w:p w:rsidR="001D2A95" w:rsidRDefault="0058257E">
            <w:pPr>
              <w:pStyle w:val="TableParagraph"/>
              <w:spacing w:line="263" w:lineRule="exact"/>
              <w:ind w:left="50"/>
              <w:rPr>
                <w:sz w:val="24"/>
              </w:rPr>
            </w:pPr>
            <w:r>
              <w:rPr>
                <w:spacing w:val="-2"/>
                <w:sz w:val="24"/>
              </w:rPr>
              <w:t>1.9.1.</w:t>
            </w:r>
          </w:p>
        </w:tc>
        <w:tc>
          <w:tcPr>
            <w:tcW w:w="6731" w:type="dxa"/>
          </w:tcPr>
          <w:p w:rsidR="001D2A95" w:rsidRDefault="0058257E">
            <w:pPr>
              <w:pStyle w:val="TableParagraph"/>
              <w:spacing w:line="263" w:lineRule="exact"/>
              <w:ind w:left="12"/>
              <w:rPr>
                <w:sz w:val="24"/>
              </w:rPr>
            </w:pPr>
            <w:r>
              <w:rPr>
                <w:spacing w:val="-2"/>
                <w:sz w:val="24"/>
              </w:rPr>
              <w:t>Столдиректора</w:t>
            </w:r>
          </w:p>
        </w:tc>
        <w:tc>
          <w:tcPr>
            <w:tcW w:w="1910" w:type="dxa"/>
          </w:tcPr>
          <w:p w:rsidR="001D2A95" w:rsidRDefault="0058257E">
            <w:pPr>
              <w:pStyle w:val="TableParagraph"/>
              <w:spacing w:line="263" w:lineRule="exact"/>
              <w:ind w:right="140"/>
              <w:jc w:val="right"/>
              <w:rPr>
                <w:sz w:val="24"/>
              </w:rPr>
            </w:pPr>
            <w:r>
              <w:rPr>
                <w:spacing w:val="-10"/>
                <w:sz w:val="24"/>
              </w:rPr>
              <w:t>+</w:t>
            </w:r>
          </w:p>
        </w:tc>
      </w:tr>
      <w:tr w:rsidR="001D2A95">
        <w:trPr>
          <w:trHeight w:val="307"/>
        </w:trPr>
        <w:tc>
          <w:tcPr>
            <w:tcW w:w="964" w:type="dxa"/>
          </w:tcPr>
          <w:p w:rsidR="001D2A95" w:rsidRDefault="0058257E">
            <w:pPr>
              <w:pStyle w:val="TableParagraph"/>
              <w:spacing w:line="271" w:lineRule="exact"/>
              <w:ind w:left="50"/>
              <w:rPr>
                <w:sz w:val="24"/>
              </w:rPr>
            </w:pPr>
            <w:r>
              <w:rPr>
                <w:spacing w:val="-2"/>
                <w:sz w:val="24"/>
              </w:rPr>
              <w:t>1.9.2.</w:t>
            </w:r>
          </w:p>
        </w:tc>
        <w:tc>
          <w:tcPr>
            <w:tcW w:w="6731" w:type="dxa"/>
          </w:tcPr>
          <w:p w:rsidR="001D2A95" w:rsidRDefault="0058257E">
            <w:pPr>
              <w:pStyle w:val="TableParagraph"/>
              <w:spacing w:line="271" w:lineRule="exact"/>
              <w:ind w:left="12"/>
              <w:rPr>
                <w:sz w:val="24"/>
              </w:rPr>
            </w:pPr>
            <w:r>
              <w:rPr>
                <w:sz w:val="24"/>
              </w:rPr>
              <w:t>Конференц-</w:t>
            </w:r>
            <w:r>
              <w:rPr>
                <w:spacing w:val="-4"/>
                <w:sz w:val="24"/>
              </w:rPr>
              <w:t>стол</w:t>
            </w:r>
          </w:p>
        </w:tc>
        <w:tc>
          <w:tcPr>
            <w:tcW w:w="1910" w:type="dxa"/>
          </w:tcPr>
          <w:p w:rsidR="001D2A95" w:rsidRDefault="0058257E">
            <w:pPr>
              <w:pStyle w:val="TableParagraph"/>
              <w:spacing w:line="271" w:lineRule="exact"/>
              <w:ind w:right="140"/>
              <w:jc w:val="right"/>
              <w:rPr>
                <w:sz w:val="24"/>
              </w:rPr>
            </w:pPr>
            <w:r>
              <w:rPr>
                <w:spacing w:val="-10"/>
                <w:sz w:val="24"/>
              </w:rPr>
              <w:t>+</w:t>
            </w:r>
          </w:p>
        </w:tc>
      </w:tr>
      <w:tr w:rsidR="001D2A95">
        <w:trPr>
          <w:trHeight w:val="309"/>
        </w:trPr>
        <w:tc>
          <w:tcPr>
            <w:tcW w:w="964" w:type="dxa"/>
          </w:tcPr>
          <w:p w:rsidR="001D2A95" w:rsidRDefault="0058257E">
            <w:pPr>
              <w:pStyle w:val="TableParagraph"/>
              <w:spacing w:line="271" w:lineRule="exact"/>
              <w:ind w:left="50"/>
              <w:rPr>
                <w:sz w:val="24"/>
              </w:rPr>
            </w:pPr>
            <w:r>
              <w:rPr>
                <w:spacing w:val="-2"/>
                <w:sz w:val="24"/>
              </w:rPr>
              <w:t>1.9.3.</w:t>
            </w:r>
          </w:p>
        </w:tc>
        <w:tc>
          <w:tcPr>
            <w:tcW w:w="6731" w:type="dxa"/>
          </w:tcPr>
          <w:p w:rsidR="001D2A95" w:rsidRDefault="0058257E">
            <w:pPr>
              <w:pStyle w:val="TableParagraph"/>
              <w:spacing w:line="271" w:lineRule="exact"/>
              <w:ind w:left="12"/>
              <w:rPr>
                <w:sz w:val="24"/>
              </w:rPr>
            </w:pPr>
            <w:r>
              <w:rPr>
                <w:spacing w:val="-2"/>
                <w:sz w:val="24"/>
              </w:rPr>
              <w:t>Креслодиректора</w:t>
            </w:r>
          </w:p>
        </w:tc>
        <w:tc>
          <w:tcPr>
            <w:tcW w:w="1910" w:type="dxa"/>
          </w:tcPr>
          <w:p w:rsidR="001D2A95" w:rsidRDefault="0058257E">
            <w:pPr>
              <w:pStyle w:val="TableParagraph"/>
              <w:spacing w:line="271" w:lineRule="exact"/>
              <w:ind w:right="140"/>
              <w:jc w:val="right"/>
              <w:rPr>
                <w:sz w:val="24"/>
              </w:rPr>
            </w:pPr>
            <w:r>
              <w:rPr>
                <w:spacing w:val="-10"/>
                <w:sz w:val="24"/>
              </w:rPr>
              <w:t>+</w:t>
            </w:r>
          </w:p>
        </w:tc>
      </w:tr>
      <w:tr w:rsidR="001D2A95">
        <w:trPr>
          <w:trHeight w:val="305"/>
        </w:trPr>
        <w:tc>
          <w:tcPr>
            <w:tcW w:w="964" w:type="dxa"/>
          </w:tcPr>
          <w:p w:rsidR="001D2A95" w:rsidRDefault="0058257E">
            <w:pPr>
              <w:pStyle w:val="TableParagraph"/>
              <w:spacing w:line="273" w:lineRule="exact"/>
              <w:ind w:left="50"/>
              <w:rPr>
                <w:sz w:val="24"/>
              </w:rPr>
            </w:pPr>
            <w:r>
              <w:rPr>
                <w:spacing w:val="-2"/>
                <w:sz w:val="24"/>
              </w:rPr>
              <w:t>1.9.4.</w:t>
            </w:r>
          </w:p>
        </w:tc>
        <w:tc>
          <w:tcPr>
            <w:tcW w:w="6731" w:type="dxa"/>
          </w:tcPr>
          <w:p w:rsidR="001D2A95" w:rsidRDefault="0058257E">
            <w:pPr>
              <w:pStyle w:val="TableParagraph"/>
              <w:spacing w:line="273" w:lineRule="exact"/>
              <w:ind w:left="12"/>
              <w:rPr>
                <w:sz w:val="24"/>
              </w:rPr>
            </w:pPr>
            <w:r>
              <w:rPr>
                <w:spacing w:val="-2"/>
                <w:sz w:val="24"/>
              </w:rPr>
              <w:t>Стул/креслокконференц-столу</w:t>
            </w:r>
          </w:p>
        </w:tc>
        <w:tc>
          <w:tcPr>
            <w:tcW w:w="1910" w:type="dxa"/>
          </w:tcPr>
          <w:p w:rsidR="001D2A95" w:rsidRDefault="0058257E">
            <w:pPr>
              <w:pStyle w:val="TableParagraph"/>
              <w:spacing w:line="273" w:lineRule="exact"/>
              <w:ind w:right="140"/>
              <w:jc w:val="right"/>
              <w:rPr>
                <w:sz w:val="24"/>
              </w:rPr>
            </w:pPr>
            <w:r>
              <w:rPr>
                <w:spacing w:val="-10"/>
                <w:sz w:val="24"/>
              </w:rPr>
              <w:t>+</w:t>
            </w:r>
          </w:p>
        </w:tc>
      </w:tr>
      <w:tr w:rsidR="001D2A95">
        <w:trPr>
          <w:trHeight w:val="302"/>
        </w:trPr>
        <w:tc>
          <w:tcPr>
            <w:tcW w:w="964" w:type="dxa"/>
          </w:tcPr>
          <w:p w:rsidR="001D2A95" w:rsidRDefault="0058257E">
            <w:pPr>
              <w:pStyle w:val="TableParagraph"/>
              <w:spacing w:line="266" w:lineRule="exact"/>
              <w:ind w:left="50"/>
              <w:rPr>
                <w:sz w:val="24"/>
              </w:rPr>
            </w:pPr>
            <w:r>
              <w:rPr>
                <w:spacing w:val="-2"/>
                <w:sz w:val="24"/>
              </w:rPr>
              <w:t>1.9.5.</w:t>
            </w:r>
          </w:p>
        </w:tc>
        <w:tc>
          <w:tcPr>
            <w:tcW w:w="6731" w:type="dxa"/>
          </w:tcPr>
          <w:p w:rsidR="001D2A95" w:rsidRDefault="0058257E">
            <w:pPr>
              <w:pStyle w:val="TableParagraph"/>
              <w:spacing w:line="266" w:lineRule="exact"/>
              <w:ind w:left="12"/>
              <w:rPr>
                <w:sz w:val="24"/>
              </w:rPr>
            </w:pPr>
            <w:r>
              <w:rPr>
                <w:spacing w:val="-2"/>
                <w:sz w:val="24"/>
              </w:rPr>
              <w:t>Шкафдлядокументов</w:t>
            </w:r>
          </w:p>
        </w:tc>
        <w:tc>
          <w:tcPr>
            <w:tcW w:w="1910" w:type="dxa"/>
          </w:tcPr>
          <w:p w:rsidR="001D2A95" w:rsidRDefault="0058257E">
            <w:pPr>
              <w:pStyle w:val="TableParagraph"/>
              <w:spacing w:line="266" w:lineRule="exact"/>
              <w:ind w:right="140"/>
              <w:jc w:val="right"/>
              <w:rPr>
                <w:sz w:val="24"/>
              </w:rPr>
            </w:pPr>
            <w:r>
              <w:rPr>
                <w:spacing w:val="-10"/>
                <w:sz w:val="24"/>
              </w:rPr>
              <w:t>+</w:t>
            </w:r>
          </w:p>
        </w:tc>
      </w:tr>
      <w:tr w:rsidR="001D2A95">
        <w:trPr>
          <w:trHeight w:val="295"/>
        </w:trPr>
        <w:tc>
          <w:tcPr>
            <w:tcW w:w="964" w:type="dxa"/>
          </w:tcPr>
          <w:p w:rsidR="001D2A95" w:rsidRDefault="0058257E">
            <w:pPr>
              <w:pStyle w:val="TableParagraph"/>
              <w:spacing w:line="271" w:lineRule="exact"/>
              <w:ind w:left="50"/>
              <w:rPr>
                <w:sz w:val="24"/>
              </w:rPr>
            </w:pPr>
            <w:r>
              <w:rPr>
                <w:spacing w:val="-2"/>
                <w:sz w:val="24"/>
              </w:rPr>
              <w:t>1.9.6.</w:t>
            </w:r>
          </w:p>
        </w:tc>
        <w:tc>
          <w:tcPr>
            <w:tcW w:w="6731" w:type="dxa"/>
          </w:tcPr>
          <w:p w:rsidR="001D2A95" w:rsidRDefault="0058257E">
            <w:pPr>
              <w:pStyle w:val="TableParagraph"/>
              <w:spacing w:line="271" w:lineRule="exact"/>
              <w:ind w:left="12"/>
              <w:rPr>
                <w:sz w:val="24"/>
              </w:rPr>
            </w:pPr>
            <w:r>
              <w:rPr>
                <w:spacing w:val="-2"/>
                <w:sz w:val="24"/>
              </w:rPr>
              <w:t>Шкафдляодежды</w:t>
            </w:r>
          </w:p>
        </w:tc>
        <w:tc>
          <w:tcPr>
            <w:tcW w:w="1910" w:type="dxa"/>
          </w:tcPr>
          <w:p w:rsidR="001D2A95" w:rsidRDefault="0058257E">
            <w:pPr>
              <w:pStyle w:val="TableParagraph"/>
              <w:spacing w:line="271" w:lineRule="exact"/>
              <w:ind w:right="140"/>
              <w:jc w:val="right"/>
              <w:rPr>
                <w:sz w:val="24"/>
              </w:rPr>
            </w:pPr>
            <w:r>
              <w:rPr>
                <w:spacing w:val="-10"/>
                <w:sz w:val="24"/>
              </w:rPr>
              <w:t>+</w:t>
            </w:r>
          </w:p>
        </w:tc>
      </w:tr>
      <w:tr w:rsidR="001D2A95">
        <w:trPr>
          <w:trHeight w:val="274"/>
        </w:trPr>
        <w:tc>
          <w:tcPr>
            <w:tcW w:w="964" w:type="dxa"/>
          </w:tcPr>
          <w:p w:rsidR="001D2A95" w:rsidRDefault="0058257E">
            <w:pPr>
              <w:pStyle w:val="TableParagraph"/>
              <w:spacing w:line="254" w:lineRule="exact"/>
              <w:ind w:left="50"/>
              <w:rPr>
                <w:sz w:val="24"/>
              </w:rPr>
            </w:pPr>
            <w:r>
              <w:rPr>
                <w:spacing w:val="-2"/>
                <w:sz w:val="24"/>
              </w:rPr>
              <w:t>1.9.7.</w:t>
            </w:r>
          </w:p>
        </w:tc>
        <w:tc>
          <w:tcPr>
            <w:tcW w:w="6731" w:type="dxa"/>
          </w:tcPr>
          <w:p w:rsidR="001D2A95" w:rsidRDefault="0058257E">
            <w:pPr>
              <w:pStyle w:val="TableParagraph"/>
              <w:spacing w:line="254" w:lineRule="exact"/>
              <w:ind w:left="12"/>
              <w:rPr>
                <w:sz w:val="24"/>
              </w:rPr>
            </w:pPr>
            <w:r>
              <w:rPr>
                <w:spacing w:val="-4"/>
                <w:sz w:val="24"/>
              </w:rPr>
              <w:t>Сейф</w:t>
            </w:r>
          </w:p>
        </w:tc>
        <w:tc>
          <w:tcPr>
            <w:tcW w:w="1910" w:type="dxa"/>
          </w:tcPr>
          <w:p w:rsidR="001D2A95" w:rsidRDefault="0058257E">
            <w:pPr>
              <w:pStyle w:val="TableParagraph"/>
              <w:spacing w:line="254" w:lineRule="exact"/>
              <w:ind w:right="140"/>
              <w:jc w:val="right"/>
              <w:rPr>
                <w:sz w:val="24"/>
              </w:rPr>
            </w:pPr>
            <w:r>
              <w:rPr>
                <w:spacing w:val="-10"/>
                <w:sz w:val="24"/>
              </w:rPr>
              <w:t>+</w:t>
            </w:r>
          </w:p>
        </w:tc>
      </w:tr>
    </w:tbl>
    <w:p w:rsidR="001D2A95" w:rsidRDefault="001D2A95">
      <w:pPr>
        <w:pStyle w:val="a3"/>
        <w:spacing w:before="197"/>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499</w:t>
      </w:r>
    </w:p>
    <w:tbl>
      <w:tblPr>
        <w:tblStyle w:val="TableNormal"/>
        <w:tblW w:w="0" w:type="auto"/>
        <w:tblInd w:w="825" w:type="dxa"/>
        <w:tblLayout w:type="fixed"/>
        <w:tblLook w:val="01E0"/>
      </w:tblPr>
      <w:tblGrid>
        <w:gridCol w:w="901"/>
        <w:gridCol w:w="7988"/>
        <w:gridCol w:w="643"/>
      </w:tblGrid>
      <w:tr w:rsidR="001D2A95">
        <w:trPr>
          <w:trHeight w:val="281"/>
        </w:trPr>
        <w:tc>
          <w:tcPr>
            <w:tcW w:w="9532" w:type="dxa"/>
            <w:gridSpan w:val="3"/>
          </w:tcPr>
          <w:p w:rsidR="001D2A95" w:rsidRDefault="0058257E">
            <w:pPr>
              <w:pStyle w:val="TableParagraph"/>
              <w:spacing w:line="250" w:lineRule="exact"/>
              <w:ind w:left="50"/>
              <w:rPr>
                <w:sz w:val="24"/>
              </w:rPr>
            </w:pPr>
            <w:r>
              <w:rPr>
                <w:spacing w:val="-2"/>
                <w:sz w:val="24"/>
              </w:rPr>
              <w:t>Техническиесредстваобучения</w:t>
            </w:r>
          </w:p>
        </w:tc>
      </w:tr>
      <w:tr w:rsidR="001D2A95">
        <w:trPr>
          <w:trHeight w:val="302"/>
        </w:trPr>
        <w:tc>
          <w:tcPr>
            <w:tcW w:w="9532"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1.9.8.</w:t>
            </w:r>
          </w:p>
        </w:tc>
        <w:tc>
          <w:tcPr>
            <w:tcW w:w="7988" w:type="dxa"/>
          </w:tcPr>
          <w:p w:rsidR="001D2A95" w:rsidRDefault="0058257E">
            <w:pPr>
              <w:pStyle w:val="TableParagraph"/>
              <w:spacing w:line="271" w:lineRule="exact"/>
              <w:ind w:left="85"/>
              <w:rPr>
                <w:sz w:val="24"/>
              </w:rPr>
            </w:pPr>
            <w:r>
              <w:rPr>
                <w:spacing w:val="-2"/>
                <w:sz w:val="24"/>
              </w:rPr>
              <w:t>ЖКпанельсмедиаплеером</w:t>
            </w:r>
          </w:p>
        </w:tc>
        <w:tc>
          <w:tcPr>
            <w:tcW w:w="643" w:type="dxa"/>
          </w:tcPr>
          <w:p w:rsidR="001D2A95" w:rsidRDefault="0058257E">
            <w:pPr>
              <w:pStyle w:val="TableParagraph"/>
              <w:spacing w:line="271" w:lineRule="exact"/>
              <w:ind w:right="88"/>
              <w:jc w:val="right"/>
              <w:rPr>
                <w:sz w:val="24"/>
              </w:rPr>
            </w:pPr>
            <w:r>
              <w:rPr>
                <w:spacing w:val="-10"/>
                <w:sz w:val="24"/>
              </w:rPr>
              <w:t>-</w:t>
            </w:r>
          </w:p>
        </w:tc>
      </w:tr>
      <w:tr w:rsidR="001D2A95">
        <w:trPr>
          <w:trHeight w:val="862"/>
        </w:trPr>
        <w:tc>
          <w:tcPr>
            <w:tcW w:w="901" w:type="dxa"/>
          </w:tcPr>
          <w:p w:rsidR="001D2A95" w:rsidRDefault="0058257E">
            <w:pPr>
              <w:pStyle w:val="TableParagraph"/>
              <w:spacing w:line="268" w:lineRule="exact"/>
              <w:ind w:left="50"/>
              <w:rPr>
                <w:sz w:val="24"/>
              </w:rPr>
            </w:pPr>
            <w:r>
              <w:rPr>
                <w:spacing w:val="-2"/>
                <w:sz w:val="24"/>
              </w:rPr>
              <w:t>1.9.9.</w:t>
            </w:r>
          </w:p>
        </w:tc>
        <w:tc>
          <w:tcPr>
            <w:tcW w:w="7988" w:type="dxa"/>
          </w:tcPr>
          <w:p w:rsidR="001D2A95" w:rsidRDefault="0058257E">
            <w:pPr>
              <w:pStyle w:val="TableParagraph"/>
              <w:spacing w:line="272" w:lineRule="exact"/>
              <w:ind w:left="85"/>
              <w:rPr>
                <w:sz w:val="24"/>
              </w:rPr>
            </w:pPr>
            <w:r>
              <w:rPr>
                <w:spacing w:val="-2"/>
                <w:sz w:val="24"/>
              </w:rPr>
              <w:t>Компьютердиректораспериферией/ноутбук(лицензионное</w:t>
            </w:r>
          </w:p>
          <w:p w:rsidR="001D2A95" w:rsidRDefault="0058257E">
            <w:pPr>
              <w:pStyle w:val="TableParagraph"/>
              <w:spacing w:line="242" w:lineRule="auto"/>
              <w:ind w:left="85" w:right="696"/>
              <w:rPr>
                <w:sz w:val="24"/>
              </w:rPr>
            </w:pPr>
            <w:r>
              <w:rPr>
                <w:sz w:val="24"/>
              </w:rPr>
              <w:t>программноеобеспечение,образовательныйконтент,системазащитыот вредоносной информации)</w:t>
            </w:r>
          </w:p>
        </w:tc>
        <w:tc>
          <w:tcPr>
            <w:tcW w:w="643" w:type="dxa"/>
          </w:tcPr>
          <w:p w:rsidR="001D2A95" w:rsidRDefault="0058257E">
            <w:pPr>
              <w:pStyle w:val="TableParagraph"/>
              <w:spacing w:line="268" w:lineRule="exact"/>
              <w:ind w:right="47"/>
              <w:jc w:val="right"/>
              <w:rPr>
                <w:sz w:val="24"/>
              </w:rPr>
            </w:pPr>
            <w:r>
              <w:rPr>
                <w:spacing w:val="-10"/>
                <w:sz w:val="24"/>
              </w:rPr>
              <w:t>+</w:t>
            </w:r>
          </w:p>
        </w:tc>
      </w:tr>
      <w:tr w:rsidR="001D2A95">
        <w:trPr>
          <w:trHeight w:val="300"/>
        </w:trPr>
        <w:tc>
          <w:tcPr>
            <w:tcW w:w="901" w:type="dxa"/>
          </w:tcPr>
          <w:p w:rsidR="001D2A95" w:rsidRDefault="0058257E">
            <w:pPr>
              <w:pStyle w:val="TableParagraph"/>
              <w:spacing w:line="271" w:lineRule="exact"/>
              <w:ind w:left="50"/>
              <w:rPr>
                <w:sz w:val="24"/>
              </w:rPr>
            </w:pPr>
            <w:r>
              <w:rPr>
                <w:spacing w:val="-2"/>
                <w:sz w:val="24"/>
              </w:rPr>
              <w:t>1.9.10.</w:t>
            </w:r>
          </w:p>
        </w:tc>
        <w:tc>
          <w:tcPr>
            <w:tcW w:w="7988" w:type="dxa"/>
          </w:tcPr>
          <w:p w:rsidR="001D2A95" w:rsidRDefault="0058257E">
            <w:pPr>
              <w:pStyle w:val="TableParagraph"/>
              <w:spacing w:line="271" w:lineRule="exact"/>
              <w:ind w:left="85"/>
              <w:rPr>
                <w:sz w:val="24"/>
              </w:rPr>
            </w:pPr>
            <w:r>
              <w:rPr>
                <w:spacing w:val="-2"/>
                <w:sz w:val="24"/>
              </w:rPr>
              <w:t>Многофункциональноеустройство/принтер</w:t>
            </w:r>
          </w:p>
        </w:tc>
        <w:tc>
          <w:tcPr>
            <w:tcW w:w="643" w:type="dxa"/>
          </w:tcPr>
          <w:p w:rsidR="001D2A95" w:rsidRDefault="0058257E">
            <w:pPr>
              <w:pStyle w:val="TableParagraph"/>
              <w:spacing w:line="271" w:lineRule="exact"/>
              <w:ind w:right="47"/>
              <w:jc w:val="right"/>
              <w:rPr>
                <w:sz w:val="24"/>
              </w:rPr>
            </w:pPr>
            <w:r>
              <w:rPr>
                <w:spacing w:val="-10"/>
                <w:sz w:val="24"/>
              </w:rPr>
              <w:t>+</w:t>
            </w:r>
          </w:p>
        </w:tc>
      </w:tr>
      <w:tr w:rsidR="001D2A95">
        <w:trPr>
          <w:trHeight w:val="300"/>
        </w:trPr>
        <w:tc>
          <w:tcPr>
            <w:tcW w:w="901" w:type="dxa"/>
          </w:tcPr>
          <w:p w:rsidR="001D2A95" w:rsidRDefault="0058257E">
            <w:pPr>
              <w:pStyle w:val="TableParagraph"/>
              <w:spacing w:line="263" w:lineRule="exact"/>
              <w:ind w:left="50"/>
              <w:rPr>
                <w:sz w:val="24"/>
              </w:rPr>
            </w:pPr>
            <w:r>
              <w:rPr>
                <w:spacing w:val="-2"/>
                <w:sz w:val="24"/>
              </w:rPr>
              <w:t>1.9.11.</w:t>
            </w:r>
          </w:p>
        </w:tc>
        <w:tc>
          <w:tcPr>
            <w:tcW w:w="7988" w:type="dxa"/>
          </w:tcPr>
          <w:p w:rsidR="001D2A95" w:rsidRDefault="0058257E">
            <w:pPr>
              <w:pStyle w:val="TableParagraph"/>
              <w:spacing w:line="263" w:lineRule="exact"/>
              <w:ind w:left="85"/>
              <w:rPr>
                <w:sz w:val="24"/>
              </w:rPr>
            </w:pPr>
            <w:r>
              <w:rPr>
                <w:sz w:val="24"/>
              </w:rPr>
              <w:t>Телефонный</w:t>
            </w:r>
            <w:r>
              <w:rPr>
                <w:spacing w:val="-2"/>
                <w:sz w:val="24"/>
              </w:rPr>
              <w:t xml:space="preserve"> аппарат</w:t>
            </w:r>
          </w:p>
        </w:tc>
        <w:tc>
          <w:tcPr>
            <w:tcW w:w="643" w:type="dxa"/>
          </w:tcPr>
          <w:p w:rsidR="001D2A95" w:rsidRDefault="0058257E">
            <w:pPr>
              <w:pStyle w:val="TableParagraph"/>
              <w:spacing w:line="263" w:lineRule="exact"/>
              <w:ind w:right="47"/>
              <w:jc w:val="right"/>
              <w:rPr>
                <w:sz w:val="24"/>
              </w:rPr>
            </w:pPr>
            <w:r>
              <w:rPr>
                <w:spacing w:val="-10"/>
                <w:sz w:val="24"/>
              </w:rPr>
              <w:t>+</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Часть2.Кабинетадминистративногоработника</w:t>
            </w:r>
          </w:p>
        </w:tc>
      </w:tr>
      <w:tr w:rsidR="001D2A95">
        <w:trPr>
          <w:trHeight w:val="309"/>
        </w:trPr>
        <w:tc>
          <w:tcPr>
            <w:tcW w:w="9532" w:type="dxa"/>
            <w:gridSpan w:val="3"/>
          </w:tcPr>
          <w:p w:rsidR="001D2A95" w:rsidRDefault="0058257E">
            <w:pPr>
              <w:pStyle w:val="TableParagraph"/>
              <w:spacing w:line="271" w:lineRule="exact"/>
              <w:ind w:left="50"/>
              <w:rPr>
                <w:sz w:val="24"/>
              </w:rPr>
            </w:pPr>
            <w:r>
              <w:rPr>
                <w:spacing w:val="-2"/>
                <w:sz w:val="24"/>
              </w:rPr>
              <w:t>Специализированнаямебельисистемыхранения</w:t>
            </w:r>
          </w:p>
        </w:tc>
      </w:tr>
      <w:tr w:rsidR="001D2A95">
        <w:trPr>
          <w:trHeight w:val="305"/>
        </w:trPr>
        <w:tc>
          <w:tcPr>
            <w:tcW w:w="9532"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444"/>
        </w:trPr>
        <w:tc>
          <w:tcPr>
            <w:tcW w:w="901" w:type="dxa"/>
          </w:tcPr>
          <w:p w:rsidR="001D2A95" w:rsidRDefault="0058257E">
            <w:pPr>
              <w:pStyle w:val="TableParagraph"/>
              <w:spacing w:line="266" w:lineRule="exact"/>
              <w:ind w:left="50"/>
              <w:rPr>
                <w:sz w:val="24"/>
              </w:rPr>
            </w:pPr>
            <w:r>
              <w:rPr>
                <w:spacing w:val="-2"/>
                <w:sz w:val="24"/>
              </w:rPr>
              <w:t>1.9.12.</w:t>
            </w:r>
          </w:p>
        </w:tc>
        <w:tc>
          <w:tcPr>
            <w:tcW w:w="7988" w:type="dxa"/>
          </w:tcPr>
          <w:p w:rsidR="001D2A95" w:rsidRDefault="0058257E">
            <w:pPr>
              <w:pStyle w:val="TableParagraph"/>
              <w:spacing w:line="266" w:lineRule="exact"/>
              <w:ind w:left="85"/>
              <w:rPr>
                <w:sz w:val="24"/>
              </w:rPr>
            </w:pPr>
            <w:r>
              <w:rPr>
                <w:spacing w:val="-2"/>
                <w:sz w:val="24"/>
              </w:rPr>
              <w:t>Столадминистративногоработникасящикамидляхраненияилитумбой</w:t>
            </w:r>
          </w:p>
        </w:tc>
        <w:tc>
          <w:tcPr>
            <w:tcW w:w="643" w:type="dxa"/>
          </w:tcPr>
          <w:p w:rsidR="001D2A95" w:rsidRDefault="0058257E">
            <w:pPr>
              <w:pStyle w:val="TableParagraph"/>
              <w:spacing w:line="266" w:lineRule="exact"/>
              <w:ind w:right="47"/>
              <w:jc w:val="right"/>
              <w:rPr>
                <w:sz w:val="24"/>
              </w:rPr>
            </w:pPr>
            <w:r>
              <w:rPr>
                <w:spacing w:val="-10"/>
                <w:sz w:val="24"/>
              </w:rPr>
              <w:t>+</w:t>
            </w:r>
          </w:p>
        </w:tc>
      </w:tr>
      <w:tr w:rsidR="001D2A95">
        <w:trPr>
          <w:trHeight w:val="443"/>
        </w:trPr>
        <w:tc>
          <w:tcPr>
            <w:tcW w:w="901" w:type="dxa"/>
          </w:tcPr>
          <w:p w:rsidR="001D2A95" w:rsidRDefault="0058257E">
            <w:pPr>
              <w:pStyle w:val="TableParagraph"/>
              <w:spacing w:before="136"/>
              <w:ind w:left="50"/>
              <w:rPr>
                <w:sz w:val="24"/>
              </w:rPr>
            </w:pPr>
            <w:r>
              <w:rPr>
                <w:spacing w:val="-2"/>
                <w:sz w:val="24"/>
              </w:rPr>
              <w:t>1.9.13.</w:t>
            </w:r>
          </w:p>
        </w:tc>
        <w:tc>
          <w:tcPr>
            <w:tcW w:w="7988" w:type="dxa"/>
          </w:tcPr>
          <w:p w:rsidR="001D2A95" w:rsidRDefault="0058257E">
            <w:pPr>
              <w:pStyle w:val="TableParagraph"/>
              <w:spacing w:before="136"/>
              <w:ind w:left="85"/>
              <w:rPr>
                <w:sz w:val="24"/>
              </w:rPr>
            </w:pPr>
            <w:r>
              <w:rPr>
                <w:spacing w:val="-2"/>
                <w:sz w:val="24"/>
              </w:rPr>
              <w:t>Креслоадминистративногоработника</w:t>
            </w:r>
          </w:p>
        </w:tc>
        <w:tc>
          <w:tcPr>
            <w:tcW w:w="643" w:type="dxa"/>
          </w:tcPr>
          <w:p w:rsidR="001D2A95" w:rsidRDefault="0058257E">
            <w:pPr>
              <w:pStyle w:val="TableParagraph"/>
              <w:spacing w:before="136"/>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1.9.14.</w:t>
            </w:r>
          </w:p>
        </w:tc>
        <w:tc>
          <w:tcPr>
            <w:tcW w:w="7988" w:type="dxa"/>
          </w:tcPr>
          <w:p w:rsidR="001D2A95" w:rsidRDefault="0058257E">
            <w:pPr>
              <w:pStyle w:val="TableParagraph"/>
              <w:spacing w:line="266" w:lineRule="exact"/>
              <w:ind w:left="85"/>
              <w:rPr>
                <w:sz w:val="24"/>
              </w:rPr>
            </w:pPr>
            <w:r>
              <w:rPr>
                <w:spacing w:val="-2"/>
                <w:sz w:val="24"/>
              </w:rPr>
              <w:t>Стулофисный</w:t>
            </w:r>
          </w:p>
        </w:tc>
        <w:tc>
          <w:tcPr>
            <w:tcW w:w="643"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1.9.15.</w:t>
            </w:r>
          </w:p>
        </w:tc>
        <w:tc>
          <w:tcPr>
            <w:tcW w:w="7988" w:type="dxa"/>
          </w:tcPr>
          <w:p w:rsidR="001D2A95" w:rsidRDefault="0058257E">
            <w:pPr>
              <w:pStyle w:val="TableParagraph"/>
              <w:spacing w:line="271" w:lineRule="exact"/>
              <w:ind w:left="85"/>
              <w:rPr>
                <w:sz w:val="24"/>
              </w:rPr>
            </w:pPr>
            <w:r>
              <w:rPr>
                <w:spacing w:val="-2"/>
                <w:sz w:val="24"/>
              </w:rPr>
              <w:t>Шкафдлядокументов</w:t>
            </w:r>
          </w:p>
        </w:tc>
        <w:tc>
          <w:tcPr>
            <w:tcW w:w="64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1.9.16.</w:t>
            </w:r>
          </w:p>
        </w:tc>
        <w:tc>
          <w:tcPr>
            <w:tcW w:w="7988" w:type="dxa"/>
          </w:tcPr>
          <w:p w:rsidR="001D2A95" w:rsidRDefault="0058257E">
            <w:pPr>
              <w:pStyle w:val="TableParagraph"/>
              <w:spacing w:line="271" w:lineRule="exact"/>
              <w:ind w:left="85"/>
              <w:rPr>
                <w:sz w:val="24"/>
              </w:rPr>
            </w:pPr>
            <w:r>
              <w:rPr>
                <w:spacing w:val="-2"/>
                <w:sz w:val="24"/>
              </w:rPr>
              <w:t>Шкафдляодежды</w:t>
            </w:r>
          </w:p>
        </w:tc>
        <w:tc>
          <w:tcPr>
            <w:tcW w:w="643"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532" w:type="dxa"/>
            <w:gridSpan w:val="3"/>
          </w:tcPr>
          <w:p w:rsidR="001D2A95" w:rsidRDefault="0058257E">
            <w:pPr>
              <w:pStyle w:val="TableParagraph"/>
              <w:spacing w:line="271" w:lineRule="exact"/>
              <w:ind w:left="50"/>
              <w:rPr>
                <w:sz w:val="24"/>
              </w:rPr>
            </w:pPr>
            <w:r>
              <w:rPr>
                <w:spacing w:val="-2"/>
                <w:sz w:val="24"/>
              </w:rPr>
              <w:t>Техническиесредстваобучения</w:t>
            </w:r>
          </w:p>
        </w:tc>
      </w:tr>
      <w:tr w:rsidR="001D2A95">
        <w:trPr>
          <w:trHeight w:val="302"/>
        </w:trPr>
        <w:tc>
          <w:tcPr>
            <w:tcW w:w="9532" w:type="dxa"/>
            <w:gridSpan w:val="3"/>
          </w:tcPr>
          <w:p w:rsidR="001D2A95" w:rsidRDefault="0058257E">
            <w:pPr>
              <w:pStyle w:val="TableParagraph"/>
              <w:spacing w:line="266" w:lineRule="exact"/>
              <w:ind w:left="50"/>
              <w:rPr>
                <w:sz w:val="24"/>
              </w:rPr>
            </w:pPr>
            <w:r>
              <w:rPr>
                <w:spacing w:val="-2"/>
                <w:sz w:val="24"/>
              </w:rPr>
              <w:t>Автоматизированноерабочееместоучителя</w:t>
            </w:r>
          </w:p>
        </w:tc>
      </w:tr>
      <w:tr w:rsidR="001D2A95">
        <w:trPr>
          <w:trHeight w:val="856"/>
        </w:trPr>
        <w:tc>
          <w:tcPr>
            <w:tcW w:w="901" w:type="dxa"/>
          </w:tcPr>
          <w:p w:rsidR="001D2A95" w:rsidRDefault="0058257E">
            <w:pPr>
              <w:pStyle w:val="TableParagraph"/>
              <w:spacing w:line="271" w:lineRule="exact"/>
              <w:ind w:left="50"/>
              <w:rPr>
                <w:sz w:val="24"/>
              </w:rPr>
            </w:pPr>
            <w:r>
              <w:rPr>
                <w:spacing w:val="-2"/>
                <w:sz w:val="24"/>
              </w:rPr>
              <w:t>1.9.17.</w:t>
            </w:r>
          </w:p>
        </w:tc>
        <w:tc>
          <w:tcPr>
            <w:tcW w:w="7988" w:type="dxa"/>
          </w:tcPr>
          <w:p w:rsidR="001D2A95" w:rsidRDefault="0058257E">
            <w:pPr>
              <w:pStyle w:val="TableParagraph"/>
              <w:spacing w:line="237" w:lineRule="auto"/>
              <w:ind w:left="85" w:right="696"/>
              <w:rPr>
                <w:sz w:val="24"/>
              </w:rPr>
            </w:pPr>
            <w:r>
              <w:rPr>
                <w:sz w:val="24"/>
              </w:rPr>
              <w:t xml:space="preserve">Компьютер административного работника с периферией/ноутбук </w:t>
            </w:r>
            <w:r>
              <w:rPr>
                <w:spacing w:val="-2"/>
                <w:sz w:val="24"/>
              </w:rPr>
              <w:t xml:space="preserve">(лицензионноепрограммноеобеспечение,образовательныйконтент, </w:t>
            </w:r>
            <w:r>
              <w:rPr>
                <w:sz w:val="24"/>
              </w:rPr>
              <w:t>система защиты от вредоносной информации)</w:t>
            </w:r>
          </w:p>
        </w:tc>
        <w:tc>
          <w:tcPr>
            <w:tcW w:w="643" w:type="dxa"/>
          </w:tcPr>
          <w:p w:rsidR="001D2A95" w:rsidRDefault="0058257E">
            <w:pPr>
              <w:pStyle w:val="TableParagraph"/>
              <w:spacing w:line="271" w:lineRule="exact"/>
              <w:ind w:right="47"/>
              <w:jc w:val="right"/>
              <w:rPr>
                <w:sz w:val="24"/>
              </w:rPr>
            </w:pPr>
            <w:r>
              <w:rPr>
                <w:spacing w:val="-10"/>
                <w:sz w:val="24"/>
              </w:rPr>
              <w:t>+</w:t>
            </w:r>
          </w:p>
        </w:tc>
      </w:tr>
      <w:tr w:rsidR="001D2A95">
        <w:trPr>
          <w:trHeight w:val="312"/>
        </w:trPr>
        <w:tc>
          <w:tcPr>
            <w:tcW w:w="901" w:type="dxa"/>
          </w:tcPr>
          <w:p w:rsidR="001D2A95" w:rsidRDefault="0058257E">
            <w:pPr>
              <w:pStyle w:val="TableParagraph"/>
              <w:spacing w:line="273" w:lineRule="exact"/>
              <w:ind w:left="50"/>
              <w:rPr>
                <w:sz w:val="24"/>
              </w:rPr>
            </w:pPr>
            <w:r>
              <w:rPr>
                <w:spacing w:val="-2"/>
                <w:sz w:val="24"/>
              </w:rPr>
              <w:t>1.9.18.</w:t>
            </w:r>
          </w:p>
        </w:tc>
        <w:tc>
          <w:tcPr>
            <w:tcW w:w="7988" w:type="dxa"/>
          </w:tcPr>
          <w:p w:rsidR="001D2A95" w:rsidRDefault="0058257E">
            <w:pPr>
              <w:pStyle w:val="TableParagraph"/>
              <w:spacing w:line="273" w:lineRule="exact"/>
              <w:ind w:left="85"/>
              <w:rPr>
                <w:sz w:val="24"/>
              </w:rPr>
            </w:pPr>
            <w:r>
              <w:rPr>
                <w:spacing w:val="-2"/>
                <w:sz w:val="24"/>
              </w:rPr>
              <w:t>Многофункциональноеустройство/принтер</w:t>
            </w:r>
          </w:p>
        </w:tc>
        <w:tc>
          <w:tcPr>
            <w:tcW w:w="643"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1.9.19.</w:t>
            </w:r>
          </w:p>
        </w:tc>
        <w:tc>
          <w:tcPr>
            <w:tcW w:w="7988" w:type="dxa"/>
          </w:tcPr>
          <w:p w:rsidR="001D2A95" w:rsidRDefault="0058257E">
            <w:pPr>
              <w:pStyle w:val="TableParagraph"/>
              <w:spacing w:line="273" w:lineRule="exact"/>
              <w:ind w:left="85"/>
              <w:rPr>
                <w:sz w:val="24"/>
              </w:rPr>
            </w:pPr>
            <w:r>
              <w:rPr>
                <w:sz w:val="24"/>
              </w:rPr>
              <w:t>Телефонный</w:t>
            </w:r>
            <w:r>
              <w:rPr>
                <w:spacing w:val="-2"/>
                <w:sz w:val="24"/>
              </w:rPr>
              <w:t xml:space="preserve"> аппарат</w:t>
            </w:r>
          </w:p>
        </w:tc>
        <w:tc>
          <w:tcPr>
            <w:tcW w:w="643" w:type="dxa"/>
          </w:tcPr>
          <w:p w:rsidR="001D2A95" w:rsidRDefault="0058257E">
            <w:pPr>
              <w:pStyle w:val="TableParagraph"/>
              <w:spacing w:line="273" w:lineRule="exact"/>
              <w:ind w:right="47"/>
              <w:jc w:val="right"/>
              <w:rPr>
                <w:sz w:val="24"/>
              </w:rPr>
            </w:pPr>
            <w:r>
              <w:rPr>
                <w:spacing w:val="-10"/>
                <w:sz w:val="24"/>
              </w:rPr>
              <w:t>+</w:t>
            </w:r>
          </w:p>
        </w:tc>
      </w:tr>
      <w:tr w:rsidR="001D2A95">
        <w:trPr>
          <w:trHeight w:val="300"/>
        </w:trPr>
        <w:tc>
          <w:tcPr>
            <w:tcW w:w="9532" w:type="dxa"/>
            <w:gridSpan w:val="3"/>
          </w:tcPr>
          <w:p w:rsidR="001D2A95" w:rsidRDefault="0058257E">
            <w:pPr>
              <w:pStyle w:val="TableParagraph"/>
              <w:spacing w:line="263" w:lineRule="exact"/>
              <w:ind w:left="50"/>
              <w:rPr>
                <w:sz w:val="24"/>
              </w:rPr>
            </w:pPr>
            <w:r>
              <w:rPr>
                <w:sz w:val="24"/>
              </w:rPr>
              <w:t xml:space="preserve">Подраздел10. </w:t>
            </w:r>
            <w:r>
              <w:rPr>
                <w:spacing w:val="-2"/>
                <w:sz w:val="24"/>
              </w:rPr>
              <w:t>Учительская</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9532" w:type="dxa"/>
            <w:gridSpan w:val="3"/>
          </w:tcPr>
          <w:p w:rsidR="001D2A95" w:rsidRDefault="0058257E">
            <w:pPr>
              <w:pStyle w:val="TableParagraph"/>
              <w:spacing w:line="271" w:lineRule="exact"/>
              <w:ind w:left="50"/>
              <w:rPr>
                <w:sz w:val="24"/>
              </w:rPr>
            </w:pPr>
            <w:r>
              <w:rPr>
                <w:spacing w:val="-2"/>
                <w:sz w:val="24"/>
              </w:rPr>
              <w:t>Специализированнаямебельисистемыхранения</w:t>
            </w: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1.10.1.</w:t>
            </w:r>
          </w:p>
        </w:tc>
        <w:tc>
          <w:tcPr>
            <w:tcW w:w="7988" w:type="dxa"/>
          </w:tcPr>
          <w:p w:rsidR="001D2A95" w:rsidRDefault="0058257E">
            <w:pPr>
              <w:pStyle w:val="TableParagraph"/>
              <w:spacing w:line="273" w:lineRule="exact"/>
              <w:ind w:left="85"/>
              <w:rPr>
                <w:sz w:val="24"/>
              </w:rPr>
            </w:pPr>
            <w:r>
              <w:rPr>
                <w:sz w:val="24"/>
              </w:rPr>
              <w:t>Столучителясящикамиилитумбой</w:t>
            </w:r>
            <w:r>
              <w:rPr>
                <w:spacing w:val="-2"/>
                <w:sz w:val="24"/>
              </w:rPr>
              <w:t>дляхранения</w:t>
            </w:r>
          </w:p>
        </w:tc>
        <w:tc>
          <w:tcPr>
            <w:tcW w:w="643"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1.10.2.</w:t>
            </w:r>
          </w:p>
        </w:tc>
        <w:tc>
          <w:tcPr>
            <w:tcW w:w="7988" w:type="dxa"/>
          </w:tcPr>
          <w:p w:rsidR="001D2A95" w:rsidRDefault="0058257E">
            <w:pPr>
              <w:pStyle w:val="TableParagraph"/>
              <w:spacing w:line="266" w:lineRule="exact"/>
              <w:ind w:left="85"/>
              <w:rPr>
                <w:sz w:val="24"/>
              </w:rPr>
            </w:pPr>
            <w:r>
              <w:rPr>
                <w:spacing w:val="-2"/>
                <w:sz w:val="24"/>
              </w:rPr>
              <w:t>Креслоучителя</w:t>
            </w:r>
          </w:p>
        </w:tc>
        <w:tc>
          <w:tcPr>
            <w:tcW w:w="643"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1.10.3.</w:t>
            </w:r>
          </w:p>
        </w:tc>
        <w:tc>
          <w:tcPr>
            <w:tcW w:w="7988" w:type="dxa"/>
          </w:tcPr>
          <w:p w:rsidR="001D2A95" w:rsidRDefault="0058257E">
            <w:pPr>
              <w:pStyle w:val="TableParagraph"/>
              <w:spacing w:line="271" w:lineRule="exact"/>
              <w:ind w:left="85"/>
              <w:rPr>
                <w:sz w:val="24"/>
              </w:rPr>
            </w:pPr>
            <w:r>
              <w:rPr>
                <w:spacing w:val="-2"/>
                <w:sz w:val="24"/>
              </w:rPr>
              <w:t>Шкафдлядокументов</w:t>
            </w:r>
          </w:p>
        </w:tc>
        <w:tc>
          <w:tcPr>
            <w:tcW w:w="643" w:type="dxa"/>
          </w:tcPr>
          <w:p w:rsidR="001D2A95" w:rsidRDefault="0058257E">
            <w:pPr>
              <w:pStyle w:val="TableParagraph"/>
              <w:spacing w:line="271" w:lineRule="exact"/>
              <w:ind w:right="47"/>
              <w:jc w:val="right"/>
              <w:rPr>
                <w:sz w:val="24"/>
              </w:rPr>
            </w:pPr>
            <w:r>
              <w:rPr>
                <w:spacing w:val="-10"/>
                <w:sz w:val="24"/>
              </w:rPr>
              <w:t>+</w:t>
            </w: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1.10.4.</w:t>
            </w:r>
          </w:p>
        </w:tc>
        <w:tc>
          <w:tcPr>
            <w:tcW w:w="7988" w:type="dxa"/>
          </w:tcPr>
          <w:p w:rsidR="001D2A95" w:rsidRDefault="0058257E">
            <w:pPr>
              <w:pStyle w:val="TableParagraph"/>
              <w:spacing w:line="271" w:lineRule="exact"/>
              <w:ind w:left="85"/>
              <w:rPr>
                <w:sz w:val="24"/>
              </w:rPr>
            </w:pPr>
            <w:r>
              <w:rPr>
                <w:spacing w:val="-2"/>
                <w:sz w:val="24"/>
              </w:rPr>
              <w:t>Шкафдляодежды</w:t>
            </w:r>
          </w:p>
        </w:tc>
        <w:tc>
          <w:tcPr>
            <w:tcW w:w="643"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1.10.5.</w:t>
            </w:r>
          </w:p>
        </w:tc>
        <w:tc>
          <w:tcPr>
            <w:tcW w:w="7988" w:type="dxa"/>
          </w:tcPr>
          <w:p w:rsidR="001D2A95" w:rsidRDefault="0058257E">
            <w:pPr>
              <w:pStyle w:val="TableParagraph"/>
              <w:spacing w:line="273" w:lineRule="exact"/>
              <w:ind w:left="85"/>
              <w:rPr>
                <w:sz w:val="24"/>
              </w:rPr>
            </w:pPr>
            <w:r>
              <w:rPr>
                <w:spacing w:val="-2"/>
                <w:sz w:val="24"/>
              </w:rPr>
              <w:t>Доскамагнитно-маркерная</w:t>
            </w:r>
          </w:p>
        </w:tc>
        <w:tc>
          <w:tcPr>
            <w:tcW w:w="643" w:type="dxa"/>
          </w:tcPr>
          <w:p w:rsidR="001D2A95" w:rsidRDefault="0058257E">
            <w:pPr>
              <w:pStyle w:val="TableParagraph"/>
              <w:spacing w:line="273" w:lineRule="exact"/>
              <w:ind w:right="88"/>
              <w:jc w:val="right"/>
              <w:rPr>
                <w:sz w:val="24"/>
              </w:rPr>
            </w:pPr>
            <w:r>
              <w:rPr>
                <w:spacing w:val="-10"/>
                <w:sz w:val="24"/>
              </w:rPr>
              <w:t>-</w:t>
            </w:r>
          </w:p>
        </w:tc>
      </w:tr>
      <w:tr w:rsidR="001D2A95">
        <w:trPr>
          <w:trHeight w:val="302"/>
        </w:trPr>
        <w:tc>
          <w:tcPr>
            <w:tcW w:w="9532"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1.10.6.</w:t>
            </w:r>
          </w:p>
        </w:tc>
        <w:tc>
          <w:tcPr>
            <w:tcW w:w="7988" w:type="dxa"/>
          </w:tcPr>
          <w:p w:rsidR="001D2A95" w:rsidRDefault="0058257E">
            <w:pPr>
              <w:pStyle w:val="TableParagraph"/>
              <w:spacing w:line="271" w:lineRule="exact"/>
              <w:ind w:left="85"/>
              <w:rPr>
                <w:sz w:val="24"/>
              </w:rPr>
            </w:pPr>
            <w:r>
              <w:rPr>
                <w:spacing w:val="-2"/>
                <w:sz w:val="24"/>
              </w:rPr>
              <w:t>Диван</w:t>
            </w:r>
          </w:p>
        </w:tc>
        <w:tc>
          <w:tcPr>
            <w:tcW w:w="64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1.10.7.</w:t>
            </w:r>
          </w:p>
        </w:tc>
        <w:tc>
          <w:tcPr>
            <w:tcW w:w="7988" w:type="dxa"/>
          </w:tcPr>
          <w:p w:rsidR="001D2A95" w:rsidRDefault="0058257E">
            <w:pPr>
              <w:pStyle w:val="TableParagraph"/>
              <w:spacing w:line="271" w:lineRule="exact"/>
              <w:ind w:left="85"/>
              <w:rPr>
                <w:sz w:val="24"/>
              </w:rPr>
            </w:pPr>
            <w:r>
              <w:rPr>
                <w:sz w:val="24"/>
              </w:rPr>
              <w:t>Конференц-</w:t>
            </w:r>
            <w:r>
              <w:rPr>
                <w:spacing w:val="-4"/>
                <w:sz w:val="24"/>
              </w:rPr>
              <w:t>стол</w:t>
            </w:r>
          </w:p>
        </w:tc>
        <w:tc>
          <w:tcPr>
            <w:tcW w:w="643" w:type="dxa"/>
          </w:tcPr>
          <w:p w:rsidR="001D2A95" w:rsidRDefault="0058257E">
            <w:pPr>
              <w:pStyle w:val="TableParagraph"/>
              <w:spacing w:line="271" w:lineRule="exact"/>
              <w:ind w:right="88"/>
              <w:jc w:val="right"/>
              <w:rPr>
                <w:sz w:val="24"/>
              </w:rPr>
            </w:pPr>
            <w:r>
              <w:rPr>
                <w:spacing w:val="-10"/>
                <w:sz w:val="24"/>
              </w:rPr>
              <w:t>-</w:t>
            </w:r>
          </w:p>
        </w:tc>
      </w:tr>
      <w:tr w:rsidR="001D2A95">
        <w:trPr>
          <w:trHeight w:val="302"/>
        </w:trPr>
        <w:tc>
          <w:tcPr>
            <w:tcW w:w="901" w:type="dxa"/>
          </w:tcPr>
          <w:p w:rsidR="001D2A95" w:rsidRDefault="0058257E">
            <w:pPr>
              <w:pStyle w:val="TableParagraph"/>
              <w:spacing w:line="271" w:lineRule="exact"/>
              <w:ind w:left="50"/>
              <w:rPr>
                <w:sz w:val="24"/>
              </w:rPr>
            </w:pPr>
            <w:r>
              <w:rPr>
                <w:spacing w:val="-2"/>
                <w:sz w:val="24"/>
              </w:rPr>
              <w:t>1.10.8.</w:t>
            </w:r>
          </w:p>
        </w:tc>
        <w:tc>
          <w:tcPr>
            <w:tcW w:w="7988" w:type="dxa"/>
          </w:tcPr>
          <w:p w:rsidR="001D2A95" w:rsidRDefault="0058257E">
            <w:pPr>
              <w:pStyle w:val="TableParagraph"/>
              <w:spacing w:line="271" w:lineRule="exact"/>
              <w:ind w:left="85"/>
              <w:rPr>
                <w:sz w:val="24"/>
              </w:rPr>
            </w:pPr>
            <w:r>
              <w:rPr>
                <w:sz w:val="24"/>
              </w:rPr>
              <w:t>Журнальный</w:t>
            </w:r>
            <w:r>
              <w:rPr>
                <w:spacing w:val="-4"/>
                <w:sz w:val="24"/>
              </w:rPr>
              <w:t>стол</w:t>
            </w:r>
          </w:p>
        </w:tc>
        <w:tc>
          <w:tcPr>
            <w:tcW w:w="643"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1.10.9.</w:t>
            </w:r>
          </w:p>
        </w:tc>
        <w:tc>
          <w:tcPr>
            <w:tcW w:w="7988" w:type="dxa"/>
          </w:tcPr>
          <w:p w:rsidR="001D2A95" w:rsidRDefault="0058257E">
            <w:pPr>
              <w:pStyle w:val="TableParagraph"/>
              <w:spacing w:line="266" w:lineRule="exact"/>
              <w:ind w:left="85"/>
              <w:rPr>
                <w:sz w:val="24"/>
              </w:rPr>
            </w:pPr>
            <w:r>
              <w:rPr>
                <w:sz w:val="24"/>
              </w:rPr>
              <w:t>Конференц-</w:t>
            </w:r>
            <w:r>
              <w:rPr>
                <w:spacing w:val="-4"/>
                <w:sz w:val="24"/>
              </w:rPr>
              <w:t>стул</w:t>
            </w:r>
          </w:p>
        </w:tc>
        <w:tc>
          <w:tcPr>
            <w:tcW w:w="643" w:type="dxa"/>
          </w:tcPr>
          <w:p w:rsidR="001D2A95" w:rsidRDefault="0058257E">
            <w:pPr>
              <w:pStyle w:val="TableParagraph"/>
              <w:spacing w:line="266" w:lineRule="exact"/>
              <w:ind w:right="88"/>
              <w:jc w:val="right"/>
              <w:rPr>
                <w:sz w:val="24"/>
              </w:rPr>
            </w:pPr>
            <w:r>
              <w:rPr>
                <w:spacing w:val="-10"/>
                <w:sz w:val="24"/>
              </w:rPr>
              <w:t>-</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9532" w:type="dxa"/>
            <w:gridSpan w:val="3"/>
          </w:tcPr>
          <w:p w:rsidR="001D2A95" w:rsidRDefault="0058257E">
            <w:pPr>
              <w:pStyle w:val="TableParagraph"/>
              <w:spacing w:line="271" w:lineRule="exact"/>
              <w:ind w:left="50"/>
              <w:rPr>
                <w:sz w:val="24"/>
              </w:rPr>
            </w:pPr>
            <w:r>
              <w:rPr>
                <w:spacing w:val="-2"/>
                <w:sz w:val="24"/>
              </w:rPr>
              <w:t>Техническиесредстваобучения</w:t>
            </w: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1.10.10.</w:t>
            </w:r>
          </w:p>
        </w:tc>
        <w:tc>
          <w:tcPr>
            <w:tcW w:w="7988" w:type="dxa"/>
          </w:tcPr>
          <w:p w:rsidR="001D2A95" w:rsidRDefault="0058257E">
            <w:pPr>
              <w:pStyle w:val="TableParagraph"/>
              <w:spacing w:line="273" w:lineRule="exact"/>
              <w:ind w:left="85"/>
              <w:rPr>
                <w:sz w:val="24"/>
              </w:rPr>
            </w:pPr>
            <w:r>
              <w:rPr>
                <w:spacing w:val="-2"/>
                <w:sz w:val="24"/>
              </w:rPr>
              <w:t>ЖКпанельсмедиаплеером</w:t>
            </w:r>
          </w:p>
        </w:tc>
        <w:tc>
          <w:tcPr>
            <w:tcW w:w="643" w:type="dxa"/>
          </w:tcPr>
          <w:p w:rsidR="001D2A95" w:rsidRDefault="0058257E">
            <w:pPr>
              <w:pStyle w:val="TableParagraph"/>
              <w:spacing w:line="273" w:lineRule="exact"/>
              <w:ind w:right="88"/>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1.10.11.</w:t>
            </w:r>
          </w:p>
        </w:tc>
        <w:tc>
          <w:tcPr>
            <w:tcW w:w="7988" w:type="dxa"/>
          </w:tcPr>
          <w:p w:rsidR="001D2A95" w:rsidRDefault="0058257E">
            <w:pPr>
              <w:pStyle w:val="TableParagraph"/>
              <w:spacing w:line="266" w:lineRule="exact"/>
              <w:ind w:left="85"/>
              <w:rPr>
                <w:sz w:val="24"/>
              </w:rPr>
            </w:pPr>
            <w:r>
              <w:rPr>
                <w:spacing w:val="-2"/>
                <w:sz w:val="24"/>
              </w:rPr>
              <w:t>Сетевойфильтр</w:t>
            </w:r>
          </w:p>
        </w:tc>
        <w:tc>
          <w:tcPr>
            <w:tcW w:w="643" w:type="dxa"/>
          </w:tcPr>
          <w:p w:rsidR="001D2A95" w:rsidRDefault="0058257E">
            <w:pPr>
              <w:pStyle w:val="TableParagraph"/>
              <w:spacing w:line="266" w:lineRule="exact"/>
              <w:ind w:right="47"/>
              <w:jc w:val="right"/>
              <w:rPr>
                <w:sz w:val="24"/>
              </w:rPr>
            </w:pPr>
            <w:r>
              <w:rPr>
                <w:spacing w:val="-10"/>
                <w:sz w:val="24"/>
              </w:rPr>
              <w:t>+</w:t>
            </w:r>
          </w:p>
        </w:tc>
      </w:tr>
      <w:tr w:rsidR="001D2A95">
        <w:trPr>
          <w:trHeight w:val="1135"/>
        </w:trPr>
        <w:tc>
          <w:tcPr>
            <w:tcW w:w="901" w:type="dxa"/>
          </w:tcPr>
          <w:p w:rsidR="001D2A95" w:rsidRDefault="0058257E">
            <w:pPr>
              <w:pStyle w:val="TableParagraph"/>
              <w:spacing w:line="271" w:lineRule="exact"/>
              <w:ind w:left="50"/>
              <w:rPr>
                <w:sz w:val="24"/>
              </w:rPr>
            </w:pPr>
            <w:r>
              <w:rPr>
                <w:spacing w:val="-2"/>
                <w:sz w:val="24"/>
              </w:rPr>
              <w:t>1.10.12.</w:t>
            </w:r>
          </w:p>
        </w:tc>
        <w:tc>
          <w:tcPr>
            <w:tcW w:w="7988" w:type="dxa"/>
          </w:tcPr>
          <w:p w:rsidR="001D2A95" w:rsidRDefault="0058257E">
            <w:pPr>
              <w:pStyle w:val="TableParagraph"/>
              <w:ind w:left="85" w:right="455"/>
              <w:rPr>
                <w:sz w:val="24"/>
              </w:rPr>
            </w:pPr>
            <w:r>
              <w:rPr>
                <w:sz w:val="24"/>
              </w:rPr>
              <w:t xml:space="preserve">Компьютеручителяспериферией/ноутбук(лицензионноепрограммное </w:t>
            </w:r>
            <w:r>
              <w:rPr>
                <w:spacing w:val="-2"/>
                <w:sz w:val="24"/>
              </w:rPr>
              <w:t xml:space="preserve">обеспечение,образовательныйконтент,системазащитыотвредоносной </w:t>
            </w:r>
            <w:r>
              <w:rPr>
                <w:sz w:val="24"/>
              </w:rPr>
              <w:t xml:space="preserve">информации, программное обеспечение для цифровой лаборатории с </w:t>
            </w:r>
            <w:r>
              <w:rPr>
                <w:spacing w:val="-2"/>
                <w:sz w:val="24"/>
              </w:rPr>
              <w:t>возможностьюонлайн-опроса)</w:t>
            </w:r>
          </w:p>
        </w:tc>
        <w:tc>
          <w:tcPr>
            <w:tcW w:w="643" w:type="dxa"/>
          </w:tcPr>
          <w:p w:rsidR="001D2A95" w:rsidRDefault="0058257E">
            <w:pPr>
              <w:pStyle w:val="TableParagraph"/>
              <w:spacing w:line="271" w:lineRule="exact"/>
              <w:ind w:right="47"/>
              <w:jc w:val="right"/>
              <w:rPr>
                <w:sz w:val="24"/>
              </w:rPr>
            </w:pPr>
            <w:r>
              <w:rPr>
                <w:spacing w:val="-10"/>
                <w:sz w:val="24"/>
              </w:rPr>
              <w:t>+</w:t>
            </w:r>
          </w:p>
        </w:tc>
      </w:tr>
      <w:tr w:rsidR="001D2A95">
        <w:trPr>
          <w:trHeight w:val="305"/>
        </w:trPr>
        <w:tc>
          <w:tcPr>
            <w:tcW w:w="901" w:type="dxa"/>
          </w:tcPr>
          <w:p w:rsidR="001D2A95" w:rsidRDefault="0058257E">
            <w:pPr>
              <w:pStyle w:val="TableParagraph"/>
              <w:spacing w:line="269" w:lineRule="exact"/>
              <w:ind w:left="50"/>
              <w:rPr>
                <w:sz w:val="24"/>
              </w:rPr>
            </w:pPr>
            <w:r>
              <w:rPr>
                <w:spacing w:val="-2"/>
                <w:sz w:val="24"/>
              </w:rPr>
              <w:t>1.10.13.</w:t>
            </w:r>
          </w:p>
        </w:tc>
        <w:tc>
          <w:tcPr>
            <w:tcW w:w="7988" w:type="dxa"/>
          </w:tcPr>
          <w:p w:rsidR="001D2A95" w:rsidRDefault="0058257E">
            <w:pPr>
              <w:pStyle w:val="TableParagraph"/>
              <w:spacing w:line="269" w:lineRule="exact"/>
              <w:ind w:left="85"/>
              <w:rPr>
                <w:sz w:val="24"/>
              </w:rPr>
            </w:pPr>
            <w:r>
              <w:rPr>
                <w:spacing w:val="-2"/>
                <w:sz w:val="24"/>
              </w:rPr>
              <w:t>Многофункциональноеустройство/принтер</w:t>
            </w:r>
          </w:p>
        </w:tc>
        <w:tc>
          <w:tcPr>
            <w:tcW w:w="643" w:type="dxa"/>
          </w:tcPr>
          <w:p w:rsidR="001D2A95" w:rsidRDefault="0058257E">
            <w:pPr>
              <w:pStyle w:val="TableParagraph"/>
              <w:spacing w:line="269" w:lineRule="exact"/>
              <w:ind w:right="88"/>
              <w:jc w:val="right"/>
              <w:rPr>
                <w:sz w:val="24"/>
              </w:rPr>
            </w:pPr>
            <w:r>
              <w:rPr>
                <w:spacing w:val="-10"/>
                <w:sz w:val="24"/>
              </w:rPr>
              <w:t>-</w:t>
            </w: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1.10.14.</w:t>
            </w:r>
          </w:p>
        </w:tc>
        <w:tc>
          <w:tcPr>
            <w:tcW w:w="7988" w:type="dxa"/>
          </w:tcPr>
          <w:p w:rsidR="001D2A95" w:rsidRDefault="0058257E">
            <w:pPr>
              <w:pStyle w:val="TableParagraph"/>
              <w:spacing w:line="271" w:lineRule="exact"/>
              <w:ind w:left="85"/>
              <w:rPr>
                <w:sz w:val="24"/>
              </w:rPr>
            </w:pPr>
            <w:r>
              <w:rPr>
                <w:sz w:val="24"/>
              </w:rPr>
              <w:t>Телефонный</w:t>
            </w:r>
            <w:r>
              <w:rPr>
                <w:spacing w:val="-2"/>
                <w:sz w:val="24"/>
              </w:rPr>
              <w:t xml:space="preserve"> аппарат</w:t>
            </w:r>
          </w:p>
        </w:tc>
        <w:tc>
          <w:tcPr>
            <w:tcW w:w="643" w:type="dxa"/>
          </w:tcPr>
          <w:p w:rsidR="001D2A95" w:rsidRDefault="0058257E">
            <w:pPr>
              <w:pStyle w:val="TableParagraph"/>
              <w:spacing w:line="271" w:lineRule="exact"/>
              <w:ind w:right="88"/>
              <w:jc w:val="right"/>
              <w:rPr>
                <w:sz w:val="24"/>
              </w:rPr>
            </w:pPr>
            <w:r>
              <w:rPr>
                <w:spacing w:val="-10"/>
                <w:sz w:val="24"/>
              </w:rPr>
              <w:t>-</w:t>
            </w:r>
          </w:p>
        </w:tc>
      </w:tr>
      <w:tr w:rsidR="001D2A95">
        <w:trPr>
          <w:trHeight w:val="295"/>
        </w:trPr>
        <w:tc>
          <w:tcPr>
            <w:tcW w:w="8889" w:type="dxa"/>
            <w:gridSpan w:val="2"/>
          </w:tcPr>
          <w:p w:rsidR="001D2A95" w:rsidRDefault="0058257E">
            <w:pPr>
              <w:pStyle w:val="TableParagraph"/>
              <w:spacing w:line="268" w:lineRule="exact"/>
              <w:ind w:left="50"/>
              <w:rPr>
                <w:sz w:val="24"/>
              </w:rPr>
            </w:pPr>
            <w:r>
              <w:rPr>
                <w:spacing w:val="-2"/>
                <w:sz w:val="24"/>
              </w:rPr>
              <w:t>Подраздел12.Медицинскийкомплекс</w:t>
            </w:r>
          </w:p>
        </w:tc>
        <w:tc>
          <w:tcPr>
            <w:tcW w:w="643" w:type="dxa"/>
          </w:tcPr>
          <w:p w:rsidR="001D2A95" w:rsidRDefault="0058257E">
            <w:pPr>
              <w:pStyle w:val="TableParagraph"/>
              <w:spacing w:line="268" w:lineRule="exact"/>
              <w:ind w:right="47"/>
              <w:jc w:val="right"/>
              <w:rPr>
                <w:sz w:val="24"/>
              </w:rPr>
            </w:pPr>
            <w:r>
              <w:rPr>
                <w:spacing w:val="-10"/>
                <w:sz w:val="24"/>
              </w:rPr>
              <w:t>+</w:t>
            </w:r>
          </w:p>
        </w:tc>
      </w:tr>
      <w:tr w:rsidR="001D2A95">
        <w:trPr>
          <w:trHeight w:val="276"/>
        </w:trPr>
        <w:tc>
          <w:tcPr>
            <w:tcW w:w="8889" w:type="dxa"/>
            <w:gridSpan w:val="2"/>
          </w:tcPr>
          <w:p w:rsidR="001D2A95" w:rsidRDefault="0058257E">
            <w:pPr>
              <w:pStyle w:val="TableParagraph"/>
              <w:spacing w:line="257" w:lineRule="exact"/>
              <w:ind w:left="50"/>
              <w:rPr>
                <w:sz w:val="24"/>
              </w:rPr>
            </w:pPr>
            <w:r>
              <w:rPr>
                <w:spacing w:val="-2"/>
                <w:sz w:val="24"/>
              </w:rPr>
              <w:t>Основноеоборудование</w:t>
            </w:r>
          </w:p>
        </w:tc>
        <w:tc>
          <w:tcPr>
            <w:tcW w:w="643" w:type="dxa"/>
          </w:tcPr>
          <w:p w:rsidR="001D2A95" w:rsidRDefault="001D2A95">
            <w:pPr>
              <w:pStyle w:val="TableParagraph"/>
              <w:rPr>
                <w:sz w:val="20"/>
              </w:rPr>
            </w:pPr>
          </w:p>
        </w:tc>
      </w:tr>
    </w:tbl>
    <w:p w:rsidR="001D2A95" w:rsidRDefault="001D2A95">
      <w:pPr>
        <w:pStyle w:val="a3"/>
        <w:spacing w:before="116"/>
        <w:ind w:left="0"/>
      </w:pPr>
    </w:p>
    <w:p w:rsidR="001D2A95" w:rsidRDefault="0058257E">
      <w:pPr>
        <w:ind w:right="852"/>
        <w:jc w:val="right"/>
      </w:pPr>
      <w:r>
        <w:rPr>
          <w:spacing w:val="-5"/>
        </w:rPr>
        <w:t>49</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500</w:t>
      </w:r>
    </w:p>
    <w:tbl>
      <w:tblPr>
        <w:tblStyle w:val="TableNormal"/>
        <w:tblW w:w="0" w:type="auto"/>
        <w:tblInd w:w="825" w:type="dxa"/>
        <w:tblLayout w:type="fixed"/>
        <w:tblLook w:val="01E0"/>
      </w:tblPr>
      <w:tblGrid>
        <w:gridCol w:w="846"/>
        <w:gridCol w:w="8052"/>
        <w:gridCol w:w="631"/>
      </w:tblGrid>
      <w:tr w:rsidR="001D2A95">
        <w:trPr>
          <w:trHeight w:val="281"/>
        </w:trPr>
        <w:tc>
          <w:tcPr>
            <w:tcW w:w="8898" w:type="dxa"/>
            <w:gridSpan w:val="2"/>
          </w:tcPr>
          <w:p w:rsidR="001D2A95" w:rsidRDefault="0058257E">
            <w:pPr>
              <w:pStyle w:val="TableParagraph"/>
              <w:spacing w:line="250" w:lineRule="exact"/>
              <w:ind w:left="50"/>
              <w:rPr>
                <w:sz w:val="24"/>
              </w:rPr>
            </w:pPr>
            <w:r>
              <w:rPr>
                <w:spacing w:val="-2"/>
                <w:sz w:val="24"/>
              </w:rPr>
              <w:t>Кабинетврача</w:t>
            </w:r>
          </w:p>
        </w:tc>
        <w:tc>
          <w:tcPr>
            <w:tcW w:w="631" w:type="dxa"/>
          </w:tcPr>
          <w:p w:rsidR="001D2A95" w:rsidRDefault="0058257E">
            <w:pPr>
              <w:pStyle w:val="TableParagraph"/>
              <w:spacing w:line="250" w:lineRule="exact"/>
              <w:ind w:right="49"/>
              <w:jc w:val="right"/>
              <w:rPr>
                <w:sz w:val="24"/>
              </w:rPr>
            </w:pPr>
            <w:r>
              <w:rPr>
                <w:spacing w:val="-10"/>
                <w:sz w:val="24"/>
              </w:rPr>
              <w:t>+</w:t>
            </w:r>
          </w:p>
        </w:tc>
      </w:tr>
      <w:tr w:rsidR="001D2A95">
        <w:trPr>
          <w:trHeight w:val="302"/>
        </w:trPr>
        <w:tc>
          <w:tcPr>
            <w:tcW w:w="8898" w:type="dxa"/>
            <w:gridSpan w:val="2"/>
          </w:tcPr>
          <w:p w:rsidR="001D2A95" w:rsidRDefault="0058257E">
            <w:pPr>
              <w:pStyle w:val="TableParagraph"/>
              <w:spacing w:line="266" w:lineRule="exact"/>
              <w:ind w:left="50"/>
              <w:rPr>
                <w:sz w:val="24"/>
              </w:rPr>
            </w:pPr>
            <w:r>
              <w:rPr>
                <w:spacing w:val="-2"/>
                <w:sz w:val="24"/>
              </w:rPr>
              <w:t>Процедурныйкабинет</w:t>
            </w:r>
          </w:p>
        </w:tc>
        <w:tc>
          <w:tcPr>
            <w:tcW w:w="631" w:type="dxa"/>
          </w:tcPr>
          <w:p w:rsidR="001D2A95" w:rsidRDefault="0058257E">
            <w:pPr>
              <w:pStyle w:val="TableParagraph"/>
              <w:spacing w:line="266" w:lineRule="exact"/>
              <w:ind w:right="49"/>
              <w:jc w:val="right"/>
              <w:rPr>
                <w:sz w:val="24"/>
              </w:rPr>
            </w:pPr>
            <w:r>
              <w:rPr>
                <w:spacing w:val="-10"/>
                <w:sz w:val="24"/>
              </w:rPr>
              <w:t>+</w:t>
            </w:r>
          </w:p>
        </w:tc>
      </w:tr>
      <w:tr w:rsidR="001D2A95">
        <w:trPr>
          <w:trHeight w:val="304"/>
        </w:trPr>
        <w:tc>
          <w:tcPr>
            <w:tcW w:w="8898" w:type="dxa"/>
            <w:gridSpan w:val="2"/>
          </w:tcPr>
          <w:p w:rsidR="001D2A95" w:rsidRDefault="0058257E">
            <w:pPr>
              <w:pStyle w:val="TableParagraph"/>
              <w:spacing w:line="271" w:lineRule="exact"/>
              <w:ind w:left="50"/>
              <w:rPr>
                <w:sz w:val="24"/>
              </w:rPr>
            </w:pPr>
            <w:r>
              <w:rPr>
                <w:spacing w:val="-2"/>
                <w:sz w:val="24"/>
              </w:rPr>
              <w:t>Прививочныйкабинет</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720"/>
        </w:trPr>
        <w:tc>
          <w:tcPr>
            <w:tcW w:w="8898" w:type="dxa"/>
            <w:gridSpan w:val="2"/>
          </w:tcPr>
          <w:p w:rsidR="001D2A95" w:rsidRDefault="0058257E">
            <w:pPr>
              <w:pStyle w:val="TableParagraph"/>
              <w:spacing w:line="237" w:lineRule="auto"/>
              <w:ind w:left="50"/>
              <w:rPr>
                <w:sz w:val="24"/>
              </w:rPr>
            </w:pPr>
            <w:r>
              <w:rPr>
                <w:spacing w:val="-2"/>
                <w:sz w:val="24"/>
              </w:rPr>
              <w:t xml:space="preserve">Помещениедляприготовлениядезинфицирующихрастворовихранения уборочного </w:t>
            </w:r>
            <w:r>
              <w:rPr>
                <w:sz w:val="24"/>
              </w:rPr>
              <w:t>инвентаря, предназначенных для помещений медицинского назначения</w:t>
            </w:r>
          </w:p>
        </w:tc>
        <w:tc>
          <w:tcPr>
            <w:tcW w:w="631" w:type="dxa"/>
          </w:tcPr>
          <w:p w:rsidR="001D2A95" w:rsidRDefault="0058257E">
            <w:pPr>
              <w:pStyle w:val="TableParagraph"/>
              <w:spacing w:line="268" w:lineRule="exact"/>
              <w:ind w:right="49"/>
              <w:jc w:val="right"/>
              <w:rPr>
                <w:sz w:val="24"/>
              </w:rPr>
            </w:pPr>
            <w:r>
              <w:rPr>
                <w:spacing w:val="-10"/>
                <w:sz w:val="24"/>
              </w:rPr>
              <w:t>+</w:t>
            </w:r>
          </w:p>
        </w:tc>
      </w:tr>
      <w:tr w:rsidR="001D2A95">
        <w:trPr>
          <w:trHeight w:val="441"/>
        </w:trPr>
        <w:tc>
          <w:tcPr>
            <w:tcW w:w="9529" w:type="dxa"/>
            <w:gridSpan w:val="3"/>
          </w:tcPr>
          <w:p w:rsidR="001D2A95" w:rsidRDefault="0058257E">
            <w:pPr>
              <w:pStyle w:val="TableParagraph"/>
              <w:spacing w:before="136"/>
              <w:ind w:left="50"/>
              <w:rPr>
                <w:sz w:val="24"/>
              </w:rPr>
            </w:pPr>
            <w:r>
              <w:rPr>
                <w:spacing w:val="-2"/>
                <w:sz w:val="24"/>
              </w:rPr>
              <w:t>Подраздел13.Серверная</w:t>
            </w:r>
          </w:p>
        </w:tc>
      </w:tr>
      <w:tr w:rsidR="001D2A95">
        <w:trPr>
          <w:trHeight w:val="300"/>
        </w:trPr>
        <w:tc>
          <w:tcPr>
            <w:tcW w:w="9529" w:type="dxa"/>
            <w:gridSpan w:val="3"/>
          </w:tcPr>
          <w:p w:rsidR="001D2A95" w:rsidRDefault="0058257E">
            <w:pPr>
              <w:pStyle w:val="TableParagraph"/>
              <w:spacing w:line="263" w:lineRule="exact"/>
              <w:ind w:left="50"/>
              <w:rPr>
                <w:sz w:val="24"/>
              </w:rPr>
            </w:pPr>
            <w:r>
              <w:rPr>
                <w:spacing w:val="-2"/>
                <w:sz w:val="24"/>
              </w:rPr>
              <w:t>Техническоеоборудование</w:t>
            </w:r>
          </w:p>
        </w:tc>
      </w:tr>
      <w:tr w:rsidR="001D2A95">
        <w:trPr>
          <w:trHeight w:val="307"/>
        </w:trPr>
        <w:tc>
          <w:tcPr>
            <w:tcW w:w="9529"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846" w:type="dxa"/>
          </w:tcPr>
          <w:p w:rsidR="001D2A95" w:rsidRDefault="0058257E">
            <w:pPr>
              <w:pStyle w:val="TableParagraph"/>
              <w:spacing w:line="271" w:lineRule="exact"/>
              <w:ind w:right="74"/>
              <w:jc w:val="center"/>
              <w:rPr>
                <w:sz w:val="24"/>
              </w:rPr>
            </w:pPr>
            <w:r>
              <w:rPr>
                <w:spacing w:val="-2"/>
                <w:sz w:val="24"/>
              </w:rPr>
              <w:t>1.13.1.</w:t>
            </w:r>
          </w:p>
        </w:tc>
        <w:tc>
          <w:tcPr>
            <w:tcW w:w="8052" w:type="dxa"/>
          </w:tcPr>
          <w:p w:rsidR="001D2A95" w:rsidRDefault="0058257E">
            <w:pPr>
              <w:pStyle w:val="TableParagraph"/>
              <w:spacing w:line="271" w:lineRule="exact"/>
              <w:ind w:left="135"/>
              <w:rPr>
                <w:sz w:val="24"/>
              </w:rPr>
            </w:pPr>
            <w:r>
              <w:rPr>
                <w:spacing w:val="-2"/>
                <w:sz w:val="24"/>
              </w:rPr>
              <w:t>Средствоорганизациибеспроводнойсети</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305"/>
        </w:trPr>
        <w:tc>
          <w:tcPr>
            <w:tcW w:w="846" w:type="dxa"/>
          </w:tcPr>
          <w:p w:rsidR="001D2A95" w:rsidRDefault="0058257E">
            <w:pPr>
              <w:pStyle w:val="TableParagraph"/>
              <w:spacing w:line="273" w:lineRule="exact"/>
              <w:ind w:right="74"/>
              <w:jc w:val="center"/>
              <w:rPr>
                <w:sz w:val="24"/>
              </w:rPr>
            </w:pPr>
            <w:r>
              <w:rPr>
                <w:spacing w:val="-2"/>
                <w:sz w:val="24"/>
              </w:rPr>
              <w:t>1.13.2.</w:t>
            </w:r>
          </w:p>
        </w:tc>
        <w:tc>
          <w:tcPr>
            <w:tcW w:w="8052" w:type="dxa"/>
          </w:tcPr>
          <w:p w:rsidR="001D2A95" w:rsidRDefault="0058257E">
            <w:pPr>
              <w:pStyle w:val="TableParagraph"/>
              <w:spacing w:line="273" w:lineRule="exact"/>
              <w:ind w:left="135"/>
              <w:rPr>
                <w:sz w:val="24"/>
              </w:rPr>
            </w:pPr>
            <w:r>
              <w:rPr>
                <w:spacing w:val="-2"/>
                <w:sz w:val="24"/>
              </w:rPr>
              <w:t>Средствоорганизациипроводнойсети</w:t>
            </w:r>
          </w:p>
        </w:tc>
        <w:tc>
          <w:tcPr>
            <w:tcW w:w="631" w:type="dxa"/>
          </w:tcPr>
          <w:p w:rsidR="001D2A95" w:rsidRDefault="0058257E">
            <w:pPr>
              <w:pStyle w:val="TableParagraph"/>
              <w:spacing w:line="273" w:lineRule="exact"/>
              <w:ind w:right="49"/>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right="74"/>
              <w:jc w:val="center"/>
              <w:rPr>
                <w:sz w:val="24"/>
              </w:rPr>
            </w:pPr>
            <w:r>
              <w:rPr>
                <w:spacing w:val="-2"/>
                <w:sz w:val="24"/>
              </w:rPr>
              <w:t>1.13.3.</w:t>
            </w:r>
          </w:p>
        </w:tc>
        <w:tc>
          <w:tcPr>
            <w:tcW w:w="8052" w:type="dxa"/>
          </w:tcPr>
          <w:p w:rsidR="001D2A95" w:rsidRDefault="0058257E">
            <w:pPr>
              <w:pStyle w:val="TableParagraph"/>
              <w:spacing w:line="266" w:lineRule="exact"/>
              <w:ind w:left="135"/>
              <w:rPr>
                <w:sz w:val="24"/>
              </w:rPr>
            </w:pPr>
            <w:r>
              <w:rPr>
                <w:spacing w:val="-2"/>
                <w:sz w:val="24"/>
              </w:rPr>
              <w:t>Устройствопротивопожарнойсигнализации</w:t>
            </w:r>
          </w:p>
        </w:tc>
        <w:tc>
          <w:tcPr>
            <w:tcW w:w="631" w:type="dxa"/>
          </w:tcPr>
          <w:p w:rsidR="001D2A95" w:rsidRDefault="0058257E">
            <w:pPr>
              <w:pStyle w:val="TableParagraph"/>
              <w:spacing w:line="266" w:lineRule="exact"/>
              <w:ind w:right="49"/>
              <w:jc w:val="right"/>
              <w:rPr>
                <w:sz w:val="24"/>
              </w:rPr>
            </w:pPr>
            <w:r>
              <w:rPr>
                <w:spacing w:val="-10"/>
                <w:sz w:val="24"/>
              </w:rPr>
              <w:t>+</w:t>
            </w:r>
          </w:p>
        </w:tc>
      </w:tr>
      <w:tr w:rsidR="001D2A95">
        <w:trPr>
          <w:trHeight w:val="307"/>
        </w:trPr>
        <w:tc>
          <w:tcPr>
            <w:tcW w:w="9529"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9"/>
        </w:trPr>
        <w:tc>
          <w:tcPr>
            <w:tcW w:w="9529" w:type="dxa"/>
            <w:gridSpan w:val="3"/>
          </w:tcPr>
          <w:p w:rsidR="001D2A95" w:rsidRDefault="0058257E">
            <w:pPr>
              <w:pStyle w:val="TableParagraph"/>
              <w:spacing w:line="271" w:lineRule="exact"/>
              <w:ind w:left="50"/>
              <w:rPr>
                <w:sz w:val="24"/>
              </w:rPr>
            </w:pPr>
            <w:r>
              <w:rPr>
                <w:spacing w:val="-2"/>
                <w:sz w:val="24"/>
              </w:rPr>
              <w:t>Техническоеоборудование</w:t>
            </w:r>
          </w:p>
        </w:tc>
      </w:tr>
      <w:tr w:rsidR="001D2A95">
        <w:trPr>
          <w:trHeight w:val="304"/>
        </w:trPr>
        <w:tc>
          <w:tcPr>
            <w:tcW w:w="846" w:type="dxa"/>
          </w:tcPr>
          <w:p w:rsidR="001D2A95" w:rsidRDefault="0058257E">
            <w:pPr>
              <w:pStyle w:val="TableParagraph"/>
              <w:spacing w:line="273" w:lineRule="exact"/>
              <w:ind w:right="74"/>
              <w:jc w:val="center"/>
              <w:rPr>
                <w:sz w:val="24"/>
              </w:rPr>
            </w:pPr>
            <w:r>
              <w:rPr>
                <w:spacing w:val="-2"/>
                <w:sz w:val="24"/>
              </w:rPr>
              <w:t>1.13.4.</w:t>
            </w:r>
          </w:p>
        </w:tc>
        <w:tc>
          <w:tcPr>
            <w:tcW w:w="8052" w:type="dxa"/>
          </w:tcPr>
          <w:p w:rsidR="001D2A95" w:rsidRDefault="0058257E">
            <w:pPr>
              <w:pStyle w:val="TableParagraph"/>
              <w:spacing w:line="273" w:lineRule="exact"/>
              <w:ind w:left="135"/>
              <w:rPr>
                <w:sz w:val="24"/>
              </w:rPr>
            </w:pPr>
            <w:r>
              <w:rPr>
                <w:spacing w:val="-2"/>
                <w:sz w:val="24"/>
              </w:rPr>
              <w:t>Сервер</w:t>
            </w:r>
          </w:p>
        </w:tc>
        <w:tc>
          <w:tcPr>
            <w:tcW w:w="631" w:type="dxa"/>
          </w:tcPr>
          <w:p w:rsidR="001D2A95" w:rsidRDefault="0058257E">
            <w:pPr>
              <w:pStyle w:val="TableParagraph"/>
              <w:spacing w:line="273" w:lineRule="exact"/>
              <w:ind w:right="49"/>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right="74"/>
              <w:jc w:val="center"/>
              <w:rPr>
                <w:sz w:val="24"/>
              </w:rPr>
            </w:pPr>
            <w:r>
              <w:rPr>
                <w:spacing w:val="-2"/>
                <w:sz w:val="24"/>
              </w:rPr>
              <w:t>1.13.5.</w:t>
            </w:r>
          </w:p>
        </w:tc>
        <w:tc>
          <w:tcPr>
            <w:tcW w:w="8052" w:type="dxa"/>
          </w:tcPr>
          <w:p w:rsidR="001D2A95" w:rsidRDefault="0058257E">
            <w:pPr>
              <w:pStyle w:val="TableParagraph"/>
              <w:spacing w:line="266" w:lineRule="exact"/>
              <w:ind w:left="135"/>
              <w:rPr>
                <w:sz w:val="24"/>
              </w:rPr>
            </w:pPr>
            <w:r>
              <w:rPr>
                <w:spacing w:val="-2"/>
                <w:sz w:val="24"/>
              </w:rPr>
              <w:t>Сервернаястойка</w:t>
            </w:r>
          </w:p>
        </w:tc>
        <w:tc>
          <w:tcPr>
            <w:tcW w:w="631" w:type="dxa"/>
          </w:tcPr>
          <w:p w:rsidR="001D2A95" w:rsidRDefault="0058257E">
            <w:pPr>
              <w:pStyle w:val="TableParagraph"/>
              <w:spacing w:line="266" w:lineRule="exact"/>
              <w:ind w:right="49"/>
              <w:jc w:val="right"/>
              <w:rPr>
                <w:sz w:val="24"/>
              </w:rPr>
            </w:pPr>
            <w:r>
              <w:rPr>
                <w:spacing w:val="-10"/>
                <w:sz w:val="24"/>
              </w:rPr>
              <w:t>+</w:t>
            </w:r>
          </w:p>
        </w:tc>
      </w:tr>
      <w:tr w:rsidR="001D2A95">
        <w:trPr>
          <w:trHeight w:val="309"/>
        </w:trPr>
        <w:tc>
          <w:tcPr>
            <w:tcW w:w="846" w:type="dxa"/>
          </w:tcPr>
          <w:p w:rsidR="001D2A95" w:rsidRDefault="0058257E">
            <w:pPr>
              <w:pStyle w:val="TableParagraph"/>
              <w:spacing w:line="271" w:lineRule="exact"/>
              <w:ind w:right="74"/>
              <w:jc w:val="center"/>
              <w:rPr>
                <w:sz w:val="24"/>
              </w:rPr>
            </w:pPr>
            <w:r>
              <w:rPr>
                <w:spacing w:val="-2"/>
                <w:sz w:val="24"/>
              </w:rPr>
              <w:t>1.13.6.</w:t>
            </w:r>
          </w:p>
        </w:tc>
        <w:tc>
          <w:tcPr>
            <w:tcW w:w="8052" w:type="dxa"/>
          </w:tcPr>
          <w:p w:rsidR="001D2A95" w:rsidRDefault="0058257E">
            <w:pPr>
              <w:pStyle w:val="TableParagraph"/>
              <w:spacing w:line="271" w:lineRule="exact"/>
              <w:ind w:left="135"/>
              <w:rPr>
                <w:sz w:val="24"/>
              </w:rPr>
            </w:pPr>
            <w:r>
              <w:rPr>
                <w:sz w:val="24"/>
              </w:rPr>
              <w:t>Источникбесперебойного</w:t>
            </w:r>
            <w:r>
              <w:rPr>
                <w:spacing w:val="-2"/>
                <w:sz w:val="24"/>
              </w:rPr>
              <w:t>питания</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846" w:type="dxa"/>
          </w:tcPr>
          <w:p w:rsidR="001D2A95" w:rsidRDefault="0058257E">
            <w:pPr>
              <w:pStyle w:val="TableParagraph"/>
              <w:spacing w:line="273" w:lineRule="exact"/>
              <w:ind w:right="74"/>
              <w:jc w:val="center"/>
              <w:rPr>
                <w:sz w:val="24"/>
              </w:rPr>
            </w:pPr>
            <w:r>
              <w:rPr>
                <w:spacing w:val="-2"/>
                <w:sz w:val="24"/>
              </w:rPr>
              <w:t>1.13.7.</w:t>
            </w:r>
          </w:p>
        </w:tc>
        <w:tc>
          <w:tcPr>
            <w:tcW w:w="8052" w:type="dxa"/>
          </w:tcPr>
          <w:p w:rsidR="001D2A95" w:rsidRDefault="0058257E">
            <w:pPr>
              <w:pStyle w:val="TableParagraph"/>
              <w:spacing w:line="273" w:lineRule="exact"/>
              <w:ind w:left="135"/>
              <w:rPr>
                <w:sz w:val="24"/>
              </w:rPr>
            </w:pPr>
            <w:r>
              <w:rPr>
                <w:spacing w:val="-2"/>
                <w:sz w:val="24"/>
              </w:rPr>
              <w:t>Блокраспределенияпитания</w:t>
            </w:r>
          </w:p>
        </w:tc>
        <w:tc>
          <w:tcPr>
            <w:tcW w:w="631" w:type="dxa"/>
          </w:tcPr>
          <w:p w:rsidR="001D2A95" w:rsidRDefault="0058257E">
            <w:pPr>
              <w:pStyle w:val="TableParagraph"/>
              <w:spacing w:line="273" w:lineRule="exact"/>
              <w:ind w:right="49"/>
              <w:jc w:val="right"/>
              <w:rPr>
                <w:sz w:val="24"/>
              </w:rPr>
            </w:pPr>
            <w:r>
              <w:rPr>
                <w:spacing w:val="-10"/>
                <w:sz w:val="24"/>
              </w:rPr>
              <w:t>+</w:t>
            </w:r>
          </w:p>
        </w:tc>
      </w:tr>
      <w:tr w:rsidR="001D2A95">
        <w:trPr>
          <w:trHeight w:val="578"/>
        </w:trPr>
        <w:tc>
          <w:tcPr>
            <w:tcW w:w="846" w:type="dxa"/>
          </w:tcPr>
          <w:p w:rsidR="001D2A95" w:rsidRDefault="0058257E">
            <w:pPr>
              <w:pStyle w:val="TableParagraph"/>
              <w:spacing w:line="271" w:lineRule="exact"/>
              <w:ind w:right="74"/>
              <w:jc w:val="center"/>
              <w:rPr>
                <w:sz w:val="24"/>
              </w:rPr>
            </w:pPr>
            <w:r>
              <w:rPr>
                <w:spacing w:val="-2"/>
                <w:sz w:val="24"/>
              </w:rPr>
              <w:t>1.13.8.</w:t>
            </w:r>
          </w:p>
        </w:tc>
        <w:tc>
          <w:tcPr>
            <w:tcW w:w="8052" w:type="dxa"/>
          </w:tcPr>
          <w:p w:rsidR="001D2A95" w:rsidRDefault="0058257E">
            <w:pPr>
              <w:pStyle w:val="TableParagraph"/>
              <w:spacing w:line="237" w:lineRule="auto"/>
              <w:ind w:left="135"/>
              <w:rPr>
                <w:sz w:val="24"/>
              </w:rPr>
            </w:pPr>
            <w:r>
              <w:rPr>
                <w:spacing w:val="-2"/>
                <w:sz w:val="24"/>
              </w:rPr>
              <w:t>Системыхраненияирезервногокопированияданныхспрограммным обеспечением</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309"/>
        </w:trPr>
        <w:tc>
          <w:tcPr>
            <w:tcW w:w="9529" w:type="dxa"/>
            <w:gridSpan w:val="3"/>
          </w:tcPr>
          <w:p w:rsidR="001D2A95" w:rsidRDefault="0058257E">
            <w:pPr>
              <w:pStyle w:val="TableParagraph"/>
              <w:spacing w:line="273" w:lineRule="exact"/>
              <w:ind w:left="50"/>
              <w:rPr>
                <w:sz w:val="24"/>
              </w:rPr>
            </w:pPr>
            <w:r>
              <w:rPr>
                <w:spacing w:val="-2"/>
                <w:sz w:val="24"/>
              </w:rPr>
              <w:t>Основное/Дополнительноевариативноеоборудование</w:t>
            </w:r>
          </w:p>
        </w:tc>
      </w:tr>
      <w:tr w:rsidR="001D2A95">
        <w:trPr>
          <w:trHeight w:val="305"/>
        </w:trPr>
        <w:tc>
          <w:tcPr>
            <w:tcW w:w="846" w:type="dxa"/>
          </w:tcPr>
          <w:p w:rsidR="001D2A95" w:rsidRDefault="0058257E">
            <w:pPr>
              <w:pStyle w:val="TableParagraph"/>
              <w:spacing w:line="271" w:lineRule="exact"/>
              <w:ind w:right="74"/>
              <w:jc w:val="center"/>
              <w:rPr>
                <w:sz w:val="24"/>
              </w:rPr>
            </w:pPr>
            <w:r>
              <w:rPr>
                <w:spacing w:val="-2"/>
                <w:sz w:val="24"/>
              </w:rPr>
              <w:t>1.13.9.</w:t>
            </w:r>
          </w:p>
        </w:tc>
        <w:tc>
          <w:tcPr>
            <w:tcW w:w="8052" w:type="dxa"/>
          </w:tcPr>
          <w:p w:rsidR="001D2A95" w:rsidRDefault="0058257E">
            <w:pPr>
              <w:pStyle w:val="TableParagraph"/>
              <w:spacing w:line="271" w:lineRule="exact"/>
              <w:ind w:left="135"/>
              <w:rPr>
                <w:sz w:val="24"/>
              </w:rPr>
            </w:pPr>
            <w:r>
              <w:rPr>
                <w:spacing w:val="-2"/>
                <w:sz w:val="24"/>
              </w:rPr>
              <w:t>Кондиционер(вслучаеотсутствиявпроектно-сметнойдокументации)</w:t>
            </w:r>
          </w:p>
        </w:tc>
        <w:tc>
          <w:tcPr>
            <w:tcW w:w="631" w:type="dxa"/>
          </w:tcPr>
          <w:p w:rsidR="001D2A95" w:rsidRDefault="0058257E">
            <w:pPr>
              <w:pStyle w:val="TableParagraph"/>
              <w:spacing w:line="271" w:lineRule="exact"/>
              <w:ind w:right="90"/>
              <w:jc w:val="right"/>
              <w:rPr>
                <w:sz w:val="24"/>
              </w:rPr>
            </w:pPr>
            <w:r>
              <w:rPr>
                <w:spacing w:val="-10"/>
                <w:sz w:val="24"/>
              </w:rPr>
              <w:t>-</w:t>
            </w:r>
          </w:p>
        </w:tc>
      </w:tr>
      <w:tr w:rsidR="001D2A95">
        <w:trPr>
          <w:trHeight w:val="302"/>
        </w:trPr>
        <w:tc>
          <w:tcPr>
            <w:tcW w:w="9529" w:type="dxa"/>
            <w:gridSpan w:val="3"/>
          </w:tcPr>
          <w:p w:rsidR="001D2A95" w:rsidRDefault="0058257E">
            <w:pPr>
              <w:pStyle w:val="TableParagraph"/>
              <w:spacing w:line="268" w:lineRule="exact"/>
              <w:ind w:left="50"/>
              <w:rPr>
                <w:sz w:val="24"/>
              </w:rPr>
            </w:pPr>
            <w:r>
              <w:rPr>
                <w:spacing w:val="-2"/>
                <w:sz w:val="24"/>
              </w:rPr>
              <w:t>Подраздел14.Туалеты</w:t>
            </w:r>
          </w:p>
        </w:tc>
      </w:tr>
      <w:tr w:rsidR="001D2A95">
        <w:trPr>
          <w:trHeight w:val="583"/>
        </w:trPr>
        <w:tc>
          <w:tcPr>
            <w:tcW w:w="9529" w:type="dxa"/>
            <w:gridSpan w:val="3"/>
          </w:tcPr>
          <w:p w:rsidR="001D2A95" w:rsidRDefault="0058257E">
            <w:pPr>
              <w:pStyle w:val="TableParagraph"/>
              <w:spacing w:line="242" w:lineRule="auto"/>
              <w:ind w:left="50" w:right="1153"/>
              <w:rPr>
                <w:sz w:val="24"/>
              </w:rPr>
            </w:pPr>
            <w:r>
              <w:rPr>
                <w:spacing w:val="-2"/>
                <w:sz w:val="24"/>
              </w:rPr>
              <w:t>Основное/Дополнительноевариативноеоборудование(</w:t>
            </w:r>
            <w:hyperlink r:id="rId17" w:anchor="20900">
              <w:r>
                <w:rPr>
                  <w:spacing w:val="-2"/>
                  <w:sz w:val="24"/>
                  <w:u w:val="single"/>
                </w:rPr>
                <w:t>позиции1.14.1-1.14.5</w:t>
              </w:r>
            </w:hyperlink>
            <w:r>
              <w:rPr>
                <w:spacing w:val="-2"/>
                <w:sz w:val="24"/>
              </w:rPr>
              <w:t xml:space="preserve">в </w:t>
            </w:r>
            <w:r>
              <w:rPr>
                <w:sz w:val="24"/>
              </w:rPr>
              <w:t>случае их отсутствия в проектно-сметной документации)</w:t>
            </w:r>
          </w:p>
        </w:tc>
      </w:tr>
      <w:tr w:rsidR="001D2A95">
        <w:trPr>
          <w:trHeight w:val="302"/>
        </w:trPr>
        <w:tc>
          <w:tcPr>
            <w:tcW w:w="846" w:type="dxa"/>
          </w:tcPr>
          <w:p w:rsidR="001D2A95" w:rsidRDefault="0058257E">
            <w:pPr>
              <w:pStyle w:val="TableParagraph"/>
              <w:spacing w:line="271" w:lineRule="exact"/>
              <w:ind w:right="74"/>
              <w:jc w:val="center"/>
              <w:rPr>
                <w:sz w:val="24"/>
              </w:rPr>
            </w:pPr>
            <w:r>
              <w:rPr>
                <w:spacing w:val="-2"/>
                <w:sz w:val="24"/>
              </w:rPr>
              <w:t>1.14.1.</w:t>
            </w:r>
          </w:p>
        </w:tc>
        <w:tc>
          <w:tcPr>
            <w:tcW w:w="8052" w:type="dxa"/>
          </w:tcPr>
          <w:p w:rsidR="001D2A95" w:rsidRDefault="0058257E">
            <w:pPr>
              <w:pStyle w:val="TableParagraph"/>
              <w:spacing w:line="271" w:lineRule="exact"/>
              <w:ind w:left="135"/>
              <w:rPr>
                <w:sz w:val="24"/>
              </w:rPr>
            </w:pPr>
            <w:r>
              <w:rPr>
                <w:spacing w:val="-2"/>
                <w:sz w:val="24"/>
              </w:rPr>
              <w:t>Педальноеведро</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302"/>
        </w:trPr>
        <w:tc>
          <w:tcPr>
            <w:tcW w:w="846" w:type="dxa"/>
          </w:tcPr>
          <w:p w:rsidR="001D2A95" w:rsidRDefault="0058257E">
            <w:pPr>
              <w:pStyle w:val="TableParagraph"/>
              <w:spacing w:line="266" w:lineRule="exact"/>
              <w:ind w:right="74"/>
              <w:jc w:val="center"/>
              <w:rPr>
                <w:sz w:val="24"/>
              </w:rPr>
            </w:pPr>
            <w:r>
              <w:rPr>
                <w:spacing w:val="-2"/>
                <w:sz w:val="24"/>
              </w:rPr>
              <w:t>1.14.2.</w:t>
            </w:r>
          </w:p>
        </w:tc>
        <w:tc>
          <w:tcPr>
            <w:tcW w:w="8052" w:type="dxa"/>
          </w:tcPr>
          <w:p w:rsidR="001D2A95" w:rsidRDefault="0058257E">
            <w:pPr>
              <w:pStyle w:val="TableParagraph"/>
              <w:spacing w:line="266" w:lineRule="exact"/>
              <w:ind w:left="135"/>
              <w:rPr>
                <w:sz w:val="24"/>
              </w:rPr>
            </w:pPr>
            <w:r>
              <w:rPr>
                <w:spacing w:val="-2"/>
                <w:sz w:val="24"/>
              </w:rPr>
              <w:t>Держательдлятуалетнойбумаги</w:t>
            </w:r>
          </w:p>
        </w:tc>
        <w:tc>
          <w:tcPr>
            <w:tcW w:w="631" w:type="dxa"/>
          </w:tcPr>
          <w:p w:rsidR="001D2A95" w:rsidRDefault="0058257E">
            <w:pPr>
              <w:pStyle w:val="TableParagraph"/>
              <w:spacing w:line="266" w:lineRule="exact"/>
              <w:ind w:right="49"/>
              <w:jc w:val="right"/>
              <w:rPr>
                <w:sz w:val="24"/>
              </w:rPr>
            </w:pPr>
            <w:r>
              <w:rPr>
                <w:spacing w:val="-10"/>
                <w:sz w:val="24"/>
              </w:rPr>
              <w:t>+</w:t>
            </w:r>
          </w:p>
        </w:tc>
      </w:tr>
      <w:tr w:rsidR="001D2A95">
        <w:trPr>
          <w:trHeight w:val="307"/>
        </w:trPr>
        <w:tc>
          <w:tcPr>
            <w:tcW w:w="846" w:type="dxa"/>
          </w:tcPr>
          <w:p w:rsidR="001D2A95" w:rsidRDefault="0058257E">
            <w:pPr>
              <w:pStyle w:val="TableParagraph"/>
              <w:spacing w:line="271" w:lineRule="exact"/>
              <w:ind w:right="74"/>
              <w:jc w:val="center"/>
              <w:rPr>
                <w:sz w:val="24"/>
              </w:rPr>
            </w:pPr>
            <w:r>
              <w:rPr>
                <w:spacing w:val="-2"/>
                <w:sz w:val="24"/>
              </w:rPr>
              <w:t>1.14.3.</w:t>
            </w:r>
          </w:p>
        </w:tc>
        <w:tc>
          <w:tcPr>
            <w:tcW w:w="8052" w:type="dxa"/>
          </w:tcPr>
          <w:p w:rsidR="001D2A95" w:rsidRDefault="0058257E">
            <w:pPr>
              <w:pStyle w:val="TableParagraph"/>
              <w:spacing w:line="271" w:lineRule="exact"/>
              <w:ind w:left="135"/>
              <w:rPr>
                <w:sz w:val="24"/>
              </w:rPr>
            </w:pPr>
            <w:r>
              <w:rPr>
                <w:spacing w:val="-2"/>
                <w:sz w:val="24"/>
              </w:rPr>
              <w:t>Сиденьедляунитаза</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581"/>
        </w:trPr>
        <w:tc>
          <w:tcPr>
            <w:tcW w:w="846" w:type="dxa"/>
          </w:tcPr>
          <w:p w:rsidR="001D2A95" w:rsidRDefault="0058257E">
            <w:pPr>
              <w:pStyle w:val="TableParagraph"/>
              <w:spacing w:line="271" w:lineRule="exact"/>
              <w:ind w:right="74"/>
              <w:jc w:val="center"/>
              <w:rPr>
                <w:sz w:val="24"/>
              </w:rPr>
            </w:pPr>
            <w:r>
              <w:rPr>
                <w:spacing w:val="-2"/>
                <w:sz w:val="24"/>
              </w:rPr>
              <w:t>1.14.4.</w:t>
            </w:r>
          </w:p>
        </w:tc>
        <w:tc>
          <w:tcPr>
            <w:tcW w:w="8052" w:type="dxa"/>
          </w:tcPr>
          <w:p w:rsidR="001D2A95" w:rsidRDefault="0058257E">
            <w:pPr>
              <w:pStyle w:val="TableParagraph"/>
              <w:spacing w:line="237" w:lineRule="auto"/>
              <w:ind w:left="135" w:right="591"/>
              <w:rPr>
                <w:sz w:val="24"/>
              </w:rPr>
            </w:pPr>
            <w:r>
              <w:rPr>
                <w:sz w:val="24"/>
              </w:rPr>
              <w:t>Электросушилкадлярук/Держательдлябумажныхполотенец/Диспенсер бумажных полотенец</w:t>
            </w:r>
          </w:p>
        </w:tc>
        <w:tc>
          <w:tcPr>
            <w:tcW w:w="631" w:type="dxa"/>
          </w:tcPr>
          <w:p w:rsidR="001D2A95" w:rsidRDefault="001D2A95">
            <w:pPr>
              <w:pStyle w:val="TableParagraph"/>
              <w:rPr>
                <w:sz w:val="24"/>
              </w:rPr>
            </w:pPr>
          </w:p>
        </w:tc>
      </w:tr>
      <w:tr w:rsidR="001D2A95">
        <w:trPr>
          <w:trHeight w:val="307"/>
        </w:trPr>
        <w:tc>
          <w:tcPr>
            <w:tcW w:w="846" w:type="dxa"/>
          </w:tcPr>
          <w:p w:rsidR="001D2A95" w:rsidRDefault="0058257E">
            <w:pPr>
              <w:pStyle w:val="TableParagraph"/>
              <w:spacing w:line="271" w:lineRule="exact"/>
              <w:ind w:right="74"/>
              <w:jc w:val="center"/>
              <w:rPr>
                <w:sz w:val="24"/>
              </w:rPr>
            </w:pPr>
            <w:r>
              <w:rPr>
                <w:spacing w:val="-2"/>
                <w:sz w:val="24"/>
              </w:rPr>
              <w:t>1.14.5.</w:t>
            </w:r>
          </w:p>
        </w:tc>
        <w:tc>
          <w:tcPr>
            <w:tcW w:w="8052" w:type="dxa"/>
          </w:tcPr>
          <w:p w:rsidR="001D2A95" w:rsidRDefault="0058257E">
            <w:pPr>
              <w:pStyle w:val="TableParagraph"/>
              <w:spacing w:line="271" w:lineRule="exact"/>
              <w:ind w:left="135"/>
              <w:rPr>
                <w:sz w:val="24"/>
              </w:rPr>
            </w:pPr>
            <w:r>
              <w:rPr>
                <w:spacing w:val="-2"/>
                <w:sz w:val="24"/>
              </w:rPr>
              <w:t>Диспенсердлямыла</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581"/>
        </w:trPr>
        <w:tc>
          <w:tcPr>
            <w:tcW w:w="9529" w:type="dxa"/>
            <w:gridSpan w:val="3"/>
          </w:tcPr>
          <w:p w:rsidR="001D2A95" w:rsidRDefault="0058257E">
            <w:pPr>
              <w:pStyle w:val="TableParagraph"/>
              <w:spacing w:line="237" w:lineRule="auto"/>
              <w:ind w:left="50" w:right="2200"/>
              <w:rPr>
                <w:sz w:val="24"/>
              </w:rPr>
            </w:pPr>
            <w:r>
              <w:rPr>
                <w:spacing w:val="-2"/>
                <w:sz w:val="24"/>
              </w:rPr>
              <w:t xml:space="preserve">Раздел2.Комплексоснащенияпредметныхкабинетов(всоответствиисСП </w:t>
            </w:r>
            <w:r>
              <w:rPr>
                <w:sz w:val="24"/>
              </w:rPr>
              <w:t>2.4.3648-20 и СанПиН 1.2.3685-21)</w:t>
            </w:r>
          </w:p>
        </w:tc>
      </w:tr>
      <w:tr w:rsidR="001D2A95">
        <w:trPr>
          <w:trHeight w:val="581"/>
        </w:trPr>
        <w:tc>
          <w:tcPr>
            <w:tcW w:w="9529" w:type="dxa"/>
            <w:gridSpan w:val="3"/>
          </w:tcPr>
          <w:p w:rsidR="001D2A95" w:rsidRDefault="00F6737C">
            <w:pPr>
              <w:pStyle w:val="TableParagraph"/>
              <w:spacing w:line="237" w:lineRule="auto"/>
              <w:ind w:left="50" w:right="1778"/>
              <w:rPr>
                <w:sz w:val="24"/>
              </w:rPr>
            </w:pPr>
            <w:hyperlink r:id="rId18" w:anchor="20901">
              <w:r w:rsidR="0058257E">
                <w:rPr>
                  <w:sz w:val="24"/>
                  <w:u w:val="single"/>
                </w:rPr>
                <w:t>Позиции2.1-2.14</w:t>
              </w:r>
            </w:hyperlink>
            <w:r w:rsidR="0058257E">
              <w:rPr>
                <w:sz w:val="24"/>
              </w:rPr>
              <w:t>являютсяобщимидляследующихподразделов(предметных кабинетов) и приобретается в каждый из них:</w:t>
            </w:r>
          </w:p>
        </w:tc>
      </w:tr>
      <w:tr w:rsidR="001D2A95">
        <w:trPr>
          <w:trHeight w:val="307"/>
        </w:trPr>
        <w:tc>
          <w:tcPr>
            <w:tcW w:w="9529" w:type="dxa"/>
            <w:gridSpan w:val="3"/>
          </w:tcPr>
          <w:p w:rsidR="001D2A95" w:rsidRDefault="0058257E">
            <w:pPr>
              <w:pStyle w:val="TableParagraph"/>
              <w:spacing w:line="271" w:lineRule="exact"/>
              <w:ind w:left="50"/>
              <w:rPr>
                <w:sz w:val="24"/>
              </w:rPr>
            </w:pPr>
            <w:r>
              <w:rPr>
                <w:spacing w:val="-2"/>
                <w:sz w:val="24"/>
              </w:rPr>
              <w:t>Подраздел4.Кабинетучителя-логопеда</w:t>
            </w:r>
          </w:p>
        </w:tc>
      </w:tr>
      <w:tr w:rsidR="001D2A95">
        <w:trPr>
          <w:trHeight w:val="309"/>
        </w:trPr>
        <w:tc>
          <w:tcPr>
            <w:tcW w:w="8898" w:type="dxa"/>
            <w:gridSpan w:val="2"/>
          </w:tcPr>
          <w:p w:rsidR="001D2A95" w:rsidRDefault="0058257E">
            <w:pPr>
              <w:pStyle w:val="TableParagraph"/>
              <w:spacing w:line="271" w:lineRule="exact"/>
              <w:ind w:left="50"/>
              <w:rPr>
                <w:sz w:val="24"/>
              </w:rPr>
            </w:pPr>
            <w:r>
              <w:rPr>
                <w:sz w:val="24"/>
              </w:rPr>
              <w:t xml:space="preserve">Подраздел8. </w:t>
            </w:r>
            <w:r>
              <w:rPr>
                <w:spacing w:val="-2"/>
                <w:sz w:val="24"/>
              </w:rPr>
              <w:t>Кабинетрусскогоязыкаилитературы</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8898" w:type="dxa"/>
            <w:gridSpan w:val="2"/>
          </w:tcPr>
          <w:p w:rsidR="001D2A95" w:rsidRDefault="0058257E">
            <w:pPr>
              <w:pStyle w:val="TableParagraph"/>
              <w:spacing w:line="273" w:lineRule="exact"/>
              <w:ind w:left="50"/>
              <w:rPr>
                <w:sz w:val="24"/>
              </w:rPr>
            </w:pPr>
            <w:r>
              <w:rPr>
                <w:spacing w:val="-2"/>
                <w:sz w:val="24"/>
              </w:rPr>
              <w:t>Подраздел9.Кабинетиностранногоязыка</w:t>
            </w:r>
          </w:p>
        </w:tc>
        <w:tc>
          <w:tcPr>
            <w:tcW w:w="631" w:type="dxa"/>
          </w:tcPr>
          <w:p w:rsidR="001D2A95" w:rsidRDefault="0058257E">
            <w:pPr>
              <w:pStyle w:val="TableParagraph"/>
              <w:spacing w:line="273" w:lineRule="exact"/>
              <w:ind w:right="49"/>
              <w:jc w:val="right"/>
              <w:rPr>
                <w:sz w:val="24"/>
              </w:rPr>
            </w:pPr>
            <w:r>
              <w:rPr>
                <w:spacing w:val="-10"/>
                <w:sz w:val="24"/>
              </w:rPr>
              <w:t>+</w:t>
            </w:r>
          </w:p>
        </w:tc>
      </w:tr>
      <w:tr w:rsidR="001D2A95">
        <w:trPr>
          <w:trHeight w:val="302"/>
        </w:trPr>
        <w:tc>
          <w:tcPr>
            <w:tcW w:w="8898" w:type="dxa"/>
            <w:gridSpan w:val="2"/>
          </w:tcPr>
          <w:p w:rsidR="001D2A95" w:rsidRDefault="0058257E">
            <w:pPr>
              <w:pStyle w:val="TableParagraph"/>
              <w:spacing w:line="266" w:lineRule="exact"/>
              <w:ind w:left="50"/>
              <w:rPr>
                <w:sz w:val="24"/>
              </w:rPr>
            </w:pPr>
            <w:r>
              <w:rPr>
                <w:spacing w:val="-2"/>
                <w:sz w:val="24"/>
              </w:rPr>
              <w:t>Подраздел10.Кабинетисториииобществознания</w:t>
            </w:r>
          </w:p>
        </w:tc>
        <w:tc>
          <w:tcPr>
            <w:tcW w:w="631" w:type="dxa"/>
          </w:tcPr>
          <w:p w:rsidR="001D2A95" w:rsidRDefault="0058257E">
            <w:pPr>
              <w:pStyle w:val="TableParagraph"/>
              <w:spacing w:line="266" w:lineRule="exact"/>
              <w:ind w:right="49"/>
              <w:jc w:val="right"/>
              <w:rPr>
                <w:sz w:val="24"/>
              </w:rPr>
            </w:pPr>
            <w:r>
              <w:rPr>
                <w:spacing w:val="-10"/>
                <w:sz w:val="24"/>
              </w:rPr>
              <w:t>+</w:t>
            </w:r>
          </w:p>
        </w:tc>
      </w:tr>
      <w:tr w:rsidR="001D2A95">
        <w:trPr>
          <w:trHeight w:val="307"/>
        </w:trPr>
        <w:tc>
          <w:tcPr>
            <w:tcW w:w="8898" w:type="dxa"/>
            <w:gridSpan w:val="2"/>
          </w:tcPr>
          <w:p w:rsidR="001D2A95" w:rsidRDefault="0058257E">
            <w:pPr>
              <w:pStyle w:val="TableParagraph"/>
              <w:spacing w:line="271" w:lineRule="exact"/>
              <w:ind w:left="50"/>
              <w:rPr>
                <w:sz w:val="24"/>
              </w:rPr>
            </w:pPr>
            <w:r>
              <w:rPr>
                <w:spacing w:val="-2"/>
                <w:sz w:val="24"/>
              </w:rPr>
              <w:t>Подраздел11.Кабинетгеографии</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307"/>
        </w:trPr>
        <w:tc>
          <w:tcPr>
            <w:tcW w:w="8898" w:type="dxa"/>
            <w:gridSpan w:val="2"/>
          </w:tcPr>
          <w:p w:rsidR="001D2A95" w:rsidRDefault="0058257E">
            <w:pPr>
              <w:pStyle w:val="TableParagraph"/>
              <w:spacing w:line="271" w:lineRule="exact"/>
              <w:ind w:left="50"/>
              <w:rPr>
                <w:sz w:val="24"/>
              </w:rPr>
            </w:pPr>
            <w:r>
              <w:rPr>
                <w:spacing w:val="-2"/>
                <w:sz w:val="24"/>
              </w:rPr>
              <w:t>Подраздел12.Кабинетизобразительногоискусства</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8898" w:type="dxa"/>
            <w:gridSpan w:val="2"/>
          </w:tcPr>
          <w:p w:rsidR="001D2A95" w:rsidRDefault="0058257E">
            <w:pPr>
              <w:pStyle w:val="TableParagraph"/>
              <w:spacing w:line="271" w:lineRule="exact"/>
              <w:ind w:left="50"/>
              <w:rPr>
                <w:sz w:val="24"/>
              </w:rPr>
            </w:pPr>
            <w:r>
              <w:rPr>
                <w:sz w:val="24"/>
              </w:rPr>
              <w:t xml:space="preserve">Подраздел13. </w:t>
            </w:r>
            <w:r>
              <w:rPr>
                <w:spacing w:val="-2"/>
                <w:sz w:val="24"/>
              </w:rPr>
              <w:t>Кабинетмузыки</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8898" w:type="dxa"/>
            <w:gridSpan w:val="2"/>
          </w:tcPr>
          <w:p w:rsidR="001D2A95" w:rsidRDefault="0058257E">
            <w:pPr>
              <w:pStyle w:val="TableParagraph"/>
              <w:spacing w:line="268" w:lineRule="exact"/>
              <w:ind w:left="50"/>
              <w:rPr>
                <w:sz w:val="24"/>
              </w:rPr>
            </w:pPr>
            <w:r>
              <w:rPr>
                <w:sz w:val="24"/>
              </w:rPr>
              <w:t>Подраздел14.</w:t>
            </w:r>
            <w:r>
              <w:rPr>
                <w:spacing w:val="-2"/>
                <w:sz w:val="24"/>
              </w:rPr>
              <w:t>Кабинетфизики</w:t>
            </w:r>
          </w:p>
        </w:tc>
        <w:tc>
          <w:tcPr>
            <w:tcW w:w="631" w:type="dxa"/>
          </w:tcPr>
          <w:p w:rsidR="001D2A95" w:rsidRDefault="0058257E">
            <w:pPr>
              <w:pStyle w:val="TableParagraph"/>
              <w:spacing w:line="268" w:lineRule="exact"/>
              <w:ind w:right="49"/>
              <w:jc w:val="right"/>
              <w:rPr>
                <w:sz w:val="24"/>
              </w:rPr>
            </w:pPr>
            <w:r>
              <w:rPr>
                <w:spacing w:val="-10"/>
                <w:sz w:val="24"/>
              </w:rPr>
              <w:t>+</w:t>
            </w:r>
          </w:p>
        </w:tc>
      </w:tr>
      <w:tr w:rsidR="001D2A95">
        <w:trPr>
          <w:trHeight w:val="307"/>
        </w:trPr>
        <w:tc>
          <w:tcPr>
            <w:tcW w:w="8898" w:type="dxa"/>
            <w:gridSpan w:val="2"/>
          </w:tcPr>
          <w:p w:rsidR="001D2A95" w:rsidRDefault="0058257E">
            <w:pPr>
              <w:pStyle w:val="TableParagraph"/>
              <w:spacing w:line="271" w:lineRule="exact"/>
              <w:ind w:left="50"/>
              <w:rPr>
                <w:sz w:val="24"/>
              </w:rPr>
            </w:pPr>
            <w:r>
              <w:rPr>
                <w:sz w:val="24"/>
              </w:rPr>
              <w:t>Подраздел15.Кабинет</w:t>
            </w:r>
            <w:r>
              <w:rPr>
                <w:spacing w:val="-2"/>
                <w:sz w:val="24"/>
              </w:rPr>
              <w:t>химии</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307"/>
        </w:trPr>
        <w:tc>
          <w:tcPr>
            <w:tcW w:w="8898" w:type="dxa"/>
            <w:gridSpan w:val="2"/>
          </w:tcPr>
          <w:p w:rsidR="001D2A95" w:rsidRDefault="0058257E">
            <w:pPr>
              <w:pStyle w:val="TableParagraph"/>
              <w:spacing w:line="271" w:lineRule="exact"/>
              <w:ind w:left="50"/>
              <w:rPr>
                <w:sz w:val="24"/>
              </w:rPr>
            </w:pPr>
            <w:r>
              <w:rPr>
                <w:sz w:val="24"/>
              </w:rPr>
              <w:t>Подраздел16.Кабинет</w:t>
            </w:r>
            <w:r>
              <w:rPr>
                <w:spacing w:val="-2"/>
                <w:sz w:val="24"/>
              </w:rPr>
              <w:t>биологиииэкологии</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299"/>
        </w:trPr>
        <w:tc>
          <w:tcPr>
            <w:tcW w:w="8898" w:type="dxa"/>
            <w:gridSpan w:val="2"/>
          </w:tcPr>
          <w:p w:rsidR="001D2A95" w:rsidRDefault="0058257E">
            <w:pPr>
              <w:pStyle w:val="TableParagraph"/>
              <w:spacing w:line="271" w:lineRule="exact"/>
              <w:ind w:left="50"/>
              <w:rPr>
                <w:sz w:val="24"/>
              </w:rPr>
            </w:pPr>
            <w:r>
              <w:rPr>
                <w:sz w:val="24"/>
              </w:rPr>
              <w:t xml:space="preserve">Подраздел17. </w:t>
            </w:r>
            <w:r>
              <w:rPr>
                <w:spacing w:val="-2"/>
                <w:sz w:val="24"/>
              </w:rPr>
              <w:t>Кабинетестествознания</w:t>
            </w:r>
          </w:p>
        </w:tc>
        <w:tc>
          <w:tcPr>
            <w:tcW w:w="631" w:type="dxa"/>
          </w:tcPr>
          <w:p w:rsidR="001D2A95" w:rsidRDefault="0058257E">
            <w:pPr>
              <w:pStyle w:val="TableParagraph"/>
              <w:spacing w:line="271" w:lineRule="exact"/>
              <w:ind w:right="90"/>
              <w:jc w:val="right"/>
              <w:rPr>
                <w:sz w:val="24"/>
              </w:rPr>
            </w:pPr>
            <w:r>
              <w:rPr>
                <w:spacing w:val="-10"/>
                <w:sz w:val="24"/>
              </w:rPr>
              <w:t>-</w:t>
            </w:r>
          </w:p>
        </w:tc>
      </w:tr>
      <w:tr w:rsidR="001D2A95">
        <w:trPr>
          <w:trHeight w:val="299"/>
        </w:trPr>
        <w:tc>
          <w:tcPr>
            <w:tcW w:w="8898" w:type="dxa"/>
            <w:gridSpan w:val="2"/>
          </w:tcPr>
          <w:p w:rsidR="001D2A95" w:rsidRDefault="0058257E">
            <w:pPr>
              <w:pStyle w:val="TableParagraph"/>
              <w:spacing w:line="263" w:lineRule="exact"/>
              <w:ind w:left="50"/>
              <w:rPr>
                <w:sz w:val="24"/>
              </w:rPr>
            </w:pPr>
            <w:r>
              <w:rPr>
                <w:sz w:val="24"/>
              </w:rPr>
              <w:t xml:space="preserve">Подраздел18. </w:t>
            </w:r>
            <w:r>
              <w:rPr>
                <w:spacing w:val="-2"/>
                <w:sz w:val="24"/>
              </w:rPr>
              <w:t>Кабинетастрономии</w:t>
            </w:r>
          </w:p>
        </w:tc>
        <w:tc>
          <w:tcPr>
            <w:tcW w:w="631" w:type="dxa"/>
          </w:tcPr>
          <w:p w:rsidR="001D2A95" w:rsidRDefault="0058257E">
            <w:pPr>
              <w:pStyle w:val="TableParagraph"/>
              <w:spacing w:line="263" w:lineRule="exact"/>
              <w:ind w:right="90"/>
              <w:jc w:val="right"/>
              <w:rPr>
                <w:sz w:val="24"/>
              </w:rPr>
            </w:pPr>
            <w:r>
              <w:rPr>
                <w:spacing w:val="-10"/>
                <w:sz w:val="24"/>
              </w:rPr>
              <w:t>-</w:t>
            </w:r>
          </w:p>
        </w:tc>
      </w:tr>
      <w:tr w:rsidR="001D2A95">
        <w:trPr>
          <w:trHeight w:val="297"/>
        </w:trPr>
        <w:tc>
          <w:tcPr>
            <w:tcW w:w="8898" w:type="dxa"/>
            <w:gridSpan w:val="2"/>
          </w:tcPr>
          <w:p w:rsidR="001D2A95" w:rsidRDefault="0058257E">
            <w:pPr>
              <w:pStyle w:val="TableParagraph"/>
              <w:spacing w:line="271" w:lineRule="exact"/>
              <w:ind w:left="50"/>
              <w:rPr>
                <w:sz w:val="24"/>
              </w:rPr>
            </w:pPr>
            <w:r>
              <w:rPr>
                <w:spacing w:val="-2"/>
                <w:sz w:val="24"/>
              </w:rPr>
              <w:t>Подраздел19.Кабинетматематики</w:t>
            </w:r>
          </w:p>
        </w:tc>
        <w:tc>
          <w:tcPr>
            <w:tcW w:w="631" w:type="dxa"/>
          </w:tcPr>
          <w:p w:rsidR="001D2A95" w:rsidRDefault="0058257E">
            <w:pPr>
              <w:pStyle w:val="TableParagraph"/>
              <w:spacing w:line="271" w:lineRule="exact"/>
              <w:ind w:right="49"/>
              <w:jc w:val="right"/>
              <w:rPr>
                <w:sz w:val="24"/>
              </w:rPr>
            </w:pPr>
            <w:r>
              <w:rPr>
                <w:spacing w:val="-10"/>
                <w:sz w:val="24"/>
              </w:rPr>
              <w:t>+</w:t>
            </w:r>
          </w:p>
        </w:tc>
      </w:tr>
      <w:tr w:rsidR="001D2A95">
        <w:trPr>
          <w:trHeight w:val="276"/>
        </w:trPr>
        <w:tc>
          <w:tcPr>
            <w:tcW w:w="8898" w:type="dxa"/>
            <w:gridSpan w:val="2"/>
          </w:tcPr>
          <w:p w:rsidR="001D2A95" w:rsidRDefault="0058257E">
            <w:pPr>
              <w:pStyle w:val="TableParagraph"/>
              <w:spacing w:line="257" w:lineRule="exact"/>
              <w:ind w:left="50"/>
              <w:rPr>
                <w:sz w:val="24"/>
              </w:rPr>
            </w:pPr>
            <w:r>
              <w:rPr>
                <w:spacing w:val="-2"/>
                <w:sz w:val="24"/>
              </w:rPr>
              <w:t>Подраздел20.Кабинетинформатики</w:t>
            </w:r>
          </w:p>
        </w:tc>
        <w:tc>
          <w:tcPr>
            <w:tcW w:w="631" w:type="dxa"/>
          </w:tcPr>
          <w:p w:rsidR="001D2A95" w:rsidRDefault="0058257E">
            <w:pPr>
              <w:pStyle w:val="TableParagraph"/>
              <w:spacing w:line="257" w:lineRule="exact"/>
              <w:ind w:right="49"/>
              <w:jc w:val="right"/>
              <w:rPr>
                <w:sz w:val="24"/>
              </w:rPr>
            </w:pPr>
            <w:r>
              <w:rPr>
                <w:spacing w:val="-10"/>
                <w:sz w:val="24"/>
              </w:rPr>
              <w:t>+</w:t>
            </w:r>
          </w:p>
        </w:tc>
      </w:tr>
    </w:tbl>
    <w:p w:rsidR="001D2A95" w:rsidRDefault="001D2A95">
      <w:pPr>
        <w:pStyle w:val="a3"/>
        <w:spacing w:before="91"/>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501</w:t>
      </w:r>
    </w:p>
    <w:tbl>
      <w:tblPr>
        <w:tblStyle w:val="TableNormal"/>
        <w:tblW w:w="0" w:type="auto"/>
        <w:tblInd w:w="825" w:type="dxa"/>
        <w:tblLayout w:type="fixed"/>
        <w:tblLook w:val="01E0"/>
      </w:tblPr>
      <w:tblGrid>
        <w:gridCol w:w="755"/>
        <w:gridCol w:w="8046"/>
        <w:gridCol w:w="732"/>
      </w:tblGrid>
      <w:tr w:rsidR="001D2A95">
        <w:trPr>
          <w:trHeight w:val="281"/>
        </w:trPr>
        <w:tc>
          <w:tcPr>
            <w:tcW w:w="8801" w:type="dxa"/>
            <w:gridSpan w:val="2"/>
          </w:tcPr>
          <w:p w:rsidR="001D2A95" w:rsidRDefault="0058257E">
            <w:pPr>
              <w:pStyle w:val="TableParagraph"/>
              <w:spacing w:line="250" w:lineRule="exact"/>
              <w:ind w:left="50"/>
              <w:rPr>
                <w:sz w:val="24"/>
              </w:rPr>
            </w:pPr>
            <w:r>
              <w:rPr>
                <w:spacing w:val="-2"/>
                <w:sz w:val="24"/>
              </w:rPr>
              <w:t>Подраздел22.Кабинеттехнологии</w:t>
            </w:r>
          </w:p>
        </w:tc>
        <w:tc>
          <w:tcPr>
            <w:tcW w:w="732" w:type="dxa"/>
          </w:tcPr>
          <w:p w:rsidR="001D2A95" w:rsidRDefault="0058257E">
            <w:pPr>
              <w:pStyle w:val="TableParagraph"/>
              <w:spacing w:line="250" w:lineRule="exact"/>
              <w:ind w:right="48"/>
              <w:jc w:val="right"/>
              <w:rPr>
                <w:sz w:val="24"/>
              </w:rPr>
            </w:pPr>
            <w:r>
              <w:rPr>
                <w:spacing w:val="-10"/>
                <w:sz w:val="24"/>
              </w:rPr>
              <w:t>+</w:t>
            </w:r>
          </w:p>
        </w:tc>
      </w:tr>
      <w:tr w:rsidR="001D2A95">
        <w:trPr>
          <w:trHeight w:val="302"/>
        </w:trPr>
        <w:tc>
          <w:tcPr>
            <w:tcW w:w="8801" w:type="dxa"/>
            <w:gridSpan w:val="2"/>
          </w:tcPr>
          <w:p w:rsidR="001D2A95" w:rsidRDefault="0058257E">
            <w:pPr>
              <w:pStyle w:val="TableParagraph"/>
              <w:spacing w:line="266" w:lineRule="exact"/>
              <w:ind w:left="50"/>
              <w:rPr>
                <w:sz w:val="24"/>
              </w:rPr>
            </w:pPr>
            <w:r>
              <w:rPr>
                <w:spacing w:val="-2"/>
                <w:sz w:val="24"/>
              </w:rPr>
              <w:t>Подраздел23.Кабинетосновыбезопасностижизнедеятельности</w:t>
            </w:r>
          </w:p>
        </w:tc>
        <w:tc>
          <w:tcPr>
            <w:tcW w:w="732" w:type="dxa"/>
          </w:tcPr>
          <w:p w:rsidR="001D2A95" w:rsidRDefault="0058257E">
            <w:pPr>
              <w:pStyle w:val="TableParagraph"/>
              <w:spacing w:line="266" w:lineRule="exact"/>
              <w:ind w:right="48"/>
              <w:jc w:val="right"/>
              <w:rPr>
                <w:sz w:val="24"/>
              </w:rPr>
            </w:pPr>
            <w:r>
              <w:rPr>
                <w:spacing w:val="-10"/>
                <w:sz w:val="24"/>
              </w:rPr>
              <w:t>+</w:t>
            </w:r>
          </w:p>
        </w:tc>
      </w:tr>
      <w:tr w:rsidR="001D2A95">
        <w:trPr>
          <w:trHeight w:val="304"/>
        </w:trPr>
        <w:tc>
          <w:tcPr>
            <w:tcW w:w="9533"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Дополнительноевариативноеоборудованиедля:</w:t>
            </w:r>
          </w:p>
        </w:tc>
      </w:tr>
      <w:tr w:rsidR="001D2A95">
        <w:trPr>
          <w:trHeight w:val="578"/>
        </w:trPr>
        <w:tc>
          <w:tcPr>
            <w:tcW w:w="9533" w:type="dxa"/>
            <w:gridSpan w:val="3"/>
          </w:tcPr>
          <w:p w:rsidR="001D2A95" w:rsidRDefault="0058257E">
            <w:pPr>
              <w:pStyle w:val="TableParagraph"/>
              <w:tabs>
                <w:tab w:val="left" w:pos="4659"/>
              </w:tabs>
              <w:spacing w:line="232" w:lineRule="auto"/>
              <w:ind w:left="50" w:right="1572"/>
              <w:rPr>
                <w:sz w:val="24"/>
              </w:rPr>
            </w:pPr>
            <w:r>
              <w:rPr>
                <w:spacing w:val="-2"/>
                <w:sz w:val="24"/>
              </w:rPr>
              <w:t xml:space="preserve">Подраздел3.Кабинетпроектно-исследовательскойдеятельностидляначальных </w:t>
            </w:r>
            <w:r>
              <w:rPr>
                <w:sz w:val="24"/>
              </w:rPr>
              <w:t>классов (на базе компьютерного класса)</w:t>
            </w:r>
            <w:r>
              <w:rPr>
                <w:sz w:val="24"/>
              </w:rPr>
              <w:tab/>
            </w:r>
            <w:r>
              <w:rPr>
                <w:spacing w:val="-10"/>
                <w:sz w:val="24"/>
              </w:rPr>
              <w:t>-</w:t>
            </w:r>
          </w:p>
        </w:tc>
      </w:tr>
      <w:tr w:rsidR="001D2A95">
        <w:trPr>
          <w:trHeight w:val="309"/>
        </w:trPr>
        <w:tc>
          <w:tcPr>
            <w:tcW w:w="9533" w:type="dxa"/>
            <w:gridSpan w:val="3"/>
          </w:tcPr>
          <w:p w:rsidR="001D2A95" w:rsidRDefault="0058257E">
            <w:pPr>
              <w:pStyle w:val="TableParagraph"/>
              <w:spacing w:line="276" w:lineRule="exact"/>
              <w:ind w:left="50"/>
              <w:rPr>
                <w:sz w:val="24"/>
              </w:rPr>
            </w:pPr>
            <w:r>
              <w:rPr>
                <w:spacing w:val="-2"/>
                <w:sz w:val="24"/>
              </w:rPr>
              <w:t>Подраздел24.</w:t>
            </w:r>
          </w:p>
        </w:tc>
      </w:tr>
      <w:tr w:rsidR="001D2A95">
        <w:trPr>
          <w:trHeight w:val="307"/>
        </w:trPr>
        <w:tc>
          <w:tcPr>
            <w:tcW w:w="8801" w:type="dxa"/>
            <w:gridSpan w:val="2"/>
          </w:tcPr>
          <w:p w:rsidR="001D2A95" w:rsidRDefault="0058257E">
            <w:pPr>
              <w:pStyle w:val="TableParagraph"/>
              <w:spacing w:line="268" w:lineRule="exact"/>
              <w:ind w:left="50"/>
              <w:rPr>
                <w:sz w:val="24"/>
              </w:rPr>
            </w:pPr>
            <w:r>
              <w:rPr>
                <w:spacing w:val="-2"/>
                <w:sz w:val="24"/>
              </w:rPr>
              <w:t>Часть1.Профильныйинженерно-технологическийкласс</w:t>
            </w:r>
          </w:p>
        </w:tc>
        <w:tc>
          <w:tcPr>
            <w:tcW w:w="732" w:type="dxa"/>
          </w:tcPr>
          <w:p w:rsidR="001D2A95" w:rsidRDefault="0058257E">
            <w:pPr>
              <w:pStyle w:val="TableParagraph"/>
              <w:spacing w:line="268" w:lineRule="exact"/>
              <w:ind w:right="85"/>
              <w:jc w:val="right"/>
              <w:rPr>
                <w:sz w:val="24"/>
              </w:rPr>
            </w:pPr>
            <w:r>
              <w:rPr>
                <w:spacing w:val="-10"/>
                <w:sz w:val="24"/>
              </w:rPr>
              <w:t>-</w:t>
            </w:r>
          </w:p>
        </w:tc>
      </w:tr>
      <w:tr w:rsidR="001D2A95">
        <w:trPr>
          <w:trHeight w:val="302"/>
        </w:trPr>
        <w:tc>
          <w:tcPr>
            <w:tcW w:w="8801" w:type="dxa"/>
            <w:gridSpan w:val="2"/>
          </w:tcPr>
          <w:p w:rsidR="001D2A95" w:rsidRDefault="0058257E">
            <w:pPr>
              <w:pStyle w:val="TableParagraph"/>
              <w:spacing w:line="273" w:lineRule="exact"/>
              <w:ind w:left="50"/>
              <w:rPr>
                <w:sz w:val="24"/>
              </w:rPr>
            </w:pPr>
            <w:r>
              <w:rPr>
                <w:spacing w:val="-2"/>
                <w:sz w:val="24"/>
              </w:rPr>
              <w:t>Часть2.Профильныймедико-биологическийкласс</w:t>
            </w:r>
          </w:p>
        </w:tc>
        <w:tc>
          <w:tcPr>
            <w:tcW w:w="732" w:type="dxa"/>
          </w:tcPr>
          <w:p w:rsidR="001D2A95" w:rsidRDefault="0058257E">
            <w:pPr>
              <w:pStyle w:val="TableParagraph"/>
              <w:spacing w:line="273" w:lineRule="exact"/>
              <w:ind w:right="48"/>
              <w:jc w:val="right"/>
              <w:rPr>
                <w:sz w:val="24"/>
              </w:rPr>
            </w:pPr>
            <w:r>
              <w:rPr>
                <w:spacing w:val="-10"/>
                <w:sz w:val="24"/>
              </w:rPr>
              <w:t>+</w:t>
            </w:r>
          </w:p>
        </w:tc>
      </w:tr>
      <w:tr w:rsidR="001D2A95">
        <w:trPr>
          <w:trHeight w:val="300"/>
        </w:trPr>
        <w:tc>
          <w:tcPr>
            <w:tcW w:w="9533" w:type="dxa"/>
            <w:gridSpan w:val="3"/>
          </w:tcPr>
          <w:p w:rsidR="001D2A95" w:rsidRDefault="0058257E">
            <w:pPr>
              <w:pStyle w:val="TableParagraph"/>
              <w:spacing w:line="263" w:lineRule="exact"/>
              <w:ind w:left="50"/>
              <w:rPr>
                <w:sz w:val="24"/>
              </w:rPr>
            </w:pPr>
            <w:r>
              <w:rPr>
                <w:spacing w:val="-2"/>
                <w:sz w:val="24"/>
              </w:rPr>
              <w:t>Специализированнаямебельисистемыхранения</w:t>
            </w:r>
          </w:p>
        </w:tc>
      </w:tr>
      <w:tr w:rsidR="001D2A95">
        <w:trPr>
          <w:trHeight w:val="307"/>
        </w:trPr>
        <w:tc>
          <w:tcPr>
            <w:tcW w:w="9533"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1133"/>
        </w:trPr>
        <w:tc>
          <w:tcPr>
            <w:tcW w:w="755" w:type="dxa"/>
          </w:tcPr>
          <w:p w:rsidR="001D2A95" w:rsidRDefault="0058257E">
            <w:pPr>
              <w:pStyle w:val="TableParagraph"/>
              <w:spacing w:line="271" w:lineRule="exact"/>
              <w:ind w:left="50"/>
              <w:rPr>
                <w:sz w:val="24"/>
              </w:rPr>
            </w:pPr>
            <w:r>
              <w:rPr>
                <w:spacing w:val="-4"/>
                <w:sz w:val="24"/>
              </w:rPr>
              <w:t>2.1.</w:t>
            </w:r>
          </w:p>
        </w:tc>
        <w:tc>
          <w:tcPr>
            <w:tcW w:w="8046" w:type="dxa"/>
          </w:tcPr>
          <w:p w:rsidR="001D2A95" w:rsidRDefault="0058257E">
            <w:pPr>
              <w:pStyle w:val="TableParagraph"/>
              <w:spacing w:line="237" w:lineRule="auto"/>
              <w:ind w:left="231"/>
              <w:rPr>
                <w:sz w:val="24"/>
              </w:rPr>
            </w:pPr>
            <w:r>
              <w:rPr>
                <w:spacing w:val="-2"/>
                <w:sz w:val="24"/>
              </w:rPr>
              <w:t xml:space="preserve">Доскаклассная/Рельсоваясистемаскласснойиинтерактивнойдоской </w:t>
            </w:r>
            <w:r>
              <w:rPr>
                <w:sz w:val="24"/>
              </w:rPr>
              <w:t>(программное обеспечение, проектор, крепления в</w:t>
            </w:r>
          </w:p>
          <w:p w:rsidR="001D2A95" w:rsidRDefault="0058257E">
            <w:pPr>
              <w:pStyle w:val="TableParagraph"/>
              <w:spacing w:before="3" w:line="237" w:lineRule="auto"/>
              <w:ind w:left="231" w:right="1363"/>
              <w:rPr>
                <w:sz w:val="24"/>
              </w:rPr>
            </w:pPr>
            <w:r>
              <w:rPr>
                <w:spacing w:val="-2"/>
                <w:sz w:val="24"/>
              </w:rPr>
              <w:t>комплекте)/интерактивнойпанелью(программноеобеспечениев комплекте)</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755" w:type="dxa"/>
          </w:tcPr>
          <w:p w:rsidR="001D2A95" w:rsidRDefault="0058257E">
            <w:pPr>
              <w:pStyle w:val="TableParagraph"/>
              <w:spacing w:line="271" w:lineRule="exact"/>
              <w:ind w:left="50"/>
              <w:rPr>
                <w:sz w:val="24"/>
              </w:rPr>
            </w:pPr>
            <w:r>
              <w:rPr>
                <w:spacing w:val="-4"/>
                <w:sz w:val="24"/>
              </w:rPr>
              <w:t>2.2.</w:t>
            </w:r>
          </w:p>
        </w:tc>
        <w:tc>
          <w:tcPr>
            <w:tcW w:w="8046" w:type="dxa"/>
          </w:tcPr>
          <w:p w:rsidR="001D2A95" w:rsidRDefault="0058257E">
            <w:pPr>
              <w:pStyle w:val="TableParagraph"/>
              <w:spacing w:line="271" w:lineRule="exact"/>
              <w:ind w:left="231"/>
              <w:rPr>
                <w:sz w:val="24"/>
              </w:rPr>
            </w:pPr>
            <w:r>
              <w:rPr>
                <w:sz w:val="24"/>
              </w:rPr>
              <w:t>Столучителясящикамидля</w:t>
            </w:r>
            <w:r>
              <w:rPr>
                <w:spacing w:val="-2"/>
                <w:sz w:val="24"/>
              </w:rPr>
              <w:t>храненияилитумбой</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309"/>
        </w:trPr>
        <w:tc>
          <w:tcPr>
            <w:tcW w:w="755" w:type="dxa"/>
          </w:tcPr>
          <w:p w:rsidR="001D2A95" w:rsidRDefault="0058257E">
            <w:pPr>
              <w:pStyle w:val="TableParagraph"/>
              <w:spacing w:line="271" w:lineRule="exact"/>
              <w:ind w:left="50"/>
              <w:rPr>
                <w:sz w:val="24"/>
              </w:rPr>
            </w:pPr>
            <w:r>
              <w:rPr>
                <w:spacing w:val="-4"/>
                <w:sz w:val="24"/>
              </w:rPr>
              <w:t>2.3.</w:t>
            </w:r>
          </w:p>
        </w:tc>
        <w:tc>
          <w:tcPr>
            <w:tcW w:w="8046" w:type="dxa"/>
          </w:tcPr>
          <w:p w:rsidR="001D2A95" w:rsidRDefault="0058257E">
            <w:pPr>
              <w:pStyle w:val="TableParagraph"/>
              <w:spacing w:line="271" w:lineRule="exact"/>
              <w:ind w:left="231"/>
              <w:rPr>
                <w:sz w:val="24"/>
              </w:rPr>
            </w:pPr>
            <w:r>
              <w:rPr>
                <w:spacing w:val="-2"/>
                <w:sz w:val="24"/>
              </w:rPr>
              <w:t>Креслоучителя</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305"/>
        </w:trPr>
        <w:tc>
          <w:tcPr>
            <w:tcW w:w="755" w:type="dxa"/>
          </w:tcPr>
          <w:p w:rsidR="001D2A95" w:rsidRDefault="0058257E">
            <w:pPr>
              <w:pStyle w:val="TableParagraph"/>
              <w:spacing w:line="273" w:lineRule="exact"/>
              <w:ind w:left="50"/>
              <w:rPr>
                <w:sz w:val="24"/>
              </w:rPr>
            </w:pPr>
            <w:r>
              <w:rPr>
                <w:spacing w:val="-4"/>
                <w:sz w:val="24"/>
              </w:rPr>
              <w:t>2.4.</w:t>
            </w:r>
          </w:p>
        </w:tc>
        <w:tc>
          <w:tcPr>
            <w:tcW w:w="8046" w:type="dxa"/>
          </w:tcPr>
          <w:p w:rsidR="001D2A95" w:rsidRDefault="0058257E">
            <w:pPr>
              <w:pStyle w:val="TableParagraph"/>
              <w:spacing w:line="273" w:lineRule="exact"/>
              <w:ind w:left="231"/>
              <w:rPr>
                <w:sz w:val="24"/>
              </w:rPr>
            </w:pPr>
            <w:r>
              <w:rPr>
                <w:sz w:val="24"/>
              </w:rPr>
              <w:t>Шкафдля</w:t>
            </w:r>
            <w:r>
              <w:rPr>
                <w:spacing w:val="-2"/>
                <w:sz w:val="24"/>
              </w:rPr>
              <w:t>храненияучебныхпособий</w:t>
            </w:r>
          </w:p>
        </w:tc>
        <w:tc>
          <w:tcPr>
            <w:tcW w:w="732" w:type="dxa"/>
          </w:tcPr>
          <w:p w:rsidR="001D2A95" w:rsidRDefault="001D2A95">
            <w:pPr>
              <w:pStyle w:val="TableParagraph"/>
            </w:pPr>
          </w:p>
        </w:tc>
      </w:tr>
      <w:tr w:rsidR="001D2A95">
        <w:trPr>
          <w:trHeight w:val="302"/>
        </w:trPr>
        <w:tc>
          <w:tcPr>
            <w:tcW w:w="755" w:type="dxa"/>
          </w:tcPr>
          <w:p w:rsidR="001D2A95" w:rsidRDefault="0058257E">
            <w:pPr>
              <w:pStyle w:val="TableParagraph"/>
              <w:spacing w:line="266" w:lineRule="exact"/>
              <w:ind w:left="50"/>
              <w:rPr>
                <w:sz w:val="24"/>
              </w:rPr>
            </w:pPr>
            <w:r>
              <w:rPr>
                <w:spacing w:val="-4"/>
                <w:sz w:val="24"/>
              </w:rPr>
              <w:t>2.5.</w:t>
            </w:r>
          </w:p>
        </w:tc>
        <w:tc>
          <w:tcPr>
            <w:tcW w:w="8046" w:type="dxa"/>
          </w:tcPr>
          <w:p w:rsidR="001D2A95" w:rsidRDefault="0058257E">
            <w:pPr>
              <w:pStyle w:val="TableParagraph"/>
              <w:spacing w:line="266" w:lineRule="exact"/>
              <w:ind w:left="231"/>
              <w:rPr>
                <w:sz w:val="24"/>
              </w:rPr>
            </w:pPr>
            <w:r>
              <w:rPr>
                <w:spacing w:val="-2"/>
                <w:sz w:val="24"/>
              </w:rPr>
              <w:t>Доскапробковая/Доскамагнитно-маркерная</w:t>
            </w:r>
          </w:p>
        </w:tc>
        <w:tc>
          <w:tcPr>
            <w:tcW w:w="732" w:type="dxa"/>
          </w:tcPr>
          <w:p w:rsidR="001D2A95" w:rsidRDefault="001D2A95">
            <w:pPr>
              <w:pStyle w:val="TableParagraph"/>
            </w:pPr>
          </w:p>
        </w:tc>
      </w:tr>
      <w:tr w:rsidR="001D2A95">
        <w:trPr>
          <w:trHeight w:val="307"/>
        </w:trPr>
        <w:tc>
          <w:tcPr>
            <w:tcW w:w="755" w:type="dxa"/>
          </w:tcPr>
          <w:p w:rsidR="001D2A95" w:rsidRDefault="0058257E">
            <w:pPr>
              <w:pStyle w:val="TableParagraph"/>
              <w:spacing w:line="271" w:lineRule="exact"/>
              <w:ind w:left="50"/>
              <w:rPr>
                <w:sz w:val="24"/>
              </w:rPr>
            </w:pPr>
            <w:r>
              <w:rPr>
                <w:spacing w:val="-4"/>
                <w:sz w:val="24"/>
              </w:rPr>
              <w:t>2.6.</w:t>
            </w:r>
          </w:p>
        </w:tc>
        <w:tc>
          <w:tcPr>
            <w:tcW w:w="8046" w:type="dxa"/>
          </w:tcPr>
          <w:p w:rsidR="001D2A95" w:rsidRDefault="0058257E">
            <w:pPr>
              <w:pStyle w:val="TableParagraph"/>
              <w:spacing w:line="271" w:lineRule="exact"/>
              <w:ind w:left="231"/>
              <w:rPr>
                <w:sz w:val="24"/>
              </w:rPr>
            </w:pPr>
            <w:r>
              <w:rPr>
                <w:spacing w:val="-2"/>
                <w:sz w:val="24"/>
              </w:rPr>
              <w:t>Система(устройство)длязатемненияокон</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309"/>
        </w:trPr>
        <w:tc>
          <w:tcPr>
            <w:tcW w:w="9533" w:type="dxa"/>
            <w:gridSpan w:val="3"/>
          </w:tcPr>
          <w:p w:rsidR="001D2A95" w:rsidRDefault="0058257E">
            <w:pPr>
              <w:pStyle w:val="TableParagraph"/>
              <w:spacing w:line="271" w:lineRule="exact"/>
              <w:ind w:left="50"/>
              <w:rPr>
                <w:sz w:val="24"/>
              </w:rPr>
            </w:pPr>
            <w:r>
              <w:rPr>
                <w:spacing w:val="-2"/>
                <w:sz w:val="24"/>
              </w:rPr>
              <w:t>Техническиесредства</w:t>
            </w:r>
          </w:p>
        </w:tc>
      </w:tr>
      <w:tr w:rsidR="001D2A95">
        <w:trPr>
          <w:trHeight w:val="304"/>
        </w:trPr>
        <w:tc>
          <w:tcPr>
            <w:tcW w:w="9533"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302"/>
        </w:trPr>
        <w:tc>
          <w:tcPr>
            <w:tcW w:w="755" w:type="dxa"/>
          </w:tcPr>
          <w:p w:rsidR="001D2A95" w:rsidRDefault="0058257E">
            <w:pPr>
              <w:pStyle w:val="TableParagraph"/>
              <w:spacing w:line="266" w:lineRule="exact"/>
              <w:ind w:left="50"/>
              <w:rPr>
                <w:sz w:val="24"/>
              </w:rPr>
            </w:pPr>
            <w:r>
              <w:rPr>
                <w:spacing w:val="-4"/>
                <w:sz w:val="24"/>
              </w:rPr>
              <w:t>2.7.</w:t>
            </w:r>
          </w:p>
        </w:tc>
        <w:tc>
          <w:tcPr>
            <w:tcW w:w="8046" w:type="dxa"/>
          </w:tcPr>
          <w:p w:rsidR="001D2A95" w:rsidRDefault="0058257E">
            <w:pPr>
              <w:pStyle w:val="TableParagraph"/>
              <w:spacing w:line="266" w:lineRule="exact"/>
              <w:ind w:left="231"/>
              <w:rPr>
                <w:sz w:val="24"/>
              </w:rPr>
            </w:pPr>
            <w:r>
              <w:rPr>
                <w:spacing w:val="-2"/>
                <w:sz w:val="24"/>
              </w:rPr>
              <w:t>Сетевойфильтр</w:t>
            </w:r>
          </w:p>
        </w:tc>
        <w:tc>
          <w:tcPr>
            <w:tcW w:w="732" w:type="dxa"/>
          </w:tcPr>
          <w:p w:rsidR="001D2A95" w:rsidRDefault="0058257E">
            <w:pPr>
              <w:pStyle w:val="TableParagraph"/>
              <w:spacing w:line="266" w:lineRule="exact"/>
              <w:ind w:right="48"/>
              <w:jc w:val="right"/>
              <w:rPr>
                <w:sz w:val="24"/>
              </w:rPr>
            </w:pPr>
            <w:r>
              <w:rPr>
                <w:spacing w:val="-10"/>
                <w:sz w:val="24"/>
              </w:rPr>
              <w:t>+</w:t>
            </w:r>
          </w:p>
        </w:tc>
      </w:tr>
      <w:tr w:rsidR="001D2A95">
        <w:trPr>
          <w:trHeight w:val="307"/>
        </w:trPr>
        <w:tc>
          <w:tcPr>
            <w:tcW w:w="755" w:type="dxa"/>
          </w:tcPr>
          <w:p w:rsidR="001D2A95" w:rsidRDefault="0058257E">
            <w:pPr>
              <w:pStyle w:val="TableParagraph"/>
              <w:spacing w:line="271" w:lineRule="exact"/>
              <w:ind w:left="50"/>
              <w:rPr>
                <w:sz w:val="24"/>
              </w:rPr>
            </w:pPr>
            <w:r>
              <w:rPr>
                <w:spacing w:val="-4"/>
                <w:sz w:val="24"/>
              </w:rPr>
              <w:t>2.8.</w:t>
            </w:r>
          </w:p>
        </w:tc>
        <w:tc>
          <w:tcPr>
            <w:tcW w:w="8046" w:type="dxa"/>
          </w:tcPr>
          <w:p w:rsidR="001D2A95" w:rsidRDefault="0058257E">
            <w:pPr>
              <w:pStyle w:val="TableParagraph"/>
              <w:spacing w:line="271" w:lineRule="exact"/>
              <w:ind w:left="231"/>
              <w:rPr>
                <w:sz w:val="24"/>
              </w:rPr>
            </w:pPr>
            <w:r>
              <w:rPr>
                <w:spacing w:val="-2"/>
                <w:sz w:val="24"/>
              </w:rPr>
              <w:t>Документ-камера</w:t>
            </w:r>
          </w:p>
        </w:tc>
        <w:tc>
          <w:tcPr>
            <w:tcW w:w="732" w:type="dxa"/>
          </w:tcPr>
          <w:p w:rsidR="001D2A95" w:rsidRDefault="001D2A95">
            <w:pPr>
              <w:pStyle w:val="TableParagraph"/>
            </w:pPr>
          </w:p>
        </w:tc>
      </w:tr>
      <w:tr w:rsidR="001D2A95">
        <w:trPr>
          <w:trHeight w:val="307"/>
        </w:trPr>
        <w:tc>
          <w:tcPr>
            <w:tcW w:w="755" w:type="dxa"/>
          </w:tcPr>
          <w:p w:rsidR="001D2A95" w:rsidRDefault="0058257E">
            <w:pPr>
              <w:pStyle w:val="TableParagraph"/>
              <w:spacing w:line="271" w:lineRule="exact"/>
              <w:ind w:left="50"/>
              <w:rPr>
                <w:sz w:val="24"/>
              </w:rPr>
            </w:pPr>
            <w:r>
              <w:rPr>
                <w:spacing w:val="-4"/>
                <w:sz w:val="24"/>
              </w:rPr>
              <w:t>2.9.</w:t>
            </w:r>
          </w:p>
        </w:tc>
        <w:tc>
          <w:tcPr>
            <w:tcW w:w="8046" w:type="dxa"/>
          </w:tcPr>
          <w:p w:rsidR="001D2A95" w:rsidRDefault="0058257E">
            <w:pPr>
              <w:pStyle w:val="TableParagraph"/>
              <w:spacing w:line="271" w:lineRule="exact"/>
              <w:ind w:left="231"/>
              <w:rPr>
                <w:sz w:val="24"/>
              </w:rPr>
            </w:pPr>
            <w:r>
              <w:rPr>
                <w:spacing w:val="-2"/>
                <w:sz w:val="24"/>
              </w:rPr>
              <w:t>Многофункциональноеустройство/принтер</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1690"/>
        </w:trPr>
        <w:tc>
          <w:tcPr>
            <w:tcW w:w="755" w:type="dxa"/>
          </w:tcPr>
          <w:p w:rsidR="001D2A95" w:rsidRDefault="0058257E">
            <w:pPr>
              <w:pStyle w:val="TableParagraph"/>
              <w:spacing w:line="271" w:lineRule="exact"/>
              <w:ind w:left="50"/>
              <w:rPr>
                <w:sz w:val="24"/>
              </w:rPr>
            </w:pPr>
            <w:r>
              <w:rPr>
                <w:spacing w:val="-2"/>
                <w:sz w:val="24"/>
              </w:rPr>
              <w:t>2.10.</w:t>
            </w:r>
          </w:p>
        </w:tc>
        <w:tc>
          <w:tcPr>
            <w:tcW w:w="8046" w:type="dxa"/>
          </w:tcPr>
          <w:p w:rsidR="001D2A95" w:rsidRDefault="0058257E">
            <w:pPr>
              <w:pStyle w:val="TableParagraph"/>
              <w:ind w:left="231"/>
              <w:rPr>
                <w:sz w:val="24"/>
              </w:rPr>
            </w:pPr>
            <w:r>
              <w:rPr>
                <w:spacing w:val="-2"/>
                <w:sz w:val="24"/>
              </w:rPr>
              <w:t xml:space="preserve">Интерактивныйпрограммно-аппаратныйкомплексмобильныйили </w:t>
            </w:r>
            <w:r>
              <w:rPr>
                <w:sz w:val="24"/>
              </w:rPr>
              <w:t>стационарный (программное обеспечение, проектор, крепление в комплекте)/Рельсоваясистемаскласснойиинтерактивнойдоской (программное обеспечение, проектор, крепление в</w:t>
            </w:r>
          </w:p>
          <w:p w:rsidR="001D2A95" w:rsidRDefault="0058257E">
            <w:pPr>
              <w:pStyle w:val="TableParagraph"/>
              <w:spacing w:line="247" w:lineRule="auto"/>
              <w:ind w:left="231" w:right="1154"/>
              <w:rPr>
                <w:sz w:val="24"/>
              </w:rPr>
            </w:pPr>
            <w:r>
              <w:rPr>
                <w:spacing w:val="-2"/>
                <w:sz w:val="24"/>
              </w:rPr>
              <w:t>комплекте)/интерактивнойпанелью(программноеобеспечениев комплекте)</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1133"/>
        </w:trPr>
        <w:tc>
          <w:tcPr>
            <w:tcW w:w="755" w:type="dxa"/>
          </w:tcPr>
          <w:p w:rsidR="001D2A95" w:rsidRDefault="0058257E">
            <w:pPr>
              <w:pStyle w:val="TableParagraph"/>
              <w:spacing w:line="266" w:lineRule="exact"/>
              <w:ind w:left="50"/>
              <w:rPr>
                <w:sz w:val="24"/>
              </w:rPr>
            </w:pPr>
            <w:r>
              <w:rPr>
                <w:spacing w:val="-2"/>
                <w:sz w:val="24"/>
              </w:rPr>
              <w:t>2.11.</w:t>
            </w:r>
          </w:p>
        </w:tc>
        <w:tc>
          <w:tcPr>
            <w:tcW w:w="8046" w:type="dxa"/>
          </w:tcPr>
          <w:p w:rsidR="001D2A95" w:rsidRDefault="0058257E">
            <w:pPr>
              <w:pStyle w:val="TableParagraph"/>
              <w:spacing w:line="237" w:lineRule="auto"/>
              <w:ind w:left="231"/>
              <w:rPr>
                <w:sz w:val="24"/>
              </w:rPr>
            </w:pPr>
            <w:r>
              <w:rPr>
                <w:spacing w:val="-2"/>
                <w:sz w:val="24"/>
              </w:rPr>
              <w:t xml:space="preserve">Компьютеручителяспериферией/ноутбук(лицензионноепрограммное </w:t>
            </w:r>
            <w:r>
              <w:rPr>
                <w:sz w:val="24"/>
              </w:rPr>
              <w:t>обеспечение, образовательный контент и система защиты от</w:t>
            </w:r>
          </w:p>
          <w:p w:rsidR="001D2A95" w:rsidRDefault="0058257E">
            <w:pPr>
              <w:pStyle w:val="TableParagraph"/>
              <w:spacing w:line="247" w:lineRule="auto"/>
              <w:ind w:left="231" w:right="1154"/>
              <w:rPr>
                <w:sz w:val="24"/>
              </w:rPr>
            </w:pPr>
            <w:r>
              <w:rPr>
                <w:spacing w:val="-2"/>
                <w:sz w:val="24"/>
              </w:rPr>
              <w:t>вредоноснойинформации,программноеобеспечениедляцифровой лаборатории,свозможностьюонлайн-опроса)</w:t>
            </w:r>
          </w:p>
        </w:tc>
        <w:tc>
          <w:tcPr>
            <w:tcW w:w="732" w:type="dxa"/>
          </w:tcPr>
          <w:p w:rsidR="001D2A95" w:rsidRDefault="0058257E">
            <w:pPr>
              <w:pStyle w:val="TableParagraph"/>
              <w:spacing w:line="266" w:lineRule="exact"/>
              <w:ind w:right="48"/>
              <w:jc w:val="right"/>
              <w:rPr>
                <w:sz w:val="24"/>
              </w:rPr>
            </w:pPr>
            <w:r>
              <w:rPr>
                <w:spacing w:val="-10"/>
                <w:sz w:val="24"/>
              </w:rPr>
              <w:t>+</w:t>
            </w:r>
          </w:p>
        </w:tc>
      </w:tr>
      <w:tr w:rsidR="001D2A95">
        <w:trPr>
          <w:trHeight w:val="305"/>
        </w:trPr>
        <w:tc>
          <w:tcPr>
            <w:tcW w:w="9533" w:type="dxa"/>
            <w:gridSpan w:val="3"/>
          </w:tcPr>
          <w:p w:rsidR="001D2A95" w:rsidRDefault="0058257E">
            <w:pPr>
              <w:pStyle w:val="TableParagraph"/>
              <w:spacing w:line="266" w:lineRule="exact"/>
              <w:ind w:left="50"/>
              <w:rPr>
                <w:sz w:val="24"/>
              </w:rPr>
            </w:pPr>
            <w:r>
              <w:rPr>
                <w:spacing w:val="-2"/>
                <w:sz w:val="24"/>
              </w:rPr>
              <w:t>Электронныесредстваобучения</w:t>
            </w:r>
          </w:p>
        </w:tc>
      </w:tr>
      <w:tr w:rsidR="001D2A95">
        <w:trPr>
          <w:trHeight w:val="304"/>
        </w:trPr>
        <w:tc>
          <w:tcPr>
            <w:tcW w:w="9533"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576"/>
        </w:trPr>
        <w:tc>
          <w:tcPr>
            <w:tcW w:w="755" w:type="dxa"/>
          </w:tcPr>
          <w:p w:rsidR="001D2A95" w:rsidRDefault="0058257E">
            <w:pPr>
              <w:pStyle w:val="TableParagraph"/>
              <w:spacing w:line="271" w:lineRule="exact"/>
              <w:ind w:left="50"/>
              <w:rPr>
                <w:sz w:val="24"/>
              </w:rPr>
            </w:pPr>
            <w:r>
              <w:rPr>
                <w:spacing w:val="-2"/>
                <w:sz w:val="24"/>
              </w:rPr>
              <w:t>2.12.</w:t>
            </w:r>
          </w:p>
        </w:tc>
        <w:tc>
          <w:tcPr>
            <w:tcW w:w="8046" w:type="dxa"/>
          </w:tcPr>
          <w:p w:rsidR="001D2A95" w:rsidRDefault="0058257E">
            <w:pPr>
              <w:pStyle w:val="TableParagraph"/>
              <w:spacing w:line="237" w:lineRule="auto"/>
              <w:ind w:left="231" w:right="357"/>
              <w:rPr>
                <w:sz w:val="24"/>
              </w:rPr>
            </w:pPr>
            <w:r>
              <w:rPr>
                <w:spacing w:val="-2"/>
                <w:sz w:val="24"/>
              </w:rPr>
              <w:t xml:space="preserve">Электронныесредстваобучения/Интерактивныепособия/Онлайн-курсы </w:t>
            </w:r>
            <w:r>
              <w:rPr>
                <w:sz w:val="24"/>
              </w:rPr>
              <w:t>(по предметной области)</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309"/>
        </w:trPr>
        <w:tc>
          <w:tcPr>
            <w:tcW w:w="755" w:type="dxa"/>
          </w:tcPr>
          <w:p w:rsidR="001D2A95" w:rsidRDefault="0058257E">
            <w:pPr>
              <w:pStyle w:val="TableParagraph"/>
              <w:spacing w:line="271" w:lineRule="exact"/>
              <w:ind w:left="50"/>
              <w:rPr>
                <w:sz w:val="24"/>
              </w:rPr>
            </w:pPr>
            <w:r>
              <w:rPr>
                <w:spacing w:val="-2"/>
                <w:sz w:val="24"/>
              </w:rPr>
              <w:t>2.13.</w:t>
            </w:r>
          </w:p>
        </w:tc>
        <w:tc>
          <w:tcPr>
            <w:tcW w:w="8046" w:type="dxa"/>
          </w:tcPr>
          <w:p w:rsidR="001D2A95" w:rsidRDefault="0058257E">
            <w:pPr>
              <w:pStyle w:val="TableParagraph"/>
              <w:spacing w:line="271" w:lineRule="exact"/>
              <w:ind w:left="231"/>
              <w:rPr>
                <w:sz w:val="24"/>
              </w:rPr>
            </w:pPr>
            <w:r>
              <w:rPr>
                <w:spacing w:val="-2"/>
                <w:sz w:val="24"/>
              </w:rPr>
              <w:t>Комплектучебныхвидеофильмов(попредметнойобласти)</w:t>
            </w:r>
          </w:p>
        </w:tc>
        <w:tc>
          <w:tcPr>
            <w:tcW w:w="732" w:type="dxa"/>
          </w:tcPr>
          <w:p w:rsidR="001D2A95" w:rsidRDefault="001D2A95">
            <w:pPr>
              <w:pStyle w:val="TableParagraph"/>
            </w:pPr>
          </w:p>
        </w:tc>
      </w:tr>
      <w:tr w:rsidR="001D2A95">
        <w:trPr>
          <w:trHeight w:val="305"/>
        </w:trPr>
        <w:tc>
          <w:tcPr>
            <w:tcW w:w="8801" w:type="dxa"/>
            <w:gridSpan w:val="2"/>
          </w:tcPr>
          <w:p w:rsidR="001D2A95" w:rsidRDefault="0058257E">
            <w:pPr>
              <w:pStyle w:val="TableParagraph"/>
              <w:spacing w:line="273" w:lineRule="exact"/>
              <w:ind w:left="50"/>
              <w:rPr>
                <w:sz w:val="24"/>
              </w:rPr>
            </w:pPr>
            <w:r>
              <w:rPr>
                <w:spacing w:val="-2"/>
                <w:sz w:val="24"/>
              </w:rPr>
              <w:t>Демонстрационныеучебно-наглядныепособия</w:t>
            </w:r>
          </w:p>
        </w:tc>
        <w:tc>
          <w:tcPr>
            <w:tcW w:w="732" w:type="dxa"/>
          </w:tcPr>
          <w:p w:rsidR="001D2A95" w:rsidRDefault="0058257E">
            <w:pPr>
              <w:pStyle w:val="TableParagraph"/>
              <w:spacing w:line="273" w:lineRule="exact"/>
              <w:ind w:right="48"/>
              <w:jc w:val="right"/>
              <w:rPr>
                <w:sz w:val="24"/>
              </w:rPr>
            </w:pPr>
            <w:r>
              <w:rPr>
                <w:spacing w:val="-10"/>
                <w:sz w:val="24"/>
              </w:rPr>
              <w:t>+</w:t>
            </w:r>
          </w:p>
        </w:tc>
      </w:tr>
      <w:tr w:rsidR="001D2A95">
        <w:trPr>
          <w:trHeight w:val="302"/>
        </w:trPr>
        <w:tc>
          <w:tcPr>
            <w:tcW w:w="8801" w:type="dxa"/>
            <w:gridSpan w:val="2"/>
          </w:tcPr>
          <w:p w:rsidR="001D2A95" w:rsidRDefault="0058257E">
            <w:pPr>
              <w:pStyle w:val="TableParagraph"/>
              <w:spacing w:line="266" w:lineRule="exact"/>
              <w:ind w:left="50"/>
              <w:rPr>
                <w:sz w:val="24"/>
              </w:rPr>
            </w:pPr>
            <w:r>
              <w:rPr>
                <w:spacing w:val="-2"/>
                <w:sz w:val="24"/>
              </w:rPr>
              <w:t>Основноеоборудование</w:t>
            </w:r>
          </w:p>
        </w:tc>
        <w:tc>
          <w:tcPr>
            <w:tcW w:w="732" w:type="dxa"/>
          </w:tcPr>
          <w:p w:rsidR="001D2A95" w:rsidRDefault="0058257E">
            <w:pPr>
              <w:pStyle w:val="TableParagraph"/>
              <w:spacing w:line="266" w:lineRule="exact"/>
              <w:ind w:right="48"/>
              <w:jc w:val="right"/>
              <w:rPr>
                <w:sz w:val="24"/>
              </w:rPr>
            </w:pPr>
            <w:r>
              <w:rPr>
                <w:spacing w:val="-10"/>
                <w:sz w:val="24"/>
              </w:rPr>
              <w:t>+</w:t>
            </w:r>
          </w:p>
        </w:tc>
      </w:tr>
      <w:tr w:rsidR="001D2A95">
        <w:trPr>
          <w:trHeight w:val="304"/>
        </w:trPr>
        <w:tc>
          <w:tcPr>
            <w:tcW w:w="755" w:type="dxa"/>
          </w:tcPr>
          <w:p w:rsidR="001D2A95" w:rsidRDefault="0058257E">
            <w:pPr>
              <w:pStyle w:val="TableParagraph"/>
              <w:spacing w:line="271" w:lineRule="exact"/>
              <w:ind w:left="50"/>
              <w:rPr>
                <w:sz w:val="24"/>
              </w:rPr>
            </w:pPr>
            <w:r>
              <w:rPr>
                <w:spacing w:val="-2"/>
                <w:sz w:val="24"/>
              </w:rPr>
              <w:t>2.14.</w:t>
            </w:r>
          </w:p>
        </w:tc>
        <w:tc>
          <w:tcPr>
            <w:tcW w:w="8046" w:type="dxa"/>
          </w:tcPr>
          <w:p w:rsidR="001D2A95" w:rsidRDefault="0058257E">
            <w:pPr>
              <w:pStyle w:val="TableParagraph"/>
              <w:spacing w:line="271" w:lineRule="exact"/>
              <w:ind w:left="231"/>
              <w:rPr>
                <w:sz w:val="24"/>
              </w:rPr>
            </w:pPr>
            <w:r>
              <w:rPr>
                <w:spacing w:val="-2"/>
                <w:sz w:val="24"/>
              </w:rPr>
              <w:t>Словари,справочники,энциклопедия(попредметнойобласти)</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580"/>
        </w:trPr>
        <w:tc>
          <w:tcPr>
            <w:tcW w:w="9533" w:type="dxa"/>
            <w:gridSpan w:val="3"/>
          </w:tcPr>
          <w:p w:rsidR="001D2A95" w:rsidRDefault="0058257E">
            <w:pPr>
              <w:pStyle w:val="TableParagraph"/>
              <w:spacing w:line="237" w:lineRule="auto"/>
              <w:ind w:left="50" w:right="1300"/>
              <w:rPr>
                <w:sz w:val="24"/>
              </w:rPr>
            </w:pPr>
            <w:r>
              <w:rPr>
                <w:sz w:val="24"/>
              </w:rPr>
              <w:t>Позиция2.15являетсяобщейдляследующихподразделов(предметныхкабинетов) и приобретается в каждый из них:</w:t>
            </w:r>
          </w:p>
        </w:tc>
      </w:tr>
      <w:tr w:rsidR="001D2A95">
        <w:trPr>
          <w:trHeight w:val="309"/>
        </w:trPr>
        <w:tc>
          <w:tcPr>
            <w:tcW w:w="8801" w:type="dxa"/>
            <w:gridSpan w:val="2"/>
          </w:tcPr>
          <w:p w:rsidR="001D2A95" w:rsidRDefault="0058257E">
            <w:pPr>
              <w:pStyle w:val="TableParagraph"/>
              <w:spacing w:line="273" w:lineRule="exact"/>
              <w:ind w:left="50"/>
              <w:rPr>
                <w:sz w:val="24"/>
              </w:rPr>
            </w:pPr>
            <w:r>
              <w:rPr>
                <w:sz w:val="24"/>
              </w:rPr>
              <w:t xml:space="preserve">Подраздел8. </w:t>
            </w:r>
            <w:r>
              <w:rPr>
                <w:spacing w:val="-2"/>
                <w:sz w:val="24"/>
              </w:rPr>
              <w:t>Кабинетрусскогоязыкаилитературы</w:t>
            </w:r>
          </w:p>
        </w:tc>
        <w:tc>
          <w:tcPr>
            <w:tcW w:w="732" w:type="dxa"/>
          </w:tcPr>
          <w:p w:rsidR="001D2A95" w:rsidRDefault="0058257E">
            <w:pPr>
              <w:pStyle w:val="TableParagraph"/>
              <w:spacing w:line="273" w:lineRule="exact"/>
              <w:ind w:right="48"/>
              <w:jc w:val="right"/>
              <w:rPr>
                <w:sz w:val="24"/>
              </w:rPr>
            </w:pPr>
            <w:r>
              <w:rPr>
                <w:spacing w:val="-10"/>
                <w:sz w:val="24"/>
              </w:rPr>
              <w:t>+</w:t>
            </w:r>
          </w:p>
        </w:tc>
      </w:tr>
      <w:tr w:rsidR="001D2A95">
        <w:trPr>
          <w:trHeight w:val="307"/>
        </w:trPr>
        <w:tc>
          <w:tcPr>
            <w:tcW w:w="8801" w:type="dxa"/>
            <w:gridSpan w:val="2"/>
          </w:tcPr>
          <w:p w:rsidR="001D2A95" w:rsidRDefault="0058257E">
            <w:pPr>
              <w:pStyle w:val="TableParagraph"/>
              <w:spacing w:line="271" w:lineRule="exact"/>
              <w:ind w:left="50"/>
              <w:rPr>
                <w:sz w:val="24"/>
              </w:rPr>
            </w:pPr>
            <w:r>
              <w:rPr>
                <w:spacing w:val="-2"/>
                <w:sz w:val="24"/>
              </w:rPr>
              <w:t>Подраздел9.Кабинетиностранногоязыка</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801" w:type="dxa"/>
            <w:gridSpan w:val="2"/>
          </w:tcPr>
          <w:p w:rsidR="001D2A95" w:rsidRDefault="0058257E">
            <w:pPr>
              <w:pStyle w:val="TableParagraph"/>
              <w:spacing w:line="271" w:lineRule="exact"/>
              <w:ind w:left="50"/>
              <w:rPr>
                <w:sz w:val="24"/>
              </w:rPr>
            </w:pPr>
            <w:r>
              <w:rPr>
                <w:spacing w:val="-2"/>
                <w:sz w:val="24"/>
              </w:rPr>
              <w:t>Подраздел10.Кабинетисториииобществознания</w:t>
            </w:r>
          </w:p>
        </w:tc>
        <w:tc>
          <w:tcPr>
            <w:tcW w:w="732" w:type="dxa"/>
          </w:tcPr>
          <w:p w:rsidR="001D2A95" w:rsidRDefault="0058257E">
            <w:pPr>
              <w:pStyle w:val="TableParagraph"/>
              <w:spacing w:line="271" w:lineRule="exact"/>
              <w:ind w:right="48"/>
              <w:jc w:val="right"/>
              <w:rPr>
                <w:sz w:val="24"/>
              </w:rPr>
            </w:pPr>
            <w:r>
              <w:rPr>
                <w:spacing w:val="-10"/>
                <w:sz w:val="24"/>
              </w:rPr>
              <w:t>+</w:t>
            </w:r>
          </w:p>
        </w:tc>
      </w:tr>
      <w:tr w:rsidR="001D2A95">
        <w:trPr>
          <w:trHeight w:val="290"/>
        </w:trPr>
        <w:tc>
          <w:tcPr>
            <w:tcW w:w="8801" w:type="dxa"/>
            <w:gridSpan w:val="2"/>
          </w:tcPr>
          <w:p w:rsidR="001D2A95" w:rsidRDefault="0058257E">
            <w:pPr>
              <w:pStyle w:val="TableParagraph"/>
              <w:spacing w:line="266" w:lineRule="exact"/>
              <w:ind w:left="50"/>
              <w:rPr>
                <w:sz w:val="24"/>
              </w:rPr>
            </w:pPr>
            <w:r>
              <w:rPr>
                <w:spacing w:val="-2"/>
                <w:sz w:val="24"/>
              </w:rPr>
              <w:t>Подраздел11.Кабинетгеографии</w:t>
            </w:r>
          </w:p>
        </w:tc>
        <w:tc>
          <w:tcPr>
            <w:tcW w:w="732" w:type="dxa"/>
          </w:tcPr>
          <w:p w:rsidR="001D2A95" w:rsidRDefault="0058257E">
            <w:pPr>
              <w:pStyle w:val="TableParagraph"/>
              <w:spacing w:line="266" w:lineRule="exact"/>
              <w:ind w:right="48"/>
              <w:jc w:val="right"/>
              <w:rPr>
                <w:sz w:val="24"/>
              </w:rPr>
            </w:pPr>
            <w:r>
              <w:rPr>
                <w:spacing w:val="-10"/>
                <w:sz w:val="24"/>
              </w:rPr>
              <w:t>+</w:t>
            </w:r>
          </w:p>
        </w:tc>
      </w:tr>
      <w:tr w:rsidR="001D2A95">
        <w:trPr>
          <w:trHeight w:val="274"/>
        </w:trPr>
        <w:tc>
          <w:tcPr>
            <w:tcW w:w="8801" w:type="dxa"/>
            <w:gridSpan w:val="2"/>
          </w:tcPr>
          <w:p w:rsidR="001D2A95" w:rsidRDefault="0058257E">
            <w:pPr>
              <w:pStyle w:val="TableParagraph"/>
              <w:spacing w:line="254" w:lineRule="exact"/>
              <w:ind w:left="50"/>
              <w:rPr>
                <w:sz w:val="24"/>
              </w:rPr>
            </w:pPr>
            <w:r>
              <w:rPr>
                <w:sz w:val="24"/>
              </w:rPr>
              <w:t xml:space="preserve">Подраздел18. </w:t>
            </w:r>
            <w:r>
              <w:rPr>
                <w:spacing w:val="-2"/>
                <w:sz w:val="24"/>
              </w:rPr>
              <w:t>Кабинетастрономии</w:t>
            </w:r>
          </w:p>
        </w:tc>
        <w:tc>
          <w:tcPr>
            <w:tcW w:w="732" w:type="dxa"/>
          </w:tcPr>
          <w:p w:rsidR="001D2A95" w:rsidRDefault="0058257E">
            <w:pPr>
              <w:pStyle w:val="TableParagraph"/>
              <w:spacing w:line="254" w:lineRule="exact"/>
              <w:ind w:right="85"/>
              <w:jc w:val="right"/>
              <w:rPr>
                <w:sz w:val="24"/>
              </w:rPr>
            </w:pPr>
            <w:r>
              <w:rPr>
                <w:spacing w:val="-10"/>
                <w:sz w:val="24"/>
              </w:rPr>
              <w:t>-</w:t>
            </w:r>
          </w:p>
        </w:tc>
      </w:tr>
    </w:tbl>
    <w:p w:rsidR="001D2A95" w:rsidRDefault="001D2A95">
      <w:pPr>
        <w:pStyle w:val="a3"/>
        <w:ind w:left="0"/>
      </w:pPr>
    </w:p>
    <w:p w:rsidR="001D2A95" w:rsidRDefault="001D2A95">
      <w:pPr>
        <w:pStyle w:val="a3"/>
        <w:spacing w:before="16"/>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502</w:t>
      </w:r>
    </w:p>
    <w:tbl>
      <w:tblPr>
        <w:tblStyle w:val="TableNormal"/>
        <w:tblW w:w="0" w:type="auto"/>
        <w:tblInd w:w="825" w:type="dxa"/>
        <w:tblLayout w:type="fixed"/>
        <w:tblLook w:val="01E0"/>
      </w:tblPr>
      <w:tblGrid>
        <w:gridCol w:w="755"/>
        <w:gridCol w:w="7371"/>
        <w:gridCol w:w="1402"/>
      </w:tblGrid>
      <w:tr w:rsidR="001D2A95">
        <w:trPr>
          <w:trHeight w:val="281"/>
        </w:trPr>
        <w:tc>
          <w:tcPr>
            <w:tcW w:w="8126" w:type="dxa"/>
            <w:gridSpan w:val="2"/>
          </w:tcPr>
          <w:p w:rsidR="001D2A95" w:rsidRDefault="0058257E">
            <w:pPr>
              <w:pStyle w:val="TableParagraph"/>
              <w:spacing w:line="250" w:lineRule="exact"/>
              <w:ind w:left="50"/>
              <w:rPr>
                <w:sz w:val="24"/>
              </w:rPr>
            </w:pPr>
            <w:r>
              <w:rPr>
                <w:sz w:val="24"/>
              </w:rPr>
              <w:t xml:space="preserve">Подраздел19. </w:t>
            </w:r>
            <w:r>
              <w:rPr>
                <w:spacing w:val="-2"/>
                <w:sz w:val="24"/>
              </w:rPr>
              <w:t>Кабинетматематики</w:t>
            </w:r>
          </w:p>
        </w:tc>
        <w:tc>
          <w:tcPr>
            <w:tcW w:w="1402" w:type="dxa"/>
          </w:tcPr>
          <w:p w:rsidR="001D2A95" w:rsidRDefault="0058257E">
            <w:pPr>
              <w:pStyle w:val="TableParagraph"/>
              <w:spacing w:line="250" w:lineRule="exact"/>
              <w:ind w:right="48"/>
              <w:jc w:val="right"/>
              <w:rPr>
                <w:sz w:val="24"/>
              </w:rPr>
            </w:pPr>
            <w:r>
              <w:rPr>
                <w:spacing w:val="-10"/>
                <w:sz w:val="24"/>
              </w:rPr>
              <w:t>+</w:t>
            </w:r>
          </w:p>
        </w:tc>
      </w:tr>
      <w:tr w:rsidR="001D2A95">
        <w:trPr>
          <w:trHeight w:val="302"/>
        </w:trPr>
        <w:tc>
          <w:tcPr>
            <w:tcW w:w="8126" w:type="dxa"/>
            <w:gridSpan w:val="2"/>
          </w:tcPr>
          <w:p w:rsidR="001D2A95" w:rsidRDefault="0058257E">
            <w:pPr>
              <w:pStyle w:val="TableParagraph"/>
              <w:spacing w:line="266" w:lineRule="exact"/>
              <w:ind w:left="50"/>
              <w:rPr>
                <w:sz w:val="24"/>
              </w:rPr>
            </w:pPr>
            <w:r>
              <w:rPr>
                <w:spacing w:val="-2"/>
                <w:sz w:val="24"/>
              </w:rPr>
              <w:t>Подраздел20.Кабинетинформатики</w:t>
            </w:r>
          </w:p>
        </w:tc>
        <w:tc>
          <w:tcPr>
            <w:tcW w:w="1402" w:type="dxa"/>
          </w:tcPr>
          <w:p w:rsidR="001D2A95" w:rsidRDefault="0058257E">
            <w:pPr>
              <w:pStyle w:val="TableParagraph"/>
              <w:spacing w:line="266" w:lineRule="exact"/>
              <w:ind w:right="48"/>
              <w:jc w:val="right"/>
              <w:rPr>
                <w:sz w:val="24"/>
              </w:rPr>
            </w:pPr>
            <w:r>
              <w:rPr>
                <w:spacing w:val="-10"/>
                <w:sz w:val="24"/>
              </w:rPr>
              <w:t>+</w:t>
            </w:r>
          </w:p>
        </w:tc>
      </w:tr>
      <w:tr w:rsidR="001D2A95">
        <w:trPr>
          <w:trHeight w:val="304"/>
        </w:trPr>
        <w:tc>
          <w:tcPr>
            <w:tcW w:w="8126" w:type="dxa"/>
            <w:gridSpan w:val="2"/>
          </w:tcPr>
          <w:p w:rsidR="001D2A95" w:rsidRDefault="0058257E">
            <w:pPr>
              <w:pStyle w:val="TableParagraph"/>
              <w:spacing w:line="271" w:lineRule="exact"/>
              <w:ind w:left="50"/>
              <w:rPr>
                <w:sz w:val="24"/>
              </w:rPr>
            </w:pPr>
            <w:r>
              <w:rPr>
                <w:spacing w:val="-2"/>
                <w:sz w:val="24"/>
              </w:rPr>
              <w:t>Подраздел22.КабинеттехнологииЧасть2.Домоводство(Кулинария)</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8126" w:type="dxa"/>
            <w:gridSpan w:val="2"/>
          </w:tcPr>
          <w:p w:rsidR="001D2A95" w:rsidRDefault="0058257E">
            <w:pPr>
              <w:pStyle w:val="TableParagraph"/>
              <w:spacing w:line="268" w:lineRule="exact"/>
              <w:ind w:left="50"/>
              <w:rPr>
                <w:sz w:val="24"/>
              </w:rPr>
            </w:pPr>
            <w:r>
              <w:rPr>
                <w:spacing w:val="-2"/>
                <w:sz w:val="24"/>
              </w:rPr>
              <w:t>Подраздел23.Кабинетосновыбезопасностижизнедеятельности</w:t>
            </w:r>
          </w:p>
        </w:tc>
        <w:tc>
          <w:tcPr>
            <w:tcW w:w="1402" w:type="dxa"/>
          </w:tcPr>
          <w:p w:rsidR="001D2A95" w:rsidRDefault="0058257E">
            <w:pPr>
              <w:pStyle w:val="TableParagraph"/>
              <w:spacing w:line="268" w:lineRule="exact"/>
              <w:ind w:right="48"/>
              <w:jc w:val="right"/>
              <w:rPr>
                <w:sz w:val="24"/>
              </w:rPr>
            </w:pPr>
            <w:r>
              <w:rPr>
                <w:spacing w:val="-10"/>
                <w:sz w:val="24"/>
              </w:rPr>
              <w:t>+</w:t>
            </w:r>
          </w:p>
        </w:tc>
      </w:tr>
      <w:tr w:rsidR="001D2A95">
        <w:trPr>
          <w:trHeight w:val="305"/>
        </w:trPr>
        <w:tc>
          <w:tcPr>
            <w:tcW w:w="9528" w:type="dxa"/>
            <w:gridSpan w:val="3"/>
          </w:tcPr>
          <w:p w:rsidR="001D2A95" w:rsidRDefault="0058257E">
            <w:pPr>
              <w:pStyle w:val="TableParagraph"/>
              <w:spacing w:line="273" w:lineRule="exact"/>
              <w:ind w:left="50"/>
              <w:rPr>
                <w:sz w:val="24"/>
              </w:rPr>
            </w:pPr>
            <w:r>
              <w:rPr>
                <w:spacing w:val="-2"/>
                <w:sz w:val="24"/>
              </w:rPr>
              <w:t>Дополнительноевариативноеоборудованиедля:</w:t>
            </w:r>
          </w:p>
        </w:tc>
      </w:tr>
      <w:tr w:rsidR="001D2A95">
        <w:trPr>
          <w:trHeight w:val="583"/>
        </w:trPr>
        <w:tc>
          <w:tcPr>
            <w:tcW w:w="9528" w:type="dxa"/>
            <w:gridSpan w:val="3"/>
          </w:tcPr>
          <w:p w:rsidR="001D2A95" w:rsidRDefault="0058257E">
            <w:pPr>
              <w:pStyle w:val="TableParagraph"/>
              <w:spacing w:line="242" w:lineRule="auto"/>
              <w:ind w:left="50" w:right="934"/>
              <w:rPr>
                <w:sz w:val="24"/>
              </w:rPr>
            </w:pPr>
            <w:r>
              <w:rPr>
                <w:spacing w:val="-2"/>
                <w:sz w:val="24"/>
              </w:rPr>
              <w:t xml:space="preserve">Подраздел3.Кабинетпроектно-исследовательскойдеятельностидляначальных </w:t>
            </w:r>
            <w:r>
              <w:rPr>
                <w:sz w:val="24"/>
              </w:rPr>
              <w:t>классов (на базе компьютерного класса)</w:t>
            </w:r>
          </w:p>
        </w:tc>
      </w:tr>
      <w:tr w:rsidR="001D2A95">
        <w:trPr>
          <w:trHeight w:val="302"/>
        </w:trPr>
        <w:tc>
          <w:tcPr>
            <w:tcW w:w="9528" w:type="dxa"/>
            <w:gridSpan w:val="3"/>
          </w:tcPr>
          <w:p w:rsidR="001D2A95" w:rsidRDefault="0058257E">
            <w:pPr>
              <w:pStyle w:val="TableParagraph"/>
              <w:spacing w:line="273" w:lineRule="exact"/>
              <w:ind w:left="50"/>
              <w:rPr>
                <w:sz w:val="24"/>
              </w:rPr>
            </w:pPr>
            <w:r>
              <w:rPr>
                <w:spacing w:val="-2"/>
                <w:sz w:val="24"/>
              </w:rPr>
              <w:t>Специализированнаямебельисистемыхранения</w:t>
            </w:r>
          </w:p>
        </w:tc>
      </w:tr>
      <w:tr w:rsidR="001D2A95">
        <w:trPr>
          <w:trHeight w:val="302"/>
        </w:trPr>
        <w:tc>
          <w:tcPr>
            <w:tcW w:w="9528" w:type="dxa"/>
            <w:gridSpan w:val="3"/>
          </w:tcPr>
          <w:p w:rsidR="001D2A95" w:rsidRDefault="0058257E">
            <w:pPr>
              <w:pStyle w:val="TableParagraph"/>
              <w:spacing w:line="263" w:lineRule="exact"/>
              <w:ind w:left="50"/>
              <w:rPr>
                <w:sz w:val="24"/>
              </w:rPr>
            </w:pPr>
            <w:r>
              <w:rPr>
                <w:spacing w:val="-2"/>
                <w:sz w:val="24"/>
              </w:rPr>
              <w:t>Основноеоборудование</w:t>
            </w:r>
          </w:p>
        </w:tc>
      </w:tr>
      <w:tr w:rsidR="001D2A95">
        <w:trPr>
          <w:trHeight w:val="304"/>
        </w:trPr>
        <w:tc>
          <w:tcPr>
            <w:tcW w:w="755" w:type="dxa"/>
          </w:tcPr>
          <w:p w:rsidR="001D2A95" w:rsidRDefault="0058257E">
            <w:pPr>
              <w:pStyle w:val="TableParagraph"/>
              <w:spacing w:line="273" w:lineRule="exact"/>
              <w:ind w:left="50"/>
              <w:rPr>
                <w:sz w:val="24"/>
              </w:rPr>
            </w:pPr>
            <w:r>
              <w:rPr>
                <w:spacing w:val="-2"/>
                <w:sz w:val="24"/>
              </w:rPr>
              <w:t>2.15.</w:t>
            </w:r>
          </w:p>
        </w:tc>
        <w:tc>
          <w:tcPr>
            <w:tcW w:w="7371" w:type="dxa"/>
          </w:tcPr>
          <w:p w:rsidR="001D2A95" w:rsidRDefault="0058257E">
            <w:pPr>
              <w:pStyle w:val="TableParagraph"/>
              <w:spacing w:line="273" w:lineRule="exact"/>
              <w:ind w:left="231"/>
              <w:rPr>
                <w:sz w:val="24"/>
              </w:rPr>
            </w:pPr>
            <w:r>
              <w:rPr>
                <w:sz w:val="24"/>
              </w:rPr>
              <w:t>Столученический,</w:t>
            </w:r>
            <w:r>
              <w:rPr>
                <w:spacing w:val="-2"/>
                <w:sz w:val="24"/>
              </w:rPr>
              <w:t>регулируемыйповысоте</w:t>
            </w:r>
          </w:p>
        </w:tc>
        <w:tc>
          <w:tcPr>
            <w:tcW w:w="1402" w:type="dxa"/>
          </w:tcPr>
          <w:p w:rsidR="001D2A95" w:rsidRDefault="001D2A95">
            <w:pPr>
              <w:pStyle w:val="TableParagraph"/>
            </w:pPr>
          </w:p>
        </w:tc>
      </w:tr>
      <w:tr w:rsidR="001D2A95">
        <w:trPr>
          <w:trHeight w:val="581"/>
        </w:trPr>
        <w:tc>
          <w:tcPr>
            <w:tcW w:w="9528" w:type="dxa"/>
            <w:gridSpan w:val="3"/>
          </w:tcPr>
          <w:p w:rsidR="001D2A95" w:rsidRDefault="0058257E">
            <w:pPr>
              <w:pStyle w:val="TableParagraph"/>
              <w:spacing w:line="242" w:lineRule="auto"/>
              <w:ind w:left="50"/>
              <w:rPr>
                <w:sz w:val="24"/>
              </w:rPr>
            </w:pPr>
            <w:r>
              <w:rPr>
                <w:sz w:val="24"/>
              </w:rPr>
              <w:t>Позиция2.16являетсяобщейдляследующихподразделов(предметныхкабинетов)и приобретается в каждый из них:</w:t>
            </w:r>
          </w:p>
        </w:tc>
      </w:tr>
      <w:tr w:rsidR="001D2A95">
        <w:trPr>
          <w:trHeight w:val="307"/>
        </w:trPr>
        <w:tc>
          <w:tcPr>
            <w:tcW w:w="8126" w:type="dxa"/>
            <w:gridSpan w:val="2"/>
          </w:tcPr>
          <w:p w:rsidR="001D2A95" w:rsidRDefault="0058257E">
            <w:pPr>
              <w:pStyle w:val="TableParagraph"/>
              <w:spacing w:line="271" w:lineRule="exact"/>
              <w:ind w:left="50"/>
              <w:rPr>
                <w:sz w:val="24"/>
              </w:rPr>
            </w:pPr>
            <w:r>
              <w:rPr>
                <w:sz w:val="24"/>
              </w:rPr>
              <w:t xml:space="preserve">Подраздел8. </w:t>
            </w:r>
            <w:r>
              <w:rPr>
                <w:spacing w:val="-2"/>
                <w:sz w:val="24"/>
              </w:rPr>
              <w:t>Кабинетрусскогоязыкаилитературы</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9"/>
        </w:trPr>
        <w:tc>
          <w:tcPr>
            <w:tcW w:w="8126" w:type="dxa"/>
            <w:gridSpan w:val="2"/>
          </w:tcPr>
          <w:p w:rsidR="001D2A95" w:rsidRDefault="0058257E">
            <w:pPr>
              <w:pStyle w:val="TableParagraph"/>
              <w:spacing w:line="271" w:lineRule="exact"/>
              <w:ind w:left="50"/>
              <w:rPr>
                <w:sz w:val="24"/>
              </w:rPr>
            </w:pPr>
            <w:r>
              <w:rPr>
                <w:spacing w:val="-2"/>
                <w:sz w:val="24"/>
              </w:rPr>
              <w:t>Подраздел9.Кабинетиностранногоязыка</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4"/>
        </w:trPr>
        <w:tc>
          <w:tcPr>
            <w:tcW w:w="8126" w:type="dxa"/>
            <w:gridSpan w:val="2"/>
          </w:tcPr>
          <w:p w:rsidR="001D2A95" w:rsidRDefault="0058257E">
            <w:pPr>
              <w:pStyle w:val="TableParagraph"/>
              <w:spacing w:line="273" w:lineRule="exact"/>
              <w:ind w:left="50"/>
              <w:rPr>
                <w:sz w:val="24"/>
              </w:rPr>
            </w:pPr>
            <w:r>
              <w:rPr>
                <w:spacing w:val="-2"/>
                <w:sz w:val="24"/>
              </w:rPr>
              <w:t>Подраздел10.Кабинетисториииобществознания</w:t>
            </w:r>
          </w:p>
        </w:tc>
        <w:tc>
          <w:tcPr>
            <w:tcW w:w="1402" w:type="dxa"/>
          </w:tcPr>
          <w:p w:rsidR="001D2A95" w:rsidRDefault="0058257E">
            <w:pPr>
              <w:pStyle w:val="TableParagraph"/>
              <w:spacing w:line="273" w:lineRule="exact"/>
              <w:ind w:right="48"/>
              <w:jc w:val="right"/>
              <w:rPr>
                <w:sz w:val="24"/>
              </w:rPr>
            </w:pPr>
            <w:r>
              <w:rPr>
                <w:spacing w:val="-10"/>
                <w:sz w:val="24"/>
              </w:rPr>
              <w:t>+</w:t>
            </w:r>
          </w:p>
        </w:tc>
      </w:tr>
      <w:tr w:rsidR="001D2A95">
        <w:trPr>
          <w:trHeight w:val="302"/>
        </w:trPr>
        <w:tc>
          <w:tcPr>
            <w:tcW w:w="8126" w:type="dxa"/>
            <w:gridSpan w:val="2"/>
          </w:tcPr>
          <w:p w:rsidR="001D2A95" w:rsidRDefault="0058257E">
            <w:pPr>
              <w:pStyle w:val="TableParagraph"/>
              <w:spacing w:line="266" w:lineRule="exact"/>
              <w:ind w:left="50"/>
              <w:rPr>
                <w:sz w:val="24"/>
              </w:rPr>
            </w:pPr>
            <w:r>
              <w:rPr>
                <w:spacing w:val="-2"/>
                <w:sz w:val="24"/>
              </w:rPr>
              <w:t>Подраздел11.Кабинетгеографии</w:t>
            </w:r>
          </w:p>
        </w:tc>
        <w:tc>
          <w:tcPr>
            <w:tcW w:w="1402" w:type="dxa"/>
          </w:tcPr>
          <w:p w:rsidR="001D2A95" w:rsidRDefault="0058257E">
            <w:pPr>
              <w:pStyle w:val="TableParagraph"/>
              <w:spacing w:line="266" w:lineRule="exact"/>
              <w:ind w:right="48"/>
              <w:jc w:val="right"/>
              <w:rPr>
                <w:sz w:val="24"/>
              </w:rPr>
            </w:pPr>
            <w:r>
              <w:rPr>
                <w:spacing w:val="-10"/>
                <w:sz w:val="24"/>
              </w:rPr>
              <w:t>+</w:t>
            </w:r>
          </w:p>
        </w:tc>
      </w:tr>
      <w:tr w:rsidR="001D2A95">
        <w:trPr>
          <w:trHeight w:val="307"/>
        </w:trPr>
        <w:tc>
          <w:tcPr>
            <w:tcW w:w="8126" w:type="dxa"/>
            <w:gridSpan w:val="2"/>
          </w:tcPr>
          <w:p w:rsidR="001D2A95" w:rsidRDefault="0058257E">
            <w:pPr>
              <w:pStyle w:val="TableParagraph"/>
              <w:spacing w:line="271" w:lineRule="exact"/>
              <w:ind w:left="50"/>
              <w:rPr>
                <w:sz w:val="24"/>
              </w:rPr>
            </w:pPr>
            <w:r>
              <w:rPr>
                <w:spacing w:val="-2"/>
                <w:sz w:val="24"/>
              </w:rPr>
              <w:t>Подраздел12.Кабинетизобразительногоискусства</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8126" w:type="dxa"/>
            <w:gridSpan w:val="2"/>
          </w:tcPr>
          <w:p w:rsidR="001D2A95" w:rsidRDefault="0058257E">
            <w:pPr>
              <w:pStyle w:val="TableParagraph"/>
              <w:spacing w:line="271" w:lineRule="exact"/>
              <w:ind w:left="50"/>
              <w:rPr>
                <w:sz w:val="24"/>
              </w:rPr>
            </w:pPr>
            <w:r>
              <w:rPr>
                <w:sz w:val="24"/>
              </w:rPr>
              <w:t xml:space="preserve">Подраздел14. </w:t>
            </w:r>
            <w:r>
              <w:rPr>
                <w:spacing w:val="-2"/>
                <w:sz w:val="24"/>
              </w:rPr>
              <w:t>Кабинетфизики</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4"/>
        </w:trPr>
        <w:tc>
          <w:tcPr>
            <w:tcW w:w="8126" w:type="dxa"/>
            <w:gridSpan w:val="2"/>
          </w:tcPr>
          <w:p w:rsidR="001D2A95" w:rsidRDefault="0058257E">
            <w:pPr>
              <w:pStyle w:val="TableParagraph"/>
              <w:spacing w:line="271" w:lineRule="exact"/>
              <w:ind w:left="50"/>
              <w:rPr>
                <w:sz w:val="24"/>
              </w:rPr>
            </w:pPr>
            <w:r>
              <w:rPr>
                <w:sz w:val="24"/>
              </w:rPr>
              <w:t>Подраздел15.Кабинет</w:t>
            </w:r>
            <w:r>
              <w:rPr>
                <w:spacing w:val="-2"/>
                <w:sz w:val="24"/>
              </w:rPr>
              <w:t>химии</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126" w:type="dxa"/>
            <w:gridSpan w:val="2"/>
          </w:tcPr>
          <w:p w:rsidR="001D2A95" w:rsidRDefault="0058257E">
            <w:pPr>
              <w:pStyle w:val="TableParagraph"/>
              <w:spacing w:line="268" w:lineRule="exact"/>
              <w:ind w:left="50"/>
              <w:rPr>
                <w:sz w:val="24"/>
              </w:rPr>
            </w:pPr>
            <w:r>
              <w:rPr>
                <w:sz w:val="24"/>
              </w:rPr>
              <w:t>Подраздел16.Кабинет</w:t>
            </w:r>
            <w:r>
              <w:rPr>
                <w:spacing w:val="-2"/>
                <w:sz w:val="24"/>
              </w:rPr>
              <w:t>биологиииэкологии</w:t>
            </w:r>
          </w:p>
        </w:tc>
        <w:tc>
          <w:tcPr>
            <w:tcW w:w="1402" w:type="dxa"/>
          </w:tcPr>
          <w:p w:rsidR="001D2A95" w:rsidRDefault="0058257E">
            <w:pPr>
              <w:pStyle w:val="TableParagraph"/>
              <w:spacing w:line="268" w:lineRule="exact"/>
              <w:ind w:right="48"/>
              <w:jc w:val="right"/>
              <w:rPr>
                <w:sz w:val="24"/>
              </w:rPr>
            </w:pPr>
            <w:r>
              <w:rPr>
                <w:spacing w:val="-10"/>
                <w:sz w:val="24"/>
              </w:rPr>
              <w:t>+</w:t>
            </w:r>
          </w:p>
        </w:tc>
      </w:tr>
      <w:tr w:rsidR="001D2A95">
        <w:trPr>
          <w:trHeight w:val="304"/>
        </w:trPr>
        <w:tc>
          <w:tcPr>
            <w:tcW w:w="8126" w:type="dxa"/>
            <w:gridSpan w:val="2"/>
          </w:tcPr>
          <w:p w:rsidR="001D2A95" w:rsidRDefault="0058257E">
            <w:pPr>
              <w:pStyle w:val="TableParagraph"/>
              <w:spacing w:line="268" w:lineRule="exact"/>
              <w:ind w:left="50"/>
              <w:rPr>
                <w:sz w:val="24"/>
              </w:rPr>
            </w:pPr>
            <w:r>
              <w:rPr>
                <w:sz w:val="24"/>
              </w:rPr>
              <w:t xml:space="preserve">Подраздел17. </w:t>
            </w:r>
            <w:r>
              <w:rPr>
                <w:spacing w:val="-2"/>
                <w:sz w:val="24"/>
              </w:rPr>
              <w:t>Кабинетестествознания</w:t>
            </w:r>
          </w:p>
        </w:tc>
        <w:tc>
          <w:tcPr>
            <w:tcW w:w="1402" w:type="dxa"/>
          </w:tcPr>
          <w:p w:rsidR="001D2A95" w:rsidRDefault="0058257E">
            <w:pPr>
              <w:pStyle w:val="TableParagraph"/>
              <w:spacing w:line="268" w:lineRule="exact"/>
              <w:ind w:right="84"/>
              <w:jc w:val="right"/>
              <w:rPr>
                <w:sz w:val="24"/>
              </w:rPr>
            </w:pPr>
            <w:r>
              <w:rPr>
                <w:spacing w:val="-10"/>
                <w:sz w:val="24"/>
              </w:rPr>
              <w:t>-</w:t>
            </w:r>
          </w:p>
        </w:tc>
      </w:tr>
      <w:tr w:rsidR="001D2A95">
        <w:trPr>
          <w:trHeight w:val="307"/>
        </w:trPr>
        <w:tc>
          <w:tcPr>
            <w:tcW w:w="8126" w:type="dxa"/>
            <w:gridSpan w:val="2"/>
          </w:tcPr>
          <w:p w:rsidR="001D2A95" w:rsidRDefault="0058257E">
            <w:pPr>
              <w:pStyle w:val="TableParagraph"/>
              <w:spacing w:line="271" w:lineRule="exact"/>
              <w:ind w:left="50"/>
              <w:rPr>
                <w:sz w:val="24"/>
              </w:rPr>
            </w:pPr>
            <w:r>
              <w:rPr>
                <w:sz w:val="24"/>
              </w:rPr>
              <w:t xml:space="preserve">Подраздел18. </w:t>
            </w:r>
            <w:r>
              <w:rPr>
                <w:spacing w:val="-2"/>
                <w:sz w:val="24"/>
              </w:rPr>
              <w:t>Кабинетастрономии-</w:t>
            </w:r>
          </w:p>
        </w:tc>
        <w:tc>
          <w:tcPr>
            <w:tcW w:w="1402" w:type="dxa"/>
          </w:tcPr>
          <w:p w:rsidR="001D2A95" w:rsidRDefault="0058257E">
            <w:pPr>
              <w:pStyle w:val="TableParagraph"/>
              <w:spacing w:line="271" w:lineRule="exact"/>
              <w:ind w:right="84"/>
              <w:jc w:val="right"/>
              <w:rPr>
                <w:sz w:val="24"/>
              </w:rPr>
            </w:pPr>
            <w:r>
              <w:rPr>
                <w:spacing w:val="-10"/>
                <w:sz w:val="24"/>
              </w:rPr>
              <w:t>-</w:t>
            </w:r>
          </w:p>
        </w:tc>
      </w:tr>
      <w:tr w:rsidR="001D2A95">
        <w:trPr>
          <w:trHeight w:val="302"/>
        </w:trPr>
        <w:tc>
          <w:tcPr>
            <w:tcW w:w="8126" w:type="dxa"/>
            <w:gridSpan w:val="2"/>
          </w:tcPr>
          <w:p w:rsidR="001D2A95" w:rsidRDefault="0058257E">
            <w:pPr>
              <w:pStyle w:val="TableParagraph"/>
              <w:spacing w:line="271" w:lineRule="exact"/>
              <w:ind w:left="50"/>
              <w:rPr>
                <w:sz w:val="24"/>
              </w:rPr>
            </w:pPr>
            <w:r>
              <w:rPr>
                <w:spacing w:val="-2"/>
                <w:sz w:val="24"/>
              </w:rPr>
              <w:t>Подраздел19.Кабинетматематики</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126" w:type="dxa"/>
            <w:gridSpan w:val="2"/>
          </w:tcPr>
          <w:p w:rsidR="001D2A95" w:rsidRDefault="0058257E">
            <w:pPr>
              <w:pStyle w:val="TableParagraph"/>
              <w:spacing w:line="266" w:lineRule="exact"/>
              <w:ind w:left="50"/>
              <w:rPr>
                <w:sz w:val="24"/>
              </w:rPr>
            </w:pPr>
            <w:r>
              <w:rPr>
                <w:sz w:val="24"/>
              </w:rPr>
              <w:t xml:space="preserve">Подраздел20. </w:t>
            </w:r>
            <w:r>
              <w:rPr>
                <w:spacing w:val="-2"/>
                <w:sz w:val="24"/>
              </w:rPr>
              <w:t>Кабинетинформатики+</w:t>
            </w:r>
          </w:p>
        </w:tc>
        <w:tc>
          <w:tcPr>
            <w:tcW w:w="1402" w:type="dxa"/>
          </w:tcPr>
          <w:p w:rsidR="001D2A95" w:rsidRDefault="0058257E">
            <w:pPr>
              <w:pStyle w:val="TableParagraph"/>
              <w:spacing w:line="266" w:lineRule="exact"/>
              <w:ind w:right="48"/>
              <w:jc w:val="right"/>
              <w:rPr>
                <w:sz w:val="24"/>
              </w:rPr>
            </w:pPr>
            <w:r>
              <w:rPr>
                <w:spacing w:val="-10"/>
                <w:sz w:val="24"/>
              </w:rPr>
              <w:t>+</w:t>
            </w:r>
          </w:p>
        </w:tc>
      </w:tr>
      <w:tr w:rsidR="001D2A95">
        <w:trPr>
          <w:trHeight w:val="307"/>
        </w:trPr>
        <w:tc>
          <w:tcPr>
            <w:tcW w:w="8126" w:type="dxa"/>
            <w:gridSpan w:val="2"/>
          </w:tcPr>
          <w:p w:rsidR="001D2A95" w:rsidRDefault="0058257E">
            <w:pPr>
              <w:pStyle w:val="TableParagraph"/>
              <w:spacing w:line="271" w:lineRule="exact"/>
              <w:ind w:left="50"/>
              <w:rPr>
                <w:sz w:val="24"/>
              </w:rPr>
            </w:pPr>
            <w:r>
              <w:rPr>
                <w:sz w:val="24"/>
              </w:rPr>
              <w:t>Подраздел22.КабинеттехнологииЧасть2.</w:t>
            </w:r>
            <w:r>
              <w:rPr>
                <w:spacing w:val="-2"/>
                <w:sz w:val="24"/>
              </w:rPr>
              <w:t>Кулинария</w:t>
            </w:r>
          </w:p>
        </w:tc>
        <w:tc>
          <w:tcPr>
            <w:tcW w:w="1402" w:type="dxa"/>
          </w:tcPr>
          <w:p w:rsidR="001D2A95" w:rsidRDefault="0058257E">
            <w:pPr>
              <w:pStyle w:val="TableParagraph"/>
              <w:spacing w:line="271" w:lineRule="exact"/>
              <w:ind w:right="84"/>
              <w:jc w:val="right"/>
              <w:rPr>
                <w:sz w:val="24"/>
              </w:rPr>
            </w:pPr>
            <w:r>
              <w:rPr>
                <w:spacing w:val="-10"/>
                <w:sz w:val="24"/>
              </w:rPr>
              <w:t>-</w:t>
            </w:r>
          </w:p>
        </w:tc>
      </w:tr>
      <w:tr w:rsidR="001D2A95">
        <w:trPr>
          <w:trHeight w:val="309"/>
        </w:trPr>
        <w:tc>
          <w:tcPr>
            <w:tcW w:w="8126" w:type="dxa"/>
            <w:gridSpan w:val="2"/>
          </w:tcPr>
          <w:p w:rsidR="001D2A95" w:rsidRDefault="0058257E">
            <w:pPr>
              <w:pStyle w:val="TableParagraph"/>
              <w:spacing w:line="271" w:lineRule="exact"/>
              <w:ind w:left="50"/>
              <w:rPr>
                <w:sz w:val="24"/>
              </w:rPr>
            </w:pPr>
            <w:r>
              <w:rPr>
                <w:spacing w:val="-2"/>
                <w:sz w:val="24"/>
              </w:rPr>
              <w:t>Подраздел23.Кабинетосновыбезопасностижизнедеятельности</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9528" w:type="dxa"/>
            <w:gridSpan w:val="3"/>
          </w:tcPr>
          <w:p w:rsidR="001D2A95" w:rsidRDefault="0058257E">
            <w:pPr>
              <w:pStyle w:val="TableParagraph"/>
              <w:spacing w:line="273" w:lineRule="exact"/>
              <w:ind w:left="50"/>
              <w:rPr>
                <w:sz w:val="24"/>
              </w:rPr>
            </w:pPr>
            <w:r>
              <w:rPr>
                <w:spacing w:val="-2"/>
                <w:sz w:val="24"/>
              </w:rPr>
              <w:t>Дополнительновариативноеоборудованиедля:</w:t>
            </w:r>
          </w:p>
        </w:tc>
      </w:tr>
      <w:tr w:rsidR="001D2A95">
        <w:trPr>
          <w:trHeight w:val="583"/>
        </w:trPr>
        <w:tc>
          <w:tcPr>
            <w:tcW w:w="9528" w:type="dxa"/>
            <w:gridSpan w:val="3"/>
          </w:tcPr>
          <w:p w:rsidR="001D2A95" w:rsidRDefault="0058257E">
            <w:pPr>
              <w:pStyle w:val="TableParagraph"/>
              <w:spacing w:line="242" w:lineRule="auto"/>
              <w:ind w:left="50" w:right="934"/>
              <w:rPr>
                <w:sz w:val="24"/>
              </w:rPr>
            </w:pPr>
            <w:r>
              <w:rPr>
                <w:spacing w:val="-2"/>
                <w:sz w:val="24"/>
              </w:rPr>
              <w:t xml:space="preserve">Подраздел3.Кабинетпроектно-исследовательскойдеятельностидляначальных </w:t>
            </w:r>
            <w:r>
              <w:rPr>
                <w:sz w:val="24"/>
              </w:rPr>
              <w:t>классов (на базе компьютерного класса)</w:t>
            </w:r>
          </w:p>
        </w:tc>
      </w:tr>
      <w:tr w:rsidR="001D2A95">
        <w:trPr>
          <w:trHeight w:val="302"/>
        </w:trPr>
        <w:tc>
          <w:tcPr>
            <w:tcW w:w="9528" w:type="dxa"/>
            <w:gridSpan w:val="3"/>
          </w:tcPr>
          <w:p w:rsidR="001D2A95" w:rsidRDefault="0058257E">
            <w:pPr>
              <w:pStyle w:val="TableParagraph"/>
              <w:spacing w:line="271" w:lineRule="exact"/>
              <w:ind w:left="50"/>
              <w:rPr>
                <w:sz w:val="24"/>
              </w:rPr>
            </w:pPr>
            <w:r>
              <w:rPr>
                <w:spacing w:val="-2"/>
                <w:sz w:val="24"/>
              </w:rPr>
              <w:t>Подраздел24.</w:t>
            </w:r>
          </w:p>
        </w:tc>
      </w:tr>
      <w:tr w:rsidR="001D2A95">
        <w:trPr>
          <w:trHeight w:val="302"/>
        </w:trPr>
        <w:tc>
          <w:tcPr>
            <w:tcW w:w="9528" w:type="dxa"/>
            <w:gridSpan w:val="3"/>
          </w:tcPr>
          <w:p w:rsidR="001D2A95" w:rsidRDefault="0058257E">
            <w:pPr>
              <w:pStyle w:val="TableParagraph"/>
              <w:spacing w:line="266" w:lineRule="exact"/>
              <w:ind w:left="50"/>
              <w:rPr>
                <w:sz w:val="24"/>
              </w:rPr>
            </w:pPr>
            <w:r>
              <w:rPr>
                <w:spacing w:val="-2"/>
                <w:sz w:val="24"/>
              </w:rPr>
              <w:t>Часть1.Профильныйинженерно-технологическийкласс</w:t>
            </w:r>
          </w:p>
        </w:tc>
      </w:tr>
      <w:tr w:rsidR="001D2A95">
        <w:trPr>
          <w:trHeight w:val="307"/>
        </w:trPr>
        <w:tc>
          <w:tcPr>
            <w:tcW w:w="9528" w:type="dxa"/>
            <w:gridSpan w:val="3"/>
          </w:tcPr>
          <w:p w:rsidR="001D2A95" w:rsidRDefault="0058257E">
            <w:pPr>
              <w:pStyle w:val="TableParagraph"/>
              <w:spacing w:line="271" w:lineRule="exact"/>
              <w:ind w:left="50"/>
              <w:rPr>
                <w:sz w:val="24"/>
              </w:rPr>
            </w:pPr>
            <w:r>
              <w:rPr>
                <w:spacing w:val="-2"/>
                <w:sz w:val="24"/>
              </w:rPr>
              <w:t>Часть2.Профильныймедико-биологическийкласс</w:t>
            </w:r>
          </w:p>
        </w:tc>
      </w:tr>
      <w:tr w:rsidR="001D2A95">
        <w:trPr>
          <w:trHeight w:val="307"/>
        </w:trPr>
        <w:tc>
          <w:tcPr>
            <w:tcW w:w="9528" w:type="dxa"/>
            <w:gridSpan w:val="3"/>
          </w:tcPr>
          <w:p w:rsidR="001D2A95" w:rsidRDefault="0058257E">
            <w:pPr>
              <w:pStyle w:val="TableParagraph"/>
              <w:spacing w:line="271" w:lineRule="exact"/>
              <w:ind w:left="50"/>
              <w:rPr>
                <w:sz w:val="24"/>
              </w:rPr>
            </w:pPr>
            <w:r>
              <w:rPr>
                <w:sz w:val="24"/>
              </w:rPr>
              <w:t>Специализированнаямебель</w:t>
            </w:r>
            <w:r>
              <w:rPr>
                <w:spacing w:val="-2"/>
                <w:sz w:val="24"/>
              </w:rPr>
              <w:t>исистемыхранения</w:t>
            </w:r>
          </w:p>
        </w:tc>
      </w:tr>
      <w:tr w:rsidR="001D2A95">
        <w:trPr>
          <w:trHeight w:val="307"/>
        </w:trPr>
        <w:tc>
          <w:tcPr>
            <w:tcW w:w="9528"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2"/>
        </w:trPr>
        <w:tc>
          <w:tcPr>
            <w:tcW w:w="755" w:type="dxa"/>
          </w:tcPr>
          <w:p w:rsidR="001D2A95" w:rsidRDefault="0058257E">
            <w:pPr>
              <w:pStyle w:val="TableParagraph"/>
              <w:spacing w:line="271" w:lineRule="exact"/>
              <w:ind w:left="50"/>
              <w:rPr>
                <w:sz w:val="24"/>
              </w:rPr>
            </w:pPr>
            <w:r>
              <w:rPr>
                <w:spacing w:val="-2"/>
                <w:sz w:val="24"/>
              </w:rPr>
              <w:t>2.16.</w:t>
            </w:r>
          </w:p>
        </w:tc>
        <w:tc>
          <w:tcPr>
            <w:tcW w:w="7371" w:type="dxa"/>
          </w:tcPr>
          <w:p w:rsidR="001D2A95" w:rsidRDefault="0058257E">
            <w:pPr>
              <w:pStyle w:val="TableParagraph"/>
              <w:spacing w:line="271" w:lineRule="exact"/>
              <w:ind w:left="231"/>
              <w:rPr>
                <w:sz w:val="24"/>
              </w:rPr>
            </w:pPr>
            <w:r>
              <w:rPr>
                <w:sz w:val="24"/>
              </w:rPr>
              <w:t>Стулученическийповоротный,</w:t>
            </w:r>
            <w:r>
              <w:rPr>
                <w:spacing w:val="-2"/>
                <w:sz w:val="24"/>
              </w:rPr>
              <w:t>регулируемыйповысоте</w:t>
            </w:r>
          </w:p>
        </w:tc>
        <w:tc>
          <w:tcPr>
            <w:tcW w:w="1402" w:type="dxa"/>
          </w:tcPr>
          <w:p w:rsidR="001D2A95" w:rsidRDefault="001D2A95">
            <w:pPr>
              <w:pStyle w:val="TableParagraph"/>
            </w:pPr>
          </w:p>
        </w:tc>
      </w:tr>
      <w:tr w:rsidR="001D2A95">
        <w:trPr>
          <w:trHeight w:val="580"/>
        </w:trPr>
        <w:tc>
          <w:tcPr>
            <w:tcW w:w="9528" w:type="dxa"/>
            <w:gridSpan w:val="3"/>
          </w:tcPr>
          <w:p w:rsidR="001D2A95" w:rsidRDefault="00F6737C">
            <w:pPr>
              <w:pStyle w:val="TableParagraph"/>
              <w:spacing w:line="242" w:lineRule="auto"/>
              <w:ind w:left="50" w:right="934"/>
              <w:rPr>
                <w:sz w:val="24"/>
              </w:rPr>
            </w:pPr>
            <w:hyperlink r:id="rId19" w:anchor="20902">
              <w:r w:rsidR="0058257E">
                <w:rPr>
                  <w:spacing w:val="-2"/>
                  <w:sz w:val="24"/>
                  <w:u w:val="single"/>
                </w:rPr>
                <w:t>Позиции2.17</w:t>
              </w:r>
            </w:hyperlink>
            <w:hyperlink r:id="rId20" w:anchor="20903">
              <w:r w:rsidR="0058257E">
                <w:rPr>
                  <w:spacing w:val="-2"/>
                  <w:sz w:val="24"/>
                </w:rPr>
                <w:t>,</w:t>
              </w:r>
              <w:r w:rsidR="0058257E">
                <w:rPr>
                  <w:spacing w:val="-2"/>
                  <w:sz w:val="24"/>
                  <w:u w:val="single"/>
                </w:rPr>
                <w:t>2.18</w:t>
              </w:r>
            </w:hyperlink>
            <w:r w:rsidR="0058257E">
              <w:rPr>
                <w:spacing w:val="-2"/>
                <w:sz w:val="24"/>
              </w:rPr>
              <w:t>являютсяобщимидляследующихподразделов(предметных кабинетов):</w:t>
            </w:r>
          </w:p>
        </w:tc>
      </w:tr>
      <w:tr w:rsidR="001D2A95">
        <w:trPr>
          <w:trHeight w:val="307"/>
        </w:trPr>
        <w:tc>
          <w:tcPr>
            <w:tcW w:w="9528" w:type="dxa"/>
            <w:gridSpan w:val="3"/>
          </w:tcPr>
          <w:p w:rsidR="001D2A95" w:rsidRDefault="0058257E">
            <w:pPr>
              <w:pStyle w:val="TableParagraph"/>
              <w:spacing w:line="271" w:lineRule="exact"/>
              <w:ind w:left="50"/>
              <w:rPr>
                <w:sz w:val="24"/>
              </w:rPr>
            </w:pPr>
            <w:r>
              <w:rPr>
                <w:sz w:val="24"/>
              </w:rPr>
              <w:t>Подраздел1.</w:t>
            </w:r>
            <w:r>
              <w:rPr>
                <w:spacing w:val="-2"/>
                <w:sz w:val="24"/>
              </w:rPr>
              <w:t>Кабинетначальныхклассов</w:t>
            </w:r>
          </w:p>
        </w:tc>
      </w:tr>
      <w:tr w:rsidR="001D2A95">
        <w:trPr>
          <w:trHeight w:val="307"/>
        </w:trPr>
        <w:tc>
          <w:tcPr>
            <w:tcW w:w="8126" w:type="dxa"/>
            <w:gridSpan w:val="2"/>
          </w:tcPr>
          <w:p w:rsidR="001D2A95" w:rsidRDefault="0058257E">
            <w:pPr>
              <w:pStyle w:val="TableParagraph"/>
              <w:spacing w:line="271" w:lineRule="exact"/>
              <w:ind w:left="50"/>
              <w:rPr>
                <w:sz w:val="24"/>
              </w:rPr>
            </w:pPr>
            <w:r>
              <w:rPr>
                <w:sz w:val="24"/>
              </w:rPr>
              <w:t xml:space="preserve">Подраздел8. </w:t>
            </w:r>
            <w:r>
              <w:rPr>
                <w:spacing w:val="-2"/>
                <w:sz w:val="24"/>
              </w:rPr>
              <w:t>Кабинетрусскогоязыкаилитературы</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8126" w:type="dxa"/>
            <w:gridSpan w:val="2"/>
          </w:tcPr>
          <w:p w:rsidR="001D2A95" w:rsidRDefault="0058257E">
            <w:pPr>
              <w:pStyle w:val="TableParagraph"/>
              <w:spacing w:line="271" w:lineRule="exact"/>
              <w:ind w:left="50"/>
              <w:rPr>
                <w:sz w:val="24"/>
              </w:rPr>
            </w:pPr>
            <w:r>
              <w:rPr>
                <w:spacing w:val="-2"/>
                <w:sz w:val="24"/>
              </w:rPr>
              <w:t>Подраздел9.Кабинетиностранногоязыка</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126" w:type="dxa"/>
            <w:gridSpan w:val="2"/>
          </w:tcPr>
          <w:p w:rsidR="001D2A95" w:rsidRDefault="0058257E">
            <w:pPr>
              <w:pStyle w:val="TableParagraph"/>
              <w:spacing w:line="271" w:lineRule="exact"/>
              <w:ind w:left="50"/>
              <w:rPr>
                <w:sz w:val="24"/>
              </w:rPr>
            </w:pPr>
            <w:r>
              <w:rPr>
                <w:spacing w:val="-2"/>
                <w:sz w:val="24"/>
              </w:rPr>
              <w:t>Подраздел10.Кабинетисториииобществознания</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0"/>
        </w:trPr>
        <w:tc>
          <w:tcPr>
            <w:tcW w:w="8126" w:type="dxa"/>
            <w:gridSpan w:val="2"/>
          </w:tcPr>
          <w:p w:rsidR="001D2A95" w:rsidRDefault="0058257E">
            <w:pPr>
              <w:pStyle w:val="TableParagraph"/>
              <w:spacing w:line="266" w:lineRule="exact"/>
              <w:ind w:left="50"/>
              <w:rPr>
                <w:sz w:val="24"/>
              </w:rPr>
            </w:pPr>
            <w:r>
              <w:rPr>
                <w:spacing w:val="-2"/>
                <w:sz w:val="24"/>
              </w:rPr>
              <w:t>Подраздел11.Кабинетгеографии</w:t>
            </w:r>
          </w:p>
        </w:tc>
        <w:tc>
          <w:tcPr>
            <w:tcW w:w="1402" w:type="dxa"/>
          </w:tcPr>
          <w:p w:rsidR="001D2A95" w:rsidRDefault="0058257E">
            <w:pPr>
              <w:pStyle w:val="TableParagraph"/>
              <w:spacing w:line="266" w:lineRule="exact"/>
              <w:ind w:right="48"/>
              <w:jc w:val="right"/>
              <w:rPr>
                <w:sz w:val="24"/>
              </w:rPr>
            </w:pPr>
            <w:r>
              <w:rPr>
                <w:spacing w:val="-10"/>
                <w:sz w:val="24"/>
              </w:rPr>
              <w:t>+</w:t>
            </w:r>
          </w:p>
        </w:tc>
      </w:tr>
      <w:tr w:rsidR="001D2A95">
        <w:trPr>
          <w:trHeight w:val="304"/>
        </w:trPr>
        <w:tc>
          <w:tcPr>
            <w:tcW w:w="8126" w:type="dxa"/>
            <w:gridSpan w:val="2"/>
          </w:tcPr>
          <w:p w:rsidR="001D2A95" w:rsidRDefault="0058257E">
            <w:pPr>
              <w:pStyle w:val="TableParagraph"/>
              <w:spacing w:line="268" w:lineRule="exact"/>
              <w:ind w:left="50"/>
              <w:rPr>
                <w:sz w:val="24"/>
              </w:rPr>
            </w:pPr>
            <w:r>
              <w:rPr>
                <w:spacing w:val="-2"/>
                <w:sz w:val="24"/>
              </w:rPr>
              <w:t>Подраздел12.Кабинетизобразительногоискусства</w:t>
            </w:r>
          </w:p>
        </w:tc>
        <w:tc>
          <w:tcPr>
            <w:tcW w:w="1402" w:type="dxa"/>
          </w:tcPr>
          <w:p w:rsidR="001D2A95" w:rsidRDefault="0058257E">
            <w:pPr>
              <w:pStyle w:val="TableParagraph"/>
              <w:spacing w:line="268" w:lineRule="exact"/>
              <w:ind w:right="48"/>
              <w:jc w:val="right"/>
              <w:rPr>
                <w:sz w:val="24"/>
              </w:rPr>
            </w:pPr>
            <w:r>
              <w:rPr>
                <w:spacing w:val="-10"/>
                <w:sz w:val="24"/>
              </w:rPr>
              <w:t>+</w:t>
            </w:r>
          </w:p>
        </w:tc>
      </w:tr>
      <w:tr w:rsidR="001D2A95">
        <w:trPr>
          <w:trHeight w:val="309"/>
        </w:trPr>
        <w:tc>
          <w:tcPr>
            <w:tcW w:w="8126" w:type="dxa"/>
            <w:gridSpan w:val="2"/>
          </w:tcPr>
          <w:p w:rsidR="001D2A95" w:rsidRDefault="0058257E">
            <w:pPr>
              <w:pStyle w:val="TableParagraph"/>
              <w:spacing w:line="271" w:lineRule="exact"/>
              <w:ind w:left="50"/>
              <w:rPr>
                <w:sz w:val="24"/>
              </w:rPr>
            </w:pPr>
            <w:r>
              <w:rPr>
                <w:spacing w:val="-2"/>
                <w:sz w:val="24"/>
              </w:rPr>
              <w:t>Подраздел13.Кабинетмузыки</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305"/>
        </w:trPr>
        <w:tc>
          <w:tcPr>
            <w:tcW w:w="8126" w:type="dxa"/>
            <w:gridSpan w:val="2"/>
          </w:tcPr>
          <w:p w:rsidR="001D2A95" w:rsidRDefault="0058257E">
            <w:pPr>
              <w:pStyle w:val="TableParagraph"/>
              <w:spacing w:line="273" w:lineRule="exact"/>
              <w:ind w:left="50"/>
              <w:rPr>
                <w:sz w:val="24"/>
              </w:rPr>
            </w:pPr>
            <w:r>
              <w:rPr>
                <w:sz w:val="24"/>
              </w:rPr>
              <w:t xml:space="preserve">Подраздел14. </w:t>
            </w:r>
            <w:r>
              <w:rPr>
                <w:spacing w:val="-2"/>
                <w:sz w:val="24"/>
              </w:rPr>
              <w:t>Кабинетфизики</w:t>
            </w:r>
          </w:p>
        </w:tc>
        <w:tc>
          <w:tcPr>
            <w:tcW w:w="1402" w:type="dxa"/>
          </w:tcPr>
          <w:p w:rsidR="001D2A95" w:rsidRDefault="0058257E">
            <w:pPr>
              <w:pStyle w:val="TableParagraph"/>
              <w:spacing w:line="273" w:lineRule="exact"/>
              <w:ind w:right="48"/>
              <w:jc w:val="right"/>
              <w:rPr>
                <w:sz w:val="24"/>
              </w:rPr>
            </w:pPr>
            <w:r>
              <w:rPr>
                <w:spacing w:val="-10"/>
                <w:sz w:val="24"/>
              </w:rPr>
              <w:t>+</w:t>
            </w:r>
          </w:p>
        </w:tc>
      </w:tr>
      <w:tr w:rsidR="001D2A95">
        <w:trPr>
          <w:trHeight w:val="302"/>
        </w:trPr>
        <w:tc>
          <w:tcPr>
            <w:tcW w:w="8126" w:type="dxa"/>
            <w:gridSpan w:val="2"/>
          </w:tcPr>
          <w:p w:rsidR="001D2A95" w:rsidRDefault="0058257E">
            <w:pPr>
              <w:pStyle w:val="TableParagraph"/>
              <w:spacing w:line="266" w:lineRule="exact"/>
              <w:ind w:left="50"/>
              <w:rPr>
                <w:sz w:val="24"/>
              </w:rPr>
            </w:pPr>
            <w:r>
              <w:rPr>
                <w:sz w:val="24"/>
              </w:rPr>
              <w:t>Подраздел15.Кабинет</w:t>
            </w:r>
            <w:r>
              <w:rPr>
                <w:spacing w:val="-2"/>
                <w:sz w:val="24"/>
              </w:rPr>
              <w:t>химии</w:t>
            </w:r>
          </w:p>
        </w:tc>
        <w:tc>
          <w:tcPr>
            <w:tcW w:w="1402" w:type="dxa"/>
          </w:tcPr>
          <w:p w:rsidR="001D2A95" w:rsidRDefault="0058257E">
            <w:pPr>
              <w:pStyle w:val="TableParagraph"/>
              <w:spacing w:line="266" w:lineRule="exact"/>
              <w:ind w:right="48"/>
              <w:jc w:val="right"/>
              <w:rPr>
                <w:sz w:val="24"/>
              </w:rPr>
            </w:pPr>
            <w:r>
              <w:rPr>
                <w:spacing w:val="-10"/>
                <w:sz w:val="24"/>
              </w:rPr>
              <w:t>+</w:t>
            </w:r>
          </w:p>
        </w:tc>
      </w:tr>
      <w:tr w:rsidR="001D2A95">
        <w:trPr>
          <w:trHeight w:val="295"/>
        </w:trPr>
        <w:tc>
          <w:tcPr>
            <w:tcW w:w="8126" w:type="dxa"/>
            <w:gridSpan w:val="2"/>
          </w:tcPr>
          <w:p w:rsidR="001D2A95" w:rsidRDefault="0058257E">
            <w:pPr>
              <w:pStyle w:val="TableParagraph"/>
              <w:spacing w:line="271" w:lineRule="exact"/>
              <w:ind w:left="50"/>
              <w:rPr>
                <w:sz w:val="24"/>
              </w:rPr>
            </w:pPr>
            <w:r>
              <w:rPr>
                <w:sz w:val="24"/>
              </w:rPr>
              <w:t xml:space="preserve">Подраздел16. </w:t>
            </w:r>
            <w:r>
              <w:rPr>
                <w:spacing w:val="-2"/>
                <w:sz w:val="24"/>
              </w:rPr>
              <w:t>Кабинетбиологиииэкологии</w:t>
            </w:r>
          </w:p>
        </w:tc>
        <w:tc>
          <w:tcPr>
            <w:tcW w:w="1402" w:type="dxa"/>
          </w:tcPr>
          <w:p w:rsidR="001D2A95" w:rsidRDefault="0058257E">
            <w:pPr>
              <w:pStyle w:val="TableParagraph"/>
              <w:spacing w:line="271" w:lineRule="exact"/>
              <w:ind w:right="48"/>
              <w:jc w:val="right"/>
              <w:rPr>
                <w:sz w:val="24"/>
              </w:rPr>
            </w:pPr>
            <w:r>
              <w:rPr>
                <w:spacing w:val="-10"/>
                <w:sz w:val="24"/>
              </w:rPr>
              <w:t>+</w:t>
            </w:r>
          </w:p>
        </w:tc>
      </w:tr>
      <w:tr w:rsidR="001D2A95">
        <w:trPr>
          <w:trHeight w:val="274"/>
        </w:trPr>
        <w:tc>
          <w:tcPr>
            <w:tcW w:w="8126" w:type="dxa"/>
            <w:gridSpan w:val="2"/>
          </w:tcPr>
          <w:p w:rsidR="001D2A95" w:rsidRDefault="0058257E">
            <w:pPr>
              <w:pStyle w:val="TableParagraph"/>
              <w:spacing w:line="254" w:lineRule="exact"/>
              <w:ind w:left="50"/>
              <w:rPr>
                <w:sz w:val="24"/>
              </w:rPr>
            </w:pPr>
            <w:r>
              <w:rPr>
                <w:sz w:val="24"/>
              </w:rPr>
              <w:t xml:space="preserve">Подраздел17. </w:t>
            </w:r>
            <w:r>
              <w:rPr>
                <w:spacing w:val="-2"/>
                <w:sz w:val="24"/>
              </w:rPr>
              <w:t>Кабинетестествознания</w:t>
            </w:r>
          </w:p>
        </w:tc>
        <w:tc>
          <w:tcPr>
            <w:tcW w:w="1402" w:type="dxa"/>
          </w:tcPr>
          <w:p w:rsidR="001D2A95" w:rsidRDefault="0058257E">
            <w:pPr>
              <w:pStyle w:val="TableParagraph"/>
              <w:spacing w:line="254" w:lineRule="exact"/>
              <w:ind w:right="84"/>
              <w:jc w:val="right"/>
              <w:rPr>
                <w:sz w:val="24"/>
              </w:rPr>
            </w:pPr>
            <w:r>
              <w:rPr>
                <w:spacing w:val="-10"/>
                <w:sz w:val="24"/>
              </w:rPr>
              <w:t>-</w:t>
            </w:r>
          </w:p>
        </w:tc>
      </w:tr>
    </w:tbl>
    <w:p w:rsidR="001D2A95" w:rsidRDefault="001D2A95">
      <w:pPr>
        <w:pStyle w:val="a3"/>
        <w:ind w:left="0"/>
      </w:pPr>
    </w:p>
    <w:p w:rsidR="001D2A95" w:rsidRDefault="001D2A95">
      <w:pPr>
        <w:pStyle w:val="a3"/>
        <w:spacing w:before="35"/>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503</w:t>
      </w:r>
    </w:p>
    <w:tbl>
      <w:tblPr>
        <w:tblStyle w:val="TableNormal"/>
        <w:tblW w:w="0" w:type="auto"/>
        <w:tblInd w:w="825" w:type="dxa"/>
        <w:tblLayout w:type="fixed"/>
        <w:tblLook w:val="01E0"/>
      </w:tblPr>
      <w:tblGrid>
        <w:gridCol w:w="841"/>
        <w:gridCol w:w="8233"/>
        <w:gridCol w:w="453"/>
      </w:tblGrid>
      <w:tr w:rsidR="001D2A95">
        <w:trPr>
          <w:trHeight w:val="281"/>
        </w:trPr>
        <w:tc>
          <w:tcPr>
            <w:tcW w:w="9074" w:type="dxa"/>
            <w:gridSpan w:val="2"/>
          </w:tcPr>
          <w:p w:rsidR="001D2A95" w:rsidRDefault="0058257E">
            <w:pPr>
              <w:pStyle w:val="TableParagraph"/>
              <w:spacing w:line="250" w:lineRule="exact"/>
              <w:ind w:left="50"/>
              <w:rPr>
                <w:sz w:val="24"/>
              </w:rPr>
            </w:pPr>
            <w:r>
              <w:rPr>
                <w:sz w:val="24"/>
              </w:rPr>
              <w:t xml:space="preserve">Подраздел18. </w:t>
            </w:r>
            <w:r>
              <w:rPr>
                <w:spacing w:val="-2"/>
                <w:sz w:val="24"/>
              </w:rPr>
              <w:t>Кабинетастрономии</w:t>
            </w:r>
          </w:p>
        </w:tc>
        <w:tc>
          <w:tcPr>
            <w:tcW w:w="453" w:type="dxa"/>
          </w:tcPr>
          <w:p w:rsidR="001D2A95" w:rsidRDefault="0058257E">
            <w:pPr>
              <w:pStyle w:val="TableParagraph"/>
              <w:spacing w:line="250" w:lineRule="exact"/>
              <w:ind w:right="88"/>
              <w:jc w:val="right"/>
              <w:rPr>
                <w:sz w:val="24"/>
              </w:rPr>
            </w:pPr>
            <w:r>
              <w:rPr>
                <w:spacing w:val="-10"/>
                <w:sz w:val="24"/>
              </w:rPr>
              <w:t>-</w:t>
            </w:r>
          </w:p>
        </w:tc>
      </w:tr>
      <w:tr w:rsidR="001D2A95">
        <w:trPr>
          <w:trHeight w:val="302"/>
        </w:trPr>
        <w:tc>
          <w:tcPr>
            <w:tcW w:w="9074" w:type="dxa"/>
            <w:gridSpan w:val="2"/>
          </w:tcPr>
          <w:p w:rsidR="001D2A95" w:rsidRDefault="0058257E">
            <w:pPr>
              <w:pStyle w:val="TableParagraph"/>
              <w:spacing w:line="266" w:lineRule="exact"/>
              <w:ind w:left="50"/>
              <w:rPr>
                <w:sz w:val="24"/>
              </w:rPr>
            </w:pPr>
            <w:r>
              <w:rPr>
                <w:spacing w:val="-2"/>
                <w:sz w:val="24"/>
              </w:rPr>
              <w:t>Подраздел19.Кабинетматематики</w:t>
            </w:r>
          </w:p>
        </w:tc>
        <w:tc>
          <w:tcPr>
            <w:tcW w:w="453" w:type="dxa"/>
          </w:tcPr>
          <w:p w:rsidR="001D2A95" w:rsidRDefault="0058257E">
            <w:pPr>
              <w:pStyle w:val="TableParagraph"/>
              <w:spacing w:line="266" w:lineRule="exact"/>
              <w:ind w:right="47"/>
              <w:jc w:val="right"/>
              <w:rPr>
                <w:sz w:val="24"/>
              </w:rPr>
            </w:pPr>
            <w:r>
              <w:rPr>
                <w:spacing w:val="-10"/>
                <w:sz w:val="24"/>
              </w:rPr>
              <w:t>+</w:t>
            </w:r>
          </w:p>
        </w:tc>
      </w:tr>
      <w:tr w:rsidR="001D2A95">
        <w:trPr>
          <w:trHeight w:val="304"/>
        </w:trPr>
        <w:tc>
          <w:tcPr>
            <w:tcW w:w="9074" w:type="dxa"/>
            <w:gridSpan w:val="2"/>
          </w:tcPr>
          <w:p w:rsidR="001D2A95" w:rsidRDefault="0058257E">
            <w:pPr>
              <w:pStyle w:val="TableParagraph"/>
              <w:spacing w:line="271" w:lineRule="exact"/>
              <w:ind w:left="50"/>
              <w:rPr>
                <w:sz w:val="24"/>
              </w:rPr>
            </w:pPr>
            <w:r>
              <w:rPr>
                <w:spacing w:val="-2"/>
                <w:sz w:val="24"/>
              </w:rPr>
              <w:t>Подраздел20.Кабинетинформатики</w:t>
            </w:r>
          </w:p>
        </w:tc>
        <w:tc>
          <w:tcPr>
            <w:tcW w:w="45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74" w:type="dxa"/>
            <w:gridSpan w:val="2"/>
          </w:tcPr>
          <w:p w:rsidR="001D2A95" w:rsidRDefault="0058257E">
            <w:pPr>
              <w:pStyle w:val="TableParagraph"/>
              <w:spacing w:line="268" w:lineRule="exact"/>
              <w:ind w:left="50"/>
              <w:rPr>
                <w:sz w:val="24"/>
              </w:rPr>
            </w:pPr>
            <w:r>
              <w:rPr>
                <w:spacing w:val="-2"/>
                <w:sz w:val="24"/>
              </w:rPr>
              <w:t>Подраздел22.Кабинеттехнологии</w:t>
            </w:r>
          </w:p>
        </w:tc>
        <w:tc>
          <w:tcPr>
            <w:tcW w:w="453" w:type="dxa"/>
          </w:tcPr>
          <w:p w:rsidR="001D2A95" w:rsidRDefault="0058257E">
            <w:pPr>
              <w:pStyle w:val="TableParagraph"/>
              <w:spacing w:line="268" w:lineRule="exact"/>
              <w:ind w:right="47"/>
              <w:jc w:val="right"/>
              <w:rPr>
                <w:sz w:val="24"/>
              </w:rPr>
            </w:pPr>
            <w:r>
              <w:rPr>
                <w:spacing w:val="-10"/>
                <w:sz w:val="24"/>
              </w:rPr>
              <w:t>+</w:t>
            </w:r>
          </w:p>
        </w:tc>
      </w:tr>
      <w:tr w:rsidR="001D2A95">
        <w:trPr>
          <w:trHeight w:val="305"/>
        </w:trPr>
        <w:tc>
          <w:tcPr>
            <w:tcW w:w="9074" w:type="dxa"/>
            <w:gridSpan w:val="2"/>
          </w:tcPr>
          <w:p w:rsidR="001D2A95" w:rsidRDefault="0058257E">
            <w:pPr>
              <w:pStyle w:val="TableParagraph"/>
              <w:spacing w:line="273" w:lineRule="exact"/>
              <w:ind w:left="50"/>
              <w:rPr>
                <w:sz w:val="24"/>
              </w:rPr>
            </w:pPr>
            <w:r>
              <w:rPr>
                <w:spacing w:val="-2"/>
                <w:sz w:val="24"/>
              </w:rPr>
              <w:t>Подраздел23.Кабинетосновыбезопасностижизнедеятельности</w:t>
            </w:r>
          </w:p>
        </w:tc>
        <w:tc>
          <w:tcPr>
            <w:tcW w:w="453" w:type="dxa"/>
          </w:tcPr>
          <w:p w:rsidR="001D2A95" w:rsidRDefault="0058257E">
            <w:pPr>
              <w:pStyle w:val="TableParagraph"/>
              <w:spacing w:line="273" w:lineRule="exact"/>
              <w:ind w:right="47"/>
              <w:jc w:val="right"/>
              <w:rPr>
                <w:sz w:val="24"/>
              </w:rPr>
            </w:pPr>
            <w:r>
              <w:rPr>
                <w:spacing w:val="-10"/>
                <w:sz w:val="24"/>
              </w:rPr>
              <w:t>+</w:t>
            </w:r>
          </w:p>
        </w:tc>
      </w:tr>
      <w:tr w:rsidR="001D2A95">
        <w:trPr>
          <w:trHeight w:val="583"/>
        </w:trPr>
        <w:tc>
          <w:tcPr>
            <w:tcW w:w="9074" w:type="dxa"/>
            <w:gridSpan w:val="2"/>
          </w:tcPr>
          <w:p w:rsidR="001D2A95" w:rsidRDefault="0058257E">
            <w:pPr>
              <w:pStyle w:val="TableParagraph"/>
              <w:spacing w:line="242" w:lineRule="auto"/>
              <w:ind w:left="50" w:right="259"/>
              <w:rPr>
                <w:sz w:val="24"/>
              </w:rPr>
            </w:pPr>
            <w:r>
              <w:rPr>
                <w:sz w:val="24"/>
              </w:rPr>
              <w:t>Подраздел3.Кабинетпроектно-исследовательскойдеятельностидляначальныхклассов (на базе компьютерного класса)</w:t>
            </w:r>
          </w:p>
        </w:tc>
        <w:tc>
          <w:tcPr>
            <w:tcW w:w="453" w:type="dxa"/>
          </w:tcPr>
          <w:p w:rsidR="001D2A95" w:rsidRDefault="0058257E">
            <w:pPr>
              <w:pStyle w:val="TableParagraph"/>
              <w:spacing w:line="266" w:lineRule="exact"/>
              <w:ind w:right="88"/>
              <w:jc w:val="right"/>
              <w:rPr>
                <w:sz w:val="24"/>
              </w:rPr>
            </w:pPr>
            <w:r>
              <w:rPr>
                <w:spacing w:val="-10"/>
                <w:sz w:val="24"/>
              </w:rPr>
              <w:t>-</w:t>
            </w:r>
          </w:p>
        </w:tc>
      </w:tr>
      <w:tr w:rsidR="001D2A95">
        <w:trPr>
          <w:trHeight w:val="302"/>
        </w:trPr>
        <w:tc>
          <w:tcPr>
            <w:tcW w:w="9527" w:type="dxa"/>
            <w:gridSpan w:val="3"/>
          </w:tcPr>
          <w:p w:rsidR="001D2A95" w:rsidRDefault="0058257E">
            <w:pPr>
              <w:pStyle w:val="TableParagraph"/>
              <w:spacing w:line="273" w:lineRule="exact"/>
              <w:ind w:left="50"/>
              <w:rPr>
                <w:sz w:val="24"/>
              </w:rPr>
            </w:pPr>
            <w:r>
              <w:rPr>
                <w:spacing w:val="-2"/>
                <w:sz w:val="24"/>
              </w:rPr>
              <w:t>Подраздел24.</w:t>
            </w:r>
          </w:p>
        </w:tc>
      </w:tr>
      <w:tr w:rsidR="001D2A95">
        <w:trPr>
          <w:trHeight w:val="300"/>
        </w:trPr>
        <w:tc>
          <w:tcPr>
            <w:tcW w:w="9527" w:type="dxa"/>
            <w:gridSpan w:val="3"/>
          </w:tcPr>
          <w:p w:rsidR="001D2A95" w:rsidRDefault="0058257E">
            <w:pPr>
              <w:pStyle w:val="TableParagraph"/>
              <w:spacing w:line="263" w:lineRule="exact"/>
              <w:ind w:left="50"/>
              <w:rPr>
                <w:sz w:val="24"/>
              </w:rPr>
            </w:pPr>
            <w:r>
              <w:rPr>
                <w:spacing w:val="-2"/>
                <w:sz w:val="24"/>
              </w:rPr>
              <w:t>Часть1.Профильныйинженерно-технологическийкласс</w:t>
            </w:r>
          </w:p>
        </w:tc>
      </w:tr>
      <w:tr w:rsidR="001D2A95">
        <w:trPr>
          <w:trHeight w:val="307"/>
        </w:trPr>
        <w:tc>
          <w:tcPr>
            <w:tcW w:w="9527" w:type="dxa"/>
            <w:gridSpan w:val="3"/>
          </w:tcPr>
          <w:p w:rsidR="001D2A95" w:rsidRDefault="0058257E">
            <w:pPr>
              <w:pStyle w:val="TableParagraph"/>
              <w:spacing w:line="271" w:lineRule="exact"/>
              <w:ind w:left="50"/>
              <w:rPr>
                <w:sz w:val="24"/>
              </w:rPr>
            </w:pPr>
            <w:r>
              <w:rPr>
                <w:spacing w:val="-2"/>
                <w:sz w:val="24"/>
              </w:rPr>
              <w:t>Часть2.Профильныймедико-биологическийкласс</w:t>
            </w:r>
          </w:p>
        </w:tc>
      </w:tr>
      <w:tr w:rsidR="001D2A95">
        <w:trPr>
          <w:trHeight w:val="309"/>
        </w:trPr>
        <w:tc>
          <w:tcPr>
            <w:tcW w:w="9527" w:type="dxa"/>
            <w:gridSpan w:val="3"/>
          </w:tcPr>
          <w:p w:rsidR="001D2A95" w:rsidRDefault="0058257E">
            <w:pPr>
              <w:pStyle w:val="TableParagraph"/>
              <w:spacing w:line="271" w:lineRule="exact"/>
              <w:ind w:left="50"/>
              <w:rPr>
                <w:sz w:val="24"/>
              </w:rPr>
            </w:pPr>
            <w:r>
              <w:rPr>
                <w:spacing w:val="-2"/>
                <w:sz w:val="24"/>
              </w:rPr>
              <w:t>Специализированнаямебельисистемыхранения</w:t>
            </w:r>
          </w:p>
        </w:tc>
      </w:tr>
      <w:tr w:rsidR="001D2A95">
        <w:trPr>
          <w:trHeight w:val="305"/>
        </w:trPr>
        <w:tc>
          <w:tcPr>
            <w:tcW w:w="9527" w:type="dxa"/>
            <w:gridSpan w:val="3"/>
          </w:tcPr>
          <w:p w:rsidR="001D2A95" w:rsidRDefault="0058257E">
            <w:pPr>
              <w:pStyle w:val="TableParagraph"/>
              <w:spacing w:line="273" w:lineRule="exact"/>
              <w:ind w:left="50"/>
              <w:rPr>
                <w:sz w:val="24"/>
              </w:rPr>
            </w:pPr>
            <w:r>
              <w:rPr>
                <w:spacing w:val="-2"/>
                <w:sz w:val="24"/>
              </w:rPr>
              <w:t>Дополнительноевариативноеоборудование</w:t>
            </w:r>
          </w:p>
        </w:tc>
      </w:tr>
      <w:tr w:rsidR="001D2A95">
        <w:trPr>
          <w:trHeight w:val="583"/>
        </w:trPr>
        <w:tc>
          <w:tcPr>
            <w:tcW w:w="841" w:type="dxa"/>
          </w:tcPr>
          <w:p w:rsidR="001D2A95" w:rsidRDefault="0058257E">
            <w:pPr>
              <w:pStyle w:val="TableParagraph"/>
              <w:spacing w:line="266" w:lineRule="exact"/>
              <w:ind w:left="50"/>
              <w:rPr>
                <w:sz w:val="24"/>
              </w:rPr>
            </w:pPr>
            <w:r>
              <w:rPr>
                <w:spacing w:val="-2"/>
                <w:sz w:val="24"/>
              </w:rPr>
              <w:t>2.17.</w:t>
            </w:r>
          </w:p>
        </w:tc>
        <w:tc>
          <w:tcPr>
            <w:tcW w:w="8233" w:type="dxa"/>
          </w:tcPr>
          <w:p w:rsidR="001D2A95" w:rsidRDefault="0058257E">
            <w:pPr>
              <w:pStyle w:val="TableParagraph"/>
              <w:spacing w:line="266" w:lineRule="exact"/>
              <w:ind w:left="140"/>
              <w:rPr>
                <w:sz w:val="24"/>
              </w:rPr>
            </w:pPr>
            <w:r>
              <w:rPr>
                <w:spacing w:val="-2"/>
                <w:sz w:val="24"/>
              </w:rPr>
              <w:t>Тумбадлятаблицподдоску/Шкафдляхранениятаблици</w:t>
            </w:r>
          </w:p>
          <w:p w:rsidR="001D2A95" w:rsidRDefault="0058257E">
            <w:pPr>
              <w:pStyle w:val="TableParagraph"/>
              <w:spacing w:before="2"/>
              <w:ind w:left="140"/>
              <w:rPr>
                <w:sz w:val="24"/>
              </w:rPr>
            </w:pPr>
            <w:r>
              <w:rPr>
                <w:spacing w:val="-2"/>
                <w:sz w:val="24"/>
              </w:rPr>
              <w:t>плакатов/Системахраненияидемонстрациитаблициплакатов</w:t>
            </w:r>
          </w:p>
        </w:tc>
        <w:tc>
          <w:tcPr>
            <w:tcW w:w="453" w:type="dxa"/>
          </w:tcPr>
          <w:p w:rsidR="001D2A95" w:rsidRDefault="001D2A95">
            <w:pPr>
              <w:pStyle w:val="TableParagraph"/>
              <w:rPr>
                <w:sz w:val="24"/>
              </w:rPr>
            </w:pPr>
          </w:p>
        </w:tc>
      </w:tr>
      <w:tr w:rsidR="001D2A95">
        <w:trPr>
          <w:trHeight w:val="304"/>
        </w:trPr>
        <w:tc>
          <w:tcPr>
            <w:tcW w:w="9527" w:type="dxa"/>
            <w:gridSpan w:val="3"/>
          </w:tcPr>
          <w:p w:rsidR="001D2A95" w:rsidRDefault="0058257E">
            <w:pPr>
              <w:pStyle w:val="TableParagraph"/>
              <w:spacing w:line="273" w:lineRule="exact"/>
              <w:ind w:left="50"/>
              <w:rPr>
                <w:sz w:val="24"/>
              </w:rPr>
            </w:pPr>
            <w:r>
              <w:rPr>
                <w:spacing w:val="-2"/>
                <w:sz w:val="24"/>
              </w:rPr>
              <w:t>Демонстрационныеучебно-наглядныепособия</w:t>
            </w:r>
          </w:p>
        </w:tc>
      </w:tr>
      <w:tr w:rsidR="001D2A95">
        <w:trPr>
          <w:trHeight w:val="305"/>
        </w:trPr>
        <w:tc>
          <w:tcPr>
            <w:tcW w:w="9527"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305"/>
        </w:trPr>
        <w:tc>
          <w:tcPr>
            <w:tcW w:w="841" w:type="dxa"/>
          </w:tcPr>
          <w:p w:rsidR="001D2A95" w:rsidRDefault="0058257E">
            <w:pPr>
              <w:pStyle w:val="TableParagraph"/>
              <w:spacing w:line="273" w:lineRule="exact"/>
              <w:ind w:left="50"/>
              <w:rPr>
                <w:sz w:val="24"/>
              </w:rPr>
            </w:pPr>
            <w:r>
              <w:rPr>
                <w:spacing w:val="-2"/>
                <w:sz w:val="24"/>
              </w:rPr>
              <w:t>2.18.</w:t>
            </w:r>
          </w:p>
        </w:tc>
        <w:tc>
          <w:tcPr>
            <w:tcW w:w="8233" w:type="dxa"/>
          </w:tcPr>
          <w:p w:rsidR="001D2A95" w:rsidRDefault="0058257E">
            <w:pPr>
              <w:pStyle w:val="TableParagraph"/>
              <w:spacing w:line="273" w:lineRule="exact"/>
              <w:ind w:left="140"/>
              <w:rPr>
                <w:sz w:val="24"/>
              </w:rPr>
            </w:pPr>
            <w:r>
              <w:rPr>
                <w:spacing w:val="-2"/>
                <w:sz w:val="24"/>
              </w:rPr>
              <w:t>Комплектдемонстрационныхучебныхтаблиц(попредметнойобласти)</w:t>
            </w:r>
          </w:p>
        </w:tc>
        <w:tc>
          <w:tcPr>
            <w:tcW w:w="453" w:type="dxa"/>
          </w:tcPr>
          <w:p w:rsidR="001D2A95" w:rsidRDefault="001D2A95">
            <w:pPr>
              <w:pStyle w:val="TableParagraph"/>
            </w:pPr>
          </w:p>
        </w:tc>
      </w:tr>
      <w:tr w:rsidR="001D2A95">
        <w:trPr>
          <w:trHeight w:val="441"/>
        </w:trPr>
        <w:tc>
          <w:tcPr>
            <w:tcW w:w="9527" w:type="dxa"/>
            <w:gridSpan w:val="3"/>
          </w:tcPr>
          <w:p w:rsidR="001D2A95" w:rsidRDefault="00F6737C">
            <w:pPr>
              <w:pStyle w:val="TableParagraph"/>
              <w:spacing w:line="266" w:lineRule="exact"/>
              <w:ind w:left="50"/>
              <w:rPr>
                <w:sz w:val="24"/>
              </w:rPr>
            </w:pPr>
            <w:hyperlink r:id="rId21" w:anchor="20904">
              <w:r w:rsidR="0058257E">
                <w:rPr>
                  <w:spacing w:val="-2"/>
                  <w:sz w:val="24"/>
                  <w:u w:val="single"/>
                </w:rPr>
                <w:t>Позиция2.19</w:t>
              </w:r>
            </w:hyperlink>
            <w:r w:rsidR="0058257E">
              <w:rPr>
                <w:spacing w:val="-2"/>
                <w:sz w:val="24"/>
              </w:rPr>
              <w:t>являетсяобщейдляследующихподразделов(предметныхкабинетов):</w:t>
            </w:r>
          </w:p>
        </w:tc>
      </w:tr>
      <w:tr w:rsidR="001D2A95">
        <w:trPr>
          <w:trHeight w:val="446"/>
        </w:trPr>
        <w:tc>
          <w:tcPr>
            <w:tcW w:w="9527" w:type="dxa"/>
            <w:gridSpan w:val="3"/>
          </w:tcPr>
          <w:p w:rsidR="001D2A95" w:rsidRDefault="0058257E">
            <w:pPr>
              <w:pStyle w:val="TableParagraph"/>
              <w:spacing w:before="134"/>
              <w:ind w:left="50"/>
              <w:rPr>
                <w:sz w:val="24"/>
              </w:rPr>
            </w:pPr>
            <w:r>
              <w:rPr>
                <w:sz w:val="24"/>
              </w:rPr>
              <w:t xml:space="preserve">Подраздел1. </w:t>
            </w:r>
            <w:r>
              <w:rPr>
                <w:spacing w:val="-2"/>
                <w:sz w:val="24"/>
              </w:rPr>
              <w:t>Кабинетначальныхклассов</w:t>
            </w:r>
          </w:p>
        </w:tc>
      </w:tr>
      <w:tr w:rsidR="001D2A95">
        <w:trPr>
          <w:trHeight w:val="307"/>
        </w:trPr>
        <w:tc>
          <w:tcPr>
            <w:tcW w:w="9074" w:type="dxa"/>
            <w:gridSpan w:val="2"/>
          </w:tcPr>
          <w:p w:rsidR="001D2A95" w:rsidRDefault="0058257E">
            <w:pPr>
              <w:pStyle w:val="TableParagraph"/>
              <w:spacing w:line="271" w:lineRule="exact"/>
              <w:ind w:left="50"/>
              <w:rPr>
                <w:sz w:val="24"/>
              </w:rPr>
            </w:pPr>
            <w:r>
              <w:rPr>
                <w:sz w:val="24"/>
              </w:rPr>
              <w:t xml:space="preserve">Подраздел14. </w:t>
            </w:r>
            <w:r>
              <w:rPr>
                <w:spacing w:val="-2"/>
                <w:sz w:val="24"/>
              </w:rPr>
              <w:t>Кабинетфизики</w:t>
            </w:r>
          </w:p>
        </w:tc>
        <w:tc>
          <w:tcPr>
            <w:tcW w:w="453" w:type="dxa"/>
          </w:tcPr>
          <w:p w:rsidR="001D2A95" w:rsidRDefault="0058257E">
            <w:pPr>
              <w:pStyle w:val="TableParagraph"/>
              <w:spacing w:line="271" w:lineRule="exact"/>
              <w:ind w:right="47"/>
              <w:jc w:val="right"/>
              <w:rPr>
                <w:sz w:val="24"/>
              </w:rPr>
            </w:pPr>
            <w:r>
              <w:rPr>
                <w:spacing w:val="-10"/>
                <w:sz w:val="24"/>
              </w:rPr>
              <w:t>+</w:t>
            </w:r>
          </w:p>
        </w:tc>
      </w:tr>
      <w:tr w:rsidR="001D2A95">
        <w:trPr>
          <w:trHeight w:val="305"/>
        </w:trPr>
        <w:tc>
          <w:tcPr>
            <w:tcW w:w="9074" w:type="dxa"/>
            <w:gridSpan w:val="2"/>
          </w:tcPr>
          <w:p w:rsidR="001D2A95" w:rsidRDefault="0058257E">
            <w:pPr>
              <w:pStyle w:val="TableParagraph"/>
              <w:spacing w:line="271" w:lineRule="exact"/>
              <w:ind w:left="50"/>
              <w:rPr>
                <w:sz w:val="24"/>
              </w:rPr>
            </w:pPr>
            <w:r>
              <w:rPr>
                <w:sz w:val="24"/>
              </w:rPr>
              <w:t>Подраздел15.Кабинет</w:t>
            </w:r>
            <w:r>
              <w:rPr>
                <w:spacing w:val="-2"/>
                <w:sz w:val="24"/>
              </w:rPr>
              <w:t>химии</w:t>
            </w:r>
          </w:p>
        </w:tc>
        <w:tc>
          <w:tcPr>
            <w:tcW w:w="453" w:type="dxa"/>
          </w:tcPr>
          <w:p w:rsidR="001D2A95" w:rsidRDefault="0058257E">
            <w:pPr>
              <w:pStyle w:val="TableParagraph"/>
              <w:spacing w:line="271" w:lineRule="exact"/>
              <w:ind w:right="47"/>
              <w:jc w:val="right"/>
              <w:rPr>
                <w:sz w:val="24"/>
              </w:rPr>
            </w:pPr>
            <w:r>
              <w:rPr>
                <w:spacing w:val="-10"/>
                <w:sz w:val="24"/>
              </w:rPr>
              <w:t>+</w:t>
            </w:r>
          </w:p>
        </w:tc>
      </w:tr>
      <w:tr w:rsidR="001D2A95">
        <w:trPr>
          <w:trHeight w:val="305"/>
        </w:trPr>
        <w:tc>
          <w:tcPr>
            <w:tcW w:w="9074" w:type="dxa"/>
            <w:gridSpan w:val="2"/>
          </w:tcPr>
          <w:p w:rsidR="001D2A95" w:rsidRDefault="0058257E">
            <w:pPr>
              <w:pStyle w:val="TableParagraph"/>
              <w:spacing w:line="268" w:lineRule="exact"/>
              <w:ind w:left="50"/>
              <w:rPr>
                <w:sz w:val="24"/>
              </w:rPr>
            </w:pPr>
            <w:r>
              <w:rPr>
                <w:sz w:val="24"/>
              </w:rPr>
              <w:t>Подраздел16.Кабинет</w:t>
            </w:r>
            <w:r>
              <w:rPr>
                <w:spacing w:val="-2"/>
                <w:sz w:val="24"/>
              </w:rPr>
              <w:t>биологиииэкологии</w:t>
            </w:r>
          </w:p>
        </w:tc>
        <w:tc>
          <w:tcPr>
            <w:tcW w:w="453" w:type="dxa"/>
          </w:tcPr>
          <w:p w:rsidR="001D2A95" w:rsidRDefault="0058257E">
            <w:pPr>
              <w:pStyle w:val="TableParagraph"/>
              <w:spacing w:line="268" w:lineRule="exact"/>
              <w:ind w:right="47"/>
              <w:jc w:val="right"/>
              <w:rPr>
                <w:sz w:val="24"/>
              </w:rPr>
            </w:pPr>
            <w:r>
              <w:rPr>
                <w:spacing w:val="-10"/>
                <w:sz w:val="24"/>
              </w:rPr>
              <w:t>+</w:t>
            </w:r>
          </w:p>
        </w:tc>
      </w:tr>
      <w:tr w:rsidR="001D2A95">
        <w:trPr>
          <w:trHeight w:val="307"/>
        </w:trPr>
        <w:tc>
          <w:tcPr>
            <w:tcW w:w="9074" w:type="dxa"/>
            <w:gridSpan w:val="2"/>
          </w:tcPr>
          <w:p w:rsidR="001D2A95" w:rsidRDefault="0058257E">
            <w:pPr>
              <w:pStyle w:val="TableParagraph"/>
              <w:spacing w:line="271" w:lineRule="exact"/>
              <w:ind w:left="50"/>
              <w:rPr>
                <w:sz w:val="24"/>
              </w:rPr>
            </w:pPr>
            <w:r>
              <w:rPr>
                <w:spacing w:val="-2"/>
                <w:sz w:val="24"/>
              </w:rPr>
              <w:t>Подраздел22.Кабинеттехнологии</w:t>
            </w:r>
          </w:p>
        </w:tc>
        <w:tc>
          <w:tcPr>
            <w:tcW w:w="453"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527"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578"/>
        </w:trPr>
        <w:tc>
          <w:tcPr>
            <w:tcW w:w="841" w:type="dxa"/>
          </w:tcPr>
          <w:p w:rsidR="001D2A95" w:rsidRDefault="0058257E">
            <w:pPr>
              <w:pStyle w:val="TableParagraph"/>
              <w:spacing w:line="273" w:lineRule="exact"/>
              <w:ind w:left="50"/>
              <w:rPr>
                <w:sz w:val="24"/>
              </w:rPr>
            </w:pPr>
            <w:r>
              <w:rPr>
                <w:spacing w:val="-2"/>
                <w:sz w:val="24"/>
              </w:rPr>
              <w:t>2.19.</w:t>
            </w:r>
          </w:p>
        </w:tc>
        <w:tc>
          <w:tcPr>
            <w:tcW w:w="8233" w:type="dxa"/>
          </w:tcPr>
          <w:p w:rsidR="001D2A95" w:rsidRDefault="0058257E">
            <w:pPr>
              <w:pStyle w:val="TableParagraph"/>
              <w:spacing w:line="232" w:lineRule="auto"/>
              <w:ind w:left="140" w:right="696"/>
              <w:rPr>
                <w:sz w:val="24"/>
              </w:rPr>
            </w:pPr>
            <w:r>
              <w:rPr>
                <w:spacing w:val="-2"/>
                <w:sz w:val="24"/>
              </w:rPr>
              <w:t xml:space="preserve">Аптечкауниверсальнаядляоказанияпервоймедицинскойпомощи(в </w:t>
            </w:r>
            <w:r>
              <w:rPr>
                <w:sz w:val="24"/>
              </w:rPr>
              <w:t>соответствии с приказом № 822н)</w:t>
            </w:r>
          </w:p>
        </w:tc>
        <w:tc>
          <w:tcPr>
            <w:tcW w:w="453" w:type="dxa"/>
          </w:tcPr>
          <w:p w:rsidR="001D2A95" w:rsidRDefault="001D2A95">
            <w:pPr>
              <w:pStyle w:val="TableParagraph"/>
              <w:rPr>
                <w:sz w:val="24"/>
              </w:rPr>
            </w:pPr>
          </w:p>
        </w:tc>
      </w:tr>
      <w:tr w:rsidR="001D2A95">
        <w:trPr>
          <w:trHeight w:val="312"/>
        </w:trPr>
        <w:tc>
          <w:tcPr>
            <w:tcW w:w="9527" w:type="dxa"/>
            <w:gridSpan w:val="3"/>
          </w:tcPr>
          <w:p w:rsidR="001D2A95" w:rsidRDefault="0058257E">
            <w:pPr>
              <w:pStyle w:val="TableParagraph"/>
              <w:spacing w:line="275" w:lineRule="exact"/>
              <w:ind w:left="50"/>
              <w:rPr>
                <w:b/>
                <w:sz w:val="24"/>
              </w:rPr>
            </w:pPr>
            <w:r>
              <w:rPr>
                <w:spacing w:val="-2"/>
                <w:sz w:val="24"/>
              </w:rPr>
              <w:t>Подраздел10.</w:t>
            </w:r>
            <w:r>
              <w:rPr>
                <w:b/>
                <w:spacing w:val="-2"/>
                <w:sz w:val="24"/>
              </w:rPr>
              <w:t>Кабинетисториииобществознания</w:t>
            </w:r>
          </w:p>
        </w:tc>
      </w:tr>
      <w:tr w:rsidR="001D2A95">
        <w:trPr>
          <w:trHeight w:val="300"/>
        </w:trPr>
        <w:tc>
          <w:tcPr>
            <w:tcW w:w="9527" w:type="dxa"/>
            <w:gridSpan w:val="3"/>
          </w:tcPr>
          <w:p w:rsidR="001D2A95" w:rsidRDefault="0058257E">
            <w:pPr>
              <w:pStyle w:val="TableParagraph"/>
              <w:spacing w:line="271" w:lineRule="exact"/>
              <w:ind w:left="50"/>
              <w:rPr>
                <w:sz w:val="24"/>
              </w:rPr>
            </w:pPr>
            <w:r>
              <w:rPr>
                <w:spacing w:val="-2"/>
                <w:sz w:val="24"/>
              </w:rPr>
              <w:t>Техническиесредства</w:t>
            </w:r>
          </w:p>
        </w:tc>
      </w:tr>
      <w:tr w:rsidR="001D2A95">
        <w:trPr>
          <w:trHeight w:val="300"/>
        </w:trPr>
        <w:tc>
          <w:tcPr>
            <w:tcW w:w="9527" w:type="dxa"/>
            <w:gridSpan w:val="3"/>
          </w:tcPr>
          <w:p w:rsidR="001D2A95" w:rsidRDefault="0058257E">
            <w:pPr>
              <w:pStyle w:val="TableParagraph"/>
              <w:spacing w:line="263" w:lineRule="exact"/>
              <w:ind w:left="50"/>
              <w:rPr>
                <w:sz w:val="24"/>
              </w:rPr>
            </w:pPr>
            <w:r>
              <w:rPr>
                <w:spacing w:val="-2"/>
                <w:sz w:val="24"/>
              </w:rPr>
              <w:t>Дополнительноевариативноеоборудование</w:t>
            </w:r>
          </w:p>
        </w:tc>
      </w:tr>
      <w:tr w:rsidR="001D2A95">
        <w:trPr>
          <w:trHeight w:val="861"/>
        </w:trPr>
        <w:tc>
          <w:tcPr>
            <w:tcW w:w="841" w:type="dxa"/>
          </w:tcPr>
          <w:p w:rsidR="001D2A95" w:rsidRDefault="0058257E">
            <w:pPr>
              <w:pStyle w:val="TableParagraph"/>
              <w:spacing w:line="271" w:lineRule="exact"/>
              <w:ind w:left="50"/>
              <w:rPr>
                <w:sz w:val="24"/>
              </w:rPr>
            </w:pPr>
            <w:r>
              <w:rPr>
                <w:spacing w:val="-2"/>
                <w:sz w:val="24"/>
              </w:rPr>
              <w:t>2.10.1.</w:t>
            </w:r>
          </w:p>
        </w:tc>
        <w:tc>
          <w:tcPr>
            <w:tcW w:w="8233" w:type="dxa"/>
          </w:tcPr>
          <w:p w:rsidR="001D2A95" w:rsidRDefault="0058257E">
            <w:pPr>
              <w:pStyle w:val="TableParagraph"/>
              <w:ind w:left="140" w:right="696"/>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453" w:type="dxa"/>
          </w:tcPr>
          <w:p w:rsidR="001D2A95" w:rsidRDefault="0058257E">
            <w:pPr>
              <w:pStyle w:val="TableParagraph"/>
              <w:spacing w:line="271" w:lineRule="exact"/>
              <w:ind w:right="47"/>
              <w:jc w:val="right"/>
              <w:rPr>
                <w:sz w:val="24"/>
              </w:rPr>
            </w:pPr>
            <w:r>
              <w:rPr>
                <w:spacing w:val="-10"/>
                <w:sz w:val="24"/>
              </w:rPr>
              <w:t>+</w:t>
            </w:r>
          </w:p>
        </w:tc>
      </w:tr>
      <w:tr w:rsidR="001D2A95">
        <w:trPr>
          <w:trHeight w:val="309"/>
        </w:trPr>
        <w:tc>
          <w:tcPr>
            <w:tcW w:w="9527" w:type="dxa"/>
            <w:gridSpan w:val="3"/>
          </w:tcPr>
          <w:p w:rsidR="001D2A95" w:rsidRDefault="0058257E">
            <w:pPr>
              <w:pStyle w:val="TableParagraph"/>
              <w:spacing w:line="273" w:lineRule="exact"/>
              <w:ind w:left="50"/>
              <w:rPr>
                <w:sz w:val="24"/>
              </w:rPr>
            </w:pPr>
            <w:r>
              <w:rPr>
                <w:spacing w:val="-2"/>
                <w:sz w:val="24"/>
              </w:rPr>
              <w:t>Демонстрационныеучебно-наглядныепособия</w:t>
            </w:r>
          </w:p>
        </w:tc>
      </w:tr>
      <w:tr w:rsidR="001D2A95">
        <w:trPr>
          <w:trHeight w:val="302"/>
        </w:trPr>
        <w:tc>
          <w:tcPr>
            <w:tcW w:w="9527"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2"/>
        </w:trPr>
        <w:tc>
          <w:tcPr>
            <w:tcW w:w="841" w:type="dxa"/>
          </w:tcPr>
          <w:p w:rsidR="001D2A95" w:rsidRDefault="0058257E">
            <w:pPr>
              <w:pStyle w:val="TableParagraph"/>
              <w:spacing w:line="266" w:lineRule="exact"/>
              <w:ind w:left="50"/>
              <w:rPr>
                <w:sz w:val="24"/>
              </w:rPr>
            </w:pPr>
            <w:r>
              <w:rPr>
                <w:spacing w:val="-2"/>
                <w:sz w:val="24"/>
              </w:rPr>
              <w:t>2.10.2.</w:t>
            </w:r>
          </w:p>
        </w:tc>
        <w:tc>
          <w:tcPr>
            <w:tcW w:w="8233" w:type="dxa"/>
          </w:tcPr>
          <w:p w:rsidR="001D2A95" w:rsidRDefault="0058257E">
            <w:pPr>
              <w:pStyle w:val="TableParagraph"/>
              <w:spacing w:line="266" w:lineRule="exact"/>
              <w:ind w:left="140"/>
              <w:rPr>
                <w:sz w:val="24"/>
              </w:rPr>
            </w:pPr>
            <w:r>
              <w:rPr>
                <w:spacing w:val="-2"/>
                <w:sz w:val="24"/>
              </w:rPr>
              <w:t>Комплектпортретовисторическихдеятелей</w:t>
            </w:r>
          </w:p>
        </w:tc>
        <w:tc>
          <w:tcPr>
            <w:tcW w:w="453" w:type="dxa"/>
          </w:tcPr>
          <w:p w:rsidR="001D2A95" w:rsidRDefault="001D2A95">
            <w:pPr>
              <w:pStyle w:val="TableParagraph"/>
            </w:pPr>
          </w:p>
        </w:tc>
      </w:tr>
      <w:tr w:rsidR="001D2A95">
        <w:trPr>
          <w:trHeight w:val="307"/>
        </w:trPr>
        <w:tc>
          <w:tcPr>
            <w:tcW w:w="841" w:type="dxa"/>
          </w:tcPr>
          <w:p w:rsidR="001D2A95" w:rsidRDefault="0058257E">
            <w:pPr>
              <w:pStyle w:val="TableParagraph"/>
              <w:spacing w:line="271" w:lineRule="exact"/>
              <w:ind w:left="50"/>
              <w:rPr>
                <w:sz w:val="24"/>
              </w:rPr>
            </w:pPr>
            <w:r>
              <w:rPr>
                <w:spacing w:val="-2"/>
                <w:sz w:val="24"/>
              </w:rPr>
              <w:t>2.10.3.</w:t>
            </w:r>
          </w:p>
        </w:tc>
        <w:tc>
          <w:tcPr>
            <w:tcW w:w="8233" w:type="dxa"/>
          </w:tcPr>
          <w:p w:rsidR="001D2A95" w:rsidRDefault="0058257E">
            <w:pPr>
              <w:pStyle w:val="TableParagraph"/>
              <w:spacing w:line="271" w:lineRule="exact"/>
              <w:ind w:left="140"/>
              <w:rPr>
                <w:sz w:val="24"/>
              </w:rPr>
            </w:pPr>
            <w:r>
              <w:rPr>
                <w:spacing w:val="-2"/>
                <w:sz w:val="24"/>
              </w:rPr>
              <w:t>Раздаточныеучебныематериалыпоисториииобществознанию</w:t>
            </w:r>
          </w:p>
        </w:tc>
        <w:tc>
          <w:tcPr>
            <w:tcW w:w="45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841" w:type="dxa"/>
          </w:tcPr>
          <w:p w:rsidR="001D2A95" w:rsidRDefault="0058257E">
            <w:pPr>
              <w:pStyle w:val="TableParagraph"/>
              <w:spacing w:line="271" w:lineRule="exact"/>
              <w:ind w:left="50"/>
              <w:rPr>
                <w:sz w:val="24"/>
              </w:rPr>
            </w:pPr>
            <w:r>
              <w:rPr>
                <w:spacing w:val="-2"/>
                <w:sz w:val="24"/>
              </w:rPr>
              <w:t>2.10.4.</w:t>
            </w:r>
          </w:p>
        </w:tc>
        <w:tc>
          <w:tcPr>
            <w:tcW w:w="8233" w:type="dxa"/>
          </w:tcPr>
          <w:p w:rsidR="001D2A95" w:rsidRDefault="0058257E">
            <w:pPr>
              <w:pStyle w:val="TableParagraph"/>
              <w:spacing w:line="271" w:lineRule="exact"/>
              <w:ind w:left="140"/>
              <w:rPr>
                <w:sz w:val="24"/>
              </w:rPr>
            </w:pPr>
            <w:r>
              <w:rPr>
                <w:spacing w:val="-2"/>
                <w:sz w:val="24"/>
              </w:rPr>
              <w:t>Атласпоисториискомплектомконтурныхкарт</w:t>
            </w:r>
          </w:p>
        </w:tc>
        <w:tc>
          <w:tcPr>
            <w:tcW w:w="453" w:type="dxa"/>
          </w:tcPr>
          <w:p w:rsidR="001D2A95" w:rsidRDefault="0058257E">
            <w:pPr>
              <w:pStyle w:val="TableParagraph"/>
              <w:spacing w:line="271" w:lineRule="exact"/>
              <w:ind w:right="47"/>
              <w:jc w:val="right"/>
              <w:rPr>
                <w:sz w:val="24"/>
              </w:rPr>
            </w:pPr>
            <w:r>
              <w:rPr>
                <w:spacing w:val="-10"/>
                <w:sz w:val="24"/>
              </w:rPr>
              <w:t>+</w:t>
            </w:r>
          </w:p>
        </w:tc>
      </w:tr>
      <w:tr w:rsidR="001D2A95">
        <w:trPr>
          <w:trHeight w:val="305"/>
        </w:trPr>
        <w:tc>
          <w:tcPr>
            <w:tcW w:w="841" w:type="dxa"/>
          </w:tcPr>
          <w:p w:rsidR="001D2A95" w:rsidRDefault="0058257E">
            <w:pPr>
              <w:pStyle w:val="TableParagraph"/>
              <w:spacing w:line="271" w:lineRule="exact"/>
              <w:ind w:left="50"/>
              <w:rPr>
                <w:sz w:val="24"/>
              </w:rPr>
            </w:pPr>
            <w:r>
              <w:rPr>
                <w:spacing w:val="-2"/>
                <w:sz w:val="24"/>
              </w:rPr>
              <w:t>2.10.5.</w:t>
            </w:r>
          </w:p>
        </w:tc>
        <w:tc>
          <w:tcPr>
            <w:tcW w:w="8233" w:type="dxa"/>
          </w:tcPr>
          <w:p w:rsidR="001D2A95" w:rsidRDefault="0058257E">
            <w:pPr>
              <w:pStyle w:val="TableParagraph"/>
              <w:spacing w:line="271" w:lineRule="exact"/>
              <w:ind w:left="140"/>
              <w:rPr>
                <w:sz w:val="24"/>
              </w:rPr>
            </w:pPr>
            <w:r>
              <w:rPr>
                <w:spacing w:val="-2"/>
                <w:sz w:val="24"/>
              </w:rPr>
              <w:t>КонституцияРоссийскойФедерации</w:t>
            </w:r>
          </w:p>
        </w:tc>
        <w:tc>
          <w:tcPr>
            <w:tcW w:w="453" w:type="dxa"/>
          </w:tcPr>
          <w:p w:rsidR="001D2A95" w:rsidRDefault="0058257E">
            <w:pPr>
              <w:pStyle w:val="TableParagraph"/>
              <w:spacing w:line="271" w:lineRule="exact"/>
              <w:ind w:right="47"/>
              <w:jc w:val="right"/>
              <w:rPr>
                <w:sz w:val="24"/>
              </w:rPr>
            </w:pPr>
            <w:r>
              <w:rPr>
                <w:spacing w:val="-10"/>
                <w:sz w:val="24"/>
              </w:rPr>
              <w:t>+</w:t>
            </w:r>
          </w:p>
        </w:tc>
      </w:tr>
      <w:tr w:rsidR="001D2A95">
        <w:trPr>
          <w:trHeight w:val="305"/>
        </w:trPr>
        <w:tc>
          <w:tcPr>
            <w:tcW w:w="841" w:type="dxa"/>
          </w:tcPr>
          <w:p w:rsidR="001D2A95" w:rsidRDefault="0058257E">
            <w:pPr>
              <w:pStyle w:val="TableParagraph"/>
              <w:spacing w:line="268" w:lineRule="exact"/>
              <w:ind w:left="50"/>
              <w:rPr>
                <w:sz w:val="24"/>
              </w:rPr>
            </w:pPr>
            <w:r>
              <w:rPr>
                <w:spacing w:val="-2"/>
                <w:sz w:val="24"/>
              </w:rPr>
              <w:t>2.10.6.</w:t>
            </w:r>
          </w:p>
        </w:tc>
        <w:tc>
          <w:tcPr>
            <w:tcW w:w="8233" w:type="dxa"/>
          </w:tcPr>
          <w:p w:rsidR="001D2A95" w:rsidRDefault="0058257E">
            <w:pPr>
              <w:pStyle w:val="TableParagraph"/>
              <w:spacing w:line="268" w:lineRule="exact"/>
              <w:ind w:left="140"/>
              <w:rPr>
                <w:sz w:val="24"/>
              </w:rPr>
            </w:pPr>
            <w:r>
              <w:rPr>
                <w:spacing w:val="-2"/>
                <w:sz w:val="24"/>
              </w:rPr>
              <w:t>ГосударственныесимволыРоссийскойФедерации</w:t>
            </w:r>
          </w:p>
        </w:tc>
        <w:tc>
          <w:tcPr>
            <w:tcW w:w="453" w:type="dxa"/>
          </w:tcPr>
          <w:p w:rsidR="001D2A95" w:rsidRDefault="0058257E">
            <w:pPr>
              <w:pStyle w:val="TableParagraph"/>
              <w:spacing w:line="268" w:lineRule="exact"/>
              <w:ind w:right="47"/>
              <w:jc w:val="right"/>
              <w:rPr>
                <w:sz w:val="24"/>
              </w:rPr>
            </w:pPr>
            <w:r>
              <w:rPr>
                <w:spacing w:val="-10"/>
                <w:sz w:val="24"/>
              </w:rPr>
              <w:t>+</w:t>
            </w:r>
          </w:p>
        </w:tc>
      </w:tr>
      <w:tr w:rsidR="001D2A95">
        <w:trPr>
          <w:trHeight w:val="307"/>
        </w:trPr>
        <w:tc>
          <w:tcPr>
            <w:tcW w:w="9527"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7"/>
        </w:trPr>
        <w:tc>
          <w:tcPr>
            <w:tcW w:w="841" w:type="dxa"/>
          </w:tcPr>
          <w:p w:rsidR="001D2A95" w:rsidRDefault="0058257E">
            <w:pPr>
              <w:pStyle w:val="TableParagraph"/>
              <w:spacing w:line="271" w:lineRule="exact"/>
              <w:ind w:left="50"/>
              <w:rPr>
                <w:sz w:val="24"/>
              </w:rPr>
            </w:pPr>
            <w:r>
              <w:rPr>
                <w:spacing w:val="-2"/>
                <w:sz w:val="24"/>
              </w:rPr>
              <w:t>2.10.7.</w:t>
            </w:r>
          </w:p>
        </w:tc>
        <w:tc>
          <w:tcPr>
            <w:tcW w:w="8233" w:type="dxa"/>
          </w:tcPr>
          <w:p w:rsidR="001D2A95" w:rsidRDefault="0058257E">
            <w:pPr>
              <w:pStyle w:val="TableParagraph"/>
              <w:spacing w:line="271" w:lineRule="exact"/>
              <w:ind w:left="140"/>
              <w:rPr>
                <w:sz w:val="24"/>
              </w:rPr>
            </w:pPr>
            <w:r>
              <w:rPr>
                <w:sz w:val="24"/>
              </w:rPr>
              <w:t>Картыдемонстрационныепокурсуистории</w:t>
            </w:r>
            <w:r>
              <w:rPr>
                <w:spacing w:val="-2"/>
                <w:sz w:val="24"/>
              </w:rPr>
              <w:t>иобществознания</w:t>
            </w:r>
          </w:p>
        </w:tc>
        <w:tc>
          <w:tcPr>
            <w:tcW w:w="453"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527" w:type="dxa"/>
            <w:gridSpan w:val="3"/>
          </w:tcPr>
          <w:p w:rsidR="001D2A95" w:rsidRDefault="0058257E">
            <w:pPr>
              <w:pStyle w:val="TableParagraph"/>
              <w:spacing w:line="271" w:lineRule="exact"/>
              <w:ind w:left="50"/>
              <w:rPr>
                <w:b/>
                <w:sz w:val="24"/>
              </w:rPr>
            </w:pPr>
            <w:r>
              <w:rPr>
                <w:spacing w:val="-2"/>
                <w:sz w:val="24"/>
              </w:rPr>
              <w:t>Подраздел11.</w:t>
            </w:r>
            <w:r>
              <w:rPr>
                <w:b/>
                <w:spacing w:val="-2"/>
                <w:sz w:val="24"/>
              </w:rPr>
              <w:t>Кабинетгеографии</w:t>
            </w:r>
          </w:p>
        </w:tc>
      </w:tr>
      <w:tr w:rsidR="001D2A95">
        <w:trPr>
          <w:trHeight w:val="305"/>
        </w:trPr>
        <w:tc>
          <w:tcPr>
            <w:tcW w:w="9527" w:type="dxa"/>
            <w:gridSpan w:val="3"/>
          </w:tcPr>
          <w:p w:rsidR="001D2A95" w:rsidRDefault="0058257E">
            <w:pPr>
              <w:pStyle w:val="TableParagraph"/>
              <w:spacing w:line="268" w:lineRule="exact"/>
              <w:ind w:left="50"/>
              <w:rPr>
                <w:sz w:val="24"/>
              </w:rPr>
            </w:pPr>
            <w:r>
              <w:rPr>
                <w:spacing w:val="-2"/>
                <w:sz w:val="24"/>
              </w:rPr>
              <w:t>Техническиесредства</w:t>
            </w:r>
          </w:p>
        </w:tc>
      </w:tr>
      <w:tr w:rsidR="001D2A95">
        <w:trPr>
          <w:trHeight w:val="305"/>
        </w:trPr>
        <w:tc>
          <w:tcPr>
            <w:tcW w:w="9527"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842"/>
        </w:trPr>
        <w:tc>
          <w:tcPr>
            <w:tcW w:w="841" w:type="dxa"/>
          </w:tcPr>
          <w:p w:rsidR="001D2A95" w:rsidRDefault="0058257E">
            <w:pPr>
              <w:pStyle w:val="TableParagraph"/>
              <w:spacing w:line="273" w:lineRule="exact"/>
              <w:ind w:left="50"/>
              <w:rPr>
                <w:sz w:val="24"/>
              </w:rPr>
            </w:pPr>
            <w:r>
              <w:rPr>
                <w:spacing w:val="-2"/>
                <w:sz w:val="24"/>
              </w:rPr>
              <w:t>2.11.1.</w:t>
            </w:r>
          </w:p>
        </w:tc>
        <w:tc>
          <w:tcPr>
            <w:tcW w:w="8233" w:type="dxa"/>
          </w:tcPr>
          <w:p w:rsidR="001D2A95" w:rsidRDefault="0058257E">
            <w:pPr>
              <w:pStyle w:val="TableParagraph"/>
              <w:spacing w:line="237" w:lineRule="auto"/>
              <w:ind w:left="140" w:right="696"/>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453" w:type="dxa"/>
          </w:tcPr>
          <w:p w:rsidR="001D2A95" w:rsidRDefault="0058257E">
            <w:pPr>
              <w:pStyle w:val="TableParagraph"/>
              <w:spacing w:line="273" w:lineRule="exact"/>
              <w:ind w:right="47"/>
              <w:jc w:val="right"/>
              <w:rPr>
                <w:sz w:val="24"/>
              </w:rPr>
            </w:pPr>
            <w:r>
              <w:rPr>
                <w:spacing w:val="-10"/>
                <w:sz w:val="24"/>
              </w:rPr>
              <w:t>+</w:t>
            </w:r>
          </w:p>
        </w:tc>
      </w:tr>
      <w:tr w:rsidR="001D2A95">
        <w:trPr>
          <w:trHeight w:val="276"/>
        </w:trPr>
        <w:tc>
          <w:tcPr>
            <w:tcW w:w="9074" w:type="dxa"/>
            <w:gridSpan w:val="2"/>
          </w:tcPr>
          <w:p w:rsidR="001D2A95" w:rsidRDefault="0058257E">
            <w:pPr>
              <w:pStyle w:val="TableParagraph"/>
              <w:spacing w:line="257" w:lineRule="exact"/>
              <w:ind w:left="50"/>
              <w:rPr>
                <w:sz w:val="24"/>
              </w:rPr>
            </w:pPr>
            <w:r>
              <w:rPr>
                <w:spacing w:val="-2"/>
                <w:sz w:val="24"/>
              </w:rPr>
              <w:t>Демонстрационноеоборудованиеиприборы</w:t>
            </w:r>
          </w:p>
        </w:tc>
        <w:tc>
          <w:tcPr>
            <w:tcW w:w="453" w:type="dxa"/>
          </w:tcPr>
          <w:p w:rsidR="001D2A95" w:rsidRDefault="001D2A95">
            <w:pPr>
              <w:pStyle w:val="TableParagraph"/>
              <w:rPr>
                <w:sz w:val="20"/>
              </w:rPr>
            </w:pPr>
          </w:p>
        </w:tc>
      </w:tr>
    </w:tbl>
    <w:p w:rsidR="001D2A95" w:rsidRDefault="001D2A95">
      <w:pPr>
        <w:pStyle w:val="a3"/>
        <w:spacing w:before="113"/>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504</w:t>
      </w:r>
    </w:p>
    <w:tbl>
      <w:tblPr>
        <w:tblStyle w:val="TableNormal"/>
        <w:tblW w:w="0" w:type="auto"/>
        <w:tblInd w:w="825" w:type="dxa"/>
        <w:tblLayout w:type="fixed"/>
        <w:tblLook w:val="01E0"/>
      </w:tblPr>
      <w:tblGrid>
        <w:gridCol w:w="901"/>
        <w:gridCol w:w="7817"/>
        <w:gridCol w:w="814"/>
      </w:tblGrid>
      <w:tr w:rsidR="001D2A95">
        <w:trPr>
          <w:trHeight w:val="281"/>
        </w:trPr>
        <w:tc>
          <w:tcPr>
            <w:tcW w:w="9532" w:type="dxa"/>
            <w:gridSpan w:val="3"/>
          </w:tcPr>
          <w:p w:rsidR="001D2A95" w:rsidRDefault="0058257E">
            <w:pPr>
              <w:pStyle w:val="TableParagraph"/>
              <w:spacing w:line="250" w:lineRule="exact"/>
              <w:ind w:left="50"/>
              <w:rPr>
                <w:sz w:val="24"/>
              </w:rPr>
            </w:pPr>
            <w:r>
              <w:rPr>
                <w:spacing w:val="-2"/>
                <w:sz w:val="24"/>
              </w:rPr>
              <w:t>Основноеоборудование</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2.11.2.</w:t>
            </w:r>
          </w:p>
        </w:tc>
        <w:tc>
          <w:tcPr>
            <w:tcW w:w="7817" w:type="dxa"/>
          </w:tcPr>
          <w:p w:rsidR="001D2A95" w:rsidRDefault="0058257E">
            <w:pPr>
              <w:pStyle w:val="TableParagraph"/>
              <w:spacing w:line="266" w:lineRule="exact"/>
              <w:ind w:left="85"/>
              <w:rPr>
                <w:sz w:val="24"/>
              </w:rPr>
            </w:pPr>
            <w:r>
              <w:rPr>
                <w:spacing w:val="-2"/>
                <w:sz w:val="24"/>
              </w:rPr>
              <w:t>Комплектинструментовиприборовтопографических</w:t>
            </w:r>
          </w:p>
        </w:tc>
        <w:tc>
          <w:tcPr>
            <w:tcW w:w="814" w:type="dxa"/>
          </w:tcPr>
          <w:p w:rsidR="001D2A95" w:rsidRDefault="001D2A95">
            <w:pPr>
              <w:pStyle w:val="TableParagraph"/>
            </w:pP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2.11.3.</w:t>
            </w:r>
          </w:p>
        </w:tc>
        <w:tc>
          <w:tcPr>
            <w:tcW w:w="7817" w:type="dxa"/>
          </w:tcPr>
          <w:p w:rsidR="001D2A95" w:rsidRDefault="0058257E">
            <w:pPr>
              <w:pStyle w:val="TableParagraph"/>
              <w:spacing w:line="271" w:lineRule="exact"/>
              <w:ind w:left="85"/>
              <w:rPr>
                <w:sz w:val="24"/>
              </w:rPr>
            </w:pPr>
            <w:r>
              <w:rPr>
                <w:spacing w:val="-2"/>
                <w:sz w:val="24"/>
              </w:rPr>
              <w:t>Школьнаяметеостанция</w:t>
            </w:r>
          </w:p>
        </w:tc>
        <w:tc>
          <w:tcPr>
            <w:tcW w:w="814"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2.11.4.</w:t>
            </w:r>
          </w:p>
        </w:tc>
        <w:tc>
          <w:tcPr>
            <w:tcW w:w="7817" w:type="dxa"/>
          </w:tcPr>
          <w:p w:rsidR="001D2A95" w:rsidRDefault="0058257E">
            <w:pPr>
              <w:pStyle w:val="TableParagraph"/>
              <w:spacing w:line="268" w:lineRule="exact"/>
              <w:ind w:left="85"/>
              <w:rPr>
                <w:sz w:val="24"/>
              </w:rPr>
            </w:pPr>
            <w:r>
              <w:rPr>
                <w:sz w:val="24"/>
              </w:rPr>
              <w:t>Барометр-</w:t>
            </w:r>
            <w:r>
              <w:rPr>
                <w:spacing w:val="-2"/>
                <w:sz w:val="24"/>
              </w:rPr>
              <w:t>анероид</w:t>
            </w:r>
          </w:p>
        </w:tc>
        <w:tc>
          <w:tcPr>
            <w:tcW w:w="814" w:type="dxa"/>
          </w:tcPr>
          <w:p w:rsidR="001D2A95" w:rsidRDefault="0058257E">
            <w:pPr>
              <w:pStyle w:val="TableParagraph"/>
              <w:spacing w:line="268" w:lineRule="exact"/>
              <w:ind w:right="47"/>
              <w:jc w:val="right"/>
              <w:rPr>
                <w:sz w:val="24"/>
              </w:rPr>
            </w:pPr>
            <w:r>
              <w:rPr>
                <w:spacing w:val="-10"/>
                <w:sz w:val="24"/>
              </w:rPr>
              <w:t>+</w:t>
            </w: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2.11.5.</w:t>
            </w:r>
          </w:p>
        </w:tc>
        <w:tc>
          <w:tcPr>
            <w:tcW w:w="7817" w:type="dxa"/>
          </w:tcPr>
          <w:p w:rsidR="001D2A95" w:rsidRDefault="0058257E">
            <w:pPr>
              <w:pStyle w:val="TableParagraph"/>
              <w:spacing w:line="273" w:lineRule="exact"/>
              <w:ind w:left="85"/>
              <w:rPr>
                <w:sz w:val="24"/>
              </w:rPr>
            </w:pPr>
            <w:r>
              <w:rPr>
                <w:spacing w:val="-2"/>
                <w:sz w:val="24"/>
              </w:rPr>
              <w:t>Курвиметр</w:t>
            </w:r>
          </w:p>
        </w:tc>
        <w:tc>
          <w:tcPr>
            <w:tcW w:w="814" w:type="dxa"/>
          </w:tcPr>
          <w:p w:rsidR="001D2A95" w:rsidRDefault="001D2A95">
            <w:pPr>
              <w:pStyle w:val="TableParagraph"/>
            </w:pPr>
          </w:p>
        </w:tc>
      </w:tr>
      <w:tr w:rsidR="001D2A95">
        <w:trPr>
          <w:trHeight w:val="305"/>
        </w:trPr>
        <w:tc>
          <w:tcPr>
            <w:tcW w:w="901" w:type="dxa"/>
          </w:tcPr>
          <w:p w:rsidR="001D2A95" w:rsidRDefault="0058257E">
            <w:pPr>
              <w:pStyle w:val="TableParagraph"/>
              <w:spacing w:line="266" w:lineRule="exact"/>
              <w:ind w:left="50"/>
              <w:rPr>
                <w:sz w:val="24"/>
              </w:rPr>
            </w:pPr>
            <w:r>
              <w:rPr>
                <w:spacing w:val="-2"/>
                <w:sz w:val="24"/>
              </w:rPr>
              <w:t>2.11.6.</w:t>
            </w:r>
          </w:p>
        </w:tc>
        <w:tc>
          <w:tcPr>
            <w:tcW w:w="7817" w:type="dxa"/>
          </w:tcPr>
          <w:p w:rsidR="001D2A95" w:rsidRDefault="0058257E">
            <w:pPr>
              <w:pStyle w:val="TableParagraph"/>
              <w:spacing w:line="266" w:lineRule="exact"/>
              <w:ind w:left="85"/>
              <w:rPr>
                <w:sz w:val="24"/>
              </w:rPr>
            </w:pPr>
            <w:r>
              <w:rPr>
                <w:spacing w:val="-2"/>
                <w:sz w:val="24"/>
              </w:rPr>
              <w:t>Гигрометр(психрометр)</w:t>
            </w:r>
          </w:p>
        </w:tc>
        <w:tc>
          <w:tcPr>
            <w:tcW w:w="814"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3" w:lineRule="exact"/>
              <w:ind w:left="50"/>
              <w:rPr>
                <w:sz w:val="24"/>
              </w:rPr>
            </w:pPr>
            <w:r>
              <w:rPr>
                <w:spacing w:val="-2"/>
                <w:sz w:val="24"/>
              </w:rPr>
              <w:t>2.11.7.</w:t>
            </w:r>
          </w:p>
        </w:tc>
        <w:tc>
          <w:tcPr>
            <w:tcW w:w="7817" w:type="dxa"/>
          </w:tcPr>
          <w:p w:rsidR="001D2A95" w:rsidRDefault="0058257E">
            <w:pPr>
              <w:pStyle w:val="TableParagraph"/>
              <w:spacing w:line="273" w:lineRule="exact"/>
              <w:ind w:left="85"/>
              <w:rPr>
                <w:sz w:val="24"/>
              </w:rPr>
            </w:pPr>
            <w:r>
              <w:rPr>
                <w:sz w:val="24"/>
              </w:rPr>
              <w:t>Комплектцифрового</w:t>
            </w:r>
            <w:r>
              <w:rPr>
                <w:spacing w:val="-2"/>
                <w:sz w:val="24"/>
              </w:rPr>
              <w:t>оборудования</w:t>
            </w:r>
          </w:p>
        </w:tc>
        <w:tc>
          <w:tcPr>
            <w:tcW w:w="814" w:type="dxa"/>
          </w:tcPr>
          <w:p w:rsidR="001D2A95" w:rsidRDefault="001D2A95">
            <w:pPr>
              <w:pStyle w:val="TableParagraph"/>
            </w:pPr>
          </w:p>
        </w:tc>
      </w:tr>
      <w:tr w:rsidR="001D2A95">
        <w:trPr>
          <w:trHeight w:val="307"/>
        </w:trPr>
        <w:tc>
          <w:tcPr>
            <w:tcW w:w="9532" w:type="dxa"/>
            <w:gridSpan w:val="3"/>
          </w:tcPr>
          <w:p w:rsidR="001D2A95" w:rsidRDefault="0058257E">
            <w:pPr>
              <w:pStyle w:val="TableParagraph"/>
              <w:spacing w:line="268" w:lineRule="exact"/>
              <w:ind w:left="50"/>
              <w:rPr>
                <w:sz w:val="24"/>
              </w:rPr>
            </w:pPr>
            <w:r>
              <w:rPr>
                <w:spacing w:val="-2"/>
                <w:sz w:val="24"/>
              </w:rPr>
              <w:t>Лабораторноеоборудование</w:t>
            </w:r>
          </w:p>
        </w:tc>
      </w:tr>
      <w:tr w:rsidR="001D2A95">
        <w:trPr>
          <w:trHeight w:val="302"/>
        </w:trPr>
        <w:tc>
          <w:tcPr>
            <w:tcW w:w="9532"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300"/>
        </w:trPr>
        <w:tc>
          <w:tcPr>
            <w:tcW w:w="901" w:type="dxa"/>
          </w:tcPr>
          <w:p w:rsidR="001D2A95" w:rsidRDefault="0058257E">
            <w:pPr>
              <w:pStyle w:val="TableParagraph"/>
              <w:spacing w:line="263" w:lineRule="exact"/>
              <w:ind w:left="50"/>
              <w:rPr>
                <w:sz w:val="24"/>
              </w:rPr>
            </w:pPr>
            <w:r>
              <w:rPr>
                <w:spacing w:val="-2"/>
                <w:sz w:val="24"/>
              </w:rPr>
              <w:t>2.11.8.</w:t>
            </w:r>
          </w:p>
        </w:tc>
        <w:tc>
          <w:tcPr>
            <w:tcW w:w="7817" w:type="dxa"/>
          </w:tcPr>
          <w:p w:rsidR="001D2A95" w:rsidRDefault="0058257E">
            <w:pPr>
              <w:pStyle w:val="TableParagraph"/>
              <w:spacing w:line="263" w:lineRule="exact"/>
              <w:ind w:left="85"/>
              <w:rPr>
                <w:sz w:val="24"/>
              </w:rPr>
            </w:pPr>
            <w:r>
              <w:rPr>
                <w:spacing w:val="-2"/>
                <w:sz w:val="24"/>
              </w:rPr>
              <w:t>Компасученический</w:t>
            </w:r>
          </w:p>
        </w:tc>
        <w:tc>
          <w:tcPr>
            <w:tcW w:w="814" w:type="dxa"/>
          </w:tcPr>
          <w:p w:rsidR="001D2A95" w:rsidRDefault="0058257E">
            <w:pPr>
              <w:pStyle w:val="TableParagraph"/>
              <w:spacing w:line="263"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2,11.9.</w:t>
            </w:r>
          </w:p>
        </w:tc>
        <w:tc>
          <w:tcPr>
            <w:tcW w:w="7817" w:type="dxa"/>
          </w:tcPr>
          <w:p w:rsidR="001D2A95" w:rsidRDefault="0058257E">
            <w:pPr>
              <w:pStyle w:val="TableParagraph"/>
              <w:spacing w:line="271" w:lineRule="exact"/>
              <w:ind w:left="85"/>
              <w:rPr>
                <w:sz w:val="24"/>
              </w:rPr>
            </w:pPr>
            <w:r>
              <w:rPr>
                <w:spacing w:val="-2"/>
                <w:sz w:val="24"/>
              </w:rPr>
              <w:t>Рулетка</w:t>
            </w:r>
          </w:p>
        </w:tc>
        <w:tc>
          <w:tcPr>
            <w:tcW w:w="814"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2.11.10.</w:t>
            </w:r>
          </w:p>
        </w:tc>
        <w:tc>
          <w:tcPr>
            <w:tcW w:w="7817" w:type="dxa"/>
          </w:tcPr>
          <w:p w:rsidR="001D2A95" w:rsidRDefault="0058257E">
            <w:pPr>
              <w:pStyle w:val="TableParagraph"/>
              <w:spacing w:line="271" w:lineRule="exact"/>
              <w:ind w:left="85"/>
              <w:rPr>
                <w:sz w:val="24"/>
              </w:rPr>
            </w:pPr>
            <w:r>
              <w:rPr>
                <w:spacing w:val="-2"/>
                <w:sz w:val="24"/>
              </w:rPr>
              <w:t>Комплектдляпроведенияисследованийокружающейсреды</w:t>
            </w:r>
          </w:p>
        </w:tc>
        <w:tc>
          <w:tcPr>
            <w:tcW w:w="814" w:type="dxa"/>
          </w:tcPr>
          <w:p w:rsidR="001D2A95" w:rsidRDefault="001D2A95">
            <w:pPr>
              <w:pStyle w:val="TableParagraph"/>
            </w:pPr>
          </w:p>
        </w:tc>
      </w:tr>
      <w:tr w:rsidR="001D2A95">
        <w:trPr>
          <w:trHeight w:val="304"/>
        </w:trPr>
        <w:tc>
          <w:tcPr>
            <w:tcW w:w="9532" w:type="dxa"/>
            <w:gridSpan w:val="3"/>
          </w:tcPr>
          <w:p w:rsidR="001D2A95" w:rsidRDefault="0058257E">
            <w:pPr>
              <w:pStyle w:val="TableParagraph"/>
              <w:spacing w:line="273" w:lineRule="exact"/>
              <w:ind w:left="50"/>
              <w:rPr>
                <w:sz w:val="24"/>
              </w:rPr>
            </w:pPr>
            <w:r>
              <w:rPr>
                <w:spacing w:val="-2"/>
                <w:sz w:val="24"/>
              </w:rPr>
              <w:t>Натуральныеобъекты</w:t>
            </w:r>
          </w:p>
        </w:tc>
      </w:tr>
      <w:tr w:rsidR="001D2A95">
        <w:trPr>
          <w:trHeight w:val="302"/>
        </w:trPr>
        <w:tc>
          <w:tcPr>
            <w:tcW w:w="9532"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2.11.11.</w:t>
            </w:r>
          </w:p>
        </w:tc>
        <w:tc>
          <w:tcPr>
            <w:tcW w:w="7817" w:type="dxa"/>
          </w:tcPr>
          <w:p w:rsidR="001D2A95" w:rsidRDefault="0058257E">
            <w:pPr>
              <w:pStyle w:val="TableParagraph"/>
              <w:spacing w:line="271" w:lineRule="exact"/>
              <w:ind w:left="85"/>
              <w:rPr>
                <w:sz w:val="24"/>
              </w:rPr>
            </w:pPr>
            <w:r>
              <w:rPr>
                <w:spacing w:val="-2"/>
                <w:sz w:val="24"/>
              </w:rPr>
              <w:t>Коллекцияминераловигорныхпород,полезныхископаемыхипочв</w:t>
            </w:r>
          </w:p>
        </w:tc>
        <w:tc>
          <w:tcPr>
            <w:tcW w:w="814"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Модели</w:t>
            </w:r>
          </w:p>
        </w:tc>
        <w:tc>
          <w:tcPr>
            <w:tcW w:w="7817" w:type="dxa"/>
          </w:tcPr>
          <w:p w:rsidR="001D2A95" w:rsidRDefault="001D2A95">
            <w:pPr>
              <w:pStyle w:val="TableParagraph"/>
            </w:pPr>
          </w:p>
        </w:tc>
        <w:tc>
          <w:tcPr>
            <w:tcW w:w="814" w:type="dxa"/>
          </w:tcPr>
          <w:p w:rsidR="001D2A95" w:rsidRDefault="001D2A95">
            <w:pPr>
              <w:pStyle w:val="TableParagraph"/>
            </w:pP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2"/>
        </w:trPr>
        <w:tc>
          <w:tcPr>
            <w:tcW w:w="901" w:type="dxa"/>
          </w:tcPr>
          <w:p w:rsidR="001D2A95" w:rsidRDefault="0058257E">
            <w:pPr>
              <w:pStyle w:val="TableParagraph"/>
              <w:spacing w:line="271" w:lineRule="exact"/>
              <w:ind w:left="50"/>
              <w:rPr>
                <w:sz w:val="24"/>
              </w:rPr>
            </w:pPr>
            <w:r>
              <w:rPr>
                <w:spacing w:val="-2"/>
                <w:sz w:val="24"/>
              </w:rPr>
              <w:t>2.11.12.</w:t>
            </w:r>
          </w:p>
        </w:tc>
        <w:tc>
          <w:tcPr>
            <w:tcW w:w="7817" w:type="dxa"/>
          </w:tcPr>
          <w:p w:rsidR="001D2A95" w:rsidRDefault="0058257E">
            <w:pPr>
              <w:pStyle w:val="TableParagraph"/>
              <w:spacing w:line="271" w:lineRule="exact"/>
              <w:ind w:left="85"/>
              <w:rPr>
                <w:sz w:val="24"/>
              </w:rPr>
            </w:pPr>
            <w:r>
              <w:rPr>
                <w:spacing w:val="-2"/>
                <w:sz w:val="24"/>
              </w:rPr>
              <w:t>ГлобусЗемлифизический</w:t>
            </w:r>
          </w:p>
        </w:tc>
        <w:tc>
          <w:tcPr>
            <w:tcW w:w="814"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2.11.13.</w:t>
            </w:r>
          </w:p>
        </w:tc>
        <w:tc>
          <w:tcPr>
            <w:tcW w:w="7817" w:type="dxa"/>
          </w:tcPr>
          <w:p w:rsidR="001D2A95" w:rsidRDefault="0058257E">
            <w:pPr>
              <w:pStyle w:val="TableParagraph"/>
              <w:spacing w:line="266" w:lineRule="exact"/>
              <w:ind w:left="85"/>
              <w:rPr>
                <w:sz w:val="24"/>
              </w:rPr>
            </w:pPr>
            <w:r>
              <w:rPr>
                <w:spacing w:val="-2"/>
                <w:sz w:val="24"/>
              </w:rPr>
              <w:t>ГлобусЗемлиполитический</w:t>
            </w:r>
          </w:p>
        </w:tc>
        <w:tc>
          <w:tcPr>
            <w:tcW w:w="814"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2.11.14.</w:t>
            </w:r>
          </w:p>
        </w:tc>
        <w:tc>
          <w:tcPr>
            <w:tcW w:w="7817" w:type="dxa"/>
          </w:tcPr>
          <w:p w:rsidR="001D2A95" w:rsidRDefault="0058257E">
            <w:pPr>
              <w:pStyle w:val="TableParagraph"/>
              <w:spacing w:line="271" w:lineRule="exact"/>
              <w:ind w:left="85"/>
              <w:rPr>
                <w:sz w:val="24"/>
              </w:rPr>
            </w:pPr>
            <w:r>
              <w:rPr>
                <w:spacing w:val="-2"/>
                <w:sz w:val="24"/>
              </w:rPr>
              <w:t>Интерактивныйглобус</w:t>
            </w:r>
          </w:p>
        </w:tc>
        <w:tc>
          <w:tcPr>
            <w:tcW w:w="814" w:type="dxa"/>
          </w:tcPr>
          <w:p w:rsidR="001D2A95" w:rsidRDefault="001D2A95">
            <w:pPr>
              <w:pStyle w:val="TableParagraph"/>
            </w:pP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2.11.15.</w:t>
            </w:r>
          </w:p>
        </w:tc>
        <w:tc>
          <w:tcPr>
            <w:tcW w:w="7817" w:type="dxa"/>
          </w:tcPr>
          <w:p w:rsidR="001D2A95" w:rsidRDefault="0058257E">
            <w:pPr>
              <w:pStyle w:val="TableParagraph"/>
              <w:spacing w:line="273" w:lineRule="exact"/>
              <w:ind w:left="85"/>
              <w:rPr>
                <w:sz w:val="24"/>
              </w:rPr>
            </w:pPr>
            <w:r>
              <w:rPr>
                <w:spacing w:val="-2"/>
                <w:sz w:val="24"/>
              </w:rPr>
              <w:t>Теллурий</w:t>
            </w:r>
          </w:p>
        </w:tc>
        <w:tc>
          <w:tcPr>
            <w:tcW w:w="814" w:type="dxa"/>
          </w:tcPr>
          <w:p w:rsidR="001D2A95" w:rsidRDefault="0058257E">
            <w:pPr>
              <w:pStyle w:val="TableParagraph"/>
              <w:spacing w:line="273" w:lineRule="exact"/>
              <w:ind w:right="47"/>
              <w:jc w:val="right"/>
              <w:rPr>
                <w:sz w:val="24"/>
              </w:rPr>
            </w:pPr>
            <w:r>
              <w:rPr>
                <w:spacing w:val="-10"/>
                <w:sz w:val="24"/>
              </w:rPr>
              <w:t>+</w:t>
            </w:r>
          </w:p>
        </w:tc>
      </w:tr>
      <w:tr w:rsidR="001D2A95">
        <w:trPr>
          <w:trHeight w:val="300"/>
        </w:trPr>
        <w:tc>
          <w:tcPr>
            <w:tcW w:w="901" w:type="dxa"/>
          </w:tcPr>
          <w:p w:rsidR="001D2A95" w:rsidRDefault="0058257E">
            <w:pPr>
              <w:pStyle w:val="TableParagraph"/>
              <w:spacing w:line="263" w:lineRule="exact"/>
              <w:ind w:left="50"/>
              <w:rPr>
                <w:sz w:val="24"/>
              </w:rPr>
            </w:pPr>
            <w:r>
              <w:rPr>
                <w:spacing w:val="-2"/>
                <w:sz w:val="24"/>
              </w:rPr>
              <w:t>2.11.16.</w:t>
            </w:r>
          </w:p>
        </w:tc>
        <w:tc>
          <w:tcPr>
            <w:tcW w:w="7817" w:type="dxa"/>
          </w:tcPr>
          <w:p w:rsidR="001D2A95" w:rsidRDefault="0058257E">
            <w:pPr>
              <w:pStyle w:val="TableParagraph"/>
              <w:spacing w:line="263" w:lineRule="exact"/>
              <w:ind w:left="85"/>
              <w:rPr>
                <w:sz w:val="24"/>
              </w:rPr>
            </w:pPr>
            <w:r>
              <w:rPr>
                <w:spacing w:val="-2"/>
                <w:sz w:val="24"/>
              </w:rPr>
              <w:t>Модельстроенияземныхскладокиэволюциирельефа</w:t>
            </w:r>
          </w:p>
        </w:tc>
        <w:tc>
          <w:tcPr>
            <w:tcW w:w="814"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2.11.17.</w:t>
            </w:r>
          </w:p>
        </w:tc>
        <w:tc>
          <w:tcPr>
            <w:tcW w:w="7817" w:type="dxa"/>
          </w:tcPr>
          <w:p w:rsidR="001D2A95" w:rsidRDefault="0058257E">
            <w:pPr>
              <w:pStyle w:val="TableParagraph"/>
              <w:spacing w:line="271" w:lineRule="exact"/>
              <w:ind w:left="85"/>
              <w:rPr>
                <w:sz w:val="24"/>
              </w:rPr>
            </w:pPr>
            <w:r>
              <w:rPr>
                <w:spacing w:val="-2"/>
                <w:sz w:val="24"/>
              </w:rPr>
              <w:t>Модельдвиженияокеаническихплит</w:t>
            </w:r>
          </w:p>
        </w:tc>
        <w:tc>
          <w:tcPr>
            <w:tcW w:w="814"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2.11.18.</w:t>
            </w:r>
          </w:p>
        </w:tc>
        <w:tc>
          <w:tcPr>
            <w:tcW w:w="7817" w:type="dxa"/>
          </w:tcPr>
          <w:p w:rsidR="001D2A95" w:rsidRDefault="0058257E">
            <w:pPr>
              <w:pStyle w:val="TableParagraph"/>
              <w:spacing w:line="271" w:lineRule="exact"/>
              <w:ind w:left="85"/>
              <w:rPr>
                <w:sz w:val="24"/>
              </w:rPr>
            </w:pPr>
            <w:r>
              <w:rPr>
                <w:spacing w:val="-2"/>
                <w:sz w:val="24"/>
              </w:rPr>
              <w:t>Модельвулкана</w:t>
            </w:r>
          </w:p>
        </w:tc>
        <w:tc>
          <w:tcPr>
            <w:tcW w:w="814"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2.11.19.</w:t>
            </w:r>
          </w:p>
        </w:tc>
        <w:tc>
          <w:tcPr>
            <w:tcW w:w="7817" w:type="dxa"/>
          </w:tcPr>
          <w:p w:rsidR="001D2A95" w:rsidRDefault="0058257E">
            <w:pPr>
              <w:pStyle w:val="TableParagraph"/>
              <w:spacing w:line="273" w:lineRule="exact"/>
              <w:ind w:left="85"/>
              <w:rPr>
                <w:sz w:val="24"/>
              </w:rPr>
            </w:pPr>
            <w:r>
              <w:rPr>
                <w:spacing w:val="-2"/>
                <w:sz w:val="24"/>
              </w:rPr>
              <w:t>МодельвнутреннегостроенияЗемли</w:t>
            </w:r>
          </w:p>
        </w:tc>
        <w:tc>
          <w:tcPr>
            <w:tcW w:w="814"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2.11.20.</w:t>
            </w:r>
          </w:p>
        </w:tc>
        <w:tc>
          <w:tcPr>
            <w:tcW w:w="7817" w:type="dxa"/>
          </w:tcPr>
          <w:p w:rsidR="001D2A95" w:rsidRDefault="0058257E">
            <w:pPr>
              <w:pStyle w:val="TableParagraph"/>
              <w:spacing w:line="266" w:lineRule="exact"/>
              <w:ind w:left="85"/>
              <w:rPr>
                <w:sz w:val="24"/>
              </w:rPr>
            </w:pPr>
            <w:r>
              <w:rPr>
                <w:spacing w:val="-2"/>
                <w:sz w:val="24"/>
              </w:rPr>
              <w:t>Модель-аппликацияприродныхзонЗемли</w:t>
            </w:r>
          </w:p>
        </w:tc>
        <w:tc>
          <w:tcPr>
            <w:tcW w:w="814" w:type="dxa"/>
          </w:tcPr>
          <w:p w:rsidR="001D2A95" w:rsidRDefault="001D2A95">
            <w:pPr>
              <w:pStyle w:val="TableParagraph"/>
            </w:pP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Демонстрационныеучебно-наглядныепособия</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2.11.21.</w:t>
            </w:r>
          </w:p>
        </w:tc>
        <w:tc>
          <w:tcPr>
            <w:tcW w:w="7817" w:type="dxa"/>
          </w:tcPr>
          <w:p w:rsidR="001D2A95" w:rsidRDefault="0058257E">
            <w:pPr>
              <w:pStyle w:val="TableParagraph"/>
              <w:spacing w:line="271" w:lineRule="exact"/>
              <w:ind w:left="85"/>
              <w:rPr>
                <w:sz w:val="24"/>
              </w:rPr>
            </w:pPr>
            <w:r>
              <w:rPr>
                <w:spacing w:val="-2"/>
                <w:sz w:val="24"/>
              </w:rPr>
              <w:t>Комплектпортретовдляоформлениякабинета</w:t>
            </w:r>
          </w:p>
        </w:tc>
        <w:tc>
          <w:tcPr>
            <w:tcW w:w="814"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8" w:lineRule="exact"/>
              <w:ind w:left="50"/>
              <w:rPr>
                <w:sz w:val="24"/>
              </w:rPr>
            </w:pPr>
            <w:r>
              <w:rPr>
                <w:spacing w:val="-2"/>
                <w:sz w:val="24"/>
              </w:rPr>
              <w:t>2.11.22.</w:t>
            </w:r>
          </w:p>
        </w:tc>
        <w:tc>
          <w:tcPr>
            <w:tcW w:w="7817" w:type="dxa"/>
          </w:tcPr>
          <w:p w:rsidR="001D2A95" w:rsidRDefault="0058257E">
            <w:pPr>
              <w:pStyle w:val="TableParagraph"/>
              <w:spacing w:line="268" w:lineRule="exact"/>
              <w:ind w:left="85"/>
              <w:rPr>
                <w:sz w:val="24"/>
              </w:rPr>
            </w:pPr>
            <w:r>
              <w:rPr>
                <w:spacing w:val="-2"/>
                <w:sz w:val="24"/>
              </w:rPr>
              <w:t>Раздаточныеучебныематериалыпогеографии</w:t>
            </w:r>
          </w:p>
        </w:tc>
        <w:tc>
          <w:tcPr>
            <w:tcW w:w="814" w:type="dxa"/>
          </w:tcPr>
          <w:p w:rsidR="001D2A95" w:rsidRDefault="001D2A95">
            <w:pPr>
              <w:pStyle w:val="TableParagraph"/>
            </w:pPr>
          </w:p>
        </w:tc>
      </w:tr>
      <w:tr w:rsidR="001D2A95">
        <w:trPr>
          <w:trHeight w:val="302"/>
        </w:trPr>
        <w:tc>
          <w:tcPr>
            <w:tcW w:w="9532" w:type="dxa"/>
            <w:gridSpan w:val="3"/>
          </w:tcPr>
          <w:p w:rsidR="001D2A95" w:rsidRDefault="0058257E">
            <w:pPr>
              <w:pStyle w:val="TableParagraph"/>
              <w:spacing w:line="268" w:lineRule="exact"/>
              <w:ind w:left="50"/>
              <w:rPr>
                <w:sz w:val="24"/>
              </w:rPr>
            </w:pPr>
            <w:r>
              <w:rPr>
                <w:spacing w:val="-2"/>
                <w:sz w:val="24"/>
              </w:rPr>
              <w:t>Дополнительноевариативноеоборудование</w:t>
            </w: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2.11.23.</w:t>
            </w:r>
          </w:p>
        </w:tc>
        <w:tc>
          <w:tcPr>
            <w:tcW w:w="7817" w:type="dxa"/>
          </w:tcPr>
          <w:p w:rsidR="001D2A95" w:rsidRDefault="0058257E">
            <w:pPr>
              <w:pStyle w:val="TableParagraph"/>
              <w:spacing w:line="268" w:lineRule="exact"/>
              <w:ind w:left="85"/>
              <w:rPr>
                <w:sz w:val="24"/>
              </w:rPr>
            </w:pPr>
            <w:r>
              <w:rPr>
                <w:spacing w:val="-2"/>
                <w:sz w:val="24"/>
              </w:rPr>
              <w:t>Картынастенные</w:t>
            </w:r>
          </w:p>
        </w:tc>
        <w:tc>
          <w:tcPr>
            <w:tcW w:w="814" w:type="dxa"/>
          </w:tcPr>
          <w:p w:rsidR="001D2A95" w:rsidRDefault="0058257E">
            <w:pPr>
              <w:pStyle w:val="TableParagraph"/>
              <w:spacing w:line="268" w:lineRule="exact"/>
              <w:ind w:right="47"/>
              <w:jc w:val="right"/>
              <w:rPr>
                <w:sz w:val="24"/>
              </w:rPr>
            </w:pPr>
            <w:r>
              <w:rPr>
                <w:spacing w:val="-10"/>
                <w:sz w:val="24"/>
              </w:rPr>
              <w:t>+</w:t>
            </w:r>
          </w:p>
        </w:tc>
      </w:tr>
      <w:tr w:rsidR="001D2A95">
        <w:trPr>
          <w:trHeight w:val="307"/>
        </w:trPr>
        <w:tc>
          <w:tcPr>
            <w:tcW w:w="8718" w:type="dxa"/>
            <w:gridSpan w:val="2"/>
          </w:tcPr>
          <w:p w:rsidR="001D2A95" w:rsidRDefault="0058257E">
            <w:pPr>
              <w:pStyle w:val="TableParagraph"/>
              <w:spacing w:line="273" w:lineRule="exact"/>
              <w:ind w:left="50"/>
              <w:rPr>
                <w:b/>
                <w:sz w:val="24"/>
              </w:rPr>
            </w:pPr>
            <w:r>
              <w:rPr>
                <w:spacing w:val="-2"/>
                <w:sz w:val="24"/>
              </w:rPr>
              <w:t>Подраздел12.</w:t>
            </w:r>
            <w:r>
              <w:rPr>
                <w:b/>
                <w:spacing w:val="-2"/>
                <w:sz w:val="24"/>
              </w:rPr>
              <w:t>Кабинетизобразительногоискусства</w:t>
            </w:r>
          </w:p>
        </w:tc>
        <w:tc>
          <w:tcPr>
            <w:tcW w:w="814" w:type="dxa"/>
          </w:tcPr>
          <w:p w:rsidR="001D2A95" w:rsidRDefault="001D2A95">
            <w:pPr>
              <w:pStyle w:val="TableParagraph"/>
            </w:pPr>
          </w:p>
        </w:tc>
      </w:tr>
      <w:tr w:rsidR="001D2A95">
        <w:trPr>
          <w:trHeight w:val="302"/>
        </w:trPr>
        <w:tc>
          <w:tcPr>
            <w:tcW w:w="8718" w:type="dxa"/>
            <w:gridSpan w:val="2"/>
          </w:tcPr>
          <w:p w:rsidR="001D2A95" w:rsidRDefault="0058257E">
            <w:pPr>
              <w:pStyle w:val="TableParagraph"/>
              <w:spacing w:line="269" w:lineRule="exact"/>
              <w:ind w:left="50"/>
              <w:rPr>
                <w:sz w:val="24"/>
              </w:rPr>
            </w:pPr>
            <w:r>
              <w:rPr>
                <w:sz w:val="24"/>
              </w:rPr>
              <w:t>Специализированнаямебель</w:t>
            </w:r>
            <w:r>
              <w:rPr>
                <w:spacing w:val="-2"/>
                <w:sz w:val="24"/>
              </w:rPr>
              <w:t>исистемыхранения</w:t>
            </w:r>
          </w:p>
        </w:tc>
        <w:tc>
          <w:tcPr>
            <w:tcW w:w="814" w:type="dxa"/>
          </w:tcPr>
          <w:p w:rsidR="001D2A95" w:rsidRDefault="001D2A95">
            <w:pPr>
              <w:pStyle w:val="TableParagraph"/>
            </w:pPr>
          </w:p>
        </w:tc>
      </w:tr>
      <w:tr w:rsidR="001D2A95">
        <w:trPr>
          <w:trHeight w:val="304"/>
        </w:trPr>
        <w:tc>
          <w:tcPr>
            <w:tcW w:w="8718" w:type="dxa"/>
            <w:gridSpan w:val="2"/>
          </w:tcPr>
          <w:p w:rsidR="001D2A95" w:rsidRDefault="0058257E">
            <w:pPr>
              <w:pStyle w:val="TableParagraph"/>
              <w:spacing w:line="268" w:lineRule="exact"/>
              <w:ind w:left="50"/>
              <w:rPr>
                <w:sz w:val="24"/>
              </w:rPr>
            </w:pPr>
            <w:r>
              <w:rPr>
                <w:spacing w:val="-2"/>
                <w:sz w:val="24"/>
              </w:rPr>
              <w:t>Основноеоборудование</w:t>
            </w:r>
          </w:p>
        </w:tc>
        <w:tc>
          <w:tcPr>
            <w:tcW w:w="814" w:type="dxa"/>
          </w:tcPr>
          <w:p w:rsidR="001D2A95" w:rsidRDefault="001D2A95">
            <w:pPr>
              <w:pStyle w:val="TableParagraph"/>
            </w:pPr>
          </w:p>
        </w:tc>
      </w:tr>
      <w:tr w:rsidR="001D2A95">
        <w:trPr>
          <w:trHeight w:val="580"/>
        </w:trPr>
        <w:tc>
          <w:tcPr>
            <w:tcW w:w="901" w:type="dxa"/>
          </w:tcPr>
          <w:p w:rsidR="001D2A95" w:rsidRDefault="0058257E">
            <w:pPr>
              <w:pStyle w:val="TableParagraph"/>
              <w:spacing w:line="271" w:lineRule="exact"/>
              <w:ind w:left="50"/>
              <w:rPr>
                <w:sz w:val="24"/>
              </w:rPr>
            </w:pPr>
            <w:r>
              <w:rPr>
                <w:spacing w:val="-2"/>
                <w:sz w:val="24"/>
              </w:rPr>
              <w:t>2.12.1.</w:t>
            </w:r>
          </w:p>
        </w:tc>
        <w:tc>
          <w:tcPr>
            <w:tcW w:w="7817" w:type="dxa"/>
          </w:tcPr>
          <w:p w:rsidR="001D2A95" w:rsidRDefault="0058257E">
            <w:pPr>
              <w:pStyle w:val="TableParagraph"/>
              <w:spacing w:line="237" w:lineRule="auto"/>
              <w:ind w:left="85" w:right="617"/>
              <w:rPr>
                <w:sz w:val="24"/>
              </w:rPr>
            </w:pPr>
            <w:r>
              <w:rPr>
                <w:sz w:val="24"/>
              </w:rPr>
              <w:t xml:space="preserve">Столученическийодноместныйрегулируемыйповысотеиуглунаклона </w:t>
            </w:r>
            <w:r>
              <w:rPr>
                <w:spacing w:val="-2"/>
                <w:sz w:val="24"/>
              </w:rPr>
              <w:t>столешницы</w:t>
            </w:r>
          </w:p>
        </w:tc>
        <w:tc>
          <w:tcPr>
            <w:tcW w:w="814" w:type="dxa"/>
          </w:tcPr>
          <w:p w:rsidR="001D2A95" w:rsidRDefault="001D2A95">
            <w:pPr>
              <w:pStyle w:val="TableParagraph"/>
              <w:rPr>
                <w:sz w:val="24"/>
              </w:rPr>
            </w:pPr>
          </w:p>
        </w:tc>
      </w:tr>
      <w:tr w:rsidR="001D2A95">
        <w:trPr>
          <w:trHeight w:val="307"/>
        </w:trPr>
        <w:tc>
          <w:tcPr>
            <w:tcW w:w="8718" w:type="dxa"/>
            <w:gridSpan w:val="2"/>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c>
          <w:tcPr>
            <w:tcW w:w="814"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2.12.2.</w:t>
            </w:r>
          </w:p>
        </w:tc>
        <w:tc>
          <w:tcPr>
            <w:tcW w:w="7817" w:type="dxa"/>
          </w:tcPr>
          <w:p w:rsidR="001D2A95" w:rsidRDefault="0058257E">
            <w:pPr>
              <w:pStyle w:val="TableParagraph"/>
              <w:spacing w:line="271" w:lineRule="exact"/>
              <w:ind w:left="85"/>
              <w:rPr>
                <w:sz w:val="24"/>
              </w:rPr>
            </w:pPr>
            <w:r>
              <w:rPr>
                <w:spacing w:val="-2"/>
                <w:sz w:val="24"/>
              </w:rPr>
              <w:t>Мольберт/Этюдникхудожественный</w:t>
            </w:r>
          </w:p>
        </w:tc>
        <w:tc>
          <w:tcPr>
            <w:tcW w:w="814" w:type="dxa"/>
          </w:tcPr>
          <w:p w:rsidR="001D2A95" w:rsidRDefault="001D2A95">
            <w:pPr>
              <w:pStyle w:val="TableParagraph"/>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2.12.3.</w:t>
            </w:r>
          </w:p>
        </w:tc>
        <w:tc>
          <w:tcPr>
            <w:tcW w:w="7817" w:type="dxa"/>
          </w:tcPr>
          <w:p w:rsidR="001D2A95" w:rsidRDefault="0058257E">
            <w:pPr>
              <w:pStyle w:val="TableParagraph"/>
              <w:spacing w:line="273" w:lineRule="exact"/>
              <w:ind w:left="85"/>
              <w:rPr>
                <w:sz w:val="24"/>
              </w:rPr>
            </w:pPr>
            <w:r>
              <w:rPr>
                <w:spacing w:val="-2"/>
                <w:sz w:val="24"/>
              </w:rPr>
              <w:t>Стулскладнойдлярисованиянапленэре</w:t>
            </w:r>
          </w:p>
        </w:tc>
        <w:tc>
          <w:tcPr>
            <w:tcW w:w="814"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2.12.4.</w:t>
            </w:r>
          </w:p>
        </w:tc>
        <w:tc>
          <w:tcPr>
            <w:tcW w:w="7817" w:type="dxa"/>
          </w:tcPr>
          <w:p w:rsidR="001D2A95" w:rsidRDefault="0058257E">
            <w:pPr>
              <w:pStyle w:val="TableParagraph"/>
              <w:spacing w:line="266" w:lineRule="exact"/>
              <w:ind w:left="85"/>
              <w:rPr>
                <w:sz w:val="24"/>
              </w:rPr>
            </w:pPr>
            <w:r>
              <w:rPr>
                <w:spacing w:val="-2"/>
                <w:sz w:val="24"/>
              </w:rPr>
              <w:t>Подставкадлянатюрморта</w:t>
            </w:r>
          </w:p>
        </w:tc>
        <w:tc>
          <w:tcPr>
            <w:tcW w:w="814" w:type="dxa"/>
          </w:tcPr>
          <w:p w:rsidR="001D2A95" w:rsidRDefault="001D2A95">
            <w:pPr>
              <w:pStyle w:val="TableParagraph"/>
            </w:pPr>
          </w:p>
        </w:tc>
      </w:tr>
      <w:tr w:rsidR="001D2A95">
        <w:trPr>
          <w:trHeight w:val="307"/>
        </w:trPr>
        <w:tc>
          <w:tcPr>
            <w:tcW w:w="8718" w:type="dxa"/>
            <w:gridSpan w:val="2"/>
          </w:tcPr>
          <w:p w:rsidR="001D2A95" w:rsidRDefault="0058257E">
            <w:pPr>
              <w:pStyle w:val="TableParagraph"/>
              <w:spacing w:line="271" w:lineRule="exact"/>
              <w:ind w:left="50"/>
              <w:rPr>
                <w:sz w:val="24"/>
              </w:rPr>
            </w:pPr>
            <w:r>
              <w:rPr>
                <w:spacing w:val="-2"/>
                <w:sz w:val="24"/>
              </w:rPr>
              <w:t>Техническиесредства</w:t>
            </w:r>
          </w:p>
        </w:tc>
        <w:tc>
          <w:tcPr>
            <w:tcW w:w="814" w:type="dxa"/>
          </w:tcPr>
          <w:p w:rsidR="001D2A95" w:rsidRDefault="001D2A95">
            <w:pPr>
              <w:pStyle w:val="TableParagraph"/>
            </w:pPr>
          </w:p>
        </w:tc>
      </w:tr>
      <w:tr w:rsidR="001D2A95">
        <w:trPr>
          <w:trHeight w:val="307"/>
        </w:trPr>
        <w:tc>
          <w:tcPr>
            <w:tcW w:w="8718" w:type="dxa"/>
            <w:gridSpan w:val="2"/>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c>
          <w:tcPr>
            <w:tcW w:w="814" w:type="dxa"/>
          </w:tcPr>
          <w:p w:rsidR="001D2A95" w:rsidRDefault="001D2A95">
            <w:pPr>
              <w:pStyle w:val="TableParagraph"/>
            </w:pPr>
          </w:p>
        </w:tc>
      </w:tr>
      <w:tr w:rsidR="001D2A95">
        <w:trPr>
          <w:trHeight w:val="854"/>
        </w:trPr>
        <w:tc>
          <w:tcPr>
            <w:tcW w:w="901" w:type="dxa"/>
          </w:tcPr>
          <w:p w:rsidR="001D2A95" w:rsidRDefault="0058257E">
            <w:pPr>
              <w:pStyle w:val="TableParagraph"/>
              <w:spacing w:line="271" w:lineRule="exact"/>
              <w:ind w:left="50"/>
              <w:rPr>
                <w:sz w:val="24"/>
              </w:rPr>
            </w:pPr>
            <w:r>
              <w:rPr>
                <w:spacing w:val="-2"/>
                <w:sz w:val="24"/>
              </w:rPr>
              <w:t>2.12.5.</w:t>
            </w:r>
          </w:p>
        </w:tc>
        <w:tc>
          <w:tcPr>
            <w:tcW w:w="7817" w:type="dxa"/>
          </w:tcPr>
          <w:p w:rsidR="001D2A95" w:rsidRDefault="0058257E">
            <w:pPr>
              <w:pStyle w:val="TableParagraph"/>
              <w:ind w:left="85" w:right="617"/>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814" w:type="dxa"/>
          </w:tcPr>
          <w:p w:rsidR="001D2A95" w:rsidRDefault="001D2A95">
            <w:pPr>
              <w:pStyle w:val="TableParagraph"/>
              <w:rPr>
                <w:sz w:val="24"/>
              </w:rPr>
            </w:pPr>
          </w:p>
        </w:tc>
      </w:tr>
      <w:tr w:rsidR="001D2A95">
        <w:trPr>
          <w:trHeight w:val="290"/>
        </w:trPr>
        <w:tc>
          <w:tcPr>
            <w:tcW w:w="901" w:type="dxa"/>
          </w:tcPr>
          <w:p w:rsidR="001D2A95" w:rsidRDefault="0058257E">
            <w:pPr>
              <w:pStyle w:val="TableParagraph"/>
              <w:spacing w:line="266" w:lineRule="exact"/>
              <w:ind w:left="50"/>
              <w:rPr>
                <w:sz w:val="24"/>
              </w:rPr>
            </w:pPr>
            <w:r>
              <w:rPr>
                <w:spacing w:val="-2"/>
                <w:sz w:val="24"/>
              </w:rPr>
              <w:t>2.12.6.</w:t>
            </w:r>
          </w:p>
        </w:tc>
        <w:tc>
          <w:tcPr>
            <w:tcW w:w="7817" w:type="dxa"/>
          </w:tcPr>
          <w:p w:rsidR="001D2A95" w:rsidRDefault="0058257E">
            <w:pPr>
              <w:pStyle w:val="TableParagraph"/>
              <w:spacing w:line="266" w:lineRule="exact"/>
              <w:ind w:left="85"/>
              <w:rPr>
                <w:sz w:val="24"/>
              </w:rPr>
            </w:pPr>
            <w:r>
              <w:rPr>
                <w:spacing w:val="-2"/>
                <w:sz w:val="24"/>
              </w:rPr>
              <w:t>Фотоаппарат</w:t>
            </w:r>
          </w:p>
        </w:tc>
        <w:tc>
          <w:tcPr>
            <w:tcW w:w="814" w:type="dxa"/>
          </w:tcPr>
          <w:p w:rsidR="001D2A95" w:rsidRDefault="001D2A95">
            <w:pPr>
              <w:pStyle w:val="TableParagraph"/>
              <w:rPr>
                <w:sz w:val="20"/>
              </w:rPr>
            </w:pPr>
          </w:p>
        </w:tc>
      </w:tr>
      <w:tr w:rsidR="001D2A95">
        <w:trPr>
          <w:trHeight w:val="274"/>
        </w:trPr>
        <w:tc>
          <w:tcPr>
            <w:tcW w:w="901" w:type="dxa"/>
          </w:tcPr>
          <w:p w:rsidR="001D2A95" w:rsidRDefault="0058257E">
            <w:pPr>
              <w:pStyle w:val="TableParagraph"/>
              <w:spacing w:line="254" w:lineRule="exact"/>
              <w:ind w:left="50"/>
              <w:rPr>
                <w:sz w:val="24"/>
              </w:rPr>
            </w:pPr>
            <w:r>
              <w:rPr>
                <w:spacing w:val="-2"/>
                <w:sz w:val="24"/>
              </w:rPr>
              <w:t>2.12.7.</w:t>
            </w:r>
          </w:p>
        </w:tc>
        <w:tc>
          <w:tcPr>
            <w:tcW w:w="7817" w:type="dxa"/>
          </w:tcPr>
          <w:p w:rsidR="001D2A95" w:rsidRDefault="0058257E">
            <w:pPr>
              <w:pStyle w:val="TableParagraph"/>
              <w:spacing w:line="254" w:lineRule="exact"/>
              <w:ind w:left="85"/>
              <w:rPr>
                <w:sz w:val="24"/>
              </w:rPr>
            </w:pPr>
            <w:r>
              <w:rPr>
                <w:spacing w:val="-2"/>
                <w:sz w:val="24"/>
              </w:rPr>
              <w:t>Цифроваявидеокамера</w:t>
            </w:r>
          </w:p>
        </w:tc>
        <w:tc>
          <w:tcPr>
            <w:tcW w:w="814" w:type="dxa"/>
          </w:tcPr>
          <w:p w:rsidR="001D2A95" w:rsidRDefault="001D2A95">
            <w:pPr>
              <w:pStyle w:val="TableParagraph"/>
              <w:rPr>
                <w:sz w:val="20"/>
              </w:rPr>
            </w:pPr>
          </w:p>
        </w:tc>
      </w:tr>
    </w:tbl>
    <w:p w:rsidR="001D2A95" w:rsidRDefault="001D2A95">
      <w:pPr>
        <w:pStyle w:val="a3"/>
        <w:ind w:left="0"/>
      </w:pPr>
    </w:p>
    <w:p w:rsidR="001D2A95" w:rsidRDefault="001D2A95">
      <w:pPr>
        <w:pStyle w:val="a3"/>
        <w:spacing w:before="12"/>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505</w:t>
      </w:r>
    </w:p>
    <w:tbl>
      <w:tblPr>
        <w:tblStyle w:val="TableNormal"/>
        <w:tblW w:w="0" w:type="auto"/>
        <w:tblInd w:w="825" w:type="dxa"/>
        <w:tblLayout w:type="fixed"/>
        <w:tblLook w:val="01E0"/>
      </w:tblPr>
      <w:tblGrid>
        <w:gridCol w:w="901"/>
        <w:gridCol w:w="7863"/>
        <w:gridCol w:w="768"/>
      </w:tblGrid>
      <w:tr w:rsidR="001D2A95">
        <w:trPr>
          <w:trHeight w:val="281"/>
        </w:trPr>
        <w:tc>
          <w:tcPr>
            <w:tcW w:w="901" w:type="dxa"/>
          </w:tcPr>
          <w:p w:rsidR="001D2A95" w:rsidRDefault="0058257E">
            <w:pPr>
              <w:pStyle w:val="TableParagraph"/>
              <w:spacing w:line="250" w:lineRule="exact"/>
              <w:ind w:left="50"/>
              <w:rPr>
                <w:sz w:val="24"/>
              </w:rPr>
            </w:pPr>
            <w:r>
              <w:rPr>
                <w:spacing w:val="-2"/>
                <w:sz w:val="24"/>
              </w:rPr>
              <w:t>2.12.8.</w:t>
            </w:r>
          </w:p>
        </w:tc>
        <w:tc>
          <w:tcPr>
            <w:tcW w:w="7863" w:type="dxa"/>
          </w:tcPr>
          <w:p w:rsidR="001D2A95" w:rsidRDefault="0058257E">
            <w:pPr>
              <w:pStyle w:val="TableParagraph"/>
              <w:spacing w:line="250" w:lineRule="exact"/>
              <w:ind w:left="85"/>
              <w:rPr>
                <w:sz w:val="24"/>
              </w:rPr>
            </w:pPr>
            <w:r>
              <w:rPr>
                <w:spacing w:val="-2"/>
                <w:sz w:val="24"/>
              </w:rPr>
              <w:t>Софитдляпостановочногосвета</w:t>
            </w:r>
          </w:p>
        </w:tc>
        <w:tc>
          <w:tcPr>
            <w:tcW w:w="768" w:type="dxa"/>
          </w:tcPr>
          <w:p w:rsidR="001D2A95" w:rsidRDefault="001D2A95">
            <w:pPr>
              <w:pStyle w:val="TableParagraph"/>
              <w:rPr>
                <w:sz w:val="20"/>
              </w:rPr>
            </w:pPr>
          </w:p>
        </w:tc>
      </w:tr>
      <w:tr w:rsidR="001D2A95">
        <w:trPr>
          <w:trHeight w:val="302"/>
        </w:trPr>
        <w:tc>
          <w:tcPr>
            <w:tcW w:w="9532" w:type="dxa"/>
            <w:gridSpan w:val="3"/>
          </w:tcPr>
          <w:p w:rsidR="001D2A95" w:rsidRDefault="0058257E">
            <w:pPr>
              <w:pStyle w:val="TableParagraph"/>
              <w:spacing w:line="266" w:lineRule="exact"/>
              <w:ind w:left="50"/>
              <w:rPr>
                <w:sz w:val="24"/>
              </w:rPr>
            </w:pPr>
            <w:r>
              <w:rPr>
                <w:spacing w:val="-2"/>
                <w:sz w:val="24"/>
              </w:rPr>
              <w:t>Демонстрационноеоборудованиеиприборы</w:t>
            </w:r>
          </w:p>
        </w:tc>
      </w:tr>
      <w:tr w:rsidR="001D2A95">
        <w:trPr>
          <w:trHeight w:val="304"/>
        </w:trPr>
        <w:tc>
          <w:tcPr>
            <w:tcW w:w="9532"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2.12.9.</w:t>
            </w:r>
          </w:p>
        </w:tc>
        <w:tc>
          <w:tcPr>
            <w:tcW w:w="7863" w:type="dxa"/>
          </w:tcPr>
          <w:p w:rsidR="001D2A95" w:rsidRDefault="0058257E">
            <w:pPr>
              <w:pStyle w:val="TableParagraph"/>
              <w:spacing w:line="268" w:lineRule="exact"/>
              <w:ind w:left="85"/>
              <w:rPr>
                <w:sz w:val="24"/>
              </w:rPr>
            </w:pPr>
            <w:r>
              <w:rPr>
                <w:spacing w:val="-2"/>
                <w:sz w:val="24"/>
              </w:rPr>
              <w:t>Готовальня</w:t>
            </w:r>
          </w:p>
        </w:tc>
        <w:tc>
          <w:tcPr>
            <w:tcW w:w="768" w:type="dxa"/>
          </w:tcPr>
          <w:p w:rsidR="001D2A95" w:rsidRDefault="001D2A95">
            <w:pPr>
              <w:pStyle w:val="TableParagraph"/>
            </w:pP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2.12.10.</w:t>
            </w:r>
          </w:p>
        </w:tc>
        <w:tc>
          <w:tcPr>
            <w:tcW w:w="7863" w:type="dxa"/>
          </w:tcPr>
          <w:p w:rsidR="001D2A95" w:rsidRDefault="0058257E">
            <w:pPr>
              <w:pStyle w:val="TableParagraph"/>
              <w:spacing w:line="273" w:lineRule="exact"/>
              <w:ind w:left="85"/>
              <w:rPr>
                <w:sz w:val="24"/>
              </w:rPr>
            </w:pPr>
            <w:r>
              <w:rPr>
                <w:spacing w:val="-2"/>
                <w:sz w:val="24"/>
              </w:rPr>
              <w:t>Линейкачертежная,</w:t>
            </w:r>
          </w:p>
        </w:tc>
        <w:tc>
          <w:tcPr>
            <w:tcW w:w="768" w:type="dxa"/>
          </w:tcPr>
          <w:p w:rsidR="001D2A95" w:rsidRDefault="001D2A95">
            <w:pPr>
              <w:pStyle w:val="TableParagraph"/>
            </w:pPr>
          </w:p>
        </w:tc>
      </w:tr>
      <w:tr w:rsidR="001D2A95">
        <w:trPr>
          <w:trHeight w:val="305"/>
        </w:trPr>
        <w:tc>
          <w:tcPr>
            <w:tcW w:w="901" w:type="dxa"/>
          </w:tcPr>
          <w:p w:rsidR="001D2A95" w:rsidRDefault="0058257E">
            <w:pPr>
              <w:pStyle w:val="TableParagraph"/>
              <w:spacing w:line="266" w:lineRule="exact"/>
              <w:ind w:left="50"/>
              <w:rPr>
                <w:sz w:val="24"/>
              </w:rPr>
            </w:pPr>
            <w:r>
              <w:rPr>
                <w:spacing w:val="-2"/>
                <w:sz w:val="24"/>
              </w:rPr>
              <w:t>Модели</w:t>
            </w:r>
          </w:p>
        </w:tc>
        <w:tc>
          <w:tcPr>
            <w:tcW w:w="7863" w:type="dxa"/>
          </w:tcPr>
          <w:p w:rsidR="001D2A95" w:rsidRDefault="001D2A95">
            <w:pPr>
              <w:pStyle w:val="TableParagraph"/>
            </w:pPr>
          </w:p>
        </w:tc>
        <w:tc>
          <w:tcPr>
            <w:tcW w:w="768" w:type="dxa"/>
          </w:tcPr>
          <w:p w:rsidR="001D2A95" w:rsidRDefault="001D2A95">
            <w:pPr>
              <w:pStyle w:val="TableParagraph"/>
            </w:pPr>
          </w:p>
        </w:tc>
      </w:tr>
      <w:tr w:rsidR="001D2A95">
        <w:trPr>
          <w:trHeight w:val="307"/>
        </w:trPr>
        <w:tc>
          <w:tcPr>
            <w:tcW w:w="9532"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2.12.11.</w:t>
            </w:r>
          </w:p>
        </w:tc>
        <w:tc>
          <w:tcPr>
            <w:tcW w:w="7863" w:type="dxa"/>
          </w:tcPr>
          <w:p w:rsidR="001D2A95" w:rsidRDefault="0058257E">
            <w:pPr>
              <w:pStyle w:val="TableParagraph"/>
              <w:spacing w:line="268" w:lineRule="exact"/>
              <w:ind w:left="85"/>
              <w:rPr>
                <w:sz w:val="24"/>
              </w:rPr>
            </w:pPr>
            <w:r>
              <w:rPr>
                <w:sz w:val="24"/>
              </w:rPr>
              <w:t>Комплектгипсовыхмоделей</w:t>
            </w:r>
            <w:r>
              <w:rPr>
                <w:spacing w:val="-2"/>
                <w:sz w:val="24"/>
              </w:rPr>
              <w:t>геометрическихтел</w:t>
            </w:r>
          </w:p>
        </w:tc>
        <w:tc>
          <w:tcPr>
            <w:tcW w:w="768" w:type="dxa"/>
          </w:tcPr>
          <w:p w:rsidR="001D2A95" w:rsidRDefault="001D2A95">
            <w:pPr>
              <w:pStyle w:val="TableParagraph"/>
            </w:pP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2.12.12.</w:t>
            </w:r>
          </w:p>
        </w:tc>
        <w:tc>
          <w:tcPr>
            <w:tcW w:w="7863" w:type="dxa"/>
          </w:tcPr>
          <w:p w:rsidR="001D2A95" w:rsidRDefault="0058257E">
            <w:pPr>
              <w:pStyle w:val="TableParagraph"/>
              <w:spacing w:line="273" w:lineRule="exact"/>
              <w:ind w:left="85"/>
              <w:rPr>
                <w:sz w:val="24"/>
              </w:rPr>
            </w:pPr>
            <w:r>
              <w:rPr>
                <w:sz w:val="24"/>
              </w:rPr>
              <w:t>Комплектгипсовыхмоделейдля</w:t>
            </w:r>
            <w:r>
              <w:rPr>
                <w:spacing w:val="-2"/>
                <w:sz w:val="24"/>
              </w:rPr>
              <w:t>натюрморта</w:t>
            </w:r>
          </w:p>
        </w:tc>
        <w:tc>
          <w:tcPr>
            <w:tcW w:w="768" w:type="dxa"/>
          </w:tcPr>
          <w:p w:rsidR="001D2A95" w:rsidRDefault="001D2A95">
            <w:pPr>
              <w:pStyle w:val="TableParagraph"/>
            </w:pPr>
          </w:p>
        </w:tc>
      </w:tr>
      <w:tr w:rsidR="001D2A95">
        <w:trPr>
          <w:trHeight w:val="300"/>
        </w:trPr>
        <w:tc>
          <w:tcPr>
            <w:tcW w:w="901" w:type="dxa"/>
          </w:tcPr>
          <w:p w:rsidR="001D2A95" w:rsidRDefault="0058257E">
            <w:pPr>
              <w:pStyle w:val="TableParagraph"/>
              <w:spacing w:line="263" w:lineRule="exact"/>
              <w:ind w:left="50"/>
              <w:rPr>
                <w:sz w:val="24"/>
              </w:rPr>
            </w:pPr>
            <w:r>
              <w:rPr>
                <w:spacing w:val="-2"/>
                <w:sz w:val="24"/>
              </w:rPr>
              <w:t>2.12.13.</w:t>
            </w:r>
          </w:p>
        </w:tc>
        <w:tc>
          <w:tcPr>
            <w:tcW w:w="7863" w:type="dxa"/>
          </w:tcPr>
          <w:p w:rsidR="001D2A95" w:rsidRDefault="0058257E">
            <w:pPr>
              <w:pStyle w:val="TableParagraph"/>
              <w:spacing w:line="263" w:lineRule="exact"/>
              <w:ind w:left="85"/>
              <w:rPr>
                <w:sz w:val="24"/>
              </w:rPr>
            </w:pPr>
            <w:r>
              <w:rPr>
                <w:spacing w:val="-2"/>
                <w:sz w:val="24"/>
              </w:rPr>
              <w:t>Комплектгипсовыхмоделейголовы</w:t>
            </w:r>
          </w:p>
        </w:tc>
        <w:tc>
          <w:tcPr>
            <w:tcW w:w="768"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2.12.14.</w:t>
            </w:r>
          </w:p>
        </w:tc>
        <w:tc>
          <w:tcPr>
            <w:tcW w:w="7863" w:type="dxa"/>
          </w:tcPr>
          <w:p w:rsidR="001D2A95" w:rsidRDefault="0058257E">
            <w:pPr>
              <w:pStyle w:val="TableParagraph"/>
              <w:spacing w:line="271" w:lineRule="exact"/>
              <w:ind w:left="85"/>
              <w:rPr>
                <w:sz w:val="24"/>
              </w:rPr>
            </w:pPr>
            <w:r>
              <w:rPr>
                <w:spacing w:val="-2"/>
                <w:sz w:val="24"/>
              </w:rPr>
              <w:t>Комплектгипсовыхмоделейрастений</w:t>
            </w:r>
          </w:p>
        </w:tc>
        <w:tc>
          <w:tcPr>
            <w:tcW w:w="768"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2.12.15.</w:t>
            </w:r>
          </w:p>
        </w:tc>
        <w:tc>
          <w:tcPr>
            <w:tcW w:w="7863" w:type="dxa"/>
          </w:tcPr>
          <w:p w:rsidR="001D2A95" w:rsidRDefault="0058257E">
            <w:pPr>
              <w:pStyle w:val="TableParagraph"/>
              <w:spacing w:line="271" w:lineRule="exact"/>
              <w:ind w:left="85"/>
              <w:rPr>
                <w:sz w:val="24"/>
              </w:rPr>
            </w:pPr>
            <w:r>
              <w:rPr>
                <w:spacing w:val="-2"/>
                <w:sz w:val="24"/>
              </w:rPr>
              <w:t>Комплектмуляжейфруктовиовощей</w:t>
            </w:r>
          </w:p>
        </w:tc>
        <w:tc>
          <w:tcPr>
            <w:tcW w:w="768" w:type="dxa"/>
          </w:tcPr>
          <w:p w:rsidR="001D2A95" w:rsidRDefault="001D2A95">
            <w:pPr>
              <w:pStyle w:val="TableParagraph"/>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2.12.16.</w:t>
            </w:r>
          </w:p>
        </w:tc>
        <w:tc>
          <w:tcPr>
            <w:tcW w:w="7863" w:type="dxa"/>
          </w:tcPr>
          <w:p w:rsidR="001D2A95" w:rsidRDefault="0058257E">
            <w:pPr>
              <w:pStyle w:val="TableParagraph"/>
              <w:spacing w:line="273" w:lineRule="exact"/>
              <w:ind w:left="85"/>
              <w:rPr>
                <w:sz w:val="24"/>
              </w:rPr>
            </w:pPr>
            <w:r>
              <w:rPr>
                <w:sz w:val="24"/>
              </w:rPr>
              <w:t>Муляжисъедобныхи</w:t>
            </w:r>
            <w:r>
              <w:rPr>
                <w:spacing w:val="-2"/>
                <w:sz w:val="24"/>
              </w:rPr>
              <w:t>ядовитыхгрибов</w:t>
            </w:r>
          </w:p>
        </w:tc>
        <w:tc>
          <w:tcPr>
            <w:tcW w:w="768" w:type="dxa"/>
          </w:tcPr>
          <w:p w:rsidR="001D2A95" w:rsidRDefault="001D2A95">
            <w:pPr>
              <w:pStyle w:val="TableParagraph"/>
            </w:pPr>
          </w:p>
        </w:tc>
      </w:tr>
      <w:tr w:rsidR="001D2A95">
        <w:trPr>
          <w:trHeight w:val="302"/>
        </w:trPr>
        <w:tc>
          <w:tcPr>
            <w:tcW w:w="9532" w:type="dxa"/>
            <w:gridSpan w:val="3"/>
          </w:tcPr>
          <w:p w:rsidR="001D2A95" w:rsidRDefault="0058257E">
            <w:pPr>
              <w:pStyle w:val="TableParagraph"/>
              <w:spacing w:line="266" w:lineRule="exact"/>
              <w:ind w:left="50"/>
              <w:rPr>
                <w:b/>
                <w:sz w:val="24"/>
              </w:rPr>
            </w:pPr>
            <w:r>
              <w:rPr>
                <w:spacing w:val="-2"/>
                <w:sz w:val="24"/>
              </w:rPr>
              <w:t>Подраздел13.</w:t>
            </w:r>
            <w:r>
              <w:rPr>
                <w:b/>
                <w:spacing w:val="-2"/>
                <w:sz w:val="24"/>
              </w:rPr>
              <w:t>Кабинетмузыки</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Специализированнаямебельисистемыхранения</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2.13.1.</w:t>
            </w:r>
          </w:p>
        </w:tc>
        <w:tc>
          <w:tcPr>
            <w:tcW w:w="7863" w:type="dxa"/>
          </w:tcPr>
          <w:p w:rsidR="001D2A95" w:rsidRDefault="0058257E">
            <w:pPr>
              <w:pStyle w:val="TableParagraph"/>
              <w:spacing w:line="271" w:lineRule="exact"/>
              <w:ind w:left="85"/>
              <w:rPr>
                <w:sz w:val="24"/>
              </w:rPr>
            </w:pPr>
            <w:r>
              <w:rPr>
                <w:sz w:val="24"/>
              </w:rPr>
              <w:t>Стулученический</w:t>
            </w:r>
            <w:r>
              <w:rPr>
                <w:spacing w:val="-2"/>
                <w:sz w:val="24"/>
              </w:rPr>
              <w:t>спюпитромиполкойдляучебныхпринадлежностей</w:t>
            </w:r>
          </w:p>
        </w:tc>
        <w:tc>
          <w:tcPr>
            <w:tcW w:w="768" w:type="dxa"/>
          </w:tcPr>
          <w:p w:rsidR="001D2A95" w:rsidRDefault="001D2A95">
            <w:pPr>
              <w:pStyle w:val="TableParagraph"/>
            </w:pPr>
          </w:p>
        </w:tc>
      </w:tr>
      <w:tr w:rsidR="001D2A95">
        <w:trPr>
          <w:trHeight w:val="302"/>
        </w:trPr>
        <w:tc>
          <w:tcPr>
            <w:tcW w:w="9532" w:type="dxa"/>
            <w:gridSpan w:val="3"/>
          </w:tcPr>
          <w:p w:rsidR="001D2A95" w:rsidRDefault="0058257E">
            <w:pPr>
              <w:pStyle w:val="TableParagraph"/>
              <w:spacing w:line="271" w:lineRule="exact"/>
              <w:ind w:left="50"/>
              <w:rPr>
                <w:sz w:val="24"/>
              </w:rPr>
            </w:pPr>
            <w:r>
              <w:rPr>
                <w:spacing w:val="-2"/>
                <w:sz w:val="24"/>
              </w:rPr>
              <w:t>Техническиесредства</w:t>
            </w:r>
          </w:p>
        </w:tc>
      </w:tr>
      <w:tr w:rsidR="001D2A95">
        <w:trPr>
          <w:trHeight w:val="300"/>
        </w:trPr>
        <w:tc>
          <w:tcPr>
            <w:tcW w:w="9532"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856"/>
        </w:trPr>
        <w:tc>
          <w:tcPr>
            <w:tcW w:w="901" w:type="dxa"/>
          </w:tcPr>
          <w:p w:rsidR="001D2A95" w:rsidRDefault="0058257E">
            <w:pPr>
              <w:pStyle w:val="TableParagraph"/>
              <w:spacing w:line="273" w:lineRule="exact"/>
              <w:ind w:left="50"/>
              <w:rPr>
                <w:sz w:val="24"/>
              </w:rPr>
            </w:pPr>
            <w:r>
              <w:rPr>
                <w:spacing w:val="-2"/>
                <w:sz w:val="24"/>
              </w:rPr>
              <w:t>2.13.2.</w:t>
            </w:r>
          </w:p>
        </w:tc>
        <w:tc>
          <w:tcPr>
            <w:tcW w:w="7863" w:type="dxa"/>
          </w:tcPr>
          <w:p w:rsidR="001D2A95" w:rsidRDefault="0058257E">
            <w:pPr>
              <w:pStyle w:val="TableParagraph"/>
              <w:ind w:left="85" w:right="381"/>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768" w:type="dxa"/>
          </w:tcPr>
          <w:p w:rsidR="001D2A95" w:rsidRDefault="001D2A95">
            <w:pPr>
              <w:pStyle w:val="TableParagraph"/>
              <w:rPr>
                <w:sz w:val="24"/>
              </w:rPr>
            </w:pPr>
          </w:p>
        </w:tc>
      </w:tr>
      <w:tr w:rsidR="001D2A95">
        <w:trPr>
          <w:trHeight w:val="861"/>
        </w:trPr>
        <w:tc>
          <w:tcPr>
            <w:tcW w:w="901" w:type="dxa"/>
          </w:tcPr>
          <w:p w:rsidR="001D2A95" w:rsidRDefault="0058257E">
            <w:pPr>
              <w:pStyle w:val="TableParagraph"/>
              <w:spacing w:line="276" w:lineRule="exact"/>
              <w:ind w:left="50"/>
              <w:rPr>
                <w:sz w:val="24"/>
              </w:rPr>
            </w:pPr>
            <w:r>
              <w:rPr>
                <w:spacing w:val="-2"/>
                <w:sz w:val="24"/>
              </w:rPr>
              <w:t>2.13.3.</w:t>
            </w:r>
          </w:p>
        </w:tc>
        <w:tc>
          <w:tcPr>
            <w:tcW w:w="7863" w:type="dxa"/>
          </w:tcPr>
          <w:p w:rsidR="001D2A95" w:rsidRDefault="0058257E">
            <w:pPr>
              <w:pStyle w:val="TableParagraph"/>
              <w:spacing w:line="242" w:lineRule="auto"/>
              <w:ind w:left="85"/>
              <w:rPr>
                <w:sz w:val="24"/>
              </w:rPr>
            </w:pPr>
            <w:r>
              <w:rPr>
                <w:sz w:val="24"/>
              </w:rPr>
              <w:t xml:space="preserve">Интерактивныйконструктордлярешенияэкспериментальныхзадачс </w:t>
            </w:r>
            <w:r>
              <w:rPr>
                <w:spacing w:val="-2"/>
                <w:sz w:val="24"/>
              </w:rPr>
              <w:t>наборомзвуковиинструментовдлясоставленияритмическихрисунков имикшированиязвуков</w:t>
            </w:r>
          </w:p>
        </w:tc>
        <w:tc>
          <w:tcPr>
            <w:tcW w:w="768" w:type="dxa"/>
          </w:tcPr>
          <w:p w:rsidR="001D2A95" w:rsidRDefault="001D2A95">
            <w:pPr>
              <w:pStyle w:val="TableParagraph"/>
              <w:rPr>
                <w:sz w:val="24"/>
              </w:rPr>
            </w:pPr>
          </w:p>
        </w:tc>
      </w:tr>
      <w:tr w:rsidR="001D2A95">
        <w:trPr>
          <w:trHeight w:val="304"/>
        </w:trPr>
        <w:tc>
          <w:tcPr>
            <w:tcW w:w="9532" w:type="dxa"/>
            <w:gridSpan w:val="3"/>
          </w:tcPr>
          <w:p w:rsidR="001D2A95" w:rsidRDefault="0058257E">
            <w:pPr>
              <w:pStyle w:val="TableParagraph"/>
              <w:spacing w:line="268" w:lineRule="exact"/>
              <w:ind w:left="50"/>
              <w:rPr>
                <w:sz w:val="24"/>
              </w:rPr>
            </w:pPr>
            <w:r>
              <w:rPr>
                <w:spacing w:val="-2"/>
                <w:sz w:val="24"/>
              </w:rPr>
              <w:t>Демонстрационноеоборудованиеиприборы(музыкальныеинструменты)</w:t>
            </w: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2.13.4.</w:t>
            </w:r>
          </w:p>
        </w:tc>
        <w:tc>
          <w:tcPr>
            <w:tcW w:w="7863" w:type="dxa"/>
          </w:tcPr>
          <w:p w:rsidR="001D2A95" w:rsidRDefault="0058257E">
            <w:pPr>
              <w:pStyle w:val="TableParagraph"/>
              <w:spacing w:line="271" w:lineRule="exact"/>
              <w:ind w:left="85"/>
              <w:rPr>
                <w:sz w:val="24"/>
              </w:rPr>
            </w:pPr>
            <w:r>
              <w:rPr>
                <w:spacing w:val="-2"/>
                <w:sz w:val="24"/>
              </w:rPr>
              <w:t>Музыкальныйцентр</w:t>
            </w:r>
          </w:p>
        </w:tc>
        <w:tc>
          <w:tcPr>
            <w:tcW w:w="768"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71" w:lineRule="exact"/>
              <w:ind w:left="50"/>
              <w:rPr>
                <w:sz w:val="24"/>
              </w:rPr>
            </w:pPr>
            <w:r>
              <w:rPr>
                <w:spacing w:val="-2"/>
                <w:sz w:val="24"/>
              </w:rPr>
              <w:t>2.13.5.</w:t>
            </w:r>
          </w:p>
        </w:tc>
        <w:tc>
          <w:tcPr>
            <w:tcW w:w="7863" w:type="dxa"/>
          </w:tcPr>
          <w:p w:rsidR="001D2A95" w:rsidRDefault="0058257E">
            <w:pPr>
              <w:pStyle w:val="TableParagraph"/>
              <w:spacing w:line="271" w:lineRule="exact"/>
              <w:ind w:left="85"/>
              <w:rPr>
                <w:sz w:val="24"/>
              </w:rPr>
            </w:pPr>
            <w:r>
              <w:rPr>
                <w:spacing w:val="-2"/>
                <w:sz w:val="24"/>
              </w:rPr>
              <w:t>Наборшумовыхинструментов</w:t>
            </w:r>
          </w:p>
        </w:tc>
        <w:tc>
          <w:tcPr>
            <w:tcW w:w="768"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2.13.6.</w:t>
            </w:r>
          </w:p>
        </w:tc>
        <w:tc>
          <w:tcPr>
            <w:tcW w:w="7863" w:type="dxa"/>
          </w:tcPr>
          <w:p w:rsidR="001D2A95" w:rsidRDefault="0058257E">
            <w:pPr>
              <w:pStyle w:val="TableParagraph"/>
              <w:spacing w:line="266" w:lineRule="exact"/>
              <w:ind w:left="85"/>
              <w:rPr>
                <w:sz w:val="24"/>
              </w:rPr>
            </w:pPr>
            <w:r>
              <w:rPr>
                <w:spacing w:val="-2"/>
                <w:sz w:val="24"/>
              </w:rPr>
              <w:t>Пианиноакустическое/цифровое</w:t>
            </w:r>
          </w:p>
        </w:tc>
        <w:tc>
          <w:tcPr>
            <w:tcW w:w="768"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2.13.7.</w:t>
            </w:r>
          </w:p>
        </w:tc>
        <w:tc>
          <w:tcPr>
            <w:tcW w:w="7863" w:type="dxa"/>
          </w:tcPr>
          <w:p w:rsidR="001D2A95" w:rsidRDefault="0058257E">
            <w:pPr>
              <w:pStyle w:val="TableParagraph"/>
              <w:spacing w:line="271" w:lineRule="exact"/>
              <w:ind w:left="85"/>
              <w:rPr>
                <w:sz w:val="24"/>
              </w:rPr>
            </w:pPr>
            <w:r>
              <w:rPr>
                <w:spacing w:val="-2"/>
                <w:sz w:val="24"/>
              </w:rPr>
              <w:t>Детскийбарабан</w:t>
            </w:r>
          </w:p>
        </w:tc>
        <w:tc>
          <w:tcPr>
            <w:tcW w:w="768"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2.13.8.</w:t>
            </w:r>
          </w:p>
        </w:tc>
        <w:tc>
          <w:tcPr>
            <w:tcW w:w="7863" w:type="dxa"/>
          </w:tcPr>
          <w:p w:rsidR="001D2A95" w:rsidRDefault="0058257E">
            <w:pPr>
              <w:pStyle w:val="TableParagraph"/>
              <w:spacing w:line="271" w:lineRule="exact"/>
              <w:ind w:left="85"/>
              <w:rPr>
                <w:sz w:val="24"/>
              </w:rPr>
            </w:pPr>
            <w:r>
              <w:rPr>
                <w:spacing w:val="-2"/>
                <w:sz w:val="24"/>
              </w:rPr>
              <w:t>Тамбурин</w:t>
            </w:r>
          </w:p>
        </w:tc>
        <w:tc>
          <w:tcPr>
            <w:tcW w:w="768" w:type="dxa"/>
          </w:tcPr>
          <w:p w:rsidR="001D2A95" w:rsidRDefault="001D2A95">
            <w:pPr>
              <w:pStyle w:val="TableParagraph"/>
            </w:pP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2.13.9.</w:t>
            </w:r>
          </w:p>
        </w:tc>
        <w:tc>
          <w:tcPr>
            <w:tcW w:w="7863" w:type="dxa"/>
          </w:tcPr>
          <w:p w:rsidR="001D2A95" w:rsidRDefault="0058257E">
            <w:pPr>
              <w:pStyle w:val="TableParagraph"/>
              <w:spacing w:line="273" w:lineRule="exact"/>
              <w:ind w:left="85"/>
              <w:rPr>
                <w:sz w:val="24"/>
              </w:rPr>
            </w:pPr>
            <w:r>
              <w:rPr>
                <w:spacing w:val="-2"/>
                <w:sz w:val="24"/>
              </w:rPr>
              <w:t>Ксилофон</w:t>
            </w:r>
          </w:p>
        </w:tc>
        <w:tc>
          <w:tcPr>
            <w:tcW w:w="768"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2.13.10.</w:t>
            </w:r>
          </w:p>
        </w:tc>
        <w:tc>
          <w:tcPr>
            <w:tcW w:w="7863" w:type="dxa"/>
          </w:tcPr>
          <w:p w:rsidR="001D2A95" w:rsidRDefault="0058257E">
            <w:pPr>
              <w:pStyle w:val="TableParagraph"/>
              <w:spacing w:line="266" w:lineRule="exact"/>
              <w:ind w:left="85"/>
              <w:rPr>
                <w:sz w:val="24"/>
              </w:rPr>
            </w:pPr>
            <w:r>
              <w:rPr>
                <w:spacing w:val="-2"/>
                <w:sz w:val="24"/>
              </w:rPr>
              <w:t>Треугольник</w:t>
            </w:r>
          </w:p>
        </w:tc>
        <w:tc>
          <w:tcPr>
            <w:tcW w:w="768"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2.13.11.</w:t>
            </w:r>
          </w:p>
        </w:tc>
        <w:tc>
          <w:tcPr>
            <w:tcW w:w="7863" w:type="dxa"/>
          </w:tcPr>
          <w:p w:rsidR="001D2A95" w:rsidRDefault="0058257E">
            <w:pPr>
              <w:pStyle w:val="TableParagraph"/>
              <w:spacing w:line="271" w:lineRule="exact"/>
              <w:ind w:left="85"/>
              <w:rPr>
                <w:sz w:val="24"/>
              </w:rPr>
            </w:pPr>
            <w:r>
              <w:rPr>
                <w:spacing w:val="-2"/>
                <w:sz w:val="24"/>
              </w:rPr>
              <w:t>Наборколокольчиков</w:t>
            </w:r>
          </w:p>
        </w:tc>
        <w:tc>
          <w:tcPr>
            <w:tcW w:w="768"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2.13.12.</w:t>
            </w:r>
          </w:p>
        </w:tc>
        <w:tc>
          <w:tcPr>
            <w:tcW w:w="7863" w:type="dxa"/>
          </w:tcPr>
          <w:p w:rsidR="001D2A95" w:rsidRDefault="0058257E">
            <w:pPr>
              <w:pStyle w:val="TableParagraph"/>
              <w:spacing w:line="271" w:lineRule="exact"/>
              <w:ind w:left="85"/>
              <w:rPr>
                <w:sz w:val="24"/>
              </w:rPr>
            </w:pPr>
            <w:r>
              <w:rPr>
                <w:spacing w:val="-2"/>
                <w:sz w:val="24"/>
              </w:rPr>
              <w:t>Флейта</w:t>
            </w:r>
          </w:p>
        </w:tc>
        <w:tc>
          <w:tcPr>
            <w:tcW w:w="768" w:type="dxa"/>
          </w:tcPr>
          <w:p w:rsidR="001D2A95" w:rsidRDefault="001D2A95">
            <w:pPr>
              <w:pStyle w:val="TableParagraph"/>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2.13.13.</w:t>
            </w:r>
          </w:p>
        </w:tc>
        <w:tc>
          <w:tcPr>
            <w:tcW w:w="7863" w:type="dxa"/>
          </w:tcPr>
          <w:p w:rsidR="001D2A95" w:rsidRDefault="0058257E">
            <w:pPr>
              <w:pStyle w:val="TableParagraph"/>
              <w:spacing w:line="273" w:lineRule="exact"/>
              <w:ind w:left="85"/>
              <w:rPr>
                <w:sz w:val="24"/>
              </w:rPr>
            </w:pPr>
            <w:r>
              <w:rPr>
                <w:spacing w:val="-2"/>
                <w:sz w:val="24"/>
              </w:rPr>
              <w:t>Балалайка</w:t>
            </w:r>
          </w:p>
        </w:tc>
        <w:tc>
          <w:tcPr>
            <w:tcW w:w="768"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2.13.14.</w:t>
            </w:r>
          </w:p>
        </w:tc>
        <w:tc>
          <w:tcPr>
            <w:tcW w:w="7863" w:type="dxa"/>
          </w:tcPr>
          <w:p w:rsidR="001D2A95" w:rsidRDefault="0058257E">
            <w:pPr>
              <w:pStyle w:val="TableParagraph"/>
              <w:spacing w:line="266" w:lineRule="exact"/>
              <w:ind w:left="85"/>
              <w:rPr>
                <w:sz w:val="24"/>
              </w:rPr>
            </w:pPr>
            <w:r>
              <w:rPr>
                <w:spacing w:val="-2"/>
                <w:sz w:val="24"/>
              </w:rPr>
              <w:t>Трещетка</w:t>
            </w:r>
          </w:p>
        </w:tc>
        <w:tc>
          <w:tcPr>
            <w:tcW w:w="768"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2.13.15.</w:t>
            </w:r>
          </w:p>
        </w:tc>
        <w:tc>
          <w:tcPr>
            <w:tcW w:w="7863" w:type="dxa"/>
          </w:tcPr>
          <w:p w:rsidR="001D2A95" w:rsidRDefault="0058257E">
            <w:pPr>
              <w:pStyle w:val="TableParagraph"/>
              <w:spacing w:line="271" w:lineRule="exact"/>
              <w:ind w:left="85"/>
              <w:rPr>
                <w:sz w:val="24"/>
              </w:rPr>
            </w:pPr>
            <w:r>
              <w:rPr>
                <w:spacing w:val="-2"/>
                <w:sz w:val="24"/>
              </w:rPr>
              <w:t>Бубен</w:t>
            </w:r>
          </w:p>
        </w:tc>
        <w:tc>
          <w:tcPr>
            <w:tcW w:w="768"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2.13.16.</w:t>
            </w:r>
          </w:p>
        </w:tc>
        <w:tc>
          <w:tcPr>
            <w:tcW w:w="7863" w:type="dxa"/>
          </w:tcPr>
          <w:p w:rsidR="001D2A95" w:rsidRDefault="0058257E">
            <w:pPr>
              <w:pStyle w:val="TableParagraph"/>
              <w:spacing w:line="271" w:lineRule="exact"/>
              <w:ind w:left="85"/>
              <w:rPr>
                <w:sz w:val="24"/>
              </w:rPr>
            </w:pPr>
            <w:r>
              <w:rPr>
                <w:spacing w:val="-2"/>
                <w:sz w:val="24"/>
              </w:rPr>
              <w:t>Свистулька</w:t>
            </w:r>
          </w:p>
        </w:tc>
        <w:tc>
          <w:tcPr>
            <w:tcW w:w="768" w:type="dxa"/>
          </w:tcPr>
          <w:p w:rsidR="001D2A95" w:rsidRDefault="001D2A95">
            <w:pPr>
              <w:pStyle w:val="TableParagraph"/>
            </w:pPr>
          </w:p>
        </w:tc>
      </w:tr>
      <w:tr w:rsidR="001D2A95">
        <w:trPr>
          <w:trHeight w:val="302"/>
        </w:trPr>
        <w:tc>
          <w:tcPr>
            <w:tcW w:w="901" w:type="dxa"/>
          </w:tcPr>
          <w:p w:rsidR="001D2A95" w:rsidRDefault="0058257E">
            <w:pPr>
              <w:pStyle w:val="TableParagraph"/>
              <w:spacing w:line="271" w:lineRule="exact"/>
              <w:ind w:left="50"/>
              <w:rPr>
                <w:sz w:val="24"/>
              </w:rPr>
            </w:pPr>
            <w:r>
              <w:rPr>
                <w:spacing w:val="-2"/>
                <w:sz w:val="24"/>
              </w:rPr>
              <w:t>2.13.17.</w:t>
            </w:r>
          </w:p>
        </w:tc>
        <w:tc>
          <w:tcPr>
            <w:tcW w:w="7863" w:type="dxa"/>
          </w:tcPr>
          <w:p w:rsidR="001D2A95" w:rsidRDefault="0058257E">
            <w:pPr>
              <w:pStyle w:val="TableParagraph"/>
              <w:spacing w:line="271" w:lineRule="exact"/>
              <w:ind w:left="85"/>
              <w:rPr>
                <w:sz w:val="24"/>
              </w:rPr>
            </w:pPr>
            <w:r>
              <w:rPr>
                <w:spacing w:val="-2"/>
                <w:sz w:val="24"/>
              </w:rPr>
              <w:t>Жалейка</w:t>
            </w:r>
          </w:p>
        </w:tc>
        <w:tc>
          <w:tcPr>
            <w:tcW w:w="768"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2.13.18.</w:t>
            </w:r>
          </w:p>
        </w:tc>
        <w:tc>
          <w:tcPr>
            <w:tcW w:w="7863" w:type="dxa"/>
          </w:tcPr>
          <w:p w:rsidR="001D2A95" w:rsidRDefault="0058257E">
            <w:pPr>
              <w:pStyle w:val="TableParagraph"/>
              <w:spacing w:line="266" w:lineRule="exact"/>
              <w:ind w:left="85"/>
              <w:rPr>
                <w:sz w:val="24"/>
              </w:rPr>
            </w:pPr>
            <w:r>
              <w:rPr>
                <w:spacing w:val="-2"/>
                <w:sz w:val="24"/>
              </w:rPr>
              <w:t>Рубель</w:t>
            </w:r>
          </w:p>
        </w:tc>
        <w:tc>
          <w:tcPr>
            <w:tcW w:w="768"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2.13.19.</w:t>
            </w:r>
          </w:p>
        </w:tc>
        <w:tc>
          <w:tcPr>
            <w:tcW w:w="7863" w:type="dxa"/>
          </w:tcPr>
          <w:p w:rsidR="001D2A95" w:rsidRDefault="0058257E">
            <w:pPr>
              <w:pStyle w:val="TableParagraph"/>
              <w:spacing w:line="271" w:lineRule="exact"/>
              <w:ind w:left="85"/>
              <w:rPr>
                <w:sz w:val="24"/>
              </w:rPr>
            </w:pPr>
            <w:r>
              <w:rPr>
                <w:spacing w:val="-2"/>
                <w:sz w:val="24"/>
              </w:rPr>
              <w:t>Свирель</w:t>
            </w:r>
          </w:p>
        </w:tc>
        <w:tc>
          <w:tcPr>
            <w:tcW w:w="768"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2.13.20.</w:t>
            </w:r>
          </w:p>
        </w:tc>
        <w:tc>
          <w:tcPr>
            <w:tcW w:w="7863" w:type="dxa"/>
          </w:tcPr>
          <w:p w:rsidR="001D2A95" w:rsidRDefault="0058257E">
            <w:pPr>
              <w:pStyle w:val="TableParagraph"/>
              <w:spacing w:line="271" w:lineRule="exact"/>
              <w:ind w:left="85"/>
              <w:rPr>
                <w:sz w:val="24"/>
              </w:rPr>
            </w:pPr>
            <w:r>
              <w:rPr>
                <w:spacing w:val="-2"/>
                <w:sz w:val="24"/>
              </w:rPr>
              <w:t>Рожок</w:t>
            </w:r>
          </w:p>
        </w:tc>
        <w:tc>
          <w:tcPr>
            <w:tcW w:w="768" w:type="dxa"/>
          </w:tcPr>
          <w:p w:rsidR="001D2A95" w:rsidRDefault="001D2A95">
            <w:pPr>
              <w:pStyle w:val="TableParagraph"/>
            </w:pPr>
          </w:p>
        </w:tc>
      </w:tr>
      <w:tr w:rsidR="001D2A95">
        <w:trPr>
          <w:trHeight w:val="305"/>
        </w:trPr>
        <w:tc>
          <w:tcPr>
            <w:tcW w:w="8764" w:type="dxa"/>
            <w:gridSpan w:val="2"/>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c>
          <w:tcPr>
            <w:tcW w:w="768" w:type="dxa"/>
          </w:tcPr>
          <w:p w:rsidR="001D2A95" w:rsidRDefault="001D2A95">
            <w:pPr>
              <w:pStyle w:val="TableParagraph"/>
            </w:pPr>
          </w:p>
        </w:tc>
      </w:tr>
      <w:tr w:rsidR="001D2A95">
        <w:trPr>
          <w:trHeight w:val="302"/>
        </w:trPr>
        <w:tc>
          <w:tcPr>
            <w:tcW w:w="901" w:type="dxa"/>
          </w:tcPr>
          <w:p w:rsidR="001D2A95" w:rsidRDefault="0058257E">
            <w:pPr>
              <w:pStyle w:val="TableParagraph"/>
              <w:spacing w:line="268" w:lineRule="exact"/>
              <w:ind w:left="50"/>
              <w:rPr>
                <w:sz w:val="24"/>
              </w:rPr>
            </w:pPr>
            <w:r>
              <w:rPr>
                <w:spacing w:val="-2"/>
                <w:sz w:val="24"/>
              </w:rPr>
              <w:t>2.13.21.</w:t>
            </w:r>
          </w:p>
        </w:tc>
        <w:tc>
          <w:tcPr>
            <w:tcW w:w="7863" w:type="dxa"/>
          </w:tcPr>
          <w:p w:rsidR="001D2A95" w:rsidRDefault="0058257E">
            <w:pPr>
              <w:pStyle w:val="TableParagraph"/>
              <w:spacing w:line="268" w:lineRule="exact"/>
              <w:ind w:left="85"/>
              <w:rPr>
                <w:sz w:val="24"/>
              </w:rPr>
            </w:pPr>
            <w:r>
              <w:rPr>
                <w:spacing w:val="-2"/>
                <w:sz w:val="24"/>
              </w:rPr>
              <w:t>Баянученический</w:t>
            </w:r>
          </w:p>
        </w:tc>
        <w:tc>
          <w:tcPr>
            <w:tcW w:w="768" w:type="dxa"/>
          </w:tcPr>
          <w:p w:rsidR="001D2A95" w:rsidRDefault="001D2A95">
            <w:pPr>
              <w:pStyle w:val="TableParagraph"/>
            </w:pPr>
          </w:p>
        </w:tc>
      </w:tr>
      <w:tr w:rsidR="001D2A95">
        <w:trPr>
          <w:trHeight w:val="292"/>
        </w:trPr>
        <w:tc>
          <w:tcPr>
            <w:tcW w:w="901" w:type="dxa"/>
          </w:tcPr>
          <w:p w:rsidR="001D2A95" w:rsidRDefault="0058257E">
            <w:pPr>
              <w:pStyle w:val="TableParagraph"/>
              <w:spacing w:line="268" w:lineRule="exact"/>
              <w:ind w:left="50"/>
              <w:rPr>
                <w:sz w:val="24"/>
              </w:rPr>
            </w:pPr>
            <w:r>
              <w:rPr>
                <w:spacing w:val="-2"/>
                <w:sz w:val="24"/>
              </w:rPr>
              <w:t>2.13.22.</w:t>
            </w:r>
          </w:p>
        </w:tc>
        <w:tc>
          <w:tcPr>
            <w:tcW w:w="7863" w:type="dxa"/>
          </w:tcPr>
          <w:p w:rsidR="001D2A95" w:rsidRDefault="0058257E">
            <w:pPr>
              <w:pStyle w:val="TableParagraph"/>
              <w:spacing w:line="268" w:lineRule="exact"/>
              <w:ind w:left="85"/>
              <w:rPr>
                <w:sz w:val="24"/>
              </w:rPr>
            </w:pPr>
            <w:r>
              <w:rPr>
                <w:spacing w:val="-2"/>
                <w:sz w:val="24"/>
              </w:rPr>
              <w:t>Ударнаяустановка</w:t>
            </w:r>
          </w:p>
        </w:tc>
        <w:tc>
          <w:tcPr>
            <w:tcW w:w="768" w:type="dxa"/>
          </w:tcPr>
          <w:p w:rsidR="001D2A95" w:rsidRDefault="001D2A95">
            <w:pPr>
              <w:pStyle w:val="TableParagraph"/>
              <w:rPr>
                <w:sz w:val="20"/>
              </w:rPr>
            </w:pPr>
          </w:p>
        </w:tc>
      </w:tr>
      <w:tr w:rsidR="001D2A95">
        <w:trPr>
          <w:trHeight w:val="274"/>
        </w:trPr>
        <w:tc>
          <w:tcPr>
            <w:tcW w:w="901" w:type="dxa"/>
          </w:tcPr>
          <w:p w:rsidR="001D2A95" w:rsidRDefault="0058257E">
            <w:pPr>
              <w:pStyle w:val="TableParagraph"/>
              <w:spacing w:line="254" w:lineRule="exact"/>
              <w:ind w:left="50"/>
              <w:rPr>
                <w:sz w:val="24"/>
              </w:rPr>
            </w:pPr>
            <w:r>
              <w:rPr>
                <w:spacing w:val="-2"/>
                <w:sz w:val="24"/>
              </w:rPr>
              <w:t>2.13.23.</w:t>
            </w:r>
          </w:p>
        </w:tc>
        <w:tc>
          <w:tcPr>
            <w:tcW w:w="7863" w:type="dxa"/>
          </w:tcPr>
          <w:p w:rsidR="001D2A95" w:rsidRDefault="0058257E">
            <w:pPr>
              <w:pStyle w:val="TableParagraph"/>
              <w:spacing w:line="254" w:lineRule="exact"/>
              <w:ind w:left="85"/>
              <w:rPr>
                <w:sz w:val="24"/>
              </w:rPr>
            </w:pPr>
            <w:r>
              <w:rPr>
                <w:sz w:val="24"/>
              </w:rPr>
              <w:t>Скрипка</w:t>
            </w:r>
            <w:r>
              <w:rPr>
                <w:spacing w:val="-5"/>
                <w:sz w:val="24"/>
              </w:rPr>
              <w:t>3/4</w:t>
            </w:r>
          </w:p>
        </w:tc>
        <w:tc>
          <w:tcPr>
            <w:tcW w:w="768" w:type="dxa"/>
          </w:tcPr>
          <w:p w:rsidR="001D2A95" w:rsidRDefault="001D2A95">
            <w:pPr>
              <w:pStyle w:val="TableParagraph"/>
              <w:rPr>
                <w:sz w:val="20"/>
              </w:rPr>
            </w:pPr>
          </w:p>
        </w:tc>
      </w:tr>
    </w:tbl>
    <w:p w:rsidR="001D2A95" w:rsidRDefault="001D2A95">
      <w:pPr>
        <w:pStyle w:val="a3"/>
        <w:ind w:left="0"/>
      </w:pPr>
    </w:p>
    <w:p w:rsidR="001D2A95" w:rsidRDefault="001D2A95">
      <w:pPr>
        <w:pStyle w:val="a3"/>
        <w:spacing w:before="34"/>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506</w:t>
      </w:r>
    </w:p>
    <w:tbl>
      <w:tblPr>
        <w:tblStyle w:val="TableNormal"/>
        <w:tblW w:w="0" w:type="auto"/>
        <w:tblInd w:w="825" w:type="dxa"/>
        <w:tblLayout w:type="fixed"/>
        <w:tblLook w:val="01E0"/>
      </w:tblPr>
      <w:tblGrid>
        <w:gridCol w:w="901"/>
        <w:gridCol w:w="7904"/>
        <w:gridCol w:w="726"/>
      </w:tblGrid>
      <w:tr w:rsidR="001D2A95">
        <w:trPr>
          <w:trHeight w:val="281"/>
        </w:trPr>
        <w:tc>
          <w:tcPr>
            <w:tcW w:w="901" w:type="dxa"/>
          </w:tcPr>
          <w:p w:rsidR="001D2A95" w:rsidRDefault="0058257E">
            <w:pPr>
              <w:pStyle w:val="TableParagraph"/>
              <w:spacing w:line="250" w:lineRule="exact"/>
              <w:ind w:left="50"/>
              <w:rPr>
                <w:sz w:val="24"/>
              </w:rPr>
            </w:pPr>
            <w:r>
              <w:rPr>
                <w:spacing w:val="-2"/>
                <w:sz w:val="24"/>
              </w:rPr>
              <w:t>2.13.24.</w:t>
            </w:r>
          </w:p>
        </w:tc>
        <w:tc>
          <w:tcPr>
            <w:tcW w:w="7904" w:type="dxa"/>
          </w:tcPr>
          <w:p w:rsidR="001D2A95" w:rsidRDefault="0058257E">
            <w:pPr>
              <w:pStyle w:val="TableParagraph"/>
              <w:spacing w:line="250" w:lineRule="exact"/>
              <w:ind w:left="85"/>
              <w:rPr>
                <w:sz w:val="24"/>
              </w:rPr>
            </w:pPr>
            <w:r>
              <w:rPr>
                <w:spacing w:val="-2"/>
                <w:sz w:val="24"/>
              </w:rPr>
              <w:t>Труба</w:t>
            </w:r>
          </w:p>
        </w:tc>
        <w:tc>
          <w:tcPr>
            <w:tcW w:w="726" w:type="dxa"/>
          </w:tcPr>
          <w:p w:rsidR="001D2A95" w:rsidRDefault="001D2A95">
            <w:pPr>
              <w:pStyle w:val="TableParagraph"/>
              <w:rPr>
                <w:sz w:val="20"/>
              </w:rPr>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2.13.25.</w:t>
            </w:r>
          </w:p>
        </w:tc>
        <w:tc>
          <w:tcPr>
            <w:tcW w:w="7904" w:type="dxa"/>
          </w:tcPr>
          <w:p w:rsidR="001D2A95" w:rsidRDefault="0058257E">
            <w:pPr>
              <w:pStyle w:val="TableParagraph"/>
              <w:spacing w:line="266" w:lineRule="exact"/>
              <w:ind w:left="85"/>
              <w:rPr>
                <w:sz w:val="24"/>
              </w:rPr>
            </w:pPr>
            <w:r>
              <w:rPr>
                <w:spacing w:val="-2"/>
                <w:sz w:val="24"/>
              </w:rPr>
              <w:t>Кларнет</w:t>
            </w:r>
          </w:p>
        </w:tc>
        <w:tc>
          <w:tcPr>
            <w:tcW w:w="726" w:type="dxa"/>
          </w:tcPr>
          <w:p w:rsidR="001D2A95" w:rsidRDefault="001D2A95">
            <w:pPr>
              <w:pStyle w:val="TableParagraph"/>
            </w:pP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2.13.26.</w:t>
            </w:r>
          </w:p>
        </w:tc>
        <w:tc>
          <w:tcPr>
            <w:tcW w:w="7904" w:type="dxa"/>
          </w:tcPr>
          <w:p w:rsidR="001D2A95" w:rsidRDefault="0058257E">
            <w:pPr>
              <w:pStyle w:val="TableParagraph"/>
              <w:spacing w:line="271" w:lineRule="exact"/>
              <w:ind w:left="85"/>
              <w:rPr>
                <w:sz w:val="24"/>
              </w:rPr>
            </w:pPr>
            <w:r>
              <w:rPr>
                <w:spacing w:val="-2"/>
                <w:sz w:val="24"/>
              </w:rPr>
              <w:t>Гусли</w:t>
            </w:r>
          </w:p>
        </w:tc>
        <w:tc>
          <w:tcPr>
            <w:tcW w:w="726"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2.13.27.</w:t>
            </w:r>
          </w:p>
        </w:tc>
        <w:tc>
          <w:tcPr>
            <w:tcW w:w="7904" w:type="dxa"/>
          </w:tcPr>
          <w:p w:rsidR="001D2A95" w:rsidRDefault="0058257E">
            <w:pPr>
              <w:pStyle w:val="TableParagraph"/>
              <w:spacing w:line="268" w:lineRule="exact"/>
              <w:ind w:left="85"/>
              <w:rPr>
                <w:sz w:val="24"/>
              </w:rPr>
            </w:pPr>
            <w:r>
              <w:rPr>
                <w:spacing w:val="-2"/>
                <w:sz w:val="24"/>
              </w:rPr>
              <w:t>Домра</w:t>
            </w:r>
          </w:p>
        </w:tc>
        <w:tc>
          <w:tcPr>
            <w:tcW w:w="726" w:type="dxa"/>
          </w:tcPr>
          <w:p w:rsidR="001D2A95" w:rsidRDefault="001D2A95">
            <w:pPr>
              <w:pStyle w:val="TableParagraph"/>
            </w:pPr>
          </w:p>
        </w:tc>
      </w:tr>
      <w:tr w:rsidR="001D2A95">
        <w:trPr>
          <w:trHeight w:val="305"/>
        </w:trPr>
        <w:tc>
          <w:tcPr>
            <w:tcW w:w="9531" w:type="dxa"/>
            <w:gridSpan w:val="3"/>
          </w:tcPr>
          <w:p w:rsidR="001D2A95" w:rsidRDefault="0058257E">
            <w:pPr>
              <w:pStyle w:val="TableParagraph"/>
              <w:spacing w:line="273" w:lineRule="exact"/>
              <w:ind w:left="50"/>
              <w:rPr>
                <w:sz w:val="24"/>
              </w:rPr>
            </w:pPr>
            <w:r>
              <w:rPr>
                <w:spacing w:val="-2"/>
                <w:sz w:val="24"/>
              </w:rPr>
              <w:t>Демонстрационныеучебно-наглядныепособия</w:t>
            </w:r>
          </w:p>
        </w:tc>
      </w:tr>
      <w:tr w:rsidR="001D2A95">
        <w:trPr>
          <w:trHeight w:val="305"/>
        </w:trPr>
        <w:tc>
          <w:tcPr>
            <w:tcW w:w="9531"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307"/>
        </w:trPr>
        <w:tc>
          <w:tcPr>
            <w:tcW w:w="901" w:type="dxa"/>
          </w:tcPr>
          <w:p w:rsidR="001D2A95" w:rsidRDefault="0058257E">
            <w:pPr>
              <w:pStyle w:val="TableParagraph"/>
              <w:spacing w:line="273" w:lineRule="exact"/>
              <w:ind w:left="50"/>
              <w:rPr>
                <w:sz w:val="24"/>
              </w:rPr>
            </w:pPr>
            <w:r>
              <w:rPr>
                <w:spacing w:val="-2"/>
                <w:sz w:val="24"/>
              </w:rPr>
              <w:t>2.13.28.</w:t>
            </w:r>
          </w:p>
        </w:tc>
        <w:tc>
          <w:tcPr>
            <w:tcW w:w="7904" w:type="dxa"/>
          </w:tcPr>
          <w:p w:rsidR="001D2A95" w:rsidRDefault="0058257E">
            <w:pPr>
              <w:pStyle w:val="TableParagraph"/>
              <w:spacing w:line="273" w:lineRule="exact"/>
              <w:ind w:left="85"/>
              <w:rPr>
                <w:sz w:val="24"/>
              </w:rPr>
            </w:pPr>
            <w:r>
              <w:rPr>
                <w:spacing w:val="-2"/>
                <w:sz w:val="24"/>
              </w:rPr>
              <w:t>Комплектпортретовотечественныхизарубежныхкомпозиторов</w:t>
            </w:r>
          </w:p>
        </w:tc>
        <w:tc>
          <w:tcPr>
            <w:tcW w:w="726" w:type="dxa"/>
          </w:tcPr>
          <w:p w:rsidR="001D2A95" w:rsidRDefault="001D2A95">
            <w:pPr>
              <w:pStyle w:val="TableParagraph"/>
            </w:pPr>
          </w:p>
        </w:tc>
      </w:tr>
      <w:tr w:rsidR="001D2A95">
        <w:trPr>
          <w:trHeight w:val="307"/>
        </w:trPr>
        <w:tc>
          <w:tcPr>
            <w:tcW w:w="9531" w:type="dxa"/>
            <w:gridSpan w:val="3"/>
          </w:tcPr>
          <w:p w:rsidR="001D2A95" w:rsidRDefault="0058257E">
            <w:pPr>
              <w:pStyle w:val="TableParagraph"/>
              <w:spacing w:line="268" w:lineRule="exact"/>
              <w:ind w:left="50"/>
              <w:rPr>
                <w:b/>
                <w:sz w:val="24"/>
              </w:rPr>
            </w:pPr>
            <w:r>
              <w:rPr>
                <w:spacing w:val="-2"/>
                <w:sz w:val="24"/>
              </w:rPr>
              <w:t>Подраздел14.</w:t>
            </w:r>
            <w:r>
              <w:rPr>
                <w:b/>
                <w:spacing w:val="-2"/>
                <w:sz w:val="24"/>
              </w:rPr>
              <w:t>Кабинетфизики</w:t>
            </w:r>
          </w:p>
        </w:tc>
      </w:tr>
      <w:tr w:rsidR="001D2A95">
        <w:trPr>
          <w:trHeight w:val="302"/>
        </w:trPr>
        <w:tc>
          <w:tcPr>
            <w:tcW w:w="9531" w:type="dxa"/>
            <w:gridSpan w:val="3"/>
          </w:tcPr>
          <w:p w:rsidR="001D2A95" w:rsidRDefault="0058257E">
            <w:pPr>
              <w:pStyle w:val="TableParagraph"/>
              <w:spacing w:line="273" w:lineRule="exact"/>
              <w:ind w:left="50"/>
              <w:rPr>
                <w:sz w:val="24"/>
              </w:rPr>
            </w:pPr>
            <w:r>
              <w:rPr>
                <w:spacing w:val="-2"/>
                <w:sz w:val="24"/>
              </w:rPr>
              <w:t>Специализированнаямебельисистемыхранения</w:t>
            </w:r>
          </w:p>
        </w:tc>
      </w:tr>
      <w:tr w:rsidR="001D2A95">
        <w:trPr>
          <w:trHeight w:val="300"/>
        </w:trPr>
        <w:tc>
          <w:tcPr>
            <w:tcW w:w="9531" w:type="dxa"/>
            <w:gridSpan w:val="3"/>
          </w:tcPr>
          <w:p w:rsidR="001D2A95" w:rsidRDefault="0058257E">
            <w:pPr>
              <w:pStyle w:val="TableParagraph"/>
              <w:spacing w:line="263" w:lineRule="exact"/>
              <w:ind w:left="50"/>
              <w:rPr>
                <w:sz w:val="24"/>
              </w:rPr>
            </w:pPr>
            <w:r>
              <w:rPr>
                <w:spacing w:val="-2"/>
                <w:sz w:val="24"/>
              </w:rPr>
              <w:t>Основноеоборудование</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2.14.1.</w:t>
            </w:r>
          </w:p>
        </w:tc>
        <w:tc>
          <w:tcPr>
            <w:tcW w:w="7904" w:type="dxa"/>
          </w:tcPr>
          <w:p w:rsidR="001D2A95" w:rsidRDefault="0058257E">
            <w:pPr>
              <w:pStyle w:val="TableParagraph"/>
              <w:spacing w:line="271" w:lineRule="exact"/>
              <w:ind w:left="85"/>
              <w:rPr>
                <w:sz w:val="24"/>
              </w:rPr>
            </w:pPr>
            <w:r>
              <w:rPr>
                <w:spacing w:val="-2"/>
                <w:sz w:val="24"/>
              </w:rPr>
              <w:t>Столлабораторныйдемонстрационныйснадстройкой</w:t>
            </w:r>
          </w:p>
        </w:tc>
        <w:tc>
          <w:tcPr>
            <w:tcW w:w="726" w:type="dxa"/>
          </w:tcPr>
          <w:p w:rsidR="001D2A95" w:rsidRDefault="0058257E">
            <w:pPr>
              <w:pStyle w:val="TableParagraph"/>
              <w:spacing w:line="271" w:lineRule="exact"/>
              <w:ind w:right="46"/>
              <w:jc w:val="right"/>
              <w:rPr>
                <w:sz w:val="24"/>
              </w:rPr>
            </w:pPr>
            <w:r>
              <w:rPr>
                <w:spacing w:val="-10"/>
                <w:sz w:val="24"/>
              </w:rPr>
              <w:t>+</w:t>
            </w:r>
          </w:p>
        </w:tc>
      </w:tr>
      <w:tr w:rsidR="001D2A95">
        <w:trPr>
          <w:trHeight w:val="581"/>
        </w:trPr>
        <w:tc>
          <w:tcPr>
            <w:tcW w:w="901" w:type="dxa"/>
          </w:tcPr>
          <w:p w:rsidR="001D2A95" w:rsidRDefault="0058257E">
            <w:pPr>
              <w:pStyle w:val="TableParagraph"/>
              <w:spacing w:line="271" w:lineRule="exact"/>
              <w:ind w:left="50"/>
              <w:rPr>
                <w:sz w:val="24"/>
              </w:rPr>
            </w:pPr>
            <w:r>
              <w:rPr>
                <w:spacing w:val="-2"/>
                <w:sz w:val="24"/>
              </w:rPr>
              <w:t>2.14.2.</w:t>
            </w:r>
          </w:p>
        </w:tc>
        <w:tc>
          <w:tcPr>
            <w:tcW w:w="7904" w:type="dxa"/>
          </w:tcPr>
          <w:p w:rsidR="001D2A95" w:rsidRDefault="0058257E">
            <w:pPr>
              <w:pStyle w:val="TableParagraph"/>
              <w:spacing w:line="237" w:lineRule="auto"/>
              <w:ind w:left="85"/>
              <w:rPr>
                <w:sz w:val="24"/>
              </w:rPr>
            </w:pPr>
            <w:r>
              <w:rPr>
                <w:spacing w:val="-2"/>
                <w:sz w:val="24"/>
              </w:rPr>
              <w:t xml:space="preserve">Столлабораторныйдемонстрационныйсэлектрическимирозетками, </w:t>
            </w:r>
            <w:r>
              <w:rPr>
                <w:sz w:val="24"/>
              </w:rPr>
              <w:t>автоматами аварийного отключения тока</w:t>
            </w:r>
          </w:p>
        </w:tc>
        <w:tc>
          <w:tcPr>
            <w:tcW w:w="726" w:type="dxa"/>
          </w:tcPr>
          <w:p w:rsidR="001D2A95" w:rsidRDefault="001D2A95">
            <w:pPr>
              <w:pStyle w:val="TableParagraph"/>
              <w:rPr>
                <w:sz w:val="24"/>
              </w:rPr>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2.14.3.</w:t>
            </w:r>
          </w:p>
        </w:tc>
        <w:tc>
          <w:tcPr>
            <w:tcW w:w="7904" w:type="dxa"/>
          </w:tcPr>
          <w:p w:rsidR="001D2A95" w:rsidRDefault="0058257E">
            <w:pPr>
              <w:pStyle w:val="TableParagraph"/>
              <w:spacing w:line="271" w:lineRule="exact"/>
              <w:ind w:left="85"/>
              <w:rPr>
                <w:sz w:val="24"/>
              </w:rPr>
            </w:pPr>
            <w:r>
              <w:rPr>
                <w:spacing w:val="-2"/>
                <w:sz w:val="24"/>
              </w:rPr>
              <w:t>Огнетушитель</w:t>
            </w:r>
          </w:p>
        </w:tc>
        <w:tc>
          <w:tcPr>
            <w:tcW w:w="726" w:type="dxa"/>
          </w:tcPr>
          <w:p w:rsidR="001D2A95" w:rsidRDefault="0058257E">
            <w:pPr>
              <w:pStyle w:val="TableParagraph"/>
              <w:spacing w:line="271" w:lineRule="exact"/>
              <w:ind w:right="46"/>
              <w:jc w:val="right"/>
              <w:rPr>
                <w:sz w:val="24"/>
              </w:rPr>
            </w:pPr>
            <w:r>
              <w:rPr>
                <w:spacing w:val="-10"/>
                <w:sz w:val="24"/>
              </w:rPr>
              <w:t>+</w:t>
            </w:r>
          </w:p>
        </w:tc>
      </w:tr>
      <w:tr w:rsidR="001D2A95">
        <w:trPr>
          <w:trHeight w:val="309"/>
        </w:trPr>
        <w:tc>
          <w:tcPr>
            <w:tcW w:w="9531" w:type="dxa"/>
            <w:gridSpan w:val="3"/>
          </w:tcPr>
          <w:p w:rsidR="001D2A95" w:rsidRDefault="0058257E">
            <w:pPr>
              <w:pStyle w:val="TableParagraph"/>
              <w:spacing w:line="271" w:lineRule="exact"/>
              <w:ind w:left="50"/>
              <w:rPr>
                <w:sz w:val="24"/>
              </w:rPr>
            </w:pPr>
            <w:r>
              <w:rPr>
                <w:spacing w:val="-2"/>
                <w:sz w:val="24"/>
              </w:rPr>
              <w:t>Основное/Дополнительноевариативноеоборудование</w:t>
            </w: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2.14.4.</w:t>
            </w:r>
          </w:p>
        </w:tc>
        <w:tc>
          <w:tcPr>
            <w:tcW w:w="7904" w:type="dxa"/>
          </w:tcPr>
          <w:p w:rsidR="001D2A95" w:rsidRDefault="0058257E">
            <w:pPr>
              <w:pStyle w:val="TableParagraph"/>
              <w:spacing w:line="273" w:lineRule="exact"/>
              <w:ind w:left="85"/>
              <w:rPr>
                <w:sz w:val="24"/>
              </w:rPr>
            </w:pPr>
            <w:r>
              <w:rPr>
                <w:spacing w:val="-2"/>
                <w:sz w:val="24"/>
              </w:rPr>
              <w:t>Системаэлектроснабженияпотолочная</w:t>
            </w:r>
          </w:p>
        </w:tc>
        <w:tc>
          <w:tcPr>
            <w:tcW w:w="726" w:type="dxa"/>
          </w:tcPr>
          <w:p w:rsidR="001D2A95" w:rsidRDefault="001D2A95">
            <w:pPr>
              <w:pStyle w:val="TableParagraph"/>
            </w:pPr>
          </w:p>
        </w:tc>
      </w:tr>
      <w:tr w:rsidR="001D2A95">
        <w:trPr>
          <w:trHeight w:val="852"/>
        </w:trPr>
        <w:tc>
          <w:tcPr>
            <w:tcW w:w="901" w:type="dxa"/>
          </w:tcPr>
          <w:p w:rsidR="001D2A95" w:rsidRDefault="0058257E">
            <w:pPr>
              <w:pStyle w:val="TableParagraph"/>
              <w:spacing w:line="266" w:lineRule="exact"/>
              <w:ind w:left="50"/>
              <w:rPr>
                <w:sz w:val="24"/>
              </w:rPr>
            </w:pPr>
            <w:r>
              <w:rPr>
                <w:spacing w:val="-2"/>
                <w:sz w:val="24"/>
              </w:rPr>
              <w:t>2.14.5.</w:t>
            </w:r>
          </w:p>
        </w:tc>
        <w:tc>
          <w:tcPr>
            <w:tcW w:w="7904" w:type="dxa"/>
          </w:tcPr>
          <w:p w:rsidR="001D2A95" w:rsidRDefault="0058257E">
            <w:pPr>
              <w:pStyle w:val="TableParagraph"/>
              <w:spacing w:line="267" w:lineRule="exact"/>
              <w:ind w:left="85"/>
              <w:rPr>
                <w:sz w:val="24"/>
              </w:rPr>
            </w:pPr>
            <w:r>
              <w:rPr>
                <w:spacing w:val="-2"/>
                <w:sz w:val="24"/>
              </w:rPr>
              <w:t>Столученическийлабораторныйрегулируемыйповысоте</w:t>
            </w:r>
          </w:p>
          <w:p w:rsidR="001D2A95" w:rsidRDefault="0058257E">
            <w:pPr>
              <w:pStyle w:val="TableParagraph"/>
              <w:spacing w:line="237" w:lineRule="auto"/>
              <w:ind w:left="85" w:right="628"/>
              <w:rPr>
                <w:sz w:val="24"/>
              </w:rPr>
            </w:pPr>
            <w:r>
              <w:rPr>
                <w:spacing w:val="-2"/>
                <w:sz w:val="24"/>
              </w:rPr>
              <w:t xml:space="preserve">электрифицированный/Столученическийлабораторныйрегулируемый </w:t>
            </w:r>
            <w:r>
              <w:rPr>
                <w:sz w:val="24"/>
              </w:rPr>
              <w:t>по высоте</w:t>
            </w:r>
          </w:p>
        </w:tc>
        <w:tc>
          <w:tcPr>
            <w:tcW w:w="726" w:type="dxa"/>
          </w:tcPr>
          <w:p w:rsidR="001D2A95" w:rsidRDefault="001D2A95">
            <w:pPr>
              <w:pStyle w:val="TableParagraph"/>
              <w:rPr>
                <w:sz w:val="24"/>
              </w:rPr>
            </w:pPr>
          </w:p>
        </w:tc>
      </w:tr>
      <w:tr w:rsidR="001D2A95">
        <w:trPr>
          <w:trHeight w:val="309"/>
        </w:trPr>
        <w:tc>
          <w:tcPr>
            <w:tcW w:w="901" w:type="dxa"/>
          </w:tcPr>
          <w:p w:rsidR="001D2A95" w:rsidRDefault="0058257E">
            <w:pPr>
              <w:pStyle w:val="TableParagraph"/>
              <w:spacing w:line="273" w:lineRule="exact"/>
              <w:ind w:left="50"/>
              <w:rPr>
                <w:sz w:val="24"/>
              </w:rPr>
            </w:pPr>
            <w:r>
              <w:rPr>
                <w:spacing w:val="-2"/>
                <w:sz w:val="24"/>
              </w:rPr>
              <w:t>2.14.6.</w:t>
            </w:r>
          </w:p>
        </w:tc>
        <w:tc>
          <w:tcPr>
            <w:tcW w:w="7904" w:type="dxa"/>
          </w:tcPr>
          <w:p w:rsidR="001D2A95" w:rsidRDefault="0058257E">
            <w:pPr>
              <w:pStyle w:val="TableParagraph"/>
              <w:spacing w:line="273" w:lineRule="exact"/>
              <w:ind w:left="85"/>
              <w:rPr>
                <w:sz w:val="24"/>
              </w:rPr>
            </w:pPr>
            <w:r>
              <w:rPr>
                <w:sz w:val="24"/>
              </w:rPr>
              <w:t>СтойкидляхраненияГИА-</w:t>
            </w:r>
            <w:r>
              <w:rPr>
                <w:spacing w:val="-2"/>
                <w:sz w:val="24"/>
              </w:rPr>
              <w:t>лабораторий</w:t>
            </w:r>
          </w:p>
        </w:tc>
        <w:tc>
          <w:tcPr>
            <w:tcW w:w="726" w:type="dxa"/>
          </w:tcPr>
          <w:p w:rsidR="001D2A95" w:rsidRDefault="001D2A95">
            <w:pPr>
              <w:pStyle w:val="TableParagraph"/>
            </w:pPr>
          </w:p>
        </w:tc>
      </w:tr>
      <w:tr w:rsidR="001D2A95">
        <w:trPr>
          <w:trHeight w:val="307"/>
        </w:trPr>
        <w:tc>
          <w:tcPr>
            <w:tcW w:w="9531" w:type="dxa"/>
            <w:gridSpan w:val="3"/>
          </w:tcPr>
          <w:p w:rsidR="001D2A95" w:rsidRDefault="0058257E">
            <w:pPr>
              <w:pStyle w:val="TableParagraph"/>
              <w:spacing w:line="271" w:lineRule="exact"/>
              <w:ind w:left="50"/>
              <w:rPr>
                <w:sz w:val="24"/>
              </w:rPr>
            </w:pPr>
            <w:r>
              <w:rPr>
                <w:spacing w:val="-2"/>
                <w:sz w:val="24"/>
              </w:rPr>
              <w:t>Техническиесредства</w:t>
            </w:r>
          </w:p>
        </w:tc>
      </w:tr>
      <w:tr w:rsidR="001D2A95">
        <w:trPr>
          <w:trHeight w:val="305"/>
        </w:trPr>
        <w:tc>
          <w:tcPr>
            <w:tcW w:w="9531"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5"/>
        </w:trPr>
        <w:tc>
          <w:tcPr>
            <w:tcW w:w="901" w:type="dxa"/>
          </w:tcPr>
          <w:p w:rsidR="001D2A95" w:rsidRDefault="0058257E">
            <w:pPr>
              <w:pStyle w:val="TableParagraph"/>
              <w:spacing w:line="268" w:lineRule="exact"/>
              <w:ind w:left="50"/>
              <w:rPr>
                <w:sz w:val="24"/>
              </w:rPr>
            </w:pPr>
            <w:r>
              <w:rPr>
                <w:spacing w:val="-2"/>
                <w:sz w:val="24"/>
              </w:rPr>
              <w:t>2.14.7.</w:t>
            </w:r>
          </w:p>
        </w:tc>
        <w:tc>
          <w:tcPr>
            <w:tcW w:w="7904" w:type="dxa"/>
          </w:tcPr>
          <w:p w:rsidR="001D2A95" w:rsidRDefault="0058257E">
            <w:pPr>
              <w:pStyle w:val="TableParagraph"/>
              <w:spacing w:line="268" w:lineRule="exact"/>
              <w:ind w:left="85"/>
              <w:rPr>
                <w:sz w:val="24"/>
              </w:rPr>
            </w:pPr>
            <w:r>
              <w:rPr>
                <w:spacing w:val="-2"/>
                <w:sz w:val="24"/>
              </w:rPr>
              <w:t>Флипчартсмагнитно-маркернойдоской</w:t>
            </w:r>
          </w:p>
        </w:tc>
        <w:tc>
          <w:tcPr>
            <w:tcW w:w="726" w:type="dxa"/>
          </w:tcPr>
          <w:p w:rsidR="001D2A95" w:rsidRDefault="001D2A95">
            <w:pPr>
              <w:pStyle w:val="TableParagraph"/>
            </w:pPr>
          </w:p>
        </w:tc>
      </w:tr>
      <w:tr w:rsidR="001D2A95">
        <w:trPr>
          <w:trHeight w:val="304"/>
        </w:trPr>
        <w:tc>
          <w:tcPr>
            <w:tcW w:w="9531"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856"/>
        </w:trPr>
        <w:tc>
          <w:tcPr>
            <w:tcW w:w="901" w:type="dxa"/>
          </w:tcPr>
          <w:p w:rsidR="001D2A95" w:rsidRDefault="0058257E">
            <w:pPr>
              <w:pStyle w:val="TableParagraph"/>
              <w:spacing w:line="273" w:lineRule="exact"/>
              <w:ind w:left="50"/>
              <w:rPr>
                <w:sz w:val="24"/>
              </w:rPr>
            </w:pPr>
            <w:r>
              <w:rPr>
                <w:spacing w:val="-2"/>
                <w:sz w:val="24"/>
              </w:rPr>
              <w:t>2.14.8.</w:t>
            </w:r>
          </w:p>
        </w:tc>
        <w:tc>
          <w:tcPr>
            <w:tcW w:w="7904" w:type="dxa"/>
          </w:tcPr>
          <w:p w:rsidR="001D2A95" w:rsidRDefault="0058257E">
            <w:pPr>
              <w:pStyle w:val="TableParagraph"/>
              <w:ind w:left="85" w:right="628"/>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726" w:type="dxa"/>
          </w:tcPr>
          <w:p w:rsidR="001D2A95" w:rsidRDefault="001D2A95">
            <w:pPr>
              <w:pStyle w:val="TableParagraph"/>
              <w:rPr>
                <w:sz w:val="24"/>
              </w:rPr>
            </w:pPr>
          </w:p>
        </w:tc>
      </w:tr>
      <w:tr w:rsidR="001D2A95">
        <w:trPr>
          <w:trHeight w:val="586"/>
        </w:trPr>
        <w:tc>
          <w:tcPr>
            <w:tcW w:w="9531" w:type="dxa"/>
            <w:gridSpan w:val="3"/>
          </w:tcPr>
          <w:p w:rsidR="001D2A95" w:rsidRDefault="0058257E">
            <w:pPr>
              <w:pStyle w:val="TableParagraph"/>
              <w:spacing w:line="242" w:lineRule="auto"/>
              <w:ind w:left="50" w:right="931"/>
              <w:rPr>
                <w:sz w:val="24"/>
              </w:rPr>
            </w:pPr>
            <w:r>
              <w:rPr>
                <w:sz w:val="24"/>
              </w:rPr>
              <w:t>Лабораторно-технологическоеоборудование(лабораторноеоборудование,приборы, наборы для эксперимента, инструменты)</w:t>
            </w:r>
          </w:p>
        </w:tc>
      </w:tr>
      <w:tr w:rsidR="001D2A95">
        <w:trPr>
          <w:trHeight w:val="307"/>
        </w:trPr>
        <w:tc>
          <w:tcPr>
            <w:tcW w:w="9531"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2.14.9.</w:t>
            </w:r>
          </w:p>
        </w:tc>
        <w:tc>
          <w:tcPr>
            <w:tcW w:w="7904" w:type="dxa"/>
          </w:tcPr>
          <w:p w:rsidR="001D2A95" w:rsidRDefault="0058257E">
            <w:pPr>
              <w:pStyle w:val="TableParagraph"/>
              <w:spacing w:line="271" w:lineRule="exact"/>
              <w:ind w:left="85"/>
              <w:rPr>
                <w:sz w:val="24"/>
              </w:rPr>
            </w:pPr>
            <w:r>
              <w:rPr>
                <w:sz w:val="24"/>
              </w:rPr>
              <w:t>Цифроваялабораторияпофизикедля</w:t>
            </w:r>
            <w:r>
              <w:rPr>
                <w:spacing w:val="-2"/>
                <w:sz w:val="24"/>
              </w:rPr>
              <w:t>учителя</w:t>
            </w:r>
          </w:p>
        </w:tc>
        <w:tc>
          <w:tcPr>
            <w:tcW w:w="726" w:type="dxa"/>
          </w:tcPr>
          <w:p w:rsidR="001D2A95" w:rsidRDefault="0058257E">
            <w:pPr>
              <w:pStyle w:val="TableParagraph"/>
              <w:spacing w:line="271" w:lineRule="exact"/>
              <w:ind w:right="46"/>
              <w:jc w:val="right"/>
              <w:rPr>
                <w:sz w:val="24"/>
              </w:rPr>
            </w:pPr>
            <w:r>
              <w:rPr>
                <w:spacing w:val="-10"/>
                <w:sz w:val="24"/>
              </w:rPr>
              <w:t>+</w:t>
            </w:r>
          </w:p>
        </w:tc>
      </w:tr>
      <w:tr w:rsidR="001D2A95">
        <w:trPr>
          <w:trHeight w:val="302"/>
        </w:trPr>
        <w:tc>
          <w:tcPr>
            <w:tcW w:w="901" w:type="dxa"/>
          </w:tcPr>
          <w:p w:rsidR="001D2A95" w:rsidRDefault="0058257E">
            <w:pPr>
              <w:pStyle w:val="TableParagraph"/>
              <w:spacing w:line="268" w:lineRule="exact"/>
              <w:ind w:left="50"/>
              <w:rPr>
                <w:sz w:val="24"/>
              </w:rPr>
            </w:pPr>
            <w:r>
              <w:rPr>
                <w:spacing w:val="-2"/>
                <w:sz w:val="24"/>
              </w:rPr>
              <w:t>2.14.10.</w:t>
            </w:r>
          </w:p>
        </w:tc>
        <w:tc>
          <w:tcPr>
            <w:tcW w:w="7904" w:type="dxa"/>
          </w:tcPr>
          <w:p w:rsidR="001D2A95" w:rsidRDefault="0058257E">
            <w:pPr>
              <w:pStyle w:val="TableParagraph"/>
              <w:spacing w:line="268" w:lineRule="exact"/>
              <w:ind w:left="85"/>
              <w:rPr>
                <w:sz w:val="24"/>
              </w:rPr>
            </w:pPr>
            <w:r>
              <w:rPr>
                <w:spacing w:val="-2"/>
                <w:sz w:val="24"/>
              </w:rPr>
              <w:t>Цифроваялабораторияпофизикедляученика</w:t>
            </w:r>
          </w:p>
        </w:tc>
        <w:tc>
          <w:tcPr>
            <w:tcW w:w="726"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2.14.11.</w:t>
            </w:r>
          </w:p>
        </w:tc>
        <w:tc>
          <w:tcPr>
            <w:tcW w:w="7904" w:type="dxa"/>
          </w:tcPr>
          <w:p w:rsidR="001D2A95" w:rsidRDefault="0058257E">
            <w:pPr>
              <w:pStyle w:val="TableParagraph"/>
              <w:spacing w:line="268" w:lineRule="exact"/>
              <w:ind w:left="85"/>
              <w:rPr>
                <w:sz w:val="24"/>
              </w:rPr>
            </w:pPr>
            <w:r>
              <w:rPr>
                <w:sz w:val="24"/>
              </w:rPr>
              <w:t>Весытехническиес</w:t>
            </w:r>
            <w:r>
              <w:rPr>
                <w:spacing w:val="-2"/>
                <w:sz w:val="24"/>
              </w:rPr>
              <w:t>разновесами</w:t>
            </w:r>
          </w:p>
        </w:tc>
        <w:tc>
          <w:tcPr>
            <w:tcW w:w="726" w:type="dxa"/>
          </w:tcPr>
          <w:p w:rsidR="001D2A95" w:rsidRDefault="0058257E">
            <w:pPr>
              <w:pStyle w:val="TableParagraph"/>
              <w:spacing w:line="268" w:lineRule="exact"/>
              <w:ind w:right="46"/>
              <w:jc w:val="right"/>
              <w:rPr>
                <w:sz w:val="24"/>
              </w:rPr>
            </w:pPr>
            <w:r>
              <w:rPr>
                <w:spacing w:val="-10"/>
                <w:sz w:val="24"/>
              </w:rPr>
              <w:t>+</w:t>
            </w:r>
          </w:p>
        </w:tc>
      </w:tr>
      <w:tr w:rsidR="001D2A95">
        <w:trPr>
          <w:trHeight w:val="309"/>
        </w:trPr>
        <w:tc>
          <w:tcPr>
            <w:tcW w:w="901" w:type="dxa"/>
          </w:tcPr>
          <w:p w:rsidR="001D2A95" w:rsidRDefault="0058257E">
            <w:pPr>
              <w:pStyle w:val="TableParagraph"/>
              <w:spacing w:line="273" w:lineRule="exact"/>
              <w:ind w:left="50"/>
              <w:rPr>
                <w:sz w:val="24"/>
              </w:rPr>
            </w:pPr>
            <w:r>
              <w:rPr>
                <w:spacing w:val="-2"/>
                <w:sz w:val="24"/>
              </w:rPr>
              <w:t>2.14.12.</w:t>
            </w:r>
          </w:p>
        </w:tc>
        <w:tc>
          <w:tcPr>
            <w:tcW w:w="7904" w:type="dxa"/>
          </w:tcPr>
          <w:p w:rsidR="001D2A95" w:rsidRDefault="0058257E">
            <w:pPr>
              <w:pStyle w:val="TableParagraph"/>
              <w:spacing w:line="273" w:lineRule="exact"/>
              <w:ind w:left="85"/>
              <w:rPr>
                <w:sz w:val="24"/>
              </w:rPr>
            </w:pPr>
            <w:r>
              <w:rPr>
                <w:spacing w:val="-2"/>
                <w:sz w:val="24"/>
              </w:rPr>
              <w:t>Комплектдлялабораторногопрактикумапооптике</w:t>
            </w:r>
          </w:p>
        </w:tc>
        <w:tc>
          <w:tcPr>
            <w:tcW w:w="726" w:type="dxa"/>
          </w:tcPr>
          <w:p w:rsidR="001D2A95" w:rsidRDefault="0058257E">
            <w:pPr>
              <w:pStyle w:val="TableParagraph"/>
              <w:spacing w:line="273" w:lineRule="exact"/>
              <w:ind w:right="46"/>
              <w:jc w:val="right"/>
              <w:rPr>
                <w:sz w:val="24"/>
              </w:rPr>
            </w:pPr>
            <w:r>
              <w:rPr>
                <w:spacing w:val="-10"/>
                <w:sz w:val="24"/>
              </w:rPr>
              <w:t>+</w:t>
            </w:r>
          </w:p>
        </w:tc>
      </w:tr>
      <w:tr w:rsidR="001D2A95">
        <w:trPr>
          <w:trHeight w:val="300"/>
        </w:trPr>
        <w:tc>
          <w:tcPr>
            <w:tcW w:w="901" w:type="dxa"/>
          </w:tcPr>
          <w:p w:rsidR="001D2A95" w:rsidRDefault="0058257E">
            <w:pPr>
              <w:pStyle w:val="TableParagraph"/>
              <w:spacing w:line="271" w:lineRule="exact"/>
              <w:ind w:left="50"/>
              <w:rPr>
                <w:sz w:val="24"/>
              </w:rPr>
            </w:pPr>
            <w:r>
              <w:rPr>
                <w:spacing w:val="-2"/>
                <w:sz w:val="24"/>
              </w:rPr>
              <w:t>2.14.13.</w:t>
            </w:r>
          </w:p>
        </w:tc>
        <w:tc>
          <w:tcPr>
            <w:tcW w:w="7904" w:type="dxa"/>
          </w:tcPr>
          <w:p w:rsidR="001D2A95" w:rsidRDefault="0058257E">
            <w:pPr>
              <w:pStyle w:val="TableParagraph"/>
              <w:spacing w:line="271" w:lineRule="exact"/>
              <w:ind w:left="85"/>
              <w:rPr>
                <w:sz w:val="24"/>
              </w:rPr>
            </w:pPr>
            <w:r>
              <w:rPr>
                <w:spacing w:val="-2"/>
                <w:sz w:val="24"/>
              </w:rPr>
              <w:t>Комплектдлялабораторногопрактикумапомеханике</w:t>
            </w:r>
          </w:p>
        </w:tc>
        <w:tc>
          <w:tcPr>
            <w:tcW w:w="726" w:type="dxa"/>
          </w:tcPr>
          <w:p w:rsidR="001D2A95" w:rsidRDefault="0058257E">
            <w:pPr>
              <w:pStyle w:val="TableParagraph"/>
              <w:spacing w:line="271" w:lineRule="exact"/>
              <w:ind w:right="46"/>
              <w:jc w:val="right"/>
              <w:rPr>
                <w:sz w:val="24"/>
              </w:rPr>
            </w:pPr>
            <w:r>
              <w:rPr>
                <w:spacing w:val="-10"/>
                <w:sz w:val="24"/>
              </w:rPr>
              <w:t>+</w:t>
            </w:r>
          </w:p>
        </w:tc>
      </w:tr>
      <w:tr w:rsidR="001D2A95">
        <w:trPr>
          <w:trHeight w:val="578"/>
        </w:trPr>
        <w:tc>
          <w:tcPr>
            <w:tcW w:w="901" w:type="dxa"/>
          </w:tcPr>
          <w:p w:rsidR="001D2A95" w:rsidRDefault="0058257E">
            <w:pPr>
              <w:pStyle w:val="TableParagraph"/>
              <w:spacing w:line="263" w:lineRule="exact"/>
              <w:ind w:left="50"/>
              <w:rPr>
                <w:sz w:val="24"/>
              </w:rPr>
            </w:pPr>
            <w:r>
              <w:rPr>
                <w:spacing w:val="-2"/>
                <w:sz w:val="24"/>
              </w:rPr>
              <w:t>2.14.14.</w:t>
            </w:r>
          </w:p>
        </w:tc>
        <w:tc>
          <w:tcPr>
            <w:tcW w:w="7904" w:type="dxa"/>
          </w:tcPr>
          <w:p w:rsidR="001D2A95" w:rsidRDefault="0058257E">
            <w:pPr>
              <w:pStyle w:val="TableParagraph"/>
              <w:spacing w:line="242" w:lineRule="auto"/>
              <w:ind w:left="85"/>
              <w:rPr>
                <w:sz w:val="24"/>
              </w:rPr>
            </w:pPr>
            <w:r>
              <w:rPr>
                <w:spacing w:val="-2"/>
                <w:sz w:val="24"/>
              </w:rPr>
              <w:t>Комплектдлялабораторногопрактикумапомолекулярнойфизикеи термодинамики</w:t>
            </w:r>
          </w:p>
        </w:tc>
        <w:tc>
          <w:tcPr>
            <w:tcW w:w="726" w:type="dxa"/>
          </w:tcPr>
          <w:p w:rsidR="001D2A95" w:rsidRDefault="001D2A95">
            <w:pPr>
              <w:pStyle w:val="TableParagraph"/>
              <w:rPr>
                <w:sz w:val="24"/>
              </w:rPr>
            </w:pPr>
          </w:p>
        </w:tc>
      </w:tr>
      <w:tr w:rsidR="001D2A95">
        <w:trPr>
          <w:trHeight w:val="581"/>
        </w:trPr>
        <w:tc>
          <w:tcPr>
            <w:tcW w:w="901" w:type="dxa"/>
          </w:tcPr>
          <w:p w:rsidR="001D2A95" w:rsidRDefault="0058257E">
            <w:pPr>
              <w:pStyle w:val="TableParagraph"/>
              <w:spacing w:line="271" w:lineRule="exact"/>
              <w:ind w:left="50"/>
              <w:rPr>
                <w:sz w:val="24"/>
              </w:rPr>
            </w:pPr>
            <w:r>
              <w:rPr>
                <w:spacing w:val="-2"/>
                <w:sz w:val="24"/>
              </w:rPr>
              <w:t>2.14.15.</w:t>
            </w:r>
          </w:p>
        </w:tc>
        <w:tc>
          <w:tcPr>
            <w:tcW w:w="7904" w:type="dxa"/>
          </w:tcPr>
          <w:p w:rsidR="001D2A95" w:rsidRDefault="0058257E">
            <w:pPr>
              <w:pStyle w:val="TableParagraph"/>
              <w:spacing w:line="237" w:lineRule="auto"/>
              <w:ind w:left="85" w:right="628"/>
              <w:rPr>
                <w:sz w:val="24"/>
              </w:rPr>
            </w:pPr>
            <w:r>
              <w:rPr>
                <w:spacing w:val="-2"/>
                <w:sz w:val="24"/>
              </w:rPr>
              <w:t>Комплектдлялабораторногопрактикумапоэлектричеству(с генератором)</w:t>
            </w:r>
          </w:p>
        </w:tc>
        <w:tc>
          <w:tcPr>
            <w:tcW w:w="726" w:type="dxa"/>
          </w:tcPr>
          <w:p w:rsidR="001D2A95" w:rsidRDefault="001D2A95">
            <w:pPr>
              <w:pStyle w:val="TableParagraph"/>
              <w:rPr>
                <w:sz w:val="24"/>
              </w:rPr>
            </w:pPr>
          </w:p>
        </w:tc>
      </w:tr>
      <w:tr w:rsidR="001D2A95">
        <w:trPr>
          <w:trHeight w:val="861"/>
        </w:trPr>
        <w:tc>
          <w:tcPr>
            <w:tcW w:w="901" w:type="dxa"/>
          </w:tcPr>
          <w:p w:rsidR="001D2A95" w:rsidRDefault="0058257E">
            <w:pPr>
              <w:pStyle w:val="TableParagraph"/>
              <w:spacing w:line="271" w:lineRule="exact"/>
              <w:ind w:left="50"/>
              <w:rPr>
                <w:sz w:val="24"/>
              </w:rPr>
            </w:pPr>
            <w:r>
              <w:rPr>
                <w:spacing w:val="-2"/>
                <w:sz w:val="24"/>
              </w:rPr>
              <w:t>2.14.16.</w:t>
            </w:r>
          </w:p>
        </w:tc>
        <w:tc>
          <w:tcPr>
            <w:tcW w:w="7904" w:type="dxa"/>
          </w:tcPr>
          <w:p w:rsidR="001D2A95" w:rsidRDefault="0058257E">
            <w:pPr>
              <w:pStyle w:val="TableParagraph"/>
              <w:spacing w:line="237" w:lineRule="auto"/>
              <w:ind w:left="85" w:right="534"/>
              <w:rPr>
                <w:sz w:val="24"/>
              </w:rPr>
            </w:pPr>
            <w:r>
              <w:rPr>
                <w:sz w:val="24"/>
              </w:rPr>
              <w:t>Комплектдляизучениявозобновляемыхисточниковэнергии(солнечной, ветровой энергии, био-, механической и</w:t>
            </w:r>
          </w:p>
          <w:p w:rsidR="001D2A95" w:rsidRDefault="0058257E">
            <w:pPr>
              <w:pStyle w:val="TableParagraph"/>
              <w:ind w:left="85"/>
              <w:rPr>
                <w:sz w:val="24"/>
              </w:rPr>
            </w:pPr>
            <w:r>
              <w:rPr>
                <w:spacing w:val="-2"/>
                <w:sz w:val="24"/>
              </w:rPr>
              <w:t>термоэлектрическойэнергетики)</w:t>
            </w:r>
          </w:p>
        </w:tc>
        <w:tc>
          <w:tcPr>
            <w:tcW w:w="726" w:type="dxa"/>
          </w:tcPr>
          <w:p w:rsidR="001D2A95" w:rsidRDefault="001D2A95">
            <w:pPr>
              <w:pStyle w:val="TableParagraph"/>
              <w:rPr>
                <w:sz w:val="24"/>
              </w:rPr>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2.14.17.</w:t>
            </w:r>
          </w:p>
        </w:tc>
        <w:tc>
          <w:tcPr>
            <w:tcW w:w="7904" w:type="dxa"/>
          </w:tcPr>
          <w:p w:rsidR="001D2A95" w:rsidRDefault="0058257E">
            <w:pPr>
              <w:pStyle w:val="TableParagraph"/>
              <w:spacing w:line="273" w:lineRule="exact"/>
              <w:ind w:left="85"/>
              <w:rPr>
                <w:sz w:val="24"/>
              </w:rPr>
            </w:pPr>
            <w:r>
              <w:rPr>
                <w:sz w:val="24"/>
              </w:rPr>
              <w:t>Амперметр</w:t>
            </w:r>
            <w:r>
              <w:rPr>
                <w:spacing w:val="-2"/>
                <w:sz w:val="24"/>
              </w:rPr>
              <w:t xml:space="preserve"> лабораторный</w:t>
            </w:r>
          </w:p>
        </w:tc>
        <w:tc>
          <w:tcPr>
            <w:tcW w:w="726" w:type="dxa"/>
          </w:tcPr>
          <w:p w:rsidR="001D2A95" w:rsidRDefault="0058257E">
            <w:pPr>
              <w:pStyle w:val="TableParagraph"/>
              <w:spacing w:line="273" w:lineRule="exact"/>
              <w:ind w:right="46"/>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2.14.18.</w:t>
            </w:r>
          </w:p>
        </w:tc>
        <w:tc>
          <w:tcPr>
            <w:tcW w:w="7904" w:type="dxa"/>
          </w:tcPr>
          <w:p w:rsidR="001D2A95" w:rsidRDefault="0058257E">
            <w:pPr>
              <w:pStyle w:val="TableParagraph"/>
              <w:spacing w:line="266" w:lineRule="exact"/>
              <w:ind w:left="85"/>
              <w:rPr>
                <w:sz w:val="24"/>
              </w:rPr>
            </w:pPr>
            <w:r>
              <w:rPr>
                <w:spacing w:val="-2"/>
                <w:sz w:val="24"/>
              </w:rPr>
              <w:t>Вольтметрлабораторный</w:t>
            </w:r>
          </w:p>
        </w:tc>
        <w:tc>
          <w:tcPr>
            <w:tcW w:w="726" w:type="dxa"/>
          </w:tcPr>
          <w:p w:rsidR="001D2A95" w:rsidRDefault="0058257E">
            <w:pPr>
              <w:pStyle w:val="TableParagraph"/>
              <w:spacing w:line="266" w:lineRule="exact"/>
              <w:ind w:right="46"/>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2.14.19.</w:t>
            </w:r>
          </w:p>
        </w:tc>
        <w:tc>
          <w:tcPr>
            <w:tcW w:w="7904" w:type="dxa"/>
          </w:tcPr>
          <w:p w:rsidR="001D2A95" w:rsidRDefault="0058257E">
            <w:pPr>
              <w:pStyle w:val="TableParagraph"/>
              <w:spacing w:line="271" w:lineRule="exact"/>
              <w:ind w:left="85"/>
              <w:rPr>
                <w:sz w:val="24"/>
              </w:rPr>
            </w:pPr>
            <w:r>
              <w:rPr>
                <w:spacing w:val="-2"/>
                <w:sz w:val="24"/>
              </w:rPr>
              <w:t>Колориметрснаборомкалориметрическихтел</w:t>
            </w:r>
          </w:p>
        </w:tc>
        <w:tc>
          <w:tcPr>
            <w:tcW w:w="726" w:type="dxa"/>
          </w:tcPr>
          <w:p w:rsidR="001D2A95" w:rsidRDefault="0058257E">
            <w:pPr>
              <w:pStyle w:val="TableParagraph"/>
              <w:spacing w:line="271" w:lineRule="exact"/>
              <w:ind w:right="46"/>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2.14.20.</w:t>
            </w:r>
          </w:p>
        </w:tc>
        <w:tc>
          <w:tcPr>
            <w:tcW w:w="7904" w:type="dxa"/>
          </w:tcPr>
          <w:p w:rsidR="001D2A95" w:rsidRDefault="0058257E">
            <w:pPr>
              <w:pStyle w:val="TableParagraph"/>
              <w:spacing w:line="271" w:lineRule="exact"/>
              <w:ind w:left="85"/>
              <w:rPr>
                <w:sz w:val="24"/>
              </w:rPr>
            </w:pPr>
            <w:r>
              <w:rPr>
                <w:spacing w:val="-2"/>
                <w:sz w:val="24"/>
              </w:rPr>
              <w:t>Термометрлабораторный</w:t>
            </w:r>
          </w:p>
        </w:tc>
        <w:tc>
          <w:tcPr>
            <w:tcW w:w="726" w:type="dxa"/>
          </w:tcPr>
          <w:p w:rsidR="001D2A95" w:rsidRDefault="0058257E">
            <w:pPr>
              <w:pStyle w:val="TableParagraph"/>
              <w:spacing w:line="271" w:lineRule="exact"/>
              <w:ind w:right="46"/>
              <w:jc w:val="right"/>
              <w:rPr>
                <w:sz w:val="24"/>
              </w:rPr>
            </w:pPr>
            <w:r>
              <w:rPr>
                <w:spacing w:val="-10"/>
                <w:sz w:val="24"/>
              </w:rPr>
              <w:t>+</w:t>
            </w:r>
          </w:p>
        </w:tc>
      </w:tr>
      <w:tr w:rsidR="001D2A95">
        <w:trPr>
          <w:trHeight w:val="302"/>
        </w:trPr>
        <w:tc>
          <w:tcPr>
            <w:tcW w:w="8805" w:type="dxa"/>
            <w:gridSpan w:val="2"/>
          </w:tcPr>
          <w:p w:rsidR="001D2A95" w:rsidRDefault="0058257E">
            <w:pPr>
              <w:pStyle w:val="TableParagraph"/>
              <w:spacing w:line="271" w:lineRule="exact"/>
              <w:ind w:left="50"/>
              <w:rPr>
                <w:sz w:val="24"/>
              </w:rPr>
            </w:pPr>
            <w:r>
              <w:rPr>
                <w:spacing w:val="-2"/>
                <w:sz w:val="24"/>
              </w:rPr>
              <w:t>Демонстрационноеоборудованиеиприборы</w:t>
            </w:r>
          </w:p>
        </w:tc>
        <w:tc>
          <w:tcPr>
            <w:tcW w:w="726" w:type="dxa"/>
          </w:tcPr>
          <w:p w:rsidR="001D2A95" w:rsidRDefault="001D2A95">
            <w:pPr>
              <w:pStyle w:val="TableParagraph"/>
            </w:pPr>
          </w:p>
        </w:tc>
      </w:tr>
      <w:tr w:rsidR="001D2A95">
        <w:trPr>
          <w:trHeight w:val="290"/>
        </w:trPr>
        <w:tc>
          <w:tcPr>
            <w:tcW w:w="8805" w:type="dxa"/>
            <w:gridSpan w:val="2"/>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c>
          <w:tcPr>
            <w:tcW w:w="726" w:type="dxa"/>
          </w:tcPr>
          <w:p w:rsidR="001D2A95" w:rsidRDefault="001D2A95">
            <w:pPr>
              <w:pStyle w:val="TableParagraph"/>
              <w:rPr>
                <w:sz w:val="20"/>
              </w:rPr>
            </w:pPr>
          </w:p>
        </w:tc>
      </w:tr>
      <w:tr w:rsidR="001D2A95">
        <w:trPr>
          <w:trHeight w:val="274"/>
        </w:trPr>
        <w:tc>
          <w:tcPr>
            <w:tcW w:w="901" w:type="dxa"/>
          </w:tcPr>
          <w:p w:rsidR="001D2A95" w:rsidRDefault="0058257E">
            <w:pPr>
              <w:pStyle w:val="TableParagraph"/>
              <w:spacing w:line="254" w:lineRule="exact"/>
              <w:ind w:left="50"/>
              <w:rPr>
                <w:sz w:val="24"/>
              </w:rPr>
            </w:pPr>
            <w:r>
              <w:rPr>
                <w:spacing w:val="-2"/>
                <w:sz w:val="24"/>
              </w:rPr>
              <w:t>2.14.21.</w:t>
            </w:r>
          </w:p>
        </w:tc>
        <w:tc>
          <w:tcPr>
            <w:tcW w:w="7904" w:type="dxa"/>
          </w:tcPr>
          <w:p w:rsidR="001D2A95" w:rsidRDefault="0058257E">
            <w:pPr>
              <w:pStyle w:val="TableParagraph"/>
              <w:spacing w:line="254" w:lineRule="exact"/>
              <w:ind w:left="85"/>
              <w:rPr>
                <w:sz w:val="24"/>
              </w:rPr>
            </w:pPr>
            <w:r>
              <w:rPr>
                <w:spacing w:val="-2"/>
                <w:sz w:val="24"/>
              </w:rPr>
              <w:t>Комплектдляизученияосновмеханики,пневматикиивозобновляемых</w:t>
            </w:r>
          </w:p>
        </w:tc>
        <w:tc>
          <w:tcPr>
            <w:tcW w:w="726" w:type="dxa"/>
          </w:tcPr>
          <w:p w:rsidR="001D2A95" w:rsidRDefault="001D2A95">
            <w:pPr>
              <w:pStyle w:val="TableParagraph"/>
              <w:rPr>
                <w:sz w:val="20"/>
              </w:rPr>
            </w:pPr>
          </w:p>
        </w:tc>
      </w:tr>
    </w:tbl>
    <w:p w:rsidR="001D2A95" w:rsidRDefault="001D2A95">
      <w:pPr>
        <w:pStyle w:val="a3"/>
        <w:spacing w:before="176"/>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507</w:t>
      </w:r>
    </w:p>
    <w:tbl>
      <w:tblPr>
        <w:tblStyle w:val="TableNormal"/>
        <w:tblW w:w="0" w:type="auto"/>
        <w:tblInd w:w="825" w:type="dxa"/>
        <w:tblLayout w:type="fixed"/>
        <w:tblLook w:val="01E0"/>
      </w:tblPr>
      <w:tblGrid>
        <w:gridCol w:w="906"/>
        <w:gridCol w:w="7868"/>
        <w:gridCol w:w="753"/>
      </w:tblGrid>
      <w:tr w:rsidR="001D2A95">
        <w:trPr>
          <w:trHeight w:val="281"/>
        </w:trPr>
        <w:tc>
          <w:tcPr>
            <w:tcW w:w="906" w:type="dxa"/>
          </w:tcPr>
          <w:p w:rsidR="001D2A95" w:rsidRDefault="001D2A95">
            <w:pPr>
              <w:pStyle w:val="TableParagraph"/>
              <w:rPr>
                <w:sz w:val="20"/>
              </w:rPr>
            </w:pPr>
          </w:p>
        </w:tc>
        <w:tc>
          <w:tcPr>
            <w:tcW w:w="7868" w:type="dxa"/>
          </w:tcPr>
          <w:p w:rsidR="001D2A95" w:rsidRDefault="0058257E">
            <w:pPr>
              <w:pStyle w:val="TableParagraph"/>
              <w:spacing w:line="250" w:lineRule="exact"/>
              <w:ind w:left="75"/>
              <w:rPr>
                <w:sz w:val="24"/>
              </w:rPr>
            </w:pPr>
            <w:r>
              <w:rPr>
                <w:spacing w:val="-2"/>
                <w:sz w:val="24"/>
              </w:rPr>
              <w:t>источниковэнергии</w:t>
            </w:r>
          </w:p>
        </w:tc>
        <w:tc>
          <w:tcPr>
            <w:tcW w:w="753" w:type="dxa"/>
          </w:tcPr>
          <w:p w:rsidR="001D2A95" w:rsidRDefault="001D2A95">
            <w:pPr>
              <w:pStyle w:val="TableParagraph"/>
              <w:rPr>
                <w:sz w:val="20"/>
              </w:rPr>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2.14.22.</w:t>
            </w:r>
          </w:p>
        </w:tc>
        <w:tc>
          <w:tcPr>
            <w:tcW w:w="7868" w:type="dxa"/>
          </w:tcPr>
          <w:p w:rsidR="001D2A95" w:rsidRDefault="0058257E">
            <w:pPr>
              <w:pStyle w:val="TableParagraph"/>
              <w:spacing w:line="266" w:lineRule="exact"/>
              <w:ind w:left="75"/>
              <w:rPr>
                <w:sz w:val="24"/>
              </w:rPr>
            </w:pPr>
            <w:r>
              <w:rPr>
                <w:sz w:val="24"/>
              </w:rPr>
              <w:t>Барометр-</w:t>
            </w:r>
            <w:r>
              <w:rPr>
                <w:spacing w:val="-2"/>
                <w:sz w:val="24"/>
              </w:rPr>
              <w:t>анероид</w:t>
            </w:r>
          </w:p>
        </w:tc>
        <w:tc>
          <w:tcPr>
            <w:tcW w:w="753" w:type="dxa"/>
          </w:tcPr>
          <w:p w:rsidR="001D2A95" w:rsidRDefault="0058257E">
            <w:pPr>
              <w:pStyle w:val="TableParagraph"/>
              <w:spacing w:line="266" w:lineRule="exact"/>
              <w:ind w:right="47"/>
              <w:jc w:val="right"/>
              <w:rPr>
                <w:sz w:val="24"/>
              </w:rPr>
            </w:pPr>
            <w:r>
              <w:rPr>
                <w:spacing w:val="-10"/>
                <w:sz w:val="24"/>
              </w:rPr>
              <w:t>+</w:t>
            </w:r>
          </w:p>
        </w:tc>
      </w:tr>
      <w:tr w:rsidR="001D2A95">
        <w:trPr>
          <w:trHeight w:val="304"/>
        </w:trPr>
        <w:tc>
          <w:tcPr>
            <w:tcW w:w="906" w:type="dxa"/>
          </w:tcPr>
          <w:p w:rsidR="001D2A95" w:rsidRDefault="0058257E">
            <w:pPr>
              <w:pStyle w:val="TableParagraph"/>
              <w:spacing w:line="271" w:lineRule="exact"/>
              <w:ind w:left="10" w:right="19"/>
              <w:jc w:val="center"/>
              <w:rPr>
                <w:sz w:val="24"/>
              </w:rPr>
            </w:pPr>
            <w:r>
              <w:rPr>
                <w:spacing w:val="-2"/>
                <w:sz w:val="24"/>
              </w:rPr>
              <w:t>2.14.23.</w:t>
            </w:r>
          </w:p>
        </w:tc>
        <w:tc>
          <w:tcPr>
            <w:tcW w:w="7868" w:type="dxa"/>
          </w:tcPr>
          <w:p w:rsidR="001D2A95" w:rsidRDefault="0058257E">
            <w:pPr>
              <w:pStyle w:val="TableParagraph"/>
              <w:spacing w:line="271" w:lineRule="exact"/>
              <w:ind w:left="75"/>
              <w:rPr>
                <w:sz w:val="24"/>
              </w:rPr>
            </w:pPr>
            <w:r>
              <w:rPr>
                <w:spacing w:val="-2"/>
                <w:sz w:val="24"/>
              </w:rPr>
              <w:t>Блокпитаниярегулируемый</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68" w:lineRule="exact"/>
              <w:ind w:left="10" w:right="19"/>
              <w:jc w:val="center"/>
              <w:rPr>
                <w:sz w:val="24"/>
              </w:rPr>
            </w:pPr>
            <w:r>
              <w:rPr>
                <w:spacing w:val="-2"/>
                <w:sz w:val="24"/>
              </w:rPr>
              <w:t>2.14.24.</w:t>
            </w:r>
          </w:p>
        </w:tc>
        <w:tc>
          <w:tcPr>
            <w:tcW w:w="7868" w:type="dxa"/>
          </w:tcPr>
          <w:p w:rsidR="001D2A95" w:rsidRDefault="0058257E">
            <w:pPr>
              <w:pStyle w:val="TableParagraph"/>
              <w:spacing w:line="268" w:lineRule="exact"/>
              <w:ind w:left="75"/>
              <w:rPr>
                <w:sz w:val="24"/>
              </w:rPr>
            </w:pPr>
            <w:r>
              <w:rPr>
                <w:spacing w:val="-2"/>
                <w:sz w:val="24"/>
              </w:rPr>
              <w:t>Веб-камеранаподвижномштативе</w:t>
            </w:r>
          </w:p>
        </w:tc>
        <w:tc>
          <w:tcPr>
            <w:tcW w:w="753" w:type="dxa"/>
          </w:tcPr>
          <w:p w:rsidR="001D2A95" w:rsidRDefault="001D2A95">
            <w:pPr>
              <w:pStyle w:val="TableParagraph"/>
            </w:pPr>
          </w:p>
        </w:tc>
      </w:tr>
      <w:tr w:rsidR="001D2A95">
        <w:trPr>
          <w:trHeight w:val="305"/>
        </w:trPr>
        <w:tc>
          <w:tcPr>
            <w:tcW w:w="906" w:type="dxa"/>
          </w:tcPr>
          <w:p w:rsidR="001D2A95" w:rsidRDefault="0058257E">
            <w:pPr>
              <w:pStyle w:val="TableParagraph"/>
              <w:spacing w:line="273" w:lineRule="exact"/>
              <w:ind w:left="10" w:right="19"/>
              <w:jc w:val="center"/>
              <w:rPr>
                <w:sz w:val="24"/>
              </w:rPr>
            </w:pPr>
            <w:r>
              <w:rPr>
                <w:spacing w:val="-2"/>
                <w:sz w:val="24"/>
              </w:rPr>
              <w:t>2.14.25.</w:t>
            </w:r>
          </w:p>
        </w:tc>
        <w:tc>
          <w:tcPr>
            <w:tcW w:w="7868" w:type="dxa"/>
          </w:tcPr>
          <w:p w:rsidR="001D2A95" w:rsidRDefault="0058257E">
            <w:pPr>
              <w:pStyle w:val="TableParagraph"/>
              <w:spacing w:line="273" w:lineRule="exact"/>
              <w:ind w:left="75"/>
              <w:rPr>
                <w:sz w:val="24"/>
              </w:rPr>
            </w:pPr>
            <w:r>
              <w:rPr>
                <w:spacing w:val="-2"/>
                <w:sz w:val="24"/>
              </w:rPr>
              <w:t>Видеокамерадляработысоптическимиприборами</w:t>
            </w:r>
          </w:p>
        </w:tc>
        <w:tc>
          <w:tcPr>
            <w:tcW w:w="753" w:type="dxa"/>
          </w:tcPr>
          <w:p w:rsidR="001D2A95" w:rsidRDefault="001D2A95">
            <w:pPr>
              <w:pStyle w:val="TableParagraph"/>
            </w:pPr>
          </w:p>
        </w:tc>
      </w:tr>
      <w:tr w:rsidR="001D2A95">
        <w:trPr>
          <w:trHeight w:val="305"/>
        </w:trPr>
        <w:tc>
          <w:tcPr>
            <w:tcW w:w="906" w:type="dxa"/>
          </w:tcPr>
          <w:p w:rsidR="001D2A95" w:rsidRDefault="0058257E">
            <w:pPr>
              <w:pStyle w:val="TableParagraph"/>
              <w:spacing w:line="266" w:lineRule="exact"/>
              <w:ind w:left="10" w:right="19"/>
              <w:jc w:val="center"/>
              <w:rPr>
                <w:sz w:val="24"/>
              </w:rPr>
            </w:pPr>
            <w:r>
              <w:rPr>
                <w:spacing w:val="-2"/>
                <w:sz w:val="24"/>
              </w:rPr>
              <w:t>2.14.26.</w:t>
            </w:r>
          </w:p>
        </w:tc>
        <w:tc>
          <w:tcPr>
            <w:tcW w:w="7868" w:type="dxa"/>
          </w:tcPr>
          <w:p w:rsidR="001D2A95" w:rsidRDefault="0058257E">
            <w:pPr>
              <w:pStyle w:val="TableParagraph"/>
              <w:spacing w:line="266" w:lineRule="exact"/>
              <w:ind w:left="75"/>
              <w:rPr>
                <w:sz w:val="24"/>
              </w:rPr>
            </w:pPr>
            <w:r>
              <w:rPr>
                <w:spacing w:val="-2"/>
                <w:sz w:val="24"/>
              </w:rPr>
              <w:t>Генераторзвуковой</w:t>
            </w:r>
          </w:p>
        </w:tc>
        <w:tc>
          <w:tcPr>
            <w:tcW w:w="753" w:type="dxa"/>
          </w:tcPr>
          <w:p w:rsidR="001D2A95" w:rsidRDefault="001D2A95">
            <w:pPr>
              <w:pStyle w:val="TableParagraph"/>
            </w:pPr>
          </w:p>
        </w:tc>
      </w:tr>
      <w:tr w:rsidR="001D2A95">
        <w:trPr>
          <w:trHeight w:val="307"/>
        </w:trPr>
        <w:tc>
          <w:tcPr>
            <w:tcW w:w="906" w:type="dxa"/>
          </w:tcPr>
          <w:p w:rsidR="001D2A95" w:rsidRDefault="0058257E">
            <w:pPr>
              <w:pStyle w:val="TableParagraph"/>
              <w:spacing w:line="273" w:lineRule="exact"/>
              <w:ind w:left="10" w:right="19"/>
              <w:jc w:val="center"/>
              <w:rPr>
                <w:sz w:val="24"/>
              </w:rPr>
            </w:pPr>
            <w:r>
              <w:rPr>
                <w:spacing w:val="-2"/>
                <w:sz w:val="24"/>
              </w:rPr>
              <w:t>2.14.27.</w:t>
            </w:r>
          </w:p>
        </w:tc>
        <w:tc>
          <w:tcPr>
            <w:tcW w:w="7868" w:type="dxa"/>
          </w:tcPr>
          <w:p w:rsidR="001D2A95" w:rsidRDefault="0058257E">
            <w:pPr>
              <w:pStyle w:val="TableParagraph"/>
              <w:spacing w:line="273" w:lineRule="exact"/>
              <w:ind w:left="75"/>
              <w:rPr>
                <w:sz w:val="24"/>
              </w:rPr>
            </w:pPr>
            <w:r>
              <w:rPr>
                <w:spacing w:val="-2"/>
                <w:sz w:val="24"/>
              </w:rPr>
              <w:t>Гигрометр(психрометр)</w:t>
            </w:r>
          </w:p>
        </w:tc>
        <w:tc>
          <w:tcPr>
            <w:tcW w:w="753" w:type="dxa"/>
          </w:tcPr>
          <w:p w:rsidR="001D2A95" w:rsidRDefault="0058257E">
            <w:pPr>
              <w:pStyle w:val="TableParagraph"/>
              <w:spacing w:line="273"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68" w:lineRule="exact"/>
              <w:ind w:left="10" w:right="19"/>
              <w:jc w:val="center"/>
              <w:rPr>
                <w:sz w:val="24"/>
              </w:rPr>
            </w:pPr>
            <w:r>
              <w:rPr>
                <w:spacing w:val="-2"/>
                <w:sz w:val="24"/>
              </w:rPr>
              <w:t>2.14.28.</w:t>
            </w:r>
          </w:p>
        </w:tc>
        <w:tc>
          <w:tcPr>
            <w:tcW w:w="7868" w:type="dxa"/>
          </w:tcPr>
          <w:p w:rsidR="001D2A95" w:rsidRDefault="0058257E">
            <w:pPr>
              <w:pStyle w:val="TableParagraph"/>
              <w:spacing w:line="268" w:lineRule="exact"/>
              <w:ind w:left="75"/>
              <w:rPr>
                <w:sz w:val="24"/>
              </w:rPr>
            </w:pPr>
            <w:r>
              <w:rPr>
                <w:sz w:val="24"/>
              </w:rPr>
              <w:t>Груз</w:t>
            </w:r>
            <w:r>
              <w:rPr>
                <w:spacing w:val="-2"/>
                <w:sz w:val="24"/>
              </w:rPr>
              <w:t xml:space="preserve"> наборный</w:t>
            </w:r>
          </w:p>
        </w:tc>
        <w:tc>
          <w:tcPr>
            <w:tcW w:w="753" w:type="dxa"/>
          </w:tcPr>
          <w:p w:rsidR="001D2A95" w:rsidRDefault="0058257E">
            <w:pPr>
              <w:pStyle w:val="TableParagraph"/>
              <w:spacing w:line="268" w:lineRule="exact"/>
              <w:ind w:right="47"/>
              <w:jc w:val="right"/>
              <w:rPr>
                <w:sz w:val="24"/>
              </w:rPr>
            </w:pPr>
            <w:r>
              <w:rPr>
                <w:spacing w:val="-10"/>
                <w:sz w:val="24"/>
              </w:rPr>
              <w:t>+</w:t>
            </w:r>
          </w:p>
        </w:tc>
      </w:tr>
      <w:tr w:rsidR="001D2A95">
        <w:trPr>
          <w:trHeight w:val="302"/>
        </w:trPr>
        <w:tc>
          <w:tcPr>
            <w:tcW w:w="906" w:type="dxa"/>
          </w:tcPr>
          <w:p w:rsidR="001D2A95" w:rsidRDefault="0058257E">
            <w:pPr>
              <w:pStyle w:val="TableParagraph"/>
              <w:spacing w:line="273" w:lineRule="exact"/>
              <w:ind w:left="10" w:right="19"/>
              <w:jc w:val="center"/>
              <w:rPr>
                <w:sz w:val="24"/>
              </w:rPr>
            </w:pPr>
            <w:r>
              <w:rPr>
                <w:spacing w:val="-2"/>
                <w:sz w:val="24"/>
              </w:rPr>
              <w:t>2.14.29.</w:t>
            </w:r>
          </w:p>
        </w:tc>
        <w:tc>
          <w:tcPr>
            <w:tcW w:w="7868" w:type="dxa"/>
          </w:tcPr>
          <w:p w:rsidR="001D2A95" w:rsidRDefault="0058257E">
            <w:pPr>
              <w:pStyle w:val="TableParagraph"/>
              <w:spacing w:line="273" w:lineRule="exact"/>
              <w:ind w:left="75"/>
              <w:rPr>
                <w:sz w:val="24"/>
              </w:rPr>
            </w:pPr>
            <w:r>
              <w:rPr>
                <w:spacing w:val="-2"/>
                <w:sz w:val="24"/>
              </w:rPr>
              <w:t>Динамометрдемонстрационный</w:t>
            </w:r>
          </w:p>
        </w:tc>
        <w:tc>
          <w:tcPr>
            <w:tcW w:w="753" w:type="dxa"/>
          </w:tcPr>
          <w:p w:rsidR="001D2A95" w:rsidRDefault="0058257E">
            <w:pPr>
              <w:pStyle w:val="TableParagraph"/>
              <w:spacing w:line="273" w:lineRule="exact"/>
              <w:ind w:right="47"/>
              <w:jc w:val="right"/>
              <w:rPr>
                <w:sz w:val="24"/>
              </w:rPr>
            </w:pPr>
            <w:r>
              <w:rPr>
                <w:spacing w:val="-10"/>
                <w:sz w:val="24"/>
              </w:rPr>
              <w:t>+</w:t>
            </w:r>
          </w:p>
        </w:tc>
      </w:tr>
      <w:tr w:rsidR="001D2A95">
        <w:trPr>
          <w:trHeight w:val="300"/>
        </w:trPr>
        <w:tc>
          <w:tcPr>
            <w:tcW w:w="906" w:type="dxa"/>
          </w:tcPr>
          <w:p w:rsidR="001D2A95" w:rsidRDefault="0058257E">
            <w:pPr>
              <w:pStyle w:val="TableParagraph"/>
              <w:spacing w:line="263" w:lineRule="exact"/>
              <w:ind w:left="10" w:right="19"/>
              <w:jc w:val="center"/>
              <w:rPr>
                <w:sz w:val="24"/>
              </w:rPr>
            </w:pPr>
            <w:r>
              <w:rPr>
                <w:spacing w:val="-2"/>
                <w:sz w:val="24"/>
              </w:rPr>
              <w:t>2.14.30.</w:t>
            </w:r>
          </w:p>
        </w:tc>
        <w:tc>
          <w:tcPr>
            <w:tcW w:w="7868" w:type="dxa"/>
          </w:tcPr>
          <w:p w:rsidR="001D2A95" w:rsidRDefault="0058257E">
            <w:pPr>
              <w:pStyle w:val="TableParagraph"/>
              <w:spacing w:line="263" w:lineRule="exact"/>
              <w:ind w:left="75"/>
              <w:rPr>
                <w:sz w:val="24"/>
              </w:rPr>
            </w:pPr>
            <w:r>
              <w:rPr>
                <w:spacing w:val="-2"/>
                <w:sz w:val="24"/>
              </w:rPr>
              <w:t>Комплектпосудыдемонстрационнойспринадлежностями</w:t>
            </w:r>
          </w:p>
        </w:tc>
        <w:tc>
          <w:tcPr>
            <w:tcW w:w="753" w:type="dxa"/>
          </w:tcPr>
          <w:p w:rsidR="001D2A95" w:rsidRDefault="0058257E">
            <w:pPr>
              <w:pStyle w:val="TableParagraph"/>
              <w:spacing w:line="263"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2.14.31.</w:t>
            </w:r>
          </w:p>
        </w:tc>
        <w:tc>
          <w:tcPr>
            <w:tcW w:w="7868" w:type="dxa"/>
          </w:tcPr>
          <w:p w:rsidR="001D2A95" w:rsidRDefault="0058257E">
            <w:pPr>
              <w:pStyle w:val="TableParagraph"/>
              <w:spacing w:line="271" w:lineRule="exact"/>
              <w:ind w:left="75"/>
              <w:rPr>
                <w:sz w:val="24"/>
              </w:rPr>
            </w:pPr>
            <w:r>
              <w:rPr>
                <w:spacing w:val="-2"/>
                <w:sz w:val="24"/>
              </w:rPr>
              <w:t>Манометржидкостнойдемонстрационный</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2.14.32.</w:t>
            </w:r>
          </w:p>
        </w:tc>
        <w:tc>
          <w:tcPr>
            <w:tcW w:w="7868" w:type="dxa"/>
          </w:tcPr>
          <w:p w:rsidR="001D2A95" w:rsidRDefault="0058257E">
            <w:pPr>
              <w:pStyle w:val="TableParagraph"/>
              <w:spacing w:line="271" w:lineRule="exact"/>
              <w:ind w:left="75"/>
              <w:rPr>
                <w:sz w:val="24"/>
              </w:rPr>
            </w:pPr>
            <w:r>
              <w:rPr>
                <w:spacing w:val="-2"/>
                <w:sz w:val="24"/>
              </w:rPr>
              <w:t>Метрдемонстрационный</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2.14.33.</w:t>
            </w:r>
          </w:p>
        </w:tc>
        <w:tc>
          <w:tcPr>
            <w:tcW w:w="7868" w:type="dxa"/>
          </w:tcPr>
          <w:p w:rsidR="001D2A95" w:rsidRDefault="0058257E">
            <w:pPr>
              <w:pStyle w:val="TableParagraph"/>
              <w:spacing w:line="273" w:lineRule="exact"/>
              <w:ind w:left="75"/>
              <w:rPr>
                <w:sz w:val="24"/>
              </w:rPr>
            </w:pPr>
            <w:r>
              <w:rPr>
                <w:spacing w:val="-2"/>
                <w:sz w:val="24"/>
              </w:rPr>
              <w:t>Микроскопдемонстрационный</w:t>
            </w:r>
          </w:p>
        </w:tc>
        <w:tc>
          <w:tcPr>
            <w:tcW w:w="753"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2.14.34.</w:t>
            </w:r>
          </w:p>
        </w:tc>
        <w:tc>
          <w:tcPr>
            <w:tcW w:w="7868" w:type="dxa"/>
          </w:tcPr>
          <w:p w:rsidR="001D2A95" w:rsidRDefault="0058257E">
            <w:pPr>
              <w:pStyle w:val="TableParagraph"/>
              <w:spacing w:line="266" w:lineRule="exact"/>
              <w:ind w:left="75"/>
              <w:rPr>
                <w:sz w:val="24"/>
              </w:rPr>
            </w:pPr>
            <w:r>
              <w:rPr>
                <w:sz w:val="24"/>
              </w:rPr>
              <w:t>Насосвакуумный</w:t>
            </w:r>
            <w:r>
              <w:rPr>
                <w:spacing w:val="-2"/>
                <w:sz w:val="24"/>
              </w:rPr>
              <w:t>Комовского</w:t>
            </w:r>
          </w:p>
        </w:tc>
        <w:tc>
          <w:tcPr>
            <w:tcW w:w="753"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2.14.35.</w:t>
            </w:r>
          </w:p>
        </w:tc>
        <w:tc>
          <w:tcPr>
            <w:tcW w:w="7868" w:type="dxa"/>
          </w:tcPr>
          <w:p w:rsidR="001D2A95" w:rsidRDefault="0058257E">
            <w:pPr>
              <w:pStyle w:val="TableParagraph"/>
              <w:spacing w:line="271" w:lineRule="exact"/>
              <w:ind w:left="75"/>
              <w:rPr>
                <w:sz w:val="24"/>
              </w:rPr>
            </w:pPr>
            <w:r>
              <w:rPr>
                <w:spacing w:val="-2"/>
                <w:sz w:val="24"/>
              </w:rPr>
              <w:t>Столикподъемный</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2.14.36.</w:t>
            </w:r>
          </w:p>
        </w:tc>
        <w:tc>
          <w:tcPr>
            <w:tcW w:w="7868" w:type="dxa"/>
          </w:tcPr>
          <w:p w:rsidR="001D2A95" w:rsidRDefault="0058257E">
            <w:pPr>
              <w:pStyle w:val="TableParagraph"/>
              <w:spacing w:line="271" w:lineRule="exact"/>
              <w:ind w:left="75"/>
              <w:rPr>
                <w:sz w:val="24"/>
              </w:rPr>
            </w:pPr>
            <w:r>
              <w:rPr>
                <w:spacing w:val="-2"/>
                <w:sz w:val="24"/>
              </w:rPr>
              <w:t>Штативдемонстрационныйфизический</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2.14.37.</w:t>
            </w:r>
          </w:p>
        </w:tc>
        <w:tc>
          <w:tcPr>
            <w:tcW w:w="7868" w:type="dxa"/>
          </w:tcPr>
          <w:p w:rsidR="001D2A95" w:rsidRDefault="0058257E">
            <w:pPr>
              <w:pStyle w:val="TableParagraph"/>
              <w:spacing w:line="271" w:lineRule="exact"/>
              <w:ind w:left="75"/>
              <w:rPr>
                <w:sz w:val="24"/>
              </w:rPr>
            </w:pPr>
            <w:r>
              <w:rPr>
                <w:spacing w:val="-2"/>
                <w:sz w:val="24"/>
              </w:rPr>
              <w:t>Электроплитка</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527" w:type="dxa"/>
            <w:gridSpan w:val="3"/>
          </w:tcPr>
          <w:p w:rsidR="001D2A95" w:rsidRDefault="0058257E">
            <w:pPr>
              <w:pStyle w:val="TableParagraph"/>
              <w:spacing w:line="271" w:lineRule="exact"/>
              <w:ind w:left="50"/>
              <w:rPr>
                <w:sz w:val="24"/>
              </w:rPr>
            </w:pPr>
            <w:r>
              <w:rPr>
                <w:spacing w:val="-2"/>
                <w:sz w:val="24"/>
              </w:rPr>
              <w:t>Демонстрационныеприборы.Механика</w:t>
            </w:r>
          </w:p>
        </w:tc>
      </w:tr>
      <w:tr w:rsidR="001D2A95">
        <w:trPr>
          <w:trHeight w:val="302"/>
        </w:trPr>
        <w:tc>
          <w:tcPr>
            <w:tcW w:w="9527"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2.14.38.</w:t>
            </w:r>
          </w:p>
        </w:tc>
        <w:tc>
          <w:tcPr>
            <w:tcW w:w="7868" w:type="dxa"/>
          </w:tcPr>
          <w:p w:rsidR="001D2A95" w:rsidRDefault="0058257E">
            <w:pPr>
              <w:pStyle w:val="TableParagraph"/>
              <w:spacing w:line="271" w:lineRule="exact"/>
              <w:ind w:left="75"/>
              <w:rPr>
                <w:sz w:val="24"/>
              </w:rPr>
            </w:pPr>
            <w:r>
              <w:rPr>
                <w:spacing w:val="-2"/>
                <w:sz w:val="24"/>
              </w:rPr>
              <w:t>Набордемонстрационныйпомеханическимявлениям</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06" w:type="dxa"/>
          </w:tcPr>
          <w:p w:rsidR="001D2A95" w:rsidRDefault="0058257E">
            <w:pPr>
              <w:pStyle w:val="TableParagraph"/>
              <w:spacing w:line="273" w:lineRule="exact"/>
              <w:ind w:left="10" w:right="19"/>
              <w:jc w:val="center"/>
              <w:rPr>
                <w:sz w:val="24"/>
              </w:rPr>
            </w:pPr>
            <w:r>
              <w:rPr>
                <w:spacing w:val="-2"/>
                <w:sz w:val="24"/>
              </w:rPr>
              <w:t>2.14.39.</w:t>
            </w:r>
          </w:p>
        </w:tc>
        <w:tc>
          <w:tcPr>
            <w:tcW w:w="7868" w:type="dxa"/>
          </w:tcPr>
          <w:p w:rsidR="001D2A95" w:rsidRDefault="0058257E">
            <w:pPr>
              <w:pStyle w:val="TableParagraph"/>
              <w:spacing w:line="273" w:lineRule="exact"/>
              <w:ind w:left="75"/>
              <w:rPr>
                <w:sz w:val="24"/>
              </w:rPr>
            </w:pPr>
            <w:r>
              <w:rPr>
                <w:spacing w:val="-2"/>
                <w:sz w:val="24"/>
              </w:rPr>
              <w:t>Набордемонстрационныйподинамикевращательногодвижения</w:t>
            </w:r>
          </w:p>
        </w:tc>
        <w:tc>
          <w:tcPr>
            <w:tcW w:w="753" w:type="dxa"/>
          </w:tcPr>
          <w:p w:rsidR="001D2A95" w:rsidRDefault="001D2A95">
            <w:pPr>
              <w:pStyle w:val="TableParagraph"/>
            </w:pPr>
          </w:p>
        </w:tc>
      </w:tr>
      <w:tr w:rsidR="001D2A95">
        <w:trPr>
          <w:trHeight w:val="300"/>
        </w:trPr>
        <w:tc>
          <w:tcPr>
            <w:tcW w:w="906" w:type="dxa"/>
          </w:tcPr>
          <w:p w:rsidR="001D2A95" w:rsidRDefault="0058257E">
            <w:pPr>
              <w:pStyle w:val="TableParagraph"/>
              <w:spacing w:line="263" w:lineRule="exact"/>
              <w:ind w:left="10" w:right="19"/>
              <w:jc w:val="center"/>
              <w:rPr>
                <w:sz w:val="24"/>
              </w:rPr>
            </w:pPr>
            <w:r>
              <w:rPr>
                <w:spacing w:val="-2"/>
                <w:sz w:val="24"/>
              </w:rPr>
              <w:t>2.14.40.</w:t>
            </w:r>
          </w:p>
        </w:tc>
        <w:tc>
          <w:tcPr>
            <w:tcW w:w="7868" w:type="dxa"/>
          </w:tcPr>
          <w:p w:rsidR="001D2A95" w:rsidRDefault="0058257E">
            <w:pPr>
              <w:pStyle w:val="TableParagraph"/>
              <w:spacing w:line="263" w:lineRule="exact"/>
              <w:ind w:left="75"/>
              <w:rPr>
                <w:sz w:val="24"/>
              </w:rPr>
            </w:pPr>
            <w:r>
              <w:rPr>
                <w:spacing w:val="-2"/>
                <w:sz w:val="24"/>
              </w:rPr>
              <w:t>Набордемонстрационныйпомеханическимколебаниям</w:t>
            </w:r>
          </w:p>
        </w:tc>
        <w:tc>
          <w:tcPr>
            <w:tcW w:w="753"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2.14.41.</w:t>
            </w:r>
          </w:p>
        </w:tc>
        <w:tc>
          <w:tcPr>
            <w:tcW w:w="7868" w:type="dxa"/>
          </w:tcPr>
          <w:p w:rsidR="001D2A95" w:rsidRDefault="0058257E">
            <w:pPr>
              <w:pStyle w:val="TableParagraph"/>
              <w:spacing w:line="271" w:lineRule="exact"/>
              <w:ind w:left="75"/>
              <w:rPr>
                <w:sz w:val="24"/>
              </w:rPr>
            </w:pPr>
            <w:r>
              <w:rPr>
                <w:spacing w:val="-2"/>
                <w:sz w:val="24"/>
              </w:rPr>
              <w:t>Набордемонстрационныйволновыхявлений</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2.14.42.</w:t>
            </w:r>
          </w:p>
        </w:tc>
        <w:tc>
          <w:tcPr>
            <w:tcW w:w="7868" w:type="dxa"/>
          </w:tcPr>
          <w:p w:rsidR="001D2A95" w:rsidRDefault="0058257E">
            <w:pPr>
              <w:pStyle w:val="TableParagraph"/>
              <w:spacing w:line="271" w:lineRule="exact"/>
              <w:ind w:left="75"/>
              <w:rPr>
                <w:sz w:val="24"/>
              </w:rPr>
            </w:pPr>
            <w:r>
              <w:rPr>
                <w:spacing w:val="-2"/>
                <w:sz w:val="24"/>
              </w:rPr>
              <w:t>ВедеркоАрхимеда</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2.14.43.</w:t>
            </w:r>
          </w:p>
        </w:tc>
        <w:tc>
          <w:tcPr>
            <w:tcW w:w="7868" w:type="dxa"/>
          </w:tcPr>
          <w:p w:rsidR="001D2A95" w:rsidRDefault="0058257E">
            <w:pPr>
              <w:pStyle w:val="TableParagraph"/>
              <w:spacing w:line="273" w:lineRule="exact"/>
              <w:ind w:left="75"/>
              <w:rPr>
                <w:sz w:val="24"/>
              </w:rPr>
            </w:pPr>
            <w:r>
              <w:rPr>
                <w:spacing w:val="-2"/>
                <w:sz w:val="24"/>
              </w:rPr>
              <w:t>МаятникМаксвелла</w:t>
            </w:r>
          </w:p>
        </w:tc>
        <w:tc>
          <w:tcPr>
            <w:tcW w:w="753" w:type="dxa"/>
          </w:tcPr>
          <w:p w:rsidR="001D2A95" w:rsidRDefault="001D2A95">
            <w:pPr>
              <w:pStyle w:val="TableParagraph"/>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2.14.44.</w:t>
            </w:r>
          </w:p>
        </w:tc>
        <w:tc>
          <w:tcPr>
            <w:tcW w:w="7868" w:type="dxa"/>
          </w:tcPr>
          <w:p w:rsidR="001D2A95" w:rsidRDefault="0058257E">
            <w:pPr>
              <w:pStyle w:val="TableParagraph"/>
              <w:spacing w:line="266" w:lineRule="exact"/>
              <w:ind w:left="75"/>
              <w:rPr>
                <w:sz w:val="24"/>
              </w:rPr>
            </w:pPr>
            <w:r>
              <w:rPr>
                <w:sz w:val="24"/>
              </w:rPr>
              <w:t>Набор</w:t>
            </w:r>
            <w:r>
              <w:rPr>
                <w:spacing w:val="-2"/>
                <w:sz w:val="24"/>
              </w:rPr>
              <w:t>телравногообъема</w:t>
            </w:r>
          </w:p>
        </w:tc>
        <w:tc>
          <w:tcPr>
            <w:tcW w:w="753"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2.14.45.</w:t>
            </w:r>
          </w:p>
        </w:tc>
        <w:tc>
          <w:tcPr>
            <w:tcW w:w="7868" w:type="dxa"/>
          </w:tcPr>
          <w:p w:rsidR="001D2A95" w:rsidRDefault="0058257E">
            <w:pPr>
              <w:pStyle w:val="TableParagraph"/>
              <w:spacing w:line="271" w:lineRule="exact"/>
              <w:ind w:left="75"/>
              <w:rPr>
                <w:sz w:val="24"/>
              </w:rPr>
            </w:pPr>
            <w:r>
              <w:rPr>
                <w:spacing w:val="-2"/>
                <w:sz w:val="24"/>
              </w:rPr>
              <w:t>Набортелравноймассы</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2.14.46.</w:t>
            </w:r>
          </w:p>
        </w:tc>
        <w:tc>
          <w:tcPr>
            <w:tcW w:w="7868" w:type="dxa"/>
          </w:tcPr>
          <w:p w:rsidR="001D2A95" w:rsidRDefault="0058257E">
            <w:pPr>
              <w:pStyle w:val="TableParagraph"/>
              <w:spacing w:line="271" w:lineRule="exact"/>
              <w:ind w:left="75"/>
              <w:rPr>
                <w:sz w:val="24"/>
              </w:rPr>
            </w:pPr>
            <w:r>
              <w:rPr>
                <w:sz w:val="24"/>
              </w:rPr>
              <w:t>Прибордлядемонстрацииатмосферного</w:t>
            </w:r>
            <w:r>
              <w:rPr>
                <w:spacing w:val="-2"/>
                <w:sz w:val="24"/>
              </w:rPr>
              <w:t>давления</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06" w:type="dxa"/>
          </w:tcPr>
          <w:p w:rsidR="001D2A95" w:rsidRDefault="0058257E">
            <w:pPr>
              <w:pStyle w:val="TableParagraph"/>
              <w:spacing w:line="271" w:lineRule="exact"/>
              <w:ind w:left="10" w:right="19"/>
              <w:jc w:val="center"/>
              <w:rPr>
                <w:sz w:val="24"/>
              </w:rPr>
            </w:pPr>
            <w:r>
              <w:rPr>
                <w:spacing w:val="-2"/>
                <w:sz w:val="24"/>
              </w:rPr>
              <w:t>2.14.47.</w:t>
            </w:r>
          </w:p>
        </w:tc>
        <w:tc>
          <w:tcPr>
            <w:tcW w:w="7868" w:type="dxa"/>
          </w:tcPr>
          <w:p w:rsidR="001D2A95" w:rsidRDefault="0058257E">
            <w:pPr>
              <w:pStyle w:val="TableParagraph"/>
              <w:spacing w:line="271" w:lineRule="exact"/>
              <w:ind w:left="75"/>
              <w:rPr>
                <w:sz w:val="24"/>
              </w:rPr>
            </w:pPr>
            <w:r>
              <w:rPr>
                <w:spacing w:val="-2"/>
                <w:sz w:val="24"/>
              </w:rPr>
              <w:t>Призманаклоняющаясясотвесом</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06" w:type="dxa"/>
          </w:tcPr>
          <w:p w:rsidR="001D2A95" w:rsidRDefault="0058257E">
            <w:pPr>
              <w:pStyle w:val="TableParagraph"/>
              <w:spacing w:line="268" w:lineRule="exact"/>
              <w:ind w:left="10" w:right="19"/>
              <w:jc w:val="center"/>
              <w:rPr>
                <w:sz w:val="24"/>
              </w:rPr>
            </w:pPr>
            <w:r>
              <w:rPr>
                <w:spacing w:val="-2"/>
                <w:sz w:val="24"/>
              </w:rPr>
              <w:t>2.14.48.</w:t>
            </w:r>
          </w:p>
        </w:tc>
        <w:tc>
          <w:tcPr>
            <w:tcW w:w="7868" w:type="dxa"/>
          </w:tcPr>
          <w:p w:rsidR="001D2A95" w:rsidRDefault="0058257E">
            <w:pPr>
              <w:pStyle w:val="TableParagraph"/>
              <w:spacing w:line="268" w:lineRule="exact"/>
              <w:ind w:left="75"/>
              <w:rPr>
                <w:sz w:val="24"/>
              </w:rPr>
            </w:pPr>
            <w:r>
              <w:rPr>
                <w:spacing w:val="-2"/>
                <w:sz w:val="24"/>
              </w:rPr>
              <w:t>Рычагдемонстрационный</w:t>
            </w:r>
          </w:p>
        </w:tc>
        <w:tc>
          <w:tcPr>
            <w:tcW w:w="753" w:type="dxa"/>
          </w:tcPr>
          <w:p w:rsidR="001D2A95" w:rsidRDefault="0058257E">
            <w:pPr>
              <w:pStyle w:val="TableParagraph"/>
              <w:spacing w:line="268" w:lineRule="exact"/>
              <w:ind w:right="47"/>
              <w:jc w:val="right"/>
              <w:rPr>
                <w:sz w:val="24"/>
              </w:rPr>
            </w:pPr>
            <w:r>
              <w:rPr>
                <w:spacing w:val="-10"/>
                <w:sz w:val="24"/>
              </w:rPr>
              <w:t>+</w:t>
            </w:r>
          </w:p>
        </w:tc>
      </w:tr>
      <w:tr w:rsidR="001D2A95">
        <w:trPr>
          <w:trHeight w:val="302"/>
        </w:trPr>
        <w:tc>
          <w:tcPr>
            <w:tcW w:w="906" w:type="dxa"/>
          </w:tcPr>
          <w:p w:rsidR="001D2A95" w:rsidRDefault="0058257E">
            <w:pPr>
              <w:pStyle w:val="TableParagraph"/>
              <w:spacing w:line="268" w:lineRule="exact"/>
              <w:ind w:left="10" w:right="19"/>
              <w:jc w:val="center"/>
              <w:rPr>
                <w:sz w:val="24"/>
              </w:rPr>
            </w:pPr>
            <w:r>
              <w:rPr>
                <w:spacing w:val="-2"/>
                <w:sz w:val="24"/>
              </w:rPr>
              <w:t>2.14.49.</w:t>
            </w:r>
          </w:p>
        </w:tc>
        <w:tc>
          <w:tcPr>
            <w:tcW w:w="7868" w:type="dxa"/>
          </w:tcPr>
          <w:p w:rsidR="001D2A95" w:rsidRDefault="0058257E">
            <w:pPr>
              <w:pStyle w:val="TableParagraph"/>
              <w:spacing w:line="268" w:lineRule="exact"/>
              <w:ind w:left="75"/>
              <w:rPr>
                <w:sz w:val="24"/>
              </w:rPr>
            </w:pPr>
            <w:r>
              <w:rPr>
                <w:spacing w:val="-2"/>
                <w:sz w:val="24"/>
              </w:rPr>
              <w:t>Сосудысообщающиеся</w:t>
            </w:r>
          </w:p>
        </w:tc>
        <w:tc>
          <w:tcPr>
            <w:tcW w:w="753" w:type="dxa"/>
          </w:tcPr>
          <w:p w:rsidR="001D2A95" w:rsidRDefault="0058257E">
            <w:pPr>
              <w:pStyle w:val="TableParagraph"/>
              <w:spacing w:line="268"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68" w:lineRule="exact"/>
              <w:ind w:left="10" w:right="19"/>
              <w:jc w:val="center"/>
              <w:rPr>
                <w:sz w:val="24"/>
              </w:rPr>
            </w:pPr>
            <w:r>
              <w:rPr>
                <w:spacing w:val="-2"/>
                <w:sz w:val="24"/>
              </w:rPr>
              <w:t>2.14.50.</w:t>
            </w:r>
          </w:p>
        </w:tc>
        <w:tc>
          <w:tcPr>
            <w:tcW w:w="7868" w:type="dxa"/>
          </w:tcPr>
          <w:p w:rsidR="001D2A95" w:rsidRDefault="0058257E">
            <w:pPr>
              <w:pStyle w:val="TableParagraph"/>
              <w:spacing w:line="268" w:lineRule="exact"/>
              <w:ind w:left="75"/>
              <w:rPr>
                <w:sz w:val="24"/>
              </w:rPr>
            </w:pPr>
            <w:r>
              <w:rPr>
                <w:sz w:val="24"/>
              </w:rPr>
              <w:t>Стакан</w:t>
            </w:r>
            <w:r>
              <w:rPr>
                <w:spacing w:val="-2"/>
                <w:sz w:val="24"/>
              </w:rPr>
              <w:t xml:space="preserve"> отливнойдемонстрационный</w:t>
            </w:r>
          </w:p>
        </w:tc>
        <w:tc>
          <w:tcPr>
            <w:tcW w:w="753" w:type="dxa"/>
          </w:tcPr>
          <w:p w:rsidR="001D2A95" w:rsidRDefault="0058257E">
            <w:pPr>
              <w:pStyle w:val="TableParagraph"/>
              <w:spacing w:line="268"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73" w:lineRule="exact"/>
              <w:ind w:left="10" w:right="19"/>
              <w:jc w:val="center"/>
              <w:rPr>
                <w:sz w:val="24"/>
              </w:rPr>
            </w:pPr>
            <w:r>
              <w:rPr>
                <w:spacing w:val="-2"/>
                <w:sz w:val="24"/>
              </w:rPr>
              <w:t>2.14.51.</w:t>
            </w:r>
          </w:p>
        </w:tc>
        <w:tc>
          <w:tcPr>
            <w:tcW w:w="7868" w:type="dxa"/>
          </w:tcPr>
          <w:p w:rsidR="001D2A95" w:rsidRDefault="0058257E">
            <w:pPr>
              <w:pStyle w:val="TableParagraph"/>
              <w:spacing w:line="273" w:lineRule="exact"/>
              <w:ind w:left="75"/>
              <w:rPr>
                <w:sz w:val="24"/>
              </w:rPr>
            </w:pPr>
            <w:r>
              <w:rPr>
                <w:spacing w:val="-2"/>
                <w:sz w:val="24"/>
              </w:rPr>
              <w:t>ТрубкаНьютона</w:t>
            </w:r>
          </w:p>
        </w:tc>
        <w:tc>
          <w:tcPr>
            <w:tcW w:w="753" w:type="dxa"/>
          </w:tcPr>
          <w:p w:rsidR="001D2A95" w:rsidRDefault="001D2A95">
            <w:pPr>
              <w:pStyle w:val="TableParagraph"/>
            </w:pPr>
          </w:p>
        </w:tc>
      </w:tr>
      <w:tr w:rsidR="001D2A95">
        <w:trPr>
          <w:trHeight w:val="302"/>
        </w:trPr>
        <w:tc>
          <w:tcPr>
            <w:tcW w:w="906" w:type="dxa"/>
          </w:tcPr>
          <w:p w:rsidR="001D2A95" w:rsidRDefault="0058257E">
            <w:pPr>
              <w:pStyle w:val="TableParagraph"/>
              <w:spacing w:line="269" w:lineRule="exact"/>
              <w:ind w:left="10" w:right="19"/>
              <w:jc w:val="center"/>
              <w:rPr>
                <w:sz w:val="24"/>
              </w:rPr>
            </w:pPr>
            <w:r>
              <w:rPr>
                <w:spacing w:val="-2"/>
                <w:sz w:val="24"/>
              </w:rPr>
              <w:t>2.14.52.</w:t>
            </w:r>
          </w:p>
        </w:tc>
        <w:tc>
          <w:tcPr>
            <w:tcW w:w="7868" w:type="dxa"/>
          </w:tcPr>
          <w:p w:rsidR="001D2A95" w:rsidRDefault="0058257E">
            <w:pPr>
              <w:pStyle w:val="TableParagraph"/>
              <w:spacing w:line="269" w:lineRule="exact"/>
              <w:ind w:left="75"/>
              <w:rPr>
                <w:sz w:val="24"/>
              </w:rPr>
            </w:pPr>
            <w:r>
              <w:rPr>
                <w:spacing w:val="-2"/>
                <w:sz w:val="24"/>
              </w:rPr>
              <w:t>ШарПаскаля</w:t>
            </w:r>
          </w:p>
        </w:tc>
        <w:tc>
          <w:tcPr>
            <w:tcW w:w="753" w:type="dxa"/>
          </w:tcPr>
          <w:p w:rsidR="001D2A95" w:rsidRDefault="0058257E">
            <w:pPr>
              <w:pStyle w:val="TableParagraph"/>
              <w:spacing w:line="269" w:lineRule="exact"/>
              <w:ind w:right="47"/>
              <w:jc w:val="right"/>
              <w:rPr>
                <w:sz w:val="24"/>
              </w:rPr>
            </w:pPr>
            <w:r>
              <w:rPr>
                <w:spacing w:val="-10"/>
                <w:sz w:val="24"/>
              </w:rPr>
              <w:t>+</w:t>
            </w:r>
          </w:p>
        </w:tc>
      </w:tr>
      <w:tr w:rsidR="001D2A95">
        <w:trPr>
          <w:trHeight w:val="304"/>
        </w:trPr>
        <w:tc>
          <w:tcPr>
            <w:tcW w:w="9527" w:type="dxa"/>
            <w:gridSpan w:val="3"/>
          </w:tcPr>
          <w:p w:rsidR="001D2A95" w:rsidRDefault="0058257E">
            <w:pPr>
              <w:pStyle w:val="TableParagraph"/>
              <w:spacing w:line="268" w:lineRule="exact"/>
              <w:ind w:left="50"/>
              <w:rPr>
                <w:sz w:val="24"/>
              </w:rPr>
            </w:pPr>
            <w:r>
              <w:rPr>
                <w:spacing w:val="-2"/>
                <w:sz w:val="24"/>
              </w:rPr>
              <w:t>Демонстрационныеприборы.Молекулярнаяфизика</w:t>
            </w:r>
          </w:p>
        </w:tc>
      </w:tr>
      <w:tr w:rsidR="001D2A95">
        <w:trPr>
          <w:trHeight w:val="307"/>
        </w:trPr>
        <w:tc>
          <w:tcPr>
            <w:tcW w:w="9527"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444"/>
        </w:trPr>
        <w:tc>
          <w:tcPr>
            <w:tcW w:w="906" w:type="dxa"/>
          </w:tcPr>
          <w:p w:rsidR="001D2A95" w:rsidRDefault="0058257E">
            <w:pPr>
              <w:pStyle w:val="TableParagraph"/>
              <w:spacing w:line="271" w:lineRule="exact"/>
              <w:ind w:left="10" w:right="19"/>
              <w:jc w:val="center"/>
              <w:rPr>
                <w:sz w:val="24"/>
              </w:rPr>
            </w:pPr>
            <w:r>
              <w:rPr>
                <w:spacing w:val="-2"/>
                <w:sz w:val="24"/>
              </w:rPr>
              <w:t>2.14.53.</w:t>
            </w:r>
          </w:p>
        </w:tc>
        <w:tc>
          <w:tcPr>
            <w:tcW w:w="7868" w:type="dxa"/>
          </w:tcPr>
          <w:p w:rsidR="001D2A95" w:rsidRDefault="0058257E">
            <w:pPr>
              <w:pStyle w:val="TableParagraph"/>
              <w:spacing w:line="271" w:lineRule="exact"/>
              <w:ind w:left="75"/>
              <w:rPr>
                <w:sz w:val="24"/>
              </w:rPr>
            </w:pPr>
            <w:r>
              <w:rPr>
                <w:spacing w:val="-2"/>
                <w:sz w:val="24"/>
              </w:rPr>
              <w:t>Набордемонстрационныйпомолекулярнойфизикеитепловымявлениям</w:t>
            </w:r>
          </w:p>
        </w:tc>
        <w:tc>
          <w:tcPr>
            <w:tcW w:w="753" w:type="dxa"/>
          </w:tcPr>
          <w:p w:rsidR="001D2A95" w:rsidRDefault="001D2A95">
            <w:pPr>
              <w:pStyle w:val="TableParagraph"/>
              <w:rPr>
                <w:sz w:val="24"/>
              </w:rPr>
            </w:pPr>
          </w:p>
        </w:tc>
      </w:tr>
      <w:tr w:rsidR="001D2A95">
        <w:trPr>
          <w:trHeight w:val="446"/>
        </w:trPr>
        <w:tc>
          <w:tcPr>
            <w:tcW w:w="906" w:type="dxa"/>
          </w:tcPr>
          <w:p w:rsidR="001D2A95" w:rsidRDefault="0058257E">
            <w:pPr>
              <w:pStyle w:val="TableParagraph"/>
              <w:spacing w:before="131"/>
              <w:ind w:left="10" w:right="19"/>
              <w:jc w:val="center"/>
              <w:rPr>
                <w:sz w:val="24"/>
              </w:rPr>
            </w:pPr>
            <w:r>
              <w:rPr>
                <w:spacing w:val="-2"/>
                <w:sz w:val="24"/>
              </w:rPr>
              <w:t>2.14.54.</w:t>
            </w:r>
          </w:p>
        </w:tc>
        <w:tc>
          <w:tcPr>
            <w:tcW w:w="7868" w:type="dxa"/>
          </w:tcPr>
          <w:p w:rsidR="001D2A95" w:rsidRDefault="0058257E">
            <w:pPr>
              <w:pStyle w:val="TableParagraph"/>
              <w:spacing w:before="131"/>
              <w:ind w:left="75"/>
              <w:rPr>
                <w:sz w:val="24"/>
              </w:rPr>
            </w:pPr>
            <w:r>
              <w:rPr>
                <w:spacing w:val="-2"/>
                <w:sz w:val="24"/>
              </w:rPr>
              <w:t>Набордемонстрационныйпогазовымзаконам</w:t>
            </w:r>
          </w:p>
        </w:tc>
        <w:tc>
          <w:tcPr>
            <w:tcW w:w="753" w:type="dxa"/>
          </w:tcPr>
          <w:p w:rsidR="001D2A95" w:rsidRDefault="001D2A95">
            <w:pPr>
              <w:pStyle w:val="TableParagraph"/>
              <w:rPr>
                <w:sz w:val="24"/>
              </w:rPr>
            </w:pP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2.14.55.</w:t>
            </w:r>
          </w:p>
        </w:tc>
        <w:tc>
          <w:tcPr>
            <w:tcW w:w="7868" w:type="dxa"/>
          </w:tcPr>
          <w:p w:rsidR="001D2A95" w:rsidRDefault="0058257E">
            <w:pPr>
              <w:pStyle w:val="TableParagraph"/>
              <w:spacing w:line="273" w:lineRule="exact"/>
              <w:ind w:left="75"/>
              <w:rPr>
                <w:sz w:val="24"/>
              </w:rPr>
            </w:pPr>
            <w:r>
              <w:rPr>
                <w:spacing w:val="-2"/>
                <w:sz w:val="24"/>
              </w:rPr>
              <w:t>Наборкапилляров</w:t>
            </w:r>
          </w:p>
        </w:tc>
        <w:tc>
          <w:tcPr>
            <w:tcW w:w="753"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2.14.56.</w:t>
            </w:r>
          </w:p>
        </w:tc>
        <w:tc>
          <w:tcPr>
            <w:tcW w:w="7868" w:type="dxa"/>
          </w:tcPr>
          <w:p w:rsidR="001D2A95" w:rsidRDefault="0058257E">
            <w:pPr>
              <w:pStyle w:val="TableParagraph"/>
              <w:spacing w:line="266" w:lineRule="exact"/>
              <w:ind w:left="75"/>
              <w:rPr>
                <w:sz w:val="24"/>
              </w:rPr>
            </w:pPr>
            <w:r>
              <w:rPr>
                <w:spacing w:val="-2"/>
                <w:sz w:val="24"/>
              </w:rPr>
              <w:t>Трубкадлядемонстрацииконвекциивжидкости</w:t>
            </w:r>
          </w:p>
        </w:tc>
        <w:tc>
          <w:tcPr>
            <w:tcW w:w="753"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2.14.57.</w:t>
            </w:r>
          </w:p>
        </w:tc>
        <w:tc>
          <w:tcPr>
            <w:tcW w:w="7868" w:type="dxa"/>
          </w:tcPr>
          <w:p w:rsidR="001D2A95" w:rsidRDefault="0058257E">
            <w:pPr>
              <w:pStyle w:val="TableParagraph"/>
              <w:spacing w:line="271" w:lineRule="exact"/>
              <w:ind w:left="75"/>
              <w:rPr>
                <w:sz w:val="24"/>
              </w:rPr>
            </w:pPr>
            <w:r>
              <w:rPr>
                <w:sz w:val="24"/>
              </w:rPr>
              <w:t>Цилиндрысвинцовыесо</w:t>
            </w:r>
            <w:r>
              <w:rPr>
                <w:spacing w:val="-2"/>
                <w:sz w:val="24"/>
              </w:rPr>
              <w:t>стругом</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2.14.58.</w:t>
            </w:r>
          </w:p>
        </w:tc>
        <w:tc>
          <w:tcPr>
            <w:tcW w:w="7868" w:type="dxa"/>
          </w:tcPr>
          <w:p w:rsidR="001D2A95" w:rsidRDefault="0058257E">
            <w:pPr>
              <w:pStyle w:val="TableParagraph"/>
              <w:spacing w:line="271" w:lineRule="exact"/>
              <w:ind w:left="75"/>
              <w:rPr>
                <w:sz w:val="24"/>
              </w:rPr>
            </w:pPr>
            <w:r>
              <w:rPr>
                <w:sz w:val="24"/>
              </w:rPr>
              <w:t>Шарс</w:t>
            </w:r>
            <w:r>
              <w:rPr>
                <w:spacing w:val="-2"/>
                <w:sz w:val="24"/>
              </w:rPr>
              <w:t>кольцом</w:t>
            </w:r>
          </w:p>
        </w:tc>
        <w:tc>
          <w:tcPr>
            <w:tcW w:w="753" w:type="dxa"/>
          </w:tcPr>
          <w:p w:rsidR="001D2A95" w:rsidRDefault="0058257E">
            <w:pPr>
              <w:pStyle w:val="TableParagraph"/>
              <w:spacing w:line="271" w:lineRule="exact"/>
              <w:ind w:right="47"/>
              <w:jc w:val="right"/>
              <w:rPr>
                <w:sz w:val="24"/>
              </w:rPr>
            </w:pPr>
            <w:r>
              <w:rPr>
                <w:spacing w:val="-10"/>
                <w:sz w:val="24"/>
              </w:rPr>
              <w:t>+</w:t>
            </w:r>
          </w:p>
        </w:tc>
      </w:tr>
      <w:tr w:rsidR="001D2A95">
        <w:trPr>
          <w:trHeight w:val="305"/>
        </w:trPr>
        <w:tc>
          <w:tcPr>
            <w:tcW w:w="8774" w:type="dxa"/>
            <w:gridSpan w:val="2"/>
          </w:tcPr>
          <w:p w:rsidR="001D2A95" w:rsidRDefault="0058257E">
            <w:pPr>
              <w:pStyle w:val="TableParagraph"/>
              <w:spacing w:line="271" w:lineRule="exact"/>
              <w:ind w:left="50"/>
              <w:rPr>
                <w:sz w:val="24"/>
              </w:rPr>
            </w:pPr>
            <w:r>
              <w:rPr>
                <w:spacing w:val="-2"/>
                <w:sz w:val="24"/>
              </w:rPr>
              <w:t>Демонстрационныеприборы.Электродинамикаизвуковыеволны</w:t>
            </w:r>
          </w:p>
        </w:tc>
        <w:tc>
          <w:tcPr>
            <w:tcW w:w="753" w:type="dxa"/>
          </w:tcPr>
          <w:p w:rsidR="001D2A95" w:rsidRDefault="001D2A95">
            <w:pPr>
              <w:pStyle w:val="TableParagraph"/>
            </w:pPr>
          </w:p>
        </w:tc>
      </w:tr>
      <w:tr w:rsidR="001D2A95">
        <w:trPr>
          <w:trHeight w:val="305"/>
        </w:trPr>
        <w:tc>
          <w:tcPr>
            <w:tcW w:w="8774" w:type="dxa"/>
            <w:gridSpan w:val="2"/>
          </w:tcPr>
          <w:p w:rsidR="001D2A95" w:rsidRDefault="0058257E">
            <w:pPr>
              <w:pStyle w:val="TableParagraph"/>
              <w:spacing w:line="269" w:lineRule="exact"/>
              <w:ind w:left="50"/>
              <w:rPr>
                <w:sz w:val="24"/>
              </w:rPr>
            </w:pPr>
            <w:r>
              <w:rPr>
                <w:spacing w:val="-2"/>
                <w:sz w:val="24"/>
              </w:rPr>
              <w:t>Дополнительноевариативноеоборудование</w:t>
            </w:r>
          </w:p>
        </w:tc>
        <w:tc>
          <w:tcPr>
            <w:tcW w:w="753" w:type="dxa"/>
          </w:tcPr>
          <w:p w:rsidR="001D2A95" w:rsidRDefault="001D2A95">
            <w:pPr>
              <w:pStyle w:val="TableParagraph"/>
            </w:pPr>
          </w:p>
        </w:tc>
      </w:tr>
      <w:tr w:rsidR="001D2A95">
        <w:trPr>
          <w:trHeight w:val="304"/>
        </w:trPr>
        <w:tc>
          <w:tcPr>
            <w:tcW w:w="906" w:type="dxa"/>
          </w:tcPr>
          <w:p w:rsidR="001D2A95" w:rsidRDefault="0058257E">
            <w:pPr>
              <w:pStyle w:val="TableParagraph"/>
              <w:spacing w:line="271" w:lineRule="exact"/>
              <w:ind w:left="10" w:right="19"/>
              <w:jc w:val="center"/>
              <w:rPr>
                <w:sz w:val="24"/>
              </w:rPr>
            </w:pPr>
            <w:r>
              <w:rPr>
                <w:spacing w:val="-2"/>
                <w:sz w:val="24"/>
              </w:rPr>
              <w:t>2.14.59.</w:t>
            </w:r>
          </w:p>
        </w:tc>
        <w:tc>
          <w:tcPr>
            <w:tcW w:w="7868" w:type="dxa"/>
          </w:tcPr>
          <w:p w:rsidR="001D2A95" w:rsidRDefault="0058257E">
            <w:pPr>
              <w:pStyle w:val="TableParagraph"/>
              <w:spacing w:line="271" w:lineRule="exact"/>
              <w:ind w:left="75"/>
              <w:rPr>
                <w:sz w:val="24"/>
              </w:rPr>
            </w:pPr>
            <w:r>
              <w:rPr>
                <w:spacing w:val="-2"/>
                <w:sz w:val="24"/>
              </w:rPr>
              <w:t>Высоковольтныйисточник</w:t>
            </w:r>
          </w:p>
        </w:tc>
        <w:tc>
          <w:tcPr>
            <w:tcW w:w="753" w:type="dxa"/>
          </w:tcPr>
          <w:p w:rsidR="001D2A95" w:rsidRDefault="001D2A95">
            <w:pPr>
              <w:pStyle w:val="TableParagraph"/>
            </w:pPr>
          </w:p>
        </w:tc>
      </w:tr>
      <w:tr w:rsidR="001D2A95">
        <w:trPr>
          <w:trHeight w:val="295"/>
        </w:trPr>
        <w:tc>
          <w:tcPr>
            <w:tcW w:w="906" w:type="dxa"/>
          </w:tcPr>
          <w:p w:rsidR="001D2A95" w:rsidRDefault="0058257E">
            <w:pPr>
              <w:pStyle w:val="TableParagraph"/>
              <w:spacing w:line="268" w:lineRule="exact"/>
              <w:ind w:left="10" w:right="19"/>
              <w:jc w:val="center"/>
              <w:rPr>
                <w:sz w:val="24"/>
              </w:rPr>
            </w:pPr>
            <w:r>
              <w:rPr>
                <w:spacing w:val="-2"/>
                <w:sz w:val="24"/>
              </w:rPr>
              <w:t>2.14.60.</w:t>
            </w:r>
          </w:p>
        </w:tc>
        <w:tc>
          <w:tcPr>
            <w:tcW w:w="7868" w:type="dxa"/>
          </w:tcPr>
          <w:p w:rsidR="001D2A95" w:rsidRDefault="0058257E">
            <w:pPr>
              <w:pStyle w:val="TableParagraph"/>
              <w:spacing w:line="268" w:lineRule="exact"/>
              <w:ind w:left="75"/>
              <w:rPr>
                <w:sz w:val="24"/>
              </w:rPr>
            </w:pPr>
            <w:r>
              <w:rPr>
                <w:spacing w:val="-2"/>
                <w:sz w:val="24"/>
              </w:rPr>
              <w:t>ГенераторВан-де-Граафа</w:t>
            </w:r>
          </w:p>
        </w:tc>
        <w:tc>
          <w:tcPr>
            <w:tcW w:w="753" w:type="dxa"/>
          </w:tcPr>
          <w:p w:rsidR="001D2A95" w:rsidRDefault="001D2A95">
            <w:pPr>
              <w:pStyle w:val="TableParagraph"/>
            </w:pPr>
          </w:p>
        </w:tc>
      </w:tr>
      <w:tr w:rsidR="001D2A95">
        <w:trPr>
          <w:trHeight w:val="276"/>
        </w:trPr>
        <w:tc>
          <w:tcPr>
            <w:tcW w:w="906" w:type="dxa"/>
          </w:tcPr>
          <w:p w:rsidR="001D2A95" w:rsidRDefault="0058257E">
            <w:pPr>
              <w:pStyle w:val="TableParagraph"/>
              <w:spacing w:line="257" w:lineRule="exact"/>
              <w:ind w:left="10" w:right="19"/>
              <w:jc w:val="center"/>
              <w:rPr>
                <w:sz w:val="24"/>
              </w:rPr>
            </w:pPr>
            <w:r>
              <w:rPr>
                <w:spacing w:val="-2"/>
                <w:sz w:val="24"/>
              </w:rPr>
              <w:t>2.14.61.</w:t>
            </w:r>
          </w:p>
        </w:tc>
        <w:tc>
          <w:tcPr>
            <w:tcW w:w="7868" w:type="dxa"/>
          </w:tcPr>
          <w:p w:rsidR="001D2A95" w:rsidRDefault="0058257E">
            <w:pPr>
              <w:pStyle w:val="TableParagraph"/>
              <w:spacing w:line="257" w:lineRule="exact"/>
              <w:ind w:left="75"/>
              <w:rPr>
                <w:sz w:val="24"/>
              </w:rPr>
            </w:pPr>
            <w:r>
              <w:rPr>
                <w:spacing w:val="-2"/>
                <w:sz w:val="24"/>
              </w:rPr>
              <w:t>Дозиметр</w:t>
            </w:r>
          </w:p>
        </w:tc>
        <w:tc>
          <w:tcPr>
            <w:tcW w:w="753" w:type="dxa"/>
          </w:tcPr>
          <w:p w:rsidR="001D2A95" w:rsidRDefault="001D2A95">
            <w:pPr>
              <w:pStyle w:val="TableParagraph"/>
              <w:rPr>
                <w:sz w:val="20"/>
              </w:rPr>
            </w:pPr>
          </w:p>
        </w:tc>
      </w:tr>
    </w:tbl>
    <w:p w:rsidR="001D2A95" w:rsidRDefault="001D2A95">
      <w:pPr>
        <w:pStyle w:val="a3"/>
        <w:spacing w:before="220"/>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508</w:t>
      </w:r>
    </w:p>
    <w:tbl>
      <w:tblPr>
        <w:tblStyle w:val="TableNormal"/>
        <w:tblW w:w="0" w:type="auto"/>
        <w:tblInd w:w="825" w:type="dxa"/>
        <w:tblLayout w:type="fixed"/>
        <w:tblLook w:val="01E0"/>
      </w:tblPr>
      <w:tblGrid>
        <w:gridCol w:w="963"/>
        <w:gridCol w:w="7916"/>
        <w:gridCol w:w="647"/>
      </w:tblGrid>
      <w:tr w:rsidR="001D2A95">
        <w:trPr>
          <w:trHeight w:val="279"/>
        </w:trPr>
        <w:tc>
          <w:tcPr>
            <w:tcW w:w="963" w:type="dxa"/>
          </w:tcPr>
          <w:p w:rsidR="001D2A95" w:rsidRDefault="0058257E">
            <w:pPr>
              <w:pStyle w:val="TableParagraph"/>
              <w:spacing w:line="250" w:lineRule="exact"/>
              <w:ind w:left="59"/>
              <w:rPr>
                <w:sz w:val="24"/>
              </w:rPr>
            </w:pPr>
            <w:r>
              <w:rPr>
                <w:spacing w:val="-2"/>
                <w:sz w:val="24"/>
              </w:rPr>
              <w:t>2.14.62.</w:t>
            </w:r>
          </w:p>
        </w:tc>
        <w:tc>
          <w:tcPr>
            <w:tcW w:w="7916" w:type="dxa"/>
          </w:tcPr>
          <w:p w:rsidR="001D2A95" w:rsidRDefault="0058257E">
            <w:pPr>
              <w:pStyle w:val="TableParagraph"/>
              <w:spacing w:line="250" w:lineRule="exact"/>
              <w:ind w:left="18"/>
              <w:rPr>
                <w:sz w:val="24"/>
              </w:rPr>
            </w:pPr>
            <w:r>
              <w:rPr>
                <w:spacing w:val="-2"/>
                <w:sz w:val="24"/>
              </w:rPr>
              <w:t>Камертонынарезонансныхящиках</w:t>
            </w:r>
          </w:p>
        </w:tc>
        <w:tc>
          <w:tcPr>
            <w:tcW w:w="647" w:type="dxa"/>
          </w:tcPr>
          <w:p w:rsidR="001D2A95" w:rsidRDefault="0058257E">
            <w:pPr>
              <w:pStyle w:val="TableParagraph"/>
              <w:spacing w:line="250" w:lineRule="exact"/>
              <w:ind w:right="46"/>
              <w:jc w:val="right"/>
              <w:rPr>
                <w:sz w:val="24"/>
              </w:rPr>
            </w:pPr>
            <w:r>
              <w:rPr>
                <w:spacing w:val="-10"/>
                <w:sz w:val="24"/>
              </w:rPr>
              <w:t>+</w:t>
            </w:r>
          </w:p>
        </w:tc>
      </w:tr>
      <w:tr w:rsidR="001D2A95">
        <w:trPr>
          <w:trHeight w:val="578"/>
        </w:trPr>
        <w:tc>
          <w:tcPr>
            <w:tcW w:w="963" w:type="dxa"/>
          </w:tcPr>
          <w:p w:rsidR="001D2A95" w:rsidRDefault="0058257E">
            <w:pPr>
              <w:pStyle w:val="TableParagraph"/>
              <w:spacing w:line="268" w:lineRule="exact"/>
              <w:ind w:left="59"/>
              <w:rPr>
                <w:sz w:val="24"/>
              </w:rPr>
            </w:pPr>
            <w:r>
              <w:rPr>
                <w:spacing w:val="-2"/>
                <w:sz w:val="24"/>
              </w:rPr>
              <w:t>2.14.63.</w:t>
            </w:r>
          </w:p>
        </w:tc>
        <w:tc>
          <w:tcPr>
            <w:tcW w:w="7916" w:type="dxa"/>
          </w:tcPr>
          <w:p w:rsidR="001D2A95" w:rsidRDefault="0058257E">
            <w:pPr>
              <w:pStyle w:val="TableParagraph"/>
              <w:spacing w:line="242" w:lineRule="auto"/>
              <w:ind w:left="18"/>
              <w:rPr>
                <w:sz w:val="24"/>
              </w:rPr>
            </w:pPr>
            <w:r>
              <w:rPr>
                <w:spacing w:val="-2"/>
                <w:sz w:val="24"/>
              </w:rPr>
              <w:t xml:space="preserve">Комплектприборовипринадлежностейдлядемонстрациисвойств </w:t>
            </w:r>
            <w:r>
              <w:rPr>
                <w:sz w:val="24"/>
              </w:rPr>
              <w:t>электромагнитных волн</w:t>
            </w:r>
          </w:p>
        </w:tc>
        <w:tc>
          <w:tcPr>
            <w:tcW w:w="647" w:type="dxa"/>
          </w:tcPr>
          <w:p w:rsidR="001D2A95" w:rsidRDefault="0058257E">
            <w:pPr>
              <w:pStyle w:val="TableParagraph"/>
              <w:spacing w:line="268" w:lineRule="exact"/>
              <w:ind w:right="46"/>
              <w:jc w:val="right"/>
              <w:rPr>
                <w:sz w:val="24"/>
              </w:rPr>
            </w:pPr>
            <w:r>
              <w:rPr>
                <w:spacing w:val="-10"/>
                <w:sz w:val="24"/>
              </w:rPr>
              <w:t>+</w:t>
            </w:r>
          </w:p>
        </w:tc>
      </w:tr>
      <w:tr w:rsidR="001D2A95">
        <w:trPr>
          <w:trHeight w:val="449"/>
        </w:trPr>
        <w:tc>
          <w:tcPr>
            <w:tcW w:w="963" w:type="dxa"/>
          </w:tcPr>
          <w:p w:rsidR="001D2A95" w:rsidRDefault="0058257E">
            <w:pPr>
              <w:pStyle w:val="TableParagraph"/>
              <w:spacing w:line="275" w:lineRule="exact"/>
              <w:ind w:left="59"/>
              <w:rPr>
                <w:sz w:val="24"/>
              </w:rPr>
            </w:pPr>
            <w:r>
              <w:rPr>
                <w:spacing w:val="-2"/>
                <w:sz w:val="24"/>
              </w:rPr>
              <w:t>2.14.64.</w:t>
            </w:r>
          </w:p>
        </w:tc>
        <w:tc>
          <w:tcPr>
            <w:tcW w:w="7916" w:type="dxa"/>
          </w:tcPr>
          <w:p w:rsidR="001D2A95" w:rsidRDefault="0058257E">
            <w:pPr>
              <w:pStyle w:val="TableParagraph"/>
              <w:spacing w:line="271" w:lineRule="exact"/>
              <w:ind w:left="18"/>
              <w:rPr>
                <w:sz w:val="24"/>
              </w:rPr>
            </w:pPr>
            <w:r>
              <w:rPr>
                <w:spacing w:val="-2"/>
                <w:sz w:val="24"/>
              </w:rPr>
              <w:t>Комплектприборовдляизученияпринциповрадиоприемаирадиопередачи</w:t>
            </w:r>
          </w:p>
        </w:tc>
        <w:tc>
          <w:tcPr>
            <w:tcW w:w="647" w:type="dxa"/>
          </w:tcPr>
          <w:p w:rsidR="001D2A95" w:rsidRDefault="0058257E">
            <w:pPr>
              <w:pStyle w:val="TableParagraph"/>
              <w:spacing w:line="275" w:lineRule="exact"/>
              <w:ind w:right="46"/>
              <w:jc w:val="right"/>
              <w:rPr>
                <w:sz w:val="24"/>
              </w:rPr>
            </w:pPr>
            <w:r>
              <w:rPr>
                <w:spacing w:val="-10"/>
                <w:sz w:val="24"/>
              </w:rPr>
              <w:t>+</w:t>
            </w:r>
          </w:p>
        </w:tc>
      </w:tr>
      <w:tr w:rsidR="001D2A95">
        <w:trPr>
          <w:trHeight w:val="444"/>
        </w:trPr>
        <w:tc>
          <w:tcPr>
            <w:tcW w:w="963" w:type="dxa"/>
          </w:tcPr>
          <w:p w:rsidR="001D2A95" w:rsidRDefault="0058257E">
            <w:pPr>
              <w:pStyle w:val="TableParagraph"/>
              <w:spacing w:before="131"/>
              <w:ind w:left="59"/>
              <w:rPr>
                <w:sz w:val="24"/>
              </w:rPr>
            </w:pPr>
            <w:r>
              <w:rPr>
                <w:spacing w:val="-2"/>
                <w:sz w:val="24"/>
              </w:rPr>
              <w:t>2.14.65.</w:t>
            </w:r>
          </w:p>
        </w:tc>
        <w:tc>
          <w:tcPr>
            <w:tcW w:w="7916" w:type="dxa"/>
          </w:tcPr>
          <w:p w:rsidR="001D2A95" w:rsidRDefault="0058257E">
            <w:pPr>
              <w:pStyle w:val="TableParagraph"/>
              <w:spacing w:before="131"/>
              <w:ind w:left="18"/>
              <w:rPr>
                <w:sz w:val="24"/>
              </w:rPr>
            </w:pPr>
            <w:r>
              <w:rPr>
                <w:spacing w:val="-2"/>
                <w:sz w:val="24"/>
              </w:rPr>
              <w:t>Комплектпроводов</w:t>
            </w:r>
          </w:p>
        </w:tc>
        <w:tc>
          <w:tcPr>
            <w:tcW w:w="647" w:type="dxa"/>
          </w:tcPr>
          <w:p w:rsidR="001D2A95" w:rsidRDefault="0058257E">
            <w:pPr>
              <w:pStyle w:val="TableParagraph"/>
              <w:spacing w:before="131"/>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71" w:lineRule="exact"/>
              <w:ind w:left="59"/>
              <w:rPr>
                <w:sz w:val="24"/>
              </w:rPr>
            </w:pPr>
            <w:r>
              <w:rPr>
                <w:spacing w:val="-2"/>
                <w:sz w:val="24"/>
              </w:rPr>
              <w:t>2.14.66.</w:t>
            </w:r>
          </w:p>
        </w:tc>
        <w:tc>
          <w:tcPr>
            <w:tcW w:w="7916" w:type="dxa"/>
          </w:tcPr>
          <w:p w:rsidR="001D2A95" w:rsidRDefault="0058257E">
            <w:pPr>
              <w:pStyle w:val="TableParagraph"/>
              <w:spacing w:line="271" w:lineRule="exact"/>
              <w:ind w:left="18"/>
              <w:rPr>
                <w:sz w:val="24"/>
              </w:rPr>
            </w:pPr>
            <w:r>
              <w:rPr>
                <w:spacing w:val="-2"/>
                <w:sz w:val="24"/>
              </w:rPr>
              <w:t>Магнитдугообразный</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2.14.67.</w:t>
            </w:r>
          </w:p>
        </w:tc>
        <w:tc>
          <w:tcPr>
            <w:tcW w:w="7916" w:type="dxa"/>
          </w:tcPr>
          <w:p w:rsidR="001D2A95" w:rsidRDefault="0058257E">
            <w:pPr>
              <w:pStyle w:val="TableParagraph"/>
              <w:spacing w:line="266" w:lineRule="exact"/>
              <w:ind w:left="18"/>
              <w:rPr>
                <w:sz w:val="24"/>
              </w:rPr>
            </w:pPr>
            <w:r>
              <w:rPr>
                <w:spacing w:val="-2"/>
                <w:sz w:val="24"/>
              </w:rPr>
              <w:t>Магнитполосовойдемонстрационный</w:t>
            </w:r>
          </w:p>
        </w:tc>
        <w:tc>
          <w:tcPr>
            <w:tcW w:w="647" w:type="dxa"/>
          </w:tcPr>
          <w:p w:rsidR="001D2A95" w:rsidRDefault="0058257E">
            <w:pPr>
              <w:pStyle w:val="TableParagraph"/>
              <w:spacing w:line="266"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2.14.68.</w:t>
            </w:r>
          </w:p>
        </w:tc>
        <w:tc>
          <w:tcPr>
            <w:tcW w:w="7916" w:type="dxa"/>
          </w:tcPr>
          <w:p w:rsidR="001D2A95" w:rsidRDefault="0058257E">
            <w:pPr>
              <w:pStyle w:val="TableParagraph"/>
              <w:spacing w:line="271" w:lineRule="exact"/>
              <w:ind w:left="18"/>
              <w:rPr>
                <w:sz w:val="24"/>
              </w:rPr>
            </w:pPr>
            <w:r>
              <w:rPr>
                <w:spacing w:val="-2"/>
                <w:sz w:val="24"/>
              </w:rPr>
              <w:t>Машинаэлектрофорная</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2.14.69.</w:t>
            </w:r>
          </w:p>
        </w:tc>
        <w:tc>
          <w:tcPr>
            <w:tcW w:w="7916" w:type="dxa"/>
          </w:tcPr>
          <w:p w:rsidR="001D2A95" w:rsidRDefault="0058257E">
            <w:pPr>
              <w:pStyle w:val="TableParagraph"/>
              <w:spacing w:line="271" w:lineRule="exact"/>
              <w:ind w:left="18"/>
              <w:rPr>
                <w:sz w:val="24"/>
              </w:rPr>
            </w:pPr>
            <w:r>
              <w:rPr>
                <w:spacing w:val="-2"/>
                <w:sz w:val="24"/>
              </w:rPr>
              <w:t>Маятникэлектростатический</w:t>
            </w:r>
          </w:p>
        </w:tc>
        <w:tc>
          <w:tcPr>
            <w:tcW w:w="647" w:type="dxa"/>
          </w:tcPr>
          <w:p w:rsidR="001D2A95" w:rsidRDefault="001D2A95">
            <w:pPr>
              <w:pStyle w:val="TableParagraph"/>
            </w:pPr>
          </w:p>
        </w:tc>
      </w:tr>
      <w:tr w:rsidR="001D2A95">
        <w:trPr>
          <w:trHeight w:val="305"/>
        </w:trPr>
        <w:tc>
          <w:tcPr>
            <w:tcW w:w="963" w:type="dxa"/>
          </w:tcPr>
          <w:p w:rsidR="001D2A95" w:rsidRDefault="0058257E">
            <w:pPr>
              <w:pStyle w:val="TableParagraph"/>
              <w:spacing w:line="271" w:lineRule="exact"/>
              <w:ind w:left="59"/>
              <w:rPr>
                <w:sz w:val="24"/>
              </w:rPr>
            </w:pPr>
            <w:r>
              <w:rPr>
                <w:spacing w:val="-2"/>
                <w:sz w:val="24"/>
              </w:rPr>
              <w:t>2.14.70.</w:t>
            </w:r>
          </w:p>
        </w:tc>
        <w:tc>
          <w:tcPr>
            <w:tcW w:w="7916" w:type="dxa"/>
          </w:tcPr>
          <w:p w:rsidR="001D2A95" w:rsidRDefault="0058257E">
            <w:pPr>
              <w:pStyle w:val="TableParagraph"/>
              <w:spacing w:line="271" w:lineRule="exact"/>
              <w:ind w:left="18"/>
              <w:rPr>
                <w:sz w:val="24"/>
              </w:rPr>
            </w:pPr>
            <w:r>
              <w:rPr>
                <w:spacing w:val="-2"/>
                <w:sz w:val="24"/>
              </w:rPr>
              <w:t>НаборпоизучениюмагнитногополяЗемли</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8" w:lineRule="exact"/>
              <w:ind w:left="59"/>
              <w:rPr>
                <w:sz w:val="24"/>
              </w:rPr>
            </w:pPr>
            <w:r>
              <w:rPr>
                <w:spacing w:val="-2"/>
                <w:sz w:val="24"/>
              </w:rPr>
              <w:t>2.14.71.</w:t>
            </w:r>
          </w:p>
        </w:tc>
        <w:tc>
          <w:tcPr>
            <w:tcW w:w="7916" w:type="dxa"/>
          </w:tcPr>
          <w:p w:rsidR="001D2A95" w:rsidRDefault="0058257E">
            <w:pPr>
              <w:pStyle w:val="TableParagraph"/>
              <w:spacing w:line="268" w:lineRule="exact"/>
              <w:ind w:left="18"/>
              <w:rPr>
                <w:sz w:val="24"/>
              </w:rPr>
            </w:pPr>
            <w:r>
              <w:rPr>
                <w:spacing w:val="-2"/>
                <w:sz w:val="24"/>
              </w:rPr>
              <w:t>Набордемонстрационныйпомагнитномуполюкольцевыхтоков</w:t>
            </w:r>
          </w:p>
        </w:tc>
        <w:tc>
          <w:tcPr>
            <w:tcW w:w="647" w:type="dxa"/>
          </w:tcPr>
          <w:p w:rsidR="001D2A95" w:rsidRDefault="0058257E">
            <w:pPr>
              <w:pStyle w:val="TableParagraph"/>
              <w:spacing w:line="268" w:lineRule="exact"/>
              <w:ind w:right="46"/>
              <w:jc w:val="right"/>
              <w:rPr>
                <w:sz w:val="24"/>
              </w:rPr>
            </w:pPr>
            <w:r>
              <w:rPr>
                <w:spacing w:val="-10"/>
                <w:sz w:val="24"/>
              </w:rPr>
              <w:t>+</w:t>
            </w:r>
          </w:p>
        </w:tc>
      </w:tr>
      <w:tr w:rsidR="001D2A95">
        <w:trPr>
          <w:trHeight w:val="304"/>
        </w:trPr>
        <w:tc>
          <w:tcPr>
            <w:tcW w:w="963" w:type="dxa"/>
          </w:tcPr>
          <w:p w:rsidR="001D2A95" w:rsidRDefault="0058257E">
            <w:pPr>
              <w:pStyle w:val="TableParagraph"/>
              <w:spacing w:line="268" w:lineRule="exact"/>
              <w:ind w:left="59"/>
              <w:rPr>
                <w:sz w:val="24"/>
              </w:rPr>
            </w:pPr>
            <w:r>
              <w:rPr>
                <w:spacing w:val="-2"/>
                <w:sz w:val="24"/>
              </w:rPr>
              <w:t>2.14.72.</w:t>
            </w:r>
          </w:p>
        </w:tc>
        <w:tc>
          <w:tcPr>
            <w:tcW w:w="7916" w:type="dxa"/>
          </w:tcPr>
          <w:p w:rsidR="001D2A95" w:rsidRDefault="0058257E">
            <w:pPr>
              <w:pStyle w:val="TableParagraph"/>
              <w:spacing w:line="268" w:lineRule="exact"/>
              <w:ind w:left="18"/>
              <w:rPr>
                <w:sz w:val="24"/>
              </w:rPr>
            </w:pPr>
            <w:r>
              <w:rPr>
                <w:spacing w:val="-2"/>
                <w:sz w:val="24"/>
              </w:rPr>
              <w:t>Набордемонстрационныйпополупроводникам</w:t>
            </w:r>
          </w:p>
        </w:tc>
        <w:tc>
          <w:tcPr>
            <w:tcW w:w="647" w:type="dxa"/>
          </w:tcPr>
          <w:p w:rsidR="001D2A95" w:rsidRDefault="0058257E">
            <w:pPr>
              <w:pStyle w:val="TableParagraph"/>
              <w:spacing w:line="268" w:lineRule="exact"/>
              <w:ind w:right="46"/>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2.14.73.</w:t>
            </w:r>
          </w:p>
        </w:tc>
        <w:tc>
          <w:tcPr>
            <w:tcW w:w="7916" w:type="dxa"/>
          </w:tcPr>
          <w:p w:rsidR="001D2A95" w:rsidRDefault="0058257E">
            <w:pPr>
              <w:pStyle w:val="TableParagraph"/>
              <w:spacing w:line="271" w:lineRule="exact"/>
              <w:ind w:left="18"/>
              <w:rPr>
                <w:sz w:val="24"/>
              </w:rPr>
            </w:pPr>
            <w:r>
              <w:rPr>
                <w:spacing w:val="-2"/>
                <w:sz w:val="24"/>
              </w:rPr>
              <w:t>Набордемонстрационныйпопостоянномутоку</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4"/>
        </w:trPr>
        <w:tc>
          <w:tcPr>
            <w:tcW w:w="963" w:type="dxa"/>
          </w:tcPr>
          <w:p w:rsidR="001D2A95" w:rsidRDefault="0058257E">
            <w:pPr>
              <w:pStyle w:val="TableParagraph"/>
              <w:spacing w:line="273" w:lineRule="exact"/>
              <w:ind w:left="59"/>
              <w:rPr>
                <w:sz w:val="24"/>
              </w:rPr>
            </w:pPr>
            <w:r>
              <w:rPr>
                <w:spacing w:val="-2"/>
                <w:sz w:val="24"/>
              </w:rPr>
              <w:t>2.14.74.</w:t>
            </w:r>
          </w:p>
        </w:tc>
        <w:tc>
          <w:tcPr>
            <w:tcW w:w="7916" w:type="dxa"/>
          </w:tcPr>
          <w:p w:rsidR="001D2A95" w:rsidRDefault="0058257E">
            <w:pPr>
              <w:pStyle w:val="TableParagraph"/>
              <w:spacing w:line="273" w:lineRule="exact"/>
              <w:ind w:left="18"/>
              <w:rPr>
                <w:sz w:val="24"/>
              </w:rPr>
            </w:pPr>
            <w:r>
              <w:rPr>
                <w:spacing w:val="-2"/>
                <w:sz w:val="24"/>
              </w:rPr>
              <w:t>Набордемонстрационныйпоэлектрическомутокуввакууме</w:t>
            </w:r>
          </w:p>
        </w:tc>
        <w:tc>
          <w:tcPr>
            <w:tcW w:w="647" w:type="dxa"/>
          </w:tcPr>
          <w:p w:rsidR="001D2A95" w:rsidRDefault="0058257E">
            <w:pPr>
              <w:pStyle w:val="TableParagraph"/>
              <w:spacing w:line="273"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2.14.75.</w:t>
            </w:r>
          </w:p>
        </w:tc>
        <w:tc>
          <w:tcPr>
            <w:tcW w:w="7916" w:type="dxa"/>
          </w:tcPr>
          <w:p w:rsidR="001D2A95" w:rsidRDefault="0058257E">
            <w:pPr>
              <w:pStyle w:val="TableParagraph"/>
              <w:spacing w:line="266" w:lineRule="exact"/>
              <w:ind w:left="18"/>
              <w:rPr>
                <w:sz w:val="24"/>
              </w:rPr>
            </w:pPr>
            <w:r>
              <w:rPr>
                <w:spacing w:val="-2"/>
                <w:sz w:val="24"/>
              </w:rPr>
              <w:t>Набордемонстрационныйпоэлектродинамике</w:t>
            </w:r>
          </w:p>
        </w:tc>
        <w:tc>
          <w:tcPr>
            <w:tcW w:w="647" w:type="dxa"/>
          </w:tcPr>
          <w:p w:rsidR="001D2A95" w:rsidRDefault="0058257E">
            <w:pPr>
              <w:pStyle w:val="TableParagraph"/>
              <w:spacing w:line="266"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2.14.76.</w:t>
            </w:r>
          </w:p>
        </w:tc>
        <w:tc>
          <w:tcPr>
            <w:tcW w:w="7916" w:type="dxa"/>
          </w:tcPr>
          <w:p w:rsidR="001D2A95" w:rsidRDefault="0058257E">
            <w:pPr>
              <w:pStyle w:val="TableParagraph"/>
              <w:spacing w:line="271" w:lineRule="exact"/>
              <w:ind w:left="18"/>
              <w:rPr>
                <w:sz w:val="24"/>
              </w:rPr>
            </w:pPr>
            <w:r>
              <w:rPr>
                <w:spacing w:val="-2"/>
                <w:sz w:val="24"/>
              </w:rPr>
              <w:t>Набордлядемонстрациимагнитныхполей</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2.14.77.</w:t>
            </w:r>
          </w:p>
        </w:tc>
        <w:tc>
          <w:tcPr>
            <w:tcW w:w="7916" w:type="dxa"/>
          </w:tcPr>
          <w:p w:rsidR="001D2A95" w:rsidRDefault="0058257E">
            <w:pPr>
              <w:pStyle w:val="TableParagraph"/>
              <w:spacing w:line="271" w:lineRule="exact"/>
              <w:ind w:left="18"/>
              <w:rPr>
                <w:sz w:val="24"/>
              </w:rPr>
            </w:pPr>
            <w:r>
              <w:rPr>
                <w:spacing w:val="-2"/>
                <w:sz w:val="24"/>
              </w:rPr>
              <w:t>Набордлядемонстрацииэлектрическихполей</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4"/>
        </w:trPr>
        <w:tc>
          <w:tcPr>
            <w:tcW w:w="963" w:type="dxa"/>
          </w:tcPr>
          <w:p w:rsidR="001D2A95" w:rsidRDefault="0058257E">
            <w:pPr>
              <w:pStyle w:val="TableParagraph"/>
              <w:spacing w:line="271" w:lineRule="exact"/>
              <w:ind w:left="59"/>
              <w:rPr>
                <w:sz w:val="24"/>
              </w:rPr>
            </w:pPr>
            <w:r>
              <w:rPr>
                <w:spacing w:val="-2"/>
                <w:sz w:val="24"/>
              </w:rPr>
              <w:t>2.14.78.</w:t>
            </w:r>
          </w:p>
        </w:tc>
        <w:tc>
          <w:tcPr>
            <w:tcW w:w="7916" w:type="dxa"/>
          </w:tcPr>
          <w:p w:rsidR="001D2A95" w:rsidRDefault="0058257E">
            <w:pPr>
              <w:pStyle w:val="TableParagraph"/>
              <w:spacing w:line="271" w:lineRule="exact"/>
              <w:ind w:left="18"/>
              <w:rPr>
                <w:sz w:val="24"/>
              </w:rPr>
            </w:pPr>
            <w:r>
              <w:rPr>
                <w:spacing w:val="-2"/>
                <w:sz w:val="24"/>
              </w:rPr>
              <w:t>Трансформаторучебный</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4"/>
        </w:trPr>
        <w:tc>
          <w:tcPr>
            <w:tcW w:w="963" w:type="dxa"/>
          </w:tcPr>
          <w:p w:rsidR="001D2A95" w:rsidRDefault="0058257E">
            <w:pPr>
              <w:pStyle w:val="TableParagraph"/>
              <w:spacing w:line="268" w:lineRule="exact"/>
              <w:ind w:left="59"/>
              <w:rPr>
                <w:sz w:val="24"/>
              </w:rPr>
            </w:pPr>
            <w:r>
              <w:rPr>
                <w:spacing w:val="-2"/>
                <w:sz w:val="24"/>
              </w:rPr>
              <w:t>2.14.79.</w:t>
            </w:r>
          </w:p>
        </w:tc>
        <w:tc>
          <w:tcPr>
            <w:tcW w:w="7916" w:type="dxa"/>
          </w:tcPr>
          <w:p w:rsidR="001D2A95" w:rsidRDefault="0058257E">
            <w:pPr>
              <w:pStyle w:val="TableParagraph"/>
              <w:spacing w:line="268" w:lineRule="exact"/>
              <w:ind w:left="18"/>
              <w:rPr>
                <w:sz w:val="24"/>
              </w:rPr>
            </w:pPr>
            <w:r>
              <w:rPr>
                <w:spacing w:val="-2"/>
                <w:sz w:val="24"/>
              </w:rPr>
              <w:t>Палочкастеклянная</w:t>
            </w:r>
          </w:p>
        </w:tc>
        <w:tc>
          <w:tcPr>
            <w:tcW w:w="647" w:type="dxa"/>
          </w:tcPr>
          <w:p w:rsidR="001D2A95" w:rsidRDefault="0058257E">
            <w:pPr>
              <w:pStyle w:val="TableParagraph"/>
              <w:spacing w:line="268"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2.14.80.</w:t>
            </w:r>
          </w:p>
        </w:tc>
        <w:tc>
          <w:tcPr>
            <w:tcW w:w="7916" w:type="dxa"/>
          </w:tcPr>
          <w:p w:rsidR="001D2A95" w:rsidRDefault="0058257E">
            <w:pPr>
              <w:pStyle w:val="TableParagraph"/>
              <w:spacing w:line="271" w:lineRule="exact"/>
              <w:ind w:left="18"/>
              <w:rPr>
                <w:sz w:val="24"/>
              </w:rPr>
            </w:pPr>
            <w:r>
              <w:rPr>
                <w:spacing w:val="-2"/>
                <w:sz w:val="24"/>
              </w:rPr>
              <w:t>Палочкаэбонитовая</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2.14.81.</w:t>
            </w:r>
          </w:p>
        </w:tc>
        <w:tc>
          <w:tcPr>
            <w:tcW w:w="7916" w:type="dxa"/>
          </w:tcPr>
          <w:p w:rsidR="001D2A95" w:rsidRDefault="0058257E">
            <w:pPr>
              <w:pStyle w:val="TableParagraph"/>
              <w:spacing w:line="271" w:lineRule="exact"/>
              <w:ind w:left="18"/>
              <w:rPr>
                <w:sz w:val="24"/>
              </w:rPr>
            </w:pPr>
            <w:r>
              <w:rPr>
                <w:spacing w:val="-2"/>
                <w:sz w:val="24"/>
              </w:rPr>
              <w:t>ПриборЛенца</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5"/>
        </w:trPr>
        <w:tc>
          <w:tcPr>
            <w:tcW w:w="963" w:type="dxa"/>
          </w:tcPr>
          <w:p w:rsidR="001D2A95" w:rsidRDefault="0058257E">
            <w:pPr>
              <w:pStyle w:val="TableParagraph"/>
              <w:spacing w:line="271" w:lineRule="exact"/>
              <w:ind w:left="59"/>
              <w:rPr>
                <w:sz w:val="24"/>
              </w:rPr>
            </w:pPr>
            <w:r>
              <w:rPr>
                <w:spacing w:val="-2"/>
                <w:sz w:val="24"/>
              </w:rPr>
              <w:t>2.14.82.</w:t>
            </w:r>
          </w:p>
        </w:tc>
        <w:tc>
          <w:tcPr>
            <w:tcW w:w="7916" w:type="dxa"/>
          </w:tcPr>
          <w:p w:rsidR="001D2A95" w:rsidRDefault="0058257E">
            <w:pPr>
              <w:pStyle w:val="TableParagraph"/>
              <w:spacing w:line="271" w:lineRule="exact"/>
              <w:ind w:left="18"/>
              <w:rPr>
                <w:sz w:val="24"/>
              </w:rPr>
            </w:pPr>
            <w:r>
              <w:rPr>
                <w:spacing w:val="-2"/>
                <w:sz w:val="24"/>
              </w:rPr>
              <w:t>Стрелкимагнитныенаштативах</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0"/>
        </w:trPr>
        <w:tc>
          <w:tcPr>
            <w:tcW w:w="963" w:type="dxa"/>
          </w:tcPr>
          <w:p w:rsidR="001D2A95" w:rsidRDefault="0058257E">
            <w:pPr>
              <w:pStyle w:val="TableParagraph"/>
              <w:spacing w:line="268" w:lineRule="exact"/>
              <w:ind w:left="59"/>
              <w:rPr>
                <w:sz w:val="24"/>
              </w:rPr>
            </w:pPr>
            <w:r>
              <w:rPr>
                <w:spacing w:val="-2"/>
                <w:sz w:val="24"/>
              </w:rPr>
              <w:t>2.14.83.</w:t>
            </w:r>
          </w:p>
        </w:tc>
        <w:tc>
          <w:tcPr>
            <w:tcW w:w="7916" w:type="dxa"/>
          </w:tcPr>
          <w:p w:rsidR="001D2A95" w:rsidRDefault="0058257E">
            <w:pPr>
              <w:pStyle w:val="TableParagraph"/>
              <w:spacing w:line="268" w:lineRule="exact"/>
              <w:ind w:left="18"/>
              <w:rPr>
                <w:sz w:val="24"/>
              </w:rPr>
            </w:pPr>
            <w:r>
              <w:rPr>
                <w:spacing w:val="-2"/>
                <w:sz w:val="24"/>
              </w:rPr>
              <w:t>Султанэлектростатический</w:t>
            </w:r>
          </w:p>
        </w:tc>
        <w:tc>
          <w:tcPr>
            <w:tcW w:w="647" w:type="dxa"/>
          </w:tcPr>
          <w:p w:rsidR="001D2A95" w:rsidRDefault="0058257E">
            <w:pPr>
              <w:pStyle w:val="TableParagraph"/>
              <w:spacing w:line="268"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2.14.84.</w:t>
            </w:r>
          </w:p>
        </w:tc>
        <w:tc>
          <w:tcPr>
            <w:tcW w:w="7916" w:type="dxa"/>
          </w:tcPr>
          <w:p w:rsidR="001D2A95" w:rsidRDefault="0058257E">
            <w:pPr>
              <w:pStyle w:val="TableParagraph"/>
              <w:spacing w:line="266" w:lineRule="exact"/>
              <w:ind w:left="18"/>
              <w:rPr>
                <w:sz w:val="24"/>
              </w:rPr>
            </w:pPr>
            <w:r>
              <w:rPr>
                <w:spacing w:val="-2"/>
                <w:sz w:val="24"/>
              </w:rPr>
              <w:t>Штативыизолирующие</w:t>
            </w:r>
          </w:p>
        </w:tc>
        <w:tc>
          <w:tcPr>
            <w:tcW w:w="647" w:type="dxa"/>
          </w:tcPr>
          <w:p w:rsidR="001D2A95" w:rsidRDefault="0058257E">
            <w:pPr>
              <w:pStyle w:val="TableParagraph"/>
              <w:spacing w:line="266" w:lineRule="exact"/>
              <w:ind w:right="46"/>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2.14.85.</w:t>
            </w:r>
          </w:p>
        </w:tc>
        <w:tc>
          <w:tcPr>
            <w:tcW w:w="7916" w:type="dxa"/>
          </w:tcPr>
          <w:p w:rsidR="001D2A95" w:rsidRDefault="0058257E">
            <w:pPr>
              <w:pStyle w:val="TableParagraph"/>
              <w:spacing w:line="271" w:lineRule="exact"/>
              <w:ind w:left="18"/>
              <w:rPr>
                <w:sz w:val="24"/>
              </w:rPr>
            </w:pPr>
            <w:r>
              <w:rPr>
                <w:spacing w:val="-2"/>
                <w:sz w:val="24"/>
              </w:rPr>
              <w:t>Электромагнитразборный</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5"/>
        </w:trPr>
        <w:tc>
          <w:tcPr>
            <w:tcW w:w="9526" w:type="dxa"/>
            <w:gridSpan w:val="3"/>
          </w:tcPr>
          <w:p w:rsidR="001D2A95" w:rsidRDefault="0058257E">
            <w:pPr>
              <w:pStyle w:val="TableParagraph"/>
              <w:spacing w:line="273" w:lineRule="exact"/>
              <w:ind w:left="50"/>
              <w:rPr>
                <w:sz w:val="24"/>
              </w:rPr>
            </w:pPr>
            <w:r>
              <w:rPr>
                <w:sz w:val="24"/>
              </w:rPr>
              <w:t>Демонстрационныеприборы.</w:t>
            </w:r>
            <w:r>
              <w:rPr>
                <w:spacing w:val="-2"/>
                <w:sz w:val="24"/>
              </w:rPr>
              <w:t>Оптикаиквантоваяфизика</w:t>
            </w:r>
          </w:p>
        </w:tc>
      </w:tr>
      <w:tr w:rsidR="001D2A95">
        <w:trPr>
          <w:trHeight w:val="302"/>
        </w:trPr>
        <w:tc>
          <w:tcPr>
            <w:tcW w:w="9526"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2.14.86.</w:t>
            </w:r>
          </w:p>
        </w:tc>
        <w:tc>
          <w:tcPr>
            <w:tcW w:w="7916" w:type="dxa"/>
          </w:tcPr>
          <w:p w:rsidR="001D2A95" w:rsidRDefault="0058257E">
            <w:pPr>
              <w:pStyle w:val="TableParagraph"/>
              <w:spacing w:line="271" w:lineRule="exact"/>
              <w:ind w:left="18"/>
              <w:rPr>
                <w:sz w:val="24"/>
              </w:rPr>
            </w:pPr>
            <w:r>
              <w:rPr>
                <w:spacing w:val="-2"/>
                <w:sz w:val="24"/>
              </w:rPr>
              <w:t>Набордемонстрационныйпогеометрическойоптике</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2.14.87.</w:t>
            </w:r>
          </w:p>
        </w:tc>
        <w:tc>
          <w:tcPr>
            <w:tcW w:w="7916" w:type="dxa"/>
          </w:tcPr>
          <w:p w:rsidR="001D2A95" w:rsidRDefault="0058257E">
            <w:pPr>
              <w:pStyle w:val="TableParagraph"/>
              <w:spacing w:line="271" w:lineRule="exact"/>
              <w:ind w:left="18"/>
              <w:rPr>
                <w:sz w:val="24"/>
              </w:rPr>
            </w:pPr>
            <w:r>
              <w:rPr>
                <w:spacing w:val="-2"/>
                <w:sz w:val="24"/>
              </w:rPr>
              <w:t>Набордемонстрационныйповолновойоптике</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4"/>
        </w:trPr>
        <w:tc>
          <w:tcPr>
            <w:tcW w:w="963" w:type="dxa"/>
          </w:tcPr>
          <w:p w:rsidR="001D2A95" w:rsidRDefault="0058257E">
            <w:pPr>
              <w:pStyle w:val="TableParagraph"/>
              <w:spacing w:line="273" w:lineRule="exact"/>
              <w:ind w:left="59"/>
              <w:rPr>
                <w:sz w:val="24"/>
              </w:rPr>
            </w:pPr>
            <w:r>
              <w:rPr>
                <w:spacing w:val="-2"/>
                <w:sz w:val="24"/>
              </w:rPr>
              <w:t>2.14.88.</w:t>
            </w:r>
          </w:p>
        </w:tc>
        <w:tc>
          <w:tcPr>
            <w:tcW w:w="7916" w:type="dxa"/>
          </w:tcPr>
          <w:p w:rsidR="001D2A95" w:rsidRDefault="0058257E">
            <w:pPr>
              <w:pStyle w:val="TableParagraph"/>
              <w:spacing w:line="273" w:lineRule="exact"/>
              <w:ind w:left="18"/>
              <w:rPr>
                <w:sz w:val="24"/>
              </w:rPr>
            </w:pPr>
            <w:r>
              <w:rPr>
                <w:spacing w:val="-2"/>
                <w:sz w:val="24"/>
              </w:rPr>
              <w:t>Спектроскопдвухтрубный</w:t>
            </w:r>
          </w:p>
        </w:tc>
        <w:tc>
          <w:tcPr>
            <w:tcW w:w="647" w:type="dxa"/>
          </w:tcPr>
          <w:p w:rsidR="001D2A95" w:rsidRDefault="0058257E">
            <w:pPr>
              <w:pStyle w:val="TableParagraph"/>
              <w:spacing w:line="273"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2.14.89.</w:t>
            </w:r>
          </w:p>
        </w:tc>
        <w:tc>
          <w:tcPr>
            <w:tcW w:w="7916" w:type="dxa"/>
          </w:tcPr>
          <w:p w:rsidR="001D2A95" w:rsidRDefault="0058257E">
            <w:pPr>
              <w:pStyle w:val="TableParagraph"/>
              <w:spacing w:line="266" w:lineRule="exact"/>
              <w:ind w:left="18"/>
              <w:rPr>
                <w:sz w:val="24"/>
              </w:rPr>
            </w:pPr>
            <w:r>
              <w:rPr>
                <w:spacing w:val="-2"/>
                <w:sz w:val="24"/>
              </w:rPr>
              <w:t>Наборспектральныхтрубоксисточникомпитания</w:t>
            </w:r>
          </w:p>
        </w:tc>
        <w:tc>
          <w:tcPr>
            <w:tcW w:w="647" w:type="dxa"/>
          </w:tcPr>
          <w:p w:rsidR="001D2A95" w:rsidRDefault="0058257E">
            <w:pPr>
              <w:pStyle w:val="TableParagraph"/>
              <w:spacing w:line="266"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2.14.90.</w:t>
            </w:r>
          </w:p>
        </w:tc>
        <w:tc>
          <w:tcPr>
            <w:tcW w:w="7916" w:type="dxa"/>
          </w:tcPr>
          <w:p w:rsidR="001D2A95" w:rsidRDefault="0058257E">
            <w:pPr>
              <w:pStyle w:val="TableParagraph"/>
              <w:spacing w:line="271" w:lineRule="exact"/>
              <w:ind w:left="18"/>
              <w:rPr>
                <w:sz w:val="24"/>
              </w:rPr>
            </w:pPr>
            <w:r>
              <w:rPr>
                <w:spacing w:val="-2"/>
                <w:sz w:val="24"/>
              </w:rPr>
              <w:t>Установкадляизученияфотоэффекта</w:t>
            </w:r>
          </w:p>
        </w:tc>
        <w:tc>
          <w:tcPr>
            <w:tcW w:w="647"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2.14.91.</w:t>
            </w:r>
          </w:p>
        </w:tc>
        <w:tc>
          <w:tcPr>
            <w:tcW w:w="7916" w:type="dxa"/>
          </w:tcPr>
          <w:p w:rsidR="001D2A95" w:rsidRDefault="0058257E">
            <w:pPr>
              <w:pStyle w:val="TableParagraph"/>
              <w:spacing w:line="271" w:lineRule="exact"/>
              <w:ind w:left="18"/>
              <w:rPr>
                <w:sz w:val="24"/>
              </w:rPr>
            </w:pPr>
            <w:r>
              <w:rPr>
                <w:spacing w:val="-2"/>
                <w:sz w:val="24"/>
              </w:rPr>
              <w:t>НабордемонстрационныйпопостояннойПланка</w:t>
            </w:r>
          </w:p>
        </w:tc>
        <w:tc>
          <w:tcPr>
            <w:tcW w:w="647" w:type="dxa"/>
          </w:tcPr>
          <w:p w:rsidR="001D2A95" w:rsidRDefault="001D2A95">
            <w:pPr>
              <w:pStyle w:val="TableParagraph"/>
            </w:pPr>
          </w:p>
        </w:tc>
      </w:tr>
      <w:tr w:rsidR="001D2A95">
        <w:trPr>
          <w:trHeight w:val="302"/>
        </w:trPr>
        <w:tc>
          <w:tcPr>
            <w:tcW w:w="9526" w:type="dxa"/>
            <w:gridSpan w:val="3"/>
          </w:tcPr>
          <w:p w:rsidR="001D2A95" w:rsidRDefault="0058257E">
            <w:pPr>
              <w:pStyle w:val="TableParagraph"/>
              <w:spacing w:line="271" w:lineRule="exact"/>
              <w:ind w:left="50"/>
              <w:rPr>
                <w:sz w:val="24"/>
              </w:rPr>
            </w:pPr>
            <w:r>
              <w:rPr>
                <w:spacing w:val="-2"/>
                <w:sz w:val="24"/>
              </w:rPr>
              <w:t>Демонстрационныеучебно-наглядныепособия</w:t>
            </w:r>
          </w:p>
        </w:tc>
      </w:tr>
      <w:tr w:rsidR="001D2A95">
        <w:trPr>
          <w:trHeight w:val="302"/>
        </w:trPr>
        <w:tc>
          <w:tcPr>
            <w:tcW w:w="9526"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2.14.92.</w:t>
            </w:r>
          </w:p>
        </w:tc>
        <w:tc>
          <w:tcPr>
            <w:tcW w:w="7916" w:type="dxa"/>
          </w:tcPr>
          <w:p w:rsidR="001D2A95" w:rsidRDefault="0058257E">
            <w:pPr>
              <w:pStyle w:val="TableParagraph"/>
              <w:spacing w:line="271" w:lineRule="exact"/>
              <w:ind w:left="18"/>
              <w:rPr>
                <w:sz w:val="24"/>
              </w:rPr>
            </w:pPr>
            <w:r>
              <w:rPr>
                <w:spacing w:val="-2"/>
                <w:sz w:val="24"/>
              </w:rPr>
              <w:t>Комплектнаглядныхпособийдляпостоянногоиспользования</w:t>
            </w:r>
          </w:p>
        </w:tc>
        <w:tc>
          <w:tcPr>
            <w:tcW w:w="647" w:type="dxa"/>
          </w:tcPr>
          <w:p w:rsidR="001D2A95" w:rsidRDefault="001D2A95">
            <w:pPr>
              <w:pStyle w:val="TableParagraph"/>
            </w:pP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2.14.93.</w:t>
            </w:r>
          </w:p>
        </w:tc>
        <w:tc>
          <w:tcPr>
            <w:tcW w:w="7916" w:type="dxa"/>
          </w:tcPr>
          <w:p w:rsidR="001D2A95" w:rsidRDefault="0058257E">
            <w:pPr>
              <w:pStyle w:val="TableParagraph"/>
              <w:spacing w:line="271" w:lineRule="exact"/>
              <w:ind w:left="18"/>
              <w:rPr>
                <w:sz w:val="24"/>
              </w:rPr>
            </w:pPr>
            <w:r>
              <w:rPr>
                <w:spacing w:val="-2"/>
                <w:sz w:val="24"/>
              </w:rPr>
              <w:t>Комплектпортретовдляоформлениякабинета</w:t>
            </w:r>
          </w:p>
        </w:tc>
        <w:tc>
          <w:tcPr>
            <w:tcW w:w="647" w:type="dxa"/>
          </w:tcPr>
          <w:p w:rsidR="001D2A95" w:rsidRDefault="001D2A95">
            <w:pPr>
              <w:pStyle w:val="TableParagraph"/>
            </w:pPr>
          </w:p>
        </w:tc>
      </w:tr>
      <w:tr w:rsidR="001D2A95">
        <w:trPr>
          <w:trHeight w:val="307"/>
        </w:trPr>
        <w:tc>
          <w:tcPr>
            <w:tcW w:w="963" w:type="dxa"/>
          </w:tcPr>
          <w:p w:rsidR="001D2A95" w:rsidRDefault="0058257E">
            <w:pPr>
              <w:pStyle w:val="TableParagraph"/>
              <w:spacing w:line="273" w:lineRule="exact"/>
              <w:ind w:left="59"/>
              <w:rPr>
                <w:sz w:val="24"/>
              </w:rPr>
            </w:pPr>
            <w:r>
              <w:rPr>
                <w:spacing w:val="-2"/>
                <w:sz w:val="24"/>
              </w:rPr>
              <w:t>2.14.94.</w:t>
            </w:r>
          </w:p>
        </w:tc>
        <w:tc>
          <w:tcPr>
            <w:tcW w:w="7916" w:type="dxa"/>
          </w:tcPr>
          <w:p w:rsidR="001D2A95" w:rsidRDefault="0058257E">
            <w:pPr>
              <w:pStyle w:val="TableParagraph"/>
              <w:spacing w:line="273" w:lineRule="exact"/>
              <w:ind w:left="18"/>
              <w:rPr>
                <w:sz w:val="24"/>
              </w:rPr>
            </w:pPr>
            <w:r>
              <w:rPr>
                <w:spacing w:val="-2"/>
                <w:sz w:val="24"/>
              </w:rPr>
              <w:t>Комплектдемонстрационныхучебныхтаблиц</w:t>
            </w:r>
          </w:p>
        </w:tc>
        <w:tc>
          <w:tcPr>
            <w:tcW w:w="647" w:type="dxa"/>
          </w:tcPr>
          <w:p w:rsidR="001D2A95" w:rsidRDefault="001D2A95">
            <w:pPr>
              <w:pStyle w:val="TableParagraph"/>
            </w:pPr>
          </w:p>
        </w:tc>
      </w:tr>
      <w:tr w:rsidR="001D2A95">
        <w:trPr>
          <w:trHeight w:val="300"/>
        </w:trPr>
        <w:tc>
          <w:tcPr>
            <w:tcW w:w="9526" w:type="dxa"/>
            <w:gridSpan w:val="3"/>
          </w:tcPr>
          <w:p w:rsidR="001D2A95" w:rsidRDefault="0058257E">
            <w:pPr>
              <w:pStyle w:val="TableParagraph"/>
              <w:spacing w:line="268" w:lineRule="exact"/>
              <w:ind w:left="50"/>
              <w:rPr>
                <w:sz w:val="24"/>
              </w:rPr>
            </w:pPr>
            <w:r>
              <w:rPr>
                <w:spacing w:val="-2"/>
                <w:sz w:val="24"/>
              </w:rPr>
              <w:t>Оборудованиелаборантскойкабинетафизики</w:t>
            </w:r>
          </w:p>
        </w:tc>
      </w:tr>
      <w:tr w:rsidR="001D2A95">
        <w:trPr>
          <w:trHeight w:val="302"/>
        </w:trPr>
        <w:tc>
          <w:tcPr>
            <w:tcW w:w="9526"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2.14.95.</w:t>
            </w:r>
          </w:p>
        </w:tc>
        <w:tc>
          <w:tcPr>
            <w:tcW w:w="7916" w:type="dxa"/>
          </w:tcPr>
          <w:p w:rsidR="001D2A95" w:rsidRDefault="0058257E">
            <w:pPr>
              <w:pStyle w:val="TableParagraph"/>
              <w:spacing w:line="271" w:lineRule="exact"/>
              <w:ind w:left="18"/>
              <w:rPr>
                <w:sz w:val="24"/>
              </w:rPr>
            </w:pPr>
            <w:r>
              <w:rPr>
                <w:sz w:val="24"/>
              </w:rPr>
              <w:t>Столучителясящикамидля</w:t>
            </w:r>
            <w:r>
              <w:rPr>
                <w:spacing w:val="-2"/>
                <w:sz w:val="24"/>
              </w:rPr>
              <w:t>храненияилитумбой</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304"/>
        </w:trPr>
        <w:tc>
          <w:tcPr>
            <w:tcW w:w="963" w:type="dxa"/>
          </w:tcPr>
          <w:p w:rsidR="001D2A95" w:rsidRDefault="0058257E">
            <w:pPr>
              <w:pStyle w:val="TableParagraph"/>
              <w:spacing w:line="273" w:lineRule="exact"/>
              <w:ind w:left="59"/>
              <w:rPr>
                <w:sz w:val="24"/>
              </w:rPr>
            </w:pPr>
            <w:r>
              <w:rPr>
                <w:spacing w:val="-2"/>
                <w:sz w:val="24"/>
              </w:rPr>
              <w:t>2.14.96.</w:t>
            </w:r>
          </w:p>
        </w:tc>
        <w:tc>
          <w:tcPr>
            <w:tcW w:w="7916" w:type="dxa"/>
          </w:tcPr>
          <w:p w:rsidR="001D2A95" w:rsidRDefault="0058257E">
            <w:pPr>
              <w:pStyle w:val="TableParagraph"/>
              <w:spacing w:line="273" w:lineRule="exact"/>
              <w:ind w:left="18"/>
              <w:rPr>
                <w:sz w:val="24"/>
              </w:rPr>
            </w:pPr>
            <w:r>
              <w:rPr>
                <w:spacing w:val="-2"/>
                <w:sz w:val="24"/>
              </w:rPr>
              <w:t>Креслоучителя</w:t>
            </w:r>
          </w:p>
        </w:tc>
        <w:tc>
          <w:tcPr>
            <w:tcW w:w="647" w:type="dxa"/>
          </w:tcPr>
          <w:p w:rsidR="001D2A95" w:rsidRDefault="0058257E">
            <w:pPr>
              <w:pStyle w:val="TableParagraph"/>
              <w:spacing w:line="273"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2.14.97.</w:t>
            </w:r>
          </w:p>
        </w:tc>
        <w:tc>
          <w:tcPr>
            <w:tcW w:w="7916" w:type="dxa"/>
          </w:tcPr>
          <w:p w:rsidR="001D2A95" w:rsidRDefault="0058257E">
            <w:pPr>
              <w:pStyle w:val="TableParagraph"/>
              <w:spacing w:line="266" w:lineRule="exact"/>
              <w:ind w:left="18"/>
              <w:rPr>
                <w:sz w:val="24"/>
              </w:rPr>
            </w:pPr>
            <w:r>
              <w:rPr>
                <w:sz w:val="24"/>
              </w:rPr>
              <w:t>Стол</w:t>
            </w:r>
            <w:r>
              <w:rPr>
                <w:spacing w:val="-2"/>
                <w:sz w:val="24"/>
              </w:rPr>
              <w:t>лабораторныймоечный</w:t>
            </w:r>
          </w:p>
        </w:tc>
        <w:tc>
          <w:tcPr>
            <w:tcW w:w="647" w:type="dxa"/>
          </w:tcPr>
          <w:p w:rsidR="001D2A95" w:rsidRDefault="0058257E">
            <w:pPr>
              <w:pStyle w:val="TableParagraph"/>
              <w:spacing w:line="266"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2.14.98.</w:t>
            </w:r>
          </w:p>
        </w:tc>
        <w:tc>
          <w:tcPr>
            <w:tcW w:w="7916" w:type="dxa"/>
          </w:tcPr>
          <w:p w:rsidR="001D2A95" w:rsidRDefault="0058257E">
            <w:pPr>
              <w:pStyle w:val="TableParagraph"/>
              <w:spacing w:line="271" w:lineRule="exact"/>
              <w:ind w:left="18"/>
              <w:rPr>
                <w:sz w:val="24"/>
              </w:rPr>
            </w:pPr>
            <w:r>
              <w:rPr>
                <w:spacing w:val="-2"/>
                <w:sz w:val="24"/>
              </w:rPr>
              <w:t>Сушильнаяпанельдляпосуды</w:t>
            </w:r>
          </w:p>
        </w:tc>
        <w:tc>
          <w:tcPr>
            <w:tcW w:w="647" w:type="dxa"/>
          </w:tcPr>
          <w:p w:rsidR="001D2A95" w:rsidRDefault="001D2A95">
            <w:pPr>
              <w:pStyle w:val="TableParagraph"/>
            </w:pPr>
          </w:p>
        </w:tc>
      </w:tr>
      <w:tr w:rsidR="001D2A95">
        <w:trPr>
          <w:trHeight w:val="304"/>
        </w:trPr>
        <w:tc>
          <w:tcPr>
            <w:tcW w:w="963" w:type="dxa"/>
          </w:tcPr>
          <w:p w:rsidR="001D2A95" w:rsidRDefault="0058257E">
            <w:pPr>
              <w:pStyle w:val="TableParagraph"/>
              <w:spacing w:line="271" w:lineRule="exact"/>
              <w:ind w:left="59"/>
              <w:rPr>
                <w:sz w:val="24"/>
              </w:rPr>
            </w:pPr>
            <w:r>
              <w:rPr>
                <w:spacing w:val="-2"/>
                <w:sz w:val="24"/>
              </w:rPr>
              <w:t>2.14.99.</w:t>
            </w:r>
          </w:p>
        </w:tc>
        <w:tc>
          <w:tcPr>
            <w:tcW w:w="7916" w:type="dxa"/>
          </w:tcPr>
          <w:p w:rsidR="001D2A95" w:rsidRDefault="0058257E">
            <w:pPr>
              <w:pStyle w:val="TableParagraph"/>
              <w:spacing w:line="271" w:lineRule="exact"/>
              <w:ind w:left="18"/>
              <w:rPr>
                <w:sz w:val="24"/>
              </w:rPr>
            </w:pPr>
            <w:r>
              <w:rPr>
                <w:sz w:val="24"/>
              </w:rPr>
              <w:t>Шкафдля</w:t>
            </w:r>
            <w:r>
              <w:rPr>
                <w:spacing w:val="-2"/>
                <w:sz w:val="24"/>
              </w:rPr>
              <w:t>храненияучебныхпособий</w:t>
            </w:r>
          </w:p>
        </w:tc>
        <w:tc>
          <w:tcPr>
            <w:tcW w:w="647" w:type="dxa"/>
          </w:tcPr>
          <w:p w:rsidR="001D2A95" w:rsidRDefault="0058257E">
            <w:pPr>
              <w:pStyle w:val="TableParagraph"/>
              <w:spacing w:line="271" w:lineRule="exact"/>
              <w:ind w:right="46"/>
              <w:jc w:val="right"/>
              <w:rPr>
                <w:sz w:val="24"/>
              </w:rPr>
            </w:pPr>
            <w:r>
              <w:rPr>
                <w:spacing w:val="-10"/>
                <w:sz w:val="24"/>
              </w:rPr>
              <w:t>+</w:t>
            </w:r>
          </w:p>
        </w:tc>
      </w:tr>
      <w:tr w:rsidR="001D2A95">
        <w:trPr>
          <w:trHeight w:val="292"/>
        </w:trPr>
        <w:tc>
          <w:tcPr>
            <w:tcW w:w="963" w:type="dxa"/>
          </w:tcPr>
          <w:p w:rsidR="001D2A95" w:rsidRDefault="0058257E">
            <w:pPr>
              <w:pStyle w:val="TableParagraph"/>
              <w:spacing w:line="268" w:lineRule="exact"/>
              <w:ind w:left="59"/>
              <w:rPr>
                <w:sz w:val="24"/>
              </w:rPr>
            </w:pPr>
            <w:r>
              <w:rPr>
                <w:spacing w:val="-2"/>
                <w:sz w:val="24"/>
              </w:rPr>
              <w:t>2.14.100.</w:t>
            </w:r>
          </w:p>
        </w:tc>
        <w:tc>
          <w:tcPr>
            <w:tcW w:w="7916" w:type="dxa"/>
          </w:tcPr>
          <w:p w:rsidR="001D2A95" w:rsidRDefault="0058257E">
            <w:pPr>
              <w:pStyle w:val="TableParagraph"/>
              <w:spacing w:line="268" w:lineRule="exact"/>
              <w:ind w:left="18"/>
              <w:rPr>
                <w:sz w:val="24"/>
              </w:rPr>
            </w:pPr>
            <w:r>
              <w:rPr>
                <w:spacing w:val="-2"/>
                <w:sz w:val="24"/>
              </w:rPr>
              <w:t>Шкафдляхраненияпосуды/приборов</w:t>
            </w:r>
          </w:p>
        </w:tc>
        <w:tc>
          <w:tcPr>
            <w:tcW w:w="647" w:type="dxa"/>
          </w:tcPr>
          <w:p w:rsidR="001D2A95" w:rsidRDefault="0058257E">
            <w:pPr>
              <w:pStyle w:val="TableParagraph"/>
              <w:spacing w:line="268" w:lineRule="exact"/>
              <w:ind w:right="46"/>
              <w:jc w:val="right"/>
              <w:rPr>
                <w:sz w:val="24"/>
              </w:rPr>
            </w:pPr>
            <w:r>
              <w:rPr>
                <w:spacing w:val="-10"/>
                <w:sz w:val="24"/>
              </w:rPr>
              <w:t>+</w:t>
            </w:r>
          </w:p>
        </w:tc>
      </w:tr>
      <w:tr w:rsidR="001D2A95">
        <w:trPr>
          <w:trHeight w:val="274"/>
        </w:trPr>
        <w:tc>
          <w:tcPr>
            <w:tcW w:w="963" w:type="dxa"/>
          </w:tcPr>
          <w:p w:rsidR="001D2A95" w:rsidRDefault="0058257E">
            <w:pPr>
              <w:pStyle w:val="TableParagraph"/>
              <w:spacing w:line="254" w:lineRule="exact"/>
              <w:ind w:left="59"/>
              <w:rPr>
                <w:sz w:val="24"/>
              </w:rPr>
            </w:pPr>
            <w:r>
              <w:rPr>
                <w:spacing w:val="-2"/>
                <w:sz w:val="24"/>
              </w:rPr>
              <w:t>2.14.101.</w:t>
            </w:r>
          </w:p>
        </w:tc>
        <w:tc>
          <w:tcPr>
            <w:tcW w:w="7916" w:type="dxa"/>
          </w:tcPr>
          <w:p w:rsidR="001D2A95" w:rsidRDefault="0058257E">
            <w:pPr>
              <w:pStyle w:val="TableParagraph"/>
              <w:spacing w:line="254" w:lineRule="exact"/>
              <w:ind w:left="18"/>
              <w:rPr>
                <w:sz w:val="24"/>
              </w:rPr>
            </w:pPr>
            <w:r>
              <w:rPr>
                <w:spacing w:val="-2"/>
                <w:sz w:val="24"/>
              </w:rPr>
              <w:t>Лаборантскийстол</w:t>
            </w:r>
          </w:p>
        </w:tc>
        <w:tc>
          <w:tcPr>
            <w:tcW w:w="647" w:type="dxa"/>
          </w:tcPr>
          <w:p w:rsidR="001D2A95" w:rsidRDefault="0058257E">
            <w:pPr>
              <w:pStyle w:val="TableParagraph"/>
              <w:spacing w:line="254" w:lineRule="exact"/>
              <w:ind w:right="46"/>
              <w:jc w:val="right"/>
              <w:rPr>
                <w:sz w:val="24"/>
              </w:rPr>
            </w:pPr>
            <w:r>
              <w:rPr>
                <w:spacing w:val="-10"/>
                <w:sz w:val="24"/>
              </w:rPr>
              <w:t>+</w:t>
            </w:r>
          </w:p>
        </w:tc>
      </w:tr>
    </w:tbl>
    <w:p w:rsidR="001D2A95" w:rsidRDefault="001D2A95">
      <w:pPr>
        <w:pStyle w:val="a3"/>
        <w:spacing w:before="254"/>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509</w:t>
      </w:r>
    </w:p>
    <w:tbl>
      <w:tblPr>
        <w:tblStyle w:val="TableNormal"/>
        <w:tblW w:w="0" w:type="auto"/>
        <w:tblInd w:w="825" w:type="dxa"/>
        <w:tblLayout w:type="fixed"/>
        <w:tblLook w:val="01E0"/>
      </w:tblPr>
      <w:tblGrid>
        <w:gridCol w:w="959"/>
        <w:gridCol w:w="7606"/>
        <w:gridCol w:w="968"/>
      </w:tblGrid>
      <w:tr w:rsidR="001D2A95">
        <w:trPr>
          <w:trHeight w:val="281"/>
        </w:trPr>
        <w:tc>
          <w:tcPr>
            <w:tcW w:w="959" w:type="dxa"/>
          </w:tcPr>
          <w:p w:rsidR="001D2A95" w:rsidRDefault="0058257E">
            <w:pPr>
              <w:pStyle w:val="TableParagraph"/>
              <w:spacing w:line="250" w:lineRule="exact"/>
              <w:ind w:left="50"/>
              <w:rPr>
                <w:sz w:val="24"/>
              </w:rPr>
            </w:pPr>
            <w:r>
              <w:rPr>
                <w:spacing w:val="-2"/>
                <w:sz w:val="24"/>
              </w:rPr>
              <w:t>2.14.102.</w:t>
            </w:r>
          </w:p>
        </w:tc>
        <w:tc>
          <w:tcPr>
            <w:tcW w:w="7606" w:type="dxa"/>
          </w:tcPr>
          <w:p w:rsidR="001D2A95" w:rsidRDefault="0058257E">
            <w:pPr>
              <w:pStyle w:val="TableParagraph"/>
              <w:spacing w:line="250" w:lineRule="exact"/>
              <w:ind w:left="22"/>
              <w:rPr>
                <w:sz w:val="24"/>
              </w:rPr>
            </w:pPr>
            <w:r>
              <w:rPr>
                <w:spacing w:val="-2"/>
                <w:sz w:val="24"/>
              </w:rPr>
              <w:t>Стуллабораторный,регулируемыйповысоте</w:t>
            </w:r>
          </w:p>
        </w:tc>
        <w:tc>
          <w:tcPr>
            <w:tcW w:w="968" w:type="dxa"/>
          </w:tcPr>
          <w:p w:rsidR="001D2A95" w:rsidRDefault="001D2A95">
            <w:pPr>
              <w:pStyle w:val="TableParagraph"/>
              <w:rPr>
                <w:sz w:val="20"/>
              </w:rPr>
            </w:pPr>
          </w:p>
        </w:tc>
      </w:tr>
      <w:tr w:rsidR="001D2A95">
        <w:trPr>
          <w:trHeight w:val="302"/>
        </w:trPr>
        <w:tc>
          <w:tcPr>
            <w:tcW w:w="959" w:type="dxa"/>
          </w:tcPr>
          <w:p w:rsidR="001D2A95" w:rsidRDefault="0058257E">
            <w:pPr>
              <w:pStyle w:val="TableParagraph"/>
              <w:spacing w:line="266" w:lineRule="exact"/>
              <w:ind w:left="50"/>
              <w:rPr>
                <w:sz w:val="24"/>
              </w:rPr>
            </w:pPr>
            <w:r>
              <w:rPr>
                <w:spacing w:val="-2"/>
                <w:sz w:val="24"/>
              </w:rPr>
              <w:t>2.14.103.</w:t>
            </w:r>
          </w:p>
        </w:tc>
        <w:tc>
          <w:tcPr>
            <w:tcW w:w="7606" w:type="dxa"/>
          </w:tcPr>
          <w:p w:rsidR="001D2A95" w:rsidRDefault="0058257E">
            <w:pPr>
              <w:pStyle w:val="TableParagraph"/>
              <w:spacing w:line="266" w:lineRule="exact"/>
              <w:ind w:left="22"/>
              <w:rPr>
                <w:sz w:val="24"/>
              </w:rPr>
            </w:pPr>
            <w:r>
              <w:rPr>
                <w:sz w:val="24"/>
              </w:rPr>
              <w:t>Системахранения</w:t>
            </w:r>
            <w:r>
              <w:rPr>
                <w:spacing w:val="-2"/>
                <w:sz w:val="24"/>
              </w:rPr>
              <w:t>таблициплакатов</w:t>
            </w:r>
          </w:p>
        </w:tc>
        <w:tc>
          <w:tcPr>
            <w:tcW w:w="968" w:type="dxa"/>
          </w:tcPr>
          <w:p w:rsidR="001D2A95" w:rsidRDefault="0058257E">
            <w:pPr>
              <w:pStyle w:val="TableParagraph"/>
              <w:spacing w:line="266" w:lineRule="exact"/>
              <w:ind w:right="48"/>
              <w:jc w:val="right"/>
              <w:rPr>
                <w:sz w:val="24"/>
              </w:rPr>
            </w:pPr>
            <w:r>
              <w:rPr>
                <w:spacing w:val="-10"/>
                <w:sz w:val="24"/>
              </w:rPr>
              <w:t>+</w:t>
            </w:r>
          </w:p>
        </w:tc>
      </w:tr>
      <w:tr w:rsidR="001D2A95">
        <w:trPr>
          <w:trHeight w:val="304"/>
        </w:trPr>
        <w:tc>
          <w:tcPr>
            <w:tcW w:w="9533" w:type="dxa"/>
            <w:gridSpan w:val="3"/>
          </w:tcPr>
          <w:p w:rsidR="001D2A95" w:rsidRDefault="0058257E">
            <w:pPr>
              <w:pStyle w:val="TableParagraph"/>
              <w:spacing w:line="271" w:lineRule="exact"/>
              <w:ind w:left="50"/>
              <w:rPr>
                <w:b/>
                <w:sz w:val="24"/>
              </w:rPr>
            </w:pPr>
            <w:r>
              <w:rPr>
                <w:sz w:val="24"/>
              </w:rPr>
              <w:t>Подраздел15.</w:t>
            </w:r>
            <w:r>
              <w:rPr>
                <w:b/>
                <w:spacing w:val="-2"/>
                <w:sz w:val="24"/>
              </w:rPr>
              <w:t>Кабинетхимии</w:t>
            </w:r>
          </w:p>
        </w:tc>
      </w:tr>
      <w:tr w:rsidR="001D2A95">
        <w:trPr>
          <w:trHeight w:val="307"/>
        </w:trPr>
        <w:tc>
          <w:tcPr>
            <w:tcW w:w="9533" w:type="dxa"/>
            <w:gridSpan w:val="3"/>
          </w:tcPr>
          <w:p w:rsidR="001D2A95" w:rsidRDefault="0058257E">
            <w:pPr>
              <w:pStyle w:val="TableParagraph"/>
              <w:spacing w:line="268" w:lineRule="exact"/>
              <w:ind w:left="50"/>
              <w:rPr>
                <w:sz w:val="24"/>
              </w:rPr>
            </w:pPr>
            <w:r>
              <w:rPr>
                <w:spacing w:val="-2"/>
                <w:sz w:val="24"/>
              </w:rPr>
              <w:t>Специализированнаямебельисистемыхранениядлякабинета</w:t>
            </w:r>
          </w:p>
        </w:tc>
      </w:tr>
      <w:tr w:rsidR="001D2A95">
        <w:trPr>
          <w:trHeight w:val="305"/>
        </w:trPr>
        <w:tc>
          <w:tcPr>
            <w:tcW w:w="9533"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1130"/>
        </w:trPr>
        <w:tc>
          <w:tcPr>
            <w:tcW w:w="959" w:type="dxa"/>
          </w:tcPr>
          <w:p w:rsidR="001D2A95" w:rsidRDefault="0058257E">
            <w:pPr>
              <w:pStyle w:val="TableParagraph"/>
              <w:spacing w:line="266" w:lineRule="exact"/>
              <w:ind w:left="50"/>
              <w:rPr>
                <w:sz w:val="24"/>
              </w:rPr>
            </w:pPr>
            <w:r>
              <w:rPr>
                <w:spacing w:val="-2"/>
                <w:sz w:val="24"/>
              </w:rPr>
              <w:t>2.15.1.</w:t>
            </w:r>
          </w:p>
        </w:tc>
        <w:tc>
          <w:tcPr>
            <w:tcW w:w="7606" w:type="dxa"/>
          </w:tcPr>
          <w:p w:rsidR="001D2A95" w:rsidRDefault="0058257E">
            <w:pPr>
              <w:pStyle w:val="TableParagraph"/>
              <w:ind w:left="22" w:right="802"/>
              <w:jc w:val="both"/>
              <w:rPr>
                <w:sz w:val="24"/>
              </w:rPr>
            </w:pPr>
            <w:r>
              <w:rPr>
                <w:spacing w:val="-2"/>
                <w:sz w:val="24"/>
              </w:rPr>
              <w:t xml:space="preserve">Столлабораторныйдемонстрационный(сзащитным,химостойкими термостойкимпокрытием,раковиной,подводкойиотведениемводы, </w:t>
            </w:r>
            <w:r>
              <w:rPr>
                <w:sz w:val="24"/>
              </w:rPr>
              <w:t xml:space="preserve">сантехникой, электрическими розетками, автоматами аварийного </w:t>
            </w:r>
            <w:r>
              <w:rPr>
                <w:spacing w:val="-2"/>
                <w:sz w:val="24"/>
              </w:rPr>
              <w:t>отключениятока)</w:t>
            </w:r>
          </w:p>
        </w:tc>
        <w:tc>
          <w:tcPr>
            <w:tcW w:w="968" w:type="dxa"/>
          </w:tcPr>
          <w:p w:rsidR="001D2A95" w:rsidRDefault="0058257E">
            <w:pPr>
              <w:pStyle w:val="TableParagraph"/>
              <w:spacing w:line="266" w:lineRule="exact"/>
              <w:ind w:right="48"/>
              <w:jc w:val="right"/>
              <w:rPr>
                <w:sz w:val="24"/>
              </w:rPr>
            </w:pPr>
            <w:r>
              <w:rPr>
                <w:spacing w:val="-10"/>
                <w:sz w:val="24"/>
              </w:rPr>
              <w:t>+</w:t>
            </w:r>
          </w:p>
        </w:tc>
      </w:tr>
      <w:tr w:rsidR="001D2A95">
        <w:trPr>
          <w:trHeight w:val="580"/>
        </w:trPr>
        <w:tc>
          <w:tcPr>
            <w:tcW w:w="959" w:type="dxa"/>
          </w:tcPr>
          <w:p w:rsidR="001D2A95" w:rsidRDefault="0058257E">
            <w:pPr>
              <w:pStyle w:val="TableParagraph"/>
              <w:spacing w:line="273" w:lineRule="exact"/>
              <w:ind w:left="50"/>
              <w:rPr>
                <w:sz w:val="24"/>
              </w:rPr>
            </w:pPr>
            <w:r>
              <w:rPr>
                <w:spacing w:val="-2"/>
                <w:sz w:val="24"/>
              </w:rPr>
              <w:t>2.15.2.</w:t>
            </w:r>
          </w:p>
        </w:tc>
        <w:tc>
          <w:tcPr>
            <w:tcW w:w="7606" w:type="dxa"/>
          </w:tcPr>
          <w:p w:rsidR="001D2A95" w:rsidRDefault="0058257E">
            <w:pPr>
              <w:pStyle w:val="TableParagraph"/>
              <w:spacing w:line="237" w:lineRule="auto"/>
              <w:ind w:left="22"/>
              <w:rPr>
                <w:sz w:val="24"/>
              </w:rPr>
            </w:pPr>
            <w:r>
              <w:rPr>
                <w:spacing w:val="-2"/>
                <w:sz w:val="24"/>
              </w:rPr>
              <w:t xml:space="preserve">Столлабораторныйдемонстрационныйснадстройкой(сзащитным, </w:t>
            </w:r>
            <w:r>
              <w:rPr>
                <w:sz w:val="24"/>
              </w:rPr>
              <w:t>химостойким и термостойким покрытием)</w:t>
            </w:r>
          </w:p>
        </w:tc>
        <w:tc>
          <w:tcPr>
            <w:tcW w:w="968" w:type="dxa"/>
          </w:tcPr>
          <w:p w:rsidR="001D2A95" w:rsidRDefault="0058257E">
            <w:pPr>
              <w:pStyle w:val="TableParagraph"/>
              <w:spacing w:line="273" w:lineRule="exact"/>
              <w:ind w:right="48"/>
              <w:jc w:val="right"/>
              <w:rPr>
                <w:sz w:val="24"/>
              </w:rPr>
            </w:pPr>
            <w:r>
              <w:rPr>
                <w:spacing w:val="-10"/>
                <w:sz w:val="24"/>
              </w:rPr>
              <w:t>+</w:t>
            </w:r>
          </w:p>
        </w:tc>
      </w:tr>
      <w:tr w:rsidR="001D2A95">
        <w:trPr>
          <w:trHeight w:val="1132"/>
        </w:trPr>
        <w:tc>
          <w:tcPr>
            <w:tcW w:w="959" w:type="dxa"/>
          </w:tcPr>
          <w:p w:rsidR="001D2A95" w:rsidRDefault="0058257E">
            <w:pPr>
              <w:pStyle w:val="TableParagraph"/>
              <w:spacing w:line="273" w:lineRule="exact"/>
              <w:ind w:left="50"/>
              <w:rPr>
                <w:sz w:val="24"/>
              </w:rPr>
            </w:pPr>
            <w:r>
              <w:rPr>
                <w:spacing w:val="-2"/>
                <w:sz w:val="24"/>
              </w:rPr>
              <w:t>2.15.3.</w:t>
            </w:r>
          </w:p>
        </w:tc>
        <w:tc>
          <w:tcPr>
            <w:tcW w:w="7606" w:type="dxa"/>
          </w:tcPr>
          <w:p w:rsidR="001D2A95" w:rsidRDefault="0058257E">
            <w:pPr>
              <w:pStyle w:val="TableParagraph"/>
              <w:ind w:left="22" w:right="299"/>
              <w:rPr>
                <w:sz w:val="24"/>
              </w:rPr>
            </w:pPr>
            <w:r>
              <w:rPr>
                <w:sz w:val="24"/>
              </w:rPr>
              <w:t xml:space="preserve">Стол ученический лабораторный, регулируемый по высоте (с </w:t>
            </w:r>
            <w:r>
              <w:rPr>
                <w:spacing w:val="-2"/>
                <w:sz w:val="24"/>
              </w:rPr>
              <w:t xml:space="preserve">защитным,химостойкимитермостойкимпокрытием,раковиной, </w:t>
            </w:r>
            <w:r>
              <w:rPr>
                <w:sz w:val="24"/>
              </w:rPr>
              <w:t>бортикомпонаружномукраю,подводкойиотведениемводыи сантехникой)/Стол ученический, регулируемый по высоте</w:t>
            </w:r>
          </w:p>
        </w:tc>
        <w:tc>
          <w:tcPr>
            <w:tcW w:w="968" w:type="dxa"/>
          </w:tcPr>
          <w:p w:rsidR="001D2A95" w:rsidRDefault="001D2A95">
            <w:pPr>
              <w:pStyle w:val="TableParagraph"/>
              <w:rPr>
                <w:sz w:val="24"/>
              </w:rPr>
            </w:pPr>
          </w:p>
        </w:tc>
      </w:tr>
      <w:tr w:rsidR="001D2A95">
        <w:trPr>
          <w:trHeight w:val="304"/>
        </w:trPr>
        <w:tc>
          <w:tcPr>
            <w:tcW w:w="959" w:type="dxa"/>
          </w:tcPr>
          <w:p w:rsidR="001D2A95" w:rsidRDefault="0058257E">
            <w:pPr>
              <w:pStyle w:val="TableParagraph"/>
              <w:spacing w:line="268" w:lineRule="exact"/>
              <w:ind w:left="50"/>
              <w:rPr>
                <w:sz w:val="24"/>
              </w:rPr>
            </w:pPr>
            <w:r>
              <w:rPr>
                <w:spacing w:val="-2"/>
                <w:sz w:val="24"/>
              </w:rPr>
              <w:t>2.15.4.</w:t>
            </w:r>
          </w:p>
        </w:tc>
        <w:tc>
          <w:tcPr>
            <w:tcW w:w="7606" w:type="dxa"/>
          </w:tcPr>
          <w:p w:rsidR="001D2A95" w:rsidRDefault="0058257E">
            <w:pPr>
              <w:pStyle w:val="TableParagraph"/>
              <w:spacing w:line="268" w:lineRule="exact"/>
              <w:ind w:left="22"/>
              <w:rPr>
                <w:sz w:val="24"/>
              </w:rPr>
            </w:pPr>
            <w:r>
              <w:rPr>
                <w:spacing w:val="-2"/>
                <w:sz w:val="24"/>
              </w:rPr>
              <w:t>Огнетушитель</w:t>
            </w:r>
          </w:p>
        </w:tc>
        <w:tc>
          <w:tcPr>
            <w:tcW w:w="968" w:type="dxa"/>
          </w:tcPr>
          <w:p w:rsidR="001D2A95" w:rsidRDefault="0058257E">
            <w:pPr>
              <w:pStyle w:val="TableParagraph"/>
              <w:spacing w:line="268" w:lineRule="exact"/>
              <w:ind w:right="48"/>
              <w:jc w:val="right"/>
              <w:rPr>
                <w:sz w:val="24"/>
              </w:rPr>
            </w:pPr>
            <w:r>
              <w:rPr>
                <w:spacing w:val="-10"/>
                <w:sz w:val="24"/>
              </w:rPr>
              <w:t>+</w:t>
            </w:r>
          </w:p>
        </w:tc>
      </w:tr>
      <w:tr w:rsidR="001D2A95">
        <w:trPr>
          <w:trHeight w:val="309"/>
        </w:trPr>
        <w:tc>
          <w:tcPr>
            <w:tcW w:w="9533"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5"/>
        </w:trPr>
        <w:tc>
          <w:tcPr>
            <w:tcW w:w="959" w:type="dxa"/>
          </w:tcPr>
          <w:p w:rsidR="001D2A95" w:rsidRDefault="0058257E">
            <w:pPr>
              <w:pStyle w:val="TableParagraph"/>
              <w:spacing w:line="273" w:lineRule="exact"/>
              <w:ind w:left="50"/>
              <w:rPr>
                <w:sz w:val="24"/>
              </w:rPr>
            </w:pPr>
            <w:r>
              <w:rPr>
                <w:spacing w:val="-2"/>
                <w:sz w:val="24"/>
              </w:rPr>
              <w:t>2.15.5.</w:t>
            </w:r>
          </w:p>
        </w:tc>
        <w:tc>
          <w:tcPr>
            <w:tcW w:w="7606" w:type="dxa"/>
          </w:tcPr>
          <w:p w:rsidR="001D2A95" w:rsidRDefault="0058257E">
            <w:pPr>
              <w:pStyle w:val="TableParagraph"/>
              <w:spacing w:line="273" w:lineRule="exact"/>
              <w:ind w:left="22"/>
              <w:rPr>
                <w:sz w:val="24"/>
              </w:rPr>
            </w:pPr>
            <w:r>
              <w:rPr>
                <w:spacing w:val="-2"/>
                <w:sz w:val="24"/>
              </w:rPr>
              <w:t>СтойкидляхраненияГИА-лабораторий</w:t>
            </w:r>
          </w:p>
        </w:tc>
        <w:tc>
          <w:tcPr>
            <w:tcW w:w="968" w:type="dxa"/>
          </w:tcPr>
          <w:p w:rsidR="001D2A95" w:rsidRDefault="001D2A95">
            <w:pPr>
              <w:pStyle w:val="TableParagraph"/>
            </w:pPr>
          </w:p>
        </w:tc>
      </w:tr>
      <w:tr w:rsidR="001D2A95">
        <w:trPr>
          <w:trHeight w:val="302"/>
        </w:trPr>
        <w:tc>
          <w:tcPr>
            <w:tcW w:w="9533" w:type="dxa"/>
            <w:gridSpan w:val="3"/>
          </w:tcPr>
          <w:p w:rsidR="001D2A95" w:rsidRDefault="0058257E">
            <w:pPr>
              <w:pStyle w:val="TableParagraph"/>
              <w:spacing w:line="266" w:lineRule="exact"/>
              <w:ind w:left="50"/>
              <w:rPr>
                <w:sz w:val="24"/>
              </w:rPr>
            </w:pPr>
            <w:r>
              <w:rPr>
                <w:spacing w:val="-2"/>
                <w:sz w:val="24"/>
              </w:rPr>
              <w:t>Техническиесредства</w:t>
            </w:r>
          </w:p>
        </w:tc>
      </w:tr>
      <w:tr w:rsidR="001D2A95">
        <w:trPr>
          <w:trHeight w:val="307"/>
        </w:trPr>
        <w:tc>
          <w:tcPr>
            <w:tcW w:w="9533"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2.15.6.</w:t>
            </w:r>
          </w:p>
        </w:tc>
        <w:tc>
          <w:tcPr>
            <w:tcW w:w="7606" w:type="dxa"/>
          </w:tcPr>
          <w:p w:rsidR="001D2A95" w:rsidRDefault="0058257E">
            <w:pPr>
              <w:pStyle w:val="TableParagraph"/>
              <w:spacing w:line="271" w:lineRule="exact"/>
              <w:ind w:left="22"/>
              <w:rPr>
                <w:sz w:val="24"/>
              </w:rPr>
            </w:pPr>
            <w:r>
              <w:rPr>
                <w:spacing w:val="-2"/>
                <w:sz w:val="24"/>
              </w:rPr>
              <w:t>Флипчартсмагнитно-маркернойдоской</w:t>
            </w:r>
          </w:p>
        </w:tc>
        <w:tc>
          <w:tcPr>
            <w:tcW w:w="968" w:type="dxa"/>
          </w:tcPr>
          <w:p w:rsidR="001D2A95" w:rsidRDefault="001D2A95">
            <w:pPr>
              <w:pStyle w:val="TableParagraph"/>
            </w:pPr>
          </w:p>
        </w:tc>
      </w:tr>
      <w:tr w:rsidR="001D2A95">
        <w:trPr>
          <w:trHeight w:val="305"/>
        </w:trPr>
        <w:tc>
          <w:tcPr>
            <w:tcW w:w="9533" w:type="dxa"/>
            <w:gridSpan w:val="3"/>
          </w:tcPr>
          <w:p w:rsidR="001D2A95" w:rsidRDefault="0058257E">
            <w:pPr>
              <w:pStyle w:val="TableParagraph"/>
              <w:spacing w:line="273" w:lineRule="exact"/>
              <w:ind w:left="50"/>
              <w:rPr>
                <w:sz w:val="24"/>
              </w:rPr>
            </w:pPr>
            <w:r>
              <w:rPr>
                <w:spacing w:val="-2"/>
                <w:sz w:val="24"/>
              </w:rPr>
              <w:t>Дополнительноевариативноеоборудование</w:t>
            </w:r>
          </w:p>
        </w:tc>
      </w:tr>
      <w:tr w:rsidR="001D2A95">
        <w:trPr>
          <w:trHeight w:val="854"/>
        </w:trPr>
        <w:tc>
          <w:tcPr>
            <w:tcW w:w="959" w:type="dxa"/>
          </w:tcPr>
          <w:p w:rsidR="001D2A95" w:rsidRDefault="0058257E">
            <w:pPr>
              <w:pStyle w:val="TableParagraph"/>
              <w:spacing w:line="266" w:lineRule="exact"/>
              <w:ind w:left="50"/>
              <w:rPr>
                <w:sz w:val="24"/>
              </w:rPr>
            </w:pPr>
            <w:r>
              <w:rPr>
                <w:spacing w:val="-2"/>
                <w:sz w:val="24"/>
              </w:rPr>
              <w:t>2.15.7.</w:t>
            </w:r>
          </w:p>
        </w:tc>
        <w:tc>
          <w:tcPr>
            <w:tcW w:w="7606" w:type="dxa"/>
          </w:tcPr>
          <w:p w:rsidR="001D2A95" w:rsidRDefault="0058257E">
            <w:pPr>
              <w:pStyle w:val="TableParagraph"/>
              <w:ind w:left="22" w:right="299"/>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968" w:type="dxa"/>
          </w:tcPr>
          <w:p w:rsidR="001D2A95" w:rsidRDefault="001D2A95">
            <w:pPr>
              <w:pStyle w:val="TableParagraph"/>
              <w:rPr>
                <w:sz w:val="24"/>
              </w:rPr>
            </w:pPr>
          </w:p>
        </w:tc>
      </w:tr>
      <w:tr w:rsidR="001D2A95">
        <w:trPr>
          <w:trHeight w:val="307"/>
        </w:trPr>
        <w:tc>
          <w:tcPr>
            <w:tcW w:w="9533" w:type="dxa"/>
            <w:gridSpan w:val="3"/>
          </w:tcPr>
          <w:p w:rsidR="001D2A95" w:rsidRDefault="0058257E">
            <w:pPr>
              <w:pStyle w:val="TableParagraph"/>
              <w:spacing w:line="271" w:lineRule="exact"/>
              <w:ind w:left="50"/>
              <w:rPr>
                <w:sz w:val="24"/>
              </w:rPr>
            </w:pPr>
            <w:r>
              <w:rPr>
                <w:spacing w:val="-2"/>
                <w:sz w:val="24"/>
              </w:rPr>
              <w:t>Оборудованиехимическойлаборатории</w:t>
            </w:r>
          </w:p>
        </w:tc>
      </w:tr>
      <w:tr w:rsidR="001D2A95">
        <w:trPr>
          <w:trHeight w:val="307"/>
        </w:trPr>
        <w:tc>
          <w:tcPr>
            <w:tcW w:w="9533" w:type="dxa"/>
            <w:gridSpan w:val="3"/>
          </w:tcPr>
          <w:p w:rsidR="001D2A95" w:rsidRDefault="0058257E">
            <w:pPr>
              <w:pStyle w:val="TableParagraph"/>
              <w:spacing w:line="271" w:lineRule="exact"/>
              <w:ind w:left="50"/>
              <w:rPr>
                <w:sz w:val="24"/>
              </w:rPr>
            </w:pPr>
            <w:r>
              <w:rPr>
                <w:spacing w:val="-2"/>
                <w:sz w:val="24"/>
              </w:rPr>
              <w:t>Специализированнаямебельисистемыхранениядляхимическойлаборатории</w:t>
            </w:r>
          </w:p>
        </w:tc>
      </w:tr>
      <w:tr w:rsidR="001D2A95">
        <w:trPr>
          <w:trHeight w:val="305"/>
        </w:trPr>
        <w:tc>
          <w:tcPr>
            <w:tcW w:w="9533"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1132"/>
        </w:trPr>
        <w:tc>
          <w:tcPr>
            <w:tcW w:w="959" w:type="dxa"/>
          </w:tcPr>
          <w:p w:rsidR="001D2A95" w:rsidRDefault="0058257E">
            <w:pPr>
              <w:pStyle w:val="TableParagraph"/>
              <w:spacing w:line="268" w:lineRule="exact"/>
              <w:ind w:left="50"/>
              <w:rPr>
                <w:sz w:val="24"/>
              </w:rPr>
            </w:pPr>
            <w:r>
              <w:rPr>
                <w:spacing w:val="-2"/>
                <w:sz w:val="24"/>
              </w:rPr>
              <w:t>2.15.8.</w:t>
            </w:r>
          </w:p>
        </w:tc>
        <w:tc>
          <w:tcPr>
            <w:tcW w:w="7606" w:type="dxa"/>
          </w:tcPr>
          <w:p w:rsidR="001D2A95" w:rsidRDefault="0058257E">
            <w:pPr>
              <w:pStyle w:val="TableParagraph"/>
              <w:ind w:left="22" w:right="299"/>
              <w:rPr>
                <w:sz w:val="24"/>
              </w:rPr>
            </w:pPr>
            <w:r>
              <w:rPr>
                <w:sz w:val="24"/>
              </w:rPr>
              <w:t xml:space="preserve">Лабораторный островной стол (двухсторонний, с защитным, </w:t>
            </w:r>
            <w:r>
              <w:rPr>
                <w:spacing w:val="-2"/>
                <w:sz w:val="24"/>
              </w:rPr>
              <w:t xml:space="preserve">химостойкимитермостойкимпокрытием,надстольем,сподсветкойи </w:t>
            </w:r>
            <w:r>
              <w:rPr>
                <w:sz w:val="24"/>
              </w:rPr>
              <w:t xml:space="preserve">электрическими розетками, подводкой и отведением воды и </w:t>
            </w:r>
            <w:r>
              <w:rPr>
                <w:spacing w:val="-2"/>
                <w:sz w:val="24"/>
              </w:rPr>
              <w:t>сантехникой)</w:t>
            </w:r>
          </w:p>
        </w:tc>
        <w:tc>
          <w:tcPr>
            <w:tcW w:w="968" w:type="dxa"/>
          </w:tcPr>
          <w:p w:rsidR="001D2A95" w:rsidRDefault="001D2A95">
            <w:pPr>
              <w:pStyle w:val="TableParagraph"/>
              <w:rPr>
                <w:sz w:val="24"/>
              </w:rPr>
            </w:pPr>
          </w:p>
        </w:tc>
      </w:tr>
      <w:tr w:rsidR="001D2A95">
        <w:trPr>
          <w:trHeight w:val="304"/>
        </w:trPr>
        <w:tc>
          <w:tcPr>
            <w:tcW w:w="959" w:type="dxa"/>
          </w:tcPr>
          <w:p w:rsidR="001D2A95" w:rsidRDefault="0058257E">
            <w:pPr>
              <w:pStyle w:val="TableParagraph"/>
              <w:spacing w:line="273" w:lineRule="exact"/>
              <w:ind w:left="50"/>
              <w:rPr>
                <w:sz w:val="24"/>
              </w:rPr>
            </w:pPr>
            <w:r>
              <w:rPr>
                <w:spacing w:val="-2"/>
                <w:sz w:val="24"/>
              </w:rPr>
              <w:t>2.15.9.</w:t>
            </w:r>
          </w:p>
        </w:tc>
        <w:tc>
          <w:tcPr>
            <w:tcW w:w="7606" w:type="dxa"/>
          </w:tcPr>
          <w:p w:rsidR="001D2A95" w:rsidRDefault="0058257E">
            <w:pPr>
              <w:pStyle w:val="TableParagraph"/>
              <w:spacing w:line="273" w:lineRule="exact"/>
              <w:ind w:left="22"/>
              <w:rPr>
                <w:sz w:val="24"/>
              </w:rPr>
            </w:pPr>
            <w:r>
              <w:rPr>
                <w:spacing w:val="-2"/>
                <w:sz w:val="24"/>
              </w:rPr>
              <w:t>Стуллабораторный,регулируемыйповысоте</w:t>
            </w:r>
          </w:p>
        </w:tc>
        <w:tc>
          <w:tcPr>
            <w:tcW w:w="968" w:type="dxa"/>
          </w:tcPr>
          <w:p w:rsidR="001D2A95" w:rsidRDefault="001D2A95">
            <w:pPr>
              <w:pStyle w:val="TableParagraph"/>
            </w:pPr>
          </w:p>
        </w:tc>
      </w:tr>
      <w:tr w:rsidR="001D2A95">
        <w:trPr>
          <w:trHeight w:val="1131"/>
        </w:trPr>
        <w:tc>
          <w:tcPr>
            <w:tcW w:w="959" w:type="dxa"/>
          </w:tcPr>
          <w:p w:rsidR="001D2A95" w:rsidRDefault="0058257E">
            <w:pPr>
              <w:pStyle w:val="TableParagraph"/>
              <w:spacing w:line="266" w:lineRule="exact"/>
              <w:ind w:left="50"/>
              <w:rPr>
                <w:sz w:val="24"/>
              </w:rPr>
            </w:pPr>
            <w:r>
              <w:rPr>
                <w:spacing w:val="-2"/>
                <w:sz w:val="24"/>
              </w:rPr>
              <w:t>2.15.10.</w:t>
            </w:r>
          </w:p>
        </w:tc>
        <w:tc>
          <w:tcPr>
            <w:tcW w:w="7606" w:type="dxa"/>
          </w:tcPr>
          <w:p w:rsidR="001D2A95" w:rsidRDefault="0058257E">
            <w:pPr>
              <w:pStyle w:val="TableParagraph"/>
              <w:ind w:left="22" w:right="802"/>
              <w:jc w:val="both"/>
              <w:rPr>
                <w:sz w:val="24"/>
              </w:rPr>
            </w:pPr>
            <w:r>
              <w:rPr>
                <w:spacing w:val="-2"/>
                <w:sz w:val="24"/>
              </w:rPr>
              <w:t xml:space="preserve">Столлабораторныйдемонстрационный(сзащитным,химостойкими термостойкимпокрытием,раковиной,подводкойиотведениемводы, </w:t>
            </w:r>
            <w:r>
              <w:rPr>
                <w:sz w:val="24"/>
              </w:rPr>
              <w:t xml:space="preserve">сантехникой, электрическими розетками, автоматами аварийного </w:t>
            </w:r>
            <w:r>
              <w:rPr>
                <w:spacing w:val="-2"/>
                <w:sz w:val="24"/>
              </w:rPr>
              <w:t>отключениятока)</w:t>
            </w:r>
          </w:p>
        </w:tc>
        <w:tc>
          <w:tcPr>
            <w:tcW w:w="968" w:type="dxa"/>
          </w:tcPr>
          <w:p w:rsidR="001D2A95" w:rsidRDefault="001D2A95">
            <w:pPr>
              <w:pStyle w:val="TableParagraph"/>
              <w:rPr>
                <w:sz w:val="24"/>
              </w:rPr>
            </w:pPr>
          </w:p>
        </w:tc>
      </w:tr>
      <w:tr w:rsidR="001D2A95">
        <w:trPr>
          <w:trHeight w:val="580"/>
        </w:trPr>
        <w:tc>
          <w:tcPr>
            <w:tcW w:w="959" w:type="dxa"/>
          </w:tcPr>
          <w:p w:rsidR="001D2A95" w:rsidRDefault="0058257E">
            <w:pPr>
              <w:pStyle w:val="TableParagraph"/>
              <w:spacing w:line="273" w:lineRule="exact"/>
              <w:ind w:left="50"/>
              <w:rPr>
                <w:sz w:val="24"/>
              </w:rPr>
            </w:pPr>
            <w:r>
              <w:rPr>
                <w:spacing w:val="-2"/>
                <w:sz w:val="24"/>
              </w:rPr>
              <w:t>2.15.11.</w:t>
            </w:r>
          </w:p>
        </w:tc>
        <w:tc>
          <w:tcPr>
            <w:tcW w:w="7606" w:type="dxa"/>
          </w:tcPr>
          <w:p w:rsidR="001D2A95" w:rsidRDefault="0058257E">
            <w:pPr>
              <w:pStyle w:val="TableParagraph"/>
              <w:spacing w:line="237" w:lineRule="auto"/>
              <w:ind w:left="22"/>
              <w:rPr>
                <w:sz w:val="24"/>
              </w:rPr>
            </w:pPr>
            <w:r>
              <w:rPr>
                <w:spacing w:val="-2"/>
                <w:sz w:val="24"/>
              </w:rPr>
              <w:t xml:space="preserve">Столлабораторныйдемонстрационныйснадстройкой(сзащитным, </w:t>
            </w:r>
            <w:r>
              <w:rPr>
                <w:sz w:val="24"/>
              </w:rPr>
              <w:t>химостойким и термостойким покрытием)</w:t>
            </w:r>
          </w:p>
        </w:tc>
        <w:tc>
          <w:tcPr>
            <w:tcW w:w="968" w:type="dxa"/>
          </w:tcPr>
          <w:p w:rsidR="001D2A95" w:rsidRDefault="0058257E">
            <w:pPr>
              <w:pStyle w:val="TableParagraph"/>
              <w:spacing w:line="273" w:lineRule="exact"/>
              <w:ind w:right="48"/>
              <w:jc w:val="right"/>
              <w:rPr>
                <w:sz w:val="24"/>
              </w:rPr>
            </w:pPr>
            <w:r>
              <w:rPr>
                <w:spacing w:val="-10"/>
                <w:sz w:val="24"/>
              </w:rPr>
              <w:t>+</w:t>
            </w:r>
          </w:p>
        </w:tc>
      </w:tr>
      <w:tr w:rsidR="001D2A95">
        <w:trPr>
          <w:trHeight w:val="309"/>
        </w:trPr>
        <w:tc>
          <w:tcPr>
            <w:tcW w:w="959" w:type="dxa"/>
          </w:tcPr>
          <w:p w:rsidR="001D2A95" w:rsidRDefault="0058257E">
            <w:pPr>
              <w:pStyle w:val="TableParagraph"/>
              <w:spacing w:line="273" w:lineRule="exact"/>
              <w:ind w:left="50"/>
              <w:rPr>
                <w:sz w:val="24"/>
              </w:rPr>
            </w:pPr>
            <w:r>
              <w:rPr>
                <w:spacing w:val="-2"/>
                <w:sz w:val="24"/>
              </w:rPr>
              <w:t>2.15.12.</w:t>
            </w:r>
          </w:p>
        </w:tc>
        <w:tc>
          <w:tcPr>
            <w:tcW w:w="7606" w:type="dxa"/>
          </w:tcPr>
          <w:p w:rsidR="001D2A95" w:rsidRDefault="0058257E">
            <w:pPr>
              <w:pStyle w:val="TableParagraph"/>
              <w:spacing w:line="273" w:lineRule="exact"/>
              <w:ind w:left="22"/>
              <w:rPr>
                <w:sz w:val="24"/>
              </w:rPr>
            </w:pPr>
            <w:r>
              <w:rPr>
                <w:sz w:val="24"/>
              </w:rPr>
              <w:t>Столучителясящикамидля</w:t>
            </w:r>
            <w:r>
              <w:rPr>
                <w:spacing w:val="-2"/>
                <w:sz w:val="24"/>
              </w:rPr>
              <w:t>храненияилитумбой</w:t>
            </w:r>
          </w:p>
        </w:tc>
        <w:tc>
          <w:tcPr>
            <w:tcW w:w="968" w:type="dxa"/>
          </w:tcPr>
          <w:p w:rsidR="001D2A95" w:rsidRDefault="0058257E">
            <w:pPr>
              <w:pStyle w:val="TableParagraph"/>
              <w:spacing w:line="273" w:lineRule="exact"/>
              <w:ind w:right="48"/>
              <w:jc w:val="right"/>
              <w:rPr>
                <w:sz w:val="24"/>
              </w:rPr>
            </w:pPr>
            <w:r>
              <w:rPr>
                <w:spacing w:val="-10"/>
                <w:sz w:val="24"/>
              </w:rPr>
              <w:t>+</w:t>
            </w:r>
          </w:p>
        </w:tc>
      </w:tr>
      <w:tr w:rsidR="001D2A95">
        <w:trPr>
          <w:trHeight w:val="302"/>
        </w:trPr>
        <w:tc>
          <w:tcPr>
            <w:tcW w:w="959" w:type="dxa"/>
          </w:tcPr>
          <w:p w:rsidR="001D2A95" w:rsidRDefault="0058257E">
            <w:pPr>
              <w:pStyle w:val="TableParagraph"/>
              <w:spacing w:line="271" w:lineRule="exact"/>
              <w:ind w:left="50"/>
              <w:rPr>
                <w:sz w:val="24"/>
              </w:rPr>
            </w:pPr>
            <w:r>
              <w:rPr>
                <w:spacing w:val="-2"/>
                <w:sz w:val="24"/>
              </w:rPr>
              <w:t>2.15.13.</w:t>
            </w:r>
          </w:p>
        </w:tc>
        <w:tc>
          <w:tcPr>
            <w:tcW w:w="7606" w:type="dxa"/>
          </w:tcPr>
          <w:p w:rsidR="001D2A95" w:rsidRDefault="0058257E">
            <w:pPr>
              <w:pStyle w:val="TableParagraph"/>
              <w:spacing w:line="271" w:lineRule="exact"/>
              <w:ind w:left="22"/>
              <w:rPr>
                <w:sz w:val="24"/>
              </w:rPr>
            </w:pPr>
            <w:r>
              <w:rPr>
                <w:spacing w:val="-2"/>
                <w:sz w:val="24"/>
              </w:rPr>
              <w:t>Креслоучителя</w:t>
            </w:r>
          </w:p>
        </w:tc>
        <w:tc>
          <w:tcPr>
            <w:tcW w:w="968"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959" w:type="dxa"/>
          </w:tcPr>
          <w:p w:rsidR="001D2A95" w:rsidRDefault="0058257E">
            <w:pPr>
              <w:pStyle w:val="TableParagraph"/>
              <w:spacing w:line="266" w:lineRule="exact"/>
              <w:ind w:left="50"/>
              <w:rPr>
                <w:sz w:val="24"/>
              </w:rPr>
            </w:pPr>
            <w:r>
              <w:rPr>
                <w:spacing w:val="-2"/>
                <w:sz w:val="24"/>
              </w:rPr>
              <w:t>2.15.14.</w:t>
            </w:r>
          </w:p>
        </w:tc>
        <w:tc>
          <w:tcPr>
            <w:tcW w:w="7606" w:type="dxa"/>
          </w:tcPr>
          <w:p w:rsidR="001D2A95" w:rsidRDefault="0058257E">
            <w:pPr>
              <w:pStyle w:val="TableParagraph"/>
              <w:spacing w:line="266" w:lineRule="exact"/>
              <w:ind w:left="22"/>
              <w:rPr>
                <w:sz w:val="24"/>
              </w:rPr>
            </w:pPr>
            <w:r>
              <w:rPr>
                <w:spacing w:val="-2"/>
                <w:sz w:val="24"/>
              </w:rPr>
              <w:t>Шкафвытяжнойпанорамный</w:t>
            </w:r>
          </w:p>
        </w:tc>
        <w:tc>
          <w:tcPr>
            <w:tcW w:w="968" w:type="dxa"/>
          </w:tcPr>
          <w:p w:rsidR="001D2A95" w:rsidRDefault="0058257E">
            <w:pPr>
              <w:pStyle w:val="TableParagraph"/>
              <w:spacing w:line="266" w:lineRule="exact"/>
              <w:ind w:right="48"/>
              <w:jc w:val="right"/>
              <w:rPr>
                <w:sz w:val="24"/>
              </w:rPr>
            </w:pPr>
            <w:r>
              <w:rPr>
                <w:spacing w:val="-10"/>
                <w:sz w:val="24"/>
              </w:rPr>
              <w:t>+</w:t>
            </w: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2.15.15.</w:t>
            </w:r>
          </w:p>
        </w:tc>
        <w:tc>
          <w:tcPr>
            <w:tcW w:w="7606" w:type="dxa"/>
          </w:tcPr>
          <w:p w:rsidR="001D2A95" w:rsidRDefault="0058257E">
            <w:pPr>
              <w:pStyle w:val="TableParagraph"/>
              <w:spacing w:line="271" w:lineRule="exact"/>
              <w:ind w:left="22"/>
              <w:rPr>
                <w:sz w:val="24"/>
              </w:rPr>
            </w:pPr>
            <w:r>
              <w:rPr>
                <w:sz w:val="24"/>
              </w:rPr>
              <w:t>Шкафдля</w:t>
            </w:r>
            <w:r>
              <w:rPr>
                <w:spacing w:val="-2"/>
                <w:sz w:val="24"/>
              </w:rPr>
              <w:t>храненияучебныхпособий</w:t>
            </w:r>
          </w:p>
        </w:tc>
        <w:tc>
          <w:tcPr>
            <w:tcW w:w="968" w:type="dxa"/>
          </w:tcPr>
          <w:p w:rsidR="001D2A95" w:rsidRDefault="0058257E">
            <w:pPr>
              <w:pStyle w:val="TableParagraph"/>
              <w:spacing w:line="271" w:lineRule="exact"/>
              <w:ind w:right="48"/>
              <w:jc w:val="right"/>
              <w:rPr>
                <w:sz w:val="24"/>
              </w:rPr>
            </w:pPr>
            <w:r>
              <w:rPr>
                <w:spacing w:val="-10"/>
                <w:sz w:val="24"/>
              </w:rPr>
              <w:t>+</w:t>
            </w: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2.15.16.</w:t>
            </w:r>
          </w:p>
        </w:tc>
        <w:tc>
          <w:tcPr>
            <w:tcW w:w="7606" w:type="dxa"/>
          </w:tcPr>
          <w:p w:rsidR="001D2A95" w:rsidRDefault="0058257E">
            <w:pPr>
              <w:pStyle w:val="TableParagraph"/>
              <w:spacing w:line="271" w:lineRule="exact"/>
              <w:ind w:left="22"/>
              <w:rPr>
                <w:sz w:val="24"/>
              </w:rPr>
            </w:pPr>
            <w:r>
              <w:rPr>
                <w:spacing w:val="-2"/>
                <w:sz w:val="24"/>
              </w:rPr>
              <w:t>Огнетушитель</w:t>
            </w:r>
          </w:p>
        </w:tc>
        <w:tc>
          <w:tcPr>
            <w:tcW w:w="968" w:type="dxa"/>
          </w:tcPr>
          <w:p w:rsidR="001D2A95" w:rsidRDefault="0058257E">
            <w:pPr>
              <w:pStyle w:val="TableParagraph"/>
              <w:spacing w:line="271" w:lineRule="exact"/>
              <w:ind w:right="48"/>
              <w:jc w:val="right"/>
              <w:rPr>
                <w:sz w:val="24"/>
              </w:rPr>
            </w:pPr>
            <w:r>
              <w:rPr>
                <w:spacing w:val="-10"/>
                <w:sz w:val="24"/>
              </w:rPr>
              <w:t>+</w:t>
            </w:r>
          </w:p>
        </w:tc>
      </w:tr>
      <w:tr w:rsidR="001D2A95">
        <w:trPr>
          <w:trHeight w:val="305"/>
        </w:trPr>
        <w:tc>
          <w:tcPr>
            <w:tcW w:w="9533" w:type="dxa"/>
            <w:gridSpan w:val="3"/>
          </w:tcPr>
          <w:p w:rsidR="001D2A95" w:rsidRDefault="0058257E">
            <w:pPr>
              <w:pStyle w:val="TableParagraph"/>
              <w:spacing w:line="273" w:lineRule="exact"/>
              <w:ind w:left="50"/>
              <w:rPr>
                <w:sz w:val="24"/>
              </w:rPr>
            </w:pPr>
            <w:r>
              <w:rPr>
                <w:spacing w:val="-2"/>
                <w:sz w:val="24"/>
              </w:rPr>
              <w:t>Демонстрационноеоборудованиеиприборыдлякабинетаилаборатории</w:t>
            </w:r>
          </w:p>
        </w:tc>
      </w:tr>
      <w:tr w:rsidR="001D2A95">
        <w:trPr>
          <w:trHeight w:val="302"/>
        </w:trPr>
        <w:tc>
          <w:tcPr>
            <w:tcW w:w="9533"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2.15.17.</w:t>
            </w:r>
          </w:p>
        </w:tc>
        <w:tc>
          <w:tcPr>
            <w:tcW w:w="7606" w:type="dxa"/>
          </w:tcPr>
          <w:p w:rsidR="001D2A95" w:rsidRDefault="0058257E">
            <w:pPr>
              <w:pStyle w:val="TableParagraph"/>
              <w:spacing w:line="271" w:lineRule="exact"/>
              <w:ind w:left="22"/>
              <w:rPr>
                <w:sz w:val="24"/>
              </w:rPr>
            </w:pPr>
            <w:r>
              <w:rPr>
                <w:spacing w:val="-2"/>
                <w:sz w:val="24"/>
              </w:rPr>
              <w:t>ВесыэлектронныесUSB-переходником</w:t>
            </w:r>
          </w:p>
        </w:tc>
        <w:tc>
          <w:tcPr>
            <w:tcW w:w="968" w:type="dxa"/>
          </w:tcPr>
          <w:p w:rsidR="001D2A95" w:rsidRDefault="001D2A95">
            <w:pPr>
              <w:pStyle w:val="TableParagraph"/>
            </w:pP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2.15.18.</w:t>
            </w:r>
          </w:p>
        </w:tc>
        <w:tc>
          <w:tcPr>
            <w:tcW w:w="7606" w:type="dxa"/>
          </w:tcPr>
          <w:p w:rsidR="001D2A95" w:rsidRDefault="0058257E">
            <w:pPr>
              <w:pStyle w:val="TableParagraph"/>
              <w:spacing w:line="271" w:lineRule="exact"/>
              <w:ind w:left="22"/>
              <w:rPr>
                <w:sz w:val="24"/>
              </w:rPr>
            </w:pPr>
            <w:r>
              <w:rPr>
                <w:spacing w:val="-2"/>
                <w:sz w:val="24"/>
              </w:rPr>
              <w:t>Столикподъемный</w:t>
            </w:r>
          </w:p>
        </w:tc>
        <w:tc>
          <w:tcPr>
            <w:tcW w:w="968" w:type="dxa"/>
          </w:tcPr>
          <w:p w:rsidR="001D2A95" w:rsidRDefault="0058257E">
            <w:pPr>
              <w:pStyle w:val="TableParagraph"/>
              <w:spacing w:line="271" w:lineRule="exact"/>
              <w:ind w:right="48"/>
              <w:jc w:val="right"/>
              <w:rPr>
                <w:sz w:val="24"/>
              </w:rPr>
            </w:pPr>
            <w:r>
              <w:rPr>
                <w:spacing w:val="-10"/>
                <w:sz w:val="24"/>
              </w:rPr>
              <w:t>+</w:t>
            </w:r>
          </w:p>
        </w:tc>
      </w:tr>
      <w:tr w:rsidR="001D2A95">
        <w:trPr>
          <w:trHeight w:val="295"/>
        </w:trPr>
        <w:tc>
          <w:tcPr>
            <w:tcW w:w="959" w:type="dxa"/>
          </w:tcPr>
          <w:p w:rsidR="001D2A95" w:rsidRDefault="0058257E">
            <w:pPr>
              <w:pStyle w:val="TableParagraph"/>
              <w:spacing w:line="271" w:lineRule="exact"/>
              <w:ind w:left="50"/>
              <w:rPr>
                <w:sz w:val="24"/>
              </w:rPr>
            </w:pPr>
            <w:r>
              <w:rPr>
                <w:spacing w:val="-2"/>
                <w:sz w:val="24"/>
              </w:rPr>
              <w:t>2.15.19.</w:t>
            </w:r>
          </w:p>
        </w:tc>
        <w:tc>
          <w:tcPr>
            <w:tcW w:w="7606" w:type="dxa"/>
          </w:tcPr>
          <w:p w:rsidR="001D2A95" w:rsidRDefault="0058257E">
            <w:pPr>
              <w:pStyle w:val="TableParagraph"/>
              <w:spacing w:line="271" w:lineRule="exact"/>
              <w:ind w:left="22"/>
              <w:rPr>
                <w:sz w:val="24"/>
              </w:rPr>
            </w:pPr>
            <w:r>
              <w:rPr>
                <w:spacing w:val="-2"/>
                <w:sz w:val="24"/>
              </w:rPr>
              <w:t>Центрифугадемонстрационная</w:t>
            </w:r>
          </w:p>
        </w:tc>
        <w:tc>
          <w:tcPr>
            <w:tcW w:w="968" w:type="dxa"/>
          </w:tcPr>
          <w:p w:rsidR="001D2A95" w:rsidRDefault="001D2A95">
            <w:pPr>
              <w:pStyle w:val="TableParagraph"/>
            </w:pPr>
          </w:p>
        </w:tc>
      </w:tr>
      <w:tr w:rsidR="001D2A95">
        <w:trPr>
          <w:trHeight w:val="274"/>
        </w:trPr>
        <w:tc>
          <w:tcPr>
            <w:tcW w:w="959" w:type="dxa"/>
          </w:tcPr>
          <w:p w:rsidR="001D2A95" w:rsidRDefault="0058257E">
            <w:pPr>
              <w:pStyle w:val="TableParagraph"/>
              <w:spacing w:line="254" w:lineRule="exact"/>
              <w:ind w:left="50"/>
              <w:rPr>
                <w:sz w:val="24"/>
              </w:rPr>
            </w:pPr>
            <w:r>
              <w:rPr>
                <w:spacing w:val="-2"/>
                <w:sz w:val="24"/>
              </w:rPr>
              <w:t>2.15.20.</w:t>
            </w:r>
          </w:p>
        </w:tc>
        <w:tc>
          <w:tcPr>
            <w:tcW w:w="7606" w:type="dxa"/>
          </w:tcPr>
          <w:p w:rsidR="001D2A95" w:rsidRDefault="0058257E">
            <w:pPr>
              <w:pStyle w:val="TableParagraph"/>
              <w:spacing w:line="254" w:lineRule="exact"/>
              <w:ind w:left="22"/>
              <w:rPr>
                <w:sz w:val="24"/>
              </w:rPr>
            </w:pPr>
            <w:r>
              <w:rPr>
                <w:spacing w:val="-2"/>
                <w:sz w:val="24"/>
              </w:rPr>
              <w:t>Штативдемонстрационный</w:t>
            </w:r>
          </w:p>
        </w:tc>
        <w:tc>
          <w:tcPr>
            <w:tcW w:w="968" w:type="dxa"/>
          </w:tcPr>
          <w:p w:rsidR="001D2A95" w:rsidRDefault="0058257E">
            <w:pPr>
              <w:pStyle w:val="TableParagraph"/>
              <w:spacing w:line="254" w:lineRule="exact"/>
              <w:ind w:right="48"/>
              <w:jc w:val="right"/>
              <w:rPr>
                <w:sz w:val="24"/>
              </w:rPr>
            </w:pPr>
            <w:r>
              <w:rPr>
                <w:spacing w:val="-10"/>
                <w:sz w:val="24"/>
              </w:rPr>
              <w:t>+</w:t>
            </w:r>
          </w:p>
        </w:tc>
      </w:tr>
    </w:tbl>
    <w:p w:rsidR="001D2A95" w:rsidRDefault="001D2A95">
      <w:pPr>
        <w:pStyle w:val="a3"/>
        <w:spacing w:before="43"/>
        <w:ind w:left="0"/>
      </w:pPr>
    </w:p>
    <w:p w:rsidR="001D2A95" w:rsidRDefault="0058257E">
      <w:pPr>
        <w:ind w:right="852"/>
        <w:jc w:val="right"/>
      </w:pPr>
      <w:r>
        <w:rPr>
          <w:spacing w:val="-5"/>
        </w:rPr>
        <w:t>50</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510</w:t>
      </w:r>
    </w:p>
    <w:tbl>
      <w:tblPr>
        <w:tblStyle w:val="TableNormal"/>
        <w:tblW w:w="0" w:type="auto"/>
        <w:tblInd w:w="825" w:type="dxa"/>
        <w:tblLayout w:type="fixed"/>
        <w:tblLook w:val="01E0"/>
      </w:tblPr>
      <w:tblGrid>
        <w:gridCol w:w="906"/>
        <w:gridCol w:w="8092"/>
        <w:gridCol w:w="531"/>
      </w:tblGrid>
      <w:tr w:rsidR="001D2A95">
        <w:trPr>
          <w:trHeight w:val="281"/>
        </w:trPr>
        <w:tc>
          <w:tcPr>
            <w:tcW w:w="906" w:type="dxa"/>
          </w:tcPr>
          <w:p w:rsidR="001D2A95" w:rsidRDefault="0058257E">
            <w:pPr>
              <w:pStyle w:val="TableParagraph"/>
              <w:spacing w:line="250" w:lineRule="exact"/>
              <w:ind w:left="10" w:right="19"/>
              <w:jc w:val="center"/>
              <w:rPr>
                <w:sz w:val="24"/>
              </w:rPr>
            </w:pPr>
            <w:r>
              <w:rPr>
                <w:spacing w:val="-2"/>
                <w:sz w:val="24"/>
              </w:rPr>
              <w:t>2.15.21.</w:t>
            </w:r>
          </w:p>
        </w:tc>
        <w:tc>
          <w:tcPr>
            <w:tcW w:w="8092" w:type="dxa"/>
          </w:tcPr>
          <w:p w:rsidR="001D2A95" w:rsidRDefault="0058257E">
            <w:pPr>
              <w:pStyle w:val="TableParagraph"/>
              <w:spacing w:line="250" w:lineRule="exact"/>
              <w:ind w:left="75"/>
              <w:rPr>
                <w:sz w:val="24"/>
              </w:rPr>
            </w:pPr>
            <w:r>
              <w:rPr>
                <w:spacing w:val="-2"/>
                <w:sz w:val="24"/>
              </w:rPr>
              <w:t>Аппаратдляпроведенияхимическихреакций</w:t>
            </w:r>
          </w:p>
        </w:tc>
        <w:tc>
          <w:tcPr>
            <w:tcW w:w="531" w:type="dxa"/>
          </w:tcPr>
          <w:p w:rsidR="001D2A95" w:rsidRDefault="0058257E">
            <w:pPr>
              <w:pStyle w:val="TableParagraph"/>
              <w:spacing w:line="250" w:lineRule="exact"/>
              <w:ind w:right="49"/>
              <w:jc w:val="right"/>
              <w:rPr>
                <w:sz w:val="24"/>
              </w:rPr>
            </w:pPr>
            <w:r>
              <w:rPr>
                <w:spacing w:val="-10"/>
                <w:sz w:val="24"/>
              </w:rPr>
              <w:t>+</w:t>
            </w: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2.15.22.</w:t>
            </w:r>
          </w:p>
        </w:tc>
        <w:tc>
          <w:tcPr>
            <w:tcW w:w="8092" w:type="dxa"/>
          </w:tcPr>
          <w:p w:rsidR="001D2A95" w:rsidRDefault="0058257E">
            <w:pPr>
              <w:pStyle w:val="TableParagraph"/>
              <w:spacing w:line="266" w:lineRule="exact"/>
              <w:ind w:left="75"/>
              <w:rPr>
                <w:sz w:val="24"/>
              </w:rPr>
            </w:pPr>
            <w:r>
              <w:rPr>
                <w:spacing w:val="-2"/>
                <w:sz w:val="24"/>
              </w:rPr>
              <w:t>АппаратКиппа</w:t>
            </w:r>
          </w:p>
        </w:tc>
        <w:tc>
          <w:tcPr>
            <w:tcW w:w="531" w:type="dxa"/>
          </w:tcPr>
          <w:p w:rsidR="001D2A95" w:rsidRDefault="0058257E">
            <w:pPr>
              <w:pStyle w:val="TableParagraph"/>
              <w:spacing w:line="266" w:lineRule="exact"/>
              <w:ind w:right="49"/>
              <w:jc w:val="right"/>
              <w:rPr>
                <w:sz w:val="24"/>
              </w:rPr>
            </w:pPr>
            <w:r>
              <w:rPr>
                <w:spacing w:val="-10"/>
                <w:sz w:val="24"/>
              </w:rPr>
              <w:t>+</w:t>
            </w:r>
          </w:p>
        </w:tc>
      </w:tr>
      <w:tr w:rsidR="001D2A95">
        <w:trPr>
          <w:trHeight w:val="304"/>
        </w:trPr>
        <w:tc>
          <w:tcPr>
            <w:tcW w:w="906" w:type="dxa"/>
          </w:tcPr>
          <w:p w:rsidR="001D2A95" w:rsidRDefault="0058257E">
            <w:pPr>
              <w:pStyle w:val="TableParagraph"/>
              <w:spacing w:line="271" w:lineRule="exact"/>
              <w:ind w:left="10" w:right="19"/>
              <w:jc w:val="center"/>
              <w:rPr>
                <w:sz w:val="24"/>
              </w:rPr>
            </w:pPr>
            <w:r>
              <w:rPr>
                <w:spacing w:val="-2"/>
                <w:sz w:val="24"/>
              </w:rPr>
              <w:t>2.15.23.</w:t>
            </w:r>
          </w:p>
        </w:tc>
        <w:tc>
          <w:tcPr>
            <w:tcW w:w="8092" w:type="dxa"/>
          </w:tcPr>
          <w:p w:rsidR="001D2A95" w:rsidRDefault="0058257E">
            <w:pPr>
              <w:pStyle w:val="TableParagraph"/>
              <w:spacing w:line="271" w:lineRule="exact"/>
              <w:ind w:left="75"/>
              <w:rPr>
                <w:sz w:val="24"/>
              </w:rPr>
            </w:pPr>
            <w:r>
              <w:rPr>
                <w:spacing w:val="-2"/>
                <w:sz w:val="24"/>
              </w:rPr>
              <w:t>Эвдиометр</w:t>
            </w:r>
          </w:p>
        </w:tc>
        <w:tc>
          <w:tcPr>
            <w:tcW w:w="531" w:type="dxa"/>
          </w:tcPr>
          <w:p w:rsidR="001D2A95" w:rsidRDefault="001D2A95">
            <w:pPr>
              <w:pStyle w:val="TableParagraph"/>
            </w:pPr>
          </w:p>
        </w:tc>
      </w:tr>
      <w:tr w:rsidR="001D2A95">
        <w:trPr>
          <w:trHeight w:val="307"/>
        </w:trPr>
        <w:tc>
          <w:tcPr>
            <w:tcW w:w="906" w:type="dxa"/>
          </w:tcPr>
          <w:p w:rsidR="001D2A95" w:rsidRDefault="0058257E">
            <w:pPr>
              <w:pStyle w:val="TableParagraph"/>
              <w:spacing w:line="268" w:lineRule="exact"/>
              <w:ind w:left="10" w:right="19"/>
              <w:jc w:val="center"/>
              <w:rPr>
                <w:sz w:val="24"/>
              </w:rPr>
            </w:pPr>
            <w:r>
              <w:rPr>
                <w:spacing w:val="-2"/>
                <w:sz w:val="24"/>
              </w:rPr>
              <w:t>2.15.24.</w:t>
            </w:r>
          </w:p>
        </w:tc>
        <w:tc>
          <w:tcPr>
            <w:tcW w:w="8092" w:type="dxa"/>
          </w:tcPr>
          <w:p w:rsidR="001D2A95" w:rsidRDefault="0058257E">
            <w:pPr>
              <w:pStyle w:val="TableParagraph"/>
              <w:spacing w:line="268" w:lineRule="exact"/>
              <w:ind w:left="75"/>
              <w:rPr>
                <w:sz w:val="24"/>
              </w:rPr>
            </w:pPr>
            <w:r>
              <w:rPr>
                <w:spacing w:val="-2"/>
                <w:sz w:val="24"/>
              </w:rPr>
              <w:t>Генератор(источник)высокогонапряжения</w:t>
            </w:r>
          </w:p>
        </w:tc>
        <w:tc>
          <w:tcPr>
            <w:tcW w:w="531" w:type="dxa"/>
          </w:tcPr>
          <w:p w:rsidR="001D2A95" w:rsidRDefault="001D2A95">
            <w:pPr>
              <w:pStyle w:val="TableParagraph"/>
            </w:pPr>
          </w:p>
        </w:tc>
      </w:tr>
      <w:tr w:rsidR="001D2A95">
        <w:trPr>
          <w:trHeight w:val="305"/>
        </w:trPr>
        <w:tc>
          <w:tcPr>
            <w:tcW w:w="906" w:type="dxa"/>
          </w:tcPr>
          <w:p w:rsidR="001D2A95" w:rsidRDefault="0058257E">
            <w:pPr>
              <w:pStyle w:val="TableParagraph"/>
              <w:spacing w:line="273" w:lineRule="exact"/>
              <w:ind w:left="10" w:right="19"/>
              <w:jc w:val="center"/>
              <w:rPr>
                <w:sz w:val="24"/>
              </w:rPr>
            </w:pPr>
            <w:r>
              <w:rPr>
                <w:spacing w:val="-2"/>
                <w:sz w:val="24"/>
              </w:rPr>
              <w:t>2.15.25.</w:t>
            </w:r>
          </w:p>
        </w:tc>
        <w:tc>
          <w:tcPr>
            <w:tcW w:w="8092" w:type="dxa"/>
          </w:tcPr>
          <w:p w:rsidR="001D2A95" w:rsidRDefault="0058257E">
            <w:pPr>
              <w:pStyle w:val="TableParagraph"/>
              <w:spacing w:line="273" w:lineRule="exact"/>
              <w:ind w:left="75"/>
              <w:rPr>
                <w:sz w:val="24"/>
              </w:rPr>
            </w:pPr>
            <w:r>
              <w:rPr>
                <w:spacing w:val="-2"/>
                <w:sz w:val="24"/>
              </w:rPr>
              <w:t>Горелкауниверсальная</w:t>
            </w:r>
          </w:p>
        </w:tc>
        <w:tc>
          <w:tcPr>
            <w:tcW w:w="531" w:type="dxa"/>
          </w:tcPr>
          <w:p w:rsidR="001D2A95" w:rsidRDefault="001D2A95">
            <w:pPr>
              <w:pStyle w:val="TableParagraph"/>
            </w:pPr>
          </w:p>
        </w:tc>
      </w:tr>
      <w:tr w:rsidR="001D2A95">
        <w:trPr>
          <w:trHeight w:val="583"/>
        </w:trPr>
        <w:tc>
          <w:tcPr>
            <w:tcW w:w="906" w:type="dxa"/>
          </w:tcPr>
          <w:p w:rsidR="001D2A95" w:rsidRDefault="0058257E">
            <w:pPr>
              <w:pStyle w:val="TableParagraph"/>
              <w:spacing w:line="266" w:lineRule="exact"/>
              <w:ind w:left="10" w:right="19"/>
              <w:jc w:val="center"/>
              <w:rPr>
                <w:sz w:val="24"/>
              </w:rPr>
            </w:pPr>
            <w:r>
              <w:rPr>
                <w:spacing w:val="-2"/>
                <w:sz w:val="24"/>
              </w:rPr>
              <w:t>2.15.26.</w:t>
            </w:r>
          </w:p>
        </w:tc>
        <w:tc>
          <w:tcPr>
            <w:tcW w:w="8092" w:type="dxa"/>
          </w:tcPr>
          <w:p w:rsidR="001D2A95" w:rsidRDefault="0058257E">
            <w:pPr>
              <w:pStyle w:val="TableParagraph"/>
              <w:spacing w:line="242" w:lineRule="auto"/>
              <w:ind w:left="75" w:right="625"/>
              <w:rPr>
                <w:sz w:val="24"/>
              </w:rPr>
            </w:pPr>
            <w:r>
              <w:rPr>
                <w:spacing w:val="-2"/>
                <w:sz w:val="24"/>
              </w:rPr>
              <w:t xml:space="preserve">Прибордляиллюстрациизависимостискоростихимическихреакцийот </w:t>
            </w:r>
            <w:r>
              <w:rPr>
                <w:sz w:val="24"/>
              </w:rPr>
              <w:t>условий окружающей среды</w:t>
            </w:r>
          </w:p>
        </w:tc>
        <w:tc>
          <w:tcPr>
            <w:tcW w:w="531" w:type="dxa"/>
          </w:tcPr>
          <w:p w:rsidR="001D2A95" w:rsidRDefault="0058257E">
            <w:pPr>
              <w:pStyle w:val="TableParagraph"/>
              <w:spacing w:line="266" w:lineRule="exact"/>
              <w:ind w:right="49"/>
              <w:jc w:val="right"/>
              <w:rPr>
                <w:sz w:val="24"/>
              </w:rPr>
            </w:pPr>
            <w:r>
              <w:rPr>
                <w:spacing w:val="-10"/>
                <w:sz w:val="24"/>
              </w:rPr>
              <w:t>+</w:t>
            </w:r>
          </w:p>
        </w:tc>
      </w:tr>
      <w:tr w:rsidR="001D2A95">
        <w:trPr>
          <w:trHeight w:val="302"/>
        </w:trPr>
        <w:tc>
          <w:tcPr>
            <w:tcW w:w="906" w:type="dxa"/>
          </w:tcPr>
          <w:p w:rsidR="001D2A95" w:rsidRDefault="0058257E">
            <w:pPr>
              <w:pStyle w:val="TableParagraph"/>
              <w:spacing w:line="273" w:lineRule="exact"/>
              <w:ind w:left="10" w:right="19"/>
              <w:jc w:val="center"/>
              <w:rPr>
                <w:sz w:val="24"/>
              </w:rPr>
            </w:pPr>
            <w:r>
              <w:rPr>
                <w:spacing w:val="-2"/>
                <w:sz w:val="24"/>
              </w:rPr>
              <w:t>2.15.27.</w:t>
            </w:r>
          </w:p>
        </w:tc>
        <w:tc>
          <w:tcPr>
            <w:tcW w:w="8092" w:type="dxa"/>
          </w:tcPr>
          <w:p w:rsidR="001D2A95" w:rsidRDefault="0058257E">
            <w:pPr>
              <w:pStyle w:val="TableParagraph"/>
              <w:spacing w:line="273" w:lineRule="exact"/>
              <w:ind w:left="75"/>
              <w:rPr>
                <w:sz w:val="24"/>
              </w:rPr>
            </w:pPr>
            <w:r>
              <w:rPr>
                <w:spacing w:val="-2"/>
                <w:sz w:val="24"/>
              </w:rPr>
              <w:t>Набордляэлектролизадемонстрационный</w:t>
            </w:r>
          </w:p>
        </w:tc>
        <w:tc>
          <w:tcPr>
            <w:tcW w:w="531" w:type="dxa"/>
          </w:tcPr>
          <w:p w:rsidR="001D2A95" w:rsidRDefault="0058257E">
            <w:pPr>
              <w:pStyle w:val="TableParagraph"/>
              <w:spacing w:line="273" w:lineRule="exact"/>
              <w:ind w:right="49"/>
              <w:jc w:val="right"/>
              <w:rPr>
                <w:sz w:val="24"/>
              </w:rPr>
            </w:pPr>
            <w:r>
              <w:rPr>
                <w:spacing w:val="-10"/>
                <w:sz w:val="24"/>
              </w:rPr>
              <w:t>+</w:t>
            </w:r>
          </w:p>
        </w:tc>
      </w:tr>
      <w:tr w:rsidR="001D2A95">
        <w:trPr>
          <w:trHeight w:val="300"/>
        </w:trPr>
        <w:tc>
          <w:tcPr>
            <w:tcW w:w="906" w:type="dxa"/>
          </w:tcPr>
          <w:p w:rsidR="001D2A95" w:rsidRDefault="0058257E">
            <w:pPr>
              <w:pStyle w:val="TableParagraph"/>
              <w:spacing w:line="263" w:lineRule="exact"/>
              <w:ind w:left="10" w:right="19"/>
              <w:jc w:val="center"/>
              <w:rPr>
                <w:sz w:val="24"/>
              </w:rPr>
            </w:pPr>
            <w:r>
              <w:rPr>
                <w:spacing w:val="-2"/>
                <w:sz w:val="24"/>
              </w:rPr>
              <w:t>2.15.28.</w:t>
            </w:r>
          </w:p>
        </w:tc>
        <w:tc>
          <w:tcPr>
            <w:tcW w:w="8092" w:type="dxa"/>
          </w:tcPr>
          <w:p w:rsidR="001D2A95" w:rsidRDefault="0058257E">
            <w:pPr>
              <w:pStyle w:val="TableParagraph"/>
              <w:spacing w:line="263" w:lineRule="exact"/>
              <w:ind w:left="75"/>
              <w:rPr>
                <w:sz w:val="24"/>
              </w:rPr>
            </w:pPr>
            <w:r>
              <w:rPr>
                <w:spacing w:val="-2"/>
                <w:sz w:val="24"/>
              </w:rPr>
              <w:t>Прибордляопытовпохимиисэлектрическимтоком(лабораторный)</w:t>
            </w:r>
          </w:p>
        </w:tc>
        <w:tc>
          <w:tcPr>
            <w:tcW w:w="531" w:type="dxa"/>
          </w:tcPr>
          <w:p w:rsidR="001D2A95" w:rsidRDefault="0058257E">
            <w:pPr>
              <w:pStyle w:val="TableParagraph"/>
              <w:spacing w:line="263" w:lineRule="exact"/>
              <w:ind w:right="49"/>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2.15.29.</w:t>
            </w:r>
          </w:p>
        </w:tc>
        <w:tc>
          <w:tcPr>
            <w:tcW w:w="8092" w:type="dxa"/>
          </w:tcPr>
          <w:p w:rsidR="001D2A95" w:rsidRDefault="0058257E">
            <w:pPr>
              <w:pStyle w:val="TableParagraph"/>
              <w:spacing w:line="271" w:lineRule="exact"/>
              <w:ind w:left="75"/>
              <w:rPr>
                <w:sz w:val="24"/>
              </w:rPr>
            </w:pPr>
            <w:r>
              <w:rPr>
                <w:spacing w:val="-2"/>
                <w:sz w:val="24"/>
              </w:rPr>
              <w:t>Прибордляокисленияспиртанадмеднымкатализатором</w:t>
            </w:r>
          </w:p>
        </w:tc>
        <w:tc>
          <w:tcPr>
            <w:tcW w:w="531" w:type="dxa"/>
          </w:tcPr>
          <w:p w:rsidR="001D2A95" w:rsidRDefault="0058257E">
            <w:pPr>
              <w:pStyle w:val="TableParagraph"/>
              <w:spacing w:line="271" w:lineRule="exact"/>
              <w:ind w:right="49"/>
              <w:jc w:val="right"/>
              <w:rPr>
                <w:sz w:val="24"/>
              </w:rPr>
            </w:pPr>
            <w:r>
              <w:rPr>
                <w:spacing w:val="-10"/>
                <w:sz w:val="24"/>
              </w:rPr>
              <w:t>+</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2.15.30.</w:t>
            </w:r>
          </w:p>
        </w:tc>
        <w:tc>
          <w:tcPr>
            <w:tcW w:w="8092" w:type="dxa"/>
          </w:tcPr>
          <w:p w:rsidR="001D2A95" w:rsidRDefault="0058257E">
            <w:pPr>
              <w:pStyle w:val="TableParagraph"/>
              <w:spacing w:line="271" w:lineRule="exact"/>
              <w:ind w:left="75"/>
              <w:rPr>
                <w:sz w:val="24"/>
              </w:rPr>
            </w:pPr>
            <w:r>
              <w:rPr>
                <w:spacing w:val="-2"/>
                <w:sz w:val="24"/>
              </w:rPr>
              <w:t>Прибордляполучениягалоидоалкановдемонстрационный</w:t>
            </w:r>
          </w:p>
        </w:tc>
        <w:tc>
          <w:tcPr>
            <w:tcW w:w="531" w:type="dxa"/>
          </w:tcPr>
          <w:p w:rsidR="001D2A95" w:rsidRDefault="0058257E">
            <w:pPr>
              <w:pStyle w:val="TableParagraph"/>
              <w:spacing w:line="271" w:lineRule="exact"/>
              <w:ind w:right="49"/>
              <w:jc w:val="right"/>
              <w:rPr>
                <w:sz w:val="24"/>
              </w:rPr>
            </w:pPr>
            <w:r>
              <w:rPr>
                <w:spacing w:val="-10"/>
                <w:sz w:val="24"/>
              </w:rPr>
              <w:t>+</w:t>
            </w:r>
          </w:p>
        </w:tc>
      </w:tr>
      <w:tr w:rsidR="001D2A95">
        <w:trPr>
          <w:trHeight w:val="305"/>
        </w:trPr>
        <w:tc>
          <w:tcPr>
            <w:tcW w:w="906" w:type="dxa"/>
          </w:tcPr>
          <w:p w:rsidR="001D2A95" w:rsidRDefault="0058257E">
            <w:pPr>
              <w:pStyle w:val="TableParagraph"/>
              <w:spacing w:line="273" w:lineRule="exact"/>
              <w:ind w:left="10" w:right="19"/>
              <w:jc w:val="center"/>
              <w:rPr>
                <w:sz w:val="24"/>
              </w:rPr>
            </w:pPr>
            <w:r>
              <w:rPr>
                <w:spacing w:val="-2"/>
                <w:sz w:val="24"/>
              </w:rPr>
              <w:t>2.15.31.</w:t>
            </w:r>
          </w:p>
        </w:tc>
        <w:tc>
          <w:tcPr>
            <w:tcW w:w="8092" w:type="dxa"/>
          </w:tcPr>
          <w:p w:rsidR="001D2A95" w:rsidRDefault="0058257E">
            <w:pPr>
              <w:pStyle w:val="TableParagraph"/>
              <w:spacing w:line="273" w:lineRule="exact"/>
              <w:ind w:left="75"/>
              <w:rPr>
                <w:sz w:val="24"/>
              </w:rPr>
            </w:pPr>
            <w:r>
              <w:rPr>
                <w:sz w:val="24"/>
              </w:rPr>
              <w:t>Прибордляполучения</w:t>
            </w:r>
            <w:r>
              <w:rPr>
                <w:spacing w:val="-2"/>
                <w:sz w:val="24"/>
              </w:rPr>
              <w:t>растворимыхвеществвтвердомвиде</w:t>
            </w:r>
          </w:p>
        </w:tc>
        <w:tc>
          <w:tcPr>
            <w:tcW w:w="531" w:type="dxa"/>
          </w:tcPr>
          <w:p w:rsidR="001D2A95" w:rsidRDefault="0058257E">
            <w:pPr>
              <w:pStyle w:val="TableParagraph"/>
              <w:spacing w:line="273" w:lineRule="exact"/>
              <w:ind w:right="49"/>
              <w:jc w:val="right"/>
              <w:rPr>
                <w:sz w:val="24"/>
              </w:rPr>
            </w:pPr>
            <w:r>
              <w:rPr>
                <w:spacing w:val="-10"/>
                <w:sz w:val="24"/>
              </w:rPr>
              <w:t>+</w:t>
            </w:r>
          </w:p>
        </w:tc>
      </w:tr>
      <w:tr w:rsidR="001D2A95">
        <w:trPr>
          <w:trHeight w:val="304"/>
        </w:trPr>
        <w:tc>
          <w:tcPr>
            <w:tcW w:w="906" w:type="dxa"/>
          </w:tcPr>
          <w:p w:rsidR="001D2A95" w:rsidRDefault="0058257E">
            <w:pPr>
              <w:pStyle w:val="TableParagraph"/>
              <w:spacing w:line="266" w:lineRule="exact"/>
              <w:ind w:left="10" w:right="19"/>
              <w:jc w:val="center"/>
              <w:rPr>
                <w:sz w:val="24"/>
              </w:rPr>
            </w:pPr>
            <w:r>
              <w:rPr>
                <w:spacing w:val="-2"/>
                <w:sz w:val="24"/>
              </w:rPr>
              <w:t>2.15.32.</w:t>
            </w:r>
          </w:p>
        </w:tc>
        <w:tc>
          <w:tcPr>
            <w:tcW w:w="8092" w:type="dxa"/>
          </w:tcPr>
          <w:p w:rsidR="001D2A95" w:rsidRDefault="0058257E">
            <w:pPr>
              <w:pStyle w:val="TableParagraph"/>
              <w:spacing w:line="266" w:lineRule="exact"/>
              <w:ind w:left="75"/>
              <w:rPr>
                <w:sz w:val="24"/>
              </w:rPr>
            </w:pPr>
            <w:r>
              <w:rPr>
                <w:spacing w:val="-2"/>
                <w:sz w:val="24"/>
              </w:rPr>
              <w:t>Установкадляфильтрованияподвакуумом</w:t>
            </w:r>
          </w:p>
        </w:tc>
        <w:tc>
          <w:tcPr>
            <w:tcW w:w="531" w:type="dxa"/>
          </w:tcPr>
          <w:p w:rsidR="001D2A95" w:rsidRDefault="0058257E">
            <w:pPr>
              <w:pStyle w:val="TableParagraph"/>
              <w:spacing w:line="266" w:lineRule="exact"/>
              <w:ind w:right="49"/>
              <w:jc w:val="right"/>
              <w:rPr>
                <w:sz w:val="24"/>
              </w:rPr>
            </w:pPr>
            <w:r>
              <w:rPr>
                <w:spacing w:val="-10"/>
                <w:sz w:val="24"/>
              </w:rPr>
              <w:t>+</w:t>
            </w: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2.15.33.</w:t>
            </w:r>
          </w:p>
        </w:tc>
        <w:tc>
          <w:tcPr>
            <w:tcW w:w="8092" w:type="dxa"/>
          </w:tcPr>
          <w:p w:rsidR="001D2A95" w:rsidRDefault="0058257E">
            <w:pPr>
              <w:pStyle w:val="TableParagraph"/>
              <w:spacing w:line="273" w:lineRule="exact"/>
              <w:ind w:left="75"/>
              <w:rPr>
                <w:sz w:val="24"/>
              </w:rPr>
            </w:pPr>
            <w:r>
              <w:rPr>
                <w:spacing w:val="-2"/>
                <w:sz w:val="24"/>
              </w:rPr>
              <w:t>Прибордляопределениясостававоздуха</w:t>
            </w:r>
          </w:p>
        </w:tc>
        <w:tc>
          <w:tcPr>
            <w:tcW w:w="531" w:type="dxa"/>
          </w:tcPr>
          <w:p w:rsidR="001D2A95" w:rsidRDefault="001D2A95">
            <w:pPr>
              <w:pStyle w:val="TableParagraph"/>
            </w:pPr>
          </w:p>
        </w:tc>
      </w:tr>
      <w:tr w:rsidR="001D2A95">
        <w:trPr>
          <w:trHeight w:val="578"/>
        </w:trPr>
        <w:tc>
          <w:tcPr>
            <w:tcW w:w="906" w:type="dxa"/>
          </w:tcPr>
          <w:p w:rsidR="001D2A95" w:rsidRDefault="0058257E">
            <w:pPr>
              <w:pStyle w:val="TableParagraph"/>
              <w:spacing w:line="271" w:lineRule="exact"/>
              <w:ind w:left="10" w:right="19"/>
              <w:jc w:val="center"/>
              <w:rPr>
                <w:sz w:val="24"/>
              </w:rPr>
            </w:pPr>
            <w:r>
              <w:rPr>
                <w:spacing w:val="-2"/>
                <w:sz w:val="24"/>
              </w:rPr>
              <w:t>2.15.34.</w:t>
            </w:r>
          </w:p>
        </w:tc>
        <w:tc>
          <w:tcPr>
            <w:tcW w:w="8092" w:type="dxa"/>
          </w:tcPr>
          <w:p w:rsidR="001D2A95" w:rsidRDefault="0058257E">
            <w:pPr>
              <w:pStyle w:val="TableParagraph"/>
              <w:spacing w:line="237" w:lineRule="auto"/>
              <w:ind w:left="75" w:right="625"/>
              <w:rPr>
                <w:sz w:val="24"/>
              </w:rPr>
            </w:pPr>
            <w:r>
              <w:rPr>
                <w:spacing w:val="-2"/>
                <w:sz w:val="24"/>
              </w:rPr>
              <w:t>Газоанализаторкислородаитоксичныхгазовсцифровойиндикацией показателей</w:t>
            </w:r>
          </w:p>
        </w:tc>
        <w:tc>
          <w:tcPr>
            <w:tcW w:w="531" w:type="dxa"/>
          </w:tcPr>
          <w:p w:rsidR="001D2A95" w:rsidRDefault="001D2A95">
            <w:pPr>
              <w:pStyle w:val="TableParagraph"/>
              <w:rPr>
                <w:sz w:val="24"/>
              </w:rPr>
            </w:pPr>
          </w:p>
        </w:tc>
      </w:tr>
      <w:tr w:rsidR="001D2A95">
        <w:trPr>
          <w:trHeight w:val="309"/>
        </w:trPr>
        <w:tc>
          <w:tcPr>
            <w:tcW w:w="906" w:type="dxa"/>
          </w:tcPr>
          <w:p w:rsidR="001D2A95" w:rsidRDefault="0058257E">
            <w:pPr>
              <w:pStyle w:val="TableParagraph"/>
              <w:spacing w:line="273" w:lineRule="exact"/>
              <w:ind w:left="10" w:right="19"/>
              <w:jc w:val="center"/>
              <w:rPr>
                <w:sz w:val="24"/>
              </w:rPr>
            </w:pPr>
            <w:r>
              <w:rPr>
                <w:spacing w:val="-2"/>
                <w:sz w:val="24"/>
              </w:rPr>
              <w:t>2.15.35.</w:t>
            </w:r>
          </w:p>
        </w:tc>
        <w:tc>
          <w:tcPr>
            <w:tcW w:w="8092" w:type="dxa"/>
          </w:tcPr>
          <w:p w:rsidR="001D2A95" w:rsidRDefault="0058257E">
            <w:pPr>
              <w:pStyle w:val="TableParagraph"/>
              <w:spacing w:line="273" w:lineRule="exact"/>
              <w:ind w:left="75"/>
              <w:rPr>
                <w:sz w:val="24"/>
              </w:rPr>
            </w:pPr>
            <w:r>
              <w:rPr>
                <w:spacing w:val="-2"/>
                <w:sz w:val="24"/>
              </w:rPr>
              <w:t>Прибордляиллюстрациизаконасохранениямассывеществ</w:t>
            </w:r>
          </w:p>
        </w:tc>
        <w:tc>
          <w:tcPr>
            <w:tcW w:w="531"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2.15.36.</w:t>
            </w:r>
          </w:p>
        </w:tc>
        <w:tc>
          <w:tcPr>
            <w:tcW w:w="8092" w:type="dxa"/>
          </w:tcPr>
          <w:p w:rsidR="001D2A95" w:rsidRDefault="0058257E">
            <w:pPr>
              <w:pStyle w:val="TableParagraph"/>
              <w:spacing w:line="271" w:lineRule="exact"/>
              <w:ind w:left="75"/>
              <w:rPr>
                <w:sz w:val="24"/>
              </w:rPr>
            </w:pPr>
            <w:r>
              <w:rPr>
                <w:spacing w:val="-2"/>
                <w:sz w:val="24"/>
              </w:rPr>
              <w:t>Установкадляперегонкивеществ</w:t>
            </w:r>
          </w:p>
        </w:tc>
        <w:tc>
          <w:tcPr>
            <w:tcW w:w="531"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906" w:type="dxa"/>
          </w:tcPr>
          <w:p w:rsidR="001D2A95" w:rsidRDefault="0058257E">
            <w:pPr>
              <w:pStyle w:val="TableParagraph"/>
              <w:spacing w:line="271" w:lineRule="exact"/>
              <w:ind w:left="10" w:right="19"/>
              <w:jc w:val="center"/>
              <w:rPr>
                <w:sz w:val="24"/>
              </w:rPr>
            </w:pPr>
            <w:r>
              <w:rPr>
                <w:spacing w:val="-2"/>
                <w:sz w:val="24"/>
              </w:rPr>
              <w:t>2.15.37.</w:t>
            </w:r>
          </w:p>
        </w:tc>
        <w:tc>
          <w:tcPr>
            <w:tcW w:w="8092" w:type="dxa"/>
          </w:tcPr>
          <w:p w:rsidR="001D2A95" w:rsidRDefault="0058257E">
            <w:pPr>
              <w:pStyle w:val="TableParagraph"/>
              <w:spacing w:line="271" w:lineRule="exact"/>
              <w:ind w:left="75"/>
              <w:rPr>
                <w:sz w:val="24"/>
              </w:rPr>
            </w:pPr>
            <w:r>
              <w:rPr>
                <w:sz w:val="24"/>
              </w:rPr>
              <w:t>Барометр-</w:t>
            </w:r>
            <w:r>
              <w:rPr>
                <w:spacing w:val="-2"/>
                <w:sz w:val="24"/>
              </w:rPr>
              <w:t>анероид</w:t>
            </w:r>
          </w:p>
        </w:tc>
        <w:tc>
          <w:tcPr>
            <w:tcW w:w="531" w:type="dxa"/>
          </w:tcPr>
          <w:p w:rsidR="001D2A95" w:rsidRDefault="001D2A95">
            <w:pPr>
              <w:pStyle w:val="TableParagraph"/>
            </w:pPr>
          </w:p>
        </w:tc>
      </w:tr>
      <w:tr w:rsidR="001D2A95">
        <w:trPr>
          <w:trHeight w:val="302"/>
        </w:trPr>
        <w:tc>
          <w:tcPr>
            <w:tcW w:w="9529" w:type="dxa"/>
            <w:gridSpan w:val="3"/>
          </w:tcPr>
          <w:p w:rsidR="001D2A95" w:rsidRDefault="0058257E">
            <w:pPr>
              <w:pStyle w:val="TableParagraph"/>
              <w:spacing w:line="268" w:lineRule="exact"/>
              <w:ind w:left="50"/>
              <w:rPr>
                <w:sz w:val="24"/>
              </w:rPr>
            </w:pPr>
            <w:r>
              <w:rPr>
                <w:sz w:val="24"/>
              </w:rPr>
              <w:t>Лабораторно-</w:t>
            </w:r>
            <w:r>
              <w:rPr>
                <w:spacing w:val="-2"/>
                <w:sz w:val="24"/>
              </w:rPr>
              <w:t>технологическоеоборудованиедлякабинетаилаборатории</w:t>
            </w:r>
          </w:p>
        </w:tc>
      </w:tr>
      <w:tr w:rsidR="001D2A95">
        <w:trPr>
          <w:trHeight w:val="304"/>
        </w:trPr>
        <w:tc>
          <w:tcPr>
            <w:tcW w:w="9529" w:type="dxa"/>
            <w:gridSpan w:val="3"/>
          </w:tcPr>
          <w:p w:rsidR="001D2A95" w:rsidRDefault="0058257E">
            <w:pPr>
              <w:pStyle w:val="TableParagraph"/>
              <w:spacing w:line="268" w:lineRule="exact"/>
              <w:ind w:left="50"/>
              <w:rPr>
                <w:sz w:val="24"/>
              </w:rPr>
            </w:pPr>
            <w:r>
              <w:rPr>
                <w:spacing w:val="-2"/>
                <w:sz w:val="24"/>
              </w:rPr>
              <w:t>Основноеоборудование</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2.15.38.</w:t>
            </w:r>
          </w:p>
        </w:tc>
        <w:tc>
          <w:tcPr>
            <w:tcW w:w="8092" w:type="dxa"/>
          </w:tcPr>
          <w:p w:rsidR="001D2A95" w:rsidRDefault="0058257E">
            <w:pPr>
              <w:pStyle w:val="TableParagraph"/>
              <w:spacing w:line="271" w:lineRule="exact"/>
              <w:ind w:left="75"/>
              <w:rPr>
                <w:sz w:val="24"/>
              </w:rPr>
            </w:pPr>
            <w:r>
              <w:rPr>
                <w:spacing w:val="-2"/>
                <w:sz w:val="24"/>
              </w:rPr>
              <w:t>Цифроваялабораторияпохимиидляучителя</w:t>
            </w:r>
          </w:p>
        </w:tc>
        <w:tc>
          <w:tcPr>
            <w:tcW w:w="531" w:type="dxa"/>
          </w:tcPr>
          <w:p w:rsidR="001D2A95" w:rsidRDefault="001D2A95">
            <w:pPr>
              <w:pStyle w:val="TableParagraph"/>
            </w:pPr>
          </w:p>
        </w:tc>
      </w:tr>
      <w:tr w:rsidR="001D2A95">
        <w:trPr>
          <w:trHeight w:val="302"/>
        </w:trPr>
        <w:tc>
          <w:tcPr>
            <w:tcW w:w="906" w:type="dxa"/>
          </w:tcPr>
          <w:p w:rsidR="001D2A95" w:rsidRDefault="0058257E">
            <w:pPr>
              <w:pStyle w:val="TableParagraph"/>
              <w:spacing w:line="271" w:lineRule="exact"/>
              <w:ind w:left="10" w:right="19"/>
              <w:jc w:val="center"/>
              <w:rPr>
                <w:sz w:val="24"/>
              </w:rPr>
            </w:pPr>
            <w:r>
              <w:rPr>
                <w:spacing w:val="-2"/>
                <w:sz w:val="24"/>
              </w:rPr>
              <w:t>2.15.39.</w:t>
            </w:r>
          </w:p>
        </w:tc>
        <w:tc>
          <w:tcPr>
            <w:tcW w:w="8092" w:type="dxa"/>
          </w:tcPr>
          <w:p w:rsidR="001D2A95" w:rsidRDefault="0058257E">
            <w:pPr>
              <w:pStyle w:val="TableParagraph"/>
              <w:spacing w:line="271" w:lineRule="exact"/>
              <w:ind w:left="75"/>
              <w:rPr>
                <w:sz w:val="24"/>
              </w:rPr>
            </w:pPr>
            <w:r>
              <w:rPr>
                <w:spacing w:val="-2"/>
                <w:sz w:val="24"/>
              </w:rPr>
              <w:t>Цифроваялабораторияпохимиидляученика</w:t>
            </w:r>
          </w:p>
        </w:tc>
        <w:tc>
          <w:tcPr>
            <w:tcW w:w="531" w:type="dxa"/>
          </w:tcPr>
          <w:p w:rsidR="001D2A95" w:rsidRDefault="001D2A95">
            <w:pPr>
              <w:pStyle w:val="TableParagraph"/>
            </w:pPr>
          </w:p>
        </w:tc>
      </w:tr>
      <w:tr w:rsidR="001D2A95">
        <w:trPr>
          <w:trHeight w:val="446"/>
        </w:trPr>
        <w:tc>
          <w:tcPr>
            <w:tcW w:w="906" w:type="dxa"/>
          </w:tcPr>
          <w:p w:rsidR="001D2A95" w:rsidRDefault="0058257E">
            <w:pPr>
              <w:pStyle w:val="TableParagraph"/>
              <w:spacing w:line="266" w:lineRule="exact"/>
              <w:ind w:left="10" w:right="19"/>
              <w:jc w:val="center"/>
              <w:rPr>
                <w:sz w:val="24"/>
              </w:rPr>
            </w:pPr>
            <w:r>
              <w:rPr>
                <w:spacing w:val="-2"/>
                <w:sz w:val="24"/>
              </w:rPr>
              <w:t>2.15.40.</w:t>
            </w:r>
          </w:p>
        </w:tc>
        <w:tc>
          <w:tcPr>
            <w:tcW w:w="8092" w:type="dxa"/>
          </w:tcPr>
          <w:p w:rsidR="001D2A95" w:rsidRDefault="0058257E">
            <w:pPr>
              <w:pStyle w:val="TableParagraph"/>
              <w:spacing w:line="271" w:lineRule="exact"/>
              <w:ind w:left="75"/>
              <w:rPr>
                <w:sz w:val="24"/>
              </w:rPr>
            </w:pPr>
            <w:r>
              <w:rPr>
                <w:spacing w:val="-2"/>
                <w:sz w:val="24"/>
              </w:rPr>
              <w:t>Прибордляполучениягалоидоалкановисложныхэфировлабораторный</w:t>
            </w:r>
          </w:p>
        </w:tc>
        <w:tc>
          <w:tcPr>
            <w:tcW w:w="531" w:type="dxa"/>
          </w:tcPr>
          <w:p w:rsidR="001D2A95" w:rsidRDefault="001D2A95">
            <w:pPr>
              <w:pStyle w:val="TableParagraph"/>
              <w:rPr>
                <w:sz w:val="24"/>
              </w:rPr>
            </w:pPr>
          </w:p>
        </w:tc>
      </w:tr>
      <w:tr w:rsidR="001D2A95">
        <w:trPr>
          <w:trHeight w:val="441"/>
        </w:trPr>
        <w:tc>
          <w:tcPr>
            <w:tcW w:w="906" w:type="dxa"/>
          </w:tcPr>
          <w:p w:rsidR="001D2A95" w:rsidRDefault="0058257E">
            <w:pPr>
              <w:pStyle w:val="TableParagraph"/>
              <w:spacing w:before="134"/>
              <w:ind w:left="10" w:right="19"/>
              <w:jc w:val="center"/>
              <w:rPr>
                <w:sz w:val="24"/>
              </w:rPr>
            </w:pPr>
            <w:r>
              <w:rPr>
                <w:spacing w:val="-2"/>
                <w:sz w:val="24"/>
              </w:rPr>
              <w:t>2.15.41.</w:t>
            </w:r>
          </w:p>
        </w:tc>
        <w:tc>
          <w:tcPr>
            <w:tcW w:w="8092" w:type="dxa"/>
          </w:tcPr>
          <w:p w:rsidR="001D2A95" w:rsidRDefault="0058257E">
            <w:pPr>
              <w:pStyle w:val="TableParagraph"/>
              <w:spacing w:before="134"/>
              <w:ind w:left="75"/>
              <w:rPr>
                <w:sz w:val="24"/>
              </w:rPr>
            </w:pPr>
            <w:r>
              <w:rPr>
                <w:spacing w:val="-2"/>
                <w:sz w:val="24"/>
              </w:rPr>
              <w:t>Колбонагреватель</w:t>
            </w:r>
          </w:p>
        </w:tc>
        <w:tc>
          <w:tcPr>
            <w:tcW w:w="531" w:type="dxa"/>
          </w:tcPr>
          <w:p w:rsidR="001D2A95" w:rsidRDefault="0058257E">
            <w:pPr>
              <w:pStyle w:val="TableParagraph"/>
              <w:spacing w:before="134"/>
              <w:ind w:right="49"/>
              <w:jc w:val="right"/>
              <w:rPr>
                <w:sz w:val="24"/>
              </w:rPr>
            </w:pPr>
            <w:r>
              <w:rPr>
                <w:spacing w:val="-10"/>
                <w:sz w:val="24"/>
              </w:rPr>
              <w:t>+</w:t>
            </w: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2.15.42.</w:t>
            </w:r>
          </w:p>
        </w:tc>
        <w:tc>
          <w:tcPr>
            <w:tcW w:w="8092" w:type="dxa"/>
          </w:tcPr>
          <w:p w:rsidR="001D2A95" w:rsidRDefault="0058257E">
            <w:pPr>
              <w:pStyle w:val="TableParagraph"/>
              <w:spacing w:line="266" w:lineRule="exact"/>
              <w:ind w:left="75"/>
              <w:rPr>
                <w:sz w:val="24"/>
              </w:rPr>
            </w:pPr>
            <w:r>
              <w:rPr>
                <w:spacing w:val="-2"/>
                <w:sz w:val="24"/>
              </w:rPr>
              <w:t>Электроплитка</w:t>
            </w:r>
          </w:p>
        </w:tc>
        <w:tc>
          <w:tcPr>
            <w:tcW w:w="531"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2.15.43.</w:t>
            </w:r>
          </w:p>
        </w:tc>
        <w:tc>
          <w:tcPr>
            <w:tcW w:w="8092" w:type="dxa"/>
          </w:tcPr>
          <w:p w:rsidR="001D2A95" w:rsidRDefault="0058257E">
            <w:pPr>
              <w:pStyle w:val="TableParagraph"/>
              <w:spacing w:line="271" w:lineRule="exact"/>
              <w:ind w:left="75"/>
              <w:rPr>
                <w:sz w:val="24"/>
              </w:rPr>
            </w:pPr>
            <w:r>
              <w:rPr>
                <w:spacing w:val="-2"/>
                <w:sz w:val="24"/>
              </w:rPr>
              <w:t>Банякомбинированнаялабораторная</w:t>
            </w:r>
          </w:p>
        </w:tc>
        <w:tc>
          <w:tcPr>
            <w:tcW w:w="531" w:type="dxa"/>
          </w:tcPr>
          <w:p w:rsidR="001D2A95" w:rsidRDefault="0058257E">
            <w:pPr>
              <w:pStyle w:val="TableParagraph"/>
              <w:spacing w:line="271" w:lineRule="exact"/>
              <w:ind w:right="49"/>
              <w:jc w:val="right"/>
              <w:rPr>
                <w:sz w:val="24"/>
              </w:rPr>
            </w:pPr>
            <w:r>
              <w:rPr>
                <w:spacing w:val="-10"/>
                <w:sz w:val="24"/>
              </w:rPr>
              <w:t>+</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2.15.44.</w:t>
            </w:r>
          </w:p>
        </w:tc>
        <w:tc>
          <w:tcPr>
            <w:tcW w:w="8092" w:type="dxa"/>
          </w:tcPr>
          <w:p w:rsidR="001D2A95" w:rsidRDefault="0058257E">
            <w:pPr>
              <w:pStyle w:val="TableParagraph"/>
              <w:spacing w:line="271" w:lineRule="exact"/>
              <w:ind w:left="75"/>
              <w:rPr>
                <w:sz w:val="24"/>
              </w:rPr>
            </w:pPr>
            <w:r>
              <w:rPr>
                <w:sz w:val="24"/>
              </w:rPr>
              <w:t>Весыдля</w:t>
            </w:r>
            <w:r>
              <w:rPr>
                <w:spacing w:val="-2"/>
                <w:sz w:val="24"/>
              </w:rPr>
              <w:t>сыпучихматериалов</w:t>
            </w:r>
          </w:p>
        </w:tc>
        <w:tc>
          <w:tcPr>
            <w:tcW w:w="531" w:type="dxa"/>
          </w:tcPr>
          <w:p w:rsidR="001D2A95" w:rsidRDefault="0058257E">
            <w:pPr>
              <w:pStyle w:val="TableParagraph"/>
              <w:spacing w:line="271" w:lineRule="exact"/>
              <w:ind w:right="49"/>
              <w:jc w:val="right"/>
              <w:rPr>
                <w:sz w:val="24"/>
              </w:rPr>
            </w:pPr>
            <w:r>
              <w:rPr>
                <w:spacing w:val="-10"/>
                <w:sz w:val="24"/>
              </w:rPr>
              <w:t>+</w:t>
            </w: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2.15.45.</w:t>
            </w:r>
          </w:p>
        </w:tc>
        <w:tc>
          <w:tcPr>
            <w:tcW w:w="8092" w:type="dxa"/>
          </w:tcPr>
          <w:p w:rsidR="001D2A95" w:rsidRDefault="0058257E">
            <w:pPr>
              <w:pStyle w:val="TableParagraph"/>
              <w:spacing w:line="273" w:lineRule="exact"/>
              <w:ind w:left="75"/>
              <w:rPr>
                <w:sz w:val="24"/>
              </w:rPr>
            </w:pPr>
            <w:r>
              <w:rPr>
                <w:sz w:val="24"/>
              </w:rPr>
              <w:t>Прибордляполучениягазов(далее-</w:t>
            </w:r>
            <w:r>
              <w:rPr>
                <w:spacing w:val="-4"/>
                <w:sz w:val="24"/>
              </w:rPr>
              <w:t>ППГ)</w:t>
            </w:r>
          </w:p>
        </w:tc>
        <w:tc>
          <w:tcPr>
            <w:tcW w:w="531" w:type="dxa"/>
          </w:tcPr>
          <w:p w:rsidR="001D2A95" w:rsidRDefault="0058257E">
            <w:pPr>
              <w:pStyle w:val="TableParagraph"/>
              <w:spacing w:line="273" w:lineRule="exact"/>
              <w:ind w:right="49"/>
              <w:jc w:val="right"/>
              <w:rPr>
                <w:sz w:val="24"/>
              </w:rPr>
            </w:pPr>
            <w:r>
              <w:rPr>
                <w:spacing w:val="-10"/>
                <w:sz w:val="24"/>
              </w:rPr>
              <w:t>+</w:t>
            </w: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2.15.46.</w:t>
            </w:r>
          </w:p>
        </w:tc>
        <w:tc>
          <w:tcPr>
            <w:tcW w:w="8092" w:type="dxa"/>
          </w:tcPr>
          <w:p w:rsidR="001D2A95" w:rsidRDefault="0058257E">
            <w:pPr>
              <w:pStyle w:val="TableParagraph"/>
              <w:spacing w:line="266" w:lineRule="exact"/>
              <w:ind w:left="75"/>
              <w:rPr>
                <w:sz w:val="24"/>
              </w:rPr>
            </w:pPr>
            <w:r>
              <w:rPr>
                <w:spacing w:val="-2"/>
                <w:sz w:val="24"/>
              </w:rPr>
              <w:t>Спиртовкалабораторная</w:t>
            </w:r>
          </w:p>
        </w:tc>
        <w:tc>
          <w:tcPr>
            <w:tcW w:w="531" w:type="dxa"/>
          </w:tcPr>
          <w:p w:rsidR="001D2A95" w:rsidRDefault="0058257E">
            <w:pPr>
              <w:pStyle w:val="TableParagraph"/>
              <w:spacing w:line="266" w:lineRule="exact"/>
              <w:ind w:right="49"/>
              <w:jc w:val="right"/>
              <w:rPr>
                <w:sz w:val="24"/>
              </w:rPr>
            </w:pPr>
            <w:r>
              <w:rPr>
                <w:spacing w:val="-10"/>
                <w:sz w:val="24"/>
              </w:rPr>
              <w:t>+</w:t>
            </w:r>
          </w:p>
        </w:tc>
      </w:tr>
      <w:tr w:rsidR="001D2A95">
        <w:trPr>
          <w:trHeight w:val="304"/>
        </w:trPr>
        <w:tc>
          <w:tcPr>
            <w:tcW w:w="906" w:type="dxa"/>
          </w:tcPr>
          <w:p w:rsidR="001D2A95" w:rsidRDefault="0058257E">
            <w:pPr>
              <w:pStyle w:val="TableParagraph"/>
              <w:spacing w:line="271" w:lineRule="exact"/>
              <w:ind w:left="10" w:right="19"/>
              <w:jc w:val="center"/>
              <w:rPr>
                <w:sz w:val="24"/>
              </w:rPr>
            </w:pPr>
            <w:r>
              <w:rPr>
                <w:spacing w:val="-2"/>
                <w:sz w:val="24"/>
              </w:rPr>
              <w:t>2.15.47.</w:t>
            </w:r>
          </w:p>
        </w:tc>
        <w:tc>
          <w:tcPr>
            <w:tcW w:w="8092" w:type="dxa"/>
          </w:tcPr>
          <w:p w:rsidR="001D2A95" w:rsidRDefault="0058257E">
            <w:pPr>
              <w:pStyle w:val="TableParagraph"/>
              <w:spacing w:line="271" w:lineRule="exact"/>
              <w:ind w:left="75"/>
              <w:rPr>
                <w:sz w:val="24"/>
              </w:rPr>
            </w:pPr>
            <w:r>
              <w:rPr>
                <w:spacing w:val="-2"/>
                <w:sz w:val="24"/>
              </w:rPr>
              <w:t>Магнитнаямешалка</w:t>
            </w:r>
          </w:p>
        </w:tc>
        <w:tc>
          <w:tcPr>
            <w:tcW w:w="531" w:type="dxa"/>
          </w:tcPr>
          <w:p w:rsidR="001D2A95" w:rsidRDefault="001D2A95">
            <w:pPr>
              <w:pStyle w:val="TableParagraph"/>
            </w:pPr>
          </w:p>
        </w:tc>
      </w:tr>
      <w:tr w:rsidR="001D2A95">
        <w:trPr>
          <w:trHeight w:val="583"/>
        </w:trPr>
        <w:tc>
          <w:tcPr>
            <w:tcW w:w="906" w:type="dxa"/>
          </w:tcPr>
          <w:p w:rsidR="001D2A95" w:rsidRDefault="0058257E">
            <w:pPr>
              <w:pStyle w:val="TableParagraph"/>
              <w:spacing w:line="273" w:lineRule="exact"/>
              <w:ind w:left="10" w:right="19"/>
              <w:jc w:val="center"/>
              <w:rPr>
                <w:sz w:val="24"/>
              </w:rPr>
            </w:pPr>
            <w:r>
              <w:rPr>
                <w:spacing w:val="-2"/>
                <w:sz w:val="24"/>
              </w:rPr>
              <w:t>2.15.48.</w:t>
            </w:r>
          </w:p>
        </w:tc>
        <w:tc>
          <w:tcPr>
            <w:tcW w:w="8092" w:type="dxa"/>
          </w:tcPr>
          <w:p w:rsidR="001D2A95" w:rsidRDefault="0058257E">
            <w:pPr>
              <w:pStyle w:val="TableParagraph"/>
              <w:spacing w:line="242" w:lineRule="auto"/>
              <w:ind w:left="75" w:right="625"/>
              <w:rPr>
                <w:sz w:val="24"/>
              </w:rPr>
            </w:pPr>
            <w:r>
              <w:rPr>
                <w:spacing w:val="-2"/>
                <w:sz w:val="24"/>
              </w:rPr>
              <w:t>Микроскопцифровойсруководствомпользователяипособиемдля учащихся</w:t>
            </w:r>
          </w:p>
        </w:tc>
        <w:tc>
          <w:tcPr>
            <w:tcW w:w="531" w:type="dxa"/>
          </w:tcPr>
          <w:p w:rsidR="001D2A95" w:rsidRDefault="001D2A95">
            <w:pPr>
              <w:pStyle w:val="TableParagraph"/>
              <w:rPr>
                <w:sz w:val="24"/>
              </w:rPr>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2.15.49.</w:t>
            </w:r>
          </w:p>
        </w:tc>
        <w:tc>
          <w:tcPr>
            <w:tcW w:w="8092" w:type="dxa"/>
          </w:tcPr>
          <w:p w:rsidR="001D2A95" w:rsidRDefault="0058257E">
            <w:pPr>
              <w:pStyle w:val="TableParagraph"/>
              <w:spacing w:line="271" w:lineRule="exact"/>
              <w:ind w:left="75"/>
              <w:rPr>
                <w:sz w:val="24"/>
              </w:rPr>
            </w:pPr>
            <w:r>
              <w:rPr>
                <w:sz w:val="24"/>
              </w:rPr>
              <w:t>Набордля</w:t>
            </w:r>
            <w:r>
              <w:rPr>
                <w:spacing w:val="-2"/>
                <w:sz w:val="24"/>
              </w:rPr>
              <w:t xml:space="preserve"> чисткиоптики</w:t>
            </w:r>
          </w:p>
        </w:tc>
        <w:tc>
          <w:tcPr>
            <w:tcW w:w="531" w:type="dxa"/>
          </w:tcPr>
          <w:p w:rsidR="001D2A95" w:rsidRDefault="001D2A95">
            <w:pPr>
              <w:pStyle w:val="TableParagraph"/>
            </w:pPr>
          </w:p>
        </w:tc>
      </w:tr>
      <w:tr w:rsidR="001D2A95">
        <w:trPr>
          <w:trHeight w:val="302"/>
        </w:trPr>
        <w:tc>
          <w:tcPr>
            <w:tcW w:w="906" w:type="dxa"/>
          </w:tcPr>
          <w:p w:rsidR="001D2A95" w:rsidRDefault="0058257E">
            <w:pPr>
              <w:pStyle w:val="TableParagraph"/>
              <w:spacing w:line="271" w:lineRule="exact"/>
              <w:ind w:left="10" w:right="19"/>
              <w:jc w:val="center"/>
              <w:rPr>
                <w:sz w:val="24"/>
              </w:rPr>
            </w:pPr>
            <w:r>
              <w:rPr>
                <w:spacing w:val="-2"/>
                <w:sz w:val="24"/>
              </w:rPr>
              <w:t>2.15.50.</w:t>
            </w:r>
          </w:p>
        </w:tc>
        <w:tc>
          <w:tcPr>
            <w:tcW w:w="8092" w:type="dxa"/>
          </w:tcPr>
          <w:p w:rsidR="001D2A95" w:rsidRDefault="0058257E">
            <w:pPr>
              <w:pStyle w:val="TableParagraph"/>
              <w:spacing w:line="271" w:lineRule="exact"/>
              <w:ind w:left="75"/>
              <w:rPr>
                <w:sz w:val="24"/>
              </w:rPr>
            </w:pPr>
            <w:r>
              <w:rPr>
                <w:spacing w:val="-2"/>
                <w:sz w:val="24"/>
              </w:rPr>
              <w:t>Наборпосудыдляреактивов</w:t>
            </w:r>
          </w:p>
        </w:tc>
        <w:tc>
          <w:tcPr>
            <w:tcW w:w="531" w:type="dxa"/>
          </w:tcPr>
          <w:p w:rsidR="001D2A95" w:rsidRDefault="0058257E">
            <w:pPr>
              <w:pStyle w:val="TableParagraph"/>
              <w:spacing w:line="271" w:lineRule="exact"/>
              <w:ind w:right="49"/>
              <w:jc w:val="right"/>
              <w:rPr>
                <w:sz w:val="24"/>
              </w:rPr>
            </w:pPr>
            <w:r>
              <w:rPr>
                <w:spacing w:val="-10"/>
                <w:sz w:val="24"/>
              </w:rPr>
              <w:t>+</w:t>
            </w:r>
          </w:p>
        </w:tc>
      </w:tr>
      <w:tr w:rsidR="001D2A95">
        <w:trPr>
          <w:trHeight w:val="444"/>
        </w:trPr>
        <w:tc>
          <w:tcPr>
            <w:tcW w:w="906" w:type="dxa"/>
          </w:tcPr>
          <w:p w:rsidR="001D2A95" w:rsidRDefault="0058257E">
            <w:pPr>
              <w:pStyle w:val="TableParagraph"/>
              <w:spacing w:line="271" w:lineRule="exact"/>
              <w:ind w:left="10" w:right="19"/>
              <w:jc w:val="center"/>
              <w:rPr>
                <w:sz w:val="24"/>
              </w:rPr>
            </w:pPr>
            <w:r>
              <w:rPr>
                <w:spacing w:val="-2"/>
                <w:sz w:val="24"/>
              </w:rPr>
              <w:t>2.15.51.</w:t>
            </w:r>
          </w:p>
        </w:tc>
        <w:tc>
          <w:tcPr>
            <w:tcW w:w="8092" w:type="dxa"/>
          </w:tcPr>
          <w:p w:rsidR="001D2A95" w:rsidRDefault="0058257E">
            <w:pPr>
              <w:pStyle w:val="TableParagraph"/>
              <w:spacing w:line="266" w:lineRule="exact"/>
              <w:ind w:left="75"/>
              <w:rPr>
                <w:sz w:val="24"/>
              </w:rPr>
            </w:pPr>
            <w:r>
              <w:rPr>
                <w:spacing w:val="-2"/>
                <w:sz w:val="24"/>
              </w:rPr>
              <w:t>Наборпосудыипринадлежностейдляработысмалымиколичествамивеществ</w:t>
            </w:r>
          </w:p>
        </w:tc>
        <w:tc>
          <w:tcPr>
            <w:tcW w:w="531" w:type="dxa"/>
          </w:tcPr>
          <w:p w:rsidR="001D2A95" w:rsidRDefault="001D2A95">
            <w:pPr>
              <w:pStyle w:val="TableParagraph"/>
              <w:rPr>
                <w:sz w:val="24"/>
              </w:rPr>
            </w:pPr>
          </w:p>
        </w:tc>
      </w:tr>
      <w:tr w:rsidR="001D2A95">
        <w:trPr>
          <w:trHeight w:val="444"/>
        </w:trPr>
        <w:tc>
          <w:tcPr>
            <w:tcW w:w="906" w:type="dxa"/>
          </w:tcPr>
          <w:p w:rsidR="001D2A95" w:rsidRDefault="0058257E">
            <w:pPr>
              <w:pStyle w:val="TableParagraph"/>
              <w:spacing w:before="131"/>
              <w:ind w:left="10" w:right="19"/>
              <w:jc w:val="center"/>
              <w:rPr>
                <w:sz w:val="24"/>
              </w:rPr>
            </w:pPr>
            <w:r>
              <w:rPr>
                <w:spacing w:val="-2"/>
                <w:sz w:val="24"/>
              </w:rPr>
              <w:t>2.15.52.</w:t>
            </w:r>
          </w:p>
        </w:tc>
        <w:tc>
          <w:tcPr>
            <w:tcW w:w="8092" w:type="dxa"/>
          </w:tcPr>
          <w:p w:rsidR="001D2A95" w:rsidRDefault="0058257E">
            <w:pPr>
              <w:pStyle w:val="TableParagraph"/>
              <w:spacing w:before="131"/>
              <w:ind w:left="75"/>
              <w:rPr>
                <w:sz w:val="24"/>
              </w:rPr>
            </w:pPr>
            <w:r>
              <w:rPr>
                <w:spacing w:val="-2"/>
                <w:sz w:val="24"/>
              </w:rPr>
              <w:t>Наборпринадлежностейдлямонтажапростейшихприборовпохимии</w:t>
            </w:r>
          </w:p>
        </w:tc>
        <w:tc>
          <w:tcPr>
            <w:tcW w:w="531" w:type="dxa"/>
          </w:tcPr>
          <w:p w:rsidR="001D2A95" w:rsidRDefault="001D2A95">
            <w:pPr>
              <w:pStyle w:val="TableParagraph"/>
              <w:rPr>
                <w:sz w:val="24"/>
              </w:rPr>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2.15.53.</w:t>
            </w:r>
          </w:p>
        </w:tc>
        <w:tc>
          <w:tcPr>
            <w:tcW w:w="8092" w:type="dxa"/>
          </w:tcPr>
          <w:p w:rsidR="001D2A95" w:rsidRDefault="0058257E">
            <w:pPr>
              <w:pStyle w:val="TableParagraph"/>
              <w:spacing w:line="271" w:lineRule="exact"/>
              <w:ind w:left="75"/>
              <w:rPr>
                <w:sz w:val="24"/>
              </w:rPr>
            </w:pPr>
            <w:r>
              <w:rPr>
                <w:spacing w:val="-2"/>
                <w:sz w:val="24"/>
              </w:rPr>
              <w:t>Наборпосудыипринадлежностейизпропилена(микролаборатория)</w:t>
            </w:r>
          </w:p>
        </w:tc>
        <w:tc>
          <w:tcPr>
            <w:tcW w:w="531" w:type="dxa"/>
          </w:tcPr>
          <w:p w:rsidR="001D2A95" w:rsidRDefault="001D2A95">
            <w:pPr>
              <w:pStyle w:val="TableParagraph"/>
            </w:pPr>
          </w:p>
        </w:tc>
      </w:tr>
      <w:tr w:rsidR="001D2A95">
        <w:trPr>
          <w:trHeight w:val="302"/>
        </w:trPr>
        <w:tc>
          <w:tcPr>
            <w:tcW w:w="8998" w:type="dxa"/>
            <w:gridSpan w:val="2"/>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c>
          <w:tcPr>
            <w:tcW w:w="531" w:type="dxa"/>
          </w:tcPr>
          <w:p w:rsidR="001D2A95" w:rsidRDefault="001D2A95">
            <w:pPr>
              <w:pStyle w:val="TableParagraph"/>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2.15.54.</w:t>
            </w:r>
          </w:p>
        </w:tc>
        <w:tc>
          <w:tcPr>
            <w:tcW w:w="8092" w:type="dxa"/>
          </w:tcPr>
          <w:p w:rsidR="001D2A95" w:rsidRDefault="0058257E">
            <w:pPr>
              <w:pStyle w:val="TableParagraph"/>
              <w:spacing w:line="266" w:lineRule="exact"/>
              <w:ind w:left="75"/>
              <w:rPr>
                <w:sz w:val="24"/>
              </w:rPr>
            </w:pPr>
            <w:r>
              <w:rPr>
                <w:sz w:val="24"/>
              </w:rPr>
              <w:t>КомплектГИА-лабораториипо</w:t>
            </w:r>
            <w:r>
              <w:rPr>
                <w:spacing w:val="-4"/>
                <w:sz w:val="24"/>
              </w:rPr>
              <w:t>химии</w:t>
            </w:r>
          </w:p>
        </w:tc>
        <w:tc>
          <w:tcPr>
            <w:tcW w:w="531" w:type="dxa"/>
          </w:tcPr>
          <w:p w:rsidR="001D2A95" w:rsidRDefault="001D2A95">
            <w:pPr>
              <w:pStyle w:val="TableParagraph"/>
            </w:pP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2.15.55.</w:t>
            </w:r>
          </w:p>
        </w:tc>
        <w:tc>
          <w:tcPr>
            <w:tcW w:w="8092" w:type="dxa"/>
          </w:tcPr>
          <w:p w:rsidR="001D2A95" w:rsidRDefault="0058257E">
            <w:pPr>
              <w:pStyle w:val="TableParagraph"/>
              <w:spacing w:line="271" w:lineRule="exact"/>
              <w:ind w:left="75"/>
              <w:rPr>
                <w:sz w:val="24"/>
              </w:rPr>
            </w:pPr>
            <w:r>
              <w:rPr>
                <w:spacing w:val="-2"/>
                <w:sz w:val="24"/>
              </w:rPr>
              <w:t>Муфельнаяпечь</w:t>
            </w:r>
          </w:p>
        </w:tc>
        <w:tc>
          <w:tcPr>
            <w:tcW w:w="531" w:type="dxa"/>
          </w:tcPr>
          <w:p w:rsidR="001D2A95" w:rsidRDefault="001D2A95">
            <w:pPr>
              <w:pStyle w:val="TableParagraph"/>
            </w:pPr>
          </w:p>
        </w:tc>
      </w:tr>
      <w:tr w:rsidR="001D2A95">
        <w:trPr>
          <w:trHeight w:val="305"/>
        </w:trPr>
        <w:tc>
          <w:tcPr>
            <w:tcW w:w="8998" w:type="dxa"/>
            <w:gridSpan w:val="2"/>
          </w:tcPr>
          <w:p w:rsidR="001D2A95" w:rsidRDefault="0058257E">
            <w:pPr>
              <w:pStyle w:val="TableParagraph"/>
              <w:spacing w:line="273" w:lineRule="exact"/>
              <w:ind w:left="50"/>
              <w:rPr>
                <w:sz w:val="24"/>
              </w:rPr>
            </w:pPr>
            <w:r>
              <w:rPr>
                <w:spacing w:val="-2"/>
                <w:sz w:val="24"/>
              </w:rPr>
              <w:t>Лабораторнаяхимическаяпосудадлякабинетаилаборатории</w:t>
            </w:r>
          </w:p>
        </w:tc>
        <w:tc>
          <w:tcPr>
            <w:tcW w:w="531" w:type="dxa"/>
          </w:tcPr>
          <w:p w:rsidR="001D2A95" w:rsidRDefault="001D2A95">
            <w:pPr>
              <w:pStyle w:val="TableParagraph"/>
            </w:pPr>
          </w:p>
        </w:tc>
      </w:tr>
      <w:tr w:rsidR="001D2A95">
        <w:trPr>
          <w:trHeight w:val="302"/>
        </w:trPr>
        <w:tc>
          <w:tcPr>
            <w:tcW w:w="8998" w:type="dxa"/>
            <w:gridSpan w:val="2"/>
          </w:tcPr>
          <w:p w:rsidR="001D2A95" w:rsidRDefault="0058257E">
            <w:pPr>
              <w:pStyle w:val="TableParagraph"/>
              <w:spacing w:line="266" w:lineRule="exact"/>
              <w:ind w:left="50"/>
              <w:rPr>
                <w:sz w:val="24"/>
              </w:rPr>
            </w:pPr>
            <w:r>
              <w:rPr>
                <w:spacing w:val="-2"/>
                <w:sz w:val="24"/>
              </w:rPr>
              <w:t>Основноеоборудование</w:t>
            </w:r>
          </w:p>
        </w:tc>
        <w:tc>
          <w:tcPr>
            <w:tcW w:w="531"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2.15.56.</w:t>
            </w:r>
          </w:p>
        </w:tc>
        <w:tc>
          <w:tcPr>
            <w:tcW w:w="8092" w:type="dxa"/>
          </w:tcPr>
          <w:p w:rsidR="001D2A95" w:rsidRDefault="0058257E">
            <w:pPr>
              <w:pStyle w:val="TableParagraph"/>
              <w:spacing w:line="271" w:lineRule="exact"/>
              <w:ind w:left="75"/>
              <w:rPr>
                <w:sz w:val="24"/>
              </w:rPr>
            </w:pPr>
            <w:r>
              <w:rPr>
                <w:spacing w:val="-2"/>
                <w:sz w:val="24"/>
              </w:rPr>
              <w:t>Комплектколбдемонстрационных</w:t>
            </w:r>
          </w:p>
        </w:tc>
        <w:tc>
          <w:tcPr>
            <w:tcW w:w="531" w:type="dxa"/>
          </w:tcPr>
          <w:p w:rsidR="001D2A95" w:rsidRDefault="001D2A95">
            <w:pPr>
              <w:pStyle w:val="TableParagraph"/>
            </w:pPr>
          </w:p>
        </w:tc>
      </w:tr>
      <w:tr w:rsidR="001D2A95">
        <w:trPr>
          <w:trHeight w:val="304"/>
        </w:trPr>
        <w:tc>
          <w:tcPr>
            <w:tcW w:w="906" w:type="dxa"/>
          </w:tcPr>
          <w:p w:rsidR="001D2A95" w:rsidRDefault="0058257E">
            <w:pPr>
              <w:pStyle w:val="TableParagraph"/>
              <w:spacing w:line="271" w:lineRule="exact"/>
              <w:ind w:left="10" w:right="19"/>
              <w:jc w:val="center"/>
              <w:rPr>
                <w:sz w:val="24"/>
              </w:rPr>
            </w:pPr>
            <w:r>
              <w:rPr>
                <w:spacing w:val="-2"/>
                <w:sz w:val="24"/>
              </w:rPr>
              <w:t>2.15.57.</w:t>
            </w:r>
          </w:p>
        </w:tc>
        <w:tc>
          <w:tcPr>
            <w:tcW w:w="8092" w:type="dxa"/>
          </w:tcPr>
          <w:p w:rsidR="001D2A95" w:rsidRDefault="0058257E">
            <w:pPr>
              <w:pStyle w:val="TableParagraph"/>
              <w:spacing w:line="271" w:lineRule="exact"/>
              <w:ind w:left="75"/>
              <w:rPr>
                <w:sz w:val="24"/>
              </w:rPr>
            </w:pPr>
            <w:r>
              <w:rPr>
                <w:sz w:val="24"/>
              </w:rPr>
              <w:t>Наборпробок</w:t>
            </w:r>
            <w:r>
              <w:rPr>
                <w:spacing w:val="-2"/>
                <w:sz w:val="24"/>
              </w:rPr>
              <w:t>резиновых</w:t>
            </w:r>
          </w:p>
        </w:tc>
        <w:tc>
          <w:tcPr>
            <w:tcW w:w="531" w:type="dxa"/>
          </w:tcPr>
          <w:p w:rsidR="001D2A95" w:rsidRDefault="001D2A95">
            <w:pPr>
              <w:pStyle w:val="TableParagraph"/>
            </w:pPr>
          </w:p>
        </w:tc>
      </w:tr>
      <w:tr w:rsidR="001D2A95">
        <w:trPr>
          <w:trHeight w:val="292"/>
        </w:trPr>
        <w:tc>
          <w:tcPr>
            <w:tcW w:w="906" w:type="dxa"/>
          </w:tcPr>
          <w:p w:rsidR="001D2A95" w:rsidRDefault="0058257E">
            <w:pPr>
              <w:pStyle w:val="TableParagraph"/>
              <w:spacing w:line="268" w:lineRule="exact"/>
              <w:ind w:left="10" w:right="19"/>
              <w:jc w:val="center"/>
              <w:rPr>
                <w:sz w:val="24"/>
              </w:rPr>
            </w:pPr>
            <w:r>
              <w:rPr>
                <w:spacing w:val="-2"/>
                <w:sz w:val="24"/>
              </w:rPr>
              <w:t>2.15.58.</w:t>
            </w:r>
          </w:p>
        </w:tc>
        <w:tc>
          <w:tcPr>
            <w:tcW w:w="8092" w:type="dxa"/>
          </w:tcPr>
          <w:p w:rsidR="001D2A95" w:rsidRDefault="0058257E">
            <w:pPr>
              <w:pStyle w:val="TableParagraph"/>
              <w:spacing w:line="268" w:lineRule="exact"/>
              <w:ind w:left="75"/>
              <w:rPr>
                <w:sz w:val="24"/>
              </w:rPr>
            </w:pPr>
            <w:r>
              <w:rPr>
                <w:spacing w:val="-2"/>
                <w:sz w:val="24"/>
              </w:rPr>
              <w:t>Переходстеклянный</w:t>
            </w:r>
          </w:p>
        </w:tc>
        <w:tc>
          <w:tcPr>
            <w:tcW w:w="531" w:type="dxa"/>
          </w:tcPr>
          <w:p w:rsidR="001D2A95" w:rsidRDefault="001D2A95">
            <w:pPr>
              <w:pStyle w:val="TableParagraph"/>
              <w:rPr>
                <w:sz w:val="20"/>
              </w:rPr>
            </w:pPr>
          </w:p>
        </w:tc>
      </w:tr>
      <w:tr w:rsidR="001D2A95">
        <w:trPr>
          <w:trHeight w:val="274"/>
        </w:trPr>
        <w:tc>
          <w:tcPr>
            <w:tcW w:w="906" w:type="dxa"/>
          </w:tcPr>
          <w:p w:rsidR="001D2A95" w:rsidRDefault="0058257E">
            <w:pPr>
              <w:pStyle w:val="TableParagraph"/>
              <w:spacing w:line="254" w:lineRule="exact"/>
              <w:ind w:left="10" w:right="19"/>
              <w:jc w:val="center"/>
              <w:rPr>
                <w:sz w:val="24"/>
              </w:rPr>
            </w:pPr>
            <w:r>
              <w:rPr>
                <w:spacing w:val="-2"/>
                <w:sz w:val="24"/>
              </w:rPr>
              <w:t>2.15.59.</w:t>
            </w:r>
          </w:p>
        </w:tc>
        <w:tc>
          <w:tcPr>
            <w:tcW w:w="8092" w:type="dxa"/>
          </w:tcPr>
          <w:p w:rsidR="001D2A95" w:rsidRDefault="0058257E">
            <w:pPr>
              <w:pStyle w:val="TableParagraph"/>
              <w:spacing w:line="254" w:lineRule="exact"/>
              <w:ind w:left="75"/>
              <w:rPr>
                <w:sz w:val="24"/>
              </w:rPr>
            </w:pPr>
            <w:r>
              <w:rPr>
                <w:spacing w:val="-2"/>
                <w:sz w:val="24"/>
              </w:rPr>
              <w:t>ПробиркаВюрца</w:t>
            </w:r>
          </w:p>
        </w:tc>
        <w:tc>
          <w:tcPr>
            <w:tcW w:w="531" w:type="dxa"/>
          </w:tcPr>
          <w:p w:rsidR="001D2A95" w:rsidRDefault="001D2A95">
            <w:pPr>
              <w:pStyle w:val="TableParagraph"/>
              <w:rPr>
                <w:sz w:val="20"/>
              </w:rPr>
            </w:pPr>
          </w:p>
        </w:tc>
      </w:tr>
    </w:tbl>
    <w:p w:rsidR="001D2A95" w:rsidRDefault="001D2A95">
      <w:pPr>
        <w:pStyle w:val="a3"/>
        <w:spacing w:before="39"/>
        <w:ind w:left="0"/>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511</w:t>
      </w:r>
    </w:p>
    <w:tbl>
      <w:tblPr>
        <w:tblStyle w:val="TableNormal"/>
        <w:tblW w:w="0" w:type="auto"/>
        <w:tblInd w:w="825" w:type="dxa"/>
        <w:tblLayout w:type="fixed"/>
        <w:tblLook w:val="01E0"/>
      </w:tblPr>
      <w:tblGrid>
        <w:gridCol w:w="963"/>
        <w:gridCol w:w="7594"/>
        <w:gridCol w:w="968"/>
      </w:tblGrid>
      <w:tr w:rsidR="001D2A95">
        <w:trPr>
          <w:trHeight w:val="281"/>
        </w:trPr>
        <w:tc>
          <w:tcPr>
            <w:tcW w:w="963" w:type="dxa"/>
          </w:tcPr>
          <w:p w:rsidR="001D2A95" w:rsidRDefault="0058257E">
            <w:pPr>
              <w:pStyle w:val="TableParagraph"/>
              <w:spacing w:line="250" w:lineRule="exact"/>
              <w:ind w:left="59"/>
              <w:rPr>
                <w:sz w:val="24"/>
              </w:rPr>
            </w:pPr>
            <w:r>
              <w:rPr>
                <w:spacing w:val="-2"/>
                <w:sz w:val="24"/>
              </w:rPr>
              <w:t>2.15.60.</w:t>
            </w:r>
          </w:p>
        </w:tc>
        <w:tc>
          <w:tcPr>
            <w:tcW w:w="7594" w:type="dxa"/>
          </w:tcPr>
          <w:p w:rsidR="001D2A95" w:rsidRDefault="0058257E">
            <w:pPr>
              <w:pStyle w:val="TableParagraph"/>
              <w:spacing w:line="250" w:lineRule="exact"/>
              <w:ind w:left="18"/>
              <w:rPr>
                <w:sz w:val="24"/>
              </w:rPr>
            </w:pPr>
            <w:r>
              <w:rPr>
                <w:spacing w:val="-2"/>
                <w:sz w:val="24"/>
              </w:rPr>
              <w:t>Пробиркадвухколенная</w:t>
            </w:r>
          </w:p>
        </w:tc>
        <w:tc>
          <w:tcPr>
            <w:tcW w:w="968" w:type="dxa"/>
          </w:tcPr>
          <w:p w:rsidR="001D2A95" w:rsidRDefault="001D2A95">
            <w:pPr>
              <w:pStyle w:val="TableParagraph"/>
              <w:rPr>
                <w:sz w:val="20"/>
              </w:rPr>
            </w:pP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2.15.61.</w:t>
            </w:r>
          </w:p>
        </w:tc>
        <w:tc>
          <w:tcPr>
            <w:tcW w:w="7594" w:type="dxa"/>
          </w:tcPr>
          <w:p w:rsidR="001D2A95" w:rsidRDefault="0058257E">
            <w:pPr>
              <w:pStyle w:val="TableParagraph"/>
              <w:spacing w:line="266" w:lineRule="exact"/>
              <w:ind w:left="18"/>
              <w:rPr>
                <w:sz w:val="24"/>
              </w:rPr>
            </w:pPr>
            <w:r>
              <w:rPr>
                <w:spacing w:val="-2"/>
                <w:sz w:val="24"/>
              </w:rPr>
              <w:t>Соединительстеклянный</w:t>
            </w:r>
          </w:p>
        </w:tc>
        <w:tc>
          <w:tcPr>
            <w:tcW w:w="968" w:type="dxa"/>
          </w:tcPr>
          <w:p w:rsidR="001D2A95" w:rsidRDefault="001D2A95">
            <w:pPr>
              <w:pStyle w:val="TableParagraph"/>
            </w:pPr>
          </w:p>
        </w:tc>
      </w:tr>
      <w:tr w:rsidR="001D2A95">
        <w:trPr>
          <w:trHeight w:val="304"/>
        </w:trPr>
        <w:tc>
          <w:tcPr>
            <w:tcW w:w="963" w:type="dxa"/>
          </w:tcPr>
          <w:p w:rsidR="001D2A95" w:rsidRDefault="0058257E">
            <w:pPr>
              <w:pStyle w:val="TableParagraph"/>
              <w:spacing w:line="271" w:lineRule="exact"/>
              <w:ind w:left="59"/>
              <w:rPr>
                <w:sz w:val="24"/>
              </w:rPr>
            </w:pPr>
            <w:r>
              <w:rPr>
                <w:spacing w:val="-2"/>
                <w:sz w:val="24"/>
              </w:rPr>
              <w:t>2.15.62.</w:t>
            </w:r>
          </w:p>
        </w:tc>
        <w:tc>
          <w:tcPr>
            <w:tcW w:w="7594" w:type="dxa"/>
          </w:tcPr>
          <w:p w:rsidR="001D2A95" w:rsidRDefault="0058257E">
            <w:pPr>
              <w:pStyle w:val="TableParagraph"/>
              <w:spacing w:line="271" w:lineRule="exact"/>
              <w:ind w:left="18"/>
              <w:rPr>
                <w:sz w:val="24"/>
              </w:rPr>
            </w:pPr>
            <w:r>
              <w:rPr>
                <w:sz w:val="24"/>
              </w:rPr>
              <w:t>Зажим</w:t>
            </w:r>
            <w:r>
              <w:rPr>
                <w:spacing w:val="-2"/>
                <w:sz w:val="24"/>
              </w:rPr>
              <w:t>винтовой</w:t>
            </w:r>
          </w:p>
        </w:tc>
        <w:tc>
          <w:tcPr>
            <w:tcW w:w="968" w:type="dxa"/>
          </w:tcPr>
          <w:p w:rsidR="001D2A95" w:rsidRDefault="001D2A95">
            <w:pPr>
              <w:pStyle w:val="TableParagraph"/>
            </w:pPr>
          </w:p>
        </w:tc>
      </w:tr>
      <w:tr w:rsidR="001D2A95">
        <w:trPr>
          <w:trHeight w:val="307"/>
        </w:trPr>
        <w:tc>
          <w:tcPr>
            <w:tcW w:w="963" w:type="dxa"/>
          </w:tcPr>
          <w:p w:rsidR="001D2A95" w:rsidRDefault="0058257E">
            <w:pPr>
              <w:pStyle w:val="TableParagraph"/>
              <w:spacing w:line="268" w:lineRule="exact"/>
              <w:ind w:left="59"/>
              <w:rPr>
                <w:sz w:val="24"/>
              </w:rPr>
            </w:pPr>
            <w:r>
              <w:rPr>
                <w:spacing w:val="-2"/>
                <w:sz w:val="24"/>
              </w:rPr>
              <w:t>2.15.63.</w:t>
            </w:r>
          </w:p>
        </w:tc>
        <w:tc>
          <w:tcPr>
            <w:tcW w:w="7594" w:type="dxa"/>
          </w:tcPr>
          <w:p w:rsidR="001D2A95" w:rsidRDefault="0058257E">
            <w:pPr>
              <w:pStyle w:val="TableParagraph"/>
              <w:spacing w:line="268" w:lineRule="exact"/>
              <w:ind w:left="18"/>
              <w:rPr>
                <w:sz w:val="24"/>
              </w:rPr>
            </w:pPr>
            <w:r>
              <w:rPr>
                <w:spacing w:val="-2"/>
                <w:sz w:val="24"/>
              </w:rPr>
              <w:t>ЗажимМора</w:t>
            </w:r>
          </w:p>
        </w:tc>
        <w:tc>
          <w:tcPr>
            <w:tcW w:w="968" w:type="dxa"/>
          </w:tcPr>
          <w:p w:rsidR="001D2A95" w:rsidRDefault="001D2A95">
            <w:pPr>
              <w:pStyle w:val="TableParagraph"/>
            </w:pPr>
          </w:p>
        </w:tc>
      </w:tr>
      <w:tr w:rsidR="001D2A95">
        <w:trPr>
          <w:trHeight w:val="305"/>
        </w:trPr>
        <w:tc>
          <w:tcPr>
            <w:tcW w:w="963" w:type="dxa"/>
          </w:tcPr>
          <w:p w:rsidR="001D2A95" w:rsidRDefault="0058257E">
            <w:pPr>
              <w:pStyle w:val="TableParagraph"/>
              <w:spacing w:line="273" w:lineRule="exact"/>
              <w:ind w:left="59"/>
              <w:rPr>
                <w:sz w:val="24"/>
              </w:rPr>
            </w:pPr>
            <w:r>
              <w:rPr>
                <w:spacing w:val="-2"/>
                <w:sz w:val="24"/>
              </w:rPr>
              <w:t>2.15.64.</w:t>
            </w:r>
          </w:p>
        </w:tc>
        <w:tc>
          <w:tcPr>
            <w:tcW w:w="7594" w:type="dxa"/>
          </w:tcPr>
          <w:p w:rsidR="001D2A95" w:rsidRDefault="0058257E">
            <w:pPr>
              <w:pStyle w:val="TableParagraph"/>
              <w:spacing w:line="273" w:lineRule="exact"/>
              <w:ind w:left="18"/>
              <w:rPr>
                <w:sz w:val="24"/>
              </w:rPr>
            </w:pPr>
            <w:r>
              <w:rPr>
                <w:sz w:val="24"/>
              </w:rPr>
              <w:t xml:space="preserve">Шланг </w:t>
            </w:r>
            <w:r>
              <w:rPr>
                <w:spacing w:val="-2"/>
                <w:sz w:val="24"/>
              </w:rPr>
              <w:t>силиконовый</w:t>
            </w:r>
          </w:p>
        </w:tc>
        <w:tc>
          <w:tcPr>
            <w:tcW w:w="968" w:type="dxa"/>
          </w:tcPr>
          <w:p w:rsidR="001D2A95" w:rsidRDefault="001D2A95">
            <w:pPr>
              <w:pStyle w:val="TableParagraph"/>
            </w:pPr>
          </w:p>
        </w:tc>
      </w:tr>
      <w:tr w:rsidR="001D2A95">
        <w:trPr>
          <w:trHeight w:val="305"/>
        </w:trPr>
        <w:tc>
          <w:tcPr>
            <w:tcW w:w="963" w:type="dxa"/>
          </w:tcPr>
          <w:p w:rsidR="001D2A95" w:rsidRDefault="0058257E">
            <w:pPr>
              <w:pStyle w:val="TableParagraph"/>
              <w:spacing w:line="266" w:lineRule="exact"/>
              <w:ind w:left="59"/>
              <w:rPr>
                <w:sz w:val="24"/>
              </w:rPr>
            </w:pPr>
            <w:r>
              <w:rPr>
                <w:spacing w:val="-2"/>
                <w:sz w:val="24"/>
              </w:rPr>
              <w:t>2.15.65.</w:t>
            </w:r>
          </w:p>
        </w:tc>
        <w:tc>
          <w:tcPr>
            <w:tcW w:w="7594" w:type="dxa"/>
          </w:tcPr>
          <w:p w:rsidR="001D2A95" w:rsidRDefault="0058257E">
            <w:pPr>
              <w:pStyle w:val="TableParagraph"/>
              <w:spacing w:line="266" w:lineRule="exact"/>
              <w:ind w:left="18"/>
              <w:rPr>
                <w:sz w:val="24"/>
              </w:rPr>
            </w:pPr>
            <w:r>
              <w:rPr>
                <w:spacing w:val="-2"/>
                <w:sz w:val="24"/>
              </w:rPr>
              <w:t>Комплектстекляннойпосудынашлифахдемонстрационный</w:t>
            </w:r>
          </w:p>
        </w:tc>
        <w:tc>
          <w:tcPr>
            <w:tcW w:w="968" w:type="dxa"/>
          </w:tcPr>
          <w:p w:rsidR="001D2A95" w:rsidRDefault="001D2A95">
            <w:pPr>
              <w:pStyle w:val="TableParagraph"/>
            </w:pPr>
          </w:p>
        </w:tc>
      </w:tr>
      <w:tr w:rsidR="001D2A95">
        <w:trPr>
          <w:trHeight w:val="307"/>
        </w:trPr>
        <w:tc>
          <w:tcPr>
            <w:tcW w:w="963" w:type="dxa"/>
          </w:tcPr>
          <w:p w:rsidR="001D2A95" w:rsidRDefault="0058257E">
            <w:pPr>
              <w:pStyle w:val="TableParagraph"/>
              <w:spacing w:line="273" w:lineRule="exact"/>
              <w:ind w:left="59"/>
              <w:rPr>
                <w:sz w:val="24"/>
              </w:rPr>
            </w:pPr>
            <w:r>
              <w:rPr>
                <w:spacing w:val="-2"/>
                <w:sz w:val="24"/>
              </w:rPr>
              <w:t>2.15.66.</w:t>
            </w:r>
          </w:p>
        </w:tc>
        <w:tc>
          <w:tcPr>
            <w:tcW w:w="7594" w:type="dxa"/>
          </w:tcPr>
          <w:p w:rsidR="001D2A95" w:rsidRDefault="0058257E">
            <w:pPr>
              <w:pStyle w:val="TableParagraph"/>
              <w:spacing w:line="273" w:lineRule="exact"/>
              <w:ind w:left="18"/>
              <w:rPr>
                <w:sz w:val="24"/>
              </w:rPr>
            </w:pPr>
            <w:r>
              <w:rPr>
                <w:sz w:val="24"/>
              </w:rPr>
              <w:t>Дозирующее</w:t>
            </w:r>
            <w:r>
              <w:rPr>
                <w:spacing w:val="-2"/>
                <w:sz w:val="24"/>
              </w:rPr>
              <w:t>устройство(механическое)</w:t>
            </w:r>
          </w:p>
        </w:tc>
        <w:tc>
          <w:tcPr>
            <w:tcW w:w="968" w:type="dxa"/>
          </w:tcPr>
          <w:p w:rsidR="001D2A95" w:rsidRDefault="001D2A95">
            <w:pPr>
              <w:pStyle w:val="TableParagraph"/>
            </w:pPr>
          </w:p>
        </w:tc>
      </w:tr>
      <w:tr w:rsidR="001D2A95">
        <w:trPr>
          <w:trHeight w:val="307"/>
        </w:trPr>
        <w:tc>
          <w:tcPr>
            <w:tcW w:w="963" w:type="dxa"/>
          </w:tcPr>
          <w:p w:rsidR="001D2A95" w:rsidRDefault="0058257E">
            <w:pPr>
              <w:pStyle w:val="TableParagraph"/>
              <w:spacing w:line="268" w:lineRule="exact"/>
              <w:ind w:left="59"/>
              <w:rPr>
                <w:sz w:val="24"/>
              </w:rPr>
            </w:pPr>
            <w:r>
              <w:rPr>
                <w:spacing w:val="-2"/>
                <w:sz w:val="24"/>
              </w:rPr>
              <w:t>2.15.67.</w:t>
            </w:r>
          </w:p>
        </w:tc>
        <w:tc>
          <w:tcPr>
            <w:tcW w:w="7594" w:type="dxa"/>
          </w:tcPr>
          <w:p w:rsidR="001D2A95" w:rsidRDefault="0058257E">
            <w:pPr>
              <w:pStyle w:val="TableParagraph"/>
              <w:spacing w:line="268" w:lineRule="exact"/>
              <w:ind w:left="18"/>
              <w:rPr>
                <w:sz w:val="24"/>
              </w:rPr>
            </w:pPr>
            <w:r>
              <w:rPr>
                <w:sz w:val="24"/>
              </w:rPr>
              <w:t>Комплектизделийизкерамики,фарфораи</w:t>
            </w:r>
            <w:r>
              <w:rPr>
                <w:spacing w:val="-2"/>
                <w:sz w:val="24"/>
              </w:rPr>
              <w:t>фаянса</w:t>
            </w:r>
          </w:p>
        </w:tc>
        <w:tc>
          <w:tcPr>
            <w:tcW w:w="968" w:type="dxa"/>
          </w:tcPr>
          <w:p w:rsidR="001D2A95" w:rsidRDefault="0058257E">
            <w:pPr>
              <w:pStyle w:val="TableParagraph"/>
              <w:spacing w:line="268" w:lineRule="exact"/>
              <w:ind w:right="45"/>
              <w:jc w:val="right"/>
              <w:rPr>
                <w:sz w:val="24"/>
              </w:rPr>
            </w:pPr>
            <w:r>
              <w:rPr>
                <w:spacing w:val="-10"/>
                <w:sz w:val="24"/>
              </w:rPr>
              <w:t>+</w:t>
            </w:r>
          </w:p>
        </w:tc>
      </w:tr>
      <w:tr w:rsidR="001D2A95">
        <w:trPr>
          <w:trHeight w:val="302"/>
        </w:trPr>
        <w:tc>
          <w:tcPr>
            <w:tcW w:w="963" w:type="dxa"/>
          </w:tcPr>
          <w:p w:rsidR="001D2A95" w:rsidRDefault="0058257E">
            <w:pPr>
              <w:pStyle w:val="TableParagraph"/>
              <w:spacing w:line="273" w:lineRule="exact"/>
              <w:ind w:left="59"/>
              <w:rPr>
                <w:sz w:val="24"/>
              </w:rPr>
            </w:pPr>
            <w:r>
              <w:rPr>
                <w:spacing w:val="-2"/>
                <w:sz w:val="24"/>
              </w:rPr>
              <w:t>2.15.68.</w:t>
            </w:r>
          </w:p>
        </w:tc>
        <w:tc>
          <w:tcPr>
            <w:tcW w:w="7594" w:type="dxa"/>
          </w:tcPr>
          <w:p w:rsidR="001D2A95" w:rsidRDefault="0058257E">
            <w:pPr>
              <w:pStyle w:val="TableParagraph"/>
              <w:spacing w:line="273" w:lineRule="exact"/>
              <w:ind w:left="18"/>
              <w:rPr>
                <w:sz w:val="24"/>
              </w:rPr>
            </w:pPr>
            <w:r>
              <w:rPr>
                <w:spacing w:val="-2"/>
                <w:sz w:val="24"/>
              </w:rPr>
              <w:t>Комплектложекфарфоровых</w:t>
            </w:r>
          </w:p>
        </w:tc>
        <w:tc>
          <w:tcPr>
            <w:tcW w:w="968" w:type="dxa"/>
          </w:tcPr>
          <w:p w:rsidR="001D2A95" w:rsidRDefault="001D2A95">
            <w:pPr>
              <w:pStyle w:val="TableParagraph"/>
            </w:pPr>
          </w:p>
        </w:tc>
      </w:tr>
      <w:tr w:rsidR="001D2A95">
        <w:trPr>
          <w:trHeight w:val="300"/>
        </w:trPr>
        <w:tc>
          <w:tcPr>
            <w:tcW w:w="963" w:type="dxa"/>
          </w:tcPr>
          <w:p w:rsidR="001D2A95" w:rsidRDefault="0058257E">
            <w:pPr>
              <w:pStyle w:val="TableParagraph"/>
              <w:spacing w:line="263" w:lineRule="exact"/>
              <w:ind w:left="59"/>
              <w:rPr>
                <w:sz w:val="24"/>
              </w:rPr>
            </w:pPr>
            <w:r>
              <w:rPr>
                <w:spacing w:val="-2"/>
                <w:sz w:val="24"/>
              </w:rPr>
              <w:t>2.15.69.</w:t>
            </w:r>
          </w:p>
        </w:tc>
        <w:tc>
          <w:tcPr>
            <w:tcW w:w="7594" w:type="dxa"/>
          </w:tcPr>
          <w:p w:rsidR="001D2A95" w:rsidRDefault="0058257E">
            <w:pPr>
              <w:pStyle w:val="TableParagraph"/>
              <w:spacing w:line="263" w:lineRule="exact"/>
              <w:ind w:left="18"/>
              <w:rPr>
                <w:sz w:val="24"/>
              </w:rPr>
            </w:pPr>
            <w:r>
              <w:rPr>
                <w:spacing w:val="-2"/>
                <w:sz w:val="24"/>
              </w:rPr>
              <w:t>Комплектмерныхколбмалогообъема</w:t>
            </w:r>
          </w:p>
        </w:tc>
        <w:tc>
          <w:tcPr>
            <w:tcW w:w="968" w:type="dxa"/>
          </w:tcPr>
          <w:p w:rsidR="001D2A95" w:rsidRDefault="0058257E">
            <w:pPr>
              <w:pStyle w:val="TableParagraph"/>
              <w:spacing w:line="263" w:lineRule="exact"/>
              <w:ind w:right="45"/>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2.15.70.</w:t>
            </w:r>
          </w:p>
        </w:tc>
        <w:tc>
          <w:tcPr>
            <w:tcW w:w="7594" w:type="dxa"/>
          </w:tcPr>
          <w:p w:rsidR="001D2A95" w:rsidRDefault="0058257E">
            <w:pPr>
              <w:pStyle w:val="TableParagraph"/>
              <w:spacing w:line="271" w:lineRule="exact"/>
              <w:ind w:left="18"/>
              <w:rPr>
                <w:sz w:val="24"/>
              </w:rPr>
            </w:pPr>
            <w:r>
              <w:rPr>
                <w:spacing w:val="-2"/>
                <w:sz w:val="24"/>
              </w:rPr>
              <w:t>Комплектмерныхколб</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2.15.71.</w:t>
            </w:r>
          </w:p>
        </w:tc>
        <w:tc>
          <w:tcPr>
            <w:tcW w:w="7594" w:type="dxa"/>
          </w:tcPr>
          <w:p w:rsidR="001D2A95" w:rsidRDefault="0058257E">
            <w:pPr>
              <w:pStyle w:val="TableParagraph"/>
              <w:spacing w:line="271" w:lineRule="exact"/>
              <w:ind w:left="18"/>
              <w:rPr>
                <w:sz w:val="24"/>
              </w:rPr>
            </w:pPr>
            <w:r>
              <w:rPr>
                <w:sz w:val="24"/>
              </w:rPr>
              <w:t>Комплектмерныхцилиндров</w:t>
            </w:r>
            <w:r>
              <w:rPr>
                <w:spacing w:val="-2"/>
                <w:sz w:val="24"/>
              </w:rPr>
              <w:t>пластиковых</w:t>
            </w:r>
          </w:p>
        </w:tc>
        <w:tc>
          <w:tcPr>
            <w:tcW w:w="968" w:type="dxa"/>
          </w:tcPr>
          <w:p w:rsidR="001D2A95" w:rsidRDefault="001D2A95">
            <w:pPr>
              <w:pStyle w:val="TableParagraph"/>
            </w:pPr>
          </w:p>
        </w:tc>
      </w:tr>
      <w:tr w:rsidR="001D2A95">
        <w:trPr>
          <w:trHeight w:val="304"/>
        </w:trPr>
        <w:tc>
          <w:tcPr>
            <w:tcW w:w="963" w:type="dxa"/>
          </w:tcPr>
          <w:p w:rsidR="001D2A95" w:rsidRDefault="0058257E">
            <w:pPr>
              <w:pStyle w:val="TableParagraph"/>
              <w:spacing w:line="273" w:lineRule="exact"/>
              <w:ind w:left="59"/>
              <w:rPr>
                <w:sz w:val="24"/>
              </w:rPr>
            </w:pPr>
            <w:r>
              <w:rPr>
                <w:spacing w:val="-2"/>
                <w:sz w:val="24"/>
              </w:rPr>
              <w:t>2.15.72.</w:t>
            </w:r>
          </w:p>
        </w:tc>
        <w:tc>
          <w:tcPr>
            <w:tcW w:w="7594" w:type="dxa"/>
          </w:tcPr>
          <w:p w:rsidR="001D2A95" w:rsidRDefault="0058257E">
            <w:pPr>
              <w:pStyle w:val="TableParagraph"/>
              <w:spacing w:line="273" w:lineRule="exact"/>
              <w:ind w:left="18"/>
              <w:rPr>
                <w:sz w:val="24"/>
              </w:rPr>
            </w:pPr>
            <w:r>
              <w:rPr>
                <w:spacing w:val="-2"/>
                <w:sz w:val="24"/>
              </w:rPr>
              <w:t>Комплектмерныхцилиндровстеклянных</w:t>
            </w:r>
          </w:p>
        </w:tc>
        <w:tc>
          <w:tcPr>
            <w:tcW w:w="968" w:type="dxa"/>
          </w:tcPr>
          <w:p w:rsidR="001D2A95" w:rsidRDefault="0058257E">
            <w:pPr>
              <w:pStyle w:val="TableParagraph"/>
              <w:spacing w:line="273" w:lineRule="exact"/>
              <w:ind w:right="45"/>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2.15.73.</w:t>
            </w:r>
          </w:p>
        </w:tc>
        <w:tc>
          <w:tcPr>
            <w:tcW w:w="7594" w:type="dxa"/>
          </w:tcPr>
          <w:p w:rsidR="001D2A95" w:rsidRDefault="0058257E">
            <w:pPr>
              <w:pStyle w:val="TableParagraph"/>
              <w:spacing w:line="266" w:lineRule="exact"/>
              <w:ind w:left="18"/>
              <w:rPr>
                <w:sz w:val="24"/>
              </w:rPr>
            </w:pPr>
            <w:r>
              <w:rPr>
                <w:spacing w:val="-2"/>
                <w:sz w:val="24"/>
              </w:rPr>
              <w:t>Комплектворонокстеклянных</w:t>
            </w:r>
          </w:p>
        </w:tc>
        <w:tc>
          <w:tcPr>
            <w:tcW w:w="968" w:type="dxa"/>
          </w:tcPr>
          <w:p w:rsidR="001D2A95" w:rsidRDefault="0058257E">
            <w:pPr>
              <w:pStyle w:val="TableParagraph"/>
              <w:spacing w:line="266" w:lineRule="exact"/>
              <w:ind w:right="45"/>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2.15.74.</w:t>
            </w:r>
          </w:p>
        </w:tc>
        <w:tc>
          <w:tcPr>
            <w:tcW w:w="7594" w:type="dxa"/>
          </w:tcPr>
          <w:p w:rsidR="001D2A95" w:rsidRDefault="0058257E">
            <w:pPr>
              <w:pStyle w:val="TableParagraph"/>
              <w:spacing w:line="271" w:lineRule="exact"/>
              <w:ind w:left="18"/>
              <w:rPr>
                <w:sz w:val="24"/>
              </w:rPr>
            </w:pPr>
            <w:r>
              <w:rPr>
                <w:spacing w:val="-2"/>
                <w:sz w:val="24"/>
              </w:rPr>
              <w:t>Комплектпипеток</w:t>
            </w:r>
          </w:p>
        </w:tc>
        <w:tc>
          <w:tcPr>
            <w:tcW w:w="968"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2.15.75.</w:t>
            </w:r>
          </w:p>
        </w:tc>
        <w:tc>
          <w:tcPr>
            <w:tcW w:w="7594" w:type="dxa"/>
          </w:tcPr>
          <w:p w:rsidR="001D2A95" w:rsidRDefault="0058257E">
            <w:pPr>
              <w:pStyle w:val="TableParagraph"/>
              <w:spacing w:line="271" w:lineRule="exact"/>
              <w:ind w:left="18"/>
              <w:rPr>
                <w:sz w:val="24"/>
              </w:rPr>
            </w:pPr>
            <w:r>
              <w:rPr>
                <w:spacing w:val="-2"/>
                <w:sz w:val="24"/>
              </w:rPr>
              <w:t>Комплектстакановпластиковых/стеклянных</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2.15.76.</w:t>
            </w:r>
          </w:p>
        </w:tc>
        <w:tc>
          <w:tcPr>
            <w:tcW w:w="7594" w:type="dxa"/>
          </w:tcPr>
          <w:p w:rsidR="001D2A95" w:rsidRDefault="0058257E">
            <w:pPr>
              <w:pStyle w:val="TableParagraph"/>
              <w:spacing w:line="271" w:lineRule="exact"/>
              <w:ind w:left="18"/>
              <w:rPr>
                <w:sz w:val="24"/>
              </w:rPr>
            </w:pPr>
            <w:r>
              <w:rPr>
                <w:spacing w:val="-2"/>
                <w:sz w:val="24"/>
              </w:rPr>
              <w:t>Комплектстакановхимическихмерных</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2"/>
        </w:trPr>
        <w:tc>
          <w:tcPr>
            <w:tcW w:w="963" w:type="dxa"/>
          </w:tcPr>
          <w:p w:rsidR="001D2A95" w:rsidRDefault="0058257E">
            <w:pPr>
              <w:pStyle w:val="TableParagraph"/>
              <w:spacing w:line="271" w:lineRule="exact"/>
              <w:ind w:left="59"/>
              <w:rPr>
                <w:sz w:val="24"/>
              </w:rPr>
            </w:pPr>
            <w:r>
              <w:rPr>
                <w:spacing w:val="-2"/>
                <w:sz w:val="24"/>
              </w:rPr>
              <w:t>2.15.77.</w:t>
            </w:r>
          </w:p>
        </w:tc>
        <w:tc>
          <w:tcPr>
            <w:tcW w:w="7594" w:type="dxa"/>
          </w:tcPr>
          <w:p w:rsidR="001D2A95" w:rsidRDefault="0058257E">
            <w:pPr>
              <w:pStyle w:val="TableParagraph"/>
              <w:spacing w:line="271" w:lineRule="exact"/>
              <w:ind w:left="18"/>
              <w:rPr>
                <w:sz w:val="24"/>
              </w:rPr>
            </w:pPr>
            <w:r>
              <w:rPr>
                <w:sz w:val="24"/>
              </w:rPr>
              <w:t>Комплектстаканчиковдля</w:t>
            </w:r>
            <w:r>
              <w:rPr>
                <w:spacing w:val="-2"/>
                <w:sz w:val="24"/>
              </w:rPr>
              <w:t>взвешивания</w:t>
            </w:r>
          </w:p>
        </w:tc>
        <w:tc>
          <w:tcPr>
            <w:tcW w:w="968" w:type="dxa"/>
          </w:tcPr>
          <w:p w:rsidR="001D2A95" w:rsidRDefault="001D2A95">
            <w:pPr>
              <w:pStyle w:val="TableParagraph"/>
            </w:pP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2.15.78.</w:t>
            </w:r>
          </w:p>
        </w:tc>
        <w:tc>
          <w:tcPr>
            <w:tcW w:w="7594" w:type="dxa"/>
          </w:tcPr>
          <w:p w:rsidR="001D2A95" w:rsidRDefault="0058257E">
            <w:pPr>
              <w:pStyle w:val="TableParagraph"/>
              <w:spacing w:line="266" w:lineRule="exact"/>
              <w:ind w:left="18"/>
              <w:rPr>
                <w:sz w:val="24"/>
              </w:rPr>
            </w:pPr>
            <w:r>
              <w:rPr>
                <w:spacing w:val="-2"/>
                <w:sz w:val="24"/>
              </w:rPr>
              <w:t>Комплектступокспестиками</w:t>
            </w:r>
          </w:p>
        </w:tc>
        <w:tc>
          <w:tcPr>
            <w:tcW w:w="968" w:type="dxa"/>
          </w:tcPr>
          <w:p w:rsidR="001D2A95" w:rsidRDefault="0058257E">
            <w:pPr>
              <w:pStyle w:val="TableParagraph"/>
              <w:spacing w:line="266" w:lineRule="exact"/>
              <w:ind w:right="45"/>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2.15.79.</w:t>
            </w:r>
          </w:p>
        </w:tc>
        <w:tc>
          <w:tcPr>
            <w:tcW w:w="7594" w:type="dxa"/>
          </w:tcPr>
          <w:p w:rsidR="001D2A95" w:rsidRDefault="0058257E">
            <w:pPr>
              <w:pStyle w:val="TableParagraph"/>
              <w:spacing w:line="271" w:lineRule="exact"/>
              <w:ind w:left="18"/>
              <w:rPr>
                <w:sz w:val="24"/>
              </w:rPr>
            </w:pPr>
            <w:r>
              <w:rPr>
                <w:spacing w:val="-2"/>
                <w:sz w:val="24"/>
              </w:rPr>
              <w:t>Наборшпателей</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2"/>
        </w:trPr>
        <w:tc>
          <w:tcPr>
            <w:tcW w:w="963" w:type="dxa"/>
          </w:tcPr>
          <w:p w:rsidR="001D2A95" w:rsidRDefault="0058257E">
            <w:pPr>
              <w:pStyle w:val="TableParagraph"/>
              <w:spacing w:line="273" w:lineRule="exact"/>
              <w:ind w:left="59"/>
              <w:rPr>
                <w:sz w:val="24"/>
              </w:rPr>
            </w:pPr>
            <w:r>
              <w:rPr>
                <w:spacing w:val="-2"/>
                <w:sz w:val="24"/>
              </w:rPr>
              <w:t>2.15.80.</w:t>
            </w:r>
          </w:p>
        </w:tc>
        <w:tc>
          <w:tcPr>
            <w:tcW w:w="7594" w:type="dxa"/>
          </w:tcPr>
          <w:p w:rsidR="001D2A95" w:rsidRDefault="0058257E">
            <w:pPr>
              <w:pStyle w:val="TableParagraph"/>
              <w:spacing w:line="273" w:lineRule="exact"/>
              <w:ind w:left="18"/>
              <w:rPr>
                <w:sz w:val="24"/>
              </w:rPr>
            </w:pPr>
            <w:r>
              <w:rPr>
                <w:spacing w:val="-2"/>
                <w:sz w:val="24"/>
              </w:rPr>
              <w:t>Наборпинцетов</w:t>
            </w:r>
          </w:p>
        </w:tc>
        <w:tc>
          <w:tcPr>
            <w:tcW w:w="968" w:type="dxa"/>
          </w:tcPr>
          <w:p w:rsidR="001D2A95" w:rsidRDefault="001D2A95">
            <w:pPr>
              <w:pStyle w:val="TableParagraph"/>
            </w:pPr>
          </w:p>
        </w:tc>
      </w:tr>
      <w:tr w:rsidR="001D2A95">
        <w:trPr>
          <w:trHeight w:val="300"/>
        </w:trPr>
        <w:tc>
          <w:tcPr>
            <w:tcW w:w="963" w:type="dxa"/>
          </w:tcPr>
          <w:p w:rsidR="001D2A95" w:rsidRDefault="0058257E">
            <w:pPr>
              <w:pStyle w:val="TableParagraph"/>
              <w:spacing w:line="263" w:lineRule="exact"/>
              <w:ind w:left="59"/>
              <w:rPr>
                <w:sz w:val="24"/>
              </w:rPr>
            </w:pPr>
            <w:r>
              <w:rPr>
                <w:spacing w:val="-2"/>
                <w:sz w:val="24"/>
              </w:rPr>
              <w:t>2.15.81.</w:t>
            </w:r>
          </w:p>
        </w:tc>
        <w:tc>
          <w:tcPr>
            <w:tcW w:w="7594" w:type="dxa"/>
          </w:tcPr>
          <w:p w:rsidR="001D2A95" w:rsidRDefault="0058257E">
            <w:pPr>
              <w:pStyle w:val="TableParagraph"/>
              <w:spacing w:line="263" w:lineRule="exact"/>
              <w:ind w:left="18"/>
              <w:rPr>
                <w:sz w:val="24"/>
              </w:rPr>
            </w:pPr>
            <w:r>
              <w:rPr>
                <w:spacing w:val="-2"/>
                <w:sz w:val="24"/>
              </w:rPr>
              <w:t>НаборчашекПетри</w:t>
            </w:r>
          </w:p>
        </w:tc>
        <w:tc>
          <w:tcPr>
            <w:tcW w:w="968"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2.15.82.</w:t>
            </w:r>
          </w:p>
        </w:tc>
        <w:tc>
          <w:tcPr>
            <w:tcW w:w="7594" w:type="dxa"/>
          </w:tcPr>
          <w:p w:rsidR="001D2A95" w:rsidRDefault="0058257E">
            <w:pPr>
              <w:pStyle w:val="TableParagraph"/>
              <w:spacing w:line="271" w:lineRule="exact"/>
              <w:ind w:left="18"/>
              <w:rPr>
                <w:sz w:val="24"/>
              </w:rPr>
            </w:pPr>
            <w:r>
              <w:rPr>
                <w:spacing w:val="-2"/>
                <w:sz w:val="24"/>
              </w:rPr>
              <w:t>Трубкастеклянная</w:t>
            </w:r>
          </w:p>
        </w:tc>
        <w:tc>
          <w:tcPr>
            <w:tcW w:w="968" w:type="dxa"/>
          </w:tcPr>
          <w:p w:rsidR="001D2A95" w:rsidRDefault="001D2A95">
            <w:pPr>
              <w:pStyle w:val="TableParagraph"/>
            </w:pP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2.15.83.</w:t>
            </w:r>
          </w:p>
        </w:tc>
        <w:tc>
          <w:tcPr>
            <w:tcW w:w="7594" w:type="dxa"/>
          </w:tcPr>
          <w:p w:rsidR="001D2A95" w:rsidRDefault="0058257E">
            <w:pPr>
              <w:pStyle w:val="TableParagraph"/>
              <w:spacing w:line="271" w:lineRule="exact"/>
              <w:ind w:left="18"/>
              <w:rPr>
                <w:sz w:val="24"/>
              </w:rPr>
            </w:pPr>
            <w:r>
              <w:rPr>
                <w:spacing w:val="-2"/>
                <w:sz w:val="24"/>
              </w:rPr>
              <w:t>Эксикатор</w:t>
            </w:r>
          </w:p>
        </w:tc>
        <w:tc>
          <w:tcPr>
            <w:tcW w:w="968" w:type="dxa"/>
          </w:tcPr>
          <w:p w:rsidR="001D2A95" w:rsidRDefault="001D2A95">
            <w:pPr>
              <w:pStyle w:val="TableParagraph"/>
            </w:pPr>
          </w:p>
        </w:tc>
      </w:tr>
      <w:tr w:rsidR="001D2A95">
        <w:trPr>
          <w:trHeight w:val="304"/>
        </w:trPr>
        <w:tc>
          <w:tcPr>
            <w:tcW w:w="963" w:type="dxa"/>
          </w:tcPr>
          <w:p w:rsidR="001D2A95" w:rsidRDefault="0058257E">
            <w:pPr>
              <w:pStyle w:val="TableParagraph"/>
              <w:spacing w:line="273" w:lineRule="exact"/>
              <w:ind w:left="59"/>
              <w:rPr>
                <w:sz w:val="24"/>
              </w:rPr>
            </w:pPr>
            <w:r>
              <w:rPr>
                <w:spacing w:val="-2"/>
                <w:sz w:val="24"/>
              </w:rPr>
              <w:t>2.15.84.</w:t>
            </w:r>
          </w:p>
        </w:tc>
        <w:tc>
          <w:tcPr>
            <w:tcW w:w="7594" w:type="dxa"/>
          </w:tcPr>
          <w:p w:rsidR="001D2A95" w:rsidRDefault="0058257E">
            <w:pPr>
              <w:pStyle w:val="TableParagraph"/>
              <w:spacing w:line="273" w:lineRule="exact"/>
              <w:ind w:left="18"/>
              <w:rPr>
                <w:sz w:val="24"/>
              </w:rPr>
            </w:pPr>
            <w:r>
              <w:rPr>
                <w:sz w:val="24"/>
              </w:rPr>
              <w:t>Чаша</w:t>
            </w:r>
            <w:r>
              <w:rPr>
                <w:spacing w:val="-2"/>
                <w:sz w:val="24"/>
              </w:rPr>
              <w:t>кристаллизационная</w:t>
            </w:r>
          </w:p>
        </w:tc>
        <w:tc>
          <w:tcPr>
            <w:tcW w:w="968" w:type="dxa"/>
          </w:tcPr>
          <w:p w:rsidR="001D2A95" w:rsidRDefault="0058257E">
            <w:pPr>
              <w:pStyle w:val="TableParagraph"/>
              <w:spacing w:line="273" w:lineRule="exact"/>
              <w:ind w:right="45"/>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2.15.85.</w:t>
            </w:r>
          </w:p>
        </w:tc>
        <w:tc>
          <w:tcPr>
            <w:tcW w:w="7594" w:type="dxa"/>
          </w:tcPr>
          <w:p w:rsidR="001D2A95" w:rsidRDefault="0058257E">
            <w:pPr>
              <w:pStyle w:val="TableParagraph"/>
              <w:spacing w:line="266" w:lineRule="exact"/>
              <w:ind w:left="18"/>
              <w:rPr>
                <w:sz w:val="24"/>
              </w:rPr>
            </w:pPr>
            <w:r>
              <w:rPr>
                <w:spacing w:val="-2"/>
                <w:sz w:val="24"/>
              </w:rPr>
              <w:t>Щипцытигельные</w:t>
            </w:r>
          </w:p>
        </w:tc>
        <w:tc>
          <w:tcPr>
            <w:tcW w:w="968" w:type="dxa"/>
          </w:tcPr>
          <w:p w:rsidR="001D2A95" w:rsidRDefault="0058257E">
            <w:pPr>
              <w:pStyle w:val="TableParagraph"/>
              <w:spacing w:line="266" w:lineRule="exact"/>
              <w:ind w:right="45"/>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2.15.86.</w:t>
            </w:r>
          </w:p>
        </w:tc>
        <w:tc>
          <w:tcPr>
            <w:tcW w:w="7594" w:type="dxa"/>
          </w:tcPr>
          <w:p w:rsidR="001D2A95" w:rsidRDefault="0058257E">
            <w:pPr>
              <w:pStyle w:val="TableParagraph"/>
              <w:spacing w:line="271" w:lineRule="exact"/>
              <w:ind w:left="18"/>
              <w:rPr>
                <w:sz w:val="24"/>
              </w:rPr>
            </w:pPr>
            <w:r>
              <w:rPr>
                <w:spacing w:val="-2"/>
                <w:sz w:val="24"/>
              </w:rPr>
              <w:t>Бюретка</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2.15.87.</w:t>
            </w:r>
          </w:p>
        </w:tc>
        <w:tc>
          <w:tcPr>
            <w:tcW w:w="7594" w:type="dxa"/>
          </w:tcPr>
          <w:p w:rsidR="001D2A95" w:rsidRDefault="0058257E">
            <w:pPr>
              <w:pStyle w:val="TableParagraph"/>
              <w:spacing w:line="271" w:lineRule="exact"/>
              <w:ind w:left="18"/>
              <w:rPr>
                <w:sz w:val="24"/>
              </w:rPr>
            </w:pPr>
            <w:r>
              <w:rPr>
                <w:spacing w:val="-2"/>
                <w:sz w:val="24"/>
              </w:rPr>
              <w:t>Пробирка</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4"/>
        </w:trPr>
        <w:tc>
          <w:tcPr>
            <w:tcW w:w="963" w:type="dxa"/>
          </w:tcPr>
          <w:p w:rsidR="001D2A95" w:rsidRDefault="0058257E">
            <w:pPr>
              <w:pStyle w:val="TableParagraph"/>
              <w:spacing w:line="271" w:lineRule="exact"/>
              <w:ind w:left="59"/>
              <w:rPr>
                <w:sz w:val="24"/>
              </w:rPr>
            </w:pPr>
            <w:r>
              <w:rPr>
                <w:spacing w:val="-2"/>
                <w:sz w:val="24"/>
              </w:rPr>
              <w:t>2.15.88.</w:t>
            </w:r>
          </w:p>
        </w:tc>
        <w:tc>
          <w:tcPr>
            <w:tcW w:w="7594" w:type="dxa"/>
          </w:tcPr>
          <w:p w:rsidR="001D2A95" w:rsidRDefault="0058257E">
            <w:pPr>
              <w:pStyle w:val="TableParagraph"/>
              <w:spacing w:line="271" w:lineRule="exact"/>
              <w:ind w:left="18"/>
              <w:rPr>
                <w:sz w:val="24"/>
              </w:rPr>
            </w:pPr>
            <w:r>
              <w:rPr>
                <w:spacing w:val="-2"/>
                <w:sz w:val="24"/>
              </w:rPr>
              <w:t>Банкаподреактивыполиэтиленовая</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2"/>
        </w:trPr>
        <w:tc>
          <w:tcPr>
            <w:tcW w:w="963" w:type="dxa"/>
          </w:tcPr>
          <w:p w:rsidR="001D2A95" w:rsidRDefault="0058257E">
            <w:pPr>
              <w:pStyle w:val="TableParagraph"/>
              <w:spacing w:line="268" w:lineRule="exact"/>
              <w:ind w:left="59"/>
              <w:rPr>
                <w:sz w:val="24"/>
              </w:rPr>
            </w:pPr>
            <w:r>
              <w:rPr>
                <w:spacing w:val="-2"/>
                <w:sz w:val="24"/>
              </w:rPr>
              <w:t>2.15.89.</w:t>
            </w:r>
          </w:p>
        </w:tc>
        <w:tc>
          <w:tcPr>
            <w:tcW w:w="7594" w:type="dxa"/>
          </w:tcPr>
          <w:p w:rsidR="001D2A95" w:rsidRDefault="0058257E">
            <w:pPr>
              <w:pStyle w:val="TableParagraph"/>
              <w:spacing w:line="268" w:lineRule="exact"/>
              <w:ind w:left="18"/>
              <w:rPr>
                <w:sz w:val="24"/>
              </w:rPr>
            </w:pPr>
            <w:r>
              <w:rPr>
                <w:spacing w:val="-2"/>
                <w:sz w:val="24"/>
              </w:rPr>
              <w:t>Банкаподреактивыстекляннаяизтемногостекласпритертойпробкой</w:t>
            </w:r>
          </w:p>
        </w:tc>
        <w:tc>
          <w:tcPr>
            <w:tcW w:w="968" w:type="dxa"/>
          </w:tcPr>
          <w:p w:rsidR="001D2A95" w:rsidRDefault="0058257E">
            <w:pPr>
              <w:pStyle w:val="TableParagraph"/>
              <w:spacing w:line="268" w:lineRule="exact"/>
              <w:ind w:right="45"/>
              <w:jc w:val="right"/>
              <w:rPr>
                <w:sz w:val="24"/>
              </w:rPr>
            </w:pPr>
            <w:r>
              <w:rPr>
                <w:spacing w:val="-10"/>
                <w:sz w:val="24"/>
              </w:rPr>
              <w:t>+</w:t>
            </w:r>
          </w:p>
        </w:tc>
      </w:tr>
      <w:tr w:rsidR="001D2A95">
        <w:trPr>
          <w:trHeight w:val="302"/>
        </w:trPr>
        <w:tc>
          <w:tcPr>
            <w:tcW w:w="963" w:type="dxa"/>
          </w:tcPr>
          <w:p w:rsidR="001D2A95" w:rsidRDefault="0058257E">
            <w:pPr>
              <w:pStyle w:val="TableParagraph"/>
              <w:spacing w:line="268" w:lineRule="exact"/>
              <w:ind w:left="59"/>
              <w:rPr>
                <w:sz w:val="24"/>
              </w:rPr>
            </w:pPr>
            <w:r>
              <w:rPr>
                <w:spacing w:val="-2"/>
                <w:sz w:val="24"/>
              </w:rPr>
              <w:t>2.15.90.</w:t>
            </w:r>
          </w:p>
        </w:tc>
        <w:tc>
          <w:tcPr>
            <w:tcW w:w="7594" w:type="dxa"/>
          </w:tcPr>
          <w:p w:rsidR="001D2A95" w:rsidRDefault="0058257E">
            <w:pPr>
              <w:pStyle w:val="TableParagraph"/>
              <w:spacing w:line="268" w:lineRule="exact"/>
              <w:ind w:left="18"/>
              <w:rPr>
                <w:sz w:val="24"/>
              </w:rPr>
            </w:pPr>
            <w:r>
              <w:rPr>
                <w:spacing w:val="-2"/>
                <w:sz w:val="24"/>
              </w:rPr>
              <w:t>Наборсклянокдлярастворовреактивов</w:t>
            </w:r>
          </w:p>
        </w:tc>
        <w:tc>
          <w:tcPr>
            <w:tcW w:w="968" w:type="dxa"/>
          </w:tcPr>
          <w:p w:rsidR="001D2A95" w:rsidRDefault="0058257E">
            <w:pPr>
              <w:pStyle w:val="TableParagraph"/>
              <w:spacing w:line="268" w:lineRule="exact"/>
              <w:ind w:right="45"/>
              <w:jc w:val="right"/>
              <w:rPr>
                <w:sz w:val="24"/>
              </w:rPr>
            </w:pPr>
            <w:r>
              <w:rPr>
                <w:spacing w:val="-10"/>
                <w:sz w:val="24"/>
              </w:rPr>
              <w:t>+</w:t>
            </w:r>
          </w:p>
        </w:tc>
      </w:tr>
      <w:tr w:rsidR="001D2A95">
        <w:trPr>
          <w:trHeight w:val="307"/>
        </w:trPr>
        <w:tc>
          <w:tcPr>
            <w:tcW w:w="963" w:type="dxa"/>
          </w:tcPr>
          <w:p w:rsidR="001D2A95" w:rsidRDefault="0058257E">
            <w:pPr>
              <w:pStyle w:val="TableParagraph"/>
              <w:spacing w:line="268" w:lineRule="exact"/>
              <w:ind w:left="59"/>
              <w:rPr>
                <w:sz w:val="24"/>
              </w:rPr>
            </w:pPr>
            <w:r>
              <w:rPr>
                <w:spacing w:val="-2"/>
                <w:sz w:val="24"/>
              </w:rPr>
              <w:t>2.15.91.</w:t>
            </w:r>
          </w:p>
        </w:tc>
        <w:tc>
          <w:tcPr>
            <w:tcW w:w="7594" w:type="dxa"/>
          </w:tcPr>
          <w:p w:rsidR="001D2A95" w:rsidRDefault="0058257E">
            <w:pPr>
              <w:pStyle w:val="TableParagraph"/>
              <w:spacing w:line="268" w:lineRule="exact"/>
              <w:ind w:left="18"/>
              <w:rPr>
                <w:sz w:val="24"/>
              </w:rPr>
            </w:pPr>
            <w:r>
              <w:rPr>
                <w:spacing w:val="-2"/>
                <w:sz w:val="24"/>
              </w:rPr>
              <w:t>Палочкастеклянная</w:t>
            </w:r>
          </w:p>
        </w:tc>
        <w:tc>
          <w:tcPr>
            <w:tcW w:w="968" w:type="dxa"/>
          </w:tcPr>
          <w:p w:rsidR="001D2A95" w:rsidRDefault="0058257E">
            <w:pPr>
              <w:pStyle w:val="TableParagraph"/>
              <w:spacing w:line="268" w:lineRule="exact"/>
              <w:ind w:right="45"/>
              <w:jc w:val="right"/>
              <w:rPr>
                <w:sz w:val="24"/>
              </w:rPr>
            </w:pPr>
            <w:r>
              <w:rPr>
                <w:spacing w:val="-10"/>
                <w:sz w:val="24"/>
              </w:rPr>
              <w:t>+</w:t>
            </w:r>
          </w:p>
        </w:tc>
      </w:tr>
      <w:tr w:rsidR="001D2A95">
        <w:trPr>
          <w:trHeight w:val="307"/>
        </w:trPr>
        <w:tc>
          <w:tcPr>
            <w:tcW w:w="963" w:type="dxa"/>
          </w:tcPr>
          <w:p w:rsidR="001D2A95" w:rsidRDefault="0058257E">
            <w:pPr>
              <w:pStyle w:val="TableParagraph"/>
              <w:spacing w:line="273" w:lineRule="exact"/>
              <w:ind w:left="59"/>
              <w:rPr>
                <w:sz w:val="24"/>
              </w:rPr>
            </w:pPr>
            <w:r>
              <w:rPr>
                <w:spacing w:val="-2"/>
                <w:sz w:val="24"/>
              </w:rPr>
              <w:t>2.15.92.</w:t>
            </w:r>
          </w:p>
        </w:tc>
        <w:tc>
          <w:tcPr>
            <w:tcW w:w="7594" w:type="dxa"/>
          </w:tcPr>
          <w:p w:rsidR="001D2A95" w:rsidRDefault="0058257E">
            <w:pPr>
              <w:pStyle w:val="TableParagraph"/>
              <w:spacing w:line="273" w:lineRule="exact"/>
              <w:ind w:left="18"/>
              <w:rPr>
                <w:sz w:val="24"/>
              </w:rPr>
            </w:pPr>
            <w:r>
              <w:rPr>
                <w:spacing w:val="-2"/>
                <w:sz w:val="24"/>
              </w:rPr>
              <w:t>Штативдляпробирок</w:t>
            </w:r>
          </w:p>
        </w:tc>
        <w:tc>
          <w:tcPr>
            <w:tcW w:w="968" w:type="dxa"/>
          </w:tcPr>
          <w:p w:rsidR="001D2A95" w:rsidRDefault="0058257E">
            <w:pPr>
              <w:pStyle w:val="TableParagraph"/>
              <w:spacing w:line="273" w:lineRule="exact"/>
              <w:ind w:right="45"/>
              <w:jc w:val="right"/>
              <w:rPr>
                <w:sz w:val="24"/>
              </w:rPr>
            </w:pPr>
            <w:r>
              <w:rPr>
                <w:spacing w:val="-10"/>
                <w:sz w:val="24"/>
              </w:rPr>
              <w:t>+</w:t>
            </w:r>
          </w:p>
        </w:tc>
      </w:tr>
      <w:tr w:rsidR="001D2A95">
        <w:trPr>
          <w:trHeight w:val="302"/>
        </w:trPr>
        <w:tc>
          <w:tcPr>
            <w:tcW w:w="963" w:type="dxa"/>
          </w:tcPr>
          <w:p w:rsidR="001D2A95" w:rsidRDefault="0058257E">
            <w:pPr>
              <w:pStyle w:val="TableParagraph"/>
              <w:spacing w:line="269" w:lineRule="exact"/>
              <w:ind w:left="59"/>
              <w:rPr>
                <w:sz w:val="24"/>
              </w:rPr>
            </w:pPr>
            <w:r>
              <w:rPr>
                <w:spacing w:val="-2"/>
                <w:sz w:val="24"/>
              </w:rPr>
              <w:t>2.15.93.</w:t>
            </w:r>
          </w:p>
        </w:tc>
        <w:tc>
          <w:tcPr>
            <w:tcW w:w="7594" w:type="dxa"/>
          </w:tcPr>
          <w:p w:rsidR="001D2A95" w:rsidRDefault="0058257E">
            <w:pPr>
              <w:pStyle w:val="TableParagraph"/>
              <w:spacing w:line="269" w:lineRule="exact"/>
              <w:ind w:left="18"/>
              <w:rPr>
                <w:sz w:val="24"/>
              </w:rPr>
            </w:pPr>
            <w:r>
              <w:rPr>
                <w:spacing w:val="-2"/>
                <w:sz w:val="24"/>
              </w:rPr>
              <w:t>Комплектершейдлямытьялабораторнойпосуды</w:t>
            </w:r>
          </w:p>
        </w:tc>
        <w:tc>
          <w:tcPr>
            <w:tcW w:w="968" w:type="dxa"/>
          </w:tcPr>
          <w:p w:rsidR="001D2A95" w:rsidRDefault="001D2A95">
            <w:pPr>
              <w:pStyle w:val="TableParagraph"/>
            </w:pPr>
          </w:p>
        </w:tc>
      </w:tr>
      <w:tr w:rsidR="001D2A95">
        <w:trPr>
          <w:trHeight w:val="304"/>
        </w:trPr>
        <w:tc>
          <w:tcPr>
            <w:tcW w:w="963" w:type="dxa"/>
          </w:tcPr>
          <w:p w:rsidR="001D2A95" w:rsidRDefault="0058257E">
            <w:pPr>
              <w:pStyle w:val="TableParagraph"/>
              <w:spacing w:line="268" w:lineRule="exact"/>
              <w:ind w:left="59"/>
              <w:rPr>
                <w:sz w:val="24"/>
              </w:rPr>
            </w:pPr>
            <w:r>
              <w:rPr>
                <w:spacing w:val="-2"/>
                <w:sz w:val="24"/>
              </w:rPr>
              <w:t>2.15.94.</w:t>
            </w:r>
          </w:p>
        </w:tc>
        <w:tc>
          <w:tcPr>
            <w:tcW w:w="7594" w:type="dxa"/>
          </w:tcPr>
          <w:p w:rsidR="001D2A95" w:rsidRDefault="0058257E">
            <w:pPr>
              <w:pStyle w:val="TableParagraph"/>
              <w:spacing w:line="268" w:lineRule="exact"/>
              <w:ind w:left="18"/>
              <w:rPr>
                <w:sz w:val="24"/>
              </w:rPr>
            </w:pPr>
            <w:r>
              <w:rPr>
                <w:spacing w:val="-2"/>
                <w:sz w:val="24"/>
              </w:rPr>
              <w:t>Комплектсредствдляиндивидуальнойзащиты</w:t>
            </w:r>
          </w:p>
        </w:tc>
        <w:tc>
          <w:tcPr>
            <w:tcW w:w="968" w:type="dxa"/>
          </w:tcPr>
          <w:p w:rsidR="001D2A95" w:rsidRDefault="0058257E">
            <w:pPr>
              <w:pStyle w:val="TableParagraph"/>
              <w:spacing w:line="268" w:lineRule="exact"/>
              <w:ind w:right="45"/>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2.15.95.</w:t>
            </w:r>
          </w:p>
        </w:tc>
        <w:tc>
          <w:tcPr>
            <w:tcW w:w="7594" w:type="dxa"/>
          </w:tcPr>
          <w:p w:rsidR="001D2A95" w:rsidRDefault="0058257E">
            <w:pPr>
              <w:pStyle w:val="TableParagraph"/>
              <w:spacing w:line="271" w:lineRule="exact"/>
              <w:ind w:left="18"/>
              <w:rPr>
                <w:sz w:val="24"/>
              </w:rPr>
            </w:pPr>
            <w:r>
              <w:rPr>
                <w:spacing w:val="-2"/>
                <w:sz w:val="24"/>
              </w:rPr>
              <w:t>Комплекттермометров</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4"/>
        </w:trPr>
        <w:tc>
          <w:tcPr>
            <w:tcW w:w="963" w:type="dxa"/>
          </w:tcPr>
          <w:p w:rsidR="001D2A95" w:rsidRDefault="0058257E">
            <w:pPr>
              <w:pStyle w:val="TableParagraph"/>
              <w:spacing w:line="273" w:lineRule="exact"/>
              <w:ind w:left="59"/>
              <w:rPr>
                <w:sz w:val="24"/>
              </w:rPr>
            </w:pPr>
            <w:r>
              <w:rPr>
                <w:spacing w:val="-2"/>
                <w:sz w:val="24"/>
              </w:rPr>
              <w:t>2.15.96.</w:t>
            </w:r>
          </w:p>
        </w:tc>
        <w:tc>
          <w:tcPr>
            <w:tcW w:w="7594" w:type="dxa"/>
          </w:tcPr>
          <w:p w:rsidR="001D2A95" w:rsidRDefault="0058257E">
            <w:pPr>
              <w:pStyle w:val="TableParagraph"/>
              <w:spacing w:line="273" w:lineRule="exact"/>
              <w:ind w:left="18"/>
              <w:rPr>
                <w:sz w:val="24"/>
              </w:rPr>
            </w:pPr>
            <w:r>
              <w:rPr>
                <w:spacing w:val="-2"/>
                <w:sz w:val="24"/>
              </w:rPr>
              <w:t>Сушильнаяпанельдляпосуды</w:t>
            </w:r>
          </w:p>
        </w:tc>
        <w:tc>
          <w:tcPr>
            <w:tcW w:w="968" w:type="dxa"/>
          </w:tcPr>
          <w:p w:rsidR="001D2A95" w:rsidRDefault="0058257E">
            <w:pPr>
              <w:pStyle w:val="TableParagraph"/>
              <w:spacing w:line="273" w:lineRule="exact"/>
              <w:ind w:right="45"/>
              <w:jc w:val="right"/>
              <w:rPr>
                <w:sz w:val="24"/>
              </w:rPr>
            </w:pPr>
            <w:r>
              <w:rPr>
                <w:spacing w:val="-10"/>
                <w:sz w:val="24"/>
              </w:rPr>
              <w:t>+</w:t>
            </w:r>
          </w:p>
        </w:tc>
      </w:tr>
      <w:tr w:rsidR="001D2A95">
        <w:trPr>
          <w:trHeight w:val="302"/>
        </w:trPr>
        <w:tc>
          <w:tcPr>
            <w:tcW w:w="9525"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2.15.97.</w:t>
            </w:r>
          </w:p>
        </w:tc>
        <w:tc>
          <w:tcPr>
            <w:tcW w:w="7594" w:type="dxa"/>
          </w:tcPr>
          <w:p w:rsidR="001D2A95" w:rsidRDefault="0058257E">
            <w:pPr>
              <w:pStyle w:val="TableParagraph"/>
              <w:spacing w:line="271" w:lineRule="exact"/>
              <w:ind w:left="18"/>
              <w:rPr>
                <w:sz w:val="24"/>
              </w:rPr>
            </w:pPr>
            <w:r>
              <w:rPr>
                <w:spacing w:val="-2"/>
                <w:sz w:val="24"/>
              </w:rPr>
              <w:t>Переходстеклянный</w:t>
            </w:r>
          </w:p>
        </w:tc>
        <w:tc>
          <w:tcPr>
            <w:tcW w:w="968" w:type="dxa"/>
          </w:tcPr>
          <w:p w:rsidR="001D2A95" w:rsidRDefault="001D2A95">
            <w:pPr>
              <w:pStyle w:val="TableParagraph"/>
            </w:pP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2.15.98.</w:t>
            </w:r>
          </w:p>
        </w:tc>
        <w:tc>
          <w:tcPr>
            <w:tcW w:w="7594" w:type="dxa"/>
          </w:tcPr>
          <w:p w:rsidR="001D2A95" w:rsidRDefault="0058257E">
            <w:pPr>
              <w:pStyle w:val="TableParagraph"/>
              <w:spacing w:line="271" w:lineRule="exact"/>
              <w:ind w:left="18"/>
              <w:rPr>
                <w:sz w:val="24"/>
              </w:rPr>
            </w:pPr>
            <w:r>
              <w:rPr>
                <w:spacing w:val="-2"/>
                <w:sz w:val="24"/>
              </w:rPr>
              <w:t>Воронкаделительная</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2"/>
        </w:trPr>
        <w:tc>
          <w:tcPr>
            <w:tcW w:w="963" w:type="dxa"/>
          </w:tcPr>
          <w:p w:rsidR="001D2A95" w:rsidRDefault="0058257E">
            <w:pPr>
              <w:pStyle w:val="TableParagraph"/>
              <w:spacing w:line="273" w:lineRule="exact"/>
              <w:ind w:left="59"/>
              <w:rPr>
                <w:sz w:val="24"/>
              </w:rPr>
            </w:pPr>
            <w:r>
              <w:rPr>
                <w:spacing w:val="-2"/>
                <w:sz w:val="24"/>
              </w:rPr>
              <w:t>2.15.99.</w:t>
            </w:r>
          </w:p>
        </w:tc>
        <w:tc>
          <w:tcPr>
            <w:tcW w:w="7594" w:type="dxa"/>
          </w:tcPr>
          <w:p w:rsidR="001D2A95" w:rsidRDefault="0058257E">
            <w:pPr>
              <w:pStyle w:val="TableParagraph"/>
              <w:spacing w:line="273" w:lineRule="exact"/>
              <w:ind w:left="18"/>
              <w:rPr>
                <w:sz w:val="24"/>
              </w:rPr>
            </w:pPr>
            <w:r>
              <w:rPr>
                <w:spacing w:val="-2"/>
                <w:sz w:val="24"/>
              </w:rPr>
              <w:t>Ступкафарфороваяспестиком</w:t>
            </w:r>
          </w:p>
        </w:tc>
        <w:tc>
          <w:tcPr>
            <w:tcW w:w="968" w:type="dxa"/>
          </w:tcPr>
          <w:p w:rsidR="001D2A95" w:rsidRDefault="0058257E">
            <w:pPr>
              <w:pStyle w:val="TableParagraph"/>
              <w:spacing w:line="273" w:lineRule="exact"/>
              <w:ind w:right="45"/>
              <w:jc w:val="right"/>
              <w:rPr>
                <w:sz w:val="24"/>
              </w:rPr>
            </w:pPr>
            <w:r>
              <w:rPr>
                <w:spacing w:val="-10"/>
                <w:sz w:val="24"/>
              </w:rPr>
              <w:t>+</w:t>
            </w:r>
          </w:p>
        </w:tc>
      </w:tr>
      <w:tr w:rsidR="001D2A95">
        <w:trPr>
          <w:trHeight w:val="300"/>
        </w:trPr>
        <w:tc>
          <w:tcPr>
            <w:tcW w:w="963" w:type="dxa"/>
          </w:tcPr>
          <w:p w:rsidR="001D2A95" w:rsidRDefault="0058257E">
            <w:pPr>
              <w:pStyle w:val="TableParagraph"/>
              <w:spacing w:line="263" w:lineRule="exact"/>
              <w:ind w:left="59"/>
              <w:rPr>
                <w:sz w:val="24"/>
              </w:rPr>
            </w:pPr>
            <w:r>
              <w:rPr>
                <w:spacing w:val="-2"/>
                <w:sz w:val="24"/>
              </w:rPr>
              <w:t>2.15.100.</w:t>
            </w:r>
          </w:p>
        </w:tc>
        <w:tc>
          <w:tcPr>
            <w:tcW w:w="7594" w:type="dxa"/>
          </w:tcPr>
          <w:p w:rsidR="001D2A95" w:rsidRDefault="0058257E">
            <w:pPr>
              <w:pStyle w:val="TableParagraph"/>
              <w:spacing w:line="263" w:lineRule="exact"/>
              <w:ind w:left="18"/>
              <w:rPr>
                <w:sz w:val="24"/>
              </w:rPr>
            </w:pPr>
            <w:r>
              <w:rPr>
                <w:sz w:val="24"/>
              </w:rPr>
              <w:t>Зажим</w:t>
            </w:r>
            <w:r>
              <w:rPr>
                <w:spacing w:val="-2"/>
                <w:sz w:val="24"/>
              </w:rPr>
              <w:t xml:space="preserve"> пробирочный</w:t>
            </w:r>
          </w:p>
        </w:tc>
        <w:tc>
          <w:tcPr>
            <w:tcW w:w="968"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2.15.101.</w:t>
            </w:r>
          </w:p>
        </w:tc>
        <w:tc>
          <w:tcPr>
            <w:tcW w:w="7594" w:type="dxa"/>
          </w:tcPr>
          <w:p w:rsidR="001D2A95" w:rsidRDefault="0058257E">
            <w:pPr>
              <w:pStyle w:val="TableParagraph"/>
              <w:spacing w:line="271" w:lineRule="exact"/>
              <w:ind w:left="18"/>
              <w:rPr>
                <w:sz w:val="24"/>
              </w:rPr>
            </w:pPr>
            <w:r>
              <w:rPr>
                <w:sz w:val="24"/>
              </w:rPr>
              <w:t>Чашечкадля</w:t>
            </w:r>
            <w:r>
              <w:rPr>
                <w:spacing w:val="-2"/>
                <w:sz w:val="24"/>
              </w:rPr>
              <w:t>выпаривания</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2.15.102.</w:t>
            </w:r>
          </w:p>
        </w:tc>
        <w:tc>
          <w:tcPr>
            <w:tcW w:w="7594" w:type="dxa"/>
          </w:tcPr>
          <w:p w:rsidR="001D2A95" w:rsidRDefault="0058257E">
            <w:pPr>
              <w:pStyle w:val="TableParagraph"/>
              <w:spacing w:line="271" w:lineRule="exact"/>
              <w:ind w:left="18"/>
              <w:rPr>
                <w:sz w:val="24"/>
              </w:rPr>
            </w:pPr>
            <w:r>
              <w:rPr>
                <w:spacing w:val="-2"/>
                <w:sz w:val="24"/>
              </w:rPr>
              <w:t>Фильтровальнаябумага/фильтрыбумажные</w:t>
            </w:r>
          </w:p>
        </w:tc>
        <w:tc>
          <w:tcPr>
            <w:tcW w:w="968" w:type="dxa"/>
          </w:tcPr>
          <w:p w:rsidR="001D2A95" w:rsidRDefault="0058257E">
            <w:pPr>
              <w:pStyle w:val="TableParagraph"/>
              <w:spacing w:line="271" w:lineRule="exact"/>
              <w:ind w:right="45"/>
              <w:jc w:val="right"/>
              <w:rPr>
                <w:sz w:val="24"/>
              </w:rPr>
            </w:pPr>
            <w:r>
              <w:rPr>
                <w:spacing w:val="-10"/>
                <w:sz w:val="24"/>
              </w:rPr>
              <w:t>+</w:t>
            </w:r>
          </w:p>
        </w:tc>
      </w:tr>
      <w:tr w:rsidR="001D2A95">
        <w:trPr>
          <w:trHeight w:val="305"/>
        </w:trPr>
        <w:tc>
          <w:tcPr>
            <w:tcW w:w="963" w:type="dxa"/>
          </w:tcPr>
          <w:p w:rsidR="001D2A95" w:rsidRDefault="0058257E">
            <w:pPr>
              <w:pStyle w:val="TableParagraph"/>
              <w:spacing w:line="273" w:lineRule="exact"/>
              <w:ind w:left="59"/>
              <w:rPr>
                <w:sz w:val="24"/>
              </w:rPr>
            </w:pPr>
            <w:r>
              <w:rPr>
                <w:spacing w:val="-2"/>
                <w:sz w:val="24"/>
              </w:rPr>
              <w:t>2.15.103.</w:t>
            </w:r>
          </w:p>
        </w:tc>
        <w:tc>
          <w:tcPr>
            <w:tcW w:w="7594" w:type="dxa"/>
          </w:tcPr>
          <w:p w:rsidR="001D2A95" w:rsidRDefault="0058257E">
            <w:pPr>
              <w:pStyle w:val="TableParagraph"/>
              <w:spacing w:line="273" w:lineRule="exact"/>
              <w:ind w:left="18"/>
              <w:rPr>
                <w:sz w:val="24"/>
              </w:rPr>
            </w:pPr>
            <w:r>
              <w:rPr>
                <w:spacing w:val="-2"/>
                <w:sz w:val="24"/>
              </w:rPr>
              <w:t>Комплектэтикеток</w:t>
            </w:r>
          </w:p>
        </w:tc>
        <w:tc>
          <w:tcPr>
            <w:tcW w:w="968" w:type="dxa"/>
          </w:tcPr>
          <w:p w:rsidR="001D2A95" w:rsidRDefault="0058257E">
            <w:pPr>
              <w:pStyle w:val="TableParagraph"/>
              <w:spacing w:line="273" w:lineRule="exact"/>
              <w:ind w:right="45"/>
              <w:jc w:val="right"/>
              <w:rPr>
                <w:sz w:val="24"/>
              </w:rPr>
            </w:pPr>
            <w:r>
              <w:rPr>
                <w:spacing w:val="-10"/>
                <w:sz w:val="24"/>
              </w:rPr>
              <w:t>+</w:t>
            </w:r>
          </w:p>
        </w:tc>
      </w:tr>
      <w:tr w:rsidR="001D2A95">
        <w:trPr>
          <w:trHeight w:val="297"/>
        </w:trPr>
        <w:tc>
          <w:tcPr>
            <w:tcW w:w="963" w:type="dxa"/>
          </w:tcPr>
          <w:p w:rsidR="001D2A95" w:rsidRDefault="0058257E">
            <w:pPr>
              <w:pStyle w:val="TableParagraph"/>
              <w:spacing w:line="266" w:lineRule="exact"/>
              <w:ind w:left="59"/>
              <w:rPr>
                <w:sz w:val="24"/>
              </w:rPr>
            </w:pPr>
            <w:r>
              <w:rPr>
                <w:spacing w:val="-2"/>
                <w:sz w:val="24"/>
              </w:rPr>
              <w:t>2.15.104.</w:t>
            </w:r>
          </w:p>
        </w:tc>
        <w:tc>
          <w:tcPr>
            <w:tcW w:w="7594" w:type="dxa"/>
          </w:tcPr>
          <w:p w:rsidR="001D2A95" w:rsidRDefault="0058257E">
            <w:pPr>
              <w:pStyle w:val="TableParagraph"/>
              <w:spacing w:line="266" w:lineRule="exact"/>
              <w:ind w:left="18"/>
              <w:rPr>
                <w:sz w:val="24"/>
              </w:rPr>
            </w:pPr>
            <w:r>
              <w:rPr>
                <w:spacing w:val="-2"/>
                <w:sz w:val="24"/>
              </w:rPr>
              <w:t>Тигель</w:t>
            </w:r>
          </w:p>
        </w:tc>
        <w:tc>
          <w:tcPr>
            <w:tcW w:w="968" w:type="dxa"/>
          </w:tcPr>
          <w:p w:rsidR="001D2A95" w:rsidRDefault="0058257E">
            <w:pPr>
              <w:pStyle w:val="TableParagraph"/>
              <w:spacing w:line="266" w:lineRule="exact"/>
              <w:ind w:right="45"/>
              <w:jc w:val="right"/>
              <w:rPr>
                <w:sz w:val="24"/>
              </w:rPr>
            </w:pPr>
            <w:r>
              <w:rPr>
                <w:spacing w:val="-10"/>
                <w:sz w:val="24"/>
              </w:rPr>
              <w:t>+</w:t>
            </w:r>
          </w:p>
        </w:tc>
      </w:tr>
      <w:tr w:rsidR="001D2A95">
        <w:trPr>
          <w:trHeight w:val="560"/>
        </w:trPr>
        <w:tc>
          <w:tcPr>
            <w:tcW w:w="8557" w:type="dxa"/>
            <w:gridSpan w:val="2"/>
          </w:tcPr>
          <w:p w:rsidR="001D2A95" w:rsidRDefault="0058257E">
            <w:pPr>
              <w:pStyle w:val="TableParagraph"/>
              <w:spacing w:line="242" w:lineRule="auto"/>
              <w:ind w:left="50" w:right="902"/>
              <w:rPr>
                <w:sz w:val="24"/>
              </w:rPr>
            </w:pPr>
            <w:r>
              <w:rPr>
                <w:spacing w:val="-2"/>
                <w:sz w:val="24"/>
              </w:rPr>
              <w:t xml:space="preserve">Модели(объемныеиплоские),натуральныеобъекты(коллекции,химические </w:t>
            </w:r>
            <w:r>
              <w:rPr>
                <w:sz w:val="24"/>
              </w:rPr>
              <w:t>реактивы) для кабинета и лаборатории</w:t>
            </w:r>
          </w:p>
        </w:tc>
        <w:tc>
          <w:tcPr>
            <w:tcW w:w="968" w:type="dxa"/>
          </w:tcPr>
          <w:p w:rsidR="001D2A95" w:rsidRDefault="001D2A95">
            <w:pPr>
              <w:pStyle w:val="TableParagraph"/>
              <w:rPr>
                <w:sz w:val="24"/>
              </w:rPr>
            </w:pPr>
          </w:p>
        </w:tc>
      </w:tr>
    </w:tbl>
    <w:p w:rsidR="001D2A95" w:rsidRDefault="001D2A95">
      <w:pPr>
        <w:pStyle w:val="a3"/>
        <w:spacing w:before="211"/>
        <w:ind w:left="0"/>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512</w:t>
      </w:r>
    </w:p>
    <w:tbl>
      <w:tblPr>
        <w:tblStyle w:val="TableNormal"/>
        <w:tblW w:w="0" w:type="auto"/>
        <w:tblInd w:w="825" w:type="dxa"/>
        <w:tblLayout w:type="fixed"/>
        <w:tblLook w:val="01E0"/>
      </w:tblPr>
      <w:tblGrid>
        <w:gridCol w:w="959"/>
        <w:gridCol w:w="7819"/>
        <w:gridCol w:w="750"/>
      </w:tblGrid>
      <w:tr w:rsidR="001D2A95">
        <w:trPr>
          <w:trHeight w:val="281"/>
        </w:trPr>
        <w:tc>
          <w:tcPr>
            <w:tcW w:w="9528" w:type="dxa"/>
            <w:gridSpan w:val="3"/>
          </w:tcPr>
          <w:p w:rsidR="001D2A95" w:rsidRDefault="0058257E">
            <w:pPr>
              <w:pStyle w:val="TableParagraph"/>
              <w:spacing w:line="250" w:lineRule="exact"/>
              <w:ind w:left="50"/>
              <w:rPr>
                <w:sz w:val="24"/>
              </w:rPr>
            </w:pPr>
            <w:r>
              <w:rPr>
                <w:spacing w:val="-2"/>
                <w:sz w:val="24"/>
              </w:rPr>
              <w:t>Основноеоборудование</w:t>
            </w:r>
          </w:p>
        </w:tc>
      </w:tr>
      <w:tr w:rsidR="001D2A95">
        <w:trPr>
          <w:trHeight w:val="302"/>
        </w:trPr>
        <w:tc>
          <w:tcPr>
            <w:tcW w:w="959" w:type="dxa"/>
          </w:tcPr>
          <w:p w:rsidR="001D2A95" w:rsidRDefault="0058257E">
            <w:pPr>
              <w:pStyle w:val="TableParagraph"/>
              <w:spacing w:line="266" w:lineRule="exact"/>
              <w:ind w:left="50"/>
              <w:rPr>
                <w:sz w:val="24"/>
              </w:rPr>
            </w:pPr>
            <w:r>
              <w:rPr>
                <w:spacing w:val="-2"/>
                <w:sz w:val="24"/>
              </w:rPr>
              <w:t>2.15.105.</w:t>
            </w:r>
          </w:p>
        </w:tc>
        <w:tc>
          <w:tcPr>
            <w:tcW w:w="7819" w:type="dxa"/>
          </w:tcPr>
          <w:p w:rsidR="001D2A95" w:rsidRDefault="0058257E">
            <w:pPr>
              <w:pStyle w:val="TableParagraph"/>
              <w:spacing w:line="266" w:lineRule="exact"/>
              <w:ind w:left="22"/>
              <w:rPr>
                <w:sz w:val="24"/>
              </w:rPr>
            </w:pPr>
            <w:r>
              <w:rPr>
                <w:spacing w:val="-2"/>
                <w:sz w:val="24"/>
              </w:rPr>
              <w:t>Комплектмоделейкристаллическихрешеток</w:t>
            </w:r>
          </w:p>
        </w:tc>
        <w:tc>
          <w:tcPr>
            <w:tcW w:w="750" w:type="dxa"/>
          </w:tcPr>
          <w:p w:rsidR="001D2A95" w:rsidRDefault="0058257E">
            <w:pPr>
              <w:pStyle w:val="TableParagraph"/>
              <w:spacing w:line="266" w:lineRule="exact"/>
              <w:ind w:right="48"/>
              <w:jc w:val="right"/>
              <w:rPr>
                <w:sz w:val="24"/>
              </w:rPr>
            </w:pPr>
            <w:r>
              <w:rPr>
                <w:spacing w:val="-10"/>
                <w:sz w:val="24"/>
              </w:rPr>
              <w:t>+</w:t>
            </w:r>
          </w:p>
        </w:tc>
      </w:tr>
      <w:tr w:rsidR="001D2A95">
        <w:trPr>
          <w:trHeight w:val="304"/>
        </w:trPr>
        <w:tc>
          <w:tcPr>
            <w:tcW w:w="959" w:type="dxa"/>
          </w:tcPr>
          <w:p w:rsidR="001D2A95" w:rsidRDefault="0058257E">
            <w:pPr>
              <w:pStyle w:val="TableParagraph"/>
              <w:spacing w:line="271" w:lineRule="exact"/>
              <w:ind w:left="50"/>
              <w:rPr>
                <w:sz w:val="24"/>
              </w:rPr>
            </w:pPr>
            <w:r>
              <w:rPr>
                <w:spacing w:val="-2"/>
                <w:sz w:val="24"/>
              </w:rPr>
              <w:t>2.15.106.</w:t>
            </w:r>
          </w:p>
        </w:tc>
        <w:tc>
          <w:tcPr>
            <w:tcW w:w="7819" w:type="dxa"/>
          </w:tcPr>
          <w:p w:rsidR="001D2A95" w:rsidRDefault="0058257E">
            <w:pPr>
              <w:pStyle w:val="TableParagraph"/>
              <w:spacing w:line="271" w:lineRule="exact"/>
              <w:ind w:left="22"/>
              <w:rPr>
                <w:sz w:val="24"/>
              </w:rPr>
            </w:pPr>
            <w:r>
              <w:rPr>
                <w:spacing w:val="-2"/>
                <w:sz w:val="24"/>
              </w:rPr>
              <w:t>Модельмолекулыбелка</w:t>
            </w:r>
          </w:p>
        </w:tc>
        <w:tc>
          <w:tcPr>
            <w:tcW w:w="750" w:type="dxa"/>
          </w:tcPr>
          <w:p w:rsidR="001D2A95" w:rsidRDefault="001D2A95">
            <w:pPr>
              <w:pStyle w:val="TableParagraph"/>
            </w:pPr>
          </w:p>
        </w:tc>
      </w:tr>
      <w:tr w:rsidR="001D2A95">
        <w:trPr>
          <w:trHeight w:val="307"/>
        </w:trPr>
        <w:tc>
          <w:tcPr>
            <w:tcW w:w="959" w:type="dxa"/>
          </w:tcPr>
          <w:p w:rsidR="001D2A95" w:rsidRDefault="0058257E">
            <w:pPr>
              <w:pStyle w:val="TableParagraph"/>
              <w:spacing w:line="268" w:lineRule="exact"/>
              <w:ind w:left="50"/>
              <w:rPr>
                <w:sz w:val="24"/>
              </w:rPr>
            </w:pPr>
            <w:r>
              <w:rPr>
                <w:spacing w:val="-2"/>
                <w:sz w:val="24"/>
              </w:rPr>
              <w:t>2.15.107.</w:t>
            </w:r>
          </w:p>
        </w:tc>
        <w:tc>
          <w:tcPr>
            <w:tcW w:w="7819" w:type="dxa"/>
          </w:tcPr>
          <w:p w:rsidR="001D2A95" w:rsidRDefault="0058257E">
            <w:pPr>
              <w:pStyle w:val="TableParagraph"/>
              <w:spacing w:line="268" w:lineRule="exact"/>
              <w:ind w:left="22"/>
              <w:rPr>
                <w:sz w:val="24"/>
              </w:rPr>
            </w:pPr>
            <w:r>
              <w:rPr>
                <w:spacing w:val="-2"/>
                <w:sz w:val="24"/>
              </w:rPr>
              <w:t>Набордлямоделированиястроениянеорганическихвеществ</w:t>
            </w:r>
          </w:p>
        </w:tc>
        <w:tc>
          <w:tcPr>
            <w:tcW w:w="750" w:type="dxa"/>
          </w:tcPr>
          <w:p w:rsidR="001D2A95" w:rsidRDefault="001D2A95">
            <w:pPr>
              <w:pStyle w:val="TableParagraph"/>
            </w:pPr>
          </w:p>
        </w:tc>
      </w:tr>
      <w:tr w:rsidR="001D2A95">
        <w:trPr>
          <w:trHeight w:val="305"/>
        </w:trPr>
        <w:tc>
          <w:tcPr>
            <w:tcW w:w="959" w:type="dxa"/>
          </w:tcPr>
          <w:p w:rsidR="001D2A95" w:rsidRDefault="0058257E">
            <w:pPr>
              <w:pStyle w:val="TableParagraph"/>
              <w:spacing w:line="273" w:lineRule="exact"/>
              <w:ind w:left="50"/>
              <w:rPr>
                <w:sz w:val="24"/>
              </w:rPr>
            </w:pPr>
            <w:r>
              <w:rPr>
                <w:spacing w:val="-2"/>
                <w:sz w:val="24"/>
              </w:rPr>
              <w:t>2.15.108.</w:t>
            </w:r>
          </w:p>
        </w:tc>
        <w:tc>
          <w:tcPr>
            <w:tcW w:w="7819" w:type="dxa"/>
          </w:tcPr>
          <w:p w:rsidR="001D2A95" w:rsidRDefault="0058257E">
            <w:pPr>
              <w:pStyle w:val="TableParagraph"/>
              <w:spacing w:line="273" w:lineRule="exact"/>
              <w:ind w:left="22"/>
              <w:rPr>
                <w:sz w:val="24"/>
              </w:rPr>
            </w:pPr>
            <w:r>
              <w:rPr>
                <w:spacing w:val="-2"/>
                <w:sz w:val="24"/>
              </w:rPr>
              <w:t>Набордлямоделированиястроенияорганическихвеществ</w:t>
            </w:r>
          </w:p>
        </w:tc>
        <w:tc>
          <w:tcPr>
            <w:tcW w:w="750" w:type="dxa"/>
          </w:tcPr>
          <w:p w:rsidR="001D2A95" w:rsidRDefault="0058257E">
            <w:pPr>
              <w:pStyle w:val="TableParagraph"/>
              <w:spacing w:line="273" w:lineRule="exact"/>
              <w:ind w:right="48"/>
              <w:jc w:val="right"/>
              <w:rPr>
                <w:sz w:val="24"/>
              </w:rPr>
            </w:pPr>
            <w:r>
              <w:rPr>
                <w:spacing w:val="-10"/>
                <w:sz w:val="24"/>
              </w:rPr>
              <w:t>+</w:t>
            </w:r>
          </w:p>
        </w:tc>
      </w:tr>
      <w:tr w:rsidR="001D2A95">
        <w:trPr>
          <w:trHeight w:val="305"/>
        </w:trPr>
        <w:tc>
          <w:tcPr>
            <w:tcW w:w="959" w:type="dxa"/>
          </w:tcPr>
          <w:p w:rsidR="001D2A95" w:rsidRDefault="0058257E">
            <w:pPr>
              <w:pStyle w:val="TableParagraph"/>
              <w:spacing w:line="266" w:lineRule="exact"/>
              <w:ind w:left="50"/>
              <w:rPr>
                <w:sz w:val="24"/>
              </w:rPr>
            </w:pPr>
            <w:r>
              <w:rPr>
                <w:spacing w:val="-2"/>
                <w:sz w:val="24"/>
              </w:rPr>
              <w:t>2.15.109.</w:t>
            </w:r>
          </w:p>
        </w:tc>
        <w:tc>
          <w:tcPr>
            <w:tcW w:w="7819" w:type="dxa"/>
          </w:tcPr>
          <w:p w:rsidR="001D2A95" w:rsidRDefault="0058257E">
            <w:pPr>
              <w:pStyle w:val="TableParagraph"/>
              <w:spacing w:line="266" w:lineRule="exact"/>
              <w:ind w:left="22"/>
              <w:rPr>
                <w:sz w:val="24"/>
              </w:rPr>
            </w:pPr>
            <w:r>
              <w:rPr>
                <w:spacing w:val="-2"/>
                <w:sz w:val="24"/>
              </w:rPr>
              <w:t>Набордлямоделированиястроенияатомовимолекул</w:t>
            </w:r>
          </w:p>
        </w:tc>
        <w:tc>
          <w:tcPr>
            <w:tcW w:w="750" w:type="dxa"/>
          </w:tcPr>
          <w:p w:rsidR="001D2A95" w:rsidRDefault="001D2A95">
            <w:pPr>
              <w:pStyle w:val="TableParagraph"/>
            </w:pPr>
          </w:p>
        </w:tc>
      </w:tr>
      <w:tr w:rsidR="001D2A95">
        <w:trPr>
          <w:trHeight w:val="307"/>
        </w:trPr>
        <w:tc>
          <w:tcPr>
            <w:tcW w:w="959" w:type="dxa"/>
          </w:tcPr>
          <w:p w:rsidR="001D2A95" w:rsidRDefault="0058257E">
            <w:pPr>
              <w:pStyle w:val="TableParagraph"/>
              <w:spacing w:line="273" w:lineRule="exact"/>
              <w:ind w:left="50"/>
              <w:rPr>
                <w:sz w:val="24"/>
              </w:rPr>
            </w:pPr>
            <w:r>
              <w:rPr>
                <w:spacing w:val="-2"/>
                <w:sz w:val="24"/>
              </w:rPr>
              <w:t>2.15.110.</w:t>
            </w:r>
          </w:p>
        </w:tc>
        <w:tc>
          <w:tcPr>
            <w:tcW w:w="7819" w:type="dxa"/>
          </w:tcPr>
          <w:p w:rsidR="001D2A95" w:rsidRDefault="0058257E">
            <w:pPr>
              <w:pStyle w:val="TableParagraph"/>
              <w:spacing w:line="273" w:lineRule="exact"/>
              <w:ind w:left="22"/>
              <w:rPr>
                <w:sz w:val="24"/>
              </w:rPr>
            </w:pPr>
            <w:r>
              <w:rPr>
                <w:spacing w:val="-2"/>
                <w:sz w:val="24"/>
              </w:rPr>
              <w:t>Набордлямоделированияэлектронногостроенияатомов</w:t>
            </w:r>
          </w:p>
        </w:tc>
        <w:tc>
          <w:tcPr>
            <w:tcW w:w="750" w:type="dxa"/>
          </w:tcPr>
          <w:p w:rsidR="001D2A95" w:rsidRDefault="001D2A95">
            <w:pPr>
              <w:pStyle w:val="TableParagraph"/>
            </w:pPr>
          </w:p>
        </w:tc>
      </w:tr>
      <w:tr w:rsidR="001D2A95">
        <w:trPr>
          <w:trHeight w:val="307"/>
        </w:trPr>
        <w:tc>
          <w:tcPr>
            <w:tcW w:w="959" w:type="dxa"/>
          </w:tcPr>
          <w:p w:rsidR="001D2A95" w:rsidRDefault="0058257E">
            <w:pPr>
              <w:pStyle w:val="TableParagraph"/>
              <w:spacing w:line="268" w:lineRule="exact"/>
              <w:ind w:left="50"/>
              <w:rPr>
                <w:sz w:val="24"/>
              </w:rPr>
            </w:pPr>
            <w:r>
              <w:rPr>
                <w:spacing w:val="-2"/>
                <w:sz w:val="24"/>
              </w:rPr>
              <w:t>2.15.111.</w:t>
            </w:r>
          </w:p>
        </w:tc>
        <w:tc>
          <w:tcPr>
            <w:tcW w:w="7819" w:type="dxa"/>
          </w:tcPr>
          <w:p w:rsidR="001D2A95" w:rsidRDefault="0058257E">
            <w:pPr>
              <w:pStyle w:val="TableParagraph"/>
              <w:spacing w:line="268" w:lineRule="exact"/>
              <w:ind w:left="22"/>
              <w:rPr>
                <w:sz w:val="24"/>
              </w:rPr>
            </w:pPr>
            <w:r>
              <w:rPr>
                <w:spacing w:val="-2"/>
                <w:sz w:val="24"/>
              </w:rPr>
              <w:t>Комплектколлекций</w:t>
            </w:r>
          </w:p>
        </w:tc>
        <w:tc>
          <w:tcPr>
            <w:tcW w:w="750" w:type="dxa"/>
          </w:tcPr>
          <w:p w:rsidR="001D2A95" w:rsidRDefault="001D2A95">
            <w:pPr>
              <w:pStyle w:val="TableParagraph"/>
            </w:pPr>
          </w:p>
        </w:tc>
      </w:tr>
      <w:tr w:rsidR="001D2A95">
        <w:trPr>
          <w:trHeight w:val="302"/>
        </w:trPr>
        <w:tc>
          <w:tcPr>
            <w:tcW w:w="959" w:type="dxa"/>
          </w:tcPr>
          <w:p w:rsidR="001D2A95" w:rsidRDefault="0058257E">
            <w:pPr>
              <w:pStyle w:val="TableParagraph"/>
              <w:spacing w:line="273" w:lineRule="exact"/>
              <w:ind w:left="50"/>
              <w:rPr>
                <w:sz w:val="24"/>
              </w:rPr>
            </w:pPr>
            <w:r>
              <w:rPr>
                <w:spacing w:val="-2"/>
                <w:sz w:val="24"/>
              </w:rPr>
              <w:t>2.15.112.</w:t>
            </w:r>
          </w:p>
        </w:tc>
        <w:tc>
          <w:tcPr>
            <w:tcW w:w="7819" w:type="dxa"/>
          </w:tcPr>
          <w:p w:rsidR="001D2A95" w:rsidRDefault="0058257E">
            <w:pPr>
              <w:pStyle w:val="TableParagraph"/>
              <w:spacing w:line="273" w:lineRule="exact"/>
              <w:ind w:left="22"/>
              <w:rPr>
                <w:sz w:val="24"/>
              </w:rPr>
            </w:pPr>
            <w:r>
              <w:rPr>
                <w:spacing w:val="-2"/>
                <w:sz w:val="24"/>
              </w:rPr>
              <w:t>Комплектхимическихреактивов</w:t>
            </w:r>
          </w:p>
        </w:tc>
        <w:tc>
          <w:tcPr>
            <w:tcW w:w="750" w:type="dxa"/>
          </w:tcPr>
          <w:p w:rsidR="001D2A95" w:rsidRDefault="0058257E">
            <w:pPr>
              <w:pStyle w:val="TableParagraph"/>
              <w:spacing w:line="273" w:lineRule="exact"/>
              <w:ind w:right="48"/>
              <w:jc w:val="right"/>
              <w:rPr>
                <w:sz w:val="24"/>
              </w:rPr>
            </w:pPr>
            <w:r>
              <w:rPr>
                <w:spacing w:val="-10"/>
                <w:sz w:val="24"/>
              </w:rPr>
              <w:t>+</w:t>
            </w:r>
          </w:p>
        </w:tc>
      </w:tr>
      <w:tr w:rsidR="001D2A95">
        <w:trPr>
          <w:trHeight w:val="300"/>
        </w:trPr>
        <w:tc>
          <w:tcPr>
            <w:tcW w:w="9528" w:type="dxa"/>
            <w:gridSpan w:val="3"/>
          </w:tcPr>
          <w:p w:rsidR="001D2A95" w:rsidRDefault="0058257E">
            <w:pPr>
              <w:pStyle w:val="TableParagraph"/>
              <w:spacing w:line="263" w:lineRule="exact"/>
              <w:ind w:left="50"/>
              <w:rPr>
                <w:sz w:val="24"/>
              </w:rPr>
            </w:pPr>
            <w:r>
              <w:rPr>
                <w:spacing w:val="-2"/>
                <w:sz w:val="24"/>
              </w:rPr>
              <w:t>Демонстрационныеучебно-наглядныепособия</w:t>
            </w:r>
          </w:p>
        </w:tc>
      </w:tr>
      <w:tr w:rsidR="001D2A95">
        <w:trPr>
          <w:trHeight w:val="307"/>
        </w:trPr>
        <w:tc>
          <w:tcPr>
            <w:tcW w:w="9528"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2.15.113.</w:t>
            </w:r>
          </w:p>
        </w:tc>
        <w:tc>
          <w:tcPr>
            <w:tcW w:w="7819" w:type="dxa"/>
          </w:tcPr>
          <w:p w:rsidR="001D2A95" w:rsidRDefault="0058257E">
            <w:pPr>
              <w:pStyle w:val="TableParagraph"/>
              <w:spacing w:line="271" w:lineRule="exact"/>
              <w:ind w:left="22"/>
              <w:rPr>
                <w:sz w:val="24"/>
              </w:rPr>
            </w:pPr>
            <w:r>
              <w:rPr>
                <w:spacing w:val="-2"/>
                <w:sz w:val="24"/>
              </w:rPr>
              <w:t>Комплектпортретоввеликиххимиков</w:t>
            </w:r>
          </w:p>
        </w:tc>
        <w:tc>
          <w:tcPr>
            <w:tcW w:w="750" w:type="dxa"/>
          </w:tcPr>
          <w:p w:rsidR="001D2A95" w:rsidRDefault="0058257E">
            <w:pPr>
              <w:pStyle w:val="TableParagraph"/>
              <w:spacing w:line="271" w:lineRule="exact"/>
              <w:ind w:right="48"/>
              <w:jc w:val="right"/>
              <w:rPr>
                <w:sz w:val="24"/>
              </w:rPr>
            </w:pPr>
            <w:r>
              <w:rPr>
                <w:spacing w:val="-10"/>
                <w:sz w:val="24"/>
              </w:rPr>
              <w:t>+</w:t>
            </w:r>
          </w:p>
        </w:tc>
      </w:tr>
      <w:tr w:rsidR="001D2A95">
        <w:trPr>
          <w:trHeight w:val="304"/>
        </w:trPr>
        <w:tc>
          <w:tcPr>
            <w:tcW w:w="959" w:type="dxa"/>
          </w:tcPr>
          <w:p w:rsidR="001D2A95" w:rsidRDefault="0058257E">
            <w:pPr>
              <w:pStyle w:val="TableParagraph"/>
              <w:spacing w:line="273" w:lineRule="exact"/>
              <w:ind w:left="50"/>
              <w:rPr>
                <w:sz w:val="24"/>
              </w:rPr>
            </w:pPr>
            <w:r>
              <w:rPr>
                <w:spacing w:val="-2"/>
                <w:sz w:val="24"/>
              </w:rPr>
              <w:t>2.15.114.</w:t>
            </w:r>
          </w:p>
        </w:tc>
        <w:tc>
          <w:tcPr>
            <w:tcW w:w="7819" w:type="dxa"/>
          </w:tcPr>
          <w:p w:rsidR="001D2A95" w:rsidRDefault="0058257E">
            <w:pPr>
              <w:pStyle w:val="TableParagraph"/>
              <w:spacing w:line="273" w:lineRule="exact"/>
              <w:ind w:left="22"/>
              <w:rPr>
                <w:sz w:val="24"/>
              </w:rPr>
            </w:pPr>
            <w:r>
              <w:rPr>
                <w:spacing w:val="-2"/>
                <w:sz w:val="24"/>
              </w:rPr>
              <w:t>Пособиянагляднойэкспозиции</w:t>
            </w:r>
          </w:p>
        </w:tc>
        <w:tc>
          <w:tcPr>
            <w:tcW w:w="750" w:type="dxa"/>
          </w:tcPr>
          <w:p w:rsidR="001D2A95" w:rsidRDefault="001D2A95">
            <w:pPr>
              <w:pStyle w:val="TableParagraph"/>
            </w:pPr>
          </w:p>
        </w:tc>
      </w:tr>
      <w:tr w:rsidR="001D2A95">
        <w:trPr>
          <w:trHeight w:val="583"/>
        </w:trPr>
        <w:tc>
          <w:tcPr>
            <w:tcW w:w="959" w:type="dxa"/>
          </w:tcPr>
          <w:p w:rsidR="001D2A95" w:rsidRDefault="0058257E">
            <w:pPr>
              <w:pStyle w:val="TableParagraph"/>
              <w:spacing w:line="266" w:lineRule="exact"/>
              <w:ind w:left="50"/>
              <w:rPr>
                <w:sz w:val="24"/>
              </w:rPr>
            </w:pPr>
            <w:r>
              <w:rPr>
                <w:spacing w:val="-2"/>
                <w:sz w:val="24"/>
              </w:rPr>
              <w:t>2.15.115.</w:t>
            </w:r>
          </w:p>
        </w:tc>
        <w:tc>
          <w:tcPr>
            <w:tcW w:w="7819" w:type="dxa"/>
          </w:tcPr>
          <w:p w:rsidR="001D2A95" w:rsidRDefault="0058257E">
            <w:pPr>
              <w:pStyle w:val="TableParagraph"/>
              <w:spacing w:line="242" w:lineRule="auto"/>
              <w:ind w:left="22" w:right="559"/>
              <w:rPr>
                <w:sz w:val="24"/>
              </w:rPr>
            </w:pPr>
            <w:r>
              <w:rPr>
                <w:spacing w:val="-2"/>
                <w:sz w:val="24"/>
              </w:rPr>
              <w:t>ПериодическаясистемахимическихэлементовД.И.Менделеева электронная</w:t>
            </w:r>
          </w:p>
        </w:tc>
        <w:tc>
          <w:tcPr>
            <w:tcW w:w="750" w:type="dxa"/>
          </w:tcPr>
          <w:p w:rsidR="001D2A95" w:rsidRDefault="0058257E">
            <w:pPr>
              <w:pStyle w:val="TableParagraph"/>
              <w:spacing w:line="266" w:lineRule="exact"/>
              <w:ind w:right="48"/>
              <w:jc w:val="right"/>
              <w:rPr>
                <w:sz w:val="24"/>
              </w:rPr>
            </w:pPr>
            <w:r>
              <w:rPr>
                <w:spacing w:val="-10"/>
                <w:sz w:val="24"/>
              </w:rPr>
              <w:t>+</w:t>
            </w:r>
          </w:p>
        </w:tc>
      </w:tr>
      <w:tr w:rsidR="001D2A95">
        <w:trPr>
          <w:trHeight w:val="305"/>
        </w:trPr>
        <w:tc>
          <w:tcPr>
            <w:tcW w:w="9528" w:type="dxa"/>
            <w:gridSpan w:val="3"/>
          </w:tcPr>
          <w:p w:rsidR="001D2A95" w:rsidRDefault="0058257E">
            <w:pPr>
              <w:pStyle w:val="TableParagraph"/>
              <w:spacing w:line="273" w:lineRule="exact"/>
              <w:ind w:left="50"/>
              <w:rPr>
                <w:sz w:val="24"/>
              </w:rPr>
            </w:pPr>
            <w:r>
              <w:rPr>
                <w:spacing w:val="-2"/>
                <w:sz w:val="24"/>
              </w:rPr>
              <w:t>Оборудованиелаборантскойкабинетахимии</w:t>
            </w:r>
          </w:p>
        </w:tc>
      </w:tr>
      <w:tr w:rsidR="001D2A95">
        <w:trPr>
          <w:trHeight w:val="302"/>
        </w:trPr>
        <w:tc>
          <w:tcPr>
            <w:tcW w:w="9528"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2.15.116.</w:t>
            </w:r>
          </w:p>
        </w:tc>
        <w:tc>
          <w:tcPr>
            <w:tcW w:w="7819" w:type="dxa"/>
          </w:tcPr>
          <w:p w:rsidR="001D2A95" w:rsidRDefault="0058257E">
            <w:pPr>
              <w:pStyle w:val="TableParagraph"/>
              <w:spacing w:line="271" w:lineRule="exact"/>
              <w:ind w:left="22"/>
              <w:rPr>
                <w:sz w:val="24"/>
              </w:rPr>
            </w:pPr>
            <w:r>
              <w:rPr>
                <w:sz w:val="24"/>
              </w:rPr>
              <w:t>Столучителясящикамидля</w:t>
            </w:r>
            <w:r>
              <w:rPr>
                <w:spacing w:val="-2"/>
                <w:sz w:val="24"/>
              </w:rPr>
              <w:t>храненияилитумбой</w:t>
            </w:r>
          </w:p>
        </w:tc>
        <w:tc>
          <w:tcPr>
            <w:tcW w:w="750" w:type="dxa"/>
          </w:tcPr>
          <w:p w:rsidR="001D2A95" w:rsidRDefault="001D2A95">
            <w:pPr>
              <w:pStyle w:val="TableParagraph"/>
            </w:pP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2.15.117.</w:t>
            </w:r>
          </w:p>
        </w:tc>
        <w:tc>
          <w:tcPr>
            <w:tcW w:w="7819" w:type="dxa"/>
          </w:tcPr>
          <w:p w:rsidR="001D2A95" w:rsidRDefault="0058257E">
            <w:pPr>
              <w:pStyle w:val="TableParagraph"/>
              <w:spacing w:line="271" w:lineRule="exact"/>
              <w:ind w:left="22"/>
              <w:rPr>
                <w:sz w:val="24"/>
              </w:rPr>
            </w:pPr>
            <w:r>
              <w:rPr>
                <w:spacing w:val="-2"/>
                <w:sz w:val="24"/>
              </w:rPr>
              <w:t>Креслоучителя</w:t>
            </w:r>
          </w:p>
        </w:tc>
        <w:tc>
          <w:tcPr>
            <w:tcW w:w="750" w:type="dxa"/>
          </w:tcPr>
          <w:p w:rsidR="001D2A95" w:rsidRDefault="001D2A95">
            <w:pPr>
              <w:pStyle w:val="TableParagraph"/>
            </w:pPr>
          </w:p>
        </w:tc>
      </w:tr>
      <w:tr w:rsidR="001D2A95">
        <w:trPr>
          <w:trHeight w:val="307"/>
        </w:trPr>
        <w:tc>
          <w:tcPr>
            <w:tcW w:w="959" w:type="dxa"/>
          </w:tcPr>
          <w:p w:rsidR="001D2A95" w:rsidRDefault="0058257E">
            <w:pPr>
              <w:pStyle w:val="TableParagraph"/>
              <w:spacing w:line="273" w:lineRule="exact"/>
              <w:ind w:left="50"/>
              <w:rPr>
                <w:sz w:val="24"/>
              </w:rPr>
            </w:pPr>
            <w:r>
              <w:rPr>
                <w:spacing w:val="-2"/>
                <w:sz w:val="24"/>
              </w:rPr>
              <w:t>2.15.118.</w:t>
            </w:r>
          </w:p>
        </w:tc>
        <w:tc>
          <w:tcPr>
            <w:tcW w:w="7819" w:type="dxa"/>
          </w:tcPr>
          <w:p w:rsidR="001D2A95" w:rsidRDefault="0058257E">
            <w:pPr>
              <w:pStyle w:val="TableParagraph"/>
              <w:spacing w:line="273" w:lineRule="exact"/>
              <w:ind w:left="22"/>
              <w:rPr>
                <w:sz w:val="24"/>
              </w:rPr>
            </w:pPr>
            <w:r>
              <w:rPr>
                <w:spacing w:val="-2"/>
                <w:sz w:val="24"/>
              </w:rPr>
              <w:t>Столлабораторныймоечный</w:t>
            </w:r>
          </w:p>
        </w:tc>
        <w:tc>
          <w:tcPr>
            <w:tcW w:w="750" w:type="dxa"/>
          </w:tcPr>
          <w:p w:rsidR="001D2A95" w:rsidRDefault="001D2A95">
            <w:pPr>
              <w:pStyle w:val="TableParagraph"/>
            </w:pPr>
          </w:p>
        </w:tc>
      </w:tr>
      <w:tr w:rsidR="001D2A95">
        <w:trPr>
          <w:trHeight w:val="300"/>
        </w:trPr>
        <w:tc>
          <w:tcPr>
            <w:tcW w:w="959" w:type="dxa"/>
          </w:tcPr>
          <w:p w:rsidR="001D2A95" w:rsidRDefault="0058257E">
            <w:pPr>
              <w:pStyle w:val="TableParagraph"/>
              <w:spacing w:line="268" w:lineRule="exact"/>
              <w:ind w:left="50"/>
              <w:rPr>
                <w:sz w:val="24"/>
              </w:rPr>
            </w:pPr>
            <w:r>
              <w:rPr>
                <w:spacing w:val="-2"/>
                <w:sz w:val="24"/>
              </w:rPr>
              <w:t>2.15.119.</w:t>
            </w:r>
          </w:p>
        </w:tc>
        <w:tc>
          <w:tcPr>
            <w:tcW w:w="7819" w:type="dxa"/>
          </w:tcPr>
          <w:p w:rsidR="001D2A95" w:rsidRDefault="0058257E">
            <w:pPr>
              <w:pStyle w:val="TableParagraph"/>
              <w:spacing w:line="268" w:lineRule="exact"/>
              <w:ind w:left="22"/>
              <w:rPr>
                <w:sz w:val="24"/>
              </w:rPr>
            </w:pPr>
            <w:r>
              <w:rPr>
                <w:spacing w:val="-2"/>
                <w:sz w:val="24"/>
              </w:rPr>
              <w:t>Сушильнаяпанельдляпосуды</w:t>
            </w:r>
          </w:p>
        </w:tc>
        <w:tc>
          <w:tcPr>
            <w:tcW w:w="750" w:type="dxa"/>
          </w:tcPr>
          <w:p w:rsidR="001D2A95" w:rsidRDefault="001D2A95">
            <w:pPr>
              <w:pStyle w:val="TableParagraph"/>
            </w:pPr>
          </w:p>
        </w:tc>
      </w:tr>
      <w:tr w:rsidR="001D2A95">
        <w:trPr>
          <w:trHeight w:val="302"/>
        </w:trPr>
        <w:tc>
          <w:tcPr>
            <w:tcW w:w="959" w:type="dxa"/>
          </w:tcPr>
          <w:p w:rsidR="001D2A95" w:rsidRDefault="0058257E">
            <w:pPr>
              <w:pStyle w:val="TableParagraph"/>
              <w:spacing w:line="266" w:lineRule="exact"/>
              <w:ind w:left="50"/>
              <w:rPr>
                <w:sz w:val="24"/>
              </w:rPr>
            </w:pPr>
            <w:r>
              <w:rPr>
                <w:spacing w:val="-2"/>
                <w:sz w:val="24"/>
              </w:rPr>
              <w:t>2.15.120.</w:t>
            </w:r>
          </w:p>
        </w:tc>
        <w:tc>
          <w:tcPr>
            <w:tcW w:w="7819" w:type="dxa"/>
          </w:tcPr>
          <w:p w:rsidR="001D2A95" w:rsidRDefault="0058257E">
            <w:pPr>
              <w:pStyle w:val="TableParagraph"/>
              <w:spacing w:line="266" w:lineRule="exact"/>
              <w:ind w:left="22"/>
              <w:rPr>
                <w:sz w:val="24"/>
              </w:rPr>
            </w:pPr>
            <w:r>
              <w:rPr>
                <w:sz w:val="24"/>
              </w:rPr>
              <w:t>Шкафдля</w:t>
            </w:r>
            <w:r>
              <w:rPr>
                <w:spacing w:val="-2"/>
                <w:sz w:val="24"/>
              </w:rPr>
              <w:t>храненияучебныхпособий</w:t>
            </w:r>
          </w:p>
        </w:tc>
        <w:tc>
          <w:tcPr>
            <w:tcW w:w="750" w:type="dxa"/>
          </w:tcPr>
          <w:p w:rsidR="001D2A95" w:rsidRDefault="001D2A95">
            <w:pPr>
              <w:pStyle w:val="TableParagraph"/>
            </w:pP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2.15.121.</w:t>
            </w:r>
          </w:p>
        </w:tc>
        <w:tc>
          <w:tcPr>
            <w:tcW w:w="7819" w:type="dxa"/>
          </w:tcPr>
          <w:p w:rsidR="001D2A95" w:rsidRDefault="0058257E">
            <w:pPr>
              <w:pStyle w:val="TableParagraph"/>
              <w:spacing w:line="271" w:lineRule="exact"/>
              <w:ind w:left="22"/>
              <w:rPr>
                <w:sz w:val="24"/>
              </w:rPr>
            </w:pPr>
            <w:r>
              <w:rPr>
                <w:spacing w:val="-2"/>
                <w:sz w:val="24"/>
              </w:rPr>
              <w:t>Шкафдляхраненияхимическихреактивовогнеупорный</w:t>
            </w:r>
          </w:p>
        </w:tc>
        <w:tc>
          <w:tcPr>
            <w:tcW w:w="750" w:type="dxa"/>
          </w:tcPr>
          <w:p w:rsidR="001D2A95" w:rsidRDefault="001D2A95">
            <w:pPr>
              <w:pStyle w:val="TableParagraph"/>
            </w:pPr>
          </w:p>
        </w:tc>
      </w:tr>
      <w:tr w:rsidR="001D2A95">
        <w:trPr>
          <w:trHeight w:val="304"/>
        </w:trPr>
        <w:tc>
          <w:tcPr>
            <w:tcW w:w="959" w:type="dxa"/>
          </w:tcPr>
          <w:p w:rsidR="001D2A95" w:rsidRDefault="0058257E">
            <w:pPr>
              <w:pStyle w:val="TableParagraph"/>
              <w:spacing w:line="273" w:lineRule="exact"/>
              <w:ind w:left="50"/>
              <w:rPr>
                <w:sz w:val="24"/>
              </w:rPr>
            </w:pPr>
            <w:r>
              <w:rPr>
                <w:spacing w:val="-2"/>
                <w:sz w:val="24"/>
              </w:rPr>
              <w:t>2.15.122.</w:t>
            </w:r>
          </w:p>
        </w:tc>
        <w:tc>
          <w:tcPr>
            <w:tcW w:w="7819" w:type="dxa"/>
          </w:tcPr>
          <w:p w:rsidR="001D2A95" w:rsidRDefault="0058257E">
            <w:pPr>
              <w:pStyle w:val="TableParagraph"/>
              <w:spacing w:line="273" w:lineRule="exact"/>
              <w:ind w:left="22"/>
              <w:rPr>
                <w:sz w:val="24"/>
              </w:rPr>
            </w:pPr>
            <w:r>
              <w:rPr>
                <w:sz w:val="24"/>
              </w:rPr>
              <w:t>Шкафдля</w:t>
            </w:r>
            <w:r>
              <w:rPr>
                <w:spacing w:val="-2"/>
                <w:sz w:val="24"/>
              </w:rPr>
              <w:t>храненияхимическихреактивов</w:t>
            </w:r>
          </w:p>
        </w:tc>
        <w:tc>
          <w:tcPr>
            <w:tcW w:w="750" w:type="dxa"/>
          </w:tcPr>
          <w:p w:rsidR="001D2A95" w:rsidRDefault="001D2A95">
            <w:pPr>
              <w:pStyle w:val="TableParagraph"/>
            </w:pPr>
          </w:p>
        </w:tc>
      </w:tr>
      <w:tr w:rsidR="001D2A95">
        <w:trPr>
          <w:trHeight w:val="302"/>
        </w:trPr>
        <w:tc>
          <w:tcPr>
            <w:tcW w:w="959" w:type="dxa"/>
          </w:tcPr>
          <w:p w:rsidR="001D2A95" w:rsidRDefault="0058257E">
            <w:pPr>
              <w:pStyle w:val="TableParagraph"/>
              <w:spacing w:line="266" w:lineRule="exact"/>
              <w:ind w:left="50"/>
              <w:rPr>
                <w:sz w:val="24"/>
              </w:rPr>
            </w:pPr>
            <w:r>
              <w:rPr>
                <w:spacing w:val="-2"/>
                <w:sz w:val="24"/>
              </w:rPr>
              <w:t>2.15.123.</w:t>
            </w:r>
          </w:p>
        </w:tc>
        <w:tc>
          <w:tcPr>
            <w:tcW w:w="7819" w:type="dxa"/>
          </w:tcPr>
          <w:p w:rsidR="001D2A95" w:rsidRDefault="0058257E">
            <w:pPr>
              <w:pStyle w:val="TableParagraph"/>
              <w:spacing w:line="266" w:lineRule="exact"/>
              <w:ind w:left="22"/>
              <w:rPr>
                <w:sz w:val="24"/>
              </w:rPr>
            </w:pPr>
            <w:r>
              <w:rPr>
                <w:spacing w:val="-2"/>
                <w:sz w:val="24"/>
              </w:rPr>
              <w:t>Шкафдляхранениялабораторнойпосуды/приборов</w:t>
            </w:r>
          </w:p>
        </w:tc>
        <w:tc>
          <w:tcPr>
            <w:tcW w:w="750" w:type="dxa"/>
          </w:tcPr>
          <w:p w:rsidR="001D2A95" w:rsidRDefault="001D2A95">
            <w:pPr>
              <w:pStyle w:val="TableParagraph"/>
            </w:pP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2.15.124.</w:t>
            </w:r>
          </w:p>
        </w:tc>
        <w:tc>
          <w:tcPr>
            <w:tcW w:w="7819" w:type="dxa"/>
          </w:tcPr>
          <w:p w:rsidR="001D2A95" w:rsidRDefault="0058257E">
            <w:pPr>
              <w:pStyle w:val="TableParagraph"/>
              <w:spacing w:line="271" w:lineRule="exact"/>
              <w:ind w:left="22"/>
              <w:rPr>
                <w:sz w:val="24"/>
              </w:rPr>
            </w:pPr>
            <w:r>
              <w:rPr>
                <w:spacing w:val="-2"/>
                <w:sz w:val="24"/>
              </w:rPr>
              <w:t>Шкафвытяжной</w:t>
            </w:r>
          </w:p>
        </w:tc>
        <w:tc>
          <w:tcPr>
            <w:tcW w:w="750" w:type="dxa"/>
          </w:tcPr>
          <w:p w:rsidR="001D2A95" w:rsidRDefault="001D2A95">
            <w:pPr>
              <w:pStyle w:val="TableParagraph"/>
            </w:pP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2.15.125.</w:t>
            </w:r>
          </w:p>
        </w:tc>
        <w:tc>
          <w:tcPr>
            <w:tcW w:w="7819" w:type="dxa"/>
          </w:tcPr>
          <w:p w:rsidR="001D2A95" w:rsidRDefault="0058257E">
            <w:pPr>
              <w:pStyle w:val="TableParagraph"/>
              <w:spacing w:line="271" w:lineRule="exact"/>
              <w:ind w:left="22"/>
              <w:rPr>
                <w:sz w:val="24"/>
              </w:rPr>
            </w:pPr>
            <w:r>
              <w:rPr>
                <w:spacing w:val="-2"/>
                <w:sz w:val="24"/>
              </w:rPr>
              <w:t>Лаборантскийстол</w:t>
            </w:r>
          </w:p>
        </w:tc>
        <w:tc>
          <w:tcPr>
            <w:tcW w:w="750" w:type="dxa"/>
          </w:tcPr>
          <w:p w:rsidR="001D2A95" w:rsidRDefault="001D2A95">
            <w:pPr>
              <w:pStyle w:val="TableParagraph"/>
            </w:pPr>
          </w:p>
        </w:tc>
      </w:tr>
      <w:tr w:rsidR="001D2A95">
        <w:trPr>
          <w:trHeight w:val="302"/>
        </w:trPr>
        <w:tc>
          <w:tcPr>
            <w:tcW w:w="959" w:type="dxa"/>
          </w:tcPr>
          <w:p w:rsidR="001D2A95" w:rsidRDefault="0058257E">
            <w:pPr>
              <w:pStyle w:val="TableParagraph"/>
              <w:spacing w:line="271" w:lineRule="exact"/>
              <w:ind w:left="50"/>
              <w:rPr>
                <w:sz w:val="24"/>
              </w:rPr>
            </w:pPr>
            <w:r>
              <w:rPr>
                <w:spacing w:val="-2"/>
                <w:sz w:val="24"/>
              </w:rPr>
              <w:t>2.15.126.</w:t>
            </w:r>
          </w:p>
        </w:tc>
        <w:tc>
          <w:tcPr>
            <w:tcW w:w="7819" w:type="dxa"/>
          </w:tcPr>
          <w:p w:rsidR="001D2A95" w:rsidRDefault="0058257E">
            <w:pPr>
              <w:pStyle w:val="TableParagraph"/>
              <w:spacing w:line="271" w:lineRule="exact"/>
              <w:ind w:left="22"/>
              <w:rPr>
                <w:sz w:val="24"/>
              </w:rPr>
            </w:pPr>
            <w:r>
              <w:rPr>
                <w:spacing w:val="-2"/>
                <w:sz w:val="24"/>
              </w:rPr>
              <w:t>Стуллабораторный,регулируемыйповысоте</w:t>
            </w:r>
          </w:p>
        </w:tc>
        <w:tc>
          <w:tcPr>
            <w:tcW w:w="750" w:type="dxa"/>
          </w:tcPr>
          <w:p w:rsidR="001D2A95" w:rsidRDefault="001D2A95">
            <w:pPr>
              <w:pStyle w:val="TableParagraph"/>
            </w:pPr>
          </w:p>
        </w:tc>
      </w:tr>
      <w:tr w:rsidR="001D2A95">
        <w:trPr>
          <w:trHeight w:val="302"/>
        </w:trPr>
        <w:tc>
          <w:tcPr>
            <w:tcW w:w="959" w:type="dxa"/>
          </w:tcPr>
          <w:p w:rsidR="001D2A95" w:rsidRDefault="0058257E">
            <w:pPr>
              <w:pStyle w:val="TableParagraph"/>
              <w:spacing w:line="266" w:lineRule="exact"/>
              <w:ind w:left="50"/>
              <w:rPr>
                <w:sz w:val="24"/>
              </w:rPr>
            </w:pPr>
            <w:r>
              <w:rPr>
                <w:spacing w:val="-2"/>
                <w:sz w:val="24"/>
              </w:rPr>
              <w:t>2.15.127.</w:t>
            </w:r>
          </w:p>
        </w:tc>
        <w:tc>
          <w:tcPr>
            <w:tcW w:w="7819" w:type="dxa"/>
          </w:tcPr>
          <w:p w:rsidR="001D2A95" w:rsidRDefault="0058257E">
            <w:pPr>
              <w:pStyle w:val="TableParagraph"/>
              <w:spacing w:line="266" w:lineRule="exact"/>
              <w:ind w:left="22"/>
              <w:rPr>
                <w:sz w:val="24"/>
              </w:rPr>
            </w:pPr>
            <w:r>
              <w:rPr>
                <w:spacing w:val="-2"/>
                <w:sz w:val="24"/>
              </w:rPr>
              <w:t>Электрическийаквадистиллятор</w:t>
            </w:r>
          </w:p>
        </w:tc>
        <w:tc>
          <w:tcPr>
            <w:tcW w:w="750" w:type="dxa"/>
          </w:tcPr>
          <w:p w:rsidR="001D2A95" w:rsidRDefault="001D2A95">
            <w:pPr>
              <w:pStyle w:val="TableParagraph"/>
            </w:pP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2.15.128.</w:t>
            </w:r>
          </w:p>
        </w:tc>
        <w:tc>
          <w:tcPr>
            <w:tcW w:w="7819" w:type="dxa"/>
          </w:tcPr>
          <w:p w:rsidR="001D2A95" w:rsidRDefault="0058257E">
            <w:pPr>
              <w:pStyle w:val="TableParagraph"/>
              <w:spacing w:line="271" w:lineRule="exact"/>
              <w:ind w:left="22"/>
              <w:rPr>
                <w:sz w:val="24"/>
              </w:rPr>
            </w:pPr>
            <w:r>
              <w:rPr>
                <w:spacing w:val="-2"/>
                <w:sz w:val="24"/>
              </w:rPr>
              <w:t>Шкафсушильный</w:t>
            </w:r>
          </w:p>
        </w:tc>
        <w:tc>
          <w:tcPr>
            <w:tcW w:w="750" w:type="dxa"/>
          </w:tcPr>
          <w:p w:rsidR="001D2A95" w:rsidRDefault="001D2A95">
            <w:pPr>
              <w:pStyle w:val="TableParagraph"/>
            </w:pP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2.15.129.</w:t>
            </w:r>
          </w:p>
        </w:tc>
        <w:tc>
          <w:tcPr>
            <w:tcW w:w="7819" w:type="dxa"/>
          </w:tcPr>
          <w:p w:rsidR="001D2A95" w:rsidRDefault="0058257E">
            <w:pPr>
              <w:pStyle w:val="TableParagraph"/>
              <w:spacing w:line="271" w:lineRule="exact"/>
              <w:ind w:left="22"/>
              <w:rPr>
                <w:sz w:val="24"/>
              </w:rPr>
            </w:pPr>
            <w:r>
              <w:rPr>
                <w:spacing w:val="-2"/>
                <w:sz w:val="24"/>
              </w:rPr>
              <w:t>Резиновыеперчатки</w:t>
            </w:r>
          </w:p>
        </w:tc>
        <w:tc>
          <w:tcPr>
            <w:tcW w:w="750" w:type="dxa"/>
          </w:tcPr>
          <w:p w:rsidR="001D2A95" w:rsidRDefault="0058257E">
            <w:pPr>
              <w:pStyle w:val="TableParagraph"/>
              <w:spacing w:line="271" w:lineRule="exact"/>
              <w:ind w:right="48"/>
              <w:jc w:val="right"/>
              <w:rPr>
                <w:sz w:val="24"/>
              </w:rPr>
            </w:pPr>
            <w:r>
              <w:rPr>
                <w:spacing w:val="-10"/>
                <w:sz w:val="24"/>
              </w:rPr>
              <w:t>+</w:t>
            </w:r>
          </w:p>
        </w:tc>
      </w:tr>
      <w:tr w:rsidR="001D2A95">
        <w:trPr>
          <w:trHeight w:val="304"/>
        </w:trPr>
        <w:tc>
          <w:tcPr>
            <w:tcW w:w="8778" w:type="dxa"/>
            <w:gridSpan w:val="2"/>
          </w:tcPr>
          <w:p w:rsidR="001D2A95" w:rsidRDefault="0058257E">
            <w:pPr>
              <w:pStyle w:val="TableParagraph"/>
              <w:spacing w:line="273" w:lineRule="exact"/>
              <w:ind w:left="50"/>
              <w:rPr>
                <w:b/>
                <w:sz w:val="24"/>
              </w:rPr>
            </w:pPr>
            <w:r>
              <w:rPr>
                <w:spacing w:val="-2"/>
                <w:sz w:val="24"/>
              </w:rPr>
              <w:t>Подраздел16.</w:t>
            </w:r>
            <w:r>
              <w:rPr>
                <w:b/>
                <w:spacing w:val="-2"/>
                <w:sz w:val="24"/>
              </w:rPr>
              <w:t>Кабинетбиологиииэкологии</w:t>
            </w:r>
          </w:p>
        </w:tc>
        <w:tc>
          <w:tcPr>
            <w:tcW w:w="750" w:type="dxa"/>
          </w:tcPr>
          <w:p w:rsidR="001D2A95" w:rsidRDefault="001D2A95">
            <w:pPr>
              <w:pStyle w:val="TableParagraph"/>
            </w:pPr>
          </w:p>
        </w:tc>
      </w:tr>
      <w:tr w:rsidR="001D2A95">
        <w:trPr>
          <w:trHeight w:val="302"/>
        </w:trPr>
        <w:tc>
          <w:tcPr>
            <w:tcW w:w="8778" w:type="dxa"/>
            <w:gridSpan w:val="2"/>
          </w:tcPr>
          <w:p w:rsidR="001D2A95" w:rsidRDefault="0058257E">
            <w:pPr>
              <w:pStyle w:val="TableParagraph"/>
              <w:spacing w:line="266" w:lineRule="exact"/>
              <w:ind w:left="50"/>
              <w:rPr>
                <w:sz w:val="24"/>
              </w:rPr>
            </w:pPr>
            <w:r>
              <w:rPr>
                <w:spacing w:val="-2"/>
                <w:sz w:val="24"/>
              </w:rPr>
              <w:t>Специализированнаямебельисистемыхранениядлякабинета</w:t>
            </w:r>
          </w:p>
        </w:tc>
        <w:tc>
          <w:tcPr>
            <w:tcW w:w="750" w:type="dxa"/>
          </w:tcPr>
          <w:p w:rsidR="001D2A95" w:rsidRDefault="001D2A95">
            <w:pPr>
              <w:pStyle w:val="TableParagraph"/>
            </w:pPr>
          </w:p>
        </w:tc>
      </w:tr>
      <w:tr w:rsidR="001D2A95">
        <w:trPr>
          <w:trHeight w:val="307"/>
        </w:trPr>
        <w:tc>
          <w:tcPr>
            <w:tcW w:w="8778" w:type="dxa"/>
            <w:gridSpan w:val="2"/>
          </w:tcPr>
          <w:p w:rsidR="001D2A95" w:rsidRDefault="0058257E">
            <w:pPr>
              <w:pStyle w:val="TableParagraph"/>
              <w:spacing w:line="271" w:lineRule="exact"/>
              <w:ind w:left="50"/>
              <w:rPr>
                <w:sz w:val="24"/>
              </w:rPr>
            </w:pPr>
            <w:r>
              <w:rPr>
                <w:spacing w:val="-2"/>
                <w:sz w:val="24"/>
              </w:rPr>
              <w:t>Основноеоборудование</w:t>
            </w:r>
          </w:p>
        </w:tc>
        <w:tc>
          <w:tcPr>
            <w:tcW w:w="750" w:type="dxa"/>
          </w:tcPr>
          <w:p w:rsidR="001D2A95" w:rsidRDefault="001D2A95">
            <w:pPr>
              <w:pStyle w:val="TableParagraph"/>
            </w:pPr>
          </w:p>
        </w:tc>
      </w:tr>
      <w:tr w:rsidR="001D2A95">
        <w:trPr>
          <w:trHeight w:val="849"/>
        </w:trPr>
        <w:tc>
          <w:tcPr>
            <w:tcW w:w="959" w:type="dxa"/>
          </w:tcPr>
          <w:p w:rsidR="001D2A95" w:rsidRDefault="0058257E">
            <w:pPr>
              <w:pStyle w:val="TableParagraph"/>
              <w:spacing w:line="271" w:lineRule="exact"/>
              <w:ind w:left="50"/>
              <w:rPr>
                <w:sz w:val="24"/>
              </w:rPr>
            </w:pPr>
            <w:r>
              <w:rPr>
                <w:spacing w:val="-2"/>
                <w:sz w:val="24"/>
              </w:rPr>
              <w:t>2.16.1.</w:t>
            </w:r>
          </w:p>
        </w:tc>
        <w:tc>
          <w:tcPr>
            <w:tcW w:w="7819" w:type="dxa"/>
          </w:tcPr>
          <w:p w:rsidR="001D2A95" w:rsidRDefault="0058257E">
            <w:pPr>
              <w:pStyle w:val="TableParagraph"/>
              <w:spacing w:line="235" w:lineRule="auto"/>
              <w:ind w:left="22"/>
              <w:rPr>
                <w:sz w:val="24"/>
              </w:rPr>
            </w:pPr>
            <w:r>
              <w:rPr>
                <w:sz w:val="24"/>
              </w:rPr>
              <w:t xml:space="preserve">Стол лабораторный демонстрационный (с раковиной, подводкой и </w:t>
            </w:r>
            <w:r>
              <w:rPr>
                <w:spacing w:val="-2"/>
                <w:sz w:val="24"/>
              </w:rPr>
              <w:t xml:space="preserve">отведениемводы,сантехникой,электрическимирозетками,автоматами </w:t>
            </w:r>
            <w:r>
              <w:rPr>
                <w:sz w:val="24"/>
              </w:rPr>
              <w:t>аварийного отключения тока)</w:t>
            </w:r>
          </w:p>
        </w:tc>
        <w:tc>
          <w:tcPr>
            <w:tcW w:w="750" w:type="dxa"/>
          </w:tcPr>
          <w:p w:rsidR="001D2A95" w:rsidRDefault="001D2A95">
            <w:pPr>
              <w:pStyle w:val="TableParagraph"/>
              <w:rPr>
                <w:sz w:val="24"/>
              </w:rPr>
            </w:pPr>
          </w:p>
        </w:tc>
      </w:tr>
      <w:tr w:rsidR="001D2A95">
        <w:trPr>
          <w:trHeight w:val="590"/>
        </w:trPr>
        <w:tc>
          <w:tcPr>
            <w:tcW w:w="959" w:type="dxa"/>
          </w:tcPr>
          <w:p w:rsidR="001D2A95" w:rsidRDefault="0058257E">
            <w:pPr>
              <w:pStyle w:val="TableParagraph"/>
              <w:spacing w:before="4"/>
              <w:ind w:left="50"/>
              <w:rPr>
                <w:sz w:val="24"/>
              </w:rPr>
            </w:pPr>
            <w:r>
              <w:rPr>
                <w:spacing w:val="-2"/>
                <w:sz w:val="24"/>
              </w:rPr>
              <w:t>2.16.2.</w:t>
            </w:r>
          </w:p>
        </w:tc>
        <w:tc>
          <w:tcPr>
            <w:tcW w:w="7819" w:type="dxa"/>
          </w:tcPr>
          <w:p w:rsidR="001D2A95" w:rsidRDefault="0058257E">
            <w:pPr>
              <w:pStyle w:val="TableParagraph"/>
              <w:spacing w:line="242" w:lineRule="auto"/>
              <w:ind w:left="22" w:right="559"/>
              <w:rPr>
                <w:sz w:val="24"/>
              </w:rPr>
            </w:pPr>
            <w:r>
              <w:rPr>
                <w:sz w:val="24"/>
              </w:rPr>
              <w:t>Столученическийлабораторный,регулируемыйповысоте(сраковинойи подводом воды)</w:t>
            </w:r>
          </w:p>
        </w:tc>
        <w:tc>
          <w:tcPr>
            <w:tcW w:w="750" w:type="dxa"/>
          </w:tcPr>
          <w:p w:rsidR="001D2A95" w:rsidRDefault="001D2A95">
            <w:pPr>
              <w:pStyle w:val="TableParagraph"/>
              <w:rPr>
                <w:sz w:val="24"/>
              </w:rPr>
            </w:pPr>
          </w:p>
        </w:tc>
      </w:tr>
      <w:tr w:rsidR="001D2A95">
        <w:trPr>
          <w:trHeight w:val="307"/>
        </w:trPr>
        <w:tc>
          <w:tcPr>
            <w:tcW w:w="8778" w:type="dxa"/>
            <w:gridSpan w:val="2"/>
          </w:tcPr>
          <w:p w:rsidR="001D2A95" w:rsidRDefault="0058257E">
            <w:pPr>
              <w:pStyle w:val="TableParagraph"/>
              <w:spacing w:line="276" w:lineRule="exact"/>
              <w:ind w:left="50"/>
              <w:rPr>
                <w:sz w:val="24"/>
              </w:rPr>
            </w:pPr>
            <w:r>
              <w:rPr>
                <w:spacing w:val="-2"/>
                <w:sz w:val="24"/>
              </w:rPr>
              <w:t>Основное/Дополнительноевариативноеоборудование</w:t>
            </w:r>
          </w:p>
        </w:tc>
        <w:tc>
          <w:tcPr>
            <w:tcW w:w="750" w:type="dxa"/>
          </w:tcPr>
          <w:p w:rsidR="001D2A95" w:rsidRDefault="001D2A95">
            <w:pPr>
              <w:pStyle w:val="TableParagraph"/>
            </w:pPr>
          </w:p>
        </w:tc>
      </w:tr>
      <w:tr w:rsidR="001D2A95">
        <w:trPr>
          <w:trHeight w:val="1130"/>
        </w:trPr>
        <w:tc>
          <w:tcPr>
            <w:tcW w:w="959" w:type="dxa"/>
          </w:tcPr>
          <w:p w:rsidR="001D2A95" w:rsidRDefault="0058257E">
            <w:pPr>
              <w:pStyle w:val="TableParagraph"/>
              <w:spacing w:line="271" w:lineRule="exact"/>
              <w:ind w:left="50"/>
              <w:rPr>
                <w:sz w:val="24"/>
              </w:rPr>
            </w:pPr>
            <w:r>
              <w:rPr>
                <w:spacing w:val="-2"/>
                <w:sz w:val="24"/>
              </w:rPr>
              <w:t>2.16.3.</w:t>
            </w:r>
          </w:p>
        </w:tc>
        <w:tc>
          <w:tcPr>
            <w:tcW w:w="7819" w:type="dxa"/>
          </w:tcPr>
          <w:p w:rsidR="001D2A95" w:rsidRDefault="0058257E">
            <w:pPr>
              <w:pStyle w:val="TableParagraph"/>
              <w:ind w:left="22" w:right="559"/>
              <w:rPr>
                <w:sz w:val="24"/>
              </w:rPr>
            </w:pPr>
            <w:r>
              <w:rPr>
                <w:sz w:val="24"/>
              </w:rPr>
              <w:t xml:space="preserve">Лабораторный островной стол (двухсторонний, с защитным, </w:t>
            </w:r>
            <w:r>
              <w:rPr>
                <w:spacing w:val="-2"/>
                <w:sz w:val="24"/>
              </w:rPr>
              <w:t xml:space="preserve">химостойкимитермостойкимпокрытием,надстольем,сподсветкойи </w:t>
            </w:r>
            <w:r>
              <w:rPr>
                <w:sz w:val="24"/>
              </w:rPr>
              <w:t xml:space="preserve">электрическими розетками, подводкой и отведением воды и </w:t>
            </w:r>
            <w:r>
              <w:rPr>
                <w:spacing w:val="-2"/>
                <w:sz w:val="24"/>
              </w:rPr>
              <w:t>сантехникой)</w:t>
            </w:r>
          </w:p>
        </w:tc>
        <w:tc>
          <w:tcPr>
            <w:tcW w:w="750" w:type="dxa"/>
          </w:tcPr>
          <w:p w:rsidR="001D2A95" w:rsidRDefault="001D2A95">
            <w:pPr>
              <w:pStyle w:val="TableParagraph"/>
              <w:rPr>
                <w:sz w:val="24"/>
              </w:rPr>
            </w:pPr>
          </w:p>
        </w:tc>
      </w:tr>
      <w:tr w:rsidR="001D2A95">
        <w:trPr>
          <w:trHeight w:val="309"/>
        </w:trPr>
        <w:tc>
          <w:tcPr>
            <w:tcW w:w="959" w:type="dxa"/>
          </w:tcPr>
          <w:p w:rsidR="001D2A95" w:rsidRDefault="0058257E">
            <w:pPr>
              <w:pStyle w:val="TableParagraph"/>
              <w:spacing w:line="273" w:lineRule="exact"/>
              <w:ind w:left="50"/>
              <w:rPr>
                <w:sz w:val="24"/>
              </w:rPr>
            </w:pPr>
            <w:r>
              <w:rPr>
                <w:spacing w:val="-2"/>
                <w:sz w:val="24"/>
              </w:rPr>
              <w:t>2.16.4.</w:t>
            </w:r>
          </w:p>
        </w:tc>
        <w:tc>
          <w:tcPr>
            <w:tcW w:w="7819" w:type="dxa"/>
          </w:tcPr>
          <w:p w:rsidR="001D2A95" w:rsidRDefault="0058257E">
            <w:pPr>
              <w:pStyle w:val="TableParagraph"/>
              <w:spacing w:line="273" w:lineRule="exact"/>
              <w:ind w:left="22"/>
              <w:rPr>
                <w:sz w:val="24"/>
              </w:rPr>
            </w:pPr>
            <w:r>
              <w:rPr>
                <w:spacing w:val="-2"/>
                <w:sz w:val="24"/>
              </w:rPr>
              <w:t>Стуллабораторный,регулируемыйповысоте</w:t>
            </w:r>
          </w:p>
        </w:tc>
        <w:tc>
          <w:tcPr>
            <w:tcW w:w="750" w:type="dxa"/>
          </w:tcPr>
          <w:p w:rsidR="001D2A95" w:rsidRDefault="001D2A95">
            <w:pPr>
              <w:pStyle w:val="TableParagraph"/>
            </w:pPr>
          </w:p>
        </w:tc>
      </w:tr>
      <w:tr w:rsidR="001D2A95">
        <w:trPr>
          <w:trHeight w:val="302"/>
        </w:trPr>
        <w:tc>
          <w:tcPr>
            <w:tcW w:w="8778" w:type="dxa"/>
            <w:gridSpan w:val="2"/>
          </w:tcPr>
          <w:p w:rsidR="001D2A95" w:rsidRDefault="0058257E">
            <w:pPr>
              <w:pStyle w:val="TableParagraph"/>
              <w:spacing w:line="271" w:lineRule="exact"/>
              <w:ind w:left="50"/>
              <w:rPr>
                <w:sz w:val="24"/>
              </w:rPr>
            </w:pPr>
            <w:r>
              <w:rPr>
                <w:spacing w:val="-2"/>
                <w:sz w:val="24"/>
              </w:rPr>
              <w:t>Техническиесредства</w:t>
            </w:r>
          </w:p>
        </w:tc>
        <w:tc>
          <w:tcPr>
            <w:tcW w:w="750" w:type="dxa"/>
          </w:tcPr>
          <w:p w:rsidR="001D2A95" w:rsidRDefault="001D2A95">
            <w:pPr>
              <w:pStyle w:val="TableParagraph"/>
            </w:pPr>
          </w:p>
        </w:tc>
      </w:tr>
      <w:tr w:rsidR="001D2A95">
        <w:trPr>
          <w:trHeight w:val="297"/>
        </w:trPr>
        <w:tc>
          <w:tcPr>
            <w:tcW w:w="8778" w:type="dxa"/>
            <w:gridSpan w:val="2"/>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c>
          <w:tcPr>
            <w:tcW w:w="750" w:type="dxa"/>
          </w:tcPr>
          <w:p w:rsidR="001D2A95" w:rsidRDefault="001D2A95">
            <w:pPr>
              <w:pStyle w:val="TableParagraph"/>
            </w:pPr>
          </w:p>
        </w:tc>
      </w:tr>
      <w:tr w:rsidR="001D2A95">
        <w:trPr>
          <w:trHeight w:val="560"/>
        </w:trPr>
        <w:tc>
          <w:tcPr>
            <w:tcW w:w="959" w:type="dxa"/>
          </w:tcPr>
          <w:p w:rsidR="001D2A95" w:rsidRDefault="0058257E">
            <w:pPr>
              <w:pStyle w:val="TableParagraph"/>
              <w:spacing w:line="275" w:lineRule="exact"/>
              <w:ind w:left="50"/>
              <w:rPr>
                <w:sz w:val="24"/>
              </w:rPr>
            </w:pPr>
            <w:r>
              <w:rPr>
                <w:spacing w:val="-2"/>
                <w:sz w:val="24"/>
              </w:rPr>
              <w:t>2.16.5.</w:t>
            </w:r>
          </w:p>
        </w:tc>
        <w:tc>
          <w:tcPr>
            <w:tcW w:w="7819" w:type="dxa"/>
          </w:tcPr>
          <w:p w:rsidR="001D2A95" w:rsidRDefault="0058257E">
            <w:pPr>
              <w:pStyle w:val="TableParagraph"/>
              <w:spacing w:line="242" w:lineRule="auto"/>
              <w:ind w:left="22"/>
              <w:rPr>
                <w:sz w:val="24"/>
              </w:rPr>
            </w:pPr>
            <w:r>
              <w:rPr>
                <w:spacing w:val="-2"/>
                <w:sz w:val="24"/>
              </w:rPr>
              <w:t xml:space="preserve">Планшетныйкомпьютер(лицензионноепрограммноеобеспечение, </w:t>
            </w:r>
            <w:r>
              <w:rPr>
                <w:sz w:val="24"/>
              </w:rPr>
              <w:t>образовательный контент, система защиты от вредоносной</w:t>
            </w:r>
          </w:p>
        </w:tc>
        <w:tc>
          <w:tcPr>
            <w:tcW w:w="750" w:type="dxa"/>
          </w:tcPr>
          <w:p w:rsidR="001D2A95" w:rsidRDefault="001D2A95">
            <w:pPr>
              <w:pStyle w:val="TableParagraph"/>
              <w:rPr>
                <w:sz w:val="24"/>
              </w:rPr>
            </w:pPr>
          </w:p>
        </w:tc>
      </w:tr>
    </w:tbl>
    <w:p w:rsidR="001D2A95" w:rsidRDefault="001D2A95">
      <w:pPr>
        <w:pStyle w:val="a3"/>
        <w:spacing w:before="103"/>
        <w:ind w:left="0"/>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513</w:t>
      </w:r>
    </w:p>
    <w:tbl>
      <w:tblPr>
        <w:tblStyle w:val="TableNormal"/>
        <w:tblW w:w="0" w:type="auto"/>
        <w:tblInd w:w="825" w:type="dxa"/>
        <w:tblLayout w:type="fixed"/>
        <w:tblLook w:val="01E0"/>
      </w:tblPr>
      <w:tblGrid>
        <w:gridCol w:w="901"/>
        <w:gridCol w:w="8135"/>
        <w:gridCol w:w="491"/>
      </w:tblGrid>
      <w:tr w:rsidR="001D2A95">
        <w:trPr>
          <w:trHeight w:val="281"/>
        </w:trPr>
        <w:tc>
          <w:tcPr>
            <w:tcW w:w="901" w:type="dxa"/>
          </w:tcPr>
          <w:p w:rsidR="001D2A95" w:rsidRDefault="001D2A95">
            <w:pPr>
              <w:pStyle w:val="TableParagraph"/>
              <w:rPr>
                <w:sz w:val="20"/>
              </w:rPr>
            </w:pPr>
          </w:p>
        </w:tc>
        <w:tc>
          <w:tcPr>
            <w:tcW w:w="8135" w:type="dxa"/>
          </w:tcPr>
          <w:p w:rsidR="001D2A95" w:rsidRDefault="0058257E">
            <w:pPr>
              <w:pStyle w:val="TableParagraph"/>
              <w:spacing w:line="250" w:lineRule="exact"/>
              <w:ind w:left="85"/>
              <w:rPr>
                <w:sz w:val="24"/>
              </w:rPr>
            </w:pPr>
            <w:r>
              <w:rPr>
                <w:spacing w:val="-2"/>
                <w:sz w:val="24"/>
              </w:rPr>
              <w:t>информации)</w:t>
            </w:r>
          </w:p>
        </w:tc>
        <w:tc>
          <w:tcPr>
            <w:tcW w:w="491" w:type="dxa"/>
          </w:tcPr>
          <w:p w:rsidR="001D2A95" w:rsidRDefault="001D2A95">
            <w:pPr>
              <w:pStyle w:val="TableParagraph"/>
              <w:rPr>
                <w:sz w:val="20"/>
              </w:rPr>
            </w:pPr>
          </w:p>
        </w:tc>
      </w:tr>
      <w:tr w:rsidR="001D2A95">
        <w:trPr>
          <w:trHeight w:val="302"/>
        </w:trPr>
        <w:tc>
          <w:tcPr>
            <w:tcW w:w="9527" w:type="dxa"/>
            <w:gridSpan w:val="3"/>
          </w:tcPr>
          <w:p w:rsidR="001D2A95" w:rsidRDefault="0058257E">
            <w:pPr>
              <w:pStyle w:val="TableParagraph"/>
              <w:spacing w:line="266" w:lineRule="exact"/>
              <w:ind w:left="50"/>
              <w:rPr>
                <w:sz w:val="24"/>
              </w:rPr>
            </w:pPr>
            <w:r>
              <w:rPr>
                <w:spacing w:val="-2"/>
                <w:sz w:val="24"/>
              </w:rPr>
              <w:t>Демонстрационноеоборудованиеиприборы</w:t>
            </w:r>
          </w:p>
        </w:tc>
      </w:tr>
      <w:tr w:rsidR="001D2A95">
        <w:trPr>
          <w:trHeight w:val="304"/>
        </w:trPr>
        <w:tc>
          <w:tcPr>
            <w:tcW w:w="9527"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2.16.6.</w:t>
            </w:r>
          </w:p>
        </w:tc>
        <w:tc>
          <w:tcPr>
            <w:tcW w:w="8135" w:type="dxa"/>
          </w:tcPr>
          <w:p w:rsidR="001D2A95" w:rsidRDefault="0058257E">
            <w:pPr>
              <w:pStyle w:val="TableParagraph"/>
              <w:spacing w:line="268" w:lineRule="exact"/>
              <w:ind w:left="85"/>
              <w:rPr>
                <w:sz w:val="24"/>
              </w:rPr>
            </w:pPr>
            <w:r>
              <w:rPr>
                <w:spacing w:val="-2"/>
                <w:sz w:val="24"/>
              </w:rPr>
              <w:t>Комплектвлажныхпрепаратовдемонстрационный</w:t>
            </w:r>
          </w:p>
        </w:tc>
        <w:tc>
          <w:tcPr>
            <w:tcW w:w="491" w:type="dxa"/>
          </w:tcPr>
          <w:p w:rsidR="001D2A95" w:rsidRDefault="001D2A95">
            <w:pPr>
              <w:pStyle w:val="TableParagraph"/>
            </w:pP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2.16.7.</w:t>
            </w:r>
          </w:p>
        </w:tc>
        <w:tc>
          <w:tcPr>
            <w:tcW w:w="8135" w:type="dxa"/>
          </w:tcPr>
          <w:p w:rsidR="001D2A95" w:rsidRDefault="0058257E">
            <w:pPr>
              <w:pStyle w:val="TableParagraph"/>
              <w:spacing w:line="273" w:lineRule="exact"/>
              <w:ind w:left="85"/>
              <w:rPr>
                <w:sz w:val="24"/>
              </w:rPr>
            </w:pPr>
            <w:r>
              <w:rPr>
                <w:sz w:val="24"/>
              </w:rPr>
              <w:t>Комплектгербариев</w:t>
            </w:r>
            <w:r>
              <w:rPr>
                <w:spacing w:val="-2"/>
                <w:sz w:val="24"/>
              </w:rPr>
              <w:t>демонстрационный</w:t>
            </w:r>
          </w:p>
        </w:tc>
        <w:tc>
          <w:tcPr>
            <w:tcW w:w="491" w:type="dxa"/>
          </w:tcPr>
          <w:p w:rsidR="001D2A95" w:rsidRDefault="0058257E">
            <w:pPr>
              <w:pStyle w:val="TableParagraph"/>
              <w:spacing w:line="273" w:lineRule="exact"/>
              <w:ind w:right="47"/>
              <w:jc w:val="right"/>
              <w:rPr>
                <w:sz w:val="24"/>
              </w:rPr>
            </w:pPr>
            <w:r>
              <w:rPr>
                <w:spacing w:val="-10"/>
                <w:sz w:val="24"/>
              </w:rPr>
              <w:t>+</w:t>
            </w:r>
          </w:p>
        </w:tc>
      </w:tr>
      <w:tr w:rsidR="001D2A95">
        <w:trPr>
          <w:trHeight w:val="305"/>
        </w:trPr>
        <w:tc>
          <w:tcPr>
            <w:tcW w:w="901" w:type="dxa"/>
          </w:tcPr>
          <w:p w:rsidR="001D2A95" w:rsidRDefault="0058257E">
            <w:pPr>
              <w:pStyle w:val="TableParagraph"/>
              <w:spacing w:line="266" w:lineRule="exact"/>
              <w:ind w:left="50"/>
              <w:rPr>
                <w:sz w:val="24"/>
              </w:rPr>
            </w:pPr>
            <w:r>
              <w:rPr>
                <w:spacing w:val="-2"/>
                <w:sz w:val="24"/>
              </w:rPr>
              <w:t>2.16.8.</w:t>
            </w:r>
          </w:p>
        </w:tc>
        <w:tc>
          <w:tcPr>
            <w:tcW w:w="8135" w:type="dxa"/>
          </w:tcPr>
          <w:p w:rsidR="001D2A95" w:rsidRDefault="0058257E">
            <w:pPr>
              <w:pStyle w:val="TableParagraph"/>
              <w:spacing w:line="266" w:lineRule="exact"/>
              <w:ind w:left="85"/>
              <w:rPr>
                <w:sz w:val="24"/>
              </w:rPr>
            </w:pPr>
            <w:r>
              <w:rPr>
                <w:sz w:val="24"/>
              </w:rPr>
              <w:t>Комплектколлекций</w:t>
            </w:r>
            <w:r>
              <w:rPr>
                <w:spacing w:val="-2"/>
                <w:sz w:val="24"/>
              </w:rPr>
              <w:t>демонстрационный</w:t>
            </w:r>
          </w:p>
        </w:tc>
        <w:tc>
          <w:tcPr>
            <w:tcW w:w="491"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3" w:lineRule="exact"/>
              <w:ind w:left="50"/>
              <w:rPr>
                <w:sz w:val="24"/>
              </w:rPr>
            </w:pPr>
            <w:r>
              <w:rPr>
                <w:spacing w:val="-2"/>
                <w:sz w:val="24"/>
              </w:rPr>
              <w:t>2.16.9.</w:t>
            </w:r>
          </w:p>
        </w:tc>
        <w:tc>
          <w:tcPr>
            <w:tcW w:w="8135" w:type="dxa"/>
          </w:tcPr>
          <w:p w:rsidR="001D2A95" w:rsidRDefault="0058257E">
            <w:pPr>
              <w:pStyle w:val="TableParagraph"/>
              <w:spacing w:line="273" w:lineRule="exact"/>
              <w:ind w:left="85"/>
              <w:rPr>
                <w:sz w:val="24"/>
              </w:rPr>
            </w:pPr>
            <w:r>
              <w:rPr>
                <w:spacing w:val="-2"/>
                <w:sz w:val="24"/>
              </w:rPr>
              <w:t>Цифровоймикроскопбинокулярный(скамерой)</w:t>
            </w:r>
          </w:p>
        </w:tc>
        <w:tc>
          <w:tcPr>
            <w:tcW w:w="491"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2.16.10.</w:t>
            </w:r>
          </w:p>
        </w:tc>
        <w:tc>
          <w:tcPr>
            <w:tcW w:w="8135" w:type="dxa"/>
          </w:tcPr>
          <w:p w:rsidR="001D2A95" w:rsidRDefault="0058257E">
            <w:pPr>
              <w:pStyle w:val="TableParagraph"/>
              <w:spacing w:line="268" w:lineRule="exact"/>
              <w:ind w:left="85"/>
              <w:rPr>
                <w:sz w:val="24"/>
              </w:rPr>
            </w:pPr>
            <w:r>
              <w:rPr>
                <w:sz w:val="24"/>
              </w:rPr>
              <w:t>Цифроваявидеокамерадляработысоптическимиприборами</w:t>
            </w:r>
            <w:r>
              <w:rPr>
                <w:spacing w:val="-2"/>
                <w:sz w:val="24"/>
              </w:rPr>
              <w:t>цифровая</w:t>
            </w:r>
          </w:p>
        </w:tc>
        <w:tc>
          <w:tcPr>
            <w:tcW w:w="491" w:type="dxa"/>
          </w:tcPr>
          <w:p w:rsidR="001D2A95" w:rsidRDefault="001D2A95">
            <w:pPr>
              <w:pStyle w:val="TableParagraph"/>
            </w:pP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2.16.11.</w:t>
            </w:r>
          </w:p>
        </w:tc>
        <w:tc>
          <w:tcPr>
            <w:tcW w:w="8135" w:type="dxa"/>
          </w:tcPr>
          <w:p w:rsidR="001D2A95" w:rsidRDefault="0058257E">
            <w:pPr>
              <w:pStyle w:val="TableParagraph"/>
              <w:spacing w:line="273" w:lineRule="exact"/>
              <w:ind w:left="85"/>
              <w:rPr>
                <w:sz w:val="24"/>
              </w:rPr>
            </w:pPr>
            <w:r>
              <w:rPr>
                <w:spacing w:val="-2"/>
                <w:sz w:val="24"/>
              </w:rPr>
              <w:t>Микроскопдемонстрационный</w:t>
            </w:r>
          </w:p>
        </w:tc>
        <w:tc>
          <w:tcPr>
            <w:tcW w:w="491" w:type="dxa"/>
          </w:tcPr>
          <w:p w:rsidR="001D2A95" w:rsidRDefault="001D2A95">
            <w:pPr>
              <w:pStyle w:val="TableParagraph"/>
            </w:pPr>
          </w:p>
        </w:tc>
      </w:tr>
      <w:tr w:rsidR="001D2A95">
        <w:trPr>
          <w:trHeight w:val="444"/>
        </w:trPr>
        <w:tc>
          <w:tcPr>
            <w:tcW w:w="901" w:type="dxa"/>
          </w:tcPr>
          <w:p w:rsidR="001D2A95" w:rsidRDefault="0058257E">
            <w:pPr>
              <w:pStyle w:val="TableParagraph"/>
              <w:spacing w:line="263" w:lineRule="exact"/>
              <w:ind w:left="50"/>
              <w:rPr>
                <w:sz w:val="24"/>
              </w:rPr>
            </w:pPr>
            <w:r>
              <w:rPr>
                <w:spacing w:val="-2"/>
                <w:sz w:val="24"/>
              </w:rPr>
              <w:t>2.16.12.</w:t>
            </w:r>
          </w:p>
        </w:tc>
        <w:tc>
          <w:tcPr>
            <w:tcW w:w="8135" w:type="dxa"/>
          </w:tcPr>
          <w:p w:rsidR="001D2A95" w:rsidRDefault="0058257E">
            <w:pPr>
              <w:pStyle w:val="TableParagraph"/>
              <w:spacing w:line="268" w:lineRule="exact"/>
              <w:ind w:left="85"/>
              <w:rPr>
                <w:sz w:val="24"/>
              </w:rPr>
            </w:pPr>
            <w:r>
              <w:rPr>
                <w:spacing w:val="-2"/>
                <w:sz w:val="24"/>
              </w:rPr>
              <w:t>Прибордлясравненияуглекислогогазавовдыхаемомивыдыхаемомвоздухе</w:t>
            </w:r>
          </w:p>
        </w:tc>
        <w:tc>
          <w:tcPr>
            <w:tcW w:w="491" w:type="dxa"/>
          </w:tcPr>
          <w:p w:rsidR="001D2A95" w:rsidRDefault="001D2A95">
            <w:pPr>
              <w:pStyle w:val="TableParagraph"/>
              <w:rPr>
                <w:sz w:val="24"/>
              </w:rPr>
            </w:pPr>
          </w:p>
        </w:tc>
      </w:tr>
      <w:tr w:rsidR="001D2A95">
        <w:trPr>
          <w:trHeight w:val="441"/>
        </w:trPr>
        <w:tc>
          <w:tcPr>
            <w:tcW w:w="9527" w:type="dxa"/>
            <w:gridSpan w:val="3"/>
          </w:tcPr>
          <w:p w:rsidR="001D2A95" w:rsidRDefault="0058257E">
            <w:pPr>
              <w:pStyle w:val="TableParagraph"/>
              <w:spacing w:before="134"/>
              <w:ind w:left="50"/>
              <w:rPr>
                <w:sz w:val="24"/>
              </w:rPr>
            </w:pPr>
            <w:r>
              <w:rPr>
                <w:spacing w:val="-2"/>
                <w:sz w:val="24"/>
              </w:rPr>
              <w:t>Дополнительноевариативноеоборудование</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2.16.13.</w:t>
            </w:r>
          </w:p>
        </w:tc>
        <w:tc>
          <w:tcPr>
            <w:tcW w:w="8135" w:type="dxa"/>
          </w:tcPr>
          <w:p w:rsidR="001D2A95" w:rsidRDefault="0058257E">
            <w:pPr>
              <w:pStyle w:val="TableParagraph"/>
              <w:spacing w:line="266" w:lineRule="exact"/>
              <w:ind w:left="85"/>
              <w:rPr>
                <w:sz w:val="24"/>
              </w:rPr>
            </w:pPr>
            <w:r>
              <w:rPr>
                <w:sz w:val="24"/>
              </w:rPr>
              <w:t>Прибордля</w:t>
            </w:r>
            <w:r>
              <w:rPr>
                <w:spacing w:val="-2"/>
                <w:sz w:val="24"/>
              </w:rPr>
              <w:t xml:space="preserve"> демонстрацииводныхсвойствпочвы</w:t>
            </w:r>
          </w:p>
        </w:tc>
        <w:tc>
          <w:tcPr>
            <w:tcW w:w="491"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2.16.14.</w:t>
            </w:r>
          </w:p>
        </w:tc>
        <w:tc>
          <w:tcPr>
            <w:tcW w:w="8135" w:type="dxa"/>
          </w:tcPr>
          <w:p w:rsidR="001D2A95" w:rsidRDefault="0058257E">
            <w:pPr>
              <w:pStyle w:val="TableParagraph"/>
              <w:spacing w:line="271" w:lineRule="exact"/>
              <w:ind w:left="85"/>
              <w:rPr>
                <w:sz w:val="24"/>
              </w:rPr>
            </w:pPr>
            <w:r>
              <w:rPr>
                <w:spacing w:val="-2"/>
                <w:sz w:val="24"/>
              </w:rPr>
              <w:t>Прибордлядемонстрациивсасыванияводыкорнями</w:t>
            </w:r>
          </w:p>
        </w:tc>
        <w:tc>
          <w:tcPr>
            <w:tcW w:w="491" w:type="dxa"/>
          </w:tcPr>
          <w:p w:rsidR="001D2A95" w:rsidRDefault="001D2A95">
            <w:pPr>
              <w:pStyle w:val="TableParagraph"/>
            </w:pPr>
          </w:p>
        </w:tc>
      </w:tr>
      <w:tr w:rsidR="001D2A95">
        <w:trPr>
          <w:trHeight w:val="446"/>
        </w:trPr>
        <w:tc>
          <w:tcPr>
            <w:tcW w:w="901" w:type="dxa"/>
          </w:tcPr>
          <w:p w:rsidR="001D2A95" w:rsidRDefault="0058257E">
            <w:pPr>
              <w:pStyle w:val="TableParagraph"/>
              <w:spacing w:line="271" w:lineRule="exact"/>
              <w:ind w:left="50"/>
              <w:rPr>
                <w:sz w:val="24"/>
              </w:rPr>
            </w:pPr>
            <w:r>
              <w:rPr>
                <w:spacing w:val="-2"/>
                <w:sz w:val="24"/>
              </w:rPr>
              <w:t>2.16.15.</w:t>
            </w:r>
          </w:p>
        </w:tc>
        <w:tc>
          <w:tcPr>
            <w:tcW w:w="8135" w:type="dxa"/>
          </w:tcPr>
          <w:p w:rsidR="001D2A95" w:rsidRDefault="0058257E">
            <w:pPr>
              <w:pStyle w:val="TableParagraph"/>
              <w:spacing w:line="271" w:lineRule="exact"/>
              <w:ind w:left="85"/>
              <w:rPr>
                <w:sz w:val="24"/>
              </w:rPr>
            </w:pPr>
            <w:r>
              <w:rPr>
                <w:spacing w:val="-2"/>
                <w:sz w:val="24"/>
              </w:rPr>
              <w:t>Прибордляобнаружениядыхательногогазообменаурастенийиживотных</w:t>
            </w:r>
          </w:p>
        </w:tc>
        <w:tc>
          <w:tcPr>
            <w:tcW w:w="491" w:type="dxa"/>
          </w:tcPr>
          <w:p w:rsidR="001D2A95" w:rsidRDefault="001D2A95">
            <w:pPr>
              <w:pStyle w:val="TableParagraph"/>
              <w:rPr>
                <w:sz w:val="24"/>
              </w:rPr>
            </w:pPr>
          </w:p>
        </w:tc>
      </w:tr>
      <w:tr w:rsidR="001D2A95">
        <w:trPr>
          <w:trHeight w:val="444"/>
        </w:trPr>
        <w:tc>
          <w:tcPr>
            <w:tcW w:w="901" w:type="dxa"/>
          </w:tcPr>
          <w:p w:rsidR="001D2A95" w:rsidRDefault="0058257E">
            <w:pPr>
              <w:pStyle w:val="TableParagraph"/>
              <w:spacing w:before="134"/>
              <w:ind w:left="50"/>
              <w:rPr>
                <w:sz w:val="24"/>
              </w:rPr>
            </w:pPr>
            <w:r>
              <w:rPr>
                <w:spacing w:val="-2"/>
                <w:sz w:val="24"/>
              </w:rPr>
              <w:t>2.16.16.</w:t>
            </w:r>
          </w:p>
        </w:tc>
        <w:tc>
          <w:tcPr>
            <w:tcW w:w="8135" w:type="dxa"/>
          </w:tcPr>
          <w:p w:rsidR="001D2A95" w:rsidRDefault="0058257E">
            <w:pPr>
              <w:pStyle w:val="TableParagraph"/>
              <w:spacing w:before="134"/>
              <w:ind w:left="85"/>
              <w:rPr>
                <w:sz w:val="24"/>
              </w:rPr>
            </w:pPr>
            <w:r>
              <w:rPr>
                <w:spacing w:val="-2"/>
                <w:sz w:val="24"/>
              </w:rPr>
              <w:t>Бинокль</w:t>
            </w:r>
          </w:p>
        </w:tc>
        <w:tc>
          <w:tcPr>
            <w:tcW w:w="491" w:type="dxa"/>
          </w:tcPr>
          <w:p w:rsidR="001D2A95" w:rsidRDefault="001D2A95">
            <w:pPr>
              <w:pStyle w:val="TableParagraph"/>
              <w:rPr>
                <w:sz w:val="24"/>
              </w:rPr>
            </w:pPr>
          </w:p>
        </w:tc>
      </w:tr>
      <w:tr w:rsidR="001D2A95">
        <w:trPr>
          <w:trHeight w:val="578"/>
        </w:trPr>
        <w:tc>
          <w:tcPr>
            <w:tcW w:w="9036" w:type="dxa"/>
            <w:gridSpan w:val="2"/>
          </w:tcPr>
          <w:p w:rsidR="001D2A95" w:rsidRDefault="0058257E">
            <w:pPr>
              <w:pStyle w:val="TableParagraph"/>
              <w:spacing w:line="237" w:lineRule="auto"/>
              <w:ind w:left="50" w:right="1464"/>
              <w:rPr>
                <w:sz w:val="24"/>
              </w:rPr>
            </w:pPr>
            <w:r>
              <w:rPr>
                <w:spacing w:val="-2"/>
                <w:sz w:val="24"/>
              </w:rPr>
              <w:t xml:space="preserve">Лабораторно-технологическоеоборудование(лабораторноеоборудование, </w:t>
            </w:r>
            <w:r>
              <w:rPr>
                <w:sz w:val="24"/>
              </w:rPr>
              <w:t>приборы, наборы для эксперимента, инструменты)</w:t>
            </w:r>
          </w:p>
        </w:tc>
        <w:tc>
          <w:tcPr>
            <w:tcW w:w="491" w:type="dxa"/>
          </w:tcPr>
          <w:p w:rsidR="001D2A95" w:rsidRDefault="0058257E">
            <w:pPr>
              <w:pStyle w:val="TableParagraph"/>
              <w:spacing w:line="268" w:lineRule="exact"/>
              <w:ind w:right="47"/>
              <w:jc w:val="right"/>
              <w:rPr>
                <w:sz w:val="24"/>
              </w:rPr>
            </w:pPr>
            <w:r>
              <w:rPr>
                <w:spacing w:val="-10"/>
                <w:sz w:val="24"/>
              </w:rPr>
              <w:t>+</w:t>
            </w:r>
          </w:p>
        </w:tc>
      </w:tr>
      <w:tr w:rsidR="001D2A95">
        <w:trPr>
          <w:trHeight w:val="307"/>
        </w:trPr>
        <w:tc>
          <w:tcPr>
            <w:tcW w:w="9527"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2.16.17.</w:t>
            </w:r>
          </w:p>
        </w:tc>
        <w:tc>
          <w:tcPr>
            <w:tcW w:w="8135" w:type="dxa"/>
          </w:tcPr>
          <w:p w:rsidR="001D2A95" w:rsidRDefault="0058257E">
            <w:pPr>
              <w:pStyle w:val="TableParagraph"/>
              <w:spacing w:line="271" w:lineRule="exact"/>
              <w:ind w:left="85"/>
              <w:rPr>
                <w:sz w:val="24"/>
              </w:rPr>
            </w:pPr>
            <w:r>
              <w:rPr>
                <w:spacing w:val="-2"/>
                <w:sz w:val="24"/>
              </w:rPr>
              <w:t>Цифроваялабораторияпобиологиидляучителя</w:t>
            </w:r>
          </w:p>
        </w:tc>
        <w:tc>
          <w:tcPr>
            <w:tcW w:w="491" w:type="dxa"/>
          </w:tcPr>
          <w:p w:rsidR="001D2A95" w:rsidRDefault="001D2A95">
            <w:pPr>
              <w:pStyle w:val="TableParagraph"/>
            </w:pP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2.16.18.</w:t>
            </w:r>
          </w:p>
        </w:tc>
        <w:tc>
          <w:tcPr>
            <w:tcW w:w="8135" w:type="dxa"/>
          </w:tcPr>
          <w:p w:rsidR="001D2A95" w:rsidRDefault="0058257E">
            <w:pPr>
              <w:pStyle w:val="TableParagraph"/>
              <w:spacing w:line="273" w:lineRule="exact"/>
              <w:ind w:left="85"/>
              <w:rPr>
                <w:sz w:val="24"/>
              </w:rPr>
            </w:pPr>
            <w:r>
              <w:rPr>
                <w:spacing w:val="-2"/>
                <w:sz w:val="24"/>
              </w:rPr>
              <w:t>Палочкастеклянная</w:t>
            </w:r>
          </w:p>
        </w:tc>
        <w:tc>
          <w:tcPr>
            <w:tcW w:w="491"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2.16.19.</w:t>
            </w:r>
          </w:p>
        </w:tc>
        <w:tc>
          <w:tcPr>
            <w:tcW w:w="8135" w:type="dxa"/>
          </w:tcPr>
          <w:p w:rsidR="001D2A95" w:rsidRDefault="0058257E">
            <w:pPr>
              <w:pStyle w:val="TableParagraph"/>
              <w:spacing w:line="266" w:lineRule="exact"/>
              <w:ind w:left="85"/>
              <w:rPr>
                <w:sz w:val="24"/>
              </w:rPr>
            </w:pPr>
            <w:r>
              <w:rPr>
                <w:sz w:val="24"/>
              </w:rPr>
              <w:t>Зажим</w:t>
            </w:r>
            <w:r>
              <w:rPr>
                <w:spacing w:val="-2"/>
                <w:sz w:val="24"/>
              </w:rPr>
              <w:t xml:space="preserve"> пробирочный</w:t>
            </w:r>
          </w:p>
        </w:tc>
        <w:tc>
          <w:tcPr>
            <w:tcW w:w="491"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2.16.20.</w:t>
            </w:r>
          </w:p>
        </w:tc>
        <w:tc>
          <w:tcPr>
            <w:tcW w:w="8135" w:type="dxa"/>
          </w:tcPr>
          <w:p w:rsidR="001D2A95" w:rsidRDefault="0058257E">
            <w:pPr>
              <w:pStyle w:val="TableParagraph"/>
              <w:spacing w:line="271" w:lineRule="exact"/>
              <w:ind w:left="85"/>
              <w:rPr>
                <w:sz w:val="24"/>
              </w:rPr>
            </w:pPr>
            <w:r>
              <w:rPr>
                <w:sz w:val="24"/>
              </w:rPr>
              <w:t>Ложкадля</w:t>
            </w:r>
            <w:r>
              <w:rPr>
                <w:spacing w:val="-2"/>
                <w:sz w:val="24"/>
              </w:rPr>
              <w:t xml:space="preserve"> сжиганиявеществ</w:t>
            </w:r>
          </w:p>
        </w:tc>
        <w:tc>
          <w:tcPr>
            <w:tcW w:w="491"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2.16.21.</w:t>
            </w:r>
          </w:p>
        </w:tc>
        <w:tc>
          <w:tcPr>
            <w:tcW w:w="8135" w:type="dxa"/>
          </w:tcPr>
          <w:p w:rsidR="001D2A95" w:rsidRDefault="0058257E">
            <w:pPr>
              <w:pStyle w:val="TableParagraph"/>
              <w:spacing w:line="271" w:lineRule="exact"/>
              <w:ind w:left="85"/>
              <w:rPr>
                <w:sz w:val="24"/>
              </w:rPr>
            </w:pPr>
            <w:r>
              <w:rPr>
                <w:spacing w:val="-2"/>
                <w:sz w:val="24"/>
              </w:rPr>
              <w:t>Спиртовкалабораторная</w:t>
            </w:r>
          </w:p>
        </w:tc>
        <w:tc>
          <w:tcPr>
            <w:tcW w:w="491"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2.16.22.</w:t>
            </w:r>
          </w:p>
        </w:tc>
        <w:tc>
          <w:tcPr>
            <w:tcW w:w="8135" w:type="dxa"/>
          </w:tcPr>
          <w:p w:rsidR="001D2A95" w:rsidRDefault="0058257E">
            <w:pPr>
              <w:pStyle w:val="TableParagraph"/>
              <w:spacing w:line="273" w:lineRule="exact"/>
              <w:ind w:left="85"/>
              <w:rPr>
                <w:sz w:val="24"/>
              </w:rPr>
            </w:pPr>
            <w:r>
              <w:rPr>
                <w:spacing w:val="-2"/>
                <w:sz w:val="24"/>
              </w:rPr>
              <w:t>Штативдляпробирок</w:t>
            </w:r>
          </w:p>
        </w:tc>
        <w:tc>
          <w:tcPr>
            <w:tcW w:w="491"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2.16.23.</w:t>
            </w:r>
          </w:p>
        </w:tc>
        <w:tc>
          <w:tcPr>
            <w:tcW w:w="8135" w:type="dxa"/>
          </w:tcPr>
          <w:p w:rsidR="001D2A95" w:rsidRDefault="0058257E">
            <w:pPr>
              <w:pStyle w:val="TableParagraph"/>
              <w:spacing w:line="266" w:lineRule="exact"/>
              <w:ind w:left="85"/>
              <w:rPr>
                <w:sz w:val="24"/>
              </w:rPr>
            </w:pPr>
            <w:r>
              <w:rPr>
                <w:spacing w:val="-2"/>
                <w:sz w:val="24"/>
              </w:rPr>
              <w:t>Воронкалабораторная</w:t>
            </w:r>
          </w:p>
        </w:tc>
        <w:tc>
          <w:tcPr>
            <w:tcW w:w="491"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2.16.24.</w:t>
            </w:r>
          </w:p>
        </w:tc>
        <w:tc>
          <w:tcPr>
            <w:tcW w:w="8135" w:type="dxa"/>
          </w:tcPr>
          <w:p w:rsidR="001D2A95" w:rsidRDefault="0058257E">
            <w:pPr>
              <w:pStyle w:val="TableParagraph"/>
              <w:spacing w:line="271" w:lineRule="exact"/>
              <w:ind w:left="85"/>
              <w:rPr>
                <w:sz w:val="24"/>
              </w:rPr>
            </w:pPr>
            <w:r>
              <w:rPr>
                <w:spacing w:val="-2"/>
                <w:sz w:val="24"/>
              </w:rPr>
              <w:t>Колбаконическая/круглодонная</w:t>
            </w:r>
          </w:p>
        </w:tc>
        <w:tc>
          <w:tcPr>
            <w:tcW w:w="491"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2.16.25.</w:t>
            </w:r>
          </w:p>
        </w:tc>
        <w:tc>
          <w:tcPr>
            <w:tcW w:w="8135" w:type="dxa"/>
          </w:tcPr>
          <w:p w:rsidR="001D2A95" w:rsidRDefault="0058257E">
            <w:pPr>
              <w:pStyle w:val="TableParagraph"/>
              <w:spacing w:line="271" w:lineRule="exact"/>
              <w:ind w:left="85"/>
              <w:rPr>
                <w:sz w:val="24"/>
              </w:rPr>
            </w:pPr>
            <w:r>
              <w:rPr>
                <w:spacing w:val="-2"/>
                <w:sz w:val="24"/>
              </w:rPr>
              <w:t>Пробирка</w:t>
            </w:r>
          </w:p>
        </w:tc>
        <w:tc>
          <w:tcPr>
            <w:tcW w:w="491"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71" w:lineRule="exact"/>
              <w:ind w:left="50"/>
              <w:rPr>
                <w:sz w:val="24"/>
              </w:rPr>
            </w:pPr>
            <w:r>
              <w:rPr>
                <w:spacing w:val="-2"/>
                <w:sz w:val="24"/>
              </w:rPr>
              <w:t>2.16.26.</w:t>
            </w:r>
          </w:p>
        </w:tc>
        <w:tc>
          <w:tcPr>
            <w:tcW w:w="8135" w:type="dxa"/>
          </w:tcPr>
          <w:p w:rsidR="001D2A95" w:rsidRDefault="0058257E">
            <w:pPr>
              <w:pStyle w:val="TableParagraph"/>
              <w:spacing w:line="271" w:lineRule="exact"/>
              <w:ind w:left="85"/>
              <w:rPr>
                <w:sz w:val="24"/>
              </w:rPr>
            </w:pPr>
            <w:r>
              <w:rPr>
                <w:spacing w:val="-2"/>
                <w:sz w:val="24"/>
              </w:rPr>
              <w:t>Стакан</w:t>
            </w:r>
          </w:p>
        </w:tc>
        <w:tc>
          <w:tcPr>
            <w:tcW w:w="491"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2.16.27.</w:t>
            </w:r>
          </w:p>
        </w:tc>
        <w:tc>
          <w:tcPr>
            <w:tcW w:w="8135" w:type="dxa"/>
          </w:tcPr>
          <w:p w:rsidR="001D2A95" w:rsidRDefault="0058257E">
            <w:pPr>
              <w:pStyle w:val="TableParagraph"/>
              <w:spacing w:line="266" w:lineRule="exact"/>
              <w:ind w:left="85"/>
              <w:rPr>
                <w:sz w:val="24"/>
              </w:rPr>
            </w:pPr>
            <w:r>
              <w:rPr>
                <w:spacing w:val="-2"/>
                <w:sz w:val="24"/>
              </w:rPr>
              <w:t>Ступкафарфороваяспестиком</w:t>
            </w:r>
          </w:p>
        </w:tc>
        <w:tc>
          <w:tcPr>
            <w:tcW w:w="491" w:type="dxa"/>
          </w:tcPr>
          <w:p w:rsidR="001D2A95" w:rsidRDefault="001D2A95">
            <w:pPr>
              <w:pStyle w:val="TableParagraph"/>
            </w:pP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2.16.28.</w:t>
            </w:r>
          </w:p>
        </w:tc>
        <w:tc>
          <w:tcPr>
            <w:tcW w:w="8135" w:type="dxa"/>
          </w:tcPr>
          <w:p w:rsidR="001D2A95" w:rsidRDefault="0058257E">
            <w:pPr>
              <w:pStyle w:val="TableParagraph"/>
              <w:spacing w:line="271" w:lineRule="exact"/>
              <w:ind w:left="85"/>
              <w:rPr>
                <w:sz w:val="24"/>
              </w:rPr>
            </w:pPr>
            <w:r>
              <w:rPr>
                <w:spacing w:val="-2"/>
                <w:sz w:val="24"/>
              </w:rPr>
              <w:t>Цилиндрмерный</w:t>
            </w:r>
          </w:p>
        </w:tc>
        <w:tc>
          <w:tcPr>
            <w:tcW w:w="491" w:type="dxa"/>
          </w:tcPr>
          <w:p w:rsidR="001D2A95" w:rsidRDefault="0058257E">
            <w:pPr>
              <w:pStyle w:val="TableParagraph"/>
              <w:spacing w:line="271" w:lineRule="exact"/>
              <w:ind w:right="47"/>
              <w:jc w:val="right"/>
              <w:rPr>
                <w:sz w:val="24"/>
              </w:rPr>
            </w:pPr>
            <w:r>
              <w:rPr>
                <w:spacing w:val="-10"/>
                <w:sz w:val="24"/>
              </w:rPr>
              <w:t>+</w:t>
            </w:r>
          </w:p>
        </w:tc>
      </w:tr>
      <w:tr w:rsidR="001D2A95">
        <w:trPr>
          <w:trHeight w:val="446"/>
        </w:trPr>
        <w:tc>
          <w:tcPr>
            <w:tcW w:w="901" w:type="dxa"/>
          </w:tcPr>
          <w:p w:rsidR="001D2A95" w:rsidRDefault="0058257E">
            <w:pPr>
              <w:pStyle w:val="TableParagraph"/>
              <w:spacing w:line="273" w:lineRule="exact"/>
              <w:ind w:left="50"/>
              <w:rPr>
                <w:sz w:val="24"/>
              </w:rPr>
            </w:pPr>
            <w:r>
              <w:rPr>
                <w:spacing w:val="-2"/>
                <w:sz w:val="24"/>
              </w:rPr>
              <w:t>2.16.29.</w:t>
            </w:r>
          </w:p>
        </w:tc>
        <w:tc>
          <w:tcPr>
            <w:tcW w:w="8135" w:type="dxa"/>
          </w:tcPr>
          <w:p w:rsidR="001D2A95" w:rsidRDefault="0058257E">
            <w:pPr>
              <w:pStyle w:val="TableParagraph"/>
              <w:spacing w:line="268" w:lineRule="exact"/>
              <w:ind w:left="85"/>
              <w:rPr>
                <w:sz w:val="24"/>
              </w:rPr>
            </w:pPr>
            <w:r>
              <w:rPr>
                <w:spacing w:val="-2"/>
                <w:sz w:val="24"/>
              </w:rPr>
              <w:t>Комплектмикропрепаратовпоанатомии,ботанике,зоологии,общейбиологии</w:t>
            </w:r>
          </w:p>
        </w:tc>
        <w:tc>
          <w:tcPr>
            <w:tcW w:w="491" w:type="dxa"/>
          </w:tcPr>
          <w:p w:rsidR="001D2A95" w:rsidRDefault="0058257E">
            <w:pPr>
              <w:pStyle w:val="TableParagraph"/>
              <w:spacing w:line="273" w:lineRule="exact"/>
              <w:ind w:right="47"/>
              <w:jc w:val="right"/>
              <w:rPr>
                <w:sz w:val="24"/>
              </w:rPr>
            </w:pPr>
            <w:r>
              <w:rPr>
                <w:spacing w:val="-10"/>
                <w:sz w:val="24"/>
              </w:rPr>
              <w:t>+</w:t>
            </w:r>
          </w:p>
        </w:tc>
      </w:tr>
      <w:tr w:rsidR="001D2A95">
        <w:trPr>
          <w:trHeight w:val="444"/>
        </w:trPr>
        <w:tc>
          <w:tcPr>
            <w:tcW w:w="901" w:type="dxa"/>
          </w:tcPr>
          <w:p w:rsidR="001D2A95" w:rsidRDefault="0058257E">
            <w:pPr>
              <w:pStyle w:val="TableParagraph"/>
              <w:spacing w:before="131"/>
              <w:ind w:left="50"/>
              <w:rPr>
                <w:sz w:val="24"/>
              </w:rPr>
            </w:pPr>
            <w:r>
              <w:rPr>
                <w:spacing w:val="-2"/>
                <w:sz w:val="24"/>
              </w:rPr>
              <w:t>2.16.30.</w:t>
            </w:r>
          </w:p>
        </w:tc>
        <w:tc>
          <w:tcPr>
            <w:tcW w:w="8135" w:type="dxa"/>
          </w:tcPr>
          <w:p w:rsidR="001D2A95" w:rsidRDefault="0058257E">
            <w:pPr>
              <w:pStyle w:val="TableParagraph"/>
              <w:spacing w:before="131"/>
              <w:ind w:left="85"/>
              <w:rPr>
                <w:sz w:val="24"/>
              </w:rPr>
            </w:pPr>
            <w:r>
              <w:rPr>
                <w:spacing w:val="-2"/>
                <w:sz w:val="24"/>
              </w:rPr>
              <w:t>Цифроваялабораторияпобиологиидляученика</w:t>
            </w:r>
          </w:p>
        </w:tc>
        <w:tc>
          <w:tcPr>
            <w:tcW w:w="491" w:type="dxa"/>
          </w:tcPr>
          <w:p w:rsidR="001D2A95" w:rsidRDefault="001D2A95">
            <w:pPr>
              <w:pStyle w:val="TableParagraph"/>
              <w:rPr>
                <w:sz w:val="24"/>
              </w:rPr>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2.16.31.</w:t>
            </w:r>
          </w:p>
        </w:tc>
        <w:tc>
          <w:tcPr>
            <w:tcW w:w="8135" w:type="dxa"/>
          </w:tcPr>
          <w:p w:rsidR="001D2A95" w:rsidRDefault="0058257E">
            <w:pPr>
              <w:pStyle w:val="TableParagraph"/>
              <w:spacing w:line="271" w:lineRule="exact"/>
              <w:ind w:left="85"/>
              <w:rPr>
                <w:sz w:val="24"/>
              </w:rPr>
            </w:pPr>
            <w:r>
              <w:rPr>
                <w:spacing w:val="-2"/>
                <w:sz w:val="24"/>
              </w:rPr>
              <w:t>Микроскопшкольныйсподсветкой</w:t>
            </w:r>
          </w:p>
        </w:tc>
        <w:tc>
          <w:tcPr>
            <w:tcW w:w="491"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2.16.32.</w:t>
            </w:r>
          </w:p>
        </w:tc>
        <w:tc>
          <w:tcPr>
            <w:tcW w:w="8135" w:type="dxa"/>
          </w:tcPr>
          <w:p w:rsidR="001D2A95" w:rsidRDefault="0058257E">
            <w:pPr>
              <w:pStyle w:val="TableParagraph"/>
              <w:spacing w:line="273" w:lineRule="exact"/>
              <w:ind w:left="85"/>
              <w:rPr>
                <w:sz w:val="24"/>
              </w:rPr>
            </w:pPr>
            <w:r>
              <w:rPr>
                <w:spacing w:val="-2"/>
                <w:sz w:val="24"/>
              </w:rPr>
              <w:t>Цифровоймикроскоп</w:t>
            </w:r>
          </w:p>
        </w:tc>
        <w:tc>
          <w:tcPr>
            <w:tcW w:w="491" w:type="dxa"/>
          </w:tcPr>
          <w:p w:rsidR="001D2A95" w:rsidRDefault="001D2A95">
            <w:pPr>
              <w:pStyle w:val="TableParagraph"/>
            </w:pPr>
          </w:p>
        </w:tc>
      </w:tr>
      <w:tr w:rsidR="001D2A95">
        <w:trPr>
          <w:trHeight w:val="581"/>
        </w:trPr>
        <w:tc>
          <w:tcPr>
            <w:tcW w:w="901" w:type="dxa"/>
          </w:tcPr>
          <w:p w:rsidR="001D2A95" w:rsidRDefault="0058257E">
            <w:pPr>
              <w:pStyle w:val="TableParagraph"/>
              <w:spacing w:line="263" w:lineRule="exact"/>
              <w:ind w:left="50"/>
              <w:rPr>
                <w:sz w:val="24"/>
              </w:rPr>
            </w:pPr>
            <w:r>
              <w:rPr>
                <w:spacing w:val="-2"/>
                <w:sz w:val="24"/>
              </w:rPr>
              <w:t>2.16.33.</w:t>
            </w:r>
          </w:p>
        </w:tc>
        <w:tc>
          <w:tcPr>
            <w:tcW w:w="8135" w:type="dxa"/>
          </w:tcPr>
          <w:p w:rsidR="001D2A95" w:rsidRDefault="0058257E">
            <w:pPr>
              <w:pStyle w:val="TableParagraph"/>
              <w:spacing w:line="242" w:lineRule="auto"/>
              <w:ind w:left="85"/>
              <w:rPr>
                <w:sz w:val="24"/>
              </w:rPr>
            </w:pPr>
            <w:r>
              <w:rPr>
                <w:spacing w:val="-2"/>
                <w:sz w:val="24"/>
              </w:rPr>
              <w:t xml:space="preserve">Компьютеризированныйкомплексдляпроведениядемонстрационныхи </w:t>
            </w:r>
            <w:r>
              <w:rPr>
                <w:sz w:val="24"/>
              </w:rPr>
              <w:t>лабораторных работ по биологии, экологии, естествознания</w:t>
            </w:r>
          </w:p>
        </w:tc>
        <w:tc>
          <w:tcPr>
            <w:tcW w:w="491" w:type="dxa"/>
          </w:tcPr>
          <w:p w:rsidR="001D2A95" w:rsidRDefault="001D2A95">
            <w:pPr>
              <w:pStyle w:val="TableParagraph"/>
              <w:rPr>
                <w:sz w:val="24"/>
              </w:rPr>
            </w:pPr>
          </w:p>
        </w:tc>
      </w:tr>
      <w:tr w:rsidR="001D2A95">
        <w:trPr>
          <w:trHeight w:val="305"/>
        </w:trPr>
        <w:tc>
          <w:tcPr>
            <w:tcW w:w="9527" w:type="dxa"/>
            <w:gridSpan w:val="3"/>
          </w:tcPr>
          <w:p w:rsidR="001D2A95" w:rsidRDefault="0058257E">
            <w:pPr>
              <w:pStyle w:val="TableParagraph"/>
              <w:spacing w:line="273" w:lineRule="exact"/>
              <w:ind w:left="50"/>
              <w:rPr>
                <w:sz w:val="24"/>
              </w:rPr>
            </w:pPr>
            <w:r>
              <w:rPr>
                <w:spacing w:val="-2"/>
                <w:sz w:val="24"/>
              </w:rPr>
              <w:t>Дополнительноевариативноеоборудование</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2.16.34.</w:t>
            </w:r>
          </w:p>
        </w:tc>
        <w:tc>
          <w:tcPr>
            <w:tcW w:w="8135" w:type="dxa"/>
          </w:tcPr>
          <w:p w:rsidR="001D2A95" w:rsidRDefault="0058257E">
            <w:pPr>
              <w:pStyle w:val="TableParagraph"/>
              <w:spacing w:line="266" w:lineRule="exact"/>
              <w:ind w:left="85"/>
              <w:rPr>
                <w:sz w:val="24"/>
              </w:rPr>
            </w:pPr>
            <w:r>
              <w:rPr>
                <w:spacing w:val="-2"/>
                <w:sz w:val="24"/>
              </w:rPr>
              <w:t>Лупапрепаровальная</w:t>
            </w:r>
          </w:p>
        </w:tc>
        <w:tc>
          <w:tcPr>
            <w:tcW w:w="491"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2.16.35.</w:t>
            </w:r>
          </w:p>
        </w:tc>
        <w:tc>
          <w:tcPr>
            <w:tcW w:w="8135" w:type="dxa"/>
          </w:tcPr>
          <w:p w:rsidR="001D2A95" w:rsidRDefault="0058257E">
            <w:pPr>
              <w:pStyle w:val="TableParagraph"/>
              <w:spacing w:line="271" w:lineRule="exact"/>
              <w:ind w:left="85"/>
              <w:rPr>
                <w:sz w:val="24"/>
              </w:rPr>
            </w:pPr>
            <w:r>
              <w:rPr>
                <w:spacing w:val="-2"/>
                <w:sz w:val="24"/>
              </w:rPr>
              <w:t>Стеклопредметное</w:t>
            </w:r>
          </w:p>
        </w:tc>
        <w:tc>
          <w:tcPr>
            <w:tcW w:w="491" w:type="dxa"/>
          </w:tcPr>
          <w:p w:rsidR="001D2A95" w:rsidRDefault="0058257E">
            <w:pPr>
              <w:pStyle w:val="TableParagraph"/>
              <w:spacing w:line="271" w:lineRule="exact"/>
              <w:ind w:right="47"/>
              <w:jc w:val="right"/>
              <w:rPr>
                <w:sz w:val="24"/>
              </w:rPr>
            </w:pPr>
            <w:r>
              <w:rPr>
                <w:spacing w:val="-10"/>
                <w:sz w:val="24"/>
              </w:rPr>
              <w:t>+</w:t>
            </w: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2.16.36.</w:t>
            </w:r>
          </w:p>
        </w:tc>
        <w:tc>
          <w:tcPr>
            <w:tcW w:w="8135" w:type="dxa"/>
          </w:tcPr>
          <w:p w:rsidR="001D2A95" w:rsidRDefault="0058257E">
            <w:pPr>
              <w:pStyle w:val="TableParagraph"/>
              <w:spacing w:line="271" w:lineRule="exact"/>
              <w:ind w:left="85"/>
              <w:rPr>
                <w:sz w:val="24"/>
              </w:rPr>
            </w:pPr>
            <w:r>
              <w:rPr>
                <w:spacing w:val="-2"/>
                <w:sz w:val="24"/>
              </w:rPr>
              <w:t>Стеклопокровное</w:t>
            </w:r>
          </w:p>
        </w:tc>
        <w:tc>
          <w:tcPr>
            <w:tcW w:w="491" w:type="dxa"/>
          </w:tcPr>
          <w:p w:rsidR="001D2A95" w:rsidRDefault="0058257E">
            <w:pPr>
              <w:pStyle w:val="TableParagraph"/>
              <w:spacing w:line="271" w:lineRule="exact"/>
              <w:ind w:right="47"/>
              <w:jc w:val="right"/>
              <w:rPr>
                <w:sz w:val="24"/>
              </w:rPr>
            </w:pPr>
            <w:r>
              <w:rPr>
                <w:spacing w:val="-10"/>
                <w:sz w:val="24"/>
              </w:rPr>
              <w:t>+</w:t>
            </w: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2.16.37.</w:t>
            </w:r>
          </w:p>
        </w:tc>
        <w:tc>
          <w:tcPr>
            <w:tcW w:w="8135" w:type="dxa"/>
          </w:tcPr>
          <w:p w:rsidR="001D2A95" w:rsidRDefault="0058257E">
            <w:pPr>
              <w:pStyle w:val="TableParagraph"/>
              <w:spacing w:line="273" w:lineRule="exact"/>
              <w:ind w:left="85"/>
              <w:rPr>
                <w:sz w:val="24"/>
              </w:rPr>
            </w:pPr>
            <w:r>
              <w:rPr>
                <w:spacing w:val="-2"/>
                <w:sz w:val="24"/>
              </w:rPr>
              <w:t>Штатив-боксдляпредметныхстекол</w:t>
            </w:r>
          </w:p>
        </w:tc>
        <w:tc>
          <w:tcPr>
            <w:tcW w:w="491"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2.16.38.</w:t>
            </w:r>
          </w:p>
        </w:tc>
        <w:tc>
          <w:tcPr>
            <w:tcW w:w="8135" w:type="dxa"/>
          </w:tcPr>
          <w:p w:rsidR="001D2A95" w:rsidRDefault="0058257E">
            <w:pPr>
              <w:pStyle w:val="TableParagraph"/>
              <w:spacing w:line="266" w:lineRule="exact"/>
              <w:ind w:left="85"/>
              <w:rPr>
                <w:sz w:val="24"/>
              </w:rPr>
            </w:pPr>
            <w:r>
              <w:rPr>
                <w:spacing w:val="-2"/>
                <w:sz w:val="24"/>
              </w:rPr>
              <w:t>Набордляпрепарирования</w:t>
            </w:r>
          </w:p>
        </w:tc>
        <w:tc>
          <w:tcPr>
            <w:tcW w:w="491"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2.16.39.</w:t>
            </w:r>
          </w:p>
        </w:tc>
        <w:tc>
          <w:tcPr>
            <w:tcW w:w="8135" w:type="dxa"/>
          </w:tcPr>
          <w:p w:rsidR="001D2A95" w:rsidRDefault="0058257E">
            <w:pPr>
              <w:pStyle w:val="TableParagraph"/>
              <w:spacing w:line="271" w:lineRule="exact"/>
              <w:ind w:left="85"/>
              <w:rPr>
                <w:sz w:val="24"/>
              </w:rPr>
            </w:pPr>
            <w:r>
              <w:rPr>
                <w:spacing w:val="-2"/>
                <w:sz w:val="24"/>
              </w:rPr>
              <w:t>Лотокдляраздаточногоматериала</w:t>
            </w:r>
          </w:p>
        </w:tc>
        <w:tc>
          <w:tcPr>
            <w:tcW w:w="491"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2.16.40.</w:t>
            </w:r>
          </w:p>
        </w:tc>
        <w:tc>
          <w:tcPr>
            <w:tcW w:w="8135" w:type="dxa"/>
          </w:tcPr>
          <w:p w:rsidR="001D2A95" w:rsidRDefault="0058257E">
            <w:pPr>
              <w:pStyle w:val="TableParagraph"/>
              <w:spacing w:line="271" w:lineRule="exact"/>
              <w:ind w:left="85"/>
              <w:rPr>
                <w:sz w:val="24"/>
              </w:rPr>
            </w:pPr>
            <w:r>
              <w:rPr>
                <w:sz w:val="24"/>
              </w:rPr>
              <w:t>Чашечкадля</w:t>
            </w:r>
            <w:r>
              <w:rPr>
                <w:spacing w:val="-2"/>
                <w:sz w:val="24"/>
              </w:rPr>
              <w:t>выпаривания</w:t>
            </w:r>
          </w:p>
        </w:tc>
        <w:tc>
          <w:tcPr>
            <w:tcW w:w="491" w:type="dxa"/>
          </w:tcPr>
          <w:p w:rsidR="001D2A95" w:rsidRDefault="001D2A95">
            <w:pPr>
              <w:pStyle w:val="TableParagraph"/>
            </w:pPr>
          </w:p>
        </w:tc>
      </w:tr>
      <w:tr w:rsidR="001D2A95">
        <w:trPr>
          <w:trHeight w:val="295"/>
        </w:trPr>
        <w:tc>
          <w:tcPr>
            <w:tcW w:w="901" w:type="dxa"/>
          </w:tcPr>
          <w:p w:rsidR="001D2A95" w:rsidRDefault="0058257E">
            <w:pPr>
              <w:pStyle w:val="TableParagraph"/>
              <w:spacing w:line="271" w:lineRule="exact"/>
              <w:ind w:left="50"/>
              <w:rPr>
                <w:sz w:val="24"/>
              </w:rPr>
            </w:pPr>
            <w:r>
              <w:rPr>
                <w:spacing w:val="-2"/>
                <w:sz w:val="24"/>
              </w:rPr>
              <w:t>2.16.41.</w:t>
            </w:r>
          </w:p>
        </w:tc>
        <w:tc>
          <w:tcPr>
            <w:tcW w:w="8135" w:type="dxa"/>
          </w:tcPr>
          <w:p w:rsidR="001D2A95" w:rsidRDefault="0058257E">
            <w:pPr>
              <w:pStyle w:val="TableParagraph"/>
              <w:spacing w:line="271" w:lineRule="exact"/>
              <w:ind w:left="85"/>
              <w:rPr>
                <w:sz w:val="24"/>
              </w:rPr>
            </w:pPr>
            <w:r>
              <w:rPr>
                <w:spacing w:val="-2"/>
                <w:sz w:val="24"/>
              </w:rPr>
              <w:t>Стеклянныйфлаконспипеткой</w:t>
            </w:r>
          </w:p>
        </w:tc>
        <w:tc>
          <w:tcPr>
            <w:tcW w:w="491" w:type="dxa"/>
          </w:tcPr>
          <w:p w:rsidR="001D2A95" w:rsidRDefault="001D2A95">
            <w:pPr>
              <w:pStyle w:val="TableParagraph"/>
            </w:pPr>
          </w:p>
        </w:tc>
      </w:tr>
      <w:tr w:rsidR="001D2A95">
        <w:trPr>
          <w:trHeight w:val="274"/>
        </w:trPr>
        <w:tc>
          <w:tcPr>
            <w:tcW w:w="901" w:type="dxa"/>
          </w:tcPr>
          <w:p w:rsidR="001D2A95" w:rsidRDefault="0058257E">
            <w:pPr>
              <w:pStyle w:val="TableParagraph"/>
              <w:spacing w:line="254" w:lineRule="exact"/>
              <w:ind w:left="50"/>
              <w:rPr>
                <w:sz w:val="24"/>
              </w:rPr>
            </w:pPr>
            <w:r>
              <w:rPr>
                <w:spacing w:val="-2"/>
                <w:sz w:val="24"/>
              </w:rPr>
              <w:t>2.16.42.</w:t>
            </w:r>
          </w:p>
        </w:tc>
        <w:tc>
          <w:tcPr>
            <w:tcW w:w="8135" w:type="dxa"/>
          </w:tcPr>
          <w:p w:rsidR="001D2A95" w:rsidRDefault="0058257E">
            <w:pPr>
              <w:pStyle w:val="TableParagraph"/>
              <w:spacing w:line="254" w:lineRule="exact"/>
              <w:ind w:left="85"/>
              <w:rPr>
                <w:sz w:val="24"/>
              </w:rPr>
            </w:pPr>
            <w:r>
              <w:rPr>
                <w:sz w:val="24"/>
              </w:rPr>
              <w:t>Чащка</w:t>
            </w:r>
            <w:r>
              <w:rPr>
                <w:spacing w:val="-2"/>
                <w:sz w:val="24"/>
              </w:rPr>
              <w:t>Петри</w:t>
            </w:r>
          </w:p>
        </w:tc>
        <w:tc>
          <w:tcPr>
            <w:tcW w:w="491" w:type="dxa"/>
          </w:tcPr>
          <w:p w:rsidR="001D2A95" w:rsidRDefault="0058257E">
            <w:pPr>
              <w:pStyle w:val="TableParagraph"/>
              <w:spacing w:line="254" w:lineRule="exact"/>
              <w:ind w:right="47"/>
              <w:jc w:val="right"/>
              <w:rPr>
                <w:sz w:val="24"/>
              </w:rPr>
            </w:pPr>
            <w:r>
              <w:rPr>
                <w:spacing w:val="-10"/>
                <w:sz w:val="24"/>
              </w:rPr>
              <w:t>+</w:t>
            </w:r>
          </w:p>
        </w:tc>
      </w:tr>
    </w:tbl>
    <w:p w:rsidR="001D2A95" w:rsidRDefault="001D2A95">
      <w:pPr>
        <w:pStyle w:val="a3"/>
        <w:spacing w:before="20"/>
        <w:ind w:left="0"/>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514</w:t>
      </w:r>
    </w:p>
    <w:tbl>
      <w:tblPr>
        <w:tblStyle w:val="TableNormal"/>
        <w:tblW w:w="0" w:type="auto"/>
        <w:tblInd w:w="825" w:type="dxa"/>
        <w:tblLayout w:type="fixed"/>
        <w:tblLook w:val="01E0"/>
      </w:tblPr>
      <w:tblGrid>
        <w:gridCol w:w="901"/>
        <w:gridCol w:w="7610"/>
        <w:gridCol w:w="1020"/>
      </w:tblGrid>
      <w:tr w:rsidR="001D2A95">
        <w:trPr>
          <w:trHeight w:val="281"/>
        </w:trPr>
        <w:tc>
          <w:tcPr>
            <w:tcW w:w="901" w:type="dxa"/>
          </w:tcPr>
          <w:p w:rsidR="001D2A95" w:rsidRDefault="0058257E">
            <w:pPr>
              <w:pStyle w:val="TableParagraph"/>
              <w:spacing w:line="250" w:lineRule="exact"/>
              <w:ind w:left="50"/>
              <w:rPr>
                <w:sz w:val="24"/>
              </w:rPr>
            </w:pPr>
            <w:r>
              <w:rPr>
                <w:spacing w:val="-2"/>
                <w:sz w:val="24"/>
              </w:rPr>
              <w:t>2.16.43.</w:t>
            </w:r>
          </w:p>
        </w:tc>
        <w:tc>
          <w:tcPr>
            <w:tcW w:w="7610" w:type="dxa"/>
          </w:tcPr>
          <w:p w:rsidR="001D2A95" w:rsidRDefault="0058257E">
            <w:pPr>
              <w:pStyle w:val="TableParagraph"/>
              <w:spacing w:line="250" w:lineRule="exact"/>
              <w:ind w:left="85"/>
              <w:rPr>
                <w:sz w:val="24"/>
              </w:rPr>
            </w:pPr>
            <w:r>
              <w:rPr>
                <w:spacing w:val="-2"/>
                <w:sz w:val="24"/>
              </w:rPr>
              <w:t>Столикподъемно-поворотныйснесколькимиплоскостями</w:t>
            </w:r>
          </w:p>
        </w:tc>
        <w:tc>
          <w:tcPr>
            <w:tcW w:w="1020" w:type="dxa"/>
          </w:tcPr>
          <w:p w:rsidR="001D2A95" w:rsidRDefault="001D2A95">
            <w:pPr>
              <w:pStyle w:val="TableParagraph"/>
              <w:rPr>
                <w:sz w:val="20"/>
              </w:rPr>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2.16.44.</w:t>
            </w:r>
          </w:p>
        </w:tc>
        <w:tc>
          <w:tcPr>
            <w:tcW w:w="7610" w:type="dxa"/>
          </w:tcPr>
          <w:p w:rsidR="001D2A95" w:rsidRDefault="0058257E">
            <w:pPr>
              <w:pStyle w:val="TableParagraph"/>
              <w:spacing w:line="266" w:lineRule="exact"/>
              <w:ind w:left="85"/>
              <w:rPr>
                <w:sz w:val="24"/>
              </w:rPr>
            </w:pPr>
            <w:r>
              <w:rPr>
                <w:spacing w:val="-2"/>
                <w:sz w:val="24"/>
              </w:rPr>
              <w:t>Промывалка</w:t>
            </w:r>
          </w:p>
        </w:tc>
        <w:tc>
          <w:tcPr>
            <w:tcW w:w="1020" w:type="dxa"/>
          </w:tcPr>
          <w:p w:rsidR="001D2A95" w:rsidRDefault="001D2A95">
            <w:pPr>
              <w:pStyle w:val="TableParagraph"/>
            </w:pP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2.16.45.</w:t>
            </w:r>
          </w:p>
        </w:tc>
        <w:tc>
          <w:tcPr>
            <w:tcW w:w="7610" w:type="dxa"/>
          </w:tcPr>
          <w:p w:rsidR="001D2A95" w:rsidRDefault="0058257E">
            <w:pPr>
              <w:pStyle w:val="TableParagraph"/>
              <w:spacing w:line="271" w:lineRule="exact"/>
              <w:ind w:left="85"/>
              <w:rPr>
                <w:sz w:val="24"/>
              </w:rPr>
            </w:pPr>
            <w:r>
              <w:rPr>
                <w:spacing w:val="-2"/>
                <w:sz w:val="24"/>
              </w:rPr>
              <w:t>Шпатель</w:t>
            </w:r>
          </w:p>
        </w:tc>
        <w:tc>
          <w:tcPr>
            <w:tcW w:w="1020"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2.16.46.</w:t>
            </w:r>
          </w:p>
        </w:tc>
        <w:tc>
          <w:tcPr>
            <w:tcW w:w="7610" w:type="dxa"/>
          </w:tcPr>
          <w:p w:rsidR="001D2A95" w:rsidRDefault="0058257E">
            <w:pPr>
              <w:pStyle w:val="TableParagraph"/>
              <w:spacing w:line="268" w:lineRule="exact"/>
              <w:ind w:left="85"/>
              <w:rPr>
                <w:sz w:val="24"/>
              </w:rPr>
            </w:pPr>
            <w:r>
              <w:rPr>
                <w:spacing w:val="-2"/>
                <w:sz w:val="24"/>
              </w:rPr>
              <w:t>Штативдемонстрационный</w:t>
            </w:r>
          </w:p>
        </w:tc>
        <w:tc>
          <w:tcPr>
            <w:tcW w:w="1020" w:type="dxa"/>
          </w:tcPr>
          <w:p w:rsidR="001D2A95" w:rsidRDefault="0058257E">
            <w:pPr>
              <w:pStyle w:val="TableParagraph"/>
              <w:spacing w:line="268" w:lineRule="exact"/>
              <w:ind w:right="46"/>
              <w:jc w:val="right"/>
              <w:rPr>
                <w:sz w:val="24"/>
              </w:rPr>
            </w:pPr>
            <w:r>
              <w:rPr>
                <w:spacing w:val="-10"/>
                <w:sz w:val="24"/>
              </w:rPr>
              <w:t>+</w:t>
            </w: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2.16.47.</w:t>
            </w:r>
          </w:p>
        </w:tc>
        <w:tc>
          <w:tcPr>
            <w:tcW w:w="7610" w:type="dxa"/>
          </w:tcPr>
          <w:p w:rsidR="001D2A95" w:rsidRDefault="0058257E">
            <w:pPr>
              <w:pStyle w:val="TableParagraph"/>
              <w:spacing w:line="273" w:lineRule="exact"/>
              <w:ind w:left="85"/>
              <w:rPr>
                <w:sz w:val="24"/>
              </w:rPr>
            </w:pPr>
            <w:r>
              <w:rPr>
                <w:spacing w:val="-2"/>
                <w:sz w:val="24"/>
              </w:rPr>
              <w:t>Тигель</w:t>
            </w:r>
          </w:p>
        </w:tc>
        <w:tc>
          <w:tcPr>
            <w:tcW w:w="1020" w:type="dxa"/>
          </w:tcPr>
          <w:p w:rsidR="001D2A95" w:rsidRDefault="001D2A95">
            <w:pPr>
              <w:pStyle w:val="TableParagraph"/>
            </w:pPr>
          </w:p>
        </w:tc>
      </w:tr>
      <w:tr w:rsidR="001D2A95">
        <w:trPr>
          <w:trHeight w:val="305"/>
        </w:trPr>
        <w:tc>
          <w:tcPr>
            <w:tcW w:w="901" w:type="dxa"/>
          </w:tcPr>
          <w:p w:rsidR="001D2A95" w:rsidRDefault="0058257E">
            <w:pPr>
              <w:pStyle w:val="TableParagraph"/>
              <w:spacing w:line="266" w:lineRule="exact"/>
              <w:ind w:left="50"/>
              <w:rPr>
                <w:sz w:val="24"/>
              </w:rPr>
            </w:pPr>
            <w:r>
              <w:rPr>
                <w:spacing w:val="-2"/>
                <w:sz w:val="24"/>
              </w:rPr>
              <w:t>2.16.48.</w:t>
            </w:r>
          </w:p>
        </w:tc>
        <w:tc>
          <w:tcPr>
            <w:tcW w:w="7610" w:type="dxa"/>
          </w:tcPr>
          <w:p w:rsidR="001D2A95" w:rsidRDefault="0058257E">
            <w:pPr>
              <w:pStyle w:val="TableParagraph"/>
              <w:spacing w:line="266" w:lineRule="exact"/>
              <w:ind w:left="85"/>
              <w:rPr>
                <w:sz w:val="24"/>
              </w:rPr>
            </w:pPr>
            <w:r>
              <w:rPr>
                <w:spacing w:val="-2"/>
                <w:sz w:val="24"/>
              </w:rPr>
              <w:t>Щипцытигельные</w:t>
            </w:r>
          </w:p>
        </w:tc>
        <w:tc>
          <w:tcPr>
            <w:tcW w:w="1020" w:type="dxa"/>
          </w:tcPr>
          <w:p w:rsidR="001D2A95" w:rsidRDefault="001D2A95">
            <w:pPr>
              <w:pStyle w:val="TableParagraph"/>
            </w:pPr>
          </w:p>
        </w:tc>
      </w:tr>
      <w:tr w:rsidR="001D2A95">
        <w:trPr>
          <w:trHeight w:val="307"/>
        </w:trPr>
        <w:tc>
          <w:tcPr>
            <w:tcW w:w="901" w:type="dxa"/>
          </w:tcPr>
          <w:p w:rsidR="001D2A95" w:rsidRDefault="0058257E">
            <w:pPr>
              <w:pStyle w:val="TableParagraph"/>
              <w:spacing w:line="273" w:lineRule="exact"/>
              <w:ind w:left="50"/>
              <w:rPr>
                <w:sz w:val="24"/>
              </w:rPr>
            </w:pPr>
            <w:r>
              <w:rPr>
                <w:spacing w:val="-2"/>
                <w:sz w:val="24"/>
              </w:rPr>
              <w:t>2.16.49.</w:t>
            </w:r>
          </w:p>
        </w:tc>
        <w:tc>
          <w:tcPr>
            <w:tcW w:w="7610" w:type="dxa"/>
          </w:tcPr>
          <w:p w:rsidR="001D2A95" w:rsidRDefault="0058257E">
            <w:pPr>
              <w:pStyle w:val="TableParagraph"/>
              <w:spacing w:line="273" w:lineRule="exact"/>
              <w:ind w:left="85"/>
              <w:rPr>
                <w:sz w:val="24"/>
              </w:rPr>
            </w:pPr>
            <w:r>
              <w:rPr>
                <w:spacing w:val="-2"/>
                <w:sz w:val="24"/>
              </w:rPr>
              <w:t>Электроплитка</w:t>
            </w:r>
          </w:p>
        </w:tc>
        <w:tc>
          <w:tcPr>
            <w:tcW w:w="1020"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2.16.50.</w:t>
            </w:r>
          </w:p>
        </w:tc>
        <w:tc>
          <w:tcPr>
            <w:tcW w:w="7610" w:type="dxa"/>
          </w:tcPr>
          <w:p w:rsidR="001D2A95" w:rsidRDefault="0058257E">
            <w:pPr>
              <w:pStyle w:val="TableParagraph"/>
              <w:spacing w:line="268" w:lineRule="exact"/>
              <w:ind w:left="85"/>
              <w:rPr>
                <w:sz w:val="24"/>
              </w:rPr>
            </w:pPr>
            <w:r>
              <w:rPr>
                <w:spacing w:val="-2"/>
                <w:sz w:val="24"/>
              </w:rPr>
              <w:t>Комплектэтикеток</w:t>
            </w:r>
          </w:p>
        </w:tc>
        <w:tc>
          <w:tcPr>
            <w:tcW w:w="1020" w:type="dxa"/>
          </w:tcPr>
          <w:p w:rsidR="001D2A95" w:rsidRDefault="001D2A95">
            <w:pPr>
              <w:pStyle w:val="TableParagraph"/>
            </w:pP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2.16.51.</w:t>
            </w:r>
          </w:p>
        </w:tc>
        <w:tc>
          <w:tcPr>
            <w:tcW w:w="7610" w:type="dxa"/>
          </w:tcPr>
          <w:p w:rsidR="001D2A95" w:rsidRDefault="0058257E">
            <w:pPr>
              <w:pStyle w:val="TableParagraph"/>
              <w:spacing w:line="273" w:lineRule="exact"/>
              <w:ind w:left="85"/>
              <w:rPr>
                <w:sz w:val="24"/>
              </w:rPr>
            </w:pPr>
            <w:r>
              <w:rPr>
                <w:sz w:val="24"/>
              </w:rPr>
              <w:t xml:space="preserve">Фильтр </w:t>
            </w:r>
            <w:r>
              <w:rPr>
                <w:spacing w:val="-2"/>
                <w:sz w:val="24"/>
              </w:rPr>
              <w:t>бумажный</w:t>
            </w:r>
          </w:p>
        </w:tc>
        <w:tc>
          <w:tcPr>
            <w:tcW w:w="1020" w:type="dxa"/>
          </w:tcPr>
          <w:p w:rsidR="001D2A95" w:rsidRDefault="0058257E">
            <w:pPr>
              <w:pStyle w:val="TableParagraph"/>
              <w:spacing w:line="273" w:lineRule="exact"/>
              <w:ind w:right="46"/>
              <w:jc w:val="right"/>
              <w:rPr>
                <w:sz w:val="24"/>
              </w:rPr>
            </w:pPr>
            <w:r>
              <w:rPr>
                <w:spacing w:val="-10"/>
                <w:sz w:val="24"/>
              </w:rPr>
              <w:t>+</w:t>
            </w:r>
          </w:p>
        </w:tc>
      </w:tr>
      <w:tr w:rsidR="001D2A95">
        <w:trPr>
          <w:trHeight w:val="300"/>
        </w:trPr>
        <w:tc>
          <w:tcPr>
            <w:tcW w:w="9531" w:type="dxa"/>
            <w:gridSpan w:val="3"/>
          </w:tcPr>
          <w:p w:rsidR="001D2A95" w:rsidRDefault="0058257E">
            <w:pPr>
              <w:pStyle w:val="TableParagraph"/>
              <w:spacing w:line="263" w:lineRule="exact"/>
              <w:ind w:left="50"/>
              <w:rPr>
                <w:sz w:val="24"/>
              </w:rPr>
            </w:pPr>
            <w:r>
              <w:rPr>
                <w:spacing w:val="-2"/>
                <w:sz w:val="24"/>
              </w:rPr>
              <w:t>Модели,муляжи,аппликации</w:t>
            </w:r>
          </w:p>
        </w:tc>
      </w:tr>
      <w:tr w:rsidR="001D2A95">
        <w:trPr>
          <w:trHeight w:val="307"/>
        </w:trPr>
        <w:tc>
          <w:tcPr>
            <w:tcW w:w="9531"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2.16.52.</w:t>
            </w:r>
          </w:p>
        </w:tc>
        <w:tc>
          <w:tcPr>
            <w:tcW w:w="7610" w:type="dxa"/>
          </w:tcPr>
          <w:p w:rsidR="001D2A95" w:rsidRDefault="0058257E">
            <w:pPr>
              <w:pStyle w:val="TableParagraph"/>
              <w:spacing w:line="271" w:lineRule="exact"/>
              <w:ind w:left="85"/>
              <w:rPr>
                <w:sz w:val="24"/>
              </w:rPr>
            </w:pPr>
            <w:r>
              <w:rPr>
                <w:spacing w:val="-2"/>
                <w:sz w:val="24"/>
              </w:rPr>
              <w:t>Комплектмоделей-аппликацийдемонстрационный</w:t>
            </w:r>
          </w:p>
        </w:tc>
        <w:tc>
          <w:tcPr>
            <w:tcW w:w="1020" w:type="dxa"/>
          </w:tcPr>
          <w:p w:rsidR="001D2A95" w:rsidRDefault="0058257E">
            <w:pPr>
              <w:pStyle w:val="TableParagraph"/>
              <w:spacing w:line="271" w:lineRule="exact"/>
              <w:ind w:right="46"/>
              <w:jc w:val="right"/>
              <w:rPr>
                <w:sz w:val="24"/>
              </w:rPr>
            </w:pPr>
            <w:r>
              <w:rPr>
                <w:spacing w:val="-10"/>
                <w:sz w:val="24"/>
              </w:rPr>
              <w:t>+</w:t>
            </w: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2.16.53.</w:t>
            </w:r>
          </w:p>
        </w:tc>
        <w:tc>
          <w:tcPr>
            <w:tcW w:w="7610" w:type="dxa"/>
          </w:tcPr>
          <w:p w:rsidR="001D2A95" w:rsidRDefault="0058257E">
            <w:pPr>
              <w:pStyle w:val="TableParagraph"/>
              <w:spacing w:line="273" w:lineRule="exact"/>
              <w:ind w:left="85"/>
              <w:rPr>
                <w:sz w:val="24"/>
              </w:rPr>
            </w:pPr>
            <w:r>
              <w:rPr>
                <w:spacing w:val="-2"/>
                <w:sz w:val="24"/>
              </w:rPr>
              <w:t>Комплектанатомическихмоделейдемонстрационный</w:t>
            </w:r>
          </w:p>
        </w:tc>
        <w:tc>
          <w:tcPr>
            <w:tcW w:w="1020" w:type="dxa"/>
          </w:tcPr>
          <w:p w:rsidR="001D2A95" w:rsidRDefault="0058257E">
            <w:pPr>
              <w:pStyle w:val="TableParagraph"/>
              <w:spacing w:line="273" w:lineRule="exact"/>
              <w:ind w:right="46"/>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2.16.54.</w:t>
            </w:r>
          </w:p>
        </w:tc>
        <w:tc>
          <w:tcPr>
            <w:tcW w:w="7610" w:type="dxa"/>
          </w:tcPr>
          <w:p w:rsidR="001D2A95" w:rsidRDefault="0058257E">
            <w:pPr>
              <w:pStyle w:val="TableParagraph"/>
              <w:spacing w:line="266" w:lineRule="exact"/>
              <w:ind w:left="85"/>
              <w:rPr>
                <w:sz w:val="24"/>
              </w:rPr>
            </w:pPr>
            <w:r>
              <w:rPr>
                <w:spacing w:val="-2"/>
                <w:sz w:val="24"/>
              </w:rPr>
              <w:t>Наборпалеонтологическихмуляжей</w:t>
            </w:r>
          </w:p>
        </w:tc>
        <w:tc>
          <w:tcPr>
            <w:tcW w:w="1020"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2.16.55.</w:t>
            </w:r>
          </w:p>
        </w:tc>
        <w:tc>
          <w:tcPr>
            <w:tcW w:w="7610" w:type="dxa"/>
          </w:tcPr>
          <w:p w:rsidR="001D2A95" w:rsidRDefault="0058257E">
            <w:pPr>
              <w:pStyle w:val="TableParagraph"/>
              <w:spacing w:line="271" w:lineRule="exact"/>
              <w:ind w:left="85"/>
              <w:rPr>
                <w:sz w:val="24"/>
              </w:rPr>
            </w:pPr>
            <w:r>
              <w:rPr>
                <w:spacing w:val="-2"/>
                <w:sz w:val="24"/>
              </w:rPr>
              <w:t>Комплектботаническихмоделейдемонстрационный</w:t>
            </w:r>
          </w:p>
        </w:tc>
        <w:tc>
          <w:tcPr>
            <w:tcW w:w="1020" w:type="dxa"/>
          </w:tcPr>
          <w:p w:rsidR="001D2A95" w:rsidRDefault="0058257E">
            <w:pPr>
              <w:pStyle w:val="TableParagraph"/>
              <w:spacing w:line="271" w:lineRule="exact"/>
              <w:ind w:right="46"/>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2.16.56.</w:t>
            </w:r>
          </w:p>
        </w:tc>
        <w:tc>
          <w:tcPr>
            <w:tcW w:w="7610" w:type="dxa"/>
          </w:tcPr>
          <w:p w:rsidR="001D2A95" w:rsidRDefault="0058257E">
            <w:pPr>
              <w:pStyle w:val="TableParagraph"/>
              <w:spacing w:line="271" w:lineRule="exact"/>
              <w:ind w:left="85"/>
              <w:rPr>
                <w:sz w:val="24"/>
              </w:rPr>
            </w:pPr>
            <w:r>
              <w:rPr>
                <w:spacing w:val="-2"/>
                <w:sz w:val="24"/>
              </w:rPr>
              <w:t>Комплектзоологическихмоделейдемонстрационный</w:t>
            </w:r>
          </w:p>
        </w:tc>
        <w:tc>
          <w:tcPr>
            <w:tcW w:w="1020"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2.16.57.</w:t>
            </w:r>
          </w:p>
        </w:tc>
        <w:tc>
          <w:tcPr>
            <w:tcW w:w="7610" w:type="dxa"/>
          </w:tcPr>
          <w:p w:rsidR="001D2A95" w:rsidRDefault="0058257E">
            <w:pPr>
              <w:pStyle w:val="TableParagraph"/>
              <w:spacing w:line="271" w:lineRule="exact"/>
              <w:ind w:left="85"/>
              <w:rPr>
                <w:sz w:val="24"/>
              </w:rPr>
            </w:pPr>
            <w:r>
              <w:rPr>
                <w:spacing w:val="-2"/>
                <w:sz w:val="24"/>
              </w:rPr>
              <w:t>Комплектмуляжейдемонстрационный</w:t>
            </w:r>
          </w:p>
        </w:tc>
        <w:tc>
          <w:tcPr>
            <w:tcW w:w="1020" w:type="dxa"/>
          </w:tcPr>
          <w:p w:rsidR="001D2A95" w:rsidRDefault="0058257E">
            <w:pPr>
              <w:pStyle w:val="TableParagraph"/>
              <w:spacing w:line="271" w:lineRule="exact"/>
              <w:ind w:right="46"/>
              <w:jc w:val="right"/>
              <w:rPr>
                <w:sz w:val="24"/>
              </w:rPr>
            </w:pPr>
            <w:r>
              <w:rPr>
                <w:spacing w:val="-10"/>
                <w:sz w:val="24"/>
              </w:rPr>
              <w:t>+</w:t>
            </w:r>
          </w:p>
        </w:tc>
      </w:tr>
      <w:tr w:rsidR="001D2A95">
        <w:trPr>
          <w:trHeight w:val="302"/>
        </w:trPr>
        <w:tc>
          <w:tcPr>
            <w:tcW w:w="9531"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2.16.58.</w:t>
            </w:r>
          </w:p>
        </w:tc>
        <w:tc>
          <w:tcPr>
            <w:tcW w:w="7610" w:type="dxa"/>
          </w:tcPr>
          <w:p w:rsidR="001D2A95" w:rsidRDefault="0058257E">
            <w:pPr>
              <w:pStyle w:val="TableParagraph"/>
              <w:spacing w:line="266" w:lineRule="exact"/>
              <w:ind w:left="85"/>
              <w:rPr>
                <w:sz w:val="24"/>
              </w:rPr>
            </w:pPr>
            <w:r>
              <w:rPr>
                <w:spacing w:val="-2"/>
                <w:sz w:val="24"/>
              </w:rPr>
              <w:t>Скелетчеловека</w:t>
            </w:r>
          </w:p>
        </w:tc>
        <w:tc>
          <w:tcPr>
            <w:tcW w:w="1020" w:type="dxa"/>
          </w:tcPr>
          <w:p w:rsidR="001D2A95" w:rsidRDefault="0058257E">
            <w:pPr>
              <w:pStyle w:val="TableParagraph"/>
              <w:spacing w:line="266" w:lineRule="exact"/>
              <w:ind w:right="46"/>
              <w:jc w:val="right"/>
              <w:rPr>
                <w:sz w:val="24"/>
              </w:rPr>
            </w:pPr>
            <w:r>
              <w:rPr>
                <w:spacing w:val="-10"/>
                <w:sz w:val="24"/>
              </w:rPr>
              <w:t>+</w:t>
            </w: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2.16.59.</w:t>
            </w:r>
          </w:p>
        </w:tc>
        <w:tc>
          <w:tcPr>
            <w:tcW w:w="7610" w:type="dxa"/>
          </w:tcPr>
          <w:p w:rsidR="001D2A95" w:rsidRDefault="0058257E">
            <w:pPr>
              <w:pStyle w:val="TableParagraph"/>
              <w:spacing w:line="271" w:lineRule="exact"/>
              <w:ind w:left="85"/>
              <w:rPr>
                <w:sz w:val="24"/>
              </w:rPr>
            </w:pPr>
            <w:r>
              <w:rPr>
                <w:spacing w:val="-2"/>
                <w:sz w:val="24"/>
              </w:rPr>
              <w:t>Торсчеловекаразборный</w:t>
            </w:r>
          </w:p>
        </w:tc>
        <w:tc>
          <w:tcPr>
            <w:tcW w:w="1020" w:type="dxa"/>
          </w:tcPr>
          <w:p w:rsidR="001D2A95" w:rsidRDefault="001D2A95">
            <w:pPr>
              <w:pStyle w:val="TableParagraph"/>
            </w:pP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2.16.60.</w:t>
            </w:r>
          </w:p>
        </w:tc>
        <w:tc>
          <w:tcPr>
            <w:tcW w:w="7610" w:type="dxa"/>
          </w:tcPr>
          <w:p w:rsidR="001D2A95" w:rsidRDefault="0058257E">
            <w:pPr>
              <w:pStyle w:val="TableParagraph"/>
              <w:spacing w:line="273" w:lineRule="exact"/>
              <w:ind w:left="85"/>
              <w:rPr>
                <w:sz w:val="24"/>
              </w:rPr>
            </w:pPr>
            <w:r>
              <w:rPr>
                <w:spacing w:val="-2"/>
                <w:sz w:val="24"/>
              </w:rPr>
              <w:t>Комплектмоделей</w:t>
            </w:r>
          </w:p>
        </w:tc>
        <w:tc>
          <w:tcPr>
            <w:tcW w:w="1020" w:type="dxa"/>
          </w:tcPr>
          <w:p w:rsidR="001D2A95" w:rsidRDefault="0058257E">
            <w:pPr>
              <w:pStyle w:val="TableParagraph"/>
              <w:spacing w:line="273" w:lineRule="exact"/>
              <w:ind w:right="46"/>
              <w:jc w:val="right"/>
              <w:rPr>
                <w:sz w:val="24"/>
              </w:rPr>
            </w:pPr>
            <w:r>
              <w:rPr>
                <w:spacing w:val="-10"/>
                <w:sz w:val="24"/>
              </w:rPr>
              <w:t>+</w:t>
            </w:r>
          </w:p>
        </w:tc>
      </w:tr>
      <w:tr w:rsidR="001D2A95">
        <w:trPr>
          <w:trHeight w:val="300"/>
        </w:trPr>
        <w:tc>
          <w:tcPr>
            <w:tcW w:w="901" w:type="dxa"/>
          </w:tcPr>
          <w:p w:rsidR="001D2A95" w:rsidRDefault="0058257E">
            <w:pPr>
              <w:pStyle w:val="TableParagraph"/>
              <w:spacing w:line="263" w:lineRule="exact"/>
              <w:ind w:left="50"/>
              <w:rPr>
                <w:sz w:val="24"/>
              </w:rPr>
            </w:pPr>
            <w:r>
              <w:rPr>
                <w:spacing w:val="-2"/>
                <w:sz w:val="24"/>
              </w:rPr>
              <w:t>2.16.61.</w:t>
            </w:r>
          </w:p>
        </w:tc>
        <w:tc>
          <w:tcPr>
            <w:tcW w:w="7610" w:type="dxa"/>
          </w:tcPr>
          <w:p w:rsidR="001D2A95" w:rsidRDefault="0058257E">
            <w:pPr>
              <w:pStyle w:val="TableParagraph"/>
              <w:spacing w:line="263" w:lineRule="exact"/>
              <w:ind w:left="85"/>
              <w:rPr>
                <w:sz w:val="24"/>
              </w:rPr>
            </w:pPr>
            <w:r>
              <w:rPr>
                <w:spacing w:val="-2"/>
                <w:sz w:val="24"/>
              </w:rPr>
              <w:t>Комплектскелетовразличныхклассовживотных</w:t>
            </w:r>
          </w:p>
        </w:tc>
        <w:tc>
          <w:tcPr>
            <w:tcW w:w="1020"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2.16.62.</w:t>
            </w:r>
          </w:p>
        </w:tc>
        <w:tc>
          <w:tcPr>
            <w:tcW w:w="7610" w:type="dxa"/>
          </w:tcPr>
          <w:p w:rsidR="001D2A95" w:rsidRDefault="0058257E">
            <w:pPr>
              <w:pStyle w:val="TableParagraph"/>
              <w:spacing w:line="271" w:lineRule="exact"/>
              <w:ind w:left="85"/>
              <w:rPr>
                <w:sz w:val="24"/>
              </w:rPr>
            </w:pPr>
            <w:r>
              <w:rPr>
                <w:sz w:val="24"/>
              </w:rPr>
              <w:t>Таблицы</w:t>
            </w:r>
            <w:r>
              <w:rPr>
                <w:spacing w:val="-2"/>
                <w:sz w:val="24"/>
              </w:rPr>
              <w:t>рельефные</w:t>
            </w:r>
          </w:p>
        </w:tc>
        <w:tc>
          <w:tcPr>
            <w:tcW w:w="1020" w:type="dxa"/>
          </w:tcPr>
          <w:p w:rsidR="001D2A95" w:rsidRDefault="001D2A95">
            <w:pPr>
              <w:pStyle w:val="TableParagraph"/>
            </w:pPr>
          </w:p>
        </w:tc>
      </w:tr>
      <w:tr w:rsidR="001D2A95">
        <w:trPr>
          <w:trHeight w:val="309"/>
        </w:trPr>
        <w:tc>
          <w:tcPr>
            <w:tcW w:w="9531" w:type="dxa"/>
            <w:gridSpan w:val="3"/>
          </w:tcPr>
          <w:p w:rsidR="001D2A95" w:rsidRDefault="0058257E">
            <w:pPr>
              <w:pStyle w:val="TableParagraph"/>
              <w:spacing w:line="271" w:lineRule="exact"/>
              <w:ind w:left="50"/>
              <w:rPr>
                <w:sz w:val="24"/>
              </w:rPr>
            </w:pPr>
            <w:r>
              <w:rPr>
                <w:spacing w:val="-2"/>
                <w:sz w:val="24"/>
              </w:rPr>
              <w:t>Демонстрационныеучебно-наглядныепособия</w:t>
            </w:r>
          </w:p>
        </w:tc>
      </w:tr>
      <w:tr w:rsidR="001D2A95">
        <w:trPr>
          <w:trHeight w:val="304"/>
        </w:trPr>
        <w:tc>
          <w:tcPr>
            <w:tcW w:w="9531"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2.16.63.</w:t>
            </w:r>
          </w:p>
        </w:tc>
        <w:tc>
          <w:tcPr>
            <w:tcW w:w="7610" w:type="dxa"/>
          </w:tcPr>
          <w:p w:rsidR="001D2A95" w:rsidRDefault="0058257E">
            <w:pPr>
              <w:pStyle w:val="TableParagraph"/>
              <w:spacing w:line="266" w:lineRule="exact"/>
              <w:ind w:left="85"/>
              <w:rPr>
                <w:sz w:val="24"/>
              </w:rPr>
            </w:pPr>
            <w:r>
              <w:rPr>
                <w:spacing w:val="-2"/>
                <w:sz w:val="24"/>
              </w:rPr>
              <w:t>Комплектпортретовдляоформлениякабинета</w:t>
            </w:r>
          </w:p>
        </w:tc>
        <w:tc>
          <w:tcPr>
            <w:tcW w:w="1020" w:type="dxa"/>
          </w:tcPr>
          <w:p w:rsidR="001D2A95" w:rsidRDefault="0058257E">
            <w:pPr>
              <w:pStyle w:val="TableParagraph"/>
              <w:spacing w:line="266" w:lineRule="exact"/>
              <w:ind w:right="46"/>
              <w:jc w:val="right"/>
              <w:rPr>
                <w:sz w:val="24"/>
              </w:rPr>
            </w:pPr>
            <w:r>
              <w:rPr>
                <w:spacing w:val="-10"/>
                <w:sz w:val="24"/>
              </w:rPr>
              <w:t>+</w:t>
            </w:r>
          </w:p>
        </w:tc>
      </w:tr>
      <w:tr w:rsidR="001D2A95">
        <w:trPr>
          <w:trHeight w:val="307"/>
        </w:trPr>
        <w:tc>
          <w:tcPr>
            <w:tcW w:w="9531" w:type="dxa"/>
            <w:gridSpan w:val="3"/>
          </w:tcPr>
          <w:p w:rsidR="001D2A95" w:rsidRDefault="0058257E">
            <w:pPr>
              <w:pStyle w:val="TableParagraph"/>
              <w:spacing w:line="271" w:lineRule="exact"/>
              <w:ind w:left="50"/>
              <w:rPr>
                <w:sz w:val="24"/>
              </w:rPr>
            </w:pPr>
            <w:r>
              <w:rPr>
                <w:sz w:val="24"/>
              </w:rPr>
              <w:t>Лаборантскаядля</w:t>
            </w:r>
            <w:r>
              <w:rPr>
                <w:spacing w:val="-2"/>
                <w:sz w:val="24"/>
              </w:rPr>
              <w:t>кабинетабиологиииэкологии</w:t>
            </w:r>
          </w:p>
        </w:tc>
      </w:tr>
      <w:tr w:rsidR="001D2A95">
        <w:trPr>
          <w:trHeight w:val="307"/>
        </w:trPr>
        <w:tc>
          <w:tcPr>
            <w:tcW w:w="9531"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2.16.64.</w:t>
            </w:r>
          </w:p>
        </w:tc>
        <w:tc>
          <w:tcPr>
            <w:tcW w:w="7610" w:type="dxa"/>
          </w:tcPr>
          <w:p w:rsidR="001D2A95" w:rsidRDefault="0058257E">
            <w:pPr>
              <w:pStyle w:val="TableParagraph"/>
              <w:spacing w:line="271" w:lineRule="exact"/>
              <w:ind w:left="85"/>
              <w:rPr>
                <w:sz w:val="24"/>
              </w:rPr>
            </w:pPr>
            <w:r>
              <w:rPr>
                <w:sz w:val="24"/>
              </w:rPr>
              <w:t>Столучителясящикамидля</w:t>
            </w:r>
            <w:r>
              <w:rPr>
                <w:spacing w:val="-2"/>
                <w:sz w:val="24"/>
              </w:rPr>
              <w:t>храненияилитумбой</w:t>
            </w:r>
          </w:p>
        </w:tc>
        <w:tc>
          <w:tcPr>
            <w:tcW w:w="1020" w:type="dxa"/>
          </w:tcPr>
          <w:p w:rsidR="001D2A95" w:rsidRDefault="0058257E">
            <w:pPr>
              <w:pStyle w:val="TableParagraph"/>
              <w:spacing w:line="271" w:lineRule="exact"/>
              <w:ind w:right="46"/>
              <w:jc w:val="right"/>
              <w:rPr>
                <w:sz w:val="24"/>
              </w:rPr>
            </w:pPr>
            <w:r>
              <w:rPr>
                <w:spacing w:val="-10"/>
                <w:sz w:val="24"/>
              </w:rPr>
              <w:t>+</w:t>
            </w:r>
          </w:p>
        </w:tc>
      </w:tr>
      <w:tr w:rsidR="001D2A95">
        <w:trPr>
          <w:trHeight w:val="302"/>
        </w:trPr>
        <w:tc>
          <w:tcPr>
            <w:tcW w:w="901" w:type="dxa"/>
          </w:tcPr>
          <w:p w:rsidR="001D2A95" w:rsidRDefault="0058257E">
            <w:pPr>
              <w:pStyle w:val="TableParagraph"/>
              <w:spacing w:line="268" w:lineRule="exact"/>
              <w:ind w:left="50"/>
              <w:rPr>
                <w:sz w:val="24"/>
              </w:rPr>
            </w:pPr>
            <w:r>
              <w:rPr>
                <w:spacing w:val="-2"/>
                <w:sz w:val="24"/>
              </w:rPr>
              <w:t>2.16.65.</w:t>
            </w:r>
          </w:p>
        </w:tc>
        <w:tc>
          <w:tcPr>
            <w:tcW w:w="7610" w:type="dxa"/>
          </w:tcPr>
          <w:p w:rsidR="001D2A95" w:rsidRDefault="0058257E">
            <w:pPr>
              <w:pStyle w:val="TableParagraph"/>
              <w:spacing w:line="268" w:lineRule="exact"/>
              <w:ind w:left="85"/>
              <w:rPr>
                <w:sz w:val="24"/>
              </w:rPr>
            </w:pPr>
            <w:r>
              <w:rPr>
                <w:spacing w:val="-2"/>
                <w:sz w:val="24"/>
              </w:rPr>
              <w:t>Креслоучителя</w:t>
            </w:r>
          </w:p>
        </w:tc>
        <w:tc>
          <w:tcPr>
            <w:tcW w:w="1020" w:type="dxa"/>
          </w:tcPr>
          <w:p w:rsidR="001D2A95" w:rsidRDefault="0058257E">
            <w:pPr>
              <w:pStyle w:val="TableParagraph"/>
              <w:spacing w:line="268" w:lineRule="exact"/>
              <w:ind w:right="46"/>
              <w:jc w:val="right"/>
              <w:rPr>
                <w:sz w:val="24"/>
              </w:rPr>
            </w:pPr>
            <w:r>
              <w:rPr>
                <w:spacing w:val="-10"/>
                <w:sz w:val="24"/>
              </w:rPr>
              <w:t>+</w:t>
            </w:r>
          </w:p>
        </w:tc>
      </w:tr>
      <w:tr w:rsidR="001D2A95">
        <w:trPr>
          <w:trHeight w:val="302"/>
        </w:trPr>
        <w:tc>
          <w:tcPr>
            <w:tcW w:w="901" w:type="dxa"/>
          </w:tcPr>
          <w:p w:rsidR="001D2A95" w:rsidRDefault="0058257E">
            <w:pPr>
              <w:pStyle w:val="TableParagraph"/>
              <w:spacing w:line="268" w:lineRule="exact"/>
              <w:ind w:left="50"/>
              <w:rPr>
                <w:sz w:val="24"/>
              </w:rPr>
            </w:pPr>
            <w:r>
              <w:rPr>
                <w:spacing w:val="-2"/>
                <w:sz w:val="24"/>
              </w:rPr>
              <w:t>2.16.66.</w:t>
            </w:r>
          </w:p>
        </w:tc>
        <w:tc>
          <w:tcPr>
            <w:tcW w:w="7610" w:type="dxa"/>
          </w:tcPr>
          <w:p w:rsidR="001D2A95" w:rsidRDefault="0058257E">
            <w:pPr>
              <w:pStyle w:val="TableParagraph"/>
              <w:spacing w:line="268" w:lineRule="exact"/>
              <w:ind w:left="85"/>
              <w:rPr>
                <w:sz w:val="24"/>
              </w:rPr>
            </w:pPr>
            <w:r>
              <w:rPr>
                <w:spacing w:val="-2"/>
                <w:sz w:val="24"/>
              </w:rPr>
              <w:t>Столлабораторныймоечный</w:t>
            </w:r>
          </w:p>
        </w:tc>
        <w:tc>
          <w:tcPr>
            <w:tcW w:w="1020"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2.16.67.</w:t>
            </w:r>
          </w:p>
        </w:tc>
        <w:tc>
          <w:tcPr>
            <w:tcW w:w="7610" w:type="dxa"/>
          </w:tcPr>
          <w:p w:rsidR="001D2A95" w:rsidRDefault="0058257E">
            <w:pPr>
              <w:pStyle w:val="TableParagraph"/>
              <w:spacing w:line="268" w:lineRule="exact"/>
              <w:ind w:left="85"/>
              <w:rPr>
                <w:sz w:val="24"/>
              </w:rPr>
            </w:pPr>
            <w:r>
              <w:rPr>
                <w:spacing w:val="-2"/>
                <w:sz w:val="24"/>
              </w:rPr>
              <w:t>Сушильнаяпанельдляпосуды</w:t>
            </w:r>
          </w:p>
        </w:tc>
        <w:tc>
          <w:tcPr>
            <w:tcW w:w="1020" w:type="dxa"/>
          </w:tcPr>
          <w:p w:rsidR="001D2A95" w:rsidRDefault="001D2A95">
            <w:pPr>
              <w:pStyle w:val="TableParagraph"/>
            </w:pPr>
          </w:p>
        </w:tc>
      </w:tr>
      <w:tr w:rsidR="001D2A95">
        <w:trPr>
          <w:trHeight w:val="307"/>
        </w:trPr>
        <w:tc>
          <w:tcPr>
            <w:tcW w:w="901" w:type="dxa"/>
          </w:tcPr>
          <w:p w:rsidR="001D2A95" w:rsidRDefault="0058257E">
            <w:pPr>
              <w:pStyle w:val="TableParagraph"/>
              <w:spacing w:line="273" w:lineRule="exact"/>
              <w:ind w:left="50"/>
              <w:rPr>
                <w:sz w:val="24"/>
              </w:rPr>
            </w:pPr>
            <w:r>
              <w:rPr>
                <w:spacing w:val="-2"/>
                <w:sz w:val="24"/>
              </w:rPr>
              <w:t>2.16.68.</w:t>
            </w:r>
          </w:p>
        </w:tc>
        <w:tc>
          <w:tcPr>
            <w:tcW w:w="7610" w:type="dxa"/>
          </w:tcPr>
          <w:p w:rsidR="001D2A95" w:rsidRDefault="0058257E">
            <w:pPr>
              <w:pStyle w:val="TableParagraph"/>
              <w:spacing w:line="273" w:lineRule="exact"/>
              <w:ind w:left="85"/>
              <w:rPr>
                <w:sz w:val="24"/>
              </w:rPr>
            </w:pPr>
            <w:r>
              <w:rPr>
                <w:spacing w:val="-2"/>
                <w:sz w:val="24"/>
              </w:rPr>
              <w:t>Шкафдляхраненияучебныхпособий</w:t>
            </w:r>
          </w:p>
        </w:tc>
        <w:tc>
          <w:tcPr>
            <w:tcW w:w="1020" w:type="dxa"/>
          </w:tcPr>
          <w:p w:rsidR="001D2A95" w:rsidRDefault="0058257E">
            <w:pPr>
              <w:pStyle w:val="TableParagraph"/>
              <w:spacing w:line="273" w:lineRule="exact"/>
              <w:ind w:right="46"/>
              <w:jc w:val="right"/>
              <w:rPr>
                <w:sz w:val="24"/>
              </w:rPr>
            </w:pPr>
            <w:r>
              <w:rPr>
                <w:spacing w:val="-10"/>
                <w:sz w:val="24"/>
              </w:rPr>
              <w:t>+</w:t>
            </w:r>
          </w:p>
        </w:tc>
      </w:tr>
      <w:tr w:rsidR="001D2A95">
        <w:trPr>
          <w:trHeight w:val="299"/>
        </w:trPr>
        <w:tc>
          <w:tcPr>
            <w:tcW w:w="901" w:type="dxa"/>
          </w:tcPr>
          <w:p w:rsidR="001D2A95" w:rsidRDefault="0058257E">
            <w:pPr>
              <w:pStyle w:val="TableParagraph"/>
              <w:spacing w:line="269" w:lineRule="exact"/>
              <w:ind w:left="50"/>
              <w:rPr>
                <w:sz w:val="24"/>
              </w:rPr>
            </w:pPr>
            <w:r>
              <w:rPr>
                <w:spacing w:val="-2"/>
                <w:sz w:val="24"/>
              </w:rPr>
              <w:t>2.16.69.</w:t>
            </w:r>
          </w:p>
        </w:tc>
        <w:tc>
          <w:tcPr>
            <w:tcW w:w="7610" w:type="dxa"/>
          </w:tcPr>
          <w:p w:rsidR="001D2A95" w:rsidRDefault="0058257E">
            <w:pPr>
              <w:pStyle w:val="TableParagraph"/>
              <w:spacing w:line="269" w:lineRule="exact"/>
              <w:ind w:left="85"/>
              <w:rPr>
                <w:sz w:val="24"/>
              </w:rPr>
            </w:pPr>
            <w:r>
              <w:rPr>
                <w:spacing w:val="-2"/>
                <w:sz w:val="24"/>
              </w:rPr>
              <w:t>Шкафдляхранениявлажныхпрепаратов,запирающийсянаключ</w:t>
            </w:r>
          </w:p>
        </w:tc>
        <w:tc>
          <w:tcPr>
            <w:tcW w:w="1020" w:type="dxa"/>
          </w:tcPr>
          <w:p w:rsidR="001D2A95" w:rsidRDefault="001D2A95">
            <w:pPr>
              <w:pStyle w:val="TableParagraph"/>
            </w:pPr>
          </w:p>
        </w:tc>
      </w:tr>
      <w:tr w:rsidR="001D2A95">
        <w:trPr>
          <w:trHeight w:val="307"/>
        </w:trPr>
        <w:tc>
          <w:tcPr>
            <w:tcW w:w="901" w:type="dxa"/>
          </w:tcPr>
          <w:p w:rsidR="001D2A95" w:rsidRDefault="0058257E">
            <w:pPr>
              <w:pStyle w:val="TableParagraph"/>
              <w:ind w:left="50"/>
              <w:rPr>
                <w:sz w:val="24"/>
              </w:rPr>
            </w:pPr>
            <w:r>
              <w:rPr>
                <w:spacing w:val="-2"/>
                <w:sz w:val="24"/>
              </w:rPr>
              <w:t>2.16.70.</w:t>
            </w:r>
          </w:p>
        </w:tc>
        <w:tc>
          <w:tcPr>
            <w:tcW w:w="7610" w:type="dxa"/>
          </w:tcPr>
          <w:p w:rsidR="001D2A95" w:rsidRDefault="0058257E">
            <w:pPr>
              <w:pStyle w:val="TableParagraph"/>
              <w:ind w:left="85"/>
              <w:rPr>
                <w:sz w:val="24"/>
              </w:rPr>
            </w:pPr>
            <w:r>
              <w:rPr>
                <w:spacing w:val="-2"/>
                <w:sz w:val="24"/>
              </w:rPr>
              <w:t>Шкафдляхранениялабораторнойпосуды/приборов</w:t>
            </w:r>
          </w:p>
        </w:tc>
        <w:tc>
          <w:tcPr>
            <w:tcW w:w="1020" w:type="dxa"/>
          </w:tcPr>
          <w:p w:rsidR="001D2A95" w:rsidRDefault="0058257E">
            <w:pPr>
              <w:pStyle w:val="TableParagraph"/>
              <w:spacing w:line="243" w:lineRule="exact"/>
              <w:ind w:left="-1"/>
            </w:pPr>
            <w:r>
              <w:rPr>
                <w:spacing w:val="-10"/>
              </w:rPr>
              <w:t>+</w:t>
            </w:r>
          </w:p>
        </w:tc>
      </w:tr>
      <w:tr w:rsidR="001D2A95">
        <w:trPr>
          <w:trHeight w:val="302"/>
        </w:trPr>
        <w:tc>
          <w:tcPr>
            <w:tcW w:w="901" w:type="dxa"/>
          </w:tcPr>
          <w:p w:rsidR="001D2A95" w:rsidRDefault="0058257E">
            <w:pPr>
              <w:pStyle w:val="TableParagraph"/>
              <w:spacing w:line="272" w:lineRule="exact"/>
              <w:ind w:left="50"/>
              <w:rPr>
                <w:sz w:val="24"/>
              </w:rPr>
            </w:pPr>
            <w:r>
              <w:rPr>
                <w:spacing w:val="-2"/>
                <w:sz w:val="24"/>
              </w:rPr>
              <w:t>2.16.71.</w:t>
            </w:r>
          </w:p>
        </w:tc>
        <w:tc>
          <w:tcPr>
            <w:tcW w:w="7610" w:type="dxa"/>
          </w:tcPr>
          <w:p w:rsidR="001D2A95" w:rsidRDefault="0058257E">
            <w:pPr>
              <w:pStyle w:val="TableParagraph"/>
              <w:spacing w:line="272" w:lineRule="exact"/>
              <w:ind w:left="85"/>
              <w:rPr>
                <w:sz w:val="24"/>
              </w:rPr>
            </w:pPr>
            <w:r>
              <w:rPr>
                <w:spacing w:val="-2"/>
                <w:sz w:val="24"/>
              </w:rPr>
              <w:t>Лаборантскийстол</w:t>
            </w:r>
          </w:p>
        </w:tc>
        <w:tc>
          <w:tcPr>
            <w:tcW w:w="1020" w:type="dxa"/>
          </w:tcPr>
          <w:p w:rsidR="001D2A95" w:rsidRDefault="0058257E">
            <w:pPr>
              <w:pStyle w:val="TableParagraph"/>
              <w:spacing w:line="243" w:lineRule="exact"/>
              <w:ind w:left="-1"/>
            </w:pPr>
            <w:r>
              <w:rPr>
                <w:spacing w:val="-10"/>
              </w:rPr>
              <w:t>+</w:t>
            </w:r>
          </w:p>
        </w:tc>
      </w:tr>
      <w:tr w:rsidR="001D2A95">
        <w:trPr>
          <w:trHeight w:val="313"/>
        </w:trPr>
        <w:tc>
          <w:tcPr>
            <w:tcW w:w="901" w:type="dxa"/>
          </w:tcPr>
          <w:p w:rsidR="001D2A95" w:rsidRDefault="0058257E">
            <w:pPr>
              <w:pStyle w:val="TableParagraph"/>
              <w:spacing w:before="5"/>
              <w:ind w:left="50"/>
              <w:rPr>
                <w:sz w:val="24"/>
              </w:rPr>
            </w:pPr>
            <w:r>
              <w:rPr>
                <w:spacing w:val="-2"/>
                <w:sz w:val="24"/>
              </w:rPr>
              <w:t>2.16.72.</w:t>
            </w:r>
          </w:p>
        </w:tc>
        <w:tc>
          <w:tcPr>
            <w:tcW w:w="7610" w:type="dxa"/>
          </w:tcPr>
          <w:p w:rsidR="001D2A95" w:rsidRDefault="0058257E">
            <w:pPr>
              <w:pStyle w:val="TableParagraph"/>
              <w:spacing w:before="5"/>
              <w:ind w:left="85"/>
              <w:rPr>
                <w:sz w:val="24"/>
              </w:rPr>
            </w:pPr>
            <w:r>
              <w:rPr>
                <w:spacing w:val="-2"/>
                <w:sz w:val="24"/>
              </w:rPr>
              <w:t>Стуллабораторный</w:t>
            </w:r>
          </w:p>
        </w:tc>
        <w:tc>
          <w:tcPr>
            <w:tcW w:w="1020" w:type="dxa"/>
          </w:tcPr>
          <w:p w:rsidR="001D2A95" w:rsidRDefault="0058257E">
            <w:pPr>
              <w:pStyle w:val="TableParagraph"/>
              <w:spacing w:line="243" w:lineRule="exact"/>
              <w:ind w:left="-1"/>
            </w:pPr>
            <w:r>
              <w:rPr>
                <w:spacing w:val="-10"/>
              </w:rPr>
              <w:t>+</w:t>
            </w:r>
          </w:p>
        </w:tc>
      </w:tr>
      <w:tr w:rsidR="001D2A95">
        <w:trPr>
          <w:trHeight w:val="302"/>
        </w:trPr>
        <w:tc>
          <w:tcPr>
            <w:tcW w:w="9531"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2.16.73.</w:t>
            </w:r>
          </w:p>
        </w:tc>
        <w:tc>
          <w:tcPr>
            <w:tcW w:w="7610" w:type="dxa"/>
          </w:tcPr>
          <w:p w:rsidR="001D2A95" w:rsidRDefault="0058257E">
            <w:pPr>
              <w:pStyle w:val="TableParagraph"/>
              <w:tabs>
                <w:tab w:val="left" w:pos="7475"/>
              </w:tabs>
              <w:spacing w:line="271" w:lineRule="exact"/>
              <w:ind w:left="85" w:right="-15"/>
              <w:rPr>
                <w:sz w:val="24"/>
              </w:rPr>
            </w:pPr>
            <w:r>
              <w:rPr>
                <w:spacing w:val="-2"/>
                <w:sz w:val="24"/>
              </w:rPr>
              <w:t>Комплектершейдлямытьялабораторнойпосуды</w:t>
            </w:r>
            <w:r>
              <w:rPr>
                <w:sz w:val="24"/>
              </w:rPr>
              <w:tab/>
            </w:r>
            <w:r>
              <w:rPr>
                <w:spacing w:val="-10"/>
                <w:sz w:val="24"/>
              </w:rPr>
              <w:t>+</w:t>
            </w:r>
          </w:p>
        </w:tc>
        <w:tc>
          <w:tcPr>
            <w:tcW w:w="1020" w:type="dxa"/>
          </w:tcPr>
          <w:p w:rsidR="001D2A95" w:rsidRDefault="001D2A95">
            <w:pPr>
              <w:pStyle w:val="TableParagraph"/>
            </w:pPr>
          </w:p>
        </w:tc>
      </w:tr>
      <w:tr w:rsidR="001D2A95">
        <w:trPr>
          <w:trHeight w:val="309"/>
        </w:trPr>
        <w:tc>
          <w:tcPr>
            <w:tcW w:w="9531" w:type="dxa"/>
            <w:gridSpan w:val="3"/>
          </w:tcPr>
          <w:p w:rsidR="001D2A95" w:rsidRDefault="0058257E">
            <w:pPr>
              <w:pStyle w:val="TableParagraph"/>
              <w:spacing w:line="271" w:lineRule="exact"/>
              <w:ind w:left="50"/>
              <w:rPr>
                <w:sz w:val="24"/>
              </w:rPr>
            </w:pPr>
            <w:r>
              <w:rPr>
                <w:sz w:val="24"/>
              </w:rPr>
              <w:t xml:space="preserve">Подраздел17. </w:t>
            </w:r>
            <w:r>
              <w:rPr>
                <w:spacing w:val="-2"/>
                <w:sz w:val="24"/>
              </w:rPr>
              <w:t>Кабинетестествознания</w:t>
            </w:r>
          </w:p>
        </w:tc>
      </w:tr>
      <w:tr w:rsidR="001D2A95">
        <w:trPr>
          <w:trHeight w:val="302"/>
        </w:trPr>
        <w:tc>
          <w:tcPr>
            <w:tcW w:w="9531" w:type="dxa"/>
            <w:gridSpan w:val="3"/>
          </w:tcPr>
          <w:p w:rsidR="001D2A95" w:rsidRDefault="0058257E">
            <w:pPr>
              <w:pStyle w:val="TableParagraph"/>
              <w:tabs>
                <w:tab w:val="left" w:pos="8434"/>
              </w:tabs>
              <w:spacing w:line="273" w:lineRule="exact"/>
              <w:ind w:left="50"/>
              <w:rPr>
                <w:sz w:val="24"/>
              </w:rPr>
            </w:pPr>
            <w:r>
              <w:rPr>
                <w:spacing w:val="-2"/>
                <w:sz w:val="24"/>
              </w:rPr>
              <w:t>Специализированнаямебельисистемыхранения</w:t>
            </w:r>
            <w:r>
              <w:rPr>
                <w:sz w:val="24"/>
              </w:rPr>
              <w:tab/>
            </w:r>
            <w:r>
              <w:rPr>
                <w:spacing w:val="-10"/>
                <w:sz w:val="24"/>
              </w:rPr>
              <w:t>+</w:t>
            </w:r>
          </w:p>
        </w:tc>
      </w:tr>
      <w:tr w:rsidR="001D2A95">
        <w:trPr>
          <w:trHeight w:val="295"/>
        </w:trPr>
        <w:tc>
          <w:tcPr>
            <w:tcW w:w="9531" w:type="dxa"/>
            <w:gridSpan w:val="3"/>
          </w:tcPr>
          <w:p w:rsidR="001D2A95" w:rsidRDefault="0058257E">
            <w:pPr>
              <w:pStyle w:val="TableParagraph"/>
              <w:spacing w:line="263" w:lineRule="exact"/>
              <w:ind w:left="50"/>
              <w:rPr>
                <w:sz w:val="24"/>
              </w:rPr>
            </w:pPr>
            <w:r>
              <w:rPr>
                <w:spacing w:val="-2"/>
                <w:sz w:val="24"/>
              </w:rPr>
              <w:t>Основное/Дополнительноевариативноеоборудование</w:t>
            </w:r>
          </w:p>
        </w:tc>
      </w:tr>
      <w:tr w:rsidR="001D2A95">
        <w:trPr>
          <w:trHeight w:val="867"/>
        </w:trPr>
        <w:tc>
          <w:tcPr>
            <w:tcW w:w="901" w:type="dxa"/>
          </w:tcPr>
          <w:p w:rsidR="001D2A95" w:rsidRDefault="0058257E">
            <w:pPr>
              <w:pStyle w:val="TableParagraph"/>
              <w:spacing w:before="4"/>
              <w:ind w:left="50"/>
              <w:rPr>
                <w:sz w:val="24"/>
              </w:rPr>
            </w:pPr>
            <w:r>
              <w:rPr>
                <w:spacing w:val="-2"/>
                <w:sz w:val="24"/>
              </w:rPr>
              <w:t>2.17.1.</w:t>
            </w:r>
          </w:p>
        </w:tc>
        <w:tc>
          <w:tcPr>
            <w:tcW w:w="7610" w:type="dxa"/>
          </w:tcPr>
          <w:p w:rsidR="001D2A95" w:rsidRDefault="0058257E">
            <w:pPr>
              <w:pStyle w:val="TableParagraph"/>
              <w:spacing w:before="6" w:line="237" w:lineRule="auto"/>
              <w:ind w:left="85"/>
              <w:rPr>
                <w:sz w:val="24"/>
              </w:rPr>
            </w:pPr>
            <w:r>
              <w:rPr>
                <w:spacing w:val="-2"/>
                <w:sz w:val="24"/>
              </w:rPr>
              <w:t xml:space="preserve">Столдемонстрационный(сраковиной,подводкойиотведениемводы, </w:t>
            </w:r>
            <w:r>
              <w:rPr>
                <w:sz w:val="24"/>
              </w:rPr>
              <w:t xml:space="preserve">сантехникой, электрическими розетками, автоматами аварийного </w:t>
            </w:r>
            <w:r>
              <w:rPr>
                <w:spacing w:val="-2"/>
                <w:sz w:val="24"/>
              </w:rPr>
              <w:t>отключениятока)</w:t>
            </w:r>
          </w:p>
        </w:tc>
        <w:tc>
          <w:tcPr>
            <w:tcW w:w="1020" w:type="dxa"/>
          </w:tcPr>
          <w:p w:rsidR="001D2A95" w:rsidRDefault="0058257E">
            <w:pPr>
              <w:pStyle w:val="TableParagraph"/>
              <w:spacing w:line="266" w:lineRule="exact"/>
              <w:ind w:left="-1"/>
              <w:rPr>
                <w:sz w:val="24"/>
              </w:rPr>
            </w:pPr>
            <w:r>
              <w:rPr>
                <w:spacing w:val="-10"/>
                <w:sz w:val="24"/>
              </w:rPr>
              <w:t>+</w:t>
            </w: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2.17.2.</w:t>
            </w:r>
          </w:p>
        </w:tc>
        <w:tc>
          <w:tcPr>
            <w:tcW w:w="7610" w:type="dxa"/>
          </w:tcPr>
          <w:p w:rsidR="001D2A95" w:rsidRDefault="0058257E">
            <w:pPr>
              <w:pStyle w:val="TableParagraph"/>
              <w:spacing w:line="273" w:lineRule="exact"/>
              <w:ind w:left="85"/>
              <w:rPr>
                <w:sz w:val="24"/>
              </w:rPr>
            </w:pPr>
            <w:r>
              <w:rPr>
                <w:spacing w:val="-2"/>
                <w:sz w:val="24"/>
              </w:rPr>
              <w:t>Столдемонстрационный/Столдемонстрационныйснадстройкой</w:t>
            </w:r>
          </w:p>
        </w:tc>
        <w:tc>
          <w:tcPr>
            <w:tcW w:w="1020" w:type="dxa"/>
          </w:tcPr>
          <w:p w:rsidR="001D2A95" w:rsidRDefault="0058257E">
            <w:pPr>
              <w:pStyle w:val="TableParagraph"/>
              <w:spacing w:line="273" w:lineRule="exact"/>
              <w:ind w:right="46"/>
              <w:jc w:val="right"/>
              <w:rPr>
                <w:sz w:val="24"/>
              </w:rPr>
            </w:pPr>
            <w:r>
              <w:rPr>
                <w:spacing w:val="-10"/>
                <w:sz w:val="24"/>
              </w:rPr>
              <w:t>+</w:t>
            </w:r>
          </w:p>
        </w:tc>
      </w:tr>
      <w:tr w:rsidR="001D2A95">
        <w:trPr>
          <w:trHeight w:val="552"/>
        </w:trPr>
        <w:tc>
          <w:tcPr>
            <w:tcW w:w="901" w:type="dxa"/>
          </w:tcPr>
          <w:p w:rsidR="001D2A95" w:rsidRDefault="0058257E">
            <w:pPr>
              <w:pStyle w:val="TableParagraph"/>
              <w:spacing w:before="2"/>
              <w:ind w:left="50"/>
              <w:rPr>
                <w:sz w:val="24"/>
              </w:rPr>
            </w:pPr>
            <w:r>
              <w:rPr>
                <w:spacing w:val="-2"/>
                <w:sz w:val="24"/>
              </w:rPr>
              <w:t>2.17.3.</w:t>
            </w:r>
          </w:p>
        </w:tc>
        <w:tc>
          <w:tcPr>
            <w:tcW w:w="7610" w:type="dxa"/>
          </w:tcPr>
          <w:p w:rsidR="001D2A95" w:rsidRDefault="0058257E">
            <w:pPr>
              <w:pStyle w:val="TableParagraph"/>
              <w:spacing w:line="237" w:lineRule="auto"/>
              <w:ind w:left="85"/>
              <w:rPr>
                <w:sz w:val="24"/>
              </w:rPr>
            </w:pPr>
            <w:r>
              <w:rPr>
                <w:spacing w:val="-2"/>
                <w:sz w:val="24"/>
              </w:rPr>
              <w:t>Столученическийлабораторный,регулируемыйповысоте (электрифицированный)</w:t>
            </w:r>
          </w:p>
        </w:tc>
        <w:tc>
          <w:tcPr>
            <w:tcW w:w="1020" w:type="dxa"/>
          </w:tcPr>
          <w:p w:rsidR="001D2A95" w:rsidRDefault="001D2A95">
            <w:pPr>
              <w:pStyle w:val="TableParagraph"/>
              <w:rPr>
                <w:sz w:val="24"/>
              </w:rPr>
            </w:pPr>
          </w:p>
        </w:tc>
      </w:tr>
    </w:tbl>
    <w:p w:rsidR="001D2A95" w:rsidRDefault="001D2A95">
      <w:pPr>
        <w:pStyle w:val="a3"/>
        <w:spacing w:before="271"/>
        <w:ind w:left="0"/>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515</w:t>
      </w:r>
    </w:p>
    <w:tbl>
      <w:tblPr>
        <w:tblStyle w:val="TableNormal"/>
        <w:tblW w:w="0" w:type="auto"/>
        <w:tblInd w:w="825" w:type="dxa"/>
        <w:tblLayout w:type="fixed"/>
        <w:tblLook w:val="01E0"/>
      </w:tblPr>
      <w:tblGrid>
        <w:gridCol w:w="901"/>
        <w:gridCol w:w="7005"/>
        <w:gridCol w:w="965"/>
        <w:gridCol w:w="660"/>
      </w:tblGrid>
      <w:tr w:rsidR="001D2A95">
        <w:trPr>
          <w:trHeight w:val="275"/>
        </w:trPr>
        <w:tc>
          <w:tcPr>
            <w:tcW w:w="901" w:type="dxa"/>
          </w:tcPr>
          <w:p w:rsidR="001D2A95" w:rsidRDefault="0058257E">
            <w:pPr>
              <w:pStyle w:val="TableParagraph"/>
              <w:spacing w:line="250" w:lineRule="exact"/>
              <w:ind w:left="50"/>
              <w:rPr>
                <w:sz w:val="24"/>
              </w:rPr>
            </w:pPr>
            <w:r>
              <w:rPr>
                <w:spacing w:val="-2"/>
                <w:sz w:val="24"/>
              </w:rPr>
              <w:t>2.17.4.</w:t>
            </w:r>
          </w:p>
        </w:tc>
        <w:tc>
          <w:tcPr>
            <w:tcW w:w="7005" w:type="dxa"/>
          </w:tcPr>
          <w:p w:rsidR="001D2A95" w:rsidRDefault="0058257E">
            <w:pPr>
              <w:pStyle w:val="TableParagraph"/>
              <w:spacing w:line="250" w:lineRule="exact"/>
              <w:ind w:left="85"/>
              <w:rPr>
                <w:sz w:val="24"/>
              </w:rPr>
            </w:pPr>
            <w:r>
              <w:rPr>
                <w:spacing w:val="-2"/>
                <w:sz w:val="24"/>
              </w:rPr>
              <w:t>Стулученическийповоротный,регулируемыйповысоте</w:t>
            </w:r>
          </w:p>
        </w:tc>
        <w:tc>
          <w:tcPr>
            <w:tcW w:w="965" w:type="dxa"/>
          </w:tcPr>
          <w:p w:rsidR="001D2A95" w:rsidRDefault="0058257E">
            <w:pPr>
              <w:pStyle w:val="TableParagraph"/>
              <w:spacing w:line="250" w:lineRule="exact"/>
              <w:ind w:left="220"/>
              <w:rPr>
                <w:sz w:val="24"/>
              </w:rPr>
            </w:pPr>
            <w:r>
              <w:rPr>
                <w:spacing w:val="-10"/>
                <w:sz w:val="24"/>
              </w:rPr>
              <w:t>+</w:t>
            </w:r>
          </w:p>
        </w:tc>
        <w:tc>
          <w:tcPr>
            <w:tcW w:w="660" w:type="dxa"/>
          </w:tcPr>
          <w:p w:rsidR="001D2A95" w:rsidRDefault="001D2A95">
            <w:pPr>
              <w:pStyle w:val="TableParagraph"/>
              <w:rPr>
                <w:sz w:val="20"/>
              </w:rPr>
            </w:pPr>
          </w:p>
        </w:tc>
      </w:tr>
      <w:tr w:rsidR="001D2A95">
        <w:trPr>
          <w:trHeight w:val="302"/>
        </w:trPr>
        <w:tc>
          <w:tcPr>
            <w:tcW w:w="901" w:type="dxa"/>
          </w:tcPr>
          <w:p w:rsidR="001D2A95" w:rsidRDefault="0058257E">
            <w:pPr>
              <w:pStyle w:val="TableParagraph"/>
              <w:spacing w:line="272" w:lineRule="exact"/>
              <w:ind w:left="50"/>
              <w:rPr>
                <w:sz w:val="24"/>
              </w:rPr>
            </w:pPr>
            <w:r>
              <w:rPr>
                <w:spacing w:val="-2"/>
                <w:sz w:val="24"/>
              </w:rPr>
              <w:t>2.17.5.</w:t>
            </w:r>
          </w:p>
        </w:tc>
        <w:tc>
          <w:tcPr>
            <w:tcW w:w="7005" w:type="dxa"/>
          </w:tcPr>
          <w:p w:rsidR="001D2A95" w:rsidRDefault="0058257E">
            <w:pPr>
              <w:pStyle w:val="TableParagraph"/>
              <w:spacing w:line="272" w:lineRule="exact"/>
              <w:ind w:left="85"/>
              <w:rPr>
                <w:sz w:val="24"/>
              </w:rPr>
            </w:pPr>
            <w:r>
              <w:rPr>
                <w:spacing w:val="-2"/>
                <w:sz w:val="24"/>
              </w:rPr>
              <w:t>Шкафвытяжнойпанорамный</w:t>
            </w:r>
          </w:p>
        </w:tc>
        <w:tc>
          <w:tcPr>
            <w:tcW w:w="965" w:type="dxa"/>
          </w:tcPr>
          <w:p w:rsidR="001D2A95" w:rsidRDefault="0058257E">
            <w:pPr>
              <w:pStyle w:val="TableParagraph"/>
              <w:spacing w:line="239" w:lineRule="exact"/>
              <w:ind w:left="153"/>
            </w:pPr>
            <w:r>
              <w:rPr>
                <w:spacing w:val="-10"/>
              </w:rPr>
              <w:t>+</w:t>
            </w:r>
          </w:p>
        </w:tc>
        <w:tc>
          <w:tcPr>
            <w:tcW w:w="660" w:type="dxa"/>
          </w:tcPr>
          <w:p w:rsidR="001D2A95" w:rsidRDefault="001D2A95">
            <w:pPr>
              <w:pStyle w:val="TableParagraph"/>
            </w:pPr>
          </w:p>
        </w:tc>
      </w:tr>
      <w:tr w:rsidR="001D2A95">
        <w:trPr>
          <w:trHeight w:val="310"/>
        </w:trPr>
        <w:tc>
          <w:tcPr>
            <w:tcW w:w="901" w:type="dxa"/>
          </w:tcPr>
          <w:p w:rsidR="001D2A95" w:rsidRDefault="0058257E">
            <w:pPr>
              <w:pStyle w:val="TableParagraph"/>
              <w:ind w:left="50"/>
              <w:rPr>
                <w:sz w:val="24"/>
              </w:rPr>
            </w:pPr>
            <w:r>
              <w:rPr>
                <w:spacing w:val="-2"/>
                <w:sz w:val="24"/>
              </w:rPr>
              <w:t>2.17.6.</w:t>
            </w:r>
          </w:p>
        </w:tc>
        <w:tc>
          <w:tcPr>
            <w:tcW w:w="7005" w:type="dxa"/>
          </w:tcPr>
          <w:p w:rsidR="001D2A95" w:rsidRDefault="0058257E">
            <w:pPr>
              <w:pStyle w:val="TableParagraph"/>
              <w:ind w:left="85"/>
              <w:rPr>
                <w:sz w:val="24"/>
              </w:rPr>
            </w:pPr>
            <w:r>
              <w:rPr>
                <w:spacing w:val="-2"/>
                <w:sz w:val="24"/>
              </w:rPr>
              <w:t>Лаборантскийстол</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07"/>
        </w:trPr>
        <w:tc>
          <w:tcPr>
            <w:tcW w:w="9531" w:type="dxa"/>
            <w:gridSpan w:val="4"/>
          </w:tcPr>
          <w:p w:rsidR="001D2A95" w:rsidRDefault="0058257E">
            <w:pPr>
              <w:pStyle w:val="TableParagraph"/>
              <w:spacing w:line="268" w:lineRule="exact"/>
              <w:ind w:left="50"/>
              <w:rPr>
                <w:sz w:val="24"/>
              </w:rPr>
            </w:pPr>
            <w:r>
              <w:rPr>
                <w:spacing w:val="-2"/>
                <w:sz w:val="24"/>
              </w:rPr>
              <w:t>Техническиесредства</w:t>
            </w:r>
          </w:p>
        </w:tc>
      </w:tr>
      <w:tr w:rsidR="001D2A95">
        <w:trPr>
          <w:trHeight w:val="305"/>
        </w:trPr>
        <w:tc>
          <w:tcPr>
            <w:tcW w:w="9531" w:type="dxa"/>
            <w:gridSpan w:val="4"/>
          </w:tcPr>
          <w:p w:rsidR="001D2A95" w:rsidRDefault="0058257E">
            <w:pPr>
              <w:pStyle w:val="TableParagraph"/>
              <w:spacing w:line="273" w:lineRule="exact"/>
              <w:ind w:left="50"/>
              <w:rPr>
                <w:sz w:val="24"/>
              </w:rPr>
            </w:pPr>
            <w:r>
              <w:rPr>
                <w:spacing w:val="-2"/>
                <w:sz w:val="24"/>
              </w:rPr>
              <w:t>Дополнительноевариативноеоборудование</w:t>
            </w:r>
          </w:p>
        </w:tc>
      </w:tr>
      <w:tr w:rsidR="001D2A95">
        <w:trPr>
          <w:trHeight w:val="857"/>
        </w:trPr>
        <w:tc>
          <w:tcPr>
            <w:tcW w:w="901" w:type="dxa"/>
          </w:tcPr>
          <w:p w:rsidR="001D2A95" w:rsidRDefault="0058257E">
            <w:pPr>
              <w:pStyle w:val="TableParagraph"/>
              <w:spacing w:line="266" w:lineRule="exact"/>
              <w:ind w:left="50"/>
              <w:rPr>
                <w:sz w:val="24"/>
              </w:rPr>
            </w:pPr>
            <w:r>
              <w:rPr>
                <w:spacing w:val="-2"/>
                <w:sz w:val="24"/>
              </w:rPr>
              <w:t>2.17.7.</w:t>
            </w:r>
          </w:p>
        </w:tc>
        <w:tc>
          <w:tcPr>
            <w:tcW w:w="7005" w:type="dxa"/>
          </w:tcPr>
          <w:p w:rsidR="001D2A95" w:rsidRDefault="0058257E">
            <w:pPr>
              <w:pStyle w:val="TableParagraph"/>
              <w:ind w:left="85"/>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7"/>
        </w:trPr>
        <w:tc>
          <w:tcPr>
            <w:tcW w:w="7906" w:type="dxa"/>
            <w:gridSpan w:val="2"/>
          </w:tcPr>
          <w:p w:rsidR="001D2A95" w:rsidRDefault="0058257E">
            <w:pPr>
              <w:pStyle w:val="TableParagraph"/>
              <w:spacing w:line="273" w:lineRule="exact"/>
              <w:ind w:left="50"/>
              <w:rPr>
                <w:sz w:val="24"/>
              </w:rPr>
            </w:pPr>
            <w:r>
              <w:rPr>
                <w:spacing w:val="-2"/>
                <w:sz w:val="24"/>
              </w:rPr>
              <w:t>Оборудованиеобщегоназначенияиизмерительныеприборы</w:t>
            </w:r>
          </w:p>
        </w:tc>
        <w:tc>
          <w:tcPr>
            <w:tcW w:w="965" w:type="dxa"/>
          </w:tcPr>
          <w:p w:rsidR="001D2A95" w:rsidRDefault="0058257E">
            <w:pPr>
              <w:pStyle w:val="TableParagraph"/>
              <w:spacing w:line="273" w:lineRule="exact"/>
              <w:ind w:left="216"/>
              <w:rPr>
                <w:sz w:val="24"/>
              </w:rPr>
            </w:pPr>
            <w:r>
              <w:rPr>
                <w:spacing w:val="-10"/>
                <w:sz w:val="24"/>
              </w:rPr>
              <w:t>+</w:t>
            </w:r>
          </w:p>
        </w:tc>
        <w:tc>
          <w:tcPr>
            <w:tcW w:w="660" w:type="dxa"/>
          </w:tcPr>
          <w:p w:rsidR="001D2A95" w:rsidRDefault="001D2A95">
            <w:pPr>
              <w:pStyle w:val="TableParagraph"/>
            </w:pPr>
          </w:p>
        </w:tc>
      </w:tr>
      <w:tr w:rsidR="001D2A95">
        <w:trPr>
          <w:trHeight w:val="298"/>
        </w:trPr>
        <w:tc>
          <w:tcPr>
            <w:tcW w:w="7906" w:type="dxa"/>
            <w:gridSpan w:val="2"/>
          </w:tcPr>
          <w:p w:rsidR="001D2A95" w:rsidRDefault="0058257E">
            <w:pPr>
              <w:pStyle w:val="TableParagraph"/>
              <w:spacing w:line="268" w:lineRule="exact"/>
              <w:ind w:left="50"/>
              <w:rPr>
                <w:sz w:val="24"/>
              </w:rPr>
            </w:pPr>
            <w:r>
              <w:rPr>
                <w:spacing w:val="-2"/>
                <w:sz w:val="24"/>
              </w:rPr>
              <w:t>Основное/Дополнительноевариативноеоборудование</w:t>
            </w:r>
          </w:p>
        </w:tc>
        <w:tc>
          <w:tcPr>
            <w:tcW w:w="965" w:type="dxa"/>
          </w:tcPr>
          <w:p w:rsidR="001D2A95" w:rsidRDefault="0058257E">
            <w:pPr>
              <w:pStyle w:val="TableParagraph"/>
              <w:spacing w:line="268" w:lineRule="exact"/>
              <w:ind w:right="501"/>
              <w:jc w:val="right"/>
              <w:rPr>
                <w:sz w:val="24"/>
              </w:rPr>
            </w:pPr>
            <w:r>
              <w:rPr>
                <w:spacing w:val="-10"/>
                <w:sz w:val="24"/>
              </w:rPr>
              <w:t>+</w:t>
            </w:r>
          </w:p>
        </w:tc>
        <w:tc>
          <w:tcPr>
            <w:tcW w:w="660" w:type="dxa"/>
          </w:tcPr>
          <w:p w:rsidR="001D2A95" w:rsidRDefault="001D2A95">
            <w:pPr>
              <w:pStyle w:val="TableParagraph"/>
            </w:pPr>
          </w:p>
        </w:tc>
      </w:tr>
      <w:tr w:rsidR="001D2A95">
        <w:trPr>
          <w:trHeight w:val="310"/>
        </w:trPr>
        <w:tc>
          <w:tcPr>
            <w:tcW w:w="901" w:type="dxa"/>
          </w:tcPr>
          <w:p w:rsidR="001D2A95" w:rsidRDefault="0058257E">
            <w:pPr>
              <w:pStyle w:val="TableParagraph"/>
              <w:ind w:left="50"/>
              <w:rPr>
                <w:sz w:val="24"/>
              </w:rPr>
            </w:pPr>
            <w:r>
              <w:rPr>
                <w:spacing w:val="-2"/>
                <w:sz w:val="24"/>
              </w:rPr>
              <w:t>2.17.8.</w:t>
            </w:r>
          </w:p>
        </w:tc>
        <w:tc>
          <w:tcPr>
            <w:tcW w:w="7005" w:type="dxa"/>
          </w:tcPr>
          <w:p w:rsidR="001D2A95" w:rsidRDefault="0058257E">
            <w:pPr>
              <w:pStyle w:val="TableParagraph"/>
              <w:ind w:left="85"/>
              <w:rPr>
                <w:sz w:val="24"/>
              </w:rPr>
            </w:pPr>
            <w:r>
              <w:rPr>
                <w:spacing w:val="-2"/>
                <w:sz w:val="24"/>
              </w:rPr>
              <w:t>Банякомбинированнаялабораторная</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299"/>
        </w:trPr>
        <w:tc>
          <w:tcPr>
            <w:tcW w:w="901" w:type="dxa"/>
          </w:tcPr>
          <w:p w:rsidR="001D2A95" w:rsidRDefault="0058257E">
            <w:pPr>
              <w:pStyle w:val="TableParagraph"/>
              <w:spacing w:line="268" w:lineRule="exact"/>
              <w:ind w:left="50"/>
              <w:rPr>
                <w:sz w:val="24"/>
              </w:rPr>
            </w:pPr>
            <w:r>
              <w:rPr>
                <w:spacing w:val="-2"/>
                <w:sz w:val="24"/>
              </w:rPr>
              <w:t>2.17.9.</w:t>
            </w:r>
          </w:p>
        </w:tc>
        <w:tc>
          <w:tcPr>
            <w:tcW w:w="7005" w:type="dxa"/>
          </w:tcPr>
          <w:p w:rsidR="001D2A95" w:rsidRDefault="0058257E">
            <w:pPr>
              <w:pStyle w:val="TableParagraph"/>
              <w:spacing w:line="268" w:lineRule="exact"/>
              <w:ind w:left="85"/>
              <w:rPr>
                <w:sz w:val="24"/>
              </w:rPr>
            </w:pPr>
            <w:r>
              <w:rPr>
                <w:spacing w:val="-2"/>
                <w:sz w:val="24"/>
              </w:rPr>
              <w:t>Штативдемонстрационный</w:t>
            </w:r>
          </w:p>
        </w:tc>
        <w:tc>
          <w:tcPr>
            <w:tcW w:w="965" w:type="dxa"/>
          </w:tcPr>
          <w:p w:rsidR="001D2A95" w:rsidRDefault="0058257E">
            <w:pPr>
              <w:pStyle w:val="TableParagraph"/>
              <w:spacing w:line="268" w:lineRule="exact"/>
              <w:ind w:left="52"/>
              <w:rPr>
                <w:sz w:val="24"/>
              </w:rPr>
            </w:pPr>
            <w:r>
              <w:rPr>
                <w:spacing w:val="-10"/>
                <w:sz w:val="24"/>
              </w:rPr>
              <w:t>+</w:t>
            </w:r>
          </w:p>
        </w:tc>
        <w:tc>
          <w:tcPr>
            <w:tcW w:w="660" w:type="dxa"/>
          </w:tcPr>
          <w:p w:rsidR="001D2A95" w:rsidRDefault="0058257E">
            <w:pPr>
              <w:pStyle w:val="TableParagraph"/>
              <w:spacing w:line="268" w:lineRule="exact"/>
              <w:ind w:right="46"/>
              <w:jc w:val="right"/>
              <w:rPr>
                <w:sz w:val="24"/>
              </w:rPr>
            </w:pPr>
            <w:r>
              <w:rPr>
                <w:spacing w:val="-10"/>
                <w:sz w:val="24"/>
              </w:rPr>
              <w:t>+</w:t>
            </w:r>
          </w:p>
        </w:tc>
      </w:tr>
      <w:tr w:rsidR="001D2A95">
        <w:trPr>
          <w:trHeight w:val="313"/>
        </w:trPr>
        <w:tc>
          <w:tcPr>
            <w:tcW w:w="901" w:type="dxa"/>
          </w:tcPr>
          <w:p w:rsidR="001D2A95" w:rsidRDefault="0058257E">
            <w:pPr>
              <w:pStyle w:val="TableParagraph"/>
              <w:spacing w:before="5"/>
              <w:ind w:left="50"/>
              <w:rPr>
                <w:sz w:val="24"/>
              </w:rPr>
            </w:pPr>
            <w:r>
              <w:rPr>
                <w:spacing w:val="-2"/>
                <w:sz w:val="24"/>
              </w:rPr>
              <w:t>2.17.10.</w:t>
            </w:r>
          </w:p>
        </w:tc>
        <w:tc>
          <w:tcPr>
            <w:tcW w:w="7005" w:type="dxa"/>
          </w:tcPr>
          <w:p w:rsidR="001D2A95" w:rsidRDefault="0058257E">
            <w:pPr>
              <w:pStyle w:val="TableParagraph"/>
              <w:spacing w:before="5"/>
              <w:ind w:left="85"/>
              <w:rPr>
                <w:sz w:val="24"/>
              </w:rPr>
            </w:pPr>
            <w:r>
              <w:rPr>
                <w:spacing w:val="-2"/>
                <w:sz w:val="24"/>
              </w:rPr>
              <w:t>Источникпостоянногоипеременногонапряжения</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04"/>
        </w:trPr>
        <w:tc>
          <w:tcPr>
            <w:tcW w:w="901" w:type="dxa"/>
          </w:tcPr>
          <w:p w:rsidR="001D2A95" w:rsidRDefault="0058257E">
            <w:pPr>
              <w:pStyle w:val="TableParagraph"/>
              <w:spacing w:line="266" w:lineRule="exact"/>
              <w:ind w:left="50"/>
              <w:rPr>
                <w:sz w:val="24"/>
              </w:rPr>
            </w:pPr>
            <w:r>
              <w:rPr>
                <w:spacing w:val="-2"/>
                <w:sz w:val="24"/>
              </w:rPr>
              <w:t>2.17.11.</w:t>
            </w:r>
          </w:p>
        </w:tc>
        <w:tc>
          <w:tcPr>
            <w:tcW w:w="7005" w:type="dxa"/>
          </w:tcPr>
          <w:p w:rsidR="001D2A95" w:rsidRDefault="0058257E">
            <w:pPr>
              <w:pStyle w:val="TableParagraph"/>
              <w:spacing w:line="266" w:lineRule="exact"/>
              <w:ind w:left="85"/>
              <w:rPr>
                <w:sz w:val="24"/>
              </w:rPr>
            </w:pPr>
            <w:r>
              <w:rPr>
                <w:spacing w:val="-2"/>
                <w:sz w:val="24"/>
              </w:rPr>
              <w:t>Доскадлясушкипосуды</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2.17.12.</w:t>
            </w:r>
          </w:p>
        </w:tc>
        <w:tc>
          <w:tcPr>
            <w:tcW w:w="7005" w:type="dxa"/>
          </w:tcPr>
          <w:p w:rsidR="001D2A95" w:rsidRDefault="0058257E">
            <w:pPr>
              <w:pStyle w:val="TableParagraph"/>
              <w:spacing w:line="273" w:lineRule="exact"/>
              <w:ind w:left="85"/>
              <w:rPr>
                <w:sz w:val="24"/>
              </w:rPr>
            </w:pPr>
            <w:r>
              <w:rPr>
                <w:spacing w:val="-2"/>
                <w:sz w:val="24"/>
              </w:rPr>
              <w:t>Устройстводляхраненияхимическихреактивов</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296"/>
        </w:trPr>
        <w:tc>
          <w:tcPr>
            <w:tcW w:w="901" w:type="dxa"/>
          </w:tcPr>
          <w:p w:rsidR="001D2A95" w:rsidRDefault="0058257E">
            <w:pPr>
              <w:pStyle w:val="TableParagraph"/>
              <w:spacing w:line="266" w:lineRule="exact"/>
              <w:ind w:left="50"/>
              <w:rPr>
                <w:sz w:val="24"/>
              </w:rPr>
            </w:pPr>
            <w:r>
              <w:rPr>
                <w:spacing w:val="-2"/>
                <w:sz w:val="24"/>
              </w:rPr>
              <w:t>2.17.13.</w:t>
            </w:r>
          </w:p>
        </w:tc>
        <w:tc>
          <w:tcPr>
            <w:tcW w:w="7005" w:type="dxa"/>
          </w:tcPr>
          <w:p w:rsidR="001D2A95" w:rsidRDefault="0058257E">
            <w:pPr>
              <w:pStyle w:val="TableParagraph"/>
              <w:spacing w:line="266" w:lineRule="exact"/>
              <w:ind w:left="85"/>
              <w:rPr>
                <w:sz w:val="24"/>
              </w:rPr>
            </w:pPr>
            <w:r>
              <w:rPr>
                <w:sz w:val="24"/>
              </w:rPr>
              <w:t>Барометр-</w:t>
            </w:r>
            <w:r>
              <w:rPr>
                <w:spacing w:val="-2"/>
                <w:sz w:val="24"/>
              </w:rPr>
              <w:t>анероид</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7"/>
        </w:trPr>
        <w:tc>
          <w:tcPr>
            <w:tcW w:w="901" w:type="dxa"/>
          </w:tcPr>
          <w:p w:rsidR="001D2A95" w:rsidRDefault="0058257E">
            <w:pPr>
              <w:pStyle w:val="TableParagraph"/>
              <w:spacing w:before="1"/>
              <w:ind w:left="50"/>
              <w:rPr>
                <w:sz w:val="24"/>
              </w:rPr>
            </w:pPr>
            <w:r>
              <w:rPr>
                <w:spacing w:val="-2"/>
                <w:sz w:val="24"/>
              </w:rPr>
              <w:t>2.17.14.</w:t>
            </w:r>
          </w:p>
        </w:tc>
        <w:tc>
          <w:tcPr>
            <w:tcW w:w="7005" w:type="dxa"/>
          </w:tcPr>
          <w:p w:rsidR="001D2A95" w:rsidRDefault="0058257E">
            <w:pPr>
              <w:pStyle w:val="TableParagraph"/>
              <w:spacing w:before="1"/>
              <w:ind w:left="85"/>
              <w:rPr>
                <w:sz w:val="24"/>
              </w:rPr>
            </w:pPr>
            <w:r>
              <w:rPr>
                <w:spacing w:val="-2"/>
                <w:sz w:val="24"/>
              </w:rPr>
              <w:t>Гигрометр(психрометр)</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15"/>
        </w:trPr>
        <w:tc>
          <w:tcPr>
            <w:tcW w:w="901" w:type="dxa"/>
          </w:tcPr>
          <w:p w:rsidR="001D2A95" w:rsidRDefault="0058257E">
            <w:pPr>
              <w:pStyle w:val="TableParagraph"/>
              <w:ind w:left="50"/>
              <w:rPr>
                <w:sz w:val="24"/>
              </w:rPr>
            </w:pPr>
            <w:r>
              <w:rPr>
                <w:spacing w:val="-2"/>
                <w:sz w:val="24"/>
              </w:rPr>
              <w:t>2.17.15.</w:t>
            </w:r>
          </w:p>
        </w:tc>
        <w:tc>
          <w:tcPr>
            <w:tcW w:w="7005" w:type="dxa"/>
          </w:tcPr>
          <w:p w:rsidR="001D2A95" w:rsidRDefault="0058257E">
            <w:pPr>
              <w:pStyle w:val="TableParagraph"/>
              <w:ind w:left="85"/>
              <w:rPr>
                <w:sz w:val="24"/>
              </w:rPr>
            </w:pPr>
            <w:r>
              <w:rPr>
                <w:spacing w:val="-2"/>
                <w:sz w:val="24"/>
              </w:rPr>
              <w:t>Весылабораторныеэлектронные</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04"/>
        </w:trPr>
        <w:tc>
          <w:tcPr>
            <w:tcW w:w="7906" w:type="dxa"/>
            <w:gridSpan w:val="2"/>
          </w:tcPr>
          <w:p w:rsidR="001D2A95" w:rsidRDefault="0058257E">
            <w:pPr>
              <w:pStyle w:val="TableParagraph"/>
              <w:spacing w:line="273" w:lineRule="exact"/>
              <w:ind w:left="50"/>
              <w:rPr>
                <w:sz w:val="24"/>
              </w:rPr>
            </w:pPr>
            <w:r>
              <w:rPr>
                <w:spacing w:val="-2"/>
                <w:sz w:val="24"/>
              </w:rPr>
              <w:t>Демонстрационноеоборудование</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2"/>
        </w:trPr>
        <w:tc>
          <w:tcPr>
            <w:tcW w:w="7906" w:type="dxa"/>
            <w:gridSpan w:val="2"/>
          </w:tcPr>
          <w:p w:rsidR="001D2A95" w:rsidRDefault="0058257E">
            <w:pPr>
              <w:pStyle w:val="TableParagraph"/>
              <w:spacing w:line="266" w:lineRule="exact"/>
              <w:ind w:left="50"/>
              <w:rPr>
                <w:sz w:val="24"/>
              </w:rPr>
            </w:pPr>
            <w:r>
              <w:rPr>
                <w:spacing w:val="-2"/>
                <w:sz w:val="24"/>
              </w:rPr>
              <w:t>Основное/Дополнительноевариативноеоборудование</w:t>
            </w:r>
          </w:p>
        </w:tc>
        <w:tc>
          <w:tcPr>
            <w:tcW w:w="965" w:type="dxa"/>
          </w:tcPr>
          <w:p w:rsidR="001D2A95" w:rsidRDefault="0058257E">
            <w:pPr>
              <w:pStyle w:val="TableParagraph"/>
              <w:spacing w:line="266" w:lineRule="exact"/>
              <w:ind w:right="525"/>
              <w:jc w:val="right"/>
              <w:rPr>
                <w:sz w:val="24"/>
              </w:rPr>
            </w:pPr>
            <w:r>
              <w:rPr>
                <w:spacing w:val="-10"/>
                <w:sz w:val="24"/>
              </w:rPr>
              <w:t>+</w:t>
            </w:r>
          </w:p>
        </w:tc>
        <w:tc>
          <w:tcPr>
            <w:tcW w:w="660" w:type="dxa"/>
          </w:tcPr>
          <w:p w:rsidR="001D2A95" w:rsidRDefault="001D2A95">
            <w:pPr>
              <w:pStyle w:val="TableParagraph"/>
            </w:pPr>
          </w:p>
        </w:tc>
      </w:tr>
      <w:tr w:rsidR="001D2A95">
        <w:trPr>
          <w:trHeight w:val="301"/>
        </w:trPr>
        <w:tc>
          <w:tcPr>
            <w:tcW w:w="901" w:type="dxa"/>
          </w:tcPr>
          <w:p w:rsidR="001D2A95" w:rsidRDefault="0058257E">
            <w:pPr>
              <w:pStyle w:val="TableParagraph"/>
              <w:spacing w:line="271" w:lineRule="exact"/>
              <w:ind w:left="50"/>
              <w:rPr>
                <w:sz w:val="24"/>
              </w:rPr>
            </w:pPr>
            <w:r>
              <w:rPr>
                <w:spacing w:val="-2"/>
                <w:sz w:val="24"/>
              </w:rPr>
              <w:t>2.17.16.</w:t>
            </w:r>
          </w:p>
        </w:tc>
        <w:tc>
          <w:tcPr>
            <w:tcW w:w="7005" w:type="dxa"/>
          </w:tcPr>
          <w:p w:rsidR="001D2A95" w:rsidRDefault="0058257E">
            <w:pPr>
              <w:pStyle w:val="TableParagraph"/>
              <w:spacing w:line="271" w:lineRule="exact"/>
              <w:ind w:left="85"/>
              <w:rPr>
                <w:sz w:val="24"/>
              </w:rPr>
            </w:pPr>
            <w:r>
              <w:rPr>
                <w:spacing w:val="-2"/>
                <w:sz w:val="24"/>
              </w:rPr>
              <w:t>Комплектдлядемонстрацииповерхностногонатяжения</w:t>
            </w:r>
          </w:p>
        </w:tc>
        <w:tc>
          <w:tcPr>
            <w:tcW w:w="965" w:type="dxa"/>
          </w:tcPr>
          <w:p w:rsidR="001D2A95" w:rsidRDefault="0058257E">
            <w:pPr>
              <w:pStyle w:val="TableParagraph"/>
              <w:spacing w:line="271" w:lineRule="exact"/>
              <w:ind w:right="472"/>
              <w:jc w:val="right"/>
              <w:rPr>
                <w:sz w:val="24"/>
              </w:rPr>
            </w:pPr>
            <w:r>
              <w:rPr>
                <w:spacing w:val="-10"/>
                <w:sz w:val="24"/>
              </w:rPr>
              <w:t>+</w:t>
            </w:r>
          </w:p>
        </w:tc>
        <w:tc>
          <w:tcPr>
            <w:tcW w:w="660" w:type="dxa"/>
          </w:tcPr>
          <w:p w:rsidR="001D2A95" w:rsidRDefault="001D2A95">
            <w:pPr>
              <w:pStyle w:val="TableParagraph"/>
            </w:pPr>
          </w:p>
        </w:tc>
      </w:tr>
      <w:tr w:rsidR="001D2A95">
        <w:trPr>
          <w:trHeight w:val="307"/>
        </w:trPr>
        <w:tc>
          <w:tcPr>
            <w:tcW w:w="901" w:type="dxa"/>
          </w:tcPr>
          <w:p w:rsidR="001D2A95" w:rsidRDefault="0058257E">
            <w:pPr>
              <w:pStyle w:val="TableParagraph"/>
              <w:ind w:left="50"/>
              <w:rPr>
                <w:sz w:val="24"/>
              </w:rPr>
            </w:pPr>
            <w:r>
              <w:rPr>
                <w:spacing w:val="-2"/>
                <w:sz w:val="24"/>
              </w:rPr>
              <w:t>2.17.17.</w:t>
            </w:r>
          </w:p>
        </w:tc>
        <w:tc>
          <w:tcPr>
            <w:tcW w:w="7005" w:type="dxa"/>
          </w:tcPr>
          <w:p w:rsidR="001D2A95" w:rsidRDefault="0058257E">
            <w:pPr>
              <w:pStyle w:val="TableParagraph"/>
              <w:ind w:left="85"/>
              <w:rPr>
                <w:sz w:val="24"/>
              </w:rPr>
            </w:pPr>
            <w:r>
              <w:rPr>
                <w:spacing w:val="-2"/>
                <w:sz w:val="24"/>
              </w:rPr>
              <w:t>Набордляизучениязаконасохраненияэнергии</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02"/>
        </w:trPr>
        <w:tc>
          <w:tcPr>
            <w:tcW w:w="901" w:type="dxa"/>
          </w:tcPr>
          <w:p w:rsidR="001D2A95" w:rsidRDefault="0058257E">
            <w:pPr>
              <w:pStyle w:val="TableParagraph"/>
              <w:spacing w:line="272" w:lineRule="exact"/>
              <w:ind w:left="50"/>
              <w:rPr>
                <w:sz w:val="24"/>
              </w:rPr>
            </w:pPr>
            <w:r>
              <w:rPr>
                <w:spacing w:val="-2"/>
                <w:sz w:val="24"/>
              </w:rPr>
              <w:t>2.17.18.</w:t>
            </w:r>
          </w:p>
        </w:tc>
        <w:tc>
          <w:tcPr>
            <w:tcW w:w="7005" w:type="dxa"/>
          </w:tcPr>
          <w:p w:rsidR="001D2A95" w:rsidRDefault="0058257E">
            <w:pPr>
              <w:pStyle w:val="TableParagraph"/>
              <w:spacing w:line="272" w:lineRule="exact"/>
              <w:ind w:left="85"/>
              <w:rPr>
                <w:sz w:val="24"/>
              </w:rPr>
            </w:pPr>
            <w:r>
              <w:rPr>
                <w:spacing w:val="-2"/>
                <w:sz w:val="24"/>
              </w:rPr>
              <w:t>Прибордлянаблюденияравномерногодвижения</w:t>
            </w:r>
          </w:p>
        </w:tc>
        <w:tc>
          <w:tcPr>
            <w:tcW w:w="965" w:type="dxa"/>
          </w:tcPr>
          <w:p w:rsidR="001D2A95" w:rsidRDefault="0058257E">
            <w:pPr>
              <w:pStyle w:val="TableParagraph"/>
              <w:spacing w:line="244" w:lineRule="exact"/>
              <w:ind w:left="153"/>
            </w:pPr>
            <w:r>
              <w:rPr>
                <w:spacing w:val="-10"/>
              </w:rPr>
              <w:t>+</w:t>
            </w:r>
          </w:p>
        </w:tc>
        <w:tc>
          <w:tcPr>
            <w:tcW w:w="660" w:type="dxa"/>
          </w:tcPr>
          <w:p w:rsidR="001D2A95" w:rsidRDefault="001D2A95">
            <w:pPr>
              <w:pStyle w:val="TableParagraph"/>
            </w:pPr>
          </w:p>
        </w:tc>
      </w:tr>
      <w:tr w:rsidR="001D2A95">
        <w:trPr>
          <w:trHeight w:val="310"/>
        </w:trPr>
        <w:tc>
          <w:tcPr>
            <w:tcW w:w="901" w:type="dxa"/>
          </w:tcPr>
          <w:p w:rsidR="001D2A95" w:rsidRDefault="0058257E">
            <w:pPr>
              <w:pStyle w:val="TableParagraph"/>
              <w:spacing w:line="272" w:lineRule="exact"/>
              <w:ind w:left="50"/>
              <w:rPr>
                <w:sz w:val="24"/>
              </w:rPr>
            </w:pPr>
            <w:r>
              <w:rPr>
                <w:spacing w:val="-2"/>
                <w:sz w:val="24"/>
              </w:rPr>
              <w:t>2.17.19.</w:t>
            </w:r>
          </w:p>
        </w:tc>
        <w:tc>
          <w:tcPr>
            <w:tcW w:w="7005" w:type="dxa"/>
          </w:tcPr>
          <w:p w:rsidR="001D2A95" w:rsidRDefault="0058257E">
            <w:pPr>
              <w:pStyle w:val="TableParagraph"/>
              <w:spacing w:line="272" w:lineRule="exact"/>
              <w:ind w:left="85"/>
              <w:rPr>
                <w:sz w:val="24"/>
              </w:rPr>
            </w:pPr>
            <w:r>
              <w:rPr>
                <w:sz w:val="24"/>
              </w:rPr>
              <w:t>Прибордляизучения</w:t>
            </w:r>
            <w:r>
              <w:rPr>
                <w:spacing w:val="-2"/>
                <w:sz w:val="24"/>
              </w:rPr>
              <w:t>газовыхзаконов(сманометром)</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03"/>
        </w:trPr>
        <w:tc>
          <w:tcPr>
            <w:tcW w:w="901" w:type="dxa"/>
          </w:tcPr>
          <w:p w:rsidR="001D2A95" w:rsidRDefault="0058257E">
            <w:pPr>
              <w:pStyle w:val="TableParagraph"/>
              <w:spacing w:line="273" w:lineRule="exact"/>
              <w:ind w:left="50"/>
              <w:rPr>
                <w:sz w:val="24"/>
              </w:rPr>
            </w:pPr>
            <w:r>
              <w:rPr>
                <w:spacing w:val="-2"/>
                <w:sz w:val="24"/>
              </w:rPr>
              <w:t>2.17.20.</w:t>
            </w:r>
          </w:p>
        </w:tc>
        <w:tc>
          <w:tcPr>
            <w:tcW w:w="7005" w:type="dxa"/>
          </w:tcPr>
          <w:p w:rsidR="001D2A95" w:rsidRDefault="0058257E">
            <w:pPr>
              <w:pStyle w:val="TableParagraph"/>
              <w:spacing w:line="273" w:lineRule="exact"/>
              <w:ind w:left="85"/>
              <w:rPr>
                <w:sz w:val="24"/>
              </w:rPr>
            </w:pPr>
            <w:r>
              <w:rPr>
                <w:spacing w:val="-2"/>
                <w:sz w:val="24"/>
              </w:rPr>
              <w:t>ЖелобГалилея</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7"/>
        </w:trPr>
        <w:tc>
          <w:tcPr>
            <w:tcW w:w="901" w:type="dxa"/>
          </w:tcPr>
          <w:p w:rsidR="001D2A95" w:rsidRDefault="0058257E">
            <w:pPr>
              <w:pStyle w:val="TableParagraph"/>
              <w:ind w:left="50"/>
              <w:rPr>
                <w:sz w:val="24"/>
              </w:rPr>
            </w:pPr>
            <w:r>
              <w:rPr>
                <w:spacing w:val="-2"/>
                <w:sz w:val="24"/>
              </w:rPr>
              <w:t>2.17.21.</w:t>
            </w:r>
          </w:p>
        </w:tc>
        <w:tc>
          <w:tcPr>
            <w:tcW w:w="7005" w:type="dxa"/>
          </w:tcPr>
          <w:p w:rsidR="001D2A95" w:rsidRDefault="0058257E">
            <w:pPr>
              <w:pStyle w:val="TableParagraph"/>
              <w:ind w:left="85"/>
              <w:rPr>
                <w:sz w:val="24"/>
              </w:rPr>
            </w:pPr>
            <w:r>
              <w:rPr>
                <w:spacing w:val="-2"/>
                <w:sz w:val="24"/>
              </w:rPr>
              <w:t>Прибордляисследованиязвуковыхволн</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02"/>
        </w:trPr>
        <w:tc>
          <w:tcPr>
            <w:tcW w:w="901" w:type="dxa"/>
          </w:tcPr>
          <w:p w:rsidR="001D2A95" w:rsidRDefault="0058257E">
            <w:pPr>
              <w:pStyle w:val="TableParagraph"/>
              <w:spacing w:line="272" w:lineRule="exact"/>
              <w:ind w:left="50"/>
              <w:rPr>
                <w:sz w:val="24"/>
              </w:rPr>
            </w:pPr>
            <w:r>
              <w:rPr>
                <w:spacing w:val="-2"/>
                <w:sz w:val="24"/>
              </w:rPr>
              <w:t>2.17.22.</w:t>
            </w:r>
          </w:p>
        </w:tc>
        <w:tc>
          <w:tcPr>
            <w:tcW w:w="7005" w:type="dxa"/>
          </w:tcPr>
          <w:p w:rsidR="001D2A95" w:rsidRDefault="0058257E">
            <w:pPr>
              <w:pStyle w:val="TableParagraph"/>
              <w:spacing w:line="272" w:lineRule="exact"/>
              <w:ind w:left="85"/>
              <w:rPr>
                <w:sz w:val="24"/>
              </w:rPr>
            </w:pPr>
            <w:r>
              <w:rPr>
                <w:spacing w:val="-2"/>
                <w:sz w:val="24"/>
              </w:rPr>
              <w:t>Камертоннарезонансномящике</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05"/>
        </w:trPr>
        <w:tc>
          <w:tcPr>
            <w:tcW w:w="901" w:type="dxa"/>
          </w:tcPr>
          <w:p w:rsidR="001D2A95" w:rsidRDefault="0058257E">
            <w:pPr>
              <w:pStyle w:val="TableParagraph"/>
              <w:spacing w:line="272" w:lineRule="exact"/>
              <w:ind w:left="50"/>
              <w:rPr>
                <w:sz w:val="24"/>
              </w:rPr>
            </w:pPr>
            <w:r>
              <w:rPr>
                <w:spacing w:val="-2"/>
                <w:sz w:val="24"/>
              </w:rPr>
              <w:t>2.17.23.</w:t>
            </w:r>
          </w:p>
        </w:tc>
        <w:tc>
          <w:tcPr>
            <w:tcW w:w="7005" w:type="dxa"/>
          </w:tcPr>
          <w:p w:rsidR="001D2A95" w:rsidRDefault="0058257E">
            <w:pPr>
              <w:pStyle w:val="TableParagraph"/>
              <w:spacing w:line="272" w:lineRule="exact"/>
              <w:ind w:left="85"/>
              <w:rPr>
                <w:sz w:val="24"/>
              </w:rPr>
            </w:pPr>
            <w:r>
              <w:rPr>
                <w:spacing w:val="-2"/>
                <w:sz w:val="24"/>
              </w:rPr>
              <w:t>Магнитполосовойдемонстрационный</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09"/>
        </w:trPr>
        <w:tc>
          <w:tcPr>
            <w:tcW w:w="901" w:type="dxa"/>
          </w:tcPr>
          <w:p w:rsidR="001D2A95" w:rsidRDefault="0058257E">
            <w:pPr>
              <w:pStyle w:val="TableParagraph"/>
              <w:spacing w:before="3"/>
              <w:ind w:left="50"/>
              <w:rPr>
                <w:sz w:val="24"/>
              </w:rPr>
            </w:pPr>
            <w:r>
              <w:rPr>
                <w:spacing w:val="-2"/>
                <w:sz w:val="24"/>
              </w:rPr>
              <w:t>2.17.24.</w:t>
            </w:r>
          </w:p>
        </w:tc>
        <w:tc>
          <w:tcPr>
            <w:tcW w:w="7005" w:type="dxa"/>
          </w:tcPr>
          <w:p w:rsidR="001D2A95" w:rsidRDefault="0058257E">
            <w:pPr>
              <w:pStyle w:val="TableParagraph"/>
              <w:spacing w:before="3"/>
              <w:ind w:left="85"/>
              <w:rPr>
                <w:sz w:val="24"/>
              </w:rPr>
            </w:pPr>
            <w:r>
              <w:rPr>
                <w:sz w:val="24"/>
              </w:rPr>
              <w:t>Стрелка</w:t>
            </w:r>
            <w:r>
              <w:rPr>
                <w:spacing w:val="-2"/>
                <w:sz w:val="24"/>
              </w:rPr>
              <w:t>магнитнаянаштативе</w:t>
            </w:r>
          </w:p>
        </w:tc>
        <w:tc>
          <w:tcPr>
            <w:tcW w:w="965" w:type="dxa"/>
          </w:tcPr>
          <w:p w:rsidR="001D2A95" w:rsidRDefault="0058257E">
            <w:pPr>
              <w:pStyle w:val="TableParagraph"/>
              <w:spacing w:line="246" w:lineRule="exact"/>
              <w:ind w:left="153"/>
            </w:pPr>
            <w:r>
              <w:rPr>
                <w:spacing w:val="-10"/>
              </w:rPr>
              <w:t>+</w:t>
            </w:r>
          </w:p>
        </w:tc>
        <w:tc>
          <w:tcPr>
            <w:tcW w:w="660" w:type="dxa"/>
          </w:tcPr>
          <w:p w:rsidR="001D2A95" w:rsidRDefault="001D2A95">
            <w:pPr>
              <w:pStyle w:val="TableParagraph"/>
            </w:pPr>
          </w:p>
        </w:tc>
      </w:tr>
      <w:tr w:rsidR="001D2A95">
        <w:trPr>
          <w:trHeight w:val="307"/>
        </w:trPr>
        <w:tc>
          <w:tcPr>
            <w:tcW w:w="901" w:type="dxa"/>
          </w:tcPr>
          <w:p w:rsidR="001D2A95" w:rsidRDefault="0058257E">
            <w:pPr>
              <w:pStyle w:val="TableParagraph"/>
              <w:ind w:left="50"/>
              <w:rPr>
                <w:sz w:val="24"/>
              </w:rPr>
            </w:pPr>
            <w:r>
              <w:rPr>
                <w:spacing w:val="-2"/>
                <w:sz w:val="24"/>
              </w:rPr>
              <w:t>2.17.25.</w:t>
            </w:r>
          </w:p>
        </w:tc>
        <w:tc>
          <w:tcPr>
            <w:tcW w:w="7005" w:type="dxa"/>
          </w:tcPr>
          <w:p w:rsidR="001D2A95" w:rsidRDefault="0058257E">
            <w:pPr>
              <w:pStyle w:val="TableParagraph"/>
              <w:ind w:left="85"/>
              <w:rPr>
                <w:sz w:val="24"/>
              </w:rPr>
            </w:pPr>
            <w:r>
              <w:rPr>
                <w:spacing w:val="-2"/>
                <w:sz w:val="24"/>
              </w:rPr>
              <w:t>Трансформаторуниверсальный</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305"/>
        </w:trPr>
        <w:tc>
          <w:tcPr>
            <w:tcW w:w="901" w:type="dxa"/>
          </w:tcPr>
          <w:p w:rsidR="001D2A95" w:rsidRDefault="0058257E">
            <w:pPr>
              <w:pStyle w:val="TableParagraph"/>
              <w:ind w:left="50"/>
              <w:rPr>
                <w:sz w:val="24"/>
              </w:rPr>
            </w:pPr>
            <w:r>
              <w:rPr>
                <w:spacing w:val="-2"/>
                <w:sz w:val="24"/>
              </w:rPr>
              <w:t>2.17.26.</w:t>
            </w:r>
          </w:p>
        </w:tc>
        <w:tc>
          <w:tcPr>
            <w:tcW w:w="7005" w:type="dxa"/>
          </w:tcPr>
          <w:p w:rsidR="001D2A95" w:rsidRDefault="0058257E">
            <w:pPr>
              <w:pStyle w:val="TableParagraph"/>
              <w:ind w:left="85"/>
              <w:rPr>
                <w:sz w:val="24"/>
              </w:rPr>
            </w:pPr>
            <w:r>
              <w:rPr>
                <w:spacing w:val="-2"/>
                <w:sz w:val="24"/>
              </w:rPr>
              <w:t>Прибордляполучениягазов</w:t>
            </w:r>
          </w:p>
        </w:tc>
        <w:tc>
          <w:tcPr>
            <w:tcW w:w="965" w:type="dxa"/>
          </w:tcPr>
          <w:p w:rsidR="001D2A95" w:rsidRDefault="0058257E">
            <w:pPr>
              <w:pStyle w:val="TableParagraph"/>
              <w:spacing w:line="243" w:lineRule="exact"/>
              <w:ind w:left="153"/>
            </w:pPr>
            <w:r>
              <w:rPr>
                <w:spacing w:val="-10"/>
              </w:rPr>
              <w:t>+</w:t>
            </w:r>
          </w:p>
        </w:tc>
        <w:tc>
          <w:tcPr>
            <w:tcW w:w="660" w:type="dxa"/>
          </w:tcPr>
          <w:p w:rsidR="001D2A95" w:rsidRDefault="001D2A95">
            <w:pPr>
              <w:pStyle w:val="TableParagraph"/>
            </w:pPr>
          </w:p>
        </w:tc>
      </w:tr>
      <w:tr w:rsidR="001D2A95">
        <w:trPr>
          <w:trHeight w:val="583"/>
        </w:trPr>
        <w:tc>
          <w:tcPr>
            <w:tcW w:w="901" w:type="dxa"/>
          </w:tcPr>
          <w:p w:rsidR="001D2A95" w:rsidRDefault="0058257E">
            <w:pPr>
              <w:pStyle w:val="TableParagraph"/>
              <w:spacing w:line="263" w:lineRule="exact"/>
              <w:ind w:left="50"/>
              <w:rPr>
                <w:sz w:val="24"/>
              </w:rPr>
            </w:pPr>
            <w:r>
              <w:rPr>
                <w:spacing w:val="-2"/>
                <w:sz w:val="24"/>
              </w:rPr>
              <w:t>2.17.27.</w:t>
            </w:r>
          </w:p>
        </w:tc>
        <w:tc>
          <w:tcPr>
            <w:tcW w:w="7005" w:type="dxa"/>
          </w:tcPr>
          <w:p w:rsidR="001D2A95" w:rsidRDefault="0058257E">
            <w:pPr>
              <w:pStyle w:val="TableParagraph"/>
              <w:spacing w:line="242" w:lineRule="auto"/>
              <w:ind w:left="85"/>
              <w:rPr>
                <w:sz w:val="24"/>
              </w:rPr>
            </w:pPr>
            <w:r>
              <w:rPr>
                <w:spacing w:val="-2"/>
                <w:sz w:val="24"/>
              </w:rPr>
              <w:t>Наборпосудыипринадлежностейдляпроведениядемонстрационных опытов</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2"/>
        </w:trPr>
        <w:tc>
          <w:tcPr>
            <w:tcW w:w="901" w:type="dxa"/>
          </w:tcPr>
          <w:p w:rsidR="001D2A95" w:rsidRDefault="0058257E">
            <w:pPr>
              <w:pStyle w:val="TableParagraph"/>
              <w:spacing w:line="271" w:lineRule="exact"/>
              <w:ind w:left="50"/>
              <w:rPr>
                <w:sz w:val="24"/>
              </w:rPr>
            </w:pPr>
            <w:r>
              <w:rPr>
                <w:spacing w:val="-2"/>
                <w:sz w:val="24"/>
              </w:rPr>
              <w:t>2.17.28.</w:t>
            </w:r>
          </w:p>
        </w:tc>
        <w:tc>
          <w:tcPr>
            <w:tcW w:w="7005" w:type="dxa"/>
          </w:tcPr>
          <w:p w:rsidR="001D2A95" w:rsidRDefault="0058257E">
            <w:pPr>
              <w:pStyle w:val="TableParagraph"/>
              <w:spacing w:line="271" w:lineRule="exact"/>
              <w:ind w:left="85"/>
              <w:rPr>
                <w:sz w:val="24"/>
              </w:rPr>
            </w:pPr>
            <w:r>
              <w:rPr>
                <w:spacing w:val="-2"/>
                <w:sz w:val="24"/>
              </w:rPr>
              <w:t>Установкадляперегонкивеществ</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585"/>
        </w:trPr>
        <w:tc>
          <w:tcPr>
            <w:tcW w:w="901" w:type="dxa"/>
          </w:tcPr>
          <w:p w:rsidR="001D2A95" w:rsidRDefault="0058257E">
            <w:pPr>
              <w:pStyle w:val="TableParagraph"/>
              <w:spacing w:line="266" w:lineRule="exact"/>
              <w:ind w:left="50"/>
              <w:rPr>
                <w:sz w:val="24"/>
              </w:rPr>
            </w:pPr>
            <w:r>
              <w:rPr>
                <w:spacing w:val="-2"/>
                <w:sz w:val="24"/>
              </w:rPr>
              <w:t>2.17.29.</w:t>
            </w:r>
          </w:p>
        </w:tc>
        <w:tc>
          <w:tcPr>
            <w:tcW w:w="7005" w:type="dxa"/>
          </w:tcPr>
          <w:p w:rsidR="001D2A95" w:rsidRDefault="0058257E">
            <w:pPr>
              <w:pStyle w:val="TableParagraph"/>
              <w:spacing w:line="242" w:lineRule="auto"/>
              <w:ind w:left="85"/>
              <w:rPr>
                <w:sz w:val="24"/>
              </w:rPr>
            </w:pPr>
            <w:r>
              <w:rPr>
                <w:spacing w:val="-2"/>
                <w:sz w:val="24"/>
              </w:rPr>
              <w:t>Прибордляобнаружениядыхательногогазообменаурастенийи животных</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2"/>
        </w:trPr>
        <w:tc>
          <w:tcPr>
            <w:tcW w:w="901" w:type="dxa"/>
          </w:tcPr>
          <w:p w:rsidR="001D2A95" w:rsidRDefault="0058257E">
            <w:pPr>
              <w:pStyle w:val="TableParagraph"/>
              <w:spacing w:line="271" w:lineRule="exact"/>
              <w:ind w:left="50"/>
              <w:rPr>
                <w:sz w:val="24"/>
              </w:rPr>
            </w:pPr>
            <w:r>
              <w:rPr>
                <w:spacing w:val="-2"/>
                <w:sz w:val="24"/>
              </w:rPr>
              <w:t>2.17.30.</w:t>
            </w:r>
          </w:p>
        </w:tc>
        <w:tc>
          <w:tcPr>
            <w:tcW w:w="7005" w:type="dxa"/>
          </w:tcPr>
          <w:p w:rsidR="001D2A95" w:rsidRDefault="0058257E">
            <w:pPr>
              <w:pStyle w:val="TableParagraph"/>
              <w:spacing w:line="271" w:lineRule="exact"/>
              <w:ind w:left="85"/>
              <w:rPr>
                <w:sz w:val="24"/>
              </w:rPr>
            </w:pPr>
            <w:r>
              <w:rPr>
                <w:sz w:val="24"/>
              </w:rPr>
              <w:t>Прибордля</w:t>
            </w:r>
            <w:r>
              <w:rPr>
                <w:spacing w:val="-2"/>
                <w:sz w:val="24"/>
              </w:rPr>
              <w:t xml:space="preserve"> демонстрацииводныхсвойствпочвы</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2"/>
        </w:trPr>
        <w:tc>
          <w:tcPr>
            <w:tcW w:w="7906" w:type="dxa"/>
            <w:gridSpan w:val="2"/>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2.17.31.</w:t>
            </w:r>
          </w:p>
        </w:tc>
        <w:tc>
          <w:tcPr>
            <w:tcW w:w="7005" w:type="dxa"/>
          </w:tcPr>
          <w:p w:rsidR="001D2A95" w:rsidRDefault="0058257E">
            <w:pPr>
              <w:pStyle w:val="TableParagraph"/>
              <w:spacing w:line="271" w:lineRule="exact"/>
              <w:ind w:left="85"/>
              <w:rPr>
                <w:sz w:val="24"/>
              </w:rPr>
            </w:pPr>
            <w:r>
              <w:rPr>
                <w:sz w:val="24"/>
              </w:rPr>
              <w:t>Насосвакуумный</w:t>
            </w:r>
            <w:r>
              <w:rPr>
                <w:spacing w:val="-2"/>
                <w:sz w:val="24"/>
              </w:rPr>
              <w:t>сэлектроприводом</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2.17.32.</w:t>
            </w:r>
          </w:p>
        </w:tc>
        <w:tc>
          <w:tcPr>
            <w:tcW w:w="7005" w:type="dxa"/>
          </w:tcPr>
          <w:p w:rsidR="001D2A95" w:rsidRDefault="0058257E">
            <w:pPr>
              <w:pStyle w:val="TableParagraph"/>
              <w:spacing w:line="271" w:lineRule="exact"/>
              <w:ind w:left="85"/>
              <w:rPr>
                <w:sz w:val="24"/>
              </w:rPr>
            </w:pPr>
            <w:r>
              <w:rPr>
                <w:spacing w:val="-2"/>
                <w:sz w:val="24"/>
              </w:rPr>
              <w:t>Динамометрдемонстрационный</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580"/>
        </w:trPr>
        <w:tc>
          <w:tcPr>
            <w:tcW w:w="901" w:type="dxa"/>
          </w:tcPr>
          <w:p w:rsidR="001D2A95" w:rsidRDefault="0058257E">
            <w:pPr>
              <w:pStyle w:val="TableParagraph"/>
              <w:spacing w:line="271" w:lineRule="exact"/>
              <w:ind w:left="50"/>
              <w:rPr>
                <w:sz w:val="24"/>
              </w:rPr>
            </w:pPr>
            <w:r>
              <w:rPr>
                <w:spacing w:val="-2"/>
                <w:sz w:val="24"/>
              </w:rPr>
              <w:t>2.17.33.</w:t>
            </w:r>
          </w:p>
        </w:tc>
        <w:tc>
          <w:tcPr>
            <w:tcW w:w="7005" w:type="dxa"/>
          </w:tcPr>
          <w:p w:rsidR="001D2A95" w:rsidRDefault="0058257E">
            <w:pPr>
              <w:pStyle w:val="TableParagraph"/>
              <w:spacing w:line="237" w:lineRule="auto"/>
              <w:ind w:left="85"/>
              <w:rPr>
                <w:sz w:val="24"/>
              </w:rPr>
            </w:pPr>
            <w:r>
              <w:rPr>
                <w:spacing w:val="-2"/>
                <w:sz w:val="24"/>
              </w:rPr>
              <w:t xml:space="preserve">Наборыдемонстрационныедляизучениятемобщеобразовательной </w:t>
            </w:r>
            <w:r>
              <w:rPr>
                <w:sz w:val="24"/>
              </w:rPr>
              <w:t>программы по естествознанию</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2.17.34.</w:t>
            </w:r>
          </w:p>
        </w:tc>
        <w:tc>
          <w:tcPr>
            <w:tcW w:w="7005" w:type="dxa"/>
          </w:tcPr>
          <w:p w:rsidR="001D2A95" w:rsidRDefault="0058257E">
            <w:pPr>
              <w:pStyle w:val="TableParagraph"/>
              <w:spacing w:line="271" w:lineRule="exact"/>
              <w:ind w:left="85"/>
              <w:rPr>
                <w:sz w:val="24"/>
              </w:rPr>
            </w:pPr>
            <w:r>
              <w:rPr>
                <w:spacing w:val="-2"/>
                <w:sz w:val="24"/>
              </w:rPr>
              <w:t>Машинаэлектрофорнаяиливысоковольтныйисточник</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5"/>
        </w:trPr>
        <w:tc>
          <w:tcPr>
            <w:tcW w:w="901" w:type="dxa"/>
          </w:tcPr>
          <w:p w:rsidR="001D2A95" w:rsidRDefault="0058257E">
            <w:pPr>
              <w:pStyle w:val="TableParagraph"/>
              <w:spacing w:line="271" w:lineRule="exact"/>
              <w:ind w:left="50"/>
              <w:rPr>
                <w:sz w:val="24"/>
              </w:rPr>
            </w:pPr>
            <w:r>
              <w:rPr>
                <w:spacing w:val="-2"/>
                <w:sz w:val="24"/>
              </w:rPr>
              <w:t>2.17.35.</w:t>
            </w:r>
          </w:p>
        </w:tc>
        <w:tc>
          <w:tcPr>
            <w:tcW w:w="7005" w:type="dxa"/>
          </w:tcPr>
          <w:p w:rsidR="001D2A95" w:rsidRDefault="0058257E">
            <w:pPr>
              <w:pStyle w:val="TableParagraph"/>
              <w:spacing w:line="271" w:lineRule="exact"/>
              <w:ind w:left="85"/>
              <w:rPr>
                <w:sz w:val="24"/>
              </w:rPr>
            </w:pPr>
            <w:r>
              <w:rPr>
                <w:spacing w:val="-2"/>
                <w:sz w:val="24"/>
              </w:rPr>
              <w:t>Наборкапилляровнаподставке</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5"/>
        </w:trPr>
        <w:tc>
          <w:tcPr>
            <w:tcW w:w="901" w:type="dxa"/>
          </w:tcPr>
          <w:p w:rsidR="001D2A95" w:rsidRDefault="0058257E">
            <w:pPr>
              <w:pStyle w:val="TableParagraph"/>
              <w:spacing w:line="269" w:lineRule="exact"/>
              <w:ind w:left="50"/>
              <w:rPr>
                <w:sz w:val="24"/>
              </w:rPr>
            </w:pPr>
            <w:r>
              <w:rPr>
                <w:spacing w:val="-2"/>
                <w:sz w:val="24"/>
              </w:rPr>
              <w:t>2.17.36.</w:t>
            </w:r>
          </w:p>
        </w:tc>
        <w:tc>
          <w:tcPr>
            <w:tcW w:w="7005" w:type="dxa"/>
          </w:tcPr>
          <w:p w:rsidR="001D2A95" w:rsidRDefault="0058257E">
            <w:pPr>
              <w:pStyle w:val="TableParagraph"/>
              <w:spacing w:line="269" w:lineRule="exact"/>
              <w:ind w:left="85"/>
              <w:rPr>
                <w:sz w:val="24"/>
              </w:rPr>
            </w:pPr>
            <w:r>
              <w:rPr>
                <w:spacing w:val="-2"/>
                <w:sz w:val="24"/>
              </w:rPr>
              <w:t>Прибордлядемонстрациитеплопроводныхтел</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2.17.37.</w:t>
            </w:r>
          </w:p>
        </w:tc>
        <w:tc>
          <w:tcPr>
            <w:tcW w:w="7005" w:type="dxa"/>
          </w:tcPr>
          <w:p w:rsidR="001D2A95" w:rsidRDefault="0058257E">
            <w:pPr>
              <w:pStyle w:val="TableParagraph"/>
              <w:spacing w:line="271" w:lineRule="exact"/>
              <w:ind w:left="85"/>
              <w:rPr>
                <w:sz w:val="24"/>
              </w:rPr>
            </w:pPr>
            <w:r>
              <w:rPr>
                <w:spacing w:val="-2"/>
                <w:sz w:val="24"/>
              </w:rPr>
              <w:t>Набордлядемонстрацииэлектрическихполей</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2.17.38.</w:t>
            </w:r>
          </w:p>
        </w:tc>
        <w:tc>
          <w:tcPr>
            <w:tcW w:w="7005" w:type="dxa"/>
          </w:tcPr>
          <w:p w:rsidR="001D2A95" w:rsidRDefault="0058257E">
            <w:pPr>
              <w:pStyle w:val="TableParagraph"/>
              <w:spacing w:line="271" w:lineRule="exact"/>
              <w:ind w:left="85"/>
              <w:rPr>
                <w:sz w:val="24"/>
              </w:rPr>
            </w:pPr>
            <w:r>
              <w:rPr>
                <w:spacing w:val="-2"/>
                <w:sz w:val="24"/>
              </w:rPr>
              <w:t>Набордлядемонстрациимагнитныхполей</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295"/>
        </w:trPr>
        <w:tc>
          <w:tcPr>
            <w:tcW w:w="901" w:type="dxa"/>
          </w:tcPr>
          <w:p w:rsidR="001D2A95" w:rsidRDefault="0058257E">
            <w:pPr>
              <w:pStyle w:val="TableParagraph"/>
              <w:spacing w:line="268" w:lineRule="exact"/>
              <w:ind w:left="50"/>
              <w:rPr>
                <w:sz w:val="24"/>
              </w:rPr>
            </w:pPr>
            <w:r>
              <w:rPr>
                <w:spacing w:val="-2"/>
                <w:sz w:val="24"/>
              </w:rPr>
              <w:t>2.17.39.</w:t>
            </w:r>
          </w:p>
        </w:tc>
        <w:tc>
          <w:tcPr>
            <w:tcW w:w="7005" w:type="dxa"/>
          </w:tcPr>
          <w:p w:rsidR="001D2A95" w:rsidRDefault="0058257E">
            <w:pPr>
              <w:pStyle w:val="TableParagraph"/>
              <w:spacing w:line="268" w:lineRule="exact"/>
              <w:ind w:left="85"/>
              <w:rPr>
                <w:sz w:val="24"/>
              </w:rPr>
            </w:pPr>
            <w:r>
              <w:rPr>
                <w:spacing w:val="-2"/>
                <w:sz w:val="24"/>
              </w:rPr>
              <w:t>Спектроскопдвухтрубный</w:t>
            </w:r>
          </w:p>
        </w:tc>
        <w:tc>
          <w:tcPr>
            <w:tcW w:w="965" w:type="dxa"/>
          </w:tcPr>
          <w:p w:rsidR="001D2A95" w:rsidRDefault="001D2A95">
            <w:pPr>
              <w:pStyle w:val="TableParagraph"/>
            </w:pPr>
          </w:p>
        </w:tc>
        <w:tc>
          <w:tcPr>
            <w:tcW w:w="660" w:type="dxa"/>
          </w:tcPr>
          <w:p w:rsidR="001D2A95" w:rsidRDefault="001D2A95">
            <w:pPr>
              <w:pStyle w:val="TableParagraph"/>
            </w:pPr>
          </w:p>
        </w:tc>
      </w:tr>
      <w:tr w:rsidR="001D2A95">
        <w:trPr>
          <w:trHeight w:val="276"/>
        </w:trPr>
        <w:tc>
          <w:tcPr>
            <w:tcW w:w="901" w:type="dxa"/>
          </w:tcPr>
          <w:p w:rsidR="001D2A95" w:rsidRDefault="0058257E">
            <w:pPr>
              <w:pStyle w:val="TableParagraph"/>
              <w:spacing w:line="257" w:lineRule="exact"/>
              <w:ind w:left="50"/>
              <w:rPr>
                <w:sz w:val="24"/>
              </w:rPr>
            </w:pPr>
            <w:r>
              <w:rPr>
                <w:spacing w:val="-2"/>
                <w:sz w:val="24"/>
              </w:rPr>
              <w:t>2.17.40.</w:t>
            </w:r>
          </w:p>
        </w:tc>
        <w:tc>
          <w:tcPr>
            <w:tcW w:w="7005" w:type="dxa"/>
          </w:tcPr>
          <w:p w:rsidR="001D2A95" w:rsidRDefault="0058257E">
            <w:pPr>
              <w:pStyle w:val="TableParagraph"/>
              <w:spacing w:line="257" w:lineRule="exact"/>
              <w:ind w:left="85"/>
              <w:rPr>
                <w:sz w:val="24"/>
              </w:rPr>
            </w:pPr>
            <w:r>
              <w:rPr>
                <w:spacing w:val="-2"/>
                <w:sz w:val="24"/>
              </w:rPr>
              <w:t>Наборспектральныхтрубоксисточникомпитания</w:t>
            </w:r>
          </w:p>
        </w:tc>
        <w:tc>
          <w:tcPr>
            <w:tcW w:w="965" w:type="dxa"/>
          </w:tcPr>
          <w:p w:rsidR="001D2A95" w:rsidRDefault="001D2A95">
            <w:pPr>
              <w:pStyle w:val="TableParagraph"/>
              <w:rPr>
                <w:sz w:val="20"/>
              </w:rPr>
            </w:pPr>
          </w:p>
        </w:tc>
        <w:tc>
          <w:tcPr>
            <w:tcW w:w="660" w:type="dxa"/>
          </w:tcPr>
          <w:p w:rsidR="001D2A95" w:rsidRDefault="001D2A95">
            <w:pPr>
              <w:pStyle w:val="TableParagraph"/>
              <w:rPr>
                <w:sz w:val="20"/>
              </w:rPr>
            </w:pPr>
          </w:p>
        </w:tc>
      </w:tr>
    </w:tbl>
    <w:p w:rsidR="001D2A95" w:rsidRDefault="001D2A95">
      <w:pPr>
        <w:pStyle w:val="a3"/>
        <w:spacing w:before="24"/>
        <w:ind w:left="0"/>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516</w:t>
      </w:r>
    </w:p>
    <w:tbl>
      <w:tblPr>
        <w:tblStyle w:val="TableNormal"/>
        <w:tblW w:w="0" w:type="auto"/>
        <w:tblInd w:w="825" w:type="dxa"/>
        <w:tblLayout w:type="fixed"/>
        <w:tblLook w:val="01E0"/>
      </w:tblPr>
      <w:tblGrid>
        <w:gridCol w:w="906"/>
        <w:gridCol w:w="7973"/>
        <w:gridCol w:w="653"/>
      </w:tblGrid>
      <w:tr w:rsidR="001D2A95">
        <w:trPr>
          <w:trHeight w:val="281"/>
        </w:trPr>
        <w:tc>
          <w:tcPr>
            <w:tcW w:w="906" w:type="dxa"/>
          </w:tcPr>
          <w:p w:rsidR="001D2A95" w:rsidRDefault="0058257E">
            <w:pPr>
              <w:pStyle w:val="TableParagraph"/>
              <w:spacing w:line="250" w:lineRule="exact"/>
              <w:ind w:right="19"/>
              <w:jc w:val="center"/>
              <w:rPr>
                <w:sz w:val="24"/>
              </w:rPr>
            </w:pPr>
            <w:r>
              <w:rPr>
                <w:spacing w:val="-2"/>
                <w:sz w:val="24"/>
              </w:rPr>
              <w:t>2.17.41.</w:t>
            </w:r>
          </w:p>
        </w:tc>
        <w:tc>
          <w:tcPr>
            <w:tcW w:w="7973" w:type="dxa"/>
          </w:tcPr>
          <w:p w:rsidR="001D2A95" w:rsidRDefault="0058257E">
            <w:pPr>
              <w:pStyle w:val="TableParagraph"/>
              <w:spacing w:line="250" w:lineRule="exact"/>
              <w:ind w:left="80"/>
              <w:rPr>
                <w:sz w:val="24"/>
              </w:rPr>
            </w:pPr>
            <w:r>
              <w:rPr>
                <w:spacing w:val="-2"/>
                <w:sz w:val="24"/>
              </w:rPr>
              <w:t>Комплектпосудыдемонстрационнойспринадлежностями</w:t>
            </w:r>
          </w:p>
        </w:tc>
        <w:tc>
          <w:tcPr>
            <w:tcW w:w="653" w:type="dxa"/>
          </w:tcPr>
          <w:p w:rsidR="001D2A95" w:rsidRDefault="001D2A95">
            <w:pPr>
              <w:pStyle w:val="TableParagraph"/>
              <w:rPr>
                <w:sz w:val="20"/>
              </w:rPr>
            </w:pPr>
          </w:p>
        </w:tc>
      </w:tr>
      <w:tr w:rsidR="001D2A95">
        <w:trPr>
          <w:trHeight w:val="302"/>
        </w:trPr>
        <w:tc>
          <w:tcPr>
            <w:tcW w:w="906" w:type="dxa"/>
          </w:tcPr>
          <w:p w:rsidR="001D2A95" w:rsidRDefault="0058257E">
            <w:pPr>
              <w:pStyle w:val="TableParagraph"/>
              <w:spacing w:line="266" w:lineRule="exact"/>
              <w:ind w:right="19"/>
              <w:jc w:val="center"/>
              <w:rPr>
                <w:sz w:val="24"/>
              </w:rPr>
            </w:pPr>
            <w:r>
              <w:rPr>
                <w:spacing w:val="-2"/>
                <w:sz w:val="24"/>
              </w:rPr>
              <w:t>2.17.42.</w:t>
            </w:r>
          </w:p>
        </w:tc>
        <w:tc>
          <w:tcPr>
            <w:tcW w:w="7973" w:type="dxa"/>
          </w:tcPr>
          <w:p w:rsidR="001D2A95" w:rsidRDefault="0058257E">
            <w:pPr>
              <w:pStyle w:val="TableParagraph"/>
              <w:spacing w:line="266" w:lineRule="exact"/>
              <w:ind w:left="80"/>
              <w:rPr>
                <w:sz w:val="24"/>
              </w:rPr>
            </w:pPr>
            <w:r>
              <w:rPr>
                <w:spacing w:val="-2"/>
                <w:sz w:val="24"/>
              </w:rPr>
              <w:t>Комплектпроводов</w:t>
            </w:r>
          </w:p>
        </w:tc>
        <w:tc>
          <w:tcPr>
            <w:tcW w:w="653" w:type="dxa"/>
          </w:tcPr>
          <w:p w:rsidR="001D2A95" w:rsidRDefault="001D2A95">
            <w:pPr>
              <w:pStyle w:val="TableParagraph"/>
            </w:pPr>
          </w:p>
        </w:tc>
      </w:tr>
      <w:tr w:rsidR="001D2A95">
        <w:trPr>
          <w:trHeight w:val="304"/>
        </w:trPr>
        <w:tc>
          <w:tcPr>
            <w:tcW w:w="906" w:type="dxa"/>
          </w:tcPr>
          <w:p w:rsidR="001D2A95" w:rsidRDefault="0058257E">
            <w:pPr>
              <w:pStyle w:val="TableParagraph"/>
              <w:spacing w:line="271" w:lineRule="exact"/>
              <w:ind w:right="19"/>
              <w:jc w:val="center"/>
              <w:rPr>
                <w:sz w:val="24"/>
              </w:rPr>
            </w:pPr>
            <w:r>
              <w:rPr>
                <w:spacing w:val="-2"/>
                <w:sz w:val="24"/>
              </w:rPr>
              <w:t>2.17.43.</w:t>
            </w:r>
          </w:p>
        </w:tc>
        <w:tc>
          <w:tcPr>
            <w:tcW w:w="7973" w:type="dxa"/>
          </w:tcPr>
          <w:p w:rsidR="001D2A95" w:rsidRDefault="0058257E">
            <w:pPr>
              <w:pStyle w:val="TableParagraph"/>
              <w:spacing w:line="271" w:lineRule="exact"/>
              <w:ind w:left="80"/>
              <w:rPr>
                <w:sz w:val="24"/>
              </w:rPr>
            </w:pPr>
            <w:r>
              <w:rPr>
                <w:spacing w:val="-2"/>
                <w:sz w:val="24"/>
              </w:rPr>
              <w:t>Генераторзвуковой</w:t>
            </w:r>
          </w:p>
        </w:tc>
        <w:tc>
          <w:tcPr>
            <w:tcW w:w="653" w:type="dxa"/>
          </w:tcPr>
          <w:p w:rsidR="001D2A95" w:rsidRDefault="001D2A95">
            <w:pPr>
              <w:pStyle w:val="TableParagraph"/>
            </w:pPr>
          </w:p>
        </w:tc>
      </w:tr>
      <w:tr w:rsidR="001D2A95">
        <w:trPr>
          <w:trHeight w:val="307"/>
        </w:trPr>
        <w:tc>
          <w:tcPr>
            <w:tcW w:w="906" w:type="dxa"/>
          </w:tcPr>
          <w:p w:rsidR="001D2A95" w:rsidRDefault="0058257E">
            <w:pPr>
              <w:pStyle w:val="TableParagraph"/>
              <w:spacing w:line="268" w:lineRule="exact"/>
              <w:ind w:right="19"/>
              <w:jc w:val="center"/>
              <w:rPr>
                <w:sz w:val="24"/>
              </w:rPr>
            </w:pPr>
            <w:r>
              <w:rPr>
                <w:spacing w:val="-2"/>
                <w:sz w:val="24"/>
              </w:rPr>
              <w:t>2.17.44.</w:t>
            </w:r>
          </w:p>
        </w:tc>
        <w:tc>
          <w:tcPr>
            <w:tcW w:w="7973" w:type="dxa"/>
          </w:tcPr>
          <w:p w:rsidR="001D2A95" w:rsidRDefault="0058257E">
            <w:pPr>
              <w:pStyle w:val="TableParagraph"/>
              <w:spacing w:line="268" w:lineRule="exact"/>
              <w:ind w:left="80"/>
              <w:rPr>
                <w:sz w:val="24"/>
              </w:rPr>
            </w:pPr>
            <w:r>
              <w:rPr>
                <w:sz w:val="24"/>
              </w:rPr>
              <w:t xml:space="preserve">Машина </w:t>
            </w:r>
            <w:r>
              <w:rPr>
                <w:spacing w:val="-2"/>
                <w:sz w:val="24"/>
              </w:rPr>
              <w:t>волновая</w:t>
            </w:r>
          </w:p>
        </w:tc>
        <w:tc>
          <w:tcPr>
            <w:tcW w:w="653" w:type="dxa"/>
          </w:tcPr>
          <w:p w:rsidR="001D2A95" w:rsidRDefault="001D2A95">
            <w:pPr>
              <w:pStyle w:val="TableParagraph"/>
            </w:pPr>
          </w:p>
        </w:tc>
      </w:tr>
      <w:tr w:rsidR="001D2A95">
        <w:trPr>
          <w:trHeight w:val="305"/>
        </w:trPr>
        <w:tc>
          <w:tcPr>
            <w:tcW w:w="906" w:type="dxa"/>
          </w:tcPr>
          <w:p w:rsidR="001D2A95" w:rsidRDefault="0058257E">
            <w:pPr>
              <w:pStyle w:val="TableParagraph"/>
              <w:spacing w:line="273" w:lineRule="exact"/>
              <w:ind w:right="19"/>
              <w:jc w:val="center"/>
              <w:rPr>
                <w:sz w:val="24"/>
              </w:rPr>
            </w:pPr>
            <w:r>
              <w:rPr>
                <w:spacing w:val="-2"/>
                <w:sz w:val="24"/>
              </w:rPr>
              <w:t>2.17.45.</w:t>
            </w:r>
          </w:p>
        </w:tc>
        <w:tc>
          <w:tcPr>
            <w:tcW w:w="7973" w:type="dxa"/>
          </w:tcPr>
          <w:p w:rsidR="001D2A95" w:rsidRDefault="0058257E">
            <w:pPr>
              <w:pStyle w:val="TableParagraph"/>
              <w:spacing w:line="273" w:lineRule="exact"/>
              <w:ind w:left="80"/>
              <w:rPr>
                <w:sz w:val="24"/>
              </w:rPr>
            </w:pPr>
            <w:r>
              <w:rPr>
                <w:spacing w:val="-2"/>
                <w:sz w:val="24"/>
              </w:rPr>
              <w:t>Пистолетбаллистический</w:t>
            </w:r>
          </w:p>
        </w:tc>
        <w:tc>
          <w:tcPr>
            <w:tcW w:w="653" w:type="dxa"/>
          </w:tcPr>
          <w:p w:rsidR="001D2A95" w:rsidRDefault="001D2A95">
            <w:pPr>
              <w:pStyle w:val="TableParagraph"/>
            </w:pPr>
          </w:p>
        </w:tc>
      </w:tr>
      <w:tr w:rsidR="001D2A95">
        <w:trPr>
          <w:trHeight w:val="305"/>
        </w:trPr>
        <w:tc>
          <w:tcPr>
            <w:tcW w:w="9532" w:type="dxa"/>
            <w:gridSpan w:val="3"/>
          </w:tcPr>
          <w:p w:rsidR="001D2A95" w:rsidRDefault="0058257E">
            <w:pPr>
              <w:pStyle w:val="TableParagraph"/>
              <w:spacing w:line="266" w:lineRule="exact"/>
              <w:ind w:left="50"/>
              <w:rPr>
                <w:sz w:val="24"/>
              </w:rPr>
            </w:pPr>
            <w:r>
              <w:rPr>
                <w:spacing w:val="-2"/>
                <w:sz w:val="24"/>
              </w:rPr>
              <w:t>Оборудованиедляпроектнойдеятельности</w:t>
            </w:r>
          </w:p>
        </w:tc>
      </w:tr>
      <w:tr w:rsidR="001D2A95">
        <w:trPr>
          <w:trHeight w:val="307"/>
        </w:trPr>
        <w:tc>
          <w:tcPr>
            <w:tcW w:w="9532" w:type="dxa"/>
            <w:gridSpan w:val="3"/>
          </w:tcPr>
          <w:p w:rsidR="001D2A95" w:rsidRDefault="0058257E">
            <w:pPr>
              <w:pStyle w:val="TableParagraph"/>
              <w:spacing w:line="273" w:lineRule="exact"/>
              <w:ind w:left="50"/>
              <w:rPr>
                <w:sz w:val="24"/>
              </w:rPr>
            </w:pPr>
            <w:r>
              <w:rPr>
                <w:spacing w:val="-2"/>
                <w:sz w:val="24"/>
              </w:rPr>
              <w:t>Основное/Дополнительноевариативноеоборудование</w:t>
            </w:r>
          </w:p>
        </w:tc>
      </w:tr>
      <w:tr w:rsidR="001D2A95">
        <w:trPr>
          <w:trHeight w:val="307"/>
        </w:trPr>
        <w:tc>
          <w:tcPr>
            <w:tcW w:w="906" w:type="dxa"/>
          </w:tcPr>
          <w:p w:rsidR="001D2A95" w:rsidRDefault="0058257E">
            <w:pPr>
              <w:pStyle w:val="TableParagraph"/>
              <w:spacing w:line="268" w:lineRule="exact"/>
              <w:ind w:right="19"/>
              <w:jc w:val="center"/>
              <w:rPr>
                <w:sz w:val="24"/>
              </w:rPr>
            </w:pPr>
            <w:r>
              <w:rPr>
                <w:spacing w:val="-2"/>
                <w:sz w:val="24"/>
              </w:rPr>
              <w:t>2.17.46.</w:t>
            </w:r>
          </w:p>
        </w:tc>
        <w:tc>
          <w:tcPr>
            <w:tcW w:w="7973" w:type="dxa"/>
          </w:tcPr>
          <w:p w:rsidR="001D2A95" w:rsidRDefault="0058257E">
            <w:pPr>
              <w:pStyle w:val="TableParagraph"/>
              <w:spacing w:line="268" w:lineRule="exact"/>
              <w:ind w:left="80"/>
              <w:rPr>
                <w:sz w:val="24"/>
              </w:rPr>
            </w:pPr>
            <w:r>
              <w:rPr>
                <w:spacing w:val="-2"/>
                <w:sz w:val="24"/>
              </w:rPr>
              <w:t>Цифроваялабораторияпоестествознанию</w:t>
            </w:r>
          </w:p>
        </w:tc>
        <w:tc>
          <w:tcPr>
            <w:tcW w:w="653" w:type="dxa"/>
          </w:tcPr>
          <w:p w:rsidR="001D2A95" w:rsidRDefault="001D2A95">
            <w:pPr>
              <w:pStyle w:val="TableParagraph"/>
            </w:pPr>
          </w:p>
        </w:tc>
      </w:tr>
      <w:tr w:rsidR="001D2A95">
        <w:trPr>
          <w:trHeight w:val="302"/>
        </w:trPr>
        <w:tc>
          <w:tcPr>
            <w:tcW w:w="9532" w:type="dxa"/>
            <w:gridSpan w:val="3"/>
          </w:tcPr>
          <w:p w:rsidR="001D2A95" w:rsidRDefault="0058257E">
            <w:pPr>
              <w:pStyle w:val="TableParagraph"/>
              <w:spacing w:line="273" w:lineRule="exact"/>
              <w:ind w:left="50"/>
              <w:rPr>
                <w:sz w:val="24"/>
              </w:rPr>
            </w:pPr>
            <w:r>
              <w:rPr>
                <w:spacing w:val="-2"/>
                <w:sz w:val="24"/>
              </w:rPr>
              <w:t>Оборудованиедляпроведениялабораторныхработ</w:t>
            </w:r>
          </w:p>
        </w:tc>
      </w:tr>
      <w:tr w:rsidR="001D2A95">
        <w:trPr>
          <w:trHeight w:val="300"/>
        </w:trPr>
        <w:tc>
          <w:tcPr>
            <w:tcW w:w="9532" w:type="dxa"/>
            <w:gridSpan w:val="3"/>
          </w:tcPr>
          <w:p w:rsidR="001D2A95" w:rsidRDefault="0058257E">
            <w:pPr>
              <w:pStyle w:val="TableParagraph"/>
              <w:spacing w:line="263" w:lineRule="exact"/>
              <w:ind w:left="50"/>
              <w:rPr>
                <w:sz w:val="24"/>
              </w:rPr>
            </w:pPr>
            <w:r>
              <w:rPr>
                <w:spacing w:val="-2"/>
                <w:sz w:val="24"/>
              </w:rPr>
              <w:t>Основное/Дополнительноевариативноеоборудование</w:t>
            </w:r>
          </w:p>
        </w:tc>
      </w:tr>
      <w:tr w:rsidR="001D2A95">
        <w:trPr>
          <w:trHeight w:val="309"/>
        </w:trPr>
        <w:tc>
          <w:tcPr>
            <w:tcW w:w="906" w:type="dxa"/>
          </w:tcPr>
          <w:p w:rsidR="001D2A95" w:rsidRDefault="0058257E">
            <w:pPr>
              <w:pStyle w:val="TableParagraph"/>
              <w:spacing w:line="271" w:lineRule="exact"/>
              <w:ind w:right="19"/>
              <w:jc w:val="center"/>
              <w:rPr>
                <w:sz w:val="24"/>
              </w:rPr>
            </w:pPr>
            <w:r>
              <w:rPr>
                <w:spacing w:val="-2"/>
                <w:sz w:val="24"/>
              </w:rPr>
              <w:t>2.17.47.</w:t>
            </w:r>
          </w:p>
        </w:tc>
        <w:tc>
          <w:tcPr>
            <w:tcW w:w="7973" w:type="dxa"/>
          </w:tcPr>
          <w:p w:rsidR="001D2A95" w:rsidRDefault="0058257E">
            <w:pPr>
              <w:pStyle w:val="TableParagraph"/>
              <w:spacing w:line="271" w:lineRule="exact"/>
              <w:ind w:left="80"/>
              <w:rPr>
                <w:sz w:val="24"/>
              </w:rPr>
            </w:pPr>
            <w:r>
              <w:rPr>
                <w:spacing w:val="-2"/>
                <w:sz w:val="24"/>
              </w:rPr>
              <w:t>Весыучебныелабораторныеэлектронные</w:t>
            </w:r>
          </w:p>
        </w:tc>
        <w:tc>
          <w:tcPr>
            <w:tcW w:w="653" w:type="dxa"/>
          </w:tcPr>
          <w:p w:rsidR="001D2A95" w:rsidRDefault="001D2A95">
            <w:pPr>
              <w:pStyle w:val="TableParagraph"/>
            </w:pPr>
          </w:p>
        </w:tc>
      </w:tr>
      <w:tr w:rsidR="001D2A95">
        <w:trPr>
          <w:trHeight w:val="302"/>
        </w:trPr>
        <w:tc>
          <w:tcPr>
            <w:tcW w:w="906" w:type="dxa"/>
          </w:tcPr>
          <w:p w:rsidR="001D2A95" w:rsidRDefault="0058257E">
            <w:pPr>
              <w:pStyle w:val="TableParagraph"/>
              <w:spacing w:line="273" w:lineRule="exact"/>
              <w:ind w:right="19"/>
              <w:jc w:val="center"/>
              <w:rPr>
                <w:sz w:val="24"/>
              </w:rPr>
            </w:pPr>
            <w:r>
              <w:rPr>
                <w:spacing w:val="-2"/>
                <w:sz w:val="24"/>
              </w:rPr>
              <w:t>2.17.48.</w:t>
            </w:r>
          </w:p>
        </w:tc>
        <w:tc>
          <w:tcPr>
            <w:tcW w:w="7973" w:type="dxa"/>
          </w:tcPr>
          <w:p w:rsidR="001D2A95" w:rsidRDefault="0058257E">
            <w:pPr>
              <w:pStyle w:val="TableParagraph"/>
              <w:spacing w:line="273" w:lineRule="exact"/>
              <w:ind w:left="80"/>
              <w:rPr>
                <w:sz w:val="24"/>
              </w:rPr>
            </w:pPr>
            <w:r>
              <w:rPr>
                <w:spacing w:val="-2"/>
                <w:sz w:val="24"/>
              </w:rPr>
              <w:t>Секундомерэлектронный</w:t>
            </w:r>
          </w:p>
        </w:tc>
        <w:tc>
          <w:tcPr>
            <w:tcW w:w="653" w:type="dxa"/>
          </w:tcPr>
          <w:p w:rsidR="001D2A95" w:rsidRDefault="001D2A95">
            <w:pPr>
              <w:pStyle w:val="TableParagraph"/>
            </w:pPr>
          </w:p>
        </w:tc>
      </w:tr>
      <w:tr w:rsidR="001D2A95">
        <w:trPr>
          <w:trHeight w:val="580"/>
        </w:trPr>
        <w:tc>
          <w:tcPr>
            <w:tcW w:w="906" w:type="dxa"/>
          </w:tcPr>
          <w:p w:rsidR="001D2A95" w:rsidRDefault="0058257E">
            <w:pPr>
              <w:pStyle w:val="TableParagraph"/>
              <w:spacing w:line="273" w:lineRule="exact"/>
              <w:ind w:right="19"/>
              <w:jc w:val="center"/>
              <w:rPr>
                <w:sz w:val="24"/>
              </w:rPr>
            </w:pPr>
            <w:r>
              <w:rPr>
                <w:spacing w:val="-2"/>
                <w:sz w:val="24"/>
              </w:rPr>
              <w:t>2.17.49.</w:t>
            </w:r>
          </w:p>
        </w:tc>
        <w:tc>
          <w:tcPr>
            <w:tcW w:w="7973" w:type="dxa"/>
          </w:tcPr>
          <w:p w:rsidR="001D2A95" w:rsidRDefault="0058257E">
            <w:pPr>
              <w:pStyle w:val="TableParagraph"/>
              <w:spacing w:line="247" w:lineRule="auto"/>
              <w:ind w:left="80" w:right="569"/>
              <w:rPr>
                <w:sz w:val="24"/>
              </w:rPr>
            </w:pPr>
            <w:r>
              <w:rPr>
                <w:spacing w:val="-2"/>
                <w:sz w:val="24"/>
              </w:rPr>
              <w:t xml:space="preserve">Комплектлабораторногооборудованиядляпроведенияпрактических </w:t>
            </w:r>
            <w:r>
              <w:rPr>
                <w:sz w:val="24"/>
              </w:rPr>
              <w:t>работ по химии</w:t>
            </w:r>
          </w:p>
        </w:tc>
        <w:tc>
          <w:tcPr>
            <w:tcW w:w="653" w:type="dxa"/>
          </w:tcPr>
          <w:p w:rsidR="001D2A95" w:rsidRDefault="001D2A95">
            <w:pPr>
              <w:pStyle w:val="TableParagraph"/>
              <w:rPr>
                <w:sz w:val="24"/>
              </w:rPr>
            </w:pPr>
          </w:p>
        </w:tc>
      </w:tr>
      <w:tr w:rsidR="001D2A95">
        <w:trPr>
          <w:trHeight w:val="581"/>
        </w:trPr>
        <w:tc>
          <w:tcPr>
            <w:tcW w:w="906" w:type="dxa"/>
          </w:tcPr>
          <w:p w:rsidR="001D2A95" w:rsidRDefault="0058257E">
            <w:pPr>
              <w:pStyle w:val="TableParagraph"/>
              <w:spacing w:line="273" w:lineRule="exact"/>
              <w:ind w:right="19"/>
              <w:jc w:val="center"/>
              <w:rPr>
                <w:sz w:val="24"/>
              </w:rPr>
            </w:pPr>
            <w:r>
              <w:rPr>
                <w:spacing w:val="-2"/>
                <w:sz w:val="24"/>
              </w:rPr>
              <w:t>2.17.50.</w:t>
            </w:r>
          </w:p>
        </w:tc>
        <w:tc>
          <w:tcPr>
            <w:tcW w:w="7973" w:type="dxa"/>
          </w:tcPr>
          <w:p w:rsidR="001D2A95" w:rsidRDefault="0058257E">
            <w:pPr>
              <w:pStyle w:val="TableParagraph"/>
              <w:spacing w:line="237" w:lineRule="auto"/>
              <w:ind w:left="80" w:right="569"/>
              <w:rPr>
                <w:sz w:val="24"/>
              </w:rPr>
            </w:pPr>
            <w:r>
              <w:rPr>
                <w:spacing w:val="-2"/>
                <w:sz w:val="24"/>
              </w:rPr>
              <w:t xml:space="preserve">Комплектлабораторногооборудованиядляпроведенияпрактических </w:t>
            </w:r>
            <w:r>
              <w:rPr>
                <w:sz w:val="24"/>
              </w:rPr>
              <w:t>работ по биологии (включающий микроскоп и микропрепараты)</w:t>
            </w:r>
          </w:p>
        </w:tc>
        <w:tc>
          <w:tcPr>
            <w:tcW w:w="653" w:type="dxa"/>
          </w:tcPr>
          <w:p w:rsidR="001D2A95" w:rsidRDefault="0058257E">
            <w:pPr>
              <w:pStyle w:val="TableParagraph"/>
              <w:spacing w:line="273" w:lineRule="exact"/>
              <w:ind w:right="47"/>
              <w:jc w:val="right"/>
              <w:rPr>
                <w:sz w:val="24"/>
              </w:rPr>
            </w:pPr>
            <w:r>
              <w:rPr>
                <w:spacing w:val="-10"/>
                <w:sz w:val="24"/>
              </w:rPr>
              <w:t>+</w:t>
            </w:r>
          </w:p>
        </w:tc>
      </w:tr>
      <w:tr w:rsidR="001D2A95">
        <w:trPr>
          <w:trHeight w:val="309"/>
        </w:trPr>
        <w:tc>
          <w:tcPr>
            <w:tcW w:w="9532" w:type="dxa"/>
            <w:gridSpan w:val="3"/>
          </w:tcPr>
          <w:p w:rsidR="001D2A95" w:rsidRDefault="0058257E">
            <w:pPr>
              <w:pStyle w:val="TableParagraph"/>
              <w:spacing w:line="273" w:lineRule="exact"/>
              <w:ind w:left="50"/>
              <w:rPr>
                <w:sz w:val="24"/>
              </w:rPr>
            </w:pPr>
            <w:r>
              <w:rPr>
                <w:spacing w:val="-2"/>
                <w:sz w:val="24"/>
              </w:rPr>
              <w:t>Дополнительноевариативноеоборудование</w:t>
            </w:r>
          </w:p>
        </w:tc>
      </w:tr>
      <w:tr w:rsidR="001D2A95">
        <w:trPr>
          <w:trHeight w:val="309"/>
        </w:trPr>
        <w:tc>
          <w:tcPr>
            <w:tcW w:w="906" w:type="dxa"/>
          </w:tcPr>
          <w:p w:rsidR="001D2A95" w:rsidRDefault="0058257E">
            <w:pPr>
              <w:pStyle w:val="TableParagraph"/>
              <w:spacing w:line="271" w:lineRule="exact"/>
              <w:ind w:right="19"/>
              <w:jc w:val="center"/>
              <w:rPr>
                <w:sz w:val="24"/>
              </w:rPr>
            </w:pPr>
            <w:r>
              <w:rPr>
                <w:spacing w:val="-2"/>
                <w:sz w:val="24"/>
              </w:rPr>
              <w:t>2.17.51.</w:t>
            </w:r>
          </w:p>
        </w:tc>
        <w:tc>
          <w:tcPr>
            <w:tcW w:w="7973" w:type="dxa"/>
          </w:tcPr>
          <w:p w:rsidR="001D2A95" w:rsidRDefault="0058257E">
            <w:pPr>
              <w:pStyle w:val="TableParagraph"/>
              <w:spacing w:line="271" w:lineRule="exact"/>
              <w:ind w:left="80"/>
              <w:rPr>
                <w:sz w:val="24"/>
              </w:rPr>
            </w:pPr>
            <w:r>
              <w:rPr>
                <w:spacing w:val="-2"/>
                <w:sz w:val="24"/>
              </w:rPr>
              <w:t>Термометрлабораторный</w:t>
            </w:r>
          </w:p>
        </w:tc>
        <w:tc>
          <w:tcPr>
            <w:tcW w:w="653" w:type="dxa"/>
          </w:tcPr>
          <w:p w:rsidR="001D2A95" w:rsidRDefault="001D2A95">
            <w:pPr>
              <w:pStyle w:val="TableParagraph"/>
            </w:pPr>
          </w:p>
        </w:tc>
      </w:tr>
      <w:tr w:rsidR="001D2A95">
        <w:trPr>
          <w:trHeight w:val="307"/>
        </w:trPr>
        <w:tc>
          <w:tcPr>
            <w:tcW w:w="9532" w:type="dxa"/>
            <w:gridSpan w:val="3"/>
          </w:tcPr>
          <w:p w:rsidR="001D2A95" w:rsidRDefault="0058257E">
            <w:pPr>
              <w:pStyle w:val="TableParagraph"/>
              <w:spacing w:line="273" w:lineRule="exact"/>
              <w:ind w:left="50"/>
              <w:rPr>
                <w:sz w:val="24"/>
              </w:rPr>
            </w:pPr>
            <w:r>
              <w:rPr>
                <w:spacing w:val="-2"/>
                <w:sz w:val="24"/>
              </w:rPr>
              <w:t>Модели,коллекции,химическиереактивы</w:t>
            </w:r>
          </w:p>
        </w:tc>
      </w:tr>
      <w:tr w:rsidR="001D2A95">
        <w:trPr>
          <w:trHeight w:val="297"/>
        </w:trPr>
        <w:tc>
          <w:tcPr>
            <w:tcW w:w="9532" w:type="dxa"/>
            <w:gridSpan w:val="3"/>
          </w:tcPr>
          <w:p w:rsidR="001D2A95" w:rsidRDefault="0058257E">
            <w:pPr>
              <w:pStyle w:val="TableParagraph"/>
              <w:spacing w:line="268" w:lineRule="exact"/>
              <w:ind w:left="50"/>
              <w:rPr>
                <w:sz w:val="24"/>
              </w:rPr>
            </w:pPr>
            <w:r>
              <w:rPr>
                <w:spacing w:val="-2"/>
                <w:sz w:val="24"/>
              </w:rPr>
              <w:t>Основное/Дополнительноевариативноеоборудование</w:t>
            </w:r>
          </w:p>
        </w:tc>
      </w:tr>
      <w:tr w:rsidR="001D2A95">
        <w:trPr>
          <w:trHeight w:val="578"/>
        </w:trPr>
        <w:tc>
          <w:tcPr>
            <w:tcW w:w="906" w:type="dxa"/>
          </w:tcPr>
          <w:p w:rsidR="001D2A95" w:rsidRDefault="0058257E">
            <w:pPr>
              <w:pStyle w:val="TableParagraph"/>
              <w:spacing w:line="268" w:lineRule="exact"/>
              <w:ind w:right="19"/>
              <w:jc w:val="center"/>
              <w:rPr>
                <w:sz w:val="24"/>
              </w:rPr>
            </w:pPr>
            <w:r>
              <w:rPr>
                <w:spacing w:val="-2"/>
                <w:sz w:val="24"/>
              </w:rPr>
              <w:t>2.17.52.</w:t>
            </w:r>
          </w:p>
        </w:tc>
        <w:tc>
          <w:tcPr>
            <w:tcW w:w="7973" w:type="dxa"/>
          </w:tcPr>
          <w:p w:rsidR="001D2A95" w:rsidRDefault="0058257E">
            <w:pPr>
              <w:pStyle w:val="TableParagraph"/>
              <w:spacing w:line="242" w:lineRule="auto"/>
              <w:ind w:left="80"/>
              <w:rPr>
                <w:sz w:val="24"/>
              </w:rPr>
            </w:pPr>
            <w:r>
              <w:rPr>
                <w:sz w:val="24"/>
              </w:rPr>
              <w:t>Набормоделейатомовдлясоставлениямоделеймолекулпоорганическойи неорганической химии</w:t>
            </w:r>
          </w:p>
        </w:tc>
        <w:tc>
          <w:tcPr>
            <w:tcW w:w="653" w:type="dxa"/>
          </w:tcPr>
          <w:p w:rsidR="001D2A95" w:rsidRDefault="001D2A95">
            <w:pPr>
              <w:pStyle w:val="TableParagraph"/>
              <w:rPr>
                <w:sz w:val="24"/>
              </w:rPr>
            </w:pPr>
          </w:p>
        </w:tc>
      </w:tr>
      <w:tr w:rsidR="001D2A95">
        <w:trPr>
          <w:trHeight w:val="307"/>
        </w:trPr>
        <w:tc>
          <w:tcPr>
            <w:tcW w:w="906" w:type="dxa"/>
          </w:tcPr>
          <w:p w:rsidR="001D2A95" w:rsidRDefault="0058257E">
            <w:pPr>
              <w:pStyle w:val="TableParagraph"/>
              <w:spacing w:line="271" w:lineRule="exact"/>
              <w:ind w:right="19"/>
              <w:jc w:val="center"/>
              <w:rPr>
                <w:sz w:val="24"/>
              </w:rPr>
            </w:pPr>
            <w:r>
              <w:rPr>
                <w:spacing w:val="-2"/>
                <w:sz w:val="24"/>
              </w:rPr>
              <w:t>2.17.53.</w:t>
            </w:r>
          </w:p>
        </w:tc>
        <w:tc>
          <w:tcPr>
            <w:tcW w:w="7973" w:type="dxa"/>
          </w:tcPr>
          <w:p w:rsidR="001D2A95" w:rsidRDefault="0058257E">
            <w:pPr>
              <w:pStyle w:val="TableParagraph"/>
              <w:spacing w:line="271" w:lineRule="exact"/>
              <w:ind w:left="80"/>
              <w:rPr>
                <w:sz w:val="24"/>
              </w:rPr>
            </w:pPr>
            <w:r>
              <w:rPr>
                <w:spacing w:val="-2"/>
                <w:sz w:val="24"/>
              </w:rPr>
              <w:t>Набормоделейкристаллическихрешеток</w:t>
            </w:r>
          </w:p>
        </w:tc>
        <w:tc>
          <w:tcPr>
            <w:tcW w:w="653"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right="19"/>
              <w:jc w:val="center"/>
              <w:rPr>
                <w:sz w:val="24"/>
              </w:rPr>
            </w:pPr>
            <w:r>
              <w:rPr>
                <w:spacing w:val="-2"/>
                <w:sz w:val="24"/>
              </w:rPr>
              <w:t>2.17.54.</w:t>
            </w:r>
          </w:p>
        </w:tc>
        <w:tc>
          <w:tcPr>
            <w:tcW w:w="7973" w:type="dxa"/>
          </w:tcPr>
          <w:p w:rsidR="001D2A95" w:rsidRDefault="0058257E">
            <w:pPr>
              <w:pStyle w:val="TableParagraph"/>
              <w:spacing w:line="271" w:lineRule="exact"/>
              <w:ind w:left="80"/>
              <w:rPr>
                <w:sz w:val="24"/>
              </w:rPr>
            </w:pPr>
            <w:r>
              <w:rPr>
                <w:spacing w:val="-2"/>
                <w:sz w:val="24"/>
              </w:rPr>
              <w:t>Модельструктурыбелка</w:t>
            </w:r>
          </w:p>
        </w:tc>
        <w:tc>
          <w:tcPr>
            <w:tcW w:w="653" w:type="dxa"/>
          </w:tcPr>
          <w:p w:rsidR="001D2A95" w:rsidRDefault="001D2A95">
            <w:pPr>
              <w:pStyle w:val="TableParagraph"/>
            </w:pPr>
          </w:p>
        </w:tc>
      </w:tr>
      <w:tr w:rsidR="001D2A95">
        <w:trPr>
          <w:trHeight w:val="309"/>
        </w:trPr>
        <w:tc>
          <w:tcPr>
            <w:tcW w:w="906" w:type="dxa"/>
          </w:tcPr>
          <w:p w:rsidR="001D2A95" w:rsidRDefault="0058257E">
            <w:pPr>
              <w:pStyle w:val="TableParagraph"/>
              <w:spacing w:line="271" w:lineRule="exact"/>
              <w:ind w:right="19"/>
              <w:jc w:val="center"/>
              <w:rPr>
                <w:sz w:val="24"/>
              </w:rPr>
            </w:pPr>
            <w:r>
              <w:rPr>
                <w:spacing w:val="-2"/>
                <w:sz w:val="24"/>
              </w:rPr>
              <w:t>2.17.55.</w:t>
            </w:r>
          </w:p>
        </w:tc>
        <w:tc>
          <w:tcPr>
            <w:tcW w:w="7973" w:type="dxa"/>
          </w:tcPr>
          <w:p w:rsidR="001D2A95" w:rsidRDefault="0058257E">
            <w:pPr>
              <w:pStyle w:val="TableParagraph"/>
              <w:spacing w:line="271" w:lineRule="exact"/>
              <w:ind w:left="80"/>
              <w:rPr>
                <w:sz w:val="24"/>
              </w:rPr>
            </w:pPr>
            <w:r>
              <w:rPr>
                <w:spacing w:val="-2"/>
                <w:sz w:val="24"/>
              </w:rPr>
              <w:t>Модель-аппликацияпобиосинтезубелка</w:t>
            </w:r>
          </w:p>
        </w:tc>
        <w:tc>
          <w:tcPr>
            <w:tcW w:w="653"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06" w:type="dxa"/>
          </w:tcPr>
          <w:p w:rsidR="001D2A95" w:rsidRDefault="0058257E">
            <w:pPr>
              <w:pStyle w:val="TableParagraph"/>
              <w:spacing w:line="273" w:lineRule="exact"/>
              <w:ind w:right="19"/>
              <w:jc w:val="center"/>
              <w:rPr>
                <w:sz w:val="24"/>
              </w:rPr>
            </w:pPr>
            <w:r>
              <w:rPr>
                <w:spacing w:val="-2"/>
                <w:sz w:val="24"/>
              </w:rPr>
              <w:t>2.17.56.</w:t>
            </w:r>
          </w:p>
        </w:tc>
        <w:tc>
          <w:tcPr>
            <w:tcW w:w="7973" w:type="dxa"/>
          </w:tcPr>
          <w:p w:rsidR="001D2A95" w:rsidRDefault="0058257E">
            <w:pPr>
              <w:pStyle w:val="TableParagraph"/>
              <w:spacing w:line="273" w:lineRule="exact"/>
              <w:ind w:left="80"/>
              <w:rPr>
                <w:sz w:val="24"/>
              </w:rPr>
            </w:pPr>
            <w:r>
              <w:rPr>
                <w:spacing w:val="-2"/>
                <w:sz w:val="24"/>
              </w:rPr>
              <w:t>Модель-аппликацияпостроениюклетки</w:t>
            </w:r>
          </w:p>
        </w:tc>
        <w:tc>
          <w:tcPr>
            <w:tcW w:w="653"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06" w:type="dxa"/>
          </w:tcPr>
          <w:p w:rsidR="001D2A95" w:rsidRDefault="0058257E">
            <w:pPr>
              <w:pStyle w:val="TableParagraph"/>
              <w:spacing w:line="266" w:lineRule="exact"/>
              <w:ind w:right="19"/>
              <w:jc w:val="center"/>
              <w:rPr>
                <w:sz w:val="24"/>
              </w:rPr>
            </w:pPr>
            <w:r>
              <w:rPr>
                <w:spacing w:val="-2"/>
                <w:sz w:val="24"/>
              </w:rPr>
              <w:t>2.17.57.</w:t>
            </w:r>
          </w:p>
        </w:tc>
        <w:tc>
          <w:tcPr>
            <w:tcW w:w="7973" w:type="dxa"/>
          </w:tcPr>
          <w:p w:rsidR="001D2A95" w:rsidRDefault="0058257E">
            <w:pPr>
              <w:pStyle w:val="TableParagraph"/>
              <w:spacing w:line="266" w:lineRule="exact"/>
              <w:ind w:left="80"/>
              <w:rPr>
                <w:sz w:val="24"/>
              </w:rPr>
            </w:pPr>
            <w:r>
              <w:rPr>
                <w:spacing w:val="-2"/>
                <w:sz w:val="24"/>
              </w:rPr>
              <w:t>Комплектколлекций</w:t>
            </w:r>
          </w:p>
        </w:tc>
        <w:tc>
          <w:tcPr>
            <w:tcW w:w="653" w:type="dxa"/>
          </w:tcPr>
          <w:p w:rsidR="001D2A95" w:rsidRDefault="0058257E">
            <w:pPr>
              <w:pStyle w:val="TableParagraph"/>
              <w:spacing w:line="266" w:lineRule="exact"/>
              <w:ind w:right="47"/>
              <w:jc w:val="right"/>
              <w:rPr>
                <w:sz w:val="24"/>
              </w:rPr>
            </w:pPr>
            <w:r>
              <w:rPr>
                <w:spacing w:val="-10"/>
                <w:sz w:val="24"/>
              </w:rPr>
              <w:t>+</w:t>
            </w:r>
          </w:p>
        </w:tc>
      </w:tr>
      <w:tr w:rsidR="001D2A95">
        <w:trPr>
          <w:trHeight w:val="3156"/>
        </w:trPr>
        <w:tc>
          <w:tcPr>
            <w:tcW w:w="906" w:type="dxa"/>
          </w:tcPr>
          <w:p w:rsidR="001D2A95" w:rsidRDefault="001D2A95">
            <w:pPr>
              <w:pStyle w:val="TableParagraph"/>
              <w:rPr>
                <w:sz w:val="24"/>
              </w:rPr>
            </w:pPr>
          </w:p>
        </w:tc>
        <w:tc>
          <w:tcPr>
            <w:tcW w:w="7973" w:type="dxa"/>
          </w:tcPr>
          <w:p w:rsidR="001D2A95" w:rsidRDefault="001D2A95">
            <w:pPr>
              <w:pStyle w:val="TableParagraph"/>
              <w:rPr>
                <w:sz w:val="24"/>
              </w:rPr>
            </w:pPr>
          </w:p>
        </w:tc>
        <w:tc>
          <w:tcPr>
            <w:tcW w:w="653" w:type="dxa"/>
          </w:tcPr>
          <w:p w:rsidR="001D2A95" w:rsidRDefault="0058257E">
            <w:pPr>
              <w:pStyle w:val="TableParagraph"/>
              <w:spacing w:line="271" w:lineRule="exact"/>
              <w:ind w:right="84"/>
              <w:jc w:val="right"/>
              <w:rPr>
                <w:sz w:val="24"/>
              </w:rPr>
            </w:pPr>
            <w:r>
              <w:rPr>
                <w:spacing w:val="-10"/>
                <w:sz w:val="24"/>
              </w:rPr>
              <w:t>-</w:t>
            </w:r>
          </w:p>
        </w:tc>
      </w:tr>
      <w:tr w:rsidR="001D2A95">
        <w:trPr>
          <w:trHeight w:val="3136"/>
        </w:trPr>
        <w:tc>
          <w:tcPr>
            <w:tcW w:w="906" w:type="dxa"/>
          </w:tcPr>
          <w:p w:rsidR="001D2A95" w:rsidRDefault="001D2A95">
            <w:pPr>
              <w:pStyle w:val="TableParagraph"/>
              <w:rPr>
                <w:sz w:val="24"/>
              </w:rPr>
            </w:pPr>
          </w:p>
        </w:tc>
        <w:tc>
          <w:tcPr>
            <w:tcW w:w="7973" w:type="dxa"/>
          </w:tcPr>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rPr>
                <w:sz w:val="24"/>
              </w:rPr>
            </w:pPr>
          </w:p>
          <w:p w:rsidR="001D2A95" w:rsidRDefault="001D2A95">
            <w:pPr>
              <w:pStyle w:val="TableParagraph"/>
              <w:spacing w:before="84"/>
              <w:rPr>
                <w:sz w:val="24"/>
              </w:rPr>
            </w:pPr>
          </w:p>
          <w:p w:rsidR="001D2A95" w:rsidRDefault="0058257E">
            <w:pPr>
              <w:pStyle w:val="TableParagraph"/>
              <w:spacing w:line="272" w:lineRule="exact"/>
              <w:ind w:right="-15"/>
              <w:jc w:val="right"/>
              <w:rPr>
                <w:sz w:val="24"/>
              </w:rPr>
            </w:pPr>
            <w:r>
              <w:rPr>
                <w:spacing w:val="-10"/>
                <w:sz w:val="24"/>
              </w:rPr>
              <w:t>+</w:t>
            </w:r>
          </w:p>
        </w:tc>
        <w:tc>
          <w:tcPr>
            <w:tcW w:w="653" w:type="dxa"/>
          </w:tcPr>
          <w:p w:rsidR="001D2A95" w:rsidRDefault="001D2A95">
            <w:pPr>
              <w:pStyle w:val="TableParagraph"/>
              <w:rPr>
                <w:sz w:val="24"/>
              </w:rPr>
            </w:pPr>
          </w:p>
        </w:tc>
      </w:tr>
    </w:tbl>
    <w:p w:rsidR="001D2A95" w:rsidRDefault="001D2A95">
      <w:pPr>
        <w:pStyle w:val="a3"/>
        <w:ind w:left="0"/>
      </w:pPr>
    </w:p>
    <w:p w:rsidR="001D2A95" w:rsidRDefault="001D2A95">
      <w:pPr>
        <w:pStyle w:val="a3"/>
        <w:spacing w:before="75"/>
        <w:ind w:left="0"/>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517</w:t>
      </w:r>
    </w:p>
    <w:p w:rsidR="001D2A95" w:rsidRDefault="001D2A95">
      <w:pPr>
        <w:pStyle w:val="a3"/>
        <w:ind w:left="0"/>
        <w:rPr>
          <w:sz w:val="20"/>
        </w:rPr>
      </w:pPr>
    </w:p>
    <w:p w:rsidR="001D2A95" w:rsidRDefault="001D2A95">
      <w:pPr>
        <w:pStyle w:val="a3"/>
        <w:ind w:left="0"/>
        <w:rPr>
          <w:sz w:val="20"/>
        </w:rPr>
      </w:pPr>
    </w:p>
    <w:p w:rsidR="001D2A95" w:rsidRDefault="001D2A95">
      <w:pPr>
        <w:pStyle w:val="a3"/>
        <w:spacing w:before="211"/>
        <w:ind w:left="0"/>
        <w:rPr>
          <w:sz w:val="20"/>
        </w:rPr>
      </w:pPr>
    </w:p>
    <w:tbl>
      <w:tblPr>
        <w:tblStyle w:val="TableNormal"/>
        <w:tblW w:w="0" w:type="auto"/>
        <w:tblInd w:w="825" w:type="dxa"/>
        <w:tblLayout w:type="fixed"/>
        <w:tblLook w:val="01E0"/>
      </w:tblPr>
      <w:tblGrid>
        <w:gridCol w:w="918"/>
        <w:gridCol w:w="8579"/>
        <w:gridCol w:w="543"/>
      </w:tblGrid>
      <w:tr w:rsidR="001D2A95">
        <w:trPr>
          <w:trHeight w:val="286"/>
        </w:trPr>
        <w:tc>
          <w:tcPr>
            <w:tcW w:w="918" w:type="dxa"/>
          </w:tcPr>
          <w:p w:rsidR="001D2A95" w:rsidRDefault="0058257E">
            <w:pPr>
              <w:pStyle w:val="TableParagraph"/>
              <w:spacing w:line="266" w:lineRule="exact"/>
              <w:ind w:left="112"/>
              <w:rPr>
                <w:sz w:val="24"/>
              </w:rPr>
            </w:pPr>
            <w:r>
              <w:rPr>
                <w:spacing w:val="-10"/>
                <w:sz w:val="24"/>
              </w:rPr>
              <w:t>.</w:t>
            </w:r>
          </w:p>
        </w:tc>
        <w:tc>
          <w:tcPr>
            <w:tcW w:w="8579" w:type="dxa"/>
          </w:tcPr>
          <w:p w:rsidR="001D2A95" w:rsidRDefault="001D2A95">
            <w:pPr>
              <w:pStyle w:val="TableParagraph"/>
              <w:rPr>
                <w:sz w:val="20"/>
              </w:rPr>
            </w:pPr>
          </w:p>
        </w:tc>
        <w:tc>
          <w:tcPr>
            <w:tcW w:w="543" w:type="dxa"/>
          </w:tcPr>
          <w:p w:rsidR="001D2A95" w:rsidRDefault="001D2A95">
            <w:pPr>
              <w:pStyle w:val="TableParagraph"/>
              <w:rPr>
                <w:sz w:val="20"/>
              </w:rPr>
            </w:pPr>
          </w:p>
        </w:tc>
      </w:tr>
      <w:tr w:rsidR="001D2A95">
        <w:trPr>
          <w:trHeight w:val="1372"/>
        </w:trPr>
        <w:tc>
          <w:tcPr>
            <w:tcW w:w="918" w:type="dxa"/>
          </w:tcPr>
          <w:p w:rsidR="001D2A95" w:rsidRDefault="0058257E">
            <w:pPr>
              <w:pStyle w:val="TableParagraph"/>
              <w:spacing w:before="10"/>
              <w:ind w:left="112"/>
              <w:rPr>
                <w:sz w:val="24"/>
              </w:rPr>
            </w:pPr>
            <w:r>
              <w:rPr>
                <w:spacing w:val="-10"/>
                <w:sz w:val="24"/>
              </w:rPr>
              <w:t>.</w:t>
            </w:r>
          </w:p>
        </w:tc>
        <w:tc>
          <w:tcPr>
            <w:tcW w:w="8579" w:type="dxa"/>
          </w:tcPr>
          <w:p w:rsidR="001D2A95" w:rsidRDefault="001D2A95">
            <w:pPr>
              <w:pStyle w:val="TableParagraph"/>
              <w:rPr>
                <w:sz w:val="24"/>
              </w:rPr>
            </w:pPr>
          </w:p>
        </w:tc>
        <w:tc>
          <w:tcPr>
            <w:tcW w:w="543" w:type="dxa"/>
          </w:tcPr>
          <w:p w:rsidR="001D2A95" w:rsidRDefault="001D2A95">
            <w:pPr>
              <w:pStyle w:val="TableParagraph"/>
              <w:rPr>
                <w:sz w:val="24"/>
              </w:rPr>
            </w:pPr>
          </w:p>
        </w:tc>
      </w:tr>
      <w:tr w:rsidR="001D2A95">
        <w:trPr>
          <w:trHeight w:val="1821"/>
        </w:trPr>
        <w:tc>
          <w:tcPr>
            <w:tcW w:w="918" w:type="dxa"/>
          </w:tcPr>
          <w:p w:rsidR="001D2A95" w:rsidRDefault="001D2A95">
            <w:pPr>
              <w:pStyle w:val="TableParagraph"/>
              <w:rPr>
                <w:sz w:val="24"/>
              </w:rPr>
            </w:pPr>
          </w:p>
        </w:tc>
        <w:tc>
          <w:tcPr>
            <w:tcW w:w="8579" w:type="dxa"/>
          </w:tcPr>
          <w:p w:rsidR="001D2A95" w:rsidRDefault="001D2A95">
            <w:pPr>
              <w:pStyle w:val="TableParagraph"/>
            </w:pPr>
          </w:p>
          <w:p w:rsidR="001D2A95" w:rsidRDefault="001D2A95">
            <w:pPr>
              <w:pStyle w:val="TableParagraph"/>
            </w:pPr>
          </w:p>
          <w:p w:rsidR="001D2A95" w:rsidRDefault="001D2A95">
            <w:pPr>
              <w:pStyle w:val="TableParagraph"/>
            </w:pPr>
          </w:p>
          <w:p w:rsidR="001D2A95" w:rsidRDefault="001D2A95">
            <w:pPr>
              <w:pStyle w:val="TableParagraph"/>
              <w:spacing w:before="65"/>
            </w:pPr>
          </w:p>
          <w:p w:rsidR="001D2A95" w:rsidRDefault="0058257E">
            <w:pPr>
              <w:pStyle w:val="TableParagraph"/>
              <w:ind w:right="470"/>
              <w:jc w:val="right"/>
            </w:pPr>
            <w:r>
              <w:rPr>
                <w:spacing w:val="-10"/>
              </w:rPr>
              <w:t>+</w:t>
            </w:r>
          </w:p>
        </w:tc>
        <w:tc>
          <w:tcPr>
            <w:tcW w:w="543" w:type="dxa"/>
          </w:tcPr>
          <w:p w:rsidR="001D2A95" w:rsidRDefault="001D2A95">
            <w:pPr>
              <w:pStyle w:val="TableParagraph"/>
              <w:rPr>
                <w:sz w:val="24"/>
              </w:rPr>
            </w:pPr>
          </w:p>
        </w:tc>
      </w:tr>
      <w:tr w:rsidR="001D2A95">
        <w:trPr>
          <w:trHeight w:val="782"/>
        </w:trPr>
        <w:tc>
          <w:tcPr>
            <w:tcW w:w="10040" w:type="dxa"/>
            <w:gridSpan w:val="3"/>
          </w:tcPr>
          <w:p w:rsidR="001D2A95" w:rsidRDefault="001D2A95">
            <w:pPr>
              <w:pStyle w:val="TableParagraph"/>
              <w:spacing w:before="204"/>
              <w:rPr>
                <w:sz w:val="24"/>
              </w:rPr>
            </w:pPr>
          </w:p>
          <w:p w:rsidR="001D2A95" w:rsidRDefault="0058257E">
            <w:pPr>
              <w:pStyle w:val="TableParagraph"/>
              <w:spacing w:before="1"/>
              <w:ind w:left="50"/>
              <w:rPr>
                <w:b/>
                <w:sz w:val="24"/>
              </w:rPr>
            </w:pPr>
            <w:r>
              <w:rPr>
                <w:spacing w:val="-2"/>
                <w:sz w:val="24"/>
              </w:rPr>
              <w:t>Подраздел19.</w:t>
            </w:r>
            <w:r>
              <w:rPr>
                <w:b/>
                <w:spacing w:val="-2"/>
                <w:sz w:val="24"/>
              </w:rPr>
              <w:t>Кабинетматематики</w:t>
            </w:r>
          </w:p>
        </w:tc>
      </w:tr>
      <w:tr w:rsidR="001D2A95">
        <w:trPr>
          <w:trHeight w:val="304"/>
        </w:trPr>
        <w:tc>
          <w:tcPr>
            <w:tcW w:w="10040" w:type="dxa"/>
            <w:gridSpan w:val="3"/>
          </w:tcPr>
          <w:p w:rsidR="001D2A95" w:rsidRDefault="0058257E">
            <w:pPr>
              <w:pStyle w:val="TableParagraph"/>
              <w:spacing w:before="15" w:line="269" w:lineRule="exact"/>
              <w:ind w:left="50"/>
              <w:rPr>
                <w:sz w:val="24"/>
              </w:rPr>
            </w:pPr>
            <w:r>
              <w:rPr>
                <w:spacing w:val="-2"/>
                <w:sz w:val="24"/>
              </w:rPr>
              <w:t>Техническиесредства</w:t>
            </w:r>
          </w:p>
        </w:tc>
      </w:tr>
      <w:tr w:rsidR="001D2A95">
        <w:trPr>
          <w:trHeight w:val="300"/>
        </w:trPr>
        <w:tc>
          <w:tcPr>
            <w:tcW w:w="10040" w:type="dxa"/>
            <w:gridSpan w:val="3"/>
          </w:tcPr>
          <w:p w:rsidR="001D2A95" w:rsidRDefault="0058257E">
            <w:pPr>
              <w:pStyle w:val="TableParagraph"/>
              <w:spacing w:before="3"/>
              <w:ind w:left="50"/>
              <w:rPr>
                <w:sz w:val="24"/>
              </w:rPr>
            </w:pPr>
            <w:r>
              <w:rPr>
                <w:spacing w:val="-2"/>
                <w:sz w:val="24"/>
              </w:rPr>
              <w:t>Основноеоборудование</w:t>
            </w:r>
          </w:p>
        </w:tc>
      </w:tr>
      <w:tr w:rsidR="001D2A95">
        <w:trPr>
          <w:trHeight w:val="307"/>
        </w:trPr>
        <w:tc>
          <w:tcPr>
            <w:tcW w:w="918" w:type="dxa"/>
          </w:tcPr>
          <w:p w:rsidR="001D2A95" w:rsidRDefault="0058257E">
            <w:pPr>
              <w:pStyle w:val="TableParagraph"/>
              <w:spacing w:before="10"/>
              <w:ind w:left="50"/>
              <w:rPr>
                <w:sz w:val="24"/>
              </w:rPr>
            </w:pPr>
            <w:r>
              <w:rPr>
                <w:spacing w:val="-2"/>
                <w:sz w:val="24"/>
              </w:rPr>
              <w:t>2.19.1.</w:t>
            </w:r>
          </w:p>
        </w:tc>
        <w:tc>
          <w:tcPr>
            <w:tcW w:w="8579" w:type="dxa"/>
          </w:tcPr>
          <w:p w:rsidR="001D2A95" w:rsidRDefault="0058257E">
            <w:pPr>
              <w:pStyle w:val="TableParagraph"/>
              <w:spacing w:before="10"/>
              <w:ind w:left="68"/>
              <w:rPr>
                <w:sz w:val="24"/>
              </w:rPr>
            </w:pPr>
            <w:r>
              <w:rPr>
                <w:spacing w:val="-2"/>
                <w:sz w:val="24"/>
              </w:rPr>
              <w:t>Комплектчертежногооборудованияиприспособлений</w:t>
            </w:r>
          </w:p>
        </w:tc>
        <w:tc>
          <w:tcPr>
            <w:tcW w:w="543" w:type="dxa"/>
          </w:tcPr>
          <w:p w:rsidR="001D2A95" w:rsidRDefault="0058257E">
            <w:pPr>
              <w:pStyle w:val="TableParagraph"/>
              <w:spacing w:before="10"/>
              <w:ind w:right="47"/>
              <w:jc w:val="right"/>
              <w:rPr>
                <w:sz w:val="24"/>
              </w:rPr>
            </w:pPr>
            <w:r>
              <w:rPr>
                <w:spacing w:val="-10"/>
                <w:sz w:val="24"/>
              </w:rPr>
              <w:t>+</w:t>
            </w:r>
          </w:p>
        </w:tc>
      </w:tr>
      <w:tr w:rsidR="001D2A95">
        <w:trPr>
          <w:trHeight w:val="309"/>
        </w:trPr>
        <w:tc>
          <w:tcPr>
            <w:tcW w:w="10040" w:type="dxa"/>
            <w:gridSpan w:val="3"/>
          </w:tcPr>
          <w:p w:rsidR="001D2A95" w:rsidRDefault="0058257E">
            <w:pPr>
              <w:pStyle w:val="TableParagraph"/>
              <w:spacing w:before="10"/>
              <w:ind w:left="50"/>
              <w:rPr>
                <w:sz w:val="24"/>
              </w:rPr>
            </w:pPr>
            <w:r>
              <w:rPr>
                <w:spacing w:val="-2"/>
                <w:sz w:val="24"/>
              </w:rPr>
              <w:t>Техническиесредства</w:t>
            </w:r>
          </w:p>
        </w:tc>
      </w:tr>
      <w:tr w:rsidR="001D2A95">
        <w:trPr>
          <w:trHeight w:val="305"/>
        </w:trPr>
        <w:tc>
          <w:tcPr>
            <w:tcW w:w="10040" w:type="dxa"/>
            <w:gridSpan w:val="3"/>
          </w:tcPr>
          <w:p w:rsidR="001D2A95" w:rsidRDefault="0058257E">
            <w:pPr>
              <w:pStyle w:val="TableParagraph"/>
              <w:spacing w:before="13" w:line="272" w:lineRule="exact"/>
              <w:ind w:left="50"/>
              <w:rPr>
                <w:sz w:val="24"/>
              </w:rPr>
            </w:pPr>
            <w:r>
              <w:rPr>
                <w:spacing w:val="-2"/>
                <w:sz w:val="24"/>
              </w:rPr>
              <w:t>Дополнительноевариативноеоборудование</w:t>
            </w:r>
          </w:p>
        </w:tc>
      </w:tr>
      <w:tr w:rsidR="001D2A95">
        <w:trPr>
          <w:trHeight w:val="854"/>
        </w:trPr>
        <w:tc>
          <w:tcPr>
            <w:tcW w:w="918" w:type="dxa"/>
          </w:tcPr>
          <w:p w:rsidR="001D2A95" w:rsidRDefault="0058257E">
            <w:pPr>
              <w:pStyle w:val="TableParagraph"/>
              <w:spacing w:before="6"/>
              <w:ind w:left="50"/>
              <w:rPr>
                <w:sz w:val="24"/>
              </w:rPr>
            </w:pPr>
            <w:r>
              <w:rPr>
                <w:spacing w:val="-2"/>
                <w:sz w:val="24"/>
              </w:rPr>
              <w:t>2.19.2.</w:t>
            </w:r>
          </w:p>
        </w:tc>
        <w:tc>
          <w:tcPr>
            <w:tcW w:w="8579" w:type="dxa"/>
          </w:tcPr>
          <w:p w:rsidR="001D2A95" w:rsidRDefault="0058257E">
            <w:pPr>
              <w:pStyle w:val="TableParagraph"/>
              <w:spacing w:before="6"/>
              <w:ind w:left="68" w:right="1114"/>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543" w:type="dxa"/>
          </w:tcPr>
          <w:p w:rsidR="001D2A95" w:rsidRDefault="0058257E">
            <w:pPr>
              <w:pStyle w:val="TableParagraph"/>
              <w:spacing w:before="6"/>
              <w:ind w:right="47"/>
              <w:jc w:val="right"/>
              <w:rPr>
                <w:sz w:val="24"/>
              </w:rPr>
            </w:pPr>
            <w:r>
              <w:rPr>
                <w:spacing w:val="-10"/>
                <w:sz w:val="24"/>
              </w:rPr>
              <w:t>+</w:t>
            </w:r>
          </w:p>
        </w:tc>
      </w:tr>
      <w:tr w:rsidR="001D2A95">
        <w:trPr>
          <w:trHeight w:val="301"/>
        </w:trPr>
        <w:tc>
          <w:tcPr>
            <w:tcW w:w="918" w:type="dxa"/>
          </w:tcPr>
          <w:p w:rsidR="001D2A95" w:rsidRDefault="0058257E">
            <w:pPr>
              <w:pStyle w:val="TableParagraph"/>
              <w:spacing w:before="10" w:line="271" w:lineRule="exact"/>
              <w:ind w:left="50"/>
              <w:rPr>
                <w:sz w:val="24"/>
              </w:rPr>
            </w:pPr>
            <w:r>
              <w:rPr>
                <w:spacing w:val="-2"/>
                <w:sz w:val="24"/>
              </w:rPr>
              <w:t>2.19.3.</w:t>
            </w:r>
          </w:p>
        </w:tc>
        <w:tc>
          <w:tcPr>
            <w:tcW w:w="8579" w:type="dxa"/>
          </w:tcPr>
          <w:p w:rsidR="001D2A95" w:rsidRDefault="0058257E">
            <w:pPr>
              <w:pStyle w:val="TableParagraph"/>
              <w:spacing w:before="10" w:line="271" w:lineRule="exact"/>
              <w:ind w:left="68"/>
              <w:rPr>
                <w:sz w:val="24"/>
              </w:rPr>
            </w:pPr>
            <w:r>
              <w:rPr>
                <w:spacing w:val="-2"/>
                <w:sz w:val="24"/>
              </w:rPr>
              <w:t>Цифроваялабораториядляученика</w:t>
            </w:r>
          </w:p>
        </w:tc>
        <w:tc>
          <w:tcPr>
            <w:tcW w:w="543" w:type="dxa"/>
          </w:tcPr>
          <w:p w:rsidR="001D2A95" w:rsidRDefault="001D2A95">
            <w:pPr>
              <w:pStyle w:val="TableParagraph"/>
            </w:pPr>
          </w:p>
        </w:tc>
      </w:tr>
      <w:tr w:rsidR="001D2A95">
        <w:trPr>
          <w:trHeight w:val="315"/>
        </w:trPr>
        <w:tc>
          <w:tcPr>
            <w:tcW w:w="918" w:type="dxa"/>
          </w:tcPr>
          <w:p w:rsidR="001D2A95" w:rsidRDefault="0058257E">
            <w:pPr>
              <w:pStyle w:val="TableParagraph"/>
              <w:spacing w:before="16"/>
              <w:ind w:left="50"/>
              <w:rPr>
                <w:sz w:val="24"/>
              </w:rPr>
            </w:pPr>
            <w:r>
              <w:rPr>
                <w:spacing w:val="-2"/>
                <w:sz w:val="24"/>
              </w:rPr>
              <w:t>Модели</w:t>
            </w:r>
          </w:p>
        </w:tc>
        <w:tc>
          <w:tcPr>
            <w:tcW w:w="8579" w:type="dxa"/>
          </w:tcPr>
          <w:p w:rsidR="001D2A95" w:rsidRDefault="0058257E">
            <w:pPr>
              <w:pStyle w:val="TableParagraph"/>
              <w:spacing w:before="6"/>
              <w:ind w:right="354"/>
              <w:jc w:val="right"/>
            </w:pPr>
            <w:r>
              <w:rPr>
                <w:spacing w:val="-10"/>
              </w:rPr>
              <w:t>+</w:t>
            </w:r>
          </w:p>
        </w:tc>
        <w:tc>
          <w:tcPr>
            <w:tcW w:w="543" w:type="dxa"/>
          </w:tcPr>
          <w:p w:rsidR="001D2A95" w:rsidRDefault="001D2A95">
            <w:pPr>
              <w:pStyle w:val="TableParagraph"/>
            </w:pPr>
          </w:p>
        </w:tc>
      </w:tr>
      <w:tr w:rsidR="001D2A95">
        <w:trPr>
          <w:trHeight w:val="307"/>
        </w:trPr>
        <w:tc>
          <w:tcPr>
            <w:tcW w:w="10040" w:type="dxa"/>
            <w:gridSpan w:val="3"/>
          </w:tcPr>
          <w:p w:rsidR="001D2A95" w:rsidRDefault="0058257E">
            <w:pPr>
              <w:pStyle w:val="TableParagraph"/>
              <w:tabs>
                <w:tab w:val="left" w:pos="9058"/>
              </w:tabs>
              <w:spacing w:before="13" w:line="274" w:lineRule="exact"/>
              <w:ind w:left="50"/>
              <w:rPr>
                <w:sz w:val="24"/>
              </w:rPr>
            </w:pPr>
            <w:r>
              <w:rPr>
                <w:spacing w:val="-2"/>
                <w:sz w:val="24"/>
              </w:rPr>
              <w:t>Основноеоборудование</w:t>
            </w:r>
            <w:r>
              <w:rPr>
                <w:sz w:val="24"/>
              </w:rPr>
              <w:tab/>
            </w:r>
            <w:r>
              <w:rPr>
                <w:spacing w:val="-10"/>
                <w:sz w:val="24"/>
              </w:rPr>
              <w:t>+</w:t>
            </w:r>
          </w:p>
        </w:tc>
      </w:tr>
      <w:tr w:rsidR="001D2A95">
        <w:trPr>
          <w:trHeight w:val="300"/>
        </w:trPr>
        <w:tc>
          <w:tcPr>
            <w:tcW w:w="918" w:type="dxa"/>
          </w:tcPr>
          <w:p w:rsidR="001D2A95" w:rsidRDefault="0058257E">
            <w:pPr>
              <w:pStyle w:val="TableParagraph"/>
              <w:spacing w:before="8" w:line="272" w:lineRule="exact"/>
              <w:ind w:left="50"/>
              <w:rPr>
                <w:sz w:val="24"/>
              </w:rPr>
            </w:pPr>
            <w:r>
              <w:rPr>
                <w:spacing w:val="-2"/>
                <w:sz w:val="24"/>
              </w:rPr>
              <w:t>2.19.4.</w:t>
            </w:r>
          </w:p>
        </w:tc>
        <w:tc>
          <w:tcPr>
            <w:tcW w:w="8579" w:type="dxa"/>
          </w:tcPr>
          <w:p w:rsidR="001D2A95" w:rsidRDefault="0058257E">
            <w:pPr>
              <w:pStyle w:val="TableParagraph"/>
              <w:spacing w:before="8" w:line="272" w:lineRule="exact"/>
              <w:ind w:left="68"/>
              <w:rPr>
                <w:sz w:val="24"/>
              </w:rPr>
            </w:pPr>
            <w:r>
              <w:rPr>
                <w:spacing w:val="-2"/>
                <w:sz w:val="24"/>
              </w:rPr>
              <w:t>Наборпрозрачныхгеометрическихтелссечениями</w:t>
            </w:r>
          </w:p>
        </w:tc>
        <w:tc>
          <w:tcPr>
            <w:tcW w:w="543" w:type="dxa"/>
          </w:tcPr>
          <w:p w:rsidR="001D2A95" w:rsidRDefault="001D2A95">
            <w:pPr>
              <w:pStyle w:val="TableParagraph"/>
            </w:pPr>
          </w:p>
        </w:tc>
      </w:tr>
      <w:tr w:rsidR="001D2A95">
        <w:trPr>
          <w:trHeight w:val="304"/>
        </w:trPr>
        <w:tc>
          <w:tcPr>
            <w:tcW w:w="10040" w:type="dxa"/>
            <w:gridSpan w:val="3"/>
          </w:tcPr>
          <w:p w:rsidR="001D2A95" w:rsidRDefault="0058257E">
            <w:pPr>
              <w:pStyle w:val="TableParagraph"/>
              <w:spacing w:before="5"/>
              <w:ind w:left="50"/>
              <w:rPr>
                <w:b/>
                <w:sz w:val="24"/>
              </w:rPr>
            </w:pPr>
            <w:r>
              <w:rPr>
                <w:spacing w:val="-2"/>
                <w:sz w:val="24"/>
              </w:rPr>
              <w:t>Подраздел20.</w:t>
            </w:r>
            <w:r>
              <w:rPr>
                <w:b/>
                <w:spacing w:val="-2"/>
                <w:sz w:val="24"/>
              </w:rPr>
              <w:t>Кабинетинформатики</w:t>
            </w:r>
          </w:p>
        </w:tc>
      </w:tr>
      <w:tr w:rsidR="001D2A95">
        <w:trPr>
          <w:trHeight w:val="309"/>
        </w:trPr>
        <w:tc>
          <w:tcPr>
            <w:tcW w:w="9497" w:type="dxa"/>
            <w:gridSpan w:val="2"/>
          </w:tcPr>
          <w:p w:rsidR="001D2A95" w:rsidRDefault="0058257E">
            <w:pPr>
              <w:pStyle w:val="TableParagraph"/>
              <w:spacing w:before="13"/>
              <w:ind w:left="50"/>
              <w:rPr>
                <w:sz w:val="24"/>
              </w:rPr>
            </w:pPr>
            <w:r>
              <w:rPr>
                <w:spacing w:val="-2"/>
                <w:sz w:val="24"/>
              </w:rPr>
              <w:t>Специализированнаямебельисистемыхранения</w:t>
            </w:r>
          </w:p>
        </w:tc>
        <w:tc>
          <w:tcPr>
            <w:tcW w:w="543" w:type="dxa"/>
          </w:tcPr>
          <w:p w:rsidR="001D2A95" w:rsidRDefault="0058257E">
            <w:pPr>
              <w:pStyle w:val="TableParagraph"/>
              <w:spacing w:before="13"/>
              <w:ind w:right="47"/>
              <w:jc w:val="right"/>
              <w:rPr>
                <w:sz w:val="24"/>
              </w:rPr>
            </w:pPr>
            <w:r>
              <w:rPr>
                <w:spacing w:val="-10"/>
                <w:sz w:val="24"/>
              </w:rPr>
              <w:t>+</w:t>
            </w:r>
          </w:p>
        </w:tc>
      </w:tr>
      <w:tr w:rsidR="001D2A95">
        <w:trPr>
          <w:trHeight w:val="302"/>
        </w:trPr>
        <w:tc>
          <w:tcPr>
            <w:tcW w:w="10040" w:type="dxa"/>
            <w:gridSpan w:val="3"/>
          </w:tcPr>
          <w:p w:rsidR="001D2A95" w:rsidRDefault="0058257E">
            <w:pPr>
              <w:pStyle w:val="TableParagraph"/>
              <w:spacing w:before="10" w:line="272" w:lineRule="exact"/>
              <w:ind w:left="50"/>
              <w:rPr>
                <w:sz w:val="24"/>
              </w:rPr>
            </w:pPr>
            <w:r>
              <w:rPr>
                <w:spacing w:val="-2"/>
                <w:sz w:val="24"/>
              </w:rPr>
              <w:t>Основноеоборудование</w:t>
            </w:r>
          </w:p>
        </w:tc>
      </w:tr>
      <w:tr w:rsidR="001D2A95">
        <w:trPr>
          <w:trHeight w:val="302"/>
        </w:trPr>
        <w:tc>
          <w:tcPr>
            <w:tcW w:w="918" w:type="dxa"/>
          </w:tcPr>
          <w:p w:rsidR="001D2A95" w:rsidRDefault="0058257E">
            <w:pPr>
              <w:pStyle w:val="TableParagraph"/>
              <w:spacing w:before="5"/>
              <w:ind w:left="50"/>
              <w:rPr>
                <w:sz w:val="24"/>
              </w:rPr>
            </w:pPr>
            <w:r>
              <w:rPr>
                <w:spacing w:val="-2"/>
                <w:sz w:val="24"/>
              </w:rPr>
              <w:t>2.20.1.</w:t>
            </w:r>
          </w:p>
        </w:tc>
        <w:tc>
          <w:tcPr>
            <w:tcW w:w="8579" w:type="dxa"/>
          </w:tcPr>
          <w:p w:rsidR="001D2A95" w:rsidRDefault="0058257E">
            <w:pPr>
              <w:pStyle w:val="TableParagraph"/>
              <w:spacing w:before="5"/>
              <w:ind w:left="68"/>
              <w:rPr>
                <w:sz w:val="24"/>
              </w:rPr>
            </w:pPr>
            <w:r>
              <w:rPr>
                <w:spacing w:val="-2"/>
                <w:sz w:val="24"/>
              </w:rPr>
              <w:t>Креслокомпьютерное</w:t>
            </w:r>
          </w:p>
        </w:tc>
        <w:tc>
          <w:tcPr>
            <w:tcW w:w="543" w:type="dxa"/>
          </w:tcPr>
          <w:p w:rsidR="001D2A95" w:rsidRDefault="0058257E">
            <w:pPr>
              <w:pStyle w:val="TableParagraph"/>
              <w:spacing w:before="5"/>
              <w:ind w:right="47"/>
              <w:jc w:val="right"/>
              <w:rPr>
                <w:sz w:val="24"/>
              </w:rPr>
            </w:pPr>
            <w:r>
              <w:rPr>
                <w:spacing w:val="-10"/>
                <w:sz w:val="24"/>
              </w:rPr>
              <w:t>+</w:t>
            </w:r>
          </w:p>
        </w:tc>
      </w:tr>
      <w:tr w:rsidR="001D2A95">
        <w:trPr>
          <w:trHeight w:val="305"/>
        </w:trPr>
        <w:tc>
          <w:tcPr>
            <w:tcW w:w="10040" w:type="dxa"/>
            <w:gridSpan w:val="3"/>
          </w:tcPr>
          <w:p w:rsidR="001D2A95" w:rsidRDefault="0058257E">
            <w:pPr>
              <w:pStyle w:val="TableParagraph"/>
              <w:spacing w:before="11" w:line="274" w:lineRule="exact"/>
              <w:ind w:left="50"/>
              <w:rPr>
                <w:sz w:val="24"/>
              </w:rPr>
            </w:pPr>
            <w:r>
              <w:rPr>
                <w:spacing w:val="-2"/>
                <w:sz w:val="24"/>
              </w:rPr>
              <w:t>Основное/Дополнительноевариативноеоборудование</w:t>
            </w:r>
          </w:p>
        </w:tc>
      </w:tr>
      <w:tr w:rsidR="001D2A95">
        <w:trPr>
          <w:trHeight w:val="446"/>
        </w:trPr>
        <w:tc>
          <w:tcPr>
            <w:tcW w:w="918" w:type="dxa"/>
          </w:tcPr>
          <w:p w:rsidR="001D2A95" w:rsidRDefault="0058257E">
            <w:pPr>
              <w:pStyle w:val="TableParagraph"/>
              <w:spacing w:before="13"/>
              <w:ind w:left="50"/>
              <w:rPr>
                <w:sz w:val="24"/>
              </w:rPr>
            </w:pPr>
            <w:r>
              <w:rPr>
                <w:spacing w:val="-2"/>
                <w:sz w:val="24"/>
              </w:rPr>
              <w:t>2.20.2.</w:t>
            </w:r>
          </w:p>
        </w:tc>
        <w:tc>
          <w:tcPr>
            <w:tcW w:w="8579" w:type="dxa"/>
          </w:tcPr>
          <w:p w:rsidR="001D2A95" w:rsidRDefault="0058257E">
            <w:pPr>
              <w:pStyle w:val="TableParagraph"/>
              <w:spacing w:before="8"/>
              <w:ind w:left="68"/>
              <w:rPr>
                <w:sz w:val="24"/>
              </w:rPr>
            </w:pPr>
            <w:r>
              <w:rPr>
                <w:spacing w:val="-2"/>
                <w:sz w:val="24"/>
              </w:rPr>
              <w:t>Кондиционер(вслучаеегоотсутствиявпроектно-сметнойдокументации)</w:t>
            </w:r>
          </w:p>
        </w:tc>
        <w:tc>
          <w:tcPr>
            <w:tcW w:w="543" w:type="dxa"/>
          </w:tcPr>
          <w:p w:rsidR="001D2A95" w:rsidRDefault="001D2A95">
            <w:pPr>
              <w:pStyle w:val="TableParagraph"/>
              <w:rPr>
                <w:sz w:val="24"/>
              </w:rPr>
            </w:pPr>
          </w:p>
        </w:tc>
      </w:tr>
      <w:tr w:rsidR="001D2A95">
        <w:trPr>
          <w:trHeight w:val="443"/>
        </w:trPr>
        <w:tc>
          <w:tcPr>
            <w:tcW w:w="10040" w:type="dxa"/>
            <w:gridSpan w:val="3"/>
          </w:tcPr>
          <w:p w:rsidR="001D2A95" w:rsidRDefault="0058257E">
            <w:pPr>
              <w:pStyle w:val="TableParagraph"/>
              <w:spacing w:before="147"/>
              <w:ind w:left="50"/>
              <w:rPr>
                <w:sz w:val="24"/>
              </w:rPr>
            </w:pPr>
            <w:r>
              <w:rPr>
                <w:spacing w:val="-2"/>
                <w:sz w:val="24"/>
              </w:rPr>
              <w:t>Дополнительноевариативноеоборудование</w:t>
            </w:r>
          </w:p>
        </w:tc>
      </w:tr>
      <w:tr w:rsidR="001D2A95">
        <w:trPr>
          <w:trHeight w:val="307"/>
        </w:trPr>
        <w:tc>
          <w:tcPr>
            <w:tcW w:w="918" w:type="dxa"/>
          </w:tcPr>
          <w:p w:rsidR="001D2A95" w:rsidRDefault="0058257E">
            <w:pPr>
              <w:pStyle w:val="TableParagraph"/>
              <w:spacing w:before="10"/>
              <w:ind w:left="50"/>
              <w:rPr>
                <w:sz w:val="24"/>
              </w:rPr>
            </w:pPr>
            <w:r>
              <w:rPr>
                <w:spacing w:val="-2"/>
                <w:sz w:val="24"/>
              </w:rPr>
              <w:t>2.20.3.</w:t>
            </w:r>
          </w:p>
        </w:tc>
        <w:tc>
          <w:tcPr>
            <w:tcW w:w="8579" w:type="dxa"/>
          </w:tcPr>
          <w:p w:rsidR="001D2A95" w:rsidRDefault="0058257E">
            <w:pPr>
              <w:pStyle w:val="TableParagraph"/>
              <w:spacing w:before="10"/>
              <w:ind w:left="68"/>
              <w:rPr>
                <w:sz w:val="24"/>
              </w:rPr>
            </w:pPr>
            <w:r>
              <w:rPr>
                <w:spacing w:val="-2"/>
                <w:sz w:val="24"/>
              </w:rPr>
              <w:t>Столкомпьютерный</w:t>
            </w:r>
          </w:p>
        </w:tc>
        <w:tc>
          <w:tcPr>
            <w:tcW w:w="543" w:type="dxa"/>
          </w:tcPr>
          <w:p w:rsidR="001D2A95" w:rsidRDefault="0058257E">
            <w:pPr>
              <w:pStyle w:val="TableParagraph"/>
              <w:spacing w:before="10"/>
              <w:ind w:right="47"/>
              <w:jc w:val="right"/>
              <w:rPr>
                <w:sz w:val="24"/>
              </w:rPr>
            </w:pPr>
            <w:r>
              <w:rPr>
                <w:spacing w:val="-10"/>
                <w:sz w:val="24"/>
              </w:rPr>
              <w:t>+</w:t>
            </w:r>
          </w:p>
        </w:tc>
      </w:tr>
      <w:tr w:rsidR="001D2A95">
        <w:trPr>
          <w:trHeight w:val="305"/>
        </w:trPr>
        <w:tc>
          <w:tcPr>
            <w:tcW w:w="10040" w:type="dxa"/>
            <w:gridSpan w:val="3"/>
          </w:tcPr>
          <w:p w:rsidR="001D2A95" w:rsidRDefault="0058257E">
            <w:pPr>
              <w:pStyle w:val="TableParagraph"/>
              <w:spacing w:before="10" w:line="274" w:lineRule="exact"/>
              <w:ind w:left="50"/>
              <w:rPr>
                <w:sz w:val="24"/>
              </w:rPr>
            </w:pPr>
            <w:r>
              <w:rPr>
                <w:spacing w:val="-2"/>
                <w:sz w:val="24"/>
              </w:rPr>
              <w:t>Техническиесредства</w:t>
            </w:r>
          </w:p>
        </w:tc>
      </w:tr>
      <w:tr w:rsidR="001D2A95">
        <w:trPr>
          <w:trHeight w:val="305"/>
        </w:trPr>
        <w:tc>
          <w:tcPr>
            <w:tcW w:w="10040" w:type="dxa"/>
            <w:gridSpan w:val="3"/>
          </w:tcPr>
          <w:p w:rsidR="001D2A95" w:rsidRDefault="0058257E">
            <w:pPr>
              <w:pStyle w:val="TableParagraph"/>
              <w:spacing w:before="8"/>
              <w:ind w:left="50"/>
              <w:rPr>
                <w:sz w:val="24"/>
              </w:rPr>
            </w:pPr>
            <w:r>
              <w:rPr>
                <w:spacing w:val="-2"/>
                <w:sz w:val="24"/>
              </w:rPr>
              <w:t>Основноеоборудование</w:t>
            </w:r>
          </w:p>
        </w:tc>
      </w:tr>
      <w:tr w:rsidR="001D2A95">
        <w:trPr>
          <w:trHeight w:val="307"/>
        </w:trPr>
        <w:tc>
          <w:tcPr>
            <w:tcW w:w="918" w:type="dxa"/>
          </w:tcPr>
          <w:p w:rsidR="001D2A95" w:rsidRDefault="0058257E">
            <w:pPr>
              <w:pStyle w:val="TableParagraph"/>
              <w:spacing w:before="10"/>
              <w:ind w:left="50"/>
              <w:rPr>
                <w:sz w:val="24"/>
              </w:rPr>
            </w:pPr>
            <w:r>
              <w:rPr>
                <w:spacing w:val="-2"/>
                <w:sz w:val="24"/>
              </w:rPr>
              <w:t>2.20.4.</w:t>
            </w:r>
          </w:p>
        </w:tc>
        <w:tc>
          <w:tcPr>
            <w:tcW w:w="8579" w:type="dxa"/>
          </w:tcPr>
          <w:p w:rsidR="001D2A95" w:rsidRDefault="0058257E">
            <w:pPr>
              <w:pStyle w:val="TableParagraph"/>
              <w:spacing w:before="10"/>
              <w:ind w:left="68"/>
              <w:rPr>
                <w:sz w:val="24"/>
              </w:rPr>
            </w:pPr>
            <w:r>
              <w:rPr>
                <w:sz w:val="24"/>
              </w:rPr>
              <w:t>Источникбесперебойного</w:t>
            </w:r>
            <w:r>
              <w:rPr>
                <w:spacing w:val="-2"/>
                <w:sz w:val="24"/>
              </w:rPr>
              <w:t>питания</w:t>
            </w:r>
          </w:p>
        </w:tc>
        <w:tc>
          <w:tcPr>
            <w:tcW w:w="543" w:type="dxa"/>
          </w:tcPr>
          <w:p w:rsidR="001D2A95" w:rsidRDefault="0058257E">
            <w:pPr>
              <w:pStyle w:val="TableParagraph"/>
              <w:spacing w:before="10"/>
              <w:ind w:right="47"/>
              <w:jc w:val="right"/>
              <w:rPr>
                <w:sz w:val="24"/>
              </w:rPr>
            </w:pPr>
            <w:r>
              <w:rPr>
                <w:spacing w:val="-10"/>
                <w:sz w:val="24"/>
              </w:rPr>
              <w:t>+</w:t>
            </w:r>
          </w:p>
        </w:tc>
      </w:tr>
      <w:tr w:rsidR="001D2A95">
        <w:trPr>
          <w:trHeight w:val="847"/>
        </w:trPr>
        <w:tc>
          <w:tcPr>
            <w:tcW w:w="918" w:type="dxa"/>
          </w:tcPr>
          <w:p w:rsidR="001D2A95" w:rsidRDefault="0058257E">
            <w:pPr>
              <w:pStyle w:val="TableParagraph"/>
              <w:spacing w:before="10"/>
              <w:ind w:left="50"/>
              <w:rPr>
                <w:sz w:val="24"/>
              </w:rPr>
            </w:pPr>
            <w:r>
              <w:rPr>
                <w:spacing w:val="-2"/>
                <w:sz w:val="24"/>
              </w:rPr>
              <w:t>2.20.5.</w:t>
            </w:r>
          </w:p>
        </w:tc>
        <w:tc>
          <w:tcPr>
            <w:tcW w:w="8579" w:type="dxa"/>
          </w:tcPr>
          <w:p w:rsidR="001D2A95" w:rsidRDefault="0058257E">
            <w:pPr>
              <w:pStyle w:val="TableParagraph"/>
              <w:spacing w:before="5" w:line="274" w:lineRule="exact"/>
              <w:ind w:left="68" w:right="1114"/>
              <w:rPr>
                <w:sz w:val="24"/>
              </w:rPr>
            </w:pPr>
            <w:r>
              <w:rPr>
                <w:sz w:val="24"/>
              </w:rPr>
              <w:t xml:space="preserve">Компьютер ученика с периферией/ноутбук (лицензионноепрограммное </w:t>
            </w:r>
            <w:r>
              <w:rPr>
                <w:spacing w:val="-2"/>
                <w:sz w:val="24"/>
              </w:rPr>
              <w:t>обеспечение,образовательныйконтент,системазащитыотвредоносной информации)</w:t>
            </w:r>
          </w:p>
        </w:tc>
        <w:tc>
          <w:tcPr>
            <w:tcW w:w="543" w:type="dxa"/>
          </w:tcPr>
          <w:p w:rsidR="001D2A95" w:rsidRDefault="0058257E">
            <w:pPr>
              <w:pStyle w:val="TableParagraph"/>
              <w:spacing w:before="10"/>
              <w:ind w:right="47"/>
              <w:jc w:val="right"/>
              <w:rPr>
                <w:sz w:val="24"/>
              </w:rPr>
            </w:pPr>
            <w:r>
              <w:rPr>
                <w:spacing w:val="-10"/>
                <w:sz w:val="24"/>
              </w:rPr>
              <w:t>+</w:t>
            </w:r>
          </w:p>
        </w:tc>
      </w:tr>
      <w:tr w:rsidR="001D2A95">
        <w:trPr>
          <w:trHeight w:val="289"/>
        </w:trPr>
        <w:tc>
          <w:tcPr>
            <w:tcW w:w="918" w:type="dxa"/>
          </w:tcPr>
          <w:p w:rsidR="001D2A95" w:rsidRDefault="0058257E">
            <w:pPr>
              <w:pStyle w:val="TableParagraph"/>
              <w:spacing w:before="13" w:line="256" w:lineRule="exact"/>
              <w:ind w:left="50"/>
              <w:rPr>
                <w:sz w:val="24"/>
              </w:rPr>
            </w:pPr>
            <w:r>
              <w:rPr>
                <w:spacing w:val="-2"/>
                <w:sz w:val="24"/>
              </w:rPr>
              <w:t>2.20.6.</w:t>
            </w:r>
          </w:p>
        </w:tc>
        <w:tc>
          <w:tcPr>
            <w:tcW w:w="8579" w:type="dxa"/>
          </w:tcPr>
          <w:p w:rsidR="001D2A95" w:rsidRDefault="0058257E">
            <w:pPr>
              <w:pStyle w:val="TableParagraph"/>
              <w:spacing w:before="3" w:line="266" w:lineRule="exact"/>
              <w:ind w:left="68"/>
              <w:rPr>
                <w:sz w:val="24"/>
              </w:rPr>
            </w:pPr>
            <w:r>
              <w:rPr>
                <w:sz w:val="24"/>
              </w:rPr>
              <w:t>Пакетпрограммногообеспечениядляобученияязыкам</w:t>
            </w:r>
            <w:r>
              <w:rPr>
                <w:spacing w:val="-2"/>
                <w:sz w:val="24"/>
              </w:rPr>
              <w:t>программирования</w:t>
            </w:r>
          </w:p>
        </w:tc>
        <w:tc>
          <w:tcPr>
            <w:tcW w:w="543" w:type="dxa"/>
          </w:tcPr>
          <w:p w:rsidR="001D2A95" w:rsidRDefault="0058257E">
            <w:pPr>
              <w:pStyle w:val="TableParagraph"/>
              <w:spacing w:before="13" w:line="256" w:lineRule="exact"/>
              <w:ind w:right="47"/>
              <w:jc w:val="right"/>
              <w:rPr>
                <w:sz w:val="24"/>
              </w:rPr>
            </w:pPr>
            <w:r>
              <w:rPr>
                <w:spacing w:val="-10"/>
                <w:sz w:val="24"/>
              </w:rPr>
              <w:t>+</w:t>
            </w:r>
          </w:p>
        </w:tc>
      </w:tr>
    </w:tbl>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240"/>
        <w:ind w:left="0"/>
        <w:rPr>
          <w:sz w:val="22"/>
        </w:rPr>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518</w:t>
      </w:r>
    </w:p>
    <w:tbl>
      <w:tblPr>
        <w:tblStyle w:val="TableNormal"/>
        <w:tblW w:w="0" w:type="auto"/>
        <w:tblInd w:w="825" w:type="dxa"/>
        <w:tblLayout w:type="fixed"/>
        <w:tblLook w:val="01E0"/>
      </w:tblPr>
      <w:tblGrid>
        <w:gridCol w:w="901"/>
        <w:gridCol w:w="8104"/>
        <w:gridCol w:w="481"/>
      </w:tblGrid>
      <w:tr w:rsidR="001D2A95">
        <w:trPr>
          <w:trHeight w:val="281"/>
        </w:trPr>
        <w:tc>
          <w:tcPr>
            <w:tcW w:w="9486" w:type="dxa"/>
            <w:gridSpan w:val="3"/>
          </w:tcPr>
          <w:p w:rsidR="001D2A95" w:rsidRDefault="0058257E">
            <w:pPr>
              <w:pStyle w:val="TableParagraph"/>
              <w:spacing w:line="250" w:lineRule="exact"/>
              <w:ind w:left="50"/>
              <w:rPr>
                <w:sz w:val="24"/>
              </w:rPr>
            </w:pPr>
            <w:r>
              <w:rPr>
                <w:spacing w:val="-2"/>
                <w:sz w:val="24"/>
              </w:rPr>
              <w:t>Дополнительноевариативноеоборудование</w:t>
            </w:r>
          </w:p>
        </w:tc>
      </w:tr>
      <w:tr w:rsidR="001D2A95">
        <w:trPr>
          <w:trHeight w:val="849"/>
        </w:trPr>
        <w:tc>
          <w:tcPr>
            <w:tcW w:w="901" w:type="dxa"/>
          </w:tcPr>
          <w:p w:rsidR="001D2A95" w:rsidRDefault="0058257E">
            <w:pPr>
              <w:pStyle w:val="TableParagraph"/>
              <w:spacing w:line="266" w:lineRule="exact"/>
              <w:ind w:left="50"/>
              <w:rPr>
                <w:sz w:val="24"/>
              </w:rPr>
            </w:pPr>
            <w:r>
              <w:rPr>
                <w:spacing w:val="-2"/>
                <w:sz w:val="24"/>
              </w:rPr>
              <w:t>2.20.7.</w:t>
            </w:r>
          </w:p>
        </w:tc>
        <w:tc>
          <w:tcPr>
            <w:tcW w:w="8104" w:type="dxa"/>
          </w:tcPr>
          <w:p w:rsidR="001D2A95" w:rsidRDefault="0058257E">
            <w:pPr>
              <w:pStyle w:val="TableParagraph"/>
              <w:ind w:left="85" w:right="1328"/>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481" w:type="dxa"/>
          </w:tcPr>
          <w:p w:rsidR="001D2A95" w:rsidRDefault="001D2A95">
            <w:pPr>
              <w:pStyle w:val="TableParagraph"/>
              <w:rPr>
                <w:sz w:val="24"/>
              </w:rPr>
            </w:pPr>
          </w:p>
        </w:tc>
      </w:tr>
      <w:tr w:rsidR="001D2A95">
        <w:trPr>
          <w:trHeight w:val="446"/>
        </w:trPr>
        <w:tc>
          <w:tcPr>
            <w:tcW w:w="9005" w:type="dxa"/>
            <w:gridSpan w:val="2"/>
          </w:tcPr>
          <w:p w:rsidR="001D2A95" w:rsidRDefault="0058257E">
            <w:pPr>
              <w:pStyle w:val="TableParagraph"/>
              <w:spacing w:line="266" w:lineRule="exact"/>
              <w:ind w:left="50"/>
              <w:rPr>
                <w:sz w:val="24"/>
              </w:rPr>
            </w:pPr>
            <w:r>
              <w:rPr>
                <w:spacing w:val="-2"/>
                <w:sz w:val="24"/>
              </w:rPr>
              <w:t>Мобильныйкомпьютерныйклассдляосновногообщегоисреднегообщегообразования</w:t>
            </w:r>
          </w:p>
        </w:tc>
        <w:tc>
          <w:tcPr>
            <w:tcW w:w="481" w:type="dxa"/>
          </w:tcPr>
          <w:p w:rsidR="001D2A95" w:rsidRDefault="0058257E">
            <w:pPr>
              <w:pStyle w:val="TableParagraph"/>
              <w:spacing w:line="275" w:lineRule="exact"/>
              <w:ind w:right="47"/>
              <w:jc w:val="right"/>
              <w:rPr>
                <w:sz w:val="24"/>
              </w:rPr>
            </w:pPr>
            <w:r>
              <w:rPr>
                <w:spacing w:val="-10"/>
                <w:sz w:val="24"/>
              </w:rPr>
              <w:t>-</w:t>
            </w:r>
          </w:p>
        </w:tc>
      </w:tr>
      <w:tr w:rsidR="001D2A95">
        <w:trPr>
          <w:trHeight w:val="441"/>
        </w:trPr>
        <w:tc>
          <w:tcPr>
            <w:tcW w:w="9005" w:type="dxa"/>
            <w:gridSpan w:val="2"/>
          </w:tcPr>
          <w:p w:rsidR="001D2A95" w:rsidRDefault="0058257E">
            <w:pPr>
              <w:pStyle w:val="TableParagraph"/>
              <w:spacing w:before="129"/>
              <w:ind w:left="50"/>
              <w:rPr>
                <w:sz w:val="24"/>
              </w:rPr>
            </w:pPr>
            <w:r>
              <w:rPr>
                <w:spacing w:val="-2"/>
                <w:sz w:val="24"/>
              </w:rPr>
              <w:t>Основноеоборудование</w:t>
            </w:r>
          </w:p>
        </w:tc>
        <w:tc>
          <w:tcPr>
            <w:tcW w:w="481" w:type="dxa"/>
          </w:tcPr>
          <w:p w:rsidR="001D2A95" w:rsidRDefault="001D2A95">
            <w:pPr>
              <w:pStyle w:val="TableParagraph"/>
              <w:rPr>
                <w:sz w:val="24"/>
              </w:rPr>
            </w:pPr>
          </w:p>
        </w:tc>
      </w:tr>
      <w:tr w:rsidR="001D2A95">
        <w:trPr>
          <w:trHeight w:val="1409"/>
        </w:trPr>
        <w:tc>
          <w:tcPr>
            <w:tcW w:w="901" w:type="dxa"/>
          </w:tcPr>
          <w:p w:rsidR="001D2A95" w:rsidRDefault="0058257E">
            <w:pPr>
              <w:pStyle w:val="TableParagraph"/>
              <w:spacing w:line="271" w:lineRule="exact"/>
              <w:ind w:left="50"/>
              <w:rPr>
                <w:sz w:val="24"/>
              </w:rPr>
            </w:pPr>
            <w:r>
              <w:rPr>
                <w:spacing w:val="-2"/>
                <w:sz w:val="24"/>
              </w:rPr>
              <w:t>2.20.8.</w:t>
            </w:r>
          </w:p>
        </w:tc>
        <w:tc>
          <w:tcPr>
            <w:tcW w:w="8104" w:type="dxa"/>
          </w:tcPr>
          <w:p w:rsidR="001D2A95" w:rsidRDefault="0058257E">
            <w:pPr>
              <w:pStyle w:val="TableParagraph"/>
              <w:ind w:left="85" w:right="507"/>
              <w:rPr>
                <w:sz w:val="24"/>
              </w:rPr>
            </w:pPr>
            <w:r>
              <w:rPr>
                <w:sz w:val="24"/>
              </w:rPr>
              <w:t xml:space="preserve">Тележка-хранилище ноутбуков/планшетов с системой подзарядки в комплекте с ноутбуками/планшетами (лицензионное программное </w:t>
            </w:r>
            <w:r>
              <w:rPr>
                <w:spacing w:val="-2"/>
                <w:sz w:val="24"/>
              </w:rPr>
              <w:t xml:space="preserve">обеспечение,образовательныйконтент,системазащитыотвредоносной </w:t>
            </w:r>
            <w:r>
              <w:rPr>
                <w:sz w:val="24"/>
              </w:rPr>
              <w:t>информации,программноеобеспечениесвозможностьюподготовкик ГИА, программное обеспечение для цифровых лабораторий)</w:t>
            </w:r>
          </w:p>
        </w:tc>
        <w:tc>
          <w:tcPr>
            <w:tcW w:w="481" w:type="dxa"/>
          </w:tcPr>
          <w:p w:rsidR="001D2A95" w:rsidRDefault="001D2A95">
            <w:pPr>
              <w:pStyle w:val="TableParagraph"/>
              <w:rPr>
                <w:sz w:val="24"/>
              </w:rPr>
            </w:pPr>
          </w:p>
        </w:tc>
      </w:tr>
      <w:tr w:rsidR="001D2A95">
        <w:trPr>
          <w:trHeight w:val="309"/>
        </w:trPr>
        <w:tc>
          <w:tcPr>
            <w:tcW w:w="9005" w:type="dxa"/>
            <w:gridSpan w:val="2"/>
          </w:tcPr>
          <w:p w:rsidR="001D2A95" w:rsidRDefault="0058257E">
            <w:pPr>
              <w:pStyle w:val="TableParagraph"/>
              <w:spacing w:line="273" w:lineRule="exact"/>
              <w:ind w:left="50"/>
              <w:rPr>
                <w:sz w:val="24"/>
              </w:rPr>
            </w:pPr>
            <w:r>
              <w:rPr>
                <w:spacing w:val="-2"/>
                <w:sz w:val="24"/>
              </w:rPr>
              <w:t>Подраздел21.Кабинетвидеоконференцсвязиидистанционногообучения</w:t>
            </w:r>
          </w:p>
        </w:tc>
        <w:tc>
          <w:tcPr>
            <w:tcW w:w="481" w:type="dxa"/>
          </w:tcPr>
          <w:p w:rsidR="001D2A95" w:rsidRDefault="001D2A95">
            <w:pPr>
              <w:pStyle w:val="TableParagraph"/>
            </w:pPr>
          </w:p>
        </w:tc>
      </w:tr>
      <w:tr w:rsidR="001D2A95">
        <w:trPr>
          <w:trHeight w:val="302"/>
        </w:trPr>
        <w:tc>
          <w:tcPr>
            <w:tcW w:w="9005" w:type="dxa"/>
            <w:gridSpan w:val="2"/>
          </w:tcPr>
          <w:p w:rsidR="001D2A95" w:rsidRDefault="0058257E">
            <w:pPr>
              <w:pStyle w:val="TableParagraph"/>
              <w:spacing w:line="271" w:lineRule="exact"/>
              <w:ind w:left="50"/>
              <w:rPr>
                <w:sz w:val="24"/>
              </w:rPr>
            </w:pPr>
            <w:r>
              <w:rPr>
                <w:sz w:val="24"/>
              </w:rPr>
              <w:t>Специализированнаямебельисистемы</w:t>
            </w:r>
            <w:r>
              <w:rPr>
                <w:spacing w:val="-2"/>
                <w:sz w:val="24"/>
              </w:rPr>
              <w:t>хранения</w:t>
            </w:r>
          </w:p>
        </w:tc>
        <w:tc>
          <w:tcPr>
            <w:tcW w:w="481" w:type="dxa"/>
          </w:tcPr>
          <w:p w:rsidR="001D2A95" w:rsidRDefault="001D2A95">
            <w:pPr>
              <w:pStyle w:val="TableParagraph"/>
            </w:pPr>
          </w:p>
        </w:tc>
      </w:tr>
      <w:tr w:rsidR="001D2A95">
        <w:trPr>
          <w:trHeight w:val="302"/>
        </w:trPr>
        <w:tc>
          <w:tcPr>
            <w:tcW w:w="9005" w:type="dxa"/>
            <w:gridSpan w:val="2"/>
          </w:tcPr>
          <w:p w:rsidR="001D2A95" w:rsidRDefault="0058257E">
            <w:pPr>
              <w:pStyle w:val="TableParagraph"/>
              <w:spacing w:line="266" w:lineRule="exact"/>
              <w:ind w:left="50"/>
              <w:rPr>
                <w:sz w:val="24"/>
              </w:rPr>
            </w:pPr>
            <w:r>
              <w:rPr>
                <w:spacing w:val="-2"/>
                <w:sz w:val="24"/>
              </w:rPr>
              <w:t>Основноеоборудование</w:t>
            </w:r>
          </w:p>
        </w:tc>
        <w:tc>
          <w:tcPr>
            <w:tcW w:w="481"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2.21.1.</w:t>
            </w:r>
          </w:p>
        </w:tc>
        <w:tc>
          <w:tcPr>
            <w:tcW w:w="8104" w:type="dxa"/>
          </w:tcPr>
          <w:p w:rsidR="001D2A95" w:rsidRDefault="0058257E">
            <w:pPr>
              <w:pStyle w:val="TableParagraph"/>
              <w:spacing w:line="271" w:lineRule="exact"/>
              <w:ind w:left="85"/>
              <w:rPr>
                <w:sz w:val="24"/>
              </w:rPr>
            </w:pPr>
            <w:r>
              <w:rPr>
                <w:sz w:val="24"/>
              </w:rPr>
              <w:t>Конференц-</w:t>
            </w:r>
            <w:r>
              <w:rPr>
                <w:spacing w:val="-4"/>
                <w:sz w:val="24"/>
              </w:rPr>
              <w:t>стол</w:t>
            </w:r>
          </w:p>
        </w:tc>
        <w:tc>
          <w:tcPr>
            <w:tcW w:w="481" w:type="dxa"/>
          </w:tcPr>
          <w:p w:rsidR="001D2A95" w:rsidRDefault="001D2A95">
            <w:pPr>
              <w:pStyle w:val="TableParagraph"/>
            </w:pP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2.21.2.</w:t>
            </w:r>
          </w:p>
        </w:tc>
        <w:tc>
          <w:tcPr>
            <w:tcW w:w="8104" w:type="dxa"/>
          </w:tcPr>
          <w:p w:rsidR="001D2A95" w:rsidRDefault="0058257E">
            <w:pPr>
              <w:pStyle w:val="TableParagraph"/>
              <w:spacing w:line="273" w:lineRule="exact"/>
              <w:ind w:left="85"/>
              <w:rPr>
                <w:sz w:val="24"/>
              </w:rPr>
            </w:pPr>
            <w:r>
              <w:rPr>
                <w:spacing w:val="-2"/>
                <w:sz w:val="24"/>
              </w:rPr>
              <w:t>Стул/креслокконференц-столу</w:t>
            </w:r>
          </w:p>
        </w:tc>
        <w:tc>
          <w:tcPr>
            <w:tcW w:w="481" w:type="dxa"/>
          </w:tcPr>
          <w:p w:rsidR="001D2A95" w:rsidRDefault="001D2A95">
            <w:pPr>
              <w:pStyle w:val="TableParagraph"/>
            </w:pPr>
          </w:p>
        </w:tc>
      </w:tr>
      <w:tr w:rsidR="001D2A95">
        <w:trPr>
          <w:trHeight w:val="581"/>
        </w:trPr>
        <w:tc>
          <w:tcPr>
            <w:tcW w:w="901" w:type="dxa"/>
          </w:tcPr>
          <w:p w:rsidR="001D2A95" w:rsidRDefault="0058257E">
            <w:pPr>
              <w:pStyle w:val="TableParagraph"/>
              <w:spacing w:line="271" w:lineRule="exact"/>
              <w:ind w:left="50"/>
              <w:rPr>
                <w:sz w:val="24"/>
              </w:rPr>
            </w:pPr>
            <w:r>
              <w:rPr>
                <w:spacing w:val="-2"/>
                <w:sz w:val="24"/>
              </w:rPr>
              <w:t>2.21.3.</w:t>
            </w:r>
          </w:p>
        </w:tc>
        <w:tc>
          <w:tcPr>
            <w:tcW w:w="8104" w:type="dxa"/>
          </w:tcPr>
          <w:p w:rsidR="001D2A95" w:rsidRDefault="0058257E">
            <w:pPr>
              <w:pStyle w:val="TableParagraph"/>
              <w:spacing w:line="242" w:lineRule="auto"/>
              <w:ind w:left="85" w:right="1744"/>
              <w:rPr>
                <w:sz w:val="24"/>
              </w:rPr>
            </w:pPr>
            <w:r>
              <w:rPr>
                <w:spacing w:val="-2"/>
                <w:sz w:val="24"/>
              </w:rPr>
              <w:t xml:space="preserve">Система(устройство)длязатемненияокон(вслучаеотсутствияв </w:t>
            </w:r>
            <w:r>
              <w:rPr>
                <w:sz w:val="24"/>
              </w:rPr>
              <w:t>проектно-сметной документации)</w:t>
            </w:r>
          </w:p>
        </w:tc>
        <w:tc>
          <w:tcPr>
            <w:tcW w:w="481" w:type="dxa"/>
          </w:tcPr>
          <w:p w:rsidR="001D2A95" w:rsidRDefault="001D2A95">
            <w:pPr>
              <w:pStyle w:val="TableParagraph"/>
              <w:rPr>
                <w:sz w:val="24"/>
              </w:rPr>
            </w:pPr>
          </w:p>
        </w:tc>
      </w:tr>
      <w:tr w:rsidR="001D2A95">
        <w:trPr>
          <w:trHeight w:val="309"/>
        </w:trPr>
        <w:tc>
          <w:tcPr>
            <w:tcW w:w="9005" w:type="dxa"/>
            <w:gridSpan w:val="2"/>
          </w:tcPr>
          <w:p w:rsidR="001D2A95" w:rsidRDefault="0058257E">
            <w:pPr>
              <w:pStyle w:val="TableParagraph"/>
              <w:spacing w:line="271" w:lineRule="exact"/>
              <w:ind w:left="50"/>
              <w:rPr>
                <w:sz w:val="24"/>
              </w:rPr>
            </w:pPr>
            <w:r>
              <w:rPr>
                <w:spacing w:val="-2"/>
                <w:sz w:val="24"/>
              </w:rPr>
              <w:t>Техническиесредства</w:t>
            </w:r>
          </w:p>
        </w:tc>
        <w:tc>
          <w:tcPr>
            <w:tcW w:w="481" w:type="dxa"/>
          </w:tcPr>
          <w:p w:rsidR="001D2A95" w:rsidRDefault="001D2A95">
            <w:pPr>
              <w:pStyle w:val="TableParagraph"/>
            </w:pPr>
          </w:p>
        </w:tc>
      </w:tr>
      <w:tr w:rsidR="001D2A95">
        <w:trPr>
          <w:trHeight w:val="304"/>
        </w:trPr>
        <w:tc>
          <w:tcPr>
            <w:tcW w:w="9005" w:type="dxa"/>
            <w:gridSpan w:val="2"/>
          </w:tcPr>
          <w:p w:rsidR="001D2A95" w:rsidRDefault="0058257E">
            <w:pPr>
              <w:pStyle w:val="TableParagraph"/>
              <w:spacing w:line="273" w:lineRule="exact"/>
              <w:ind w:left="50"/>
              <w:rPr>
                <w:sz w:val="24"/>
              </w:rPr>
            </w:pPr>
            <w:r>
              <w:rPr>
                <w:spacing w:val="-2"/>
                <w:sz w:val="24"/>
              </w:rPr>
              <w:t>Основноеоборудование</w:t>
            </w:r>
          </w:p>
        </w:tc>
        <w:tc>
          <w:tcPr>
            <w:tcW w:w="481" w:type="dxa"/>
          </w:tcPr>
          <w:p w:rsidR="001D2A95" w:rsidRDefault="001D2A95">
            <w:pPr>
              <w:pStyle w:val="TableParagraph"/>
            </w:pPr>
          </w:p>
        </w:tc>
      </w:tr>
      <w:tr w:rsidR="001D2A95">
        <w:trPr>
          <w:trHeight w:val="854"/>
        </w:trPr>
        <w:tc>
          <w:tcPr>
            <w:tcW w:w="901" w:type="dxa"/>
          </w:tcPr>
          <w:p w:rsidR="001D2A95" w:rsidRDefault="0058257E">
            <w:pPr>
              <w:pStyle w:val="TableParagraph"/>
              <w:spacing w:line="266" w:lineRule="exact"/>
              <w:ind w:left="50"/>
              <w:rPr>
                <w:sz w:val="24"/>
              </w:rPr>
            </w:pPr>
            <w:r>
              <w:rPr>
                <w:spacing w:val="-2"/>
                <w:sz w:val="24"/>
              </w:rPr>
              <w:t>2.21.4.</w:t>
            </w:r>
          </w:p>
        </w:tc>
        <w:tc>
          <w:tcPr>
            <w:tcW w:w="8104" w:type="dxa"/>
          </w:tcPr>
          <w:p w:rsidR="001D2A95" w:rsidRDefault="0058257E">
            <w:pPr>
              <w:pStyle w:val="TableParagraph"/>
              <w:spacing w:line="237" w:lineRule="auto"/>
              <w:ind w:left="85" w:right="507"/>
              <w:rPr>
                <w:sz w:val="24"/>
              </w:rPr>
            </w:pPr>
            <w:r>
              <w:rPr>
                <w:spacing w:val="-2"/>
                <w:sz w:val="24"/>
              </w:rPr>
              <w:t xml:space="preserve">Компьютеручителяспериферией/ноутбук(лицензионноепрограммное </w:t>
            </w:r>
            <w:r>
              <w:rPr>
                <w:sz w:val="24"/>
              </w:rPr>
              <w:t>обеспечение, образовательный контент и система защиты от</w:t>
            </w:r>
          </w:p>
          <w:p w:rsidR="001D2A95" w:rsidRDefault="0058257E">
            <w:pPr>
              <w:pStyle w:val="TableParagraph"/>
              <w:ind w:left="85"/>
              <w:rPr>
                <w:sz w:val="24"/>
              </w:rPr>
            </w:pPr>
            <w:r>
              <w:rPr>
                <w:spacing w:val="-2"/>
                <w:sz w:val="24"/>
              </w:rPr>
              <w:t>вредоноснойинформации)</w:t>
            </w:r>
          </w:p>
        </w:tc>
        <w:tc>
          <w:tcPr>
            <w:tcW w:w="481" w:type="dxa"/>
          </w:tcPr>
          <w:p w:rsidR="001D2A95" w:rsidRDefault="001D2A95">
            <w:pPr>
              <w:pStyle w:val="TableParagraph"/>
              <w:rPr>
                <w:sz w:val="24"/>
              </w:rPr>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2.21.5.</w:t>
            </w:r>
          </w:p>
        </w:tc>
        <w:tc>
          <w:tcPr>
            <w:tcW w:w="8104" w:type="dxa"/>
          </w:tcPr>
          <w:p w:rsidR="001D2A95" w:rsidRDefault="0058257E">
            <w:pPr>
              <w:pStyle w:val="TableParagraph"/>
              <w:spacing w:line="271" w:lineRule="exact"/>
              <w:ind w:left="85"/>
              <w:rPr>
                <w:sz w:val="24"/>
              </w:rPr>
            </w:pPr>
            <w:r>
              <w:rPr>
                <w:spacing w:val="-2"/>
                <w:sz w:val="24"/>
              </w:rPr>
              <w:t>Многофункциональноеустройство/принтер</w:t>
            </w:r>
          </w:p>
        </w:tc>
        <w:tc>
          <w:tcPr>
            <w:tcW w:w="481" w:type="dxa"/>
          </w:tcPr>
          <w:p w:rsidR="001D2A95" w:rsidRDefault="001D2A95">
            <w:pPr>
              <w:pStyle w:val="TableParagraph"/>
            </w:pPr>
          </w:p>
        </w:tc>
      </w:tr>
      <w:tr w:rsidR="001D2A95">
        <w:trPr>
          <w:trHeight w:val="307"/>
        </w:trPr>
        <w:tc>
          <w:tcPr>
            <w:tcW w:w="9005" w:type="dxa"/>
            <w:gridSpan w:val="2"/>
          </w:tcPr>
          <w:p w:rsidR="001D2A95" w:rsidRDefault="0058257E">
            <w:pPr>
              <w:pStyle w:val="TableParagraph"/>
              <w:spacing w:line="271" w:lineRule="exact"/>
              <w:ind w:left="50"/>
              <w:rPr>
                <w:sz w:val="24"/>
              </w:rPr>
            </w:pPr>
            <w:r>
              <w:rPr>
                <w:spacing w:val="-2"/>
                <w:sz w:val="24"/>
              </w:rPr>
              <w:t>Системадляорганизациивидеоконференцсвязи</w:t>
            </w:r>
          </w:p>
        </w:tc>
        <w:tc>
          <w:tcPr>
            <w:tcW w:w="481" w:type="dxa"/>
          </w:tcPr>
          <w:p w:rsidR="001D2A95" w:rsidRDefault="001D2A95">
            <w:pPr>
              <w:pStyle w:val="TableParagraph"/>
            </w:pPr>
          </w:p>
        </w:tc>
      </w:tr>
      <w:tr w:rsidR="001D2A95">
        <w:trPr>
          <w:trHeight w:val="302"/>
        </w:trPr>
        <w:tc>
          <w:tcPr>
            <w:tcW w:w="9005" w:type="dxa"/>
            <w:gridSpan w:val="2"/>
          </w:tcPr>
          <w:p w:rsidR="001D2A95" w:rsidRDefault="0058257E">
            <w:pPr>
              <w:pStyle w:val="TableParagraph"/>
              <w:spacing w:line="271" w:lineRule="exact"/>
              <w:ind w:left="50"/>
              <w:rPr>
                <w:sz w:val="24"/>
              </w:rPr>
            </w:pPr>
            <w:r>
              <w:rPr>
                <w:spacing w:val="-2"/>
                <w:sz w:val="24"/>
              </w:rPr>
              <w:t>Основноеоборудование</w:t>
            </w:r>
          </w:p>
        </w:tc>
        <w:tc>
          <w:tcPr>
            <w:tcW w:w="481" w:type="dxa"/>
          </w:tcPr>
          <w:p w:rsidR="001D2A95" w:rsidRDefault="001D2A95">
            <w:pPr>
              <w:pStyle w:val="TableParagraph"/>
            </w:pPr>
          </w:p>
        </w:tc>
      </w:tr>
      <w:tr w:rsidR="001D2A95">
        <w:trPr>
          <w:trHeight w:val="583"/>
        </w:trPr>
        <w:tc>
          <w:tcPr>
            <w:tcW w:w="901" w:type="dxa"/>
          </w:tcPr>
          <w:p w:rsidR="001D2A95" w:rsidRDefault="0058257E">
            <w:pPr>
              <w:pStyle w:val="TableParagraph"/>
              <w:spacing w:line="266" w:lineRule="exact"/>
              <w:ind w:left="50"/>
              <w:rPr>
                <w:sz w:val="24"/>
              </w:rPr>
            </w:pPr>
            <w:r>
              <w:rPr>
                <w:spacing w:val="-2"/>
                <w:sz w:val="24"/>
              </w:rPr>
              <w:t>2.21.6.</w:t>
            </w:r>
          </w:p>
        </w:tc>
        <w:tc>
          <w:tcPr>
            <w:tcW w:w="8104" w:type="dxa"/>
          </w:tcPr>
          <w:p w:rsidR="001D2A95" w:rsidRDefault="0058257E">
            <w:pPr>
              <w:pStyle w:val="TableParagraph"/>
              <w:spacing w:line="242" w:lineRule="auto"/>
              <w:ind w:left="85" w:right="507"/>
              <w:rPr>
                <w:sz w:val="24"/>
              </w:rPr>
            </w:pPr>
            <w:r>
              <w:rPr>
                <w:spacing w:val="-2"/>
                <w:sz w:val="24"/>
              </w:rPr>
              <w:t xml:space="preserve">Веб-камерадляфиксацииизображенияврежимереальноговременидля </w:t>
            </w:r>
            <w:r>
              <w:rPr>
                <w:sz w:val="24"/>
              </w:rPr>
              <w:t>подключения к компьютеру или ноутбуку через USB-порт</w:t>
            </w:r>
          </w:p>
        </w:tc>
        <w:tc>
          <w:tcPr>
            <w:tcW w:w="481" w:type="dxa"/>
          </w:tcPr>
          <w:p w:rsidR="001D2A95" w:rsidRDefault="001D2A95">
            <w:pPr>
              <w:pStyle w:val="TableParagraph"/>
              <w:rPr>
                <w:sz w:val="24"/>
              </w:rPr>
            </w:pPr>
          </w:p>
        </w:tc>
      </w:tr>
      <w:tr w:rsidR="001D2A95">
        <w:trPr>
          <w:trHeight w:val="302"/>
        </w:trPr>
        <w:tc>
          <w:tcPr>
            <w:tcW w:w="901" w:type="dxa"/>
          </w:tcPr>
          <w:p w:rsidR="001D2A95" w:rsidRDefault="0058257E">
            <w:pPr>
              <w:pStyle w:val="TableParagraph"/>
              <w:spacing w:line="273" w:lineRule="exact"/>
              <w:ind w:left="50"/>
              <w:rPr>
                <w:sz w:val="24"/>
              </w:rPr>
            </w:pPr>
            <w:r>
              <w:rPr>
                <w:spacing w:val="-2"/>
                <w:sz w:val="24"/>
              </w:rPr>
              <w:t>2.21.7.</w:t>
            </w:r>
          </w:p>
        </w:tc>
        <w:tc>
          <w:tcPr>
            <w:tcW w:w="8104" w:type="dxa"/>
          </w:tcPr>
          <w:p w:rsidR="001D2A95" w:rsidRDefault="0058257E">
            <w:pPr>
              <w:pStyle w:val="TableParagraph"/>
              <w:spacing w:line="273" w:lineRule="exact"/>
              <w:ind w:left="85"/>
              <w:rPr>
                <w:sz w:val="24"/>
              </w:rPr>
            </w:pPr>
            <w:r>
              <w:rPr>
                <w:spacing w:val="-2"/>
                <w:sz w:val="24"/>
              </w:rPr>
              <w:t>Жидкокристаллическийдисплей</w:t>
            </w:r>
          </w:p>
        </w:tc>
        <w:tc>
          <w:tcPr>
            <w:tcW w:w="481" w:type="dxa"/>
          </w:tcPr>
          <w:p w:rsidR="001D2A95" w:rsidRDefault="001D2A95">
            <w:pPr>
              <w:pStyle w:val="TableParagraph"/>
            </w:pPr>
          </w:p>
        </w:tc>
      </w:tr>
      <w:tr w:rsidR="001D2A95">
        <w:trPr>
          <w:trHeight w:val="300"/>
        </w:trPr>
        <w:tc>
          <w:tcPr>
            <w:tcW w:w="901" w:type="dxa"/>
          </w:tcPr>
          <w:p w:rsidR="001D2A95" w:rsidRDefault="0058257E">
            <w:pPr>
              <w:pStyle w:val="TableParagraph"/>
              <w:spacing w:line="263" w:lineRule="exact"/>
              <w:ind w:left="50"/>
              <w:rPr>
                <w:sz w:val="24"/>
              </w:rPr>
            </w:pPr>
            <w:r>
              <w:rPr>
                <w:spacing w:val="-2"/>
                <w:sz w:val="24"/>
              </w:rPr>
              <w:t>2.21.8.</w:t>
            </w:r>
          </w:p>
        </w:tc>
        <w:tc>
          <w:tcPr>
            <w:tcW w:w="8104" w:type="dxa"/>
          </w:tcPr>
          <w:p w:rsidR="001D2A95" w:rsidRDefault="0058257E">
            <w:pPr>
              <w:pStyle w:val="TableParagraph"/>
              <w:spacing w:line="263" w:lineRule="exact"/>
              <w:ind w:left="85"/>
              <w:rPr>
                <w:sz w:val="24"/>
              </w:rPr>
            </w:pPr>
            <w:r>
              <w:rPr>
                <w:spacing w:val="-2"/>
                <w:sz w:val="24"/>
              </w:rPr>
              <w:t>Базовыйблок-</w:t>
            </w:r>
            <w:r>
              <w:rPr>
                <w:spacing w:val="-4"/>
                <w:sz w:val="24"/>
              </w:rPr>
              <w:t>кодер</w:t>
            </w:r>
          </w:p>
        </w:tc>
        <w:tc>
          <w:tcPr>
            <w:tcW w:w="481"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2.21.9.</w:t>
            </w:r>
          </w:p>
        </w:tc>
        <w:tc>
          <w:tcPr>
            <w:tcW w:w="8104" w:type="dxa"/>
          </w:tcPr>
          <w:p w:rsidR="001D2A95" w:rsidRDefault="0058257E">
            <w:pPr>
              <w:pStyle w:val="TableParagraph"/>
              <w:spacing w:line="271" w:lineRule="exact"/>
              <w:ind w:left="85"/>
              <w:rPr>
                <w:sz w:val="24"/>
              </w:rPr>
            </w:pPr>
            <w:r>
              <w:rPr>
                <w:spacing w:val="-2"/>
                <w:sz w:val="24"/>
              </w:rPr>
              <w:t>Сетевойфильтр</w:t>
            </w:r>
          </w:p>
        </w:tc>
        <w:tc>
          <w:tcPr>
            <w:tcW w:w="481"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2.21.10.</w:t>
            </w:r>
          </w:p>
        </w:tc>
        <w:tc>
          <w:tcPr>
            <w:tcW w:w="8104" w:type="dxa"/>
          </w:tcPr>
          <w:p w:rsidR="001D2A95" w:rsidRDefault="0058257E">
            <w:pPr>
              <w:pStyle w:val="TableParagraph"/>
              <w:spacing w:line="271" w:lineRule="exact"/>
              <w:ind w:left="85"/>
              <w:rPr>
                <w:sz w:val="24"/>
              </w:rPr>
            </w:pPr>
            <w:r>
              <w:rPr>
                <w:spacing w:val="-2"/>
                <w:sz w:val="24"/>
              </w:rPr>
              <w:t>Микрофоны/спикерфоны</w:t>
            </w:r>
          </w:p>
        </w:tc>
        <w:tc>
          <w:tcPr>
            <w:tcW w:w="481" w:type="dxa"/>
          </w:tcPr>
          <w:p w:rsidR="001D2A95" w:rsidRDefault="001D2A95">
            <w:pPr>
              <w:pStyle w:val="TableParagraph"/>
            </w:pPr>
          </w:p>
        </w:tc>
      </w:tr>
      <w:tr w:rsidR="001D2A95">
        <w:trPr>
          <w:trHeight w:val="307"/>
        </w:trPr>
        <w:tc>
          <w:tcPr>
            <w:tcW w:w="901" w:type="dxa"/>
          </w:tcPr>
          <w:p w:rsidR="001D2A95" w:rsidRDefault="0058257E">
            <w:pPr>
              <w:pStyle w:val="TableParagraph"/>
              <w:spacing w:line="273" w:lineRule="exact"/>
              <w:ind w:left="50"/>
              <w:rPr>
                <w:sz w:val="24"/>
              </w:rPr>
            </w:pPr>
            <w:r>
              <w:rPr>
                <w:spacing w:val="-2"/>
                <w:sz w:val="24"/>
              </w:rPr>
              <w:t>2.21.11.</w:t>
            </w:r>
          </w:p>
        </w:tc>
        <w:tc>
          <w:tcPr>
            <w:tcW w:w="8104" w:type="dxa"/>
          </w:tcPr>
          <w:p w:rsidR="001D2A95" w:rsidRDefault="0058257E">
            <w:pPr>
              <w:pStyle w:val="TableParagraph"/>
              <w:spacing w:line="273" w:lineRule="exact"/>
              <w:ind w:left="85"/>
              <w:rPr>
                <w:sz w:val="24"/>
              </w:rPr>
            </w:pPr>
            <w:r>
              <w:rPr>
                <w:spacing w:val="-2"/>
                <w:sz w:val="24"/>
              </w:rPr>
              <w:t>Программноеобеспечениедлядистанционногообучения</w:t>
            </w:r>
          </w:p>
        </w:tc>
        <w:tc>
          <w:tcPr>
            <w:tcW w:w="481" w:type="dxa"/>
          </w:tcPr>
          <w:p w:rsidR="001D2A95" w:rsidRDefault="001D2A95">
            <w:pPr>
              <w:pStyle w:val="TableParagraph"/>
            </w:pPr>
          </w:p>
        </w:tc>
      </w:tr>
      <w:tr w:rsidR="001D2A95">
        <w:trPr>
          <w:trHeight w:val="300"/>
        </w:trPr>
        <w:tc>
          <w:tcPr>
            <w:tcW w:w="9005" w:type="dxa"/>
            <w:gridSpan w:val="2"/>
          </w:tcPr>
          <w:p w:rsidR="001D2A95" w:rsidRDefault="0058257E">
            <w:pPr>
              <w:pStyle w:val="TableParagraph"/>
              <w:spacing w:line="269" w:lineRule="exact"/>
              <w:ind w:left="50"/>
              <w:rPr>
                <w:sz w:val="24"/>
              </w:rPr>
            </w:pPr>
            <w:r>
              <w:rPr>
                <w:spacing w:val="-2"/>
                <w:sz w:val="24"/>
              </w:rPr>
              <w:t>Дополнительноевариативноеоборудование</w:t>
            </w:r>
          </w:p>
        </w:tc>
        <w:tc>
          <w:tcPr>
            <w:tcW w:w="481" w:type="dxa"/>
          </w:tcPr>
          <w:p w:rsidR="001D2A95" w:rsidRDefault="001D2A95">
            <w:pPr>
              <w:pStyle w:val="TableParagraph"/>
            </w:pPr>
          </w:p>
        </w:tc>
      </w:tr>
      <w:tr w:rsidR="001D2A95">
        <w:trPr>
          <w:trHeight w:val="580"/>
        </w:trPr>
        <w:tc>
          <w:tcPr>
            <w:tcW w:w="901" w:type="dxa"/>
          </w:tcPr>
          <w:p w:rsidR="001D2A95" w:rsidRDefault="0058257E">
            <w:pPr>
              <w:pStyle w:val="TableParagraph"/>
              <w:spacing w:line="271" w:lineRule="exact"/>
              <w:ind w:left="50"/>
              <w:rPr>
                <w:sz w:val="24"/>
              </w:rPr>
            </w:pPr>
            <w:r>
              <w:rPr>
                <w:spacing w:val="-2"/>
                <w:sz w:val="24"/>
              </w:rPr>
              <w:t>2.21.12.</w:t>
            </w:r>
          </w:p>
        </w:tc>
        <w:tc>
          <w:tcPr>
            <w:tcW w:w="8104" w:type="dxa"/>
          </w:tcPr>
          <w:p w:rsidR="001D2A95" w:rsidRDefault="0058257E">
            <w:pPr>
              <w:pStyle w:val="TableParagraph"/>
              <w:spacing w:line="242" w:lineRule="auto"/>
              <w:ind w:left="85" w:right="507"/>
              <w:rPr>
                <w:sz w:val="24"/>
              </w:rPr>
            </w:pPr>
            <w:r>
              <w:rPr>
                <w:sz w:val="24"/>
              </w:rPr>
              <w:t xml:space="preserve">Центральныйблок(видеокодек)покодированию/декодированиюаудио-и </w:t>
            </w:r>
            <w:r>
              <w:rPr>
                <w:spacing w:val="-2"/>
                <w:sz w:val="24"/>
              </w:rPr>
              <w:t>видеосигнала</w:t>
            </w:r>
          </w:p>
        </w:tc>
        <w:tc>
          <w:tcPr>
            <w:tcW w:w="481" w:type="dxa"/>
          </w:tcPr>
          <w:p w:rsidR="001D2A95" w:rsidRDefault="001D2A95">
            <w:pPr>
              <w:pStyle w:val="TableParagraph"/>
              <w:rPr>
                <w:sz w:val="24"/>
              </w:rPr>
            </w:pPr>
          </w:p>
        </w:tc>
      </w:tr>
      <w:tr w:rsidR="001D2A95">
        <w:trPr>
          <w:trHeight w:val="859"/>
        </w:trPr>
        <w:tc>
          <w:tcPr>
            <w:tcW w:w="901" w:type="dxa"/>
          </w:tcPr>
          <w:p w:rsidR="001D2A95" w:rsidRDefault="0058257E">
            <w:pPr>
              <w:pStyle w:val="TableParagraph"/>
              <w:spacing w:line="271" w:lineRule="exact"/>
              <w:ind w:left="50"/>
              <w:rPr>
                <w:sz w:val="24"/>
              </w:rPr>
            </w:pPr>
            <w:r>
              <w:rPr>
                <w:spacing w:val="-2"/>
                <w:sz w:val="24"/>
              </w:rPr>
              <w:t>2.21.13.</w:t>
            </w:r>
          </w:p>
        </w:tc>
        <w:tc>
          <w:tcPr>
            <w:tcW w:w="8104" w:type="dxa"/>
          </w:tcPr>
          <w:p w:rsidR="001D2A95" w:rsidRDefault="0058257E">
            <w:pPr>
              <w:pStyle w:val="TableParagraph"/>
              <w:ind w:left="85" w:right="507"/>
              <w:rPr>
                <w:sz w:val="24"/>
              </w:rPr>
            </w:pPr>
            <w:r>
              <w:rPr>
                <w:sz w:val="24"/>
              </w:rPr>
              <w:t xml:space="preserve">Роботизированная камера со встроенным электромеханическим </w:t>
            </w:r>
            <w:r>
              <w:rPr>
                <w:spacing w:val="-2"/>
                <w:sz w:val="24"/>
              </w:rPr>
              <w:t xml:space="preserve">приводом,которыйпозволяетдистанционноуправлятьнаправлением </w:t>
            </w:r>
            <w:r>
              <w:rPr>
                <w:sz w:val="24"/>
              </w:rPr>
              <w:t>взгляда объектива</w:t>
            </w:r>
          </w:p>
        </w:tc>
        <w:tc>
          <w:tcPr>
            <w:tcW w:w="481" w:type="dxa"/>
          </w:tcPr>
          <w:p w:rsidR="001D2A95" w:rsidRDefault="001D2A95">
            <w:pPr>
              <w:pStyle w:val="TableParagraph"/>
              <w:rPr>
                <w:sz w:val="24"/>
              </w:rPr>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2.21.14.</w:t>
            </w:r>
          </w:p>
        </w:tc>
        <w:tc>
          <w:tcPr>
            <w:tcW w:w="8104" w:type="dxa"/>
          </w:tcPr>
          <w:p w:rsidR="001D2A95" w:rsidRDefault="0058257E">
            <w:pPr>
              <w:pStyle w:val="TableParagraph"/>
              <w:spacing w:line="271" w:lineRule="exact"/>
              <w:ind w:left="85"/>
              <w:rPr>
                <w:sz w:val="24"/>
              </w:rPr>
            </w:pPr>
            <w:r>
              <w:rPr>
                <w:spacing w:val="-2"/>
                <w:sz w:val="24"/>
              </w:rPr>
              <w:t>Выноснойвысокочувствительныймикрофон</w:t>
            </w:r>
          </w:p>
        </w:tc>
        <w:tc>
          <w:tcPr>
            <w:tcW w:w="481"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2.21.15.</w:t>
            </w:r>
          </w:p>
        </w:tc>
        <w:tc>
          <w:tcPr>
            <w:tcW w:w="8104" w:type="dxa"/>
          </w:tcPr>
          <w:p w:rsidR="001D2A95" w:rsidRDefault="0058257E">
            <w:pPr>
              <w:pStyle w:val="TableParagraph"/>
              <w:spacing w:line="271" w:lineRule="exact"/>
              <w:ind w:left="85"/>
              <w:rPr>
                <w:sz w:val="24"/>
              </w:rPr>
            </w:pPr>
            <w:r>
              <w:rPr>
                <w:spacing w:val="-2"/>
                <w:sz w:val="24"/>
              </w:rPr>
              <w:t>Документ-камера</w:t>
            </w:r>
          </w:p>
        </w:tc>
        <w:tc>
          <w:tcPr>
            <w:tcW w:w="481" w:type="dxa"/>
          </w:tcPr>
          <w:p w:rsidR="001D2A95" w:rsidRDefault="001D2A95">
            <w:pPr>
              <w:pStyle w:val="TableParagraph"/>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2.21.16.</w:t>
            </w:r>
          </w:p>
        </w:tc>
        <w:tc>
          <w:tcPr>
            <w:tcW w:w="8104" w:type="dxa"/>
          </w:tcPr>
          <w:p w:rsidR="001D2A95" w:rsidRDefault="0058257E">
            <w:pPr>
              <w:pStyle w:val="TableParagraph"/>
              <w:spacing w:line="273" w:lineRule="exact"/>
              <w:ind w:left="85"/>
              <w:rPr>
                <w:sz w:val="24"/>
              </w:rPr>
            </w:pPr>
            <w:r>
              <w:rPr>
                <w:spacing w:val="-2"/>
                <w:sz w:val="24"/>
              </w:rPr>
              <w:t>Пультделегата</w:t>
            </w:r>
          </w:p>
        </w:tc>
        <w:tc>
          <w:tcPr>
            <w:tcW w:w="481"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2.21.17.</w:t>
            </w:r>
          </w:p>
        </w:tc>
        <w:tc>
          <w:tcPr>
            <w:tcW w:w="8104" w:type="dxa"/>
          </w:tcPr>
          <w:p w:rsidR="001D2A95" w:rsidRDefault="0058257E">
            <w:pPr>
              <w:pStyle w:val="TableParagraph"/>
              <w:spacing w:line="266" w:lineRule="exact"/>
              <w:ind w:left="85"/>
              <w:rPr>
                <w:sz w:val="24"/>
              </w:rPr>
            </w:pPr>
            <w:r>
              <w:rPr>
                <w:spacing w:val="-2"/>
                <w:sz w:val="24"/>
              </w:rPr>
              <w:t>Пультпредседателя</w:t>
            </w:r>
          </w:p>
        </w:tc>
        <w:tc>
          <w:tcPr>
            <w:tcW w:w="481"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2.21.18.</w:t>
            </w:r>
          </w:p>
        </w:tc>
        <w:tc>
          <w:tcPr>
            <w:tcW w:w="8104" w:type="dxa"/>
          </w:tcPr>
          <w:p w:rsidR="001D2A95" w:rsidRDefault="0058257E">
            <w:pPr>
              <w:pStyle w:val="TableParagraph"/>
              <w:spacing w:line="271" w:lineRule="exact"/>
              <w:ind w:left="85"/>
              <w:rPr>
                <w:sz w:val="24"/>
              </w:rPr>
            </w:pPr>
            <w:r>
              <w:rPr>
                <w:spacing w:val="-2"/>
                <w:sz w:val="24"/>
              </w:rPr>
              <w:t>Системыголосования</w:t>
            </w:r>
          </w:p>
        </w:tc>
        <w:tc>
          <w:tcPr>
            <w:tcW w:w="481"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2.21.19.</w:t>
            </w:r>
          </w:p>
        </w:tc>
        <w:tc>
          <w:tcPr>
            <w:tcW w:w="8104" w:type="dxa"/>
          </w:tcPr>
          <w:p w:rsidR="001D2A95" w:rsidRDefault="0058257E">
            <w:pPr>
              <w:pStyle w:val="TableParagraph"/>
              <w:spacing w:line="271" w:lineRule="exact"/>
              <w:ind w:left="85"/>
              <w:rPr>
                <w:sz w:val="24"/>
              </w:rPr>
            </w:pPr>
            <w:r>
              <w:rPr>
                <w:spacing w:val="-2"/>
                <w:sz w:val="24"/>
              </w:rPr>
              <w:t>Программныйсервервидеоконференцсвязи</w:t>
            </w:r>
          </w:p>
        </w:tc>
        <w:tc>
          <w:tcPr>
            <w:tcW w:w="481" w:type="dxa"/>
          </w:tcPr>
          <w:p w:rsidR="001D2A95" w:rsidRDefault="001D2A95">
            <w:pPr>
              <w:pStyle w:val="TableParagraph"/>
            </w:pPr>
          </w:p>
        </w:tc>
      </w:tr>
      <w:tr w:rsidR="001D2A95">
        <w:trPr>
          <w:trHeight w:val="302"/>
        </w:trPr>
        <w:tc>
          <w:tcPr>
            <w:tcW w:w="901" w:type="dxa"/>
          </w:tcPr>
          <w:p w:rsidR="001D2A95" w:rsidRDefault="0058257E">
            <w:pPr>
              <w:pStyle w:val="TableParagraph"/>
              <w:spacing w:line="271" w:lineRule="exact"/>
              <w:ind w:left="50"/>
              <w:rPr>
                <w:sz w:val="24"/>
              </w:rPr>
            </w:pPr>
            <w:r>
              <w:rPr>
                <w:spacing w:val="-2"/>
                <w:sz w:val="24"/>
              </w:rPr>
              <w:t>2.21.20.</w:t>
            </w:r>
          </w:p>
        </w:tc>
        <w:tc>
          <w:tcPr>
            <w:tcW w:w="8104" w:type="dxa"/>
          </w:tcPr>
          <w:p w:rsidR="001D2A95" w:rsidRDefault="0058257E">
            <w:pPr>
              <w:pStyle w:val="TableParagraph"/>
              <w:spacing w:line="271" w:lineRule="exact"/>
              <w:ind w:left="85"/>
              <w:rPr>
                <w:sz w:val="24"/>
              </w:rPr>
            </w:pPr>
            <w:r>
              <w:rPr>
                <w:spacing w:val="-2"/>
                <w:sz w:val="24"/>
              </w:rPr>
              <w:t>Терминалвидеоконференцсвязи</w:t>
            </w:r>
          </w:p>
        </w:tc>
        <w:tc>
          <w:tcPr>
            <w:tcW w:w="481" w:type="dxa"/>
          </w:tcPr>
          <w:p w:rsidR="001D2A95" w:rsidRDefault="001D2A95">
            <w:pPr>
              <w:pStyle w:val="TableParagraph"/>
            </w:pPr>
          </w:p>
        </w:tc>
      </w:tr>
      <w:tr w:rsidR="001D2A95">
        <w:trPr>
          <w:trHeight w:val="290"/>
        </w:trPr>
        <w:tc>
          <w:tcPr>
            <w:tcW w:w="901" w:type="dxa"/>
          </w:tcPr>
          <w:p w:rsidR="001D2A95" w:rsidRDefault="0058257E">
            <w:pPr>
              <w:pStyle w:val="TableParagraph"/>
              <w:spacing w:line="266" w:lineRule="exact"/>
              <w:ind w:left="50"/>
              <w:rPr>
                <w:sz w:val="24"/>
              </w:rPr>
            </w:pPr>
            <w:r>
              <w:rPr>
                <w:spacing w:val="-2"/>
                <w:sz w:val="24"/>
              </w:rPr>
              <w:t>2.21.21</w:t>
            </w:r>
          </w:p>
        </w:tc>
        <w:tc>
          <w:tcPr>
            <w:tcW w:w="8104" w:type="dxa"/>
          </w:tcPr>
          <w:p w:rsidR="001D2A95" w:rsidRDefault="0058257E">
            <w:pPr>
              <w:pStyle w:val="TableParagraph"/>
              <w:spacing w:line="266" w:lineRule="exact"/>
              <w:ind w:left="85"/>
              <w:rPr>
                <w:sz w:val="24"/>
              </w:rPr>
            </w:pPr>
            <w:r>
              <w:rPr>
                <w:spacing w:val="-4"/>
                <w:sz w:val="24"/>
              </w:rPr>
              <w:t>Видеоконференц-</w:t>
            </w:r>
            <w:r>
              <w:rPr>
                <w:spacing w:val="-2"/>
                <w:sz w:val="24"/>
              </w:rPr>
              <w:t>система</w:t>
            </w:r>
          </w:p>
        </w:tc>
        <w:tc>
          <w:tcPr>
            <w:tcW w:w="481" w:type="dxa"/>
          </w:tcPr>
          <w:p w:rsidR="001D2A95" w:rsidRDefault="001D2A95">
            <w:pPr>
              <w:pStyle w:val="TableParagraph"/>
              <w:rPr>
                <w:sz w:val="20"/>
              </w:rPr>
            </w:pPr>
          </w:p>
        </w:tc>
      </w:tr>
      <w:tr w:rsidR="001D2A95">
        <w:trPr>
          <w:trHeight w:val="274"/>
        </w:trPr>
        <w:tc>
          <w:tcPr>
            <w:tcW w:w="901" w:type="dxa"/>
          </w:tcPr>
          <w:p w:rsidR="001D2A95" w:rsidRDefault="0058257E">
            <w:pPr>
              <w:pStyle w:val="TableParagraph"/>
              <w:spacing w:line="254" w:lineRule="exact"/>
              <w:ind w:left="50"/>
              <w:rPr>
                <w:sz w:val="24"/>
              </w:rPr>
            </w:pPr>
            <w:r>
              <w:rPr>
                <w:spacing w:val="-2"/>
                <w:sz w:val="24"/>
              </w:rPr>
              <w:t>2.21.22.</w:t>
            </w:r>
          </w:p>
        </w:tc>
        <w:tc>
          <w:tcPr>
            <w:tcW w:w="8104" w:type="dxa"/>
          </w:tcPr>
          <w:p w:rsidR="001D2A95" w:rsidRDefault="0058257E">
            <w:pPr>
              <w:pStyle w:val="TableParagraph"/>
              <w:spacing w:line="254" w:lineRule="exact"/>
              <w:ind w:left="85"/>
              <w:rPr>
                <w:sz w:val="24"/>
              </w:rPr>
            </w:pPr>
            <w:r>
              <w:rPr>
                <w:spacing w:val="-2"/>
                <w:sz w:val="24"/>
              </w:rPr>
              <w:t>Видеотелефон</w:t>
            </w:r>
          </w:p>
        </w:tc>
        <w:tc>
          <w:tcPr>
            <w:tcW w:w="481" w:type="dxa"/>
          </w:tcPr>
          <w:p w:rsidR="001D2A95" w:rsidRDefault="001D2A95">
            <w:pPr>
              <w:pStyle w:val="TableParagraph"/>
              <w:rPr>
                <w:sz w:val="20"/>
              </w:rPr>
            </w:pPr>
          </w:p>
        </w:tc>
      </w:tr>
    </w:tbl>
    <w:p w:rsidR="001D2A95" w:rsidRDefault="001D2A95">
      <w:pPr>
        <w:pStyle w:val="a3"/>
        <w:ind w:left="0"/>
      </w:pPr>
    </w:p>
    <w:p w:rsidR="001D2A95" w:rsidRDefault="001D2A95">
      <w:pPr>
        <w:pStyle w:val="a3"/>
        <w:spacing w:before="22"/>
        <w:ind w:left="0"/>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519</w:t>
      </w:r>
    </w:p>
    <w:tbl>
      <w:tblPr>
        <w:tblStyle w:val="TableNormal"/>
        <w:tblW w:w="0" w:type="auto"/>
        <w:tblInd w:w="825" w:type="dxa"/>
        <w:tblLayout w:type="fixed"/>
        <w:tblLook w:val="01E0"/>
      </w:tblPr>
      <w:tblGrid>
        <w:gridCol w:w="901"/>
        <w:gridCol w:w="7736"/>
        <w:gridCol w:w="895"/>
      </w:tblGrid>
      <w:tr w:rsidR="001D2A95">
        <w:trPr>
          <w:trHeight w:val="281"/>
        </w:trPr>
        <w:tc>
          <w:tcPr>
            <w:tcW w:w="9532" w:type="dxa"/>
            <w:gridSpan w:val="3"/>
          </w:tcPr>
          <w:p w:rsidR="001D2A95" w:rsidRDefault="0058257E">
            <w:pPr>
              <w:pStyle w:val="TableParagraph"/>
              <w:spacing w:line="250" w:lineRule="exact"/>
              <w:ind w:left="50"/>
              <w:rPr>
                <w:b/>
                <w:sz w:val="24"/>
              </w:rPr>
            </w:pPr>
            <w:r>
              <w:rPr>
                <w:spacing w:val="-2"/>
                <w:sz w:val="24"/>
              </w:rPr>
              <w:t>Подраздел22.</w:t>
            </w:r>
            <w:r>
              <w:rPr>
                <w:b/>
                <w:spacing w:val="-2"/>
                <w:sz w:val="24"/>
              </w:rPr>
              <w:t>Кабинеттехнологии</w:t>
            </w:r>
          </w:p>
        </w:tc>
      </w:tr>
      <w:tr w:rsidR="001D2A95">
        <w:trPr>
          <w:trHeight w:val="302"/>
        </w:trPr>
        <w:tc>
          <w:tcPr>
            <w:tcW w:w="9532" w:type="dxa"/>
            <w:gridSpan w:val="3"/>
          </w:tcPr>
          <w:p w:rsidR="001D2A95" w:rsidRDefault="0058257E">
            <w:pPr>
              <w:pStyle w:val="TableParagraph"/>
              <w:spacing w:line="266" w:lineRule="exact"/>
              <w:ind w:left="50"/>
              <w:rPr>
                <w:sz w:val="24"/>
              </w:rPr>
            </w:pPr>
            <w:r>
              <w:rPr>
                <w:spacing w:val="-2"/>
                <w:sz w:val="24"/>
              </w:rPr>
              <w:t>Часть1.Домоводство(кройкаишитье)</w:t>
            </w:r>
          </w:p>
        </w:tc>
      </w:tr>
      <w:tr w:rsidR="001D2A95">
        <w:trPr>
          <w:trHeight w:val="304"/>
        </w:trPr>
        <w:tc>
          <w:tcPr>
            <w:tcW w:w="9532" w:type="dxa"/>
            <w:gridSpan w:val="3"/>
          </w:tcPr>
          <w:p w:rsidR="001D2A95" w:rsidRDefault="0058257E">
            <w:pPr>
              <w:pStyle w:val="TableParagraph"/>
              <w:spacing w:line="271" w:lineRule="exact"/>
              <w:ind w:left="50"/>
              <w:rPr>
                <w:sz w:val="24"/>
              </w:rPr>
            </w:pPr>
            <w:r>
              <w:rPr>
                <w:sz w:val="24"/>
              </w:rPr>
              <w:t>Специализированнаямебель</w:t>
            </w:r>
            <w:r>
              <w:rPr>
                <w:spacing w:val="-2"/>
                <w:sz w:val="24"/>
              </w:rPr>
              <w:t>исистемыхранения</w:t>
            </w:r>
          </w:p>
        </w:tc>
      </w:tr>
      <w:tr w:rsidR="001D2A95">
        <w:trPr>
          <w:trHeight w:val="307"/>
        </w:trPr>
        <w:tc>
          <w:tcPr>
            <w:tcW w:w="9532" w:type="dxa"/>
            <w:gridSpan w:val="3"/>
          </w:tcPr>
          <w:p w:rsidR="001D2A95" w:rsidRDefault="0058257E">
            <w:pPr>
              <w:pStyle w:val="TableParagraph"/>
              <w:spacing w:line="268" w:lineRule="exact"/>
              <w:ind w:left="50"/>
              <w:rPr>
                <w:sz w:val="24"/>
              </w:rPr>
            </w:pPr>
            <w:r>
              <w:rPr>
                <w:spacing w:val="-2"/>
                <w:sz w:val="24"/>
              </w:rPr>
              <w:t>Основноеоборудование</w:t>
            </w: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2.22.1.</w:t>
            </w:r>
          </w:p>
        </w:tc>
        <w:tc>
          <w:tcPr>
            <w:tcW w:w="7736" w:type="dxa"/>
          </w:tcPr>
          <w:p w:rsidR="001D2A95" w:rsidRDefault="0058257E">
            <w:pPr>
              <w:pStyle w:val="TableParagraph"/>
              <w:spacing w:line="273" w:lineRule="exact"/>
              <w:ind w:left="85"/>
              <w:rPr>
                <w:sz w:val="24"/>
              </w:rPr>
            </w:pPr>
            <w:r>
              <w:rPr>
                <w:spacing w:val="-2"/>
                <w:sz w:val="24"/>
              </w:rPr>
              <w:t>Столдляшвейногооборудования</w:t>
            </w:r>
          </w:p>
        </w:tc>
        <w:tc>
          <w:tcPr>
            <w:tcW w:w="895" w:type="dxa"/>
          </w:tcPr>
          <w:p w:rsidR="001D2A95" w:rsidRDefault="001D2A95">
            <w:pPr>
              <w:pStyle w:val="TableParagraph"/>
            </w:pPr>
          </w:p>
        </w:tc>
      </w:tr>
      <w:tr w:rsidR="001D2A95">
        <w:trPr>
          <w:trHeight w:val="305"/>
        </w:trPr>
        <w:tc>
          <w:tcPr>
            <w:tcW w:w="901" w:type="dxa"/>
          </w:tcPr>
          <w:p w:rsidR="001D2A95" w:rsidRDefault="0058257E">
            <w:pPr>
              <w:pStyle w:val="TableParagraph"/>
              <w:spacing w:line="266" w:lineRule="exact"/>
              <w:ind w:left="50"/>
              <w:rPr>
                <w:sz w:val="24"/>
              </w:rPr>
            </w:pPr>
            <w:r>
              <w:rPr>
                <w:spacing w:val="-2"/>
                <w:sz w:val="24"/>
              </w:rPr>
              <w:t>2.22.2.</w:t>
            </w:r>
          </w:p>
        </w:tc>
        <w:tc>
          <w:tcPr>
            <w:tcW w:w="7736" w:type="dxa"/>
          </w:tcPr>
          <w:p w:rsidR="001D2A95" w:rsidRDefault="0058257E">
            <w:pPr>
              <w:pStyle w:val="TableParagraph"/>
              <w:spacing w:line="266" w:lineRule="exact"/>
              <w:ind w:left="85"/>
              <w:rPr>
                <w:sz w:val="24"/>
              </w:rPr>
            </w:pPr>
            <w:r>
              <w:rPr>
                <w:spacing w:val="-2"/>
                <w:sz w:val="24"/>
              </w:rPr>
              <w:t>Табуретрабочий(винтовоймеханизмрегулировкивысотысиденья)</w:t>
            </w:r>
          </w:p>
        </w:tc>
        <w:tc>
          <w:tcPr>
            <w:tcW w:w="895" w:type="dxa"/>
          </w:tcPr>
          <w:p w:rsidR="001D2A95" w:rsidRDefault="001D2A95">
            <w:pPr>
              <w:pStyle w:val="TableParagraph"/>
            </w:pPr>
          </w:p>
        </w:tc>
      </w:tr>
      <w:tr w:rsidR="001D2A95">
        <w:trPr>
          <w:trHeight w:val="307"/>
        </w:trPr>
        <w:tc>
          <w:tcPr>
            <w:tcW w:w="901" w:type="dxa"/>
          </w:tcPr>
          <w:p w:rsidR="001D2A95" w:rsidRDefault="0058257E">
            <w:pPr>
              <w:pStyle w:val="TableParagraph"/>
              <w:spacing w:line="273" w:lineRule="exact"/>
              <w:ind w:left="50"/>
              <w:rPr>
                <w:sz w:val="24"/>
              </w:rPr>
            </w:pPr>
            <w:r>
              <w:rPr>
                <w:spacing w:val="-2"/>
                <w:sz w:val="24"/>
              </w:rPr>
              <w:t>2.22.3.</w:t>
            </w:r>
          </w:p>
        </w:tc>
        <w:tc>
          <w:tcPr>
            <w:tcW w:w="7736" w:type="dxa"/>
          </w:tcPr>
          <w:p w:rsidR="001D2A95" w:rsidRDefault="0058257E">
            <w:pPr>
              <w:pStyle w:val="TableParagraph"/>
              <w:spacing w:line="273" w:lineRule="exact"/>
              <w:ind w:left="85"/>
              <w:rPr>
                <w:sz w:val="24"/>
              </w:rPr>
            </w:pPr>
            <w:r>
              <w:rPr>
                <w:sz w:val="24"/>
              </w:rPr>
              <w:t>Специальныйстолдлячерчения,выкроеки</w:t>
            </w:r>
            <w:r>
              <w:rPr>
                <w:spacing w:val="-2"/>
                <w:sz w:val="24"/>
              </w:rPr>
              <w:t>раскроябольшихразмеров</w:t>
            </w:r>
          </w:p>
        </w:tc>
        <w:tc>
          <w:tcPr>
            <w:tcW w:w="895" w:type="dxa"/>
          </w:tcPr>
          <w:p w:rsidR="001D2A95" w:rsidRDefault="001D2A95">
            <w:pPr>
              <w:pStyle w:val="TableParagraph"/>
            </w:pPr>
          </w:p>
        </w:tc>
      </w:tr>
      <w:tr w:rsidR="001D2A95">
        <w:trPr>
          <w:trHeight w:val="307"/>
        </w:trPr>
        <w:tc>
          <w:tcPr>
            <w:tcW w:w="9532" w:type="dxa"/>
            <w:gridSpan w:val="3"/>
          </w:tcPr>
          <w:p w:rsidR="001D2A95" w:rsidRDefault="0058257E">
            <w:pPr>
              <w:pStyle w:val="TableParagraph"/>
              <w:spacing w:line="268" w:lineRule="exact"/>
              <w:ind w:left="50"/>
              <w:rPr>
                <w:sz w:val="24"/>
              </w:rPr>
            </w:pPr>
            <w:r>
              <w:rPr>
                <w:spacing w:val="-2"/>
                <w:sz w:val="24"/>
              </w:rPr>
              <w:t>Техническиесредства</w:t>
            </w:r>
          </w:p>
        </w:tc>
      </w:tr>
      <w:tr w:rsidR="001D2A95">
        <w:trPr>
          <w:trHeight w:val="302"/>
        </w:trPr>
        <w:tc>
          <w:tcPr>
            <w:tcW w:w="9532" w:type="dxa"/>
            <w:gridSpan w:val="3"/>
          </w:tcPr>
          <w:p w:rsidR="001D2A95" w:rsidRDefault="0058257E">
            <w:pPr>
              <w:pStyle w:val="TableParagraph"/>
              <w:spacing w:line="273" w:lineRule="exact"/>
              <w:ind w:left="50"/>
              <w:rPr>
                <w:sz w:val="24"/>
              </w:rPr>
            </w:pPr>
            <w:r>
              <w:rPr>
                <w:spacing w:val="-2"/>
                <w:sz w:val="24"/>
              </w:rPr>
              <w:t>Дополнительноевариативноеоборудование</w:t>
            </w:r>
          </w:p>
        </w:tc>
      </w:tr>
      <w:tr w:rsidR="001D2A95">
        <w:trPr>
          <w:trHeight w:val="852"/>
        </w:trPr>
        <w:tc>
          <w:tcPr>
            <w:tcW w:w="901" w:type="dxa"/>
          </w:tcPr>
          <w:p w:rsidR="001D2A95" w:rsidRDefault="0058257E">
            <w:pPr>
              <w:pStyle w:val="TableParagraph"/>
              <w:spacing w:line="263" w:lineRule="exact"/>
              <w:ind w:left="50"/>
              <w:rPr>
                <w:sz w:val="24"/>
              </w:rPr>
            </w:pPr>
            <w:r>
              <w:rPr>
                <w:spacing w:val="-2"/>
                <w:sz w:val="24"/>
              </w:rPr>
              <w:t>2.22.4.</w:t>
            </w:r>
          </w:p>
        </w:tc>
        <w:tc>
          <w:tcPr>
            <w:tcW w:w="7736" w:type="dxa"/>
          </w:tcPr>
          <w:p w:rsidR="001D2A95" w:rsidRDefault="0058257E">
            <w:pPr>
              <w:pStyle w:val="TableParagraph"/>
              <w:ind w:left="85" w:right="254"/>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895" w:type="dxa"/>
          </w:tcPr>
          <w:p w:rsidR="001D2A95" w:rsidRDefault="001D2A95">
            <w:pPr>
              <w:pStyle w:val="TableParagraph"/>
              <w:rPr>
                <w:sz w:val="24"/>
              </w:rPr>
            </w:pPr>
          </w:p>
        </w:tc>
      </w:tr>
      <w:tr w:rsidR="001D2A95">
        <w:trPr>
          <w:trHeight w:val="307"/>
        </w:trPr>
        <w:tc>
          <w:tcPr>
            <w:tcW w:w="9532" w:type="dxa"/>
            <w:gridSpan w:val="3"/>
          </w:tcPr>
          <w:p w:rsidR="001D2A95" w:rsidRDefault="0058257E">
            <w:pPr>
              <w:pStyle w:val="TableParagraph"/>
              <w:spacing w:line="271" w:lineRule="exact"/>
              <w:ind w:left="50"/>
              <w:rPr>
                <w:sz w:val="24"/>
              </w:rPr>
            </w:pPr>
            <w:r>
              <w:rPr>
                <w:spacing w:val="-4"/>
                <w:sz w:val="24"/>
              </w:rPr>
              <w:t>Лабораторно-</w:t>
            </w:r>
            <w:r>
              <w:rPr>
                <w:spacing w:val="-2"/>
                <w:sz w:val="24"/>
              </w:rPr>
              <w:t>технологическоеоборудование</w:t>
            </w:r>
          </w:p>
        </w:tc>
      </w:tr>
      <w:tr w:rsidR="001D2A95">
        <w:trPr>
          <w:trHeight w:val="309"/>
        </w:trPr>
        <w:tc>
          <w:tcPr>
            <w:tcW w:w="9532"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2.22.5.</w:t>
            </w:r>
          </w:p>
        </w:tc>
        <w:tc>
          <w:tcPr>
            <w:tcW w:w="7736" w:type="dxa"/>
          </w:tcPr>
          <w:p w:rsidR="001D2A95" w:rsidRDefault="0058257E">
            <w:pPr>
              <w:pStyle w:val="TableParagraph"/>
              <w:spacing w:line="273" w:lineRule="exact"/>
              <w:ind w:left="85"/>
              <w:rPr>
                <w:sz w:val="24"/>
              </w:rPr>
            </w:pPr>
            <w:r>
              <w:rPr>
                <w:spacing w:val="-2"/>
                <w:sz w:val="24"/>
              </w:rPr>
              <w:t>Коллекцияповолокнамитканям</w:t>
            </w:r>
          </w:p>
        </w:tc>
        <w:tc>
          <w:tcPr>
            <w:tcW w:w="895"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2.22.6.</w:t>
            </w:r>
          </w:p>
        </w:tc>
        <w:tc>
          <w:tcPr>
            <w:tcW w:w="7736" w:type="dxa"/>
          </w:tcPr>
          <w:p w:rsidR="001D2A95" w:rsidRDefault="0058257E">
            <w:pPr>
              <w:pStyle w:val="TableParagraph"/>
              <w:spacing w:line="266" w:lineRule="exact"/>
              <w:ind w:left="85"/>
              <w:rPr>
                <w:sz w:val="24"/>
              </w:rPr>
            </w:pPr>
            <w:r>
              <w:rPr>
                <w:spacing w:val="-2"/>
                <w:sz w:val="24"/>
              </w:rPr>
              <w:t>Доскагладильная</w:t>
            </w:r>
          </w:p>
        </w:tc>
        <w:tc>
          <w:tcPr>
            <w:tcW w:w="895"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2.22.7.</w:t>
            </w:r>
          </w:p>
        </w:tc>
        <w:tc>
          <w:tcPr>
            <w:tcW w:w="7736" w:type="dxa"/>
          </w:tcPr>
          <w:p w:rsidR="001D2A95" w:rsidRDefault="0058257E">
            <w:pPr>
              <w:pStyle w:val="TableParagraph"/>
              <w:spacing w:line="271" w:lineRule="exact"/>
              <w:ind w:left="85"/>
              <w:rPr>
                <w:sz w:val="24"/>
              </w:rPr>
            </w:pPr>
            <w:r>
              <w:rPr>
                <w:sz w:val="24"/>
              </w:rPr>
              <w:t>Манекенженский</w:t>
            </w:r>
            <w:r>
              <w:rPr>
                <w:spacing w:val="-2"/>
                <w:sz w:val="24"/>
              </w:rPr>
              <w:t xml:space="preserve"> сподставкой</w:t>
            </w:r>
          </w:p>
        </w:tc>
        <w:tc>
          <w:tcPr>
            <w:tcW w:w="895"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2.22.8.</w:t>
            </w:r>
          </w:p>
        </w:tc>
        <w:tc>
          <w:tcPr>
            <w:tcW w:w="7736" w:type="dxa"/>
          </w:tcPr>
          <w:p w:rsidR="001D2A95" w:rsidRDefault="0058257E">
            <w:pPr>
              <w:pStyle w:val="TableParagraph"/>
              <w:spacing w:line="271" w:lineRule="exact"/>
              <w:ind w:left="85"/>
              <w:rPr>
                <w:sz w:val="24"/>
              </w:rPr>
            </w:pPr>
            <w:r>
              <w:rPr>
                <w:spacing w:val="-2"/>
                <w:sz w:val="24"/>
              </w:rPr>
              <w:t>Машинашвейно-вышивальная</w:t>
            </w:r>
          </w:p>
        </w:tc>
        <w:tc>
          <w:tcPr>
            <w:tcW w:w="895" w:type="dxa"/>
          </w:tcPr>
          <w:p w:rsidR="001D2A95" w:rsidRDefault="001D2A95">
            <w:pPr>
              <w:pStyle w:val="TableParagraph"/>
            </w:pPr>
          </w:p>
        </w:tc>
      </w:tr>
      <w:tr w:rsidR="001D2A95">
        <w:trPr>
          <w:trHeight w:val="304"/>
        </w:trPr>
        <w:tc>
          <w:tcPr>
            <w:tcW w:w="901" w:type="dxa"/>
          </w:tcPr>
          <w:p w:rsidR="001D2A95" w:rsidRDefault="0058257E">
            <w:pPr>
              <w:pStyle w:val="TableParagraph"/>
              <w:spacing w:line="271" w:lineRule="exact"/>
              <w:ind w:left="50"/>
              <w:rPr>
                <w:sz w:val="24"/>
              </w:rPr>
            </w:pPr>
            <w:r>
              <w:rPr>
                <w:spacing w:val="-2"/>
                <w:sz w:val="24"/>
              </w:rPr>
              <w:t>2.22.9.</w:t>
            </w:r>
          </w:p>
        </w:tc>
        <w:tc>
          <w:tcPr>
            <w:tcW w:w="7736" w:type="dxa"/>
          </w:tcPr>
          <w:p w:rsidR="001D2A95" w:rsidRDefault="0058257E">
            <w:pPr>
              <w:pStyle w:val="TableParagraph"/>
              <w:spacing w:line="271" w:lineRule="exact"/>
              <w:ind w:left="85"/>
              <w:rPr>
                <w:sz w:val="24"/>
              </w:rPr>
            </w:pPr>
            <w:r>
              <w:rPr>
                <w:spacing w:val="-2"/>
                <w:sz w:val="24"/>
              </w:rPr>
              <w:t>Машинашвейная</w:t>
            </w:r>
          </w:p>
        </w:tc>
        <w:tc>
          <w:tcPr>
            <w:tcW w:w="895"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901" w:type="dxa"/>
          </w:tcPr>
          <w:p w:rsidR="001D2A95" w:rsidRDefault="0058257E">
            <w:pPr>
              <w:pStyle w:val="TableParagraph"/>
              <w:spacing w:line="268" w:lineRule="exact"/>
              <w:ind w:left="50"/>
              <w:rPr>
                <w:sz w:val="24"/>
              </w:rPr>
            </w:pPr>
            <w:r>
              <w:rPr>
                <w:spacing w:val="-2"/>
                <w:sz w:val="24"/>
              </w:rPr>
              <w:t>2.22.10.</w:t>
            </w:r>
          </w:p>
        </w:tc>
        <w:tc>
          <w:tcPr>
            <w:tcW w:w="7736" w:type="dxa"/>
          </w:tcPr>
          <w:p w:rsidR="001D2A95" w:rsidRDefault="0058257E">
            <w:pPr>
              <w:pStyle w:val="TableParagraph"/>
              <w:spacing w:line="268" w:lineRule="exact"/>
              <w:ind w:left="85"/>
              <w:rPr>
                <w:sz w:val="24"/>
              </w:rPr>
            </w:pPr>
            <w:r>
              <w:rPr>
                <w:spacing w:val="-2"/>
                <w:sz w:val="24"/>
              </w:rPr>
              <w:t>Комплектдлявышивания</w:t>
            </w:r>
          </w:p>
        </w:tc>
        <w:tc>
          <w:tcPr>
            <w:tcW w:w="895" w:type="dxa"/>
          </w:tcPr>
          <w:p w:rsidR="001D2A95" w:rsidRDefault="001D2A95">
            <w:pPr>
              <w:pStyle w:val="TableParagraph"/>
            </w:pP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2.22.11.</w:t>
            </w:r>
          </w:p>
        </w:tc>
        <w:tc>
          <w:tcPr>
            <w:tcW w:w="7736" w:type="dxa"/>
          </w:tcPr>
          <w:p w:rsidR="001D2A95" w:rsidRDefault="0058257E">
            <w:pPr>
              <w:pStyle w:val="TableParagraph"/>
              <w:spacing w:line="271" w:lineRule="exact"/>
              <w:ind w:left="85"/>
              <w:rPr>
                <w:sz w:val="24"/>
              </w:rPr>
            </w:pPr>
            <w:r>
              <w:rPr>
                <w:spacing w:val="-2"/>
                <w:sz w:val="24"/>
              </w:rPr>
              <w:t>Шпулядляшвейноймашины</w:t>
            </w:r>
          </w:p>
        </w:tc>
        <w:tc>
          <w:tcPr>
            <w:tcW w:w="895"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2.22.12.</w:t>
            </w:r>
          </w:p>
        </w:tc>
        <w:tc>
          <w:tcPr>
            <w:tcW w:w="7736" w:type="dxa"/>
          </w:tcPr>
          <w:p w:rsidR="001D2A95" w:rsidRDefault="0058257E">
            <w:pPr>
              <w:pStyle w:val="TableParagraph"/>
              <w:spacing w:line="271" w:lineRule="exact"/>
              <w:ind w:left="85"/>
              <w:rPr>
                <w:sz w:val="24"/>
              </w:rPr>
            </w:pPr>
            <w:r>
              <w:rPr>
                <w:sz w:val="24"/>
              </w:rPr>
              <w:t>Набор</w:t>
            </w:r>
            <w:r>
              <w:rPr>
                <w:spacing w:val="-2"/>
                <w:sz w:val="24"/>
              </w:rPr>
              <w:t>иглдляшвейноймашины</w:t>
            </w:r>
          </w:p>
        </w:tc>
        <w:tc>
          <w:tcPr>
            <w:tcW w:w="895" w:type="dxa"/>
          </w:tcPr>
          <w:p w:rsidR="001D2A95" w:rsidRDefault="001D2A95">
            <w:pPr>
              <w:pStyle w:val="TableParagraph"/>
            </w:pPr>
          </w:p>
        </w:tc>
      </w:tr>
      <w:tr w:rsidR="001D2A95">
        <w:trPr>
          <w:trHeight w:val="305"/>
        </w:trPr>
        <w:tc>
          <w:tcPr>
            <w:tcW w:w="901" w:type="dxa"/>
          </w:tcPr>
          <w:p w:rsidR="001D2A95" w:rsidRDefault="0058257E">
            <w:pPr>
              <w:pStyle w:val="TableParagraph"/>
              <w:spacing w:line="271" w:lineRule="exact"/>
              <w:ind w:left="50"/>
              <w:rPr>
                <w:sz w:val="24"/>
              </w:rPr>
            </w:pPr>
            <w:r>
              <w:rPr>
                <w:spacing w:val="-2"/>
                <w:sz w:val="24"/>
              </w:rPr>
              <w:t>2.22.13.</w:t>
            </w:r>
          </w:p>
        </w:tc>
        <w:tc>
          <w:tcPr>
            <w:tcW w:w="7736" w:type="dxa"/>
          </w:tcPr>
          <w:p w:rsidR="001D2A95" w:rsidRDefault="0058257E">
            <w:pPr>
              <w:pStyle w:val="TableParagraph"/>
              <w:spacing w:line="271" w:lineRule="exact"/>
              <w:ind w:left="85"/>
              <w:rPr>
                <w:sz w:val="24"/>
              </w:rPr>
            </w:pPr>
            <w:r>
              <w:rPr>
                <w:spacing w:val="-2"/>
                <w:sz w:val="24"/>
              </w:rPr>
              <w:t>Ножницыуниверсальные</w:t>
            </w:r>
          </w:p>
        </w:tc>
        <w:tc>
          <w:tcPr>
            <w:tcW w:w="895" w:type="dxa"/>
          </w:tcPr>
          <w:p w:rsidR="001D2A95" w:rsidRDefault="001D2A95">
            <w:pPr>
              <w:pStyle w:val="TableParagraph"/>
            </w:pPr>
          </w:p>
        </w:tc>
      </w:tr>
      <w:tr w:rsidR="001D2A95">
        <w:trPr>
          <w:trHeight w:val="300"/>
        </w:trPr>
        <w:tc>
          <w:tcPr>
            <w:tcW w:w="901" w:type="dxa"/>
          </w:tcPr>
          <w:p w:rsidR="001D2A95" w:rsidRDefault="0058257E">
            <w:pPr>
              <w:pStyle w:val="TableParagraph"/>
              <w:spacing w:line="268" w:lineRule="exact"/>
              <w:ind w:left="50"/>
              <w:rPr>
                <w:sz w:val="24"/>
              </w:rPr>
            </w:pPr>
            <w:r>
              <w:rPr>
                <w:spacing w:val="-2"/>
                <w:sz w:val="24"/>
              </w:rPr>
              <w:t>2.22.14.</w:t>
            </w:r>
          </w:p>
        </w:tc>
        <w:tc>
          <w:tcPr>
            <w:tcW w:w="7736" w:type="dxa"/>
          </w:tcPr>
          <w:p w:rsidR="001D2A95" w:rsidRDefault="0058257E">
            <w:pPr>
              <w:pStyle w:val="TableParagraph"/>
              <w:spacing w:line="268" w:lineRule="exact"/>
              <w:ind w:left="85"/>
              <w:rPr>
                <w:sz w:val="24"/>
              </w:rPr>
            </w:pPr>
            <w:r>
              <w:rPr>
                <w:spacing w:val="-2"/>
                <w:sz w:val="24"/>
              </w:rPr>
              <w:t>Ножницызакройные</w:t>
            </w:r>
          </w:p>
        </w:tc>
        <w:tc>
          <w:tcPr>
            <w:tcW w:w="895"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2.22.15.</w:t>
            </w:r>
          </w:p>
        </w:tc>
        <w:tc>
          <w:tcPr>
            <w:tcW w:w="7736" w:type="dxa"/>
          </w:tcPr>
          <w:p w:rsidR="001D2A95" w:rsidRDefault="0058257E">
            <w:pPr>
              <w:pStyle w:val="TableParagraph"/>
              <w:spacing w:line="266" w:lineRule="exact"/>
              <w:ind w:left="85"/>
              <w:rPr>
                <w:sz w:val="24"/>
              </w:rPr>
            </w:pPr>
            <w:r>
              <w:rPr>
                <w:spacing w:val="-2"/>
                <w:sz w:val="24"/>
              </w:rPr>
              <w:t>НожницыЗигзаг</w:t>
            </w:r>
          </w:p>
        </w:tc>
        <w:tc>
          <w:tcPr>
            <w:tcW w:w="895" w:type="dxa"/>
          </w:tcPr>
          <w:p w:rsidR="001D2A95" w:rsidRDefault="001D2A95">
            <w:pPr>
              <w:pStyle w:val="TableParagraph"/>
            </w:pP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2.22.16.</w:t>
            </w:r>
          </w:p>
        </w:tc>
        <w:tc>
          <w:tcPr>
            <w:tcW w:w="7736" w:type="dxa"/>
          </w:tcPr>
          <w:p w:rsidR="001D2A95" w:rsidRDefault="0058257E">
            <w:pPr>
              <w:pStyle w:val="TableParagraph"/>
              <w:spacing w:line="271" w:lineRule="exact"/>
              <w:ind w:left="85"/>
              <w:rPr>
                <w:sz w:val="24"/>
              </w:rPr>
            </w:pPr>
            <w:r>
              <w:rPr>
                <w:spacing w:val="-2"/>
                <w:sz w:val="24"/>
              </w:rPr>
              <w:t>Воскпортновский</w:t>
            </w:r>
          </w:p>
        </w:tc>
        <w:tc>
          <w:tcPr>
            <w:tcW w:w="895" w:type="dxa"/>
          </w:tcPr>
          <w:p w:rsidR="001D2A95" w:rsidRDefault="001D2A95">
            <w:pPr>
              <w:pStyle w:val="TableParagraph"/>
            </w:pPr>
          </w:p>
        </w:tc>
      </w:tr>
      <w:tr w:rsidR="001D2A95">
        <w:trPr>
          <w:trHeight w:val="305"/>
        </w:trPr>
        <w:tc>
          <w:tcPr>
            <w:tcW w:w="901" w:type="dxa"/>
          </w:tcPr>
          <w:p w:rsidR="001D2A95" w:rsidRDefault="0058257E">
            <w:pPr>
              <w:pStyle w:val="TableParagraph"/>
              <w:spacing w:line="273" w:lineRule="exact"/>
              <w:ind w:left="50"/>
              <w:rPr>
                <w:sz w:val="24"/>
              </w:rPr>
            </w:pPr>
            <w:r>
              <w:rPr>
                <w:spacing w:val="-2"/>
                <w:sz w:val="24"/>
              </w:rPr>
              <w:t>2.22.17.</w:t>
            </w:r>
          </w:p>
        </w:tc>
        <w:tc>
          <w:tcPr>
            <w:tcW w:w="7736" w:type="dxa"/>
          </w:tcPr>
          <w:p w:rsidR="001D2A95" w:rsidRDefault="0058257E">
            <w:pPr>
              <w:pStyle w:val="TableParagraph"/>
              <w:spacing w:line="273" w:lineRule="exact"/>
              <w:ind w:left="85"/>
              <w:rPr>
                <w:sz w:val="24"/>
              </w:rPr>
            </w:pPr>
            <w:r>
              <w:rPr>
                <w:spacing w:val="-2"/>
                <w:sz w:val="24"/>
              </w:rPr>
              <w:t>Оверлок</w:t>
            </w:r>
          </w:p>
        </w:tc>
        <w:tc>
          <w:tcPr>
            <w:tcW w:w="895" w:type="dxa"/>
          </w:tcPr>
          <w:p w:rsidR="001D2A95" w:rsidRDefault="001D2A95">
            <w:pPr>
              <w:pStyle w:val="TableParagraph"/>
            </w:pP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2.22.18.</w:t>
            </w:r>
          </w:p>
        </w:tc>
        <w:tc>
          <w:tcPr>
            <w:tcW w:w="7736" w:type="dxa"/>
          </w:tcPr>
          <w:p w:rsidR="001D2A95" w:rsidRDefault="0058257E">
            <w:pPr>
              <w:pStyle w:val="TableParagraph"/>
              <w:spacing w:line="266" w:lineRule="exact"/>
              <w:ind w:left="85"/>
              <w:rPr>
                <w:sz w:val="24"/>
              </w:rPr>
            </w:pPr>
            <w:r>
              <w:rPr>
                <w:spacing w:val="-2"/>
                <w:sz w:val="24"/>
              </w:rPr>
              <w:t>Утюгспароувлажнителем</w:t>
            </w:r>
          </w:p>
        </w:tc>
        <w:tc>
          <w:tcPr>
            <w:tcW w:w="895"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01" w:type="dxa"/>
          </w:tcPr>
          <w:p w:rsidR="001D2A95" w:rsidRDefault="0058257E">
            <w:pPr>
              <w:pStyle w:val="TableParagraph"/>
              <w:spacing w:line="271" w:lineRule="exact"/>
              <w:ind w:left="50"/>
              <w:rPr>
                <w:sz w:val="24"/>
              </w:rPr>
            </w:pPr>
            <w:r>
              <w:rPr>
                <w:spacing w:val="-2"/>
                <w:sz w:val="24"/>
              </w:rPr>
              <w:t>2.22.19.</w:t>
            </w:r>
          </w:p>
        </w:tc>
        <w:tc>
          <w:tcPr>
            <w:tcW w:w="7736" w:type="dxa"/>
          </w:tcPr>
          <w:p w:rsidR="001D2A95" w:rsidRDefault="0058257E">
            <w:pPr>
              <w:pStyle w:val="TableParagraph"/>
              <w:spacing w:line="271" w:lineRule="exact"/>
              <w:ind w:left="85"/>
              <w:rPr>
                <w:sz w:val="24"/>
              </w:rPr>
            </w:pPr>
            <w:r>
              <w:rPr>
                <w:spacing w:val="-2"/>
                <w:sz w:val="24"/>
              </w:rPr>
              <w:t>Зеркалодляпримероктравмобезопасное</w:t>
            </w:r>
          </w:p>
        </w:tc>
        <w:tc>
          <w:tcPr>
            <w:tcW w:w="895" w:type="dxa"/>
          </w:tcPr>
          <w:p w:rsidR="001D2A95" w:rsidRDefault="0058257E">
            <w:pPr>
              <w:pStyle w:val="TableParagraph"/>
              <w:spacing w:line="271" w:lineRule="exact"/>
              <w:ind w:right="47"/>
              <w:jc w:val="right"/>
              <w:rPr>
                <w:sz w:val="24"/>
              </w:rPr>
            </w:pPr>
            <w:r>
              <w:rPr>
                <w:spacing w:val="-10"/>
                <w:sz w:val="24"/>
              </w:rPr>
              <w:t>+</w:t>
            </w:r>
          </w:p>
        </w:tc>
      </w:tr>
      <w:tr w:rsidR="001D2A95">
        <w:trPr>
          <w:trHeight w:val="309"/>
        </w:trPr>
        <w:tc>
          <w:tcPr>
            <w:tcW w:w="901" w:type="dxa"/>
          </w:tcPr>
          <w:p w:rsidR="001D2A95" w:rsidRDefault="0058257E">
            <w:pPr>
              <w:pStyle w:val="TableParagraph"/>
              <w:spacing w:line="271" w:lineRule="exact"/>
              <w:ind w:left="50"/>
              <w:rPr>
                <w:sz w:val="24"/>
              </w:rPr>
            </w:pPr>
            <w:r>
              <w:rPr>
                <w:spacing w:val="-2"/>
                <w:sz w:val="24"/>
              </w:rPr>
              <w:t>2.22.20.</w:t>
            </w:r>
          </w:p>
        </w:tc>
        <w:tc>
          <w:tcPr>
            <w:tcW w:w="7736" w:type="dxa"/>
          </w:tcPr>
          <w:p w:rsidR="001D2A95" w:rsidRDefault="0058257E">
            <w:pPr>
              <w:pStyle w:val="TableParagraph"/>
              <w:spacing w:line="271" w:lineRule="exact"/>
              <w:ind w:left="85"/>
              <w:rPr>
                <w:sz w:val="24"/>
              </w:rPr>
            </w:pPr>
            <w:r>
              <w:rPr>
                <w:spacing w:val="-2"/>
                <w:sz w:val="24"/>
              </w:rPr>
              <w:t>Ширмапримерочная</w:t>
            </w:r>
          </w:p>
        </w:tc>
        <w:tc>
          <w:tcPr>
            <w:tcW w:w="895" w:type="dxa"/>
          </w:tcPr>
          <w:p w:rsidR="001D2A95" w:rsidRDefault="001D2A95">
            <w:pPr>
              <w:pStyle w:val="TableParagraph"/>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2.22.21.</w:t>
            </w:r>
          </w:p>
        </w:tc>
        <w:tc>
          <w:tcPr>
            <w:tcW w:w="7736" w:type="dxa"/>
          </w:tcPr>
          <w:p w:rsidR="001D2A95" w:rsidRDefault="0058257E">
            <w:pPr>
              <w:pStyle w:val="TableParagraph"/>
              <w:spacing w:line="273" w:lineRule="exact"/>
              <w:ind w:left="85"/>
              <w:rPr>
                <w:sz w:val="24"/>
              </w:rPr>
            </w:pPr>
            <w:r>
              <w:rPr>
                <w:spacing w:val="-2"/>
                <w:sz w:val="24"/>
              </w:rPr>
              <w:t>Диэлектрическийковрик</w:t>
            </w:r>
          </w:p>
        </w:tc>
        <w:tc>
          <w:tcPr>
            <w:tcW w:w="895"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01" w:type="dxa"/>
          </w:tcPr>
          <w:p w:rsidR="001D2A95" w:rsidRDefault="0058257E">
            <w:pPr>
              <w:pStyle w:val="TableParagraph"/>
              <w:spacing w:line="266" w:lineRule="exact"/>
              <w:ind w:left="50"/>
              <w:rPr>
                <w:sz w:val="24"/>
              </w:rPr>
            </w:pPr>
            <w:r>
              <w:rPr>
                <w:spacing w:val="-2"/>
                <w:sz w:val="24"/>
              </w:rPr>
              <w:t>2.22.22.</w:t>
            </w:r>
          </w:p>
        </w:tc>
        <w:tc>
          <w:tcPr>
            <w:tcW w:w="7736" w:type="dxa"/>
          </w:tcPr>
          <w:p w:rsidR="001D2A95" w:rsidRDefault="0058257E">
            <w:pPr>
              <w:pStyle w:val="TableParagraph"/>
              <w:spacing w:line="266" w:lineRule="exact"/>
              <w:ind w:left="85"/>
              <w:rPr>
                <w:sz w:val="24"/>
              </w:rPr>
            </w:pPr>
            <w:r>
              <w:rPr>
                <w:spacing w:val="-2"/>
                <w:sz w:val="24"/>
              </w:rPr>
              <w:t>Огнетушитель</w:t>
            </w:r>
          </w:p>
        </w:tc>
        <w:tc>
          <w:tcPr>
            <w:tcW w:w="895"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8637" w:type="dxa"/>
            <w:gridSpan w:val="2"/>
          </w:tcPr>
          <w:p w:rsidR="001D2A95" w:rsidRDefault="0058257E">
            <w:pPr>
              <w:pStyle w:val="TableParagraph"/>
              <w:spacing w:line="271" w:lineRule="exact"/>
              <w:ind w:left="50"/>
              <w:rPr>
                <w:sz w:val="24"/>
              </w:rPr>
            </w:pPr>
            <w:r>
              <w:rPr>
                <w:spacing w:val="-2"/>
                <w:sz w:val="24"/>
              </w:rPr>
              <w:t>Часть2.Домоводство(кулинария)</w:t>
            </w:r>
          </w:p>
        </w:tc>
        <w:tc>
          <w:tcPr>
            <w:tcW w:w="895" w:type="dxa"/>
          </w:tcPr>
          <w:p w:rsidR="001D2A95" w:rsidRDefault="001D2A95">
            <w:pPr>
              <w:pStyle w:val="TableParagraph"/>
            </w:pPr>
          </w:p>
        </w:tc>
      </w:tr>
      <w:tr w:rsidR="001D2A95">
        <w:trPr>
          <w:trHeight w:val="307"/>
        </w:trPr>
        <w:tc>
          <w:tcPr>
            <w:tcW w:w="8637" w:type="dxa"/>
            <w:gridSpan w:val="2"/>
          </w:tcPr>
          <w:p w:rsidR="001D2A95" w:rsidRDefault="0058257E">
            <w:pPr>
              <w:pStyle w:val="TableParagraph"/>
              <w:spacing w:line="271" w:lineRule="exact"/>
              <w:ind w:left="50"/>
              <w:rPr>
                <w:sz w:val="24"/>
              </w:rPr>
            </w:pPr>
            <w:r>
              <w:rPr>
                <w:spacing w:val="-2"/>
                <w:sz w:val="24"/>
              </w:rPr>
              <w:t>Специализированнаямебельисистемыхранения</w:t>
            </w:r>
          </w:p>
        </w:tc>
        <w:tc>
          <w:tcPr>
            <w:tcW w:w="895" w:type="dxa"/>
          </w:tcPr>
          <w:p w:rsidR="001D2A95" w:rsidRDefault="001D2A95">
            <w:pPr>
              <w:pStyle w:val="TableParagraph"/>
            </w:pPr>
          </w:p>
        </w:tc>
      </w:tr>
      <w:tr w:rsidR="001D2A95">
        <w:trPr>
          <w:trHeight w:val="302"/>
        </w:trPr>
        <w:tc>
          <w:tcPr>
            <w:tcW w:w="8637" w:type="dxa"/>
            <w:gridSpan w:val="2"/>
          </w:tcPr>
          <w:p w:rsidR="001D2A95" w:rsidRDefault="0058257E">
            <w:pPr>
              <w:pStyle w:val="TableParagraph"/>
              <w:spacing w:line="271" w:lineRule="exact"/>
              <w:ind w:left="50"/>
              <w:rPr>
                <w:sz w:val="24"/>
              </w:rPr>
            </w:pPr>
            <w:r>
              <w:rPr>
                <w:spacing w:val="-2"/>
                <w:sz w:val="24"/>
              </w:rPr>
              <w:t>Основноеоборудование</w:t>
            </w:r>
          </w:p>
        </w:tc>
        <w:tc>
          <w:tcPr>
            <w:tcW w:w="895" w:type="dxa"/>
          </w:tcPr>
          <w:p w:rsidR="001D2A95" w:rsidRDefault="001D2A95">
            <w:pPr>
              <w:pStyle w:val="TableParagraph"/>
            </w:pPr>
          </w:p>
        </w:tc>
      </w:tr>
      <w:tr w:rsidR="001D2A95">
        <w:trPr>
          <w:trHeight w:val="583"/>
        </w:trPr>
        <w:tc>
          <w:tcPr>
            <w:tcW w:w="901" w:type="dxa"/>
          </w:tcPr>
          <w:p w:rsidR="001D2A95" w:rsidRDefault="0058257E">
            <w:pPr>
              <w:pStyle w:val="TableParagraph"/>
              <w:spacing w:line="266" w:lineRule="exact"/>
              <w:ind w:left="50"/>
              <w:rPr>
                <w:sz w:val="24"/>
              </w:rPr>
            </w:pPr>
            <w:r>
              <w:rPr>
                <w:spacing w:val="-2"/>
                <w:sz w:val="24"/>
              </w:rPr>
              <w:t>2.22.23.</w:t>
            </w:r>
          </w:p>
        </w:tc>
        <w:tc>
          <w:tcPr>
            <w:tcW w:w="7736" w:type="dxa"/>
          </w:tcPr>
          <w:p w:rsidR="001D2A95" w:rsidRDefault="0058257E">
            <w:pPr>
              <w:pStyle w:val="TableParagraph"/>
              <w:spacing w:line="266" w:lineRule="exact"/>
              <w:ind w:left="85"/>
              <w:rPr>
                <w:sz w:val="24"/>
              </w:rPr>
            </w:pPr>
            <w:r>
              <w:rPr>
                <w:spacing w:val="-2"/>
                <w:sz w:val="24"/>
              </w:rPr>
              <w:t>Мебелькухонная(столысгигиеническимпокрытием,шкафдля</w:t>
            </w:r>
          </w:p>
          <w:p w:rsidR="001D2A95" w:rsidRDefault="0058257E">
            <w:pPr>
              <w:pStyle w:val="TableParagraph"/>
              <w:spacing w:before="2"/>
              <w:ind w:left="85"/>
              <w:rPr>
                <w:sz w:val="24"/>
              </w:rPr>
            </w:pPr>
            <w:r>
              <w:rPr>
                <w:spacing w:val="-2"/>
                <w:sz w:val="24"/>
              </w:rPr>
              <w:t>храненияпосуды,сушкадляпосуды,двухгнезднаямоечнаяраковина)</w:t>
            </w:r>
          </w:p>
        </w:tc>
        <w:tc>
          <w:tcPr>
            <w:tcW w:w="895" w:type="dxa"/>
          </w:tcPr>
          <w:p w:rsidR="001D2A95" w:rsidRDefault="001D2A95">
            <w:pPr>
              <w:pStyle w:val="TableParagraph"/>
              <w:rPr>
                <w:sz w:val="24"/>
              </w:rPr>
            </w:pPr>
          </w:p>
        </w:tc>
      </w:tr>
      <w:tr w:rsidR="001D2A95">
        <w:trPr>
          <w:trHeight w:val="304"/>
        </w:trPr>
        <w:tc>
          <w:tcPr>
            <w:tcW w:w="901" w:type="dxa"/>
          </w:tcPr>
          <w:p w:rsidR="001D2A95" w:rsidRDefault="0058257E">
            <w:pPr>
              <w:pStyle w:val="TableParagraph"/>
              <w:spacing w:line="273" w:lineRule="exact"/>
              <w:ind w:left="50"/>
              <w:rPr>
                <w:sz w:val="24"/>
              </w:rPr>
            </w:pPr>
            <w:r>
              <w:rPr>
                <w:spacing w:val="-2"/>
                <w:sz w:val="24"/>
              </w:rPr>
              <w:t>2.22.24.</w:t>
            </w:r>
          </w:p>
        </w:tc>
        <w:tc>
          <w:tcPr>
            <w:tcW w:w="7736" w:type="dxa"/>
          </w:tcPr>
          <w:p w:rsidR="001D2A95" w:rsidRDefault="0058257E">
            <w:pPr>
              <w:pStyle w:val="TableParagraph"/>
              <w:spacing w:line="273" w:lineRule="exact"/>
              <w:ind w:left="85"/>
              <w:rPr>
                <w:sz w:val="24"/>
              </w:rPr>
            </w:pPr>
            <w:r>
              <w:rPr>
                <w:sz w:val="24"/>
              </w:rPr>
              <w:t>Столобеденныйсгигиеническим</w:t>
            </w:r>
            <w:r>
              <w:rPr>
                <w:spacing w:val="-2"/>
                <w:sz w:val="24"/>
              </w:rPr>
              <w:t>покрытием</w:t>
            </w:r>
          </w:p>
        </w:tc>
        <w:tc>
          <w:tcPr>
            <w:tcW w:w="895" w:type="dxa"/>
          </w:tcPr>
          <w:p w:rsidR="001D2A95" w:rsidRDefault="001D2A95">
            <w:pPr>
              <w:pStyle w:val="TableParagraph"/>
            </w:pPr>
          </w:p>
        </w:tc>
      </w:tr>
      <w:tr w:rsidR="001D2A95">
        <w:trPr>
          <w:trHeight w:val="305"/>
        </w:trPr>
        <w:tc>
          <w:tcPr>
            <w:tcW w:w="901" w:type="dxa"/>
          </w:tcPr>
          <w:p w:rsidR="001D2A95" w:rsidRDefault="0058257E">
            <w:pPr>
              <w:pStyle w:val="TableParagraph"/>
              <w:spacing w:line="266" w:lineRule="exact"/>
              <w:ind w:left="50"/>
              <w:rPr>
                <w:sz w:val="24"/>
              </w:rPr>
            </w:pPr>
            <w:r>
              <w:rPr>
                <w:spacing w:val="-2"/>
                <w:sz w:val="24"/>
              </w:rPr>
              <w:t>2.22.25.</w:t>
            </w:r>
          </w:p>
        </w:tc>
        <w:tc>
          <w:tcPr>
            <w:tcW w:w="7736" w:type="dxa"/>
          </w:tcPr>
          <w:p w:rsidR="001D2A95" w:rsidRDefault="0058257E">
            <w:pPr>
              <w:pStyle w:val="TableParagraph"/>
              <w:spacing w:line="266" w:lineRule="exact"/>
              <w:ind w:left="85"/>
              <w:rPr>
                <w:sz w:val="24"/>
              </w:rPr>
            </w:pPr>
            <w:r>
              <w:rPr>
                <w:spacing w:val="-2"/>
                <w:sz w:val="24"/>
              </w:rPr>
              <w:t>Табуретобеденный</w:t>
            </w:r>
          </w:p>
        </w:tc>
        <w:tc>
          <w:tcPr>
            <w:tcW w:w="895" w:type="dxa"/>
          </w:tcPr>
          <w:p w:rsidR="001D2A95" w:rsidRDefault="001D2A95">
            <w:pPr>
              <w:pStyle w:val="TableParagraph"/>
            </w:pPr>
          </w:p>
        </w:tc>
      </w:tr>
      <w:tr w:rsidR="001D2A95">
        <w:trPr>
          <w:trHeight w:val="307"/>
        </w:trPr>
        <w:tc>
          <w:tcPr>
            <w:tcW w:w="901" w:type="dxa"/>
          </w:tcPr>
          <w:p w:rsidR="001D2A95" w:rsidRDefault="0058257E">
            <w:pPr>
              <w:pStyle w:val="TableParagraph"/>
              <w:spacing w:line="273" w:lineRule="exact"/>
              <w:ind w:left="50"/>
              <w:rPr>
                <w:sz w:val="24"/>
              </w:rPr>
            </w:pPr>
            <w:r>
              <w:rPr>
                <w:spacing w:val="-2"/>
                <w:sz w:val="24"/>
              </w:rPr>
              <w:t>2.22.26.</w:t>
            </w:r>
          </w:p>
        </w:tc>
        <w:tc>
          <w:tcPr>
            <w:tcW w:w="7736" w:type="dxa"/>
          </w:tcPr>
          <w:p w:rsidR="001D2A95" w:rsidRDefault="0058257E">
            <w:pPr>
              <w:pStyle w:val="TableParagraph"/>
              <w:spacing w:line="273" w:lineRule="exact"/>
              <w:ind w:left="85"/>
              <w:rPr>
                <w:sz w:val="24"/>
              </w:rPr>
            </w:pPr>
            <w:r>
              <w:rPr>
                <w:spacing w:val="-2"/>
                <w:sz w:val="24"/>
              </w:rPr>
              <w:t>Диэлектрическийковрик</w:t>
            </w:r>
          </w:p>
        </w:tc>
        <w:tc>
          <w:tcPr>
            <w:tcW w:w="895" w:type="dxa"/>
          </w:tcPr>
          <w:p w:rsidR="001D2A95" w:rsidRDefault="001D2A95">
            <w:pPr>
              <w:pStyle w:val="TableParagraph"/>
            </w:pPr>
          </w:p>
        </w:tc>
      </w:tr>
      <w:tr w:rsidR="001D2A95">
        <w:trPr>
          <w:trHeight w:val="307"/>
        </w:trPr>
        <w:tc>
          <w:tcPr>
            <w:tcW w:w="901" w:type="dxa"/>
          </w:tcPr>
          <w:p w:rsidR="001D2A95" w:rsidRDefault="0058257E">
            <w:pPr>
              <w:pStyle w:val="TableParagraph"/>
              <w:spacing w:line="268" w:lineRule="exact"/>
              <w:ind w:left="50"/>
              <w:rPr>
                <w:sz w:val="24"/>
              </w:rPr>
            </w:pPr>
            <w:r>
              <w:rPr>
                <w:spacing w:val="-2"/>
                <w:sz w:val="24"/>
              </w:rPr>
              <w:t>2.22.27.</w:t>
            </w:r>
          </w:p>
        </w:tc>
        <w:tc>
          <w:tcPr>
            <w:tcW w:w="7736" w:type="dxa"/>
          </w:tcPr>
          <w:p w:rsidR="001D2A95" w:rsidRDefault="0058257E">
            <w:pPr>
              <w:pStyle w:val="TableParagraph"/>
              <w:spacing w:line="268" w:lineRule="exact"/>
              <w:ind w:left="85"/>
              <w:rPr>
                <w:sz w:val="24"/>
              </w:rPr>
            </w:pPr>
            <w:r>
              <w:rPr>
                <w:spacing w:val="-2"/>
                <w:sz w:val="24"/>
              </w:rPr>
              <w:t>Огнетушитель</w:t>
            </w:r>
          </w:p>
        </w:tc>
        <w:tc>
          <w:tcPr>
            <w:tcW w:w="895" w:type="dxa"/>
          </w:tcPr>
          <w:p w:rsidR="001D2A95" w:rsidRDefault="001D2A95">
            <w:pPr>
              <w:pStyle w:val="TableParagraph"/>
            </w:pPr>
          </w:p>
        </w:tc>
      </w:tr>
      <w:tr w:rsidR="001D2A95">
        <w:trPr>
          <w:trHeight w:val="307"/>
        </w:trPr>
        <w:tc>
          <w:tcPr>
            <w:tcW w:w="8637" w:type="dxa"/>
            <w:gridSpan w:val="2"/>
          </w:tcPr>
          <w:p w:rsidR="001D2A95" w:rsidRDefault="0058257E">
            <w:pPr>
              <w:pStyle w:val="TableParagraph"/>
              <w:spacing w:line="273" w:lineRule="exact"/>
              <w:ind w:left="50"/>
              <w:rPr>
                <w:sz w:val="24"/>
              </w:rPr>
            </w:pPr>
            <w:r>
              <w:rPr>
                <w:spacing w:val="-4"/>
                <w:sz w:val="24"/>
              </w:rPr>
              <w:t>Лабораторно-</w:t>
            </w:r>
            <w:r>
              <w:rPr>
                <w:spacing w:val="-2"/>
                <w:sz w:val="24"/>
              </w:rPr>
              <w:t>технологическоеоборудование</w:t>
            </w:r>
          </w:p>
        </w:tc>
        <w:tc>
          <w:tcPr>
            <w:tcW w:w="895" w:type="dxa"/>
          </w:tcPr>
          <w:p w:rsidR="001D2A95" w:rsidRDefault="001D2A95">
            <w:pPr>
              <w:pStyle w:val="TableParagraph"/>
            </w:pPr>
          </w:p>
        </w:tc>
      </w:tr>
      <w:tr w:rsidR="001D2A95">
        <w:trPr>
          <w:trHeight w:val="300"/>
        </w:trPr>
        <w:tc>
          <w:tcPr>
            <w:tcW w:w="8637" w:type="dxa"/>
            <w:gridSpan w:val="2"/>
          </w:tcPr>
          <w:p w:rsidR="001D2A95" w:rsidRDefault="0058257E">
            <w:pPr>
              <w:pStyle w:val="TableParagraph"/>
              <w:spacing w:line="268" w:lineRule="exact"/>
              <w:ind w:left="50"/>
              <w:rPr>
                <w:sz w:val="24"/>
              </w:rPr>
            </w:pPr>
            <w:r>
              <w:rPr>
                <w:spacing w:val="-2"/>
                <w:sz w:val="24"/>
              </w:rPr>
              <w:t>Основноеоборудование</w:t>
            </w:r>
          </w:p>
        </w:tc>
        <w:tc>
          <w:tcPr>
            <w:tcW w:w="895" w:type="dxa"/>
          </w:tcPr>
          <w:p w:rsidR="001D2A95" w:rsidRDefault="001D2A95">
            <w:pPr>
              <w:pStyle w:val="TableParagraph"/>
            </w:pPr>
          </w:p>
        </w:tc>
      </w:tr>
      <w:tr w:rsidR="001D2A95">
        <w:trPr>
          <w:trHeight w:val="305"/>
        </w:trPr>
        <w:tc>
          <w:tcPr>
            <w:tcW w:w="901" w:type="dxa"/>
          </w:tcPr>
          <w:p w:rsidR="001D2A95" w:rsidRDefault="0058257E">
            <w:pPr>
              <w:pStyle w:val="TableParagraph"/>
              <w:spacing w:line="266" w:lineRule="exact"/>
              <w:ind w:left="50"/>
              <w:rPr>
                <w:sz w:val="24"/>
              </w:rPr>
            </w:pPr>
            <w:r>
              <w:rPr>
                <w:spacing w:val="-2"/>
                <w:sz w:val="24"/>
              </w:rPr>
              <w:t>2.22.28.</w:t>
            </w:r>
          </w:p>
        </w:tc>
        <w:tc>
          <w:tcPr>
            <w:tcW w:w="7736" w:type="dxa"/>
          </w:tcPr>
          <w:p w:rsidR="001D2A95" w:rsidRDefault="0058257E">
            <w:pPr>
              <w:pStyle w:val="TableParagraph"/>
              <w:spacing w:line="266" w:lineRule="exact"/>
              <w:ind w:left="85"/>
              <w:rPr>
                <w:sz w:val="24"/>
              </w:rPr>
            </w:pPr>
            <w:r>
              <w:rPr>
                <w:spacing w:val="-4"/>
                <w:sz w:val="24"/>
              </w:rPr>
              <w:t>Санитарно-пищеваяэкспресс-лаборатория</w:t>
            </w:r>
          </w:p>
        </w:tc>
        <w:tc>
          <w:tcPr>
            <w:tcW w:w="895" w:type="dxa"/>
          </w:tcPr>
          <w:p w:rsidR="001D2A95" w:rsidRDefault="001D2A95">
            <w:pPr>
              <w:pStyle w:val="TableParagraph"/>
            </w:pPr>
          </w:p>
        </w:tc>
      </w:tr>
      <w:tr w:rsidR="001D2A95">
        <w:trPr>
          <w:trHeight w:val="309"/>
        </w:trPr>
        <w:tc>
          <w:tcPr>
            <w:tcW w:w="901" w:type="dxa"/>
          </w:tcPr>
          <w:p w:rsidR="001D2A95" w:rsidRDefault="0058257E">
            <w:pPr>
              <w:pStyle w:val="TableParagraph"/>
              <w:spacing w:line="273" w:lineRule="exact"/>
              <w:ind w:left="50"/>
              <w:rPr>
                <w:sz w:val="24"/>
              </w:rPr>
            </w:pPr>
            <w:r>
              <w:rPr>
                <w:spacing w:val="-2"/>
                <w:sz w:val="24"/>
              </w:rPr>
              <w:t>2.22.29.</w:t>
            </w:r>
          </w:p>
        </w:tc>
        <w:tc>
          <w:tcPr>
            <w:tcW w:w="7736" w:type="dxa"/>
          </w:tcPr>
          <w:p w:rsidR="001D2A95" w:rsidRDefault="0058257E">
            <w:pPr>
              <w:pStyle w:val="TableParagraph"/>
              <w:spacing w:line="273" w:lineRule="exact"/>
              <w:ind w:left="85"/>
              <w:rPr>
                <w:sz w:val="24"/>
              </w:rPr>
            </w:pPr>
            <w:r>
              <w:rPr>
                <w:spacing w:val="-2"/>
                <w:sz w:val="24"/>
              </w:rPr>
              <w:t>Электроплитасдуховкой</w:t>
            </w:r>
          </w:p>
        </w:tc>
        <w:tc>
          <w:tcPr>
            <w:tcW w:w="895" w:type="dxa"/>
          </w:tcPr>
          <w:p w:rsidR="001D2A95" w:rsidRDefault="001D2A95">
            <w:pPr>
              <w:pStyle w:val="TableParagraph"/>
            </w:pPr>
          </w:p>
        </w:tc>
      </w:tr>
      <w:tr w:rsidR="001D2A95">
        <w:trPr>
          <w:trHeight w:val="299"/>
        </w:trPr>
        <w:tc>
          <w:tcPr>
            <w:tcW w:w="901" w:type="dxa"/>
          </w:tcPr>
          <w:p w:rsidR="001D2A95" w:rsidRDefault="0058257E">
            <w:pPr>
              <w:pStyle w:val="TableParagraph"/>
              <w:spacing w:line="271" w:lineRule="exact"/>
              <w:ind w:left="50"/>
              <w:rPr>
                <w:sz w:val="24"/>
              </w:rPr>
            </w:pPr>
            <w:r>
              <w:rPr>
                <w:spacing w:val="-2"/>
                <w:sz w:val="24"/>
              </w:rPr>
              <w:t>2.22.30.</w:t>
            </w:r>
          </w:p>
        </w:tc>
        <w:tc>
          <w:tcPr>
            <w:tcW w:w="7736" w:type="dxa"/>
          </w:tcPr>
          <w:p w:rsidR="001D2A95" w:rsidRDefault="0058257E">
            <w:pPr>
              <w:pStyle w:val="TableParagraph"/>
              <w:spacing w:line="271" w:lineRule="exact"/>
              <w:ind w:left="85"/>
              <w:rPr>
                <w:sz w:val="24"/>
              </w:rPr>
            </w:pPr>
            <w:r>
              <w:rPr>
                <w:spacing w:val="-2"/>
                <w:sz w:val="24"/>
              </w:rPr>
              <w:t>Вытяжка</w:t>
            </w:r>
          </w:p>
        </w:tc>
        <w:tc>
          <w:tcPr>
            <w:tcW w:w="895" w:type="dxa"/>
          </w:tcPr>
          <w:p w:rsidR="001D2A95" w:rsidRDefault="001D2A95">
            <w:pPr>
              <w:pStyle w:val="TableParagraph"/>
            </w:pPr>
          </w:p>
        </w:tc>
      </w:tr>
      <w:tr w:rsidR="001D2A95">
        <w:trPr>
          <w:trHeight w:val="290"/>
        </w:trPr>
        <w:tc>
          <w:tcPr>
            <w:tcW w:w="901" w:type="dxa"/>
          </w:tcPr>
          <w:p w:rsidR="001D2A95" w:rsidRDefault="0058257E">
            <w:pPr>
              <w:pStyle w:val="TableParagraph"/>
              <w:spacing w:line="263" w:lineRule="exact"/>
              <w:ind w:left="50"/>
              <w:rPr>
                <w:sz w:val="24"/>
              </w:rPr>
            </w:pPr>
            <w:r>
              <w:rPr>
                <w:spacing w:val="-2"/>
                <w:sz w:val="24"/>
              </w:rPr>
              <w:t>2.22.31.</w:t>
            </w:r>
          </w:p>
        </w:tc>
        <w:tc>
          <w:tcPr>
            <w:tcW w:w="7736" w:type="dxa"/>
          </w:tcPr>
          <w:p w:rsidR="001D2A95" w:rsidRDefault="0058257E">
            <w:pPr>
              <w:pStyle w:val="TableParagraph"/>
              <w:spacing w:line="263" w:lineRule="exact"/>
              <w:ind w:left="85"/>
              <w:rPr>
                <w:sz w:val="24"/>
              </w:rPr>
            </w:pPr>
            <w:r>
              <w:rPr>
                <w:spacing w:val="-2"/>
                <w:sz w:val="24"/>
              </w:rPr>
              <w:t>Холодильныйшкаф</w:t>
            </w:r>
          </w:p>
        </w:tc>
        <w:tc>
          <w:tcPr>
            <w:tcW w:w="895" w:type="dxa"/>
          </w:tcPr>
          <w:p w:rsidR="001D2A95" w:rsidRDefault="001D2A95">
            <w:pPr>
              <w:pStyle w:val="TableParagraph"/>
              <w:rPr>
                <w:sz w:val="20"/>
              </w:rPr>
            </w:pPr>
          </w:p>
        </w:tc>
      </w:tr>
      <w:tr w:rsidR="001D2A95">
        <w:trPr>
          <w:trHeight w:val="276"/>
        </w:trPr>
        <w:tc>
          <w:tcPr>
            <w:tcW w:w="901" w:type="dxa"/>
          </w:tcPr>
          <w:p w:rsidR="001D2A95" w:rsidRDefault="0058257E">
            <w:pPr>
              <w:pStyle w:val="TableParagraph"/>
              <w:spacing w:line="257" w:lineRule="exact"/>
              <w:ind w:left="50"/>
              <w:rPr>
                <w:sz w:val="24"/>
              </w:rPr>
            </w:pPr>
            <w:r>
              <w:rPr>
                <w:spacing w:val="-2"/>
                <w:sz w:val="24"/>
              </w:rPr>
              <w:t>2.22.32.</w:t>
            </w:r>
          </w:p>
        </w:tc>
        <w:tc>
          <w:tcPr>
            <w:tcW w:w="7736" w:type="dxa"/>
          </w:tcPr>
          <w:p w:rsidR="001D2A95" w:rsidRDefault="0058257E">
            <w:pPr>
              <w:pStyle w:val="TableParagraph"/>
              <w:spacing w:line="257" w:lineRule="exact"/>
              <w:ind w:left="85"/>
              <w:rPr>
                <w:sz w:val="24"/>
              </w:rPr>
            </w:pPr>
            <w:r>
              <w:rPr>
                <w:spacing w:val="-2"/>
                <w:sz w:val="24"/>
              </w:rPr>
              <w:t>Микроволноваяпечь</w:t>
            </w:r>
          </w:p>
        </w:tc>
        <w:tc>
          <w:tcPr>
            <w:tcW w:w="895" w:type="dxa"/>
          </w:tcPr>
          <w:p w:rsidR="001D2A95" w:rsidRDefault="001D2A95">
            <w:pPr>
              <w:pStyle w:val="TableParagraph"/>
              <w:rPr>
                <w:sz w:val="20"/>
              </w:rPr>
            </w:pPr>
          </w:p>
        </w:tc>
      </w:tr>
    </w:tbl>
    <w:p w:rsidR="001D2A95" w:rsidRDefault="001D2A95">
      <w:pPr>
        <w:pStyle w:val="a3"/>
        <w:ind w:left="0"/>
      </w:pPr>
    </w:p>
    <w:p w:rsidR="001D2A95" w:rsidRDefault="001D2A95">
      <w:pPr>
        <w:pStyle w:val="a3"/>
        <w:spacing w:before="5"/>
        <w:ind w:left="0"/>
      </w:pPr>
    </w:p>
    <w:p w:rsidR="001D2A95" w:rsidRDefault="0058257E">
      <w:pPr>
        <w:ind w:right="852"/>
        <w:jc w:val="right"/>
      </w:pPr>
      <w:r>
        <w:rPr>
          <w:spacing w:val="-5"/>
        </w:rPr>
        <w:t>51</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520</w:t>
      </w:r>
    </w:p>
    <w:tbl>
      <w:tblPr>
        <w:tblStyle w:val="TableNormal"/>
        <w:tblW w:w="0" w:type="auto"/>
        <w:tblInd w:w="825" w:type="dxa"/>
        <w:tblLayout w:type="fixed"/>
        <w:tblLook w:val="01E0"/>
      </w:tblPr>
      <w:tblGrid>
        <w:gridCol w:w="906"/>
        <w:gridCol w:w="8002"/>
        <w:gridCol w:w="625"/>
      </w:tblGrid>
      <w:tr w:rsidR="001D2A95">
        <w:trPr>
          <w:trHeight w:val="281"/>
        </w:trPr>
        <w:tc>
          <w:tcPr>
            <w:tcW w:w="906" w:type="dxa"/>
          </w:tcPr>
          <w:p w:rsidR="001D2A95" w:rsidRDefault="0058257E">
            <w:pPr>
              <w:pStyle w:val="TableParagraph"/>
              <w:spacing w:line="250" w:lineRule="exact"/>
              <w:ind w:left="10" w:right="19"/>
              <w:jc w:val="center"/>
              <w:rPr>
                <w:sz w:val="24"/>
              </w:rPr>
            </w:pPr>
            <w:r>
              <w:rPr>
                <w:spacing w:val="-2"/>
                <w:sz w:val="24"/>
              </w:rPr>
              <w:t>2.22.33.</w:t>
            </w:r>
          </w:p>
        </w:tc>
        <w:tc>
          <w:tcPr>
            <w:tcW w:w="8002" w:type="dxa"/>
          </w:tcPr>
          <w:p w:rsidR="001D2A95" w:rsidRDefault="0058257E">
            <w:pPr>
              <w:pStyle w:val="TableParagraph"/>
              <w:spacing w:line="250" w:lineRule="exact"/>
              <w:ind w:left="75"/>
              <w:rPr>
                <w:sz w:val="24"/>
              </w:rPr>
            </w:pPr>
            <w:r>
              <w:rPr>
                <w:spacing w:val="-2"/>
                <w:sz w:val="24"/>
              </w:rPr>
              <w:t>Миксер</w:t>
            </w:r>
          </w:p>
        </w:tc>
        <w:tc>
          <w:tcPr>
            <w:tcW w:w="625" w:type="dxa"/>
          </w:tcPr>
          <w:p w:rsidR="001D2A95" w:rsidRDefault="001D2A95">
            <w:pPr>
              <w:pStyle w:val="TableParagraph"/>
              <w:rPr>
                <w:sz w:val="20"/>
              </w:rPr>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2.22.34.</w:t>
            </w:r>
          </w:p>
        </w:tc>
        <w:tc>
          <w:tcPr>
            <w:tcW w:w="8002" w:type="dxa"/>
          </w:tcPr>
          <w:p w:rsidR="001D2A95" w:rsidRDefault="0058257E">
            <w:pPr>
              <w:pStyle w:val="TableParagraph"/>
              <w:spacing w:line="266" w:lineRule="exact"/>
              <w:ind w:left="75"/>
              <w:rPr>
                <w:sz w:val="24"/>
              </w:rPr>
            </w:pPr>
            <w:r>
              <w:rPr>
                <w:spacing w:val="-2"/>
                <w:sz w:val="24"/>
              </w:rPr>
              <w:t>Мясорубкаэлектрическая</w:t>
            </w:r>
          </w:p>
        </w:tc>
        <w:tc>
          <w:tcPr>
            <w:tcW w:w="625" w:type="dxa"/>
          </w:tcPr>
          <w:p w:rsidR="001D2A95" w:rsidRDefault="001D2A95">
            <w:pPr>
              <w:pStyle w:val="TableParagraph"/>
            </w:pPr>
          </w:p>
        </w:tc>
      </w:tr>
      <w:tr w:rsidR="001D2A95">
        <w:trPr>
          <w:trHeight w:val="304"/>
        </w:trPr>
        <w:tc>
          <w:tcPr>
            <w:tcW w:w="906" w:type="dxa"/>
          </w:tcPr>
          <w:p w:rsidR="001D2A95" w:rsidRDefault="0058257E">
            <w:pPr>
              <w:pStyle w:val="TableParagraph"/>
              <w:spacing w:line="271" w:lineRule="exact"/>
              <w:ind w:left="10" w:right="19"/>
              <w:jc w:val="center"/>
              <w:rPr>
                <w:sz w:val="24"/>
              </w:rPr>
            </w:pPr>
            <w:r>
              <w:rPr>
                <w:spacing w:val="-2"/>
                <w:sz w:val="24"/>
              </w:rPr>
              <w:t>2.22.35.</w:t>
            </w:r>
          </w:p>
        </w:tc>
        <w:tc>
          <w:tcPr>
            <w:tcW w:w="8002" w:type="dxa"/>
          </w:tcPr>
          <w:p w:rsidR="001D2A95" w:rsidRDefault="0058257E">
            <w:pPr>
              <w:pStyle w:val="TableParagraph"/>
              <w:spacing w:line="271" w:lineRule="exact"/>
              <w:ind w:left="75"/>
              <w:rPr>
                <w:sz w:val="24"/>
              </w:rPr>
            </w:pPr>
            <w:r>
              <w:rPr>
                <w:spacing w:val="-2"/>
                <w:sz w:val="24"/>
              </w:rPr>
              <w:t>Блендер</w:t>
            </w:r>
          </w:p>
        </w:tc>
        <w:tc>
          <w:tcPr>
            <w:tcW w:w="625" w:type="dxa"/>
          </w:tcPr>
          <w:p w:rsidR="001D2A95" w:rsidRDefault="001D2A95">
            <w:pPr>
              <w:pStyle w:val="TableParagraph"/>
            </w:pPr>
          </w:p>
        </w:tc>
      </w:tr>
      <w:tr w:rsidR="001D2A95">
        <w:trPr>
          <w:trHeight w:val="307"/>
        </w:trPr>
        <w:tc>
          <w:tcPr>
            <w:tcW w:w="906" w:type="dxa"/>
          </w:tcPr>
          <w:p w:rsidR="001D2A95" w:rsidRDefault="0058257E">
            <w:pPr>
              <w:pStyle w:val="TableParagraph"/>
              <w:spacing w:line="268" w:lineRule="exact"/>
              <w:ind w:left="10" w:right="19"/>
              <w:jc w:val="center"/>
              <w:rPr>
                <w:sz w:val="24"/>
              </w:rPr>
            </w:pPr>
            <w:r>
              <w:rPr>
                <w:spacing w:val="-2"/>
                <w:sz w:val="24"/>
              </w:rPr>
              <w:t>2.22.36.</w:t>
            </w:r>
          </w:p>
        </w:tc>
        <w:tc>
          <w:tcPr>
            <w:tcW w:w="8002" w:type="dxa"/>
          </w:tcPr>
          <w:p w:rsidR="001D2A95" w:rsidRDefault="0058257E">
            <w:pPr>
              <w:pStyle w:val="TableParagraph"/>
              <w:spacing w:line="268" w:lineRule="exact"/>
              <w:ind w:left="75"/>
              <w:rPr>
                <w:sz w:val="24"/>
              </w:rPr>
            </w:pPr>
            <w:r>
              <w:rPr>
                <w:sz w:val="24"/>
              </w:rPr>
              <w:t>Чайник</w:t>
            </w:r>
            <w:r>
              <w:rPr>
                <w:spacing w:val="-2"/>
                <w:sz w:val="24"/>
              </w:rPr>
              <w:t xml:space="preserve"> электрический</w:t>
            </w:r>
          </w:p>
        </w:tc>
        <w:tc>
          <w:tcPr>
            <w:tcW w:w="625" w:type="dxa"/>
          </w:tcPr>
          <w:p w:rsidR="001D2A95" w:rsidRDefault="001D2A95">
            <w:pPr>
              <w:pStyle w:val="TableParagraph"/>
            </w:pPr>
          </w:p>
        </w:tc>
      </w:tr>
      <w:tr w:rsidR="001D2A95">
        <w:trPr>
          <w:trHeight w:val="305"/>
        </w:trPr>
        <w:tc>
          <w:tcPr>
            <w:tcW w:w="906" w:type="dxa"/>
          </w:tcPr>
          <w:p w:rsidR="001D2A95" w:rsidRDefault="0058257E">
            <w:pPr>
              <w:pStyle w:val="TableParagraph"/>
              <w:spacing w:line="273" w:lineRule="exact"/>
              <w:ind w:left="10" w:right="19"/>
              <w:jc w:val="center"/>
              <w:rPr>
                <w:sz w:val="24"/>
              </w:rPr>
            </w:pPr>
            <w:r>
              <w:rPr>
                <w:spacing w:val="-2"/>
                <w:sz w:val="24"/>
              </w:rPr>
              <w:t>2.22.37.</w:t>
            </w:r>
          </w:p>
        </w:tc>
        <w:tc>
          <w:tcPr>
            <w:tcW w:w="8002" w:type="dxa"/>
          </w:tcPr>
          <w:p w:rsidR="001D2A95" w:rsidRDefault="0058257E">
            <w:pPr>
              <w:pStyle w:val="TableParagraph"/>
              <w:spacing w:line="273" w:lineRule="exact"/>
              <w:ind w:left="75"/>
              <w:rPr>
                <w:sz w:val="24"/>
              </w:rPr>
            </w:pPr>
            <w:r>
              <w:rPr>
                <w:spacing w:val="-2"/>
                <w:sz w:val="24"/>
              </w:rPr>
              <w:t>Весынастольныеэлектронныекухонные</w:t>
            </w:r>
          </w:p>
        </w:tc>
        <w:tc>
          <w:tcPr>
            <w:tcW w:w="625" w:type="dxa"/>
          </w:tcPr>
          <w:p w:rsidR="001D2A95" w:rsidRDefault="001D2A95">
            <w:pPr>
              <w:pStyle w:val="TableParagraph"/>
            </w:pPr>
          </w:p>
        </w:tc>
      </w:tr>
      <w:tr w:rsidR="001D2A95">
        <w:trPr>
          <w:trHeight w:val="305"/>
        </w:trPr>
        <w:tc>
          <w:tcPr>
            <w:tcW w:w="906" w:type="dxa"/>
          </w:tcPr>
          <w:p w:rsidR="001D2A95" w:rsidRDefault="0058257E">
            <w:pPr>
              <w:pStyle w:val="TableParagraph"/>
              <w:spacing w:line="266" w:lineRule="exact"/>
              <w:ind w:left="10" w:right="19"/>
              <w:jc w:val="center"/>
              <w:rPr>
                <w:sz w:val="24"/>
              </w:rPr>
            </w:pPr>
            <w:r>
              <w:rPr>
                <w:spacing w:val="-2"/>
                <w:sz w:val="24"/>
              </w:rPr>
              <w:t>2.22.38.</w:t>
            </w:r>
          </w:p>
        </w:tc>
        <w:tc>
          <w:tcPr>
            <w:tcW w:w="8002" w:type="dxa"/>
          </w:tcPr>
          <w:p w:rsidR="001D2A95" w:rsidRDefault="0058257E">
            <w:pPr>
              <w:pStyle w:val="TableParagraph"/>
              <w:spacing w:line="266" w:lineRule="exact"/>
              <w:ind w:left="75"/>
              <w:rPr>
                <w:sz w:val="24"/>
              </w:rPr>
            </w:pPr>
            <w:r>
              <w:rPr>
                <w:spacing w:val="-2"/>
                <w:sz w:val="24"/>
              </w:rPr>
              <w:t>Комплектстоловыхприборов</w:t>
            </w:r>
          </w:p>
        </w:tc>
        <w:tc>
          <w:tcPr>
            <w:tcW w:w="625" w:type="dxa"/>
          </w:tcPr>
          <w:p w:rsidR="001D2A95" w:rsidRDefault="001D2A95">
            <w:pPr>
              <w:pStyle w:val="TableParagraph"/>
            </w:pPr>
          </w:p>
        </w:tc>
      </w:tr>
      <w:tr w:rsidR="001D2A95">
        <w:trPr>
          <w:trHeight w:val="307"/>
        </w:trPr>
        <w:tc>
          <w:tcPr>
            <w:tcW w:w="906" w:type="dxa"/>
          </w:tcPr>
          <w:p w:rsidR="001D2A95" w:rsidRDefault="0058257E">
            <w:pPr>
              <w:pStyle w:val="TableParagraph"/>
              <w:spacing w:line="273" w:lineRule="exact"/>
              <w:ind w:left="10" w:right="19"/>
              <w:jc w:val="center"/>
              <w:rPr>
                <w:sz w:val="24"/>
              </w:rPr>
            </w:pPr>
            <w:r>
              <w:rPr>
                <w:spacing w:val="-2"/>
                <w:sz w:val="24"/>
              </w:rPr>
              <w:t>2.22.39.</w:t>
            </w:r>
          </w:p>
        </w:tc>
        <w:tc>
          <w:tcPr>
            <w:tcW w:w="8002" w:type="dxa"/>
          </w:tcPr>
          <w:p w:rsidR="001D2A95" w:rsidRDefault="0058257E">
            <w:pPr>
              <w:pStyle w:val="TableParagraph"/>
              <w:spacing w:line="273" w:lineRule="exact"/>
              <w:ind w:left="75"/>
              <w:rPr>
                <w:sz w:val="24"/>
              </w:rPr>
            </w:pPr>
            <w:r>
              <w:rPr>
                <w:spacing w:val="-2"/>
                <w:sz w:val="24"/>
              </w:rPr>
              <w:t>Наборкухонныхножей</w:t>
            </w:r>
          </w:p>
        </w:tc>
        <w:tc>
          <w:tcPr>
            <w:tcW w:w="625" w:type="dxa"/>
          </w:tcPr>
          <w:p w:rsidR="001D2A95" w:rsidRDefault="001D2A95">
            <w:pPr>
              <w:pStyle w:val="TableParagraph"/>
            </w:pPr>
          </w:p>
        </w:tc>
      </w:tr>
      <w:tr w:rsidR="001D2A95">
        <w:trPr>
          <w:trHeight w:val="307"/>
        </w:trPr>
        <w:tc>
          <w:tcPr>
            <w:tcW w:w="906" w:type="dxa"/>
          </w:tcPr>
          <w:p w:rsidR="001D2A95" w:rsidRDefault="0058257E">
            <w:pPr>
              <w:pStyle w:val="TableParagraph"/>
              <w:spacing w:line="268" w:lineRule="exact"/>
              <w:ind w:left="10" w:right="19"/>
              <w:jc w:val="center"/>
              <w:rPr>
                <w:sz w:val="24"/>
              </w:rPr>
            </w:pPr>
            <w:r>
              <w:rPr>
                <w:spacing w:val="-2"/>
                <w:sz w:val="24"/>
              </w:rPr>
              <w:t>2.22.40.</w:t>
            </w:r>
          </w:p>
        </w:tc>
        <w:tc>
          <w:tcPr>
            <w:tcW w:w="8002" w:type="dxa"/>
          </w:tcPr>
          <w:p w:rsidR="001D2A95" w:rsidRDefault="0058257E">
            <w:pPr>
              <w:pStyle w:val="TableParagraph"/>
              <w:spacing w:line="268" w:lineRule="exact"/>
              <w:ind w:left="75"/>
              <w:rPr>
                <w:sz w:val="24"/>
              </w:rPr>
            </w:pPr>
            <w:r>
              <w:rPr>
                <w:spacing w:val="-2"/>
                <w:sz w:val="24"/>
              </w:rPr>
              <w:t>Наборразделочныхдосок</w:t>
            </w:r>
          </w:p>
        </w:tc>
        <w:tc>
          <w:tcPr>
            <w:tcW w:w="625" w:type="dxa"/>
          </w:tcPr>
          <w:p w:rsidR="001D2A95" w:rsidRDefault="001D2A95">
            <w:pPr>
              <w:pStyle w:val="TableParagraph"/>
            </w:pPr>
          </w:p>
        </w:tc>
      </w:tr>
      <w:tr w:rsidR="001D2A95">
        <w:trPr>
          <w:trHeight w:val="302"/>
        </w:trPr>
        <w:tc>
          <w:tcPr>
            <w:tcW w:w="906" w:type="dxa"/>
          </w:tcPr>
          <w:p w:rsidR="001D2A95" w:rsidRDefault="0058257E">
            <w:pPr>
              <w:pStyle w:val="TableParagraph"/>
              <w:spacing w:line="273" w:lineRule="exact"/>
              <w:ind w:left="10" w:right="19"/>
              <w:jc w:val="center"/>
              <w:rPr>
                <w:sz w:val="24"/>
              </w:rPr>
            </w:pPr>
            <w:r>
              <w:rPr>
                <w:spacing w:val="-2"/>
                <w:sz w:val="24"/>
              </w:rPr>
              <w:t>2.22.41.</w:t>
            </w:r>
          </w:p>
        </w:tc>
        <w:tc>
          <w:tcPr>
            <w:tcW w:w="8002" w:type="dxa"/>
          </w:tcPr>
          <w:p w:rsidR="001D2A95" w:rsidRDefault="0058257E">
            <w:pPr>
              <w:pStyle w:val="TableParagraph"/>
              <w:spacing w:line="273" w:lineRule="exact"/>
              <w:ind w:left="75"/>
              <w:rPr>
                <w:sz w:val="24"/>
              </w:rPr>
            </w:pPr>
            <w:r>
              <w:rPr>
                <w:spacing w:val="-2"/>
                <w:sz w:val="24"/>
              </w:rPr>
              <w:t>Наборпосудыдляприготовленияпищи</w:t>
            </w:r>
          </w:p>
        </w:tc>
        <w:tc>
          <w:tcPr>
            <w:tcW w:w="625" w:type="dxa"/>
          </w:tcPr>
          <w:p w:rsidR="001D2A95" w:rsidRDefault="001D2A95">
            <w:pPr>
              <w:pStyle w:val="TableParagraph"/>
            </w:pPr>
          </w:p>
        </w:tc>
      </w:tr>
      <w:tr w:rsidR="001D2A95">
        <w:trPr>
          <w:trHeight w:val="300"/>
        </w:trPr>
        <w:tc>
          <w:tcPr>
            <w:tcW w:w="906" w:type="dxa"/>
          </w:tcPr>
          <w:p w:rsidR="001D2A95" w:rsidRDefault="0058257E">
            <w:pPr>
              <w:pStyle w:val="TableParagraph"/>
              <w:spacing w:line="263" w:lineRule="exact"/>
              <w:ind w:left="10" w:right="19"/>
              <w:jc w:val="center"/>
              <w:rPr>
                <w:sz w:val="24"/>
              </w:rPr>
            </w:pPr>
            <w:r>
              <w:rPr>
                <w:spacing w:val="-2"/>
                <w:sz w:val="24"/>
              </w:rPr>
              <w:t>2.22.42.</w:t>
            </w:r>
          </w:p>
        </w:tc>
        <w:tc>
          <w:tcPr>
            <w:tcW w:w="8002" w:type="dxa"/>
          </w:tcPr>
          <w:p w:rsidR="001D2A95" w:rsidRDefault="0058257E">
            <w:pPr>
              <w:pStyle w:val="TableParagraph"/>
              <w:spacing w:line="263" w:lineRule="exact"/>
              <w:ind w:left="75"/>
              <w:rPr>
                <w:sz w:val="24"/>
              </w:rPr>
            </w:pPr>
            <w:r>
              <w:rPr>
                <w:spacing w:val="-2"/>
                <w:sz w:val="24"/>
              </w:rPr>
              <w:t>Наборприборовдляприготовленияпищи</w:t>
            </w:r>
          </w:p>
        </w:tc>
        <w:tc>
          <w:tcPr>
            <w:tcW w:w="625"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2.22.43.</w:t>
            </w:r>
          </w:p>
        </w:tc>
        <w:tc>
          <w:tcPr>
            <w:tcW w:w="8002" w:type="dxa"/>
          </w:tcPr>
          <w:p w:rsidR="001D2A95" w:rsidRDefault="0058257E">
            <w:pPr>
              <w:pStyle w:val="TableParagraph"/>
              <w:spacing w:line="271" w:lineRule="exact"/>
              <w:ind w:left="75"/>
              <w:rPr>
                <w:sz w:val="24"/>
              </w:rPr>
            </w:pPr>
            <w:r>
              <w:rPr>
                <w:spacing w:val="-2"/>
                <w:sz w:val="24"/>
              </w:rPr>
              <w:t>Сервизстоловыйна6персон</w:t>
            </w:r>
          </w:p>
        </w:tc>
        <w:tc>
          <w:tcPr>
            <w:tcW w:w="625" w:type="dxa"/>
          </w:tcPr>
          <w:p w:rsidR="001D2A95" w:rsidRDefault="001D2A95">
            <w:pPr>
              <w:pStyle w:val="TableParagraph"/>
            </w:pP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2.22.44.</w:t>
            </w:r>
          </w:p>
        </w:tc>
        <w:tc>
          <w:tcPr>
            <w:tcW w:w="8002" w:type="dxa"/>
          </w:tcPr>
          <w:p w:rsidR="001D2A95" w:rsidRDefault="0058257E">
            <w:pPr>
              <w:pStyle w:val="TableParagraph"/>
              <w:spacing w:line="271" w:lineRule="exact"/>
              <w:ind w:left="75"/>
              <w:rPr>
                <w:sz w:val="24"/>
              </w:rPr>
            </w:pPr>
            <w:r>
              <w:rPr>
                <w:sz w:val="24"/>
              </w:rPr>
              <w:t xml:space="preserve">Сервиз </w:t>
            </w:r>
            <w:r>
              <w:rPr>
                <w:spacing w:val="-2"/>
                <w:sz w:val="24"/>
              </w:rPr>
              <w:t>чайный/кофейныйна6персон</w:t>
            </w:r>
          </w:p>
        </w:tc>
        <w:tc>
          <w:tcPr>
            <w:tcW w:w="625" w:type="dxa"/>
          </w:tcPr>
          <w:p w:rsidR="001D2A95" w:rsidRDefault="001D2A95">
            <w:pPr>
              <w:pStyle w:val="TableParagraph"/>
            </w:pP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2.22.45.</w:t>
            </w:r>
          </w:p>
        </w:tc>
        <w:tc>
          <w:tcPr>
            <w:tcW w:w="8002" w:type="dxa"/>
          </w:tcPr>
          <w:p w:rsidR="001D2A95" w:rsidRDefault="0058257E">
            <w:pPr>
              <w:pStyle w:val="TableParagraph"/>
              <w:spacing w:line="273" w:lineRule="exact"/>
              <w:ind w:left="75"/>
              <w:rPr>
                <w:sz w:val="24"/>
              </w:rPr>
            </w:pPr>
            <w:r>
              <w:rPr>
                <w:sz w:val="24"/>
              </w:rPr>
              <w:t>Стаканмерныйдлясыпучихпродуктови</w:t>
            </w:r>
            <w:r>
              <w:rPr>
                <w:spacing w:val="-2"/>
                <w:sz w:val="24"/>
              </w:rPr>
              <w:t>жидкостей</w:t>
            </w:r>
          </w:p>
        </w:tc>
        <w:tc>
          <w:tcPr>
            <w:tcW w:w="625" w:type="dxa"/>
          </w:tcPr>
          <w:p w:rsidR="001D2A95" w:rsidRDefault="001D2A95">
            <w:pPr>
              <w:pStyle w:val="TableParagraph"/>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2.22.46.</w:t>
            </w:r>
          </w:p>
        </w:tc>
        <w:tc>
          <w:tcPr>
            <w:tcW w:w="8002" w:type="dxa"/>
          </w:tcPr>
          <w:p w:rsidR="001D2A95" w:rsidRDefault="0058257E">
            <w:pPr>
              <w:pStyle w:val="TableParagraph"/>
              <w:spacing w:line="266" w:lineRule="exact"/>
              <w:ind w:left="75"/>
              <w:rPr>
                <w:sz w:val="24"/>
              </w:rPr>
            </w:pPr>
            <w:r>
              <w:rPr>
                <w:spacing w:val="-2"/>
                <w:sz w:val="24"/>
              </w:rPr>
              <w:t>Терка</w:t>
            </w:r>
          </w:p>
        </w:tc>
        <w:tc>
          <w:tcPr>
            <w:tcW w:w="625"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2.22.47.</w:t>
            </w:r>
          </w:p>
        </w:tc>
        <w:tc>
          <w:tcPr>
            <w:tcW w:w="8002" w:type="dxa"/>
          </w:tcPr>
          <w:p w:rsidR="001D2A95" w:rsidRDefault="0058257E">
            <w:pPr>
              <w:pStyle w:val="TableParagraph"/>
              <w:spacing w:line="271" w:lineRule="exact"/>
              <w:ind w:left="75"/>
              <w:rPr>
                <w:sz w:val="24"/>
              </w:rPr>
            </w:pPr>
            <w:r>
              <w:rPr>
                <w:sz w:val="24"/>
              </w:rPr>
              <w:t>Бачки-урны</w:t>
            </w:r>
            <w:r>
              <w:rPr>
                <w:spacing w:val="-2"/>
                <w:sz w:val="24"/>
              </w:rPr>
              <w:t>скрышкамидляпищевыхотходов</w:t>
            </w:r>
          </w:p>
        </w:tc>
        <w:tc>
          <w:tcPr>
            <w:tcW w:w="625" w:type="dxa"/>
          </w:tcPr>
          <w:p w:rsidR="001D2A95" w:rsidRDefault="001D2A95">
            <w:pPr>
              <w:pStyle w:val="TableParagraph"/>
            </w:pP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2.22.48.</w:t>
            </w:r>
          </w:p>
        </w:tc>
        <w:tc>
          <w:tcPr>
            <w:tcW w:w="8002" w:type="dxa"/>
          </w:tcPr>
          <w:p w:rsidR="001D2A95" w:rsidRDefault="0058257E">
            <w:pPr>
              <w:pStyle w:val="TableParagraph"/>
              <w:spacing w:line="271" w:lineRule="exact"/>
              <w:ind w:left="75"/>
              <w:rPr>
                <w:sz w:val="24"/>
              </w:rPr>
            </w:pPr>
            <w:r>
              <w:rPr>
                <w:spacing w:val="-2"/>
                <w:sz w:val="24"/>
              </w:rPr>
              <w:t>Комплектрабочейодежды</w:t>
            </w:r>
          </w:p>
        </w:tc>
        <w:tc>
          <w:tcPr>
            <w:tcW w:w="625" w:type="dxa"/>
          </w:tcPr>
          <w:p w:rsidR="001D2A95" w:rsidRDefault="001D2A95">
            <w:pPr>
              <w:pStyle w:val="TableParagraph"/>
            </w:pPr>
          </w:p>
        </w:tc>
      </w:tr>
      <w:tr w:rsidR="001D2A95">
        <w:trPr>
          <w:trHeight w:val="307"/>
        </w:trPr>
        <w:tc>
          <w:tcPr>
            <w:tcW w:w="9533" w:type="dxa"/>
            <w:gridSpan w:val="3"/>
          </w:tcPr>
          <w:p w:rsidR="001D2A95" w:rsidRDefault="0058257E">
            <w:pPr>
              <w:pStyle w:val="TableParagraph"/>
              <w:spacing w:line="271" w:lineRule="exact"/>
              <w:ind w:left="50"/>
              <w:rPr>
                <w:b/>
                <w:sz w:val="24"/>
              </w:rPr>
            </w:pPr>
            <w:r>
              <w:rPr>
                <w:sz w:val="24"/>
              </w:rPr>
              <w:t>Часть3.</w:t>
            </w:r>
            <w:r>
              <w:rPr>
                <w:b/>
                <w:sz w:val="24"/>
              </w:rPr>
              <w:t>Слесарное</w:t>
            </w:r>
            <w:r>
              <w:rPr>
                <w:b/>
                <w:spacing w:val="-4"/>
                <w:sz w:val="24"/>
              </w:rPr>
              <w:t>дело</w:t>
            </w:r>
          </w:p>
        </w:tc>
      </w:tr>
      <w:tr w:rsidR="001D2A95">
        <w:trPr>
          <w:trHeight w:val="302"/>
        </w:trPr>
        <w:tc>
          <w:tcPr>
            <w:tcW w:w="9533" w:type="dxa"/>
            <w:gridSpan w:val="3"/>
          </w:tcPr>
          <w:p w:rsidR="001D2A95" w:rsidRDefault="0058257E">
            <w:pPr>
              <w:pStyle w:val="TableParagraph"/>
              <w:spacing w:line="271" w:lineRule="exact"/>
              <w:ind w:left="50"/>
              <w:rPr>
                <w:sz w:val="24"/>
              </w:rPr>
            </w:pPr>
            <w:r>
              <w:rPr>
                <w:spacing w:val="-2"/>
                <w:sz w:val="24"/>
              </w:rPr>
              <w:t>Специализированнаямебельисистемыхранения</w:t>
            </w:r>
          </w:p>
        </w:tc>
      </w:tr>
      <w:tr w:rsidR="001D2A95">
        <w:trPr>
          <w:trHeight w:val="300"/>
        </w:trPr>
        <w:tc>
          <w:tcPr>
            <w:tcW w:w="9533"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580"/>
        </w:trPr>
        <w:tc>
          <w:tcPr>
            <w:tcW w:w="906" w:type="dxa"/>
          </w:tcPr>
          <w:p w:rsidR="001D2A95" w:rsidRDefault="0058257E">
            <w:pPr>
              <w:pStyle w:val="TableParagraph"/>
              <w:spacing w:line="273" w:lineRule="exact"/>
              <w:ind w:left="10" w:right="19"/>
              <w:jc w:val="center"/>
              <w:rPr>
                <w:sz w:val="24"/>
              </w:rPr>
            </w:pPr>
            <w:r>
              <w:rPr>
                <w:spacing w:val="-2"/>
                <w:sz w:val="24"/>
              </w:rPr>
              <w:t>2.22.49.</w:t>
            </w:r>
          </w:p>
        </w:tc>
        <w:tc>
          <w:tcPr>
            <w:tcW w:w="8002" w:type="dxa"/>
          </w:tcPr>
          <w:p w:rsidR="001D2A95" w:rsidRDefault="0058257E">
            <w:pPr>
              <w:pStyle w:val="TableParagraph"/>
              <w:spacing w:line="237" w:lineRule="auto"/>
              <w:ind w:left="75" w:right="1375"/>
              <w:rPr>
                <w:sz w:val="24"/>
              </w:rPr>
            </w:pPr>
            <w:r>
              <w:rPr>
                <w:sz w:val="24"/>
              </w:rPr>
              <w:t>Верстакученическийкомбинированныйстискамииструбциной,с защитным экраном и табуретом</w:t>
            </w:r>
          </w:p>
        </w:tc>
        <w:tc>
          <w:tcPr>
            <w:tcW w:w="625" w:type="dxa"/>
          </w:tcPr>
          <w:p w:rsidR="001D2A95" w:rsidRDefault="0058257E">
            <w:pPr>
              <w:pStyle w:val="TableParagraph"/>
              <w:spacing w:line="273" w:lineRule="exact"/>
              <w:ind w:right="48"/>
              <w:jc w:val="right"/>
              <w:rPr>
                <w:sz w:val="24"/>
              </w:rPr>
            </w:pPr>
            <w:r>
              <w:rPr>
                <w:spacing w:val="-10"/>
                <w:sz w:val="24"/>
              </w:rPr>
              <w:t>+</w:t>
            </w:r>
          </w:p>
        </w:tc>
      </w:tr>
      <w:tr w:rsidR="001D2A95">
        <w:trPr>
          <w:trHeight w:val="309"/>
        </w:trPr>
        <w:tc>
          <w:tcPr>
            <w:tcW w:w="906" w:type="dxa"/>
          </w:tcPr>
          <w:p w:rsidR="001D2A95" w:rsidRDefault="0058257E">
            <w:pPr>
              <w:pStyle w:val="TableParagraph"/>
              <w:spacing w:line="273" w:lineRule="exact"/>
              <w:ind w:left="10" w:right="19"/>
              <w:jc w:val="center"/>
              <w:rPr>
                <w:sz w:val="24"/>
              </w:rPr>
            </w:pPr>
            <w:r>
              <w:rPr>
                <w:spacing w:val="-2"/>
                <w:sz w:val="24"/>
              </w:rPr>
              <w:t>2.22.50.</w:t>
            </w:r>
          </w:p>
        </w:tc>
        <w:tc>
          <w:tcPr>
            <w:tcW w:w="8002" w:type="dxa"/>
          </w:tcPr>
          <w:p w:rsidR="001D2A95" w:rsidRDefault="0058257E">
            <w:pPr>
              <w:pStyle w:val="TableParagraph"/>
              <w:spacing w:line="273" w:lineRule="exact"/>
              <w:ind w:left="75"/>
              <w:rPr>
                <w:sz w:val="24"/>
              </w:rPr>
            </w:pPr>
            <w:r>
              <w:rPr>
                <w:spacing w:val="-2"/>
                <w:sz w:val="24"/>
              </w:rPr>
              <w:t>Столметаллическийподстанок</w:t>
            </w:r>
          </w:p>
        </w:tc>
        <w:tc>
          <w:tcPr>
            <w:tcW w:w="625" w:type="dxa"/>
          </w:tcPr>
          <w:p w:rsidR="001D2A95" w:rsidRDefault="0058257E">
            <w:pPr>
              <w:pStyle w:val="TableParagraph"/>
              <w:spacing w:line="273" w:lineRule="exact"/>
              <w:ind w:right="48"/>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2.22.51.</w:t>
            </w:r>
          </w:p>
        </w:tc>
        <w:tc>
          <w:tcPr>
            <w:tcW w:w="8002" w:type="dxa"/>
          </w:tcPr>
          <w:p w:rsidR="001D2A95" w:rsidRDefault="0058257E">
            <w:pPr>
              <w:pStyle w:val="TableParagraph"/>
              <w:spacing w:line="271" w:lineRule="exact"/>
              <w:ind w:left="75"/>
              <w:rPr>
                <w:sz w:val="24"/>
              </w:rPr>
            </w:pPr>
            <w:r>
              <w:rPr>
                <w:spacing w:val="-2"/>
                <w:sz w:val="24"/>
              </w:rPr>
              <w:t>Диэлектрическийковрик</w:t>
            </w:r>
          </w:p>
        </w:tc>
        <w:tc>
          <w:tcPr>
            <w:tcW w:w="625"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906" w:type="dxa"/>
          </w:tcPr>
          <w:p w:rsidR="001D2A95" w:rsidRDefault="0058257E">
            <w:pPr>
              <w:pStyle w:val="TableParagraph"/>
              <w:spacing w:line="271" w:lineRule="exact"/>
              <w:ind w:left="10" w:right="19"/>
              <w:jc w:val="center"/>
              <w:rPr>
                <w:sz w:val="24"/>
              </w:rPr>
            </w:pPr>
            <w:r>
              <w:rPr>
                <w:spacing w:val="-2"/>
                <w:sz w:val="24"/>
              </w:rPr>
              <w:t>2.22.52.</w:t>
            </w:r>
          </w:p>
        </w:tc>
        <w:tc>
          <w:tcPr>
            <w:tcW w:w="8002" w:type="dxa"/>
          </w:tcPr>
          <w:p w:rsidR="001D2A95" w:rsidRDefault="0058257E">
            <w:pPr>
              <w:pStyle w:val="TableParagraph"/>
              <w:spacing w:line="271" w:lineRule="exact"/>
              <w:ind w:left="75"/>
              <w:rPr>
                <w:sz w:val="24"/>
              </w:rPr>
            </w:pPr>
            <w:r>
              <w:rPr>
                <w:spacing w:val="-2"/>
                <w:sz w:val="24"/>
              </w:rPr>
              <w:t>Огнетушитель</w:t>
            </w:r>
          </w:p>
        </w:tc>
        <w:tc>
          <w:tcPr>
            <w:tcW w:w="625"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908" w:type="dxa"/>
            <w:gridSpan w:val="2"/>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c>
          <w:tcPr>
            <w:tcW w:w="625" w:type="dxa"/>
          </w:tcPr>
          <w:p w:rsidR="001D2A95" w:rsidRDefault="0058257E">
            <w:pPr>
              <w:pStyle w:val="TableParagraph"/>
              <w:spacing w:line="266" w:lineRule="exact"/>
              <w:ind w:right="48"/>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2.22.53.</w:t>
            </w:r>
          </w:p>
        </w:tc>
        <w:tc>
          <w:tcPr>
            <w:tcW w:w="8002" w:type="dxa"/>
          </w:tcPr>
          <w:p w:rsidR="001D2A95" w:rsidRDefault="0058257E">
            <w:pPr>
              <w:pStyle w:val="TableParagraph"/>
              <w:spacing w:line="271" w:lineRule="exact"/>
              <w:ind w:left="75"/>
              <w:rPr>
                <w:sz w:val="24"/>
              </w:rPr>
            </w:pPr>
            <w:r>
              <w:rPr>
                <w:spacing w:val="-2"/>
                <w:sz w:val="24"/>
              </w:rPr>
              <w:t>Тумбаметаллическаядляинструмента</w:t>
            </w:r>
          </w:p>
        </w:tc>
        <w:tc>
          <w:tcPr>
            <w:tcW w:w="625" w:type="dxa"/>
          </w:tcPr>
          <w:p w:rsidR="001D2A95" w:rsidRDefault="0058257E">
            <w:pPr>
              <w:pStyle w:val="TableParagraph"/>
              <w:spacing w:line="271" w:lineRule="exact"/>
              <w:ind w:right="48"/>
              <w:jc w:val="right"/>
              <w:rPr>
                <w:sz w:val="24"/>
              </w:rPr>
            </w:pPr>
            <w:r>
              <w:rPr>
                <w:spacing w:val="-10"/>
                <w:sz w:val="24"/>
              </w:rPr>
              <w:t>+</w:t>
            </w:r>
          </w:p>
        </w:tc>
      </w:tr>
      <w:tr w:rsidR="001D2A95">
        <w:trPr>
          <w:trHeight w:val="309"/>
        </w:trPr>
        <w:tc>
          <w:tcPr>
            <w:tcW w:w="9533" w:type="dxa"/>
            <w:gridSpan w:val="3"/>
          </w:tcPr>
          <w:p w:rsidR="001D2A95" w:rsidRDefault="0058257E">
            <w:pPr>
              <w:pStyle w:val="TableParagraph"/>
              <w:spacing w:line="271" w:lineRule="exact"/>
              <w:ind w:left="50"/>
              <w:rPr>
                <w:sz w:val="24"/>
              </w:rPr>
            </w:pPr>
            <w:r>
              <w:rPr>
                <w:spacing w:val="-2"/>
                <w:sz w:val="24"/>
              </w:rPr>
              <w:t>Техническиесредства</w:t>
            </w:r>
          </w:p>
        </w:tc>
      </w:tr>
      <w:tr w:rsidR="001D2A95">
        <w:trPr>
          <w:trHeight w:val="307"/>
        </w:trPr>
        <w:tc>
          <w:tcPr>
            <w:tcW w:w="9533"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300"/>
        </w:trPr>
        <w:tc>
          <w:tcPr>
            <w:tcW w:w="906" w:type="dxa"/>
          </w:tcPr>
          <w:p w:rsidR="001D2A95" w:rsidRDefault="0058257E">
            <w:pPr>
              <w:pStyle w:val="TableParagraph"/>
              <w:spacing w:line="268" w:lineRule="exact"/>
              <w:ind w:left="10" w:right="19"/>
              <w:jc w:val="center"/>
              <w:rPr>
                <w:sz w:val="24"/>
              </w:rPr>
            </w:pPr>
            <w:r>
              <w:rPr>
                <w:spacing w:val="-2"/>
                <w:sz w:val="24"/>
              </w:rPr>
              <w:t>2.22.54.</w:t>
            </w:r>
          </w:p>
        </w:tc>
        <w:tc>
          <w:tcPr>
            <w:tcW w:w="8002" w:type="dxa"/>
          </w:tcPr>
          <w:p w:rsidR="001D2A95" w:rsidRDefault="0058257E">
            <w:pPr>
              <w:pStyle w:val="TableParagraph"/>
              <w:spacing w:line="268" w:lineRule="exact"/>
              <w:ind w:left="75"/>
              <w:rPr>
                <w:sz w:val="24"/>
              </w:rPr>
            </w:pPr>
            <w:r>
              <w:rPr>
                <w:spacing w:val="-2"/>
                <w:sz w:val="24"/>
              </w:rPr>
              <w:t>ЖКпанельсмедиаплеером</w:t>
            </w:r>
          </w:p>
        </w:tc>
        <w:tc>
          <w:tcPr>
            <w:tcW w:w="625" w:type="dxa"/>
          </w:tcPr>
          <w:p w:rsidR="001D2A95" w:rsidRDefault="001D2A95">
            <w:pPr>
              <w:pStyle w:val="TableParagraph"/>
            </w:pPr>
          </w:p>
        </w:tc>
      </w:tr>
      <w:tr w:rsidR="001D2A95">
        <w:trPr>
          <w:trHeight w:val="441"/>
        </w:trPr>
        <w:tc>
          <w:tcPr>
            <w:tcW w:w="9533" w:type="dxa"/>
            <w:gridSpan w:val="3"/>
          </w:tcPr>
          <w:p w:rsidR="001D2A95" w:rsidRDefault="0058257E">
            <w:pPr>
              <w:pStyle w:val="TableParagraph"/>
              <w:spacing w:line="266" w:lineRule="exact"/>
              <w:ind w:left="50"/>
              <w:rPr>
                <w:sz w:val="24"/>
              </w:rPr>
            </w:pPr>
            <w:r>
              <w:rPr>
                <w:spacing w:val="-2"/>
                <w:sz w:val="24"/>
              </w:rPr>
              <w:t>Лабораторно-технологическоеоборудование,инструментыисредствабезопасности</w:t>
            </w:r>
          </w:p>
        </w:tc>
      </w:tr>
      <w:tr w:rsidR="001D2A95">
        <w:trPr>
          <w:trHeight w:val="443"/>
        </w:trPr>
        <w:tc>
          <w:tcPr>
            <w:tcW w:w="9533" w:type="dxa"/>
            <w:gridSpan w:val="3"/>
          </w:tcPr>
          <w:p w:rsidR="001D2A95" w:rsidRDefault="0058257E">
            <w:pPr>
              <w:pStyle w:val="TableParagraph"/>
              <w:spacing w:before="134"/>
              <w:ind w:left="50"/>
              <w:rPr>
                <w:sz w:val="24"/>
              </w:rPr>
            </w:pPr>
            <w:r>
              <w:rPr>
                <w:spacing w:val="-2"/>
                <w:sz w:val="24"/>
              </w:rPr>
              <w:t>Основноеоборудование</w:t>
            </w:r>
          </w:p>
        </w:tc>
      </w:tr>
      <w:tr w:rsidR="001D2A95">
        <w:trPr>
          <w:trHeight w:val="309"/>
        </w:trPr>
        <w:tc>
          <w:tcPr>
            <w:tcW w:w="906" w:type="dxa"/>
          </w:tcPr>
          <w:p w:rsidR="001D2A95" w:rsidRDefault="0058257E">
            <w:pPr>
              <w:pStyle w:val="TableParagraph"/>
              <w:spacing w:line="268" w:lineRule="exact"/>
              <w:ind w:left="10" w:right="19"/>
              <w:jc w:val="center"/>
              <w:rPr>
                <w:sz w:val="24"/>
              </w:rPr>
            </w:pPr>
            <w:r>
              <w:rPr>
                <w:spacing w:val="-2"/>
                <w:sz w:val="24"/>
              </w:rPr>
              <w:t>2.22.55.</w:t>
            </w:r>
          </w:p>
        </w:tc>
        <w:tc>
          <w:tcPr>
            <w:tcW w:w="8002" w:type="dxa"/>
          </w:tcPr>
          <w:p w:rsidR="001D2A95" w:rsidRDefault="0058257E">
            <w:pPr>
              <w:pStyle w:val="TableParagraph"/>
              <w:spacing w:line="268" w:lineRule="exact"/>
              <w:ind w:left="75"/>
              <w:rPr>
                <w:sz w:val="24"/>
              </w:rPr>
            </w:pPr>
            <w:r>
              <w:rPr>
                <w:sz w:val="24"/>
              </w:rPr>
              <w:t xml:space="preserve">Машина </w:t>
            </w:r>
            <w:r>
              <w:rPr>
                <w:spacing w:val="-2"/>
                <w:sz w:val="24"/>
              </w:rPr>
              <w:t>заточная</w:t>
            </w:r>
          </w:p>
        </w:tc>
        <w:tc>
          <w:tcPr>
            <w:tcW w:w="625" w:type="dxa"/>
          </w:tcPr>
          <w:p w:rsidR="001D2A95" w:rsidRDefault="0058257E">
            <w:pPr>
              <w:pStyle w:val="TableParagraph"/>
              <w:spacing w:line="268" w:lineRule="exact"/>
              <w:ind w:right="48"/>
              <w:jc w:val="right"/>
              <w:rPr>
                <w:sz w:val="24"/>
              </w:rPr>
            </w:pPr>
            <w:r>
              <w:rPr>
                <w:spacing w:val="-10"/>
                <w:sz w:val="24"/>
              </w:rPr>
              <w:t>+</w:t>
            </w:r>
          </w:p>
        </w:tc>
      </w:tr>
      <w:tr w:rsidR="001D2A95">
        <w:trPr>
          <w:trHeight w:val="307"/>
        </w:trPr>
        <w:tc>
          <w:tcPr>
            <w:tcW w:w="906" w:type="dxa"/>
          </w:tcPr>
          <w:p w:rsidR="001D2A95" w:rsidRDefault="0058257E">
            <w:pPr>
              <w:pStyle w:val="TableParagraph"/>
              <w:spacing w:line="276" w:lineRule="exact"/>
              <w:ind w:left="10" w:right="19"/>
              <w:jc w:val="center"/>
              <w:rPr>
                <w:sz w:val="24"/>
              </w:rPr>
            </w:pPr>
            <w:r>
              <w:rPr>
                <w:spacing w:val="-2"/>
                <w:sz w:val="24"/>
              </w:rPr>
              <w:t>2.22.56.</w:t>
            </w:r>
          </w:p>
        </w:tc>
        <w:tc>
          <w:tcPr>
            <w:tcW w:w="8002" w:type="dxa"/>
          </w:tcPr>
          <w:p w:rsidR="001D2A95" w:rsidRDefault="0058257E">
            <w:pPr>
              <w:pStyle w:val="TableParagraph"/>
              <w:spacing w:line="276" w:lineRule="exact"/>
              <w:ind w:left="75"/>
              <w:rPr>
                <w:sz w:val="24"/>
              </w:rPr>
            </w:pPr>
            <w:r>
              <w:rPr>
                <w:spacing w:val="-2"/>
                <w:sz w:val="24"/>
              </w:rPr>
              <w:t>Станоксверлильный</w:t>
            </w:r>
          </w:p>
        </w:tc>
        <w:tc>
          <w:tcPr>
            <w:tcW w:w="625" w:type="dxa"/>
          </w:tcPr>
          <w:p w:rsidR="001D2A95" w:rsidRDefault="0058257E">
            <w:pPr>
              <w:pStyle w:val="TableParagraph"/>
              <w:spacing w:line="276" w:lineRule="exact"/>
              <w:ind w:right="48"/>
              <w:jc w:val="right"/>
              <w:rPr>
                <w:sz w:val="24"/>
              </w:rPr>
            </w:pPr>
            <w:r>
              <w:rPr>
                <w:spacing w:val="-10"/>
                <w:sz w:val="24"/>
              </w:rPr>
              <w:t>+</w:t>
            </w:r>
          </w:p>
        </w:tc>
      </w:tr>
      <w:tr w:rsidR="001D2A95">
        <w:trPr>
          <w:trHeight w:val="436"/>
        </w:trPr>
        <w:tc>
          <w:tcPr>
            <w:tcW w:w="906" w:type="dxa"/>
          </w:tcPr>
          <w:p w:rsidR="001D2A95" w:rsidRDefault="0058257E">
            <w:pPr>
              <w:pStyle w:val="TableParagraph"/>
              <w:spacing w:line="266" w:lineRule="exact"/>
              <w:ind w:left="10" w:right="19"/>
              <w:jc w:val="center"/>
              <w:rPr>
                <w:sz w:val="24"/>
              </w:rPr>
            </w:pPr>
            <w:r>
              <w:rPr>
                <w:spacing w:val="-2"/>
                <w:sz w:val="24"/>
              </w:rPr>
              <w:t>2.22.57.</w:t>
            </w:r>
          </w:p>
        </w:tc>
        <w:tc>
          <w:tcPr>
            <w:tcW w:w="8002" w:type="dxa"/>
          </w:tcPr>
          <w:p w:rsidR="001D2A95" w:rsidRDefault="0058257E">
            <w:pPr>
              <w:pStyle w:val="TableParagraph"/>
              <w:spacing w:line="266" w:lineRule="exact"/>
              <w:ind w:left="75"/>
              <w:rPr>
                <w:sz w:val="24"/>
              </w:rPr>
            </w:pPr>
            <w:r>
              <w:rPr>
                <w:spacing w:val="-2"/>
                <w:sz w:val="24"/>
              </w:rPr>
              <w:t>Вертикальнофрезерныйстанок,оснащенныйщитком-экраномизоргстекла</w:t>
            </w:r>
          </w:p>
        </w:tc>
        <w:tc>
          <w:tcPr>
            <w:tcW w:w="625" w:type="dxa"/>
          </w:tcPr>
          <w:p w:rsidR="001D2A95" w:rsidRDefault="001D2A95">
            <w:pPr>
              <w:pStyle w:val="TableParagraph"/>
              <w:rPr>
                <w:sz w:val="24"/>
              </w:rPr>
            </w:pPr>
          </w:p>
        </w:tc>
      </w:tr>
      <w:tr w:rsidR="001D2A95">
        <w:trPr>
          <w:trHeight w:val="580"/>
        </w:trPr>
        <w:tc>
          <w:tcPr>
            <w:tcW w:w="906" w:type="dxa"/>
          </w:tcPr>
          <w:p w:rsidR="001D2A95" w:rsidRDefault="0058257E">
            <w:pPr>
              <w:pStyle w:val="TableParagraph"/>
              <w:spacing w:before="134"/>
              <w:ind w:left="10" w:right="19"/>
              <w:jc w:val="center"/>
              <w:rPr>
                <w:sz w:val="24"/>
              </w:rPr>
            </w:pPr>
            <w:r>
              <w:rPr>
                <w:spacing w:val="-2"/>
                <w:sz w:val="24"/>
              </w:rPr>
              <w:t>2.22.58.</w:t>
            </w:r>
          </w:p>
        </w:tc>
        <w:tc>
          <w:tcPr>
            <w:tcW w:w="8002" w:type="dxa"/>
          </w:tcPr>
          <w:p w:rsidR="001D2A95" w:rsidRDefault="0058257E">
            <w:pPr>
              <w:pStyle w:val="TableParagraph"/>
              <w:spacing w:before="129"/>
              <w:ind w:left="75"/>
              <w:rPr>
                <w:sz w:val="24"/>
              </w:rPr>
            </w:pPr>
            <w:r>
              <w:rPr>
                <w:spacing w:val="-2"/>
                <w:sz w:val="24"/>
              </w:rPr>
              <w:t>Станоктокарныйпометаллу,оснащенныйщитком-экраномизоргстекла</w:t>
            </w:r>
          </w:p>
        </w:tc>
        <w:tc>
          <w:tcPr>
            <w:tcW w:w="625" w:type="dxa"/>
          </w:tcPr>
          <w:p w:rsidR="001D2A95" w:rsidRDefault="0058257E">
            <w:pPr>
              <w:pStyle w:val="TableParagraph"/>
              <w:spacing w:before="134"/>
              <w:ind w:right="48"/>
              <w:jc w:val="right"/>
              <w:rPr>
                <w:sz w:val="24"/>
              </w:rPr>
            </w:pPr>
            <w:r>
              <w:rPr>
                <w:spacing w:val="-10"/>
                <w:sz w:val="24"/>
              </w:rPr>
              <w:t>+</w:t>
            </w:r>
          </w:p>
        </w:tc>
      </w:tr>
      <w:tr w:rsidR="001D2A95">
        <w:trPr>
          <w:trHeight w:val="441"/>
        </w:trPr>
        <w:tc>
          <w:tcPr>
            <w:tcW w:w="906" w:type="dxa"/>
          </w:tcPr>
          <w:p w:rsidR="001D2A95" w:rsidRDefault="0058257E">
            <w:pPr>
              <w:pStyle w:val="TableParagraph"/>
              <w:spacing w:before="129"/>
              <w:ind w:left="10" w:right="19"/>
              <w:jc w:val="center"/>
              <w:rPr>
                <w:sz w:val="24"/>
              </w:rPr>
            </w:pPr>
            <w:r>
              <w:rPr>
                <w:spacing w:val="-2"/>
                <w:sz w:val="24"/>
              </w:rPr>
              <w:t>2.22.59.</w:t>
            </w:r>
          </w:p>
        </w:tc>
        <w:tc>
          <w:tcPr>
            <w:tcW w:w="8002" w:type="dxa"/>
          </w:tcPr>
          <w:p w:rsidR="001D2A95" w:rsidRDefault="0058257E">
            <w:pPr>
              <w:pStyle w:val="TableParagraph"/>
              <w:spacing w:before="129"/>
              <w:ind w:left="75"/>
              <w:rPr>
                <w:sz w:val="24"/>
              </w:rPr>
            </w:pPr>
            <w:r>
              <w:rPr>
                <w:spacing w:val="-2"/>
                <w:sz w:val="24"/>
              </w:rPr>
              <w:t>Наборключейгаечных</w:t>
            </w:r>
          </w:p>
        </w:tc>
        <w:tc>
          <w:tcPr>
            <w:tcW w:w="625" w:type="dxa"/>
          </w:tcPr>
          <w:p w:rsidR="001D2A95" w:rsidRDefault="0058257E">
            <w:pPr>
              <w:pStyle w:val="TableParagraph"/>
              <w:spacing w:before="129"/>
              <w:ind w:right="48"/>
              <w:jc w:val="right"/>
              <w:rPr>
                <w:sz w:val="24"/>
              </w:rPr>
            </w:pPr>
            <w:r>
              <w:rPr>
                <w:spacing w:val="-10"/>
                <w:sz w:val="24"/>
              </w:rPr>
              <w:t>+</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2.22.60.</w:t>
            </w:r>
          </w:p>
        </w:tc>
        <w:tc>
          <w:tcPr>
            <w:tcW w:w="8002" w:type="dxa"/>
          </w:tcPr>
          <w:p w:rsidR="001D2A95" w:rsidRDefault="0058257E">
            <w:pPr>
              <w:pStyle w:val="TableParagraph"/>
              <w:spacing w:line="271" w:lineRule="exact"/>
              <w:ind w:left="75"/>
              <w:rPr>
                <w:sz w:val="24"/>
              </w:rPr>
            </w:pPr>
            <w:r>
              <w:rPr>
                <w:spacing w:val="-2"/>
                <w:sz w:val="24"/>
              </w:rPr>
              <w:t>Ключгаечныйразводной</w:t>
            </w:r>
          </w:p>
        </w:tc>
        <w:tc>
          <w:tcPr>
            <w:tcW w:w="625" w:type="dxa"/>
          </w:tcPr>
          <w:p w:rsidR="001D2A95" w:rsidRDefault="0058257E">
            <w:pPr>
              <w:pStyle w:val="TableParagraph"/>
              <w:spacing w:line="271" w:lineRule="exact"/>
              <w:ind w:right="48"/>
              <w:jc w:val="right"/>
              <w:rPr>
                <w:sz w:val="24"/>
              </w:rPr>
            </w:pPr>
            <w:r>
              <w:rPr>
                <w:spacing w:val="-10"/>
                <w:sz w:val="24"/>
              </w:rPr>
              <w:t>+</w:t>
            </w: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2.22.61.</w:t>
            </w:r>
          </w:p>
        </w:tc>
        <w:tc>
          <w:tcPr>
            <w:tcW w:w="8002" w:type="dxa"/>
          </w:tcPr>
          <w:p w:rsidR="001D2A95" w:rsidRDefault="0058257E">
            <w:pPr>
              <w:pStyle w:val="TableParagraph"/>
              <w:spacing w:line="273" w:lineRule="exact"/>
              <w:ind w:left="75"/>
              <w:rPr>
                <w:sz w:val="24"/>
              </w:rPr>
            </w:pPr>
            <w:r>
              <w:rPr>
                <w:spacing w:val="-2"/>
                <w:sz w:val="24"/>
              </w:rPr>
              <w:t>Наборключейторцевыхтрубчатых</w:t>
            </w:r>
          </w:p>
        </w:tc>
        <w:tc>
          <w:tcPr>
            <w:tcW w:w="625" w:type="dxa"/>
          </w:tcPr>
          <w:p w:rsidR="001D2A95" w:rsidRDefault="001D2A95">
            <w:pPr>
              <w:pStyle w:val="TableParagraph"/>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2.22.62.</w:t>
            </w:r>
          </w:p>
        </w:tc>
        <w:tc>
          <w:tcPr>
            <w:tcW w:w="8002" w:type="dxa"/>
          </w:tcPr>
          <w:p w:rsidR="001D2A95" w:rsidRDefault="0058257E">
            <w:pPr>
              <w:pStyle w:val="TableParagraph"/>
              <w:spacing w:line="266" w:lineRule="exact"/>
              <w:ind w:left="75"/>
              <w:rPr>
                <w:sz w:val="24"/>
              </w:rPr>
            </w:pPr>
            <w:r>
              <w:rPr>
                <w:spacing w:val="-2"/>
                <w:sz w:val="24"/>
              </w:rPr>
              <w:t>Набормолотковслесарных</w:t>
            </w:r>
          </w:p>
        </w:tc>
        <w:tc>
          <w:tcPr>
            <w:tcW w:w="625" w:type="dxa"/>
          </w:tcPr>
          <w:p w:rsidR="001D2A95" w:rsidRDefault="0058257E">
            <w:pPr>
              <w:pStyle w:val="TableParagraph"/>
              <w:spacing w:line="266" w:lineRule="exact"/>
              <w:ind w:right="48"/>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2.22.63.</w:t>
            </w:r>
          </w:p>
        </w:tc>
        <w:tc>
          <w:tcPr>
            <w:tcW w:w="8002" w:type="dxa"/>
          </w:tcPr>
          <w:p w:rsidR="001D2A95" w:rsidRDefault="0058257E">
            <w:pPr>
              <w:pStyle w:val="TableParagraph"/>
              <w:spacing w:line="271" w:lineRule="exact"/>
              <w:ind w:left="75"/>
              <w:rPr>
                <w:sz w:val="24"/>
              </w:rPr>
            </w:pPr>
            <w:r>
              <w:rPr>
                <w:spacing w:val="-2"/>
                <w:sz w:val="24"/>
              </w:rPr>
              <w:t>Киянкадеревянная</w:t>
            </w:r>
          </w:p>
        </w:tc>
        <w:tc>
          <w:tcPr>
            <w:tcW w:w="625" w:type="dxa"/>
          </w:tcPr>
          <w:p w:rsidR="001D2A95" w:rsidRDefault="0058257E">
            <w:pPr>
              <w:pStyle w:val="TableParagraph"/>
              <w:spacing w:line="271" w:lineRule="exact"/>
              <w:ind w:right="48"/>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2.22.64.</w:t>
            </w:r>
          </w:p>
        </w:tc>
        <w:tc>
          <w:tcPr>
            <w:tcW w:w="8002" w:type="dxa"/>
          </w:tcPr>
          <w:p w:rsidR="001D2A95" w:rsidRDefault="0058257E">
            <w:pPr>
              <w:pStyle w:val="TableParagraph"/>
              <w:spacing w:line="271" w:lineRule="exact"/>
              <w:ind w:left="75"/>
              <w:rPr>
                <w:sz w:val="24"/>
              </w:rPr>
            </w:pPr>
            <w:r>
              <w:rPr>
                <w:spacing w:val="-2"/>
                <w:sz w:val="24"/>
              </w:rPr>
              <w:t>Киянкарезиновая</w:t>
            </w:r>
          </w:p>
        </w:tc>
        <w:tc>
          <w:tcPr>
            <w:tcW w:w="625" w:type="dxa"/>
          </w:tcPr>
          <w:p w:rsidR="001D2A95" w:rsidRDefault="001D2A95">
            <w:pPr>
              <w:pStyle w:val="TableParagraph"/>
            </w:pPr>
          </w:p>
        </w:tc>
      </w:tr>
      <w:tr w:rsidR="001D2A95">
        <w:trPr>
          <w:trHeight w:val="305"/>
        </w:trPr>
        <w:tc>
          <w:tcPr>
            <w:tcW w:w="906" w:type="dxa"/>
          </w:tcPr>
          <w:p w:rsidR="001D2A95" w:rsidRDefault="0058257E">
            <w:pPr>
              <w:pStyle w:val="TableParagraph"/>
              <w:spacing w:line="271" w:lineRule="exact"/>
              <w:ind w:left="10" w:right="19"/>
              <w:jc w:val="center"/>
              <w:rPr>
                <w:sz w:val="24"/>
              </w:rPr>
            </w:pPr>
            <w:r>
              <w:rPr>
                <w:spacing w:val="-2"/>
                <w:sz w:val="24"/>
              </w:rPr>
              <w:t>2.22.65.</w:t>
            </w:r>
          </w:p>
        </w:tc>
        <w:tc>
          <w:tcPr>
            <w:tcW w:w="8002" w:type="dxa"/>
          </w:tcPr>
          <w:p w:rsidR="001D2A95" w:rsidRDefault="0058257E">
            <w:pPr>
              <w:pStyle w:val="TableParagraph"/>
              <w:spacing w:line="271" w:lineRule="exact"/>
              <w:ind w:left="75"/>
              <w:rPr>
                <w:sz w:val="24"/>
              </w:rPr>
            </w:pPr>
            <w:r>
              <w:rPr>
                <w:spacing w:val="-2"/>
                <w:sz w:val="24"/>
              </w:rPr>
              <w:t>Наборнадфилей</w:t>
            </w:r>
          </w:p>
        </w:tc>
        <w:tc>
          <w:tcPr>
            <w:tcW w:w="625"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906" w:type="dxa"/>
          </w:tcPr>
          <w:p w:rsidR="001D2A95" w:rsidRDefault="0058257E">
            <w:pPr>
              <w:pStyle w:val="TableParagraph"/>
              <w:spacing w:line="268" w:lineRule="exact"/>
              <w:ind w:left="10" w:right="19"/>
              <w:jc w:val="center"/>
              <w:rPr>
                <w:sz w:val="24"/>
              </w:rPr>
            </w:pPr>
            <w:r>
              <w:rPr>
                <w:spacing w:val="-2"/>
                <w:sz w:val="24"/>
              </w:rPr>
              <w:t>2.22.66.</w:t>
            </w:r>
          </w:p>
        </w:tc>
        <w:tc>
          <w:tcPr>
            <w:tcW w:w="8002" w:type="dxa"/>
          </w:tcPr>
          <w:p w:rsidR="001D2A95" w:rsidRDefault="0058257E">
            <w:pPr>
              <w:pStyle w:val="TableParagraph"/>
              <w:spacing w:line="268" w:lineRule="exact"/>
              <w:ind w:left="75"/>
              <w:rPr>
                <w:sz w:val="24"/>
              </w:rPr>
            </w:pPr>
            <w:r>
              <w:rPr>
                <w:spacing w:val="-2"/>
                <w:sz w:val="24"/>
              </w:rPr>
              <w:t>Наборнапильников</w:t>
            </w:r>
          </w:p>
        </w:tc>
        <w:tc>
          <w:tcPr>
            <w:tcW w:w="625" w:type="dxa"/>
          </w:tcPr>
          <w:p w:rsidR="001D2A95" w:rsidRDefault="0058257E">
            <w:pPr>
              <w:pStyle w:val="TableParagraph"/>
              <w:spacing w:line="268" w:lineRule="exact"/>
              <w:ind w:right="48"/>
              <w:jc w:val="right"/>
              <w:rPr>
                <w:sz w:val="24"/>
              </w:rPr>
            </w:pPr>
            <w:r>
              <w:rPr>
                <w:spacing w:val="-10"/>
                <w:sz w:val="24"/>
              </w:rPr>
              <w:t>+</w:t>
            </w:r>
          </w:p>
        </w:tc>
      </w:tr>
      <w:tr w:rsidR="001D2A95">
        <w:trPr>
          <w:trHeight w:val="295"/>
        </w:trPr>
        <w:tc>
          <w:tcPr>
            <w:tcW w:w="906" w:type="dxa"/>
          </w:tcPr>
          <w:p w:rsidR="001D2A95" w:rsidRDefault="0058257E">
            <w:pPr>
              <w:pStyle w:val="TableParagraph"/>
              <w:spacing w:line="268" w:lineRule="exact"/>
              <w:ind w:left="10" w:right="19"/>
              <w:jc w:val="center"/>
              <w:rPr>
                <w:sz w:val="24"/>
              </w:rPr>
            </w:pPr>
            <w:r>
              <w:rPr>
                <w:spacing w:val="-2"/>
                <w:sz w:val="24"/>
              </w:rPr>
              <w:t>2.22.67.</w:t>
            </w:r>
          </w:p>
        </w:tc>
        <w:tc>
          <w:tcPr>
            <w:tcW w:w="8002" w:type="dxa"/>
          </w:tcPr>
          <w:p w:rsidR="001D2A95" w:rsidRDefault="0058257E">
            <w:pPr>
              <w:pStyle w:val="TableParagraph"/>
              <w:spacing w:line="268" w:lineRule="exact"/>
              <w:ind w:left="75"/>
              <w:rPr>
                <w:sz w:val="24"/>
              </w:rPr>
            </w:pPr>
            <w:r>
              <w:rPr>
                <w:spacing w:val="-2"/>
                <w:sz w:val="24"/>
              </w:rPr>
              <w:t>Ножницыпометаллу</w:t>
            </w:r>
          </w:p>
        </w:tc>
        <w:tc>
          <w:tcPr>
            <w:tcW w:w="625" w:type="dxa"/>
          </w:tcPr>
          <w:p w:rsidR="001D2A95" w:rsidRDefault="0058257E">
            <w:pPr>
              <w:pStyle w:val="TableParagraph"/>
              <w:spacing w:line="268" w:lineRule="exact"/>
              <w:ind w:right="48"/>
              <w:jc w:val="right"/>
              <w:rPr>
                <w:sz w:val="24"/>
              </w:rPr>
            </w:pPr>
            <w:r>
              <w:rPr>
                <w:spacing w:val="-10"/>
                <w:sz w:val="24"/>
              </w:rPr>
              <w:t>+</w:t>
            </w:r>
          </w:p>
        </w:tc>
      </w:tr>
      <w:tr w:rsidR="001D2A95">
        <w:trPr>
          <w:trHeight w:val="276"/>
        </w:trPr>
        <w:tc>
          <w:tcPr>
            <w:tcW w:w="906" w:type="dxa"/>
          </w:tcPr>
          <w:p w:rsidR="001D2A95" w:rsidRDefault="0058257E">
            <w:pPr>
              <w:pStyle w:val="TableParagraph"/>
              <w:spacing w:line="257" w:lineRule="exact"/>
              <w:ind w:left="10" w:right="19"/>
              <w:jc w:val="center"/>
              <w:rPr>
                <w:sz w:val="24"/>
              </w:rPr>
            </w:pPr>
            <w:r>
              <w:rPr>
                <w:spacing w:val="-2"/>
                <w:sz w:val="24"/>
              </w:rPr>
              <w:t>2.22.68.</w:t>
            </w:r>
          </w:p>
        </w:tc>
        <w:tc>
          <w:tcPr>
            <w:tcW w:w="8002" w:type="dxa"/>
          </w:tcPr>
          <w:p w:rsidR="001D2A95" w:rsidRDefault="0058257E">
            <w:pPr>
              <w:pStyle w:val="TableParagraph"/>
              <w:spacing w:line="257" w:lineRule="exact"/>
              <w:ind w:left="75"/>
              <w:rPr>
                <w:sz w:val="24"/>
              </w:rPr>
            </w:pPr>
            <w:r>
              <w:rPr>
                <w:spacing w:val="-2"/>
                <w:sz w:val="24"/>
              </w:rPr>
              <w:t>Наборотверток</w:t>
            </w:r>
          </w:p>
        </w:tc>
        <w:tc>
          <w:tcPr>
            <w:tcW w:w="625" w:type="dxa"/>
          </w:tcPr>
          <w:p w:rsidR="001D2A95" w:rsidRDefault="0058257E">
            <w:pPr>
              <w:pStyle w:val="TableParagraph"/>
              <w:spacing w:line="257" w:lineRule="exact"/>
              <w:ind w:right="48"/>
              <w:jc w:val="right"/>
              <w:rPr>
                <w:sz w:val="24"/>
              </w:rPr>
            </w:pPr>
            <w:r>
              <w:rPr>
                <w:spacing w:val="-10"/>
                <w:sz w:val="24"/>
              </w:rPr>
              <w:t>+</w:t>
            </w:r>
          </w:p>
        </w:tc>
      </w:tr>
    </w:tbl>
    <w:p w:rsidR="001D2A95" w:rsidRDefault="001D2A95">
      <w:pPr>
        <w:pStyle w:val="a3"/>
        <w:ind w:left="0"/>
      </w:pPr>
    </w:p>
    <w:p w:rsidR="001D2A95" w:rsidRDefault="001D2A95">
      <w:pPr>
        <w:pStyle w:val="a3"/>
        <w:spacing w:before="36"/>
        <w:ind w:left="0"/>
      </w:pPr>
    </w:p>
    <w:p w:rsidR="001D2A95" w:rsidRDefault="0058257E">
      <w:pPr>
        <w:ind w:right="852"/>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521</w:t>
      </w:r>
    </w:p>
    <w:tbl>
      <w:tblPr>
        <w:tblStyle w:val="TableNormal"/>
        <w:tblW w:w="0" w:type="auto"/>
        <w:tblInd w:w="825" w:type="dxa"/>
        <w:tblLayout w:type="fixed"/>
        <w:tblLook w:val="01E0"/>
      </w:tblPr>
      <w:tblGrid>
        <w:gridCol w:w="963"/>
        <w:gridCol w:w="7938"/>
        <w:gridCol w:w="625"/>
      </w:tblGrid>
      <w:tr w:rsidR="001D2A95">
        <w:trPr>
          <w:trHeight w:val="281"/>
        </w:trPr>
        <w:tc>
          <w:tcPr>
            <w:tcW w:w="963" w:type="dxa"/>
          </w:tcPr>
          <w:p w:rsidR="001D2A95" w:rsidRDefault="0058257E">
            <w:pPr>
              <w:pStyle w:val="TableParagraph"/>
              <w:spacing w:line="250" w:lineRule="exact"/>
              <w:ind w:left="59"/>
              <w:rPr>
                <w:sz w:val="24"/>
              </w:rPr>
            </w:pPr>
            <w:r>
              <w:rPr>
                <w:spacing w:val="-2"/>
                <w:sz w:val="24"/>
              </w:rPr>
              <w:t>2.22.69.</w:t>
            </w:r>
          </w:p>
        </w:tc>
        <w:tc>
          <w:tcPr>
            <w:tcW w:w="7938" w:type="dxa"/>
          </w:tcPr>
          <w:p w:rsidR="001D2A95" w:rsidRDefault="0058257E">
            <w:pPr>
              <w:pStyle w:val="TableParagraph"/>
              <w:spacing w:line="250" w:lineRule="exact"/>
              <w:ind w:left="18"/>
              <w:rPr>
                <w:sz w:val="24"/>
              </w:rPr>
            </w:pPr>
            <w:r>
              <w:rPr>
                <w:sz w:val="24"/>
              </w:rPr>
              <w:t>Тиски</w:t>
            </w:r>
            <w:r>
              <w:rPr>
                <w:spacing w:val="-2"/>
                <w:sz w:val="24"/>
              </w:rPr>
              <w:t>слесарныеповоротные</w:t>
            </w:r>
          </w:p>
        </w:tc>
        <w:tc>
          <w:tcPr>
            <w:tcW w:w="625" w:type="dxa"/>
          </w:tcPr>
          <w:p w:rsidR="001D2A95" w:rsidRDefault="0058257E">
            <w:pPr>
              <w:pStyle w:val="TableParagraph"/>
              <w:spacing w:line="250"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2.22.70.</w:t>
            </w:r>
          </w:p>
        </w:tc>
        <w:tc>
          <w:tcPr>
            <w:tcW w:w="7938" w:type="dxa"/>
          </w:tcPr>
          <w:p w:rsidR="001D2A95" w:rsidRDefault="0058257E">
            <w:pPr>
              <w:pStyle w:val="TableParagraph"/>
              <w:spacing w:line="266" w:lineRule="exact"/>
              <w:ind w:left="18"/>
              <w:rPr>
                <w:sz w:val="24"/>
              </w:rPr>
            </w:pPr>
            <w:r>
              <w:rPr>
                <w:spacing w:val="-2"/>
                <w:sz w:val="24"/>
              </w:rPr>
              <w:t>Плоскогубцыкомбинированные</w:t>
            </w:r>
          </w:p>
        </w:tc>
        <w:tc>
          <w:tcPr>
            <w:tcW w:w="625" w:type="dxa"/>
          </w:tcPr>
          <w:p w:rsidR="001D2A95" w:rsidRDefault="0058257E">
            <w:pPr>
              <w:pStyle w:val="TableParagraph"/>
              <w:spacing w:line="266" w:lineRule="exact"/>
              <w:ind w:right="46"/>
              <w:jc w:val="right"/>
              <w:rPr>
                <w:sz w:val="24"/>
              </w:rPr>
            </w:pPr>
            <w:r>
              <w:rPr>
                <w:spacing w:val="-10"/>
                <w:sz w:val="24"/>
              </w:rPr>
              <w:t>+</w:t>
            </w:r>
          </w:p>
        </w:tc>
      </w:tr>
      <w:tr w:rsidR="001D2A95">
        <w:trPr>
          <w:trHeight w:val="304"/>
        </w:trPr>
        <w:tc>
          <w:tcPr>
            <w:tcW w:w="963" w:type="dxa"/>
          </w:tcPr>
          <w:p w:rsidR="001D2A95" w:rsidRDefault="0058257E">
            <w:pPr>
              <w:pStyle w:val="TableParagraph"/>
              <w:spacing w:line="271" w:lineRule="exact"/>
              <w:ind w:left="59"/>
              <w:rPr>
                <w:sz w:val="24"/>
              </w:rPr>
            </w:pPr>
            <w:r>
              <w:rPr>
                <w:spacing w:val="-2"/>
                <w:sz w:val="24"/>
              </w:rPr>
              <w:t>2.22.71.</w:t>
            </w:r>
          </w:p>
        </w:tc>
        <w:tc>
          <w:tcPr>
            <w:tcW w:w="7938" w:type="dxa"/>
          </w:tcPr>
          <w:p w:rsidR="001D2A95" w:rsidRDefault="0058257E">
            <w:pPr>
              <w:pStyle w:val="TableParagraph"/>
              <w:spacing w:line="271" w:lineRule="exact"/>
              <w:ind w:left="18"/>
              <w:rPr>
                <w:sz w:val="24"/>
              </w:rPr>
            </w:pPr>
            <w:r>
              <w:rPr>
                <w:spacing w:val="-2"/>
                <w:sz w:val="24"/>
              </w:rPr>
              <w:t>Циркульразметочный</w:t>
            </w:r>
          </w:p>
        </w:tc>
        <w:tc>
          <w:tcPr>
            <w:tcW w:w="625" w:type="dxa"/>
          </w:tcPr>
          <w:p w:rsidR="001D2A95" w:rsidRDefault="001D2A95">
            <w:pPr>
              <w:pStyle w:val="TableParagraph"/>
            </w:pPr>
          </w:p>
        </w:tc>
      </w:tr>
      <w:tr w:rsidR="001D2A95">
        <w:trPr>
          <w:trHeight w:val="307"/>
        </w:trPr>
        <w:tc>
          <w:tcPr>
            <w:tcW w:w="963" w:type="dxa"/>
          </w:tcPr>
          <w:p w:rsidR="001D2A95" w:rsidRDefault="0058257E">
            <w:pPr>
              <w:pStyle w:val="TableParagraph"/>
              <w:spacing w:line="268" w:lineRule="exact"/>
              <w:ind w:left="59"/>
              <w:rPr>
                <w:sz w:val="24"/>
              </w:rPr>
            </w:pPr>
            <w:r>
              <w:rPr>
                <w:spacing w:val="-2"/>
                <w:sz w:val="24"/>
              </w:rPr>
              <w:t>2.22.72.</w:t>
            </w:r>
          </w:p>
        </w:tc>
        <w:tc>
          <w:tcPr>
            <w:tcW w:w="7938" w:type="dxa"/>
          </w:tcPr>
          <w:p w:rsidR="001D2A95" w:rsidRDefault="0058257E">
            <w:pPr>
              <w:pStyle w:val="TableParagraph"/>
              <w:spacing w:line="268" w:lineRule="exact"/>
              <w:ind w:left="18"/>
              <w:rPr>
                <w:sz w:val="24"/>
              </w:rPr>
            </w:pPr>
            <w:r>
              <w:rPr>
                <w:spacing w:val="-2"/>
                <w:sz w:val="24"/>
              </w:rPr>
              <w:t>Глубиномермикрометрический</w:t>
            </w:r>
          </w:p>
        </w:tc>
        <w:tc>
          <w:tcPr>
            <w:tcW w:w="625" w:type="dxa"/>
          </w:tcPr>
          <w:p w:rsidR="001D2A95" w:rsidRDefault="001D2A95">
            <w:pPr>
              <w:pStyle w:val="TableParagraph"/>
            </w:pPr>
          </w:p>
        </w:tc>
      </w:tr>
      <w:tr w:rsidR="001D2A95">
        <w:trPr>
          <w:trHeight w:val="305"/>
        </w:trPr>
        <w:tc>
          <w:tcPr>
            <w:tcW w:w="963" w:type="dxa"/>
          </w:tcPr>
          <w:p w:rsidR="001D2A95" w:rsidRDefault="0058257E">
            <w:pPr>
              <w:pStyle w:val="TableParagraph"/>
              <w:spacing w:line="273" w:lineRule="exact"/>
              <w:ind w:left="59"/>
              <w:rPr>
                <w:sz w:val="24"/>
              </w:rPr>
            </w:pPr>
            <w:r>
              <w:rPr>
                <w:spacing w:val="-2"/>
                <w:sz w:val="24"/>
              </w:rPr>
              <w:t>2.22.73.</w:t>
            </w:r>
          </w:p>
        </w:tc>
        <w:tc>
          <w:tcPr>
            <w:tcW w:w="7938" w:type="dxa"/>
          </w:tcPr>
          <w:p w:rsidR="001D2A95" w:rsidRDefault="0058257E">
            <w:pPr>
              <w:pStyle w:val="TableParagraph"/>
              <w:spacing w:line="273" w:lineRule="exact"/>
              <w:ind w:left="18"/>
              <w:rPr>
                <w:sz w:val="24"/>
              </w:rPr>
            </w:pPr>
            <w:r>
              <w:rPr>
                <w:spacing w:val="-2"/>
                <w:sz w:val="24"/>
              </w:rPr>
              <w:t>Метрскладнойметаллический</w:t>
            </w:r>
          </w:p>
        </w:tc>
        <w:tc>
          <w:tcPr>
            <w:tcW w:w="625" w:type="dxa"/>
          </w:tcPr>
          <w:p w:rsidR="001D2A95" w:rsidRDefault="001D2A95">
            <w:pPr>
              <w:pStyle w:val="TableParagraph"/>
            </w:pPr>
          </w:p>
        </w:tc>
      </w:tr>
      <w:tr w:rsidR="001D2A95">
        <w:trPr>
          <w:trHeight w:val="305"/>
        </w:trPr>
        <w:tc>
          <w:tcPr>
            <w:tcW w:w="963" w:type="dxa"/>
          </w:tcPr>
          <w:p w:rsidR="001D2A95" w:rsidRDefault="0058257E">
            <w:pPr>
              <w:pStyle w:val="TableParagraph"/>
              <w:spacing w:line="266" w:lineRule="exact"/>
              <w:ind w:left="59"/>
              <w:rPr>
                <w:sz w:val="24"/>
              </w:rPr>
            </w:pPr>
            <w:r>
              <w:rPr>
                <w:spacing w:val="-2"/>
                <w:sz w:val="24"/>
              </w:rPr>
              <w:t>2.22.74.</w:t>
            </w:r>
          </w:p>
        </w:tc>
        <w:tc>
          <w:tcPr>
            <w:tcW w:w="7938" w:type="dxa"/>
          </w:tcPr>
          <w:p w:rsidR="001D2A95" w:rsidRDefault="0058257E">
            <w:pPr>
              <w:pStyle w:val="TableParagraph"/>
              <w:spacing w:line="266" w:lineRule="exact"/>
              <w:ind w:left="18"/>
              <w:rPr>
                <w:sz w:val="24"/>
              </w:rPr>
            </w:pPr>
            <w:r>
              <w:rPr>
                <w:spacing w:val="-2"/>
                <w:sz w:val="24"/>
              </w:rPr>
              <w:t>Наборлинеекметаллических</w:t>
            </w:r>
          </w:p>
        </w:tc>
        <w:tc>
          <w:tcPr>
            <w:tcW w:w="625" w:type="dxa"/>
          </w:tcPr>
          <w:p w:rsidR="001D2A95" w:rsidRDefault="001D2A95">
            <w:pPr>
              <w:pStyle w:val="TableParagraph"/>
            </w:pPr>
          </w:p>
        </w:tc>
      </w:tr>
      <w:tr w:rsidR="001D2A95">
        <w:trPr>
          <w:trHeight w:val="307"/>
        </w:trPr>
        <w:tc>
          <w:tcPr>
            <w:tcW w:w="963" w:type="dxa"/>
          </w:tcPr>
          <w:p w:rsidR="001D2A95" w:rsidRDefault="0058257E">
            <w:pPr>
              <w:pStyle w:val="TableParagraph"/>
              <w:spacing w:line="273" w:lineRule="exact"/>
              <w:ind w:left="59"/>
              <w:rPr>
                <w:sz w:val="24"/>
              </w:rPr>
            </w:pPr>
            <w:r>
              <w:rPr>
                <w:spacing w:val="-2"/>
                <w:sz w:val="24"/>
              </w:rPr>
              <w:t>2.22.75.</w:t>
            </w:r>
          </w:p>
        </w:tc>
        <w:tc>
          <w:tcPr>
            <w:tcW w:w="7938" w:type="dxa"/>
          </w:tcPr>
          <w:p w:rsidR="001D2A95" w:rsidRDefault="0058257E">
            <w:pPr>
              <w:pStyle w:val="TableParagraph"/>
              <w:spacing w:line="273" w:lineRule="exact"/>
              <w:ind w:left="18"/>
              <w:rPr>
                <w:sz w:val="24"/>
              </w:rPr>
            </w:pPr>
            <w:r>
              <w:rPr>
                <w:spacing w:val="-2"/>
                <w:sz w:val="24"/>
              </w:rPr>
              <w:t>Набормикрометровгладких</w:t>
            </w:r>
          </w:p>
        </w:tc>
        <w:tc>
          <w:tcPr>
            <w:tcW w:w="625" w:type="dxa"/>
          </w:tcPr>
          <w:p w:rsidR="001D2A95" w:rsidRDefault="001D2A95">
            <w:pPr>
              <w:pStyle w:val="TableParagraph"/>
            </w:pPr>
          </w:p>
        </w:tc>
      </w:tr>
      <w:tr w:rsidR="001D2A95">
        <w:trPr>
          <w:trHeight w:val="307"/>
        </w:trPr>
        <w:tc>
          <w:tcPr>
            <w:tcW w:w="963" w:type="dxa"/>
          </w:tcPr>
          <w:p w:rsidR="001D2A95" w:rsidRDefault="0058257E">
            <w:pPr>
              <w:pStyle w:val="TableParagraph"/>
              <w:spacing w:line="268" w:lineRule="exact"/>
              <w:ind w:left="59"/>
              <w:rPr>
                <w:sz w:val="24"/>
              </w:rPr>
            </w:pPr>
            <w:r>
              <w:rPr>
                <w:spacing w:val="-2"/>
                <w:sz w:val="24"/>
              </w:rPr>
              <w:t>2.22.76.</w:t>
            </w:r>
          </w:p>
        </w:tc>
        <w:tc>
          <w:tcPr>
            <w:tcW w:w="7938" w:type="dxa"/>
          </w:tcPr>
          <w:p w:rsidR="001D2A95" w:rsidRDefault="0058257E">
            <w:pPr>
              <w:pStyle w:val="TableParagraph"/>
              <w:spacing w:line="268" w:lineRule="exact"/>
              <w:ind w:left="18"/>
              <w:rPr>
                <w:sz w:val="24"/>
              </w:rPr>
            </w:pPr>
            <w:r>
              <w:rPr>
                <w:spacing w:val="-2"/>
                <w:sz w:val="24"/>
              </w:rPr>
              <w:t>Наборугольниковповерочныхслесарных</w:t>
            </w:r>
          </w:p>
        </w:tc>
        <w:tc>
          <w:tcPr>
            <w:tcW w:w="625" w:type="dxa"/>
          </w:tcPr>
          <w:p w:rsidR="001D2A95" w:rsidRDefault="001D2A95">
            <w:pPr>
              <w:pStyle w:val="TableParagraph"/>
            </w:pPr>
          </w:p>
        </w:tc>
      </w:tr>
      <w:tr w:rsidR="001D2A95">
        <w:trPr>
          <w:trHeight w:val="302"/>
        </w:trPr>
        <w:tc>
          <w:tcPr>
            <w:tcW w:w="963" w:type="dxa"/>
          </w:tcPr>
          <w:p w:rsidR="001D2A95" w:rsidRDefault="0058257E">
            <w:pPr>
              <w:pStyle w:val="TableParagraph"/>
              <w:spacing w:line="273" w:lineRule="exact"/>
              <w:ind w:left="59"/>
              <w:rPr>
                <w:sz w:val="24"/>
              </w:rPr>
            </w:pPr>
            <w:r>
              <w:rPr>
                <w:spacing w:val="-2"/>
                <w:sz w:val="24"/>
              </w:rPr>
              <w:t>2.22.77.</w:t>
            </w:r>
          </w:p>
        </w:tc>
        <w:tc>
          <w:tcPr>
            <w:tcW w:w="7938" w:type="dxa"/>
          </w:tcPr>
          <w:p w:rsidR="001D2A95" w:rsidRDefault="0058257E">
            <w:pPr>
              <w:pStyle w:val="TableParagraph"/>
              <w:spacing w:line="273" w:lineRule="exact"/>
              <w:ind w:left="18"/>
              <w:rPr>
                <w:sz w:val="24"/>
              </w:rPr>
            </w:pPr>
            <w:r>
              <w:rPr>
                <w:spacing w:val="-2"/>
                <w:sz w:val="24"/>
              </w:rPr>
              <w:t>Наборшаблоноврадиусных</w:t>
            </w:r>
          </w:p>
        </w:tc>
        <w:tc>
          <w:tcPr>
            <w:tcW w:w="625" w:type="dxa"/>
          </w:tcPr>
          <w:p w:rsidR="001D2A95" w:rsidRDefault="001D2A95">
            <w:pPr>
              <w:pStyle w:val="TableParagraph"/>
            </w:pPr>
          </w:p>
        </w:tc>
      </w:tr>
      <w:tr w:rsidR="001D2A95">
        <w:trPr>
          <w:trHeight w:val="300"/>
        </w:trPr>
        <w:tc>
          <w:tcPr>
            <w:tcW w:w="963" w:type="dxa"/>
          </w:tcPr>
          <w:p w:rsidR="001D2A95" w:rsidRDefault="0058257E">
            <w:pPr>
              <w:pStyle w:val="TableParagraph"/>
              <w:spacing w:line="263" w:lineRule="exact"/>
              <w:ind w:left="59"/>
              <w:rPr>
                <w:sz w:val="24"/>
              </w:rPr>
            </w:pPr>
            <w:r>
              <w:rPr>
                <w:spacing w:val="-2"/>
                <w:sz w:val="24"/>
              </w:rPr>
              <w:t>2.22.78.</w:t>
            </w:r>
          </w:p>
        </w:tc>
        <w:tc>
          <w:tcPr>
            <w:tcW w:w="7938" w:type="dxa"/>
          </w:tcPr>
          <w:p w:rsidR="001D2A95" w:rsidRDefault="0058257E">
            <w:pPr>
              <w:pStyle w:val="TableParagraph"/>
              <w:spacing w:line="263" w:lineRule="exact"/>
              <w:ind w:left="18"/>
              <w:rPr>
                <w:sz w:val="24"/>
              </w:rPr>
            </w:pPr>
            <w:r>
              <w:rPr>
                <w:spacing w:val="-2"/>
                <w:sz w:val="24"/>
              </w:rPr>
              <w:t>Штангенглубиномер</w:t>
            </w:r>
          </w:p>
        </w:tc>
        <w:tc>
          <w:tcPr>
            <w:tcW w:w="625"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2.22.79.</w:t>
            </w:r>
          </w:p>
        </w:tc>
        <w:tc>
          <w:tcPr>
            <w:tcW w:w="7938" w:type="dxa"/>
          </w:tcPr>
          <w:p w:rsidR="001D2A95" w:rsidRDefault="0058257E">
            <w:pPr>
              <w:pStyle w:val="TableParagraph"/>
              <w:spacing w:line="271" w:lineRule="exact"/>
              <w:ind w:left="18"/>
              <w:rPr>
                <w:sz w:val="24"/>
              </w:rPr>
            </w:pPr>
            <w:r>
              <w:rPr>
                <w:spacing w:val="-2"/>
                <w:sz w:val="24"/>
              </w:rPr>
              <w:t>Штангенциркуль/цифровойштангенциркуль</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2.22.80.</w:t>
            </w:r>
          </w:p>
        </w:tc>
        <w:tc>
          <w:tcPr>
            <w:tcW w:w="7938" w:type="dxa"/>
          </w:tcPr>
          <w:p w:rsidR="001D2A95" w:rsidRDefault="0058257E">
            <w:pPr>
              <w:pStyle w:val="TableParagraph"/>
              <w:spacing w:line="271" w:lineRule="exact"/>
              <w:ind w:left="18"/>
              <w:rPr>
                <w:sz w:val="24"/>
              </w:rPr>
            </w:pPr>
            <w:r>
              <w:rPr>
                <w:spacing w:val="-2"/>
                <w:sz w:val="24"/>
              </w:rPr>
              <w:t>Щупы(набор)</w:t>
            </w:r>
          </w:p>
        </w:tc>
        <w:tc>
          <w:tcPr>
            <w:tcW w:w="625" w:type="dxa"/>
          </w:tcPr>
          <w:p w:rsidR="001D2A95" w:rsidRDefault="001D2A95">
            <w:pPr>
              <w:pStyle w:val="TableParagraph"/>
            </w:pPr>
          </w:p>
        </w:tc>
      </w:tr>
      <w:tr w:rsidR="001D2A95">
        <w:trPr>
          <w:trHeight w:val="304"/>
        </w:trPr>
        <w:tc>
          <w:tcPr>
            <w:tcW w:w="963" w:type="dxa"/>
          </w:tcPr>
          <w:p w:rsidR="001D2A95" w:rsidRDefault="0058257E">
            <w:pPr>
              <w:pStyle w:val="TableParagraph"/>
              <w:spacing w:line="273" w:lineRule="exact"/>
              <w:ind w:left="59"/>
              <w:rPr>
                <w:sz w:val="24"/>
              </w:rPr>
            </w:pPr>
            <w:r>
              <w:rPr>
                <w:spacing w:val="-2"/>
                <w:sz w:val="24"/>
              </w:rPr>
              <w:t>2.22.81.</w:t>
            </w:r>
          </w:p>
        </w:tc>
        <w:tc>
          <w:tcPr>
            <w:tcW w:w="7938" w:type="dxa"/>
          </w:tcPr>
          <w:p w:rsidR="001D2A95" w:rsidRDefault="0058257E">
            <w:pPr>
              <w:pStyle w:val="TableParagraph"/>
              <w:spacing w:line="273" w:lineRule="exact"/>
              <w:ind w:left="18"/>
              <w:rPr>
                <w:sz w:val="24"/>
              </w:rPr>
            </w:pPr>
            <w:r>
              <w:rPr>
                <w:spacing w:val="-2"/>
                <w:sz w:val="24"/>
              </w:rPr>
              <w:t>Электродрель</w:t>
            </w:r>
          </w:p>
        </w:tc>
        <w:tc>
          <w:tcPr>
            <w:tcW w:w="625" w:type="dxa"/>
          </w:tcPr>
          <w:p w:rsidR="001D2A95" w:rsidRDefault="0058257E">
            <w:pPr>
              <w:pStyle w:val="TableParagraph"/>
              <w:spacing w:line="273"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2.22.82.</w:t>
            </w:r>
          </w:p>
        </w:tc>
        <w:tc>
          <w:tcPr>
            <w:tcW w:w="7938" w:type="dxa"/>
          </w:tcPr>
          <w:p w:rsidR="001D2A95" w:rsidRDefault="0058257E">
            <w:pPr>
              <w:pStyle w:val="TableParagraph"/>
              <w:spacing w:line="266" w:lineRule="exact"/>
              <w:ind w:left="18"/>
              <w:rPr>
                <w:sz w:val="24"/>
              </w:rPr>
            </w:pPr>
            <w:r>
              <w:rPr>
                <w:spacing w:val="-2"/>
                <w:sz w:val="24"/>
              </w:rPr>
              <w:t>Электроудлинитель</w:t>
            </w:r>
          </w:p>
        </w:tc>
        <w:tc>
          <w:tcPr>
            <w:tcW w:w="625" w:type="dxa"/>
          </w:tcPr>
          <w:p w:rsidR="001D2A95" w:rsidRDefault="0058257E">
            <w:pPr>
              <w:pStyle w:val="TableParagraph"/>
              <w:spacing w:line="266"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2.22.83.</w:t>
            </w:r>
          </w:p>
        </w:tc>
        <w:tc>
          <w:tcPr>
            <w:tcW w:w="7938" w:type="dxa"/>
          </w:tcPr>
          <w:p w:rsidR="001D2A95" w:rsidRDefault="0058257E">
            <w:pPr>
              <w:pStyle w:val="TableParagraph"/>
              <w:spacing w:line="271" w:lineRule="exact"/>
              <w:ind w:left="18"/>
              <w:rPr>
                <w:sz w:val="24"/>
              </w:rPr>
            </w:pPr>
            <w:r>
              <w:rPr>
                <w:spacing w:val="-2"/>
                <w:sz w:val="24"/>
              </w:rPr>
              <w:t>Наборбрусков</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2.22.84.</w:t>
            </w:r>
          </w:p>
        </w:tc>
        <w:tc>
          <w:tcPr>
            <w:tcW w:w="7938" w:type="dxa"/>
          </w:tcPr>
          <w:p w:rsidR="001D2A95" w:rsidRDefault="0058257E">
            <w:pPr>
              <w:pStyle w:val="TableParagraph"/>
              <w:spacing w:line="271" w:lineRule="exact"/>
              <w:ind w:left="18"/>
              <w:rPr>
                <w:sz w:val="24"/>
              </w:rPr>
            </w:pPr>
            <w:r>
              <w:rPr>
                <w:sz w:val="24"/>
              </w:rPr>
              <w:t>Наборшлифовальной</w:t>
            </w:r>
            <w:r>
              <w:rPr>
                <w:spacing w:val="-2"/>
                <w:sz w:val="24"/>
              </w:rPr>
              <w:t>бумаги</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2.22.85.</w:t>
            </w:r>
          </w:p>
        </w:tc>
        <w:tc>
          <w:tcPr>
            <w:tcW w:w="7938" w:type="dxa"/>
          </w:tcPr>
          <w:p w:rsidR="001D2A95" w:rsidRDefault="0058257E">
            <w:pPr>
              <w:pStyle w:val="TableParagraph"/>
              <w:spacing w:line="271" w:lineRule="exact"/>
              <w:ind w:left="18"/>
              <w:rPr>
                <w:sz w:val="24"/>
              </w:rPr>
            </w:pPr>
            <w:r>
              <w:rPr>
                <w:spacing w:val="-2"/>
                <w:sz w:val="24"/>
              </w:rPr>
              <w:t>Очкизащитные</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71" w:lineRule="exact"/>
              <w:ind w:left="59"/>
              <w:rPr>
                <w:sz w:val="24"/>
              </w:rPr>
            </w:pPr>
            <w:r>
              <w:rPr>
                <w:spacing w:val="-2"/>
                <w:sz w:val="24"/>
              </w:rPr>
              <w:t>2.22.86.</w:t>
            </w:r>
          </w:p>
        </w:tc>
        <w:tc>
          <w:tcPr>
            <w:tcW w:w="7938" w:type="dxa"/>
          </w:tcPr>
          <w:p w:rsidR="001D2A95" w:rsidRDefault="0058257E">
            <w:pPr>
              <w:pStyle w:val="TableParagraph"/>
              <w:spacing w:line="271" w:lineRule="exact"/>
              <w:ind w:left="18"/>
              <w:rPr>
                <w:sz w:val="24"/>
              </w:rPr>
            </w:pPr>
            <w:r>
              <w:rPr>
                <w:spacing w:val="-2"/>
                <w:sz w:val="24"/>
              </w:rPr>
              <w:t>Щитокзащитныйлицевой</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2.22.87.</w:t>
            </w:r>
          </w:p>
        </w:tc>
        <w:tc>
          <w:tcPr>
            <w:tcW w:w="7938" w:type="dxa"/>
          </w:tcPr>
          <w:p w:rsidR="001D2A95" w:rsidRDefault="0058257E">
            <w:pPr>
              <w:pStyle w:val="TableParagraph"/>
              <w:spacing w:line="266" w:lineRule="exact"/>
              <w:ind w:left="18"/>
              <w:rPr>
                <w:sz w:val="24"/>
              </w:rPr>
            </w:pPr>
            <w:r>
              <w:rPr>
                <w:spacing w:val="-2"/>
                <w:sz w:val="24"/>
              </w:rPr>
              <w:t>Комплектрабочейодежды</w:t>
            </w:r>
          </w:p>
        </w:tc>
        <w:tc>
          <w:tcPr>
            <w:tcW w:w="625" w:type="dxa"/>
          </w:tcPr>
          <w:p w:rsidR="001D2A95" w:rsidRDefault="001D2A95">
            <w:pPr>
              <w:pStyle w:val="TableParagraph"/>
            </w:pPr>
          </w:p>
        </w:tc>
      </w:tr>
      <w:tr w:rsidR="001D2A95">
        <w:trPr>
          <w:trHeight w:val="309"/>
        </w:trPr>
        <w:tc>
          <w:tcPr>
            <w:tcW w:w="9526" w:type="dxa"/>
            <w:gridSpan w:val="3"/>
          </w:tcPr>
          <w:p w:rsidR="001D2A95" w:rsidRDefault="0058257E">
            <w:pPr>
              <w:pStyle w:val="TableParagraph"/>
              <w:spacing w:line="271" w:lineRule="exact"/>
              <w:ind w:left="50"/>
              <w:rPr>
                <w:b/>
                <w:sz w:val="24"/>
              </w:rPr>
            </w:pPr>
            <w:r>
              <w:rPr>
                <w:spacing w:val="-2"/>
                <w:sz w:val="24"/>
              </w:rPr>
              <w:t>Часть4.</w:t>
            </w:r>
            <w:r>
              <w:rPr>
                <w:b/>
                <w:spacing w:val="-2"/>
                <w:sz w:val="24"/>
              </w:rPr>
              <w:t>Столярноедело</w:t>
            </w:r>
          </w:p>
        </w:tc>
      </w:tr>
      <w:tr w:rsidR="001D2A95">
        <w:trPr>
          <w:trHeight w:val="302"/>
        </w:trPr>
        <w:tc>
          <w:tcPr>
            <w:tcW w:w="9526" w:type="dxa"/>
            <w:gridSpan w:val="3"/>
          </w:tcPr>
          <w:p w:rsidR="001D2A95" w:rsidRDefault="0058257E">
            <w:pPr>
              <w:pStyle w:val="TableParagraph"/>
              <w:spacing w:line="273" w:lineRule="exact"/>
              <w:ind w:left="50"/>
              <w:rPr>
                <w:sz w:val="24"/>
              </w:rPr>
            </w:pPr>
            <w:r>
              <w:rPr>
                <w:spacing w:val="-2"/>
                <w:sz w:val="24"/>
              </w:rPr>
              <w:t>Специализированнаямебельисистемыхранения</w:t>
            </w:r>
          </w:p>
        </w:tc>
      </w:tr>
      <w:tr w:rsidR="001D2A95">
        <w:trPr>
          <w:trHeight w:val="300"/>
        </w:trPr>
        <w:tc>
          <w:tcPr>
            <w:tcW w:w="9526" w:type="dxa"/>
            <w:gridSpan w:val="3"/>
          </w:tcPr>
          <w:p w:rsidR="001D2A95" w:rsidRDefault="0058257E">
            <w:pPr>
              <w:pStyle w:val="TableParagraph"/>
              <w:spacing w:line="263" w:lineRule="exact"/>
              <w:ind w:left="50"/>
              <w:rPr>
                <w:sz w:val="24"/>
              </w:rPr>
            </w:pPr>
            <w:r>
              <w:rPr>
                <w:spacing w:val="-2"/>
                <w:sz w:val="24"/>
              </w:rPr>
              <w:t>Основноеоборудование</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2.22.88.</w:t>
            </w:r>
          </w:p>
        </w:tc>
        <w:tc>
          <w:tcPr>
            <w:tcW w:w="7938" w:type="dxa"/>
          </w:tcPr>
          <w:p w:rsidR="001D2A95" w:rsidRDefault="0058257E">
            <w:pPr>
              <w:pStyle w:val="TableParagraph"/>
              <w:spacing w:line="271" w:lineRule="exact"/>
              <w:ind w:left="18"/>
              <w:rPr>
                <w:sz w:val="24"/>
              </w:rPr>
            </w:pPr>
            <w:r>
              <w:rPr>
                <w:spacing w:val="-2"/>
                <w:sz w:val="24"/>
              </w:rPr>
              <w:t>Тумбаметаллическаядляинструмента</w:t>
            </w:r>
          </w:p>
        </w:tc>
        <w:tc>
          <w:tcPr>
            <w:tcW w:w="625" w:type="dxa"/>
          </w:tcPr>
          <w:p w:rsidR="001D2A95" w:rsidRDefault="001D2A95">
            <w:pPr>
              <w:pStyle w:val="TableParagraph"/>
            </w:pPr>
          </w:p>
        </w:tc>
      </w:tr>
      <w:tr w:rsidR="001D2A95">
        <w:trPr>
          <w:trHeight w:val="580"/>
        </w:trPr>
        <w:tc>
          <w:tcPr>
            <w:tcW w:w="963" w:type="dxa"/>
          </w:tcPr>
          <w:p w:rsidR="001D2A95" w:rsidRDefault="0058257E">
            <w:pPr>
              <w:pStyle w:val="TableParagraph"/>
              <w:spacing w:line="271" w:lineRule="exact"/>
              <w:ind w:left="59"/>
              <w:rPr>
                <w:sz w:val="24"/>
              </w:rPr>
            </w:pPr>
            <w:r>
              <w:rPr>
                <w:spacing w:val="-2"/>
                <w:sz w:val="24"/>
              </w:rPr>
              <w:t>2.22.89.</w:t>
            </w:r>
          </w:p>
        </w:tc>
        <w:tc>
          <w:tcPr>
            <w:tcW w:w="7938" w:type="dxa"/>
          </w:tcPr>
          <w:p w:rsidR="001D2A95" w:rsidRDefault="0058257E">
            <w:pPr>
              <w:pStyle w:val="TableParagraph"/>
              <w:spacing w:line="237" w:lineRule="auto"/>
              <w:ind w:left="18" w:right="431"/>
              <w:rPr>
                <w:sz w:val="24"/>
              </w:rPr>
            </w:pPr>
            <w:r>
              <w:rPr>
                <w:sz w:val="24"/>
              </w:rPr>
              <w:t>Верстакученическийстолярныйстескамислесарными,защитнымэкраном, столярным прижимом и табуретом</w:t>
            </w:r>
          </w:p>
        </w:tc>
        <w:tc>
          <w:tcPr>
            <w:tcW w:w="625" w:type="dxa"/>
          </w:tcPr>
          <w:p w:rsidR="001D2A95" w:rsidRDefault="001D2A95">
            <w:pPr>
              <w:pStyle w:val="TableParagraph"/>
              <w:rPr>
                <w:sz w:val="24"/>
              </w:rPr>
            </w:pP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2.22.90.</w:t>
            </w:r>
          </w:p>
        </w:tc>
        <w:tc>
          <w:tcPr>
            <w:tcW w:w="7938" w:type="dxa"/>
          </w:tcPr>
          <w:p w:rsidR="001D2A95" w:rsidRDefault="0058257E">
            <w:pPr>
              <w:pStyle w:val="TableParagraph"/>
              <w:spacing w:line="271" w:lineRule="exact"/>
              <w:ind w:left="18"/>
              <w:rPr>
                <w:sz w:val="24"/>
              </w:rPr>
            </w:pPr>
            <w:r>
              <w:rPr>
                <w:spacing w:val="-2"/>
                <w:sz w:val="24"/>
              </w:rPr>
              <w:t>Диэлектрическийковрик</w:t>
            </w:r>
          </w:p>
        </w:tc>
        <w:tc>
          <w:tcPr>
            <w:tcW w:w="625" w:type="dxa"/>
          </w:tcPr>
          <w:p w:rsidR="001D2A95" w:rsidRDefault="001D2A95">
            <w:pPr>
              <w:pStyle w:val="TableParagraph"/>
            </w:pP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2.22.91.</w:t>
            </w:r>
          </w:p>
        </w:tc>
        <w:tc>
          <w:tcPr>
            <w:tcW w:w="7938" w:type="dxa"/>
          </w:tcPr>
          <w:p w:rsidR="001D2A95" w:rsidRDefault="0058257E">
            <w:pPr>
              <w:pStyle w:val="TableParagraph"/>
              <w:spacing w:line="271" w:lineRule="exact"/>
              <w:ind w:left="18"/>
              <w:rPr>
                <w:sz w:val="24"/>
              </w:rPr>
            </w:pPr>
            <w:r>
              <w:rPr>
                <w:spacing w:val="-2"/>
                <w:sz w:val="24"/>
              </w:rPr>
              <w:t>Огнетушитель</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5"/>
        </w:trPr>
        <w:tc>
          <w:tcPr>
            <w:tcW w:w="9526" w:type="dxa"/>
            <w:gridSpan w:val="3"/>
          </w:tcPr>
          <w:p w:rsidR="001D2A95" w:rsidRDefault="0058257E">
            <w:pPr>
              <w:pStyle w:val="TableParagraph"/>
              <w:spacing w:line="273" w:lineRule="exact"/>
              <w:ind w:left="50"/>
              <w:rPr>
                <w:sz w:val="24"/>
              </w:rPr>
            </w:pPr>
            <w:r>
              <w:rPr>
                <w:spacing w:val="-2"/>
                <w:sz w:val="24"/>
              </w:rPr>
              <w:t>Техническиесредства</w:t>
            </w:r>
          </w:p>
        </w:tc>
      </w:tr>
      <w:tr w:rsidR="001D2A95">
        <w:trPr>
          <w:trHeight w:val="302"/>
        </w:trPr>
        <w:tc>
          <w:tcPr>
            <w:tcW w:w="9526" w:type="dxa"/>
            <w:gridSpan w:val="3"/>
          </w:tcPr>
          <w:p w:rsidR="001D2A95" w:rsidRDefault="0058257E">
            <w:pPr>
              <w:pStyle w:val="TableParagraph"/>
              <w:spacing w:line="266" w:lineRule="exact"/>
              <w:ind w:left="50"/>
              <w:rPr>
                <w:sz w:val="24"/>
              </w:rPr>
            </w:pPr>
            <w:r>
              <w:rPr>
                <w:spacing w:val="-2"/>
                <w:sz w:val="24"/>
              </w:rPr>
              <w:t>Основноеоборудование</w:t>
            </w:r>
          </w:p>
        </w:tc>
      </w:tr>
      <w:tr w:rsidR="001D2A95">
        <w:trPr>
          <w:trHeight w:val="304"/>
        </w:trPr>
        <w:tc>
          <w:tcPr>
            <w:tcW w:w="963" w:type="dxa"/>
          </w:tcPr>
          <w:p w:rsidR="001D2A95" w:rsidRDefault="0058257E">
            <w:pPr>
              <w:pStyle w:val="TableParagraph"/>
              <w:spacing w:line="271" w:lineRule="exact"/>
              <w:ind w:left="59"/>
              <w:rPr>
                <w:sz w:val="24"/>
              </w:rPr>
            </w:pPr>
            <w:r>
              <w:rPr>
                <w:spacing w:val="-2"/>
                <w:sz w:val="24"/>
              </w:rPr>
              <w:t>2.22.92.</w:t>
            </w:r>
          </w:p>
        </w:tc>
        <w:tc>
          <w:tcPr>
            <w:tcW w:w="7938" w:type="dxa"/>
          </w:tcPr>
          <w:p w:rsidR="001D2A95" w:rsidRDefault="0058257E">
            <w:pPr>
              <w:pStyle w:val="TableParagraph"/>
              <w:spacing w:line="271" w:lineRule="exact"/>
              <w:ind w:left="18"/>
              <w:rPr>
                <w:sz w:val="24"/>
              </w:rPr>
            </w:pPr>
            <w:r>
              <w:rPr>
                <w:spacing w:val="-2"/>
                <w:sz w:val="24"/>
              </w:rPr>
              <w:t>ЖКпанельсмедиаплеером</w:t>
            </w:r>
          </w:p>
        </w:tc>
        <w:tc>
          <w:tcPr>
            <w:tcW w:w="625" w:type="dxa"/>
          </w:tcPr>
          <w:p w:rsidR="001D2A95" w:rsidRDefault="001D2A95">
            <w:pPr>
              <w:pStyle w:val="TableParagraph"/>
            </w:pPr>
          </w:p>
        </w:tc>
      </w:tr>
      <w:tr w:rsidR="001D2A95">
        <w:trPr>
          <w:trHeight w:val="578"/>
        </w:trPr>
        <w:tc>
          <w:tcPr>
            <w:tcW w:w="9526" w:type="dxa"/>
            <w:gridSpan w:val="3"/>
          </w:tcPr>
          <w:p w:rsidR="001D2A95" w:rsidRDefault="0058257E">
            <w:pPr>
              <w:pStyle w:val="TableParagraph"/>
              <w:spacing w:line="232" w:lineRule="auto"/>
              <w:ind w:left="50" w:right="1268"/>
              <w:rPr>
                <w:sz w:val="24"/>
              </w:rPr>
            </w:pPr>
            <w:r>
              <w:rPr>
                <w:spacing w:val="-2"/>
                <w:sz w:val="24"/>
              </w:rPr>
              <w:t>Лабораторно-технологическоеоборудование,инструментыисредства безопасности</w:t>
            </w:r>
          </w:p>
        </w:tc>
      </w:tr>
      <w:tr w:rsidR="001D2A95">
        <w:trPr>
          <w:trHeight w:val="312"/>
        </w:trPr>
        <w:tc>
          <w:tcPr>
            <w:tcW w:w="963" w:type="dxa"/>
          </w:tcPr>
          <w:p w:rsidR="001D2A95" w:rsidRDefault="0058257E">
            <w:pPr>
              <w:pStyle w:val="TableParagraph"/>
              <w:spacing w:line="275" w:lineRule="exact"/>
              <w:ind w:left="59"/>
              <w:rPr>
                <w:sz w:val="24"/>
              </w:rPr>
            </w:pPr>
            <w:r>
              <w:rPr>
                <w:spacing w:val="-2"/>
                <w:sz w:val="24"/>
              </w:rPr>
              <w:t>2.22.93.</w:t>
            </w:r>
          </w:p>
        </w:tc>
        <w:tc>
          <w:tcPr>
            <w:tcW w:w="7938" w:type="dxa"/>
          </w:tcPr>
          <w:p w:rsidR="001D2A95" w:rsidRDefault="0058257E">
            <w:pPr>
              <w:pStyle w:val="TableParagraph"/>
              <w:spacing w:line="275" w:lineRule="exact"/>
              <w:ind w:left="18"/>
              <w:rPr>
                <w:sz w:val="24"/>
              </w:rPr>
            </w:pPr>
            <w:r>
              <w:rPr>
                <w:sz w:val="24"/>
              </w:rPr>
              <w:t xml:space="preserve">Машина </w:t>
            </w:r>
            <w:r>
              <w:rPr>
                <w:spacing w:val="-2"/>
                <w:sz w:val="24"/>
              </w:rPr>
              <w:t>заточная</w:t>
            </w:r>
          </w:p>
        </w:tc>
        <w:tc>
          <w:tcPr>
            <w:tcW w:w="625" w:type="dxa"/>
          </w:tcPr>
          <w:p w:rsidR="001D2A95" w:rsidRDefault="0058257E">
            <w:pPr>
              <w:pStyle w:val="TableParagraph"/>
              <w:spacing w:line="275"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71" w:lineRule="exact"/>
              <w:ind w:left="59"/>
              <w:rPr>
                <w:sz w:val="24"/>
              </w:rPr>
            </w:pPr>
            <w:r>
              <w:rPr>
                <w:spacing w:val="-2"/>
                <w:sz w:val="24"/>
              </w:rPr>
              <w:t>2.22.94.</w:t>
            </w:r>
          </w:p>
        </w:tc>
        <w:tc>
          <w:tcPr>
            <w:tcW w:w="7938" w:type="dxa"/>
          </w:tcPr>
          <w:p w:rsidR="001D2A95" w:rsidRDefault="0058257E">
            <w:pPr>
              <w:pStyle w:val="TableParagraph"/>
              <w:spacing w:line="271" w:lineRule="exact"/>
              <w:ind w:left="18"/>
              <w:rPr>
                <w:sz w:val="24"/>
              </w:rPr>
            </w:pPr>
            <w:r>
              <w:rPr>
                <w:spacing w:val="-2"/>
                <w:sz w:val="24"/>
              </w:rPr>
              <w:t>Станоксверлильный</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576"/>
        </w:trPr>
        <w:tc>
          <w:tcPr>
            <w:tcW w:w="963" w:type="dxa"/>
          </w:tcPr>
          <w:p w:rsidR="001D2A95" w:rsidRDefault="0058257E">
            <w:pPr>
              <w:pStyle w:val="TableParagraph"/>
              <w:spacing w:line="271" w:lineRule="exact"/>
              <w:ind w:left="59"/>
              <w:rPr>
                <w:sz w:val="24"/>
              </w:rPr>
            </w:pPr>
            <w:r>
              <w:rPr>
                <w:spacing w:val="-2"/>
                <w:sz w:val="24"/>
              </w:rPr>
              <w:t>2.22.95.</w:t>
            </w:r>
          </w:p>
        </w:tc>
        <w:tc>
          <w:tcPr>
            <w:tcW w:w="7938" w:type="dxa"/>
          </w:tcPr>
          <w:p w:rsidR="001D2A95" w:rsidRDefault="0058257E">
            <w:pPr>
              <w:pStyle w:val="TableParagraph"/>
              <w:spacing w:line="237" w:lineRule="auto"/>
              <w:ind w:left="18" w:right="431"/>
              <w:rPr>
                <w:sz w:val="24"/>
              </w:rPr>
            </w:pPr>
            <w:r>
              <w:rPr>
                <w:sz w:val="24"/>
              </w:rPr>
              <w:t>Станоктокарныйдеревообрабатывающий,оснащенныйщитком-экраном из оргстекла</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2.22.96.</w:t>
            </w:r>
          </w:p>
        </w:tc>
        <w:tc>
          <w:tcPr>
            <w:tcW w:w="7938" w:type="dxa"/>
          </w:tcPr>
          <w:p w:rsidR="001D2A95" w:rsidRDefault="0058257E">
            <w:pPr>
              <w:pStyle w:val="TableParagraph"/>
              <w:spacing w:line="271" w:lineRule="exact"/>
              <w:ind w:left="18"/>
              <w:rPr>
                <w:sz w:val="24"/>
              </w:rPr>
            </w:pPr>
            <w:r>
              <w:rPr>
                <w:spacing w:val="-2"/>
                <w:sz w:val="24"/>
              </w:rPr>
              <w:t>Электродрель</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3" w:lineRule="exact"/>
              <w:ind w:left="59"/>
              <w:rPr>
                <w:sz w:val="24"/>
              </w:rPr>
            </w:pPr>
            <w:r>
              <w:rPr>
                <w:spacing w:val="-2"/>
                <w:sz w:val="24"/>
              </w:rPr>
              <w:t>2.22.97.</w:t>
            </w:r>
          </w:p>
        </w:tc>
        <w:tc>
          <w:tcPr>
            <w:tcW w:w="7938" w:type="dxa"/>
          </w:tcPr>
          <w:p w:rsidR="001D2A95" w:rsidRDefault="0058257E">
            <w:pPr>
              <w:pStyle w:val="TableParagraph"/>
              <w:spacing w:line="273" w:lineRule="exact"/>
              <w:ind w:left="18"/>
              <w:rPr>
                <w:sz w:val="24"/>
              </w:rPr>
            </w:pPr>
            <w:r>
              <w:rPr>
                <w:spacing w:val="-2"/>
                <w:sz w:val="24"/>
              </w:rPr>
              <w:t>Электроудлинитель</w:t>
            </w:r>
          </w:p>
        </w:tc>
        <w:tc>
          <w:tcPr>
            <w:tcW w:w="625" w:type="dxa"/>
          </w:tcPr>
          <w:p w:rsidR="001D2A95" w:rsidRDefault="0058257E">
            <w:pPr>
              <w:pStyle w:val="TableParagraph"/>
              <w:spacing w:line="273"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68" w:lineRule="exact"/>
              <w:ind w:left="59"/>
              <w:rPr>
                <w:sz w:val="24"/>
              </w:rPr>
            </w:pPr>
            <w:r>
              <w:rPr>
                <w:spacing w:val="-2"/>
                <w:sz w:val="24"/>
              </w:rPr>
              <w:t>2.22.98.</w:t>
            </w:r>
          </w:p>
        </w:tc>
        <w:tc>
          <w:tcPr>
            <w:tcW w:w="7938" w:type="dxa"/>
          </w:tcPr>
          <w:p w:rsidR="001D2A95" w:rsidRDefault="0058257E">
            <w:pPr>
              <w:pStyle w:val="TableParagraph"/>
              <w:spacing w:line="268" w:lineRule="exact"/>
              <w:ind w:left="18"/>
              <w:rPr>
                <w:sz w:val="24"/>
              </w:rPr>
            </w:pPr>
            <w:r>
              <w:rPr>
                <w:spacing w:val="-2"/>
                <w:sz w:val="24"/>
              </w:rPr>
              <w:t>Электропаяльник</w:t>
            </w:r>
          </w:p>
        </w:tc>
        <w:tc>
          <w:tcPr>
            <w:tcW w:w="625" w:type="dxa"/>
          </w:tcPr>
          <w:p w:rsidR="001D2A95" w:rsidRDefault="0058257E">
            <w:pPr>
              <w:pStyle w:val="TableParagraph"/>
              <w:spacing w:line="268" w:lineRule="exact"/>
              <w:ind w:right="46"/>
              <w:jc w:val="right"/>
              <w:rPr>
                <w:sz w:val="24"/>
              </w:rPr>
            </w:pPr>
            <w:r>
              <w:rPr>
                <w:spacing w:val="-10"/>
                <w:sz w:val="24"/>
              </w:rPr>
              <w:t>+</w:t>
            </w:r>
          </w:p>
        </w:tc>
      </w:tr>
      <w:tr w:rsidR="001D2A95">
        <w:trPr>
          <w:trHeight w:val="305"/>
        </w:trPr>
        <w:tc>
          <w:tcPr>
            <w:tcW w:w="963" w:type="dxa"/>
          </w:tcPr>
          <w:p w:rsidR="001D2A95" w:rsidRDefault="0058257E">
            <w:pPr>
              <w:pStyle w:val="TableParagraph"/>
              <w:spacing w:line="268" w:lineRule="exact"/>
              <w:ind w:left="59"/>
              <w:rPr>
                <w:sz w:val="24"/>
              </w:rPr>
            </w:pPr>
            <w:r>
              <w:rPr>
                <w:spacing w:val="-2"/>
                <w:sz w:val="24"/>
              </w:rPr>
              <w:t>2.22.99.</w:t>
            </w:r>
          </w:p>
        </w:tc>
        <w:tc>
          <w:tcPr>
            <w:tcW w:w="7938" w:type="dxa"/>
          </w:tcPr>
          <w:p w:rsidR="001D2A95" w:rsidRDefault="0058257E">
            <w:pPr>
              <w:pStyle w:val="TableParagraph"/>
              <w:spacing w:line="268" w:lineRule="exact"/>
              <w:ind w:left="18"/>
              <w:rPr>
                <w:sz w:val="24"/>
              </w:rPr>
            </w:pPr>
            <w:r>
              <w:rPr>
                <w:spacing w:val="-2"/>
                <w:sz w:val="24"/>
              </w:rPr>
              <w:t>Прибордлявыжиганияподереву</w:t>
            </w:r>
          </w:p>
        </w:tc>
        <w:tc>
          <w:tcPr>
            <w:tcW w:w="625" w:type="dxa"/>
          </w:tcPr>
          <w:p w:rsidR="001D2A95" w:rsidRDefault="0058257E">
            <w:pPr>
              <w:pStyle w:val="TableParagraph"/>
              <w:spacing w:line="268" w:lineRule="exact"/>
              <w:ind w:right="46"/>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9"/>
              <w:rPr>
                <w:sz w:val="24"/>
              </w:rPr>
            </w:pPr>
            <w:r>
              <w:rPr>
                <w:spacing w:val="-2"/>
                <w:sz w:val="24"/>
              </w:rPr>
              <w:t>2.22.100.</w:t>
            </w:r>
          </w:p>
        </w:tc>
        <w:tc>
          <w:tcPr>
            <w:tcW w:w="7938" w:type="dxa"/>
          </w:tcPr>
          <w:p w:rsidR="001D2A95" w:rsidRDefault="0058257E">
            <w:pPr>
              <w:pStyle w:val="TableParagraph"/>
              <w:spacing w:line="271" w:lineRule="exact"/>
              <w:ind w:left="18"/>
              <w:rPr>
                <w:sz w:val="24"/>
              </w:rPr>
            </w:pPr>
            <w:r>
              <w:rPr>
                <w:spacing w:val="-2"/>
                <w:sz w:val="24"/>
              </w:rPr>
              <w:t>Комплектдеревянныхинструментов</w:t>
            </w:r>
          </w:p>
        </w:tc>
        <w:tc>
          <w:tcPr>
            <w:tcW w:w="625" w:type="dxa"/>
          </w:tcPr>
          <w:p w:rsidR="001D2A95" w:rsidRDefault="001D2A95">
            <w:pPr>
              <w:pStyle w:val="TableParagraph"/>
            </w:pPr>
          </w:p>
        </w:tc>
      </w:tr>
      <w:tr w:rsidR="001D2A95">
        <w:trPr>
          <w:trHeight w:val="304"/>
        </w:trPr>
        <w:tc>
          <w:tcPr>
            <w:tcW w:w="963" w:type="dxa"/>
          </w:tcPr>
          <w:p w:rsidR="001D2A95" w:rsidRDefault="0058257E">
            <w:pPr>
              <w:pStyle w:val="TableParagraph"/>
              <w:spacing w:line="273" w:lineRule="exact"/>
              <w:ind w:left="59"/>
              <w:rPr>
                <w:sz w:val="24"/>
              </w:rPr>
            </w:pPr>
            <w:r>
              <w:rPr>
                <w:spacing w:val="-2"/>
                <w:sz w:val="24"/>
              </w:rPr>
              <w:t>2.22.101.</w:t>
            </w:r>
          </w:p>
        </w:tc>
        <w:tc>
          <w:tcPr>
            <w:tcW w:w="7938" w:type="dxa"/>
          </w:tcPr>
          <w:p w:rsidR="001D2A95" w:rsidRDefault="0058257E">
            <w:pPr>
              <w:pStyle w:val="TableParagraph"/>
              <w:spacing w:line="273" w:lineRule="exact"/>
              <w:ind w:left="18"/>
              <w:rPr>
                <w:sz w:val="24"/>
              </w:rPr>
            </w:pPr>
            <w:r>
              <w:rPr>
                <w:spacing w:val="-2"/>
                <w:sz w:val="24"/>
              </w:rPr>
              <w:t>Наборметаллическихлинеек</w:t>
            </w:r>
          </w:p>
        </w:tc>
        <w:tc>
          <w:tcPr>
            <w:tcW w:w="625" w:type="dxa"/>
          </w:tcPr>
          <w:p w:rsidR="001D2A95" w:rsidRDefault="001D2A95">
            <w:pPr>
              <w:pStyle w:val="TableParagraph"/>
            </w:pPr>
          </w:p>
        </w:tc>
      </w:tr>
      <w:tr w:rsidR="001D2A95">
        <w:trPr>
          <w:trHeight w:val="302"/>
        </w:trPr>
        <w:tc>
          <w:tcPr>
            <w:tcW w:w="963" w:type="dxa"/>
          </w:tcPr>
          <w:p w:rsidR="001D2A95" w:rsidRDefault="0058257E">
            <w:pPr>
              <w:pStyle w:val="TableParagraph"/>
              <w:spacing w:line="266" w:lineRule="exact"/>
              <w:ind w:left="59"/>
              <w:rPr>
                <w:sz w:val="24"/>
              </w:rPr>
            </w:pPr>
            <w:r>
              <w:rPr>
                <w:spacing w:val="-2"/>
                <w:sz w:val="24"/>
              </w:rPr>
              <w:t>2.22.102.</w:t>
            </w:r>
          </w:p>
        </w:tc>
        <w:tc>
          <w:tcPr>
            <w:tcW w:w="7938" w:type="dxa"/>
          </w:tcPr>
          <w:p w:rsidR="001D2A95" w:rsidRDefault="0058257E">
            <w:pPr>
              <w:pStyle w:val="TableParagraph"/>
              <w:spacing w:line="266" w:lineRule="exact"/>
              <w:ind w:left="18"/>
              <w:rPr>
                <w:sz w:val="24"/>
              </w:rPr>
            </w:pPr>
            <w:r>
              <w:rPr>
                <w:spacing w:val="-2"/>
                <w:sz w:val="24"/>
              </w:rPr>
              <w:t>Метрскладной</w:t>
            </w:r>
          </w:p>
        </w:tc>
        <w:tc>
          <w:tcPr>
            <w:tcW w:w="625"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2.22.103.</w:t>
            </w:r>
          </w:p>
        </w:tc>
        <w:tc>
          <w:tcPr>
            <w:tcW w:w="7938" w:type="dxa"/>
          </w:tcPr>
          <w:p w:rsidR="001D2A95" w:rsidRDefault="0058257E">
            <w:pPr>
              <w:pStyle w:val="TableParagraph"/>
              <w:spacing w:line="271" w:lineRule="exact"/>
              <w:ind w:left="18"/>
              <w:rPr>
                <w:sz w:val="24"/>
              </w:rPr>
            </w:pPr>
            <w:r>
              <w:rPr>
                <w:spacing w:val="-2"/>
                <w:sz w:val="24"/>
              </w:rPr>
              <w:t>Рулетка</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9"/>
              <w:rPr>
                <w:sz w:val="24"/>
              </w:rPr>
            </w:pPr>
            <w:r>
              <w:rPr>
                <w:spacing w:val="-2"/>
                <w:sz w:val="24"/>
              </w:rPr>
              <w:t>2.22.104.</w:t>
            </w:r>
          </w:p>
        </w:tc>
        <w:tc>
          <w:tcPr>
            <w:tcW w:w="7938" w:type="dxa"/>
          </w:tcPr>
          <w:p w:rsidR="001D2A95" w:rsidRDefault="0058257E">
            <w:pPr>
              <w:pStyle w:val="TableParagraph"/>
              <w:spacing w:line="271" w:lineRule="exact"/>
              <w:ind w:left="18"/>
              <w:rPr>
                <w:sz w:val="24"/>
              </w:rPr>
            </w:pPr>
            <w:r>
              <w:rPr>
                <w:spacing w:val="-2"/>
                <w:sz w:val="24"/>
              </w:rPr>
              <w:t>Угольникстолярный</w:t>
            </w:r>
          </w:p>
        </w:tc>
        <w:tc>
          <w:tcPr>
            <w:tcW w:w="625" w:type="dxa"/>
          </w:tcPr>
          <w:p w:rsidR="001D2A95" w:rsidRDefault="0058257E">
            <w:pPr>
              <w:pStyle w:val="TableParagraph"/>
              <w:spacing w:line="271" w:lineRule="exact"/>
              <w:ind w:right="46"/>
              <w:jc w:val="right"/>
              <w:rPr>
                <w:sz w:val="24"/>
              </w:rPr>
            </w:pPr>
            <w:r>
              <w:rPr>
                <w:spacing w:val="-10"/>
                <w:sz w:val="24"/>
              </w:rPr>
              <w:t>+</w:t>
            </w:r>
          </w:p>
        </w:tc>
      </w:tr>
      <w:tr w:rsidR="001D2A95">
        <w:trPr>
          <w:trHeight w:val="302"/>
        </w:trPr>
        <w:tc>
          <w:tcPr>
            <w:tcW w:w="963" w:type="dxa"/>
          </w:tcPr>
          <w:p w:rsidR="001D2A95" w:rsidRDefault="0058257E">
            <w:pPr>
              <w:pStyle w:val="TableParagraph"/>
              <w:spacing w:line="271" w:lineRule="exact"/>
              <w:ind w:left="59"/>
              <w:rPr>
                <w:sz w:val="24"/>
              </w:rPr>
            </w:pPr>
            <w:r>
              <w:rPr>
                <w:spacing w:val="-2"/>
                <w:sz w:val="24"/>
              </w:rPr>
              <w:t>2.22.105.</w:t>
            </w:r>
          </w:p>
        </w:tc>
        <w:tc>
          <w:tcPr>
            <w:tcW w:w="7938" w:type="dxa"/>
          </w:tcPr>
          <w:p w:rsidR="001D2A95" w:rsidRDefault="0058257E">
            <w:pPr>
              <w:pStyle w:val="TableParagraph"/>
              <w:spacing w:line="271" w:lineRule="exact"/>
              <w:ind w:left="18"/>
              <w:rPr>
                <w:sz w:val="24"/>
              </w:rPr>
            </w:pPr>
            <w:r>
              <w:rPr>
                <w:spacing w:val="-2"/>
                <w:sz w:val="24"/>
              </w:rPr>
              <w:t>Штангенциркуль/цифровойштангенциркуль</w:t>
            </w:r>
          </w:p>
        </w:tc>
        <w:tc>
          <w:tcPr>
            <w:tcW w:w="625" w:type="dxa"/>
          </w:tcPr>
          <w:p w:rsidR="001D2A95" w:rsidRDefault="001D2A95">
            <w:pPr>
              <w:pStyle w:val="TableParagraph"/>
            </w:pPr>
          </w:p>
        </w:tc>
      </w:tr>
      <w:tr w:rsidR="001D2A95">
        <w:trPr>
          <w:trHeight w:val="290"/>
        </w:trPr>
        <w:tc>
          <w:tcPr>
            <w:tcW w:w="963" w:type="dxa"/>
          </w:tcPr>
          <w:p w:rsidR="001D2A95" w:rsidRDefault="0058257E">
            <w:pPr>
              <w:pStyle w:val="TableParagraph"/>
              <w:spacing w:line="266" w:lineRule="exact"/>
              <w:ind w:left="59"/>
              <w:rPr>
                <w:sz w:val="24"/>
              </w:rPr>
            </w:pPr>
            <w:r>
              <w:rPr>
                <w:spacing w:val="-2"/>
                <w:sz w:val="24"/>
              </w:rPr>
              <w:t>2.22.106.</w:t>
            </w:r>
          </w:p>
        </w:tc>
        <w:tc>
          <w:tcPr>
            <w:tcW w:w="7938" w:type="dxa"/>
          </w:tcPr>
          <w:p w:rsidR="001D2A95" w:rsidRDefault="0058257E">
            <w:pPr>
              <w:pStyle w:val="TableParagraph"/>
              <w:spacing w:line="266" w:lineRule="exact"/>
              <w:ind w:left="18"/>
              <w:rPr>
                <w:sz w:val="24"/>
              </w:rPr>
            </w:pPr>
            <w:r>
              <w:rPr>
                <w:spacing w:val="-2"/>
                <w:sz w:val="24"/>
              </w:rPr>
              <w:t>Лобзикучебный</w:t>
            </w:r>
          </w:p>
        </w:tc>
        <w:tc>
          <w:tcPr>
            <w:tcW w:w="625" w:type="dxa"/>
          </w:tcPr>
          <w:p w:rsidR="001D2A95" w:rsidRDefault="0058257E">
            <w:pPr>
              <w:pStyle w:val="TableParagraph"/>
              <w:spacing w:line="266" w:lineRule="exact"/>
              <w:ind w:right="46"/>
              <w:jc w:val="right"/>
              <w:rPr>
                <w:sz w:val="24"/>
              </w:rPr>
            </w:pPr>
            <w:r>
              <w:rPr>
                <w:spacing w:val="-10"/>
                <w:sz w:val="24"/>
              </w:rPr>
              <w:t>+</w:t>
            </w:r>
          </w:p>
        </w:tc>
      </w:tr>
      <w:tr w:rsidR="001D2A95">
        <w:trPr>
          <w:trHeight w:val="274"/>
        </w:trPr>
        <w:tc>
          <w:tcPr>
            <w:tcW w:w="963" w:type="dxa"/>
          </w:tcPr>
          <w:p w:rsidR="001D2A95" w:rsidRDefault="0058257E">
            <w:pPr>
              <w:pStyle w:val="TableParagraph"/>
              <w:spacing w:line="254" w:lineRule="exact"/>
              <w:ind w:left="59"/>
              <w:rPr>
                <w:sz w:val="24"/>
              </w:rPr>
            </w:pPr>
            <w:r>
              <w:rPr>
                <w:spacing w:val="-2"/>
                <w:sz w:val="24"/>
              </w:rPr>
              <w:t>2.22.107.</w:t>
            </w:r>
          </w:p>
        </w:tc>
        <w:tc>
          <w:tcPr>
            <w:tcW w:w="7938" w:type="dxa"/>
          </w:tcPr>
          <w:p w:rsidR="001D2A95" w:rsidRDefault="0058257E">
            <w:pPr>
              <w:pStyle w:val="TableParagraph"/>
              <w:spacing w:line="254" w:lineRule="exact"/>
              <w:ind w:left="18"/>
              <w:rPr>
                <w:sz w:val="24"/>
              </w:rPr>
            </w:pPr>
            <w:r>
              <w:rPr>
                <w:spacing w:val="-2"/>
                <w:sz w:val="24"/>
              </w:rPr>
              <w:t>Наборпилдлялобзиков</w:t>
            </w:r>
          </w:p>
        </w:tc>
        <w:tc>
          <w:tcPr>
            <w:tcW w:w="625" w:type="dxa"/>
          </w:tcPr>
          <w:p w:rsidR="001D2A95" w:rsidRDefault="0058257E">
            <w:pPr>
              <w:pStyle w:val="TableParagraph"/>
              <w:spacing w:line="254" w:lineRule="exact"/>
              <w:ind w:right="46"/>
              <w:jc w:val="right"/>
              <w:rPr>
                <w:sz w:val="24"/>
              </w:rPr>
            </w:pPr>
            <w:r>
              <w:rPr>
                <w:spacing w:val="-10"/>
                <w:sz w:val="24"/>
              </w:rPr>
              <w:t>+</w:t>
            </w:r>
          </w:p>
        </w:tc>
      </w:tr>
    </w:tbl>
    <w:p w:rsidR="001D2A95" w:rsidRDefault="001D2A95">
      <w:pPr>
        <w:pStyle w:val="a3"/>
        <w:ind w:left="0"/>
      </w:pPr>
    </w:p>
    <w:p w:rsidR="001D2A95" w:rsidRDefault="001D2A95">
      <w:pPr>
        <w:pStyle w:val="a3"/>
        <w:spacing w:before="10"/>
        <w:ind w:left="0"/>
      </w:pPr>
    </w:p>
    <w:p w:rsidR="001D2A95" w:rsidRDefault="0058257E">
      <w:pPr>
        <w:ind w:right="852"/>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522</w:t>
      </w:r>
    </w:p>
    <w:tbl>
      <w:tblPr>
        <w:tblStyle w:val="TableNormal"/>
        <w:tblW w:w="0" w:type="auto"/>
        <w:tblInd w:w="825" w:type="dxa"/>
        <w:tblLayout w:type="fixed"/>
        <w:tblLook w:val="01E0"/>
      </w:tblPr>
      <w:tblGrid>
        <w:gridCol w:w="963"/>
        <w:gridCol w:w="7912"/>
        <w:gridCol w:w="652"/>
      </w:tblGrid>
      <w:tr w:rsidR="001D2A95">
        <w:trPr>
          <w:trHeight w:val="281"/>
        </w:trPr>
        <w:tc>
          <w:tcPr>
            <w:tcW w:w="963" w:type="dxa"/>
          </w:tcPr>
          <w:p w:rsidR="001D2A95" w:rsidRDefault="0058257E">
            <w:pPr>
              <w:pStyle w:val="TableParagraph"/>
              <w:spacing w:line="250" w:lineRule="exact"/>
              <w:ind w:left="51"/>
              <w:jc w:val="center"/>
              <w:rPr>
                <w:sz w:val="24"/>
              </w:rPr>
            </w:pPr>
            <w:r>
              <w:rPr>
                <w:spacing w:val="-2"/>
                <w:sz w:val="24"/>
              </w:rPr>
              <w:t>2.22.108.</w:t>
            </w:r>
          </w:p>
        </w:tc>
        <w:tc>
          <w:tcPr>
            <w:tcW w:w="7912" w:type="dxa"/>
          </w:tcPr>
          <w:p w:rsidR="001D2A95" w:rsidRDefault="0058257E">
            <w:pPr>
              <w:pStyle w:val="TableParagraph"/>
              <w:spacing w:line="250" w:lineRule="exact"/>
              <w:ind w:left="13"/>
              <w:rPr>
                <w:sz w:val="24"/>
              </w:rPr>
            </w:pPr>
            <w:r>
              <w:rPr>
                <w:spacing w:val="-2"/>
                <w:sz w:val="24"/>
              </w:rPr>
              <w:t>Рубанок</w:t>
            </w:r>
          </w:p>
        </w:tc>
        <w:tc>
          <w:tcPr>
            <w:tcW w:w="652" w:type="dxa"/>
          </w:tcPr>
          <w:p w:rsidR="001D2A95" w:rsidRDefault="0058257E">
            <w:pPr>
              <w:pStyle w:val="TableParagraph"/>
              <w:spacing w:line="250" w:lineRule="exact"/>
              <w:ind w:right="47"/>
              <w:jc w:val="right"/>
              <w:rPr>
                <w:sz w:val="24"/>
              </w:rPr>
            </w:pPr>
            <w:r>
              <w:rPr>
                <w:spacing w:val="-10"/>
                <w:sz w:val="24"/>
              </w:rPr>
              <w:t>+</w:t>
            </w:r>
          </w:p>
        </w:tc>
      </w:tr>
      <w:tr w:rsidR="001D2A95">
        <w:trPr>
          <w:trHeight w:val="302"/>
        </w:trPr>
        <w:tc>
          <w:tcPr>
            <w:tcW w:w="963" w:type="dxa"/>
          </w:tcPr>
          <w:p w:rsidR="001D2A95" w:rsidRDefault="0058257E">
            <w:pPr>
              <w:pStyle w:val="TableParagraph"/>
              <w:spacing w:line="266" w:lineRule="exact"/>
              <w:ind w:left="51"/>
              <w:jc w:val="center"/>
              <w:rPr>
                <w:sz w:val="24"/>
              </w:rPr>
            </w:pPr>
            <w:r>
              <w:rPr>
                <w:spacing w:val="-2"/>
                <w:sz w:val="24"/>
              </w:rPr>
              <w:t>2.22.109.</w:t>
            </w:r>
          </w:p>
        </w:tc>
        <w:tc>
          <w:tcPr>
            <w:tcW w:w="7912" w:type="dxa"/>
          </w:tcPr>
          <w:p w:rsidR="001D2A95" w:rsidRDefault="0058257E">
            <w:pPr>
              <w:pStyle w:val="TableParagraph"/>
              <w:spacing w:line="266" w:lineRule="exact"/>
              <w:ind w:left="13"/>
              <w:rPr>
                <w:sz w:val="24"/>
              </w:rPr>
            </w:pPr>
            <w:r>
              <w:rPr>
                <w:sz w:val="24"/>
              </w:rPr>
              <w:t>Ножовкапо</w:t>
            </w:r>
            <w:r>
              <w:rPr>
                <w:spacing w:val="-2"/>
                <w:sz w:val="24"/>
              </w:rPr>
              <w:t>дереву</w:t>
            </w:r>
          </w:p>
        </w:tc>
        <w:tc>
          <w:tcPr>
            <w:tcW w:w="652" w:type="dxa"/>
          </w:tcPr>
          <w:p w:rsidR="001D2A95" w:rsidRDefault="0058257E">
            <w:pPr>
              <w:pStyle w:val="TableParagraph"/>
              <w:spacing w:line="266" w:lineRule="exact"/>
              <w:ind w:right="47"/>
              <w:jc w:val="right"/>
              <w:rPr>
                <w:sz w:val="24"/>
              </w:rPr>
            </w:pPr>
            <w:r>
              <w:rPr>
                <w:spacing w:val="-10"/>
                <w:sz w:val="24"/>
              </w:rPr>
              <w:t>+</w:t>
            </w:r>
          </w:p>
        </w:tc>
      </w:tr>
      <w:tr w:rsidR="001D2A95">
        <w:trPr>
          <w:trHeight w:val="304"/>
        </w:trPr>
        <w:tc>
          <w:tcPr>
            <w:tcW w:w="963" w:type="dxa"/>
          </w:tcPr>
          <w:p w:rsidR="001D2A95" w:rsidRDefault="0058257E">
            <w:pPr>
              <w:pStyle w:val="TableParagraph"/>
              <w:spacing w:line="271" w:lineRule="exact"/>
              <w:ind w:left="51"/>
              <w:jc w:val="center"/>
              <w:rPr>
                <w:sz w:val="24"/>
              </w:rPr>
            </w:pPr>
            <w:r>
              <w:rPr>
                <w:spacing w:val="-2"/>
                <w:sz w:val="24"/>
              </w:rPr>
              <w:t>2.22.110.</w:t>
            </w:r>
          </w:p>
        </w:tc>
        <w:tc>
          <w:tcPr>
            <w:tcW w:w="7912" w:type="dxa"/>
          </w:tcPr>
          <w:p w:rsidR="001D2A95" w:rsidRDefault="0058257E">
            <w:pPr>
              <w:pStyle w:val="TableParagraph"/>
              <w:spacing w:line="271" w:lineRule="exact"/>
              <w:ind w:left="13"/>
              <w:rPr>
                <w:sz w:val="24"/>
              </w:rPr>
            </w:pPr>
            <w:r>
              <w:rPr>
                <w:spacing w:val="-2"/>
                <w:sz w:val="24"/>
              </w:rPr>
              <w:t>Клещи</w:t>
            </w:r>
          </w:p>
        </w:tc>
        <w:tc>
          <w:tcPr>
            <w:tcW w:w="652"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63" w:type="dxa"/>
          </w:tcPr>
          <w:p w:rsidR="001D2A95" w:rsidRDefault="0058257E">
            <w:pPr>
              <w:pStyle w:val="TableParagraph"/>
              <w:spacing w:line="268" w:lineRule="exact"/>
              <w:ind w:left="51"/>
              <w:jc w:val="center"/>
              <w:rPr>
                <w:sz w:val="24"/>
              </w:rPr>
            </w:pPr>
            <w:r>
              <w:rPr>
                <w:spacing w:val="-2"/>
                <w:sz w:val="24"/>
              </w:rPr>
              <w:t>2.22.111.</w:t>
            </w:r>
          </w:p>
        </w:tc>
        <w:tc>
          <w:tcPr>
            <w:tcW w:w="7912" w:type="dxa"/>
          </w:tcPr>
          <w:p w:rsidR="001D2A95" w:rsidRDefault="0058257E">
            <w:pPr>
              <w:pStyle w:val="TableParagraph"/>
              <w:spacing w:line="268" w:lineRule="exact"/>
              <w:ind w:left="13"/>
              <w:rPr>
                <w:sz w:val="24"/>
              </w:rPr>
            </w:pPr>
            <w:r>
              <w:rPr>
                <w:spacing w:val="-2"/>
                <w:sz w:val="24"/>
              </w:rPr>
              <w:t>Набормолотковслесарных</w:t>
            </w:r>
          </w:p>
        </w:tc>
        <w:tc>
          <w:tcPr>
            <w:tcW w:w="652" w:type="dxa"/>
          </w:tcPr>
          <w:p w:rsidR="001D2A95" w:rsidRDefault="0058257E">
            <w:pPr>
              <w:pStyle w:val="TableParagraph"/>
              <w:spacing w:line="268" w:lineRule="exact"/>
              <w:ind w:right="47"/>
              <w:jc w:val="right"/>
              <w:rPr>
                <w:sz w:val="24"/>
              </w:rPr>
            </w:pPr>
            <w:r>
              <w:rPr>
                <w:spacing w:val="-10"/>
                <w:sz w:val="24"/>
              </w:rPr>
              <w:t>+</w:t>
            </w:r>
          </w:p>
        </w:tc>
      </w:tr>
      <w:tr w:rsidR="001D2A95">
        <w:trPr>
          <w:trHeight w:val="305"/>
        </w:trPr>
        <w:tc>
          <w:tcPr>
            <w:tcW w:w="963" w:type="dxa"/>
          </w:tcPr>
          <w:p w:rsidR="001D2A95" w:rsidRDefault="0058257E">
            <w:pPr>
              <w:pStyle w:val="TableParagraph"/>
              <w:spacing w:line="273" w:lineRule="exact"/>
              <w:ind w:left="51"/>
              <w:jc w:val="center"/>
              <w:rPr>
                <w:sz w:val="24"/>
              </w:rPr>
            </w:pPr>
            <w:r>
              <w:rPr>
                <w:spacing w:val="-2"/>
                <w:sz w:val="24"/>
              </w:rPr>
              <w:t>2.22.112.</w:t>
            </w:r>
          </w:p>
        </w:tc>
        <w:tc>
          <w:tcPr>
            <w:tcW w:w="7912" w:type="dxa"/>
          </w:tcPr>
          <w:p w:rsidR="001D2A95" w:rsidRDefault="0058257E">
            <w:pPr>
              <w:pStyle w:val="TableParagraph"/>
              <w:spacing w:line="273" w:lineRule="exact"/>
              <w:ind w:left="13"/>
              <w:rPr>
                <w:sz w:val="24"/>
              </w:rPr>
            </w:pPr>
            <w:r>
              <w:rPr>
                <w:spacing w:val="-2"/>
                <w:sz w:val="24"/>
              </w:rPr>
              <w:t>Долото</w:t>
            </w:r>
          </w:p>
        </w:tc>
        <w:tc>
          <w:tcPr>
            <w:tcW w:w="652" w:type="dxa"/>
          </w:tcPr>
          <w:p w:rsidR="001D2A95" w:rsidRDefault="0058257E">
            <w:pPr>
              <w:pStyle w:val="TableParagraph"/>
              <w:spacing w:line="273" w:lineRule="exact"/>
              <w:ind w:right="47"/>
              <w:jc w:val="right"/>
              <w:rPr>
                <w:sz w:val="24"/>
              </w:rPr>
            </w:pPr>
            <w:r>
              <w:rPr>
                <w:spacing w:val="-10"/>
                <w:sz w:val="24"/>
              </w:rPr>
              <w:t>+</w:t>
            </w:r>
          </w:p>
        </w:tc>
      </w:tr>
      <w:tr w:rsidR="001D2A95">
        <w:trPr>
          <w:trHeight w:val="305"/>
        </w:trPr>
        <w:tc>
          <w:tcPr>
            <w:tcW w:w="963" w:type="dxa"/>
          </w:tcPr>
          <w:p w:rsidR="001D2A95" w:rsidRDefault="0058257E">
            <w:pPr>
              <w:pStyle w:val="TableParagraph"/>
              <w:spacing w:line="266" w:lineRule="exact"/>
              <w:ind w:left="51"/>
              <w:jc w:val="center"/>
              <w:rPr>
                <w:sz w:val="24"/>
              </w:rPr>
            </w:pPr>
            <w:r>
              <w:rPr>
                <w:spacing w:val="-2"/>
                <w:sz w:val="24"/>
              </w:rPr>
              <w:t>2.22.113.</w:t>
            </w:r>
          </w:p>
        </w:tc>
        <w:tc>
          <w:tcPr>
            <w:tcW w:w="7912" w:type="dxa"/>
          </w:tcPr>
          <w:p w:rsidR="001D2A95" w:rsidRDefault="0058257E">
            <w:pPr>
              <w:pStyle w:val="TableParagraph"/>
              <w:spacing w:line="266" w:lineRule="exact"/>
              <w:ind w:left="13"/>
              <w:rPr>
                <w:sz w:val="24"/>
              </w:rPr>
            </w:pPr>
            <w:r>
              <w:rPr>
                <w:spacing w:val="-2"/>
                <w:sz w:val="24"/>
              </w:rPr>
              <w:t>Стамеска</w:t>
            </w:r>
          </w:p>
        </w:tc>
        <w:tc>
          <w:tcPr>
            <w:tcW w:w="652"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63" w:type="dxa"/>
          </w:tcPr>
          <w:p w:rsidR="001D2A95" w:rsidRDefault="0058257E">
            <w:pPr>
              <w:pStyle w:val="TableParagraph"/>
              <w:spacing w:line="273" w:lineRule="exact"/>
              <w:ind w:left="51"/>
              <w:jc w:val="center"/>
              <w:rPr>
                <w:sz w:val="24"/>
              </w:rPr>
            </w:pPr>
            <w:r>
              <w:rPr>
                <w:spacing w:val="-2"/>
                <w:sz w:val="24"/>
              </w:rPr>
              <w:t>2.22.114.</w:t>
            </w:r>
          </w:p>
        </w:tc>
        <w:tc>
          <w:tcPr>
            <w:tcW w:w="7912" w:type="dxa"/>
          </w:tcPr>
          <w:p w:rsidR="001D2A95" w:rsidRDefault="0058257E">
            <w:pPr>
              <w:pStyle w:val="TableParagraph"/>
              <w:spacing w:line="273" w:lineRule="exact"/>
              <w:ind w:left="13"/>
              <w:rPr>
                <w:sz w:val="24"/>
              </w:rPr>
            </w:pPr>
            <w:r>
              <w:rPr>
                <w:spacing w:val="-2"/>
                <w:sz w:val="24"/>
              </w:rPr>
              <w:t>Киянкадеревянная</w:t>
            </w:r>
          </w:p>
        </w:tc>
        <w:tc>
          <w:tcPr>
            <w:tcW w:w="652" w:type="dxa"/>
          </w:tcPr>
          <w:p w:rsidR="001D2A95" w:rsidRDefault="0058257E">
            <w:pPr>
              <w:pStyle w:val="TableParagraph"/>
              <w:spacing w:line="273" w:lineRule="exact"/>
              <w:ind w:right="47"/>
              <w:jc w:val="right"/>
              <w:rPr>
                <w:sz w:val="24"/>
              </w:rPr>
            </w:pPr>
            <w:r>
              <w:rPr>
                <w:spacing w:val="-10"/>
                <w:sz w:val="24"/>
              </w:rPr>
              <w:t>+</w:t>
            </w:r>
          </w:p>
        </w:tc>
      </w:tr>
      <w:tr w:rsidR="001D2A95">
        <w:trPr>
          <w:trHeight w:val="307"/>
        </w:trPr>
        <w:tc>
          <w:tcPr>
            <w:tcW w:w="963" w:type="dxa"/>
          </w:tcPr>
          <w:p w:rsidR="001D2A95" w:rsidRDefault="0058257E">
            <w:pPr>
              <w:pStyle w:val="TableParagraph"/>
              <w:spacing w:line="268" w:lineRule="exact"/>
              <w:ind w:left="51"/>
              <w:jc w:val="center"/>
              <w:rPr>
                <w:sz w:val="24"/>
              </w:rPr>
            </w:pPr>
            <w:r>
              <w:rPr>
                <w:spacing w:val="-2"/>
                <w:sz w:val="24"/>
              </w:rPr>
              <w:t>2.22.115.</w:t>
            </w:r>
          </w:p>
        </w:tc>
        <w:tc>
          <w:tcPr>
            <w:tcW w:w="7912" w:type="dxa"/>
          </w:tcPr>
          <w:p w:rsidR="001D2A95" w:rsidRDefault="0058257E">
            <w:pPr>
              <w:pStyle w:val="TableParagraph"/>
              <w:spacing w:line="268" w:lineRule="exact"/>
              <w:ind w:left="13"/>
              <w:rPr>
                <w:sz w:val="24"/>
              </w:rPr>
            </w:pPr>
            <w:r>
              <w:rPr>
                <w:spacing w:val="-2"/>
                <w:sz w:val="24"/>
              </w:rPr>
              <w:t>Киянкарезиновая</w:t>
            </w:r>
          </w:p>
        </w:tc>
        <w:tc>
          <w:tcPr>
            <w:tcW w:w="652" w:type="dxa"/>
          </w:tcPr>
          <w:p w:rsidR="001D2A95" w:rsidRDefault="001D2A95">
            <w:pPr>
              <w:pStyle w:val="TableParagraph"/>
            </w:pPr>
          </w:p>
        </w:tc>
      </w:tr>
      <w:tr w:rsidR="001D2A95">
        <w:trPr>
          <w:trHeight w:val="302"/>
        </w:trPr>
        <w:tc>
          <w:tcPr>
            <w:tcW w:w="963" w:type="dxa"/>
          </w:tcPr>
          <w:p w:rsidR="001D2A95" w:rsidRDefault="0058257E">
            <w:pPr>
              <w:pStyle w:val="TableParagraph"/>
              <w:spacing w:line="273" w:lineRule="exact"/>
              <w:ind w:left="51"/>
              <w:jc w:val="center"/>
              <w:rPr>
                <w:sz w:val="24"/>
              </w:rPr>
            </w:pPr>
            <w:r>
              <w:rPr>
                <w:spacing w:val="-2"/>
                <w:sz w:val="24"/>
              </w:rPr>
              <w:t>2.22.116.</w:t>
            </w:r>
          </w:p>
        </w:tc>
        <w:tc>
          <w:tcPr>
            <w:tcW w:w="7912" w:type="dxa"/>
          </w:tcPr>
          <w:p w:rsidR="001D2A95" w:rsidRDefault="0058257E">
            <w:pPr>
              <w:pStyle w:val="TableParagraph"/>
              <w:spacing w:line="273" w:lineRule="exact"/>
              <w:ind w:left="13"/>
              <w:rPr>
                <w:sz w:val="24"/>
              </w:rPr>
            </w:pPr>
            <w:r>
              <w:rPr>
                <w:sz w:val="24"/>
              </w:rPr>
              <w:t>Топор</w:t>
            </w:r>
            <w:r>
              <w:rPr>
                <w:spacing w:val="-2"/>
                <w:sz w:val="24"/>
              </w:rPr>
              <w:t xml:space="preserve"> малый</w:t>
            </w:r>
          </w:p>
        </w:tc>
        <w:tc>
          <w:tcPr>
            <w:tcW w:w="652" w:type="dxa"/>
          </w:tcPr>
          <w:p w:rsidR="001D2A95" w:rsidRDefault="0058257E">
            <w:pPr>
              <w:pStyle w:val="TableParagraph"/>
              <w:spacing w:line="273" w:lineRule="exact"/>
              <w:ind w:right="47"/>
              <w:jc w:val="right"/>
              <w:rPr>
                <w:sz w:val="24"/>
              </w:rPr>
            </w:pPr>
            <w:r>
              <w:rPr>
                <w:spacing w:val="-10"/>
                <w:sz w:val="24"/>
              </w:rPr>
              <w:t>+</w:t>
            </w:r>
          </w:p>
        </w:tc>
      </w:tr>
      <w:tr w:rsidR="001D2A95">
        <w:trPr>
          <w:trHeight w:val="300"/>
        </w:trPr>
        <w:tc>
          <w:tcPr>
            <w:tcW w:w="963" w:type="dxa"/>
          </w:tcPr>
          <w:p w:rsidR="001D2A95" w:rsidRDefault="0058257E">
            <w:pPr>
              <w:pStyle w:val="TableParagraph"/>
              <w:spacing w:line="263" w:lineRule="exact"/>
              <w:ind w:left="51"/>
              <w:jc w:val="center"/>
              <w:rPr>
                <w:sz w:val="24"/>
              </w:rPr>
            </w:pPr>
            <w:r>
              <w:rPr>
                <w:spacing w:val="-2"/>
                <w:sz w:val="24"/>
              </w:rPr>
              <w:t>2.22.117.</w:t>
            </w:r>
          </w:p>
        </w:tc>
        <w:tc>
          <w:tcPr>
            <w:tcW w:w="7912" w:type="dxa"/>
          </w:tcPr>
          <w:p w:rsidR="001D2A95" w:rsidRDefault="0058257E">
            <w:pPr>
              <w:pStyle w:val="TableParagraph"/>
              <w:spacing w:line="263" w:lineRule="exact"/>
              <w:ind w:left="13"/>
              <w:rPr>
                <w:sz w:val="24"/>
              </w:rPr>
            </w:pPr>
            <w:r>
              <w:rPr>
                <w:spacing w:val="-2"/>
                <w:sz w:val="24"/>
              </w:rPr>
              <w:t>Топорбольшой</w:t>
            </w:r>
          </w:p>
        </w:tc>
        <w:tc>
          <w:tcPr>
            <w:tcW w:w="652"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1"/>
              <w:jc w:val="center"/>
              <w:rPr>
                <w:sz w:val="24"/>
              </w:rPr>
            </w:pPr>
            <w:r>
              <w:rPr>
                <w:spacing w:val="-2"/>
                <w:sz w:val="24"/>
              </w:rPr>
              <w:t>2.22.118.</w:t>
            </w:r>
          </w:p>
        </w:tc>
        <w:tc>
          <w:tcPr>
            <w:tcW w:w="7912" w:type="dxa"/>
          </w:tcPr>
          <w:p w:rsidR="001D2A95" w:rsidRDefault="0058257E">
            <w:pPr>
              <w:pStyle w:val="TableParagraph"/>
              <w:spacing w:line="271" w:lineRule="exact"/>
              <w:ind w:left="13"/>
              <w:rPr>
                <w:sz w:val="24"/>
              </w:rPr>
            </w:pPr>
            <w:r>
              <w:rPr>
                <w:spacing w:val="-2"/>
                <w:sz w:val="24"/>
              </w:rPr>
              <w:t>Пиладвуручная</w:t>
            </w:r>
          </w:p>
        </w:tc>
        <w:tc>
          <w:tcPr>
            <w:tcW w:w="652" w:type="dxa"/>
          </w:tcPr>
          <w:p w:rsidR="001D2A95" w:rsidRDefault="0058257E">
            <w:pPr>
              <w:pStyle w:val="TableParagraph"/>
              <w:spacing w:line="271" w:lineRule="exact"/>
              <w:ind w:right="47"/>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1"/>
              <w:jc w:val="center"/>
              <w:rPr>
                <w:sz w:val="24"/>
              </w:rPr>
            </w:pPr>
            <w:r>
              <w:rPr>
                <w:spacing w:val="-2"/>
                <w:sz w:val="24"/>
              </w:rPr>
              <w:t>2.22.119.</w:t>
            </w:r>
          </w:p>
        </w:tc>
        <w:tc>
          <w:tcPr>
            <w:tcW w:w="7912" w:type="dxa"/>
          </w:tcPr>
          <w:p w:rsidR="001D2A95" w:rsidRDefault="0058257E">
            <w:pPr>
              <w:pStyle w:val="TableParagraph"/>
              <w:spacing w:line="271" w:lineRule="exact"/>
              <w:ind w:left="13"/>
              <w:rPr>
                <w:sz w:val="24"/>
              </w:rPr>
            </w:pPr>
            <w:r>
              <w:rPr>
                <w:sz w:val="24"/>
              </w:rPr>
              <w:t xml:space="preserve">Клей </w:t>
            </w:r>
            <w:r>
              <w:rPr>
                <w:spacing w:val="-2"/>
                <w:sz w:val="24"/>
              </w:rPr>
              <w:t>поливинилацетат</w:t>
            </w:r>
          </w:p>
        </w:tc>
        <w:tc>
          <w:tcPr>
            <w:tcW w:w="652" w:type="dxa"/>
          </w:tcPr>
          <w:p w:rsidR="001D2A95" w:rsidRDefault="001D2A95">
            <w:pPr>
              <w:pStyle w:val="TableParagraph"/>
            </w:pPr>
          </w:p>
        </w:tc>
      </w:tr>
      <w:tr w:rsidR="001D2A95">
        <w:trPr>
          <w:trHeight w:val="304"/>
        </w:trPr>
        <w:tc>
          <w:tcPr>
            <w:tcW w:w="963" w:type="dxa"/>
          </w:tcPr>
          <w:p w:rsidR="001D2A95" w:rsidRDefault="0058257E">
            <w:pPr>
              <w:pStyle w:val="TableParagraph"/>
              <w:spacing w:line="273" w:lineRule="exact"/>
              <w:ind w:left="51"/>
              <w:jc w:val="center"/>
              <w:rPr>
                <w:sz w:val="24"/>
              </w:rPr>
            </w:pPr>
            <w:r>
              <w:rPr>
                <w:spacing w:val="-2"/>
                <w:sz w:val="24"/>
              </w:rPr>
              <w:t>2.22.120.</w:t>
            </w:r>
          </w:p>
        </w:tc>
        <w:tc>
          <w:tcPr>
            <w:tcW w:w="7912" w:type="dxa"/>
          </w:tcPr>
          <w:p w:rsidR="001D2A95" w:rsidRDefault="0058257E">
            <w:pPr>
              <w:pStyle w:val="TableParagraph"/>
              <w:spacing w:line="273" w:lineRule="exact"/>
              <w:ind w:left="13"/>
              <w:rPr>
                <w:sz w:val="24"/>
              </w:rPr>
            </w:pPr>
            <w:r>
              <w:rPr>
                <w:spacing w:val="-2"/>
                <w:sz w:val="24"/>
              </w:rPr>
              <w:t>Лакмебельный</w:t>
            </w:r>
          </w:p>
        </w:tc>
        <w:tc>
          <w:tcPr>
            <w:tcW w:w="652" w:type="dxa"/>
          </w:tcPr>
          <w:p w:rsidR="001D2A95" w:rsidRDefault="001D2A95">
            <w:pPr>
              <w:pStyle w:val="TableParagraph"/>
            </w:pPr>
          </w:p>
        </w:tc>
      </w:tr>
      <w:tr w:rsidR="001D2A95">
        <w:trPr>
          <w:trHeight w:val="302"/>
        </w:trPr>
        <w:tc>
          <w:tcPr>
            <w:tcW w:w="963" w:type="dxa"/>
          </w:tcPr>
          <w:p w:rsidR="001D2A95" w:rsidRDefault="0058257E">
            <w:pPr>
              <w:pStyle w:val="TableParagraph"/>
              <w:spacing w:line="266" w:lineRule="exact"/>
              <w:ind w:left="51"/>
              <w:jc w:val="center"/>
              <w:rPr>
                <w:sz w:val="24"/>
              </w:rPr>
            </w:pPr>
            <w:r>
              <w:rPr>
                <w:spacing w:val="-2"/>
                <w:sz w:val="24"/>
              </w:rPr>
              <w:t>2.22.121.</w:t>
            </w:r>
          </w:p>
        </w:tc>
        <w:tc>
          <w:tcPr>
            <w:tcW w:w="7912" w:type="dxa"/>
          </w:tcPr>
          <w:p w:rsidR="001D2A95" w:rsidRDefault="0058257E">
            <w:pPr>
              <w:pStyle w:val="TableParagraph"/>
              <w:spacing w:line="266" w:lineRule="exact"/>
              <w:ind w:left="13"/>
              <w:rPr>
                <w:sz w:val="24"/>
              </w:rPr>
            </w:pPr>
            <w:r>
              <w:rPr>
                <w:spacing w:val="-2"/>
                <w:sz w:val="24"/>
              </w:rPr>
              <w:t>Морилка</w:t>
            </w:r>
          </w:p>
        </w:tc>
        <w:tc>
          <w:tcPr>
            <w:tcW w:w="652"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1"/>
              <w:jc w:val="center"/>
              <w:rPr>
                <w:sz w:val="24"/>
              </w:rPr>
            </w:pPr>
            <w:r>
              <w:rPr>
                <w:spacing w:val="-2"/>
                <w:sz w:val="24"/>
              </w:rPr>
              <w:t>2.22.122.</w:t>
            </w:r>
          </w:p>
        </w:tc>
        <w:tc>
          <w:tcPr>
            <w:tcW w:w="7912" w:type="dxa"/>
          </w:tcPr>
          <w:p w:rsidR="001D2A95" w:rsidRDefault="0058257E">
            <w:pPr>
              <w:pStyle w:val="TableParagraph"/>
              <w:spacing w:line="271" w:lineRule="exact"/>
              <w:ind w:left="13"/>
              <w:rPr>
                <w:sz w:val="24"/>
              </w:rPr>
            </w:pPr>
            <w:r>
              <w:rPr>
                <w:spacing w:val="-2"/>
                <w:sz w:val="24"/>
              </w:rPr>
              <w:t>Наборкарандашейстолярных</w:t>
            </w:r>
          </w:p>
        </w:tc>
        <w:tc>
          <w:tcPr>
            <w:tcW w:w="652"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1"/>
              <w:jc w:val="center"/>
              <w:rPr>
                <w:sz w:val="24"/>
              </w:rPr>
            </w:pPr>
            <w:r>
              <w:rPr>
                <w:spacing w:val="-2"/>
                <w:sz w:val="24"/>
              </w:rPr>
              <w:t>2.22.123.</w:t>
            </w:r>
          </w:p>
        </w:tc>
        <w:tc>
          <w:tcPr>
            <w:tcW w:w="7912" w:type="dxa"/>
          </w:tcPr>
          <w:p w:rsidR="001D2A95" w:rsidRDefault="0058257E">
            <w:pPr>
              <w:pStyle w:val="TableParagraph"/>
              <w:spacing w:line="271" w:lineRule="exact"/>
              <w:ind w:left="13"/>
              <w:rPr>
                <w:sz w:val="24"/>
              </w:rPr>
            </w:pPr>
            <w:r>
              <w:rPr>
                <w:spacing w:val="-2"/>
                <w:sz w:val="24"/>
              </w:rPr>
              <w:t>Пылесосдлясборастружки</w:t>
            </w:r>
          </w:p>
        </w:tc>
        <w:tc>
          <w:tcPr>
            <w:tcW w:w="652"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1"/>
              <w:jc w:val="center"/>
              <w:rPr>
                <w:sz w:val="24"/>
              </w:rPr>
            </w:pPr>
            <w:r>
              <w:rPr>
                <w:spacing w:val="-2"/>
                <w:sz w:val="24"/>
              </w:rPr>
              <w:t>2.22.124.</w:t>
            </w:r>
          </w:p>
        </w:tc>
        <w:tc>
          <w:tcPr>
            <w:tcW w:w="7912" w:type="dxa"/>
          </w:tcPr>
          <w:p w:rsidR="001D2A95" w:rsidRDefault="0058257E">
            <w:pPr>
              <w:pStyle w:val="TableParagraph"/>
              <w:spacing w:line="271" w:lineRule="exact"/>
              <w:ind w:left="13"/>
              <w:rPr>
                <w:sz w:val="24"/>
              </w:rPr>
            </w:pPr>
            <w:r>
              <w:rPr>
                <w:spacing w:val="-2"/>
                <w:sz w:val="24"/>
              </w:rPr>
              <w:t>Комплектрабочейодежды</w:t>
            </w:r>
          </w:p>
        </w:tc>
        <w:tc>
          <w:tcPr>
            <w:tcW w:w="652" w:type="dxa"/>
          </w:tcPr>
          <w:p w:rsidR="001D2A95" w:rsidRDefault="001D2A95">
            <w:pPr>
              <w:pStyle w:val="TableParagraph"/>
            </w:pPr>
          </w:p>
        </w:tc>
      </w:tr>
      <w:tr w:rsidR="001D2A95">
        <w:trPr>
          <w:trHeight w:val="302"/>
        </w:trPr>
        <w:tc>
          <w:tcPr>
            <w:tcW w:w="9527" w:type="dxa"/>
            <w:gridSpan w:val="3"/>
          </w:tcPr>
          <w:p w:rsidR="001D2A95" w:rsidRDefault="0058257E">
            <w:pPr>
              <w:pStyle w:val="TableParagraph"/>
              <w:spacing w:line="271" w:lineRule="exact"/>
              <w:ind w:left="50"/>
              <w:rPr>
                <w:sz w:val="24"/>
              </w:rPr>
            </w:pPr>
            <w:r>
              <w:rPr>
                <w:spacing w:val="-2"/>
                <w:sz w:val="24"/>
              </w:rPr>
              <w:t>Дополнительноевариативноеоборудование</w:t>
            </w:r>
          </w:p>
        </w:tc>
      </w:tr>
      <w:tr w:rsidR="001D2A95">
        <w:trPr>
          <w:trHeight w:val="302"/>
        </w:trPr>
        <w:tc>
          <w:tcPr>
            <w:tcW w:w="963" w:type="dxa"/>
          </w:tcPr>
          <w:p w:rsidR="001D2A95" w:rsidRDefault="0058257E">
            <w:pPr>
              <w:pStyle w:val="TableParagraph"/>
              <w:spacing w:line="266" w:lineRule="exact"/>
              <w:ind w:left="51"/>
              <w:jc w:val="center"/>
              <w:rPr>
                <w:sz w:val="24"/>
              </w:rPr>
            </w:pPr>
            <w:r>
              <w:rPr>
                <w:spacing w:val="-2"/>
                <w:sz w:val="24"/>
              </w:rPr>
              <w:t>2.22.125.</w:t>
            </w:r>
          </w:p>
        </w:tc>
        <w:tc>
          <w:tcPr>
            <w:tcW w:w="7912" w:type="dxa"/>
          </w:tcPr>
          <w:p w:rsidR="001D2A95" w:rsidRDefault="0058257E">
            <w:pPr>
              <w:pStyle w:val="TableParagraph"/>
              <w:spacing w:line="266" w:lineRule="exact"/>
              <w:ind w:left="13"/>
              <w:rPr>
                <w:sz w:val="24"/>
              </w:rPr>
            </w:pPr>
            <w:r>
              <w:rPr>
                <w:spacing w:val="-2"/>
                <w:sz w:val="24"/>
              </w:rPr>
              <w:t>Вытяжнаясистемадлялазерногостанка,фильтрующая</w:t>
            </w:r>
          </w:p>
        </w:tc>
        <w:tc>
          <w:tcPr>
            <w:tcW w:w="652" w:type="dxa"/>
          </w:tcPr>
          <w:p w:rsidR="001D2A95" w:rsidRDefault="001D2A95">
            <w:pPr>
              <w:pStyle w:val="TableParagraph"/>
            </w:pPr>
          </w:p>
        </w:tc>
      </w:tr>
      <w:tr w:rsidR="001D2A95">
        <w:trPr>
          <w:trHeight w:val="859"/>
        </w:trPr>
        <w:tc>
          <w:tcPr>
            <w:tcW w:w="9527" w:type="dxa"/>
            <w:gridSpan w:val="3"/>
          </w:tcPr>
          <w:p w:rsidR="001D2A95" w:rsidRDefault="0058257E">
            <w:pPr>
              <w:pStyle w:val="TableParagraph"/>
              <w:spacing w:line="237" w:lineRule="auto"/>
              <w:ind w:left="50" w:right="899"/>
              <w:rPr>
                <w:sz w:val="24"/>
              </w:rPr>
            </w:pPr>
            <w:r>
              <w:rPr>
                <w:spacing w:val="-2"/>
                <w:sz w:val="24"/>
              </w:rPr>
              <w:t xml:space="preserve">Часть5.Универсальнаямастерскаятехнологииработысдеревом,металломи </w:t>
            </w:r>
            <w:r>
              <w:rPr>
                <w:sz w:val="24"/>
              </w:rPr>
              <w:t xml:space="preserve">выполненияпроектныхработшкольников(набазекабинетаТехнологиидля </w:t>
            </w:r>
            <w:r>
              <w:rPr>
                <w:spacing w:val="-2"/>
                <w:sz w:val="24"/>
              </w:rPr>
              <w:t>мальчиков)</w:t>
            </w:r>
          </w:p>
        </w:tc>
      </w:tr>
      <w:tr w:rsidR="001D2A95">
        <w:trPr>
          <w:trHeight w:val="307"/>
        </w:trPr>
        <w:tc>
          <w:tcPr>
            <w:tcW w:w="9527" w:type="dxa"/>
            <w:gridSpan w:val="3"/>
          </w:tcPr>
          <w:p w:rsidR="001D2A95" w:rsidRDefault="0058257E">
            <w:pPr>
              <w:pStyle w:val="TableParagraph"/>
              <w:spacing w:line="276" w:lineRule="exact"/>
              <w:ind w:left="50"/>
              <w:rPr>
                <w:sz w:val="24"/>
              </w:rPr>
            </w:pPr>
            <w:r>
              <w:rPr>
                <w:spacing w:val="-2"/>
                <w:sz w:val="24"/>
              </w:rPr>
              <w:t>Дополнительноевариативноеоборудование</w:t>
            </w:r>
          </w:p>
        </w:tc>
      </w:tr>
      <w:tr w:rsidR="001D2A95">
        <w:trPr>
          <w:trHeight w:val="302"/>
        </w:trPr>
        <w:tc>
          <w:tcPr>
            <w:tcW w:w="963" w:type="dxa"/>
          </w:tcPr>
          <w:p w:rsidR="001D2A95" w:rsidRDefault="0058257E">
            <w:pPr>
              <w:pStyle w:val="TableParagraph"/>
              <w:spacing w:line="266" w:lineRule="exact"/>
              <w:ind w:left="51"/>
              <w:jc w:val="center"/>
              <w:rPr>
                <w:sz w:val="24"/>
              </w:rPr>
            </w:pPr>
            <w:r>
              <w:rPr>
                <w:spacing w:val="-2"/>
                <w:sz w:val="24"/>
              </w:rPr>
              <w:t>2.22.126.</w:t>
            </w:r>
          </w:p>
        </w:tc>
        <w:tc>
          <w:tcPr>
            <w:tcW w:w="7912" w:type="dxa"/>
          </w:tcPr>
          <w:p w:rsidR="001D2A95" w:rsidRDefault="0058257E">
            <w:pPr>
              <w:pStyle w:val="TableParagraph"/>
              <w:spacing w:line="266" w:lineRule="exact"/>
              <w:ind w:left="13"/>
              <w:rPr>
                <w:sz w:val="24"/>
              </w:rPr>
            </w:pPr>
            <w:r>
              <w:rPr>
                <w:spacing w:val="-2"/>
                <w:sz w:val="24"/>
              </w:rPr>
              <w:t>Конструктормодульныхстанковдляработыпометаллу</w:t>
            </w:r>
          </w:p>
        </w:tc>
        <w:tc>
          <w:tcPr>
            <w:tcW w:w="652"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1"/>
              <w:jc w:val="center"/>
              <w:rPr>
                <w:sz w:val="24"/>
              </w:rPr>
            </w:pPr>
            <w:r>
              <w:rPr>
                <w:spacing w:val="-2"/>
                <w:sz w:val="24"/>
              </w:rPr>
              <w:t>2.22.127.</w:t>
            </w:r>
          </w:p>
        </w:tc>
        <w:tc>
          <w:tcPr>
            <w:tcW w:w="7912" w:type="dxa"/>
          </w:tcPr>
          <w:p w:rsidR="001D2A95" w:rsidRDefault="0058257E">
            <w:pPr>
              <w:pStyle w:val="TableParagraph"/>
              <w:spacing w:line="271" w:lineRule="exact"/>
              <w:ind w:left="13"/>
              <w:rPr>
                <w:sz w:val="24"/>
              </w:rPr>
            </w:pPr>
            <w:r>
              <w:rPr>
                <w:sz w:val="24"/>
              </w:rPr>
              <w:t>Ресурсныйнабор</w:t>
            </w:r>
            <w:r>
              <w:rPr>
                <w:spacing w:val="-2"/>
                <w:sz w:val="24"/>
              </w:rPr>
              <w:t>кконструкторумодульныхстанков</w:t>
            </w:r>
          </w:p>
        </w:tc>
        <w:tc>
          <w:tcPr>
            <w:tcW w:w="652" w:type="dxa"/>
          </w:tcPr>
          <w:p w:rsidR="001D2A95" w:rsidRDefault="001D2A95">
            <w:pPr>
              <w:pStyle w:val="TableParagraph"/>
            </w:pPr>
          </w:p>
        </w:tc>
      </w:tr>
      <w:tr w:rsidR="001D2A95">
        <w:trPr>
          <w:trHeight w:val="575"/>
        </w:trPr>
        <w:tc>
          <w:tcPr>
            <w:tcW w:w="9527" w:type="dxa"/>
            <w:gridSpan w:val="3"/>
          </w:tcPr>
          <w:p w:rsidR="001D2A95" w:rsidRDefault="0058257E">
            <w:pPr>
              <w:pStyle w:val="TableParagraph"/>
              <w:spacing w:line="237" w:lineRule="auto"/>
              <w:ind w:left="50" w:right="899"/>
              <w:rPr>
                <w:sz w:val="24"/>
              </w:rPr>
            </w:pPr>
            <w:r>
              <w:rPr>
                <w:spacing w:val="-2"/>
                <w:sz w:val="24"/>
              </w:rPr>
              <w:t xml:space="preserve">Лабораторно-технологическоеоборудование,инструментыисредства безопасности. </w:t>
            </w:r>
            <w:r>
              <w:rPr>
                <w:sz w:val="24"/>
              </w:rPr>
              <w:t>Модуль материальных технологий</w:t>
            </w:r>
          </w:p>
        </w:tc>
      </w:tr>
      <w:tr w:rsidR="001D2A95">
        <w:trPr>
          <w:trHeight w:val="581"/>
        </w:trPr>
        <w:tc>
          <w:tcPr>
            <w:tcW w:w="963" w:type="dxa"/>
          </w:tcPr>
          <w:p w:rsidR="001D2A95" w:rsidRDefault="0058257E">
            <w:pPr>
              <w:pStyle w:val="TableParagraph"/>
              <w:spacing w:line="271" w:lineRule="exact"/>
              <w:ind w:left="51"/>
              <w:jc w:val="center"/>
              <w:rPr>
                <w:sz w:val="24"/>
              </w:rPr>
            </w:pPr>
            <w:r>
              <w:rPr>
                <w:spacing w:val="-2"/>
                <w:sz w:val="24"/>
              </w:rPr>
              <w:t>2.22.128.</w:t>
            </w:r>
          </w:p>
        </w:tc>
        <w:tc>
          <w:tcPr>
            <w:tcW w:w="7912" w:type="dxa"/>
          </w:tcPr>
          <w:p w:rsidR="001D2A95" w:rsidRDefault="0058257E">
            <w:pPr>
              <w:pStyle w:val="TableParagraph"/>
              <w:spacing w:line="242" w:lineRule="auto"/>
              <w:ind w:left="13" w:right="785"/>
              <w:rPr>
                <w:sz w:val="24"/>
              </w:rPr>
            </w:pPr>
            <w:r>
              <w:rPr>
                <w:spacing w:val="-2"/>
                <w:sz w:val="24"/>
              </w:rPr>
              <w:t xml:space="preserve">Станокфрезерныйсчисловымпрограммнымуправлением,оснащенный </w:t>
            </w:r>
            <w:r>
              <w:rPr>
                <w:sz w:val="24"/>
              </w:rPr>
              <w:t>щитком-экраном из оргстекла</w:t>
            </w:r>
          </w:p>
        </w:tc>
        <w:tc>
          <w:tcPr>
            <w:tcW w:w="652" w:type="dxa"/>
          </w:tcPr>
          <w:p w:rsidR="001D2A95" w:rsidRDefault="001D2A95">
            <w:pPr>
              <w:pStyle w:val="TableParagraph"/>
              <w:rPr>
                <w:sz w:val="24"/>
              </w:rPr>
            </w:pPr>
          </w:p>
        </w:tc>
      </w:tr>
      <w:tr w:rsidR="001D2A95">
        <w:trPr>
          <w:trHeight w:val="588"/>
        </w:trPr>
        <w:tc>
          <w:tcPr>
            <w:tcW w:w="963" w:type="dxa"/>
          </w:tcPr>
          <w:p w:rsidR="001D2A95" w:rsidRDefault="0058257E">
            <w:pPr>
              <w:pStyle w:val="TableParagraph"/>
              <w:spacing w:line="271" w:lineRule="exact"/>
              <w:ind w:left="51"/>
              <w:jc w:val="center"/>
              <w:rPr>
                <w:sz w:val="24"/>
              </w:rPr>
            </w:pPr>
            <w:r>
              <w:rPr>
                <w:spacing w:val="-2"/>
                <w:sz w:val="24"/>
              </w:rPr>
              <w:t>2.22.129.</w:t>
            </w:r>
          </w:p>
        </w:tc>
        <w:tc>
          <w:tcPr>
            <w:tcW w:w="7912" w:type="dxa"/>
          </w:tcPr>
          <w:p w:rsidR="001D2A95" w:rsidRDefault="0058257E">
            <w:pPr>
              <w:pStyle w:val="TableParagraph"/>
              <w:spacing w:line="242" w:lineRule="auto"/>
              <w:ind w:left="13" w:right="919"/>
              <w:rPr>
                <w:sz w:val="24"/>
              </w:rPr>
            </w:pPr>
            <w:r>
              <w:rPr>
                <w:spacing w:val="-2"/>
                <w:sz w:val="24"/>
              </w:rPr>
              <w:t xml:space="preserve">Станоктокарныйсчисловымпрограммнымуправлением,оснащенный </w:t>
            </w:r>
            <w:r>
              <w:rPr>
                <w:sz w:val="24"/>
              </w:rPr>
              <w:t>щитком-экраном из оргстекла</w:t>
            </w:r>
          </w:p>
        </w:tc>
        <w:tc>
          <w:tcPr>
            <w:tcW w:w="652" w:type="dxa"/>
          </w:tcPr>
          <w:p w:rsidR="001D2A95" w:rsidRDefault="001D2A95">
            <w:pPr>
              <w:pStyle w:val="TableParagraph"/>
              <w:rPr>
                <w:sz w:val="24"/>
              </w:rPr>
            </w:pPr>
          </w:p>
        </w:tc>
      </w:tr>
      <w:tr w:rsidR="001D2A95">
        <w:trPr>
          <w:trHeight w:val="304"/>
        </w:trPr>
        <w:tc>
          <w:tcPr>
            <w:tcW w:w="963" w:type="dxa"/>
          </w:tcPr>
          <w:p w:rsidR="001D2A95" w:rsidRDefault="0058257E">
            <w:pPr>
              <w:pStyle w:val="TableParagraph"/>
              <w:spacing w:line="273" w:lineRule="exact"/>
              <w:ind w:left="51"/>
              <w:jc w:val="center"/>
              <w:rPr>
                <w:sz w:val="24"/>
              </w:rPr>
            </w:pPr>
            <w:r>
              <w:rPr>
                <w:spacing w:val="-2"/>
                <w:sz w:val="24"/>
              </w:rPr>
              <w:t>2.22.130.</w:t>
            </w:r>
          </w:p>
        </w:tc>
        <w:tc>
          <w:tcPr>
            <w:tcW w:w="7912" w:type="dxa"/>
          </w:tcPr>
          <w:p w:rsidR="001D2A95" w:rsidRDefault="0058257E">
            <w:pPr>
              <w:pStyle w:val="TableParagraph"/>
              <w:spacing w:line="273" w:lineRule="exact"/>
              <w:ind w:left="13"/>
              <w:rPr>
                <w:sz w:val="24"/>
              </w:rPr>
            </w:pPr>
            <w:r>
              <w:rPr>
                <w:spacing w:val="-2"/>
                <w:sz w:val="24"/>
              </w:rPr>
              <w:t>Станоклазернойрезки</w:t>
            </w:r>
          </w:p>
        </w:tc>
        <w:tc>
          <w:tcPr>
            <w:tcW w:w="652" w:type="dxa"/>
          </w:tcPr>
          <w:p w:rsidR="001D2A95" w:rsidRDefault="001D2A95">
            <w:pPr>
              <w:pStyle w:val="TableParagraph"/>
            </w:pPr>
          </w:p>
        </w:tc>
      </w:tr>
      <w:tr w:rsidR="001D2A95">
        <w:trPr>
          <w:trHeight w:val="583"/>
        </w:trPr>
        <w:tc>
          <w:tcPr>
            <w:tcW w:w="963" w:type="dxa"/>
          </w:tcPr>
          <w:p w:rsidR="001D2A95" w:rsidRDefault="0058257E">
            <w:pPr>
              <w:pStyle w:val="TableParagraph"/>
              <w:spacing w:line="266" w:lineRule="exact"/>
              <w:ind w:left="51"/>
              <w:jc w:val="center"/>
              <w:rPr>
                <w:sz w:val="24"/>
              </w:rPr>
            </w:pPr>
            <w:r>
              <w:rPr>
                <w:spacing w:val="-2"/>
                <w:sz w:val="24"/>
              </w:rPr>
              <w:t>2.22.131.</w:t>
            </w:r>
          </w:p>
        </w:tc>
        <w:tc>
          <w:tcPr>
            <w:tcW w:w="7912" w:type="dxa"/>
          </w:tcPr>
          <w:p w:rsidR="001D2A95" w:rsidRDefault="0058257E">
            <w:pPr>
              <w:pStyle w:val="TableParagraph"/>
              <w:spacing w:line="242" w:lineRule="auto"/>
              <w:ind w:left="13" w:right="454"/>
              <w:rPr>
                <w:sz w:val="24"/>
              </w:rPr>
            </w:pPr>
            <w:r>
              <w:rPr>
                <w:sz w:val="24"/>
              </w:rPr>
              <w:t>Фрезерно-гравировальныйстаноксчисловымпрограммнымуправлением, оснащенный щитком-экраном из оргстекла</w:t>
            </w:r>
          </w:p>
        </w:tc>
        <w:tc>
          <w:tcPr>
            <w:tcW w:w="652" w:type="dxa"/>
          </w:tcPr>
          <w:p w:rsidR="001D2A95" w:rsidRDefault="001D2A95">
            <w:pPr>
              <w:pStyle w:val="TableParagraph"/>
              <w:rPr>
                <w:sz w:val="24"/>
              </w:rPr>
            </w:pPr>
          </w:p>
        </w:tc>
      </w:tr>
      <w:tr w:rsidR="001D2A95">
        <w:trPr>
          <w:trHeight w:val="307"/>
        </w:trPr>
        <w:tc>
          <w:tcPr>
            <w:tcW w:w="963" w:type="dxa"/>
          </w:tcPr>
          <w:p w:rsidR="001D2A95" w:rsidRDefault="0058257E">
            <w:pPr>
              <w:pStyle w:val="TableParagraph"/>
              <w:spacing w:line="273" w:lineRule="exact"/>
              <w:ind w:left="51"/>
              <w:jc w:val="center"/>
              <w:rPr>
                <w:sz w:val="24"/>
              </w:rPr>
            </w:pPr>
            <w:r>
              <w:rPr>
                <w:spacing w:val="-2"/>
                <w:sz w:val="24"/>
              </w:rPr>
              <w:t>2.22.132.</w:t>
            </w:r>
          </w:p>
        </w:tc>
        <w:tc>
          <w:tcPr>
            <w:tcW w:w="7912" w:type="dxa"/>
          </w:tcPr>
          <w:p w:rsidR="001D2A95" w:rsidRDefault="0058257E">
            <w:pPr>
              <w:pStyle w:val="TableParagraph"/>
              <w:spacing w:line="273" w:lineRule="exact"/>
              <w:ind w:left="13"/>
              <w:rPr>
                <w:sz w:val="24"/>
              </w:rPr>
            </w:pPr>
            <w:r>
              <w:rPr>
                <w:spacing w:val="-2"/>
                <w:sz w:val="24"/>
              </w:rPr>
              <w:t>Шуруповерт</w:t>
            </w:r>
          </w:p>
        </w:tc>
        <w:tc>
          <w:tcPr>
            <w:tcW w:w="652" w:type="dxa"/>
          </w:tcPr>
          <w:p w:rsidR="001D2A95" w:rsidRDefault="001D2A95">
            <w:pPr>
              <w:pStyle w:val="TableParagraph"/>
            </w:pPr>
          </w:p>
        </w:tc>
      </w:tr>
      <w:tr w:rsidR="001D2A95">
        <w:trPr>
          <w:trHeight w:val="300"/>
        </w:trPr>
        <w:tc>
          <w:tcPr>
            <w:tcW w:w="963" w:type="dxa"/>
          </w:tcPr>
          <w:p w:rsidR="001D2A95" w:rsidRDefault="0058257E">
            <w:pPr>
              <w:pStyle w:val="TableParagraph"/>
              <w:spacing w:line="268" w:lineRule="exact"/>
              <w:ind w:left="51"/>
              <w:jc w:val="center"/>
              <w:rPr>
                <w:sz w:val="24"/>
              </w:rPr>
            </w:pPr>
            <w:r>
              <w:rPr>
                <w:spacing w:val="-2"/>
                <w:sz w:val="24"/>
              </w:rPr>
              <w:t>2.22.133.</w:t>
            </w:r>
          </w:p>
        </w:tc>
        <w:tc>
          <w:tcPr>
            <w:tcW w:w="7912" w:type="dxa"/>
          </w:tcPr>
          <w:p w:rsidR="001D2A95" w:rsidRDefault="0058257E">
            <w:pPr>
              <w:pStyle w:val="TableParagraph"/>
              <w:spacing w:line="268" w:lineRule="exact"/>
              <w:ind w:left="13"/>
              <w:rPr>
                <w:sz w:val="24"/>
              </w:rPr>
            </w:pPr>
            <w:r>
              <w:rPr>
                <w:spacing w:val="-2"/>
                <w:sz w:val="24"/>
              </w:rPr>
              <w:t>Углошлифовальнаямашина</w:t>
            </w:r>
          </w:p>
        </w:tc>
        <w:tc>
          <w:tcPr>
            <w:tcW w:w="652" w:type="dxa"/>
          </w:tcPr>
          <w:p w:rsidR="001D2A95" w:rsidRDefault="001D2A95">
            <w:pPr>
              <w:pStyle w:val="TableParagraph"/>
            </w:pPr>
          </w:p>
        </w:tc>
      </w:tr>
      <w:tr w:rsidR="001D2A95">
        <w:trPr>
          <w:trHeight w:val="302"/>
        </w:trPr>
        <w:tc>
          <w:tcPr>
            <w:tcW w:w="963" w:type="dxa"/>
          </w:tcPr>
          <w:p w:rsidR="001D2A95" w:rsidRDefault="0058257E">
            <w:pPr>
              <w:pStyle w:val="TableParagraph"/>
              <w:spacing w:line="266" w:lineRule="exact"/>
              <w:ind w:left="51"/>
              <w:jc w:val="center"/>
              <w:rPr>
                <w:sz w:val="24"/>
              </w:rPr>
            </w:pPr>
            <w:r>
              <w:rPr>
                <w:spacing w:val="-2"/>
                <w:sz w:val="24"/>
              </w:rPr>
              <w:t>2.22.134.</w:t>
            </w:r>
          </w:p>
        </w:tc>
        <w:tc>
          <w:tcPr>
            <w:tcW w:w="7912" w:type="dxa"/>
          </w:tcPr>
          <w:p w:rsidR="001D2A95" w:rsidRDefault="0058257E">
            <w:pPr>
              <w:pStyle w:val="TableParagraph"/>
              <w:spacing w:line="266" w:lineRule="exact"/>
              <w:ind w:left="13"/>
              <w:rPr>
                <w:sz w:val="24"/>
              </w:rPr>
            </w:pPr>
            <w:r>
              <w:rPr>
                <w:sz w:val="24"/>
              </w:rPr>
              <w:t xml:space="preserve">Шлифмашина </w:t>
            </w:r>
            <w:r>
              <w:rPr>
                <w:spacing w:val="-2"/>
                <w:sz w:val="24"/>
              </w:rPr>
              <w:t>ленточная</w:t>
            </w:r>
          </w:p>
        </w:tc>
        <w:tc>
          <w:tcPr>
            <w:tcW w:w="652" w:type="dxa"/>
          </w:tcPr>
          <w:p w:rsidR="001D2A95" w:rsidRDefault="001D2A95">
            <w:pPr>
              <w:pStyle w:val="TableParagraph"/>
            </w:pPr>
          </w:p>
        </w:tc>
      </w:tr>
      <w:tr w:rsidR="001D2A95">
        <w:trPr>
          <w:trHeight w:val="307"/>
        </w:trPr>
        <w:tc>
          <w:tcPr>
            <w:tcW w:w="963" w:type="dxa"/>
          </w:tcPr>
          <w:p w:rsidR="001D2A95" w:rsidRDefault="0058257E">
            <w:pPr>
              <w:pStyle w:val="TableParagraph"/>
              <w:spacing w:line="271" w:lineRule="exact"/>
              <w:ind w:left="51"/>
              <w:jc w:val="center"/>
              <w:rPr>
                <w:sz w:val="24"/>
              </w:rPr>
            </w:pPr>
            <w:r>
              <w:rPr>
                <w:spacing w:val="-2"/>
                <w:sz w:val="24"/>
              </w:rPr>
              <w:t>2.22.135.</w:t>
            </w:r>
          </w:p>
        </w:tc>
        <w:tc>
          <w:tcPr>
            <w:tcW w:w="7912" w:type="dxa"/>
          </w:tcPr>
          <w:p w:rsidR="001D2A95" w:rsidRDefault="0058257E">
            <w:pPr>
              <w:pStyle w:val="TableParagraph"/>
              <w:spacing w:line="271" w:lineRule="exact"/>
              <w:ind w:left="13"/>
              <w:rPr>
                <w:sz w:val="24"/>
              </w:rPr>
            </w:pPr>
            <w:r>
              <w:rPr>
                <w:spacing w:val="-2"/>
                <w:sz w:val="24"/>
              </w:rPr>
              <w:t>Ручнаяфрезернаямашина</w:t>
            </w:r>
          </w:p>
        </w:tc>
        <w:tc>
          <w:tcPr>
            <w:tcW w:w="652" w:type="dxa"/>
          </w:tcPr>
          <w:p w:rsidR="001D2A95" w:rsidRDefault="001D2A95">
            <w:pPr>
              <w:pStyle w:val="TableParagraph"/>
            </w:pPr>
          </w:p>
        </w:tc>
      </w:tr>
      <w:tr w:rsidR="001D2A95">
        <w:trPr>
          <w:trHeight w:val="305"/>
        </w:trPr>
        <w:tc>
          <w:tcPr>
            <w:tcW w:w="963" w:type="dxa"/>
          </w:tcPr>
          <w:p w:rsidR="001D2A95" w:rsidRDefault="0058257E">
            <w:pPr>
              <w:pStyle w:val="TableParagraph"/>
              <w:spacing w:line="271" w:lineRule="exact"/>
              <w:ind w:left="51"/>
              <w:jc w:val="center"/>
              <w:rPr>
                <w:sz w:val="24"/>
              </w:rPr>
            </w:pPr>
            <w:r>
              <w:rPr>
                <w:spacing w:val="-2"/>
                <w:sz w:val="24"/>
              </w:rPr>
              <w:t>2.22.136.</w:t>
            </w:r>
          </w:p>
        </w:tc>
        <w:tc>
          <w:tcPr>
            <w:tcW w:w="7912" w:type="dxa"/>
          </w:tcPr>
          <w:p w:rsidR="001D2A95" w:rsidRDefault="0058257E">
            <w:pPr>
              <w:pStyle w:val="TableParagraph"/>
              <w:spacing w:line="271" w:lineRule="exact"/>
              <w:ind w:left="13"/>
              <w:rPr>
                <w:sz w:val="24"/>
              </w:rPr>
            </w:pPr>
            <w:r>
              <w:rPr>
                <w:spacing w:val="-2"/>
                <w:sz w:val="24"/>
              </w:rPr>
              <w:t>Лобзикэлектрическийручной</w:t>
            </w:r>
          </w:p>
        </w:tc>
        <w:tc>
          <w:tcPr>
            <w:tcW w:w="652" w:type="dxa"/>
          </w:tcPr>
          <w:p w:rsidR="001D2A95" w:rsidRDefault="001D2A95">
            <w:pPr>
              <w:pStyle w:val="TableParagraph"/>
            </w:pPr>
          </w:p>
        </w:tc>
      </w:tr>
      <w:tr w:rsidR="001D2A95">
        <w:trPr>
          <w:trHeight w:val="302"/>
        </w:trPr>
        <w:tc>
          <w:tcPr>
            <w:tcW w:w="963" w:type="dxa"/>
          </w:tcPr>
          <w:p w:rsidR="001D2A95" w:rsidRDefault="0058257E">
            <w:pPr>
              <w:pStyle w:val="TableParagraph"/>
              <w:spacing w:line="268" w:lineRule="exact"/>
              <w:ind w:left="51"/>
              <w:jc w:val="center"/>
              <w:rPr>
                <w:sz w:val="24"/>
              </w:rPr>
            </w:pPr>
            <w:r>
              <w:rPr>
                <w:spacing w:val="-2"/>
                <w:sz w:val="24"/>
              </w:rPr>
              <w:t>2.22.137.</w:t>
            </w:r>
          </w:p>
        </w:tc>
        <w:tc>
          <w:tcPr>
            <w:tcW w:w="7912" w:type="dxa"/>
          </w:tcPr>
          <w:p w:rsidR="001D2A95" w:rsidRDefault="0058257E">
            <w:pPr>
              <w:pStyle w:val="TableParagraph"/>
              <w:spacing w:line="268" w:lineRule="exact"/>
              <w:ind w:left="13"/>
              <w:rPr>
                <w:sz w:val="24"/>
              </w:rPr>
            </w:pPr>
            <w:r>
              <w:rPr>
                <w:sz w:val="24"/>
              </w:rPr>
              <w:t xml:space="preserve">Клеевой </w:t>
            </w:r>
            <w:r>
              <w:rPr>
                <w:spacing w:val="-2"/>
                <w:sz w:val="24"/>
              </w:rPr>
              <w:t>пистолет</w:t>
            </w:r>
          </w:p>
        </w:tc>
        <w:tc>
          <w:tcPr>
            <w:tcW w:w="652" w:type="dxa"/>
          </w:tcPr>
          <w:p w:rsidR="001D2A95" w:rsidRDefault="001D2A95">
            <w:pPr>
              <w:pStyle w:val="TableParagraph"/>
            </w:pPr>
          </w:p>
        </w:tc>
      </w:tr>
      <w:tr w:rsidR="001D2A95">
        <w:trPr>
          <w:trHeight w:val="304"/>
        </w:trPr>
        <w:tc>
          <w:tcPr>
            <w:tcW w:w="963" w:type="dxa"/>
          </w:tcPr>
          <w:p w:rsidR="001D2A95" w:rsidRDefault="0058257E">
            <w:pPr>
              <w:pStyle w:val="TableParagraph"/>
              <w:spacing w:line="268" w:lineRule="exact"/>
              <w:ind w:left="51"/>
              <w:jc w:val="center"/>
              <w:rPr>
                <w:sz w:val="24"/>
              </w:rPr>
            </w:pPr>
            <w:r>
              <w:rPr>
                <w:spacing w:val="-2"/>
                <w:sz w:val="24"/>
              </w:rPr>
              <w:t>2.22.138.</w:t>
            </w:r>
          </w:p>
        </w:tc>
        <w:tc>
          <w:tcPr>
            <w:tcW w:w="7912" w:type="dxa"/>
          </w:tcPr>
          <w:p w:rsidR="001D2A95" w:rsidRDefault="0058257E">
            <w:pPr>
              <w:pStyle w:val="TableParagraph"/>
              <w:spacing w:line="268" w:lineRule="exact"/>
              <w:ind w:left="13"/>
              <w:rPr>
                <w:sz w:val="24"/>
              </w:rPr>
            </w:pPr>
            <w:r>
              <w:rPr>
                <w:sz w:val="24"/>
              </w:rPr>
              <w:t>Лазерный</w:t>
            </w:r>
            <w:r>
              <w:rPr>
                <w:spacing w:val="-2"/>
                <w:sz w:val="24"/>
              </w:rPr>
              <w:t xml:space="preserve"> дальномер</w:t>
            </w:r>
          </w:p>
        </w:tc>
        <w:tc>
          <w:tcPr>
            <w:tcW w:w="652" w:type="dxa"/>
          </w:tcPr>
          <w:p w:rsidR="001D2A95" w:rsidRDefault="001D2A95">
            <w:pPr>
              <w:pStyle w:val="TableParagraph"/>
            </w:pPr>
          </w:p>
        </w:tc>
      </w:tr>
      <w:tr w:rsidR="001D2A95">
        <w:trPr>
          <w:trHeight w:val="309"/>
        </w:trPr>
        <w:tc>
          <w:tcPr>
            <w:tcW w:w="963" w:type="dxa"/>
          </w:tcPr>
          <w:p w:rsidR="001D2A95" w:rsidRDefault="0058257E">
            <w:pPr>
              <w:pStyle w:val="TableParagraph"/>
              <w:spacing w:line="271" w:lineRule="exact"/>
              <w:ind w:left="51"/>
              <w:jc w:val="center"/>
              <w:rPr>
                <w:sz w:val="24"/>
              </w:rPr>
            </w:pPr>
            <w:r>
              <w:rPr>
                <w:spacing w:val="-2"/>
                <w:sz w:val="24"/>
              </w:rPr>
              <w:t>2.22.139.</w:t>
            </w:r>
          </w:p>
        </w:tc>
        <w:tc>
          <w:tcPr>
            <w:tcW w:w="7912" w:type="dxa"/>
          </w:tcPr>
          <w:p w:rsidR="001D2A95" w:rsidRDefault="0058257E">
            <w:pPr>
              <w:pStyle w:val="TableParagraph"/>
              <w:spacing w:line="271" w:lineRule="exact"/>
              <w:ind w:left="13"/>
              <w:rPr>
                <w:sz w:val="24"/>
              </w:rPr>
            </w:pPr>
            <w:r>
              <w:rPr>
                <w:spacing w:val="-2"/>
                <w:sz w:val="24"/>
              </w:rPr>
              <w:t>Линейкаметаллическая</w:t>
            </w:r>
          </w:p>
        </w:tc>
        <w:tc>
          <w:tcPr>
            <w:tcW w:w="652" w:type="dxa"/>
          </w:tcPr>
          <w:p w:rsidR="001D2A95" w:rsidRDefault="001D2A95">
            <w:pPr>
              <w:pStyle w:val="TableParagraph"/>
            </w:pPr>
          </w:p>
        </w:tc>
      </w:tr>
      <w:tr w:rsidR="001D2A95">
        <w:trPr>
          <w:trHeight w:val="304"/>
        </w:trPr>
        <w:tc>
          <w:tcPr>
            <w:tcW w:w="963" w:type="dxa"/>
          </w:tcPr>
          <w:p w:rsidR="001D2A95" w:rsidRDefault="0058257E">
            <w:pPr>
              <w:pStyle w:val="TableParagraph"/>
              <w:spacing w:line="273" w:lineRule="exact"/>
              <w:ind w:left="51"/>
              <w:jc w:val="center"/>
              <w:rPr>
                <w:sz w:val="24"/>
              </w:rPr>
            </w:pPr>
            <w:r>
              <w:rPr>
                <w:spacing w:val="-2"/>
                <w:sz w:val="24"/>
              </w:rPr>
              <w:t>2.22.140.</w:t>
            </w:r>
          </w:p>
        </w:tc>
        <w:tc>
          <w:tcPr>
            <w:tcW w:w="7912" w:type="dxa"/>
          </w:tcPr>
          <w:p w:rsidR="001D2A95" w:rsidRDefault="0058257E">
            <w:pPr>
              <w:pStyle w:val="TableParagraph"/>
              <w:spacing w:line="273" w:lineRule="exact"/>
              <w:ind w:left="13"/>
              <w:rPr>
                <w:sz w:val="24"/>
              </w:rPr>
            </w:pPr>
            <w:r>
              <w:rPr>
                <w:spacing w:val="-2"/>
                <w:sz w:val="24"/>
              </w:rPr>
              <w:t>Плоскогубцымонтажные</w:t>
            </w:r>
          </w:p>
        </w:tc>
        <w:tc>
          <w:tcPr>
            <w:tcW w:w="652" w:type="dxa"/>
          </w:tcPr>
          <w:p w:rsidR="001D2A95" w:rsidRDefault="001D2A95">
            <w:pPr>
              <w:pStyle w:val="TableParagraph"/>
            </w:pPr>
          </w:p>
        </w:tc>
      </w:tr>
      <w:tr w:rsidR="001D2A95">
        <w:trPr>
          <w:trHeight w:val="302"/>
        </w:trPr>
        <w:tc>
          <w:tcPr>
            <w:tcW w:w="963" w:type="dxa"/>
          </w:tcPr>
          <w:p w:rsidR="001D2A95" w:rsidRDefault="0058257E">
            <w:pPr>
              <w:pStyle w:val="TableParagraph"/>
              <w:spacing w:line="266" w:lineRule="exact"/>
              <w:ind w:left="51"/>
              <w:jc w:val="center"/>
              <w:rPr>
                <w:sz w:val="24"/>
              </w:rPr>
            </w:pPr>
            <w:r>
              <w:rPr>
                <w:spacing w:val="-2"/>
                <w:sz w:val="24"/>
              </w:rPr>
              <w:t>2.22.141.</w:t>
            </w:r>
          </w:p>
        </w:tc>
        <w:tc>
          <w:tcPr>
            <w:tcW w:w="7912" w:type="dxa"/>
          </w:tcPr>
          <w:p w:rsidR="001D2A95" w:rsidRDefault="0058257E">
            <w:pPr>
              <w:pStyle w:val="TableParagraph"/>
              <w:spacing w:line="266" w:lineRule="exact"/>
              <w:ind w:left="13"/>
              <w:rPr>
                <w:sz w:val="24"/>
              </w:rPr>
            </w:pPr>
            <w:r>
              <w:rPr>
                <w:spacing w:val="-2"/>
                <w:sz w:val="24"/>
              </w:rPr>
              <w:t>Дрельручная</w:t>
            </w:r>
          </w:p>
        </w:tc>
        <w:tc>
          <w:tcPr>
            <w:tcW w:w="652"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63" w:type="dxa"/>
          </w:tcPr>
          <w:p w:rsidR="001D2A95" w:rsidRDefault="0058257E">
            <w:pPr>
              <w:pStyle w:val="TableParagraph"/>
              <w:spacing w:line="271" w:lineRule="exact"/>
              <w:ind w:left="51"/>
              <w:jc w:val="center"/>
              <w:rPr>
                <w:sz w:val="24"/>
              </w:rPr>
            </w:pPr>
            <w:r>
              <w:rPr>
                <w:spacing w:val="-2"/>
                <w:sz w:val="24"/>
              </w:rPr>
              <w:t>2.22.142.</w:t>
            </w:r>
          </w:p>
        </w:tc>
        <w:tc>
          <w:tcPr>
            <w:tcW w:w="7912" w:type="dxa"/>
          </w:tcPr>
          <w:p w:rsidR="001D2A95" w:rsidRDefault="0058257E">
            <w:pPr>
              <w:pStyle w:val="TableParagraph"/>
              <w:spacing w:line="271" w:lineRule="exact"/>
              <w:ind w:left="13"/>
              <w:rPr>
                <w:sz w:val="24"/>
              </w:rPr>
            </w:pPr>
            <w:r>
              <w:rPr>
                <w:spacing w:val="-2"/>
                <w:sz w:val="24"/>
              </w:rPr>
              <w:t>Гвоздодер</w:t>
            </w:r>
          </w:p>
        </w:tc>
        <w:tc>
          <w:tcPr>
            <w:tcW w:w="652" w:type="dxa"/>
          </w:tcPr>
          <w:p w:rsidR="001D2A95" w:rsidRDefault="0058257E">
            <w:pPr>
              <w:pStyle w:val="TableParagraph"/>
              <w:spacing w:line="271" w:lineRule="exact"/>
              <w:ind w:right="47"/>
              <w:jc w:val="right"/>
              <w:rPr>
                <w:sz w:val="24"/>
              </w:rPr>
            </w:pPr>
            <w:r>
              <w:rPr>
                <w:spacing w:val="-10"/>
                <w:sz w:val="24"/>
              </w:rPr>
              <w:t>+</w:t>
            </w:r>
          </w:p>
        </w:tc>
      </w:tr>
      <w:tr w:rsidR="001D2A95">
        <w:trPr>
          <w:trHeight w:val="309"/>
        </w:trPr>
        <w:tc>
          <w:tcPr>
            <w:tcW w:w="963" w:type="dxa"/>
          </w:tcPr>
          <w:p w:rsidR="001D2A95" w:rsidRDefault="0058257E">
            <w:pPr>
              <w:pStyle w:val="TableParagraph"/>
              <w:spacing w:line="271" w:lineRule="exact"/>
              <w:ind w:left="51"/>
              <w:jc w:val="center"/>
              <w:rPr>
                <w:sz w:val="24"/>
              </w:rPr>
            </w:pPr>
            <w:r>
              <w:rPr>
                <w:spacing w:val="-2"/>
                <w:sz w:val="24"/>
              </w:rPr>
              <w:t>2.22.143.</w:t>
            </w:r>
          </w:p>
        </w:tc>
        <w:tc>
          <w:tcPr>
            <w:tcW w:w="7912" w:type="dxa"/>
          </w:tcPr>
          <w:p w:rsidR="001D2A95" w:rsidRDefault="0058257E">
            <w:pPr>
              <w:pStyle w:val="TableParagraph"/>
              <w:spacing w:line="271" w:lineRule="exact"/>
              <w:ind w:left="13"/>
              <w:rPr>
                <w:sz w:val="24"/>
              </w:rPr>
            </w:pPr>
            <w:r>
              <w:rPr>
                <w:spacing w:val="-2"/>
                <w:sz w:val="24"/>
              </w:rPr>
              <w:t>Молоток</w:t>
            </w:r>
          </w:p>
        </w:tc>
        <w:tc>
          <w:tcPr>
            <w:tcW w:w="652" w:type="dxa"/>
          </w:tcPr>
          <w:p w:rsidR="001D2A95" w:rsidRDefault="0058257E">
            <w:pPr>
              <w:pStyle w:val="TableParagraph"/>
              <w:spacing w:line="271" w:lineRule="exact"/>
              <w:ind w:right="47"/>
              <w:jc w:val="right"/>
              <w:rPr>
                <w:sz w:val="24"/>
              </w:rPr>
            </w:pPr>
            <w:r>
              <w:rPr>
                <w:spacing w:val="-10"/>
                <w:sz w:val="24"/>
              </w:rPr>
              <w:t>+</w:t>
            </w:r>
          </w:p>
        </w:tc>
      </w:tr>
      <w:tr w:rsidR="001D2A95">
        <w:trPr>
          <w:trHeight w:val="302"/>
        </w:trPr>
        <w:tc>
          <w:tcPr>
            <w:tcW w:w="963" w:type="dxa"/>
          </w:tcPr>
          <w:p w:rsidR="001D2A95" w:rsidRDefault="0058257E">
            <w:pPr>
              <w:pStyle w:val="TableParagraph"/>
              <w:spacing w:line="273" w:lineRule="exact"/>
              <w:ind w:left="51"/>
              <w:jc w:val="center"/>
              <w:rPr>
                <w:sz w:val="24"/>
              </w:rPr>
            </w:pPr>
            <w:r>
              <w:rPr>
                <w:spacing w:val="-2"/>
                <w:sz w:val="24"/>
              </w:rPr>
              <w:t>2.22.144.</w:t>
            </w:r>
          </w:p>
        </w:tc>
        <w:tc>
          <w:tcPr>
            <w:tcW w:w="7912" w:type="dxa"/>
          </w:tcPr>
          <w:p w:rsidR="001D2A95" w:rsidRDefault="0058257E">
            <w:pPr>
              <w:pStyle w:val="TableParagraph"/>
              <w:spacing w:line="273" w:lineRule="exact"/>
              <w:ind w:left="13"/>
              <w:rPr>
                <w:sz w:val="24"/>
              </w:rPr>
            </w:pPr>
            <w:r>
              <w:rPr>
                <w:spacing w:val="-2"/>
                <w:sz w:val="24"/>
              </w:rPr>
              <w:t>Долото</w:t>
            </w:r>
          </w:p>
        </w:tc>
        <w:tc>
          <w:tcPr>
            <w:tcW w:w="652" w:type="dxa"/>
          </w:tcPr>
          <w:p w:rsidR="001D2A95" w:rsidRDefault="0058257E">
            <w:pPr>
              <w:pStyle w:val="TableParagraph"/>
              <w:spacing w:line="273" w:lineRule="exact"/>
              <w:ind w:right="47"/>
              <w:jc w:val="right"/>
              <w:rPr>
                <w:sz w:val="24"/>
              </w:rPr>
            </w:pPr>
            <w:r>
              <w:rPr>
                <w:spacing w:val="-10"/>
                <w:sz w:val="24"/>
              </w:rPr>
              <w:t>+</w:t>
            </w:r>
          </w:p>
        </w:tc>
      </w:tr>
      <w:tr w:rsidR="001D2A95">
        <w:trPr>
          <w:trHeight w:val="290"/>
        </w:trPr>
        <w:tc>
          <w:tcPr>
            <w:tcW w:w="963" w:type="dxa"/>
          </w:tcPr>
          <w:p w:rsidR="001D2A95" w:rsidRDefault="0058257E">
            <w:pPr>
              <w:pStyle w:val="TableParagraph"/>
              <w:spacing w:line="263" w:lineRule="exact"/>
              <w:ind w:left="51"/>
              <w:jc w:val="center"/>
              <w:rPr>
                <w:sz w:val="24"/>
              </w:rPr>
            </w:pPr>
            <w:r>
              <w:rPr>
                <w:spacing w:val="-2"/>
                <w:sz w:val="24"/>
              </w:rPr>
              <w:t>2.22.145.</w:t>
            </w:r>
          </w:p>
        </w:tc>
        <w:tc>
          <w:tcPr>
            <w:tcW w:w="7912" w:type="dxa"/>
          </w:tcPr>
          <w:p w:rsidR="001D2A95" w:rsidRDefault="0058257E">
            <w:pPr>
              <w:pStyle w:val="TableParagraph"/>
              <w:spacing w:line="263" w:lineRule="exact"/>
              <w:ind w:left="13"/>
              <w:rPr>
                <w:sz w:val="24"/>
              </w:rPr>
            </w:pPr>
            <w:r>
              <w:rPr>
                <w:spacing w:val="-2"/>
                <w:sz w:val="24"/>
              </w:rPr>
              <w:t>Наборстамесок</w:t>
            </w:r>
          </w:p>
        </w:tc>
        <w:tc>
          <w:tcPr>
            <w:tcW w:w="652" w:type="dxa"/>
          </w:tcPr>
          <w:p w:rsidR="001D2A95" w:rsidRDefault="0058257E">
            <w:pPr>
              <w:pStyle w:val="TableParagraph"/>
              <w:spacing w:line="263" w:lineRule="exact"/>
              <w:ind w:right="47"/>
              <w:jc w:val="right"/>
              <w:rPr>
                <w:sz w:val="24"/>
              </w:rPr>
            </w:pPr>
            <w:r>
              <w:rPr>
                <w:spacing w:val="-10"/>
                <w:sz w:val="24"/>
              </w:rPr>
              <w:t>+</w:t>
            </w:r>
          </w:p>
        </w:tc>
      </w:tr>
      <w:tr w:rsidR="001D2A95">
        <w:trPr>
          <w:trHeight w:val="276"/>
        </w:trPr>
        <w:tc>
          <w:tcPr>
            <w:tcW w:w="963" w:type="dxa"/>
          </w:tcPr>
          <w:p w:rsidR="001D2A95" w:rsidRDefault="0058257E">
            <w:pPr>
              <w:pStyle w:val="TableParagraph"/>
              <w:spacing w:line="257" w:lineRule="exact"/>
              <w:ind w:left="51"/>
              <w:jc w:val="center"/>
              <w:rPr>
                <w:sz w:val="24"/>
              </w:rPr>
            </w:pPr>
            <w:r>
              <w:rPr>
                <w:spacing w:val="-2"/>
                <w:sz w:val="24"/>
              </w:rPr>
              <w:t>2.22.146.</w:t>
            </w:r>
          </w:p>
        </w:tc>
        <w:tc>
          <w:tcPr>
            <w:tcW w:w="7912" w:type="dxa"/>
          </w:tcPr>
          <w:p w:rsidR="001D2A95" w:rsidRDefault="0058257E">
            <w:pPr>
              <w:pStyle w:val="TableParagraph"/>
              <w:spacing w:line="257" w:lineRule="exact"/>
              <w:ind w:left="13"/>
              <w:rPr>
                <w:sz w:val="24"/>
              </w:rPr>
            </w:pPr>
            <w:r>
              <w:rPr>
                <w:spacing w:val="-2"/>
                <w:sz w:val="24"/>
              </w:rPr>
              <w:t>Очкизащитные</w:t>
            </w:r>
          </w:p>
        </w:tc>
        <w:tc>
          <w:tcPr>
            <w:tcW w:w="652" w:type="dxa"/>
          </w:tcPr>
          <w:p w:rsidR="001D2A95" w:rsidRDefault="0058257E">
            <w:pPr>
              <w:pStyle w:val="TableParagraph"/>
              <w:spacing w:line="257" w:lineRule="exact"/>
              <w:ind w:right="47"/>
              <w:jc w:val="right"/>
              <w:rPr>
                <w:sz w:val="24"/>
              </w:rPr>
            </w:pPr>
            <w:r>
              <w:rPr>
                <w:spacing w:val="-10"/>
                <w:sz w:val="24"/>
              </w:rPr>
              <w:t>+</w:t>
            </w:r>
          </w:p>
        </w:tc>
      </w:tr>
    </w:tbl>
    <w:p w:rsidR="001D2A95" w:rsidRDefault="001D2A95">
      <w:pPr>
        <w:pStyle w:val="a3"/>
        <w:spacing w:before="65"/>
        <w:ind w:left="0"/>
      </w:pPr>
    </w:p>
    <w:p w:rsidR="001D2A95" w:rsidRDefault="0058257E">
      <w:pPr>
        <w:ind w:right="852"/>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523</w:t>
      </w:r>
    </w:p>
    <w:tbl>
      <w:tblPr>
        <w:tblStyle w:val="TableNormal"/>
        <w:tblW w:w="0" w:type="auto"/>
        <w:tblInd w:w="825" w:type="dxa"/>
        <w:tblLayout w:type="fixed"/>
        <w:tblLook w:val="01E0"/>
      </w:tblPr>
      <w:tblGrid>
        <w:gridCol w:w="959"/>
        <w:gridCol w:w="7845"/>
        <w:gridCol w:w="723"/>
      </w:tblGrid>
      <w:tr w:rsidR="001D2A95">
        <w:trPr>
          <w:trHeight w:val="281"/>
        </w:trPr>
        <w:tc>
          <w:tcPr>
            <w:tcW w:w="959" w:type="dxa"/>
          </w:tcPr>
          <w:p w:rsidR="001D2A95" w:rsidRDefault="0058257E">
            <w:pPr>
              <w:pStyle w:val="TableParagraph"/>
              <w:spacing w:line="250" w:lineRule="exact"/>
              <w:ind w:left="50"/>
              <w:rPr>
                <w:sz w:val="24"/>
              </w:rPr>
            </w:pPr>
            <w:r>
              <w:rPr>
                <w:spacing w:val="-2"/>
                <w:sz w:val="24"/>
              </w:rPr>
              <w:t>2.22.147.</w:t>
            </w:r>
          </w:p>
        </w:tc>
        <w:tc>
          <w:tcPr>
            <w:tcW w:w="7845" w:type="dxa"/>
          </w:tcPr>
          <w:p w:rsidR="001D2A95" w:rsidRDefault="0058257E">
            <w:pPr>
              <w:pStyle w:val="TableParagraph"/>
              <w:spacing w:line="250" w:lineRule="exact"/>
              <w:ind w:left="22"/>
              <w:rPr>
                <w:sz w:val="24"/>
              </w:rPr>
            </w:pPr>
            <w:r>
              <w:rPr>
                <w:spacing w:val="-2"/>
                <w:sz w:val="24"/>
              </w:rPr>
              <w:t>Фартукзащитный</w:t>
            </w:r>
          </w:p>
        </w:tc>
        <w:tc>
          <w:tcPr>
            <w:tcW w:w="723" w:type="dxa"/>
          </w:tcPr>
          <w:p w:rsidR="001D2A95" w:rsidRDefault="001D2A95">
            <w:pPr>
              <w:pStyle w:val="TableParagraph"/>
              <w:rPr>
                <w:sz w:val="20"/>
              </w:rPr>
            </w:pPr>
          </w:p>
        </w:tc>
      </w:tr>
      <w:tr w:rsidR="001D2A95">
        <w:trPr>
          <w:trHeight w:val="580"/>
        </w:trPr>
        <w:tc>
          <w:tcPr>
            <w:tcW w:w="959" w:type="dxa"/>
          </w:tcPr>
          <w:p w:rsidR="001D2A95" w:rsidRDefault="0058257E">
            <w:pPr>
              <w:pStyle w:val="TableParagraph"/>
              <w:spacing w:line="266" w:lineRule="exact"/>
              <w:ind w:left="50"/>
              <w:rPr>
                <w:sz w:val="24"/>
              </w:rPr>
            </w:pPr>
            <w:r>
              <w:rPr>
                <w:spacing w:val="-2"/>
                <w:sz w:val="24"/>
              </w:rPr>
              <w:t>2.22.148.</w:t>
            </w:r>
          </w:p>
        </w:tc>
        <w:tc>
          <w:tcPr>
            <w:tcW w:w="7845" w:type="dxa"/>
          </w:tcPr>
          <w:p w:rsidR="001D2A95" w:rsidRDefault="0058257E">
            <w:pPr>
              <w:pStyle w:val="TableParagraph"/>
              <w:spacing w:line="242" w:lineRule="auto"/>
              <w:ind w:left="22"/>
              <w:rPr>
                <w:sz w:val="24"/>
              </w:rPr>
            </w:pPr>
            <w:r>
              <w:rPr>
                <w:spacing w:val="-2"/>
                <w:sz w:val="24"/>
              </w:rPr>
              <w:t>Многофункциональнаястанциядлямеханическойобработкии прототипирования</w:t>
            </w:r>
          </w:p>
        </w:tc>
        <w:tc>
          <w:tcPr>
            <w:tcW w:w="723" w:type="dxa"/>
          </w:tcPr>
          <w:p w:rsidR="001D2A95" w:rsidRDefault="001D2A95">
            <w:pPr>
              <w:pStyle w:val="TableParagraph"/>
              <w:rPr>
                <w:sz w:val="24"/>
              </w:rPr>
            </w:pPr>
          </w:p>
        </w:tc>
      </w:tr>
      <w:tr w:rsidR="001D2A95">
        <w:trPr>
          <w:trHeight w:val="302"/>
        </w:trPr>
        <w:tc>
          <w:tcPr>
            <w:tcW w:w="959" w:type="dxa"/>
          </w:tcPr>
          <w:p w:rsidR="001D2A95" w:rsidRDefault="0058257E">
            <w:pPr>
              <w:pStyle w:val="TableParagraph"/>
              <w:spacing w:line="271" w:lineRule="exact"/>
              <w:ind w:left="50"/>
              <w:rPr>
                <w:sz w:val="24"/>
              </w:rPr>
            </w:pPr>
            <w:r>
              <w:rPr>
                <w:spacing w:val="-2"/>
                <w:sz w:val="24"/>
              </w:rPr>
              <w:t>2.22.149.</w:t>
            </w:r>
          </w:p>
        </w:tc>
        <w:tc>
          <w:tcPr>
            <w:tcW w:w="7845" w:type="dxa"/>
          </w:tcPr>
          <w:p w:rsidR="001D2A95" w:rsidRDefault="0058257E">
            <w:pPr>
              <w:pStyle w:val="TableParagraph"/>
              <w:spacing w:line="271" w:lineRule="exact"/>
              <w:ind w:left="22"/>
              <w:rPr>
                <w:sz w:val="24"/>
              </w:rPr>
            </w:pPr>
            <w:r>
              <w:rPr>
                <w:spacing w:val="-2"/>
                <w:sz w:val="24"/>
              </w:rPr>
              <w:t>Наборфрез</w:t>
            </w:r>
          </w:p>
        </w:tc>
        <w:tc>
          <w:tcPr>
            <w:tcW w:w="723" w:type="dxa"/>
          </w:tcPr>
          <w:p w:rsidR="001D2A95" w:rsidRDefault="001D2A95">
            <w:pPr>
              <w:pStyle w:val="TableParagraph"/>
            </w:pPr>
          </w:p>
        </w:tc>
      </w:tr>
      <w:tr w:rsidR="001D2A95">
        <w:trPr>
          <w:trHeight w:val="307"/>
        </w:trPr>
        <w:tc>
          <w:tcPr>
            <w:tcW w:w="959" w:type="dxa"/>
          </w:tcPr>
          <w:p w:rsidR="001D2A95" w:rsidRDefault="0058257E">
            <w:pPr>
              <w:pStyle w:val="TableParagraph"/>
              <w:spacing w:line="266" w:lineRule="exact"/>
              <w:ind w:left="50"/>
              <w:rPr>
                <w:sz w:val="24"/>
              </w:rPr>
            </w:pPr>
            <w:r>
              <w:rPr>
                <w:spacing w:val="-2"/>
                <w:sz w:val="24"/>
              </w:rPr>
              <w:t>2.22.150.</w:t>
            </w:r>
          </w:p>
        </w:tc>
        <w:tc>
          <w:tcPr>
            <w:tcW w:w="7845" w:type="dxa"/>
          </w:tcPr>
          <w:p w:rsidR="001D2A95" w:rsidRDefault="0058257E">
            <w:pPr>
              <w:pStyle w:val="TableParagraph"/>
              <w:spacing w:line="266" w:lineRule="exact"/>
              <w:ind w:left="22"/>
              <w:rPr>
                <w:sz w:val="24"/>
              </w:rPr>
            </w:pPr>
            <w:r>
              <w:rPr>
                <w:spacing w:val="-2"/>
                <w:sz w:val="24"/>
              </w:rPr>
              <w:t>3Dпринтер</w:t>
            </w:r>
          </w:p>
        </w:tc>
        <w:tc>
          <w:tcPr>
            <w:tcW w:w="723" w:type="dxa"/>
          </w:tcPr>
          <w:p w:rsidR="001D2A95" w:rsidRDefault="001D2A95">
            <w:pPr>
              <w:pStyle w:val="TableParagraph"/>
            </w:pPr>
          </w:p>
        </w:tc>
      </w:tr>
      <w:tr w:rsidR="001D2A95">
        <w:trPr>
          <w:trHeight w:val="307"/>
        </w:trPr>
        <w:tc>
          <w:tcPr>
            <w:tcW w:w="959" w:type="dxa"/>
          </w:tcPr>
          <w:p w:rsidR="001D2A95" w:rsidRDefault="0058257E">
            <w:pPr>
              <w:pStyle w:val="TableParagraph"/>
              <w:spacing w:line="276" w:lineRule="exact"/>
              <w:ind w:left="50"/>
              <w:rPr>
                <w:sz w:val="24"/>
              </w:rPr>
            </w:pPr>
            <w:r>
              <w:rPr>
                <w:spacing w:val="-2"/>
                <w:sz w:val="24"/>
              </w:rPr>
              <w:t>2.22.151.</w:t>
            </w:r>
          </w:p>
        </w:tc>
        <w:tc>
          <w:tcPr>
            <w:tcW w:w="7845" w:type="dxa"/>
          </w:tcPr>
          <w:p w:rsidR="001D2A95" w:rsidRDefault="0058257E">
            <w:pPr>
              <w:pStyle w:val="TableParagraph"/>
              <w:spacing w:line="276" w:lineRule="exact"/>
              <w:ind w:left="22"/>
              <w:rPr>
                <w:sz w:val="24"/>
              </w:rPr>
            </w:pPr>
            <w:r>
              <w:rPr>
                <w:sz w:val="24"/>
              </w:rPr>
              <w:t>Пластикдля</w:t>
            </w:r>
            <w:r>
              <w:rPr>
                <w:spacing w:val="-2"/>
                <w:sz w:val="24"/>
              </w:rPr>
              <w:t>3Dпечати</w:t>
            </w:r>
          </w:p>
        </w:tc>
        <w:tc>
          <w:tcPr>
            <w:tcW w:w="723" w:type="dxa"/>
          </w:tcPr>
          <w:p w:rsidR="001D2A95" w:rsidRDefault="001D2A95">
            <w:pPr>
              <w:pStyle w:val="TableParagraph"/>
            </w:pPr>
          </w:p>
        </w:tc>
      </w:tr>
      <w:tr w:rsidR="001D2A95">
        <w:trPr>
          <w:trHeight w:val="304"/>
        </w:trPr>
        <w:tc>
          <w:tcPr>
            <w:tcW w:w="959" w:type="dxa"/>
          </w:tcPr>
          <w:p w:rsidR="001D2A95" w:rsidRDefault="0058257E">
            <w:pPr>
              <w:pStyle w:val="TableParagraph"/>
              <w:spacing w:line="266" w:lineRule="exact"/>
              <w:ind w:left="50"/>
              <w:rPr>
                <w:sz w:val="24"/>
              </w:rPr>
            </w:pPr>
            <w:r>
              <w:rPr>
                <w:spacing w:val="-2"/>
                <w:sz w:val="24"/>
              </w:rPr>
              <w:t>2.22.152.</w:t>
            </w:r>
          </w:p>
        </w:tc>
        <w:tc>
          <w:tcPr>
            <w:tcW w:w="7845" w:type="dxa"/>
          </w:tcPr>
          <w:p w:rsidR="001D2A95" w:rsidRDefault="0058257E">
            <w:pPr>
              <w:pStyle w:val="TableParagraph"/>
              <w:spacing w:line="266" w:lineRule="exact"/>
              <w:ind w:left="22"/>
              <w:rPr>
                <w:sz w:val="24"/>
              </w:rPr>
            </w:pPr>
            <w:r>
              <w:rPr>
                <w:spacing w:val="-2"/>
                <w:sz w:val="24"/>
              </w:rPr>
              <w:t>Емкостьдлятравленияплатсклипсамидлякрепленияплаты</w:t>
            </w:r>
          </w:p>
        </w:tc>
        <w:tc>
          <w:tcPr>
            <w:tcW w:w="723" w:type="dxa"/>
          </w:tcPr>
          <w:p w:rsidR="001D2A95" w:rsidRDefault="001D2A95">
            <w:pPr>
              <w:pStyle w:val="TableParagraph"/>
            </w:pPr>
          </w:p>
        </w:tc>
      </w:tr>
      <w:tr w:rsidR="001D2A95">
        <w:trPr>
          <w:trHeight w:val="304"/>
        </w:trPr>
        <w:tc>
          <w:tcPr>
            <w:tcW w:w="959" w:type="dxa"/>
          </w:tcPr>
          <w:p w:rsidR="001D2A95" w:rsidRDefault="0058257E">
            <w:pPr>
              <w:pStyle w:val="TableParagraph"/>
              <w:spacing w:line="273" w:lineRule="exact"/>
              <w:ind w:left="50"/>
              <w:rPr>
                <w:sz w:val="24"/>
              </w:rPr>
            </w:pPr>
            <w:r>
              <w:rPr>
                <w:spacing w:val="-2"/>
                <w:sz w:val="24"/>
              </w:rPr>
              <w:t>2.22.153.</w:t>
            </w:r>
          </w:p>
        </w:tc>
        <w:tc>
          <w:tcPr>
            <w:tcW w:w="7845" w:type="dxa"/>
          </w:tcPr>
          <w:p w:rsidR="001D2A95" w:rsidRDefault="0058257E">
            <w:pPr>
              <w:pStyle w:val="TableParagraph"/>
              <w:spacing w:line="273" w:lineRule="exact"/>
              <w:ind w:left="22"/>
              <w:rPr>
                <w:sz w:val="24"/>
              </w:rPr>
            </w:pPr>
            <w:r>
              <w:rPr>
                <w:spacing w:val="-2"/>
                <w:sz w:val="24"/>
              </w:rPr>
              <w:t>Воздушныйнасос</w:t>
            </w:r>
          </w:p>
        </w:tc>
        <w:tc>
          <w:tcPr>
            <w:tcW w:w="723" w:type="dxa"/>
          </w:tcPr>
          <w:p w:rsidR="001D2A95" w:rsidRDefault="001D2A95">
            <w:pPr>
              <w:pStyle w:val="TableParagraph"/>
            </w:pPr>
          </w:p>
        </w:tc>
      </w:tr>
      <w:tr w:rsidR="001D2A95">
        <w:trPr>
          <w:trHeight w:val="302"/>
        </w:trPr>
        <w:tc>
          <w:tcPr>
            <w:tcW w:w="959" w:type="dxa"/>
          </w:tcPr>
          <w:p w:rsidR="001D2A95" w:rsidRDefault="0058257E">
            <w:pPr>
              <w:pStyle w:val="TableParagraph"/>
              <w:spacing w:line="266" w:lineRule="exact"/>
              <w:ind w:left="50"/>
              <w:rPr>
                <w:sz w:val="24"/>
              </w:rPr>
            </w:pPr>
            <w:r>
              <w:rPr>
                <w:spacing w:val="-2"/>
                <w:sz w:val="24"/>
              </w:rPr>
              <w:t>2.22.154.</w:t>
            </w:r>
          </w:p>
        </w:tc>
        <w:tc>
          <w:tcPr>
            <w:tcW w:w="7845" w:type="dxa"/>
          </w:tcPr>
          <w:p w:rsidR="001D2A95" w:rsidRDefault="0058257E">
            <w:pPr>
              <w:pStyle w:val="TableParagraph"/>
              <w:spacing w:line="266" w:lineRule="exact"/>
              <w:ind w:left="22"/>
              <w:rPr>
                <w:sz w:val="24"/>
              </w:rPr>
            </w:pPr>
            <w:r>
              <w:rPr>
                <w:spacing w:val="-2"/>
                <w:sz w:val="24"/>
              </w:rPr>
              <w:t>Нагревательжидкости</w:t>
            </w:r>
          </w:p>
        </w:tc>
        <w:tc>
          <w:tcPr>
            <w:tcW w:w="723" w:type="dxa"/>
          </w:tcPr>
          <w:p w:rsidR="001D2A95" w:rsidRDefault="001D2A95">
            <w:pPr>
              <w:pStyle w:val="TableParagraph"/>
            </w:pP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2.22.155.</w:t>
            </w:r>
          </w:p>
        </w:tc>
        <w:tc>
          <w:tcPr>
            <w:tcW w:w="7845" w:type="dxa"/>
          </w:tcPr>
          <w:p w:rsidR="001D2A95" w:rsidRDefault="0058257E">
            <w:pPr>
              <w:pStyle w:val="TableParagraph"/>
              <w:spacing w:line="271" w:lineRule="exact"/>
              <w:ind w:left="22"/>
              <w:rPr>
                <w:sz w:val="24"/>
              </w:rPr>
            </w:pPr>
            <w:r>
              <w:rPr>
                <w:spacing w:val="-2"/>
                <w:sz w:val="24"/>
              </w:rPr>
              <w:t>Термопрессдлятермопереноса</w:t>
            </w:r>
          </w:p>
        </w:tc>
        <w:tc>
          <w:tcPr>
            <w:tcW w:w="723" w:type="dxa"/>
          </w:tcPr>
          <w:p w:rsidR="001D2A95" w:rsidRDefault="001D2A95">
            <w:pPr>
              <w:pStyle w:val="TableParagraph"/>
            </w:pP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2.22.156.</w:t>
            </w:r>
          </w:p>
        </w:tc>
        <w:tc>
          <w:tcPr>
            <w:tcW w:w="7845" w:type="dxa"/>
          </w:tcPr>
          <w:p w:rsidR="001D2A95" w:rsidRDefault="0058257E">
            <w:pPr>
              <w:pStyle w:val="TableParagraph"/>
              <w:spacing w:line="271" w:lineRule="exact"/>
              <w:ind w:left="22"/>
              <w:rPr>
                <w:sz w:val="24"/>
              </w:rPr>
            </w:pPr>
            <w:r>
              <w:rPr>
                <w:sz w:val="24"/>
              </w:rPr>
              <w:t>Материалыдля</w:t>
            </w:r>
            <w:r>
              <w:rPr>
                <w:spacing w:val="-2"/>
                <w:sz w:val="24"/>
              </w:rPr>
              <w:t>термопереноса</w:t>
            </w:r>
          </w:p>
        </w:tc>
        <w:tc>
          <w:tcPr>
            <w:tcW w:w="723" w:type="dxa"/>
          </w:tcPr>
          <w:p w:rsidR="001D2A95" w:rsidRDefault="001D2A95">
            <w:pPr>
              <w:pStyle w:val="TableParagraph"/>
            </w:pPr>
          </w:p>
        </w:tc>
      </w:tr>
      <w:tr w:rsidR="001D2A95">
        <w:trPr>
          <w:trHeight w:val="305"/>
        </w:trPr>
        <w:tc>
          <w:tcPr>
            <w:tcW w:w="959" w:type="dxa"/>
          </w:tcPr>
          <w:p w:rsidR="001D2A95" w:rsidRDefault="0058257E">
            <w:pPr>
              <w:pStyle w:val="TableParagraph"/>
              <w:spacing w:line="271" w:lineRule="exact"/>
              <w:ind w:left="50"/>
              <w:rPr>
                <w:sz w:val="24"/>
              </w:rPr>
            </w:pPr>
            <w:r>
              <w:rPr>
                <w:spacing w:val="-2"/>
                <w:sz w:val="24"/>
              </w:rPr>
              <w:t>2.22.157.</w:t>
            </w:r>
          </w:p>
        </w:tc>
        <w:tc>
          <w:tcPr>
            <w:tcW w:w="7845" w:type="dxa"/>
          </w:tcPr>
          <w:p w:rsidR="001D2A95" w:rsidRDefault="0058257E">
            <w:pPr>
              <w:pStyle w:val="TableParagraph"/>
              <w:spacing w:line="271" w:lineRule="exact"/>
              <w:ind w:left="22"/>
              <w:rPr>
                <w:sz w:val="24"/>
              </w:rPr>
            </w:pPr>
            <w:r>
              <w:rPr>
                <w:spacing w:val="-2"/>
                <w:sz w:val="24"/>
              </w:rPr>
              <w:t>Фольгированныйстеклотекстолит</w:t>
            </w:r>
          </w:p>
        </w:tc>
        <w:tc>
          <w:tcPr>
            <w:tcW w:w="723" w:type="dxa"/>
          </w:tcPr>
          <w:p w:rsidR="001D2A95" w:rsidRDefault="001D2A95">
            <w:pPr>
              <w:pStyle w:val="TableParagraph"/>
            </w:pPr>
          </w:p>
        </w:tc>
      </w:tr>
      <w:tr w:rsidR="001D2A95">
        <w:trPr>
          <w:trHeight w:val="302"/>
        </w:trPr>
        <w:tc>
          <w:tcPr>
            <w:tcW w:w="959" w:type="dxa"/>
          </w:tcPr>
          <w:p w:rsidR="001D2A95" w:rsidRDefault="0058257E">
            <w:pPr>
              <w:pStyle w:val="TableParagraph"/>
              <w:spacing w:line="268" w:lineRule="exact"/>
              <w:ind w:left="50"/>
              <w:rPr>
                <w:sz w:val="24"/>
              </w:rPr>
            </w:pPr>
            <w:r>
              <w:rPr>
                <w:spacing w:val="-2"/>
                <w:sz w:val="24"/>
              </w:rPr>
              <w:t>2.22.158.</w:t>
            </w:r>
          </w:p>
        </w:tc>
        <w:tc>
          <w:tcPr>
            <w:tcW w:w="7845" w:type="dxa"/>
          </w:tcPr>
          <w:p w:rsidR="001D2A95" w:rsidRDefault="0058257E">
            <w:pPr>
              <w:pStyle w:val="TableParagraph"/>
              <w:spacing w:line="268" w:lineRule="exact"/>
              <w:ind w:left="22"/>
              <w:rPr>
                <w:sz w:val="24"/>
              </w:rPr>
            </w:pPr>
            <w:r>
              <w:rPr>
                <w:sz w:val="24"/>
              </w:rPr>
              <w:t>Паяльная</w:t>
            </w:r>
            <w:r>
              <w:rPr>
                <w:spacing w:val="-2"/>
                <w:sz w:val="24"/>
              </w:rPr>
              <w:t xml:space="preserve"> станция</w:t>
            </w:r>
          </w:p>
        </w:tc>
        <w:tc>
          <w:tcPr>
            <w:tcW w:w="723" w:type="dxa"/>
          </w:tcPr>
          <w:p w:rsidR="001D2A95" w:rsidRDefault="001D2A95">
            <w:pPr>
              <w:pStyle w:val="TableParagraph"/>
            </w:pPr>
          </w:p>
        </w:tc>
      </w:tr>
      <w:tr w:rsidR="001D2A95">
        <w:trPr>
          <w:trHeight w:val="304"/>
        </w:trPr>
        <w:tc>
          <w:tcPr>
            <w:tcW w:w="959" w:type="dxa"/>
          </w:tcPr>
          <w:p w:rsidR="001D2A95" w:rsidRDefault="0058257E">
            <w:pPr>
              <w:pStyle w:val="TableParagraph"/>
              <w:spacing w:line="268" w:lineRule="exact"/>
              <w:ind w:left="50"/>
              <w:rPr>
                <w:sz w:val="24"/>
              </w:rPr>
            </w:pPr>
            <w:r>
              <w:rPr>
                <w:spacing w:val="-2"/>
                <w:sz w:val="24"/>
              </w:rPr>
              <w:t>2.22.159.</w:t>
            </w:r>
          </w:p>
        </w:tc>
        <w:tc>
          <w:tcPr>
            <w:tcW w:w="7845" w:type="dxa"/>
          </w:tcPr>
          <w:p w:rsidR="001D2A95" w:rsidRDefault="0058257E">
            <w:pPr>
              <w:pStyle w:val="TableParagraph"/>
              <w:spacing w:line="268" w:lineRule="exact"/>
              <w:ind w:left="22"/>
              <w:rPr>
                <w:sz w:val="24"/>
              </w:rPr>
            </w:pPr>
            <w:r>
              <w:rPr>
                <w:spacing w:val="-2"/>
                <w:sz w:val="24"/>
              </w:rPr>
              <w:t>Наборуниверсальныхпилокдляэлектролобзика</w:t>
            </w:r>
          </w:p>
        </w:tc>
        <w:tc>
          <w:tcPr>
            <w:tcW w:w="723" w:type="dxa"/>
          </w:tcPr>
          <w:p w:rsidR="001D2A95" w:rsidRDefault="001D2A95">
            <w:pPr>
              <w:pStyle w:val="TableParagraph"/>
            </w:pP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2.22.160.</w:t>
            </w:r>
          </w:p>
        </w:tc>
        <w:tc>
          <w:tcPr>
            <w:tcW w:w="7845" w:type="dxa"/>
          </w:tcPr>
          <w:p w:rsidR="001D2A95" w:rsidRDefault="0058257E">
            <w:pPr>
              <w:pStyle w:val="TableParagraph"/>
              <w:spacing w:line="271" w:lineRule="exact"/>
              <w:ind w:left="22"/>
              <w:rPr>
                <w:sz w:val="24"/>
              </w:rPr>
            </w:pPr>
            <w:r>
              <w:rPr>
                <w:spacing w:val="-2"/>
                <w:sz w:val="24"/>
              </w:rPr>
              <w:t>Канцелярскийнож</w:t>
            </w:r>
          </w:p>
        </w:tc>
        <w:tc>
          <w:tcPr>
            <w:tcW w:w="723" w:type="dxa"/>
          </w:tcPr>
          <w:p w:rsidR="001D2A95" w:rsidRDefault="001D2A95">
            <w:pPr>
              <w:pStyle w:val="TableParagraph"/>
            </w:pPr>
          </w:p>
        </w:tc>
      </w:tr>
      <w:tr w:rsidR="001D2A95">
        <w:trPr>
          <w:trHeight w:val="305"/>
        </w:trPr>
        <w:tc>
          <w:tcPr>
            <w:tcW w:w="9527" w:type="dxa"/>
            <w:gridSpan w:val="3"/>
          </w:tcPr>
          <w:p w:rsidR="001D2A95" w:rsidRDefault="0058257E">
            <w:pPr>
              <w:pStyle w:val="TableParagraph"/>
              <w:spacing w:line="273" w:lineRule="exact"/>
              <w:ind w:left="50"/>
              <w:rPr>
                <w:b/>
                <w:sz w:val="24"/>
              </w:rPr>
            </w:pPr>
            <w:r>
              <w:rPr>
                <w:spacing w:val="-2"/>
                <w:sz w:val="24"/>
              </w:rPr>
              <w:t>Подраздел23.</w:t>
            </w:r>
            <w:r>
              <w:rPr>
                <w:b/>
                <w:spacing w:val="-2"/>
                <w:sz w:val="24"/>
              </w:rPr>
              <w:t>Кабинетосновыбезопасностижизнедеятельности</w:t>
            </w:r>
          </w:p>
        </w:tc>
      </w:tr>
      <w:tr w:rsidR="001D2A95">
        <w:trPr>
          <w:trHeight w:val="302"/>
        </w:trPr>
        <w:tc>
          <w:tcPr>
            <w:tcW w:w="9527" w:type="dxa"/>
            <w:gridSpan w:val="3"/>
          </w:tcPr>
          <w:p w:rsidR="001D2A95" w:rsidRDefault="0058257E">
            <w:pPr>
              <w:pStyle w:val="TableParagraph"/>
              <w:spacing w:line="266" w:lineRule="exact"/>
              <w:ind w:left="50"/>
              <w:rPr>
                <w:sz w:val="24"/>
              </w:rPr>
            </w:pPr>
            <w:r>
              <w:rPr>
                <w:spacing w:val="-2"/>
                <w:sz w:val="24"/>
              </w:rPr>
              <w:t>Специализированнаямебельисистемыхранения</w:t>
            </w:r>
          </w:p>
        </w:tc>
      </w:tr>
      <w:tr w:rsidR="001D2A95">
        <w:trPr>
          <w:trHeight w:val="307"/>
        </w:trPr>
        <w:tc>
          <w:tcPr>
            <w:tcW w:w="9527"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2.23.1.</w:t>
            </w:r>
          </w:p>
        </w:tc>
        <w:tc>
          <w:tcPr>
            <w:tcW w:w="7845" w:type="dxa"/>
          </w:tcPr>
          <w:p w:rsidR="001D2A95" w:rsidRDefault="0058257E">
            <w:pPr>
              <w:pStyle w:val="TableParagraph"/>
              <w:spacing w:line="271" w:lineRule="exact"/>
              <w:ind w:left="22"/>
              <w:rPr>
                <w:sz w:val="24"/>
              </w:rPr>
            </w:pPr>
            <w:r>
              <w:rPr>
                <w:spacing w:val="-2"/>
                <w:sz w:val="24"/>
              </w:rPr>
              <w:t>Сейфоружейный</w:t>
            </w:r>
          </w:p>
        </w:tc>
        <w:tc>
          <w:tcPr>
            <w:tcW w:w="723" w:type="dxa"/>
          </w:tcPr>
          <w:p w:rsidR="001D2A95" w:rsidRDefault="0058257E">
            <w:pPr>
              <w:pStyle w:val="TableParagraph"/>
              <w:spacing w:line="271" w:lineRule="exact"/>
              <w:ind w:right="47"/>
              <w:jc w:val="right"/>
              <w:rPr>
                <w:sz w:val="24"/>
              </w:rPr>
            </w:pPr>
            <w:r>
              <w:rPr>
                <w:spacing w:val="-10"/>
                <w:sz w:val="24"/>
              </w:rPr>
              <w:t>+</w:t>
            </w:r>
          </w:p>
        </w:tc>
      </w:tr>
      <w:tr w:rsidR="001D2A95">
        <w:trPr>
          <w:trHeight w:val="307"/>
        </w:trPr>
        <w:tc>
          <w:tcPr>
            <w:tcW w:w="959" w:type="dxa"/>
          </w:tcPr>
          <w:p w:rsidR="001D2A95" w:rsidRDefault="0058257E">
            <w:pPr>
              <w:pStyle w:val="TableParagraph"/>
              <w:spacing w:line="273" w:lineRule="exact"/>
              <w:ind w:left="50"/>
              <w:rPr>
                <w:sz w:val="24"/>
              </w:rPr>
            </w:pPr>
            <w:r>
              <w:rPr>
                <w:spacing w:val="-2"/>
                <w:sz w:val="24"/>
              </w:rPr>
              <w:t>2.23.2.</w:t>
            </w:r>
          </w:p>
        </w:tc>
        <w:tc>
          <w:tcPr>
            <w:tcW w:w="7845" w:type="dxa"/>
          </w:tcPr>
          <w:p w:rsidR="001D2A95" w:rsidRDefault="0058257E">
            <w:pPr>
              <w:pStyle w:val="TableParagraph"/>
              <w:spacing w:line="273" w:lineRule="exact"/>
              <w:ind w:left="22"/>
              <w:rPr>
                <w:sz w:val="24"/>
              </w:rPr>
            </w:pPr>
            <w:r>
              <w:rPr>
                <w:spacing w:val="-2"/>
                <w:sz w:val="24"/>
              </w:rPr>
              <w:t>Системахранениятренажеров</w:t>
            </w:r>
          </w:p>
        </w:tc>
        <w:tc>
          <w:tcPr>
            <w:tcW w:w="723" w:type="dxa"/>
          </w:tcPr>
          <w:p w:rsidR="001D2A95" w:rsidRDefault="001D2A95">
            <w:pPr>
              <w:pStyle w:val="TableParagraph"/>
            </w:pPr>
          </w:p>
        </w:tc>
      </w:tr>
      <w:tr w:rsidR="001D2A95">
        <w:trPr>
          <w:trHeight w:val="300"/>
        </w:trPr>
        <w:tc>
          <w:tcPr>
            <w:tcW w:w="9527" w:type="dxa"/>
            <w:gridSpan w:val="3"/>
          </w:tcPr>
          <w:p w:rsidR="001D2A95" w:rsidRDefault="0058257E">
            <w:pPr>
              <w:pStyle w:val="TableParagraph"/>
              <w:spacing w:line="268" w:lineRule="exact"/>
              <w:ind w:left="50"/>
              <w:rPr>
                <w:sz w:val="24"/>
              </w:rPr>
            </w:pPr>
            <w:r>
              <w:rPr>
                <w:spacing w:val="-2"/>
                <w:sz w:val="24"/>
              </w:rPr>
              <w:t>Техническиесредства</w:t>
            </w:r>
          </w:p>
        </w:tc>
      </w:tr>
      <w:tr w:rsidR="001D2A95">
        <w:trPr>
          <w:trHeight w:val="302"/>
        </w:trPr>
        <w:tc>
          <w:tcPr>
            <w:tcW w:w="9527" w:type="dxa"/>
            <w:gridSpan w:val="3"/>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r>
      <w:tr w:rsidR="001D2A95">
        <w:trPr>
          <w:trHeight w:val="859"/>
        </w:trPr>
        <w:tc>
          <w:tcPr>
            <w:tcW w:w="959" w:type="dxa"/>
          </w:tcPr>
          <w:p w:rsidR="001D2A95" w:rsidRDefault="0058257E">
            <w:pPr>
              <w:pStyle w:val="TableParagraph"/>
              <w:spacing w:line="271" w:lineRule="exact"/>
              <w:ind w:left="50"/>
              <w:rPr>
                <w:sz w:val="24"/>
              </w:rPr>
            </w:pPr>
            <w:r>
              <w:rPr>
                <w:spacing w:val="-2"/>
                <w:sz w:val="24"/>
              </w:rPr>
              <w:t>2.23.3.</w:t>
            </w:r>
          </w:p>
        </w:tc>
        <w:tc>
          <w:tcPr>
            <w:tcW w:w="7845" w:type="dxa"/>
          </w:tcPr>
          <w:p w:rsidR="001D2A95" w:rsidRDefault="0058257E">
            <w:pPr>
              <w:pStyle w:val="TableParagraph"/>
              <w:ind w:left="22" w:right="528"/>
              <w:rPr>
                <w:sz w:val="24"/>
              </w:rPr>
            </w:pPr>
            <w:r>
              <w:rPr>
                <w:spacing w:val="-2"/>
                <w:sz w:val="24"/>
              </w:rPr>
              <w:t xml:space="preserve">Планшетныйкомпьютер(лицензионноепрограммноеобеспечение,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723" w:type="dxa"/>
          </w:tcPr>
          <w:p w:rsidR="001D2A95" w:rsidRDefault="001D2A95">
            <w:pPr>
              <w:pStyle w:val="TableParagraph"/>
              <w:rPr>
                <w:sz w:val="24"/>
              </w:rPr>
            </w:pPr>
          </w:p>
        </w:tc>
      </w:tr>
      <w:tr w:rsidR="001D2A95">
        <w:trPr>
          <w:trHeight w:val="859"/>
        </w:trPr>
        <w:tc>
          <w:tcPr>
            <w:tcW w:w="959" w:type="dxa"/>
          </w:tcPr>
          <w:p w:rsidR="001D2A95" w:rsidRDefault="0058257E">
            <w:pPr>
              <w:pStyle w:val="TableParagraph"/>
              <w:spacing w:line="271" w:lineRule="exact"/>
              <w:ind w:left="50"/>
              <w:rPr>
                <w:sz w:val="24"/>
              </w:rPr>
            </w:pPr>
            <w:r>
              <w:rPr>
                <w:spacing w:val="-2"/>
                <w:sz w:val="24"/>
              </w:rPr>
              <w:t>2.23.4.</w:t>
            </w:r>
          </w:p>
        </w:tc>
        <w:tc>
          <w:tcPr>
            <w:tcW w:w="7845" w:type="dxa"/>
          </w:tcPr>
          <w:p w:rsidR="001D2A95" w:rsidRDefault="0058257E">
            <w:pPr>
              <w:pStyle w:val="TableParagraph"/>
              <w:spacing w:line="242" w:lineRule="auto"/>
              <w:ind w:left="22" w:right="528"/>
              <w:rPr>
                <w:sz w:val="24"/>
              </w:rPr>
            </w:pPr>
            <w:r>
              <w:rPr>
                <w:spacing w:val="-2"/>
                <w:sz w:val="24"/>
              </w:rPr>
              <w:t xml:space="preserve">Компьютерученика(лицензионноепрограммноеобеспечение, </w:t>
            </w:r>
            <w:r>
              <w:rPr>
                <w:sz w:val="24"/>
              </w:rPr>
              <w:t xml:space="preserve">образовательный контент, система защиты от вредоносной </w:t>
            </w:r>
            <w:r>
              <w:rPr>
                <w:spacing w:val="-2"/>
                <w:sz w:val="24"/>
              </w:rPr>
              <w:t>информации)</w:t>
            </w:r>
          </w:p>
        </w:tc>
        <w:tc>
          <w:tcPr>
            <w:tcW w:w="723" w:type="dxa"/>
          </w:tcPr>
          <w:p w:rsidR="001D2A95" w:rsidRDefault="001D2A95">
            <w:pPr>
              <w:pStyle w:val="TableParagraph"/>
              <w:rPr>
                <w:sz w:val="24"/>
              </w:rPr>
            </w:pPr>
          </w:p>
        </w:tc>
      </w:tr>
      <w:tr w:rsidR="001D2A95">
        <w:trPr>
          <w:trHeight w:val="302"/>
        </w:trPr>
        <w:tc>
          <w:tcPr>
            <w:tcW w:w="9527" w:type="dxa"/>
            <w:gridSpan w:val="3"/>
          </w:tcPr>
          <w:p w:rsidR="001D2A95" w:rsidRDefault="0058257E">
            <w:pPr>
              <w:pStyle w:val="TableParagraph"/>
              <w:spacing w:line="266" w:lineRule="exact"/>
              <w:ind w:left="50"/>
              <w:rPr>
                <w:sz w:val="24"/>
              </w:rPr>
            </w:pPr>
            <w:r>
              <w:rPr>
                <w:spacing w:val="-2"/>
                <w:sz w:val="24"/>
              </w:rPr>
              <w:t>Демонстрационноеоборудованиеиприборы</w:t>
            </w:r>
          </w:p>
        </w:tc>
      </w:tr>
      <w:tr w:rsidR="001D2A95">
        <w:trPr>
          <w:trHeight w:val="307"/>
        </w:trPr>
        <w:tc>
          <w:tcPr>
            <w:tcW w:w="9527"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2.23.5.</w:t>
            </w:r>
          </w:p>
        </w:tc>
        <w:tc>
          <w:tcPr>
            <w:tcW w:w="7845" w:type="dxa"/>
          </w:tcPr>
          <w:p w:rsidR="001D2A95" w:rsidRDefault="0058257E">
            <w:pPr>
              <w:pStyle w:val="TableParagraph"/>
              <w:spacing w:line="271" w:lineRule="exact"/>
              <w:ind w:left="22"/>
              <w:rPr>
                <w:sz w:val="24"/>
              </w:rPr>
            </w:pPr>
            <w:r>
              <w:rPr>
                <w:spacing w:val="-2"/>
                <w:sz w:val="24"/>
              </w:rPr>
              <w:t>Цифроваялабораторияпоосновамбезопасностижизнедеятельности</w:t>
            </w:r>
          </w:p>
        </w:tc>
        <w:tc>
          <w:tcPr>
            <w:tcW w:w="723" w:type="dxa"/>
          </w:tcPr>
          <w:p w:rsidR="001D2A95" w:rsidRDefault="001D2A95">
            <w:pPr>
              <w:pStyle w:val="TableParagraph"/>
            </w:pPr>
          </w:p>
        </w:tc>
      </w:tr>
      <w:tr w:rsidR="001D2A95">
        <w:trPr>
          <w:trHeight w:val="304"/>
        </w:trPr>
        <w:tc>
          <w:tcPr>
            <w:tcW w:w="959" w:type="dxa"/>
          </w:tcPr>
          <w:p w:rsidR="001D2A95" w:rsidRDefault="0058257E">
            <w:pPr>
              <w:pStyle w:val="TableParagraph"/>
              <w:spacing w:line="273" w:lineRule="exact"/>
              <w:ind w:left="50"/>
              <w:rPr>
                <w:sz w:val="24"/>
              </w:rPr>
            </w:pPr>
            <w:r>
              <w:rPr>
                <w:spacing w:val="-2"/>
                <w:sz w:val="24"/>
              </w:rPr>
              <w:t>2.23.6.</w:t>
            </w:r>
          </w:p>
        </w:tc>
        <w:tc>
          <w:tcPr>
            <w:tcW w:w="7845" w:type="dxa"/>
          </w:tcPr>
          <w:p w:rsidR="001D2A95" w:rsidRDefault="0058257E">
            <w:pPr>
              <w:pStyle w:val="TableParagraph"/>
              <w:spacing w:line="273" w:lineRule="exact"/>
              <w:ind w:left="22"/>
              <w:rPr>
                <w:sz w:val="24"/>
              </w:rPr>
            </w:pPr>
            <w:r>
              <w:rPr>
                <w:spacing w:val="-4"/>
                <w:sz w:val="24"/>
              </w:rPr>
              <w:t>Мини-экспресс-лабораториирадиационно-химическойразведки</w:t>
            </w:r>
          </w:p>
        </w:tc>
        <w:tc>
          <w:tcPr>
            <w:tcW w:w="723" w:type="dxa"/>
          </w:tcPr>
          <w:p w:rsidR="001D2A95" w:rsidRDefault="001D2A95">
            <w:pPr>
              <w:pStyle w:val="TableParagraph"/>
            </w:pPr>
          </w:p>
        </w:tc>
      </w:tr>
      <w:tr w:rsidR="001D2A95">
        <w:trPr>
          <w:trHeight w:val="300"/>
        </w:trPr>
        <w:tc>
          <w:tcPr>
            <w:tcW w:w="959" w:type="dxa"/>
          </w:tcPr>
          <w:p w:rsidR="001D2A95" w:rsidRDefault="0058257E">
            <w:pPr>
              <w:pStyle w:val="TableParagraph"/>
              <w:spacing w:line="266" w:lineRule="exact"/>
              <w:ind w:left="50"/>
              <w:rPr>
                <w:sz w:val="24"/>
              </w:rPr>
            </w:pPr>
            <w:r>
              <w:rPr>
                <w:spacing w:val="-2"/>
                <w:sz w:val="24"/>
              </w:rPr>
              <w:t>2.23.7.</w:t>
            </w:r>
          </w:p>
        </w:tc>
        <w:tc>
          <w:tcPr>
            <w:tcW w:w="7845" w:type="dxa"/>
          </w:tcPr>
          <w:p w:rsidR="001D2A95" w:rsidRDefault="0058257E">
            <w:pPr>
              <w:pStyle w:val="TableParagraph"/>
              <w:spacing w:line="266" w:lineRule="exact"/>
              <w:ind w:left="22"/>
              <w:rPr>
                <w:sz w:val="24"/>
              </w:rPr>
            </w:pPr>
            <w:r>
              <w:rPr>
                <w:spacing w:val="-2"/>
                <w:sz w:val="24"/>
              </w:rPr>
              <w:t>Дозиметр</w:t>
            </w:r>
          </w:p>
        </w:tc>
        <w:tc>
          <w:tcPr>
            <w:tcW w:w="723" w:type="dxa"/>
          </w:tcPr>
          <w:p w:rsidR="001D2A95" w:rsidRDefault="001D2A95">
            <w:pPr>
              <w:pStyle w:val="TableParagraph"/>
            </w:pPr>
          </w:p>
        </w:tc>
      </w:tr>
      <w:tr w:rsidR="001D2A95">
        <w:trPr>
          <w:trHeight w:val="581"/>
        </w:trPr>
        <w:tc>
          <w:tcPr>
            <w:tcW w:w="959" w:type="dxa"/>
          </w:tcPr>
          <w:p w:rsidR="001D2A95" w:rsidRDefault="0058257E">
            <w:pPr>
              <w:pStyle w:val="TableParagraph"/>
              <w:spacing w:line="273" w:lineRule="exact"/>
              <w:ind w:left="50"/>
              <w:rPr>
                <w:sz w:val="24"/>
              </w:rPr>
            </w:pPr>
            <w:r>
              <w:rPr>
                <w:spacing w:val="-2"/>
                <w:sz w:val="24"/>
              </w:rPr>
              <w:t>2.23.8.</w:t>
            </w:r>
          </w:p>
        </w:tc>
        <w:tc>
          <w:tcPr>
            <w:tcW w:w="7845" w:type="dxa"/>
          </w:tcPr>
          <w:p w:rsidR="001D2A95" w:rsidRDefault="0058257E">
            <w:pPr>
              <w:pStyle w:val="TableParagraph"/>
              <w:spacing w:line="242" w:lineRule="auto"/>
              <w:ind w:left="22"/>
              <w:rPr>
                <w:sz w:val="24"/>
              </w:rPr>
            </w:pPr>
            <w:r>
              <w:rPr>
                <w:spacing w:val="-2"/>
                <w:sz w:val="24"/>
              </w:rPr>
              <w:t>Газоанализаторкислородаитоксичныхгазовсцифровойиндикацией показателей</w:t>
            </w:r>
          </w:p>
        </w:tc>
        <w:tc>
          <w:tcPr>
            <w:tcW w:w="723" w:type="dxa"/>
          </w:tcPr>
          <w:p w:rsidR="001D2A95" w:rsidRDefault="001D2A95">
            <w:pPr>
              <w:pStyle w:val="TableParagraph"/>
              <w:rPr>
                <w:sz w:val="24"/>
              </w:rPr>
            </w:pPr>
          </w:p>
        </w:tc>
      </w:tr>
      <w:tr w:rsidR="001D2A95">
        <w:trPr>
          <w:trHeight w:val="304"/>
        </w:trPr>
        <w:tc>
          <w:tcPr>
            <w:tcW w:w="959" w:type="dxa"/>
          </w:tcPr>
          <w:p w:rsidR="001D2A95" w:rsidRDefault="0058257E">
            <w:pPr>
              <w:pStyle w:val="TableParagraph"/>
              <w:spacing w:line="268" w:lineRule="exact"/>
              <w:ind w:left="50"/>
              <w:rPr>
                <w:sz w:val="24"/>
              </w:rPr>
            </w:pPr>
            <w:r>
              <w:rPr>
                <w:spacing w:val="-2"/>
                <w:sz w:val="24"/>
              </w:rPr>
              <w:t>2.23.9.</w:t>
            </w:r>
          </w:p>
        </w:tc>
        <w:tc>
          <w:tcPr>
            <w:tcW w:w="7845" w:type="dxa"/>
          </w:tcPr>
          <w:p w:rsidR="001D2A95" w:rsidRDefault="0058257E">
            <w:pPr>
              <w:pStyle w:val="TableParagraph"/>
              <w:spacing w:line="268" w:lineRule="exact"/>
              <w:ind w:left="22"/>
              <w:rPr>
                <w:sz w:val="24"/>
              </w:rPr>
            </w:pPr>
            <w:r>
              <w:rPr>
                <w:spacing w:val="-2"/>
                <w:sz w:val="24"/>
              </w:rPr>
              <w:t>Защитныйкостюм</w:t>
            </w:r>
          </w:p>
        </w:tc>
        <w:tc>
          <w:tcPr>
            <w:tcW w:w="723" w:type="dxa"/>
          </w:tcPr>
          <w:p w:rsidR="001D2A95" w:rsidRDefault="0058257E">
            <w:pPr>
              <w:pStyle w:val="TableParagraph"/>
              <w:spacing w:line="268" w:lineRule="exact"/>
              <w:ind w:right="47"/>
              <w:jc w:val="right"/>
              <w:rPr>
                <w:sz w:val="24"/>
              </w:rPr>
            </w:pPr>
            <w:r>
              <w:rPr>
                <w:spacing w:val="-10"/>
                <w:sz w:val="24"/>
              </w:rPr>
              <w:t>+</w:t>
            </w: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2.23.10.</w:t>
            </w:r>
          </w:p>
        </w:tc>
        <w:tc>
          <w:tcPr>
            <w:tcW w:w="7845" w:type="dxa"/>
          </w:tcPr>
          <w:p w:rsidR="001D2A95" w:rsidRDefault="0058257E">
            <w:pPr>
              <w:pStyle w:val="TableParagraph"/>
              <w:spacing w:line="271" w:lineRule="exact"/>
              <w:ind w:left="22"/>
              <w:rPr>
                <w:sz w:val="24"/>
              </w:rPr>
            </w:pPr>
            <w:r>
              <w:rPr>
                <w:spacing w:val="-2"/>
                <w:sz w:val="24"/>
              </w:rPr>
              <w:t>Измерительэлектропроводности,кислотностиитемпературы</w:t>
            </w:r>
          </w:p>
        </w:tc>
        <w:tc>
          <w:tcPr>
            <w:tcW w:w="723" w:type="dxa"/>
          </w:tcPr>
          <w:p w:rsidR="001D2A95" w:rsidRDefault="001D2A95">
            <w:pPr>
              <w:pStyle w:val="TableParagraph"/>
            </w:pP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2.23.11.</w:t>
            </w:r>
          </w:p>
        </w:tc>
        <w:tc>
          <w:tcPr>
            <w:tcW w:w="7845" w:type="dxa"/>
          </w:tcPr>
          <w:p w:rsidR="001D2A95" w:rsidRDefault="0058257E">
            <w:pPr>
              <w:pStyle w:val="TableParagraph"/>
              <w:spacing w:line="271" w:lineRule="exact"/>
              <w:ind w:left="22"/>
              <w:rPr>
                <w:sz w:val="24"/>
              </w:rPr>
            </w:pPr>
            <w:r>
              <w:rPr>
                <w:sz w:val="24"/>
              </w:rPr>
              <w:t>Компас-</w:t>
            </w:r>
            <w:r>
              <w:rPr>
                <w:spacing w:val="-2"/>
                <w:sz w:val="24"/>
              </w:rPr>
              <w:t>азимут</w:t>
            </w:r>
          </w:p>
        </w:tc>
        <w:tc>
          <w:tcPr>
            <w:tcW w:w="723" w:type="dxa"/>
          </w:tcPr>
          <w:p w:rsidR="001D2A95" w:rsidRDefault="0058257E">
            <w:pPr>
              <w:pStyle w:val="TableParagraph"/>
              <w:spacing w:line="271" w:lineRule="exact"/>
              <w:ind w:right="47"/>
              <w:jc w:val="right"/>
              <w:rPr>
                <w:sz w:val="24"/>
              </w:rPr>
            </w:pPr>
            <w:r>
              <w:rPr>
                <w:spacing w:val="-10"/>
                <w:sz w:val="24"/>
              </w:rPr>
              <w:t>+</w:t>
            </w:r>
          </w:p>
        </w:tc>
      </w:tr>
      <w:tr w:rsidR="001D2A95">
        <w:trPr>
          <w:trHeight w:val="305"/>
        </w:trPr>
        <w:tc>
          <w:tcPr>
            <w:tcW w:w="959" w:type="dxa"/>
          </w:tcPr>
          <w:p w:rsidR="001D2A95" w:rsidRDefault="0058257E">
            <w:pPr>
              <w:pStyle w:val="TableParagraph"/>
              <w:spacing w:line="273" w:lineRule="exact"/>
              <w:ind w:left="50"/>
              <w:rPr>
                <w:sz w:val="24"/>
              </w:rPr>
            </w:pPr>
            <w:r>
              <w:rPr>
                <w:spacing w:val="-2"/>
                <w:sz w:val="24"/>
              </w:rPr>
              <w:t>2.23.12.</w:t>
            </w:r>
          </w:p>
        </w:tc>
        <w:tc>
          <w:tcPr>
            <w:tcW w:w="7845" w:type="dxa"/>
          </w:tcPr>
          <w:p w:rsidR="001D2A95" w:rsidRDefault="0058257E">
            <w:pPr>
              <w:pStyle w:val="TableParagraph"/>
              <w:spacing w:line="273" w:lineRule="exact"/>
              <w:ind w:left="22"/>
              <w:rPr>
                <w:sz w:val="24"/>
              </w:rPr>
            </w:pPr>
            <w:r>
              <w:rPr>
                <w:spacing w:val="-2"/>
                <w:sz w:val="24"/>
              </w:rPr>
              <w:t>Противогазвзрослый,фильтрующе-поглощающий</w:t>
            </w:r>
          </w:p>
        </w:tc>
        <w:tc>
          <w:tcPr>
            <w:tcW w:w="723" w:type="dxa"/>
          </w:tcPr>
          <w:p w:rsidR="001D2A95" w:rsidRDefault="0058257E">
            <w:pPr>
              <w:pStyle w:val="TableParagraph"/>
              <w:spacing w:line="273" w:lineRule="exact"/>
              <w:ind w:right="47"/>
              <w:jc w:val="right"/>
              <w:rPr>
                <w:sz w:val="24"/>
              </w:rPr>
            </w:pPr>
            <w:r>
              <w:rPr>
                <w:spacing w:val="-10"/>
                <w:sz w:val="24"/>
              </w:rPr>
              <w:t>+</w:t>
            </w:r>
          </w:p>
        </w:tc>
      </w:tr>
      <w:tr w:rsidR="001D2A95">
        <w:trPr>
          <w:trHeight w:val="302"/>
        </w:trPr>
        <w:tc>
          <w:tcPr>
            <w:tcW w:w="959" w:type="dxa"/>
          </w:tcPr>
          <w:p w:rsidR="001D2A95" w:rsidRDefault="0058257E">
            <w:pPr>
              <w:pStyle w:val="TableParagraph"/>
              <w:spacing w:line="266" w:lineRule="exact"/>
              <w:ind w:left="50"/>
              <w:rPr>
                <w:sz w:val="24"/>
              </w:rPr>
            </w:pPr>
            <w:r>
              <w:rPr>
                <w:spacing w:val="-2"/>
                <w:sz w:val="24"/>
              </w:rPr>
              <w:t>2.23.13.</w:t>
            </w:r>
          </w:p>
        </w:tc>
        <w:tc>
          <w:tcPr>
            <w:tcW w:w="7845" w:type="dxa"/>
          </w:tcPr>
          <w:p w:rsidR="001D2A95" w:rsidRDefault="0058257E">
            <w:pPr>
              <w:pStyle w:val="TableParagraph"/>
              <w:spacing w:line="266" w:lineRule="exact"/>
              <w:ind w:left="22"/>
              <w:rPr>
                <w:sz w:val="24"/>
              </w:rPr>
            </w:pPr>
            <w:r>
              <w:rPr>
                <w:spacing w:val="-2"/>
                <w:sz w:val="24"/>
              </w:rPr>
              <w:t>МакетгранатыФ-</w:t>
            </w:r>
            <w:r>
              <w:rPr>
                <w:spacing w:val="-10"/>
                <w:sz w:val="24"/>
              </w:rPr>
              <w:t>1</w:t>
            </w:r>
          </w:p>
        </w:tc>
        <w:tc>
          <w:tcPr>
            <w:tcW w:w="723" w:type="dxa"/>
          </w:tcPr>
          <w:p w:rsidR="001D2A95" w:rsidRDefault="0058257E">
            <w:pPr>
              <w:pStyle w:val="TableParagraph"/>
              <w:spacing w:line="266" w:lineRule="exact"/>
              <w:ind w:right="47"/>
              <w:jc w:val="right"/>
              <w:rPr>
                <w:sz w:val="24"/>
              </w:rPr>
            </w:pPr>
            <w:r>
              <w:rPr>
                <w:spacing w:val="-10"/>
                <w:sz w:val="24"/>
              </w:rPr>
              <w:t>+</w:t>
            </w:r>
          </w:p>
        </w:tc>
      </w:tr>
      <w:tr w:rsidR="001D2A95">
        <w:trPr>
          <w:trHeight w:val="307"/>
        </w:trPr>
        <w:tc>
          <w:tcPr>
            <w:tcW w:w="959" w:type="dxa"/>
          </w:tcPr>
          <w:p w:rsidR="001D2A95" w:rsidRDefault="0058257E">
            <w:pPr>
              <w:pStyle w:val="TableParagraph"/>
              <w:spacing w:line="271" w:lineRule="exact"/>
              <w:ind w:left="50"/>
              <w:rPr>
                <w:sz w:val="24"/>
              </w:rPr>
            </w:pPr>
            <w:r>
              <w:rPr>
                <w:spacing w:val="-2"/>
                <w:sz w:val="24"/>
              </w:rPr>
              <w:t>2.23.14.</w:t>
            </w:r>
          </w:p>
        </w:tc>
        <w:tc>
          <w:tcPr>
            <w:tcW w:w="7845" w:type="dxa"/>
          </w:tcPr>
          <w:p w:rsidR="001D2A95" w:rsidRDefault="0058257E">
            <w:pPr>
              <w:pStyle w:val="TableParagraph"/>
              <w:spacing w:line="271" w:lineRule="exact"/>
              <w:ind w:left="22"/>
              <w:rPr>
                <w:sz w:val="24"/>
              </w:rPr>
            </w:pPr>
            <w:r>
              <w:rPr>
                <w:sz w:val="24"/>
              </w:rPr>
              <w:t>МакетгранатыРГД-</w:t>
            </w:r>
            <w:r>
              <w:rPr>
                <w:spacing w:val="-10"/>
                <w:sz w:val="24"/>
              </w:rPr>
              <w:t>5</w:t>
            </w:r>
          </w:p>
        </w:tc>
        <w:tc>
          <w:tcPr>
            <w:tcW w:w="723" w:type="dxa"/>
          </w:tcPr>
          <w:p w:rsidR="001D2A95" w:rsidRDefault="001D2A95">
            <w:pPr>
              <w:pStyle w:val="TableParagraph"/>
            </w:pPr>
          </w:p>
        </w:tc>
      </w:tr>
      <w:tr w:rsidR="001D2A95">
        <w:trPr>
          <w:trHeight w:val="309"/>
        </w:trPr>
        <w:tc>
          <w:tcPr>
            <w:tcW w:w="959" w:type="dxa"/>
          </w:tcPr>
          <w:p w:rsidR="001D2A95" w:rsidRDefault="0058257E">
            <w:pPr>
              <w:pStyle w:val="TableParagraph"/>
              <w:spacing w:line="271" w:lineRule="exact"/>
              <w:ind w:left="50"/>
              <w:rPr>
                <w:sz w:val="24"/>
              </w:rPr>
            </w:pPr>
            <w:r>
              <w:rPr>
                <w:spacing w:val="-2"/>
                <w:sz w:val="24"/>
              </w:rPr>
              <w:t>2.23.15.</w:t>
            </w:r>
          </w:p>
        </w:tc>
        <w:tc>
          <w:tcPr>
            <w:tcW w:w="7845" w:type="dxa"/>
          </w:tcPr>
          <w:p w:rsidR="001D2A95" w:rsidRDefault="0058257E">
            <w:pPr>
              <w:pStyle w:val="TableParagraph"/>
              <w:spacing w:line="271" w:lineRule="exact"/>
              <w:ind w:left="22"/>
              <w:rPr>
                <w:sz w:val="24"/>
              </w:rPr>
            </w:pPr>
            <w:r>
              <w:rPr>
                <w:spacing w:val="-2"/>
                <w:sz w:val="24"/>
              </w:rPr>
              <w:t>Респиратор</w:t>
            </w:r>
          </w:p>
        </w:tc>
        <w:tc>
          <w:tcPr>
            <w:tcW w:w="723" w:type="dxa"/>
          </w:tcPr>
          <w:p w:rsidR="001D2A95" w:rsidRDefault="0058257E">
            <w:pPr>
              <w:pStyle w:val="TableParagraph"/>
              <w:spacing w:line="271" w:lineRule="exact"/>
              <w:ind w:right="47"/>
              <w:jc w:val="right"/>
              <w:rPr>
                <w:sz w:val="24"/>
              </w:rPr>
            </w:pPr>
            <w:r>
              <w:rPr>
                <w:spacing w:val="-10"/>
                <w:sz w:val="24"/>
              </w:rPr>
              <w:t>+</w:t>
            </w:r>
          </w:p>
        </w:tc>
      </w:tr>
      <w:tr w:rsidR="001D2A95">
        <w:trPr>
          <w:trHeight w:val="304"/>
        </w:trPr>
        <w:tc>
          <w:tcPr>
            <w:tcW w:w="8804" w:type="dxa"/>
            <w:gridSpan w:val="2"/>
          </w:tcPr>
          <w:p w:rsidR="001D2A95" w:rsidRDefault="0058257E">
            <w:pPr>
              <w:pStyle w:val="TableParagraph"/>
              <w:spacing w:line="273" w:lineRule="exact"/>
              <w:ind w:left="50"/>
              <w:rPr>
                <w:sz w:val="24"/>
              </w:rPr>
            </w:pPr>
            <w:r>
              <w:rPr>
                <w:spacing w:val="-2"/>
                <w:sz w:val="24"/>
              </w:rPr>
              <w:t>Образовательныймодульпоосвоениюбезопасностидорожногодвижения</w:t>
            </w:r>
          </w:p>
        </w:tc>
        <w:tc>
          <w:tcPr>
            <w:tcW w:w="723" w:type="dxa"/>
          </w:tcPr>
          <w:p w:rsidR="001D2A95" w:rsidRDefault="001D2A95">
            <w:pPr>
              <w:pStyle w:val="TableParagraph"/>
            </w:pPr>
          </w:p>
        </w:tc>
      </w:tr>
      <w:tr w:rsidR="001D2A95">
        <w:trPr>
          <w:trHeight w:val="305"/>
        </w:trPr>
        <w:tc>
          <w:tcPr>
            <w:tcW w:w="8804" w:type="dxa"/>
            <w:gridSpan w:val="2"/>
          </w:tcPr>
          <w:p w:rsidR="001D2A95" w:rsidRDefault="0058257E">
            <w:pPr>
              <w:pStyle w:val="TableParagraph"/>
              <w:spacing w:line="266" w:lineRule="exact"/>
              <w:ind w:left="50"/>
              <w:rPr>
                <w:sz w:val="24"/>
              </w:rPr>
            </w:pPr>
            <w:r>
              <w:rPr>
                <w:spacing w:val="-2"/>
                <w:sz w:val="24"/>
              </w:rPr>
              <w:t>Дополнительноевариативноеоборудование</w:t>
            </w:r>
          </w:p>
        </w:tc>
        <w:tc>
          <w:tcPr>
            <w:tcW w:w="723" w:type="dxa"/>
          </w:tcPr>
          <w:p w:rsidR="001D2A95" w:rsidRDefault="001D2A95">
            <w:pPr>
              <w:pStyle w:val="TableParagraph"/>
            </w:pPr>
          </w:p>
        </w:tc>
      </w:tr>
      <w:tr w:rsidR="001D2A95">
        <w:trPr>
          <w:trHeight w:val="307"/>
        </w:trPr>
        <w:tc>
          <w:tcPr>
            <w:tcW w:w="959" w:type="dxa"/>
          </w:tcPr>
          <w:p w:rsidR="001D2A95" w:rsidRDefault="0058257E">
            <w:pPr>
              <w:pStyle w:val="TableParagraph"/>
              <w:spacing w:line="273" w:lineRule="exact"/>
              <w:ind w:left="50"/>
              <w:rPr>
                <w:sz w:val="24"/>
              </w:rPr>
            </w:pPr>
            <w:r>
              <w:rPr>
                <w:spacing w:val="-2"/>
                <w:sz w:val="24"/>
              </w:rPr>
              <w:t>2.23.16.</w:t>
            </w:r>
          </w:p>
        </w:tc>
        <w:tc>
          <w:tcPr>
            <w:tcW w:w="7845" w:type="dxa"/>
          </w:tcPr>
          <w:p w:rsidR="001D2A95" w:rsidRDefault="0058257E">
            <w:pPr>
              <w:pStyle w:val="TableParagraph"/>
              <w:spacing w:line="273" w:lineRule="exact"/>
              <w:ind w:left="22"/>
              <w:rPr>
                <w:sz w:val="24"/>
              </w:rPr>
            </w:pPr>
            <w:r>
              <w:rPr>
                <w:spacing w:val="-2"/>
                <w:sz w:val="24"/>
              </w:rPr>
              <w:t>Интерактивныйтренажердвухколесноготранспортногосредства</w:t>
            </w:r>
          </w:p>
        </w:tc>
        <w:tc>
          <w:tcPr>
            <w:tcW w:w="723" w:type="dxa"/>
          </w:tcPr>
          <w:p w:rsidR="001D2A95" w:rsidRDefault="001D2A95">
            <w:pPr>
              <w:pStyle w:val="TableParagraph"/>
            </w:pPr>
          </w:p>
        </w:tc>
      </w:tr>
      <w:tr w:rsidR="001D2A95">
        <w:trPr>
          <w:trHeight w:val="571"/>
        </w:trPr>
        <w:tc>
          <w:tcPr>
            <w:tcW w:w="959" w:type="dxa"/>
          </w:tcPr>
          <w:p w:rsidR="001D2A95" w:rsidRDefault="0058257E">
            <w:pPr>
              <w:pStyle w:val="TableParagraph"/>
              <w:spacing w:line="268" w:lineRule="exact"/>
              <w:ind w:left="50"/>
              <w:rPr>
                <w:sz w:val="24"/>
              </w:rPr>
            </w:pPr>
            <w:r>
              <w:rPr>
                <w:spacing w:val="-2"/>
                <w:sz w:val="24"/>
              </w:rPr>
              <w:t>2.23.17.</w:t>
            </w:r>
          </w:p>
        </w:tc>
        <w:tc>
          <w:tcPr>
            <w:tcW w:w="7845" w:type="dxa"/>
          </w:tcPr>
          <w:p w:rsidR="001D2A95" w:rsidRDefault="0058257E">
            <w:pPr>
              <w:pStyle w:val="TableParagraph"/>
              <w:spacing w:line="237" w:lineRule="auto"/>
              <w:ind w:left="22"/>
              <w:rPr>
                <w:sz w:val="24"/>
              </w:rPr>
            </w:pPr>
            <w:r>
              <w:rPr>
                <w:spacing w:val="-2"/>
                <w:sz w:val="24"/>
              </w:rPr>
              <w:t>Аппаратно-программныйобучающийкомплекспоправиламдорожного движения</w:t>
            </w:r>
          </w:p>
        </w:tc>
        <w:tc>
          <w:tcPr>
            <w:tcW w:w="723" w:type="dxa"/>
          </w:tcPr>
          <w:p w:rsidR="001D2A95" w:rsidRDefault="001D2A95">
            <w:pPr>
              <w:pStyle w:val="TableParagraph"/>
              <w:rPr>
                <w:sz w:val="24"/>
              </w:rPr>
            </w:pPr>
          </w:p>
        </w:tc>
      </w:tr>
      <w:tr w:rsidR="001D2A95">
        <w:trPr>
          <w:trHeight w:val="557"/>
        </w:trPr>
        <w:tc>
          <w:tcPr>
            <w:tcW w:w="959" w:type="dxa"/>
          </w:tcPr>
          <w:p w:rsidR="001D2A95" w:rsidRDefault="0058257E">
            <w:pPr>
              <w:pStyle w:val="TableParagraph"/>
              <w:spacing w:before="2"/>
              <w:ind w:left="50"/>
              <w:rPr>
                <w:sz w:val="24"/>
              </w:rPr>
            </w:pPr>
            <w:r>
              <w:rPr>
                <w:spacing w:val="-2"/>
                <w:sz w:val="24"/>
              </w:rPr>
              <w:t>2.23.18.</w:t>
            </w:r>
          </w:p>
        </w:tc>
        <w:tc>
          <w:tcPr>
            <w:tcW w:w="7845" w:type="dxa"/>
          </w:tcPr>
          <w:p w:rsidR="001D2A95" w:rsidRDefault="0058257E">
            <w:pPr>
              <w:pStyle w:val="TableParagraph"/>
              <w:spacing w:line="242" w:lineRule="auto"/>
              <w:ind w:left="22" w:right="528"/>
              <w:rPr>
                <w:sz w:val="24"/>
              </w:rPr>
            </w:pPr>
            <w:r>
              <w:rPr>
                <w:sz w:val="24"/>
              </w:rPr>
              <w:t>Электрифицированнаямодельтранспортногоипешеходногосветофоров с «Виртуальным учителем»</w:t>
            </w:r>
          </w:p>
        </w:tc>
        <w:tc>
          <w:tcPr>
            <w:tcW w:w="723" w:type="dxa"/>
          </w:tcPr>
          <w:p w:rsidR="001D2A95" w:rsidRDefault="001D2A95">
            <w:pPr>
              <w:pStyle w:val="TableParagraph"/>
              <w:rPr>
                <w:sz w:val="24"/>
              </w:rPr>
            </w:pPr>
          </w:p>
        </w:tc>
      </w:tr>
    </w:tbl>
    <w:p w:rsidR="001D2A95" w:rsidRDefault="001D2A95">
      <w:pPr>
        <w:pStyle w:val="a3"/>
        <w:spacing w:before="103"/>
        <w:ind w:left="0"/>
      </w:pPr>
    </w:p>
    <w:p w:rsidR="001D2A95" w:rsidRDefault="0058257E">
      <w:pPr>
        <w:ind w:right="852"/>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524</w:t>
      </w:r>
    </w:p>
    <w:tbl>
      <w:tblPr>
        <w:tblStyle w:val="TableNormal"/>
        <w:tblW w:w="0" w:type="auto"/>
        <w:tblInd w:w="825" w:type="dxa"/>
        <w:tblLayout w:type="fixed"/>
        <w:tblLook w:val="01E0"/>
      </w:tblPr>
      <w:tblGrid>
        <w:gridCol w:w="906"/>
        <w:gridCol w:w="7906"/>
        <w:gridCol w:w="817"/>
      </w:tblGrid>
      <w:tr w:rsidR="001D2A95">
        <w:trPr>
          <w:trHeight w:val="560"/>
        </w:trPr>
        <w:tc>
          <w:tcPr>
            <w:tcW w:w="906" w:type="dxa"/>
          </w:tcPr>
          <w:p w:rsidR="001D2A95" w:rsidRDefault="0058257E">
            <w:pPr>
              <w:pStyle w:val="TableParagraph"/>
              <w:spacing w:line="250" w:lineRule="exact"/>
              <w:ind w:left="10" w:right="19"/>
              <w:jc w:val="center"/>
              <w:rPr>
                <w:sz w:val="24"/>
              </w:rPr>
            </w:pPr>
            <w:r>
              <w:rPr>
                <w:spacing w:val="-2"/>
                <w:sz w:val="24"/>
              </w:rPr>
              <w:t>2.23.19.</w:t>
            </w:r>
          </w:p>
        </w:tc>
        <w:tc>
          <w:tcPr>
            <w:tcW w:w="7906" w:type="dxa"/>
          </w:tcPr>
          <w:p w:rsidR="001D2A95" w:rsidRDefault="0058257E">
            <w:pPr>
              <w:pStyle w:val="TableParagraph"/>
              <w:spacing w:line="254" w:lineRule="exact"/>
              <w:ind w:left="75"/>
              <w:rPr>
                <w:sz w:val="24"/>
              </w:rPr>
            </w:pPr>
            <w:r>
              <w:rPr>
                <w:spacing w:val="-2"/>
                <w:sz w:val="24"/>
              </w:rPr>
              <w:t>Мультимедийнаяпрограммадляобученияиподготовкиводителей</w:t>
            </w:r>
          </w:p>
          <w:p w:rsidR="001D2A95" w:rsidRDefault="0058257E">
            <w:pPr>
              <w:pStyle w:val="TableParagraph"/>
              <w:spacing w:line="275" w:lineRule="exact"/>
              <w:ind w:left="75"/>
              <w:rPr>
                <w:sz w:val="24"/>
              </w:rPr>
            </w:pPr>
            <w:r>
              <w:rPr>
                <w:spacing w:val="-2"/>
                <w:sz w:val="24"/>
              </w:rPr>
              <w:t>транспортныхсредств</w:t>
            </w:r>
          </w:p>
        </w:tc>
        <w:tc>
          <w:tcPr>
            <w:tcW w:w="817" w:type="dxa"/>
          </w:tcPr>
          <w:p w:rsidR="001D2A95" w:rsidRDefault="001D2A95">
            <w:pPr>
              <w:pStyle w:val="TableParagraph"/>
              <w:rPr>
                <w:sz w:val="24"/>
              </w:rPr>
            </w:pPr>
          </w:p>
        </w:tc>
      </w:tr>
      <w:tr w:rsidR="001D2A95">
        <w:trPr>
          <w:trHeight w:val="302"/>
        </w:trPr>
        <w:tc>
          <w:tcPr>
            <w:tcW w:w="9629" w:type="dxa"/>
            <w:gridSpan w:val="3"/>
          </w:tcPr>
          <w:p w:rsidR="001D2A95" w:rsidRDefault="0058257E">
            <w:pPr>
              <w:pStyle w:val="TableParagraph"/>
              <w:spacing w:line="266" w:lineRule="exact"/>
              <w:ind w:left="50"/>
              <w:rPr>
                <w:sz w:val="24"/>
              </w:rPr>
            </w:pPr>
            <w:r>
              <w:rPr>
                <w:sz w:val="24"/>
              </w:rPr>
              <w:t>Лабораторно-</w:t>
            </w:r>
            <w:r>
              <w:rPr>
                <w:spacing w:val="-2"/>
                <w:sz w:val="24"/>
              </w:rPr>
              <w:t>технологическоеоборудованиедляоказанияпервойпомощи</w:t>
            </w:r>
          </w:p>
        </w:tc>
      </w:tr>
      <w:tr w:rsidR="001D2A95">
        <w:trPr>
          <w:trHeight w:val="302"/>
        </w:trPr>
        <w:tc>
          <w:tcPr>
            <w:tcW w:w="9629" w:type="dxa"/>
            <w:gridSpan w:val="3"/>
          </w:tcPr>
          <w:p w:rsidR="001D2A95" w:rsidRDefault="0058257E">
            <w:pPr>
              <w:pStyle w:val="TableParagraph"/>
              <w:spacing w:line="271" w:lineRule="exact"/>
              <w:ind w:left="50"/>
              <w:rPr>
                <w:sz w:val="24"/>
              </w:rPr>
            </w:pPr>
            <w:r>
              <w:rPr>
                <w:spacing w:val="-2"/>
                <w:sz w:val="24"/>
              </w:rPr>
              <w:t>Основноеоборудование</w:t>
            </w:r>
          </w:p>
        </w:tc>
      </w:tr>
      <w:tr w:rsidR="001D2A95">
        <w:trPr>
          <w:trHeight w:val="307"/>
        </w:trPr>
        <w:tc>
          <w:tcPr>
            <w:tcW w:w="906" w:type="dxa"/>
          </w:tcPr>
          <w:p w:rsidR="001D2A95" w:rsidRDefault="0058257E">
            <w:pPr>
              <w:pStyle w:val="TableParagraph"/>
              <w:spacing w:line="266" w:lineRule="exact"/>
              <w:ind w:left="10" w:right="19"/>
              <w:jc w:val="center"/>
              <w:rPr>
                <w:sz w:val="24"/>
              </w:rPr>
            </w:pPr>
            <w:r>
              <w:rPr>
                <w:spacing w:val="-2"/>
                <w:sz w:val="24"/>
              </w:rPr>
              <w:t>2.23.20.</w:t>
            </w:r>
          </w:p>
        </w:tc>
        <w:tc>
          <w:tcPr>
            <w:tcW w:w="7906" w:type="dxa"/>
          </w:tcPr>
          <w:p w:rsidR="001D2A95" w:rsidRDefault="0058257E">
            <w:pPr>
              <w:pStyle w:val="TableParagraph"/>
              <w:spacing w:line="266" w:lineRule="exact"/>
              <w:ind w:left="75"/>
              <w:rPr>
                <w:sz w:val="24"/>
              </w:rPr>
            </w:pPr>
            <w:r>
              <w:rPr>
                <w:spacing w:val="-2"/>
                <w:sz w:val="24"/>
              </w:rPr>
              <w:t>Дыхательнаятрубка(воздуховод)</w:t>
            </w:r>
          </w:p>
        </w:tc>
        <w:tc>
          <w:tcPr>
            <w:tcW w:w="817" w:type="dxa"/>
          </w:tcPr>
          <w:p w:rsidR="001D2A95" w:rsidRDefault="001D2A95">
            <w:pPr>
              <w:pStyle w:val="TableParagraph"/>
            </w:pPr>
          </w:p>
        </w:tc>
      </w:tr>
      <w:tr w:rsidR="001D2A95">
        <w:trPr>
          <w:trHeight w:val="307"/>
        </w:trPr>
        <w:tc>
          <w:tcPr>
            <w:tcW w:w="906" w:type="dxa"/>
          </w:tcPr>
          <w:p w:rsidR="001D2A95" w:rsidRDefault="0058257E">
            <w:pPr>
              <w:pStyle w:val="TableParagraph"/>
              <w:spacing w:line="276" w:lineRule="exact"/>
              <w:ind w:left="10" w:right="19"/>
              <w:jc w:val="center"/>
              <w:rPr>
                <w:sz w:val="24"/>
              </w:rPr>
            </w:pPr>
            <w:r>
              <w:rPr>
                <w:spacing w:val="-2"/>
                <w:sz w:val="24"/>
              </w:rPr>
              <w:t>2.23.21.</w:t>
            </w:r>
          </w:p>
        </w:tc>
        <w:tc>
          <w:tcPr>
            <w:tcW w:w="7906" w:type="dxa"/>
          </w:tcPr>
          <w:p w:rsidR="001D2A95" w:rsidRDefault="0058257E">
            <w:pPr>
              <w:pStyle w:val="TableParagraph"/>
              <w:spacing w:line="276" w:lineRule="exact"/>
              <w:ind w:left="75"/>
              <w:rPr>
                <w:sz w:val="24"/>
              </w:rPr>
            </w:pPr>
            <w:r>
              <w:rPr>
                <w:spacing w:val="-2"/>
                <w:sz w:val="24"/>
              </w:rPr>
              <w:t>Гипотермическийпакет</w:t>
            </w:r>
          </w:p>
        </w:tc>
        <w:tc>
          <w:tcPr>
            <w:tcW w:w="817" w:type="dxa"/>
          </w:tcPr>
          <w:p w:rsidR="001D2A95" w:rsidRDefault="001D2A95">
            <w:pPr>
              <w:pStyle w:val="TableParagraph"/>
            </w:pPr>
          </w:p>
        </w:tc>
      </w:tr>
      <w:tr w:rsidR="001D2A95">
        <w:trPr>
          <w:trHeight w:val="304"/>
        </w:trPr>
        <w:tc>
          <w:tcPr>
            <w:tcW w:w="906" w:type="dxa"/>
          </w:tcPr>
          <w:p w:rsidR="001D2A95" w:rsidRDefault="0058257E">
            <w:pPr>
              <w:pStyle w:val="TableParagraph"/>
              <w:spacing w:line="266" w:lineRule="exact"/>
              <w:ind w:left="10" w:right="19"/>
              <w:jc w:val="center"/>
              <w:rPr>
                <w:sz w:val="24"/>
              </w:rPr>
            </w:pPr>
            <w:r>
              <w:rPr>
                <w:spacing w:val="-2"/>
                <w:sz w:val="24"/>
              </w:rPr>
              <w:t>2.23.22.</w:t>
            </w:r>
          </w:p>
        </w:tc>
        <w:tc>
          <w:tcPr>
            <w:tcW w:w="7906" w:type="dxa"/>
          </w:tcPr>
          <w:p w:rsidR="001D2A95" w:rsidRDefault="0058257E">
            <w:pPr>
              <w:pStyle w:val="TableParagraph"/>
              <w:spacing w:line="266" w:lineRule="exact"/>
              <w:ind w:left="75"/>
              <w:rPr>
                <w:sz w:val="24"/>
              </w:rPr>
            </w:pPr>
            <w:r>
              <w:rPr>
                <w:spacing w:val="-2"/>
                <w:sz w:val="24"/>
              </w:rPr>
              <w:t>Индивидуальныйперевязочныйпакет</w:t>
            </w:r>
          </w:p>
        </w:tc>
        <w:tc>
          <w:tcPr>
            <w:tcW w:w="817" w:type="dxa"/>
          </w:tcPr>
          <w:p w:rsidR="001D2A95" w:rsidRDefault="0058257E">
            <w:pPr>
              <w:pStyle w:val="TableParagraph"/>
              <w:spacing w:line="266" w:lineRule="exact"/>
              <w:ind w:right="149"/>
              <w:jc w:val="right"/>
              <w:rPr>
                <w:sz w:val="24"/>
              </w:rPr>
            </w:pPr>
            <w:r>
              <w:rPr>
                <w:spacing w:val="-10"/>
                <w:sz w:val="24"/>
              </w:rPr>
              <w:t>+</w:t>
            </w:r>
          </w:p>
        </w:tc>
      </w:tr>
      <w:tr w:rsidR="001D2A95">
        <w:trPr>
          <w:trHeight w:val="302"/>
        </w:trPr>
        <w:tc>
          <w:tcPr>
            <w:tcW w:w="906" w:type="dxa"/>
          </w:tcPr>
          <w:p w:rsidR="001D2A95" w:rsidRDefault="0058257E">
            <w:pPr>
              <w:pStyle w:val="TableParagraph"/>
              <w:spacing w:line="273" w:lineRule="exact"/>
              <w:ind w:left="10" w:right="19"/>
              <w:jc w:val="center"/>
              <w:rPr>
                <w:sz w:val="24"/>
              </w:rPr>
            </w:pPr>
            <w:r>
              <w:rPr>
                <w:spacing w:val="-2"/>
                <w:sz w:val="24"/>
              </w:rPr>
              <w:t>2.23.23.</w:t>
            </w:r>
          </w:p>
        </w:tc>
        <w:tc>
          <w:tcPr>
            <w:tcW w:w="7906" w:type="dxa"/>
          </w:tcPr>
          <w:p w:rsidR="001D2A95" w:rsidRDefault="0058257E">
            <w:pPr>
              <w:pStyle w:val="TableParagraph"/>
              <w:spacing w:line="273" w:lineRule="exact"/>
              <w:ind w:left="75"/>
              <w:rPr>
                <w:sz w:val="24"/>
              </w:rPr>
            </w:pPr>
            <w:r>
              <w:rPr>
                <w:spacing w:val="-2"/>
                <w:sz w:val="24"/>
              </w:rPr>
              <w:t>Индивидуальныйпротивохимическийпакет</w:t>
            </w:r>
          </w:p>
        </w:tc>
        <w:tc>
          <w:tcPr>
            <w:tcW w:w="817" w:type="dxa"/>
          </w:tcPr>
          <w:p w:rsidR="001D2A95" w:rsidRDefault="0058257E">
            <w:pPr>
              <w:pStyle w:val="TableParagraph"/>
              <w:spacing w:line="273" w:lineRule="exact"/>
              <w:ind w:right="149"/>
              <w:jc w:val="right"/>
              <w:rPr>
                <w:sz w:val="24"/>
              </w:rPr>
            </w:pPr>
            <w:r>
              <w:rPr>
                <w:spacing w:val="-10"/>
                <w:sz w:val="24"/>
              </w:rPr>
              <w:t>+</w:t>
            </w:r>
          </w:p>
        </w:tc>
      </w:tr>
      <w:tr w:rsidR="001D2A95">
        <w:trPr>
          <w:trHeight w:val="300"/>
        </w:trPr>
        <w:tc>
          <w:tcPr>
            <w:tcW w:w="906" w:type="dxa"/>
          </w:tcPr>
          <w:p w:rsidR="001D2A95" w:rsidRDefault="0058257E">
            <w:pPr>
              <w:pStyle w:val="TableParagraph"/>
              <w:spacing w:line="263" w:lineRule="exact"/>
              <w:ind w:left="10" w:right="19"/>
              <w:jc w:val="center"/>
              <w:rPr>
                <w:sz w:val="24"/>
              </w:rPr>
            </w:pPr>
            <w:r>
              <w:rPr>
                <w:spacing w:val="-2"/>
                <w:sz w:val="24"/>
              </w:rPr>
              <w:t>2.23.24.</w:t>
            </w:r>
          </w:p>
        </w:tc>
        <w:tc>
          <w:tcPr>
            <w:tcW w:w="7906" w:type="dxa"/>
          </w:tcPr>
          <w:p w:rsidR="001D2A95" w:rsidRDefault="0058257E">
            <w:pPr>
              <w:pStyle w:val="TableParagraph"/>
              <w:spacing w:line="263" w:lineRule="exact"/>
              <w:ind w:left="75"/>
              <w:rPr>
                <w:sz w:val="24"/>
              </w:rPr>
            </w:pPr>
            <w:r>
              <w:rPr>
                <w:spacing w:val="-2"/>
                <w:sz w:val="24"/>
              </w:rPr>
              <w:t>Бинтмарлевыймедицинскийнестерильный</w:t>
            </w:r>
          </w:p>
        </w:tc>
        <w:tc>
          <w:tcPr>
            <w:tcW w:w="817" w:type="dxa"/>
          </w:tcPr>
          <w:p w:rsidR="001D2A95" w:rsidRDefault="0058257E">
            <w:pPr>
              <w:pStyle w:val="TableParagraph"/>
              <w:spacing w:line="263" w:lineRule="exact"/>
              <w:ind w:right="149"/>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2.23.25.</w:t>
            </w:r>
          </w:p>
        </w:tc>
        <w:tc>
          <w:tcPr>
            <w:tcW w:w="7906" w:type="dxa"/>
          </w:tcPr>
          <w:p w:rsidR="001D2A95" w:rsidRDefault="0058257E">
            <w:pPr>
              <w:pStyle w:val="TableParagraph"/>
              <w:spacing w:line="271" w:lineRule="exact"/>
              <w:ind w:left="75"/>
              <w:rPr>
                <w:sz w:val="24"/>
              </w:rPr>
            </w:pPr>
            <w:r>
              <w:rPr>
                <w:spacing w:val="-2"/>
                <w:sz w:val="24"/>
              </w:rPr>
              <w:t>Ватамедицинскаякомпрессная</w:t>
            </w:r>
          </w:p>
        </w:tc>
        <w:tc>
          <w:tcPr>
            <w:tcW w:w="817" w:type="dxa"/>
          </w:tcPr>
          <w:p w:rsidR="001D2A95" w:rsidRDefault="0058257E">
            <w:pPr>
              <w:pStyle w:val="TableParagraph"/>
              <w:spacing w:line="271" w:lineRule="exact"/>
              <w:ind w:right="149"/>
              <w:jc w:val="right"/>
              <w:rPr>
                <w:sz w:val="24"/>
              </w:rPr>
            </w:pPr>
            <w:r>
              <w:rPr>
                <w:spacing w:val="-10"/>
                <w:sz w:val="24"/>
              </w:rPr>
              <w:t>+</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2.23.26.</w:t>
            </w:r>
          </w:p>
        </w:tc>
        <w:tc>
          <w:tcPr>
            <w:tcW w:w="7906" w:type="dxa"/>
          </w:tcPr>
          <w:p w:rsidR="001D2A95" w:rsidRDefault="0058257E">
            <w:pPr>
              <w:pStyle w:val="TableParagraph"/>
              <w:spacing w:line="271" w:lineRule="exact"/>
              <w:ind w:left="75"/>
              <w:rPr>
                <w:sz w:val="24"/>
              </w:rPr>
            </w:pPr>
            <w:r>
              <w:rPr>
                <w:sz w:val="24"/>
              </w:rPr>
              <w:t>Косынкамедицинская</w:t>
            </w:r>
            <w:r>
              <w:rPr>
                <w:spacing w:val="-2"/>
                <w:sz w:val="24"/>
              </w:rPr>
              <w:t>(перевязочная)</w:t>
            </w:r>
          </w:p>
        </w:tc>
        <w:tc>
          <w:tcPr>
            <w:tcW w:w="817" w:type="dxa"/>
          </w:tcPr>
          <w:p w:rsidR="001D2A95" w:rsidRDefault="0058257E">
            <w:pPr>
              <w:pStyle w:val="TableParagraph"/>
              <w:spacing w:line="271" w:lineRule="exact"/>
              <w:ind w:right="149"/>
              <w:jc w:val="right"/>
              <w:rPr>
                <w:sz w:val="24"/>
              </w:rPr>
            </w:pPr>
            <w:r>
              <w:rPr>
                <w:spacing w:val="-10"/>
                <w:sz w:val="24"/>
              </w:rPr>
              <w:t>+</w:t>
            </w:r>
          </w:p>
        </w:tc>
      </w:tr>
      <w:tr w:rsidR="001D2A95">
        <w:trPr>
          <w:trHeight w:val="305"/>
        </w:trPr>
        <w:tc>
          <w:tcPr>
            <w:tcW w:w="906" w:type="dxa"/>
          </w:tcPr>
          <w:p w:rsidR="001D2A95" w:rsidRDefault="0058257E">
            <w:pPr>
              <w:pStyle w:val="TableParagraph"/>
              <w:spacing w:line="273" w:lineRule="exact"/>
              <w:ind w:left="10" w:right="19"/>
              <w:jc w:val="center"/>
              <w:rPr>
                <w:sz w:val="24"/>
              </w:rPr>
            </w:pPr>
            <w:r>
              <w:rPr>
                <w:spacing w:val="-2"/>
                <w:sz w:val="24"/>
              </w:rPr>
              <w:t>2.23.27.</w:t>
            </w:r>
          </w:p>
        </w:tc>
        <w:tc>
          <w:tcPr>
            <w:tcW w:w="7906" w:type="dxa"/>
          </w:tcPr>
          <w:p w:rsidR="001D2A95" w:rsidRDefault="0058257E">
            <w:pPr>
              <w:pStyle w:val="TableParagraph"/>
              <w:spacing w:line="273" w:lineRule="exact"/>
              <w:ind w:left="75"/>
              <w:rPr>
                <w:sz w:val="24"/>
              </w:rPr>
            </w:pPr>
            <w:r>
              <w:rPr>
                <w:spacing w:val="-2"/>
                <w:sz w:val="24"/>
              </w:rPr>
              <w:t>Повязкамедицинскаябольшаястерильная</w:t>
            </w:r>
          </w:p>
        </w:tc>
        <w:tc>
          <w:tcPr>
            <w:tcW w:w="817" w:type="dxa"/>
          </w:tcPr>
          <w:p w:rsidR="001D2A95" w:rsidRDefault="0058257E">
            <w:pPr>
              <w:pStyle w:val="TableParagraph"/>
              <w:spacing w:line="273" w:lineRule="exact"/>
              <w:ind w:right="149"/>
              <w:jc w:val="right"/>
              <w:rPr>
                <w:sz w:val="24"/>
              </w:rPr>
            </w:pPr>
            <w:r>
              <w:rPr>
                <w:spacing w:val="-10"/>
                <w:sz w:val="24"/>
              </w:rPr>
              <w:t>+</w:t>
            </w: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2.23.28.</w:t>
            </w:r>
          </w:p>
        </w:tc>
        <w:tc>
          <w:tcPr>
            <w:tcW w:w="7906" w:type="dxa"/>
          </w:tcPr>
          <w:p w:rsidR="001D2A95" w:rsidRDefault="0058257E">
            <w:pPr>
              <w:pStyle w:val="TableParagraph"/>
              <w:spacing w:line="266" w:lineRule="exact"/>
              <w:ind w:left="75"/>
              <w:rPr>
                <w:sz w:val="24"/>
              </w:rPr>
            </w:pPr>
            <w:r>
              <w:rPr>
                <w:spacing w:val="-2"/>
                <w:sz w:val="24"/>
              </w:rPr>
              <w:t>Повязкамедицинскаямалаястерильная</w:t>
            </w:r>
          </w:p>
        </w:tc>
        <w:tc>
          <w:tcPr>
            <w:tcW w:w="817" w:type="dxa"/>
          </w:tcPr>
          <w:p w:rsidR="001D2A95" w:rsidRDefault="0058257E">
            <w:pPr>
              <w:pStyle w:val="TableParagraph"/>
              <w:spacing w:line="266" w:lineRule="exact"/>
              <w:ind w:right="149"/>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2.23.29.</w:t>
            </w:r>
          </w:p>
        </w:tc>
        <w:tc>
          <w:tcPr>
            <w:tcW w:w="7906" w:type="dxa"/>
          </w:tcPr>
          <w:p w:rsidR="001D2A95" w:rsidRDefault="0058257E">
            <w:pPr>
              <w:pStyle w:val="TableParagraph"/>
              <w:spacing w:line="271" w:lineRule="exact"/>
              <w:ind w:left="75"/>
              <w:rPr>
                <w:sz w:val="24"/>
              </w:rPr>
            </w:pPr>
            <w:r>
              <w:rPr>
                <w:spacing w:val="-2"/>
                <w:sz w:val="24"/>
              </w:rPr>
              <w:t>Булавкабезопасная</w:t>
            </w:r>
          </w:p>
        </w:tc>
        <w:tc>
          <w:tcPr>
            <w:tcW w:w="817" w:type="dxa"/>
          </w:tcPr>
          <w:p w:rsidR="001D2A95" w:rsidRDefault="001D2A95">
            <w:pPr>
              <w:pStyle w:val="TableParagraph"/>
            </w:pP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2.23.30.</w:t>
            </w:r>
          </w:p>
        </w:tc>
        <w:tc>
          <w:tcPr>
            <w:tcW w:w="7906" w:type="dxa"/>
          </w:tcPr>
          <w:p w:rsidR="001D2A95" w:rsidRDefault="0058257E">
            <w:pPr>
              <w:pStyle w:val="TableParagraph"/>
              <w:spacing w:line="271" w:lineRule="exact"/>
              <w:ind w:left="75"/>
              <w:rPr>
                <w:sz w:val="24"/>
              </w:rPr>
            </w:pPr>
            <w:r>
              <w:rPr>
                <w:spacing w:val="-2"/>
                <w:sz w:val="24"/>
              </w:rPr>
              <w:t>Жгуткровоостанавливающийэластичный</w:t>
            </w:r>
          </w:p>
        </w:tc>
        <w:tc>
          <w:tcPr>
            <w:tcW w:w="817" w:type="dxa"/>
          </w:tcPr>
          <w:p w:rsidR="001D2A95" w:rsidRDefault="0058257E">
            <w:pPr>
              <w:pStyle w:val="TableParagraph"/>
              <w:spacing w:line="271" w:lineRule="exact"/>
              <w:ind w:right="149"/>
              <w:jc w:val="right"/>
              <w:rPr>
                <w:sz w:val="24"/>
              </w:rPr>
            </w:pPr>
            <w:r>
              <w:rPr>
                <w:spacing w:val="-10"/>
                <w:sz w:val="24"/>
              </w:rPr>
              <w:t>+</w:t>
            </w:r>
          </w:p>
        </w:tc>
      </w:tr>
      <w:tr w:rsidR="001D2A95">
        <w:trPr>
          <w:trHeight w:val="305"/>
        </w:trPr>
        <w:tc>
          <w:tcPr>
            <w:tcW w:w="906" w:type="dxa"/>
          </w:tcPr>
          <w:p w:rsidR="001D2A95" w:rsidRDefault="0058257E">
            <w:pPr>
              <w:pStyle w:val="TableParagraph"/>
              <w:spacing w:line="273" w:lineRule="exact"/>
              <w:ind w:left="10" w:right="19"/>
              <w:jc w:val="center"/>
              <w:rPr>
                <w:sz w:val="24"/>
              </w:rPr>
            </w:pPr>
            <w:r>
              <w:rPr>
                <w:spacing w:val="-2"/>
                <w:sz w:val="24"/>
              </w:rPr>
              <w:t>2.23.31.</w:t>
            </w:r>
          </w:p>
        </w:tc>
        <w:tc>
          <w:tcPr>
            <w:tcW w:w="7906" w:type="dxa"/>
          </w:tcPr>
          <w:p w:rsidR="001D2A95" w:rsidRDefault="0058257E">
            <w:pPr>
              <w:pStyle w:val="TableParagraph"/>
              <w:spacing w:line="273" w:lineRule="exact"/>
              <w:ind w:left="75"/>
              <w:rPr>
                <w:sz w:val="24"/>
              </w:rPr>
            </w:pPr>
            <w:r>
              <w:rPr>
                <w:spacing w:val="-2"/>
                <w:sz w:val="24"/>
              </w:rPr>
              <w:t>Комплектшинскладныхсредний</w:t>
            </w:r>
          </w:p>
        </w:tc>
        <w:tc>
          <w:tcPr>
            <w:tcW w:w="817" w:type="dxa"/>
          </w:tcPr>
          <w:p w:rsidR="001D2A95" w:rsidRDefault="001D2A95">
            <w:pPr>
              <w:pStyle w:val="TableParagraph"/>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2.23.32.</w:t>
            </w:r>
          </w:p>
        </w:tc>
        <w:tc>
          <w:tcPr>
            <w:tcW w:w="7906" w:type="dxa"/>
          </w:tcPr>
          <w:p w:rsidR="001D2A95" w:rsidRDefault="0058257E">
            <w:pPr>
              <w:pStyle w:val="TableParagraph"/>
              <w:spacing w:line="266" w:lineRule="exact"/>
              <w:ind w:left="75"/>
              <w:rPr>
                <w:sz w:val="24"/>
              </w:rPr>
            </w:pPr>
            <w:r>
              <w:rPr>
                <w:spacing w:val="-2"/>
                <w:sz w:val="24"/>
              </w:rPr>
              <w:t>Шинапроволочная(лестничная)дляног</w:t>
            </w:r>
          </w:p>
        </w:tc>
        <w:tc>
          <w:tcPr>
            <w:tcW w:w="817" w:type="dxa"/>
          </w:tcPr>
          <w:p w:rsidR="001D2A95" w:rsidRDefault="0058257E">
            <w:pPr>
              <w:pStyle w:val="TableParagraph"/>
              <w:spacing w:line="266" w:lineRule="exact"/>
              <w:ind w:right="149"/>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2.23.33.</w:t>
            </w:r>
          </w:p>
        </w:tc>
        <w:tc>
          <w:tcPr>
            <w:tcW w:w="7906" w:type="dxa"/>
          </w:tcPr>
          <w:p w:rsidR="001D2A95" w:rsidRDefault="0058257E">
            <w:pPr>
              <w:pStyle w:val="TableParagraph"/>
              <w:spacing w:line="271" w:lineRule="exact"/>
              <w:ind w:left="75"/>
              <w:rPr>
                <w:sz w:val="24"/>
              </w:rPr>
            </w:pPr>
            <w:r>
              <w:rPr>
                <w:spacing w:val="-2"/>
                <w:sz w:val="24"/>
              </w:rPr>
              <w:t>Шинапроволочная(лестничная)длярук</w:t>
            </w:r>
          </w:p>
        </w:tc>
        <w:tc>
          <w:tcPr>
            <w:tcW w:w="817" w:type="dxa"/>
          </w:tcPr>
          <w:p w:rsidR="001D2A95" w:rsidRDefault="0058257E">
            <w:pPr>
              <w:pStyle w:val="TableParagraph"/>
              <w:spacing w:line="271" w:lineRule="exact"/>
              <w:ind w:right="149"/>
              <w:jc w:val="right"/>
              <w:rPr>
                <w:sz w:val="24"/>
              </w:rPr>
            </w:pPr>
            <w:r>
              <w:rPr>
                <w:spacing w:val="-10"/>
                <w:sz w:val="24"/>
              </w:rPr>
              <w:t>+</w:t>
            </w:r>
          </w:p>
        </w:tc>
      </w:tr>
      <w:tr w:rsidR="001D2A95">
        <w:trPr>
          <w:trHeight w:val="309"/>
        </w:trPr>
        <w:tc>
          <w:tcPr>
            <w:tcW w:w="906" w:type="dxa"/>
          </w:tcPr>
          <w:p w:rsidR="001D2A95" w:rsidRDefault="0058257E">
            <w:pPr>
              <w:pStyle w:val="TableParagraph"/>
              <w:spacing w:line="271" w:lineRule="exact"/>
              <w:ind w:left="10" w:right="19"/>
              <w:jc w:val="center"/>
              <w:rPr>
                <w:sz w:val="24"/>
              </w:rPr>
            </w:pPr>
            <w:r>
              <w:rPr>
                <w:spacing w:val="-2"/>
                <w:sz w:val="24"/>
              </w:rPr>
              <w:t>2.23.34.</w:t>
            </w:r>
          </w:p>
        </w:tc>
        <w:tc>
          <w:tcPr>
            <w:tcW w:w="7906" w:type="dxa"/>
          </w:tcPr>
          <w:p w:rsidR="001D2A95" w:rsidRDefault="0058257E">
            <w:pPr>
              <w:pStyle w:val="TableParagraph"/>
              <w:spacing w:line="271" w:lineRule="exact"/>
              <w:ind w:left="75"/>
              <w:rPr>
                <w:sz w:val="24"/>
              </w:rPr>
            </w:pPr>
            <w:r>
              <w:rPr>
                <w:spacing w:val="-2"/>
                <w:sz w:val="24"/>
              </w:rPr>
              <w:t>Носилкисанитарные</w:t>
            </w:r>
          </w:p>
        </w:tc>
        <w:tc>
          <w:tcPr>
            <w:tcW w:w="817" w:type="dxa"/>
          </w:tcPr>
          <w:p w:rsidR="001D2A95" w:rsidRDefault="0058257E">
            <w:pPr>
              <w:pStyle w:val="TableParagraph"/>
              <w:spacing w:line="271" w:lineRule="exact"/>
              <w:ind w:right="149"/>
              <w:jc w:val="right"/>
              <w:rPr>
                <w:sz w:val="24"/>
              </w:rPr>
            </w:pPr>
            <w:r>
              <w:rPr>
                <w:spacing w:val="-10"/>
                <w:sz w:val="24"/>
              </w:rPr>
              <w:t>+</w:t>
            </w:r>
          </w:p>
        </w:tc>
      </w:tr>
      <w:tr w:rsidR="001D2A95">
        <w:trPr>
          <w:trHeight w:val="307"/>
        </w:trPr>
        <w:tc>
          <w:tcPr>
            <w:tcW w:w="906" w:type="dxa"/>
          </w:tcPr>
          <w:p w:rsidR="001D2A95" w:rsidRDefault="0058257E">
            <w:pPr>
              <w:pStyle w:val="TableParagraph"/>
              <w:spacing w:line="273" w:lineRule="exact"/>
              <w:ind w:left="10" w:right="19"/>
              <w:jc w:val="center"/>
              <w:rPr>
                <w:sz w:val="24"/>
              </w:rPr>
            </w:pPr>
            <w:r>
              <w:rPr>
                <w:spacing w:val="-2"/>
                <w:sz w:val="24"/>
              </w:rPr>
              <w:t>2.23.35.</w:t>
            </w:r>
          </w:p>
        </w:tc>
        <w:tc>
          <w:tcPr>
            <w:tcW w:w="7906" w:type="dxa"/>
          </w:tcPr>
          <w:p w:rsidR="001D2A95" w:rsidRDefault="0058257E">
            <w:pPr>
              <w:pStyle w:val="TableParagraph"/>
              <w:spacing w:line="273" w:lineRule="exact"/>
              <w:ind w:left="75"/>
              <w:rPr>
                <w:sz w:val="24"/>
              </w:rPr>
            </w:pPr>
            <w:r>
              <w:rPr>
                <w:spacing w:val="-2"/>
                <w:sz w:val="24"/>
              </w:rPr>
              <w:t>Лямкамедицинскаяносилочная</w:t>
            </w:r>
          </w:p>
        </w:tc>
        <w:tc>
          <w:tcPr>
            <w:tcW w:w="817" w:type="dxa"/>
          </w:tcPr>
          <w:p w:rsidR="001D2A95" w:rsidRDefault="001D2A95">
            <w:pPr>
              <w:pStyle w:val="TableParagraph"/>
            </w:pPr>
          </w:p>
        </w:tc>
      </w:tr>
      <w:tr w:rsidR="001D2A95">
        <w:trPr>
          <w:trHeight w:val="300"/>
        </w:trPr>
        <w:tc>
          <w:tcPr>
            <w:tcW w:w="906" w:type="dxa"/>
          </w:tcPr>
          <w:p w:rsidR="001D2A95" w:rsidRDefault="0058257E">
            <w:pPr>
              <w:pStyle w:val="TableParagraph"/>
              <w:spacing w:line="268" w:lineRule="exact"/>
              <w:ind w:left="10" w:right="19"/>
              <w:jc w:val="center"/>
              <w:rPr>
                <w:sz w:val="24"/>
              </w:rPr>
            </w:pPr>
            <w:r>
              <w:rPr>
                <w:spacing w:val="-2"/>
                <w:sz w:val="24"/>
              </w:rPr>
              <w:t>2.23.36.</w:t>
            </w:r>
          </w:p>
        </w:tc>
        <w:tc>
          <w:tcPr>
            <w:tcW w:w="7906" w:type="dxa"/>
          </w:tcPr>
          <w:p w:rsidR="001D2A95" w:rsidRDefault="0058257E">
            <w:pPr>
              <w:pStyle w:val="TableParagraph"/>
              <w:spacing w:line="268" w:lineRule="exact"/>
              <w:ind w:left="75"/>
              <w:rPr>
                <w:sz w:val="24"/>
              </w:rPr>
            </w:pPr>
            <w:r>
              <w:rPr>
                <w:spacing w:val="-2"/>
                <w:sz w:val="24"/>
              </w:rPr>
              <w:t>Пипетка</w:t>
            </w:r>
          </w:p>
        </w:tc>
        <w:tc>
          <w:tcPr>
            <w:tcW w:w="817" w:type="dxa"/>
          </w:tcPr>
          <w:p w:rsidR="001D2A95" w:rsidRDefault="001D2A95">
            <w:pPr>
              <w:pStyle w:val="TableParagraph"/>
            </w:pP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2.23.37.</w:t>
            </w:r>
          </w:p>
        </w:tc>
        <w:tc>
          <w:tcPr>
            <w:tcW w:w="7906" w:type="dxa"/>
          </w:tcPr>
          <w:p w:rsidR="001D2A95" w:rsidRDefault="0058257E">
            <w:pPr>
              <w:pStyle w:val="TableParagraph"/>
              <w:spacing w:line="266" w:lineRule="exact"/>
              <w:ind w:left="75"/>
              <w:rPr>
                <w:sz w:val="24"/>
              </w:rPr>
            </w:pPr>
            <w:r>
              <w:rPr>
                <w:spacing w:val="-2"/>
                <w:sz w:val="24"/>
              </w:rPr>
              <w:t>Термометрэлектронныйдляизмерениятемпературытела</w:t>
            </w:r>
          </w:p>
        </w:tc>
        <w:tc>
          <w:tcPr>
            <w:tcW w:w="817" w:type="dxa"/>
          </w:tcPr>
          <w:p w:rsidR="001D2A95" w:rsidRDefault="001D2A95">
            <w:pPr>
              <w:pStyle w:val="TableParagraph"/>
            </w:pPr>
          </w:p>
        </w:tc>
      </w:tr>
      <w:tr w:rsidR="001D2A95">
        <w:trPr>
          <w:trHeight w:val="309"/>
        </w:trPr>
        <w:tc>
          <w:tcPr>
            <w:tcW w:w="9629" w:type="dxa"/>
            <w:gridSpan w:val="3"/>
          </w:tcPr>
          <w:p w:rsidR="001D2A95" w:rsidRDefault="0058257E">
            <w:pPr>
              <w:pStyle w:val="TableParagraph"/>
              <w:spacing w:line="271" w:lineRule="exact"/>
              <w:ind w:left="50"/>
              <w:rPr>
                <w:sz w:val="24"/>
              </w:rPr>
            </w:pPr>
            <w:r>
              <w:rPr>
                <w:spacing w:val="-2"/>
                <w:sz w:val="24"/>
              </w:rPr>
              <w:t>Модели(объемныеиплоские),натуральныеобъекты</w:t>
            </w:r>
          </w:p>
        </w:tc>
      </w:tr>
      <w:tr w:rsidR="001D2A95">
        <w:trPr>
          <w:trHeight w:val="304"/>
        </w:trPr>
        <w:tc>
          <w:tcPr>
            <w:tcW w:w="9629" w:type="dxa"/>
            <w:gridSpan w:val="3"/>
          </w:tcPr>
          <w:p w:rsidR="001D2A95" w:rsidRDefault="0058257E">
            <w:pPr>
              <w:pStyle w:val="TableParagraph"/>
              <w:spacing w:line="273" w:lineRule="exact"/>
              <w:ind w:left="50"/>
              <w:rPr>
                <w:sz w:val="24"/>
              </w:rPr>
            </w:pPr>
            <w:r>
              <w:rPr>
                <w:spacing w:val="-2"/>
                <w:sz w:val="24"/>
              </w:rPr>
              <w:t>Основноеоборудование</w:t>
            </w:r>
          </w:p>
        </w:tc>
      </w:tr>
      <w:tr w:rsidR="001D2A95">
        <w:trPr>
          <w:trHeight w:val="302"/>
        </w:trPr>
        <w:tc>
          <w:tcPr>
            <w:tcW w:w="906" w:type="dxa"/>
          </w:tcPr>
          <w:p w:rsidR="001D2A95" w:rsidRDefault="0058257E">
            <w:pPr>
              <w:pStyle w:val="TableParagraph"/>
              <w:spacing w:line="266" w:lineRule="exact"/>
              <w:ind w:left="10" w:right="19"/>
              <w:jc w:val="center"/>
              <w:rPr>
                <w:sz w:val="24"/>
              </w:rPr>
            </w:pPr>
            <w:r>
              <w:rPr>
                <w:spacing w:val="-2"/>
                <w:sz w:val="24"/>
              </w:rPr>
              <w:t>2.23.38.</w:t>
            </w:r>
          </w:p>
        </w:tc>
        <w:tc>
          <w:tcPr>
            <w:tcW w:w="7906" w:type="dxa"/>
          </w:tcPr>
          <w:p w:rsidR="001D2A95" w:rsidRDefault="0058257E">
            <w:pPr>
              <w:pStyle w:val="TableParagraph"/>
              <w:spacing w:line="266" w:lineRule="exact"/>
              <w:ind w:left="75"/>
              <w:rPr>
                <w:sz w:val="24"/>
              </w:rPr>
            </w:pPr>
            <w:r>
              <w:rPr>
                <w:spacing w:val="-2"/>
                <w:sz w:val="24"/>
              </w:rPr>
              <w:t>Комплектмассо-габаритныхмоделейоружия</w:t>
            </w:r>
          </w:p>
        </w:tc>
        <w:tc>
          <w:tcPr>
            <w:tcW w:w="817" w:type="dxa"/>
          </w:tcPr>
          <w:p w:rsidR="001D2A95" w:rsidRDefault="0058257E">
            <w:pPr>
              <w:pStyle w:val="TableParagraph"/>
              <w:spacing w:line="266" w:lineRule="exact"/>
              <w:ind w:right="149"/>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2.23.39.</w:t>
            </w:r>
          </w:p>
        </w:tc>
        <w:tc>
          <w:tcPr>
            <w:tcW w:w="7906" w:type="dxa"/>
          </w:tcPr>
          <w:p w:rsidR="001D2A95" w:rsidRDefault="0058257E">
            <w:pPr>
              <w:pStyle w:val="TableParagraph"/>
              <w:spacing w:line="271" w:lineRule="exact"/>
              <w:ind w:left="75"/>
              <w:rPr>
                <w:sz w:val="24"/>
              </w:rPr>
            </w:pPr>
            <w:r>
              <w:rPr>
                <w:spacing w:val="-2"/>
                <w:sz w:val="24"/>
              </w:rPr>
              <w:t>МагазинкавтоматуКалашниковасучебнымипатронами</w:t>
            </w:r>
          </w:p>
        </w:tc>
        <w:tc>
          <w:tcPr>
            <w:tcW w:w="817" w:type="dxa"/>
          </w:tcPr>
          <w:p w:rsidR="001D2A95" w:rsidRDefault="0058257E">
            <w:pPr>
              <w:pStyle w:val="TableParagraph"/>
              <w:spacing w:line="271" w:lineRule="exact"/>
              <w:ind w:right="149"/>
              <w:jc w:val="right"/>
              <w:rPr>
                <w:sz w:val="24"/>
              </w:rPr>
            </w:pPr>
            <w:r>
              <w:rPr>
                <w:spacing w:val="-10"/>
                <w:sz w:val="24"/>
              </w:rPr>
              <w:t>+</w:t>
            </w:r>
          </w:p>
        </w:tc>
      </w:tr>
      <w:tr w:rsidR="001D2A95">
        <w:trPr>
          <w:trHeight w:val="307"/>
        </w:trPr>
        <w:tc>
          <w:tcPr>
            <w:tcW w:w="906" w:type="dxa"/>
          </w:tcPr>
          <w:p w:rsidR="001D2A95" w:rsidRDefault="0058257E">
            <w:pPr>
              <w:pStyle w:val="TableParagraph"/>
              <w:spacing w:line="271" w:lineRule="exact"/>
              <w:ind w:left="10" w:right="19"/>
              <w:jc w:val="center"/>
              <w:rPr>
                <w:sz w:val="24"/>
              </w:rPr>
            </w:pPr>
            <w:r>
              <w:rPr>
                <w:spacing w:val="-2"/>
                <w:sz w:val="24"/>
              </w:rPr>
              <w:t>2.23.40.</w:t>
            </w:r>
          </w:p>
        </w:tc>
        <w:tc>
          <w:tcPr>
            <w:tcW w:w="7906" w:type="dxa"/>
          </w:tcPr>
          <w:p w:rsidR="001D2A95" w:rsidRDefault="0058257E">
            <w:pPr>
              <w:pStyle w:val="TableParagraph"/>
              <w:spacing w:line="271" w:lineRule="exact"/>
              <w:ind w:left="75"/>
              <w:rPr>
                <w:sz w:val="24"/>
              </w:rPr>
            </w:pPr>
            <w:r>
              <w:rPr>
                <w:spacing w:val="-2"/>
                <w:sz w:val="24"/>
              </w:rPr>
              <w:t>Стрелковыйтренажер</w:t>
            </w:r>
          </w:p>
        </w:tc>
        <w:tc>
          <w:tcPr>
            <w:tcW w:w="817" w:type="dxa"/>
          </w:tcPr>
          <w:p w:rsidR="001D2A95" w:rsidRDefault="001D2A95">
            <w:pPr>
              <w:pStyle w:val="TableParagraph"/>
            </w:pPr>
          </w:p>
        </w:tc>
      </w:tr>
      <w:tr w:rsidR="001D2A95">
        <w:trPr>
          <w:trHeight w:val="302"/>
        </w:trPr>
        <w:tc>
          <w:tcPr>
            <w:tcW w:w="906" w:type="dxa"/>
          </w:tcPr>
          <w:p w:rsidR="001D2A95" w:rsidRDefault="0058257E">
            <w:pPr>
              <w:pStyle w:val="TableParagraph"/>
              <w:spacing w:line="271" w:lineRule="exact"/>
              <w:ind w:left="10" w:right="19"/>
              <w:jc w:val="center"/>
              <w:rPr>
                <w:sz w:val="24"/>
              </w:rPr>
            </w:pPr>
            <w:r>
              <w:rPr>
                <w:spacing w:val="-2"/>
                <w:sz w:val="24"/>
              </w:rPr>
              <w:t>2.23.41.</w:t>
            </w:r>
          </w:p>
        </w:tc>
        <w:tc>
          <w:tcPr>
            <w:tcW w:w="7906" w:type="dxa"/>
          </w:tcPr>
          <w:p w:rsidR="001D2A95" w:rsidRDefault="0058257E">
            <w:pPr>
              <w:pStyle w:val="TableParagraph"/>
              <w:spacing w:line="271" w:lineRule="exact"/>
              <w:ind w:left="75"/>
              <w:rPr>
                <w:sz w:val="24"/>
              </w:rPr>
            </w:pPr>
            <w:r>
              <w:rPr>
                <w:sz w:val="24"/>
              </w:rPr>
              <w:t>Макетпростейшегоукрытияв</w:t>
            </w:r>
            <w:r>
              <w:rPr>
                <w:spacing w:val="-2"/>
                <w:sz w:val="24"/>
              </w:rPr>
              <w:t>разрезе</w:t>
            </w:r>
          </w:p>
        </w:tc>
        <w:tc>
          <w:tcPr>
            <w:tcW w:w="817" w:type="dxa"/>
          </w:tcPr>
          <w:p w:rsidR="001D2A95" w:rsidRDefault="001D2A95">
            <w:pPr>
              <w:pStyle w:val="TableParagraph"/>
            </w:pPr>
          </w:p>
        </w:tc>
      </w:tr>
      <w:tr w:rsidR="001D2A95">
        <w:trPr>
          <w:trHeight w:val="304"/>
        </w:trPr>
        <w:tc>
          <w:tcPr>
            <w:tcW w:w="906" w:type="dxa"/>
          </w:tcPr>
          <w:p w:rsidR="001D2A95" w:rsidRDefault="0058257E">
            <w:pPr>
              <w:pStyle w:val="TableParagraph"/>
              <w:spacing w:line="266" w:lineRule="exact"/>
              <w:ind w:left="10" w:right="19"/>
              <w:jc w:val="center"/>
              <w:rPr>
                <w:sz w:val="24"/>
              </w:rPr>
            </w:pPr>
            <w:r>
              <w:rPr>
                <w:spacing w:val="-2"/>
                <w:sz w:val="24"/>
              </w:rPr>
              <w:t>2.23.42.</w:t>
            </w:r>
          </w:p>
        </w:tc>
        <w:tc>
          <w:tcPr>
            <w:tcW w:w="7906" w:type="dxa"/>
          </w:tcPr>
          <w:p w:rsidR="001D2A95" w:rsidRDefault="0058257E">
            <w:pPr>
              <w:pStyle w:val="TableParagraph"/>
              <w:spacing w:line="266" w:lineRule="exact"/>
              <w:ind w:left="75"/>
              <w:rPr>
                <w:sz w:val="24"/>
              </w:rPr>
            </w:pPr>
            <w:r>
              <w:rPr>
                <w:spacing w:val="-2"/>
                <w:sz w:val="24"/>
              </w:rPr>
              <w:t>Тренажердляоказанияпервойпомощинаместепроисшествия</w:t>
            </w:r>
          </w:p>
        </w:tc>
        <w:tc>
          <w:tcPr>
            <w:tcW w:w="817" w:type="dxa"/>
          </w:tcPr>
          <w:p w:rsidR="001D2A95" w:rsidRDefault="0058257E">
            <w:pPr>
              <w:pStyle w:val="TableParagraph"/>
              <w:spacing w:line="266" w:lineRule="exact"/>
              <w:ind w:right="149"/>
              <w:jc w:val="right"/>
              <w:rPr>
                <w:sz w:val="24"/>
              </w:rPr>
            </w:pPr>
            <w:r>
              <w:rPr>
                <w:spacing w:val="-10"/>
                <w:sz w:val="24"/>
              </w:rPr>
              <w:t>+</w:t>
            </w:r>
          </w:p>
        </w:tc>
      </w:tr>
      <w:tr w:rsidR="001D2A95">
        <w:trPr>
          <w:trHeight w:val="304"/>
        </w:trPr>
        <w:tc>
          <w:tcPr>
            <w:tcW w:w="906" w:type="dxa"/>
          </w:tcPr>
          <w:p w:rsidR="001D2A95" w:rsidRDefault="0058257E">
            <w:pPr>
              <w:pStyle w:val="TableParagraph"/>
              <w:spacing w:line="273" w:lineRule="exact"/>
              <w:ind w:left="10" w:right="19"/>
              <w:jc w:val="center"/>
              <w:rPr>
                <w:sz w:val="24"/>
              </w:rPr>
            </w:pPr>
            <w:r>
              <w:rPr>
                <w:spacing w:val="-2"/>
                <w:sz w:val="24"/>
              </w:rPr>
              <w:t>2.23.43.</w:t>
            </w:r>
          </w:p>
        </w:tc>
        <w:tc>
          <w:tcPr>
            <w:tcW w:w="7906" w:type="dxa"/>
          </w:tcPr>
          <w:p w:rsidR="001D2A95" w:rsidRDefault="0058257E">
            <w:pPr>
              <w:pStyle w:val="TableParagraph"/>
              <w:spacing w:line="273" w:lineRule="exact"/>
              <w:ind w:left="75"/>
              <w:rPr>
                <w:sz w:val="24"/>
              </w:rPr>
            </w:pPr>
            <w:r>
              <w:rPr>
                <w:spacing w:val="-2"/>
                <w:sz w:val="24"/>
              </w:rPr>
              <w:t>Имитаторыраненийипораженийдлятренажера-манекена</w:t>
            </w:r>
          </w:p>
        </w:tc>
        <w:tc>
          <w:tcPr>
            <w:tcW w:w="817" w:type="dxa"/>
          </w:tcPr>
          <w:p w:rsidR="001D2A95" w:rsidRDefault="001D2A95">
            <w:pPr>
              <w:pStyle w:val="TableParagraph"/>
            </w:pPr>
          </w:p>
        </w:tc>
      </w:tr>
      <w:tr w:rsidR="001D2A95">
        <w:trPr>
          <w:trHeight w:val="578"/>
        </w:trPr>
        <w:tc>
          <w:tcPr>
            <w:tcW w:w="906" w:type="dxa"/>
          </w:tcPr>
          <w:p w:rsidR="001D2A95" w:rsidRDefault="0058257E">
            <w:pPr>
              <w:pStyle w:val="TableParagraph"/>
              <w:spacing w:line="271" w:lineRule="exact"/>
              <w:ind w:left="10" w:right="19"/>
              <w:jc w:val="center"/>
              <w:rPr>
                <w:sz w:val="24"/>
              </w:rPr>
            </w:pPr>
            <w:r>
              <w:rPr>
                <w:spacing w:val="-2"/>
                <w:sz w:val="24"/>
              </w:rPr>
              <w:t>2.23.44.</w:t>
            </w:r>
          </w:p>
        </w:tc>
        <w:tc>
          <w:tcPr>
            <w:tcW w:w="7906" w:type="dxa"/>
          </w:tcPr>
          <w:p w:rsidR="001D2A95" w:rsidRDefault="0058257E">
            <w:pPr>
              <w:pStyle w:val="TableParagraph"/>
              <w:spacing w:line="237" w:lineRule="auto"/>
              <w:ind w:left="75" w:right="420"/>
              <w:rPr>
                <w:sz w:val="24"/>
              </w:rPr>
            </w:pPr>
            <w:r>
              <w:rPr>
                <w:sz w:val="24"/>
              </w:rPr>
              <w:t>Тренажердляосвоениянавыковсердечно-легочнойреанимациивзрослого и ребенка</w:t>
            </w:r>
          </w:p>
        </w:tc>
        <w:tc>
          <w:tcPr>
            <w:tcW w:w="817" w:type="dxa"/>
          </w:tcPr>
          <w:p w:rsidR="001D2A95" w:rsidRDefault="001D2A95">
            <w:pPr>
              <w:pStyle w:val="TableParagraph"/>
              <w:rPr>
                <w:sz w:val="24"/>
              </w:rPr>
            </w:pPr>
          </w:p>
        </w:tc>
      </w:tr>
      <w:tr w:rsidR="001D2A95">
        <w:trPr>
          <w:trHeight w:val="309"/>
        </w:trPr>
        <w:tc>
          <w:tcPr>
            <w:tcW w:w="9629" w:type="dxa"/>
            <w:gridSpan w:val="3"/>
          </w:tcPr>
          <w:p w:rsidR="001D2A95" w:rsidRDefault="0058257E">
            <w:pPr>
              <w:pStyle w:val="TableParagraph"/>
              <w:spacing w:line="273" w:lineRule="exact"/>
              <w:ind w:left="50"/>
              <w:rPr>
                <w:sz w:val="24"/>
              </w:rPr>
            </w:pPr>
            <w:r>
              <w:rPr>
                <w:spacing w:val="-2"/>
                <w:sz w:val="24"/>
              </w:rPr>
              <w:t>Подраздел24.Профильныеклассы</w:t>
            </w:r>
          </w:p>
        </w:tc>
      </w:tr>
      <w:tr w:rsidR="001D2A95">
        <w:trPr>
          <w:trHeight w:val="307"/>
        </w:trPr>
        <w:tc>
          <w:tcPr>
            <w:tcW w:w="8812" w:type="dxa"/>
            <w:gridSpan w:val="2"/>
          </w:tcPr>
          <w:p w:rsidR="001D2A95" w:rsidRDefault="0058257E">
            <w:pPr>
              <w:pStyle w:val="TableParagraph"/>
              <w:spacing w:line="271" w:lineRule="exact"/>
              <w:ind w:left="50"/>
              <w:rPr>
                <w:sz w:val="24"/>
              </w:rPr>
            </w:pPr>
            <w:r>
              <w:rPr>
                <w:spacing w:val="-2"/>
                <w:sz w:val="24"/>
              </w:rPr>
              <w:t>Часть1.Профильныйинженерно-технологическийкласс</w:t>
            </w:r>
          </w:p>
        </w:tc>
        <w:tc>
          <w:tcPr>
            <w:tcW w:w="817" w:type="dxa"/>
          </w:tcPr>
          <w:p w:rsidR="001D2A95" w:rsidRDefault="0058257E">
            <w:pPr>
              <w:pStyle w:val="TableParagraph"/>
              <w:spacing w:line="271" w:lineRule="exact"/>
              <w:ind w:right="48"/>
              <w:jc w:val="right"/>
              <w:rPr>
                <w:sz w:val="24"/>
              </w:rPr>
            </w:pPr>
            <w:r>
              <w:rPr>
                <w:spacing w:val="-10"/>
                <w:sz w:val="24"/>
              </w:rPr>
              <w:t>+</w:t>
            </w:r>
          </w:p>
        </w:tc>
      </w:tr>
      <w:tr w:rsidR="001D2A95">
        <w:trPr>
          <w:trHeight w:val="302"/>
        </w:trPr>
        <w:tc>
          <w:tcPr>
            <w:tcW w:w="8812" w:type="dxa"/>
            <w:gridSpan w:val="2"/>
          </w:tcPr>
          <w:p w:rsidR="001D2A95" w:rsidRDefault="0058257E">
            <w:pPr>
              <w:pStyle w:val="TableParagraph"/>
              <w:spacing w:line="271" w:lineRule="exact"/>
              <w:ind w:left="50"/>
              <w:rPr>
                <w:sz w:val="24"/>
              </w:rPr>
            </w:pPr>
            <w:r>
              <w:rPr>
                <w:spacing w:val="-2"/>
                <w:sz w:val="24"/>
              </w:rPr>
              <w:t>Подраздел2.Издательскийцентр</w:t>
            </w:r>
          </w:p>
        </w:tc>
        <w:tc>
          <w:tcPr>
            <w:tcW w:w="817" w:type="dxa"/>
          </w:tcPr>
          <w:p w:rsidR="001D2A95" w:rsidRDefault="0058257E">
            <w:pPr>
              <w:pStyle w:val="TableParagraph"/>
              <w:spacing w:line="271" w:lineRule="exact"/>
              <w:ind w:right="55"/>
              <w:jc w:val="right"/>
              <w:rPr>
                <w:sz w:val="24"/>
              </w:rPr>
            </w:pPr>
            <w:r>
              <w:rPr>
                <w:spacing w:val="-5"/>
                <w:sz w:val="24"/>
              </w:rPr>
              <w:t>нет</w:t>
            </w:r>
          </w:p>
        </w:tc>
      </w:tr>
      <w:tr w:rsidR="001D2A95">
        <w:trPr>
          <w:trHeight w:val="302"/>
        </w:trPr>
        <w:tc>
          <w:tcPr>
            <w:tcW w:w="8812" w:type="dxa"/>
            <w:gridSpan w:val="2"/>
          </w:tcPr>
          <w:p w:rsidR="001D2A95" w:rsidRDefault="0058257E">
            <w:pPr>
              <w:pStyle w:val="TableParagraph"/>
              <w:spacing w:line="266" w:lineRule="exact"/>
              <w:ind w:left="50"/>
              <w:rPr>
                <w:sz w:val="24"/>
              </w:rPr>
            </w:pPr>
            <w:r>
              <w:rPr>
                <w:spacing w:val="-2"/>
                <w:sz w:val="24"/>
              </w:rPr>
              <w:t>Подраздел3.Школьнаятелестудияисистемавнутришкольноготелевещания</w:t>
            </w:r>
          </w:p>
        </w:tc>
        <w:tc>
          <w:tcPr>
            <w:tcW w:w="817" w:type="dxa"/>
          </w:tcPr>
          <w:p w:rsidR="001D2A95" w:rsidRDefault="0058257E">
            <w:pPr>
              <w:pStyle w:val="TableParagraph"/>
              <w:spacing w:line="266" w:lineRule="exact"/>
              <w:ind w:right="55"/>
              <w:jc w:val="right"/>
              <w:rPr>
                <w:sz w:val="24"/>
              </w:rPr>
            </w:pPr>
            <w:r>
              <w:rPr>
                <w:spacing w:val="-5"/>
                <w:sz w:val="24"/>
              </w:rPr>
              <w:t>нет</w:t>
            </w:r>
          </w:p>
        </w:tc>
      </w:tr>
      <w:tr w:rsidR="001D2A95">
        <w:trPr>
          <w:trHeight w:val="307"/>
        </w:trPr>
        <w:tc>
          <w:tcPr>
            <w:tcW w:w="8812" w:type="dxa"/>
            <w:gridSpan w:val="2"/>
          </w:tcPr>
          <w:p w:rsidR="001D2A95" w:rsidRDefault="0058257E">
            <w:pPr>
              <w:pStyle w:val="TableParagraph"/>
              <w:spacing w:line="271" w:lineRule="exact"/>
              <w:ind w:left="50"/>
              <w:rPr>
                <w:sz w:val="24"/>
              </w:rPr>
            </w:pPr>
            <w:r>
              <w:rPr>
                <w:spacing w:val="-2"/>
                <w:sz w:val="24"/>
              </w:rPr>
              <w:t>Подраздел4.Школьнаяфотостудия</w:t>
            </w:r>
          </w:p>
        </w:tc>
        <w:tc>
          <w:tcPr>
            <w:tcW w:w="817" w:type="dxa"/>
          </w:tcPr>
          <w:p w:rsidR="001D2A95" w:rsidRDefault="0058257E">
            <w:pPr>
              <w:pStyle w:val="TableParagraph"/>
              <w:spacing w:line="271" w:lineRule="exact"/>
              <w:ind w:right="55"/>
              <w:jc w:val="right"/>
              <w:rPr>
                <w:sz w:val="24"/>
              </w:rPr>
            </w:pPr>
            <w:r>
              <w:rPr>
                <w:spacing w:val="-5"/>
                <w:sz w:val="24"/>
              </w:rPr>
              <w:t>нет</w:t>
            </w:r>
          </w:p>
        </w:tc>
      </w:tr>
      <w:tr w:rsidR="001D2A95">
        <w:trPr>
          <w:trHeight w:val="307"/>
        </w:trPr>
        <w:tc>
          <w:tcPr>
            <w:tcW w:w="8812" w:type="dxa"/>
            <w:gridSpan w:val="2"/>
          </w:tcPr>
          <w:p w:rsidR="001D2A95" w:rsidRDefault="0058257E">
            <w:pPr>
              <w:pStyle w:val="TableParagraph"/>
              <w:spacing w:line="271" w:lineRule="exact"/>
              <w:ind w:left="50"/>
              <w:rPr>
                <w:sz w:val="24"/>
              </w:rPr>
            </w:pPr>
            <w:r>
              <w:rPr>
                <w:spacing w:val="-2"/>
                <w:sz w:val="24"/>
              </w:rPr>
              <w:t>Подраздел5.Лабораторияпрототипирования(Цифровоепроизводств</w:t>
            </w:r>
          </w:p>
        </w:tc>
        <w:tc>
          <w:tcPr>
            <w:tcW w:w="817" w:type="dxa"/>
          </w:tcPr>
          <w:p w:rsidR="001D2A95" w:rsidRDefault="0058257E">
            <w:pPr>
              <w:pStyle w:val="TableParagraph"/>
              <w:spacing w:line="271" w:lineRule="exact"/>
              <w:ind w:right="48"/>
              <w:jc w:val="right"/>
              <w:rPr>
                <w:sz w:val="24"/>
              </w:rPr>
            </w:pPr>
            <w:r>
              <w:rPr>
                <w:spacing w:val="-10"/>
                <w:sz w:val="24"/>
              </w:rPr>
              <w:t>+</w:t>
            </w:r>
          </w:p>
        </w:tc>
      </w:tr>
      <w:tr w:rsidR="001D2A95">
        <w:trPr>
          <w:trHeight w:val="3037"/>
        </w:trPr>
        <w:tc>
          <w:tcPr>
            <w:tcW w:w="8812" w:type="dxa"/>
            <w:gridSpan w:val="2"/>
          </w:tcPr>
          <w:p w:rsidR="001D2A95" w:rsidRDefault="0058257E">
            <w:pPr>
              <w:pStyle w:val="TableParagraph"/>
              <w:spacing w:line="237" w:lineRule="auto"/>
              <w:ind w:left="50"/>
              <w:rPr>
                <w:sz w:val="24"/>
              </w:rPr>
            </w:pPr>
            <w:r>
              <w:rPr>
                <w:sz w:val="24"/>
              </w:rPr>
              <w:t>Раздел 4. Комплекс оборудования для обучающихся с ограниченными возможностямиздоровья(далее-ОВЗ)иинвалидностью(всоответствиисПорядком обеспечения условий доступности для инвалидов объектов и</w:t>
            </w:r>
          </w:p>
          <w:p w:rsidR="001D2A95" w:rsidRDefault="0058257E">
            <w:pPr>
              <w:pStyle w:val="TableParagraph"/>
              <w:spacing w:before="1"/>
              <w:ind w:left="50" w:right="472"/>
              <w:rPr>
                <w:sz w:val="24"/>
              </w:rPr>
            </w:pPr>
            <w:r>
              <w:rPr>
                <w:sz w:val="24"/>
              </w:rPr>
              <w:t>предоставляемых услуг в сфере образования, а также оказания им при этом необходимойпомощи,утвержденнымприказомМинистерстваобразованияинауки Российской Федерации от 9 ноября 2015 г. № 1309 (зарегистрирован</w:t>
            </w:r>
          </w:p>
          <w:p w:rsidR="001D2A95" w:rsidRDefault="0058257E">
            <w:pPr>
              <w:pStyle w:val="TableParagraph"/>
              <w:spacing w:line="274" w:lineRule="exact"/>
              <w:ind w:left="50"/>
              <w:rPr>
                <w:sz w:val="24"/>
              </w:rPr>
            </w:pPr>
            <w:r>
              <w:rPr>
                <w:sz w:val="24"/>
              </w:rPr>
              <w:t>МинистерствомюстицииРоссийскойФедерации8декабря2015</w:t>
            </w:r>
            <w:r>
              <w:rPr>
                <w:spacing w:val="-5"/>
                <w:sz w:val="24"/>
              </w:rPr>
              <w:t>г.,</w:t>
            </w:r>
          </w:p>
          <w:p w:rsidR="001D2A95" w:rsidRDefault="0058257E">
            <w:pPr>
              <w:pStyle w:val="TableParagraph"/>
              <w:spacing w:before="7" w:line="242" w:lineRule="auto"/>
              <w:ind w:left="50"/>
              <w:rPr>
                <w:sz w:val="24"/>
              </w:rPr>
            </w:pPr>
            <w:r>
              <w:rPr>
                <w:spacing w:val="-2"/>
                <w:sz w:val="24"/>
              </w:rPr>
              <w:t xml:space="preserve">регистрационный№40000),сизменением,внесеннымприказомМинистерства </w:t>
            </w:r>
            <w:r>
              <w:rPr>
                <w:sz w:val="24"/>
              </w:rPr>
              <w:t>образования и науки Российской Федерации от 18 августа 2016 г. № 1065</w:t>
            </w:r>
          </w:p>
          <w:p w:rsidR="001D2A95" w:rsidRDefault="0058257E">
            <w:pPr>
              <w:pStyle w:val="TableParagraph"/>
              <w:spacing w:line="232" w:lineRule="auto"/>
              <w:ind w:left="50" w:right="535"/>
              <w:rPr>
                <w:sz w:val="24"/>
              </w:rPr>
            </w:pPr>
            <w:r>
              <w:rPr>
                <w:sz w:val="24"/>
              </w:rPr>
              <w:t>(зарегистрированМинистерствомюстицииРоссийскойФедерации1сентября2016 г., регистрационный № 43524)</w:t>
            </w:r>
          </w:p>
        </w:tc>
        <w:tc>
          <w:tcPr>
            <w:tcW w:w="817" w:type="dxa"/>
          </w:tcPr>
          <w:p w:rsidR="001D2A95" w:rsidRDefault="0058257E">
            <w:pPr>
              <w:pStyle w:val="TableParagraph"/>
              <w:spacing w:line="271" w:lineRule="exact"/>
              <w:ind w:right="55"/>
              <w:jc w:val="right"/>
              <w:rPr>
                <w:sz w:val="24"/>
              </w:rPr>
            </w:pPr>
            <w:r>
              <w:rPr>
                <w:spacing w:val="-5"/>
                <w:sz w:val="24"/>
              </w:rPr>
              <w:t>нет</w:t>
            </w:r>
          </w:p>
        </w:tc>
      </w:tr>
    </w:tbl>
    <w:p w:rsidR="001D2A95" w:rsidRDefault="001D2A95">
      <w:pPr>
        <w:pStyle w:val="a3"/>
        <w:spacing w:before="221"/>
        <w:ind w:left="0"/>
      </w:pPr>
    </w:p>
    <w:p w:rsidR="001D2A95" w:rsidRDefault="0058257E">
      <w:pPr>
        <w:ind w:right="852"/>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525</w:t>
      </w: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14"/>
        <w:ind w:left="0"/>
        <w:rPr>
          <w:sz w:val="22"/>
        </w:rPr>
      </w:pPr>
    </w:p>
    <w:p w:rsidR="001D2A95" w:rsidRDefault="0058257E">
      <w:pPr>
        <w:ind w:right="852"/>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526</w:t>
      </w:r>
    </w:p>
    <w:p w:rsidR="001D2A95" w:rsidRDefault="0058257E">
      <w:pPr>
        <w:pStyle w:val="Heading6"/>
        <w:spacing w:before="252"/>
        <w:ind w:left="915"/>
      </w:pPr>
      <w:r>
        <w:rPr>
          <w:spacing w:val="-2"/>
        </w:rPr>
        <w:t>Списокучебниковдляиспользованиявобразовательномпроцессев2023-2024учебномгоду</w:t>
      </w:r>
    </w:p>
    <w:p w:rsidR="001D2A95" w:rsidRDefault="001D2A95">
      <w:pPr>
        <w:pStyle w:val="a3"/>
        <w:spacing w:before="16"/>
        <w:ind w:left="0"/>
        <w:rPr>
          <w:b/>
          <w:sz w:val="20"/>
        </w:rPr>
      </w:pPr>
    </w:p>
    <w:tbl>
      <w:tblPr>
        <w:tblStyle w:val="TableNormal"/>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2583"/>
        <w:gridCol w:w="3159"/>
        <w:gridCol w:w="907"/>
        <w:gridCol w:w="1997"/>
      </w:tblGrid>
      <w:tr w:rsidR="001D2A95">
        <w:trPr>
          <w:trHeight w:val="551"/>
        </w:trPr>
        <w:tc>
          <w:tcPr>
            <w:tcW w:w="927" w:type="dxa"/>
          </w:tcPr>
          <w:p w:rsidR="001D2A95" w:rsidRDefault="0058257E">
            <w:pPr>
              <w:pStyle w:val="TableParagraph"/>
              <w:spacing w:line="268" w:lineRule="exact"/>
              <w:ind w:right="248"/>
              <w:jc w:val="right"/>
              <w:rPr>
                <w:sz w:val="24"/>
              </w:rPr>
            </w:pPr>
            <w:r>
              <w:rPr>
                <w:spacing w:val="-4"/>
                <w:sz w:val="24"/>
              </w:rPr>
              <w:t>№п/п</w:t>
            </w:r>
          </w:p>
        </w:tc>
        <w:tc>
          <w:tcPr>
            <w:tcW w:w="2583" w:type="dxa"/>
          </w:tcPr>
          <w:p w:rsidR="001D2A95" w:rsidRDefault="0058257E">
            <w:pPr>
              <w:pStyle w:val="TableParagraph"/>
              <w:spacing w:line="230" w:lineRule="auto"/>
              <w:ind w:left="119" w:right="141"/>
              <w:rPr>
                <w:sz w:val="24"/>
              </w:rPr>
            </w:pPr>
            <w:r>
              <w:rPr>
                <w:spacing w:val="-4"/>
                <w:sz w:val="24"/>
              </w:rPr>
              <w:t xml:space="preserve">Автор/авторский </w:t>
            </w:r>
            <w:r>
              <w:rPr>
                <w:spacing w:val="-2"/>
                <w:sz w:val="24"/>
              </w:rPr>
              <w:t>коллектив</w:t>
            </w:r>
          </w:p>
        </w:tc>
        <w:tc>
          <w:tcPr>
            <w:tcW w:w="3159" w:type="dxa"/>
          </w:tcPr>
          <w:p w:rsidR="001D2A95" w:rsidRDefault="0058257E">
            <w:pPr>
              <w:pStyle w:val="TableParagraph"/>
              <w:spacing w:line="268" w:lineRule="exact"/>
              <w:ind w:left="119" w:right="81"/>
              <w:jc w:val="center"/>
              <w:rPr>
                <w:sz w:val="24"/>
              </w:rPr>
            </w:pPr>
            <w:r>
              <w:rPr>
                <w:sz w:val="24"/>
              </w:rPr>
              <w:t>Учебный</w:t>
            </w:r>
            <w:r>
              <w:rPr>
                <w:spacing w:val="-2"/>
                <w:sz w:val="24"/>
              </w:rPr>
              <w:t xml:space="preserve"> предмет</w:t>
            </w:r>
          </w:p>
        </w:tc>
        <w:tc>
          <w:tcPr>
            <w:tcW w:w="907" w:type="dxa"/>
          </w:tcPr>
          <w:p w:rsidR="001D2A95" w:rsidRDefault="0058257E">
            <w:pPr>
              <w:pStyle w:val="TableParagraph"/>
              <w:spacing w:line="268" w:lineRule="exact"/>
              <w:ind w:right="168"/>
              <w:jc w:val="right"/>
              <w:rPr>
                <w:sz w:val="24"/>
              </w:rPr>
            </w:pPr>
            <w:r>
              <w:rPr>
                <w:spacing w:val="-2"/>
                <w:sz w:val="24"/>
              </w:rPr>
              <w:t>Класс</w:t>
            </w:r>
          </w:p>
        </w:tc>
        <w:tc>
          <w:tcPr>
            <w:tcW w:w="1997" w:type="dxa"/>
          </w:tcPr>
          <w:p w:rsidR="001D2A95" w:rsidRDefault="0058257E">
            <w:pPr>
              <w:pStyle w:val="TableParagraph"/>
              <w:spacing w:line="268" w:lineRule="exact"/>
              <w:ind w:left="121"/>
              <w:rPr>
                <w:sz w:val="24"/>
              </w:rPr>
            </w:pPr>
            <w:r>
              <w:rPr>
                <w:spacing w:val="-2"/>
                <w:sz w:val="24"/>
              </w:rPr>
              <w:t>Издательство</w:t>
            </w:r>
          </w:p>
        </w:tc>
      </w:tr>
      <w:tr w:rsidR="001D2A95">
        <w:trPr>
          <w:trHeight w:val="278"/>
        </w:trPr>
        <w:tc>
          <w:tcPr>
            <w:tcW w:w="927" w:type="dxa"/>
          </w:tcPr>
          <w:p w:rsidR="001D2A95" w:rsidRDefault="0058257E">
            <w:pPr>
              <w:pStyle w:val="TableParagraph"/>
              <w:spacing w:line="258" w:lineRule="exact"/>
              <w:ind w:left="90" w:right="52"/>
              <w:jc w:val="center"/>
              <w:rPr>
                <w:sz w:val="24"/>
              </w:rPr>
            </w:pPr>
            <w:r>
              <w:rPr>
                <w:spacing w:val="-10"/>
                <w:sz w:val="24"/>
              </w:rPr>
              <w:t>1</w:t>
            </w:r>
          </w:p>
        </w:tc>
        <w:tc>
          <w:tcPr>
            <w:tcW w:w="2583" w:type="dxa"/>
          </w:tcPr>
          <w:p w:rsidR="001D2A95" w:rsidRDefault="0058257E">
            <w:pPr>
              <w:pStyle w:val="TableParagraph"/>
              <w:spacing w:line="258" w:lineRule="exact"/>
              <w:ind w:left="96" w:right="53"/>
              <w:jc w:val="center"/>
              <w:rPr>
                <w:sz w:val="24"/>
              </w:rPr>
            </w:pPr>
            <w:r>
              <w:rPr>
                <w:spacing w:val="-10"/>
                <w:sz w:val="24"/>
              </w:rPr>
              <w:t>2</w:t>
            </w:r>
          </w:p>
        </w:tc>
        <w:tc>
          <w:tcPr>
            <w:tcW w:w="3159" w:type="dxa"/>
          </w:tcPr>
          <w:p w:rsidR="001D2A95" w:rsidRDefault="0058257E">
            <w:pPr>
              <w:pStyle w:val="TableParagraph"/>
              <w:spacing w:line="258" w:lineRule="exact"/>
              <w:ind w:left="125" w:right="81"/>
              <w:jc w:val="center"/>
              <w:rPr>
                <w:sz w:val="24"/>
              </w:rPr>
            </w:pPr>
            <w:r>
              <w:rPr>
                <w:spacing w:val="-10"/>
                <w:sz w:val="24"/>
              </w:rPr>
              <w:t>3</w:t>
            </w:r>
          </w:p>
        </w:tc>
        <w:tc>
          <w:tcPr>
            <w:tcW w:w="907" w:type="dxa"/>
          </w:tcPr>
          <w:p w:rsidR="001D2A95" w:rsidRDefault="0058257E">
            <w:pPr>
              <w:pStyle w:val="TableParagraph"/>
              <w:spacing w:line="258" w:lineRule="exact"/>
              <w:ind w:left="87" w:right="47"/>
              <w:jc w:val="center"/>
              <w:rPr>
                <w:sz w:val="24"/>
              </w:rPr>
            </w:pPr>
            <w:r>
              <w:rPr>
                <w:spacing w:val="-10"/>
                <w:sz w:val="24"/>
              </w:rPr>
              <w:t>4</w:t>
            </w:r>
          </w:p>
        </w:tc>
        <w:tc>
          <w:tcPr>
            <w:tcW w:w="1997" w:type="dxa"/>
          </w:tcPr>
          <w:p w:rsidR="001D2A95" w:rsidRDefault="0058257E">
            <w:pPr>
              <w:pStyle w:val="TableParagraph"/>
              <w:spacing w:line="258" w:lineRule="exact"/>
              <w:ind w:left="56" w:right="10"/>
              <w:jc w:val="center"/>
              <w:rPr>
                <w:sz w:val="24"/>
              </w:rPr>
            </w:pPr>
            <w:r>
              <w:rPr>
                <w:spacing w:val="-10"/>
                <w:sz w:val="24"/>
              </w:rPr>
              <w:t>5</w:t>
            </w:r>
          </w:p>
        </w:tc>
      </w:tr>
      <w:tr w:rsidR="001D2A95">
        <w:trPr>
          <w:trHeight w:val="273"/>
        </w:trPr>
        <w:tc>
          <w:tcPr>
            <w:tcW w:w="9573" w:type="dxa"/>
            <w:gridSpan w:val="5"/>
          </w:tcPr>
          <w:p w:rsidR="001D2A95" w:rsidRDefault="0058257E">
            <w:pPr>
              <w:pStyle w:val="TableParagraph"/>
              <w:spacing w:line="254" w:lineRule="exact"/>
              <w:ind w:left="41"/>
              <w:jc w:val="center"/>
              <w:rPr>
                <w:b/>
                <w:sz w:val="24"/>
              </w:rPr>
            </w:pPr>
            <w:r>
              <w:rPr>
                <w:b/>
                <w:spacing w:val="-2"/>
                <w:sz w:val="24"/>
              </w:rPr>
              <w:t>ОСНОВНОЕОБЩЕЕОБРАЗОВАНИЕ</w:t>
            </w:r>
          </w:p>
        </w:tc>
      </w:tr>
      <w:tr w:rsidR="001D2A95">
        <w:trPr>
          <w:trHeight w:val="278"/>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8" w:lineRule="exact"/>
              <w:ind w:left="447" w:right="414"/>
              <w:jc w:val="center"/>
              <w:rPr>
                <w:b/>
                <w:sz w:val="24"/>
              </w:rPr>
            </w:pPr>
            <w:r>
              <w:rPr>
                <w:b/>
                <w:spacing w:val="-2"/>
                <w:sz w:val="24"/>
              </w:rPr>
              <w:t>Русскийязык</w:t>
            </w:r>
          </w:p>
        </w:tc>
        <w:tc>
          <w:tcPr>
            <w:tcW w:w="1997" w:type="dxa"/>
          </w:tcPr>
          <w:p w:rsidR="001D2A95" w:rsidRDefault="001D2A95">
            <w:pPr>
              <w:pStyle w:val="TableParagraph"/>
              <w:rPr>
                <w:sz w:val="20"/>
              </w:rPr>
            </w:pPr>
          </w:p>
        </w:tc>
      </w:tr>
      <w:tr w:rsidR="001D2A95">
        <w:trPr>
          <w:trHeight w:val="825"/>
        </w:trPr>
        <w:tc>
          <w:tcPr>
            <w:tcW w:w="927" w:type="dxa"/>
          </w:tcPr>
          <w:p w:rsidR="001D2A95" w:rsidRDefault="0058257E">
            <w:pPr>
              <w:pStyle w:val="TableParagraph"/>
              <w:spacing w:line="268" w:lineRule="exact"/>
              <w:ind w:right="324"/>
              <w:jc w:val="right"/>
              <w:rPr>
                <w:sz w:val="24"/>
              </w:rPr>
            </w:pPr>
            <w:r>
              <w:rPr>
                <w:spacing w:val="-5"/>
                <w:sz w:val="24"/>
              </w:rPr>
              <w:t>56</w:t>
            </w:r>
          </w:p>
        </w:tc>
        <w:tc>
          <w:tcPr>
            <w:tcW w:w="2583" w:type="dxa"/>
          </w:tcPr>
          <w:p w:rsidR="001D2A95" w:rsidRDefault="0058257E">
            <w:pPr>
              <w:pStyle w:val="TableParagraph"/>
              <w:spacing w:line="232" w:lineRule="auto"/>
              <w:ind w:left="513" w:right="554" w:firstLine="9"/>
              <w:jc w:val="both"/>
              <w:rPr>
                <w:sz w:val="24"/>
              </w:rPr>
            </w:pPr>
            <w:r>
              <w:rPr>
                <w:spacing w:val="-2"/>
                <w:sz w:val="24"/>
              </w:rPr>
              <w:t xml:space="preserve">БабайцеваВ.В. ЧесноковаЛ.Д. </w:t>
            </w:r>
            <w:r>
              <w:rPr>
                <w:sz w:val="24"/>
              </w:rPr>
              <w:t>5 – 9 (теория)</w:t>
            </w:r>
          </w:p>
        </w:tc>
        <w:tc>
          <w:tcPr>
            <w:tcW w:w="3159" w:type="dxa"/>
          </w:tcPr>
          <w:p w:rsidR="001D2A95" w:rsidRDefault="0058257E">
            <w:pPr>
              <w:pStyle w:val="TableParagraph"/>
              <w:spacing w:line="268" w:lineRule="exact"/>
              <w:ind w:left="112" w:right="81"/>
              <w:jc w:val="center"/>
              <w:rPr>
                <w:sz w:val="24"/>
              </w:rPr>
            </w:pPr>
            <w:r>
              <w:rPr>
                <w:spacing w:val="-2"/>
                <w:sz w:val="24"/>
              </w:rPr>
              <w:t>Русскийязык</w:t>
            </w:r>
          </w:p>
        </w:tc>
        <w:tc>
          <w:tcPr>
            <w:tcW w:w="907" w:type="dxa"/>
          </w:tcPr>
          <w:p w:rsidR="001D2A95" w:rsidRDefault="0058257E">
            <w:pPr>
              <w:pStyle w:val="TableParagraph"/>
              <w:spacing w:line="268" w:lineRule="exact"/>
              <w:ind w:right="164"/>
              <w:jc w:val="right"/>
              <w:rPr>
                <w:sz w:val="24"/>
              </w:rPr>
            </w:pPr>
            <w:r>
              <w:rPr>
                <w:spacing w:val="-5"/>
                <w:sz w:val="24"/>
              </w:rPr>
              <w:t>5–9</w:t>
            </w:r>
          </w:p>
        </w:tc>
        <w:tc>
          <w:tcPr>
            <w:tcW w:w="1997" w:type="dxa"/>
          </w:tcPr>
          <w:p w:rsidR="001D2A95" w:rsidRDefault="0058257E">
            <w:pPr>
              <w:pStyle w:val="TableParagraph"/>
              <w:spacing w:line="268" w:lineRule="exact"/>
              <w:ind w:left="678"/>
              <w:rPr>
                <w:sz w:val="24"/>
              </w:rPr>
            </w:pPr>
            <w:r>
              <w:rPr>
                <w:spacing w:val="-2"/>
                <w:sz w:val="24"/>
              </w:rPr>
              <w:t>Дрофа</w:t>
            </w:r>
          </w:p>
        </w:tc>
      </w:tr>
      <w:tr w:rsidR="001D2A95">
        <w:trPr>
          <w:trHeight w:val="552"/>
        </w:trPr>
        <w:tc>
          <w:tcPr>
            <w:tcW w:w="927" w:type="dxa"/>
          </w:tcPr>
          <w:p w:rsidR="001D2A95" w:rsidRDefault="0058257E">
            <w:pPr>
              <w:pStyle w:val="TableParagraph"/>
              <w:spacing w:line="263" w:lineRule="exact"/>
              <w:ind w:right="324"/>
              <w:jc w:val="right"/>
              <w:rPr>
                <w:sz w:val="24"/>
              </w:rPr>
            </w:pPr>
            <w:r>
              <w:rPr>
                <w:spacing w:val="-5"/>
                <w:sz w:val="24"/>
              </w:rPr>
              <w:t>57</w:t>
            </w:r>
          </w:p>
        </w:tc>
        <w:tc>
          <w:tcPr>
            <w:tcW w:w="2583" w:type="dxa"/>
          </w:tcPr>
          <w:p w:rsidR="001D2A95" w:rsidRDefault="0058257E">
            <w:pPr>
              <w:pStyle w:val="TableParagraph"/>
              <w:spacing w:line="270" w:lineRule="exact"/>
              <w:ind w:left="840" w:right="141" w:hanging="269"/>
              <w:rPr>
                <w:sz w:val="24"/>
              </w:rPr>
            </w:pPr>
            <w:r>
              <w:rPr>
                <w:spacing w:val="-2"/>
                <w:sz w:val="24"/>
              </w:rPr>
              <w:t>ПичуговЮ.С. практика</w:t>
            </w:r>
          </w:p>
        </w:tc>
        <w:tc>
          <w:tcPr>
            <w:tcW w:w="3159" w:type="dxa"/>
          </w:tcPr>
          <w:p w:rsidR="001D2A95" w:rsidRDefault="0058257E">
            <w:pPr>
              <w:pStyle w:val="TableParagraph"/>
              <w:spacing w:line="263" w:lineRule="exact"/>
              <w:ind w:left="112" w:right="81"/>
              <w:jc w:val="center"/>
              <w:rPr>
                <w:sz w:val="24"/>
              </w:rPr>
            </w:pPr>
            <w:r>
              <w:rPr>
                <w:spacing w:val="-2"/>
                <w:sz w:val="24"/>
              </w:rPr>
              <w:t>Русскийязык</w:t>
            </w:r>
          </w:p>
        </w:tc>
        <w:tc>
          <w:tcPr>
            <w:tcW w:w="907" w:type="dxa"/>
          </w:tcPr>
          <w:p w:rsidR="001D2A95" w:rsidRDefault="0058257E">
            <w:pPr>
              <w:pStyle w:val="TableParagraph"/>
              <w:spacing w:line="263" w:lineRule="exact"/>
              <w:ind w:left="87" w:right="47"/>
              <w:jc w:val="center"/>
              <w:rPr>
                <w:sz w:val="24"/>
              </w:rPr>
            </w:pPr>
            <w:r>
              <w:rPr>
                <w:spacing w:val="-10"/>
                <w:sz w:val="24"/>
              </w:rPr>
              <w:t>8</w:t>
            </w:r>
          </w:p>
        </w:tc>
        <w:tc>
          <w:tcPr>
            <w:tcW w:w="1997" w:type="dxa"/>
          </w:tcPr>
          <w:p w:rsidR="001D2A95" w:rsidRDefault="0058257E">
            <w:pPr>
              <w:pStyle w:val="TableParagraph"/>
              <w:spacing w:line="263" w:lineRule="exact"/>
              <w:ind w:left="678"/>
              <w:rPr>
                <w:sz w:val="24"/>
              </w:rPr>
            </w:pPr>
            <w:r>
              <w:rPr>
                <w:spacing w:val="-2"/>
                <w:sz w:val="24"/>
              </w:rPr>
              <w:t>Дрофа</w:t>
            </w:r>
          </w:p>
        </w:tc>
      </w:tr>
      <w:tr w:rsidR="001D2A95">
        <w:trPr>
          <w:trHeight w:val="551"/>
        </w:trPr>
        <w:tc>
          <w:tcPr>
            <w:tcW w:w="927" w:type="dxa"/>
          </w:tcPr>
          <w:p w:rsidR="001D2A95" w:rsidRDefault="0058257E">
            <w:pPr>
              <w:pStyle w:val="TableParagraph"/>
              <w:spacing w:line="268" w:lineRule="exact"/>
              <w:ind w:right="324"/>
              <w:jc w:val="right"/>
              <w:rPr>
                <w:sz w:val="24"/>
              </w:rPr>
            </w:pPr>
            <w:r>
              <w:rPr>
                <w:spacing w:val="-5"/>
                <w:sz w:val="24"/>
              </w:rPr>
              <w:t>58</w:t>
            </w:r>
          </w:p>
        </w:tc>
        <w:tc>
          <w:tcPr>
            <w:tcW w:w="2583" w:type="dxa"/>
          </w:tcPr>
          <w:p w:rsidR="001D2A95" w:rsidRDefault="0058257E">
            <w:pPr>
              <w:pStyle w:val="TableParagraph"/>
              <w:spacing w:line="230" w:lineRule="auto"/>
              <w:ind w:left="652" w:right="141" w:hanging="111"/>
              <w:rPr>
                <w:sz w:val="24"/>
              </w:rPr>
            </w:pPr>
            <w:r>
              <w:rPr>
                <w:spacing w:val="-2"/>
                <w:sz w:val="24"/>
              </w:rPr>
              <w:t xml:space="preserve">НикитинаЕ.И. </w:t>
            </w:r>
            <w:r>
              <w:rPr>
                <w:sz w:val="24"/>
              </w:rPr>
              <w:t>русская речь</w:t>
            </w:r>
          </w:p>
        </w:tc>
        <w:tc>
          <w:tcPr>
            <w:tcW w:w="3159" w:type="dxa"/>
          </w:tcPr>
          <w:p w:rsidR="001D2A95" w:rsidRDefault="0058257E">
            <w:pPr>
              <w:pStyle w:val="TableParagraph"/>
              <w:spacing w:line="268" w:lineRule="exact"/>
              <w:ind w:left="112" w:right="81"/>
              <w:jc w:val="center"/>
              <w:rPr>
                <w:sz w:val="24"/>
              </w:rPr>
            </w:pPr>
            <w:r>
              <w:rPr>
                <w:spacing w:val="-2"/>
                <w:sz w:val="24"/>
              </w:rPr>
              <w:t>Русскийязык</w:t>
            </w:r>
          </w:p>
        </w:tc>
        <w:tc>
          <w:tcPr>
            <w:tcW w:w="907" w:type="dxa"/>
          </w:tcPr>
          <w:p w:rsidR="001D2A95" w:rsidRDefault="0058257E">
            <w:pPr>
              <w:pStyle w:val="TableParagraph"/>
              <w:spacing w:line="268" w:lineRule="exact"/>
              <w:ind w:left="87" w:right="47"/>
              <w:jc w:val="center"/>
              <w:rPr>
                <w:sz w:val="24"/>
              </w:rPr>
            </w:pPr>
            <w:r>
              <w:rPr>
                <w:spacing w:val="-10"/>
                <w:sz w:val="24"/>
              </w:rPr>
              <w:t>8</w:t>
            </w:r>
          </w:p>
        </w:tc>
        <w:tc>
          <w:tcPr>
            <w:tcW w:w="1997" w:type="dxa"/>
          </w:tcPr>
          <w:p w:rsidR="001D2A95" w:rsidRDefault="0058257E">
            <w:pPr>
              <w:pStyle w:val="TableParagraph"/>
              <w:spacing w:line="268" w:lineRule="exact"/>
              <w:ind w:left="678"/>
              <w:rPr>
                <w:sz w:val="24"/>
              </w:rPr>
            </w:pPr>
            <w:r>
              <w:rPr>
                <w:spacing w:val="-2"/>
                <w:sz w:val="24"/>
              </w:rPr>
              <w:t>Дрофа</w:t>
            </w:r>
          </w:p>
        </w:tc>
      </w:tr>
      <w:tr w:rsidR="001D2A95">
        <w:trPr>
          <w:trHeight w:val="546"/>
        </w:trPr>
        <w:tc>
          <w:tcPr>
            <w:tcW w:w="927" w:type="dxa"/>
          </w:tcPr>
          <w:p w:rsidR="001D2A95" w:rsidRDefault="0058257E">
            <w:pPr>
              <w:pStyle w:val="TableParagraph"/>
              <w:spacing w:line="268" w:lineRule="exact"/>
              <w:ind w:right="324"/>
              <w:jc w:val="right"/>
              <w:rPr>
                <w:sz w:val="24"/>
              </w:rPr>
            </w:pPr>
            <w:r>
              <w:rPr>
                <w:spacing w:val="-5"/>
                <w:sz w:val="24"/>
              </w:rPr>
              <w:t>59</w:t>
            </w:r>
          </w:p>
        </w:tc>
        <w:tc>
          <w:tcPr>
            <w:tcW w:w="2583" w:type="dxa"/>
          </w:tcPr>
          <w:p w:rsidR="001D2A95" w:rsidRDefault="0058257E">
            <w:pPr>
              <w:pStyle w:val="TableParagraph"/>
              <w:spacing w:line="274" w:lineRule="exact"/>
              <w:ind w:left="840" w:right="141" w:hanging="269"/>
              <w:rPr>
                <w:sz w:val="24"/>
              </w:rPr>
            </w:pPr>
            <w:r>
              <w:rPr>
                <w:spacing w:val="-2"/>
                <w:sz w:val="24"/>
              </w:rPr>
              <w:t>ПичуговЮ.С. практика</w:t>
            </w:r>
          </w:p>
        </w:tc>
        <w:tc>
          <w:tcPr>
            <w:tcW w:w="3159" w:type="dxa"/>
          </w:tcPr>
          <w:p w:rsidR="001D2A95" w:rsidRDefault="0058257E">
            <w:pPr>
              <w:pStyle w:val="TableParagraph"/>
              <w:spacing w:line="268" w:lineRule="exact"/>
              <w:ind w:left="112" w:right="81"/>
              <w:jc w:val="center"/>
              <w:rPr>
                <w:sz w:val="24"/>
              </w:rPr>
            </w:pPr>
            <w:r>
              <w:rPr>
                <w:spacing w:val="-2"/>
                <w:sz w:val="24"/>
              </w:rPr>
              <w:t>Русскийязык</w:t>
            </w:r>
          </w:p>
        </w:tc>
        <w:tc>
          <w:tcPr>
            <w:tcW w:w="907" w:type="dxa"/>
          </w:tcPr>
          <w:p w:rsidR="001D2A95" w:rsidRDefault="0058257E">
            <w:pPr>
              <w:pStyle w:val="TableParagraph"/>
              <w:spacing w:line="268" w:lineRule="exact"/>
              <w:ind w:left="87" w:right="47"/>
              <w:jc w:val="center"/>
              <w:rPr>
                <w:sz w:val="24"/>
              </w:rPr>
            </w:pPr>
            <w:r>
              <w:rPr>
                <w:spacing w:val="-10"/>
                <w:sz w:val="24"/>
              </w:rPr>
              <w:t>9</w:t>
            </w:r>
          </w:p>
        </w:tc>
        <w:tc>
          <w:tcPr>
            <w:tcW w:w="1997" w:type="dxa"/>
          </w:tcPr>
          <w:p w:rsidR="001D2A95" w:rsidRDefault="0058257E">
            <w:pPr>
              <w:pStyle w:val="TableParagraph"/>
              <w:spacing w:line="268" w:lineRule="exact"/>
              <w:ind w:left="678"/>
              <w:rPr>
                <w:sz w:val="24"/>
              </w:rPr>
            </w:pPr>
            <w:r>
              <w:rPr>
                <w:spacing w:val="-2"/>
                <w:sz w:val="24"/>
              </w:rPr>
              <w:t>Дрофа</w:t>
            </w:r>
          </w:p>
        </w:tc>
      </w:tr>
      <w:tr w:rsidR="001D2A95">
        <w:trPr>
          <w:trHeight w:val="560"/>
        </w:trPr>
        <w:tc>
          <w:tcPr>
            <w:tcW w:w="927" w:type="dxa"/>
          </w:tcPr>
          <w:p w:rsidR="001D2A95" w:rsidRDefault="0058257E">
            <w:pPr>
              <w:pStyle w:val="TableParagraph"/>
              <w:spacing w:line="267" w:lineRule="exact"/>
              <w:ind w:right="324"/>
              <w:jc w:val="right"/>
              <w:rPr>
                <w:sz w:val="24"/>
              </w:rPr>
            </w:pPr>
            <w:r>
              <w:rPr>
                <w:spacing w:val="-5"/>
                <w:sz w:val="24"/>
              </w:rPr>
              <w:t>60</w:t>
            </w:r>
          </w:p>
        </w:tc>
        <w:tc>
          <w:tcPr>
            <w:tcW w:w="2583" w:type="dxa"/>
          </w:tcPr>
          <w:p w:rsidR="001D2A95" w:rsidRDefault="0058257E">
            <w:pPr>
              <w:pStyle w:val="TableParagraph"/>
              <w:spacing w:line="235" w:lineRule="auto"/>
              <w:ind w:left="652" w:right="141" w:hanging="111"/>
              <w:rPr>
                <w:sz w:val="24"/>
              </w:rPr>
            </w:pPr>
            <w:r>
              <w:rPr>
                <w:spacing w:val="-2"/>
                <w:sz w:val="24"/>
              </w:rPr>
              <w:t xml:space="preserve">НикитинаЕ.И. </w:t>
            </w:r>
            <w:r>
              <w:rPr>
                <w:sz w:val="24"/>
              </w:rPr>
              <w:t>русская речь</w:t>
            </w:r>
          </w:p>
        </w:tc>
        <w:tc>
          <w:tcPr>
            <w:tcW w:w="3159" w:type="dxa"/>
          </w:tcPr>
          <w:p w:rsidR="001D2A95" w:rsidRDefault="0058257E">
            <w:pPr>
              <w:pStyle w:val="TableParagraph"/>
              <w:spacing w:line="267" w:lineRule="exact"/>
              <w:ind w:left="112" w:right="81"/>
              <w:jc w:val="center"/>
              <w:rPr>
                <w:sz w:val="24"/>
              </w:rPr>
            </w:pPr>
            <w:r>
              <w:rPr>
                <w:spacing w:val="-2"/>
                <w:sz w:val="24"/>
              </w:rPr>
              <w:t>Русскийязык</w:t>
            </w:r>
          </w:p>
        </w:tc>
        <w:tc>
          <w:tcPr>
            <w:tcW w:w="907" w:type="dxa"/>
          </w:tcPr>
          <w:p w:rsidR="001D2A95" w:rsidRDefault="0058257E">
            <w:pPr>
              <w:pStyle w:val="TableParagraph"/>
              <w:spacing w:line="267" w:lineRule="exact"/>
              <w:ind w:left="87" w:right="47"/>
              <w:jc w:val="center"/>
              <w:rPr>
                <w:sz w:val="24"/>
              </w:rPr>
            </w:pPr>
            <w:r>
              <w:rPr>
                <w:spacing w:val="-10"/>
                <w:sz w:val="24"/>
              </w:rPr>
              <w:t>9</w:t>
            </w:r>
          </w:p>
        </w:tc>
        <w:tc>
          <w:tcPr>
            <w:tcW w:w="1997" w:type="dxa"/>
          </w:tcPr>
          <w:p w:rsidR="001D2A95" w:rsidRDefault="0058257E">
            <w:pPr>
              <w:pStyle w:val="TableParagraph"/>
              <w:spacing w:line="267" w:lineRule="exact"/>
              <w:ind w:left="678"/>
              <w:rPr>
                <w:sz w:val="24"/>
              </w:rPr>
            </w:pPr>
            <w:r>
              <w:rPr>
                <w:spacing w:val="-2"/>
                <w:sz w:val="24"/>
              </w:rPr>
              <w:t>Дрофа</w:t>
            </w:r>
          </w:p>
        </w:tc>
      </w:tr>
      <w:tr w:rsidR="001D2A95">
        <w:trPr>
          <w:trHeight w:val="542"/>
        </w:trPr>
        <w:tc>
          <w:tcPr>
            <w:tcW w:w="927" w:type="dxa"/>
          </w:tcPr>
          <w:p w:rsidR="001D2A95" w:rsidRDefault="0058257E">
            <w:pPr>
              <w:pStyle w:val="TableParagraph"/>
              <w:spacing w:line="258" w:lineRule="exact"/>
              <w:ind w:right="324"/>
              <w:jc w:val="right"/>
              <w:rPr>
                <w:sz w:val="24"/>
              </w:rPr>
            </w:pPr>
            <w:r>
              <w:rPr>
                <w:spacing w:val="-5"/>
                <w:sz w:val="24"/>
              </w:rPr>
              <w:t>61</w:t>
            </w:r>
          </w:p>
        </w:tc>
        <w:tc>
          <w:tcPr>
            <w:tcW w:w="2583" w:type="dxa"/>
          </w:tcPr>
          <w:p w:rsidR="001D2A95" w:rsidRDefault="0058257E">
            <w:pPr>
              <w:pStyle w:val="TableParagraph"/>
              <w:spacing w:line="230" w:lineRule="auto"/>
              <w:ind w:left="614" w:right="141" w:hanging="260"/>
              <w:rPr>
                <w:sz w:val="24"/>
              </w:rPr>
            </w:pPr>
            <w:r>
              <w:rPr>
                <w:spacing w:val="-2"/>
                <w:sz w:val="24"/>
              </w:rPr>
              <w:t xml:space="preserve">ЛадыженскаяТ.А. </w:t>
            </w:r>
            <w:r>
              <w:rPr>
                <w:sz w:val="24"/>
              </w:rPr>
              <w:t>Баранов М.Т.</w:t>
            </w:r>
          </w:p>
        </w:tc>
        <w:tc>
          <w:tcPr>
            <w:tcW w:w="3159" w:type="dxa"/>
          </w:tcPr>
          <w:p w:rsidR="001D2A95" w:rsidRDefault="0058257E">
            <w:pPr>
              <w:pStyle w:val="TableParagraph"/>
              <w:spacing w:line="258" w:lineRule="exact"/>
              <w:ind w:left="112" w:right="81"/>
              <w:jc w:val="center"/>
              <w:rPr>
                <w:sz w:val="24"/>
              </w:rPr>
            </w:pPr>
            <w:r>
              <w:rPr>
                <w:spacing w:val="-2"/>
                <w:sz w:val="24"/>
              </w:rPr>
              <w:t>Русскийязык</w:t>
            </w:r>
          </w:p>
        </w:tc>
        <w:tc>
          <w:tcPr>
            <w:tcW w:w="907" w:type="dxa"/>
          </w:tcPr>
          <w:p w:rsidR="001D2A95" w:rsidRDefault="0058257E">
            <w:pPr>
              <w:pStyle w:val="TableParagraph"/>
              <w:spacing w:line="258" w:lineRule="exact"/>
              <w:ind w:left="87" w:right="47"/>
              <w:jc w:val="center"/>
              <w:rPr>
                <w:sz w:val="24"/>
              </w:rPr>
            </w:pPr>
            <w:r>
              <w:rPr>
                <w:spacing w:val="-10"/>
                <w:sz w:val="24"/>
              </w:rPr>
              <w:t>5</w:t>
            </w:r>
          </w:p>
        </w:tc>
        <w:tc>
          <w:tcPr>
            <w:tcW w:w="1997" w:type="dxa"/>
          </w:tcPr>
          <w:p w:rsidR="001D2A95" w:rsidRDefault="0058257E">
            <w:pPr>
              <w:pStyle w:val="TableParagraph"/>
              <w:spacing w:line="258" w:lineRule="exact"/>
              <w:ind w:right="255"/>
              <w:jc w:val="right"/>
              <w:rPr>
                <w:sz w:val="24"/>
              </w:rPr>
            </w:pPr>
            <w:r>
              <w:rPr>
                <w:spacing w:val="-2"/>
                <w:sz w:val="24"/>
              </w:rPr>
              <w:t>Просвещение</w:t>
            </w:r>
          </w:p>
        </w:tc>
      </w:tr>
      <w:tr w:rsidR="001D2A95">
        <w:trPr>
          <w:trHeight w:val="551"/>
        </w:trPr>
        <w:tc>
          <w:tcPr>
            <w:tcW w:w="927" w:type="dxa"/>
          </w:tcPr>
          <w:p w:rsidR="001D2A95" w:rsidRDefault="0058257E">
            <w:pPr>
              <w:pStyle w:val="TableParagraph"/>
              <w:spacing w:line="268" w:lineRule="exact"/>
              <w:ind w:right="324"/>
              <w:jc w:val="right"/>
              <w:rPr>
                <w:sz w:val="24"/>
              </w:rPr>
            </w:pPr>
            <w:r>
              <w:rPr>
                <w:spacing w:val="-5"/>
                <w:sz w:val="24"/>
              </w:rPr>
              <w:t>62</w:t>
            </w:r>
          </w:p>
        </w:tc>
        <w:tc>
          <w:tcPr>
            <w:tcW w:w="2583" w:type="dxa"/>
          </w:tcPr>
          <w:p w:rsidR="001D2A95" w:rsidRDefault="0058257E">
            <w:pPr>
              <w:pStyle w:val="TableParagraph"/>
              <w:spacing w:line="259" w:lineRule="exact"/>
              <w:ind w:left="96" w:right="60"/>
              <w:jc w:val="center"/>
              <w:rPr>
                <w:sz w:val="24"/>
              </w:rPr>
            </w:pPr>
            <w:r>
              <w:rPr>
                <w:spacing w:val="-2"/>
                <w:sz w:val="24"/>
              </w:rPr>
              <w:t>БарановМ.Т.</w:t>
            </w:r>
          </w:p>
          <w:p w:rsidR="001D2A95" w:rsidRDefault="0058257E">
            <w:pPr>
              <w:pStyle w:val="TableParagraph"/>
              <w:spacing w:line="272" w:lineRule="exact"/>
              <w:ind w:left="96" w:right="57"/>
              <w:jc w:val="center"/>
              <w:rPr>
                <w:sz w:val="24"/>
              </w:rPr>
            </w:pPr>
            <w:r>
              <w:rPr>
                <w:spacing w:val="-2"/>
                <w:sz w:val="24"/>
              </w:rPr>
              <w:t>ЛадыженскаяТ.А</w:t>
            </w:r>
          </w:p>
        </w:tc>
        <w:tc>
          <w:tcPr>
            <w:tcW w:w="3159" w:type="dxa"/>
          </w:tcPr>
          <w:p w:rsidR="001D2A95" w:rsidRDefault="0058257E">
            <w:pPr>
              <w:pStyle w:val="TableParagraph"/>
              <w:spacing w:line="268" w:lineRule="exact"/>
              <w:ind w:left="112" w:right="81"/>
              <w:jc w:val="center"/>
              <w:rPr>
                <w:sz w:val="24"/>
              </w:rPr>
            </w:pPr>
            <w:r>
              <w:rPr>
                <w:spacing w:val="-2"/>
                <w:sz w:val="24"/>
              </w:rPr>
              <w:t>Русскийязык</w:t>
            </w:r>
          </w:p>
        </w:tc>
        <w:tc>
          <w:tcPr>
            <w:tcW w:w="907" w:type="dxa"/>
          </w:tcPr>
          <w:p w:rsidR="001D2A95" w:rsidRDefault="0058257E">
            <w:pPr>
              <w:pStyle w:val="TableParagraph"/>
              <w:spacing w:line="268" w:lineRule="exact"/>
              <w:ind w:left="87" w:right="47"/>
              <w:jc w:val="center"/>
              <w:rPr>
                <w:sz w:val="24"/>
              </w:rPr>
            </w:pPr>
            <w:r>
              <w:rPr>
                <w:spacing w:val="-10"/>
                <w:sz w:val="24"/>
              </w:rPr>
              <w:t>6</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52"/>
        </w:trPr>
        <w:tc>
          <w:tcPr>
            <w:tcW w:w="927" w:type="dxa"/>
          </w:tcPr>
          <w:p w:rsidR="001D2A95" w:rsidRDefault="0058257E">
            <w:pPr>
              <w:pStyle w:val="TableParagraph"/>
              <w:spacing w:line="268" w:lineRule="exact"/>
              <w:ind w:right="324"/>
              <w:jc w:val="right"/>
              <w:rPr>
                <w:sz w:val="24"/>
              </w:rPr>
            </w:pPr>
            <w:r>
              <w:rPr>
                <w:spacing w:val="-5"/>
                <w:sz w:val="24"/>
              </w:rPr>
              <w:t>63</w:t>
            </w:r>
          </w:p>
        </w:tc>
        <w:tc>
          <w:tcPr>
            <w:tcW w:w="2583" w:type="dxa"/>
          </w:tcPr>
          <w:p w:rsidR="001D2A95" w:rsidRDefault="0058257E">
            <w:pPr>
              <w:pStyle w:val="TableParagraph"/>
              <w:spacing w:line="260" w:lineRule="exact"/>
              <w:ind w:left="96" w:right="60"/>
              <w:jc w:val="center"/>
              <w:rPr>
                <w:sz w:val="24"/>
              </w:rPr>
            </w:pPr>
            <w:r>
              <w:rPr>
                <w:spacing w:val="-2"/>
                <w:sz w:val="24"/>
              </w:rPr>
              <w:t>БарановМ.Т.</w:t>
            </w:r>
          </w:p>
          <w:p w:rsidR="001D2A95" w:rsidRDefault="0058257E">
            <w:pPr>
              <w:pStyle w:val="TableParagraph"/>
              <w:spacing w:line="272" w:lineRule="exact"/>
              <w:ind w:left="96" w:right="57"/>
              <w:jc w:val="center"/>
              <w:rPr>
                <w:sz w:val="24"/>
              </w:rPr>
            </w:pPr>
            <w:r>
              <w:rPr>
                <w:spacing w:val="-2"/>
                <w:sz w:val="24"/>
              </w:rPr>
              <w:t>ЛадыженскаяТ.А</w:t>
            </w:r>
          </w:p>
        </w:tc>
        <w:tc>
          <w:tcPr>
            <w:tcW w:w="3159" w:type="dxa"/>
          </w:tcPr>
          <w:p w:rsidR="001D2A95" w:rsidRDefault="0058257E">
            <w:pPr>
              <w:pStyle w:val="TableParagraph"/>
              <w:spacing w:line="268" w:lineRule="exact"/>
              <w:ind w:left="112" w:right="81"/>
              <w:jc w:val="center"/>
              <w:rPr>
                <w:sz w:val="24"/>
              </w:rPr>
            </w:pPr>
            <w:r>
              <w:rPr>
                <w:spacing w:val="-2"/>
                <w:sz w:val="24"/>
              </w:rPr>
              <w:t>Русскийязык</w:t>
            </w:r>
          </w:p>
        </w:tc>
        <w:tc>
          <w:tcPr>
            <w:tcW w:w="907" w:type="dxa"/>
          </w:tcPr>
          <w:p w:rsidR="001D2A95" w:rsidRDefault="0058257E">
            <w:pPr>
              <w:pStyle w:val="TableParagraph"/>
              <w:spacing w:line="268" w:lineRule="exact"/>
              <w:ind w:left="87" w:right="47"/>
              <w:jc w:val="center"/>
              <w:rPr>
                <w:sz w:val="24"/>
              </w:rPr>
            </w:pPr>
            <w:r>
              <w:rPr>
                <w:spacing w:val="-10"/>
                <w:sz w:val="24"/>
              </w:rPr>
              <w:t>7</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51"/>
        </w:trPr>
        <w:tc>
          <w:tcPr>
            <w:tcW w:w="927" w:type="dxa"/>
          </w:tcPr>
          <w:p w:rsidR="001D2A95" w:rsidRDefault="0058257E">
            <w:pPr>
              <w:pStyle w:val="TableParagraph"/>
              <w:spacing w:line="268" w:lineRule="exact"/>
              <w:ind w:right="324"/>
              <w:jc w:val="right"/>
              <w:rPr>
                <w:sz w:val="24"/>
              </w:rPr>
            </w:pPr>
            <w:r>
              <w:rPr>
                <w:spacing w:val="-5"/>
                <w:sz w:val="24"/>
              </w:rPr>
              <w:t>64</w:t>
            </w:r>
          </w:p>
        </w:tc>
        <w:tc>
          <w:tcPr>
            <w:tcW w:w="2583" w:type="dxa"/>
          </w:tcPr>
          <w:p w:rsidR="001D2A95" w:rsidRDefault="0058257E">
            <w:pPr>
              <w:pStyle w:val="TableParagraph"/>
              <w:spacing w:line="232" w:lineRule="auto"/>
              <w:ind w:left="614" w:right="141" w:hanging="260"/>
              <w:rPr>
                <w:sz w:val="24"/>
              </w:rPr>
            </w:pPr>
            <w:r>
              <w:rPr>
                <w:spacing w:val="-2"/>
                <w:sz w:val="24"/>
              </w:rPr>
              <w:t xml:space="preserve">ЛадыженскаяТ.А. </w:t>
            </w:r>
            <w:r>
              <w:rPr>
                <w:sz w:val="24"/>
              </w:rPr>
              <w:t>Баранов М.Т.</w:t>
            </w:r>
          </w:p>
        </w:tc>
        <w:tc>
          <w:tcPr>
            <w:tcW w:w="3159" w:type="dxa"/>
          </w:tcPr>
          <w:p w:rsidR="001D2A95" w:rsidRDefault="0058257E">
            <w:pPr>
              <w:pStyle w:val="TableParagraph"/>
              <w:spacing w:line="268" w:lineRule="exact"/>
              <w:ind w:left="112" w:right="81"/>
              <w:jc w:val="center"/>
              <w:rPr>
                <w:sz w:val="24"/>
              </w:rPr>
            </w:pPr>
            <w:r>
              <w:rPr>
                <w:spacing w:val="-2"/>
                <w:sz w:val="24"/>
              </w:rPr>
              <w:t>Русскийязык</w:t>
            </w:r>
          </w:p>
        </w:tc>
        <w:tc>
          <w:tcPr>
            <w:tcW w:w="907" w:type="dxa"/>
          </w:tcPr>
          <w:p w:rsidR="001D2A95" w:rsidRDefault="0058257E">
            <w:pPr>
              <w:pStyle w:val="TableParagraph"/>
              <w:spacing w:line="268" w:lineRule="exact"/>
              <w:ind w:left="87" w:right="47"/>
              <w:jc w:val="center"/>
              <w:rPr>
                <w:sz w:val="24"/>
              </w:rPr>
            </w:pPr>
            <w:r>
              <w:rPr>
                <w:spacing w:val="-10"/>
                <w:sz w:val="24"/>
              </w:rPr>
              <w:t>8</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273"/>
        </w:trPr>
        <w:tc>
          <w:tcPr>
            <w:tcW w:w="927" w:type="dxa"/>
          </w:tcPr>
          <w:p w:rsidR="001D2A95" w:rsidRDefault="0058257E">
            <w:pPr>
              <w:pStyle w:val="TableParagraph"/>
              <w:spacing w:line="253" w:lineRule="exact"/>
              <w:ind w:right="324"/>
              <w:jc w:val="right"/>
              <w:rPr>
                <w:sz w:val="24"/>
              </w:rPr>
            </w:pPr>
            <w:r>
              <w:rPr>
                <w:spacing w:val="-5"/>
                <w:sz w:val="24"/>
              </w:rPr>
              <w:t>65</w:t>
            </w:r>
          </w:p>
        </w:tc>
        <w:tc>
          <w:tcPr>
            <w:tcW w:w="2583" w:type="dxa"/>
          </w:tcPr>
          <w:p w:rsidR="001D2A95" w:rsidRDefault="0058257E">
            <w:pPr>
              <w:pStyle w:val="TableParagraph"/>
              <w:spacing w:line="253" w:lineRule="exact"/>
              <w:ind w:left="96" w:right="56"/>
              <w:jc w:val="center"/>
              <w:rPr>
                <w:sz w:val="24"/>
              </w:rPr>
            </w:pPr>
            <w:r>
              <w:rPr>
                <w:spacing w:val="-2"/>
                <w:sz w:val="24"/>
              </w:rPr>
              <w:t>БархударовС.Г.</w:t>
            </w:r>
          </w:p>
        </w:tc>
        <w:tc>
          <w:tcPr>
            <w:tcW w:w="3159" w:type="dxa"/>
          </w:tcPr>
          <w:p w:rsidR="001D2A95" w:rsidRDefault="0058257E">
            <w:pPr>
              <w:pStyle w:val="TableParagraph"/>
              <w:spacing w:line="253" w:lineRule="exact"/>
              <w:ind w:left="112" w:right="81"/>
              <w:jc w:val="center"/>
              <w:rPr>
                <w:sz w:val="24"/>
              </w:rPr>
            </w:pPr>
            <w:r>
              <w:rPr>
                <w:spacing w:val="-2"/>
                <w:sz w:val="24"/>
              </w:rPr>
              <w:t>Русскийязык</w:t>
            </w:r>
          </w:p>
        </w:tc>
        <w:tc>
          <w:tcPr>
            <w:tcW w:w="907" w:type="dxa"/>
          </w:tcPr>
          <w:p w:rsidR="001D2A95" w:rsidRDefault="0058257E">
            <w:pPr>
              <w:pStyle w:val="TableParagraph"/>
              <w:spacing w:line="253" w:lineRule="exact"/>
              <w:ind w:left="87" w:right="47"/>
              <w:jc w:val="center"/>
              <w:rPr>
                <w:sz w:val="24"/>
              </w:rPr>
            </w:pPr>
            <w:r>
              <w:rPr>
                <w:spacing w:val="-10"/>
                <w:sz w:val="24"/>
              </w:rPr>
              <w:t>9</w:t>
            </w:r>
          </w:p>
        </w:tc>
        <w:tc>
          <w:tcPr>
            <w:tcW w:w="1997" w:type="dxa"/>
          </w:tcPr>
          <w:p w:rsidR="001D2A95" w:rsidRDefault="0058257E">
            <w:pPr>
              <w:pStyle w:val="TableParagraph"/>
              <w:spacing w:line="253" w:lineRule="exact"/>
              <w:ind w:right="255"/>
              <w:jc w:val="right"/>
              <w:rPr>
                <w:sz w:val="24"/>
              </w:rPr>
            </w:pPr>
            <w:r>
              <w:rPr>
                <w:spacing w:val="-2"/>
                <w:sz w:val="24"/>
              </w:rPr>
              <w:t>Просвещение</w:t>
            </w:r>
          </w:p>
        </w:tc>
      </w:tr>
      <w:tr w:rsidR="001D2A95">
        <w:trPr>
          <w:trHeight w:val="277"/>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8" w:lineRule="exact"/>
              <w:ind w:left="447" w:right="409"/>
              <w:jc w:val="center"/>
              <w:rPr>
                <w:b/>
                <w:sz w:val="24"/>
              </w:rPr>
            </w:pPr>
            <w:r>
              <w:rPr>
                <w:b/>
                <w:spacing w:val="-2"/>
                <w:sz w:val="24"/>
              </w:rPr>
              <w:t>Литература</w:t>
            </w:r>
          </w:p>
        </w:tc>
        <w:tc>
          <w:tcPr>
            <w:tcW w:w="1997" w:type="dxa"/>
          </w:tcPr>
          <w:p w:rsidR="001D2A95" w:rsidRDefault="001D2A95">
            <w:pPr>
              <w:pStyle w:val="TableParagraph"/>
              <w:rPr>
                <w:sz w:val="20"/>
              </w:rPr>
            </w:pPr>
          </w:p>
        </w:tc>
      </w:tr>
      <w:tr w:rsidR="001D2A95">
        <w:trPr>
          <w:trHeight w:val="552"/>
        </w:trPr>
        <w:tc>
          <w:tcPr>
            <w:tcW w:w="927" w:type="dxa"/>
          </w:tcPr>
          <w:p w:rsidR="001D2A95" w:rsidRDefault="0058257E">
            <w:pPr>
              <w:pStyle w:val="TableParagraph"/>
              <w:spacing w:line="268" w:lineRule="exact"/>
              <w:ind w:right="324"/>
              <w:jc w:val="right"/>
              <w:rPr>
                <w:sz w:val="24"/>
              </w:rPr>
            </w:pPr>
            <w:r>
              <w:rPr>
                <w:spacing w:val="-5"/>
                <w:sz w:val="24"/>
              </w:rPr>
              <w:t>66</w:t>
            </w:r>
          </w:p>
        </w:tc>
        <w:tc>
          <w:tcPr>
            <w:tcW w:w="2583" w:type="dxa"/>
          </w:tcPr>
          <w:p w:rsidR="001D2A95" w:rsidRDefault="0058257E">
            <w:pPr>
              <w:pStyle w:val="TableParagraph"/>
              <w:spacing w:line="270" w:lineRule="exact"/>
              <w:ind w:left="537" w:right="572" w:firstLine="14"/>
              <w:rPr>
                <w:sz w:val="24"/>
              </w:rPr>
            </w:pPr>
            <w:r>
              <w:rPr>
                <w:spacing w:val="-2"/>
                <w:sz w:val="24"/>
              </w:rPr>
              <w:t>КоровинаВ.Я. ЖуравлевВ.П.</w:t>
            </w:r>
          </w:p>
        </w:tc>
        <w:tc>
          <w:tcPr>
            <w:tcW w:w="3159" w:type="dxa"/>
          </w:tcPr>
          <w:p w:rsidR="001D2A95" w:rsidRDefault="0058257E">
            <w:pPr>
              <w:pStyle w:val="TableParagraph"/>
              <w:spacing w:line="268" w:lineRule="exact"/>
              <w:ind w:left="92" w:right="81"/>
              <w:jc w:val="center"/>
              <w:rPr>
                <w:sz w:val="24"/>
              </w:rPr>
            </w:pPr>
            <w:r>
              <w:rPr>
                <w:spacing w:val="-2"/>
                <w:sz w:val="24"/>
              </w:rPr>
              <w:t>Литература</w:t>
            </w:r>
          </w:p>
        </w:tc>
        <w:tc>
          <w:tcPr>
            <w:tcW w:w="907" w:type="dxa"/>
          </w:tcPr>
          <w:p w:rsidR="001D2A95" w:rsidRDefault="0058257E">
            <w:pPr>
              <w:pStyle w:val="TableParagraph"/>
              <w:spacing w:line="268" w:lineRule="exact"/>
              <w:ind w:left="87" w:right="47"/>
              <w:jc w:val="center"/>
              <w:rPr>
                <w:sz w:val="24"/>
              </w:rPr>
            </w:pPr>
            <w:r>
              <w:rPr>
                <w:spacing w:val="-10"/>
                <w:sz w:val="24"/>
              </w:rPr>
              <w:t>5</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51"/>
        </w:trPr>
        <w:tc>
          <w:tcPr>
            <w:tcW w:w="927" w:type="dxa"/>
          </w:tcPr>
          <w:p w:rsidR="001D2A95" w:rsidRDefault="0058257E">
            <w:pPr>
              <w:pStyle w:val="TableParagraph"/>
              <w:spacing w:line="268" w:lineRule="exact"/>
              <w:ind w:right="324"/>
              <w:jc w:val="right"/>
              <w:rPr>
                <w:sz w:val="24"/>
              </w:rPr>
            </w:pPr>
            <w:r>
              <w:rPr>
                <w:spacing w:val="-5"/>
                <w:sz w:val="24"/>
              </w:rPr>
              <w:t>67</w:t>
            </w:r>
          </w:p>
        </w:tc>
        <w:tc>
          <w:tcPr>
            <w:tcW w:w="2583" w:type="dxa"/>
          </w:tcPr>
          <w:p w:rsidR="001D2A95" w:rsidRDefault="0058257E">
            <w:pPr>
              <w:pStyle w:val="TableParagraph"/>
              <w:spacing w:line="268" w:lineRule="exact"/>
              <w:ind w:left="537" w:right="572" w:firstLine="14"/>
              <w:rPr>
                <w:sz w:val="24"/>
              </w:rPr>
            </w:pPr>
            <w:r>
              <w:rPr>
                <w:spacing w:val="-2"/>
                <w:sz w:val="24"/>
              </w:rPr>
              <w:t>КоровинаВ.Я. ЖуравлевВ.П.</w:t>
            </w:r>
          </w:p>
        </w:tc>
        <w:tc>
          <w:tcPr>
            <w:tcW w:w="3159" w:type="dxa"/>
          </w:tcPr>
          <w:p w:rsidR="001D2A95" w:rsidRDefault="0058257E">
            <w:pPr>
              <w:pStyle w:val="TableParagraph"/>
              <w:spacing w:line="268" w:lineRule="exact"/>
              <w:ind w:left="92" w:right="81"/>
              <w:jc w:val="center"/>
              <w:rPr>
                <w:sz w:val="24"/>
              </w:rPr>
            </w:pPr>
            <w:r>
              <w:rPr>
                <w:spacing w:val="-2"/>
                <w:sz w:val="24"/>
              </w:rPr>
              <w:t>Литература</w:t>
            </w:r>
          </w:p>
        </w:tc>
        <w:tc>
          <w:tcPr>
            <w:tcW w:w="907" w:type="dxa"/>
          </w:tcPr>
          <w:p w:rsidR="001D2A95" w:rsidRDefault="0058257E">
            <w:pPr>
              <w:pStyle w:val="TableParagraph"/>
              <w:spacing w:line="268" w:lineRule="exact"/>
              <w:ind w:left="87" w:right="47"/>
              <w:jc w:val="center"/>
              <w:rPr>
                <w:sz w:val="24"/>
              </w:rPr>
            </w:pPr>
            <w:r>
              <w:rPr>
                <w:spacing w:val="-10"/>
                <w:sz w:val="24"/>
              </w:rPr>
              <w:t>6</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51"/>
        </w:trPr>
        <w:tc>
          <w:tcPr>
            <w:tcW w:w="927" w:type="dxa"/>
          </w:tcPr>
          <w:p w:rsidR="001D2A95" w:rsidRDefault="0058257E">
            <w:pPr>
              <w:pStyle w:val="TableParagraph"/>
              <w:spacing w:line="268" w:lineRule="exact"/>
              <w:ind w:right="324"/>
              <w:jc w:val="right"/>
              <w:rPr>
                <w:sz w:val="24"/>
              </w:rPr>
            </w:pPr>
            <w:r>
              <w:rPr>
                <w:spacing w:val="-5"/>
                <w:sz w:val="24"/>
              </w:rPr>
              <w:t>68</w:t>
            </w:r>
          </w:p>
        </w:tc>
        <w:tc>
          <w:tcPr>
            <w:tcW w:w="2583" w:type="dxa"/>
          </w:tcPr>
          <w:p w:rsidR="001D2A95" w:rsidRDefault="0058257E">
            <w:pPr>
              <w:pStyle w:val="TableParagraph"/>
              <w:spacing w:line="268" w:lineRule="exact"/>
              <w:ind w:left="537" w:right="572" w:firstLine="14"/>
              <w:rPr>
                <w:sz w:val="24"/>
              </w:rPr>
            </w:pPr>
            <w:r>
              <w:rPr>
                <w:spacing w:val="-2"/>
                <w:sz w:val="24"/>
              </w:rPr>
              <w:t>КоровинаВ.Я. ЖуравлевВ.П.</w:t>
            </w:r>
          </w:p>
        </w:tc>
        <w:tc>
          <w:tcPr>
            <w:tcW w:w="3159" w:type="dxa"/>
          </w:tcPr>
          <w:p w:rsidR="001D2A95" w:rsidRDefault="0058257E">
            <w:pPr>
              <w:pStyle w:val="TableParagraph"/>
              <w:spacing w:line="268" w:lineRule="exact"/>
              <w:ind w:left="92" w:right="81"/>
              <w:jc w:val="center"/>
              <w:rPr>
                <w:sz w:val="24"/>
              </w:rPr>
            </w:pPr>
            <w:r>
              <w:rPr>
                <w:spacing w:val="-2"/>
                <w:sz w:val="24"/>
              </w:rPr>
              <w:t>Литература</w:t>
            </w:r>
          </w:p>
        </w:tc>
        <w:tc>
          <w:tcPr>
            <w:tcW w:w="907" w:type="dxa"/>
          </w:tcPr>
          <w:p w:rsidR="001D2A95" w:rsidRDefault="0058257E">
            <w:pPr>
              <w:pStyle w:val="TableParagraph"/>
              <w:spacing w:line="268" w:lineRule="exact"/>
              <w:ind w:left="87" w:right="47"/>
              <w:jc w:val="center"/>
              <w:rPr>
                <w:sz w:val="24"/>
              </w:rPr>
            </w:pPr>
            <w:r>
              <w:rPr>
                <w:spacing w:val="-10"/>
                <w:sz w:val="24"/>
              </w:rPr>
              <w:t>7</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52"/>
        </w:trPr>
        <w:tc>
          <w:tcPr>
            <w:tcW w:w="927" w:type="dxa"/>
          </w:tcPr>
          <w:p w:rsidR="001D2A95" w:rsidRDefault="0058257E">
            <w:pPr>
              <w:pStyle w:val="TableParagraph"/>
              <w:spacing w:line="268" w:lineRule="exact"/>
              <w:ind w:right="324"/>
              <w:jc w:val="right"/>
              <w:rPr>
                <w:sz w:val="24"/>
              </w:rPr>
            </w:pPr>
            <w:r>
              <w:rPr>
                <w:spacing w:val="-5"/>
                <w:sz w:val="24"/>
              </w:rPr>
              <w:t>69</w:t>
            </w:r>
          </w:p>
        </w:tc>
        <w:tc>
          <w:tcPr>
            <w:tcW w:w="2583" w:type="dxa"/>
          </w:tcPr>
          <w:p w:rsidR="001D2A95" w:rsidRDefault="0058257E">
            <w:pPr>
              <w:pStyle w:val="TableParagraph"/>
              <w:spacing w:line="270" w:lineRule="exact"/>
              <w:ind w:left="537" w:right="572" w:firstLine="14"/>
              <w:rPr>
                <w:sz w:val="24"/>
              </w:rPr>
            </w:pPr>
            <w:r>
              <w:rPr>
                <w:spacing w:val="-2"/>
                <w:sz w:val="24"/>
              </w:rPr>
              <w:t>КоровинаВ.Я. ЖуравлевВ.П.</w:t>
            </w:r>
          </w:p>
        </w:tc>
        <w:tc>
          <w:tcPr>
            <w:tcW w:w="3159" w:type="dxa"/>
          </w:tcPr>
          <w:p w:rsidR="001D2A95" w:rsidRDefault="0058257E">
            <w:pPr>
              <w:pStyle w:val="TableParagraph"/>
              <w:spacing w:line="268" w:lineRule="exact"/>
              <w:ind w:left="92" w:right="81"/>
              <w:jc w:val="center"/>
              <w:rPr>
                <w:sz w:val="24"/>
              </w:rPr>
            </w:pPr>
            <w:r>
              <w:rPr>
                <w:spacing w:val="-2"/>
                <w:sz w:val="24"/>
              </w:rPr>
              <w:t>Литература</w:t>
            </w:r>
          </w:p>
        </w:tc>
        <w:tc>
          <w:tcPr>
            <w:tcW w:w="907" w:type="dxa"/>
          </w:tcPr>
          <w:p w:rsidR="001D2A95" w:rsidRDefault="0058257E">
            <w:pPr>
              <w:pStyle w:val="TableParagraph"/>
              <w:spacing w:line="268" w:lineRule="exact"/>
              <w:ind w:left="87" w:right="47"/>
              <w:jc w:val="center"/>
              <w:rPr>
                <w:sz w:val="24"/>
              </w:rPr>
            </w:pPr>
            <w:r>
              <w:rPr>
                <w:spacing w:val="-10"/>
                <w:sz w:val="24"/>
              </w:rPr>
              <w:t>8</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51"/>
        </w:trPr>
        <w:tc>
          <w:tcPr>
            <w:tcW w:w="927" w:type="dxa"/>
          </w:tcPr>
          <w:p w:rsidR="001D2A95" w:rsidRDefault="0058257E">
            <w:pPr>
              <w:pStyle w:val="TableParagraph"/>
              <w:spacing w:line="268" w:lineRule="exact"/>
              <w:ind w:right="324"/>
              <w:jc w:val="right"/>
              <w:rPr>
                <w:sz w:val="24"/>
              </w:rPr>
            </w:pPr>
            <w:r>
              <w:rPr>
                <w:spacing w:val="-5"/>
                <w:sz w:val="24"/>
              </w:rPr>
              <w:t>70</w:t>
            </w:r>
          </w:p>
        </w:tc>
        <w:tc>
          <w:tcPr>
            <w:tcW w:w="2583" w:type="dxa"/>
          </w:tcPr>
          <w:p w:rsidR="001D2A95" w:rsidRDefault="0058257E">
            <w:pPr>
              <w:pStyle w:val="TableParagraph"/>
              <w:spacing w:line="268" w:lineRule="exact"/>
              <w:ind w:left="537" w:right="572" w:firstLine="14"/>
              <w:rPr>
                <w:sz w:val="24"/>
              </w:rPr>
            </w:pPr>
            <w:r>
              <w:rPr>
                <w:spacing w:val="-2"/>
                <w:sz w:val="24"/>
              </w:rPr>
              <w:t>КоровинаВ.Я. ЖуравлевВ.П.</w:t>
            </w:r>
          </w:p>
        </w:tc>
        <w:tc>
          <w:tcPr>
            <w:tcW w:w="3159" w:type="dxa"/>
          </w:tcPr>
          <w:p w:rsidR="001D2A95" w:rsidRDefault="0058257E">
            <w:pPr>
              <w:pStyle w:val="TableParagraph"/>
              <w:spacing w:line="268" w:lineRule="exact"/>
              <w:ind w:left="92" w:right="81"/>
              <w:jc w:val="center"/>
              <w:rPr>
                <w:sz w:val="24"/>
              </w:rPr>
            </w:pPr>
            <w:r>
              <w:rPr>
                <w:spacing w:val="-2"/>
                <w:sz w:val="24"/>
              </w:rPr>
              <w:t>Литература</w:t>
            </w:r>
          </w:p>
        </w:tc>
        <w:tc>
          <w:tcPr>
            <w:tcW w:w="907" w:type="dxa"/>
          </w:tcPr>
          <w:p w:rsidR="001D2A95" w:rsidRDefault="0058257E">
            <w:pPr>
              <w:pStyle w:val="TableParagraph"/>
              <w:spacing w:line="268" w:lineRule="exact"/>
              <w:ind w:left="87" w:right="47"/>
              <w:jc w:val="center"/>
              <w:rPr>
                <w:sz w:val="24"/>
              </w:rPr>
            </w:pPr>
            <w:r>
              <w:rPr>
                <w:spacing w:val="-10"/>
                <w:sz w:val="24"/>
              </w:rPr>
              <w:t>9</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277"/>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8" w:lineRule="exact"/>
              <w:ind w:left="447" w:right="409"/>
              <w:jc w:val="center"/>
              <w:rPr>
                <w:b/>
                <w:sz w:val="24"/>
              </w:rPr>
            </w:pPr>
            <w:r>
              <w:rPr>
                <w:b/>
                <w:spacing w:val="-2"/>
                <w:sz w:val="24"/>
              </w:rPr>
              <w:t>Английскийязык</w:t>
            </w:r>
          </w:p>
        </w:tc>
        <w:tc>
          <w:tcPr>
            <w:tcW w:w="1997" w:type="dxa"/>
          </w:tcPr>
          <w:p w:rsidR="001D2A95" w:rsidRDefault="001D2A95">
            <w:pPr>
              <w:pStyle w:val="TableParagraph"/>
              <w:rPr>
                <w:sz w:val="20"/>
              </w:rPr>
            </w:pPr>
          </w:p>
        </w:tc>
      </w:tr>
      <w:tr w:rsidR="001D2A95">
        <w:trPr>
          <w:trHeight w:val="278"/>
        </w:trPr>
        <w:tc>
          <w:tcPr>
            <w:tcW w:w="927" w:type="dxa"/>
          </w:tcPr>
          <w:p w:rsidR="001D2A95" w:rsidRDefault="0058257E">
            <w:pPr>
              <w:pStyle w:val="TableParagraph"/>
              <w:spacing w:line="258" w:lineRule="exact"/>
              <w:ind w:right="324"/>
              <w:jc w:val="right"/>
              <w:rPr>
                <w:sz w:val="24"/>
              </w:rPr>
            </w:pPr>
            <w:r>
              <w:rPr>
                <w:spacing w:val="-5"/>
                <w:sz w:val="24"/>
              </w:rPr>
              <w:t>71</w:t>
            </w:r>
          </w:p>
        </w:tc>
        <w:tc>
          <w:tcPr>
            <w:tcW w:w="2583" w:type="dxa"/>
          </w:tcPr>
          <w:p w:rsidR="001D2A95" w:rsidRDefault="0058257E">
            <w:pPr>
              <w:pStyle w:val="TableParagraph"/>
              <w:spacing w:line="258" w:lineRule="exact"/>
              <w:ind w:left="96" w:right="66"/>
              <w:jc w:val="center"/>
              <w:rPr>
                <w:sz w:val="24"/>
              </w:rPr>
            </w:pPr>
            <w:r>
              <w:rPr>
                <w:spacing w:val="-2"/>
                <w:sz w:val="24"/>
              </w:rPr>
              <w:t>ВалиулинаЮ.Е.</w:t>
            </w:r>
          </w:p>
        </w:tc>
        <w:tc>
          <w:tcPr>
            <w:tcW w:w="3159" w:type="dxa"/>
          </w:tcPr>
          <w:p w:rsidR="001D2A95" w:rsidRDefault="0058257E">
            <w:pPr>
              <w:pStyle w:val="TableParagraph"/>
              <w:spacing w:line="258" w:lineRule="exact"/>
              <w:ind w:left="122" w:right="81"/>
              <w:jc w:val="center"/>
              <w:rPr>
                <w:sz w:val="24"/>
              </w:rPr>
            </w:pPr>
            <w:r>
              <w:rPr>
                <w:spacing w:val="-2"/>
                <w:sz w:val="24"/>
              </w:rPr>
              <w:t>Английскийязык</w:t>
            </w:r>
          </w:p>
        </w:tc>
        <w:tc>
          <w:tcPr>
            <w:tcW w:w="907" w:type="dxa"/>
          </w:tcPr>
          <w:p w:rsidR="001D2A95" w:rsidRDefault="0058257E">
            <w:pPr>
              <w:pStyle w:val="TableParagraph"/>
              <w:spacing w:line="258" w:lineRule="exact"/>
              <w:ind w:left="87" w:right="47"/>
              <w:jc w:val="center"/>
              <w:rPr>
                <w:sz w:val="24"/>
              </w:rPr>
            </w:pPr>
            <w:r>
              <w:rPr>
                <w:spacing w:val="-10"/>
                <w:sz w:val="24"/>
              </w:rPr>
              <w:t>5</w:t>
            </w:r>
          </w:p>
        </w:tc>
        <w:tc>
          <w:tcPr>
            <w:tcW w:w="1997" w:type="dxa"/>
          </w:tcPr>
          <w:p w:rsidR="001D2A95" w:rsidRDefault="0058257E">
            <w:pPr>
              <w:pStyle w:val="TableParagraph"/>
              <w:spacing w:line="258" w:lineRule="exact"/>
              <w:ind w:right="255"/>
              <w:jc w:val="right"/>
              <w:rPr>
                <w:sz w:val="24"/>
              </w:rPr>
            </w:pPr>
            <w:r>
              <w:rPr>
                <w:spacing w:val="-2"/>
                <w:sz w:val="24"/>
              </w:rPr>
              <w:t>Просвещение</w:t>
            </w:r>
          </w:p>
        </w:tc>
      </w:tr>
      <w:tr w:rsidR="001D2A95">
        <w:trPr>
          <w:trHeight w:val="551"/>
        </w:trPr>
        <w:tc>
          <w:tcPr>
            <w:tcW w:w="927" w:type="dxa"/>
          </w:tcPr>
          <w:p w:rsidR="001D2A95" w:rsidRDefault="0058257E">
            <w:pPr>
              <w:pStyle w:val="TableParagraph"/>
              <w:spacing w:line="263" w:lineRule="exact"/>
              <w:ind w:right="324"/>
              <w:jc w:val="right"/>
              <w:rPr>
                <w:sz w:val="24"/>
              </w:rPr>
            </w:pPr>
            <w:r>
              <w:rPr>
                <w:spacing w:val="-5"/>
                <w:sz w:val="24"/>
              </w:rPr>
              <w:t>72</w:t>
            </w:r>
          </w:p>
        </w:tc>
        <w:tc>
          <w:tcPr>
            <w:tcW w:w="2583" w:type="dxa"/>
          </w:tcPr>
          <w:p w:rsidR="001D2A95" w:rsidRDefault="0058257E">
            <w:pPr>
              <w:pStyle w:val="TableParagraph"/>
              <w:spacing w:line="230" w:lineRule="auto"/>
              <w:ind w:left="796" w:right="141" w:hanging="226"/>
              <w:rPr>
                <w:sz w:val="24"/>
              </w:rPr>
            </w:pPr>
            <w:r>
              <w:rPr>
                <w:spacing w:val="-2"/>
                <w:sz w:val="24"/>
              </w:rPr>
              <w:t xml:space="preserve">КузовлевВ.П. </w:t>
            </w:r>
            <w:r>
              <w:rPr>
                <w:sz w:val="24"/>
              </w:rPr>
              <w:t>Лапа Н.М</w:t>
            </w:r>
          </w:p>
        </w:tc>
        <w:tc>
          <w:tcPr>
            <w:tcW w:w="3159" w:type="dxa"/>
          </w:tcPr>
          <w:p w:rsidR="001D2A95" w:rsidRDefault="0058257E">
            <w:pPr>
              <w:pStyle w:val="TableParagraph"/>
              <w:spacing w:line="263" w:lineRule="exact"/>
              <w:ind w:left="122" w:right="81"/>
              <w:jc w:val="center"/>
              <w:rPr>
                <w:sz w:val="24"/>
              </w:rPr>
            </w:pPr>
            <w:r>
              <w:rPr>
                <w:spacing w:val="-2"/>
                <w:sz w:val="24"/>
              </w:rPr>
              <w:t>Английскийязык</w:t>
            </w:r>
          </w:p>
        </w:tc>
        <w:tc>
          <w:tcPr>
            <w:tcW w:w="907" w:type="dxa"/>
          </w:tcPr>
          <w:p w:rsidR="001D2A95" w:rsidRDefault="0058257E">
            <w:pPr>
              <w:pStyle w:val="TableParagraph"/>
              <w:spacing w:line="263" w:lineRule="exact"/>
              <w:ind w:left="87" w:right="47"/>
              <w:jc w:val="center"/>
              <w:rPr>
                <w:sz w:val="24"/>
              </w:rPr>
            </w:pPr>
            <w:r>
              <w:rPr>
                <w:spacing w:val="-10"/>
                <w:sz w:val="24"/>
              </w:rPr>
              <w:t>6</w:t>
            </w:r>
          </w:p>
        </w:tc>
        <w:tc>
          <w:tcPr>
            <w:tcW w:w="1997" w:type="dxa"/>
          </w:tcPr>
          <w:p w:rsidR="001D2A95" w:rsidRDefault="0058257E">
            <w:pPr>
              <w:pStyle w:val="TableParagraph"/>
              <w:spacing w:line="263" w:lineRule="exact"/>
              <w:ind w:right="255"/>
              <w:jc w:val="right"/>
              <w:rPr>
                <w:sz w:val="24"/>
              </w:rPr>
            </w:pPr>
            <w:r>
              <w:rPr>
                <w:spacing w:val="-2"/>
                <w:sz w:val="24"/>
              </w:rPr>
              <w:t>Просвещение</w:t>
            </w:r>
          </w:p>
        </w:tc>
      </w:tr>
      <w:tr w:rsidR="001D2A95">
        <w:trPr>
          <w:trHeight w:val="546"/>
        </w:trPr>
        <w:tc>
          <w:tcPr>
            <w:tcW w:w="927" w:type="dxa"/>
          </w:tcPr>
          <w:p w:rsidR="001D2A95" w:rsidRDefault="0058257E">
            <w:pPr>
              <w:pStyle w:val="TableParagraph"/>
              <w:spacing w:line="268" w:lineRule="exact"/>
              <w:ind w:right="324"/>
              <w:jc w:val="right"/>
              <w:rPr>
                <w:sz w:val="24"/>
              </w:rPr>
            </w:pPr>
            <w:r>
              <w:rPr>
                <w:spacing w:val="-5"/>
                <w:sz w:val="24"/>
              </w:rPr>
              <w:t>73</w:t>
            </w:r>
          </w:p>
        </w:tc>
        <w:tc>
          <w:tcPr>
            <w:tcW w:w="2583" w:type="dxa"/>
          </w:tcPr>
          <w:p w:rsidR="001D2A95" w:rsidRDefault="0058257E">
            <w:pPr>
              <w:pStyle w:val="TableParagraph"/>
              <w:spacing w:line="230" w:lineRule="auto"/>
              <w:ind w:left="796" w:right="141" w:hanging="226"/>
              <w:rPr>
                <w:sz w:val="24"/>
              </w:rPr>
            </w:pPr>
            <w:r>
              <w:rPr>
                <w:spacing w:val="-2"/>
                <w:sz w:val="24"/>
              </w:rPr>
              <w:t xml:space="preserve">КузовлевВ.П. </w:t>
            </w:r>
            <w:r>
              <w:rPr>
                <w:sz w:val="24"/>
              </w:rPr>
              <w:t>Лапа Н.М</w:t>
            </w:r>
          </w:p>
        </w:tc>
        <w:tc>
          <w:tcPr>
            <w:tcW w:w="3159" w:type="dxa"/>
          </w:tcPr>
          <w:p w:rsidR="001D2A95" w:rsidRDefault="0058257E">
            <w:pPr>
              <w:pStyle w:val="TableParagraph"/>
              <w:spacing w:line="268" w:lineRule="exact"/>
              <w:ind w:left="122" w:right="81"/>
              <w:jc w:val="center"/>
              <w:rPr>
                <w:sz w:val="24"/>
              </w:rPr>
            </w:pPr>
            <w:r>
              <w:rPr>
                <w:spacing w:val="-2"/>
                <w:sz w:val="24"/>
              </w:rPr>
              <w:t>Английскийязык</w:t>
            </w:r>
          </w:p>
        </w:tc>
        <w:tc>
          <w:tcPr>
            <w:tcW w:w="907" w:type="dxa"/>
          </w:tcPr>
          <w:p w:rsidR="001D2A95" w:rsidRDefault="0058257E">
            <w:pPr>
              <w:pStyle w:val="TableParagraph"/>
              <w:spacing w:line="268" w:lineRule="exact"/>
              <w:ind w:left="87" w:right="47"/>
              <w:jc w:val="center"/>
              <w:rPr>
                <w:sz w:val="24"/>
              </w:rPr>
            </w:pPr>
            <w:r>
              <w:rPr>
                <w:spacing w:val="-10"/>
                <w:sz w:val="24"/>
              </w:rPr>
              <w:t>7</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46"/>
        </w:trPr>
        <w:tc>
          <w:tcPr>
            <w:tcW w:w="927" w:type="dxa"/>
          </w:tcPr>
          <w:p w:rsidR="001D2A95" w:rsidRDefault="0058257E">
            <w:pPr>
              <w:pStyle w:val="TableParagraph"/>
              <w:spacing w:line="263" w:lineRule="exact"/>
              <w:ind w:right="324"/>
              <w:jc w:val="right"/>
              <w:rPr>
                <w:sz w:val="24"/>
              </w:rPr>
            </w:pPr>
            <w:r>
              <w:rPr>
                <w:spacing w:val="-5"/>
                <w:sz w:val="24"/>
              </w:rPr>
              <w:t>74</w:t>
            </w:r>
          </w:p>
        </w:tc>
        <w:tc>
          <w:tcPr>
            <w:tcW w:w="2583" w:type="dxa"/>
          </w:tcPr>
          <w:p w:rsidR="001D2A95" w:rsidRDefault="0058257E">
            <w:pPr>
              <w:pStyle w:val="TableParagraph"/>
              <w:spacing w:line="230" w:lineRule="auto"/>
              <w:ind w:left="796" w:right="141" w:hanging="226"/>
              <w:rPr>
                <w:sz w:val="24"/>
              </w:rPr>
            </w:pPr>
            <w:r>
              <w:rPr>
                <w:spacing w:val="-2"/>
                <w:sz w:val="24"/>
              </w:rPr>
              <w:t xml:space="preserve">КузовлевВ.П. </w:t>
            </w:r>
            <w:r>
              <w:rPr>
                <w:sz w:val="24"/>
              </w:rPr>
              <w:t>Лапа Н.М</w:t>
            </w:r>
          </w:p>
        </w:tc>
        <w:tc>
          <w:tcPr>
            <w:tcW w:w="3159" w:type="dxa"/>
          </w:tcPr>
          <w:p w:rsidR="001D2A95" w:rsidRDefault="0058257E">
            <w:pPr>
              <w:pStyle w:val="TableParagraph"/>
              <w:spacing w:line="263" w:lineRule="exact"/>
              <w:ind w:left="122" w:right="81"/>
              <w:jc w:val="center"/>
              <w:rPr>
                <w:sz w:val="24"/>
              </w:rPr>
            </w:pPr>
            <w:r>
              <w:rPr>
                <w:spacing w:val="-2"/>
                <w:sz w:val="24"/>
              </w:rPr>
              <w:t>Английскийязык</w:t>
            </w:r>
          </w:p>
        </w:tc>
        <w:tc>
          <w:tcPr>
            <w:tcW w:w="907" w:type="dxa"/>
          </w:tcPr>
          <w:p w:rsidR="001D2A95" w:rsidRDefault="0058257E">
            <w:pPr>
              <w:pStyle w:val="TableParagraph"/>
              <w:spacing w:line="263" w:lineRule="exact"/>
              <w:ind w:left="87" w:right="47"/>
              <w:jc w:val="center"/>
              <w:rPr>
                <w:sz w:val="24"/>
              </w:rPr>
            </w:pPr>
            <w:r>
              <w:rPr>
                <w:spacing w:val="-10"/>
                <w:sz w:val="24"/>
              </w:rPr>
              <w:t>8</w:t>
            </w:r>
          </w:p>
        </w:tc>
        <w:tc>
          <w:tcPr>
            <w:tcW w:w="1997" w:type="dxa"/>
          </w:tcPr>
          <w:p w:rsidR="001D2A95" w:rsidRDefault="0058257E">
            <w:pPr>
              <w:pStyle w:val="TableParagraph"/>
              <w:spacing w:line="263" w:lineRule="exact"/>
              <w:ind w:right="255"/>
              <w:jc w:val="right"/>
              <w:rPr>
                <w:sz w:val="24"/>
              </w:rPr>
            </w:pPr>
            <w:r>
              <w:rPr>
                <w:spacing w:val="-2"/>
                <w:sz w:val="24"/>
              </w:rPr>
              <w:t>Просвещение</w:t>
            </w:r>
          </w:p>
        </w:tc>
      </w:tr>
      <w:tr w:rsidR="001D2A95">
        <w:trPr>
          <w:trHeight w:val="561"/>
        </w:trPr>
        <w:tc>
          <w:tcPr>
            <w:tcW w:w="927" w:type="dxa"/>
          </w:tcPr>
          <w:p w:rsidR="001D2A95" w:rsidRDefault="0058257E">
            <w:pPr>
              <w:pStyle w:val="TableParagraph"/>
              <w:spacing w:line="268" w:lineRule="exact"/>
              <w:ind w:right="324"/>
              <w:jc w:val="right"/>
              <w:rPr>
                <w:sz w:val="24"/>
              </w:rPr>
            </w:pPr>
            <w:r>
              <w:rPr>
                <w:spacing w:val="-5"/>
                <w:sz w:val="24"/>
              </w:rPr>
              <w:t>75</w:t>
            </w:r>
          </w:p>
        </w:tc>
        <w:tc>
          <w:tcPr>
            <w:tcW w:w="2583" w:type="dxa"/>
          </w:tcPr>
          <w:p w:rsidR="001D2A95" w:rsidRDefault="0058257E">
            <w:pPr>
              <w:pStyle w:val="TableParagraph"/>
              <w:spacing w:line="235" w:lineRule="auto"/>
              <w:ind w:left="796" w:right="141" w:hanging="226"/>
              <w:rPr>
                <w:sz w:val="24"/>
              </w:rPr>
            </w:pPr>
            <w:r>
              <w:rPr>
                <w:spacing w:val="-2"/>
                <w:sz w:val="24"/>
              </w:rPr>
              <w:t xml:space="preserve">КузовлевВ.П. </w:t>
            </w:r>
            <w:r>
              <w:rPr>
                <w:sz w:val="24"/>
              </w:rPr>
              <w:t>Лапа Н.М</w:t>
            </w:r>
          </w:p>
        </w:tc>
        <w:tc>
          <w:tcPr>
            <w:tcW w:w="3159" w:type="dxa"/>
          </w:tcPr>
          <w:p w:rsidR="001D2A95" w:rsidRDefault="0058257E">
            <w:pPr>
              <w:pStyle w:val="TableParagraph"/>
              <w:spacing w:line="268" w:lineRule="exact"/>
              <w:ind w:left="122" w:right="81"/>
              <w:jc w:val="center"/>
              <w:rPr>
                <w:sz w:val="24"/>
              </w:rPr>
            </w:pPr>
            <w:r>
              <w:rPr>
                <w:spacing w:val="-2"/>
                <w:sz w:val="24"/>
              </w:rPr>
              <w:t>Английскийязык</w:t>
            </w:r>
          </w:p>
        </w:tc>
        <w:tc>
          <w:tcPr>
            <w:tcW w:w="907" w:type="dxa"/>
          </w:tcPr>
          <w:p w:rsidR="001D2A95" w:rsidRDefault="0058257E">
            <w:pPr>
              <w:pStyle w:val="TableParagraph"/>
              <w:spacing w:line="268" w:lineRule="exact"/>
              <w:ind w:left="87" w:right="47"/>
              <w:jc w:val="center"/>
              <w:rPr>
                <w:sz w:val="24"/>
              </w:rPr>
            </w:pPr>
            <w:r>
              <w:rPr>
                <w:spacing w:val="-10"/>
                <w:sz w:val="24"/>
              </w:rPr>
              <w:t>9</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bl>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ind w:left="0"/>
        <w:rPr>
          <w:b/>
          <w:sz w:val="22"/>
        </w:rPr>
      </w:pPr>
    </w:p>
    <w:p w:rsidR="001D2A95" w:rsidRDefault="001D2A95">
      <w:pPr>
        <w:pStyle w:val="a3"/>
        <w:spacing w:before="54"/>
        <w:ind w:left="0"/>
        <w:rPr>
          <w:b/>
          <w:sz w:val="22"/>
        </w:rPr>
      </w:pPr>
    </w:p>
    <w:p w:rsidR="001D2A95" w:rsidRDefault="0058257E">
      <w:pPr>
        <w:ind w:right="852"/>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527</w:t>
      </w:r>
    </w:p>
    <w:tbl>
      <w:tblPr>
        <w:tblStyle w:val="TableNormal"/>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2583"/>
        <w:gridCol w:w="3159"/>
        <w:gridCol w:w="907"/>
        <w:gridCol w:w="1997"/>
      </w:tblGrid>
      <w:tr w:rsidR="001D2A95">
        <w:trPr>
          <w:trHeight w:val="551"/>
        </w:trPr>
        <w:tc>
          <w:tcPr>
            <w:tcW w:w="927" w:type="dxa"/>
          </w:tcPr>
          <w:p w:rsidR="001D2A95" w:rsidRDefault="001D2A95">
            <w:pPr>
              <w:pStyle w:val="TableParagraph"/>
              <w:rPr>
                <w:sz w:val="24"/>
              </w:rPr>
            </w:pPr>
          </w:p>
        </w:tc>
        <w:tc>
          <w:tcPr>
            <w:tcW w:w="6649" w:type="dxa"/>
            <w:gridSpan w:val="3"/>
          </w:tcPr>
          <w:p w:rsidR="001D2A95" w:rsidRDefault="0058257E">
            <w:pPr>
              <w:pStyle w:val="TableParagraph"/>
              <w:spacing w:line="246" w:lineRule="exact"/>
              <w:ind w:left="447"/>
              <w:jc w:val="center"/>
              <w:rPr>
                <w:b/>
                <w:sz w:val="24"/>
              </w:rPr>
            </w:pPr>
            <w:r>
              <w:rPr>
                <w:b/>
                <w:spacing w:val="-2"/>
                <w:sz w:val="24"/>
              </w:rPr>
              <w:t>Основыдуховно-нравственнойкультурынародов</w:t>
            </w:r>
          </w:p>
          <w:p w:rsidR="001D2A95" w:rsidRDefault="0058257E">
            <w:pPr>
              <w:pStyle w:val="TableParagraph"/>
              <w:spacing w:line="272" w:lineRule="exact"/>
              <w:ind w:left="447" w:right="423"/>
              <w:jc w:val="center"/>
              <w:rPr>
                <w:b/>
                <w:sz w:val="24"/>
              </w:rPr>
            </w:pPr>
            <w:r>
              <w:rPr>
                <w:b/>
                <w:spacing w:val="-2"/>
                <w:sz w:val="24"/>
              </w:rPr>
              <w:t>России</w:t>
            </w:r>
          </w:p>
        </w:tc>
        <w:tc>
          <w:tcPr>
            <w:tcW w:w="1997" w:type="dxa"/>
          </w:tcPr>
          <w:p w:rsidR="001D2A95" w:rsidRDefault="001D2A95">
            <w:pPr>
              <w:pStyle w:val="TableParagraph"/>
              <w:rPr>
                <w:sz w:val="24"/>
              </w:rPr>
            </w:pPr>
          </w:p>
        </w:tc>
      </w:tr>
      <w:tr w:rsidR="001D2A95">
        <w:trPr>
          <w:trHeight w:val="830"/>
        </w:trPr>
        <w:tc>
          <w:tcPr>
            <w:tcW w:w="927" w:type="dxa"/>
          </w:tcPr>
          <w:p w:rsidR="001D2A95" w:rsidRDefault="0058257E">
            <w:pPr>
              <w:pStyle w:val="TableParagraph"/>
              <w:spacing w:line="250" w:lineRule="exact"/>
              <w:ind w:left="85" w:right="52"/>
              <w:jc w:val="center"/>
              <w:rPr>
                <w:sz w:val="24"/>
              </w:rPr>
            </w:pPr>
            <w:r>
              <w:rPr>
                <w:spacing w:val="-5"/>
                <w:sz w:val="24"/>
              </w:rPr>
              <w:t>78</w:t>
            </w:r>
          </w:p>
        </w:tc>
        <w:tc>
          <w:tcPr>
            <w:tcW w:w="2583" w:type="dxa"/>
          </w:tcPr>
          <w:p w:rsidR="001D2A95" w:rsidRDefault="0058257E">
            <w:pPr>
              <w:pStyle w:val="TableParagraph"/>
              <w:spacing w:line="259" w:lineRule="exact"/>
              <w:ind w:left="96" w:right="122"/>
              <w:jc w:val="center"/>
              <w:rPr>
                <w:sz w:val="24"/>
              </w:rPr>
            </w:pPr>
            <w:r>
              <w:rPr>
                <w:spacing w:val="-2"/>
                <w:sz w:val="24"/>
              </w:rPr>
              <w:t>ВиноградоваН.Ф.</w:t>
            </w:r>
          </w:p>
          <w:p w:rsidR="001D2A95" w:rsidRDefault="0058257E">
            <w:pPr>
              <w:pStyle w:val="TableParagraph"/>
              <w:spacing w:before="2"/>
              <w:ind w:left="96" w:right="66"/>
              <w:jc w:val="center"/>
              <w:rPr>
                <w:sz w:val="24"/>
              </w:rPr>
            </w:pPr>
            <w:r>
              <w:rPr>
                <w:sz w:val="24"/>
              </w:rPr>
              <w:t>Власенко</w:t>
            </w:r>
            <w:r>
              <w:rPr>
                <w:spacing w:val="-4"/>
                <w:sz w:val="24"/>
              </w:rPr>
              <w:t>В.И.</w:t>
            </w:r>
          </w:p>
        </w:tc>
        <w:tc>
          <w:tcPr>
            <w:tcW w:w="3159" w:type="dxa"/>
          </w:tcPr>
          <w:p w:rsidR="001D2A95" w:rsidRDefault="0058257E">
            <w:pPr>
              <w:pStyle w:val="TableParagraph"/>
              <w:spacing w:line="241" w:lineRule="exact"/>
              <w:ind w:left="118" w:right="81"/>
              <w:jc w:val="center"/>
              <w:rPr>
                <w:sz w:val="24"/>
              </w:rPr>
            </w:pPr>
            <w:r>
              <w:rPr>
                <w:spacing w:val="-2"/>
                <w:sz w:val="24"/>
              </w:rPr>
              <w:t>Основыдуховно-</w:t>
            </w:r>
          </w:p>
          <w:p w:rsidR="001D2A95" w:rsidRDefault="0058257E">
            <w:pPr>
              <w:pStyle w:val="TableParagraph"/>
              <w:spacing w:line="237" w:lineRule="auto"/>
              <w:ind w:left="105" w:right="81"/>
              <w:jc w:val="center"/>
              <w:rPr>
                <w:sz w:val="24"/>
              </w:rPr>
            </w:pPr>
            <w:r>
              <w:rPr>
                <w:spacing w:val="-4"/>
                <w:sz w:val="24"/>
              </w:rPr>
              <w:t xml:space="preserve">нравственнойкультуры </w:t>
            </w:r>
            <w:r>
              <w:rPr>
                <w:sz w:val="24"/>
              </w:rPr>
              <w:t>народов России</w:t>
            </w:r>
          </w:p>
        </w:tc>
        <w:tc>
          <w:tcPr>
            <w:tcW w:w="907" w:type="dxa"/>
          </w:tcPr>
          <w:p w:rsidR="001D2A95" w:rsidRDefault="0058257E">
            <w:pPr>
              <w:pStyle w:val="TableParagraph"/>
              <w:spacing w:line="250" w:lineRule="exact"/>
              <w:ind w:left="87" w:right="47"/>
              <w:jc w:val="center"/>
              <w:rPr>
                <w:sz w:val="24"/>
              </w:rPr>
            </w:pPr>
            <w:r>
              <w:rPr>
                <w:spacing w:val="-10"/>
                <w:sz w:val="24"/>
              </w:rPr>
              <w:t>5</w:t>
            </w:r>
          </w:p>
        </w:tc>
        <w:tc>
          <w:tcPr>
            <w:tcW w:w="1997" w:type="dxa"/>
          </w:tcPr>
          <w:p w:rsidR="001D2A95" w:rsidRDefault="0058257E">
            <w:pPr>
              <w:pStyle w:val="TableParagraph"/>
              <w:spacing w:line="250" w:lineRule="exact"/>
              <w:ind w:right="200"/>
              <w:jc w:val="right"/>
              <w:rPr>
                <w:sz w:val="24"/>
              </w:rPr>
            </w:pPr>
            <w:r>
              <w:rPr>
                <w:spacing w:val="-2"/>
                <w:sz w:val="24"/>
              </w:rPr>
              <w:t>Вентана-</w:t>
            </w:r>
            <w:r>
              <w:rPr>
                <w:spacing w:val="-4"/>
                <w:sz w:val="24"/>
              </w:rPr>
              <w:t>граф</w:t>
            </w: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0" w:lineRule="exact"/>
              <w:ind w:left="447" w:right="413"/>
              <w:jc w:val="center"/>
              <w:rPr>
                <w:b/>
                <w:sz w:val="24"/>
              </w:rPr>
            </w:pPr>
            <w:r>
              <w:rPr>
                <w:b/>
                <w:spacing w:val="-2"/>
                <w:sz w:val="24"/>
              </w:rPr>
              <w:t>Всеобщаяистория</w:t>
            </w:r>
          </w:p>
        </w:tc>
        <w:tc>
          <w:tcPr>
            <w:tcW w:w="1997" w:type="dxa"/>
          </w:tcPr>
          <w:p w:rsidR="001D2A95" w:rsidRDefault="001D2A95">
            <w:pPr>
              <w:pStyle w:val="TableParagraph"/>
              <w:rPr>
                <w:sz w:val="20"/>
              </w:rPr>
            </w:pPr>
          </w:p>
        </w:tc>
      </w:tr>
      <w:tr w:rsidR="001D2A95">
        <w:trPr>
          <w:trHeight w:val="556"/>
        </w:trPr>
        <w:tc>
          <w:tcPr>
            <w:tcW w:w="927" w:type="dxa"/>
          </w:tcPr>
          <w:p w:rsidR="001D2A95" w:rsidRDefault="0058257E">
            <w:pPr>
              <w:pStyle w:val="TableParagraph"/>
              <w:spacing w:line="255" w:lineRule="exact"/>
              <w:ind w:left="85" w:right="52"/>
              <w:jc w:val="center"/>
              <w:rPr>
                <w:sz w:val="24"/>
              </w:rPr>
            </w:pPr>
            <w:r>
              <w:rPr>
                <w:spacing w:val="-5"/>
                <w:sz w:val="24"/>
              </w:rPr>
              <w:t>79</w:t>
            </w:r>
          </w:p>
        </w:tc>
        <w:tc>
          <w:tcPr>
            <w:tcW w:w="2583" w:type="dxa"/>
          </w:tcPr>
          <w:p w:rsidR="001D2A95" w:rsidRDefault="0058257E">
            <w:pPr>
              <w:pStyle w:val="TableParagraph"/>
              <w:spacing w:line="246" w:lineRule="exact"/>
              <w:ind w:left="96" w:right="75"/>
              <w:jc w:val="center"/>
              <w:rPr>
                <w:sz w:val="24"/>
              </w:rPr>
            </w:pPr>
            <w:r>
              <w:rPr>
                <w:spacing w:val="-2"/>
                <w:sz w:val="24"/>
              </w:rPr>
              <w:t>ВигасинА.А.</w:t>
            </w:r>
          </w:p>
          <w:p w:rsidR="001D2A95" w:rsidRDefault="0058257E">
            <w:pPr>
              <w:pStyle w:val="TableParagraph"/>
              <w:spacing w:line="272" w:lineRule="exact"/>
              <w:ind w:left="96" w:right="56"/>
              <w:jc w:val="center"/>
              <w:rPr>
                <w:sz w:val="24"/>
              </w:rPr>
            </w:pPr>
            <w:r>
              <w:rPr>
                <w:spacing w:val="-2"/>
                <w:sz w:val="24"/>
              </w:rPr>
              <w:t>ГодерГ.И.</w:t>
            </w:r>
          </w:p>
        </w:tc>
        <w:tc>
          <w:tcPr>
            <w:tcW w:w="3159" w:type="dxa"/>
          </w:tcPr>
          <w:p w:rsidR="001D2A95" w:rsidRDefault="0058257E">
            <w:pPr>
              <w:pStyle w:val="TableParagraph"/>
              <w:spacing w:line="255" w:lineRule="exact"/>
              <w:ind w:left="121" w:right="81"/>
              <w:jc w:val="center"/>
              <w:rPr>
                <w:sz w:val="24"/>
              </w:rPr>
            </w:pPr>
            <w:r>
              <w:rPr>
                <w:spacing w:val="-2"/>
                <w:sz w:val="24"/>
              </w:rPr>
              <w:t>Историядревнегомира</w:t>
            </w:r>
          </w:p>
        </w:tc>
        <w:tc>
          <w:tcPr>
            <w:tcW w:w="907" w:type="dxa"/>
          </w:tcPr>
          <w:p w:rsidR="001D2A95" w:rsidRDefault="0058257E">
            <w:pPr>
              <w:pStyle w:val="TableParagraph"/>
              <w:spacing w:line="255" w:lineRule="exact"/>
              <w:ind w:left="87" w:right="47"/>
              <w:jc w:val="center"/>
              <w:rPr>
                <w:sz w:val="24"/>
              </w:rPr>
            </w:pPr>
            <w:r>
              <w:rPr>
                <w:spacing w:val="-10"/>
                <w:sz w:val="24"/>
              </w:rPr>
              <w:t>5</w:t>
            </w:r>
          </w:p>
        </w:tc>
        <w:tc>
          <w:tcPr>
            <w:tcW w:w="1997" w:type="dxa"/>
          </w:tcPr>
          <w:p w:rsidR="001D2A95" w:rsidRDefault="0058257E">
            <w:pPr>
              <w:pStyle w:val="TableParagraph"/>
              <w:spacing w:line="255" w:lineRule="exact"/>
              <w:ind w:left="323"/>
              <w:rPr>
                <w:sz w:val="24"/>
              </w:rPr>
            </w:pPr>
            <w:r>
              <w:rPr>
                <w:spacing w:val="-2"/>
                <w:sz w:val="24"/>
              </w:rPr>
              <w:t>Просвещение</w:t>
            </w:r>
          </w:p>
        </w:tc>
      </w:tr>
      <w:tr w:rsidR="001D2A95">
        <w:trPr>
          <w:trHeight w:val="546"/>
        </w:trPr>
        <w:tc>
          <w:tcPr>
            <w:tcW w:w="927" w:type="dxa"/>
          </w:tcPr>
          <w:p w:rsidR="001D2A95" w:rsidRDefault="0058257E">
            <w:pPr>
              <w:pStyle w:val="TableParagraph"/>
              <w:spacing w:line="245" w:lineRule="exact"/>
              <w:ind w:left="85" w:right="52"/>
              <w:jc w:val="center"/>
              <w:rPr>
                <w:sz w:val="24"/>
              </w:rPr>
            </w:pPr>
            <w:r>
              <w:rPr>
                <w:spacing w:val="-5"/>
                <w:sz w:val="24"/>
              </w:rPr>
              <w:t>80</w:t>
            </w:r>
          </w:p>
        </w:tc>
        <w:tc>
          <w:tcPr>
            <w:tcW w:w="2583" w:type="dxa"/>
          </w:tcPr>
          <w:p w:rsidR="001D2A95" w:rsidRDefault="0058257E">
            <w:pPr>
              <w:pStyle w:val="TableParagraph"/>
              <w:spacing w:line="239" w:lineRule="exact"/>
              <w:ind w:left="566"/>
              <w:rPr>
                <w:sz w:val="24"/>
              </w:rPr>
            </w:pPr>
            <w:r>
              <w:rPr>
                <w:spacing w:val="-2"/>
                <w:sz w:val="24"/>
              </w:rPr>
              <w:t>АгибаловЕ.В.</w:t>
            </w:r>
          </w:p>
          <w:p w:rsidR="001D2A95" w:rsidRDefault="0058257E">
            <w:pPr>
              <w:pStyle w:val="TableParagraph"/>
              <w:spacing w:line="270" w:lineRule="exact"/>
              <w:ind w:left="595"/>
              <w:rPr>
                <w:sz w:val="24"/>
              </w:rPr>
            </w:pPr>
            <w:r>
              <w:rPr>
                <w:spacing w:val="-2"/>
                <w:sz w:val="24"/>
              </w:rPr>
              <w:t>ДонскойГ.М.</w:t>
            </w:r>
          </w:p>
        </w:tc>
        <w:tc>
          <w:tcPr>
            <w:tcW w:w="3159" w:type="dxa"/>
          </w:tcPr>
          <w:p w:rsidR="001D2A95" w:rsidRDefault="0058257E">
            <w:pPr>
              <w:pStyle w:val="TableParagraph"/>
              <w:spacing w:line="245" w:lineRule="exact"/>
              <w:ind w:left="123" w:right="81"/>
              <w:jc w:val="center"/>
              <w:rPr>
                <w:sz w:val="24"/>
              </w:rPr>
            </w:pPr>
            <w:r>
              <w:rPr>
                <w:spacing w:val="-2"/>
                <w:sz w:val="24"/>
              </w:rPr>
              <w:t>Историясреднихвеков</w:t>
            </w:r>
          </w:p>
        </w:tc>
        <w:tc>
          <w:tcPr>
            <w:tcW w:w="907" w:type="dxa"/>
          </w:tcPr>
          <w:p w:rsidR="001D2A95" w:rsidRDefault="0058257E">
            <w:pPr>
              <w:pStyle w:val="TableParagraph"/>
              <w:spacing w:line="245" w:lineRule="exact"/>
              <w:ind w:left="87" w:right="47"/>
              <w:jc w:val="center"/>
              <w:rPr>
                <w:sz w:val="24"/>
              </w:rPr>
            </w:pPr>
            <w:r>
              <w:rPr>
                <w:spacing w:val="-10"/>
                <w:sz w:val="24"/>
              </w:rPr>
              <w:t>6</w:t>
            </w:r>
          </w:p>
        </w:tc>
        <w:tc>
          <w:tcPr>
            <w:tcW w:w="1997" w:type="dxa"/>
          </w:tcPr>
          <w:p w:rsidR="001D2A95" w:rsidRDefault="0058257E">
            <w:pPr>
              <w:pStyle w:val="TableParagraph"/>
              <w:spacing w:line="245" w:lineRule="exact"/>
              <w:ind w:left="323"/>
              <w:rPr>
                <w:sz w:val="24"/>
              </w:rPr>
            </w:pPr>
            <w:r>
              <w:rPr>
                <w:spacing w:val="-2"/>
                <w:sz w:val="24"/>
              </w:rPr>
              <w:t>Просвещение</w:t>
            </w:r>
          </w:p>
        </w:tc>
      </w:tr>
      <w:tr w:rsidR="001D2A95">
        <w:trPr>
          <w:trHeight w:val="273"/>
        </w:trPr>
        <w:tc>
          <w:tcPr>
            <w:tcW w:w="927" w:type="dxa"/>
          </w:tcPr>
          <w:p w:rsidR="001D2A95" w:rsidRDefault="0058257E">
            <w:pPr>
              <w:pStyle w:val="TableParagraph"/>
              <w:spacing w:line="240" w:lineRule="exact"/>
              <w:ind w:left="85" w:right="52"/>
              <w:jc w:val="center"/>
              <w:rPr>
                <w:sz w:val="24"/>
              </w:rPr>
            </w:pPr>
            <w:r>
              <w:rPr>
                <w:spacing w:val="-5"/>
                <w:sz w:val="24"/>
              </w:rPr>
              <w:t>81</w:t>
            </w:r>
          </w:p>
        </w:tc>
        <w:tc>
          <w:tcPr>
            <w:tcW w:w="2583" w:type="dxa"/>
          </w:tcPr>
          <w:p w:rsidR="001D2A95" w:rsidRDefault="0058257E">
            <w:pPr>
              <w:pStyle w:val="TableParagraph"/>
              <w:spacing w:line="240" w:lineRule="exact"/>
              <w:ind w:left="96" w:right="75"/>
              <w:jc w:val="center"/>
              <w:rPr>
                <w:sz w:val="24"/>
              </w:rPr>
            </w:pPr>
            <w:r>
              <w:rPr>
                <w:spacing w:val="-2"/>
                <w:sz w:val="24"/>
              </w:rPr>
              <w:t>ЮдовскаяА.Я.</w:t>
            </w:r>
          </w:p>
        </w:tc>
        <w:tc>
          <w:tcPr>
            <w:tcW w:w="3159" w:type="dxa"/>
          </w:tcPr>
          <w:p w:rsidR="001D2A95" w:rsidRDefault="0058257E">
            <w:pPr>
              <w:pStyle w:val="TableParagraph"/>
              <w:spacing w:line="240" w:lineRule="exact"/>
              <w:ind w:left="125" w:right="81"/>
              <w:jc w:val="center"/>
              <w:rPr>
                <w:sz w:val="24"/>
              </w:rPr>
            </w:pPr>
            <w:r>
              <w:rPr>
                <w:sz w:val="24"/>
              </w:rPr>
              <w:t>Всеобщая</w:t>
            </w:r>
            <w:r>
              <w:rPr>
                <w:spacing w:val="-2"/>
                <w:sz w:val="24"/>
              </w:rPr>
              <w:t>история</w:t>
            </w:r>
          </w:p>
        </w:tc>
        <w:tc>
          <w:tcPr>
            <w:tcW w:w="907" w:type="dxa"/>
          </w:tcPr>
          <w:p w:rsidR="001D2A95" w:rsidRDefault="0058257E">
            <w:pPr>
              <w:pStyle w:val="TableParagraph"/>
              <w:spacing w:line="240" w:lineRule="exact"/>
              <w:ind w:left="87" w:right="47"/>
              <w:jc w:val="center"/>
              <w:rPr>
                <w:sz w:val="24"/>
              </w:rPr>
            </w:pPr>
            <w:r>
              <w:rPr>
                <w:spacing w:val="-10"/>
                <w:sz w:val="24"/>
              </w:rPr>
              <w:t>7</w:t>
            </w:r>
          </w:p>
        </w:tc>
        <w:tc>
          <w:tcPr>
            <w:tcW w:w="1997" w:type="dxa"/>
          </w:tcPr>
          <w:p w:rsidR="001D2A95" w:rsidRDefault="0058257E">
            <w:pPr>
              <w:pStyle w:val="TableParagraph"/>
              <w:spacing w:line="240" w:lineRule="exact"/>
              <w:ind w:left="323"/>
              <w:rPr>
                <w:sz w:val="24"/>
              </w:rPr>
            </w:pPr>
            <w:r>
              <w:rPr>
                <w:spacing w:val="-2"/>
                <w:sz w:val="24"/>
              </w:rPr>
              <w:t>Просвещение</w:t>
            </w:r>
          </w:p>
        </w:tc>
      </w:tr>
      <w:tr w:rsidR="001D2A95">
        <w:trPr>
          <w:trHeight w:val="273"/>
        </w:trPr>
        <w:tc>
          <w:tcPr>
            <w:tcW w:w="927" w:type="dxa"/>
          </w:tcPr>
          <w:p w:rsidR="001D2A95" w:rsidRDefault="0058257E">
            <w:pPr>
              <w:pStyle w:val="TableParagraph"/>
              <w:spacing w:line="245" w:lineRule="exact"/>
              <w:ind w:left="85" w:right="52"/>
              <w:jc w:val="center"/>
              <w:rPr>
                <w:sz w:val="24"/>
              </w:rPr>
            </w:pPr>
            <w:r>
              <w:rPr>
                <w:spacing w:val="-5"/>
                <w:sz w:val="24"/>
              </w:rPr>
              <w:t>82</w:t>
            </w:r>
          </w:p>
        </w:tc>
        <w:tc>
          <w:tcPr>
            <w:tcW w:w="2583" w:type="dxa"/>
          </w:tcPr>
          <w:p w:rsidR="001D2A95" w:rsidRDefault="0058257E">
            <w:pPr>
              <w:pStyle w:val="TableParagraph"/>
              <w:spacing w:line="245" w:lineRule="exact"/>
              <w:ind w:left="96" w:right="75"/>
              <w:jc w:val="center"/>
              <w:rPr>
                <w:sz w:val="24"/>
              </w:rPr>
            </w:pPr>
            <w:r>
              <w:rPr>
                <w:spacing w:val="-2"/>
                <w:sz w:val="24"/>
              </w:rPr>
              <w:t>ЮдовскаяА.Я.</w:t>
            </w:r>
          </w:p>
        </w:tc>
        <w:tc>
          <w:tcPr>
            <w:tcW w:w="3159" w:type="dxa"/>
          </w:tcPr>
          <w:p w:rsidR="001D2A95" w:rsidRDefault="0058257E">
            <w:pPr>
              <w:pStyle w:val="TableParagraph"/>
              <w:spacing w:line="245" w:lineRule="exact"/>
              <w:ind w:left="125" w:right="81"/>
              <w:jc w:val="center"/>
              <w:rPr>
                <w:sz w:val="24"/>
              </w:rPr>
            </w:pPr>
            <w:r>
              <w:rPr>
                <w:sz w:val="24"/>
              </w:rPr>
              <w:t>Всеобщая</w:t>
            </w:r>
            <w:r>
              <w:rPr>
                <w:spacing w:val="-2"/>
                <w:sz w:val="24"/>
              </w:rPr>
              <w:t>история</w:t>
            </w:r>
          </w:p>
        </w:tc>
        <w:tc>
          <w:tcPr>
            <w:tcW w:w="907" w:type="dxa"/>
          </w:tcPr>
          <w:p w:rsidR="001D2A95" w:rsidRDefault="0058257E">
            <w:pPr>
              <w:pStyle w:val="TableParagraph"/>
              <w:spacing w:line="245" w:lineRule="exact"/>
              <w:ind w:left="87" w:right="47"/>
              <w:jc w:val="center"/>
              <w:rPr>
                <w:sz w:val="24"/>
              </w:rPr>
            </w:pPr>
            <w:r>
              <w:rPr>
                <w:spacing w:val="-10"/>
                <w:sz w:val="24"/>
              </w:rPr>
              <w:t>8</w:t>
            </w:r>
          </w:p>
        </w:tc>
        <w:tc>
          <w:tcPr>
            <w:tcW w:w="1997" w:type="dxa"/>
          </w:tcPr>
          <w:p w:rsidR="001D2A95" w:rsidRDefault="0058257E">
            <w:pPr>
              <w:pStyle w:val="TableParagraph"/>
              <w:spacing w:line="245" w:lineRule="exact"/>
              <w:ind w:left="323"/>
              <w:rPr>
                <w:sz w:val="24"/>
              </w:rPr>
            </w:pPr>
            <w:r>
              <w:rPr>
                <w:spacing w:val="-2"/>
                <w:sz w:val="24"/>
              </w:rPr>
              <w:t>Просвещение</w:t>
            </w:r>
          </w:p>
        </w:tc>
      </w:tr>
      <w:tr w:rsidR="001D2A95">
        <w:trPr>
          <w:trHeight w:val="273"/>
        </w:trPr>
        <w:tc>
          <w:tcPr>
            <w:tcW w:w="927" w:type="dxa"/>
          </w:tcPr>
          <w:p w:rsidR="001D2A95" w:rsidRDefault="0058257E">
            <w:pPr>
              <w:pStyle w:val="TableParagraph"/>
              <w:spacing w:line="245" w:lineRule="exact"/>
              <w:ind w:left="85" w:right="52"/>
              <w:jc w:val="center"/>
              <w:rPr>
                <w:sz w:val="24"/>
              </w:rPr>
            </w:pPr>
            <w:r>
              <w:rPr>
                <w:spacing w:val="-5"/>
                <w:sz w:val="24"/>
              </w:rPr>
              <w:t>83</w:t>
            </w:r>
          </w:p>
        </w:tc>
        <w:tc>
          <w:tcPr>
            <w:tcW w:w="2583" w:type="dxa"/>
          </w:tcPr>
          <w:p w:rsidR="001D2A95" w:rsidRDefault="0058257E">
            <w:pPr>
              <w:pStyle w:val="TableParagraph"/>
              <w:spacing w:line="245" w:lineRule="exact"/>
              <w:ind w:left="96" w:right="75"/>
              <w:jc w:val="center"/>
              <w:rPr>
                <w:sz w:val="24"/>
              </w:rPr>
            </w:pPr>
            <w:r>
              <w:rPr>
                <w:spacing w:val="-2"/>
                <w:sz w:val="24"/>
              </w:rPr>
              <w:t>ЮдовскаяА.Я.</w:t>
            </w:r>
          </w:p>
        </w:tc>
        <w:tc>
          <w:tcPr>
            <w:tcW w:w="3159" w:type="dxa"/>
          </w:tcPr>
          <w:p w:rsidR="001D2A95" w:rsidRDefault="0058257E">
            <w:pPr>
              <w:pStyle w:val="TableParagraph"/>
              <w:spacing w:line="245" w:lineRule="exact"/>
              <w:ind w:left="125" w:right="81"/>
              <w:jc w:val="center"/>
              <w:rPr>
                <w:sz w:val="24"/>
              </w:rPr>
            </w:pPr>
            <w:r>
              <w:rPr>
                <w:sz w:val="24"/>
              </w:rPr>
              <w:t>Всеобщая</w:t>
            </w:r>
            <w:r>
              <w:rPr>
                <w:spacing w:val="-2"/>
                <w:sz w:val="24"/>
              </w:rPr>
              <w:t>история</w:t>
            </w:r>
          </w:p>
        </w:tc>
        <w:tc>
          <w:tcPr>
            <w:tcW w:w="907" w:type="dxa"/>
          </w:tcPr>
          <w:p w:rsidR="001D2A95" w:rsidRDefault="0058257E">
            <w:pPr>
              <w:pStyle w:val="TableParagraph"/>
              <w:spacing w:line="245" w:lineRule="exact"/>
              <w:ind w:left="87" w:right="47"/>
              <w:jc w:val="center"/>
              <w:rPr>
                <w:sz w:val="24"/>
              </w:rPr>
            </w:pPr>
            <w:r>
              <w:rPr>
                <w:spacing w:val="-10"/>
                <w:sz w:val="24"/>
              </w:rPr>
              <w:t>9</w:t>
            </w:r>
          </w:p>
        </w:tc>
        <w:tc>
          <w:tcPr>
            <w:tcW w:w="1997" w:type="dxa"/>
          </w:tcPr>
          <w:p w:rsidR="001D2A95" w:rsidRDefault="0058257E">
            <w:pPr>
              <w:pStyle w:val="TableParagraph"/>
              <w:spacing w:line="245" w:lineRule="exact"/>
              <w:ind w:left="323"/>
              <w:rPr>
                <w:sz w:val="24"/>
              </w:rPr>
            </w:pPr>
            <w:r>
              <w:rPr>
                <w:spacing w:val="-2"/>
                <w:sz w:val="24"/>
              </w:rPr>
              <w:t>Просвещение</w:t>
            </w:r>
          </w:p>
        </w:tc>
      </w:tr>
      <w:tr w:rsidR="001D2A95">
        <w:trPr>
          <w:trHeight w:val="277"/>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14"/>
              <w:jc w:val="center"/>
              <w:rPr>
                <w:b/>
                <w:sz w:val="24"/>
              </w:rPr>
            </w:pPr>
            <w:r>
              <w:rPr>
                <w:b/>
                <w:spacing w:val="-2"/>
                <w:sz w:val="24"/>
              </w:rPr>
              <w:t>ИсторияРоссии</w:t>
            </w:r>
          </w:p>
        </w:tc>
        <w:tc>
          <w:tcPr>
            <w:tcW w:w="1997" w:type="dxa"/>
          </w:tcPr>
          <w:p w:rsidR="001D2A95" w:rsidRDefault="001D2A95">
            <w:pPr>
              <w:pStyle w:val="TableParagraph"/>
              <w:rPr>
                <w:sz w:val="20"/>
              </w:rPr>
            </w:pPr>
          </w:p>
        </w:tc>
      </w:tr>
      <w:tr w:rsidR="001D2A95">
        <w:trPr>
          <w:trHeight w:val="551"/>
        </w:trPr>
        <w:tc>
          <w:tcPr>
            <w:tcW w:w="927" w:type="dxa"/>
          </w:tcPr>
          <w:p w:rsidR="001D2A95" w:rsidRDefault="0058257E">
            <w:pPr>
              <w:pStyle w:val="TableParagraph"/>
              <w:spacing w:line="250" w:lineRule="exact"/>
              <w:ind w:left="85" w:right="52"/>
              <w:jc w:val="center"/>
              <w:rPr>
                <w:sz w:val="24"/>
              </w:rPr>
            </w:pPr>
            <w:r>
              <w:rPr>
                <w:spacing w:val="-5"/>
                <w:sz w:val="24"/>
              </w:rPr>
              <w:t>84</w:t>
            </w:r>
          </w:p>
        </w:tc>
        <w:tc>
          <w:tcPr>
            <w:tcW w:w="2583" w:type="dxa"/>
          </w:tcPr>
          <w:p w:rsidR="001D2A95" w:rsidRDefault="0058257E">
            <w:pPr>
              <w:pStyle w:val="TableParagraph"/>
              <w:spacing w:line="246" w:lineRule="exact"/>
              <w:ind w:left="484"/>
              <w:rPr>
                <w:sz w:val="24"/>
              </w:rPr>
            </w:pPr>
            <w:r>
              <w:rPr>
                <w:spacing w:val="-2"/>
                <w:sz w:val="24"/>
              </w:rPr>
              <w:t>АрсентьевН.М.</w:t>
            </w:r>
          </w:p>
          <w:p w:rsidR="001D2A95" w:rsidRDefault="0058257E">
            <w:pPr>
              <w:pStyle w:val="TableParagraph"/>
              <w:spacing w:line="272" w:lineRule="exact"/>
              <w:ind w:left="600"/>
              <w:rPr>
                <w:sz w:val="24"/>
              </w:rPr>
            </w:pPr>
            <w:r>
              <w:rPr>
                <w:sz w:val="24"/>
              </w:rPr>
              <w:t>Данилов</w:t>
            </w:r>
            <w:r>
              <w:rPr>
                <w:spacing w:val="-4"/>
                <w:sz w:val="24"/>
              </w:rPr>
              <w:t>А.А.</w:t>
            </w:r>
          </w:p>
        </w:tc>
        <w:tc>
          <w:tcPr>
            <w:tcW w:w="3159" w:type="dxa"/>
          </w:tcPr>
          <w:p w:rsidR="001D2A95" w:rsidRDefault="0058257E">
            <w:pPr>
              <w:pStyle w:val="TableParagraph"/>
              <w:spacing w:line="250" w:lineRule="exact"/>
              <w:ind w:left="119" w:right="81"/>
              <w:jc w:val="center"/>
              <w:rPr>
                <w:sz w:val="24"/>
              </w:rPr>
            </w:pPr>
            <w:r>
              <w:rPr>
                <w:sz w:val="24"/>
              </w:rPr>
              <w:t>История</w:t>
            </w:r>
            <w:r>
              <w:rPr>
                <w:spacing w:val="-2"/>
                <w:sz w:val="24"/>
              </w:rPr>
              <w:t xml:space="preserve"> России</w:t>
            </w:r>
          </w:p>
        </w:tc>
        <w:tc>
          <w:tcPr>
            <w:tcW w:w="907" w:type="dxa"/>
          </w:tcPr>
          <w:p w:rsidR="001D2A95" w:rsidRDefault="0058257E">
            <w:pPr>
              <w:pStyle w:val="TableParagraph"/>
              <w:spacing w:line="250" w:lineRule="exact"/>
              <w:ind w:left="87" w:right="47"/>
              <w:jc w:val="center"/>
              <w:rPr>
                <w:sz w:val="24"/>
              </w:rPr>
            </w:pPr>
            <w:r>
              <w:rPr>
                <w:spacing w:val="-10"/>
                <w:sz w:val="24"/>
              </w:rPr>
              <w:t>6</w:t>
            </w:r>
          </w:p>
        </w:tc>
        <w:tc>
          <w:tcPr>
            <w:tcW w:w="1997" w:type="dxa"/>
          </w:tcPr>
          <w:p w:rsidR="001D2A95" w:rsidRDefault="0058257E">
            <w:pPr>
              <w:pStyle w:val="TableParagraph"/>
              <w:spacing w:line="250" w:lineRule="exact"/>
              <w:ind w:left="323"/>
              <w:rPr>
                <w:sz w:val="24"/>
              </w:rPr>
            </w:pPr>
            <w:r>
              <w:rPr>
                <w:spacing w:val="-2"/>
                <w:sz w:val="24"/>
              </w:rPr>
              <w:t>Просвещение</w:t>
            </w:r>
          </w:p>
        </w:tc>
      </w:tr>
      <w:tr w:rsidR="001D2A95">
        <w:trPr>
          <w:trHeight w:val="552"/>
        </w:trPr>
        <w:tc>
          <w:tcPr>
            <w:tcW w:w="927" w:type="dxa"/>
          </w:tcPr>
          <w:p w:rsidR="001D2A95" w:rsidRDefault="0058257E">
            <w:pPr>
              <w:pStyle w:val="TableParagraph"/>
              <w:spacing w:line="250" w:lineRule="exact"/>
              <w:ind w:left="85" w:right="52"/>
              <w:jc w:val="center"/>
              <w:rPr>
                <w:sz w:val="24"/>
              </w:rPr>
            </w:pPr>
            <w:r>
              <w:rPr>
                <w:spacing w:val="-5"/>
                <w:sz w:val="24"/>
              </w:rPr>
              <w:t>85</w:t>
            </w:r>
          </w:p>
        </w:tc>
        <w:tc>
          <w:tcPr>
            <w:tcW w:w="2583" w:type="dxa"/>
          </w:tcPr>
          <w:p w:rsidR="001D2A95" w:rsidRDefault="0058257E">
            <w:pPr>
              <w:pStyle w:val="TableParagraph"/>
              <w:spacing w:line="244" w:lineRule="exact"/>
              <w:ind w:left="484"/>
              <w:rPr>
                <w:sz w:val="24"/>
              </w:rPr>
            </w:pPr>
            <w:r>
              <w:rPr>
                <w:spacing w:val="-2"/>
                <w:sz w:val="24"/>
              </w:rPr>
              <w:t>АрсентьевН.М.</w:t>
            </w:r>
          </w:p>
          <w:p w:rsidR="001D2A95" w:rsidRDefault="0058257E">
            <w:pPr>
              <w:pStyle w:val="TableParagraph"/>
              <w:spacing w:line="270" w:lineRule="exact"/>
              <w:ind w:left="600"/>
              <w:rPr>
                <w:sz w:val="24"/>
              </w:rPr>
            </w:pPr>
            <w:r>
              <w:rPr>
                <w:sz w:val="24"/>
              </w:rPr>
              <w:t>Данилов</w:t>
            </w:r>
            <w:r>
              <w:rPr>
                <w:spacing w:val="-4"/>
                <w:sz w:val="24"/>
              </w:rPr>
              <w:t>А.А.</w:t>
            </w:r>
          </w:p>
        </w:tc>
        <w:tc>
          <w:tcPr>
            <w:tcW w:w="3159" w:type="dxa"/>
          </w:tcPr>
          <w:p w:rsidR="001D2A95" w:rsidRDefault="0058257E">
            <w:pPr>
              <w:pStyle w:val="TableParagraph"/>
              <w:spacing w:line="250" w:lineRule="exact"/>
              <w:ind w:left="119" w:right="81"/>
              <w:jc w:val="center"/>
              <w:rPr>
                <w:sz w:val="24"/>
              </w:rPr>
            </w:pPr>
            <w:r>
              <w:rPr>
                <w:sz w:val="24"/>
              </w:rPr>
              <w:t>История</w:t>
            </w:r>
            <w:r>
              <w:rPr>
                <w:spacing w:val="-2"/>
                <w:sz w:val="24"/>
              </w:rPr>
              <w:t xml:space="preserve"> России</w:t>
            </w:r>
          </w:p>
        </w:tc>
        <w:tc>
          <w:tcPr>
            <w:tcW w:w="907" w:type="dxa"/>
          </w:tcPr>
          <w:p w:rsidR="001D2A95" w:rsidRDefault="0058257E">
            <w:pPr>
              <w:pStyle w:val="TableParagraph"/>
              <w:spacing w:line="250" w:lineRule="exact"/>
              <w:ind w:left="87" w:right="47"/>
              <w:jc w:val="center"/>
              <w:rPr>
                <w:sz w:val="24"/>
              </w:rPr>
            </w:pPr>
            <w:r>
              <w:rPr>
                <w:spacing w:val="-10"/>
                <w:sz w:val="24"/>
              </w:rPr>
              <w:t>7</w:t>
            </w:r>
          </w:p>
        </w:tc>
        <w:tc>
          <w:tcPr>
            <w:tcW w:w="1997" w:type="dxa"/>
          </w:tcPr>
          <w:p w:rsidR="001D2A95" w:rsidRDefault="0058257E">
            <w:pPr>
              <w:pStyle w:val="TableParagraph"/>
              <w:spacing w:line="250" w:lineRule="exact"/>
              <w:ind w:left="323"/>
              <w:rPr>
                <w:sz w:val="24"/>
              </w:rPr>
            </w:pPr>
            <w:r>
              <w:rPr>
                <w:spacing w:val="-2"/>
                <w:sz w:val="24"/>
              </w:rPr>
              <w:t>Просвещение</w:t>
            </w:r>
          </w:p>
        </w:tc>
      </w:tr>
      <w:tr w:rsidR="001D2A95">
        <w:trPr>
          <w:trHeight w:val="551"/>
        </w:trPr>
        <w:tc>
          <w:tcPr>
            <w:tcW w:w="927" w:type="dxa"/>
          </w:tcPr>
          <w:p w:rsidR="001D2A95" w:rsidRDefault="0058257E">
            <w:pPr>
              <w:pStyle w:val="TableParagraph"/>
              <w:spacing w:line="250" w:lineRule="exact"/>
              <w:ind w:left="85" w:right="52"/>
              <w:jc w:val="center"/>
              <w:rPr>
                <w:sz w:val="24"/>
              </w:rPr>
            </w:pPr>
            <w:r>
              <w:rPr>
                <w:spacing w:val="-5"/>
                <w:sz w:val="24"/>
              </w:rPr>
              <w:t>86</w:t>
            </w:r>
          </w:p>
        </w:tc>
        <w:tc>
          <w:tcPr>
            <w:tcW w:w="2583" w:type="dxa"/>
          </w:tcPr>
          <w:p w:rsidR="001D2A95" w:rsidRDefault="0058257E">
            <w:pPr>
              <w:pStyle w:val="TableParagraph"/>
              <w:spacing w:line="246" w:lineRule="exact"/>
              <w:ind w:left="484"/>
              <w:rPr>
                <w:sz w:val="24"/>
              </w:rPr>
            </w:pPr>
            <w:r>
              <w:rPr>
                <w:spacing w:val="-2"/>
                <w:sz w:val="24"/>
              </w:rPr>
              <w:t>АрсентьевН.М.</w:t>
            </w:r>
          </w:p>
          <w:p w:rsidR="001D2A95" w:rsidRDefault="0058257E">
            <w:pPr>
              <w:pStyle w:val="TableParagraph"/>
              <w:spacing w:line="272" w:lineRule="exact"/>
              <w:ind w:left="600"/>
              <w:rPr>
                <w:sz w:val="24"/>
              </w:rPr>
            </w:pPr>
            <w:r>
              <w:rPr>
                <w:sz w:val="24"/>
              </w:rPr>
              <w:t>Данилов</w:t>
            </w:r>
            <w:r>
              <w:rPr>
                <w:spacing w:val="-4"/>
                <w:sz w:val="24"/>
              </w:rPr>
              <w:t>А.А.</w:t>
            </w:r>
          </w:p>
        </w:tc>
        <w:tc>
          <w:tcPr>
            <w:tcW w:w="3159" w:type="dxa"/>
          </w:tcPr>
          <w:p w:rsidR="001D2A95" w:rsidRDefault="0058257E">
            <w:pPr>
              <w:pStyle w:val="TableParagraph"/>
              <w:spacing w:line="250" w:lineRule="exact"/>
              <w:ind w:left="119" w:right="81"/>
              <w:jc w:val="center"/>
              <w:rPr>
                <w:sz w:val="24"/>
              </w:rPr>
            </w:pPr>
            <w:r>
              <w:rPr>
                <w:sz w:val="24"/>
              </w:rPr>
              <w:t>История</w:t>
            </w:r>
            <w:r>
              <w:rPr>
                <w:spacing w:val="-2"/>
                <w:sz w:val="24"/>
              </w:rPr>
              <w:t xml:space="preserve"> России</w:t>
            </w:r>
          </w:p>
        </w:tc>
        <w:tc>
          <w:tcPr>
            <w:tcW w:w="907" w:type="dxa"/>
          </w:tcPr>
          <w:p w:rsidR="001D2A95" w:rsidRDefault="0058257E">
            <w:pPr>
              <w:pStyle w:val="TableParagraph"/>
              <w:spacing w:line="250" w:lineRule="exact"/>
              <w:ind w:left="87" w:right="47"/>
              <w:jc w:val="center"/>
              <w:rPr>
                <w:sz w:val="24"/>
              </w:rPr>
            </w:pPr>
            <w:r>
              <w:rPr>
                <w:spacing w:val="-10"/>
                <w:sz w:val="24"/>
              </w:rPr>
              <w:t>8</w:t>
            </w:r>
          </w:p>
        </w:tc>
        <w:tc>
          <w:tcPr>
            <w:tcW w:w="1997" w:type="dxa"/>
          </w:tcPr>
          <w:p w:rsidR="001D2A95" w:rsidRDefault="0058257E">
            <w:pPr>
              <w:pStyle w:val="TableParagraph"/>
              <w:spacing w:line="250" w:lineRule="exact"/>
              <w:ind w:left="323"/>
              <w:rPr>
                <w:sz w:val="24"/>
              </w:rPr>
            </w:pPr>
            <w:r>
              <w:rPr>
                <w:spacing w:val="-2"/>
                <w:sz w:val="24"/>
              </w:rPr>
              <w:t>Просвещение</w:t>
            </w:r>
          </w:p>
        </w:tc>
      </w:tr>
      <w:tr w:rsidR="001D2A95">
        <w:trPr>
          <w:trHeight w:val="551"/>
        </w:trPr>
        <w:tc>
          <w:tcPr>
            <w:tcW w:w="927" w:type="dxa"/>
          </w:tcPr>
          <w:p w:rsidR="001D2A95" w:rsidRDefault="0058257E">
            <w:pPr>
              <w:pStyle w:val="TableParagraph"/>
              <w:spacing w:line="250" w:lineRule="exact"/>
              <w:ind w:left="85" w:right="52"/>
              <w:jc w:val="center"/>
              <w:rPr>
                <w:sz w:val="24"/>
              </w:rPr>
            </w:pPr>
            <w:r>
              <w:rPr>
                <w:spacing w:val="-5"/>
                <w:sz w:val="24"/>
              </w:rPr>
              <w:t>87</w:t>
            </w:r>
          </w:p>
        </w:tc>
        <w:tc>
          <w:tcPr>
            <w:tcW w:w="2583" w:type="dxa"/>
          </w:tcPr>
          <w:p w:rsidR="001D2A95" w:rsidRDefault="0058257E">
            <w:pPr>
              <w:pStyle w:val="TableParagraph"/>
              <w:spacing w:line="244" w:lineRule="exact"/>
              <w:ind w:left="484"/>
              <w:rPr>
                <w:sz w:val="24"/>
              </w:rPr>
            </w:pPr>
            <w:r>
              <w:rPr>
                <w:spacing w:val="-2"/>
                <w:sz w:val="24"/>
              </w:rPr>
              <w:t>АрсентьевН.М.</w:t>
            </w:r>
          </w:p>
          <w:p w:rsidR="001D2A95" w:rsidRDefault="0058257E">
            <w:pPr>
              <w:pStyle w:val="TableParagraph"/>
              <w:spacing w:line="270" w:lineRule="exact"/>
              <w:ind w:left="600"/>
              <w:rPr>
                <w:sz w:val="24"/>
              </w:rPr>
            </w:pPr>
            <w:r>
              <w:rPr>
                <w:sz w:val="24"/>
              </w:rPr>
              <w:t>Данилов</w:t>
            </w:r>
            <w:r>
              <w:rPr>
                <w:spacing w:val="-4"/>
                <w:sz w:val="24"/>
              </w:rPr>
              <w:t>А.А.</w:t>
            </w:r>
          </w:p>
        </w:tc>
        <w:tc>
          <w:tcPr>
            <w:tcW w:w="3159" w:type="dxa"/>
          </w:tcPr>
          <w:p w:rsidR="001D2A95" w:rsidRDefault="0058257E">
            <w:pPr>
              <w:pStyle w:val="TableParagraph"/>
              <w:spacing w:line="250" w:lineRule="exact"/>
              <w:ind w:left="119" w:right="81"/>
              <w:jc w:val="center"/>
              <w:rPr>
                <w:sz w:val="24"/>
              </w:rPr>
            </w:pPr>
            <w:r>
              <w:rPr>
                <w:sz w:val="24"/>
              </w:rPr>
              <w:t>История</w:t>
            </w:r>
            <w:r>
              <w:rPr>
                <w:spacing w:val="-2"/>
                <w:sz w:val="24"/>
              </w:rPr>
              <w:t xml:space="preserve"> России</w:t>
            </w:r>
          </w:p>
        </w:tc>
        <w:tc>
          <w:tcPr>
            <w:tcW w:w="907" w:type="dxa"/>
          </w:tcPr>
          <w:p w:rsidR="001D2A95" w:rsidRDefault="0058257E">
            <w:pPr>
              <w:pStyle w:val="TableParagraph"/>
              <w:spacing w:line="250" w:lineRule="exact"/>
              <w:ind w:left="87" w:right="47"/>
              <w:jc w:val="center"/>
              <w:rPr>
                <w:sz w:val="24"/>
              </w:rPr>
            </w:pPr>
            <w:r>
              <w:rPr>
                <w:spacing w:val="-10"/>
                <w:sz w:val="24"/>
              </w:rPr>
              <w:t>9</w:t>
            </w:r>
          </w:p>
        </w:tc>
        <w:tc>
          <w:tcPr>
            <w:tcW w:w="1997" w:type="dxa"/>
          </w:tcPr>
          <w:p w:rsidR="001D2A95" w:rsidRDefault="0058257E">
            <w:pPr>
              <w:pStyle w:val="TableParagraph"/>
              <w:spacing w:line="250" w:lineRule="exact"/>
              <w:ind w:left="323"/>
              <w:rPr>
                <w:sz w:val="24"/>
              </w:rPr>
            </w:pPr>
            <w:r>
              <w:rPr>
                <w:spacing w:val="-2"/>
                <w:sz w:val="24"/>
              </w:rPr>
              <w:t>Просвещение</w:t>
            </w:r>
          </w:p>
        </w:tc>
      </w:tr>
      <w:tr w:rsidR="001D2A95">
        <w:trPr>
          <w:trHeight w:val="278"/>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32"/>
              <w:jc w:val="center"/>
              <w:rPr>
                <w:b/>
                <w:sz w:val="24"/>
              </w:rPr>
            </w:pPr>
            <w:r>
              <w:rPr>
                <w:b/>
                <w:spacing w:val="-2"/>
                <w:sz w:val="24"/>
              </w:rPr>
              <w:t>Обществознание</w:t>
            </w:r>
          </w:p>
        </w:tc>
        <w:tc>
          <w:tcPr>
            <w:tcW w:w="1997" w:type="dxa"/>
          </w:tcPr>
          <w:p w:rsidR="001D2A95" w:rsidRDefault="001D2A95">
            <w:pPr>
              <w:pStyle w:val="TableParagraph"/>
              <w:rPr>
                <w:sz w:val="20"/>
              </w:rPr>
            </w:pPr>
          </w:p>
        </w:tc>
      </w:tr>
      <w:tr w:rsidR="001D2A95">
        <w:trPr>
          <w:trHeight w:val="273"/>
        </w:trPr>
        <w:tc>
          <w:tcPr>
            <w:tcW w:w="927" w:type="dxa"/>
          </w:tcPr>
          <w:p w:rsidR="001D2A95" w:rsidRDefault="0058257E">
            <w:pPr>
              <w:pStyle w:val="TableParagraph"/>
              <w:spacing w:line="245" w:lineRule="exact"/>
              <w:ind w:left="85" w:right="52"/>
              <w:jc w:val="center"/>
              <w:rPr>
                <w:sz w:val="24"/>
              </w:rPr>
            </w:pPr>
            <w:r>
              <w:rPr>
                <w:spacing w:val="-5"/>
                <w:sz w:val="24"/>
              </w:rPr>
              <w:t>88</w:t>
            </w:r>
          </w:p>
        </w:tc>
        <w:tc>
          <w:tcPr>
            <w:tcW w:w="2583" w:type="dxa"/>
          </w:tcPr>
          <w:p w:rsidR="001D2A95" w:rsidRDefault="0058257E">
            <w:pPr>
              <w:pStyle w:val="TableParagraph"/>
              <w:spacing w:line="245" w:lineRule="exact"/>
              <w:ind w:left="96" w:right="56"/>
              <w:jc w:val="center"/>
              <w:rPr>
                <w:sz w:val="24"/>
              </w:rPr>
            </w:pPr>
            <w:r>
              <w:rPr>
                <w:spacing w:val="-2"/>
                <w:sz w:val="24"/>
              </w:rPr>
              <w:t>БоголюбовЛ.Н.</w:t>
            </w:r>
          </w:p>
        </w:tc>
        <w:tc>
          <w:tcPr>
            <w:tcW w:w="3159" w:type="dxa"/>
          </w:tcPr>
          <w:p w:rsidR="001D2A95" w:rsidRDefault="0058257E">
            <w:pPr>
              <w:pStyle w:val="TableParagraph"/>
              <w:spacing w:line="245" w:lineRule="exact"/>
              <w:ind w:left="120" w:right="81"/>
              <w:jc w:val="center"/>
              <w:rPr>
                <w:sz w:val="24"/>
              </w:rPr>
            </w:pPr>
            <w:r>
              <w:rPr>
                <w:spacing w:val="-2"/>
                <w:sz w:val="24"/>
              </w:rPr>
              <w:t>Обществознание</w:t>
            </w:r>
          </w:p>
        </w:tc>
        <w:tc>
          <w:tcPr>
            <w:tcW w:w="907" w:type="dxa"/>
          </w:tcPr>
          <w:p w:rsidR="001D2A95" w:rsidRDefault="0058257E">
            <w:pPr>
              <w:pStyle w:val="TableParagraph"/>
              <w:spacing w:line="245" w:lineRule="exact"/>
              <w:ind w:left="87" w:right="47"/>
              <w:jc w:val="center"/>
              <w:rPr>
                <w:sz w:val="24"/>
              </w:rPr>
            </w:pPr>
            <w:r>
              <w:rPr>
                <w:spacing w:val="-10"/>
                <w:sz w:val="24"/>
              </w:rPr>
              <w:t>6</w:t>
            </w:r>
          </w:p>
        </w:tc>
        <w:tc>
          <w:tcPr>
            <w:tcW w:w="1997" w:type="dxa"/>
          </w:tcPr>
          <w:p w:rsidR="001D2A95" w:rsidRDefault="0058257E">
            <w:pPr>
              <w:pStyle w:val="TableParagraph"/>
              <w:spacing w:line="245" w:lineRule="exact"/>
              <w:ind w:left="323"/>
              <w:rPr>
                <w:sz w:val="24"/>
              </w:rPr>
            </w:pPr>
            <w:r>
              <w:rPr>
                <w:spacing w:val="-2"/>
                <w:sz w:val="24"/>
              </w:rPr>
              <w:t>Просвещение</w:t>
            </w:r>
          </w:p>
        </w:tc>
      </w:tr>
      <w:tr w:rsidR="001D2A95">
        <w:trPr>
          <w:trHeight w:val="277"/>
        </w:trPr>
        <w:tc>
          <w:tcPr>
            <w:tcW w:w="927" w:type="dxa"/>
          </w:tcPr>
          <w:p w:rsidR="001D2A95" w:rsidRDefault="0058257E">
            <w:pPr>
              <w:pStyle w:val="TableParagraph"/>
              <w:spacing w:line="250" w:lineRule="exact"/>
              <w:ind w:left="85" w:right="52"/>
              <w:jc w:val="center"/>
              <w:rPr>
                <w:sz w:val="24"/>
              </w:rPr>
            </w:pPr>
            <w:r>
              <w:rPr>
                <w:spacing w:val="-5"/>
                <w:sz w:val="24"/>
              </w:rPr>
              <w:t>89</w:t>
            </w:r>
          </w:p>
        </w:tc>
        <w:tc>
          <w:tcPr>
            <w:tcW w:w="2583" w:type="dxa"/>
          </w:tcPr>
          <w:p w:rsidR="001D2A95" w:rsidRDefault="0058257E">
            <w:pPr>
              <w:pStyle w:val="TableParagraph"/>
              <w:spacing w:line="250" w:lineRule="exact"/>
              <w:ind w:left="96" w:right="56"/>
              <w:jc w:val="center"/>
              <w:rPr>
                <w:sz w:val="24"/>
              </w:rPr>
            </w:pPr>
            <w:r>
              <w:rPr>
                <w:spacing w:val="-2"/>
                <w:sz w:val="24"/>
              </w:rPr>
              <w:t>БоголюбовЛ.Н.</w:t>
            </w:r>
          </w:p>
        </w:tc>
        <w:tc>
          <w:tcPr>
            <w:tcW w:w="3159" w:type="dxa"/>
          </w:tcPr>
          <w:p w:rsidR="001D2A95" w:rsidRDefault="0058257E">
            <w:pPr>
              <w:pStyle w:val="TableParagraph"/>
              <w:spacing w:line="250" w:lineRule="exact"/>
              <w:ind w:left="120" w:right="81"/>
              <w:jc w:val="center"/>
              <w:rPr>
                <w:sz w:val="24"/>
              </w:rPr>
            </w:pPr>
            <w:r>
              <w:rPr>
                <w:spacing w:val="-2"/>
                <w:sz w:val="24"/>
              </w:rPr>
              <w:t>Обществознание</w:t>
            </w:r>
          </w:p>
        </w:tc>
        <w:tc>
          <w:tcPr>
            <w:tcW w:w="907" w:type="dxa"/>
          </w:tcPr>
          <w:p w:rsidR="001D2A95" w:rsidRDefault="0058257E">
            <w:pPr>
              <w:pStyle w:val="TableParagraph"/>
              <w:spacing w:line="250" w:lineRule="exact"/>
              <w:ind w:left="87" w:right="47"/>
              <w:jc w:val="center"/>
              <w:rPr>
                <w:sz w:val="24"/>
              </w:rPr>
            </w:pPr>
            <w:r>
              <w:rPr>
                <w:spacing w:val="-10"/>
                <w:sz w:val="24"/>
              </w:rPr>
              <w:t>7</w:t>
            </w:r>
          </w:p>
        </w:tc>
        <w:tc>
          <w:tcPr>
            <w:tcW w:w="1997" w:type="dxa"/>
          </w:tcPr>
          <w:p w:rsidR="001D2A95" w:rsidRDefault="0058257E">
            <w:pPr>
              <w:pStyle w:val="TableParagraph"/>
              <w:spacing w:line="250" w:lineRule="exact"/>
              <w:ind w:left="323"/>
              <w:rPr>
                <w:sz w:val="24"/>
              </w:rPr>
            </w:pPr>
            <w:r>
              <w:rPr>
                <w:spacing w:val="-2"/>
                <w:sz w:val="24"/>
              </w:rPr>
              <w:t>Просвещение</w:t>
            </w:r>
          </w:p>
        </w:tc>
      </w:tr>
      <w:tr w:rsidR="001D2A95">
        <w:trPr>
          <w:trHeight w:val="278"/>
        </w:trPr>
        <w:tc>
          <w:tcPr>
            <w:tcW w:w="927" w:type="dxa"/>
          </w:tcPr>
          <w:p w:rsidR="001D2A95" w:rsidRDefault="0058257E">
            <w:pPr>
              <w:pStyle w:val="TableParagraph"/>
              <w:spacing w:line="245" w:lineRule="exact"/>
              <w:ind w:left="85" w:right="52"/>
              <w:jc w:val="center"/>
              <w:rPr>
                <w:sz w:val="24"/>
              </w:rPr>
            </w:pPr>
            <w:r>
              <w:rPr>
                <w:spacing w:val="-5"/>
                <w:sz w:val="24"/>
              </w:rPr>
              <w:t>90</w:t>
            </w:r>
          </w:p>
        </w:tc>
        <w:tc>
          <w:tcPr>
            <w:tcW w:w="2583" w:type="dxa"/>
          </w:tcPr>
          <w:p w:rsidR="001D2A95" w:rsidRDefault="0058257E">
            <w:pPr>
              <w:pStyle w:val="TableParagraph"/>
              <w:spacing w:line="245" w:lineRule="exact"/>
              <w:ind w:left="96" w:right="56"/>
              <w:jc w:val="center"/>
              <w:rPr>
                <w:sz w:val="24"/>
              </w:rPr>
            </w:pPr>
            <w:r>
              <w:rPr>
                <w:spacing w:val="-2"/>
                <w:sz w:val="24"/>
              </w:rPr>
              <w:t>БоголюбовЛ.Н.</w:t>
            </w:r>
          </w:p>
        </w:tc>
        <w:tc>
          <w:tcPr>
            <w:tcW w:w="3159" w:type="dxa"/>
          </w:tcPr>
          <w:p w:rsidR="001D2A95" w:rsidRDefault="0058257E">
            <w:pPr>
              <w:pStyle w:val="TableParagraph"/>
              <w:spacing w:line="245" w:lineRule="exact"/>
              <w:ind w:left="120" w:right="81"/>
              <w:jc w:val="center"/>
              <w:rPr>
                <w:sz w:val="24"/>
              </w:rPr>
            </w:pPr>
            <w:r>
              <w:rPr>
                <w:spacing w:val="-2"/>
                <w:sz w:val="24"/>
              </w:rPr>
              <w:t>Обществознание</w:t>
            </w:r>
          </w:p>
        </w:tc>
        <w:tc>
          <w:tcPr>
            <w:tcW w:w="907" w:type="dxa"/>
          </w:tcPr>
          <w:p w:rsidR="001D2A95" w:rsidRDefault="0058257E">
            <w:pPr>
              <w:pStyle w:val="TableParagraph"/>
              <w:spacing w:line="245" w:lineRule="exact"/>
              <w:ind w:left="87" w:right="47"/>
              <w:jc w:val="center"/>
              <w:rPr>
                <w:sz w:val="24"/>
              </w:rPr>
            </w:pPr>
            <w:r>
              <w:rPr>
                <w:spacing w:val="-10"/>
                <w:sz w:val="24"/>
              </w:rPr>
              <w:t>8</w:t>
            </w:r>
          </w:p>
        </w:tc>
        <w:tc>
          <w:tcPr>
            <w:tcW w:w="1997" w:type="dxa"/>
          </w:tcPr>
          <w:p w:rsidR="001D2A95" w:rsidRDefault="0058257E">
            <w:pPr>
              <w:pStyle w:val="TableParagraph"/>
              <w:spacing w:line="245" w:lineRule="exact"/>
              <w:ind w:left="323"/>
              <w:rPr>
                <w:sz w:val="24"/>
              </w:rPr>
            </w:pPr>
            <w:r>
              <w:rPr>
                <w:spacing w:val="-2"/>
                <w:sz w:val="24"/>
              </w:rPr>
              <w:t>Просвещение</w:t>
            </w: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0" w:lineRule="exact"/>
              <w:ind w:left="447" w:right="414"/>
              <w:jc w:val="center"/>
              <w:rPr>
                <w:b/>
                <w:sz w:val="24"/>
              </w:rPr>
            </w:pPr>
            <w:r>
              <w:rPr>
                <w:b/>
                <w:spacing w:val="-2"/>
                <w:sz w:val="24"/>
              </w:rPr>
              <w:t>География</w:t>
            </w:r>
          </w:p>
        </w:tc>
        <w:tc>
          <w:tcPr>
            <w:tcW w:w="1997" w:type="dxa"/>
          </w:tcPr>
          <w:p w:rsidR="001D2A95" w:rsidRDefault="001D2A95">
            <w:pPr>
              <w:pStyle w:val="TableParagraph"/>
              <w:rPr>
                <w:sz w:val="20"/>
              </w:rPr>
            </w:pPr>
          </w:p>
        </w:tc>
      </w:tr>
      <w:tr w:rsidR="001D2A95">
        <w:trPr>
          <w:trHeight w:val="278"/>
        </w:trPr>
        <w:tc>
          <w:tcPr>
            <w:tcW w:w="927" w:type="dxa"/>
          </w:tcPr>
          <w:p w:rsidR="001D2A95" w:rsidRDefault="0058257E">
            <w:pPr>
              <w:pStyle w:val="TableParagraph"/>
              <w:spacing w:line="245" w:lineRule="exact"/>
              <w:ind w:left="85" w:right="52"/>
              <w:jc w:val="center"/>
              <w:rPr>
                <w:sz w:val="24"/>
              </w:rPr>
            </w:pPr>
            <w:r>
              <w:rPr>
                <w:spacing w:val="-5"/>
                <w:sz w:val="24"/>
              </w:rPr>
              <w:t>91</w:t>
            </w:r>
          </w:p>
        </w:tc>
        <w:tc>
          <w:tcPr>
            <w:tcW w:w="2583" w:type="dxa"/>
          </w:tcPr>
          <w:p w:rsidR="001D2A95" w:rsidRDefault="0058257E">
            <w:pPr>
              <w:pStyle w:val="TableParagraph"/>
              <w:spacing w:line="245" w:lineRule="exact"/>
              <w:ind w:left="96" w:right="80"/>
              <w:jc w:val="center"/>
              <w:rPr>
                <w:sz w:val="24"/>
              </w:rPr>
            </w:pPr>
            <w:r>
              <w:rPr>
                <w:spacing w:val="-2"/>
                <w:sz w:val="24"/>
              </w:rPr>
              <w:t>АлексеевА.И.</w:t>
            </w:r>
          </w:p>
        </w:tc>
        <w:tc>
          <w:tcPr>
            <w:tcW w:w="3159" w:type="dxa"/>
          </w:tcPr>
          <w:p w:rsidR="001D2A95" w:rsidRDefault="0058257E">
            <w:pPr>
              <w:pStyle w:val="TableParagraph"/>
              <w:spacing w:line="245" w:lineRule="exact"/>
              <w:ind w:left="115" w:right="81"/>
              <w:jc w:val="center"/>
              <w:rPr>
                <w:sz w:val="24"/>
              </w:rPr>
            </w:pPr>
            <w:r>
              <w:rPr>
                <w:spacing w:val="-2"/>
                <w:sz w:val="24"/>
              </w:rPr>
              <w:t>География</w:t>
            </w:r>
          </w:p>
        </w:tc>
        <w:tc>
          <w:tcPr>
            <w:tcW w:w="907" w:type="dxa"/>
          </w:tcPr>
          <w:p w:rsidR="001D2A95" w:rsidRDefault="0058257E">
            <w:pPr>
              <w:pStyle w:val="TableParagraph"/>
              <w:spacing w:line="245" w:lineRule="exact"/>
              <w:ind w:left="87" w:right="47"/>
              <w:jc w:val="center"/>
              <w:rPr>
                <w:sz w:val="24"/>
              </w:rPr>
            </w:pPr>
            <w:r>
              <w:rPr>
                <w:sz w:val="24"/>
              </w:rPr>
              <w:t>5-</w:t>
            </w:r>
            <w:r>
              <w:rPr>
                <w:spacing w:val="-10"/>
                <w:sz w:val="24"/>
              </w:rPr>
              <w:t>6</w:t>
            </w:r>
          </w:p>
        </w:tc>
        <w:tc>
          <w:tcPr>
            <w:tcW w:w="1997" w:type="dxa"/>
          </w:tcPr>
          <w:p w:rsidR="001D2A95" w:rsidRDefault="0058257E">
            <w:pPr>
              <w:pStyle w:val="TableParagraph"/>
              <w:spacing w:line="245" w:lineRule="exact"/>
              <w:ind w:left="323"/>
              <w:rPr>
                <w:sz w:val="24"/>
              </w:rPr>
            </w:pPr>
            <w:r>
              <w:rPr>
                <w:spacing w:val="-2"/>
                <w:sz w:val="24"/>
              </w:rPr>
              <w:t>Просвещение</w:t>
            </w:r>
          </w:p>
        </w:tc>
      </w:tr>
      <w:tr w:rsidR="001D2A95">
        <w:trPr>
          <w:trHeight w:val="551"/>
        </w:trPr>
        <w:tc>
          <w:tcPr>
            <w:tcW w:w="927" w:type="dxa"/>
          </w:tcPr>
          <w:p w:rsidR="001D2A95" w:rsidRDefault="0058257E">
            <w:pPr>
              <w:pStyle w:val="TableParagraph"/>
              <w:spacing w:line="245" w:lineRule="exact"/>
              <w:ind w:left="85" w:right="52"/>
              <w:jc w:val="center"/>
              <w:rPr>
                <w:sz w:val="24"/>
              </w:rPr>
            </w:pPr>
            <w:r>
              <w:rPr>
                <w:spacing w:val="-5"/>
                <w:sz w:val="24"/>
              </w:rPr>
              <w:t>92</w:t>
            </w:r>
          </w:p>
        </w:tc>
        <w:tc>
          <w:tcPr>
            <w:tcW w:w="2583" w:type="dxa"/>
          </w:tcPr>
          <w:p w:rsidR="001D2A95" w:rsidRDefault="0058257E">
            <w:pPr>
              <w:pStyle w:val="TableParagraph"/>
              <w:spacing w:line="239" w:lineRule="exact"/>
              <w:ind w:left="470"/>
              <w:rPr>
                <w:sz w:val="24"/>
              </w:rPr>
            </w:pPr>
            <w:r>
              <w:rPr>
                <w:spacing w:val="-2"/>
                <w:sz w:val="24"/>
              </w:rPr>
              <w:t>КлимановаО.А.</w:t>
            </w:r>
          </w:p>
          <w:p w:rsidR="001D2A95" w:rsidRDefault="0058257E">
            <w:pPr>
              <w:pStyle w:val="TableParagraph"/>
              <w:spacing w:line="270" w:lineRule="exact"/>
              <w:ind w:left="508"/>
              <w:rPr>
                <w:sz w:val="24"/>
              </w:rPr>
            </w:pPr>
            <w:r>
              <w:rPr>
                <w:spacing w:val="-2"/>
                <w:sz w:val="24"/>
              </w:rPr>
              <w:t>КлимановВ.В.</w:t>
            </w:r>
          </w:p>
        </w:tc>
        <w:tc>
          <w:tcPr>
            <w:tcW w:w="3159" w:type="dxa"/>
          </w:tcPr>
          <w:p w:rsidR="001D2A95" w:rsidRDefault="0058257E">
            <w:pPr>
              <w:pStyle w:val="TableParagraph"/>
              <w:spacing w:line="245" w:lineRule="exact"/>
              <w:ind w:left="115" w:right="81"/>
              <w:jc w:val="center"/>
              <w:rPr>
                <w:sz w:val="24"/>
              </w:rPr>
            </w:pPr>
            <w:r>
              <w:rPr>
                <w:spacing w:val="-2"/>
                <w:sz w:val="24"/>
              </w:rPr>
              <w:t>География</w:t>
            </w:r>
          </w:p>
        </w:tc>
        <w:tc>
          <w:tcPr>
            <w:tcW w:w="907" w:type="dxa"/>
          </w:tcPr>
          <w:p w:rsidR="001D2A95" w:rsidRDefault="0058257E">
            <w:pPr>
              <w:pStyle w:val="TableParagraph"/>
              <w:spacing w:line="245" w:lineRule="exact"/>
              <w:ind w:left="87" w:right="47"/>
              <w:jc w:val="center"/>
              <w:rPr>
                <w:sz w:val="24"/>
              </w:rPr>
            </w:pPr>
            <w:r>
              <w:rPr>
                <w:spacing w:val="-10"/>
                <w:sz w:val="24"/>
              </w:rPr>
              <w:t>7</w:t>
            </w:r>
          </w:p>
        </w:tc>
        <w:tc>
          <w:tcPr>
            <w:tcW w:w="1997" w:type="dxa"/>
          </w:tcPr>
          <w:p w:rsidR="001D2A95" w:rsidRDefault="0058257E">
            <w:pPr>
              <w:pStyle w:val="TableParagraph"/>
              <w:spacing w:line="245" w:lineRule="exact"/>
              <w:ind w:left="678"/>
              <w:rPr>
                <w:sz w:val="24"/>
              </w:rPr>
            </w:pPr>
            <w:r>
              <w:rPr>
                <w:spacing w:val="-2"/>
                <w:sz w:val="24"/>
              </w:rPr>
              <w:t>Дрофа</w:t>
            </w:r>
          </w:p>
        </w:tc>
      </w:tr>
      <w:tr w:rsidR="001D2A95">
        <w:trPr>
          <w:trHeight w:val="546"/>
        </w:trPr>
        <w:tc>
          <w:tcPr>
            <w:tcW w:w="927" w:type="dxa"/>
          </w:tcPr>
          <w:p w:rsidR="001D2A95" w:rsidRDefault="0058257E">
            <w:pPr>
              <w:pStyle w:val="TableParagraph"/>
              <w:spacing w:line="245" w:lineRule="exact"/>
              <w:ind w:left="85" w:right="52"/>
              <w:jc w:val="center"/>
              <w:rPr>
                <w:sz w:val="24"/>
              </w:rPr>
            </w:pPr>
            <w:r>
              <w:rPr>
                <w:spacing w:val="-5"/>
                <w:sz w:val="24"/>
              </w:rPr>
              <w:t>93</w:t>
            </w:r>
          </w:p>
        </w:tc>
        <w:tc>
          <w:tcPr>
            <w:tcW w:w="2583" w:type="dxa"/>
          </w:tcPr>
          <w:p w:rsidR="001D2A95" w:rsidRDefault="0058257E">
            <w:pPr>
              <w:pStyle w:val="TableParagraph"/>
              <w:spacing w:line="239" w:lineRule="exact"/>
              <w:ind w:left="470"/>
              <w:rPr>
                <w:sz w:val="24"/>
              </w:rPr>
            </w:pPr>
            <w:r>
              <w:rPr>
                <w:spacing w:val="-2"/>
                <w:sz w:val="24"/>
              </w:rPr>
              <w:t>КлимановаО.А.</w:t>
            </w:r>
          </w:p>
          <w:p w:rsidR="001D2A95" w:rsidRDefault="0058257E">
            <w:pPr>
              <w:pStyle w:val="TableParagraph"/>
              <w:spacing w:line="270" w:lineRule="exact"/>
              <w:ind w:left="508"/>
              <w:rPr>
                <w:sz w:val="24"/>
              </w:rPr>
            </w:pPr>
            <w:r>
              <w:rPr>
                <w:spacing w:val="-2"/>
                <w:sz w:val="24"/>
              </w:rPr>
              <w:t>КлимановВ.В.</w:t>
            </w:r>
          </w:p>
        </w:tc>
        <w:tc>
          <w:tcPr>
            <w:tcW w:w="3159" w:type="dxa"/>
          </w:tcPr>
          <w:p w:rsidR="001D2A95" w:rsidRDefault="0058257E">
            <w:pPr>
              <w:pStyle w:val="TableParagraph"/>
              <w:spacing w:line="245" w:lineRule="exact"/>
              <w:ind w:left="115" w:right="81"/>
              <w:jc w:val="center"/>
              <w:rPr>
                <w:sz w:val="24"/>
              </w:rPr>
            </w:pPr>
            <w:r>
              <w:rPr>
                <w:spacing w:val="-2"/>
                <w:sz w:val="24"/>
              </w:rPr>
              <w:t>География</w:t>
            </w:r>
          </w:p>
        </w:tc>
        <w:tc>
          <w:tcPr>
            <w:tcW w:w="907" w:type="dxa"/>
          </w:tcPr>
          <w:p w:rsidR="001D2A95" w:rsidRDefault="0058257E">
            <w:pPr>
              <w:pStyle w:val="TableParagraph"/>
              <w:spacing w:line="245" w:lineRule="exact"/>
              <w:ind w:left="87" w:right="47"/>
              <w:jc w:val="center"/>
              <w:rPr>
                <w:sz w:val="24"/>
              </w:rPr>
            </w:pPr>
            <w:r>
              <w:rPr>
                <w:spacing w:val="-10"/>
                <w:sz w:val="24"/>
              </w:rPr>
              <w:t>8</w:t>
            </w:r>
          </w:p>
        </w:tc>
        <w:tc>
          <w:tcPr>
            <w:tcW w:w="1997" w:type="dxa"/>
          </w:tcPr>
          <w:p w:rsidR="001D2A95" w:rsidRDefault="0058257E">
            <w:pPr>
              <w:pStyle w:val="TableParagraph"/>
              <w:spacing w:line="245" w:lineRule="exact"/>
              <w:ind w:left="678"/>
              <w:rPr>
                <w:sz w:val="24"/>
              </w:rPr>
            </w:pPr>
            <w:r>
              <w:rPr>
                <w:spacing w:val="-2"/>
                <w:sz w:val="24"/>
              </w:rPr>
              <w:t>Дрофа</w:t>
            </w: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5" w:lineRule="exact"/>
              <w:ind w:left="447" w:right="414"/>
              <w:jc w:val="center"/>
              <w:rPr>
                <w:b/>
                <w:sz w:val="24"/>
              </w:rPr>
            </w:pPr>
            <w:r>
              <w:rPr>
                <w:b/>
                <w:spacing w:val="-2"/>
                <w:sz w:val="24"/>
              </w:rPr>
              <w:t>Математика</w:t>
            </w:r>
          </w:p>
        </w:tc>
        <w:tc>
          <w:tcPr>
            <w:tcW w:w="1997" w:type="dxa"/>
          </w:tcPr>
          <w:p w:rsidR="001D2A95" w:rsidRDefault="001D2A95">
            <w:pPr>
              <w:pStyle w:val="TableParagraph"/>
              <w:rPr>
                <w:sz w:val="20"/>
              </w:rPr>
            </w:pPr>
          </w:p>
        </w:tc>
      </w:tr>
      <w:tr w:rsidR="001D2A95">
        <w:trPr>
          <w:trHeight w:val="273"/>
        </w:trPr>
        <w:tc>
          <w:tcPr>
            <w:tcW w:w="927" w:type="dxa"/>
          </w:tcPr>
          <w:p w:rsidR="001D2A95" w:rsidRDefault="0058257E">
            <w:pPr>
              <w:pStyle w:val="TableParagraph"/>
              <w:spacing w:line="245" w:lineRule="exact"/>
              <w:ind w:left="85" w:right="52"/>
              <w:jc w:val="center"/>
              <w:rPr>
                <w:sz w:val="24"/>
              </w:rPr>
            </w:pPr>
            <w:r>
              <w:rPr>
                <w:spacing w:val="-5"/>
                <w:sz w:val="24"/>
              </w:rPr>
              <w:t>94</w:t>
            </w:r>
          </w:p>
        </w:tc>
        <w:tc>
          <w:tcPr>
            <w:tcW w:w="2583" w:type="dxa"/>
          </w:tcPr>
          <w:p w:rsidR="001D2A95" w:rsidRDefault="0058257E">
            <w:pPr>
              <w:pStyle w:val="TableParagraph"/>
              <w:spacing w:line="245" w:lineRule="exact"/>
              <w:ind w:left="96" w:right="60"/>
              <w:jc w:val="center"/>
              <w:rPr>
                <w:sz w:val="24"/>
              </w:rPr>
            </w:pPr>
            <w:r>
              <w:rPr>
                <w:spacing w:val="-2"/>
                <w:sz w:val="24"/>
              </w:rPr>
              <w:t>ВиленкинА.Н.</w:t>
            </w:r>
          </w:p>
        </w:tc>
        <w:tc>
          <w:tcPr>
            <w:tcW w:w="3159" w:type="dxa"/>
          </w:tcPr>
          <w:p w:rsidR="001D2A95" w:rsidRDefault="0058257E">
            <w:pPr>
              <w:pStyle w:val="TableParagraph"/>
              <w:spacing w:line="245" w:lineRule="exact"/>
              <w:ind w:left="101" w:right="81"/>
              <w:jc w:val="center"/>
              <w:rPr>
                <w:sz w:val="24"/>
              </w:rPr>
            </w:pPr>
            <w:r>
              <w:rPr>
                <w:spacing w:val="-2"/>
                <w:sz w:val="24"/>
              </w:rPr>
              <w:t>Математика</w:t>
            </w:r>
          </w:p>
        </w:tc>
        <w:tc>
          <w:tcPr>
            <w:tcW w:w="907" w:type="dxa"/>
          </w:tcPr>
          <w:p w:rsidR="001D2A95" w:rsidRDefault="0058257E">
            <w:pPr>
              <w:pStyle w:val="TableParagraph"/>
              <w:spacing w:line="245" w:lineRule="exact"/>
              <w:ind w:left="87" w:right="47"/>
              <w:jc w:val="center"/>
              <w:rPr>
                <w:sz w:val="24"/>
              </w:rPr>
            </w:pPr>
            <w:r>
              <w:rPr>
                <w:spacing w:val="-10"/>
                <w:sz w:val="24"/>
              </w:rPr>
              <w:t>5</w:t>
            </w:r>
          </w:p>
        </w:tc>
        <w:tc>
          <w:tcPr>
            <w:tcW w:w="1997" w:type="dxa"/>
          </w:tcPr>
          <w:p w:rsidR="001D2A95" w:rsidRDefault="0058257E">
            <w:pPr>
              <w:pStyle w:val="TableParagraph"/>
              <w:spacing w:line="245" w:lineRule="exact"/>
              <w:ind w:left="323"/>
              <w:rPr>
                <w:sz w:val="24"/>
              </w:rPr>
            </w:pPr>
            <w:r>
              <w:rPr>
                <w:spacing w:val="-2"/>
                <w:sz w:val="24"/>
              </w:rPr>
              <w:t>Просвещение</w:t>
            </w:r>
          </w:p>
        </w:tc>
      </w:tr>
      <w:tr w:rsidR="001D2A95">
        <w:trPr>
          <w:trHeight w:val="277"/>
        </w:trPr>
        <w:tc>
          <w:tcPr>
            <w:tcW w:w="927" w:type="dxa"/>
          </w:tcPr>
          <w:p w:rsidR="001D2A95" w:rsidRDefault="0058257E">
            <w:pPr>
              <w:pStyle w:val="TableParagraph"/>
              <w:spacing w:line="250" w:lineRule="exact"/>
              <w:ind w:left="85" w:right="52"/>
              <w:jc w:val="center"/>
              <w:rPr>
                <w:sz w:val="24"/>
              </w:rPr>
            </w:pPr>
            <w:r>
              <w:rPr>
                <w:spacing w:val="-5"/>
                <w:sz w:val="24"/>
              </w:rPr>
              <w:t>95</w:t>
            </w:r>
          </w:p>
        </w:tc>
        <w:tc>
          <w:tcPr>
            <w:tcW w:w="2583" w:type="dxa"/>
          </w:tcPr>
          <w:p w:rsidR="001D2A95" w:rsidRDefault="0058257E">
            <w:pPr>
              <w:pStyle w:val="TableParagraph"/>
              <w:spacing w:line="250" w:lineRule="exact"/>
              <w:ind w:left="127" w:right="31"/>
              <w:jc w:val="center"/>
              <w:rPr>
                <w:sz w:val="24"/>
              </w:rPr>
            </w:pPr>
            <w:r>
              <w:rPr>
                <w:spacing w:val="-2"/>
                <w:sz w:val="24"/>
              </w:rPr>
              <w:t>ВиленкинА.Н</w:t>
            </w:r>
          </w:p>
        </w:tc>
        <w:tc>
          <w:tcPr>
            <w:tcW w:w="3159" w:type="dxa"/>
          </w:tcPr>
          <w:p w:rsidR="001D2A95" w:rsidRDefault="0058257E">
            <w:pPr>
              <w:pStyle w:val="TableParagraph"/>
              <w:spacing w:line="250" w:lineRule="exact"/>
              <w:ind w:left="101" w:right="81"/>
              <w:jc w:val="center"/>
              <w:rPr>
                <w:sz w:val="24"/>
              </w:rPr>
            </w:pPr>
            <w:r>
              <w:rPr>
                <w:spacing w:val="-2"/>
                <w:sz w:val="24"/>
              </w:rPr>
              <w:t>Математика</w:t>
            </w:r>
          </w:p>
        </w:tc>
        <w:tc>
          <w:tcPr>
            <w:tcW w:w="907" w:type="dxa"/>
          </w:tcPr>
          <w:p w:rsidR="001D2A95" w:rsidRDefault="0058257E">
            <w:pPr>
              <w:pStyle w:val="TableParagraph"/>
              <w:spacing w:line="250" w:lineRule="exact"/>
              <w:ind w:left="87" w:right="47"/>
              <w:jc w:val="center"/>
              <w:rPr>
                <w:sz w:val="24"/>
              </w:rPr>
            </w:pPr>
            <w:r>
              <w:rPr>
                <w:spacing w:val="-10"/>
                <w:sz w:val="24"/>
              </w:rPr>
              <w:t>6</w:t>
            </w:r>
          </w:p>
        </w:tc>
        <w:tc>
          <w:tcPr>
            <w:tcW w:w="1997" w:type="dxa"/>
          </w:tcPr>
          <w:p w:rsidR="001D2A95" w:rsidRDefault="0058257E">
            <w:pPr>
              <w:pStyle w:val="TableParagraph"/>
              <w:spacing w:line="250" w:lineRule="exact"/>
              <w:ind w:right="135"/>
              <w:jc w:val="right"/>
              <w:rPr>
                <w:sz w:val="24"/>
              </w:rPr>
            </w:pPr>
            <w:r>
              <w:rPr>
                <w:spacing w:val="-2"/>
                <w:sz w:val="24"/>
              </w:rPr>
              <w:t>просвещение</w:t>
            </w: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6" w:lineRule="exact"/>
              <w:ind w:left="447" w:right="408"/>
              <w:jc w:val="center"/>
              <w:rPr>
                <w:b/>
                <w:sz w:val="24"/>
              </w:rPr>
            </w:pPr>
            <w:r>
              <w:rPr>
                <w:b/>
                <w:sz w:val="24"/>
              </w:rPr>
              <w:t>Алгебраи</w:t>
            </w:r>
            <w:r>
              <w:rPr>
                <w:b/>
                <w:spacing w:val="-2"/>
                <w:sz w:val="24"/>
              </w:rPr>
              <w:t>геометрия</w:t>
            </w:r>
          </w:p>
        </w:tc>
        <w:tc>
          <w:tcPr>
            <w:tcW w:w="1997" w:type="dxa"/>
          </w:tcPr>
          <w:p w:rsidR="001D2A95" w:rsidRDefault="001D2A95">
            <w:pPr>
              <w:pStyle w:val="TableParagraph"/>
              <w:rPr>
                <w:sz w:val="20"/>
              </w:rPr>
            </w:pPr>
          </w:p>
        </w:tc>
      </w:tr>
      <w:tr w:rsidR="001D2A95">
        <w:trPr>
          <w:trHeight w:val="551"/>
        </w:trPr>
        <w:tc>
          <w:tcPr>
            <w:tcW w:w="927" w:type="dxa"/>
          </w:tcPr>
          <w:p w:rsidR="001D2A95" w:rsidRDefault="0058257E">
            <w:pPr>
              <w:pStyle w:val="TableParagraph"/>
              <w:spacing w:line="250" w:lineRule="exact"/>
              <w:ind w:left="85" w:right="52"/>
              <w:jc w:val="center"/>
              <w:rPr>
                <w:sz w:val="24"/>
              </w:rPr>
            </w:pPr>
            <w:r>
              <w:rPr>
                <w:spacing w:val="-5"/>
                <w:sz w:val="24"/>
              </w:rPr>
              <w:t>96</w:t>
            </w:r>
          </w:p>
        </w:tc>
        <w:tc>
          <w:tcPr>
            <w:tcW w:w="2583" w:type="dxa"/>
          </w:tcPr>
          <w:p w:rsidR="001D2A95" w:rsidRDefault="001D2A95">
            <w:pPr>
              <w:pStyle w:val="TableParagraph"/>
              <w:rPr>
                <w:sz w:val="24"/>
              </w:rPr>
            </w:pPr>
          </w:p>
        </w:tc>
        <w:tc>
          <w:tcPr>
            <w:tcW w:w="3159" w:type="dxa"/>
          </w:tcPr>
          <w:p w:rsidR="001D2A95" w:rsidRDefault="0058257E">
            <w:pPr>
              <w:pStyle w:val="TableParagraph"/>
              <w:spacing w:line="250" w:lineRule="exact"/>
              <w:ind w:left="101" w:right="81"/>
              <w:jc w:val="center"/>
              <w:rPr>
                <w:sz w:val="24"/>
              </w:rPr>
            </w:pPr>
            <w:r>
              <w:rPr>
                <w:spacing w:val="-2"/>
                <w:sz w:val="24"/>
              </w:rPr>
              <w:t>Алгебра</w:t>
            </w:r>
          </w:p>
        </w:tc>
        <w:tc>
          <w:tcPr>
            <w:tcW w:w="907" w:type="dxa"/>
          </w:tcPr>
          <w:p w:rsidR="001D2A95" w:rsidRDefault="0058257E">
            <w:pPr>
              <w:pStyle w:val="TableParagraph"/>
              <w:spacing w:line="250" w:lineRule="exact"/>
              <w:ind w:left="87" w:right="47"/>
              <w:jc w:val="center"/>
              <w:rPr>
                <w:sz w:val="24"/>
              </w:rPr>
            </w:pPr>
            <w:r>
              <w:rPr>
                <w:spacing w:val="-10"/>
                <w:sz w:val="24"/>
              </w:rPr>
              <w:t>7</w:t>
            </w:r>
          </w:p>
        </w:tc>
        <w:tc>
          <w:tcPr>
            <w:tcW w:w="1997" w:type="dxa"/>
          </w:tcPr>
          <w:p w:rsidR="001D2A95" w:rsidRDefault="0058257E">
            <w:pPr>
              <w:pStyle w:val="TableParagraph"/>
              <w:spacing w:line="250" w:lineRule="exact"/>
              <w:ind w:left="351"/>
              <w:rPr>
                <w:sz w:val="24"/>
              </w:rPr>
            </w:pPr>
            <w:r>
              <w:rPr>
                <w:spacing w:val="-2"/>
                <w:sz w:val="24"/>
              </w:rPr>
              <w:t>Вента–граф</w:t>
            </w:r>
          </w:p>
        </w:tc>
      </w:tr>
      <w:tr w:rsidR="001D2A95">
        <w:trPr>
          <w:trHeight w:val="551"/>
        </w:trPr>
        <w:tc>
          <w:tcPr>
            <w:tcW w:w="927" w:type="dxa"/>
          </w:tcPr>
          <w:p w:rsidR="001D2A95" w:rsidRDefault="0058257E">
            <w:pPr>
              <w:pStyle w:val="TableParagraph"/>
              <w:spacing w:line="250" w:lineRule="exact"/>
              <w:ind w:left="85" w:right="52"/>
              <w:jc w:val="center"/>
              <w:rPr>
                <w:sz w:val="24"/>
              </w:rPr>
            </w:pPr>
            <w:r>
              <w:rPr>
                <w:spacing w:val="-5"/>
                <w:sz w:val="24"/>
              </w:rPr>
              <w:t>97</w:t>
            </w:r>
          </w:p>
        </w:tc>
        <w:tc>
          <w:tcPr>
            <w:tcW w:w="2583" w:type="dxa"/>
          </w:tcPr>
          <w:p w:rsidR="001D2A95" w:rsidRDefault="001D2A95">
            <w:pPr>
              <w:pStyle w:val="TableParagraph"/>
              <w:rPr>
                <w:sz w:val="24"/>
              </w:rPr>
            </w:pPr>
          </w:p>
        </w:tc>
        <w:tc>
          <w:tcPr>
            <w:tcW w:w="3159" w:type="dxa"/>
          </w:tcPr>
          <w:p w:rsidR="001D2A95" w:rsidRDefault="0058257E">
            <w:pPr>
              <w:pStyle w:val="TableParagraph"/>
              <w:spacing w:line="250" w:lineRule="exact"/>
              <w:ind w:left="119" w:right="81"/>
              <w:jc w:val="center"/>
              <w:rPr>
                <w:sz w:val="24"/>
              </w:rPr>
            </w:pPr>
            <w:r>
              <w:rPr>
                <w:spacing w:val="-2"/>
                <w:sz w:val="24"/>
              </w:rPr>
              <w:t>Геометрия</w:t>
            </w:r>
          </w:p>
        </w:tc>
        <w:tc>
          <w:tcPr>
            <w:tcW w:w="907" w:type="dxa"/>
          </w:tcPr>
          <w:p w:rsidR="001D2A95" w:rsidRDefault="0058257E">
            <w:pPr>
              <w:pStyle w:val="TableParagraph"/>
              <w:spacing w:line="250" w:lineRule="exact"/>
              <w:ind w:left="87" w:right="47"/>
              <w:jc w:val="center"/>
              <w:rPr>
                <w:sz w:val="24"/>
              </w:rPr>
            </w:pPr>
            <w:r>
              <w:rPr>
                <w:spacing w:val="-10"/>
                <w:sz w:val="24"/>
              </w:rPr>
              <w:t>7</w:t>
            </w:r>
          </w:p>
        </w:tc>
        <w:tc>
          <w:tcPr>
            <w:tcW w:w="1997" w:type="dxa"/>
          </w:tcPr>
          <w:p w:rsidR="001D2A95" w:rsidRDefault="0058257E">
            <w:pPr>
              <w:pStyle w:val="TableParagraph"/>
              <w:spacing w:line="250" w:lineRule="exact"/>
              <w:ind w:left="351"/>
              <w:rPr>
                <w:sz w:val="24"/>
              </w:rPr>
            </w:pPr>
            <w:r>
              <w:rPr>
                <w:spacing w:val="-2"/>
                <w:sz w:val="24"/>
              </w:rPr>
              <w:t>Вента–граф</w:t>
            </w:r>
          </w:p>
        </w:tc>
      </w:tr>
      <w:tr w:rsidR="001D2A95">
        <w:trPr>
          <w:trHeight w:val="552"/>
        </w:trPr>
        <w:tc>
          <w:tcPr>
            <w:tcW w:w="927" w:type="dxa"/>
          </w:tcPr>
          <w:p w:rsidR="001D2A95" w:rsidRDefault="0058257E">
            <w:pPr>
              <w:pStyle w:val="TableParagraph"/>
              <w:spacing w:line="250" w:lineRule="exact"/>
              <w:ind w:left="85" w:right="52"/>
              <w:jc w:val="center"/>
              <w:rPr>
                <w:sz w:val="24"/>
              </w:rPr>
            </w:pPr>
            <w:r>
              <w:rPr>
                <w:spacing w:val="-5"/>
                <w:sz w:val="24"/>
              </w:rPr>
              <w:t>98</w:t>
            </w:r>
          </w:p>
        </w:tc>
        <w:tc>
          <w:tcPr>
            <w:tcW w:w="2583" w:type="dxa"/>
          </w:tcPr>
          <w:p w:rsidR="001D2A95" w:rsidRDefault="0058257E">
            <w:pPr>
              <w:pStyle w:val="TableParagraph"/>
              <w:spacing w:line="246" w:lineRule="exact"/>
              <w:ind w:left="614"/>
              <w:rPr>
                <w:sz w:val="24"/>
              </w:rPr>
            </w:pPr>
            <w:r>
              <w:rPr>
                <w:spacing w:val="-2"/>
                <w:sz w:val="24"/>
              </w:rPr>
              <w:t>МерзлякА.Г.</w:t>
            </w:r>
          </w:p>
          <w:p w:rsidR="001D2A95" w:rsidRDefault="0058257E">
            <w:pPr>
              <w:pStyle w:val="TableParagraph"/>
              <w:spacing w:line="273" w:lineRule="exact"/>
              <w:ind w:left="494"/>
              <w:rPr>
                <w:sz w:val="24"/>
              </w:rPr>
            </w:pPr>
            <w:r>
              <w:rPr>
                <w:spacing w:val="-2"/>
                <w:sz w:val="24"/>
              </w:rPr>
              <w:t>ПолонскийВ.Б.</w:t>
            </w:r>
          </w:p>
        </w:tc>
        <w:tc>
          <w:tcPr>
            <w:tcW w:w="3159" w:type="dxa"/>
          </w:tcPr>
          <w:p w:rsidR="001D2A95" w:rsidRDefault="0058257E">
            <w:pPr>
              <w:pStyle w:val="TableParagraph"/>
              <w:spacing w:line="250" w:lineRule="exact"/>
              <w:ind w:left="101" w:right="81"/>
              <w:jc w:val="center"/>
              <w:rPr>
                <w:sz w:val="24"/>
              </w:rPr>
            </w:pPr>
            <w:r>
              <w:rPr>
                <w:spacing w:val="-2"/>
                <w:sz w:val="24"/>
              </w:rPr>
              <w:t>Алгебра</w:t>
            </w:r>
          </w:p>
        </w:tc>
        <w:tc>
          <w:tcPr>
            <w:tcW w:w="907" w:type="dxa"/>
          </w:tcPr>
          <w:p w:rsidR="001D2A95" w:rsidRDefault="0058257E">
            <w:pPr>
              <w:pStyle w:val="TableParagraph"/>
              <w:spacing w:line="250" w:lineRule="exact"/>
              <w:ind w:left="87" w:right="47"/>
              <w:jc w:val="center"/>
              <w:rPr>
                <w:sz w:val="24"/>
              </w:rPr>
            </w:pPr>
            <w:r>
              <w:rPr>
                <w:spacing w:val="-10"/>
                <w:sz w:val="24"/>
              </w:rPr>
              <w:t>8</w:t>
            </w:r>
          </w:p>
        </w:tc>
        <w:tc>
          <w:tcPr>
            <w:tcW w:w="1997" w:type="dxa"/>
          </w:tcPr>
          <w:p w:rsidR="001D2A95" w:rsidRDefault="0058257E">
            <w:pPr>
              <w:pStyle w:val="TableParagraph"/>
              <w:spacing w:line="250" w:lineRule="exact"/>
              <w:ind w:left="351"/>
              <w:rPr>
                <w:sz w:val="24"/>
              </w:rPr>
            </w:pPr>
            <w:r>
              <w:rPr>
                <w:spacing w:val="-2"/>
                <w:sz w:val="24"/>
              </w:rPr>
              <w:t>Вента–граф</w:t>
            </w:r>
          </w:p>
        </w:tc>
      </w:tr>
      <w:tr w:rsidR="001D2A95">
        <w:trPr>
          <w:trHeight w:val="551"/>
        </w:trPr>
        <w:tc>
          <w:tcPr>
            <w:tcW w:w="927" w:type="dxa"/>
          </w:tcPr>
          <w:p w:rsidR="001D2A95" w:rsidRDefault="0058257E">
            <w:pPr>
              <w:pStyle w:val="TableParagraph"/>
              <w:spacing w:line="250" w:lineRule="exact"/>
              <w:ind w:left="85" w:right="52"/>
              <w:jc w:val="center"/>
              <w:rPr>
                <w:sz w:val="24"/>
              </w:rPr>
            </w:pPr>
            <w:r>
              <w:rPr>
                <w:spacing w:val="-5"/>
                <w:sz w:val="24"/>
              </w:rPr>
              <w:t>99</w:t>
            </w:r>
          </w:p>
        </w:tc>
        <w:tc>
          <w:tcPr>
            <w:tcW w:w="2583" w:type="dxa"/>
          </w:tcPr>
          <w:p w:rsidR="001D2A95" w:rsidRDefault="0058257E">
            <w:pPr>
              <w:pStyle w:val="TableParagraph"/>
              <w:spacing w:line="244" w:lineRule="exact"/>
              <w:ind w:left="614"/>
              <w:rPr>
                <w:sz w:val="24"/>
              </w:rPr>
            </w:pPr>
            <w:r>
              <w:rPr>
                <w:sz w:val="24"/>
              </w:rPr>
              <w:t>Мерзляк</w:t>
            </w:r>
            <w:r>
              <w:rPr>
                <w:spacing w:val="-4"/>
                <w:sz w:val="24"/>
              </w:rPr>
              <w:t>А.Г.</w:t>
            </w:r>
          </w:p>
          <w:p w:rsidR="001D2A95" w:rsidRDefault="0058257E">
            <w:pPr>
              <w:pStyle w:val="TableParagraph"/>
              <w:spacing w:line="270" w:lineRule="exact"/>
              <w:ind w:left="494"/>
              <w:rPr>
                <w:sz w:val="24"/>
              </w:rPr>
            </w:pPr>
            <w:r>
              <w:rPr>
                <w:spacing w:val="-2"/>
                <w:sz w:val="24"/>
              </w:rPr>
              <w:t>ПолонскийВ.Б.</w:t>
            </w:r>
          </w:p>
        </w:tc>
        <w:tc>
          <w:tcPr>
            <w:tcW w:w="3159" w:type="dxa"/>
          </w:tcPr>
          <w:p w:rsidR="001D2A95" w:rsidRDefault="0058257E">
            <w:pPr>
              <w:pStyle w:val="TableParagraph"/>
              <w:spacing w:line="250" w:lineRule="exact"/>
              <w:ind w:left="119" w:right="81"/>
              <w:jc w:val="center"/>
              <w:rPr>
                <w:sz w:val="24"/>
              </w:rPr>
            </w:pPr>
            <w:r>
              <w:rPr>
                <w:spacing w:val="-2"/>
                <w:sz w:val="24"/>
              </w:rPr>
              <w:t>Геометрия</w:t>
            </w:r>
          </w:p>
        </w:tc>
        <w:tc>
          <w:tcPr>
            <w:tcW w:w="907" w:type="dxa"/>
          </w:tcPr>
          <w:p w:rsidR="001D2A95" w:rsidRDefault="0058257E">
            <w:pPr>
              <w:pStyle w:val="TableParagraph"/>
              <w:spacing w:line="250" w:lineRule="exact"/>
              <w:ind w:left="87" w:right="47"/>
              <w:jc w:val="center"/>
              <w:rPr>
                <w:sz w:val="24"/>
              </w:rPr>
            </w:pPr>
            <w:r>
              <w:rPr>
                <w:spacing w:val="-10"/>
                <w:sz w:val="24"/>
              </w:rPr>
              <w:t>8</w:t>
            </w:r>
          </w:p>
        </w:tc>
        <w:tc>
          <w:tcPr>
            <w:tcW w:w="1997" w:type="dxa"/>
          </w:tcPr>
          <w:p w:rsidR="001D2A95" w:rsidRDefault="0058257E">
            <w:pPr>
              <w:pStyle w:val="TableParagraph"/>
              <w:spacing w:line="250" w:lineRule="exact"/>
              <w:ind w:left="351"/>
              <w:rPr>
                <w:sz w:val="24"/>
              </w:rPr>
            </w:pPr>
            <w:r>
              <w:rPr>
                <w:spacing w:val="-2"/>
                <w:sz w:val="24"/>
              </w:rPr>
              <w:t>Вента–граф</w:t>
            </w:r>
          </w:p>
        </w:tc>
      </w:tr>
      <w:tr w:rsidR="001D2A95">
        <w:trPr>
          <w:trHeight w:val="556"/>
        </w:trPr>
        <w:tc>
          <w:tcPr>
            <w:tcW w:w="927" w:type="dxa"/>
          </w:tcPr>
          <w:p w:rsidR="001D2A95" w:rsidRDefault="0058257E">
            <w:pPr>
              <w:pStyle w:val="TableParagraph"/>
              <w:spacing w:line="255" w:lineRule="exact"/>
              <w:ind w:left="75" w:right="52"/>
              <w:jc w:val="center"/>
              <w:rPr>
                <w:sz w:val="24"/>
              </w:rPr>
            </w:pPr>
            <w:r>
              <w:rPr>
                <w:spacing w:val="-5"/>
                <w:sz w:val="24"/>
              </w:rPr>
              <w:t>100</w:t>
            </w:r>
          </w:p>
        </w:tc>
        <w:tc>
          <w:tcPr>
            <w:tcW w:w="2583" w:type="dxa"/>
          </w:tcPr>
          <w:p w:rsidR="001D2A95" w:rsidRDefault="0058257E">
            <w:pPr>
              <w:pStyle w:val="TableParagraph"/>
              <w:spacing w:line="232" w:lineRule="auto"/>
              <w:ind w:left="494" w:right="525" w:firstLine="120"/>
              <w:rPr>
                <w:sz w:val="24"/>
              </w:rPr>
            </w:pPr>
            <w:r>
              <w:rPr>
                <w:spacing w:val="-2"/>
                <w:sz w:val="24"/>
              </w:rPr>
              <w:t>МерзлякА.Г. ПолонскийВ.Б.</w:t>
            </w:r>
          </w:p>
        </w:tc>
        <w:tc>
          <w:tcPr>
            <w:tcW w:w="3159" w:type="dxa"/>
          </w:tcPr>
          <w:p w:rsidR="001D2A95" w:rsidRDefault="0058257E">
            <w:pPr>
              <w:pStyle w:val="TableParagraph"/>
              <w:spacing w:line="255" w:lineRule="exact"/>
              <w:ind w:left="101" w:right="81"/>
              <w:jc w:val="center"/>
              <w:rPr>
                <w:sz w:val="24"/>
              </w:rPr>
            </w:pPr>
            <w:r>
              <w:rPr>
                <w:spacing w:val="-2"/>
                <w:sz w:val="24"/>
              </w:rPr>
              <w:t>Алгебра</w:t>
            </w:r>
          </w:p>
        </w:tc>
        <w:tc>
          <w:tcPr>
            <w:tcW w:w="907" w:type="dxa"/>
          </w:tcPr>
          <w:p w:rsidR="001D2A95" w:rsidRDefault="0058257E">
            <w:pPr>
              <w:pStyle w:val="TableParagraph"/>
              <w:spacing w:line="255" w:lineRule="exact"/>
              <w:ind w:left="87" w:right="47"/>
              <w:jc w:val="center"/>
              <w:rPr>
                <w:sz w:val="24"/>
              </w:rPr>
            </w:pPr>
            <w:r>
              <w:rPr>
                <w:spacing w:val="-10"/>
                <w:sz w:val="24"/>
              </w:rPr>
              <w:t>9</w:t>
            </w:r>
          </w:p>
        </w:tc>
        <w:tc>
          <w:tcPr>
            <w:tcW w:w="1997" w:type="dxa"/>
          </w:tcPr>
          <w:p w:rsidR="001D2A95" w:rsidRDefault="0058257E">
            <w:pPr>
              <w:pStyle w:val="TableParagraph"/>
              <w:spacing w:line="255" w:lineRule="exact"/>
              <w:ind w:left="351"/>
              <w:rPr>
                <w:sz w:val="24"/>
              </w:rPr>
            </w:pPr>
            <w:r>
              <w:rPr>
                <w:spacing w:val="-2"/>
                <w:sz w:val="24"/>
              </w:rPr>
              <w:t>Вента–граф</w:t>
            </w:r>
          </w:p>
        </w:tc>
      </w:tr>
      <w:tr w:rsidR="001D2A95">
        <w:trPr>
          <w:trHeight w:val="552"/>
        </w:trPr>
        <w:tc>
          <w:tcPr>
            <w:tcW w:w="927" w:type="dxa"/>
          </w:tcPr>
          <w:p w:rsidR="001D2A95" w:rsidRDefault="0058257E">
            <w:pPr>
              <w:pStyle w:val="TableParagraph"/>
              <w:spacing w:line="250" w:lineRule="exact"/>
              <w:ind w:left="75" w:right="52"/>
              <w:jc w:val="center"/>
              <w:rPr>
                <w:sz w:val="24"/>
              </w:rPr>
            </w:pPr>
            <w:r>
              <w:rPr>
                <w:spacing w:val="-5"/>
                <w:sz w:val="24"/>
              </w:rPr>
              <w:t>101</w:t>
            </w:r>
          </w:p>
        </w:tc>
        <w:tc>
          <w:tcPr>
            <w:tcW w:w="2583" w:type="dxa"/>
          </w:tcPr>
          <w:p w:rsidR="001D2A95" w:rsidRDefault="0058257E">
            <w:pPr>
              <w:pStyle w:val="TableParagraph"/>
              <w:spacing w:line="239" w:lineRule="exact"/>
              <w:ind w:left="614"/>
              <w:rPr>
                <w:sz w:val="24"/>
              </w:rPr>
            </w:pPr>
            <w:r>
              <w:rPr>
                <w:sz w:val="24"/>
              </w:rPr>
              <w:t>Мерзляк</w:t>
            </w:r>
            <w:r>
              <w:rPr>
                <w:spacing w:val="-4"/>
                <w:sz w:val="24"/>
              </w:rPr>
              <w:t>А.Г.</w:t>
            </w:r>
          </w:p>
          <w:p w:rsidR="001D2A95" w:rsidRDefault="0058257E">
            <w:pPr>
              <w:pStyle w:val="TableParagraph"/>
              <w:spacing w:line="270" w:lineRule="exact"/>
              <w:ind w:left="494"/>
              <w:rPr>
                <w:sz w:val="24"/>
              </w:rPr>
            </w:pPr>
            <w:r>
              <w:rPr>
                <w:spacing w:val="-2"/>
                <w:sz w:val="24"/>
              </w:rPr>
              <w:t>ПолонскийВ.Б.</w:t>
            </w:r>
          </w:p>
        </w:tc>
        <w:tc>
          <w:tcPr>
            <w:tcW w:w="3159" w:type="dxa"/>
          </w:tcPr>
          <w:p w:rsidR="001D2A95" w:rsidRDefault="0058257E">
            <w:pPr>
              <w:pStyle w:val="TableParagraph"/>
              <w:spacing w:line="250" w:lineRule="exact"/>
              <w:ind w:left="119" w:right="81"/>
              <w:jc w:val="center"/>
              <w:rPr>
                <w:sz w:val="24"/>
              </w:rPr>
            </w:pPr>
            <w:r>
              <w:rPr>
                <w:spacing w:val="-2"/>
                <w:sz w:val="24"/>
              </w:rPr>
              <w:t>Геометрия</w:t>
            </w:r>
          </w:p>
        </w:tc>
        <w:tc>
          <w:tcPr>
            <w:tcW w:w="907" w:type="dxa"/>
          </w:tcPr>
          <w:p w:rsidR="001D2A95" w:rsidRDefault="0058257E">
            <w:pPr>
              <w:pStyle w:val="TableParagraph"/>
              <w:spacing w:line="250" w:lineRule="exact"/>
              <w:ind w:left="87" w:right="47"/>
              <w:jc w:val="center"/>
              <w:rPr>
                <w:sz w:val="24"/>
              </w:rPr>
            </w:pPr>
            <w:r>
              <w:rPr>
                <w:spacing w:val="-10"/>
                <w:sz w:val="24"/>
              </w:rPr>
              <w:t>9</w:t>
            </w:r>
          </w:p>
        </w:tc>
        <w:tc>
          <w:tcPr>
            <w:tcW w:w="1997" w:type="dxa"/>
          </w:tcPr>
          <w:p w:rsidR="001D2A95" w:rsidRDefault="0058257E">
            <w:pPr>
              <w:pStyle w:val="TableParagraph"/>
              <w:spacing w:line="250" w:lineRule="exact"/>
              <w:ind w:left="366"/>
              <w:rPr>
                <w:sz w:val="24"/>
              </w:rPr>
            </w:pPr>
            <w:r>
              <w:rPr>
                <w:sz w:val="24"/>
              </w:rPr>
              <w:t>Вента-</w:t>
            </w:r>
            <w:r>
              <w:rPr>
                <w:spacing w:val="-4"/>
                <w:sz w:val="24"/>
              </w:rPr>
              <w:t>граф</w:t>
            </w: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5" w:lineRule="exact"/>
              <w:ind w:left="447" w:right="414"/>
              <w:jc w:val="center"/>
              <w:rPr>
                <w:b/>
                <w:sz w:val="24"/>
              </w:rPr>
            </w:pPr>
            <w:r>
              <w:rPr>
                <w:b/>
                <w:spacing w:val="-2"/>
                <w:sz w:val="24"/>
              </w:rPr>
              <w:t>Информатика</w:t>
            </w:r>
          </w:p>
        </w:tc>
        <w:tc>
          <w:tcPr>
            <w:tcW w:w="1997" w:type="dxa"/>
          </w:tcPr>
          <w:p w:rsidR="001D2A95" w:rsidRDefault="001D2A95">
            <w:pPr>
              <w:pStyle w:val="TableParagraph"/>
              <w:rPr>
                <w:sz w:val="20"/>
              </w:rPr>
            </w:pPr>
          </w:p>
        </w:tc>
      </w:tr>
    </w:tbl>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205"/>
        <w:ind w:left="0"/>
        <w:rPr>
          <w:sz w:val="22"/>
        </w:rPr>
      </w:pPr>
    </w:p>
    <w:p w:rsidR="001D2A95" w:rsidRDefault="0058257E">
      <w:pPr>
        <w:ind w:right="852"/>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528</w:t>
      </w:r>
    </w:p>
    <w:tbl>
      <w:tblPr>
        <w:tblStyle w:val="TableNormal"/>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2583"/>
        <w:gridCol w:w="3159"/>
        <w:gridCol w:w="907"/>
        <w:gridCol w:w="1997"/>
      </w:tblGrid>
      <w:tr w:rsidR="001D2A95">
        <w:trPr>
          <w:trHeight w:val="273"/>
        </w:trPr>
        <w:tc>
          <w:tcPr>
            <w:tcW w:w="927" w:type="dxa"/>
          </w:tcPr>
          <w:p w:rsidR="001D2A95" w:rsidRDefault="0058257E">
            <w:pPr>
              <w:pStyle w:val="TableParagraph"/>
              <w:spacing w:line="245" w:lineRule="exact"/>
              <w:ind w:left="75" w:right="52"/>
              <w:jc w:val="center"/>
              <w:rPr>
                <w:sz w:val="24"/>
              </w:rPr>
            </w:pPr>
            <w:r>
              <w:rPr>
                <w:spacing w:val="-5"/>
                <w:sz w:val="24"/>
              </w:rPr>
              <w:t>102</w:t>
            </w:r>
          </w:p>
        </w:tc>
        <w:tc>
          <w:tcPr>
            <w:tcW w:w="2583" w:type="dxa"/>
          </w:tcPr>
          <w:p w:rsidR="001D2A95" w:rsidRDefault="0058257E">
            <w:pPr>
              <w:pStyle w:val="TableParagraph"/>
              <w:spacing w:line="245" w:lineRule="exact"/>
              <w:ind w:left="96" w:right="60"/>
              <w:jc w:val="center"/>
              <w:rPr>
                <w:sz w:val="24"/>
              </w:rPr>
            </w:pPr>
            <w:r>
              <w:rPr>
                <w:spacing w:val="-2"/>
                <w:sz w:val="24"/>
              </w:rPr>
              <w:t>БосоваЛ.Л.</w:t>
            </w:r>
          </w:p>
        </w:tc>
        <w:tc>
          <w:tcPr>
            <w:tcW w:w="3159" w:type="dxa"/>
          </w:tcPr>
          <w:p w:rsidR="001D2A95" w:rsidRDefault="0058257E">
            <w:pPr>
              <w:pStyle w:val="TableParagraph"/>
              <w:spacing w:line="245" w:lineRule="exact"/>
              <w:ind w:left="115" w:right="81"/>
              <w:jc w:val="center"/>
              <w:rPr>
                <w:sz w:val="24"/>
              </w:rPr>
            </w:pPr>
            <w:r>
              <w:rPr>
                <w:spacing w:val="-2"/>
                <w:sz w:val="24"/>
              </w:rPr>
              <w:t>Информатика</w:t>
            </w:r>
          </w:p>
        </w:tc>
        <w:tc>
          <w:tcPr>
            <w:tcW w:w="907" w:type="dxa"/>
          </w:tcPr>
          <w:p w:rsidR="001D2A95" w:rsidRDefault="0058257E">
            <w:pPr>
              <w:pStyle w:val="TableParagraph"/>
              <w:spacing w:line="245" w:lineRule="exact"/>
              <w:ind w:left="87" w:right="47"/>
              <w:jc w:val="center"/>
              <w:rPr>
                <w:sz w:val="24"/>
              </w:rPr>
            </w:pPr>
            <w:r>
              <w:rPr>
                <w:spacing w:val="-10"/>
                <w:sz w:val="24"/>
              </w:rPr>
              <w:t>6</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r w:rsidR="001D2A95">
        <w:trPr>
          <w:trHeight w:val="277"/>
        </w:trPr>
        <w:tc>
          <w:tcPr>
            <w:tcW w:w="927" w:type="dxa"/>
          </w:tcPr>
          <w:p w:rsidR="001D2A95" w:rsidRDefault="0058257E">
            <w:pPr>
              <w:pStyle w:val="TableParagraph"/>
              <w:spacing w:line="250" w:lineRule="exact"/>
              <w:ind w:left="75" w:right="52"/>
              <w:jc w:val="center"/>
              <w:rPr>
                <w:sz w:val="24"/>
              </w:rPr>
            </w:pPr>
            <w:r>
              <w:rPr>
                <w:spacing w:val="-5"/>
                <w:sz w:val="24"/>
              </w:rPr>
              <w:t>103</w:t>
            </w:r>
          </w:p>
        </w:tc>
        <w:tc>
          <w:tcPr>
            <w:tcW w:w="2583" w:type="dxa"/>
          </w:tcPr>
          <w:p w:rsidR="001D2A95" w:rsidRDefault="0058257E">
            <w:pPr>
              <w:pStyle w:val="TableParagraph"/>
              <w:spacing w:line="250" w:lineRule="exact"/>
              <w:ind w:left="96" w:right="60"/>
              <w:jc w:val="center"/>
              <w:rPr>
                <w:sz w:val="24"/>
              </w:rPr>
            </w:pPr>
            <w:r>
              <w:rPr>
                <w:spacing w:val="-2"/>
                <w:sz w:val="24"/>
              </w:rPr>
              <w:t>ПоляковК.Ю.</w:t>
            </w:r>
          </w:p>
        </w:tc>
        <w:tc>
          <w:tcPr>
            <w:tcW w:w="3159" w:type="dxa"/>
          </w:tcPr>
          <w:p w:rsidR="001D2A95" w:rsidRDefault="0058257E">
            <w:pPr>
              <w:pStyle w:val="TableParagraph"/>
              <w:spacing w:line="250" w:lineRule="exact"/>
              <w:ind w:left="115" w:right="81"/>
              <w:jc w:val="center"/>
              <w:rPr>
                <w:sz w:val="24"/>
              </w:rPr>
            </w:pPr>
            <w:r>
              <w:rPr>
                <w:spacing w:val="-2"/>
                <w:sz w:val="24"/>
              </w:rPr>
              <w:t>Информатика</w:t>
            </w:r>
          </w:p>
        </w:tc>
        <w:tc>
          <w:tcPr>
            <w:tcW w:w="907" w:type="dxa"/>
          </w:tcPr>
          <w:p w:rsidR="001D2A95" w:rsidRDefault="0058257E">
            <w:pPr>
              <w:pStyle w:val="TableParagraph"/>
              <w:spacing w:line="250" w:lineRule="exact"/>
              <w:ind w:left="87" w:right="47"/>
              <w:jc w:val="center"/>
              <w:rPr>
                <w:sz w:val="24"/>
              </w:rPr>
            </w:pPr>
            <w:r>
              <w:rPr>
                <w:spacing w:val="-10"/>
                <w:sz w:val="24"/>
              </w:rPr>
              <w:t>7</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273"/>
        </w:trPr>
        <w:tc>
          <w:tcPr>
            <w:tcW w:w="927" w:type="dxa"/>
          </w:tcPr>
          <w:p w:rsidR="001D2A95" w:rsidRDefault="0058257E">
            <w:pPr>
              <w:pStyle w:val="TableParagraph"/>
              <w:spacing w:line="240" w:lineRule="exact"/>
              <w:ind w:left="75" w:right="52"/>
              <w:jc w:val="center"/>
              <w:rPr>
                <w:sz w:val="24"/>
              </w:rPr>
            </w:pPr>
            <w:r>
              <w:rPr>
                <w:spacing w:val="-5"/>
                <w:sz w:val="24"/>
              </w:rPr>
              <w:t>104</w:t>
            </w:r>
          </w:p>
        </w:tc>
        <w:tc>
          <w:tcPr>
            <w:tcW w:w="2583" w:type="dxa"/>
          </w:tcPr>
          <w:p w:rsidR="001D2A95" w:rsidRDefault="0058257E">
            <w:pPr>
              <w:pStyle w:val="TableParagraph"/>
              <w:spacing w:line="240" w:lineRule="exact"/>
              <w:ind w:left="96" w:right="60"/>
              <w:jc w:val="center"/>
              <w:rPr>
                <w:sz w:val="24"/>
              </w:rPr>
            </w:pPr>
            <w:r>
              <w:rPr>
                <w:spacing w:val="-2"/>
                <w:sz w:val="24"/>
              </w:rPr>
              <w:t>ПоляковК.Ю.</w:t>
            </w:r>
          </w:p>
        </w:tc>
        <w:tc>
          <w:tcPr>
            <w:tcW w:w="3159" w:type="dxa"/>
          </w:tcPr>
          <w:p w:rsidR="001D2A95" w:rsidRDefault="0058257E">
            <w:pPr>
              <w:pStyle w:val="TableParagraph"/>
              <w:spacing w:line="240" w:lineRule="exact"/>
              <w:ind w:left="115" w:right="81"/>
              <w:jc w:val="center"/>
              <w:rPr>
                <w:sz w:val="24"/>
              </w:rPr>
            </w:pPr>
            <w:r>
              <w:rPr>
                <w:spacing w:val="-2"/>
                <w:sz w:val="24"/>
              </w:rPr>
              <w:t>Информатика</w:t>
            </w:r>
          </w:p>
        </w:tc>
        <w:tc>
          <w:tcPr>
            <w:tcW w:w="907" w:type="dxa"/>
          </w:tcPr>
          <w:p w:rsidR="001D2A95" w:rsidRDefault="0058257E">
            <w:pPr>
              <w:pStyle w:val="TableParagraph"/>
              <w:spacing w:line="240" w:lineRule="exact"/>
              <w:ind w:left="87" w:right="47"/>
              <w:jc w:val="center"/>
              <w:rPr>
                <w:sz w:val="24"/>
              </w:rPr>
            </w:pPr>
            <w:r>
              <w:rPr>
                <w:spacing w:val="-10"/>
                <w:sz w:val="24"/>
              </w:rPr>
              <w:t>8</w:t>
            </w:r>
          </w:p>
        </w:tc>
        <w:tc>
          <w:tcPr>
            <w:tcW w:w="1997" w:type="dxa"/>
          </w:tcPr>
          <w:p w:rsidR="001D2A95" w:rsidRDefault="0058257E">
            <w:pPr>
              <w:pStyle w:val="TableParagraph"/>
              <w:spacing w:line="240" w:lineRule="exact"/>
              <w:ind w:left="56"/>
              <w:jc w:val="center"/>
              <w:rPr>
                <w:sz w:val="24"/>
              </w:rPr>
            </w:pPr>
            <w:r>
              <w:rPr>
                <w:spacing w:val="-2"/>
                <w:sz w:val="24"/>
              </w:rPr>
              <w:t>Просвещение</w:t>
            </w:r>
          </w:p>
        </w:tc>
      </w:tr>
      <w:tr w:rsidR="001D2A95">
        <w:trPr>
          <w:trHeight w:val="273"/>
        </w:trPr>
        <w:tc>
          <w:tcPr>
            <w:tcW w:w="927" w:type="dxa"/>
          </w:tcPr>
          <w:p w:rsidR="001D2A95" w:rsidRDefault="0058257E">
            <w:pPr>
              <w:pStyle w:val="TableParagraph"/>
              <w:spacing w:line="240" w:lineRule="exact"/>
              <w:ind w:left="75" w:right="52"/>
              <w:jc w:val="center"/>
              <w:rPr>
                <w:sz w:val="24"/>
              </w:rPr>
            </w:pPr>
            <w:r>
              <w:rPr>
                <w:spacing w:val="-5"/>
                <w:sz w:val="24"/>
              </w:rPr>
              <w:t>105</w:t>
            </w:r>
          </w:p>
        </w:tc>
        <w:tc>
          <w:tcPr>
            <w:tcW w:w="2583" w:type="dxa"/>
          </w:tcPr>
          <w:p w:rsidR="001D2A95" w:rsidRDefault="0058257E">
            <w:pPr>
              <w:pStyle w:val="TableParagraph"/>
              <w:spacing w:line="240" w:lineRule="exact"/>
              <w:ind w:left="96" w:right="56"/>
              <w:jc w:val="center"/>
              <w:rPr>
                <w:sz w:val="24"/>
              </w:rPr>
            </w:pPr>
            <w:r>
              <w:rPr>
                <w:spacing w:val="-2"/>
                <w:sz w:val="24"/>
              </w:rPr>
              <w:t>УгриновичН.Д.</w:t>
            </w:r>
          </w:p>
        </w:tc>
        <w:tc>
          <w:tcPr>
            <w:tcW w:w="3159" w:type="dxa"/>
          </w:tcPr>
          <w:p w:rsidR="001D2A95" w:rsidRDefault="0058257E">
            <w:pPr>
              <w:pStyle w:val="TableParagraph"/>
              <w:spacing w:line="240" w:lineRule="exact"/>
              <w:ind w:left="115" w:right="81"/>
              <w:jc w:val="center"/>
              <w:rPr>
                <w:sz w:val="24"/>
              </w:rPr>
            </w:pPr>
            <w:r>
              <w:rPr>
                <w:spacing w:val="-2"/>
                <w:sz w:val="24"/>
              </w:rPr>
              <w:t>Информатика</w:t>
            </w:r>
          </w:p>
        </w:tc>
        <w:tc>
          <w:tcPr>
            <w:tcW w:w="907" w:type="dxa"/>
          </w:tcPr>
          <w:p w:rsidR="001D2A95" w:rsidRDefault="0058257E">
            <w:pPr>
              <w:pStyle w:val="TableParagraph"/>
              <w:spacing w:line="240" w:lineRule="exact"/>
              <w:ind w:left="87" w:right="47"/>
              <w:jc w:val="center"/>
              <w:rPr>
                <w:sz w:val="24"/>
              </w:rPr>
            </w:pPr>
            <w:r>
              <w:rPr>
                <w:spacing w:val="-10"/>
                <w:sz w:val="24"/>
              </w:rPr>
              <w:t>9</w:t>
            </w:r>
          </w:p>
        </w:tc>
        <w:tc>
          <w:tcPr>
            <w:tcW w:w="1997" w:type="dxa"/>
          </w:tcPr>
          <w:p w:rsidR="001D2A95" w:rsidRDefault="0058257E">
            <w:pPr>
              <w:pStyle w:val="TableParagraph"/>
              <w:spacing w:line="240" w:lineRule="exact"/>
              <w:ind w:left="56"/>
              <w:jc w:val="center"/>
              <w:rPr>
                <w:sz w:val="24"/>
              </w:rPr>
            </w:pPr>
            <w:r>
              <w:rPr>
                <w:spacing w:val="-2"/>
                <w:sz w:val="24"/>
              </w:rPr>
              <w:t>Просвещение</w:t>
            </w: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5" w:lineRule="exact"/>
              <w:ind w:left="447" w:right="409"/>
              <w:jc w:val="center"/>
              <w:rPr>
                <w:b/>
                <w:sz w:val="24"/>
              </w:rPr>
            </w:pPr>
            <w:r>
              <w:rPr>
                <w:b/>
                <w:spacing w:val="-2"/>
                <w:sz w:val="24"/>
              </w:rPr>
              <w:t>Физика</w:t>
            </w:r>
          </w:p>
        </w:tc>
        <w:tc>
          <w:tcPr>
            <w:tcW w:w="1997" w:type="dxa"/>
          </w:tcPr>
          <w:p w:rsidR="001D2A95" w:rsidRDefault="001D2A95">
            <w:pPr>
              <w:pStyle w:val="TableParagraph"/>
              <w:rPr>
                <w:sz w:val="20"/>
              </w:rPr>
            </w:pPr>
          </w:p>
        </w:tc>
      </w:tr>
      <w:tr w:rsidR="001D2A95">
        <w:trPr>
          <w:trHeight w:val="273"/>
        </w:trPr>
        <w:tc>
          <w:tcPr>
            <w:tcW w:w="927" w:type="dxa"/>
          </w:tcPr>
          <w:p w:rsidR="001D2A95" w:rsidRDefault="0058257E">
            <w:pPr>
              <w:pStyle w:val="TableParagraph"/>
              <w:spacing w:line="245" w:lineRule="exact"/>
              <w:ind w:left="75" w:right="52"/>
              <w:jc w:val="center"/>
              <w:rPr>
                <w:sz w:val="24"/>
              </w:rPr>
            </w:pPr>
            <w:r>
              <w:rPr>
                <w:spacing w:val="-5"/>
                <w:sz w:val="24"/>
              </w:rPr>
              <w:t>106</w:t>
            </w:r>
          </w:p>
        </w:tc>
        <w:tc>
          <w:tcPr>
            <w:tcW w:w="2583" w:type="dxa"/>
          </w:tcPr>
          <w:p w:rsidR="001D2A95" w:rsidRDefault="0058257E">
            <w:pPr>
              <w:pStyle w:val="TableParagraph"/>
              <w:spacing w:line="245" w:lineRule="exact"/>
              <w:ind w:left="96" w:right="66"/>
              <w:jc w:val="center"/>
              <w:rPr>
                <w:sz w:val="24"/>
              </w:rPr>
            </w:pPr>
            <w:r>
              <w:rPr>
                <w:spacing w:val="-2"/>
                <w:sz w:val="24"/>
              </w:rPr>
              <w:t>ПерышкинА.В.</w:t>
            </w:r>
          </w:p>
        </w:tc>
        <w:tc>
          <w:tcPr>
            <w:tcW w:w="3159" w:type="dxa"/>
          </w:tcPr>
          <w:p w:rsidR="001D2A95" w:rsidRDefault="0058257E">
            <w:pPr>
              <w:pStyle w:val="TableParagraph"/>
              <w:spacing w:line="245" w:lineRule="exact"/>
              <w:ind w:left="120" w:right="81"/>
              <w:jc w:val="center"/>
              <w:rPr>
                <w:sz w:val="24"/>
              </w:rPr>
            </w:pPr>
            <w:r>
              <w:rPr>
                <w:spacing w:val="-2"/>
                <w:sz w:val="24"/>
              </w:rPr>
              <w:t>Физика</w:t>
            </w:r>
          </w:p>
        </w:tc>
        <w:tc>
          <w:tcPr>
            <w:tcW w:w="907" w:type="dxa"/>
          </w:tcPr>
          <w:p w:rsidR="001D2A95" w:rsidRDefault="0058257E">
            <w:pPr>
              <w:pStyle w:val="TableParagraph"/>
              <w:spacing w:line="245" w:lineRule="exact"/>
              <w:ind w:left="87" w:right="47"/>
              <w:jc w:val="center"/>
              <w:rPr>
                <w:sz w:val="24"/>
              </w:rPr>
            </w:pPr>
            <w:r>
              <w:rPr>
                <w:spacing w:val="-10"/>
                <w:sz w:val="24"/>
              </w:rPr>
              <w:t>7</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r w:rsidR="001D2A95">
        <w:trPr>
          <w:trHeight w:val="277"/>
        </w:trPr>
        <w:tc>
          <w:tcPr>
            <w:tcW w:w="927" w:type="dxa"/>
          </w:tcPr>
          <w:p w:rsidR="001D2A95" w:rsidRDefault="0058257E">
            <w:pPr>
              <w:pStyle w:val="TableParagraph"/>
              <w:spacing w:line="250" w:lineRule="exact"/>
              <w:ind w:left="75" w:right="52"/>
              <w:jc w:val="center"/>
              <w:rPr>
                <w:sz w:val="24"/>
              </w:rPr>
            </w:pPr>
            <w:r>
              <w:rPr>
                <w:spacing w:val="-5"/>
                <w:sz w:val="24"/>
              </w:rPr>
              <w:t>107</w:t>
            </w:r>
          </w:p>
        </w:tc>
        <w:tc>
          <w:tcPr>
            <w:tcW w:w="2583" w:type="dxa"/>
          </w:tcPr>
          <w:p w:rsidR="001D2A95" w:rsidRDefault="0058257E">
            <w:pPr>
              <w:pStyle w:val="TableParagraph"/>
              <w:spacing w:line="250" w:lineRule="exact"/>
              <w:ind w:left="96" w:right="66"/>
              <w:jc w:val="center"/>
              <w:rPr>
                <w:sz w:val="24"/>
              </w:rPr>
            </w:pPr>
            <w:r>
              <w:rPr>
                <w:spacing w:val="-2"/>
                <w:sz w:val="24"/>
              </w:rPr>
              <w:t>ПерышкинА.В.</w:t>
            </w:r>
          </w:p>
        </w:tc>
        <w:tc>
          <w:tcPr>
            <w:tcW w:w="3159" w:type="dxa"/>
          </w:tcPr>
          <w:p w:rsidR="001D2A95" w:rsidRDefault="0058257E">
            <w:pPr>
              <w:pStyle w:val="TableParagraph"/>
              <w:spacing w:line="250" w:lineRule="exact"/>
              <w:ind w:left="120" w:right="81"/>
              <w:jc w:val="center"/>
              <w:rPr>
                <w:sz w:val="24"/>
              </w:rPr>
            </w:pPr>
            <w:r>
              <w:rPr>
                <w:spacing w:val="-2"/>
                <w:sz w:val="24"/>
              </w:rPr>
              <w:t>Физика</w:t>
            </w:r>
          </w:p>
        </w:tc>
        <w:tc>
          <w:tcPr>
            <w:tcW w:w="907" w:type="dxa"/>
          </w:tcPr>
          <w:p w:rsidR="001D2A95" w:rsidRDefault="0058257E">
            <w:pPr>
              <w:pStyle w:val="TableParagraph"/>
              <w:spacing w:line="250" w:lineRule="exact"/>
              <w:ind w:left="87" w:right="47"/>
              <w:jc w:val="center"/>
              <w:rPr>
                <w:sz w:val="24"/>
              </w:rPr>
            </w:pPr>
            <w:r>
              <w:rPr>
                <w:spacing w:val="-10"/>
                <w:sz w:val="24"/>
              </w:rPr>
              <w:t>8</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273"/>
        </w:trPr>
        <w:tc>
          <w:tcPr>
            <w:tcW w:w="927" w:type="dxa"/>
          </w:tcPr>
          <w:p w:rsidR="001D2A95" w:rsidRDefault="0058257E">
            <w:pPr>
              <w:pStyle w:val="TableParagraph"/>
              <w:spacing w:line="245" w:lineRule="exact"/>
              <w:ind w:left="75" w:right="52"/>
              <w:jc w:val="center"/>
              <w:rPr>
                <w:sz w:val="24"/>
              </w:rPr>
            </w:pPr>
            <w:r>
              <w:rPr>
                <w:spacing w:val="-5"/>
                <w:sz w:val="24"/>
              </w:rPr>
              <w:t>108</w:t>
            </w:r>
          </w:p>
        </w:tc>
        <w:tc>
          <w:tcPr>
            <w:tcW w:w="2583" w:type="dxa"/>
          </w:tcPr>
          <w:p w:rsidR="001D2A95" w:rsidRDefault="0058257E">
            <w:pPr>
              <w:pStyle w:val="TableParagraph"/>
              <w:spacing w:line="245" w:lineRule="exact"/>
              <w:ind w:left="96" w:right="66"/>
              <w:jc w:val="center"/>
              <w:rPr>
                <w:sz w:val="24"/>
              </w:rPr>
            </w:pPr>
            <w:r>
              <w:rPr>
                <w:spacing w:val="-2"/>
                <w:sz w:val="24"/>
              </w:rPr>
              <w:t>ПерышкинА.В.</w:t>
            </w:r>
          </w:p>
        </w:tc>
        <w:tc>
          <w:tcPr>
            <w:tcW w:w="3159" w:type="dxa"/>
          </w:tcPr>
          <w:p w:rsidR="001D2A95" w:rsidRDefault="0058257E">
            <w:pPr>
              <w:pStyle w:val="TableParagraph"/>
              <w:spacing w:line="245" w:lineRule="exact"/>
              <w:ind w:left="120" w:right="81"/>
              <w:jc w:val="center"/>
              <w:rPr>
                <w:sz w:val="24"/>
              </w:rPr>
            </w:pPr>
            <w:r>
              <w:rPr>
                <w:spacing w:val="-2"/>
                <w:sz w:val="24"/>
              </w:rPr>
              <w:t>Физика</w:t>
            </w:r>
          </w:p>
        </w:tc>
        <w:tc>
          <w:tcPr>
            <w:tcW w:w="907" w:type="dxa"/>
          </w:tcPr>
          <w:p w:rsidR="001D2A95" w:rsidRDefault="0058257E">
            <w:pPr>
              <w:pStyle w:val="TableParagraph"/>
              <w:spacing w:line="245" w:lineRule="exact"/>
              <w:ind w:left="87" w:right="47"/>
              <w:jc w:val="center"/>
              <w:rPr>
                <w:sz w:val="24"/>
              </w:rPr>
            </w:pPr>
            <w:r>
              <w:rPr>
                <w:spacing w:val="-10"/>
                <w:sz w:val="24"/>
              </w:rPr>
              <w:t>9</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r w:rsidR="001D2A95">
        <w:trPr>
          <w:trHeight w:val="277"/>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04"/>
              <w:jc w:val="center"/>
              <w:rPr>
                <w:b/>
                <w:sz w:val="24"/>
              </w:rPr>
            </w:pPr>
            <w:r>
              <w:rPr>
                <w:b/>
                <w:spacing w:val="-2"/>
                <w:sz w:val="24"/>
              </w:rPr>
              <w:t>Биология</w:t>
            </w:r>
          </w:p>
        </w:tc>
        <w:tc>
          <w:tcPr>
            <w:tcW w:w="1997" w:type="dxa"/>
          </w:tcPr>
          <w:p w:rsidR="001D2A95" w:rsidRDefault="001D2A95">
            <w:pPr>
              <w:pStyle w:val="TableParagraph"/>
              <w:rPr>
                <w:sz w:val="20"/>
              </w:rPr>
            </w:pPr>
          </w:p>
        </w:tc>
      </w:tr>
      <w:tr w:rsidR="001D2A95">
        <w:trPr>
          <w:trHeight w:val="273"/>
        </w:trPr>
        <w:tc>
          <w:tcPr>
            <w:tcW w:w="927" w:type="dxa"/>
          </w:tcPr>
          <w:p w:rsidR="001D2A95" w:rsidRDefault="0058257E">
            <w:pPr>
              <w:pStyle w:val="TableParagraph"/>
              <w:spacing w:line="245" w:lineRule="exact"/>
              <w:ind w:left="75" w:right="52"/>
              <w:jc w:val="center"/>
              <w:rPr>
                <w:sz w:val="24"/>
              </w:rPr>
            </w:pPr>
            <w:r>
              <w:rPr>
                <w:spacing w:val="-5"/>
                <w:sz w:val="24"/>
              </w:rPr>
              <w:t>109</w:t>
            </w:r>
          </w:p>
        </w:tc>
        <w:tc>
          <w:tcPr>
            <w:tcW w:w="2583" w:type="dxa"/>
          </w:tcPr>
          <w:p w:rsidR="001D2A95" w:rsidRDefault="0058257E">
            <w:pPr>
              <w:pStyle w:val="TableParagraph"/>
              <w:spacing w:line="245" w:lineRule="exact"/>
              <w:ind w:left="96" w:right="80"/>
              <w:jc w:val="center"/>
              <w:rPr>
                <w:sz w:val="24"/>
              </w:rPr>
            </w:pPr>
            <w:r>
              <w:rPr>
                <w:spacing w:val="-2"/>
                <w:sz w:val="24"/>
              </w:rPr>
              <w:t>ПасечникВ.В.</w:t>
            </w:r>
          </w:p>
        </w:tc>
        <w:tc>
          <w:tcPr>
            <w:tcW w:w="3159" w:type="dxa"/>
          </w:tcPr>
          <w:p w:rsidR="001D2A95" w:rsidRDefault="0058257E">
            <w:pPr>
              <w:pStyle w:val="TableParagraph"/>
              <w:spacing w:line="245" w:lineRule="exact"/>
              <w:ind w:left="119" w:right="81"/>
              <w:jc w:val="center"/>
              <w:rPr>
                <w:sz w:val="24"/>
              </w:rPr>
            </w:pPr>
            <w:r>
              <w:rPr>
                <w:spacing w:val="-2"/>
                <w:sz w:val="24"/>
              </w:rPr>
              <w:t>Биология</w:t>
            </w:r>
          </w:p>
        </w:tc>
        <w:tc>
          <w:tcPr>
            <w:tcW w:w="907" w:type="dxa"/>
          </w:tcPr>
          <w:p w:rsidR="001D2A95" w:rsidRDefault="0058257E">
            <w:pPr>
              <w:pStyle w:val="TableParagraph"/>
              <w:spacing w:line="245" w:lineRule="exact"/>
              <w:ind w:left="87" w:right="47"/>
              <w:jc w:val="center"/>
              <w:rPr>
                <w:sz w:val="24"/>
              </w:rPr>
            </w:pPr>
            <w:r>
              <w:rPr>
                <w:spacing w:val="-10"/>
                <w:sz w:val="24"/>
              </w:rPr>
              <w:t>5</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r w:rsidR="001D2A95">
        <w:trPr>
          <w:trHeight w:val="277"/>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12"/>
              <w:jc w:val="center"/>
              <w:rPr>
                <w:b/>
                <w:sz w:val="24"/>
              </w:rPr>
            </w:pPr>
            <w:r>
              <w:rPr>
                <w:b/>
                <w:spacing w:val="-2"/>
                <w:sz w:val="24"/>
              </w:rPr>
              <w:t>Химия</w:t>
            </w:r>
          </w:p>
        </w:tc>
        <w:tc>
          <w:tcPr>
            <w:tcW w:w="1997" w:type="dxa"/>
          </w:tcPr>
          <w:p w:rsidR="001D2A95" w:rsidRDefault="001D2A95">
            <w:pPr>
              <w:pStyle w:val="TableParagraph"/>
              <w:rPr>
                <w:sz w:val="20"/>
              </w:rPr>
            </w:pPr>
          </w:p>
        </w:tc>
      </w:tr>
      <w:tr w:rsidR="001D2A95">
        <w:trPr>
          <w:trHeight w:val="278"/>
        </w:trPr>
        <w:tc>
          <w:tcPr>
            <w:tcW w:w="927" w:type="dxa"/>
          </w:tcPr>
          <w:p w:rsidR="001D2A95" w:rsidRDefault="0058257E">
            <w:pPr>
              <w:pStyle w:val="TableParagraph"/>
              <w:spacing w:line="250" w:lineRule="exact"/>
              <w:ind w:left="75" w:right="52"/>
              <w:jc w:val="center"/>
              <w:rPr>
                <w:sz w:val="24"/>
              </w:rPr>
            </w:pPr>
            <w:r>
              <w:rPr>
                <w:spacing w:val="-5"/>
                <w:sz w:val="24"/>
              </w:rPr>
              <w:t>110</w:t>
            </w:r>
          </w:p>
        </w:tc>
        <w:tc>
          <w:tcPr>
            <w:tcW w:w="2583" w:type="dxa"/>
          </w:tcPr>
          <w:p w:rsidR="001D2A95" w:rsidRDefault="001D2A95">
            <w:pPr>
              <w:pStyle w:val="TableParagraph"/>
              <w:rPr>
                <w:sz w:val="20"/>
              </w:rPr>
            </w:pPr>
          </w:p>
        </w:tc>
        <w:tc>
          <w:tcPr>
            <w:tcW w:w="3159" w:type="dxa"/>
          </w:tcPr>
          <w:p w:rsidR="001D2A95" w:rsidRDefault="001D2A95">
            <w:pPr>
              <w:pStyle w:val="TableParagraph"/>
              <w:rPr>
                <w:sz w:val="20"/>
              </w:rPr>
            </w:pPr>
          </w:p>
        </w:tc>
        <w:tc>
          <w:tcPr>
            <w:tcW w:w="907" w:type="dxa"/>
          </w:tcPr>
          <w:p w:rsidR="001D2A95" w:rsidRDefault="001D2A95">
            <w:pPr>
              <w:pStyle w:val="TableParagraph"/>
              <w:rPr>
                <w:sz w:val="20"/>
              </w:rPr>
            </w:pPr>
          </w:p>
        </w:tc>
        <w:tc>
          <w:tcPr>
            <w:tcW w:w="1997" w:type="dxa"/>
          </w:tcPr>
          <w:p w:rsidR="001D2A95" w:rsidRDefault="001D2A95">
            <w:pPr>
              <w:pStyle w:val="TableParagraph"/>
              <w:rPr>
                <w:sz w:val="20"/>
              </w:rPr>
            </w:pP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5" w:lineRule="exact"/>
              <w:ind w:left="1834"/>
              <w:rPr>
                <w:b/>
                <w:sz w:val="24"/>
              </w:rPr>
            </w:pPr>
            <w:r>
              <w:rPr>
                <w:b/>
                <w:spacing w:val="-2"/>
                <w:sz w:val="24"/>
              </w:rPr>
              <w:t>Изобразительноеискусство</w:t>
            </w:r>
          </w:p>
        </w:tc>
        <w:tc>
          <w:tcPr>
            <w:tcW w:w="1997" w:type="dxa"/>
          </w:tcPr>
          <w:p w:rsidR="001D2A95" w:rsidRDefault="001D2A95">
            <w:pPr>
              <w:pStyle w:val="TableParagraph"/>
              <w:rPr>
                <w:sz w:val="20"/>
              </w:rPr>
            </w:pPr>
          </w:p>
        </w:tc>
      </w:tr>
      <w:tr w:rsidR="001D2A95">
        <w:trPr>
          <w:trHeight w:val="551"/>
        </w:trPr>
        <w:tc>
          <w:tcPr>
            <w:tcW w:w="927" w:type="dxa"/>
          </w:tcPr>
          <w:p w:rsidR="001D2A95" w:rsidRDefault="0058257E">
            <w:pPr>
              <w:pStyle w:val="TableParagraph"/>
              <w:spacing w:line="250" w:lineRule="exact"/>
              <w:ind w:left="75" w:right="52"/>
              <w:jc w:val="center"/>
              <w:rPr>
                <w:sz w:val="24"/>
              </w:rPr>
            </w:pPr>
            <w:r>
              <w:rPr>
                <w:spacing w:val="-5"/>
                <w:sz w:val="24"/>
              </w:rPr>
              <w:t>111</w:t>
            </w:r>
          </w:p>
        </w:tc>
        <w:tc>
          <w:tcPr>
            <w:tcW w:w="2583" w:type="dxa"/>
          </w:tcPr>
          <w:p w:rsidR="001D2A95" w:rsidRDefault="0058257E">
            <w:pPr>
              <w:pStyle w:val="TableParagraph"/>
              <w:spacing w:line="239" w:lineRule="exact"/>
              <w:ind w:left="96" w:right="71"/>
              <w:jc w:val="center"/>
              <w:rPr>
                <w:sz w:val="24"/>
              </w:rPr>
            </w:pPr>
            <w:r>
              <w:rPr>
                <w:sz w:val="24"/>
              </w:rPr>
              <w:t>Горяева</w:t>
            </w:r>
            <w:r>
              <w:rPr>
                <w:spacing w:val="-4"/>
                <w:sz w:val="24"/>
              </w:rPr>
              <w:t>Н.А.</w:t>
            </w:r>
          </w:p>
          <w:p w:rsidR="001D2A95" w:rsidRDefault="0058257E">
            <w:pPr>
              <w:pStyle w:val="TableParagraph"/>
              <w:spacing w:line="270" w:lineRule="exact"/>
              <w:ind w:left="96" w:right="121"/>
              <w:jc w:val="center"/>
              <w:rPr>
                <w:sz w:val="24"/>
              </w:rPr>
            </w:pPr>
            <w:r>
              <w:rPr>
                <w:spacing w:val="-2"/>
                <w:sz w:val="24"/>
              </w:rPr>
              <w:t>ОстровскаяО.В.</w:t>
            </w:r>
          </w:p>
        </w:tc>
        <w:tc>
          <w:tcPr>
            <w:tcW w:w="3159" w:type="dxa"/>
          </w:tcPr>
          <w:p w:rsidR="001D2A95" w:rsidRDefault="0058257E">
            <w:pPr>
              <w:pStyle w:val="TableParagraph"/>
              <w:spacing w:line="250" w:lineRule="exact"/>
              <w:ind w:left="105" w:right="81"/>
              <w:jc w:val="center"/>
              <w:rPr>
                <w:sz w:val="24"/>
              </w:rPr>
            </w:pPr>
            <w:r>
              <w:rPr>
                <w:spacing w:val="-2"/>
                <w:sz w:val="24"/>
              </w:rPr>
              <w:t>Изобразительноеискусство</w:t>
            </w:r>
          </w:p>
        </w:tc>
        <w:tc>
          <w:tcPr>
            <w:tcW w:w="907" w:type="dxa"/>
          </w:tcPr>
          <w:p w:rsidR="001D2A95" w:rsidRDefault="0058257E">
            <w:pPr>
              <w:pStyle w:val="TableParagraph"/>
              <w:spacing w:line="250" w:lineRule="exact"/>
              <w:ind w:left="87" w:right="47"/>
              <w:jc w:val="center"/>
              <w:rPr>
                <w:sz w:val="24"/>
              </w:rPr>
            </w:pPr>
            <w:r>
              <w:rPr>
                <w:spacing w:val="-10"/>
                <w:sz w:val="24"/>
              </w:rPr>
              <w:t>5</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273"/>
        </w:trPr>
        <w:tc>
          <w:tcPr>
            <w:tcW w:w="927" w:type="dxa"/>
          </w:tcPr>
          <w:p w:rsidR="001D2A95" w:rsidRDefault="0058257E">
            <w:pPr>
              <w:pStyle w:val="TableParagraph"/>
              <w:spacing w:line="245" w:lineRule="exact"/>
              <w:ind w:left="75" w:right="52"/>
              <w:jc w:val="center"/>
              <w:rPr>
                <w:sz w:val="24"/>
              </w:rPr>
            </w:pPr>
            <w:r>
              <w:rPr>
                <w:spacing w:val="-5"/>
                <w:sz w:val="24"/>
              </w:rPr>
              <w:t>112</w:t>
            </w:r>
          </w:p>
        </w:tc>
        <w:tc>
          <w:tcPr>
            <w:tcW w:w="2583" w:type="dxa"/>
          </w:tcPr>
          <w:p w:rsidR="001D2A95" w:rsidRDefault="0058257E">
            <w:pPr>
              <w:pStyle w:val="TableParagraph"/>
              <w:spacing w:line="245" w:lineRule="exact"/>
              <w:ind w:left="96" w:right="61"/>
              <w:jc w:val="center"/>
              <w:rPr>
                <w:sz w:val="24"/>
              </w:rPr>
            </w:pPr>
            <w:r>
              <w:rPr>
                <w:spacing w:val="-2"/>
                <w:sz w:val="24"/>
              </w:rPr>
              <w:t>НеменскаяЛ.Я.</w:t>
            </w:r>
          </w:p>
        </w:tc>
        <w:tc>
          <w:tcPr>
            <w:tcW w:w="3159" w:type="dxa"/>
          </w:tcPr>
          <w:p w:rsidR="001D2A95" w:rsidRDefault="0058257E">
            <w:pPr>
              <w:pStyle w:val="TableParagraph"/>
              <w:spacing w:line="245" w:lineRule="exact"/>
              <w:ind w:left="105" w:right="81"/>
              <w:jc w:val="center"/>
              <w:rPr>
                <w:sz w:val="24"/>
              </w:rPr>
            </w:pPr>
            <w:r>
              <w:rPr>
                <w:spacing w:val="-2"/>
                <w:sz w:val="24"/>
              </w:rPr>
              <w:t>Изобразительноеискусство</w:t>
            </w:r>
          </w:p>
        </w:tc>
        <w:tc>
          <w:tcPr>
            <w:tcW w:w="907" w:type="dxa"/>
          </w:tcPr>
          <w:p w:rsidR="001D2A95" w:rsidRDefault="0058257E">
            <w:pPr>
              <w:pStyle w:val="TableParagraph"/>
              <w:spacing w:line="245" w:lineRule="exact"/>
              <w:ind w:left="87" w:right="47"/>
              <w:jc w:val="center"/>
              <w:rPr>
                <w:sz w:val="24"/>
              </w:rPr>
            </w:pPr>
            <w:r>
              <w:rPr>
                <w:spacing w:val="-10"/>
                <w:sz w:val="24"/>
              </w:rPr>
              <w:t>6</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r w:rsidR="001D2A95">
        <w:trPr>
          <w:trHeight w:val="552"/>
        </w:trPr>
        <w:tc>
          <w:tcPr>
            <w:tcW w:w="927" w:type="dxa"/>
          </w:tcPr>
          <w:p w:rsidR="001D2A95" w:rsidRDefault="0058257E">
            <w:pPr>
              <w:pStyle w:val="TableParagraph"/>
              <w:spacing w:line="250" w:lineRule="exact"/>
              <w:ind w:left="75" w:right="52"/>
              <w:jc w:val="center"/>
              <w:rPr>
                <w:sz w:val="24"/>
              </w:rPr>
            </w:pPr>
            <w:r>
              <w:rPr>
                <w:spacing w:val="-5"/>
                <w:sz w:val="24"/>
              </w:rPr>
              <w:t>113</w:t>
            </w:r>
          </w:p>
        </w:tc>
        <w:tc>
          <w:tcPr>
            <w:tcW w:w="2583" w:type="dxa"/>
          </w:tcPr>
          <w:p w:rsidR="001D2A95" w:rsidRDefault="0058257E">
            <w:pPr>
              <w:pStyle w:val="TableParagraph"/>
              <w:spacing w:line="239" w:lineRule="exact"/>
              <w:ind w:left="494"/>
              <w:rPr>
                <w:sz w:val="24"/>
              </w:rPr>
            </w:pPr>
            <w:r>
              <w:rPr>
                <w:spacing w:val="-2"/>
                <w:sz w:val="24"/>
              </w:rPr>
              <w:t>ПитерскихА.С.</w:t>
            </w:r>
          </w:p>
          <w:p w:rsidR="001D2A95" w:rsidRDefault="0058257E">
            <w:pPr>
              <w:pStyle w:val="TableParagraph"/>
              <w:spacing w:line="270" w:lineRule="exact"/>
              <w:ind w:left="796"/>
              <w:rPr>
                <w:sz w:val="24"/>
              </w:rPr>
            </w:pPr>
            <w:r>
              <w:rPr>
                <w:sz w:val="24"/>
              </w:rPr>
              <w:t xml:space="preserve">Гуров </w:t>
            </w:r>
            <w:r>
              <w:rPr>
                <w:spacing w:val="-4"/>
                <w:sz w:val="24"/>
              </w:rPr>
              <w:t>Г.Е.</w:t>
            </w:r>
          </w:p>
        </w:tc>
        <w:tc>
          <w:tcPr>
            <w:tcW w:w="3159" w:type="dxa"/>
          </w:tcPr>
          <w:p w:rsidR="001D2A95" w:rsidRDefault="0058257E">
            <w:pPr>
              <w:pStyle w:val="TableParagraph"/>
              <w:spacing w:line="250" w:lineRule="exact"/>
              <w:ind w:left="105" w:right="81"/>
              <w:jc w:val="center"/>
              <w:rPr>
                <w:sz w:val="24"/>
              </w:rPr>
            </w:pPr>
            <w:r>
              <w:rPr>
                <w:spacing w:val="-2"/>
                <w:sz w:val="24"/>
              </w:rPr>
              <w:t>Изобразительноеискусство</w:t>
            </w:r>
          </w:p>
        </w:tc>
        <w:tc>
          <w:tcPr>
            <w:tcW w:w="907" w:type="dxa"/>
          </w:tcPr>
          <w:p w:rsidR="001D2A95" w:rsidRDefault="0058257E">
            <w:pPr>
              <w:pStyle w:val="TableParagraph"/>
              <w:spacing w:line="250" w:lineRule="exact"/>
              <w:ind w:left="87" w:right="47"/>
              <w:jc w:val="center"/>
              <w:rPr>
                <w:sz w:val="24"/>
              </w:rPr>
            </w:pPr>
            <w:r>
              <w:rPr>
                <w:spacing w:val="-10"/>
                <w:sz w:val="24"/>
              </w:rPr>
              <w:t>7</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551"/>
        </w:trPr>
        <w:tc>
          <w:tcPr>
            <w:tcW w:w="927" w:type="dxa"/>
          </w:tcPr>
          <w:p w:rsidR="001D2A95" w:rsidRDefault="0058257E">
            <w:pPr>
              <w:pStyle w:val="TableParagraph"/>
              <w:spacing w:line="250" w:lineRule="exact"/>
              <w:ind w:left="75" w:right="52"/>
              <w:jc w:val="center"/>
              <w:rPr>
                <w:sz w:val="24"/>
              </w:rPr>
            </w:pPr>
            <w:r>
              <w:rPr>
                <w:spacing w:val="-5"/>
                <w:sz w:val="24"/>
              </w:rPr>
              <w:t>114</w:t>
            </w:r>
          </w:p>
        </w:tc>
        <w:tc>
          <w:tcPr>
            <w:tcW w:w="2583" w:type="dxa"/>
          </w:tcPr>
          <w:p w:rsidR="001D2A95" w:rsidRDefault="0058257E">
            <w:pPr>
              <w:pStyle w:val="TableParagraph"/>
              <w:spacing w:line="239" w:lineRule="exact"/>
              <w:ind w:left="595"/>
              <w:rPr>
                <w:sz w:val="24"/>
              </w:rPr>
            </w:pPr>
            <w:r>
              <w:rPr>
                <w:sz w:val="24"/>
              </w:rPr>
              <w:t>Сергеева</w:t>
            </w:r>
            <w:r>
              <w:rPr>
                <w:spacing w:val="-4"/>
                <w:sz w:val="24"/>
              </w:rPr>
              <w:t xml:space="preserve"> Г.П.</w:t>
            </w:r>
          </w:p>
          <w:p w:rsidR="001D2A95" w:rsidRDefault="0058257E">
            <w:pPr>
              <w:pStyle w:val="TableParagraph"/>
              <w:spacing w:line="270" w:lineRule="exact"/>
              <w:ind w:left="537"/>
              <w:rPr>
                <w:sz w:val="24"/>
              </w:rPr>
            </w:pPr>
            <w:r>
              <w:rPr>
                <w:spacing w:val="-2"/>
                <w:sz w:val="24"/>
              </w:rPr>
              <w:t>КашековаИ.Э.</w:t>
            </w:r>
          </w:p>
        </w:tc>
        <w:tc>
          <w:tcPr>
            <w:tcW w:w="3159" w:type="dxa"/>
          </w:tcPr>
          <w:p w:rsidR="001D2A95" w:rsidRDefault="0058257E">
            <w:pPr>
              <w:pStyle w:val="TableParagraph"/>
              <w:spacing w:line="250" w:lineRule="exact"/>
              <w:ind w:left="105" w:right="81"/>
              <w:jc w:val="center"/>
              <w:rPr>
                <w:sz w:val="24"/>
              </w:rPr>
            </w:pPr>
            <w:r>
              <w:rPr>
                <w:spacing w:val="-2"/>
                <w:sz w:val="24"/>
              </w:rPr>
              <w:t>Изобразительноеискусство</w:t>
            </w:r>
          </w:p>
        </w:tc>
        <w:tc>
          <w:tcPr>
            <w:tcW w:w="907" w:type="dxa"/>
          </w:tcPr>
          <w:p w:rsidR="001D2A95" w:rsidRDefault="0058257E">
            <w:pPr>
              <w:pStyle w:val="TableParagraph"/>
              <w:spacing w:line="250" w:lineRule="exact"/>
              <w:ind w:left="87" w:right="47"/>
              <w:jc w:val="center"/>
              <w:rPr>
                <w:sz w:val="24"/>
              </w:rPr>
            </w:pPr>
            <w:r>
              <w:rPr>
                <w:spacing w:val="-10"/>
                <w:sz w:val="24"/>
              </w:rPr>
              <w:t>8</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13"/>
              <w:jc w:val="center"/>
              <w:rPr>
                <w:b/>
                <w:sz w:val="24"/>
              </w:rPr>
            </w:pPr>
            <w:r>
              <w:rPr>
                <w:b/>
                <w:spacing w:val="-2"/>
                <w:sz w:val="24"/>
              </w:rPr>
              <w:t>Музыка</w:t>
            </w:r>
          </w:p>
        </w:tc>
        <w:tc>
          <w:tcPr>
            <w:tcW w:w="1997" w:type="dxa"/>
          </w:tcPr>
          <w:p w:rsidR="001D2A95" w:rsidRDefault="001D2A95">
            <w:pPr>
              <w:pStyle w:val="TableParagraph"/>
              <w:rPr>
                <w:sz w:val="20"/>
              </w:rPr>
            </w:pPr>
          </w:p>
        </w:tc>
      </w:tr>
      <w:tr w:rsidR="001D2A95">
        <w:trPr>
          <w:trHeight w:val="273"/>
        </w:trPr>
        <w:tc>
          <w:tcPr>
            <w:tcW w:w="927" w:type="dxa"/>
          </w:tcPr>
          <w:p w:rsidR="001D2A95" w:rsidRDefault="0058257E">
            <w:pPr>
              <w:pStyle w:val="TableParagraph"/>
              <w:spacing w:line="245" w:lineRule="exact"/>
              <w:ind w:left="75" w:right="52"/>
              <w:jc w:val="center"/>
              <w:rPr>
                <w:sz w:val="24"/>
              </w:rPr>
            </w:pPr>
            <w:r>
              <w:rPr>
                <w:spacing w:val="-5"/>
                <w:sz w:val="24"/>
              </w:rPr>
              <w:t>115</w:t>
            </w:r>
          </w:p>
        </w:tc>
        <w:tc>
          <w:tcPr>
            <w:tcW w:w="2583" w:type="dxa"/>
          </w:tcPr>
          <w:p w:rsidR="001D2A95" w:rsidRDefault="0058257E">
            <w:pPr>
              <w:pStyle w:val="TableParagraph"/>
              <w:spacing w:line="245" w:lineRule="exact"/>
              <w:ind w:left="96" w:right="56"/>
              <w:jc w:val="center"/>
              <w:rPr>
                <w:sz w:val="24"/>
              </w:rPr>
            </w:pPr>
            <w:r>
              <w:rPr>
                <w:spacing w:val="-2"/>
                <w:sz w:val="24"/>
              </w:rPr>
              <w:t>СергееваГ.П.</w:t>
            </w:r>
          </w:p>
        </w:tc>
        <w:tc>
          <w:tcPr>
            <w:tcW w:w="3159" w:type="dxa"/>
          </w:tcPr>
          <w:p w:rsidR="001D2A95" w:rsidRDefault="0058257E">
            <w:pPr>
              <w:pStyle w:val="TableParagraph"/>
              <w:spacing w:line="245" w:lineRule="exact"/>
              <w:ind w:left="101" w:right="81"/>
              <w:jc w:val="center"/>
              <w:rPr>
                <w:sz w:val="24"/>
              </w:rPr>
            </w:pPr>
            <w:r>
              <w:rPr>
                <w:spacing w:val="-2"/>
                <w:sz w:val="24"/>
              </w:rPr>
              <w:t>Музыка</w:t>
            </w:r>
          </w:p>
        </w:tc>
        <w:tc>
          <w:tcPr>
            <w:tcW w:w="907" w:type="dxa"/>
          </w:tcPr>
          <w:p w:rsidR="001D2A95" w:rsidRDefault="0058257E">
            <w:pPr>
              <w:pStyle w:val="TableParagraph"/>
              <w:spacing w:line="245" w:lineRule="exact"/>
              <w:ind w:left="87" w:right="47"/>
              <w:jc w:val="center"/>
              <w:rPr>
                <w:sz w:val="24"/>
              </w:rPr>
            </w:pPr>
            <w:r>
              <w:rPr>
                <w:spacing w:val="-10"/>
                <w:sz w:val="24"/>
              </w:rPr>
              <w:t>5</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r w:rsidR="001D2A95">
        <w:trPr>
          <w:trHeight w:val="277"/>
        </w:trPr>
        <w:tc>
          <w:tcPr>
            <w:tcW w:w="927" w:type="dxa"/>
          </w:tcPr>
          <w:p w:rsidR="001D2A95" w:rsidRDefault="0058257E">
            <w:pPr>
              <w:pStyle w:val="TableParagraph"/>
              <w:spacing w:line="250" w:lineRule="exact"/>
              <w:ind w:left="75" w:right="52"/>
              <w:jc w:val="center"/>
              <w:rPr>
                <w:sz w:val="24"/>
              </w:rPr>
            </w:pPr>
            <w:r>
              <w:rPr>
                <w:spacing w:val="-5"/>
                <w:sz w:val="24"/>
              </w:rPr>
              <w:t>116</w:t>
            </w:r>
          </w:p>
        </w:tc>
        <w:tc>
          <w:tcPr>
            <w:tcW w:w="2583" w:type="dxa"/>
          </w:tcPr>
          <w:p w:rsidR="001D2A95" w:rsidRDefault="0058257E">
            <w:pPr>
              <w:pStyle w:val="TableParagraph"/>
              <w:spacing w:line="250" w:lineRule="exact"/>
              <w:ind w:left="96" w:right="56"/>
              <w:jc w:val="center"/>
              <w:rPr>
                <w:sz w:val="24"/>
              </w:rPr>
            </w:pPr>
            <w:r>
              <w:rPr>
                <w:spacing w:val="-2"/>
                <w:sz w:val="24"/>
              </w:rPr>
              <w:t>СергееваГ.П.</w:t>
            </w:r>
          </w:p>
        </w:tc>
        <w:tc>
          <w:tcPr>
            <w:tcW w:w="3159" w:type="dxa"/>
          </w:tcPr>
          <w:p w:rsidR="001D2A95" w:rsidRDefault="0058257E">
            <w:pPr>
              <w:pStyle w:val="TableParagraph"/>
              <w:spacing w:line="250" w:lineRule="exact"/>
              <w:ind w:left="101" w:right="81"/>
              <w:jc w:val="center"/>
              <w:rPr>
                <w:sz w:val="24"/>
              </w:rPr>
            </w:pPr>
            <w:r>
              <w:rPr>
                <w:spacing w:val="-2"/>
                <w:sz w:val="24"/>
              </w:rPr>
              <w:t>Музыка</w:t>
            </w:r>
          </w:p>
        </w:tc>
        <w:tc>
          <w:tcPr>
            <w:tcW w:w="907" w:type="dxa"/>
          </w:tcPr>
          <w:p w:rsidR="001D2A95" w:rsidRDefault="0058257E">
            <w:pPr>
              <w:pStyle w:val="TableParagraph"/>
              <w:spacing w:line="250" w:lineRule="exact"/>
              <w:ind w:left="87" w:right="47"/>
              <w:jc w:val="center"/>
              <w:rPr>
                <w:sz w:val="24"/>
              </w:rPr>
            </w:pPr>
            <w:r>
              <w:rPr>
                <w:spacing w:val="-10"/>
                <w:sz w:val="24"/>
              </w:rPr>
              <w:t>6</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273"/>
        </w:trPr>
        <w:tc>
          <w:tcPr>
            <w:tcW w:w="927" w:type="dxa"/>
          </w:tcPr>
          <w:p w:rsidR="001D2A95" w:rsidRDefault="0058257E">
            <w:pPr>
              <w:pStyle w:val="TableParagraph"/>
              <w:spacing w:line="245" w:lineRule="exact"/>
              <w:ind w:left="75" w:right="52"/>
              <w:jc w:val="center"/>
              <w:rPr>
                <w:sz w:val="24"/>
              </w:rPr>
            </w:pPr>
            <w:r>
              <w:rPr>
                <w:spacing w:val="-5"/>
                <w:sz w:val="24"/>
              </w:rPr>
              <w:t>117</w:t>
            </w:r>
          </w:p>
        </w:tc>
        <w:tc>
          <w:tcPr>
            <w:tcW w:w="2583" w:type="dxa"/>
          </w:tcPr>
          <w:p w:rsidR="001D2A95" w:rsidRDefault="0058257E">
            <w:pPr>
              <w:pStyle w:val="TableParagraph"/>
              <w:spacing w:line="245" w:lineRule="exact"/>
              <w:ind w:left="96" w:right="56"/>
              <w:jc w:val="center"/>
              <w:rPr>
                <w:sz w:val="24"/>
              </w:rPr>
            </w:pPr>
            <w:r>
              <w:rPr>
                <w:spacing w:val="-2"/>
                <w:sz w:val="24"/>
              </w:rPr>
              <w:t>СергееваГ.П.</w:t>
            </w:r>
          </w:p>
        </w:tc>
        <w:tc>
          <w:tcPr>
            <w:tcW w:w="3159" w:type="dxa"/>
          </w:tcPr>
          <w:p w:rsidR="001D2A95" w:rsidRDefault="0058257E">
            <w:pPr>
              <w:pStyle w:val="TableParagraph"/>
              <w:spacing w:line="245" w:lineRule="exact"/>
              <w:ind w:left="101" w:right="81"/>
              <w:jc w:val="center"/>
              <w:rPr>
                <w:sz w:val="24"/>
              </w:rPr>
            </w:pPr>
            <w:r>
              <w:rPr>
                <w:spacing w:val="-2"/>
                <w:sz w:val="24"/>
              </w:rPr>
              <w:t>Музыка</w:t>
            </w:r>
          </w:p>
        </w:tc>
        <w:tc>
          <w:tcPr>
            <w:tcW w:w="907" w:type="dxa"/>
          </w:tcPr>
          <w:p w:rsidR="001D2A95" w:rsidRDefault="0058257E">
            <w:pPr>
              <w:pStyle w:val="TableParagraph"/>
              <w:spacing w:line="245" w:lineRule="exact"/>
              <w:ind w:left="87" w:right="47"/>
              <w:jc w:val="center"/>
              <w:rPr>
                <w:sz w:val="24"/>
              </w:rPr>
            </w:pPr>
            <w:r>
              <w:rPr>
                <w:spacing w:val="-10"/>
                <w:sz w:val="24"/>
              </w:rPr>
              <w:t>7</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r w:rsidR="001D2A95">
        <w:trPr>
          <w:trHeight w:val="278"/>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03"/>
              <w:jc w:val="center"/>
              <w:rPr>
                <w:b/>
                <w:sz w:val="24"/>
              </w:rPr>
            </w:pPr>
            <w:r>
              <w:rPr>
                <w:b/>
                <w:spacing w:val="-2"/>
                <w:sz w:val="24"/>
              </w:rPr>
              <w:t>Физическаякультура</w:t>
            </w:r>
          </w:p>
        </w:tc>
        <w:tc>
          <w:tcPr>
            <w:tcW w:w="1997" w:type="dxa"/>
          </w:tcPr>
          <w:p w:rsidR="001D2A95" w:rsidRDefault="001D2A95">
            <w:pPr>
              <w:pStyle w:val="TableParagraph"/>
              <w:rPr>
                <w:sz w:val="20"/>
              </w:rPr>
            </w:pPr>
          </w:p>
        </w:tc>
      </w:tr>
      <w:tr w:rsidR="001D2A95">
        <w:trPr>
          <w:trHeight w:val="273"/>
        </w:trPr>
        <w:tc>
          <w:tcPr>
            <w:tcW w:w="927" w:type="dxa"/>
          </w:tcPr>
          <w:p w:rsidR="001D2A95" w:rsidRDefault="0058257E">
            <w:pPr>
              <w:pStyle w:val="TableParagraph"/>
              <w:spacing w:line="245" w:lineRule="exact"/>
              <w:ind w:left="75" w:right="52"/>
              <w:jc w:val="center"/>
              <w:rPr>
                <w:sz w:val="24"/>
              </w:rPr>
            </w:pPr>
            <w:r>
              <w:rPr>
                <w:spacing w:val="-5"/>
                <w:sz w:val="24"/>
              </w:rPr>
              <w:t>118</w:t>
            </w:r>
          </w:p>
        </w:tc>
        <w:tc>
          <w:tcPr>
            <w:tcW w:w="2583" w:type="dxa"/>
          </w:tcPr>
          <w:p w:rsidR="001D2A95" w:rsidRDefault="0058257E">
            <w:pPr>
              <w:pStyle w:val="TableParagraph"/>
              <w:spacing w:line="245" w:lineRule="exact"/>
              <w:ind w:left="96" w:right="70"/>
              <w:jc w:val="center"/>
              <w:rPr>
                <w:sz w:val="24"/>
              </w:rPr>
            </w:pPr>
            <w:r>
              <w:rPr>
                <w:spacing w:val="-2"/>
                <w:sz w:val="24"/>
              </w:rPr>
              <w:t>МатвеевА.П.</w:t>
            </w:r>
          </w:p>
        </w:tc>
        <w:tc>
          <w:tcPr>
            <w:tcW w:w="3159" w:type="dxa"/>
          </w:tcPr>
          <w:p w:rsidR="001D2A95" w:rsidRDefault="0058257E">
            <w:pPr>
              <w:pStyle w:val="TableParagraph"/>
              <w:spacing w:line="245" w:lineRule="exact"/>
              <w:ind w:left="106" w:right="81"/>
              <w:jc w:val="center"/>
              <w:rPr>
                <w:sz w:val="24"/>
              </w:rPr>
            </w:pPr>
            <w:r>
              <w:rPr>
                <w:spacing w:val="-2"/>
                <w:sz w:val="24"/>
              </w:rPr>
              <w:t>Физическаякультура</w:t>
            </w:r>
          </w:p>
        </w:tc>
        <w:tc>
          <w:tcPr>
            <w:tcW w:w="907" w:type="dxa"/>
          </w:tcPr>
          <w:p w:rsidR="001D2A95" w:rsidRDefault="0058257E">
            <w:pPr>
              <w:pStyle w:val="TableParagraph"/>
              <w:spacing w:line="245" w:lineRule="exact"/>
              <w:ind w:left="87" w:right="47"/>
              <w:jc w:val="center"/>
              <w:rPr>
                <w:sz w:val="24"/>
              </w:rPr>
            </w:pPr>
            <w:r>
              <w:rPr>
                <w:spacing w:val="-10"/>
                <w:sz w:val="24"/>
              </w:rPr>
              <w:t>5</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r w:rsidR="001D2A95">
        <w:trPr>
          <w:trHeight w:val="551"/>
        </w:trPr>
        <w:tc>
          <w:tcPr>
            <w:tcW w:w="927" w:type="dxa"/>
          </w:tcPr>
          <w:p w:rsidR="001D2A95" w:rsidRDefault="0058257E">
            <w:pPr>
              <w:pStyle w:val="TableParagraph"/>
              <w:spacing w:line="250" w:lineRule="exact"/>
              <w:ind w:left="75" w:right="52"/>
              <w:jc w:val="center"/>
              <w:rPr>
                <w:sz w:val="24"/>
              </w:rPr>
            </w:pPr>
            <w:r>
              <w:rPr>
                <w:spacing w:val="-5"/>
                <w:sz w:val="24"/>
              </w:rPr>
              <w:t>119</w:t>
            </w:r>
          </w:p>
        </w:tc>
        <w:tc>
          <w:tcPr>
            <w:tcW w:w="2583" w:type="dxa"/>
          </w:tcPr>
          <w:p w:rsidR="001D2A95" w:rsidRDefault="0058257E">
            <w:pPr>
              <w:pStyle w:val="TableParagraph"/>
              <w:spacing w:line="244" w:lineRule="exact"/>
              <w:ind w:left="460"/>
              <w:rPr>
                <w:sz w:val="24"/>
              </w:rPr>
            </w:pPr>
            <w:r>
              <w:rPr>
                <w:spacing w:val="-2"/>
                <w:sz w:val="24"/>
              </w:rPr>
              <w:t>ВиленскийМ.Я.</w:t>
            </w:r>
          </w:p>
          <w:p w:rsidR="001D2A95" w:rsidRDefault="0058257E">
            <w:pPr>
              <w:pStyle w:val="TableParagraph"/>
              <w:spacing w:line="270" w:lineRule="exact"/>
              <w:ind w:left="474"/>
              <w:rPr>
                <w:sz w:val="24"/>
              </w:rPr>
            </w:pPr>
            <w:r>
              <w:rPr>
                <w:spacing w:val="-2"/>
                <w:sz w:val="24"/>
              </w:rPr>
              <w:t>ТуревскийИ.М.</w:t>
            </w:r>
          </w:p>
        </w:tc>
        <w:tc>
          <w:tcPr>
            <w:tcW w:w="3159" w:type="dxa"/>
          </w:tcPr>
          <w:p w:rsidR="001D2A95" w:rsidRDefault="0058257E">
            <w:pPr>
              <w:pStyle w:val="TableParagraph"/>
              <w:spacing w:line="250" w:lineRule="exact"/>
              <w:ind w:left="106" w:right="81"/>
              <w:jc w:val="center"/>
              <w:rPr>
                <w:sz w:val="24"/>
              </w:rPr>
            </w:pPr>
            <w:r>
              <w:rPr>
                <w:spacing w:val="-2"/>
                <w:sz w:val="24"/>
              </w:rPr>
              <w:t>Физическаякультура</w:t>
            </w:r>
          </w:p>
        </w:tc>
        <w:tc>
          <w:tcPr>
            <w:tcW w:w="907" w:type="dxa"/>
          </w:tcPr>
          <w:p w:rsidR="001D2A95" w:rsidRDefault="0058257E">
            <w:pPr>
              <w:pStyle w:val="TableParagraph"/>
              <w:spacing w:line="250" w:lineRule="exact"/>
              <w:ind w:left="97" w:right="47"/>
              <w:jc w:val="center"/>
              <w:rPr>
                <w:sz w:val="24"/>
              </w:rPr>
            </w:pPr>
            <w:r>
              <w:rPr>
                <w:spacing w:val="-5"/>
                <w:sz w:val="24"/>
              </w:rPr>
              <w:t>6–7</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277"/>
        </w:trPr>
        <w:tc>
          <w:tcPr>
            <w:tcW w:w="927" w:type="dxa"/>
          </w:tcPr>
          <w:p w:rsidR="001D2A95" w:rsidRDefault="0058257E">
            <w:pPr>
              <w:pStyle w:val="TableParagraph"/>
              <w:spacing w:line="250" w:lineRule="exact"/>
              <w:ind w:left="75" w:right="52"/>
              <w:jc w:val="center"/>
              <w:rPr>
                <w:sz w:val="24"/>
              </w:rPr>
            </w:pPr>
            <w:r>
              <w:rPr>
                <w:spacing w:val="-5"/>
                <w:sz w:val="24"/>
              </w:rPr>
              <w:t>120</w:t>
            </w:r>
          </w:p>
        </w:tc>
        <w:tc>
          <w:tcPr>
            <w:tcW w:w="2583" w:type="dxa"/>
          </w:tcPr>
          <w:p w:rsidR="001D2A95" w:rsidRDefault="0058257E">
            <w:pPr>
              <w:pStyle w:val="TableParagraph"/>
              <w:spacing w:line="250" w:lineRule="exact"/>
              <w:ind w:left="96" w:right="60"/>
              <w:jc w:val="center"/>
              <w:rPr>
                <w:sz w:val="24"/>
              </w:rPr>
            </w:pPr>
            <w:r>
              <w:rPr>
                <w:sz w:val="24"/>
              </w:rPr>
              <w:t>ЛяхВ.И.Маслов</w:t>
            </w:r>
            <w:r>
              <w:rPr>
                <w:spacing w:val="-4"/>
                <w:sz w:val="24"/>
              </w:rPr>
              <w:t>М.В.</w:t>
            </w:r>
          </w:p>
        </w:tc>
        <w:tc>
          <w:tcPr>
            <w:tcW w:w="3159" w:type="dxa"/>
          </w:tcPr>
          <w:p w:rsidR="001D2A95" w:rsidRDefault="0058257E">
            <w:pPr>
              <w:pStyle w:val="TableParagraph"/>
              <w:spacing w:line="250" w:lineRule="exact"/>
              <w:ind w:left="106" w:right="81"/>
              <w:jc w:val="center"/>
              <w:rPr>
                <w:sz w:val="24"/>
              </w:rPr>
            </w:pPr>
            <w:r>
              <w:rPr>
                <w:spacing w:val="-2"/>
                <w:sz w:val="24"/>
              </w:rPr>
              <w:t>Физическаякультура</w:t>
            </w:r>
          </w:p>
        </w:tc>
        <w:tc>
          <w:tcPr>
            <w:tcW w:w="907" w:type="dxa"/>
          </w:tcPr>
          <w:p w:rsidR="001D2A95" w:rsidRDefault="0058257E">
            <w:pPr>
              <w:pStyle w:val="TableParagraph"/>
              <w:spacing w:line="250" w:lineRule="exact"/>
              <w:ind w:left="107" w:right="47"/>
              <w:jc w:val="center"/>
              <w:rPr>
                <w:sz w:val="24"/>
              </w:rPr>
            </w:pPr>
            <w:r>
              <w:rPr>
                <w:sz w:val="24"/>
              </w:rPr>
              <w:t>8-</w:t>
            </w:r>
            <w:r>
              <w:rPr>
                <w:spacing w:val="-10"/>
                <w:sz w:val="24"/>
              </w:rPr>
              <w:t>9</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278"/>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09"/>
              <w:jc w:val="center"/>
              <w:rPr>
                <w:b/>
                <w:sz w:val="24"/>
              </w:rPr>
            </w:pPr>
            <w:r>
              <w:rPr>
                <w:b/>
                <w:spacing w:val="-2"/>
                <w:sz w:val="24"/>
              </w:rPr>
              <w:t>Технология</w:t>
            </w:r>
          </w:p>
        </w:tc>
        <w:tc>
          <w:tcPr>
            <w:tcW w:w="1997" w:type="dxa"/>
          </w:tcPr>
          <w:p w:rsidR="001D2A95" w:rsidRDefault="001D2A95">
            <w:pPr>
              <w:pStyle w:val="TableParagraph"/>
              <w:rPr>
                <w:sz w:val="20"/>
              </w:rPr>
            </w:pPr>
          </w:p>
        </w:tc>
      </w:tr>
      <w:tr w:rsidR="001D2A95">
        <w:trPr>
          <w:trHeight w:val="551"/>
        </w:trPr>
        <w:tc>
          <w:tcPr>
            <w:tcW w:w="927" w:type="dxa"/>
          </w:tcPr>
          <w:p w:rsidR="001D2A95" w:rsidRDefault="0058257E">
            <w:pPr>
              <w:pStyle w:val="TableParagraph"/>
              <w:spacing w:line="250" w:lineRule="exact"/>
              <w:ind w:left="75" w:right="52"/>
              <w:jc w:val="center"/>
              <w:rPr>
                <w:sz w:val="24"/>
              </w:rPr>
            </w:pPr>
            <w:r>
              <w:rPr>
                <w:spacing w:val="-5"/>
                <w:sz w:val="24"/>
              </w:rPr>
              <w:t>121</w:t>
            </w:r>
          </w:p>
        </w:tc>
        <w:tc>
          <w:tcPr>
            <w:tcW w:w="2583" w:type="dxa"/>
          </w:tcPr>
          <w:p w:rsidR="001D2A95" w:rsidRDefault="0058257E">
            <w:pPr>
              <w:pStyle w:val="TableParagraph"/>
              <w:spacing w:line="239" w:lineRule="exact"/>
              <w:ind w:left="162"/>
              <w:rPr>
                <w:sz w:val="24"/>
              </w:rPr>
            </w:pPr>
            <w:r>
              <w:rPr>
                <w:spacing w:val="-2"/>
                <w:sz w:val="24"/>
              </w:rPr>
              <w:t>ГлозманЕ.С.,Кожина</w:t>
            </w:r>
          </w:p>
          <w:p w:rsidR="001D2A95" w:rsidRDefault="0058257E">
            <w:pPr>
              <w:pStyle w:val="TableParagraph"/>
              <w:spacing w:line="270" w:lineRule="exact"/>
              <w:ind w:left="215"/>
              <w:rPr>
                <w:sz w:val="24"/>
              </w:rPr>
            </w:pPr>
            <w:r>
              <w:rPr>
                <w:sz w:val="24"/>
              </w:rPr>
              <w:t>О.А.,Хотунцев</w:t>
            </w:r>
            <w:r>
              <w:rPr>
                <w:spacing w:val="-4"/>
                <w:sz w:val="24"/>
              </w:rPr>
              <w:t xml:space="preserve"> Ю.Л.</w:t>
            </w:r>
          </w:p>
        </w:tc>
        <w:tc>
          <w:tcPr>
            <w:tcW w:w="3159" w:type="dxa"/>
          </w:tcPr>
          <w:p w:rsidR="001D2A95" w:rsidRDefault="001D2A95">
            <w:pPr>
              <w:pStyle w:val="TableParagraph"/>
              <w:rPr>
                <w:sz w:val="24"/>
              </w:rPr>
            </w:pPr>
          </w:p>
        </w:tc>
        <w:tc>
          <w:tcPr>
            <w:tcW w:w="907" w:type="dxa"/>
          </w:tcPr>
          <w:p w:rsidR="001D2A95" w:rsidRDefault="0058257E">
            <w:pPr>
              <w:pStyle w:val="TableParagraph"/>
              <w:spacing w:line="250" w:lineRule="exact"/>
              <w:ind w:left="87" w:right="47"/>
              <w:jc w:val="center"/>
              <w:rPr>
                <w:sz w:val="24"/>
              </w:rPr>
            </w:pPr>
            <w:r>
              <w:rPr>
                <w:spacing w:val="-10"/>
                <w:sz w:val="24"/>
              </w:rPr>
              <w:t>5</w:t>
            </w:r>
          </w:p>
        </w:tc>
        <w:tc>
          <w:tcPr>
            <w:tcW w:w="1997" w:type="dxa"/>
          </w:tcPr>
          <w:p w:rsidR="001D2A95" w:rsidRDefault="001D2A95">
            <w:pPr>
              <w:pStyle w:val="TableParagraph"/>
              <w:rPr>
                <w:sz w:val="24"/>
              </w:rPr>
            </w:pP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0" w:lineRule="exact"/>
              <w:ind w:left="447" w:right="410"/>
              <w:jc w:val="center"/>
              <w:rPr>
                <w:b/>
                <w:sz w:val="24"/>
              </w:rPr>
            </w:pPr>
            <w:r>
              <w:rPr>
                <w:b/>
                <w:sz w:val="24"/>
              </w:rPr>
              <w:t>Основыбезопасностии</w:t>
            </w:r>
            <w:r>
              <w:rPr>
                <w:b/>
                <w:spacing w:val="-2"/>
                <w:sz w:val="24"/>
              </w:rPr>
              <w:t>жизнедеятельности</w:t>
            </w:r>
          </w:p>
        </w:tc>
        <w:tc>
          <w:tcPr>
            <w:tcW w:w="1997" w:type="dxa"/>
          </w:tcPr>
          <w:p w:rsidR="001D2A95" w:rsidRDefault="001D2A95">
            <w:pPr>
              <w:pStyle w:val="TableParagraph"/>
              <w:rPr>
                <w:sz w:val="20"/>
              </w:rPr>
            </w:pPr>
          </w:p>
        </w:tc>
      </w:tr>
      <w:tr w:rsidR="001D2A95">
        <w:trPr>
          <w:trHeight w:val="277"/>
        </w:trPr>
        <w:tc>
          <w:tcPr>
            <w:tcW w:w="927" w:type="dxa"/>
          </w:tcPr>
          <w:p w:rsidR="001D2A95" w:rsidRDefault="0058257E">
            <w:pPr>
              <w:pStyle w:val="TableParagraph"/>
              <w:spacing w:line="245" w:lineRule="exact"/>
              <w:ind w:left="75" w:right="52"/>
              <w:jc w:val="center"/>
              <w:rPr>
                <w:sz w:val="24"/>
              </w:rPr>
            </w:pPr>
            <w:r>
              <w:rPr>
                <w:spacing w:val="-5"/>
                <w:sz w:val="24"/>
              </w:rPr>
              <w:t>122</w:t>
            </w:r>
          </w:p>
        </w:tc>
        <w:tc>
          <w:tcPr>
            <w:tcW w:w="2583" w:type="dxa"/>
          </w:tcPr>
          <w:p w:rsidR="001D2A95" w:rsidRDefault="001D2A95">
            <w:pPr>
              <w:pStyle w:val="TableParagraph"/>
              <w:rPr>
                <w:sz w:val="20"/>
              </w:rPr>
            </w:pPr>
          </w:p>
        </w:tc>
        <w:tc>
          <w:tcPr>
            <w:tcW w:w="3159" w:type="dxa"/>
          </w:tcPr>
          <w:p w:rsidR="001D2A95" w:rsidRDefault="001D2A95">
            <w:pPr>
              <w:pStyle w:val="TableParagraph"/>
              <w:rPr>
                <w:sz w:val="20"/>
              </w:rPr>
            </w:pPr>
          </w:p>
        </w:tc>
        <w:tc>
          <w:tcPr>
            <w:tcW w:w="907" w:type="dxa"/>
          </w:tcPr>
          <w:p w:rsidR="001D2A95" w:rsidRDefault="0058257E">
            <w:pPr>
              <w:pStyle w:val="TableParagraph"/>
              <w:spacing w:line="245" w:lineRule="exact"/>
              <w:ind w:left="87" w:right="47"/>
              <w:jc w:val="center"/>
              <w:rPr>
                <w:sz w:val="24"/>
              </w:rPr>
            </w:pPr>
            <w:r>
              <w:rPr>
                <w:sz w:val="24"/>
              </w:rPr>
              <w:t>8-</w:t>
            </w:r>
            <w:r>
              <w:rPr>
                <w:spacing w:val="-10"/>
                <w:sz w:val="24"/>
              </w:rPr>
              <w:t>9</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bl>
    <w:p w:rsidR="001D2A95" w:rsidRDefault="001D2A95">
      <w:pPr>
        <w:pStyle w:val="a3"/>
        <w:spacing w:before="9"/>
        <w:ind w:left="0"/>
      </w:pPr>
    </w:p>
    <w:p w:rsidR="001D2A95" w:rsidRDefault="0058257E">
      <w:pPr>
        <w:pStyle w:val="Heading6"/>
        <w:spacing w:before="1"/>
        <w:ind w:left="290"/>
        <w:jc w:val="center"/>
      </w:pPr>
      <w:r>
        <w:t>Список</w:t>
      </w:r>
      <w:r>
        <w:rPr>
          <w:spacing w:val="-2"/>
        </w:rPr>
        <w:t>учебныхпособий</w:t>
      </w:r>
    </w:p>
    <w:p w:rsidR="001D2A95" w:rsidRDefault="0058257E">
      <w:pPr>
        <w:spacing w:before="2"/>
        <w:ind w:left="305"/>
        <w:jc w:val="center"/>
        <w:rPr>
          <w:b/>
          <w:sz w:val="24"/>
        </w:rPr>
      </w:pPr>
      <w:r>
        <w:rPr>
          <w:b/>
          <w:spacing w:val="-2"/>
          <w:sz w:val="24"/>
        </w:rPr>
        <w:t>дляиспользованиявобразовательномпроцессев2023-2024учебномгоду</w:t>
      </w:r>
    </w:p>
    <w:p w:rsidR="001D2A95" w:rsidRDefault="001D2A95">
      <w:pPr>
        <w:pStyle w:val="a3"/>
        <w:spacing w:before="49"/>
        <w:ind w:left="0"/>
        <w:rPr>
          <w:b/>
          <w:sz w:val="20"/>
        </w:rPr>
      </w:pPr>
    </w:p>
    <w:tbl>
      <w:tblPr>
        <w:tblStyle w:val="TableNormal"/>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2583"/>
        <w:gridCol w:w="3159"/>
        <w:gridCol w:w="907"/>
        <w:gridCol w:w="1997"/>
      </w:tblGrid>
      <w:tr w:rsidR="001D2A95">
        <w:trPr>
          <w:trHeight w:val="551"/>
        </w:trPr>
        <w:tc>
          <w:tcPr>
            <w:tcW w:w="927" w:type="dxa"/>
          </w:tcPr>
          <w:p w:rsidR="001D2A95" w:rsidRDefault="0058257E">
            <w:pPr>
              <w:pStyle w:val="TableParagraph"/>
              <w:spacing w:line="268" w:lineRule="exact"/>
              <w:ind w:left="48" w:right="100"/>
              <w:jc w:val="center"/>
              <w:rPr>
                <w:sz w:val="24"/>
              </w:rPr>
            </w:pPr>
            <w:r>
              <w:rPr>
                <w:spacing w:val="-4"/>
                <w:sz w:val="24"/>
              </w:rPr>
              <w:t>№п/п</w:t>
            </w:r>
          </w:p>
        </w:tc>
        <w:tc>
          <w:tcPr>
            <w:tcW w:w="2583" w:type="dxa"/>
          </w:tcPr>
          <w:p w:rsidR="001D2A95" w:rsidRDefault="0058257E">
            <w:pPr>
              <w:pStyle w:val="TableParagraph"/>
              <w:spacing w:line="268" w:lineRule="exact"/>
              <w:ind w:left="119" w:right="141"/>
              <w:rPr>
                <w:sz w:val="24"/>
              </w:rPr>
            </w:pPr>
            <w:r>
              <w:rPr>
                <w:spacing w:val="-4"/>
                <w:sz w:val="24"/>
              </w:rPr>
              <w:t xml:space="preserve">Автор/авторский </w:t>
            </w:r>
            <w:r>
              <w:rPr>
                <w:spacing w:val="-2"/>
                <w:sz w:val="24"/>
              </w:rPr>
              <w:t>коллектив</w:t>
            </w:r>
          </w:p>
        </w:tc>
        <w:tc>
          <w:tcPr>
            <w:tcW w:w="3159" w:type="dxa"/>
          </w:tcPr>
          <w:p w:rsidR="001D2A95" w:rsidRDefault="0058257E">
            <w:pPr>
              <w:pStyle w:val="TableParagraph"/>
              <w:spacing w:line="268" w:lineRule="exact"/>
              <w:ind w:left="129" w:right="81"/>
              <w:jc w:val="center"/>
              <w:rPr>
                <w:sz w:val="24"/>
              </w:rPr>
            </w:pPr>
            <w:r>
              <w:rPr>
                <w:sz w:val="24"/>
              </w:rPr>
              <w:t>Учебный</w:t>
            </w:r>
            <w:r>
              <w:rPr>
                <w:spacing w:val="-2"/>
                <w:sz w:val="24"/>
              </w:rPr>
              <w:t xml:space="preserve"> предмет</w:t>
            </w:r>
          </w:p>
        </w:tc>
        <w:tc>
          <w:tcPr>
            <w:tcW w:w="907" w:type="dxa"/>
          </w:tcPr>
          <w:p w:rsidR="001D2A95" w:rsidRDefault="0058257E">
            <w:pPr>
              <w:pStyle w:val="TableParagraph"/>
              <w:spacing w:line="268" w:lineRule="exact"/>
              <w:ind w:left="60" w:right="107"/>
              <w:jc w:val="center"/>
              <w:rPr>
                <w:sz w:val="24"/>
              </w:rPr>
            </w:pPr>
            <w:r>
              <w:rPr>
                <w:spacing w:val="-2"/>
                <w:sz w:val="24"/>
              </w:rPr>
              <w:t>Класс</w:t>
            </w:r>
          </w:p>
        </w:tc>
        <w:tc>
          <w:tcPr>
            <w:tcW w:w="1997" w:type="dxa"/>
          </w:tcPr>
          <w:p w:rsidR="001D2A95" w:rsidRDefault="0058257E">
            <w:pPr>
              <w:pStyle w:val="TableParagraph"/>
              <w:spacing w:line="268" w:lineRule="exact"/>
              <w:ind w:left="121"/>
              <w:rPr>
                <w:sz w:val="24"/>
              </w:rPr>
            </w:pPr>
            <w:r>
              <w:rPr>
                <w:spacing w:val="-2"/>
                <w:sz w:val="24"/>
              </w:rPr>
              <w:t>Издательство</w:t>
            </w:r>
          </w:p>
        </w:tc>
      </w:tr>
      <w:tr w:rsidR="001D2A95">
        <w:trPr>
          <w:trHeight w:val="278"/>
        </w:trPr>
        <w:tc>
          <w:tcPr>
            <w:tcW w:w="927" w:type="dxa"/>
          </w:tcPr>
          <w:p w:rsidR="001D2A95" w:rsidRDefault="0058257E">
            <w:pPr>
              <w:pStyle w:val="TableParagraph"/>
              <w:spacing w:line="258" w:lineRule="exact"/>
              <w:ind w:left="90" w:right="52"/>
              <w:jc w:val="center"/>
              <w:rPr>
                <w:sz w:val="24"/>
              </w:rPr>
            </w:pPr>
            <w:r>
              <w:rPr>
                <w:spacing w:val="-10"/>
                <w:sz w:val="24"/>
              </w:rPr>
              <w:t>1</w:t>
            </w:r>
          </w:p>
        </w:tc>
        <w:tc>
          <w:tcPr>
            <w:tcW w:w="2583" w:type="dxa"/>
          </w:tcPr>
          <w:p w:rsidR="001D2A95" w:rsidRDefault="0058257E">
            <w:pPr>
              <w:pStyle w:val="TableParagraph"/>
              <w:spacing w:line="258" w:lineRule="exact"/>
              <w:ind w:left="96" w:right="53"/>
              <w:jc w:val="center"/>
              <w:rPr>
                <w:sz w:val="24"/>
              </w:rPr>
            </w:pPr>
            <w:r>
              <w:rPr>
                <w:spacing w:val="-10"/>
                <w:sz w:val="24"/>
              </w:rPr>
              <w:t>2</w:t>
            </w:r>
          </w:p>
        </w:tc>
        <w:tc>
          <w:tcPr>
            <w:tcW w:w="3159" w:type="dxa"/>
          </w:tcPr>
          <w:p w:rsidR="001D2A95" w:rsidRDefault="0058257E">
            <w:pPr>
              <w:pStyle w:val="TableParagraph"/>
              <w:spacing w:line="258" w:lineRule="exact"/>
              <w:ind w:left="125" w:right="81"/>
              <w:jc w:val="center"/>
              <w:rPr>
                <w:sz w:val="24"/>
              </w:rPr>
            </w:pPr>
            <w:r>
              <w:rPr>
                <w:spacing w:val="-10"/>
                <w:sz w:val="24"/>
              </w:rPr>
              <w:t>3</w:t>
            </w:r>
          </w:p>
        </w:tc>
        <w:tc>
          <w:tcPr>
            <w:tcW w:w="907" w:type="dxa"/>
          </w:tcPr>
          <w:p w:rsidR="001D2A95" w:rsidRDefault="0058257E">
            <w:pPr>
              <w:pStyle w:val="TableParagraph"/>
              <w:spacing w:line="258" w:lineRule="exact"/>
              <w:ind w:left="87" w:right="47"/>
              <w:jc w:val="center"/>
              <w:rPr>
                <w:sz w:val="24"/>
              </w:rPr>
            </w:pPr>
            <w:r>
              <w:rPr>
                <w:spacing w:val="-10"/>
                <w:sz w:val="24"/>
              </w:rPr>
              <w:t>4</w:t>
            </w:r>
          </w:p>
        </w:tc>
        <w:tc>
          <w:tcPr>
            <w:tcW w:w="1997" w:type="dxa"/>
          </w:tcPr>
          <w:p w:rsidR="001D2A95" w:rsidRDefault="0058257E">
            <w:pPr>
              <w:pStyle w:val="TableParagraph"/>
              <w:spacing w:line="258" w:lineRule="exact"/>
              <w:ind w:left="56" w:right="10"/>
              <w:jc w:val="center"/>
              <w:rPr>
                <w:sz w:val="24"/>
              </w:rPr>
            </w:pPr>
            <w:r>
              <w:rPr>
                <w:spacing w:val="-10"/>
                <w:sz w:val="24"/>
              </w:rPr>
              <w:t>5</w:t>
            </w:r>
          </w:p>
        </w:tc>
      </w:tr>
      <w:tr w:rsidR="001D2A95">
        <w:trPr>
          <w:trHeight w:val="273"/>
        </w:trPr>
        <w:tc>
          <w:tcPr>
            <w:tcW w:w="9573" w:type="dxa"/>
            <w:gridSpan w:val="5"/>
          </w:tcPr>
          <w:p w:rsidR="001D2A95" w:rsidRDefault="0058257E">
            <w:pPr>
              <w:pStyle w:val="TableParagraph"/>
              <w:spacing w:line="254" w:lineRule="exact"/>
              <w:ind w:left="41"/>
              <w:jc w:val="center"/>
              <w:rPr>
                <w:b/>
                <w:sz w:val="24"/>
              </w:rPr>
            </w:pPr>
            <w:r>
              <w:rPr>
                <w:b/>
                <w:spacing w:val="-2"/>
                <w:sz w:val="24"/>
              </w:rPr>
              <w:t>ОСНОВНОЕОБЩЕЕОБРАЗОВАНИЕ</w:t>
            </w:r>
          </w:p>
        </w:tc>
      </w:tr>
      <w:tr w:rsidR="001D2A95">
        <w:trPr>
          <w:trHeight w:val="278"/>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8" w:lineRule="exact"/>
              <w:ind w:left="447" w:right="432"/>
              <w:jc w:val="center"/>
              <w:rPr>
                <w:b/>
                <w:sz w:val="24"/>
              </w:rPr>
            </w:pPr>
            <w:r>
              <w:rPr>
                <w:b/>
                <w:spacing w:val="-2"/>
                <w:sz w:val="24"/>
              </w:rPr>
              <w:t>Обществознание</w:t>
            </w:r>
          </w:p>
        </w:tc>
        <w:tc>
          <w:tcPr>
            <w:tcW w:w="1997" w:type="dxa"/>
          </w:tcPr>
          <w:p w:rsidR="001D2A95" w:rsidRDefault="001D2A95">
            <w:pPr>
              <w:pStyle w:val="TableParagraph"/>
              <w:rPr>
                <w:sz w:val="20"/>
              </w:rPr>
            </w:pPr>
          </w:p>
        </w:tc>
      </w:tr>
      <w:tr w:rsidR="001D2A95">
        <w:trPr>
          <w:trHeight w:val="551"/>
        </w:trPr>
        <w:tc>
          <w:tcPr>
            <w:tcW w:w="927" w:type="dxa"/>
          </w:tcPr>
          <w:p w:rsidR="001D2A95" w:rsidRDefault="0058257E">
            <w:pPr>
              <w:pStyle w:val="TableParagraph"/>
              <w:spacing w:line="268" w:lineRule="exact"/>
              <w:ind w:left="90" w:right="52"/>
              <w:jc w:val="center"/>
              <w:rPr>
                <w:sz w:val="24"/>
              </w:rPr>
            </w:pPr>
            <w:r>
              <w:rPr>
                <w:spacing w:val="-10"/>
                <w:sz w:val="24"/>
              </w:rPr>
              <w:t>1</w:t>
            </w:r>
          </w:p>
        </w:tc>
        <w:tc>
          <w:tcPr>
            <w:tcW w:w="2583" w:type="dxa"/>
          </w:tcPr>
          <w:p w:rsidR="001D2A95" w:rsidRDefault="0058257E">
            <w:pPr>
              <w:pStyle w:val="TableParagraph"/>
              <w:spacing w:line="230" w:lineRule="auto"/>
              <w:ind w:left="542" w:right="580" w:firstLine="34"/>
              <w:rPr>
                <w:sz w:val="24"/>
              </w:rPr>
            </w:pPr>
            <w:r>
              <w:rPr>
                <w:spacing w:val="-2"/>
                <w:sz w:val="24"/>
              </w:rPr>
              <w:t>НикитинА.Ф. НикитинаТ.И.</w:t>
            </w:r>
          </w:p>
        </w:tc>
        <w:tc>
          <w:tcPr>
            <w:tcW w:w="3159" w:type="dxa"/>
          </w:tcPr>
          <w:p w:rsidR="001D2A95" w:rsidRDefault="0058257E">
            <w:pPr>
              <w:pStyle w:val="TableParagraph"/>
              <w:spacing w:line="268" w:lineRule="exact"/>
              <w:ind w:left="130" w:right="81"/>
              <w:jc w:val="center"/>
              <w:rPr>
                <w:sz w:val="24"/>
              </w:rPr>
            </w:pPr>
            <w:r>
              <w:rPr>
                <w:spacing w:val="-2"/>
                <w:sz w:val="24"/>
              </w:rPr>
              <w:t>Обществознание</w:t>
            </w:r>
          </w:p>
        </w:tc>
        <w:tc>
          <w:tcPr>
            <w:tcW w:w="907" w:type="dxa"/>
          </w:tcPr>
          <w:p w:rsidR="001D2A95" w:rsidRDefault="0058257E">
            <w:pPr>
              <w:pStyle w:val="TableParagraph"/>
              <w:spacing w:line="268" w:lineRule="exact"/>
              <w:ind w:left="87" w:right="47"/>
              <w:jc w:val="center"/>
              <w:rPr>
                <w:sz w:val="24"/>
              </w:rPr>
            </w:pPr>
            <w:r>
              <w:rPr>
                <w:spacing w:val="-10"/>
                <w:sz w:val="24"/>
              </w:rPr>
              <w:t>6</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46"/>
        </w:trPr>
        <w:tc>
          <w:tcPr>
            <w:tcW w:w="927" w:type="dxa"/>
          </w:tcPr>
          <w:p w:rsidR="001D2A95" w:rsidRDefault="0058257E">
            <w:pPr>
              <w:pStyle w:val="TableParagraph"/>
              <w:spacing w:line="268" w:lineRule="exact"/>
              <w:ind w:left="90" w:right="52"/>
              <w:jc w:val="center"/>
              <w:rPr>
                <w:sz w:val="24"/>
              </w:rPr>
            </w:pPr>
            <w:r>
              <w:rPr>
                <w:spacing w:val="-10"/>
                <w:sz w:val="24"/>
              </w:rPr>
              <w:t>2</w:t>
            </w:r>
          </w:p>
        </w:tc>
        <w:tc>
          <w:tcPr>
            <w:tcW w:w="2583" w:type="dxa"/>
          </w:tcPr>
          <w:p w:rsidR="001D2A95" w:rsidRDefault="0058257E">
            <w:pPr>
              <w:pStyle w:val="TableParagraph"/>
              <w:spacing w:line="230" w:lineRule="auto"/>
              <w:ind w:left="542" w:right="580" w:firstLine="34"/>
              <w:rPr>
                <w:sz w:val="24"/>
              </w:rPr>
            </w:pPr>
            <w:r>
              <w:rPr>
                <w:spacing w:val="-2"/>
                <w:sz w:val="24"/>
              </w:rPr>
              <w:t>НикитинА.Ф. НикитинаТ.И.</w:t>
            </w:r>
          </w:p>
        </w:tc>
        <w:tc>
          <w:tcPr>
            <w:tcW w:w="3159" w:type="dxa"/>
          </w:tcPr>
          <w:p w:rsidR="001D2A95" w:rsidRDefault="0058257E">
            <w:pPr>
              <w:pStyle w:val="TableParagraph"/>
              <w:spacing w:line="268" w:lineRule="exact"/>
              <w:ind w:left="130" w:right="81"/>
              <w:jc w:val="center"/>
              <w:rPr>
                <w:sz w:val="24"/>
              </w:rPr>
            </w:pPr>
            <w:r>
              <w:rPr>
                <w:spacing w:val="-2"/>
                <w:sz w:val="24"/>
              </w:rPr>
              <w:t>Обществознание</w:t>
            </w:r>
          </w:p>
        </w:tc>
        <w:tc>
          <w:tcPr>
            <w:tcW w:w="907" w:type="dxa"/>
          </w:tcPr>
          <w:p w:rsidR="001D2A95" w:rsidRDefault="0058257E">
            <w:pPr>
              <w:pStyle w:val="TableParagraph"/>
              <w:spacing w:line="268" w:lineRule="exact"/>
              <w:ind w:left="87" w:right="47"/>
              <w:jc w:val="center"/>
              <w:rPr>
                <w:sz w:val="24"/>
              </w:rPr>
            </w:pPr>
            <w:r>
              <w:rPr>
                <w:spacing w:val="-10"/>
                <w:sz w:val="24"/>
              </w:rPr>
              <w:t>7</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56"/>
        </w:trPr>
        <w:tc>
          <w:tcPr>
            <w:tcW w:w="927" w:type="dxa"/>
          </w:tcPr>
          <w:p w:rsidR="001D2A95" w:rsidRDefault="0058257E">
            <w:pPr>
              <w:pStyle w:val="TableParagraph"/>
              <w:spacing w:line="268" w:lineRule="exact"/>
              <w:ind w:left="90" w:right="52"/>
              <w:jc w:val="center"/>
              <w:rPr>
                <w:sz w:val="24"/>
              </w:rPr>
            </w:pPr>
            <w:r>
              <w:rPr>
                <w:spacing w:val="-10"/>
                <w:sz w:val="24"/>
              </w:rPr>
              <w:t>3</w:t>
            </w:r>
          </w:p>
        </w:tc>
        <w:tc>
          <w:tcPr>
            <w:tcW w:w="2583" w:type="dxa"/>
          </w:tcPr>
          <w:p w:rsidR="001D2A95" w:rsidRDefault="0058257E">
            <w:pPr>
              <w:pStyle w:val="TableParagraph"/>
              <w:spacing w:line="230" w:lineRule="auto"/>
              <w:ind w:left="576" w:right="141"/>
              <w:rPr>
                <w:sz w:val="24"/>
              </w:rPr>
            </w:pPr>
            <w:r>
              <w:rPr>
                <w:sz w:val="24"/>
              </w:rPr>
              <w:t xml:space="preserve">НикитинА.Ф. </w:t>
            </w:r>
            <w:r>
              <w:rPr>
                <w:spacing w:val="-2"/>
                <w:sz w:val="24"/>
              </w:rPr>
              <w:t>НикитинаТ.И.</w:t>
            </w:r>
          </w:p>
        </w:tc>
        <w:tc>
          <w:tcPr>
            <w:tcW w:w="3159" w:type="dxa"/>
          </w:tcPr>
          <w:p w:rsidR="001D2A95" w:rsidRDefault="0058257E">
            <w:pPr>
              <w:pStyle w:val="TableParagraph"/>
              <w:spacing w:line="268" w:lineRule="exact"/>
              <w:ind w:left="130" w:right="81"/>
              <w:jc w:val="center"/>
              <w:rPr>
                <w:sz w:val="24"/>
              </w:rPr>
            </w:pPr>
            <w:r>
              <w:rPr>
                <w:spacing w:val="-2"/>
                <w:sz w:val="24"/>
              </w:rPr>
              <w:t>Обществознание</w:t>
            </w:r>
          </w:p>
        </w:tc>
        <w:tc>
          <w:tcPr>
            <w:tcW w:w="907" w:type="dxa"/>
          </w:tcPr>
          <w:p w:rsidR="001D2A95" w:rsidRDefault="0058257E">
            <w:pPr>
              <w:pStyle w:val="TableParagraph"/>
              <w:spacing w:line="268" w:lineRule="exact"/>
              <w:ind w:left="87" w:right="47"/>
              <w:jc w:val="center"/>
              <w:rPr>
                <w:sz w:val="24"/>
              </w:rPr>
            </w:pPr>
            <w:r>
              <w:rPr>
                <w:spacing w:val="-10"/>
                <w:sz w:val="24"/>
              </w:rPr>
              <w:t>8</w:t>
            </w:r>
          </w:p>
        </w:tc>
        <w:tc>
          <w:tcPr>
            <w:tcW w:w="1997" w:type="dxa"/>
          </w:tcPr>
          <w:p w:rsidR="001D2A95" w:rsidRDefault="0058257E">
            <w:pPr>
              <w:pStyle w:val="TableParagraph"/>
              <w:spacing w:line="268" w:lineRule="exact"/>
              <w:ind w:right="255"/>
              <w:jc w:val="right"/>
              <w:rPr>
                <w:sz w:val="24"/>
              </w:rPr>
            </w:pPr>
            <w:r>
              <w:rPr>
                <w:spacing w:val="-2"/>
                <w:sz w:val="24"/>
              </w:rPr>
              <w:t>Просвещение</w:t>
            </w:r>
          </w:p>
        </w:tc>
      </w:tr>
      <w:tr w:rsidR="001D2A95">
        <w:trPr>
          <w:trHeight w:val="546"/>
        </w:trPr>
        <w:tc>
          <w:tcPr>
            <w:tcW w:w="927" w:type="dxa"/>
          </w:tcPr>
          <w:p w:rsidR="001D2A95" w:rsidRDefault="0058257E">
            <w:pPr>
              <w:pStyle w:val="TableParagraph"/>
              <w:spacing w:line="263" w:lineRule="exact"/>
              <w:ind w:left="90" w:right="52"/>
              <w:jc w:val="center"/>
              <w:rPr>
                <w:sz w:val="24"/>
              </w:rPr>
            </w:pPr>
            <w:r>
              <w:rPr>
                <w:spacing w:val="-10"/>
                <w:sz w:val="24"/>
              </w:rPr>
              <w:t>4</w:t>
            </w:r>
          </w:p>
        </w:tc>
        <w:tc>
          <w:tcPr>
            <w:tcW w:w="2583" w:type="dxa"/>
          </w:tcPr>
          <w:p w:rsidR="001D2A95" w:rsidRDefault="0058257E">
            <w:pPr>
              <w:pStyle w:val="TableParagraph"/>
              <w:spacing w:line="230" w:lineRule="auto"/>
              <w:ind w:left="576" w:right="546"/>
              <w:rPr>
                <w:sz w:val="24"/>
              </w:rPr>
            </w:pPr>
            <w:r>
              <w:rPr>
                <w:spacing w:val="-2"/>
                <w:sz w:val="24"/>
              </w:rPr>
              <w:t>НикитинА.Ф. НикитинаТ.И.</w:t>
            </w:r>
          </w:p>
        </w:tc>
        <w:tc>
          <w:tcPr>
            <w:tcW w:w="3159" w:type="dxa"/>
          </w:tcPr>
          <w:p w:rsidR="001D2A95" w:rsidRDefault="0058257E">
            <w:pPr>
              <w:pStyle w:val="TableParagraph"/>
              <w:spacing w:line="263" w:lineRule="exact"/>
              <w:ind w:left="130" w:right="81"/>
              <w:jc w:val="center"/>
              <w:rPr>
                <w:sz w:val="24"/>
              </w:rPr>
            </w:pPr>
            <w:r>
              <w:rPr>
                <w:spacing w:val="-2"/>
                <w:sz w:val="24"/>
              </w:rPr>
              <w:t>Обществознание</w:t>
            </w:r>
          </w:p>
        </w:tc>
        <w:tc>
          <w:tcPr>
            <w:tcW w:w="907" w:type="dxa"/>
          </w:tcPr>
          <w:p w:rsidR="001D2A95" w:rsidRDefault="0058257E">
            <w:pPr>
              <w:pStyle w:val="TableParagraph"/>
              <w:spacing w:line="263" w:lineRule="exact"/>
              <w:ind w:left="87" w:right="47"/>
              <w:jc w:val="center"/>
              <w:rPr>
                <w:sz w:val="24"/>
              </w:rPr>
            </w:pPr>
            <w:r>
              <w:rPr>
                <w:spacing w:val="-10"/>
                <w:sz w:val="24"/>
              </w:rPr>
              <w:t>9</w:t>
            </w:r>
          </w:p>
        </w:tc>
        <w:tc>
          <w:tcPr>
            <w:tcW w:w="1997" w:type="dxa"/>
          </w:tcPr>
          <w:p w:rsidR="001D2A95" w:rsidRDefault="0058257E">
            <w:pPr>
              <w:pStyle w:val="TableParagraph"/>
              <w:spacing w:line="263" w:lineRule="exact"/>
              <w:ind w:right="255"/>
              <w:jc w:val="right"/>
              <w:rPr>
                <w:sz w:val="24"/>
              </w:rPr>
            </w:pPr>
            <w:r>
              <w:rPr>
                <w:spacing w:val="-2"/>
                <w:sz w:val="24"/>
              </w:rPr>
              <w:t>Просвещение</w:t>
            </w:r>
          </w:p>
        </w:tc>
      </w:tr>
      <w:tr w:rsidR="001D2A95">
        <w:trPr>
          <w:trHeight w:val="282"/>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63" w:lineRule="exact"/>
              <w:ind w:left="447" w:right="414"/>
              <w:jc w:val="center"/>
              <w:rPr>
                <w:b/>
                <w:sz w:val="24"/>
              </w:rPr>
            </w:pPr>
            <w:r>
              <w:rPr>
                <w:b/>
                <w:spacing w:val="-2"/>
                <w:sz w:val="24"/>
              </w:rPr>
              <w:t>География</w:t>
            </w:r>
          </w:p>
        </w:tc>
        <w:tc>
          <w:tcPr>
            <w:tcW w:w="1997" w:type="dxa"/>
          </w:tcPr>
          <w:p w:rsidR="001D2A95" w:rsidRDefault="001D2A95">
            <w:pPr>
              <w:pStyle w:val="TableParagraph"/>
              <w:rPr>
                <w:sz w:val="20"/>
              </w:rPr>
            </w:pPr>
          </w:p>
        </w:tc>
      </w:tr>
    </w:tbl>
    <w:p w:rsidR="001D2A95" w:rsidRDefault="001D2A95">
      <w:pPr>
        <w:pStyle w:val="a3"/>
        <w:spacing w:before="32"/>
        <w:ind w:left="0"/>
        <w:rPr>
          <w:b/>
        </w:rPr>
      </w:pPr>
    </w:p>
    <w:p w:rsidR="001D2A95" w:rsidRDefault="0058257E">
      <w:pPr>
        <w:ind w:right="848"/>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529</w:t>
      </w:r>
    </w:p>
    <w:tbl>
      <w:tblPr>
        <w:tblStyle w:val="TableNormal"/>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2583"/>
        <w:gridCol w:w="3159"/>
        <w:gridCol w:w="907"/>
        <w:gridCol w:w="1997"/>
      </w:tblGrid>
      <w:tr w:rsidR="001D2A95">
        <w:trPr>
          <w:trHeight w:val="551"/>
        </w:trPr>
        <w:tc>
          <w:tcPr>
            <w:tcW w:w="927" w:type="dxa"/>
          </w:tcPr>
          <w:p w:rsidR="001D2A95" w:rsidRDefault="0058257E">
            <w:pPr>
              <w:pStyle w:val="TableParagraph"/>
              <w:spacing w:line="250" w:lineRule="exact"/>
              <w:ind w:left="100" w:right="52"/>
              <w:jc w:val="center"/>
              <w:rPr>
                <w:sz w:val="24"/>
              </w:rPr>
            </w:pPr>
            <w:r>
              <w:rPr>
                <w:spacing w:val="-10"/>
                <w:sz w:val="24"/>
              </w:rPr>
              <w:t>5</w:t>
            </w:r>
          </w:p>
        </w:tc>
        <w:tc>
          <w:tcPr>
            <w:tcW w:w="2583" w:type="dxa"/>
          </w:tcPr>
          <w:p w:rsidR="001D2A95" w:rsidRDefault="0058257E">
            <w:pPr>
              <w:pStyle w:val="TableParagraph"/>
              <w:spacing w:line="239" w:lineRule="exact"/>
              <w:ind w:left="402"/>
              <w:rPr>
                <w:sz w:val="24"/>
              </w:rPr>
            </w:pPr>
            <w:r>
              <w:rPr>
                <w:spacing w:val="-2"/>
                <w:sz w:val="24"/>
              </w:rPr>
              <w:t>ДомогацкихЕ.М.</w:t>
            </w:r>
          </w:p>
          <w:p w:rsidR="001D2A95" w:rsidRDefault="0058257E">
            <w:pPr>
              <w:pStyle w:val="TableParagraph"/>
              <w:spacing w:line="270" w:lineRule="exact"/>
              <w:ind w:left="441"/>
              <w:rPr>
                <w:sz w:val="24"/>
              </w:rPr>
            </w:pPr>
            <w:r>
              <w:rPr>
                <w:spacing w:val="-2"/>
                <w:sz w:val="24"/>
              </w:rPr>
              <w:t>ВведенскийЭ.Л.</w:t>
            </w:r>
          </w:p>
        </w:tc>
        <w:tc>
          <w:tcPr>
            <w:tcW w:w="3159" w:type="dxa"/>
          </w:tcPr>
          <w:p w:rsidR="001D2A95" w:rsidRDefault="0058257E">
            <w:pPr>
              <w:pStyle w:val="TableParagraph"/>
              <w:spacing w:line="250" w:lineRule="exact"/>
              <w:ind w:left="115" w:right="81"/>
              <w:jc w:val="center"/>
              <w:rPr>
                <w:sz w:val="24"/>
              </w:rPr>
            </w:pPr>
            <w:r>
              <w:rPr>
                <w:spacing w:val="-2"/>
                <w:sz w:val="24"/>
              </w:rPr>
              <w:t>География</w:t>
            </w:r>
          </w:p>
        </w:tc>
        <w:tc>
          <w:tcPr>
            <w:tcW w:w="907" w:type="dxa"/>
          </w:tcPr>
          <w:p w:rsidR="001D2A95" w:rsidRDefault="0058257E">
            <w:pPr>
              <w:pStyle w:val="TableParagraph"/>
              <w:spacing w:line="250" w:lineRule="exact"/>
              <w:ind w:left="87" w:right="47"/>
              <w:jc w:val="center"/>
              <w:rPr>
                <w:sz w:val="24"/>
              </w:rPr>
            </w:pPr>
            <w:r>
              <w:rPr>
                <w:spacing w:val="-10"/>
                <w:sz w:val="24"/>
              </w:rPr>
              <w:t>6</w:t>
            </w:r>
          </w:p>
        </w:tc>
        <w:tc>
          <w:tcPr>
            <w:tcW w:w="1997" w:type="dxa"/>
          </w:tcPr>
          <w:p w:rsidR="001D2A95" w:rsidRDefault="0058257E">
            <w:pPr>
              <w:pStyle w:val="TableParagraph"/>
              <w:spacing w:line="250" w:lineRule="exact"/>
              <w:ind w:left="56" w:right="14"/>
              <w:jc w:val="center"/>
              <w:rPr>
                <w:sz w:val="24"/>
              </w:rPr>
            </w:pPr>
            <w:r>
              <w:rPr>
                <w:spacing w:val="-2"/>
                <w:sz w:val="24"/>
              </w:rPr>
              <w:t>Русскоеслово</w:t>
            </w:r>
          </w:p>
        </w:tc>
      </w:tr>
      <w:tr w:rsidR="001D2A95">
        <w:trPr>
          <w:trHeight w:val="551"/>
        </w:trPr>
        <w:tc>
          <w:tcPr>
            <w:tcW w:w="927" w:type="dxa"/>
          </w:tcPr>
          <w:p w:rsidR="001D2A95" w:rsidRDefault="0058257E">
            <w:pPr>
              <w:pStyle w:val="TableParagraph"/>
              <w:spacing w:line="250" w:lineRule="exact"/>
              <w:ind w:left="100" w:right="52"/>
              <w:jc w:val="center"/>
              <w:rPr>
                <w:sz w:val="24"/>
              </w:rPr>
            </w:pPr>
            <w:r>
              <w:rPr>
                <w:spacing w:val="-10"/>
                <w:sz w:val="24"/>
              </w:rPr>
              <w:t>6</w:t>
            </w:r>
          </w:p>
        </w:tc>
        <w:tc>
          <w:tcPr>
            <w:tcW w:w="2583" w:type="dxa"/>
          </w:tcPr>
          <w:p w:rsidR="001D2A95" w:rsidRDefault="0058257E">
            <w:pPr>
              <w:pStyle w:val="TableParagraph"/>
              <w:spacing w:line="239" w:lineRule="exact"/>
              <w:ind w:left="402"/>
              <w:rPr>
                <w:sz w:val="24"/>
              </w:rPr>
            </w:pPr>
            <w:r>
              <w:rPr>
                <w:spacing w:val="-2"/>
                <w:sz w:val="24"/>
              </w:rPr>
              <w:t>ДомогацкихЕ.М.</w:t>
            </w:r>
          </w:p>
          <w:p w:rsidR="001D2A95" w:rsidRDefault="0058257E">
            <w:pPr>
              <w:pStyle w:val="TableParagraph"/>
              <w:spacing w:line="270" w:lineRule="exact"/>
              <w:ind w:left="441"/>
              <w:rPr>
                <w:sz w:val="24"/>
              </w:rPr>
            </w:pPr>
            <w:r>
              <w:rPr>
                <w:spacing w:val="-2"/>
                <w:sz w:val="24"/>
              </w:rPr>
              <w:t>ВведенскийЭ.Л.</w:t>
            </w:r>
          </w:p>
        </w:tc>
        <w:tc>
          <w:tcPr>
            <w:tcW w:w="3159" w:type="dxa"/>
          </w:tcPr>
          <w:p w:rsidR="001D2A95" w:rsidRDefault="0058257E">
            <w:pPr>
              <w:pStyle w:val="TableParagraph"/>
              <w:spacing w:line="250" w:lineRule="exact"/>
              <w:ind w:left="115" w:right="81"/>
              <w:jc w:val="center"/>
              <w:rPr>
                <w:sz w:val="24"/>
              </w:rPr>
            </w:pPr>
            <w:r>
              <w:rPr>
                <w:spacing w:val="-2"/>
                <w:sz w:val="24"/>
              </w:rPr>
              <w:t>География</w:t>
            </w:r>
          </w:p>
        </w:tc>
        <w:tc>
          <w:tcPr>
            <w:tcW w:w="907" w:type="dxa"/>
          </w:tcPr>
          <w:p w:rsidR="001D2A95" w:rsidRDefault="0058257E">
            <w:pPr>
              <w:pStyle w:val="TableParagraph"/>
              <w:spacing w:line="250" w:lineRule="exact"/>
              <w:ind w:left="87" w:right="47"/>
              <w:jc w:val="center"/>
              <w:rPr>
                <w:sz w:val="24"/>
              </w:rPr>
            </w:pPr>
            <w:r>
              <w:rPr>
                <w:spacing w:val="-10"/>
                <w:sz w:val="24"/>
              </w:rPr>
              <w:t>7</w:t>
            </w:r>
          </w:p>
        </w:tc>
        <w:tc>
          <w:tcPr>
            <w:tcW w:w="1997" w:type="dxa"/>
          </w:tcPr>
          <w:p w:rsidR="001D2A95" w:rsidRDefault="0058257E">
            <w:pPr>
              <w:pStyle w:val="TableParagraph"/>
              <w:spacing w:line="250" w:lineRule="exact"/>
              <w:ind w:left="56" w:right="14"/>
              <w:jc w:val="center"/>
              <w:rPr>
                <w:sz w:val="24"/>
              </w:rPr>
            </w:pPr>
            <w:r>
              <w:rPr>
                <w:spacing w:val="-2"/>
                <w:sz w:val="24"/>
              </w:rPr>
              <w:t>Русскоеслово</w:t>
            </w:r>
          </w:p>
        </w:tc>
      </w:tr>
      <w:tr w:rsidR="001D2A95">
        <w:trPr>
          <w:trHeight w:val="552"/>
        </w:trPr>
        <w:tc>
          <w:tcPr>
            <w:tcW w:w="927" w:type="dxa"/>
          </w:tcPr>
          <w:p w:rsidR="001D2A95" w:rsidRDefault="0058257E">
            <w:pPr>
              <w:pStyle w:val="TableParagraph"/>
              <w:spacing w:line="245" w:lineRule="exact"/>
              <w:ind w:left="100" w:right="52"/>
              <w:jc w:val="center"/>
              <w:rPr>
                <w:sz w:val="24"/>
              </w:rPr>
            </w:pPr>
            <w:r>
              <w:rPr>
                <w:spacing w:val="-10"/>
                <w:sz w:val="24"/>
              </w:rPr>
              <w:t>7</w:t>
            </w:r>
          </w:p>
        </w:tc>
        <w:tc>
          <w:tcPr>
            <w:tcW w:w="2583" w:type="dxa"/>
          </w:tcPr>
          <w:p w:rsidR="001D2A95" w:rsidRDefault="0058257E">
            <w:pPr>
              <w:pStyle w:val="TableParagraph"/>
              <w:spacing w:line="239" w:lineRule="exact"/>
              <w:ind w:left="402"/>
              <w:rPr>
                <w:sz w:val="24"/>
              </w:rPr>
            </w:pPr>
            <w:r>
              <w:rPr>
                <w:spacing w:val="-2"/>
                <w:sz w:val="24"/>
              </w:rPr>
              <w:t>ДомогацкихЕ.М.</w:t>
            </w:r>
          </w:p>
          <w:p w:rsidR="001D2A95" w:rsidRDefault="0058257E">
            <w:pPr>
              <w:pStyle w:val="TableParagraph"/>
              <w:spacing w:line="270" w:lineRule="exact"/>
              <w:ind w:left="441"/>
              <w:rPr>
                <w:sz w:val="24"/>
              </w:rPr>
            </w:pPr>
            <w:r>
              <w:rPr>
                <w:spacing w:val="-2"/>
                <w:sz w:val="24"/>
              </w:rPr>
              <w:t>ВведенскийЭ.Л.</w:t>
            </w:r>
          </w:p>
        </w:tc>
        <w:tc>
          <w:tcPr>
            <w:tcW w:w="3159" w:type="dxa"/>
          </w:tcPr>
          <w:p w:rsidR="001D2A95" w:rsidRDefault="0058257E">
            <w:pPr>
              <w:pStyle w:val="TableParagraph"/>
              <w:spacing w:line="245" w:lineRule="exact"/>
              <w:ind w:left="115" w:right="81"/>
              <w:jc w:val="center"/>
              <w:rPr>
                <w:sz w:val="24"/>
              </w:rPr>
            </w:pPr>
            <w:r>
              <w:rPr>
                <w:spacing w:val="-2"/>
                <w:sz w:val="24"/>
              </w:rPr>
              <w:t>География</w:t>
            </w:r>
          </w:p>
        </w:tc>
        <w:tc>
          <w:tcPr>
            <w:tcW w:w="907" w:type="dxa"/>
          </w:tcPr>
          <w:p w:rsidR="001D2A95" w:rsidRDefault="0058257E">
            <w:pPr>
              <w:pStyle w:val="TableParagraph"/>
              <w:spacing w:line="245" w:lineRule="exact"/>
              <w:ind w:left="87" w:right="47"/>
              <w:jc w:val="center"/>
              <w:rPr>
                <w:sz w:val="24"/>
              </w:rPr>
            </w:pPr>
            <w:r>
              <w:rPr>
                <w:spacing w:val="-10"/>
                <w:sz w:val="24"/>
              </w:rPr>
              <w:t>8</w:t>
            </w:r>
          </w:p>
        </w:tc>
        <w:tc>
          <w:tcPr>
            <w:tcW w:w="1997" w:type="dxa"/>
          </w:tcPr>
          <w:p w:rsidR="001D2A95" w:rsidRDefault="0058257E">
            <w:pPr>
              <w:pStyle w:val="TableParagraph"/>
              <w:spacing w:line="245" w:lineRule="exact"/>
              <w:ind w:left="56" w:right="14"/>
              <w:jc w:val="center"/>
              <w:rPr>
                <w:sz w:val="24"/>
              </w:rPr>
            </w:pPr>
            <w:r>
              <w:rPr>
                <w:spacing w:val="-2"/>
                <w:sz w:val="24"/>
              </w:rPr>
              <w:t>Русскоеслово</w:t>
            </w:r>
          </w:p>
        </w:tc>
      </w:tr>
      <w:tr w:rsidR="001D2A95">
        <w:trPr>
          <w:trHeight w:val="551"/>
        </w:trPr>
        <w:tc>
          <w:tcPr>
            <w:tcW w:w="927" w:type="dxa"/>
          </w:tcPr>
          <w:p w:rsidR="001D2A95" w:rsidRDefault="0058257E">
            <w:pPr>
              <w:pStyle w:val="TableParagraph"/>
              <w:spacing w:line="250" w:lineRule="exact"/>
              <w:ind w:left="100" w:right="52"/>
              <w:jc w:val="center"/>
              <w:rPr>
                <w:sz w:val="24"/>
              </w:rPr>
            </w:pPr>
            <w:r>
              <w:rPr>
                <w:spacing w:val="-10"/>
                <w:sz w:val="24"/>
              </w:rPr>
              <w:t>8</w:t>
            </w:r>
          </w:p>
        </w:tc>
        <w:tc>
          <w:tcPr>
            <w:tcW w:w="2583" w:type="dxa"/>
          </w:tcPr>
          <w:p w:rsidR="001D2A95" w:rsidRDefault="0058257E">
            <w:pPr>
              <w:pStyle w:val="TableParagraph"/>
              <w:spacing w:line="239" w:lineRule="exact"/>
              <w:ind w:left="402"/>
              <w:rPr>
                <w:sz w:val="24"/>
              </w:rPr>
            </w:pPr>
            <w:r>
              <w:rPr>
                <w:spacing w:val="-2"/>
                <w:sz w:val="24"/>
              </w:rPr>
              <w:t>ДомогацкихЕ.М.</w:t>
            </w:r>
          </w:p>
          <w:p w:rsidR="001D2A95" w:rsidRDefault="0058257E">
            <w:pPr>
              <w:pStyle w:val="TableParagraph"/>
              <w:spacing w:line="270" w:lineRule="exact"/>
              <w:ind w:left="441"/>
              <w:rPr>
                <w:sz w:val="24"/>
              </w:rPr>
            </w:pPr>
            <w:r>
              <w:rPr>
                <w:spacing w:val="-2"/>
                <w:sz w:val="24"/>
              </w:rPr>
              <w:t>ВведенскийЭ.Л.</w:t>
            </w:r>
          </w:p>
        </w:tc>
        <w:tc>
          <w:tcPr>
            <w:tcW w:w="3159" w:type="dxa"/>
          </w:tcPr>
          <w:p w:rsidR="001D2A95" w:rsidRDefault="0058257E">
            <w:pPr>
              <w:pStyle w:val="TableParagraph"/>
              <w:spacing w:line="250" w:lineRule="exact"/>
              <w:ind w:left="115" w:right="81"/>
              <w:jc w:val="center"/>
              <w:rPr>
                <w:sz w:val="24"/>
              </w:rPr>
            </w:pPr>
            <w:r>
              <w:rPr>
                <w:spacing w:val="-2"/>
                <w:sz w:val="24"/>
              </w:rPr>
              <w:t>География</w:t>
            </w:r>
          </w:p>
        </w:tc>
        <w:tc>
          <w:tcPr>
            <w:tcW w:w="907" w:type="dxa"/>
          </w:tcPr>
          <w:p w:rsidR="001D2A95" w:rsidRDefault="0058257E">
            <w:pPr>
              <w:pStyle w:val="TableParagraph"/>
              <w:spacing w:line="250" w:lineRule="exact"/>
              <w:ind w:left="87" w:right="47"/>
              <w:jc w:val="center"/>
              <w:rPr>
                <w:sz w:val="24"/>
              </w:rPr>
            </w:pPr>
            <w:r>
              <w:rPr>
                <w:spacing w:val="-10"/>
                <w:sz w:val="24"/>
              </w:rPr>
              <w:t>9</w:t>
            </w:r>
          </w:p>
        </w:tc>
        <w:tc>
          <w:tcPr>
            <w:tcW w:w="1997" w:type="dxa"/>
          </w:tcPr>
          <w:p w:rsidR="001D2A95" w:rsidRDefault="0058257E">
            <w:pPr>
              <w:pStyle w:val="TableParagraph"/>
              <w:spacing w:line="250" w:lineRule="exact"/>
              <w:ind w:left="56" w:right="14"/>
              <w:jc w:val="center"/>
              <w:rPr>
                <w:sz w:val="24"/>
              </w:rPr>
            </w:pPr>
            <w:r>
              <w:rPr>
                <w:spacing w:val="-2"/>
                <w:sz w:val="24"/>
              </w:rPr>
              <w:t>Русскоеслово</w:t>
            </w: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0" w:lineRule="exact"/>
              <w:ind w:left="447" w:right="414"/>
              <w:jc w:val="center"/>
              <w:rPr>
                <w:b/>
                <w:sz w:val="24"/>
              </w:rPr>
            </w:pPr>
            <w:r>
              <w:rPr>
                <w:b/>
                <w:spacing w:val="-2"/>
                <w:sz w:val="24"/>
              </w:rPr>
              <w:t>Информатика</w:t>
            </w:r>
          </w:p>
        </w:tc>
        <w:tc>
          <w:tcPr>
            <w:tcW w:w="1997" w:type="dxa"/>
          </w:tcPr>
          <w:p w:rsidR="001D2A95" w:rsidRDefault="001D2A95">
            <w:pPr>
              <w:pStyle w:val="TableParagraph"/>
              <w:rPr>
                <w:sz w:val="20"/>
              </w:rPr>
            </w:pPr>
          </w:p>
        </w:tc>
      </w:tr>
      <w:tr w:rsidR="001D2A95">
        <w:trPr>
          <w:trHeight w:val="268"/>
        </w:trPr>
        <w:tc>
          <w:tcPr>
            <w:tcW w:w="927" w:type="dxa"/>
          </w:tcPr>
          <w:p w:rsidR="001D2A95" w:rsidRDefault="0058257E">
            <w:pPr>
              <w:pStyle w:val="TableParagraph"/>
              <w:spacing w:line="240" w:lineRule="exact"/>
              <w:ind w:left="100" w:right="52"/>
              <w:jc w:val="center"/>
              <w:rPr>
                <w:sz w:val="24"/>
              </w:rPr>
            </w:pPr>
            <w:r>
              <w:rPr>
                <w:spacing w:val="-10"/>
                <w:sz w:val="24"/>
              </w:rPr>
              <w:t>9</w:t>
            </w:r>
          </w:p>
        </w:tc>
        <w:tc>
          <w:tcPr>
            <w:tcW w:w="2583" w:type="dxa"/>
          </w:tcPr>
          <w:p w:rsidR="001D2A95" w:rsidRDefault="0058257E">
            <w:pPr>
              <w:pStyle w:val="TableParagraph"/>
              <w:spacing w:line="240" w:lineRule="exact"/>
              <w:ind w:left="96" w:right="60"/>
              <w:jc w:val="center"/>
              <w:rPr>
                <w:sz w:val="24"/>
              </w:rPr>
            </w:pPr>
            <w:r>
              <w:rPr>
                <w:spacing w:val="-2"/>
                <w:sz w:val="24"/>
              </w:rPr>
              <w:t>БосоваЛ.Л.</w:t>
            </w:r>
          </w:p>
        </w:tc>
        <w:tc>
          <w:tcPr>
            <w:tcW w:w="3159" w:type="dxa"/>
          </w:tcPr>
          <w:p w:rsidR="001D2A95" w:rsidRDefault="0058257E">
            <w:pPr>
              <w:pStyle w:val="TableParagraph"/>
              <w:spacing w:line="240" w:lineRule="exact"/>
              <w:ind w:left="115" w:right="81"/>
              <w:jc w:val="center"/>
              <w:rPr>
                <w:sz w:val="24"/>
              </w:rPr>
            </w:pPr>
            <w:r>
              <w:rPr>
                <w:spacing w:val="-2"/>
                <w:sz w:val="24"/>
              </w:rPr>
              <w:t>Информатика</w:t>
            </w:r>
          </w:p>
        </w:tc>
        <w:tc>
          <w:tcPr>
            <w:tcW w:w="907" w:type="dxa"/>
          </w:tcPr>
          <w:p w:rsidR="001D2A95" w:rsidRDefault="0058257E">
            <w:pPr>
              <w:pStyle w:val="TableParagraph"/>
              <w:spacing w:line="240" w:lineRule="exact"/>
              <w:ind w:left="87" w:right="47"/>
              <w:jc w:val="center"/>
              <w:rPr>
                <w:sz w:val="24"/>
              </w:rPr>
            </w:pPr>
            <w:r>
              <w:rPr>
                <w:spacing w:val="-10"/>
                <w:sz w:val="24"/>
              </w:rPr>
              <w:t>5</w:t>
            </w:r>
          </w:p>
        </w:tc>
        <w:tc>
          <w:tcPr>
            <w:tcW w:w="1997" w:type="dxa"/>
          </w:tcPr>
          <w:p w:rsidR="001D2A95" w:rsidRDefault="0058257E">
            <w:pPr>
              <w:pStyle w:val="TableParagraph"/>
              <w:spacing w:line="240" w:lineRule="exact"/>
              <w:ind w:left="56"/>
              <w:jc w:val="center"/>
              <w:rPr>
                <w:sz w:val="24"/>
              </w:rPr>
            </w:pPr>
            <w:r>
              <w:rPr>
                <w:spacing w:val="-2"/>
                <w:sz w:val="24"/>
              </w:rPr>
              <w:t>Просвещение</w:t>
            </w:r>
          </w:p>
        </w:tc>
      </w:tr>
      <w:tr w:rsidR="001D2A95">
        <w:trPr>
          <w:trHeight w:val="278"/>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04"/>
              <w:jc w:val="center"/>
              <w:rPr>
                <w:b/>
                <w:sz w:val="24"/>
              </w:rPr>
            </w:pPr>
            <w:r>
              <w:rPr>
                <w:b/>
                <w:spacing w:val="-2"/>
                <w:sz w:val="24"/>
              </w:rPr>
              <w:t>Биология</w:t>
            </w:r>
          </w:p>
        </w:tc>
        <w:tc>
          <w:tcPr>
            <w:tcW w:w="1997" w:type="dxa"/>
          </w:tcPr>
          <w:p w:rsidR="001D2A95" w:rsidRDefault="001D2A95">
            <w:pPr>
              <w:pStyle w:val="TableParagraph"/>
              <w:rPr>
                <w:sz w:val="20"/>
              </w:rPr>
            </w:pPr>
          </w:p>
        </w:tc>
      </w:tr>
      <w:tr w:rsidR="001D2A95">
        <w:trPr>
          <w:trHeight w:val="273"/>
        </w:trPr>
        <w:tc>
          <w:tcPr>
            <w:tcW w:w="927" w:type="dxa"/>
          </w:tcPr>
          <w:p w:rsidR="001D2A95" w:rsidRDefault="0058257E">
            <w:pPr>
              <w:pStyle w:val="TableParagraph"/>
              <w:spacing w:line="245" w:lineRule="exact"/>
              <w:ind w:left="95" w:right="52"/>
              <w:jc w:val="center"/>
              <w:rPr>
                <w:sz w:val="24"/>
              </w:rPr>
            </w:pPr>
            <w:r>
              <w:rPr>
                <w:spacing w:val="-5"/>
                <w:sz w:val="24"/>
              </w:rPr>
              <w:t>10</w:t>
            </w:r>
          </w:p>
        </w:tc>
        <w:tc>
          <w:tcPr>
            <w:tcW w:w="2583" w:type="dxa"/>
          </w:tcPr>
          <w:p w:rsidR="001D2A95" w:rsidRDefault="0058257E">
            <w:pPr>
              <w:pStyle w:val="TableParagraph"/>
              <w:spacing w:line="245" w:lineRule="exact"/>
              <w:ind w:left="96" w:right="60"/>
              <w:jc w:val="center"/>
              <w:rPr>
                <w:sz w:val="24"/>
              </w:rPr>
            </w:pPr>
            <w:r>
              <w:rPr>
                <w:spacing w:val="-2"/>
                <w:sz w:val="24"/>
              </w:rPr>
              <w:t>СонинН.И.</w:t>
            </w:r>
          </w:p>
        </w:tc>
        <w:tc>
          <w:tcPr>
            <w:tcW w:w="3159" w:type="dxa"/>
          </w:tcPr>
          <w:p w:rsidR="001D2A95" w:rsidRDefault="0058257E">
            <w:pPr>
              <w:pStyle w:val="TableParagraph"/>
              <w:spacing w:line="245" w:lineRule="exact"/>
              <w:ind w:left="119" w:right="81"/>
              <w:jc w:val="center"/>
              <w:rPr>
                <w:sz w:val="24"/>
              </w:rPr>
            </w:pPr>
            <w:r>
              <w:rPr>
                <w:spacing w:val="-2"/>
                <w:sz w:val="24"/>
              </w:rPr>
              <w:t>Биология</w:t>
            </w:r>
          </w:p>
        </w:tc>
        <w:tc>
          <w:tcPr>
            <w:tcW w:w="907" w:type="dxa"/>
          </w:tcPr>
          <w:p w:rsidR="001D2A95" w:rsidRDefault="0058257E">
            <w:pPr>
              <w:pStyle w:val="TableParagraph"/>
              <w:spacing w:line="245" w:lineRule="exact"/>
              <w:ind w:left="87" w:right="47"/>
              <w:jc w:val="center"/>
              <w:rPr>
                <w:sz w:val="24"/>
              </w:rPr>
            </w:pPr>
            <w:r>
              <w:rPr>
                <w:spacing w:val="-10"/>
                <w:sz w:val="24"/>
              </w:rPr>
              <w:t>6</w:t>
            </w:r>
          </w:p>
        </w:tc>
        <w:tc>
          <w:tcPr>
            <w:tcW w:w="1997" w:type="dxa"/>
          </w:tcPr>
          <w:p w:rsidR="001D2A95" w:rsidRDefault="0058257E">
            <w:pPr>
              <w:pStyle w:val="TableParagraph"/>
              <w:spacing w:line="245" w:lineRule="exact"/>
              <w:ind w:left="56"/>
              <w:jc w:val="center"/>
              <w:rPr>
                <w:sz w:val="24"/>
              </w:rPr>
            </w:pPr>
            <w:r>
              <w:rPr>
                <w:spacing w:val="-2"/>
                <w:sz w:val="24"/>
              </w:rPr>
              <w:t>Просвещение</w:t>
            </w:r>
          </w:p>
        </w:tc>
      </w:tr>
      <w:tr w:rsidR="001D2A95">
        <w:trPr>
          <w:trHeight w:val="551"/>
        </w:trPr>
        <w:tc>
          <w:tcPr>
            <w:tcW w:w="927" w:type="dxa"/>
          </w:tcPr>
          <w:p w:rsidR="001D2A95" w:rsidRDefault="0058257E">
            <w:pPr>
              <w:pStyle w:val="TableParagraph"/>
              <w:spacing w:line="250" w:lineRule="exact"/>
              <w:ind w:left="95" w:right="52"/>
              <w:jc w:val="center"/>
              <w:rPr>
                <w:sz w:val="24"/>
              </w:rPr>
            </w:pPr>
            <w:r>
              <w:rPr>
                <w:spacing w:val="-5"/>
                <w:sz w:val="24"/>
              </w:rPr>
              <w:t>11</w:t>
            </w:r>
          </w:p>
        </w:tc>
        <w:tc>
          <w:tcPr>
            <w:tcW w:w="2583" w:type="dxa"/>
          </w:tcPr>
          <w:p w:rsidR="001D2A95" w:rsidRDefault="0058257E">
            <w:pPr>
              <w:pStyle w:val="TableParagraph"/>
              <w:spacing w:line="246" w:lineRule="exact"/>
              <w:ind w:left="657"/>
              <w:rPr>
                <w:sz w:val="24"/>
              </w:rPr>
            </w:pPr>
            <w:r>
              <w:rPr>
                <w:spacing w:val="-2"/>
                <w:sz w:val="24"/>
              </w:rPr>
              <w:t>ЗахаровБ.В.</w:t>
            </w:r>
          </w:p>
          <w:p w:rsidR="001D2A95" w:rsidRDefault="0058257E">
            <w:pPr>
              <w:pStyle w:val="TableParagraph"/>
              <w:spacing w:line="272" w:lineRule="exact"/>
              <w:ind w:left="705"/>
              <w:rPr>
                <w:sz w:val="24"/>
              </w:rPr>
            </w:pPr>
            <w:r>
              <w:rPr>
                <w:sz w:val="24"/>
              </w:rPr>
              <w:t>Сонин</w:t>
            </w:r>
            <w:r>
              <w:rPr>
                <w:spacing w:val="-4"/>
                <w:sz w:val="24"/>
              </w:rPr>
              <w:t>Н.И.</w:t>
            </w:r>
          </w:p>
        </w:tc>
        <w:tc>
          <w:tcPr>
            <w:tcW w:w="3159" w:type="dxa"/>
          </w:tcPr>
          <w:p w:rsidR="001D2A95" w:rsidRDefault="0058257E">
            <w:pPr>
              <w:pStyle w:val="TableParagraph"/>
              <w:spacing w:line="250" w:lineRule="exact"/>
              <w:ind w:left="119" w:right="81"/>
              <w:jc w:val="center"/>
              <w:rPr>
                <w:sz w:val="24"/>
              </w:rPr>
            </w:pPr>
            <w:r>
              <w:rPr>
                <w:spacing w:val="-2"/>
                <w:sz w:val="24"/>
              </w:rPr>
              <w:t>Биология</w:t>
            </w:r>
          </w:p>
        </w:tc>
        <w:tc>
          <w:tcPr>
            <w:tcW w:w="907" w:type="dxa"/>
          </w:tcPr>
          <w:p w:rsidR="001D2A95" w:rsidRDefault="0058257E">
            <w:pPr>
              <w:pStyle w:val="TableParagraph"/>
              <w:spacing w:line="250" w:lineRule="exact"/>
              <w:ind w:left="87" w:right="47"/>
              <w:jc w:val="center"/>
              <w:rPr>
                <w:sz w:val="24"/>
              </w:rPr>
            </w:pPr>
            <w:r>
              <w:rPr>
                <w:spacing w:val="-10"/>
                <w:sz w:val="24"/>
              </w:rPr>
              <w:t>7</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551"/>
        </w:trPr>
        <w:tc>
          <w:tcPr>
            <w:tcW w:w="927" w:type="dxa"/>
          </w:tcPr>
          <w:p w:rsidR="001D2A95" w:rsidRDefault="0058257E">
            <w:pPr>
              <w:pStyle w:val="TableParagraph"/>
              <w:spacing w:line="250" w:lineRule="exact"/>
              <w:ind w:left="95" w:right="52"/>
              <w:jc w:val="center"/>
              <w:rPr>
                <w:sz w:val="24"/>
              </w:rPr>
            </w:pPr>
            <w:r>
              <w:rPr>
                <w:spacing w:val="-5"/>
                <w:sz w:val="24"/>
              </w:rPr>
              <w:t>12</w:t>
            </w:r>
          </w:p>
        </w:tc>
        <w:tc>
          <w:tcPr>
            <w:tcW w:w="2583" w:type="dxa"/>
          </w:tcPr>
          <w:p w:rsidR="001D2A95" w:rsidRDefault="0058257E">
            <w:pPr>
              <w:pStyle w:val="TableParagraph"/>
              <w:spacing w:line="246" w:lineRule="exact"/>
              <w:ind w:left="705"/>
              <w:rPr>
                <w:sz w:val="24"/>
              </w:rPr>
            </w:pPr>
            <w:r>
              <w:rPr>
                <w:spacing w:val="-2"/>
                <w:sz w:val="24"/>
              </w:rPr>
              <w:t>СонинН.И.</w:t>
            </w:r>
          </w:p>
          <w:p w:rsidR="001D2A95" w:rsidRDefault="0058257E">
            <w:pPr>
              <w:pStyle w:val="TableParagraph"/>
              <w:spacing w:line="272" w:lineRule="exact"/>
              <w:ind w:left="715"/>
              <w:rPr>
                <w:sz w:val="24"/>
              </w:rPr>
            </w:pPr>
            <w:r>
              <w:rPr>
                <w:spacing w:val="-2"/>
                <w:sz w:val="24"/>
              </w:rPr>
              <w:t>СапирМ.Р.</w:t>
            </w:r>
          </w:p>
        </w:tc>
        <w:tc>
          <w:tcPr>
            <w:tcW w:w="3159" w:type="dxa"/>
          </w:tcPr>
          <w:p w:rsidR="001D2A95" w:rsidRDefault="0058257E">
            <w:pPr>
              <w:pStyle w:val="TableParagraph"/>
              <w:spacing w:line="250" w:lineRule="exact"/>
              <w:ind w:left="119" w:right="81"/>
              <w:jc w:val="center"/>
              <w:rPr>
                <w:sz w:val="24"/>
              </w:rPr>
            </w:pPr>
            <w:r>
              <w:rPr>
                <w:spacing w:val="-2"/>
                <w:sz w:val="24"/>
              </w:rPr>
              <w:t>Биология</w:t>
            </w:r>
          </w:p>
        </w:tc>
        <w:tc>
          <w:tcPr>
            <w:tcW w:w="907" w:type="dxa"/>
          </w:tcPr>
          <w:p w:rsidR="001D2A95" w:rsidRDefault="0058257E">
            <w:pPr>
              <w:pStyle w:val="TableParagraph"/>
              <w:spacing w:line="250" w:lineRule="exact"/>
              <w:ind w:left="87" w:right="47"/>
              <w:jc w:val="center"/>
              <w:rPr>
                <w:sz w:val="24"/>
              </w:rPr>
            </w:pPr>
            <w:r>
              <w:rPr>
                <w:spacing w:val="-10"/>
                <w:sz w:val="24"/>
              </w:rPr>
              <w:t>8</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552"/>
        </w:trPr>
        <w:tc>
          <w:tcPr>
            <w:tcW w:w="927" w:type="dxa"/>
          </w:tcPr>
          <w:p w:rsidR="001D2A95" w:rsidRDefault="0058257E">
            <w:pPr>
              <w:pStyle w:val="TableParagraph"/>
              <w:spacing w:line="250" w:lineRule="exact"/>
              <w:ind w:left="95" w:right="52"/>
              <w:jc w:val="center"/>
              <w:rPr>
                <w:sz w:val="24"/>
              </w:rPr>
            </w:pPr>
            <w:r>
              <w:rPr>
                <w:spacing w:val="-5"/>
                <w:sz w:val="24"/>
              </w:rPr>
              <w:t>13</w:t>
            </w:r>
          </w:p>
        </w:tc>
        <w:tc>
          <w:tcPr>
            <w:tcW w:w="2583" w:type="dxa"/>
          </w:tcPr>
          <w:p w:rsidR="001D2A95" w:rsidRDefault="0058257E">
            <w:pPr>
              <w:pStyle w:val="TableParagraph"/>
              <w:spacing w:line="244" w:lineRule="exact"/>
              <w:ind w:left="96" w:right="66"/>
              <w:jc w:val="center"/>
              <w:rPr>
                <w:sz w:val="24"/>
              </w:rPr>
            </w:pPr>
            <w:r>
              <w:rPr>
                <w:sz w:val="24"/>
              </w:rPr>
              <w:t>Захаров</w:t>
            </w:r>
            <w:r>
              <w:rPr>
                <w:spacing w:val="-4"/>
                <w:sz w:val="24"/>
              </w:rPr>
              <w:t>Б.В.</w:t>
            </w:r>
          </w:p>
          <w:p w:rsidR="001D2A95" w:rsidRDefault="0058257E">
            <w:pPr>
              <w:pStyle w:val="TableParagraph"/>
              <w:spacing w:line="270" w:lineRule="exact"/>
              <w:ind w:left="96" w:right="127"/>
              <w:jc w:val="center"/>
              <w:rPr>
                <w:sz w:val="24"/>
              </w:rPr>
            </w:pPr>
            <w:r>
              <w:rPr>
                <w:spacing w:val="-2"/>
                <w:sz w:val="24"/>
              </w:rPr>
              <w:t>СивоглазовВ.И.</w:t>
            </w:r>
          </w:p>
        </w:tc>
        <w:tc>
          <w:tcPr>
            <w:tcW w:w="3159" w:type="dxa"/>
          </w:tcPr>
          <w:p w:rsidR="001D2A95" w:rsidRDefault="0058257E">
            <w:pPr>
              <w:pStyle w:val="TableParagraph"/>
              <w:spacing w:line="250" w:lineRule="exact"/>
              <w:ind w:left="119" w:right="81"/>
              <w:jc w:val="center"/>
              <w:rPr>
                <w:sz w:val="24"/>
              </w:rPr>
            </w:pPr>
            <w:r>
              <w:rPr>
                <w:spacing w:val="-2"/>
                <w:sz w:val="24"/>
              </w:rPr>
              <w:t>Биология</w:t>
            </w:r>
          </w:p>
        </w:tc>
        <w:tc>
          <w:tcPr>
            <w:tcW w:w="907" w:type="dxa"/>
          </w:tcPr>
          <w:p w:rsidR="001D2A95" w:rsidRDefault="0058257E">
            <w:pPr>
              <w:pStyle w:val="TableParagraph"/>
              <w:spacing w:line="250" w:lineRule="exact"/>
              <w:ind w:left="87" w:right="47"/>
              <w:jc w:val="center"/>
              <w:rPr>
                <w:sz w:val="24"/>
              </w:rPr>
            </w:pPr>
            <w:r>
              <w:rPr>
                <w:spacing w:val="-10"/>
                <w:sz w:val="24"/>
              </w:rPr>
              <w:t>9</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277"/>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12"/>
              <w:jc w:val="center"/>
              <w:rPr>
                <w:b/>
                <w:sz w:val="24"/>
              </w:rPr>
            </w:pPr>
            <w:r>
              <w:rPr>
                <w:b/>
                <w:spacing w:val="-2"/>
                <w:sz w:val="24"/>
              </w:rPr>
              <w:t>Химия</w:t>
            </w:r>
          </w:p>
        </w:tc>
        <w:tc>
          <w:tcPr>
            <w:tcW w:w="1997" w:type="dxa"/>
          </w:tcPr>
          <w:p w:rsidR="001D2A95" w:rsidRDefault="001D2A95">
            <w:pPr>
              <w:pStyle w:val="TableParagraph"/>
              <w:rPr>
                <w:sz w:val="20"/>
              </w:rPr>
            </w:pPr>
          </w:p>
        </w:tc>
      </w:tr>
      <w:tr w:rsidR="001D2A95">
        <w:trPr>
          <w:trHeight w:val="278"/>
        </w:trPr>
        <w:tc>
          <w:tcPr>
            <w:tcW w:w="927" w:type="dxa"/>
          </w:tcPr>
          <w:p w:rsidR="001D2A95" w:rsidRDefault="0058257E">
            <w:pPr>
              <w:pStyle w:val="TableParagraph"/>
              <w:spacing w:line="250" w:lineRule="exact"/>
              <w:ind w:left="95" w:right="52"/>
              <w:jc w:val="center"/>
              <w:rPr>
                <w:sz w:val="24"/>
              </w:rPr>
            </w:pPr>
            <w:r>
              <w:rPr>
                <w:spacing w:val="-5"/>
                <w:sz w:val="24"/>
              </w:rPr>
              <w:t>14</w:t>
            </w:r>
          </w:p>
        </w:tc>
        <w:tc>
          <w:tcPr>
            <w:tcW w:w="2583" w:type="dxa"/>
          </w:tcPr>
          <w:p w:rsidR="001D2A95" w:rsidRDefault="0058257E">
            <w:pPr>
              <w:pStyle w:val="TableParagraph"/>
              <w:spacing w:line="250" w:lineRule="exact"/>
              <w:ind w:left="96" w:right="61"/>
              <w:jc w:val="center"/>
              <w:rPr>
                <w:sz w:val="24"/>
              </w:rPr>
            </w:pPr>
            <w:r>
              <w:rPr>
                <w:spacing w:val="-2"/>
                <w:sz w:val="24"/>
              </w:rPr>
              <w:t>ГаблиелянО.С</w:t>
            </w:r>
          </w:p>
        </w:tc>
        <w:tc>
          <w:tcPr>
            <w:tcW w:w="3159" w:type="dxa"/>
          </w:tcPr>
          <w:p w:rsidR="001D2A95" w:rsidRDefault="0058257E">
            <w:pPr>
              <w:pStyle w:val="TableParagraph"/>
              <w:spacing w:line="250" w:lineRule="exact"/>
              <w:ind w:left="115" w:right="81"/>
              <w:jc w:val="center"/>
              <w:rPr>
                <w:sz w:val="24"/>
              </w:rPr>
            </w:pPr>
            <w:r>
              <w:rPr>
                <w:spacing w:val="-2"/>
                <w:sz w:val="24"/>
              </w:rPr>
              <w:t>Химия</w:t>
            </w:r>
          </w:p>
        </w:tc>
        <w:tc>
          <w:tcPr>
            <w:tcW w:w="907" w:type="dxa"/>
          </w:tcPr>
          <w:p w:rsidR="001D2A95" w:rsidRDefault="0058257E">
            <w:pPr>
              <w:pStyle w:val="TableParagraph"/>
              <w:spacing w:line="250" w:lineRule="exact"/>
              <w:ind w:left="87" w:right="47"/>
              <w:jc w:val="center"/>
              <w:rPr>
                <w:sz w:val="24"/>
              </w:rPr>
            </w:pPr>
            <w:r>
              <w:rPr>
                <w:spacing w:val="-10"/>
                <w:sz w:val="24"/>
              </w:rPr>
              <w:t>8</w:t>
            </w:r>
          </w:p>
        </w:tc>
        <w:tc>
          <w:tcPr>
            <w:tcW w:w="1997" w:type="dxa"/>
          </w:tcPr>
          <w:p w:rsidR="001D2A95" w:rsidRDefault="0058257E">
            <w:pPr>
              <w:pStyle w:val="TableParagraph"/>
              <w:spacing w:line="250" w:lineRule="exact"/>
              <w:ind w:left="56" w:right="14"/>
              <w:jc w:val="center"/>
              <w:rPr>
                <w:sz w:val="24"/>
              </w:rPr>
            </w:pPr>
            <w:r>
              <w:rPr>
                <w:spacing w:val="-2"/>
                <w:sz w:val="24"/>
              </w:rPr>
              <w:t>Дрофа</w:t>
            </w:r>
          </w:p>
        </w:tc>
      </w:tr>
      <w:tr w:rsidR="001D2A95">
        <w:trPr>
          <w:trHeight w:val="273"/>
        </w:trPr>
        <w:tc>
          <w:tcPr>
            <w:tcW w:w="927" w:type="dxa"/>
          </w:tcPr>
          <w:p w:rsidR="001D2A95" w:rsidRDefault="0058257E">
            <w:pPr>
              <w:pStyle w:val="TableParagraph"/>
              <w:spacing w:line="245" w:lineRule="exact"/>
              <w:ind w:left="95" w:right="52"/>
              <w:jc w:val="center"/>
              <w:rPr>
                <w:sz w:val="24"/>
              </w:rPr>
            </w:pPr>
            <w:r>
              <w:rPr>
                <w:spacing w:val="-5"/>
                <w:sz w:val="24"/>
              </w:rPr>
              <w:t>15</w:t>
            </w:r>
          </w:p>
        </w:tc>
        <w:tc>
          <w:tcPr>
            <w:tcW w:w="2583" w:type="dxa"/>
          </w:tcPr>
          <w:p w:rsidR="001D2A95" w:rsidRDefault="0058257E">
            <w:pPr>
              <w:pStyle w:val="TableParagraph"/>
              <w:spacing w:line="245" w:lineRule="exact"/>
              <w:ind w:left="96" w:right="61"/>
              <w:jc w:val="center"/>
              <w:rPr>
                <w:sz w:val="24"/>
              </w:rPr>
            </w:pPr>
            <w:r>
              <w:rPr>
                <w:spacing w:val="-2"/>
                <w:sz w:val="24"/>
              </w:rPr>
              <w:t>ГаблиелянО.С</w:t>
            </w:r>
          </w:p>
        </w:tc>
        <w:tc>
          <w:tcPr>
            <w:tcW w:w="3159" w:type="dxa"/>
          </w:tcPr>
          <w:p w:rsidR="001D2A95" w:rsidRDefault="0058257E">
            <w:pPr>
              <w:pStyle w:val="TableParagraph"/>
              <w:spacing w:line="245" w:lineRule="exact"/>
              <w:ind w:left="115" w:right="81"/>
              <w:jc w:val="center"/>
              <w:rPr>
                <w:sz w:val="24"/>
              </w:rPr>
            </w:pPr>
            <w:r>
              <w:rPr>
                <w:spacing w:val="-2"/>
                <w:sz w:val="24"/>
              </w:rPr>
              <w:t>Химия</w:t>
            </w:r>
          </w:p>
        </w:tc>
        <w:tc>
          <w:tcPr>
            <w:tcW w:w="907" w:type="dxa"/>
          </w:tcPr>
          <w:p w:rsidR="001D2A95" w:rsidRDefault="0058257E">
            <w:pPr>
              <w:pStyle w:val="TableParagraph"/>
              <w:spacing w:line="245" w:lineRule="exact"/>
              <w:ind w:left="87" w:right="47"/>
              <w:jc w:val="center"/>
              <w:rPr>
                <w:sz w:val="24"/>
              </w:rPr>
            </w:pPr>
            <w:r>
              <w:rPr>
                <w:spacing w:val="-10"/>
                <w:sz w:val="24"/>
              </w:rPr>
              <w:t>9</w:t>
            </w:r>
          </w:p>
        </w:tc>
        <w:tc>
          <w:tcPr>
            <w:tcW w:w="1997" w:type="dxa"/>
          </w:tcPr>
          <w:p w:rsidR="001D2A95" w:rsidRDefault="0058257E">
            <w:pPr>
              <w:pStyle w:val="TableParagraph"/>
              <w:spacing w:line="245" w:lineRule="exact"/>
              <w:ind w:left="56" w:right="14"/>
              <w:jc w:val="center"/>
              <w:rPr>
                <w:sz w:val="24"/>
              </w:rPr>
            </w:pPr>
            <w:r>
              <w:rPr>
                <w:spacing w:val="-2"/>
                <w:sz w:val="24"/>
              </w:rPr>
              <w:t>Дрофа</w:t>
            </w:r>
          </w:p>
        </w:tc>
      </w:tr>
      <w:tr w:rsidR="001D2A95">
        <w:trPr>
          <w:trHeight w:val="278"/>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50" w:lineRule="exact"/>
              <w:ind w:left="447" w:right="403"/>
              <w:jc w:val="center"/>
              <w:rPr>
                <w:b/>
                <w:sz w:val="24"/>
              </w:rPr>
            </w:pPr>
            <w:r>
              <w:rPr>
                <w:b/>
                <w:spacing w:val="-2"/>
                <w:sz w:val="24"/>
              </w:rPr>
              <w:t>Физическаякультура</w:t>
            </w:r>
          </w:p>
        </w:tc>
        <w:tc>
          <w:tcPr>
            <w:tcW w:w="1997" w:type="dxa"/>
          </w:tcPr>
          <w:p w:rsidR="001D2A95" w:rsidRDefault="001D2A95">
            <w:pPr>
              <w:pStyle w:val="TableParagraph"/>
              <w:rPr>
                <w:sz w:val="20"/>
              </w:rPr>
            </w:pP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0" w:lineRule="exact"/>
              <w:ind w:left="447" w:right="409"/>
              <w:jc w:val="center"/>
              <w:rPr>
                <w:b/>
                <w:sz w:val="24"/>
              </w:rPr>
            </w:pPr>
            <w:r>
              <w:rPr>
                <w:b/>
                <w:spacing w:val="-2"/>
                <w:sz w:val="24"/>
              </w:rPr>
              <w:t>Технология</w:t>
            </w:r>
          </w:p>
        </w:tc>
        <w:tc>
          <w:tcPr>
            <w:tcW w:w="1997" w:type="dxa"/>
          </w:tcPr>
          <w:p w:rsidR="001D2A95" w:rsidRDefault="001D2A95">
            <w:pPr>
              <w:pStyle w:val="TableParagraph"/>
              <w:rPr>
                <w:sz w:val="20"/>
              </w:rPr>
            </w:pPr>
          </w:p>
        </w:tc>
      </w:tr>
      <w:tr w:rsidR="001D2A95">
        <w:trPr>
          <w:trHeight w:val="551"/>
        </w:trPr>
        <w:tc>
          <w:tcPr>
            <w:tcW w:w="927" w:type="dxa"/>
          </w:tcPr>
          <w:p w:rsidR="001D2A95" w:rsidRDefault="0058257E">
            <w:pPr>
              <w:pStyle w:val="TableParagraph"/>
              <w:spacing w:line="250" w:lineRule="exact"/>
              <w:ind w:left="95" w:right="52"/>
              <w:jc w:val="center"/>
              <w:rPr>
                <w:sz w:val="24"/>
              </w:rPr>
            </w:pPr>
            <w:r>
              <w:rPr>
                <w:spacing w:val="-5"/>
                <w:sz w:val="24"/>
              </w:rPr>
              <w:t>16</w:t>
            </w:r>
          </w:p>
        </w:tc>
        <w:tc>
          <w:tcPr>
            <w:tcW w:w="2583" w:type="dxa"/>
          </w:tcPr>
          <w:p w:rsidR="001D2A95" w:rsidRDefault="0058257E">
            <w:pPr>
              <w:pStyle w:val="TableParagraph"/>
              <w:spacing w:line="239" w:lineRule="exact"/>
              <w:ind w:left="585"/>
              <w:rPr>
                <w:sz w:val="24"/>
              </w:rPr>
            </w:pPr>
            <w:r>
              <w:rPr>
                <w:sz w:val="24"/>
              </w:rPr>
              <w:t>Тищенко</w:t>
            </w:r>
            <w:r>
              <w:rPr>
                <w:spacing w:val="-4"/>
                <w:sz w:val="24"/>
              </w:rPr>
              <w:t>А.Т.</w:t>
            </w:r>
          </w:p>
          <w:p w:rsidR="001D2A95" w:rsidRDefault="0058257E">
            <w:pPr>
              <w:pStyle w:val="TableParagraph"/>
              <w:spacing w:line="270" w:lineRule="exact"/>
              <w:ind w:left="470"/>
              <w:rPr>
                <w:sz w:val="24"/>
              </w:rPr>
            </w:pPr>
            <w:r>
              <w:rPr>
                <w:spacing w:val="-2"/>
                <w:sz w:val="24"/>
              </w:rPr>
              <w:t>СимоненкоВ.Л.</w:t>
            </w:r>
          </w:p>
        </w:tc>
        <w:tc>
          <w:tcPr>
            <w:tcW w:w="3159" w:type="dxa"/>
          </w:tcPr>
          <w:p w:rsidR="001D2A95" w:rsidRDefault="0058257E">
            <w:pPr>
              <w:pStyle w:val="TableParagraph"/>
              <w:spacing w:line="250" w:lineRule="exact"/>
              <w:ind w:left="119" w:right="81"/>
              <w:jc w:val="center"/>
              <w:rPr>
                <w:sz w:val="24"/>
              </w:rPr>
            </w:pPr>
            <w:r>
              <w:rPr>
                <w:spacing w:val="-2"/>
                <w:sz w:val="24"/>
              </w:rPr>
              <w:t>Технология</w:t>
            </w:r>
          </w:p>
        </w:tc>
        <w:tc>
          <w:tcPr>
            <w:tcW w:w="907" w:type="dxa"/>
          </w:tcPr>
          <w:p w:rsidR="001D2A95" w:rsidRDefault="0058257E">
            <w:pPr>
              <w:pStyle w:val="TableParagraph"/>
              <w:spacing w:line="250" w:lineRule="exact"/>
              <w:ind w:left="87" w:right="47"/>
              <w:jc w:val="center"/>
              <w:rPr>
                <w:sz w:val="24"/>
              </w:rPr>
            </w:pPr>
            <w:r>
              <w:rPr>
                <w:spacing w:val="-10"/>
                <w:sz w:val="24"/>
              </w:rPr>
              <w:t>6</w:t>
            </w:r>
          </w:p>
        </w:tc>
        <w:tc>
          <w:tcPr>
            <w:tcW w:w="1997" w:type="dxa"/>
          </w:tcPr>
          <w:p w:rsidR="001D2A95" w:rsidRDefault="0058257E">
            <w:pPr>
              <w:pStyle w:val="TableParagraph"/>
              <w:spacing w:line="250" w:lineRule="exact"/>
              <w:ind w:left="56" w:right="8"/>
              <w:jc w:val="center"/>
              <w:rPr>
                <w:sz w:val="24"/>
              </w:rPr>
            </w:pPr>
            <w:r>
              <w:rPr>
                <w:spacing w:val="-2"/>
                <w:sz w:val="24"/>
              </w:rPr>
              <w:t>Вентана-</w:t>
            </w:r>
            <w:r>
              <w:rPr>
                <w:spacing w:val="-4"/>
                <w:sz w:val="24"/>
              </w:rPr>
              <w:t>граф</w:t>
            </w:r>
          </w:p>
        </w:tc>
      </w:tr>
      <w:tr w:rsidR="001D2A95">
        <w:trPr>
          <w:trHeight w:val="551"/>
        </w:trPr>
        <w:tc>
          <w:tcPr>
            <w:tcW w:w="927" w:type="dxa"/>
          </w:tcPr>
          <w:p w:rsidR="001D2A95" w:rsidRDefault="0058257E">
            <w:pPr>
              <w:pStyle w:val="TableParagraph"/>
              <w:spacing w:line="245" w:lineRule="exact"/>
              <w:ind w:left="95" w:right="52"/>
              <w:jc w:val="center"/>
              <w:rPr>
                <w:sz w:val="24"/>
              </w:rPr>
            </w:pPr>
            <w:r>
              <w:rPr>
                <w:spacing w:val="-5"/>
                <w:sz w:val="24"/>
              </w:rPr>
              <w:t>17</w:t>
            </w:r>
          </w:p>
        </w:tc>
        <w:tc>
          <w:tcPr>
            <w:tcW w:w="2583" w:type="dxa"/>
          </w:tcPr>
          <w:p w:rsidR="001D2A95" w:rsidRDefault="0058257E">
            <w:pPr>
              <w:pStyle w:val="TableParagraph"/>
              <w:spacing w:line="239" w:lineRule="exact"/>
              <w:ind w:left="585"/>
              <w:rPr>
                <w:sz w:val="24"/>
              </w:rPr>
            </w:pPr>
            <w:r>
              <w:rPr>
                <w:sz w:val="24"/>
              </w:rPr>
              <w:t>Тищенко</w:t>
            </w:r>
            <w:r>
              <w:rPr>
                <w:spacing w:val="-4"/>
                <w:sz w:val="24"/>
              </w:rPr>
              <w:t>А.Т.</w:t>
            </w:r>
          </w:p>
          <w:p w:rsidR="001D2A95" w:rsidRDefault="0058257E">
            <w:pPr>
              <w:pStyle w:val="TableParagraph"/>
              <w:spacing w:line="270" w:lineRule="exact"/>
              <w:ind w:left="470"/>
              <w:rPr>
                <w:sz w:val="24"/>
              </w:rPr>
            </w:pPr>
            <w:r>
              <w:rPr>
                <w:spacing w:val="-2"/>
                <w:sz w:val="24"/>
              </w:rPr>
              <w:t>СимоненкоВ.Л.</w:t>
            </w:r>
          </w:p>
        </w:tc>
        <w:tc>
          <w:tcPr>
            <w:tcW w:w="3159" w:type="dxa"/>
          </w:tcPr>
          <w:p w:rsidR="001D2A95" w:rsidRDefault="0058257E">
            <w:pPr>
              <w:pStyle w:val="TableParagraph"/>
              <w:spacing w:line="245" w:lineRule="exact"/>
              <w:ind w:left="119" w:right="81"/>
              <w:jc w:val="center"/>
              <w:rPr>
                <w:sz w:val="24"/>
              </w:rPr>
            </w:pPr>
            <w:r>
              <w:rPr>
                <w:spacing w:val="-2"/>
                <w:sz w:val="24"/>
              </w:rPr>
              <w:t>Технология</w:t>
            </w:r>
          </w:p>
        </w:tc>
        <w:tc>
          <w:tcPr>
            <w:tcW w:w="907" w:type="dxa"/>
          </w:tcPr>
          <w:p w:rsidR="001D2A95" w:rsidRDefault="0058257E">
            <w:pPr>
              <w:pStyle w:val="TableParagraph"/>
              <w:spacing w:line="245" w:lineRule="exact"/>
              <w:ind w:left="87" w:right="47"/>
              <w:jc w:val="center"/>
              <w:rPr>
                <w:sz w:val="24"/>
              </w:rPr>
            </w:pPr>
            <w:r>
              <w:rPr>
                <w:spacing w:val="-10"/>
                <w:sz w:val="24"/>
              </w:rPr>
              <w:t>7</w:t>
            </w:r>
          </w:p>
        </w:tc>
        <w:tc>
          <w:tcPr>
            <w:tcW w:w="1997" w:type="dxa"/>
          </w:tcPr>
          <w:p w:rsidR="001D2A95" w:rsidRDefault="0058257E">
            <w:pPr>
              <w:pStyle w:val="TableParagraph"/>
              <w:spacing w:line="245" w:lineRule="exact"/>
              <w:ind w:left="56" w:right="8"/>
              <w:jc w:val="center"/>
              <w:rPr>
                <w:sz w:val="24"/>
              </w:rPr>
            </w:pPr>
            <w:r>
              <w:rPr>
                <w:spacing w:val="-2"/>
                <w:sz w:val="24"/>
              </w:rPr>
              <w:t>Вентана-</w:t>
            </w:r>
            <w:r>
              <w:rPr>
                <w:spacing w:val="-4"/>
                <w:sz w:val="24"/>
              </w:rPr>
              <w:t>граф</w:t>
            </w:r>
          </w:p>
        </w:tc>
      </w:tr>
      <w:tr w:rsidR="001D2A95">
        <w:trPr>
          <w:trHeight w:val="546"/>
        </w:trPr>
        <w:tc>
          <w:tcPr>
            <w:tcW w:w="927" w:type="dxa"/>
          </w:tcPr>
          <w:p w:rsidR="001D2A95" w:rsidRDefault="0058257E">
            <w:pPr>
              <w:pStyle w:val="TableParagraph"/>
              <w:spacing w:line="250" w:lineRule="exact"/>
              <w:ind w:left="95" w:right="52"/>
              <w:jc w:val="center"/>
              <w:rPr>
                <w:sz w:val="24"/>
              </w:rPr>
            </w:pPr>
            <w:r>
              <w:rPr>
                <w:spacing w:val="-5"/>
                <w:sz w:val="24"/>
              </w:rPr>
              <w:t>18</w:t>
            </w:r>
          </w:p>
        </w:tc>
        <w:tc>
          <w:tcPr>
            <w:tcW w:w="2583" w:type="dxa"/>
          </w:tcPr>
          <w:p w:rsidR="001D2A95" w:rsidRDefault="0058257E">
            <w:pPr>
              <w:pStyle w:val="TableParagraph"/>
              <w:spacing w:line="244" w:lineRule="exact"/>
              <w:ind w:left="585"/>
              <w:rPr>
                <w:sz w:val="24"/>
              </w:rPr>
            </w:pPr>
            <w:r>
              <w:rPr>
                <w:spacing w:val="-2"/>
                <w:sz w:val="24"/>
              </w:rPr>
              <w:t>ТищенкоА.Т.</w:t>
            </w:r>
          </w:p>
          <w:p w:rsidR="001D2A95" w:rsidRDefault="0058257E">
            <w:pPr>
              <w:pStyle w:val="TableParagraph"/>
              <w:spacing w:line="270" w:lineRule="exact"/>
              <w:ind w:left="470"/>
              <w:rPr>
                <w:sz w:val="24"/>
              </w:rPr>
            </w:pPr>
            <w:r>
              <w:rPr>
                <w:spacing w:val="-2"/>
                <w:sz w:val="24"/>
              </w:rPr>
              <w:t>СимоненкоВ.Л.</w:t>
            </w:r>
          </w:p>
        </w:tc>
        <w:tc>
          <w:tcPr>
            <w:tcW w:w="3159" w:type="dxa"/>
          </w:tcPr>
          <w:p w:rsidR="001D2A95" w:rsidRDefault="0058257E">
            <w:pPr>
              <w:pStyle w:val="TableParagraph"/>
              <w:spacing w:line="250" w:lineRule="exact"/>
              <w:ind w:left="119" w:right="81"/>
              <w:jc w:val="center"/>
              <w:rPr>
                <w:sz w:val="24"/>
              </w:rPr>
            </w:pPr>
            <w:r>
              <w:rPr>
                <w:spacing w:val="-2"/>
                <w:sz w:val="24"/>
              </w:rPr>
              <w:t>Технология</w:t>
            </w:r>
          </w:p>
        </w:tc>
        <w:tc>
          <w:tcPr>
            <w:tcW w:w="907" w:type="dxa"/>
          </w:tcPr>
          <w:p w:rsidR="001D2A95" w:rsidRDefault="0058257E">
            <w:pPr>
              <w:pStyle w:val="TableParagraph"/>
              <w:spacing w:line="250" w:lineRule="exact"/>
              <w:ind w:left="87" w:right="47"/>
              <w:jc w:val="center"/>
              <w:rPr>
                <w:sz w:val="24"/>
              </w:rPr>
            </w:pPr>
            <w:r>
              <w:rPr>
                <w:spacing w:val="-10"/>
                <w:sz w:val="24"/>
              </w:rPr>
              <w:t>8</w:t>
            </w:r>
          </w:p>
        </w:tc>
        <w:tc>
          <w:tcPr>
            <w:tcW w:w="1997" w:type="dxa"/>
          </w:tcPr>
          <w:p w:rsidR="001D2A95" w:rsidRDefault="0058257E">
            <w:pPr>
              <w:pStyle w:val="TableParagraph"/>
              <w:spacing w:line="250" w:lineRule="exact"/>
              <w:ind w:left="56" w:right="8"/>
              <w:jc w:val="center"/>
              <w:rPr>
                <w:sz w:val="24"/>
              </w:rPr>
            </w:pPr>
            <w:r>
              <w:rPr>
                <w:spacing w:val="-2"/>
                <w:sz w:val="24"/>
              </w:rPr>
              <w:t>Вентана-</w:t>
            </w:r>
            <w:r>
              <w:rPr>
                <w:spacing w:val="-4"/>
                <w:sz w:val="24"/>
              </w:rPr>
              <w:t>граф</w:t>
            </w:r>
          </w:p>
        </w:tc>
      </w:tr>
      <w:tr w:rsidR="001D2A95">
        <w:trPr>
          <w:trHeight w:val="273"/>
        </w:trPr>
        <w:tc>
          <w:tcPr>
            <w:tcW w:w="927" w:type="dxa"/>
          </w:tcPr>
          <w:p w:rsidR="001D2A95" w:rsidRDefault="001D2A95">
            <w:pPr>
              <w:pStyle w:val="TableParagraph"/>
              <w:rPr>
                <w:sz w:val="20"/>
              </w:rPr>
            </w:pPr>
          </w:p>
        </w:tc>
        <w:tc>
          <w:tcPr>
            <w:tcW w:w="6649" w:type="dxa"/>
            <w:gridSpan w:val="3"/>
          </w:tcPr>
          <w:p w:rsidR="001D2A95" w:rsidRDefault="0058257E">
            <w:pPr>
              <w:pStyle w:val="TableParagraph"/>
              <w:spacing w:line="245" w:lineRule="exact"/>
              <w:ind w:left="447" w:right="405"/>
              <w:jc w:val="center"/>
              <w:rPr>
                <w:b/>
                <w:sz w:val="24"/>
              </w:rPr>
            </w:pPr>
            <w:r>
              <w:rPr>
                <w:b/>
                <w:spacing w:val="-2"/>
                <w:sz w:val="24"/>
              </w:rPr>
              <w:t>Основыбезопасностиижизнедеятельности</w:t>
            </w:r>
          </w:p>
        </w:tc>
        <w:tc>
          <w:tcPr>
            <w:tcW w:w="1997" w:type="dxa"/>
          </w:tcPr>
          <w:p w:rsidR="001D2A95" w:rsidRDefault="001D2A95">
            <w:pPr>
              <w:pStyle w:val="TableParagraph"/>
              <w:rPr>
                <w:sz w:val="20"/>
              </w:rPr>
            </w:pPr>
          </w:p>
        </w:tc>
      </w:tr>
      <w:tr w:rsidR="001D2A95">
        <w:trPr>
          <w:trHeight w:val="551"/>
        </w:trPr>
        <w:tc>
          <w:tcPr>
            <w:tcW w:w="927" w:type="dxa"/>
          </w:tcPr>
          <w:p w:rsidR="001D2A95" w:rsidRDefault="0058257E">
            <w:pPr>
              <w:pStyle w:val="TableParagraph"/>
              <w:spacing w:line="250" w:lineRule="exact"/>
              <w:ind w:left="95" w:right="52"/>
              <w:jc w:val="center"/>
              <w:rPr>
                <w:sz w:val="24"/>
              </w:rPr>
            </w:pPr>
            <w:r>
              <w:rPr>
                <w:spacing w:val="-5"/>
                <w:sz w:val="24"/>
              </w:rPr>
              <w:t>19</w:t>
            </w:r>
          </w:p>
        </w:tc>
        <w:tc>
          <w:tcPr>
            <w:tcW w:w="2583" w:type="dxa"/>
          </w:tcPr>
          <w:p w:rsidR="001D2A95" w:rsidRDefault="0058257E">
            <w:pPr>
              <w:pStyle w:val="TableParagraph"/>
              <w:spacing w:line="246" w:lineRule="exact"/>
              <w:ind w:left="590"/>
              <w:rPr>
                <w:sz w:val="24"/>
              </w:rPr>
            </w:pPr>
            <w:r>
              <w:rPr>
                <w:sz w:val="24"/>
              </w:rPr>
              <w:t>Смирнов</w:t>
            </w:r>
            <w:r>
              <w:rPr>
                <w:spacing w:val="-4"/>
                <w:sz w:val="24"/>
              </w:rPr>
              <w:t>А.Т.</w:t>
            </w:r>
          </w:p>
          <w:p w:rsidR="001D2A95" w:rsidRDefault="0058257E">
            <w:pPr>
              <w:pStyle w:val="TableParagraph"/>
              <w:spacing w:line="272" w:lineRule="exact"/>
              <w:ind w:left="489"/>
              <w:rPr>
                <w:sz w:val="24"/>
              </w:rPr>
            </w:pPr>
            <w:r>
              <w:rPr>
                <w:spacing w:val="-2"/>
                <w:sz w:val="24"/>
              </w:rPr>
              <w:t>ХренниковБ.О.</w:t>
            </w:r>
          </w:p>
        </w:tc>
        <w:tc>
          <w:tcPr>
            <w:tcW w:w="3159" w:type="dxa"/>
          </w:tcPr>
          <w:p w:rsidR="001D2A95" w:rsidRDefault="0058257E">
            <w:pPr>
              <w:pStyle w:val="TableParagraph"/>
              <w:spacing w:line="246" w:lineRule="exact"/>
              <w:ind w:left="49" w:right="130"/>
              <w:jc w:val="center"/>
              <w:rPr>
                <w:sz w:val="24"/>
              </w:rPr>
            </w:pPr>
            <w:r>
              <w:rPr>
                <w:spacing w:val="-2"/>
                <w:sz w:val="24"/>
              </w:rPr>
              <w:t>Основыбезопасностии</w:t>
            </w:r>
          </w:p>
          <w:p w:rsidR="001D2A95" w:rsidRDefault="0058257E">
            <w:pPr>
              <w:pStyle w:val="TableParagraph"/>
              <w:spacing w:line="272" w:lineRule="exact"/>
              <w:ind w:left="83" w:right="81"/>
              <w:jc w:val="center"/>
              <w:rPr>
                <w:sz w:val="24"/>
              </w:rPr>
            </w:pPr>
            <w:r>
              <w:rPr>
                <w:spacing w:val="-2"/>
                <w:sz w:val="24"/>
              </w:rPr>
              <w:t>жизнедеятельности</w:t>
            </w:r>
          </w:p>
        </w:tc>
        <w:tc>
          <w:tcPr>
            <w:tcW w:w="907" w:type="dxa"/>
          </w:tcPr>
          <w:p w:rsidR="001D2A95" w:rsidRDefault="0058257E">
            <w:pPr>
              <w:pStyle w:val="TableParagraph"/>
              <w:spacing w:line="250" w:lineRule="exact"/>
              <w:ind w:left="87" w:right="47"/>
              <w:jc w:val="center"/>
              <w:rPr>
                <w:sz w:val="24"/>
              </w:rPr>
            </w:pPr>
            <w:r>
              <w:rPr>
                <w:spacing w:val="-10"/>
                <w:sz w:val="24"/>
              </w:rPr>
              <w:t>5</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551"/>
        </w:trPr>
        <w:tc>
          <w:tcPr>
            <w:tcW w:w="927" w:type="dxa"/>
          </w:tcPr>
          <w:p w:rsidR="001D2A95" w:rsidRDefault="0058257E">
            <w:pPr>
              <w:pStyle w:val="TableParagraph"/>
              <w:spacing w:line="250" w:lineRule="exact"/>
              <w:ind w:left="95" w:right="52"/>
              <w:jc w:val="center"/>
              <w:rPr>
                <w:sz w:val="24"/>
              </w:rPr>
            </w:pPr>
            <w:r>
              <w:rPr>
                <w:spacing w:val="-5"/>
                <w:sz w:val="24"/>
              </w:rPr>
              <w:t>20</w:t>
            </w:r>
          </w:p>
        </w:tc>
        <w:tc>
          <w:tcPr>
            <w:tcW w:w="2583" w:type="dxa"/>
          </w:tcPr>
          <w:p w:rsidR="001D2A95" w:rsidRDefault="0058257E">
            <w:pPr>
              <w:pStyle w:val="TableParagraph"/>
              <w:spacing w:line="244" w:lineRule="exact"/>
              <w:ind w:left="590"/>
              <w:rPr>
                <w:sz w:val="24"/>
              </w:rPr>
            </w:pPr>
            <w:r>
              <w:rPr>
                <w:sz w:val="24"/>
              </w:rPr>
              <w:t>Смирнов</w:t>
            </w:r>
            <w:r>
              <w:rPr>
                <w:spacing w:val="-4"/>
                <w:sz w:val="24"/>
              </w:rPr>
              <w:t>А.Т.</w:t>
            </w:r>
          </w:p>
          <w:p w:rsidR="001D2A95" w:rsidRDefault="0058257E">
            <w:pPr>
              <w:pStyle w:val="TableParagraph"/>
              <w:spacing w:line="270" w:lineRule="exact"/>
              <w:ind w:left="489"/>
              <w:rPr>
                <w:sz w:val="24"/>
              </w:rPr>
            </w:pPr>
            <w:r>
              <w:rPr>
                <w:spacing w:val="-2"/>
                <w:sz w:val="24"/>
              </w:rPr>
              <w:t>ХренниковБ.О.</w:t>
            </w:r>
          </w:p>
        </w:tc>
        <w:tc>
          <w:tcPr>
            <w:tcW w:w="3159" w:type="dxa"/>
          </w:tcPr>
          <w:p w:rsidR="001D2A95" w:rsidRDefault="0058257E">
            <w:pPr>
              <w:pStyle w:val="TableParagraph"/>
              <w:spacing w:line="244" w:lineRule="exact"/>
              <w:ind w:left="49" w:right="130"/>
              <w:jc w:val="center"/>
              <w:rPr>
                <w:sz w:val="24"/>
              </w:rPr>
            </w:pPr>
            <w:r>
              <w:rPr>
                <w:spacing w:val="-2"/>
                <w:sz w:val="24"/>
              </w:rPr>
              <w:t>Основыбезопасностии</w:t>
            </w:r>
          </w:p>
          <w:p w:rsidR="001D2A95" w:rsidRDefault="0058257E">
            <w:pPr>
              <w:pStyle w:val="TableParagraph"/>
              <w:spacing w:line="270" w:lineRule="exact"/>
              <w:ind w:left="83" w:right="81"/>
              <w:jc w:val="center"/>
              <w:rPr>
                <w:sz w:val="24"/>
              </w:rPr>
            </w:pPr>
            <w:r>
              <w:rPr>
                <w:spacing w:val="-2"/>
                <w:sz w:val="24"/>
              </w:rPr>
              <w:t>жизнедеятельности</w:t>
            </w:r>
          </w:p>
        </w:tc>
        <w:tc>
          <w:tcPr>
            <w:tcW w:w="907" w:type="dxa"/>
          </w:tcPr>
          <w:p w:rsidR="001D2A95" w:rsidRDefault="0058257E">
            <w:pPr>
              <w:pStyle w:val="TableParagraph"/>
              <w:spacing w:line="250" w:lineRule="exact"/>
              <w:ind w:left="87" w:right="47"/>
              <w:jc w:val="center"/>
              <w:rPr>
                <w:sz w:val="24"/>
              </w:rPr>
            </w:pPr>
            <w:r>
              <w:rPr>
                <w:spacing w:val="-10"/>
                <w:sz w:val="24"/>
              </w:rPr>
              <w:t>6</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552"/>
        </w:trPr>
        <w:tc>
          <w:tcPr>
            <w:tcW w:w="927" w:type="dxa"/>
          </w:tcPr>
          <w:p w:rsidR="001D2A95" w:rsidRDefault="0058257E">
            <w:pPr>
              <w:pStyle w:val="TableParagraph"/>
              <w:spacing w:line="250" w:lineRule="exact"/>
              <w:ind w:left="95" w:right="52"/>
              <w:jc w:val="center"/>
              <w:rPr>
                <w:sz w:val="24"/>
              </w:rPr>
            </w:pPr>
            <w:r>
              <w:rPr>
                <w:spacing w:val="-5"/>
                <w:sz w:val="24"/>
              </w:rPr>
              <w:t>21</w:t>
            </w:r>
          </w:p>
        </w:tc>
        <w:tc>
          <w:tcPr>
            <w:tcW w:w="2583" w:type="dxa"/>
          </w:tcPr>
          <w:p w:rsidR="001D2A95" w:rsidRDefault="0058257E">
            <w:pPr>
              <w:pStyle w:val="TableParagraph"/>
              <w:spacing w:line="246" w:lineRule="exact"/>
              <w:ind w:left="590"/>
              <w:rPr>
                <w:sz w:val="24"/>
              </w:rPr>
            </w:pPr>
            <w:r>
              <w:rPr>
                <w:spacing w:val="-2"/>
                <w:sz w:val="24"/>
              </w:rPr>
              <w:t>СмирновА.Т.</w:t>
            </w:r>
          </w:p>
          <w:p w:rsidR="001D2A95" w:rsidRDefault="0058257E">
            <w:pPr>
              <w:pStyle w:val="TableParagraph"/>
              <w:spacing w:line="273" w:lineRule="exact"/>
              <w:ind w:left="489"/>
              <w:rPr>
                <w:sz w:val="24"/>
              </w:rPr>
            </w:pPr>
            <w:r>
              <w:rPr>
                <w:spacing w:val="-2"/>
                <w:sz w:val="24"/>
              </w:rPr>
              <w:t>ХренниковБ.О.</w:t>
            </w:r>
          </w:p>
        </w:tc>
        <w:tc>
          <w:tcPr>
            <w:tcW w:w="3159" w:type="dxa"/>
          </w:tcPr>
          <w:p w:rsidR="001D2A95" w:rsidRDefault="0058257E">
            <w:pPr>
              <w:pStyle w:val="TableParagraph"/>
              <w:spacing w:line="246" w:lineRule="exact"/>
              <w:ind w:left="124" w:right="81"/>
              <w:jc w:val="center"/>
              <w:rPr>
                <w:sz w:val="24"/>
              </w:rPr>
            </w:pPr>
            <w:r>
              <w:rPr>
                <w:spacing w:val="-2"/>
                <w:sz w:val="24"/>
              </w:rPr>
              <w:t>Основыбезопасностии</w:t>
            </w:r>
          </w:p>
          <w:p w:rsidR="001D2A95" w:rsidRDefault="0058257E">
            <w:pPr>
              <w:pStyle w:val="TableParagraph"/>
              <w:spacing w:line="273" w:lineRule="exact"/>
              <w:ind w:left="122" w:right="81"/>
              <w:jc w:val="center"/>
              <w:rPr>
                <w:sz w:val="24"/>
              </w:rPr>
            </w:pPr>
            <w:r>
              <w:rPr>
                <w:spacing w:val="-2"/>
                <w:sz w:val="24"/>
              </w:rPr>
              <w:t>жизнедеятельности</w:t>
            </w:r>
          </w:p>
        </w:tc>
        <w:tc>
          <w:tcPr>
            <w:tcW w:w="907" w:type="dxa"/>
          </w:tcPr>
          <w:p w:rsidR="001D2A95" w:rsidRDefault="0058257E">
            <w:pPr>
              <w:pStyle w:val="TableParagraph"/>
              <w:spacing w:line="250" w:lineRule="exact"/>
              <w:ind w:left="87" w:right="47"/>
              <w:jc w:val="center"/>
              <w:rPr>
                <w:sz w:val="24"/>
              </w:rPr>
            </w:pPr>
            <w:r>
              <w:rPr>
                <w:spacing w:val="-10"/>
                <w:sz w:val="24"/>
              </w:rPr>
              <w:t>7</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551"/>
        </w:trPr>
        <w:tc>
          <w:tcPr>
            <w:tcW w:w="927" w:type="dxa"/>
          </w:tcPr>
          <w:p w:rsidR="001D2A95" w:rsidRDefault="0058257E">
            <w:pPr>
              <w:pStyle w:val="TableParagraph"/>
              <w:spacing w:line="250" w:lineRule="exact"/>
              <w:ind w:left="95" w:right="52"/>
              <w:jc w:val="center"/>
              <w:rPr>
                <w:sz w:val="24"/>
              </w:rPr>
            </w:pPr>
            <w:r>
              <w:rPr>
                <w:spacing w:val="-5"/>
                <w:sz w:val="24"/>
              </w:rPr>
              <w:t>22</w:t>
            </w:r>
          </w:p>
        </w:tc>
        <w:tc>
          <w:tcPr>
            <w:tcW w:w="2583" w:type="dxa"/>
          </w:tcPr>
          <w:p w:rsidR="001D2A95" w:rsidRDefault="0058257E">
            <w:pPr>
              <w:pStyle w:val="TableParagraph"/>
              <w:spacing w:line="244" w:lineRule="exact"/>
              <w:ind w:left="590"/>
              <w:rPr>
                <w:sz w:val="24"/>
              </w:rPr>
            </w:pPr>
            <w:r>
              <w:rPr>
                <w:sz w:val="24"/>
              </w:rPr>
              <w:t>Смирнов</w:t>
            </w:r>
            <w:r>
              <w:rPr>
                <w:spacing w:val="-4"/>
                <w:sz w:val="24"/>
              </w:rPr>
              <w:t>А.Т.</w:t>
            </w:r>
          </w:p>
          <w:p w:rsidR="001D2A95" w:rsidRDefault="0058257E">
            <w:pPr>
              <w:pStyle w:val="TableParagraph"/>
              <w:spacing w:line="270" w:lineRule="exact"/>
              <w:ind w:left="489"/>
              <w:rPr>
                <w:sz w:val="24"/>
              </w:rPr>
            </w:pPr>
            <w:r>
              <w:rPr>
                <w:spacing w:val="-2"/>
                <w:sz w:val="24"/>
              </w:rPr>
              <w:t>ХренниковБ.О.</w:t>
            </w:r>
          </w:p>
        </w:tc>
        <w:tc>
          <w:tcPr>
            <w:tcW w:w="3159" w:type="dxa"/>
          </w:tcPr>
          <w:p w:rsidR="001D2A95" w:rsidRDefault="0058257E">
            <w:pPr>
              <w:pStyle w:val="TableParagraph"/>
              <w:spacing w:line="244" w:lineRule="exact"/>
              <w:ind w:left="49" w:right="130"/>
              <w:jc w:val="center"/>
              <w:rPr>
                <w:sz w:val="24"/>
              </w:rPr>
            </w:pPr>
            <w:r>
              <w:rPr>
                <w:spacing w:val="-2"/>
                <w:sz w:val="24"/>
              </w:rPr>
              <w:t>Основыбезопасностии</w:t>
            </w:r>
          </w:p>
          <w:p w:rsidR="001D2A95" w:rsidRDefault="0058257E">
            <w:pPr>
              <w:pStyle w:val="TableParagraph"/>
              <w:spacing w:line="270" w:lineRule="exact"/>
              <w:ind w:left="83" w:right="81"/>
              <w:jc w:val="center"/>
              <w:rPr>
                <w:sz w:val="24"/>
              </w:rPr>
            </w:pPr>
            <w:r>
              <w:rPr>
                <w:spacing w:val="-2"/>
                <w:sz w:val="24"/>
              </w:rPr>
              <w:t>жизнедеятельности</w:t>
            </w:r>
          </w:p>
        </w:tc>
        <w:tc>
          <w:tcPr>
            <w:tcW w:w="907" w:type="dxa"/>
          </w:tcPr>
          <w:p w:rsidR="001D2A95" w:rsidRDefault="0058257E">
            <w:pPr>
              <w:pStyle w:val="TableParagraph"/>
              <w:spacing w:line="250" w:lineRule="exact"/>
              <w:ind w:left="87" w:right="47"/>
              <w:jc w:val="center"/>
              <w:rPr>
                <w:sz w:val="24"/>
              </w:rPr>
            </w:pPr>
            <w:r>
              <w:rPr>
                <w:spacing w:val="-10"/>
                <w:sz w:val="24"/>
              </w:rPr>
              <w:t>8</w:t>
            </w:r>
          </w:p>
        </w:tc>
        <w:tc>
          <w:tcPr>
            <w:tcW w:w="1997" w:type="dxa"/>
          </w:tcPr>
          <w:p w:rsidR="001D2A95" w:rsidRDefault="0058257E">
            <w:pPr>
              <w:pStyle w:val="TableParagraph"/>
              <w:spacing w:line="250" w:lineRule="exact"/>
              <w:ind w:left="56"/>
              <w:jc w:val="center"/>
              <w:rPr>
                <w:sz w:val="24"/>
              </w:rPr>
            </w:pPr>
            <w:r>
              <w:rPr>
                <w:spacing w:val="-2"/>
                <w:sz w:val="24"/>
              </w:rPr>
              <w:t>Просвещение</w:t>
            </w:r>
          </w:p>
        </w:tc>
      </w:tr>
      <w:tr w:rsidR="001D2A95">
        <w:trPr>
          <w:trHeight w:val="556"/>
        </w:trPr>
        <w:tc>
          <w:tcPr>
            <w:tcW w:w="927" w:type="dxa"/>
          </w:tcPr>
          <w:p w:rsidR="001D2A95" w:rsidRDefault="0058257E">
            <w:pPr>
              <w:pStyle w:val="TableParagraph"/>
              <w:spacing w:line="255" w:lineRule="exact"/>
              <w:ind w:left="95" w:right="52"/>
              <w:jc w:val="center"/>
              <w:rPr>
                <w:sz w:val="24"/>
              </w:rPr>
            </w:pPr>
            <w:r>
              <w:rPr>
                <w:spacing w:val="-5"/>
                <w:sz w:val="24"/>
              </w:rPr>
              <w:t>23</w:t>
            </w:r>
          </w:p>
        </w:tc>
        <w:tc>
          <w:tcPr>
            <w:tcW w:w="2583" w:type="dxa"/>
          </w:tcPr>
          <w:p w:rsidR="001D2A95" w:rsidRDefault="0058257E">
            <w:pPr>
              <w:pStyle w:val="TableParagraph"/>
              <w:spacing w:line="232" w:lineRule="auto"/>
              <w:ind w:left="489" w:right="141" w:firstLine="101"/>
              <w:rPr>
                <w:sz w:val="24"/>
              </w:rPr>
            </w:pPr>
            <w:r>
              <w:rPr>
                <w:spacing w:val="-2"/>
                <w:sz w:val="24"/>
              </w:rPr>
              <w:t>СмирновА.Т. ХренниковБ.О.</w:t>
            </w:r>
          </w:p>
        </w:tc>
        <w:tc>
          <w:tcPr>
            <w:tcW w:w="3159" w:type="dxa"/>
          </w:tcPr>
          <w:p w:rsidR="001D2A95" w:rsidRDefault="0058257E">
            <w:pPr>
              <w:pStyle w:val="TableParagraph"/>
              <w:spacing w:line="232" w:lineRule="auto"/>
              <w:ind w:left="614" w:hanging="173"/>
              <w:rPr>
                <w:sz w:val="24"/>
              </w:rPr>
            </w:pPr>
            <w:r>
              <w:rPr>
                <w:spacing w:val="-2"/>
                <w:sz w:val="24"/>
              </w:rPr>
              <w:t>Основыбезопасностии жизнедеятельности</w:t>
            </w:r>
          </w:p>
        </w:tc>
        <w:tc>
          <w:tcPr>
            <w:tcW w:w="907" w:type="dxa"/>
          </w:tcPr>
          <w:p w:rsidR="001D2A95" w:rsidRDefault="0058257E">
            <w:pPr>
              <w:pStyle w:val="TableParagraph"/>
              <w:spacing w:line="255" w:lineRule="exact"/>
              <w:ind w:left="87" w:right="47"/>
              <w:jc w:val="center"/>
              <w:rPr>
                <w:sz w:val="24"/>
              </w:rPr>
            </w:pPr>
            <w:r>
              <w:rPr>
                <w:spacing w:val="-10"/>
                <w:sz w:val="24"/>
              </w:rPr>
              <w:t>9</w:t>
            </w:r>
          </w:p>
        </w:tc>
        <w:tc>
          <w:tcPr>
            <w:tcW w:w="1997" w:type="dxa"/>
          </w:tcPr>
          <w:p w:rsidR="001D2A95" w:rsidRDefault="0058257E">
            <w:pPr>
              <w:pStyle w:val="TableParagraph"/>
              <w:spacing w:line="255" w:lineRule="exact"/>
              <w:ind w:left="56"/>
              <w:jc w:val="center"/>
              <w:rPr>
                <w:sz w:val="24"/>
              </w:rPr>
            </w:pPr>
            <w:r>
              <w:rPr>
                <w:spacing w:val="-2"/>
                <w:sz w:val="24"/>
              </w:rPr>
              <w:t>Просвещение</w:t>
            </w:r>
          </w:p>
        </w:tc>
      </w:tr>
    </w:tbl>
    <w:p w:rsidR="001D2A95" w:rsidRDefault="001D2A95">
      <w:pPr>
        <w:pStyle w:val="a3"/>
        <w:ind w:left="0"/>
      </w:pPr>
    </w:p>
    <w:p w:rsidR="001D2A95" w:rsidRDefault="001D2A95">
      <w:pPr>
        <w:pStyle w:val="a3"/>
        <w:spacing w:before="9"/>
        <w:ind w:left="0"/>
      </w:pPr>
    </w:p>
    <w:p w:rsidR="001D2A95" w:rsidRDefault="0058257E">
      <w:pPr>
        <w:pStyle w:val="Heading6"/>
        <w:ind w:left="1564"/>
      </w:pPr>
      <w:r>
        <w:rPr>
          <w:spacing w:val="-2"/>
        </w:rPr>
        <w:t>Механизмыдостиженияцелевыхориентироввсистемеусловий</w:t>
      </w:r>
    </w:p>
    <w:p w:rsidR="001D2A95" w:rsidRDefault="0058257E">
      <w:pPr>
        <w:spacing w:before="7" w:line="242" w:lineRule="auto"/>
        <w:ind w:left="1564" w:right="30"/>
        <w:rPr>
          <w:b/>
          <w:sz w:val="24"/>
        </w:rPr>
      </w:pPr>
      <w:r>
        <w:rPr>
          <w:b/>
          <w:sz w:val="24"/>
        </w:rPr>
        <w:t>Сетевойграфик(дорожнаякарта)поформированиюнеобходимойсистемыусловийреализации образовательной программы ООО</w:t>
      </w:r>
    </w:p>
    <w:p w:rsidR="001D2A95" w:rsidRDefault="001D2A95">
      <w:pPr>
        <w:pStyle w:val="a3"/>
        <w:spacing w:before="37"/>
        <w:ind w:left="0"/>
        <w:rPr>
          <w:b/>
          <w:sz w:val="20"/>
        </w:rPr>
      </w:pPr>
    </w:p>
    <w:tbl>
      <w:tblPr>
        <w:tblStyle w:val="TableNormal"/>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5392"/>
        <w:gridCol w:w="1843"/>
      </w:tblGrid>
      <w:tr w:rsidR="001D2A95">
        <w:trPr>
          <w:trHeight w:val="552"/>
        </w:trPr>
        <w:tc>
          <w:tcPr>
            <w:tcW w:w="2247" w:type="dxa"/>
          </w:tcPr>
          <w:p w:rsidR="001D2A95" w:rsidRDefault="0058257E">
            <w:pPr>
              <w:pStyle w:val="TableParagraph"/>
              <w:spacing w:line="274" w:lineRule="exact"/>
              <w:ind w:left="115" w:right="671"/>
              <w:rPr>
                <w:b/>
                <w:sz w:val="24"/>
              </w:rPr>
            </w:pPr>
            <w:r>
              <w:rPr>
                <w:b/>
                <w:spacing w:val="-2"/>
                <w:sz w:val="24"/>
              </w:rPr>
              <w:t xml:space="preserve">Направление </w:t>
            </w:r>
            <w:r>
              <w:rPr>
                <w:b/>
                <w:spacing w:val="-4"/>
                <w:sz w:val="24"/>
              </w:rPr>
              <w:t>мероприятий</w:t>
            </w:r>
          </w:p>
        </w:tc>
        <w:tc>
          <w:tcPr>
            <w:tcW w:w="5392" w:type="dxa"/>
          </w:tcPr>
          <w:p w:rsidR="001D2A95" w:rsidRDefault="0058257E">
            <w:pPr>
              <w:pStyle w:val="TableParagraph"/>
              <w:spacing w:line="273" w:lineRule="exact"/>
              <w:ind w:left="120"/>
              <w:rPr>
                <w:b/>
                <w:sz w:val="24"/>
              </w:rPr>
            </w:pPr>
            <w:r>
              <w:rPr>
                <w:b/>
                <w:spacing w:val="-2"/>
                <w:sz w:val="24"/>
              </w:rPr>
              <w:t>Мероприятия</w:t>
            </w:r>
          </w:p>
        </w:tc>
        <w:tc>
          <w:tcPr>
            <w:tcW w:w="1843" w:type="dxa"/>
          </w:tcPr>
          <w:p w:rsidR="001D2A95" w:rsidRDefault="0058257E">
            <w:pPr>
              <w:pStyle w:val="TableParagraph"/>
              <w:spacing w:line="274" w:lineRule="exact"/>
              <w:ind w:left="125"/>
              <w:rPr>
                <w:b/>
                <w:sz w:val="24"/>
              </w:rPr>
            </w:pPr>
            <w:r>
              <w:rPr>
                <w:b/>
                <w:spacing w:val="-2"/>
                <w:sz w:val="24"/>
              </w:rPr>
              <w:t xml:space="preserve">Сроки </w:t>
            </w:r>
            <w:r>
              <w:rPr>
                <w:b/>
                <w:spacing w:val="-4"/>
                <w:sz w:val="24"/>
              </w:rPr>
              <w:t>реализации</w:t>
            </w:r>
          </w:p>
        </w:tc>
      </w:tr>
    </w:tbl>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ind w:left="0"/>
        <w:rPr>
          <w:b/>
        </w:rPr>
      </w:pPr>
    </w:p>
    <w:p w:rsidR="001D2A95" w:rsidRDefault="001D2A95">
      <w:pPr>
        <w:pStyle w:val="a3"/>
        <w:spacing w:before="147"/>
        <w:ind w:left="0"/>
        <w:rPr>
          <w:b/>
        </w:rPr>
      </w:pPr>
    </w:p>
    <w:p w:rsidR="001D2A95" w:rsidRDefault="0058257E">
      <w:pPr>
        <w:ind w:right="852"/>
        <w:jc w:val="right"/>
      </w:pPr>
      <w:r>
        <w:rPr>
          <w:spacing w:val="-5"/>
        </w:rPr>
        <w:t>52</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530</w:t>
      </w:r>
    </w:p>
    <w:tbl>
      <w:tblPr>
        <w:tblStyle w:val="TableNormal"/>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5392"/>
        <w:gridCol w:w="1843"/>
      </w:tblGrid>
      <w:tr w:rsidR="001D2A95">
        <w:trPr>
          <w:trHeight w:val="1444"/>
        </w:trPr>
        <w:tc>
          <w:tcPr>
            <w:tcW w:w="2247" w:type="dxa"/>
            <w:vMerge w:val="restart"/>
          </w:tcPr>
          <w:p w:rsidR="001D2A95" w:rsidRDefault="0058257E">
            <w:pPr>
              <w:pStyle w:val="TableParagraph"/>
              <w:spacing w:line="232" w:lineRule="auto"/>
              <w:ind w:left="115"/>
              <w:rPr>
                <w:b/>
                <w:sz w:val="24"/>
              </w:rPr>
            </w:pPr>
            <w:r>
              <w:rPr>
                <w:b/>
                <w:spacing w:val="-2"/>
                <w:sz w:val="24"/>
              </w:rPr>
              <w:t>I.Нормативное обеспечение</w:t>
            </w:r>
          </w:p>
          <w:p w:rsidR="001D2A95" w:rsidRDefault="0058257E">
            <w:pPr>
              <w:pStyle w:val="TableParagraph"/>
              <w:spacing w:line="237" w:lineRule="auto"/>
              <w:ind w:left="115" w:right="837"/>
              <w:rPr>
                <w:b/>
                <w:sz w:val="24"/>
              </w:rPr>
            </w:pPr>
            <w:r>
              <w:rPr>
                <w:b/>
                <w:spacing w:val="-2"/>
                <w:sz w:val="24"/>
              </w:rPr>
              <w:t>введения ФГОСООО</w:t>
            </w:r>
          </w:p>
        </w:tc>
        <w:tc>
          <w:tcPr>
            <w:tcW w:w="5392" w:type="dxa"/>
          </w:tcPr>
          <w:p w:rsidR="001D2A95" w:rsidRDefault="0058257E">
            <w:pPr>
              <w:pStyle w:val="TableParagraph"/>
              <w:spacing w:line="241" w:lineRule="exact"/>
              <w:ind w:left="120"/>
              <w:rPr>
                <w:sz w:val="24"/>
              </w:rPr>
            </w:pPr>
            <w:r>
              <w:rPr>
                <w:spacing w:val="-2"/>
                <w:sz w:val="24"/>
              </w:rPr>
              <w:t>1.Наличиерешенияорганагосударственно-</w:t>
            </w:r>
          </w:p>
          <w:p w:rsidR="001D2A95" w:rsidRDefault="0058257E">
            <w:pPr>
              <w:pStyle w:val="TableParagraph"/>
              <w:spacing w:line="237" w:lineRule="auto"/>
              <w:ind w:left="120"/>
              <w:rPr>
                <w:sz w:val="24"/>
              </w:rPr>
            </w:pPr>
            <w:r>
              <w:rPr>
                <w:sz w:val="24"/>
              </w:rPr>
              <w:t xml:space="preserve">общественного управления (совета школы, </w:t>
            </w:r>
            <w:r>
              <w:rPr>
                <w:spacing w:val="-2"/>
                <w:sz w:val="24"/>
              </w:rPr>
              <w:t xml:space="preserve">управляющегосовета,попечительскогосовета)о </w:t>
            </w:r>
            <w:r>
              <w:rPr>
                <w:sz w:val="24"/>
              </w:rPr>
              <w:t>введении в образовательной организации</w:t>
            </w:r>
          </w:p>
          <w:p w:rsidR="001D2A95" w:rsidRDefault="0058257E">
            <w:pPr>
              <w:pStyle w:val="TableParagraph"/>
              <w:spacing w:line="275" w:lineRule="exact"/>
              <w:ind w:left="120"/>
              <w:rPr>
                <w:sz w:val="24"/>
              </w:rPr>
            </w:pPr>
            <w:r>
              <w:rPr>
                <w:spacing w:val="-2"/>
                <w:sz w:val="24"/>
              </w:rPr>
              <w:t>ФГОСООО</w:t>
            </w:r>
          </w:p>
        </w:tc>
        <w:tc>
          <w:tcPr>
            <w:tcW w:w="1843" w:type="dxa"/>
          </w:tcPr>
          <w:p w:rsidR="001D2A95" w:rsidRDefault="0058257E">
            <w:pPr>
              <w:pStyle w:val="TableParagraph"/>
              <w:spacing w:line="250" w:lineRule="exact"/>
              <w:ind w:left="125"/>
              <w:rPr>
                <w:sz w:val="24"/>
              </w:rPr>
            </w:pPr>
            <w:r>
              <w:rPr>
                <w:spacing w:val="-2"/>
                <w:sz w:val="24"/>
              </w:rPr>
              <w:t>август2023</w:t>
            </w:r>
          </w:p>
        </w:tc>
      </w:tr>
      <w:tr w:rsidR="001D2A95">
        <w:trPr>
          <w:trHeight w:val="557"/>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42" w:lineRule="exact"/>
              <w:ind w:left="120"/>
              <w:rPr>
                <w:sz w:val="24"/>
              </w:rPr>
            </w:pPr>
            <w:r>
              <w:rPr>
                <w:spacing w:val="-2"/>
                <w:sz w:val="24"/>
              </w:rPr>
              <w:t>2.Разработкапрограммыосновногообщего</w:t>
            </w:r>
          </w:p>
          <w:p w:rsidR="001D2A95" w:rsidRDefault="0058257E">
            <w:pPr>
              <w:pStyle w:val="TableParagraph"/>
              <w:spacing w:line="272" w:lineRule="exact"/>
              <w:ind w:left="120"/>
              <w:rPr>
                <w:sz w:val="24"/>
              </w:rPr>
            </w:pPr>
            <w:r>
              <w:rPr>
                <w:spacing w:val="-2"/>
                <w:sz w:val="24"/>
              </w:rPr>
              <w:t>образования</w:t>
            </w:r>
          </w:p>
        </w:tc>
        <w:tc>
          <w:tcPr>
            <w:tcW w:w="1843" w:type="dxa"/>
          </w:tcPr>
          <w:p w:rsidR="001D2A95" w:rsidRDefault="0058257E">
            <w:pPr>
              <w:pStyle w:val="TableParagraph"/>
              <w:spacing w:line="250" w:lineRule="exact"/>
              <w:ind w:left="125"/>
              <w:rPr>
                <w:sz w:val="24"/>
              </w:rPr>
            </w:pPr>
            <w:r>
              <w:rPr>
                <w:spacing w:val="-2"/>
                <w:sz w:val="24"/>
              </w:rPr>
              <w:t>август2023</w:t>
            </w:r>
          </w:p>
        </w:tc>
      </w:tr>
      <w:tr w:rsidR="001D2A95">
        <w:trPr>
          <w:trHeight w:val="287"/>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50" w:lineRule="exact"/>
              <w:ind w:left="120"/>
              <w:rPr>
                <w:sz w:val="24"/>
              </w:rPr>
            </w:pPr>
            <w:r>
              <w:rPr>
                <w:spacing w:val="-2"/>
                <w:sz w:val="24"/>
              </w:rPr>
              <w:t>3.УтверждениеООПООО</w:t>
            </w:r>
          </w:p>
        </w:tc>
        <w:tc>
          <w:tcPr>
            <w:tcW w:w="1843" w:type="dxa"/>
          </w:tcPr>
          <w:p w:rsidR="001D2A95" w:rsidRDefault="0058257E">
            <w:pPr>
              <w:pStyle w:val="TableParagraph"/>
              <w:spacing w:line="250" w:lineRule="exact"/>
              <w:ind w:left="125"/>
              <w:rPr>
                <w:sz w:val="24"/>
              </w:rPr>
            </w:pPr>
            <w:r>
              <w:rPr>
                <w:spacing w:val="-2"/>
                <w:sz w:val="24"/>
              </w:rPr>
              <w:t>август2023</w:t>
            </w:r>
          </w:p>
        </w:tc>
      </w:tr>
      <w:tr w:rsidR="001D2A95">
        <w:trPr>
          <w:trHeight w:val="695"/>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41" w:lineRule="exact"/>
              <w:ind w:left="120"/>
              <w:rPr>
                <w:sz w:val="24"/>
              </w:rPr>
            </w:pPr>
            <w:r>
              <w:rPr>
                <w:spacing w:val="-2"/>
                <w:sz w:val="24"/>
              </w:rPr>
              <w:t>4.Обеспечениесоответствиянормативнойбазы</w:t>
            </w:r>
          </w:p>
          <w:p w:rsidR="001D2A95" w:rsidRDefault="0058257E">
            <w:pPr>
              <w:pStyle w:val="TableParagraph"/>
              <w:spacing w:line="272" w:lineRule="exact"/>
              <w:ind w:left="120"/>
              <w:rPr>
                <w:sz w:val="24"/>
              </w:rPr>
            </w:pPr>
            <w:r>
              <w:rPr>
                <w:sz w:val="24"/>
              </w:rPr>
              <w:t>школытребованиямФГОС</w:t>
            </w:r>
            <w:r>
              <w:rPr>
                <w:spacing w:val="-5"/>
                <w:sz w:val="24"/>
              </w:rPr>
              <w:t>ООО</w:t>
            </w:r>
          </w:p>
        </w:tc>
        <w:tc>
          <w:tcPr>
            <w:tcW w:w="1843" w:type="dxa"/>
          </w:tcPr>
          <w:p w:rsidR="001D2A95" w:rsidRDefault="001D2A95">
            <w:pPr>
              <w:pStyle w:val="TableParagraph"/>
              <w:rPr>
                <w:sz w:val="24"/>
              </w:rPr>
            </w:pPr>
          </w:p>
        </w:tc>
      </w:tr>
      <w:tr w:rsidR="001D2A95">
        <w:trPr>
          <w:trHeight w:val="1406"/>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54" w:lineRule="exact"/>
              <w:ind w:left="120"/>
              <w:rPr>
                <w:sz w:val="24"/>
              </w:rPr>
            </w:pPr>
            <w:r>
              <w:rPr>
                <w:sz w:val="24"/>
              </w:rPr>
              <w:t>5.Приведениедолжностных</w:t>
            </w:r>
            <w:r>
              <w:rPr>
                <w:spacing w:val="-2"/>
                <w:sz w:val="24"/>
              </w:rPr>
              <w:t>инструкций</w:t>
            </w:r>
          </w:p>
          <w:p w:rsidR="001D2A95" w:rsidRDefault="0058257E">
            <w:pPr>
              <w:pStyle w:val="TableParagraph"/>
              <w:spacing w:line="242" w:lineRule="auto"/>
              <w:ind w:left="120" w:right="356"/>
              <w:rPr>
                <w:sz w:val="24"/>
              </w:rPr>
            </w:pPr>
            <w:r>
              <w:rPr>
                <w:spacing w:val="-2"/>
                <w:sz w:val="24"/>
              </w:rPr>
              <w:t xml:space="preserve">работниковобразоательнойорганизациив соответствиестребованиямиФГОСНОО, </w:t>
            </w:r>
            <w:r>
              <w:rPr>
                <w:spacing w:val="-4"/>
                <w:sz w:val="24"/>
              </w:rPr>
              <w:t xml:space="preserve">тарифно-квалификационнымихарактеристиками </w:t>
            </w:r>
            <w:r>
              <w:rPr>
                <w:sz w:val="24"/>
              </w:rPr>
              <w:t>и профессиональным стандартом</w:t>
            </w:r>
          </w:p>
        </w:tc>
        <w:tc>
          <w:tcPr>
            <w:tcW w:w="1843" w:type="dxa"/>
          </w:tcPr>
          <w:p w:rsidR="001D2A95" w:rsidRDefault="0058257E">
            <w:pPr>
              <w:pStyle w:val="TableParagraph"/>
              <w:spacing w:line="250" w:lineRule="exact"/>
              <w:ind w:left="125"/>
              <w:rPr>
                <w:sz w:val="24"/>
              </w:rPr>
            </w:pPr>
            <w:r>
              <w:rPr>
                <w:spacing w:val="-2"/>
                <w:sz w:val="24"/>
              </w:rPr>
              <w:t>Постоянно</w:t>
            </w:r>
          </w:p>
        </w:tc>
      </w:tr>
      <w:tr w:rsidR="001D2A95">
        <w:trPr>
          <w:trHeight w:val="556"/>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41" w:lineRule="exact"/>
              <w:ind w:left="120"/>
              <w:rPr>
                <w:sz w:val="24"/>
              </w:rPr>
            </w:pPr>
            <w:r>
              <w:rPr>
                <w:sz w:val="24"/>
              </w:rPr>
              <w:t>6.Разработкаиутверждениеплана-графика</w:t>
            </w:r>
            <w:r>
              <w:rPr>
                <w:spacing w:val="-2"/>
                <w:sz w:val="24"/>
              </w:rPr>
              <w:t>введения</w:t>
            </w:r>
          </w:p>
          <w:p w:rsidR="001D2A95" w:rsidRDefault="0058257E">
            <w:pPr>
              <w:pStyle w:val="TableParagraph"/>
              <w:spacing w:line="272" w:lineRule="exact"/>
              <w:ind w:left="120"/>
              <w:rPr>
                <w:sz w:val="24"/>
              </w:rPr>
            </w:pPr>
            <w:r>
              <w:rPr>
                <w:sz w:val="24"/>
              </w:rPr>
              <w:t>ФГОС</w:t>
            </w:r>
            <w:r>
              <w:rPr>
                <w:spacing w:val="-5"/>
                <w:sz w:val="24"/>
              </w:rPr>
              <w:t>ООО</w:t>
            </w:r>
          </w:p>
        </w:tc>
        <w:tc>
          <w:tcPr>
            <w:tcW w:w="1843" w:type="dxa"/>
          </w:tcPr>
          <w:p w:rsidR="001D2A95" w:rsidRDefault="0058257E">
            <w:pPr>
              <w:pStyle w:val="TableParagraph"/>
              <w:spacing w:line="250" w:lineRule="exact"/>
              <w:ind w:left="125"/>
              <w:rPr>
                <w:sz w:val="24"/>
              </w:rPr>
            </w:pPr>
            <w:r>
              <w:rPr>
                <w:spacing w:val="-2"/>
                <w:sz w:val="24"/>
              </w:rPr>
              <w:t>август2022</w:t>
            </w:r>
          </w:p>
        </w:tc>
      </w:tr>
      <w:tr w:rsidR="001D2A95">
        <w:trPr>
          <w:trHeight w:val="835"/>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40" w:lineRule="exact"/>
              <w:ind w:left="120"/>
              <w:rPr>
                <w:sz w:val="24"/>
              </w:rPr>
            </w:pPr>
            <w:r>
              <w:rPr>
                <w:spacing w:val="-2"/>
                <w:sz w:val="24"/>
              </w:rPr>
              <w:t>7.Определениеспискаучебниковиучебных</w:t>
            </w:r>
          </w:p>
          <w:p w:rsidR="001D2A95" w:rsidRDefault="0058257E">
            <w:pPr>
              <w:pStyle w:val="TableParagraph"/>
              <w:spacing w:line="237" w:lineRule="auto"/>
              <w:ind w:left="120"/>
              <w:rPr>
                <w:sz w:val="24"/>
              </w:rPr>
            </w:pPr>
            <w:r>
              <w:rPr>
                <w:spacing w:val="-2"/>
                <w:sz w:val="24"/>
              </w:rPr>
              <w:t>пособий,используемыхвобразовательной деятельностивсоответствиисФГОСООО</w:t>
            </w:r>
          </w:p>
        </w:tc>
        <w:tc>
          <w:tcPr>
            <w:tcW w:w="1843" w:type="dxa"/>
          </w:tcPr>
          <w:p w:rsidR="001D2A95" w:rsidRDefault="0058257E">
            <w:pPr>
              <w:pStyle w:val="TableParagraph"/>
              <w:spacing w:line="250" w:lineRule="exact"/>
              <w:ind w:left="125"/>
              <w:rPr>
                <w:sz w:val="24"/>
              </w:rPr>
            </w:pPr>
            <w:r>
              <w:rPr>
                <w:spacing w:val="-2"/>
                <w:sz w:val="24"/>
              </w:rPr>
              <w:t>Ежегодно</w:t>
            </w:r>
          </w:p>
        </w:tc>
      </w:tr>
      <w:tr w:rsidR="001D2A95">
        <w:trPr>
          <w:trHeight w:val="1401"/>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49" w:lineRule="exact"/>
              <w:ind w:left="120"/>
              <w:rPr>
                <w:sz w:val="24"/>
              </w:rPr>
            </w:pPr>
            <w:r>
              <w:rPr>
                <w:spacing w:val="-2"/>
                <w:sz w:val="24"/>
              </w:rPr>
              <w:t>8.Разработкалокальныхактов,устанавливающих</w:t>
            </w:r>
          </w:p>
          <w:p w:rsidR="001D2A95" w:rsidRDefault="0058257E">
            <w:pPr>
              <w:pStyle w:val="TableParagraph"/>
              <w:spacing w:line="274" w:lineRule="exact"/>
              <w:ind w:left="120"/>
              <w:rPr>
                <w:sz w:val="24"/>
              </w:rPr>
            </w:pPr>
            <w:r>
              <w:rPr>
                <w:sz w:val="24"/>
              </w:rPr>
              <w:t>требованиякразличным</w:t>
            </w:r>
            <w:r>
              <w:rPr>
                <w:spacing w:val="-2"/>
                <w:sz w:val="24"/>
              </w:rPr>
              <w:t>объектам</w:t>
            </w:r>
          </w:p>
          <w:p w:rsidR="001D2A95" w:rsidRDefault="0058257E">
            <w:pPr>
              <w:pStyle w:val="TableParagraph"/>
              <w:ind w:left="120" w:right="256"/>
              <w:rPr>
                <w:sz w:val="24"/>
              </w:rPr>
            </w:pPr>
            <w:r>
              <w:rPr>
                <w:sz w:val="24"/>
              </w:rPr>
              <w:t xml:space="preserve">инфраструктурыобразовательнойорганизациис </w:t>
            </w:r>
            <w:r>
              <w:rPr>
                <w:spacing w:val="-2"/>
                <w:sz w:val="24"/>
              </w:rPr>
              <w:t xml:space="preserve">учётомтребованийкнеобходимойидостаточной </w:t>
            </w:r>
            <w:r>
              <w:rPr>
                <w:sz w:val="24"/>
              </w:rPr>
              <w:t>оснащён-ности учебной деятельности</w:t>
            </w:r>
          </w:p>
        </w:tc>
        <w:tc>
          <w:tcPr>
            <w:tcW w:w="1843" w:type="dxa"/>
          </w:tcPr>
          <w:p w:rsidR="001D2A95" w:rsidRDefault="0058257E">
            <w:pPr>
              <w:pStyle w:val="TableParagraph"/>
              <w:spacing w:line="245" w:lineRule="exact"/>
              <w:ind w:left="125"/>
              <w:rPr>
                <w:sz w:val="24"/>
              </w:rPr>
            </w:pPr>
            <w:r>
              <w:rPr>
                <w:spacing w:val="-2"/>
                <w:sz w:val="24"/>
              </w:rPr>
              <w:t>Постоянно</w:t>
            </w:r>
          </w:p>
        </w:tc>
      </w:tr>
      <w:tr w:rsidR="001D2A95">
        <w:trPr>
          <w:trHeight w:val="4695"/>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numPr>
                <w:ilvl w:val="0"/>
                <w:numId w:val="3"/>
              </w:numPr>
              <w:tabs>
                <w:tab w:val="left" w:pos="364"/>
              </w:tabs>
              <w:spacing w:line="244" w:lineRule="exact"/>
              <w:ind w:hanging="244"/>
              <w:rPr>
                <w:sz w:val="24"/>
              </w:rPr>
            </w:pPr>
            <w:r>
              <w:rPr>
                <w:spacing w:val="-2"/>
                <w:sz w:val="24"/>
              </w:rPr>
              <w:t>Разработка:</w:t>
            </w:r>
          </w:p>
          <w:p w:rsidR="001D2A95" w:rsidRDefault="0058257E">
            <w:pPr>
              <w:pStyle w:val="TableParagraph"/>
              <w:numPr>
                <w:ilvl w:val="1"/>
                <w:numId w:val="3"/>
              </w:numPr>
              <w:tabs>
                <w:tab w:val="left" w:pos="258"/>
              </w:tabs>
              <w:spacing w:line="242" w:lineRule="auto"/>
              <w:ind w:right="436" w:firstLine="0"/>
              <w:rPr>
                <w:sz w:val="24"/>
              </w:rPr>
            </w:pPr>
            <w:r>
              <w:rPr>
                <w:spacing w:val="-2"/>
                <w:sz w:val="24"/>
              </w:rPr>
              <w:t>образовательныхпрограмм(индивидуальныхи др.);</w:t>
            </w:r>
          </w:p>
          <w:p w:rsidR="001D2A95" w:rsidRDefault="0058257E">
            <w:pPr>
              <w:pStyle w:val="TableParagraph"/>
              <w:numPr>
                <w:ilvl w:val="1"/>
                <w:numId w:val="3"/>
              </w:numPr>
              <w:tabs>
                <w:tab w:val="left" w:pos="263"/>
              </w:tabs>
              <w:spacing w:line="267" w:lineRule="exact"/>
              <w:ind w:left="263" w:hanging="143"/>
              <w:rPr>
                <w:sz w:val="24"/>
              </w:rPr>
            </w:pPr>
            <w:r>
              <w:rPr>
                <w:sz w:val="24"/>
              </w:rPr>
              <w:t>учебного</w:t>
            </w:r>
            <w:r>
              <w:rPr>
                <w:spacing w:val="-2"/>
                <w:sz w:val="24"/>
              </w:rPr>
              <w:t>плана;</w:t>
            </w:r>
          </w:p>
          <w:p w:rsidR="001D2A95" w:rsidRDefault="0058257E">
            <w:pPr>
              <w:pStyle w:val="TableParagraph"/>
              <w:numPr>
                <w:ilvl w:val="1"/>
                <w:numId w:val="3"/>
              </w:numPr>
              <w:tabs>
                <w:tab w:val="left" w:pos="263"/>
              </w:tabs>
              <w:spacing w:line="237" w:lineRule="auto"/>
              <w:ind w:right="514" w:firstLine="0"/>
              <w:rPr>
                <w:sz w:val="24"/>
              </w:rPr>
            </w:pPr>
            <w:r>
              <w:rPr>
                <w:spacing w:val="-2"/>
                <w:sz w:val="24"/>
              </w:rPr>
              <w:t xml:space="preserve">рабочихпрограммучебныхпредметов,курсов, </w:t>
            </w:r>
            <w:r>
              <w:rPr>
                <w:sz w:val="24"/>
              </w:rPr>
              <w:t>дисциплин, модулей;</w:t>
            </w:r>
          </w:p>
          <w:p w:rsidR="001D2A95" w:rsidRDefault="0058257E">
            <w:pPr>
              <w:pStyle w:val="TableParagraph"/>
              <w:numPr>
                <w:ilvl w:val="1"/>
                <w:numId w:val="3"/>
              </w:numPr>
              <w:tabs>
                <w:tab w:val="left" w:pos="263"/>
              </w:tabs>
              <w:spacing w:before="10" w:line="275" w:lineRule="exact"/>
              <w:ind w:left="263" w:hanging="143"/>
              <w:rPr>
                <w:sz w:val="24"/>
              </w:rPr>
            </w:pPr>
            <w:r>
              <w:rPr>
                <w:spacing w:val="-2"/>
                <w:sz w:val="24"/>
              </w:rPr>
              <w:t>календарногоучебногографика;</w:t>
            </w:r>
          </w:p>
          <w:p w:rsidR="001D2A95" w:rsidRDefault="0058257E">
            <w:pPr>
              <w:pStyle w:val="TableParagraph"/>
              <w:numPr>
                <w:ilvl w:val="1"/>
                <w:numId w:val="3"/>
              </w:numPr>
              <w:tabs>
                <w:tab w:val="left" w:pos="263"/>
              </w:tabs>
              <w:spacing w:line="242" w:lineRule="auto"/>
              <w:ind w:right="1276" w:firstLine="0"/>
              <w:rPr>
                <w:sz w:val="24"/>
              </w:rPr>
            </w:pPr>
            <w:r>
              <w:rPr>
                <w:spacing w:val="-2"/>
                <w:sz w:val="24"/>
              </w:rPr>
              <w:t>положенийовнеурочнойдеятельности обучающихся;</w:t>
            </w:r>
          </w:p>
          <w:p w:rsidR="001D2A95" w:rsidRDefault="0058257E">
            <w:pPr>
              <w:pStyle w:val="TableParagraph"/>
              <w:numPr>
                <w:ilvl w:val="1"/>
                <w:numId w:val="3"/>
              </w:numPr>
              <w:tabs>
                <w:tab w:val="left" w:pos="263"/>
              </w:tabs>
              <w:ind w:right="177" w:firstLine="0"/>
              <w:rPr>
                <w:sz w:val="24"/>
              </w:rPr>
            </w:pPr>
            <w:r>
              <w:rPr>
                <w:sz w:val="24"/>
              </w:rPr>
              <w:t xml:space="preserve">положенияоборганизациитекущейиитоговой </w:t>
            </w:r>
            <w:r>
              <w:rPr>
                <w:spacing w:val="-2"/>
                <w:sz w:val="24"/>
              </w:rPr>
              <w:t xml:space="preserve">оценкидостиженияобучающимисяпланируемых </w:t>
            </w:r>
            <w:r>
              <w:rPr>
                <w:sz w:val="24"/>
              </w:rPr>
              <w:t xml:space="preserve">результатов освоения основной образовательной </w:t>
            </w:r>
            <w:r>
              <w:rPr>
                <w:spacing w:val="-2"/>
                <w:sz w:val="24"/>
              </w:rPr>
              <w:t>программы;</w:t>
            </w:r>
          </w:p>
          <w:p w:rsidR="001D2A95" w:rsidRDefault="0058257E">
            <w:pPr>
              <w:pStyle w:val="TableParagraph"/>
              <w:numPr>
                <w:ilvl w:val="1"/>
                <w:numId w:val="3"/>
              </w:numPr>
              <w:tabs>
                <w:tab w:val="left" w:pos="263"/>
              </w:tabs>
              <w:spacing w:line="242" w:lineRule="auto"/>
              <w:ind w:right="677" w:firstLine="0"/>
              <w:rPr>
                <w:sz w:val="24"/>
              </w:rPr>
            </w:pPr>
            <w:r>
              <w:rPr>
                <w:spacing w:val="-2"/>
                <w:sz w:val="24"/>
              </w:rPr>
              <w:t>положенияоборганизациидомашнейработы обучающихся;</w:t>
            </w:r>
          </w:p>
          <w:p w:rsidR="001D2A95" w:rsidRDefault="0058257E">
            <w:pPr>
              <w:pStyle w:val="TableParagraph"/>
              <w:numPr>
                <w:ilvl w:val="1"/>
                <w:numId w:val="3"/>
              </w:numPr>
              <w:tabs>
                <w:tab w:val="left" w:pos="263"/>
              </w:tabs>
              <w:spacing w:line="262" w:lineRule="exact"/>
              <w:ind w:left="263" w:hanging="143"/>
              <w:rPr>
                <w:sz w:val="24"/>
              </w:rPr>
            </w:pPr>
            <w:r>
              <w:rPr>
                <w:spacing w:val="-2"/>
                <w:sz w:val="24"/>
              </w:rPr>
              <w:t>положенияоформахполученияобразования;</w:t>
            </w:r>
          </w:p>
          <w:p w:rsidR="001D2A95" w:rsidRDefault="0058257E">
            <w:pPr>
              <w:pStyle w:val="TableParagraph"/>
              <w:spacing w:line="273" w:lineRule="exact"/>
              <w:ind w:left="120"/>
              <w:rPr>
                <w:sz w:val="24"/>
              </w:rPr>
            </w:pPr>
            <w:r>
              <w:rPr>
                <w:spacing w:val="-10"/>
                <w:sz w:val="24"/>
              </w:rPr>
              <w:t>…</w:t>
            </w:r>
          </w:p>
        </w:tc>
        <w:tc>
          <w:tcPr>
            <w:tcW w:w="1843" w:type="dxa"/>
          </w:tcPr>
          <w:p w:rsidR="001D2A95" w:rsidRDefault="0058257E">
            <w:pPr>
              <w:pStyle w:val="TableParagraph"/>
              <w:spacing w:line="245" w:lineRule="exact"/>
              <w:ind w:left="125"/>
              <w:rPr>
                <w:sz w:val="24"/>
              </w:rPr>
            </w:pPr>
            <w:r>
              <w:rPr>
                <w:spacing w:val="-2"/>
                <w:sz w:val="24"/>
              </w:rPr>
              <w:t>Постоянно</w:t>
            </w:r>
          </w:p>
        </w:tc>
      </w:tr>
      <w:tr w:rsidR="001D2A95">
        <w:trPr>
          <w:trHeight w:val="830"/>
        </w:trPr>
        <w:tc>
          <w:tcPr>
            <w:tcW w:w="2247" w:type="dxa"/>
            <w:vMerge w:val="restart"/>
          </w:tcPr>
          <w:p w:rsidR="001D2A95" w:rsidRDefault="0058257E">
            <w:pPr>
              <w:pStyle w:val="TableParagraph"/>
              <w:spacing w:line="232" w:lineRule="auto"/>
              <w:ind w:left="115"/>
              <w:rPr>
                <w:b/>
                <w:sz w:val="24"/>
              </w:rPr>
            </w:pPr>
            <w:r>
              <w:rPr>
                <w:b/>
                <w:spacing w:val="-2"/>
                <w:sz w:val="24"/>
              </w:rPr>
              <w:t>II.Финансовое обеспечение</w:t>
            </w:r>
          </w:p>
          <w:p w:rsidR="001D2A95" w:rsidRDefault="0058257E">
            <w:pPr>
              <w:pStyle w:val="TableParagraph"/>
              <w:spacing w:line="237" w:lineRule="auto"/>
              <w:ind w:left="115" w:right="837"/>
              <w:rPr>
                <w:b/>
                <w:sz w:val="24"/>
              </w:rPr>
            </w:pPr>
            <w:r>
              <w:rPr>
                <w:b/>
                <w:spacing w:val="-2"/>
                <w:sz w:val="24"/>
              </w:rPr>
              <w:t>введения ФГОСООО</w:t>
            </w:r>
          </w:p>
        </w:tc>
        <w:tc>
          <w:tcPr>
            <w:tcW w:w="5392" w:type="dxa"/>
          </w:tcPr>
          <w:p w:rsidR="001D2A95" w:rsidRDefault="0058257E">
            <w:pPr>
              <w:pStyle w:val="TableParagraph"/>
              <w:spacing w:line="244" w:lineRule="exact"/>
              <w:ind w:left="120"/>
              <w:rPr>
                <w:sz w:val="24"/>
              </w:rPr>
            </w:pPr>
            <w:r>
              <w:rPr>
                <w:spacing w:val="-2"/>
                <w:sz w:val="24"/>
              </w:rPr>
              <w:t>1.Определениеобъёмарасходов,необходимых</w:t>
            </w:r>
          </w:p>
          <w:p w:rsidR="001D2A95" w:rsidRDefault="0058257E">
            <w:pPr>
              <w:pStyle w:val="TableParagraph"/>
              <w:spacing w:line="242" w:lineRule="auto"/>
              <w:ind w:left="120"/>
              <w:rPr>
                <w:sz w:val="24"/>
              </w:rPr>
            </w:pPr>
            <w:r>
              <w:rPr>
                <w:spacing w:val="-2"/>
                <w:sz w:val="24"/>
              </w:rPr>
              <w:t>дляреализацииООПидостиженияпланируемых результатов</w:t>
            </w:r>
          </w:p>
        </w:tc>
        <w:tc>
          <w:tcPr>
            <w:tcW w:w="1843" w:type="dxa"/>
          </w:tcPr>
          <w:p w:rsidR="001D2A95" w:rsidRDefault="0058257E">
            <w:pPr>
              <w:pStyle w:val="TableParagraph"/>
              <w:spacing w:line="250" w:lineRule="exact"/>
              <w:ind w:left="125"/>
              <w:rPr>
                <w:sz w:val="24"/>
              </w:rPr>
            </w:pPr>
            <w:r>
              <w:rPr>
                <w:spacing w:val="-2"/>
                <w:sz w:val="24"/>
              </w:rPr>
              <w:t>Ежегодно</w:t>
            </w:r>
          </w:p>
        </w:tc>
      </w:tr>
      <w:tr w:rsidR="001D2A95">
        <w:trPr>
          <w:trHeight w:val="1656"/>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53" w:lineRule="exact"/>
              <w:ind w:left="120"/>
              <w:rPr>
                <w:sz w:val="24"/>
              </w:rPr>
            </w:pPr>
            <w:r>
              <w:rPr>
                <w:sz w:val="24"/>
              </w:rPr>
              <w:t>2. Корректировкалокальныхактов</w:t>
            </w:r>
            <w:r>
              <w:rPr>
                <w:spacing w:val="-2"/>
                <w:sz w:val="24"/>
              </w:rPr>
              <w:t>(внесение</w:t>
            </w:r>
          </w:p>
          <w:p w:rsidR="001D2A95" w:rsidRDefault="0058257E">
            <w:pPr>
              <w:pStyle w:val="TableParagraph"/>
              <w:spacing w:before="1" w:line="237" w:lineRule="auto"/>
              <w:ind w:left="120"/>
              <w:rPr>
                <w:sz w:val="24"/>
              </w:rPr>
            </w:pPr>
            <w:r>
              <w:rPr>
                <w:sz w:val="24"/>
              </w:rPr>
              <w:t xml:space="preserve">изменений в них), регламентирующих установлениезаработнойплатыработников образовательной организации, в том числе </w:t>
            </w:r>
            <w:r>
              <w:rPr>
                <w:spacing w:val="-2"/>
                <w:sz w:val="24"/>
              </w:rPr>
              <w:t xml:space="preserve">стимулирующихнадбавокидоплат,порядкаи </w:t>
            </w:r>
            <w:r>
              <w:rPr>
                <w:sz w:val="24"/>
              </w:rPr>
              <w:t>размеров премирования</w:t>
            </w:r>
          </w:p>
        </w:tc>
        <w:tc>
          <w:tcPr>
            <w:tcW w:w="1843" w:type="dxa"/>
          </w:tcPr>
          <w:p w:rsidR="001D2A95" w:rsidRDefault="0058257E">
            <w:pPr>
              <w:pStyle w:val="TableParagraph"/>
              <w:spacing w:line="241" w:lineRule="exact"/>
              <w:ind w:left="125"/>
              <w:rPr>
                <w:sz w:val="24"/>
              </w:rPr>
            </w:pPr>
            <w:r>
              <w:rPr>
                <w:spacing w:val="-2"/>
                <w:sz w:val="24"/>
              </w:rPr>
              <w:t>Помере</w:t>
            </w:r>
          </w:p>
          <w:p w:rsidR="001D2A95" w:rsidRDefault="0058257E">
            <w:pPr>
              <w:pStyle w:val="TableParagraph"/>
              <w:spacing w:line="272" w:lineRule="exact"/>
              <w:ind w:left="125"/>
              <w:rPr>
                <w:sz w:val="24"/>
              </w:rPr>
            </w:pPr>
            <w:r>
              <w:rPr>
                <w:spacing w:val="-2"/>
                <w:sz w:val="24"/>
              </w:rPr>
              <w:t>необходимости</w:t>
            </w:r>
          </w:p>
        </w:tc>
      </w:tr>
      <w:tr w:rsidR="001D2A95">
        <w:trPr>
          <w:trHeight w:val="277"/>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45" w:lineRule="exact"/>
              <w:ind w:left="120"/>
              <w:rPr>
                <w:sz w:val="24"/>
              </w:rPr>
            </w:pPr>
            <w:r>
              <w:rPr>
                <w:spacing w:val="-2"/>
                <w:sz w:val="24"/>
              </w:rPr>
              <w:t>3.Заключениедополнительныхсоглашенийк</w:t>
            </w:r>
          </w:p>
        </w:tc>
        <w:tc>
          <w:tcPr>
            <w:tcW w:w="1843" w:type="dxa"/>
          </w:tcPr>
          <w:p w:rsidR="001D2A95" w:rsidRDefault="0058257E">
            <w:pPr>
              <w:pStyle w:val="TableParagraph"/>
              <w:spacing w:line="245" w:lineRule="exact"/>
              <w:ind w:left="125"/>
              <w:rPr>
                <w:sz w:val="24"/>
              </w:rPr>
            </w:pPr>
            <w:r>
              <w:rPr>
                <w:spacing w:val="-2"/>
                <w:sz w:val="24"/>
              </w:rPr>
              <w:t>Помере</w:t>
            </w:r>
          </w:p>
        </w:tc>
      </w:tr>
    </w:tbl>
    <w:p w:rsidR="001D2A95" w:rsidRDefault="001D2A95">
      <w:pPr>
        <w:pStyle w:val="a3"/>
        <w:spacing w:before="18"/>
        <w:ind w:left="0"/>
        <w:rPr>
          <w:sz w:val="22"/>
        </w:rPr>
      </w:pPr>
    </w:p>
    <w:p w:rsidR="001D2A95" w:rsidRDefault="0058257E">
      <w:pPr>
        <w:ind w:right="852"/>
        <w:jc w:val="right"/>
      </w:pPr>
      <w:r>
        <w:rPr>
          <w:spacing w:val="-5"/>
        </w:rPr>
        <w:t>53</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531</w:t>
      </w:r>
    </w:p>
    <w:tbl>
      <w:tblPr>
        <w:tblStyle w:val="TableNormal"/>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5392"/>
        <w:gridCol w:w="1843"/>
      </w:tblGrid>
      <w:tr w:rsidR="001D2A95">
        <w:trPr>
          <w:trHeight w:val="551"/>
        </w:trPr>
        <w:tc>
          <w:tcPr>
            <w:tcW w:w="2247" w:type="dxa"/>
          </w:tcPr>
          <w:p w:rsidR="001D2A95" w:rsidRDefault="001D2A95">
            <w:pPr>
              <w:pStyle w:val="TableParagraph"/>
              <w:rPr>
                <w:sz w:val="24"/>
              </w:rPr>
            </w:pPr>
          </w:p>
        </w:tc>
        <w:tc>
          <w:tcPr>
            <w:tcW w:w="5392" w:type="dxa"/>
          </w:tcPr>
          <w:p w:rsidR="001D2A95" w:rsidRDefault="0058257E">
            <w:pPr>
              <w:pStyle w:val="TableParagraph"/>
              <w:spacing w:line="239" w:lineRule="exact"/>
              <w:ind w:left="120"/>
              <w:rPr>
                <w:sz w:val="24"/>
              </w:rPr>
            </w:pPr>
            <w:r>
              <w:rPr>
                <w:spacing w:val="-2"/>
                <w:sz w:val="24"/>
              </w:rPr>
              <w:t>трудовомудоговоруспедагогическими</w:t>
            </w:r>
          </w:p>
          <w:p w:rsidR="001D2A95" w:rsidRDefault="0058257E">
            <w:pPr>
              <w:pStyle w:val="TableParagraph"/>
              <w:spacing w:line="270" w:lineRule="exact"/>
              <w:ind w:left="120"/>
              <w:rPr>
                <w:sz w:val="24"/>
              </w:rPr>
            </w:pPr>
            <w:r>
              <w:rPr>
                <w:spacing w:val="-2"/>
                <w:sz w:val="24"/>
              </w:rPr>
              <w:t>работниками</w:t>
            </w:r>
          </w:p>
        </w:tc>
        <w:tc>
          <w:tcPr>
            <w:tcW w:w="1843" w:type="dxa"/>
          </w:tcPr>
          <w:p w:rsidR="001D2A95" w:rsidRDefault="0058257E">
            <w:pPr>
              <w:pStyle w:val="TableParagraph"/>
              <w:spacing w:line="250" w:lineRule="exact"/>
              <w:ind w:left="125"/>
              <w:rPr>
                <w:sz w:val="24"/>
              </w:rPr>
            </w:pPr>
            <w:r>
              <w:rPr>
                <w:spacing w:val="-2"/>
                <w:sz w:val="24"/>
              </w:rPr>
              <w:t>необходимости</w:t>
            </w:r>
          </w:p>
        </w:tc>
      </w:tr>
      <w:tr w:rsidR="001D2A95">
        <w:trPr>
          <w:trHeight w:val="825"/>
        </w:trPr>
        <w:tc>
          <w:tcPr>
            <w:tcW w:w="2247" w:type="dxa"/>
            <w:vMerge w:val="restart"/>
          </w:tcPr>
          <w:p w:rsidR="001D2A95" w:rsidRDefault="0058257E">
            <w:pPr>
              <w:pStyle w:val="TableParagraph"/>
              <w:spacing w:line="232" w:lineRule="auto"/>
              <w:ind w:left="115"/>
              <w:rPr>
                <w:b/>
                <w:sz w:val="24"/>
              </w:rPr>
            </w:pPr>
            <w:r>
              <w:rPr>
                <w:b/>
                <w:spacing w:val="-2"/>
                <w:sz w:val="24"/>
              </w:rPr>
              <w:t>III.Организа- ционное</w:t>
            </w:r>
          </w:p>
          <w:p w:rsidR="001D2A95" w:rsidRDefault="0058257E">
            <w:pPr>
              <w:pStyle w:val="TableParagraph"/>
              <w:ind w:left="115" w:right="671"/>
              <w:rPr>
                <w:b/>
                <w:sz w:val="24"/>
              </w:rPr>
            </w:pPr>
            <w:r>
              <w:rPr>
                <w:b/>
                <w:spacing w:val="-4"/>
                <w:sz w:val="24"/>
              </w:rPr>
              <w:t xml:space="preserve">обеспечение </w:t>
            </w:r>
            <w:r>
              <w:rPr>
                <w:b/>
                <w:spacing w:val="-2"/>
                <w:sz w:val="24"/>
              </w:rPr>
              <w:t>введения ФГОСООО</w:t>
            </w:r>
          </w:p>
        </w:tc>
        <w:tc>
          <w:tcPr>
            <w:tcW w:w="5392" w:type="dxa"/>
          </w:tcPr>
          <w:p w:rsidR="001D2A95" w:rsidRDefault="0058257E">
            <w:pPr>
              <w:pStyle w:val="TableParagraph"/>
              <w:spacing w:line="241" w:lineRule="exact"/>
              <w:ind w:left="120"/>
              <w:rPr>
                <w:sz w:val="24"/>
              </w:rPr>
            </w:pPr>
            <w:r>
              <w:rPr>
                <w:spacing w:val="-2"/>
                <w:sz w:val="24"/>
              </w:rPr>
              <w:t>1.Обеспечениекоординациивзаимодействия</w:t>
            </w:r>
          </w:p>
          <w:p w:rsidR="001D2A95" w:rsidRDefault="0058257E">
            <w:pPr>
              <w:pStyle w:val="TableParagraph"/>
              <w:spacing w:before="3" w:line="232" w:lineRule="auto"/>
              <w:ind w:left="120"/>
              <w:rPr>
                <w:sz w:val="24"/>
              </w:rPr>
            </w:pPr>
            <w:r>
              <w:rPr>
                <w:sz w:val="24"/>
              </w:rPr>
              <w:t>участниковобразовательныхотношенийпо организации введения ФГОС ООО</w:t>
            </w:r>
          </w:p>
        </w:tc>
        <w:tc>
          <w:tcPr>
            <w:tcW w:w="1843" w:type="dxa"/>
          </w:tcPr>
          <w:p w:rsidR="001D2A95" w:rsidRDefault="0058257E">
            <w:pPr>
              <w:pStyle w:val="TableParagraph"/>
              <w:spacing w:line="250" w:lineRule="exact"/>
              <w:ind w:left="125"/>
              <w:rPr>
                <w:sz w:val="24"/>
              </w:rPr>
            </w:pPr>
            <w:r>
              <w:rPr>
                <w:spacing w:val="-2"/>
                <w:sz w:val="24"/>
              </w:rPr>
              <w:t>Постоянно</w:t>
            </w:r>
          </w:p>
        </w:tc>
      </w:tr>
      <w:tr w:rsidR="001D2A95">
        <w:trPr>
          <w:trHeight w:val="1382"/>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54" w:lineRule="exact"/>
              <w:ind w:left="120"/>
              <w:rPr>
                <w:sz w:val="24"/>
              </w:rPr>
            </w:pPr>
            <w:r>
              <w:rPr>
                <w:sz w:val="24"/>
              </w:rPr>
              <w:t>2.Разработкаиреализация</w:t>
            </w:r>
            <w:r>
              <w:rPr>
                <w:spacing w:val="-2"/>
                <w:sz w:val="24"/>
              </w:rPr>
              <w:t>моделей</w:t>
            </w:r>
          </w:p>
          <w:p w:rsidR="001D2A95" w:rsidRDefault="0058257E">
            <w:pPr>
              <w:pStyle w:val="TableParagraph"/>
              <w:ind w:left="120" w:right="555"/>
              <w:rPr>
                <w:sz w:val="24"/>
              </w:rPr>
            </w:pPr>
            <w:r>
              <w:rPr>
                <w:spacing w:val="-2"/>
                <w:sz w:val="24"/>
              </w:rPr>
              <w:t xml:space="preserve">взаимодействияобразовательныхорганизаций </w:t>
            </w:r>
            <w:r>
              <w:rPr>
                <w:sz w:val="24"/>
              </w:rPr>
              <w:t xml:space="preserve">иорганизацийдополнительногообразования, </w:t>
            </w:r>
            <w:r>
              <w:rPr>
                <w:spacing w:val="-2"/>
                <w:sz w:val="24"/>
              </w:rPr>
              <w:t>обеспечивающихорганизациювнеурочной деятельности</w:t>
            </w:r>
          </w:p>
        </w:tc>
        <w:tc>
          <w:tcPr>
            <w:tcW w:w="1843" w:type="dxa"/>
          </w:tcPr>
          <w:p w:rsidR="001D2A95" w:rsidRDefault="0058257E">
            <w:pPr>
              <w:pStyle w:val="TableParagraph"/>
              <w:spacing w:line="250" w:lineRule="exact"/>
              <w:ind w:left="125"/>
              <w:rPr>
                <w:sz w:val="24"/>
              </w:rPr>
            </w:pPr>
            <w:r>
              <w:rPr>
                <w:spacing w:val="-2"/>
                <w:sz w:val="24"/>
              </w:rPr>
              <w:t>Постоянно</w:t>
            </w:r>
          </w:p>
        </w:tc>
      </w:tr>
      <w:tr w:rsidR="001D2A95">
        <w:trPr>
          <w:trHeight w:val="1377"/>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53" w:lineRule="exact"/>
              <w:ind w:left="120"/>
              <w:rPr>
                <w:sz w:val="24"/>
              </w:rPr>
            </w:pPr>
            <w:r>
              <w:rPr>
                <w:spacing w:val="-2"/>
                <w:sz w:val="24"/>
              </w:rPr>
              <w:t>3.Разработкаиреализациясистемымониторинга</w:t>
            </w:r>
          </w:p>
          <w:p w:rsidR="001D2A95" w:rsidRDefault="0058257E">
            <w:pPr>
              <w:pStyle w:val="TableParagraph"/>
              <w:ind w:left="120"/>
              <w:rPr>
                <w:sz w:val="24"/>
              </w:rPr>
            </w:pPr>
            <w:r>
              <w:rPr>
                <w:sz w:val="24"/>
              </w:rPr>
              <w:t>образовательныхпотребностейобучающихсяи родителей (законных представителей) по использованию часов вариативной части учебногопланаивнеурочной деятельности</w:t>
            </w:r>
          </w:p>
        </w:tc>
        <w:tc>
          <w:tcPr>
            <w:tcW w:w="1843" w:type="dxa"/>
          </w:tcPr>
          <w:p w:rsidR="001D2A95" w:rsidRDefault="0058257E">
            <w:pPr>
              <w:pStyle w:val="TableParagraph"/>
              <w:spacing w:line="250" w:lineRule="exact"/>
              <w:ind w:left="125"/>
              <w:rPr>
                <w:sz w:val="24"/>
              </w:rPr>
            </w:pPr>
            <w:r>
              <w:rPr>
                <w:spacing w:val="-2"/>
                <w:sz w:val="24"/>
              </w:rPr>
              <w:t>Постоянно</w:t>
            </w:r>
          </w:p>
        </w:tc>
      </w:tr>
      <w:tr w:rsidR="001D2A95">
        <w:trPr>
          <w:trHeight w:val="1104"/>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49" w:lineRule="exact"/>
              <w:ind w:left="120"/>
              <w:rPr>
                <w:sz w:val="24"/>
              </w:rPr>
            </w:pPr>
            <w:r>
              <w:rPr>
                <w:sz w:val="24"/>
              </w:rPr>
              <w:t>4. Привлечениеорганов</w:t>
            </w:r>
            <w:r>
              <w:rPr>
                <w:spacing w:val="-2"/>
                <w:sz w:val="24"/>
              </w:rPr>
              <w:t>государственно-</w:t>
            </w:r>
          </w:p>
          <w:p w:rsidR="001D2A95" w:rsidRDefault="0058257E">
            <w:pPr>
              <w:pStyle w:val="TableParagraph"/>
              <w:spacing w:before="1" w:line="237" w:lineRule="auto"/>
              <w:ind w:left="120"/>
              <w:rPr>
                <w:sz w:val="24"/>
              </w:rPr>
            </w:pPr>
            <w:r>
              <w:rPr>
                <w:spacing w:val="-2"/>
                <w:sz w:val="24"/>
              </w:rPr>
              <w:t xml:space="preserve">общественногоуправленияобразовательной </w:t>
            </w:r>
            <w:r>
              <w:rPr>
                <w:sz w:val="24"/>
              </w:rPr>
              <w:t>организацией к проектированию основной образовательной программы ООО</w:t>
            </w:r>
          </w:p>
        </w:tc>
        <w:tc>
          <w:tcPr>
            <w:tcW w:w="1843" w:type="dxa"/>
          </w:tcPr>
          <w:p w:rsidR="001D2A95" w:rsidRDefault="0058257E">
            <w:pPr>
              <w:pStyle w:val="TableParagraph"/>
              <w:spacing w:line="259" w:lineRule="exact"/>
              <w:ind w:left="125"/>
              <w:rPr>
                <w:sz w:val="24"/>
              </w:rPr>
            </w:pPr>
            <w:r>
              <w:rPr>
                <w:sz w:val="24"/>
              </w:rPr>
              <w:t>По</w:t>
            </w:r>
            <w:r>
              <w:rPr>
                <w:spacing w:val="-4"/>
                <w:sz w:val="24"/>
              </w:rPr>
              <w:t>мере</w:t>
            </w:r>
          </w:p>
          <w:p w:rsidR="001D2A95" w:rsidRDefault="0058257E">
            <w:pPr>
              <w:pStyle w:val="TableParagraph"/>
              <w:spacing w:before="2"/>
              <w:ind w:left="125"/>
              <w:rPr>
                <w:sz w:val="24"/>
              </w:rPr>
            </w:pPr>
            <w:r>
              <w:rPr>
                <w:spacing w:val="-2"/>
                <w:sz w:val="24"/>
              </w:rPr>
              <w:t>необходимости</w:t>
            </w:r>
          </w:p>
        </w:tc>
      </w:tr>
      <w:tr w:rsidR="001D2A95">
        <w:trPr>
          <w:trHeight w:val="556"/>
        </w:trPr>
        <w:tc>
          <w:tcPr>
            <w:tcW w:w="2247" w:type="dxa"/>
            <w:vMerge w:val="restart"/>
          </w:tcPr>
          <w:p w:rsidR="001D2A95" w:rsidRDefault="0058257E">
            <w:pPr>
              <w:pStyle w:val="TableParagraph"/>
              <w:spacing w:line="237" w:lineRule="auto"/>
              <w:ind w:left="115" w:right="671"/>
              <w:rPr>
                <w:b/>
                <w:sz w:val="24"/>
              </w:rPr>
            </w:pPr>
            <w:r>
              <w:rPr>
                <w:b/>
                <w:spacing w:val="-2"/>
                <w:sz w:val="24"/>
              </w:rPr>
              <w:t>IV.Кадровое обеспечение</w:t>
            </w:r>
          </w:p>
          <w:p w:rsidR="001D2A95" w:rsidRDefault="0058257E">
            <w:pPr>
              <w:pStyle w:val="TableParagraph"/>
              <w:spacing w:line="237" w:lineRule="auto"/>
              <w:ind w:left="115" w:right="671"/>
              <w:rPr>
                <w:b/>
                <w:sz w:val="24"/>
              </w:rPr>
            </w:pPr>
            <w:r>
              <w:rPr>
                <w:b/>
                <w:spacing w:val="-2"/>
                <w:sz w:val="24"/>
              </w:rPr>
              <w:t xml:space="preserve">введения </w:t>
            </w:r>
            <w:r>
              <w:rPr>
                <w:b/>
                <w:sz w:val="24"/>
              </w:rPr>
              <w:t>ФГОСООО</w:t>
            </w:r>
          </w:p>
        </w:tc>
        <w:tc>
          <w:tcPr>
            <w:tcW w:w="5392" w:type="dxa"/>
          </w:tcPr>
          <w:p w:rsidR="001D2A95" w:rsidRDefault="0058257E">
            <w:pPr>
              <w:pStyle w:val="TableParagraph"/>
              <w:spacing w:line="246" w:lineRule="exact"/>
              <w:ind w:left="120"/>
              <w:rPr>
                <w:sz w:val="24"/>
              </w:rPr>
            </w:pPr>
            <w:r>
              <w:rPr>
                <w:spacing w:val="-2"/>
                <w:sz w:val="24"/>
              </w:rPr>
              <w:t>1.Анализкадровогообеспечениявведенияи</w:t>
            </w:r>
          </w:p>
          <w:p w:rsidR="001D2A95" w:rsidRDefault="0058257E">
            <w:pPr>
              <w:pStyle w:val="TableParagraph"/>
              <w:spacing w:line="272" w:lineRule="exact"/>
              <w:ind w:left="120"/>
              <w:rPr>
                <w:sz w:val="24"/>
              </w:rPr>
            </w:pPr>
            <w:r>
              <w:rPr>
                <w:sz w:val="24"/>
              </w:rPr>
              <w:t>реализацииФГОС</w:t>
            </w:r>
            <w:r>
              <w:rPr>
                <w:spacing w:val="-5"/>
                <w:sz w:val="24"/>
              </w:rPr>
              <w:t>ООО</w:t>
            </w:r>
          </w:p>
        </w:tc>
        <w:tc>
          <w:tcPr>
            <w:tcW w:w="1843" w:type="dxa"/>
          </w:tcPr>
          <w:p w:rsidR="001D2A95" w:rsidRDefault="0058257E">
            <w:pPr>
              <w:pStyle w:val="TableParagraph"/>
              <w:spacing w:line="255" w:lineRule="exact"/>
              <w:ind w:left="125"/>
              <w:rPr>
                <w:sz w:val="24"/>
              </w:rPr>
            </w:pPr>
            <w:r>
              <w:rPr>
                <w:spacing w:val="-2"/>
                <w:sz w:val="24"/>
              </w:rPr>
              <w:t>Постоянно</w:t>
            </w:r>
          </w:p>
        </w:tc>
      </w:tr>
      <w:tr w:rsidR="001D2A95">
        <w:trPr>
          <w:trHeight w:val="1104"/>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49" w:lineRule="exact"/>
              <w:ind w:left="120"/>
              <w:rPr>
                <w:sz w:val="24"/>
              </w:rPr>
            </w:pPr>
            <w:r>
              <w:rPr>
                <w:sz w:val="24"/>
              </w:rPr>
              <w:t>2.Создание(корректировка)плана-</w:t>
            </w:r>
            <w:r>
              <w:rPr>
                <w:spacing w:val="-2"/>
                <w:sz w:val="24"/>
              </w:rPr>
              <w:t>графика</w:t>
            </w:r>
          </w:p>
          <w:p w:rsidR="001D2A95" w:rsidRDefault="0058257E">
            <w:pPr>
              <w:pStyle w:val="TableParagraph"/>
              <w:spacing w:before="1" w:line="237" w:lineRule="auto"/>
              <w:ind w:left="120"/>
              <w:rPr>
                <w:sz w:val="24"/>
              </w:rPr>
            </w:pPr>
            <w:r>
              <w:rPr>
                <w:sz w:val="24"/>
              </w:rPr>
              <w:t xml:space="preserve">повышенияквалификациипедагогическихи руководящих работников образовательной </w:t>
            </w:r>
            <w:r>
              <w:rPr>
                <w:spacing w:val="-2"/>
                <w:sz w:val="24"/>
              </w:rPr>
              <w:t>организациивсвязисвведениемФГОСООО</w:t>
            </w:r>
          </w:p>
        </w:tc>
        <w:tc>
          <w:tcPr>
            <w:tcW w:w="1843" w:type="dxa"/>
          </w:tcPr>
          <w:p w:rsidR="001D2A95" w:rsidRDefault="0058257E">
            <w:pPr>
              <w:pStyle w:val="TableParagraph"/>
              <w:spacing w:line="250" w:lineRule="exact"/>
              <w:ind w:left="125"/>
              <w:rPr>
                <w:sz w:val="24"/>
              </w:rPr>
            </w:pPr>
            <w:r>
              <w:rPr>
                <w:spacing w:val="-2"/>
                <w:sz w:val="24"/>
              </w:rPr>
              <w:t>Ежегодно</w:t>
            </w:r>
          </w:p>
        </w:tc>
      </w:tr>
      <w:tr w:rsidR="001D2A95">
        <w:trPr>
          <w:trHeight w:val="1098"/>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32" w:lineRule="auto"/>
              <w:ind w:left="120"/>
              <w:rPr>
                <w:sz w:val="24"/>
              </w:rPr>
            </w:pPr>
            <w:r>
              <w:rPr>
                <w:spacing w:val="-2"/>
                <w:sz w:val="24"/>
              </w:rPr>
              <w:t xml:space="preserve">3.Разработка(корректировка)плананаучно- </w:t>
            </w:r>
            <w:r>
              <w:rPr>
                <w:sz w:val="24"/>
              </w:rPr>
              <w:t>методической работы (внутришкольного</w:t>
            </w:r>
          </w:p>
          <w:p w:rsidR="001D2A95" w:rsidRDefault="0058257E">
            <w:pPr>
              <w:pStyle w:val="TableParagraph"/>
              <w:spacing w:line="232" w:lineRule="auto"/>
              <w:ind w:left="120"/>
              <w:rPr>
                <w:sz w:val="24"/>
              </w:rPr>
            </w:pPr>
            <w:r>
              <w:rPr>
                <w:spacing w:val="-2"/>
                <w:sz w:val="24"/>
              </w:rPr>
              <w:t xml:space="preserve">повышенияквалификации)сориентациейна </w:t>
            </w:r>
            <w:r>
              <w:rPr>
                <w:sz w:val="24"/>
              </w:rPr>
              <w:t>проблемы введения ФГОС ООО</w:t>
            </w:r>
          </w:p>
        </w:tc>
        <w:tc>
          <w:tcPr>
            <w:tcW w:w="1843" w:type="dxa"/>
          </w:tcPr>
          <w:p w:rsidR="001D2A95" w:rsidRDefault="0058257E">
            <w:pPr>
              <w:pStyle w:val="TableParagraph"/>
              <w:spacing w:line="250" w:lineRule="exact"/>
              <w:ind w:left="125"/>
              <w:rPr>
                <w:sz w:val="24"/>
              </w:rPr>
            </w:pPr>
            <w:r>
              <w:rPr>
                <w:spacing w:val="-2"/>
                <w:sz w:val="24"/>
              </w:rPr>
              <w:t>Ежегодно</w:t>
            </w:r>
          </w:p>
        </w:tc>
      </w:tr>
      <w:tr w:rsidR="001D2A95">
        <w:trPr>
          <w:trHeight w:val="825"/>
        </w:trPr>
        <w:tc>
          <w:tcPr>
            <w:tcW w:w="2247" w:type="dxa"/>
            <w:vMerge w:val="restart"/>
          </w:tcPr>
          <w:p w:rsidR="001D2A95" w:rsidRDefault="0058257E">
            <w:pPr>
              <w:pStyle w:val="TableParagraph"/>
              <w:spacing w:line="242" w:lineRule="auto"/>
              <w:ind w:left="115" w:right="671"/>
              <w:rPr>
                <w:b/>
                <w:sz w:val="24"/>
              </w:rPr>
            </w:pPr>
            <w:r>
              <w:rPr>
                <w:b/>
                <w:spacing w:val="-2"/>
                <w:sz w:val="24"/>
              </w:rPr>
              <w:t>V.Информа- ционное</w:t>
            </w:r>
          </w:p>
          <w:p w:rsidR="001D2A95" w:rsidRDefault="0058257E">
            <w:pPr>
              <w:pStyle w:val="TableParagraph"/>
              <w:ind w:left="115" w:right="671"/>
              <w:rPr>
                <w:b/>
                <w:sz w:val="24"/>
              </w:rPr>
            </w:pPr>
            <w:r>
              <w:rPr>
                <w:b/>
                <w:spacing w:val="-4"/>
                <w:sz w:val="24"/>
              </w:rPr>
              <w:t xml:space="preserve">обеспечение </w:t>
            </w:r>
            <w:r>
              <w:rPr>
                <w:b/>
                <w:spacing w:val="-2"/>
                <w:sz w:val="24"/>
              </w:rPr>
              <w:t>введения ФГОСООО</w:t>
            </w:r>
          </w:p>
        </w:tc>
        <w:tc>
          <w:tcPr>
            <w:tcW w:w="5392" w:type="dxa"/>
          </w:tcPr>
          <w:p w:rsidR="001D2A95" w:rsidRDefault="0058257E">
            <w:pPr>
              <w:pStyle w:val="TableParagraph"/>
              <w:spacing w:line="246" w:lineRule="exact"/>
              <w:ind w:left="120"/>
              <w:rPr>
                <w:sz w:val="24"/>
              </w:rPr>
            </w:pPr>
            <w:r>
              <w:rPr>
                <w:sz w:val="24"/>
              </w:rPr>
              <w:t>1.Размещениена сайте</w:t>
            </w:r>
            <w:r>
              <w:rPr>
                <w:spacing w:val="-2"/>
                <w:sz w:val="24"/>
              </w:rPr>
              <w:t>образовательной</w:t>
            </w:r>
          </w:p>
          <w:p w:rsidR="001D2A95" w:rsidRDefault="0058257E">
            <w:pPr>
              <w:pStyle w:val="TableParagraph"/>
              <w:spacing w:before="3" w:line="232" w:lineRule="auto"/>
              <w:ind w:left="120"/>
              <w:rPr>
                <w:sz w:val="24"/>
              </w:rPr>
            </w:pPr>
            <w:r>
              <w:rPr>
                <w:spacing w:val="-2"/>
                <w:sz w:val="24"/>
              </w:rPr>
              <w:t xml:space="preserve">организацииинформационныхматериалово </w:t>
            </w:r>
            <w:r>
              <w:rPr>
                <w:sz w:val="24"/>
              </w:rPr>
              <w:t>введении ФГОС ООО</w:t>
            </w:r>
          </w:p>
        </w:tc>
        <w:tc>
          <w:tcPr>
            <w:tcW w:w="1843" w:type="dxa"/>
          </w:tcPr>
          <w:p w:rsidR="001D2A95" w:rsidRDefault="0058257E">
            <w:pPr>
              <w:pStyle w:val="TableParagraph"/>
              <w:spacing w:line="245" w:lineRule="exact"/>
              <w:ind w:left="125"/>
              <w:rPr>
                <w:sz w:val="24"/>
              </w:rPr>
            </w:pPr>
            <w:r>
              <w:rPr>
                <w:spacing w:val="-2"/>
                <w:sz w:val="24"/>
              </w:rPr>
              <w:t>Постоянно</w:t>
            </w:r>
          </w:p>
        </w:tc>
      </w:tr>
      <w:tr w:rsidR="001D2A95">
        <w:trPr>
          <w:trHeight w:val="1098"/>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53" w:lineRule="exact"/>
              <w:ind w:left="120"/>
              <w:rPr>
                <w:sz w:val="24"/>
              </w:rPr>
            </w:pPr>
            <w:r>
              <w:rPr>
                <w:sz w:val="24"/>
              </w:rPr>
              <w:t>2.Широкоеинформирование</w:t>
            </w:r>
            <w:r>
              <w:rPr>
                <w:spacing w:val="-2"/>
                <w:sz w:val="24"/>
              </w:rPr>
              <w:t>родителей</w:t>
            </w:r>
          </w:p>
          <w:p w:rsidR="001D2A95" w:rsidRDefault="0058257E">
            <w:pPr>
              <w:pStyle w:val="TableParagraph"/>
              <w:ind w:left="120"/>
              <w:rPr>
                <w:sz w:val="24"/>
              </w:rPr>
            </w:pPr>
            <w:r>
              <w:rPr>
                <w:spacing w:val="-2"/>
                <w:sz w:val="24"/>
              </w:rPr>
              <w:t xml:space="preserve">(законныхпредставителей)какучастников </w:t>
            </w:r>
            <w:r>
              <w:rPr>
                <w:sz w:val="24"/>
              </w:rPr>
              <w:t xml:space="preserve">образовательного процесса о введении и </w:t>
            </w:r>
            <w:r>
              <w:rPr>
                <w:spacing w:val="-2"/>
                <w:sz w:val="24"/>
              </w:rPr>
              <w:t>реализацииФГОСООО</w:t>
            </w:r>
          </w:p>
        </w:tc>
        <w:tc>
          <w:tcPr>
            <w:tcW w:w="1843" w:type="dxa"/>
          </w:tcPr>
          <w:p w:rsidR="001D2A95" w:rsidRDefault="0058257E">
            <w:pPr>
              <w:pStyle w:val="TableParagraph"/>
              <w:spacing w:line="245" w:lineRule="exact"/>
              <w:ind w:left="125"/>
              <w:rPr>
                <w:sz w:val="24"/>
              </w:rPr>
            </w:pPr>
            <w:r>
              <w:rPr>
                <w:spacing w:val="-2"/>
                <w:sz w:val="24"/>
              </w:rPr>
              <w:t>Постоянно</w:t>
            </w:r>
          </w:p>
        </w:tc>
      </w:tr>
      <w:tr w:rsidR="001D2A95">
        <w:trPr>
          <w:trHeight w:val="830"/>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54" w:lineRule="exact"/>
              <w:ind w:left="120"/>
              <w:rPr>
                <w:sz w:val="24"/>
              </w:rPr>
            </w:pPr>
            <w:r>
              <w:rPr>
                <w:spacing w:val="-2"/>
                <w:sz w:val="24"/>
              </w:rPr>
              <w:t>3.Обеспечениепубличнойотчётности</w:t>
            </w:r>
          </w:p>
          <w:p w:rsidR="001D2A95" w:rsidRDefault="0058257E">
            <w:pPr>
              <w:pStyle w:val="TableParagraph"/>
              <w:spacing w:line="275" w:lineRule="exact"/>
              <w:ind w:left="120"/>
              <w:rPr>
                <w:sz w:val="24"/>
              </w:rPr>
            </w:pPr>
            <w:r>
              <w:rPr>
                <w:spacing w:val="-2"/>
                <w:sz w:val="24"/>
              </w:rPr>
              <w:t>образовательнойорганизацииоходеи</w:t>
            </w:r>
          </w:p>
          <w:p w:rsidR="001D2A95" w:rsidRDefault="0058257E">
            <w:pPr>
              <w:pStyle w:val="TableParagraph"/>
              <w:spacing w:before="2"/>
              <w:ind w:left="120"/>
              <w:rPr>
                <w:sz w:val="24"/>
              </w:rPr>
            </w:pPr>
            <w:r>
              <w:rPr>
                <w:sz w:val="24"/>
              </w:rPr>
              <w:t>результатахвведенияиреализацииФГОС</w:t>
            </w:r>
            <w:r>
              <w:rPr>
                <w:spacing w:val="-5"/>
                <w:sz w:val="24"/>
              </w:rPr>
              <w:t>ООО</w:t>
            </w:r>
          </w:p>
        </w:tc>
        <w:tc>
          <w:tcPr>
            <w:tcW w:w="1843" w:type="dxa"/>
          </w:tcPr>
          <w:p w:rsidR="001D2A95" w:rsidRDefault="0058257E">
            <w:pPr>
              <w:pStyle w:val="TableParagraph"/>
              <w:spacing w:line="250" w:lineRule="exact"/>
              <w:ind w:left="125"/>
              <w:rPr>
                <w:sz w:val="24"/>
              </w:rPr>
            </w:pPr>
            <w:r>
              <w:rPr>
                <w:spacing w:val="-2"/>
                <w:sz w:val="24"/>
              </w:rPr>
              <w:t>Постоянно</w:t>
            </w:r>
          </w:p>
        </w:tc>
      </w:tr>
      <w:tr w:rsidR="001D2A95">
        <w:trPr>
          <w:trHeight w:val="551"/>
        </w:trPr>
        <w:tc>
          <w:tcPr>
            <w:tcW w:w="2247" w:type="dxa"/>
            <w:vMerge w:val="restart"/>
          </w:tcPr>
          <w:p w:rsidR="001D2A95" w:rsidRDefault="0058257E">
            <w:pPr>
              <w:pStyle w:val="TableParagraph"/>
              <w:spacing w:line="242" w:lineRule="auto"/>
              <w:ind w:left="115"/>
              <w:rPr>
                <w:b/>
                <w:sz w:val="24"/>
              </w:rPr>
            </w:pPr>
            <w:r>
              <w:rPr>
                <w:b/>
                <w:spacing w:val="-2"/>
                <w:sz w:val="24"/>
              </w:rPr>
              <w:t>VI.Материально- техническое</w:t>
            </w:r>
          </w:p>
          <w:p w:rsidR="001D2A95" w:rsidRDefault="0058257E">
            <w:pPr>
              <w:pStyle w:val="TableParagraph"/>
              <w:ind w:left="115" w:right="671"/>
              <w:rPr>
                <w:b/>
                <w:sz w:val="24"/>
              </w:rPr>
            </w:pPr>
            <w:r>
              <w:rPr>
                <w:b/>
                <w:spacing w:val="-4"/>
                <w:sz w:val="24"/>
              </w:rPr>
              <w:t xml:space="preserve">обеспечение </w:t>
            </w:r>
            <w:r>
              <w:rPr>
                <w:b/>
                <w:spacing w:val="-2"/>
                <w:sz w:val="24"/>
              </w:rPr>
              <w:t>введения ФГОСООО</w:t>
            </w:r>
          </w:p>
        </w:tc>
        <w:tc>
          <w:tcPr>
            <w:tcW w:w="5392" w:type="dxa"/>
          </w:tcPr>
          <w:p w:rsidR="001D2A95" w:rsidRDefault="0058257E">
            <w:pPr>
              <w:pStyle w:val="TableParagraph"/>
              <w:spacing w:line="241" w:lineRule="exact"/>
              <w:ind w:left="120"/>
              <w:rPr>
                <w:sz w:val="24"/>
              </w:rPr>
            </w:pPr>
            <w:r>
              <w:rPr>
                <w:sz w:val="24"/>
              </w:rPr>
              <w:t>1.Характеристикаматериально-</w:t>
            </w:r>
            <w:r>
              <w:rPr>
                <w:spacing w:val="-2"/>
                <w:sz w:val="24"/>
              </w:rPr>
              <w:t>технического</w:t>
            </w:r>
          </w:p>
          <w:p w:rsidR="001D2A95" w:rsidRDefault="0058257E">
            <w:pPr>
              <w:pStyle w:val="TableParagraph"/>
              <w:spacing w:line="272" w:lineRule="exact"/>
              <w:ind w:left="120"/>
              <w:rPr>
                <w:sz w:val="24"/>
              </w:rPr>
            </w:pPr>
            <w:r>
              <w:rPr>
                <w:spacing w:val="-2"/>
                <w:sz w:val="24"/>
              </w:rPr>
              <w:t>обеспечениявведенияиреализацииФГОСООО</w:t>
            </w:r>
          </w:p>
        </w:tc>
        <w:tc>
          <w:tcPr>
            <w:tcW w:w="1843" w:type="dxa"/>
          </w:tcPr>
          <w:p w:rsidR="001D2A95" w:rsidRDefault="0058257E">
            <w:pPr>
              <w:pStyle w:val="TableParagraph"/>
              <w:spacing w:line="250" w:lineRule="exact"/>
              <w:ind w:left="125"/>
              <w:rPr>
                <w:sz w:val="24"/>
              </w:rPr>
            </w:pPr>
            <w:r>
              <w:rPr>
                <w:spacing w:val="-2"/>
                <w:sz w:val="24"/>
              </w:rPr>
              <w:t>Постоянно</w:t>
            </w:r>
          </w:p>
        </w:tc>
      </w:tr>
      <w:tr w:rsidR="001D2A95">
        <w:trPr>
          <w:trHeight w:val="825"/>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49" w:lineRule="exact"/>
              <w:ind w:left="120"/>
              <w:rPr>
                <w:sz w:val="24"/>
              </w:rPr>
            </w:pPr>
            <w:r>
              <w:rPr>
                <w:sz w:val="24"/>
              </w:rPr>
              <w:t>2.Обеспечениесоответствия</w:t>
            </w:r>
            <w:r>
              <w:rPr>
                <w:spacing w:val="-2"/>
                <w:sz w:val="24"/>
              </w:rPr>
              <w:t>материально-</w:t>
            </w:r>
          </w:p>
          <w:p w:rsidR="001D2A95" w:rsidRDefault="0058257E">
            <w:pPr>
              <w:pStyle w:val="TableParagraph"/>
              <w:spacing w:before="5" w:line="232" w:lineRule="auto"/>
              <w:ind w:left="120"/>
              <w:rPr>
                <w:sz w:val="24"/>
              </w:rPr>
            </w:pPr>
            <w:r>
              <w:rPr>
                <w:spacing w:val="-2"/>
                <w:sz w:val="24"/>
              </w:rPr>
              <w:t xml:space="preserve">техническойбазыобразовательнойорганизации </w:t>
            </w:r>
            <w:r>
              <w:rPr>
                <w:sz w:val="24"/>
              </w:rPr>
              <w:t>требованиям ФГОС ООО</w:t>
            </w:r>
          </w:p>
        </w:tc>
        <w:tc>
          <w:tcPr>
            <w:tcW w:w="1843" w:type="dxa"/>
          </w:tcPr>
          <w:p w:rsidR="001D2A95" w:rsidRDefault="0058257E">
            <w:pPr>
              <w:pStyle w:val="TableParagraph"/>
              <w:spacing w:line="250" w:lineRule="exact"/>
              <w:ind w:left="125"/>
              <w:rPr>
                <w:sz w:val="24"/>
              </w:rPr>
            </w:pPr>
            <w:r>
              <w:rPr>
                <w:spacing w:val="-2"/>
                <w:sz w:val="24"/>
              </w:rPr>
              <w:t>Постоянно</w:t>
            </w:r>
          </w:p>
        </w:tc>
      </w:tr>
      <w:tr w:rsidR="001D2A95">
        <w:trPr>
          <w:trHeight w:val="1108"/>
        </w:trPr>
        <w:tc>
          <w:tcPr>
            <w:tcW w:w="2247" w:type="dxa"/>
            <w:vMerge/>
            <w:tcBorders>
              <w:top w:val="nil"/>
            </w:tcBorders>
          </w:tcPr>
          <w:p w:rsidR="001D2A95" w:rsidRDefault="001D2A95">
            <w:pPr>
              <w:rPr>
                <w:sz w:val="2"/>
                <w:szCs w:val="2"/>
              </w:rPr>
            </w:pPr>
          </w:p>
        </w:tc>
        <w:tc>
          <w:tcPr>
            <w:tcW w:w="5392" w:type="dxa"/>
          </w:tcPr>
          <w:p w:rsidR="001D2A95" w:rsidRDefault="0058257E">
            <w:pPr>
              <w:pStyle w:val="TableParagraph"/>
              <w:spacing w:line="259" w:lineRule="exact"/>
              <w:ind w:left="120"/>
              <w:rPr>
                <w:sz w:val="24"/>
              </w:rPr>
            </w:pPr>
            <w:r>
              <w:rPr>
                <w:spacing w:val="-2"/>
                <w:sz w:val="24"/>
              </w:rPr>
              <w:t>3.Обеспечениесоответствияусловийреализации</w:t>
            </w:r>
          </w:p>
          <w:p w:rsidR="001D2A95" w:rsidRDefault="0058257E">
            <w:pPr>
              <w:pStyle w:val="TableParagraph"/>
              <w:spacing w:before="4" w:line="237" w:lineRule="auto"/>
              <w:ind w:left="120"/>
              <w:rPr>
                <w:sz w:val="24"/>
              </w:rPr>
            </w:pPr>
            <w:r>
              <w:rPr>
                <w:sz w:val="24"/>
              </w:rPr>
              <w:t xml:space="preserve">ООП противопожарным нормам, санитарно- эпидемиологическимнормам,нормамохраны </w:t>
            </w:r>
            <w:r>
              <w:rPr>
                <w:spacing w:val="-2"/>
                <w:sz w:val="24"/>
              </w:rPr>
              <w:t>трудаработниковобразовательнойорганизации</w:t>
            </w:r>
          </w:p>
        </w:tc>
        <w:tc>
          <w:tcPr>
            <w:tcW w:w="1843" w:type="dxa"/>
          </w:tcPr>
          <w:p w:rsidR="001D2A95" w:rsidRDefault="0058257E">
            <w:pPr>
              <w:pStyle w:val="TableParagraph"/>
              <w:spacing w:line="255" w:lineRule="exact"/>
              <w:ind w:left="125"/>
              <w:rPr>
                <w:sz w:val="24"/>
              </w:rPr>
            </w:pPr>
            <w:r>
              <w:rPr>
                <w:spacing w:val="-2"/>
                <w:sz w:val="24"/>
              </w:rPr>
              <w:t>Постоянно</w:t>
            </w:r>
          </w:p>
        </w:tc>
      </w:tr>
    </w:tbl>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38"/>
        <w:ind w:left="0"/>
        <w:rPr>
          <w:sz w:val="22"/>
        </w:rPr>
      </w:pPr>
    </w:p>
    <w:p w:rsidR="001D2A95" w:rsidRDefault="0058257E">
      <w:pPr>
        <w:ind w:right="852"/>
        <w:jc w:val="right"/>
      </w:pPr>
      <w:r>
        <w:rPr>
          <w:spacing w:val="-5"/>
        </w:rPr>
        <w:t>53</w:t>
      </w:r>
    </w:p>
    <w:p w:rsidR="001D2A95" w:rsidRDefault="001D2A95">
      <w:pPr>
        <w:jc w:val="right"/>
        <w:sectPr w:rsidR="001D2A95">
          <w:pgSz w:w="11910" w:h="16840"/>
          <w:pgMar w:top="480" w:right="0" w:bottom="280" w:left="280" w:header="720" w:footer="720" w:gutter="0"/>
          <w:cols w:space="720"/>
        </w:sectPr>
      </w:pPr>
    </w:p>
    <w:p w:rsidR="001D2A95" w:rsidRDefault="0058257E">
      <w:pPr>
        <w:pStyle w:val="a3"/>
        <w:spacing w:before="60"/>
        <w:ind w:left="286"/>
        <w:jc w:val="center"/>
      </w:pPr>
      <w:r>
        <w:rPr>
          <w:spacing w:val="-5"/>
        </w:rPr>
        <w:lastRenderedPageBreak/>
        <w:t>532</w:t>
      </w:r>
    </w:p>
    <w:tbl>
      <w:tblPr>
        <w:tblStyle w:val="TableNormal"/>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5392"/>
        <w:gridCol w:w="1843"/>
      </w:tblGrid>
      <w:tr w:rsidR="001D2A95">
        <w:trPr>
          <w:trHeight w:val="3874"/>
        </w:trPr>
        <w:tc>
          <w:tcPr>
            <w:tcW w:w="2247" w:type="dxa"/>
          </w:tcPr>
          <w:p w:rsidR="001D2A95" w:rsidRDefault="001D2A95">
            <w:pPr>
              <w:pStyle w:val="TableParagraph"/>
              <w:rPr>
                <w:sz w:val="24"/>
              </w:rPr>
            </w:pPr>
          </w:p>
        </w:tc>
        <w:tc>
          <w:tcPr>
            <w:tcW w:w="5392" w:type="dxa"/>
          </w:tcPr>
          <w:p w:rsidR="001D2A95" w:rsidRDefault="0058257E">
            <w:pPr>
              <w:pStyle w:val="TableParagraph"/>
              <w:spacing w:line="253" w:lineRule="exact"/>
              <w:ind w:left="120"/>
              <w:rPr>
                <w:sz w:val="24"/>
              </w:rPr>
            </w:pPr>
            <w:r>
              <w:rPr>
                <w:sz w:val="24"/>
              </w:rPr>
              <w:t>4.Обеспечениесоответствия</w:t>
            </w:r>
            <w:r>
              <w:rPr>
                <w:spacing w:val="-2"/>
                <w:sz w:val="24"/>
              </w:rPr>
              <w:t>информационно-</w:t>
            </w:r>
          </w:p>
          <w:p w:rsidR="001D2A95" w:rsidRDefault="0058257E">
            <w:pPr>
              <w:pStyle w:val="TableParagraph"/>
              <w:spacing w:line="242" w:lineRule="auto"/>
              <w:ind w:left="120"/>
              <w:rPr>
                <w:sz w:val="24"/>
              </w:rPr>
            </w:pPr>
            <w:r>
              <w:rPr>
                <w:spacing w:val="-2"/>
                <w:sz w:val="24"/>
              </w:rPr>
              <w:t xml:space="preserve">образовательнойсредытребованиямФГОСООО: </w:t>
            </w:r>
            <w:r>
              <w:rPr>
                <w:sz w:val="24"/>
              </w:rPr>
              <w:t>укомплектованность библиотечно-</w:t>
            </w:r>
          </w:p>
          <w:p w:rsidR="001D2A95" w:rsidRDefault="0058257E">
            <w:pPr>
              <w:pStyle w:val="TableParagraph"/>
              <w:ind w:left="120"/>
              <w:rPr>
                <w:sz w:val="24"/>
              </w:rPr>
            </w:pPr>
            <w:r>
              <w:rPr>
                <w:spacing w:val="-2"/>
                <w:sz w:val="24"/>
              </w:rPr>
              <w:t xml:space="preserve">информационногоцентрапечатнымииэлектрон- </w:t>
            </w:r>
            <w:r>
              <w:rPr>
                <w:sz w:val="24"/>
              </w:rPr>
              <w:t xml:space="preserve">ными образовательными ресурсами; </w:t>
            </w:r>
            <w:r>
              <w:rPr>
                <w:spacing w:val="-2"/>
                <w:sz w:val="24"/>
              </w:rPr>
              <w:t xml:space="preserve">наличиедоступаобразовательнойорганизациик </w:t>
            </w:r>
            <w:r>
              <w:rPr>
                <w:sz w:val="24"/>
              </w:rPr>
              <w:t>электроннымобразовательнымресурсам(ЭОР), размещённым в федеральных, региональных и иных базах данных;</w:t>
            </w:r>
          </w:p>
          <w:p w:rsidR="001D2A95" w:rsidRDefault="0058257E">
            <w:pPr>
              <w:pStyle w:val="TableParagraph"/>
              <w:ind w:left="120"/>
              <w:rPr>
                <w:sz w:val="24"/>
              </w:rPr>
            </w:pPr>
            <w:r>
              <w:rPr>
                <w:sz w:val="24"/>
              </w:rPr>
              <w:t xml:space="preserve">наличие контролируемого доступа участников </w:t>
            </w:r>
            <w:r>
              <w:rPr>
                <w:spacing w:val="-2"/>
                <w:sz w:val="24"/>
              </w:rPr>
              <w:t xml:space="preserve">образовательныхотношенийкинформационным </w:t>
            </w:r>
            <w:r>
              <w:rPr>
                <w:sz w:val="24"/>
              </w:rPr>
              <w:t xml:space="preserve">образовательным ресурсам локальной сети и </w:t>
            </w:r>
            <w:r>
              <w:rPr>
                <w:spacing w:val="-2"/>
                <w:sz w:val="24"/>
              </w:rPr>
              <w:t>Интернета;</w:t>
            </w:r>
          </w:p>
          <w:p w:rsidR="001D2A95" w:rsidRDefault="0058257E">
            <w:pPr>
              <w:pStyle w:val="TableParagraph"/>
              <w:ind w:left="120"/>
              <w:rPr>
                <w:sz w:val="24"/>
              </w:rPr>
            </w:pPr>
            <w:r>
              <w:rPr>
                <w:spacing w:val="-10"/>
                <w:sz w:val="24"/>
              </w:rPr>
              <w:t>…</w:t>
            </w:r>
          </w:p>
        </w:tc>
        <w:tc>
          <w:tcPr>
            <w:tcW w:w="1843" w:type="dxa"/>
          </w:tcPr>
          <w:p w:rsidR="001D2A95" w:rsidRDefault="0058257E">
            <w:pPr>
              <w:pStyle w:val="TableParagraph"/>
              <w:spacing w:line="250" w:lineRule="exact"/>
              <w:ind w:left="125"/>
              <w:rPr>
                <w:sz w:val="24"/>
              </w:rPr>
            </w:pPr>
            <w:r>
              <w:rPr>
                <w:spacing w:val="-2"/>
                <w:sz w:val="24"/>
              </w:rPr>
              <w:t>Постоянно</w:t>
            </w:r>
          </w:p>
        </w:tc>
      </w:tr>
    </w:tbl>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ind w:left="0"/>
        <w:rPr>
          <w:sz w:val="22"/>
        </w:rPr>
      </w:pPr>
    </w:p>
    <w:p w:rsidR="001D2A95" w:rsidRDefault="001D2A95">
      <w:pPr>
        <w:pStyle w:val="a3"/>
        <w:spacing w:before="15"/>
        <w:ind w:left="0"/>
        <w:rPr>
          <w:sz w:val="22"/>
        </w:rPr>
      </w:pPr>
    </w:p>
    <w:p w:rsidR="001D2A95" w:rsidRDefault="0058257E">
      <w:pPr>
        <w:ind w:right="852"/>
        <w:jc w:val="right"/>
      </w:pPr>
      <w:r>
        <w:rPr>
          <w:spacing w:val="-5"/>
        </w:rPr>
        <w:t>53</w:t>
      </w:r>
    </w:p>
    <w:sectPr w:rsidR="001D2A95" w:rsidSect="001D2A95">
      <w:pgSz w:w="11910" w:h="16840"/>
      <w:pgMar w:top="480" w:right="0" w:bottom="280" w:left="2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793D"/>
    <w:multiLevelType w:val="hybridMultilevel"/>
    <w:tmpl w:val="C0E0FB8E"/>
    <w:lvl w:ilvl="0" w:tplc="38EC0834">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21483760">
      <w:numFmt w:val="bullet"/>
      <w:lvlText w:val="•"/>
      <w:lvlJc w:val="left"/>
      <w:pPr>
        <w:ind w:left="1740" w:hanging="260"/>
      </w:pPr>
      <w:rPr>
        <w:rFonts w:hint="default"/>
        <w:lang w:val="ru-RU" w:eastAsia="en-US" w:bidi="ar-SA"/>
      </w:rPr>
    </w:lvl>
    <w:lvl w:ilvl="2" w:tplc="C4A0B7CA">
      <w:numFmt w:val="bullet"/>
      <w:lvlText w:val="•"/>
      <w:lvlJc w:val="left"/>
      <w:pPr>
        <w:ind w:left="2761" w:hanging="260"/>
      </w:pPr>
      <w:rPr>
        <w:rFonts w:hint="default"/>
        <w:lang w:val="ru-RU" w:eastAsia="en-US" w:bidi="ar-SA"/>
      </w:rPr>
    </w:lvl>
    <w:lvl w:ilvl="3" w:tplc="368E62B2">
      <w:numFmt w:val="bullet"/>
      <w:lvlText w:val="•"/>
      <w:lvlJc w:val="left"/>
      <w:pPr>
        <w:ind w:left="3782" w:hanging="260"/>
      </w:pPr>
      <w:rPr>
        <w:rFonts w:hint="default"/>
        <w:lang w:val="ru-RU" w:eastAsia="en-US" w:bidi="ar-SA"/>
      </w:rPr>
    </w:lvl>
    <w:lvl w:ilvl="4" w:tplc="B6848E88">
      <w:numFmt w:val="bullet"/>
      <w:lvlText w:val="•"/>
      <w:lvlJc w:val="left"/>
      <w:pPr>
        <w:ind w:left="4803" w:hanging="260"/>
      </w:pPr>
      <w:rPr>
        <w:rFonts w:hint="default"/>
        <w:lang w:val="ru-RU" w:eastAsia="en-US" w:bidi="ar-SA"/>
      </w:rPr>
    </w:lvl>
    <w:lvl w:ilvl="5" w:tplc="6F1E3824">
      <w:numFmt w:val="bullet"/>
      <w:lvlText w:val="•"/>
      <w:lvlJc w:val="left"/>
      <w:pPr>
        <w:ind w:left="5824" w:hanging="260"/>
      </w:pPr>
      <w:rPr>
        <w:rFonts w:hint="default"/>
        <w:lang w:val="ru-RU" w:eastAsia="en-US" w:bidi="ar-SA"/>
      </w:rPr>
    </w:lvl>
    <w:lvl w:ilvl="6" w:tplc="2C6CAD6E">
      <w:numFmt w:val="bullet"/>
      <w:lvlText w:val="•"/>
      <w:lvlJc w:val="left"/>
      <w:pPr>
        <w:ind w:left="6845" w:hanging="260"/>
      </w:pPr>
      <w:rPr>
        <w:rFonts w:hint="default"/>
        <w:lang w:val="ru-RU" w:eastAsia="en-US" w:bidi="ar-SA"/>
      </w:rPr>
    </w:lvl>
    <w:lvl w:ilvl="7" w:tplc="F71A2258">
      <w:numFmt w:val="bullet"/>
      <w:lvlText w:val="•"/>
      <w:lvlJc w:val="left"/>
      <w:pPr>
        <w:ind w:left="7866" w:hanging="260"/>
      </w:pPr>
      <w:rPr>
        <w:rFonts w:hint="default"/>
        <w:lang w:val="ru-RU" w:eastAsia="en-US" w:bidi="ar-SA"/>
      </w:rPr>
    </w:lvl>
    <w:lvl w:ilvl="8" w:tplc="F91A0198">
      <w:numFmt w:val="bullet"/>
      <w:lvlText w:val="•"/>
      <w:lvlJc w:val="left"/>
      <w:pPr>
        <w:ind w:left="8887" w:hanging="260"/>
      </w:pPr>
      <w:rPr>
        <w:rFonts w:hint="default"/>
        <w:lang w:val="ru-RU" w:eastAsia="en-US" w:bidi="ar-SA"/>
      </w:rPr>
    </w:lvl>
  </w:abstractNum>
  <w:abstractNum w:abstractNumId="1">
    <w:nsid w:val="06760EE4"/>
    <w:multiLevelType w:val="hybridMultilevel"/>
    <w:tmpl w:val="D068BA3A"/>
    <w:lvl w:ilvl="0" w:tplc="E0C0DB72">
      <w:numFmt w:val="bullet"/>
      <w:lvlText w:val=""/>
      <w:lvlJc w:val="left"/>
      <w:pPr>
        <w:ind w:left="1592" w:hanging="456"/>
      </w:pPr>
      <w:rPr>
        <w:rFonts w:ascii="Symbol" w:eastAsia="Symbol" w:hAnsi="Symbol" w:cs="Symbol" w:hint="default"/>
        <w:spacing w:val="0"/>
        <w:w w:val="100"/>
        <w:lang w:val="ru-RU" w:eastAsia="en-US" w:bidi="ar-SA"/>
      </w:rPr>
    </w:lvl>
    <w:lvl w:ilvl="1" w:tplc="56EADA32">
      <w:numFmt w:val="bullet"/>
      <w:lvlText w:val="•"/>
      <w:lvlJc w:val="left"/>
      <w:pPr>
        <w:ind w:left="2602" w:hanging="456"/>
      </w:pPr>
      <w:rPr>
        <w:rFonts w:hint="default"/>
        <w:lang w:val="ru-RU" w:eastAsia="en-US" w:bidi="ar-SA"/>
      </w:rPr>
    </w:lvl>
    <w:lvl w:ilvl="2" w:tplc="53A2D106">
      <w:numFmt w:val="bullet"/>
      <w:lvlText w:val="•"/>
      <w:lvlJc w:val="left"/>
      <w:pPr>
        <w:ind w:left="3605" w:hanging="456"/>
      </w:pPr>
      <w:rPr>
        <w:rFonts w:hint="default"/>
        <w:lang w:val="ru-RU" w:eastAsia="en-US" w:bidi="ar-SA"/>
      </w:rPr>
    </w:lvl>
    <w:lvl w:ilvl="3" w:tplc="6A5CDAAA">
      <w:numFmt w:val="bullet"/>
      <w:lvlText w:val="•"/>
      <w:lvlJc w:val="left"/>
      <w:pPr>
        <w:ind w:left="4608" w:hanging="456"/>
      </w:pPr>
      <w:rPr>
        <w:rFonts w:hint="default"/>
        <w:lang w:val="ru-RU" w:eastAsia="en-US" w:bidi="ar-SA"/>
      </w:rPr>
    </w:lvl>
    <w:lvl w:ilvl="4" w:tplc="2FB48F98">
      <w:numFmt w:val="bullet"/>
      <w:lvlText w:val="•"/>
      <w:lvlJc w:val="left"/>
      <w:pPr>
        <w:ind w:left="5611" w:hanging="456"/>
      </w:pPr>
      <w:rPr>
        <w:rFonts w:hint="default"/>
        <w:lang w:val="ru-RU" w:eastAsia="en-US" w:bidi="ar-SA"/>
      </w:rPr>
    </w:lvl>
    <w:lvl w:ilvl="5" w:tplc="5E7C2D82">
      <w:numFmt w:val="bullet"/>
      <w:lvlText w:val="•"/>
      <w:lvlJc w:val="left"/>
      <w:pPr>
        <w:ind w:left="6614" w:hanging="456"/>
      </w:pPr>
      <w:rPr>
        <w:rFonts w:hint="default"/>
        <w:lang w:val="ru-RU" w:eastAsia="en-US" w:bidi="ar-SA"/>
      </w:rPr>
    </w:lvl>
    <w:lvl w:ilvl="6" w:tplc="6040F1A2">
      <w:numFmt w:val="bullet"/>
      <w:lvlText w:val="•"/>
      <w:lvlJc w:val="left"/>
      <w:pPr>
        <w:ind w:left="7617" w:hanging="456"/>
      </w:pPr>
      <w:rPr>
        <w:rFonts w:hint="default"/>
        <w:lang w:val="ru-RU" w:eastAsia="en-US" w:bidi="ar-SA"/>
      </w:rPr>
    </w:lvl>
    <w:lvl w:ilvl="7" w:tplc="7998378A">
      <w:numFmt w:val="bullet"/>
      <w:lvlText w:val="•"/>
      <w:lvlJc w:val="left"/>
      <w:pPr>
        <w:ind w:left="8620" w:hanging="456"/>
      </w:pPr>
      <w:rPr>
        <w:rFonts w:hint="default"/>
        <w:lang w:val="ru-RU" w:eastAsia="en-US" w:bidi="ar-SA"/>
      </w:rPr>
    </w:lvl>
    <w:lvl w:ilvl="8" w:tplc="3BEC3940">
      <w:numFmt w:val="bullet"/>
      <w:lvlText w:val="•"/>
      <w:lvlJc w:val="left"/>
      <w:pPr>
        <w:ind w:left="9623" w:hanging="456"/>
      </w:pPr>
      <w:rPr>
        <w:rFonts w:hint="default"/>
        <w:lang w:val="ru-RU" w:eastAsia="en-US" w:bidi="ar-SA"/>
      </w:rPr>
    </w:lvl>
  </w:abstractNum>
  <w:abstractNum w:abstractNumId="2">
    <w:nsid w:val="09DC7641"/>
    <w:multiLevelType w:val="hybridMultilevel"/>
    <w:tmpl w:val="BF641042"/>
    <w:lvl w:ilvl="0" w:tplc="06762FD0">
      <w:start w:val="1"/>
      <w:numFmt w:val="decimal"/>
      <w:lvlText w:val="%1)"/>
      <w:lvlJc w:val="left"/>
      <w:pPr>
        <w:ind w:left="2265"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B2BF1A">
      <w:numFmt w:val="bullet"/>
      <w:lvlText w:val="•"/>
      <w:lvlJc w:val="left"/>
      <w:pPr>
        <w:ind w:left="3184" w:hanging="255"/>
      </w:pPr>
      <w:rPr>
        <w:rFonts w:hint="default"/>
        <w:lang w:val="ru-RU" w:eastAsia="en-US" w:bidi="ar-SA"/>
      </w:rPr>
    </w:lvl>
    <w:lvl w:ilvl="2" w:tplc="CFEC4D90">
      <w:numFmt w:val="bullet"/>
      <w:lvlText w:val="•"/>
      <w:lvlJc w:val="left"/>
      <w:pPr>
        <w:ind w:left="4109" w:hanging="255"/>
      </w:pPr>
      <w:rPr>
        <w:rFonts w:hint="default"/>
        <w:lang w:val="ru-RU" w:eastAsia="en-US" w:bidi="ar-SA"/>
      </w:rPr>
    </w:lvl>
    <w:lvl w:ilvl="3" w:tplc="DF66FA84">
      <w:numFmt w:val="bullet"/>
      <w:lvlText w:val="•"/>
      <w:lvlJc w:val="left"/>
      <w:pPr>
        <w:ind w:left="5034" w:hanging="255"/>
      </w:pPr>
      <w:rPr>
        <w:rFonts w:hint="default"/>
        <w:lang w:val="ru-RU" w:eastAsia="en-US" w:bidi="ar-SA"/>
      </w:rPr>
    </w:lvl>
    <w:lvl w:ilvl="4" w:tplc="610C7C4A">
      <w:numFmt w:val="bullet"/>
      <w:lvlText w:val="•"/>
      <w:lvlJc w:val="left"/>
      <w:pPr>
        <w:ind w:left="5959" w:hanging="255"/>
      </w:pPr>
      <w:rPr>
        <w:rFonts w:hint="default"/>
        <w:lang w:val="ru-RU" w:eastAsia="en-US" w:bidi="ar-SA"/>
      </w:rPr>
    </w:lvl>
    <w:lvl w:ilvl="5" w:tplc="7F2AD68E">
      <w:numFmt w:val="bullet"/>
      <w:lvlText w:val="•"/>
      <w:lvlJc w:val="left"/>
      <w:pPr>
        <w:ind w:left="6884" w:hanging="255"/>
      </w:pPr>
      <w:rPr>
        <w:rFonts w:hint="default"/>
        <w:lang w:val="ru-RU" w:eastAsia="en-US" w:bidi="ar-SA"/>
      </w:rPr>
    </w:lvl>
    <w:lvl w:ilvl="6" w:tplc="BBC2A7BA">
      <w:numFmt w:val="bullet"/>
      <w:lvlText w:val="•"/>
      <w:lvlJc w:val="left"/>
      <w:pPr>
        <w:ind w:left="7809" w:hanging="255"/>
      </w:pPr>
      <w:rPr>
        <w:rFonts w:hint="default"/>
        <w:lang w:val="ru-RU" w:eastAsia="en-US" w:bidi="ar-SA"/>
      </w:rPr>
    </w:lvl>
    <w:lvl w:ilvl="7" w:tplc="F830020C">
      <w:numFmt w:val="bullet"/>
      <w:lvlText w:val="•"/>
      <w:lvlJc w:val="left"/>
      <w:pPr>
        <w:ind w:left="8734" w:hanging="255"/>
      </w:pPr>
      <w:rPr>
        <w:rFonts w:hint="default"/>
        <w:lang w:val="ru-RU" w:eastAsia="en-US" w:bidi="ar-SA"/>
      </w:rPr>
    </w:lvl>
    <w:lvl w:ilvl="8" w:tplc="D98E9C16">
      <w:numFmt w:val="bullet"/>
      <w:lvlText w:val="•"/>
      <w:lvlJc w:val="left"/>
      <w:pPr>
        <w:ind w:left="9659" w:hanging="255"/>
      </w:pPr>
      <w:rPr>
        <w:rFonts w:hint="default"/>
        <w:lang w:val="ru-RU" w:eastAsia="en-US" w:bidi="ar-SA"/>
      </w:rPr>
    </w:lvl>
  </w:abstractNum>
  <w:abstractNum w:abstractNumId="3">
    <w:nsid w:val="0C193CAF"/>
    <w:multiLevelType w:val="hybridMultilevel"/>
    <w:tmpl w:val="6E3ECB82"/>
    <w:lvl w:ilvl="0" w:tplc="D5B04EC4">
      <w:start w:val="1"/>
      <w:numFmt w:val="decimal"/>
      <w:lvlText w:val="%1)"/>
      <w:lvlJc w:val="left"/>
      <w:pPr>
        <w:ind w:left="2265" w:hanging="255"/>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3446AC42">
      <w:numFmt w:val="bullet"/>
      <w:lvlText w:val="•"/>
      <w:lvlJc w:val="left"/>
      <w:pPr>
        <w:ind w:left="3184" w:hanging="255"/>
      </w:pPr>
      <w:rPr>
        <w:rFonts w:hint="default"/>
        <w:lang w:val="ru-RU" w:eastAsia="en-US" w:bidi="ar-SA"/>
      </w:rPr>
    </w:lvl>
    <w:lvl w:ilvl="2" w:tplc="FDA8D974">
      <w:numFmt w:val="bullet"/>
      <w:lvlText w:val="•"/>
      <w:lvlJc w:val="left"/>
      <w:pPr>
        <w:ind w:left="4109" w:hanging="255"/>
      </w:pPr>
      <w:rPr>
        <w:rFonts w:hint="default"/>
        <w:lang w:val="ru-RU" w:eastAsia="en-US" w:bidi="ar-SA"/>
      </w:rPr>
    </w:lvl>
    <w:lvl w:ilvl="3" w:tplc="B53068FC">
      <w:numFmt w:val="bullet"/>
      <w:lvlText w:val="•"/>
      <w:lvlJc w:val="left"/>
      <w:pPr>
        <w:ind w:left="5034" w:hanging="255"/>
      </w:pPr>
      <w:rPr>
        <w:rFonts w:hint="default"/>
        <w:lang w:val="ru-RU" w:eastAsia="en-US" w:bidi="ar-SA"/>
      </w:rPr>
    </w:lvl>
    <w:lvl w:ilvl="4" w:tplc="0C42855A">
      <w:numFmt w:val="bullet"/>
      <w:lvlText w:val="•"/>
      <w:lvlJc w:val="left"/>
      <w:pPr>
        <w:ind w:left="5959" w:hanging="255"/>
      </w:pPr>
      <w:rPr>
        <w:rFonts w:hint="default"/>
        <w:lang w:val="ru-RU" w:eastAsia="en-US" w:bidi="ar-SA"/>
      </w:rPr>
    </w:lvl>
    <w:lvl w:ilvl="5" w:tplc="34D08DB8">
      <w:numFmt w:val="bullet"/>
      <w:lvlText w:val="•"/>
      <w:lvlJc w:val="left"/>
      <w:pPr>
        <w:ind w:left="6884" w:hanging="255"/>
      </w:pPr>
      <w:rPr>
        <w:rFonts w:hint="default"/>
        <w:lang w:val="ru-RU" w:eastAsia="en-US" w:bidi="ar-SA"/>
      </w:rPr>
    </w:lvl>
    <w:lvl w:ilvl="6" w:tplc="72E401F4">
      <w:numFmt w:val="bullet"/>
      <w:lvlText w:val="•"/>
      <w:lvlJc w:val="left"/>
      <w:pPr>
        <w:ind w:left="7809" w:hanging="255"/>
      </w:pPr>
      <w:rPr>
        <w:rFonts w:hint="default"/>
        <w:lang w:val="ru-RU" w:eastAsia="en-US" w:bidi="ar-SA"/>
      </w:rPr>
    </w:lvl>
    <w:lvl w:ilvl="7" w:tplc="600414F8">
      <w:numFmt w:val="bullet"/>
      <w:lvlText w:val="•"/>
      <w:lvlJc w:val="left"/>
      <w:pPr>
        <w:ind w:left="8734" w:hanging="255"/>
      </w:pPr>
      <w:rPr>
        <w:rFonts w:hint="default"/>
        <w:lang w:val="ru-RU" w:eastAsia="en-US" w:bidi="ar-SA"/>
      </w:rPr>
    </w:lvl>
    <w:lvl w:ilvl="8" w:tplc="AFE6A07E">
      <w:numFmt w:val="bullet"/>
      <w:lvlText w:val="•"/>
      <w:lvlJc w:val="left"/>
      <w:pPr>
        <w:ind w:left="9659" w:hanging="255"/>
      </w:pPr>
      <w:rPr>
        <w:rFonts w:hint="default"/>
        <w:lang w:val="ru-RU" w:eastAsia="en-US" w:bidi="ar-SA"/>
      </w:rPr>
    </w:lvl>
  </w:abstractNum>
  <w:abstractNum w:abstractNumId="4">
    <w:nsid w:val="0C89248B"/>
    <w:multiLevelType w:val="hybridMultilevel"/>
    <w:tmpl w:val="3806B398"/>
    <w:lvl w:ilvl="0" w:tplc="5CEA0BA0">
      <w:start w:val="1"/>
      <w:numFmt w:val="decimal"/>
      <w:lvlText w:val="%1)"/>
      <w:lvlJc w:val="left"/>
      <w:pPr>
        <w:ind w:left="227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7E31DA">
      <w:start w:val="1"/>
      <w:numFmt w:val="decimal"/>
      <w:lvlText w:val="%2)"/>
      <w:lvlJc w:val="left"/>
      <w:pPr>
        <w:ind w:left="2812"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FE86F40C">
      <w:numFmt w:val="bullet"/>
      <w:lvlText w:val="•"/>
      <w:lvlJc w:val="left"/>
      <w:pPr>
        <w:ind w:left="3785" w:hanging="260"/>
      </w:pPr>
      <w:rPr>
        <w:rFonts w:hint="default"/>
        <w:lang w:val="ru-RU" w:eastAsia="en-US" w:bidi="ar-SA"/>
      </w:rPr>
    </w:lvl>
    <w:lvl w:ilvl="3" w:tplc="070A4F9E">
      <w:numFmt w:val="bullet"/>
      <w:lvlText w:val="•"/>
      <w:lvlJc w:val="left"/>
      <w:pPr>
        <w:ind w:left="4750" w:hanging="260"/>
      </w:pPr>
      <w:rPr>
        <w:rFonts w:hint="default"/>
        <w:lang w:val="ru-RU" w:eastAsia="en-US" w:bidi="ar-SA"/>
      </w:rPr>
    </w:lvl>
    <w:lvl w:ilvl="4" w:tplc="F83E16AA">
      <w:numFmt w:val="bullet"/>
      <w:lvlText w:val="•"/>
      <w:lvlJc w:val="left"/>
      <w:pPr>
        <w:ind w:left="5716" w:hanging="260"/>
      </w:pPr>
      <w:rPr>
        <w:rFonts w:hint="default"/>
        <w:lang w:val="ru-RU" w:eastAsia="en-US" w:bidi="ar-SA"/>
      </w:rPr>
    </w:lvl>
    <w:lvl w:ilvl="5" w:tplc="E57A3F9C">
      <w:numFmt w:val="bullet"/>
      <w:lvlText w:val="•"/>
      <w:lvlJc w:val="left"/>
      <w:pPr>
        <w:ind w:left="6681" w:hanging="260"/>
      </w:pPr>
      <w:rPr>
        <w:rFonts w:hint="default"/>
        <w:lang w:val="ru-RU" w:eastAsia="en-US" w:bidi="ar-SA"/>
      </w:rPr>
    </w:lvl>
    <w:lvl w:ilvl="6" w:tplc="A0CADFD8">
      <w:numFmt w:val="bullet"/>
      <w:lvlText w:val="•"/>
      <w:lvlJc w:val="left"/>
      <w:pPr>
        <w:ind w:left="7647" w:hanging="260"/>
      </w:pPr>
      <w:rPr>
        <w:rFonts w:hint="default"/>
        <w:lang w:val="ru-RU" w:eastAsia="en-US" w:bidi="ar-SA"/>
      </w:rPr>
    </w:lvl>
    <w:lvl w:ilvl="7" w:tplc="07268786">
      <w:numFmt w:val="bullet"/>
      <w:lvlText w:val="•"/>
      <w:lvlJc w:val="left"/>
      <w:pPr>
        <w:ind w:left="8612" w:hanging="260"/>
      </w:pPr>
      <w:rPr>
        <w:rFonts w:hint="default"/>
        <w:lang w:val="ru-RU" w:eastAsia="en-US" w:bidi="ar-SA"/>
      </w:rPr>
    </w:lvl>
    <w:lvl w:ilvl="8" w:tplc="B47688BE">
      <w:numFmt w:val="bullet"/>
      <w:lvlText w:val="•"/>
      <w:lvlJc w:val="left"/>
      <w:pPr>
        <w:ind w:left="9577" w:hanging="260"/>
      </w:pPr>
      <w:rPr>
        <w:rFonts w:hint="default"/>
        <w:lang w:val="ru-RU" w:eastAsia="en-US" w:bidi="ar-SA"/>
      </w:rPr>
    </w:lvl>
  </w:abstractNum>
  <w:abstractNum w:abstractNumId="5">
    <w:nsid w:val="0D5C255C"/>
    <w:multiLevelType w:val="hybridMultilevel"/>
    <w:tmpl w:val="0C7671A6"/>
    <w:lvl w:ilvl="0" w:tplc="84C4FC0E">
      <w:numFmt w:val="bullet"/>
      <w:lvlText w:val="-"/>
      <w:lvlJc w:val="left"/>
      <w:pPr>
        <w:ind w:left="1453" w:hanging="576"/>
      </w:pPr>
      <w:rPr>
        <w:rFonts w:ascii="Times New Roman" w:eastAsia="Times New Roman" w:hAnsi="Times New Roman" w:cs="Times New Roman" w:hint="default"/>
        <w:b w:val="0"/>
        <w:bCs w:val="0"/>
        <w:i w:val="0"/>
        <w:iCs w:val="0"/>
        <w:spacing w:val="0"/>
        <w:w w:val="100"/>
        <w:sz w:val="24"/>
        <w:szCs w:val="24"/>
        <w:lang w:val="ru-RU" w:eastAsia="en-US" w:bidi="ar-SA"/>
      </w:rPr>
    </w:lvl>
    <w:lvl w:ilvl="1" w:tplc="2BF4A900">
      <w:numFmt w:val="bullet"/>
      <w:lvlText w:val="•"/>
      <w:lvlJc w:val="left"/>
      <w:pPr>
        <w:ind w:left="2476" w:hanging="576"/>
      </w:pPr>
      <w:rPr>
        <w:rFonts w:hint="default"/>
        <w:lang w:val="ru-RU" w:eastAsia="en-US" w:bidi="ar-SA"/>
      </w:rPr>
    </w:lvl>
    <w:lvl w:ilvl="2" w:tplc="DF0E9E2C">
      <w:numFmt w:val="bullet"/>
      <w:lvlText w:val="•"/>
      <w:lvlJc w:val="left"/>
      <w:pPr>
        <w:ind w:left="3493" w:hanging="576"/>
      </w:pPr>
      <w:rPr>
        <w:rFonts w:hint="default"/>
        <w:lang w:val="ru-RU" w:eastAsia="en-US" w:bidi="ar-SA"/>
      </w:rPr>
    </w:lvl>
    <w:lvl w:ilvl="3" w:tplc="73168F52">
      <w:numFmt w:val="bullet"/>
      <w:lvlText w:val="•"/>
      <w:lvlJc w:val="left"/>
      <w:pPr>
        <w:ind w:left="4510" w:hanging="576"/>
      </w:pPr>
      <w:rPr>
        <w:rFonts w:hint="default"/>
        <w:lang w:val="ru-RU" w:eastAsia="en-US" w:bidi="ar-SA"/>
      </w:rPr>
    </w:lvl>
    <w:lvl w:ilvl="4" w:tplc="B49E9714">
      <w:numFmt w:val="bullet"/>
      <w:lvlText w:val="•"/>
      <w:lvlJc w:val="left"/>
      <w:pPr>
        <w:ind w:left="5527" w:hanging="576"/>
      </w:pPr>
      <w:rPr>
        <w:rFonts w:hint="default"/>
        <w:lang w:val="ru-RU" w:eastAsia="en-US" w:bidi="ar-SA"/>
      </w:rPr>
    </w:lvl>
    <w:lvl w:ilvl="5" w:tplc="5EEE2B8E">
      <w:numFmt w:val="bullet"/>
      <w:lvlText w:val="•"/>
      <w:lvlJc w:val="left"/>
      <w:pPr>
        <w:ind w:left="6544" w:hanging="576"/>
      </w:pPr>
      <w:rPr>
        <w:rFonts w:hint="default"/>
        <w:lang w:val="ru-RU" w:eastAsia="en-US" w:bidi="ar-SA"/>
      </w:rPr>
    </w:lvl>
    <w:lvl w:ilvl="6" w:tplc="6366B43E">
      <w:numFmt w:val="bullet"/>
      <w:lvlText w:val="•"/>
      <w:lvlJc w:val="left"/>
      <w:pPr>
        <w:ind w:left="7561" w:hanging="576"/>
      </w:pPr>
      <w:rPr>
        <w:rFonts w:hint="default"/>
        <w:lang w:val="ru-RU" w:eastAsia="en-US" w:bidi="ar-SA"/>
      </w:rPr>
    </w:lvl>
    <w:lvl w:ilvl="7" w:tplc="1CD22640">
      <w:numFmt w:val="bullet"/>
      <w:lvlText w:val="•"/>
      <w:lvlJc w:val="left"/>
      <w:pPr>
        <w:ind w:left="8578" w:hanging="576"/>
      </w:pPr>
      <w:rPr>
        <w:rFonts w:hint="default"/>
        <w:lang w:val="ru-RU" w:eastAsia="en-US" w:bidi="ar-SA"/>
      </w:rPr>
    </w:lvl>
    <w:lvl w:ilvl="8" w:tplc="ED962772">
      <w:numFmt w:val="bullet"/>
      <w:lvlText w:val="•"/>
      <w:lvlJc w:val="left"/>
      <w:pPr>
        <w:ind w:left="9595" w:hanging="576"/>
      </w:pPr>
      <w:rPr>
        <w:rFonts w:hint="default"/>
        <w:lang w:val="ru-RU" w:eastAsia="en-US" w:bidi="ar-SA"/>
      </w:rPr>
    </w:lvl>
  </w:abstractNum>
  <w:abstractNum w:abstractNumId="6">
    <w:nsid w:val="10B05786"/>
    <w:multiLevelType w:val="hybridMultilevel"/>
    <w:tmpl w:val="E0304AF0"/>
    <w:lvl w:ilvl="0" w:tplc="4022EE46">
      <w:numFmt w:val="bullet"/>
      <w:lvlText w:val="-"/>
      <w:lvlJc w:val="left"/>
      <w:pPr>
        <w:ind w:left="1453" w:hanging="600"/>
      </w:pPr>
      <w:rPr>
        <w:rFonts w:ascii="Times New Roman" w:eastAsia="Times New Roman" w:hAnsi="Times New Roman" w:cs="Times New Roman" w:hint="default"/>
        <w:b w:val="0"/>
        <w:bCs w:val="0"/>
        <w:i w:val="0"/>
        <w:iCs w:val="0"/>
        <w:spacing w:val="0"/>
        <w:w w:val="95"/>
        <w:sz w:val="28"/>
        <w:szCs w:val="28"/>
        <w:lang w:val="ru-RU" w:eastAsia="en-US" w:bidi="ar-SA"/>
      </w:rPr>
    </w:lvl>
    <w:lvl w:ilvl="1" w:tplc="8C123300">
      <w:numFmt w:val="bullet"/>
      <w:lvlText w:val="•"/>
      <w:lvlJc w:val="left"/>
      <w:pPr>
        <w:ind w:left="2476" w:hanging="600"/>
      </w:pPr>
      <w:rPr>
        <w:rFonts w:hint="default"/>
        <w:lang w:val="ru-RU" w:eastAsia="en-US" w:bidi="ar-SA"/>
      </w:rPr>
    </w:lvl>
    <w:lvl w:ilvl="2" w:tplc="EF16A7D4">
      <w:numFmt w:val="bullet"/>
      <w:lvlText w:val="•"/>
      <w:lvlJc w:val="left"/>
      <w:pPr>
        <w:ind w:left="3493" w:hanging="600"/>
      </w:pPr>
      <w:rPr>
        <w:rFonts w:hint="default"/>
        <w:lang w:val="ru-RU" w:eastAsia="en-US" w:bidi="ar-SA"/>
      </w:rPr>
    </w:lvl>
    <w:lvl w:ilvl="3" w:tplc="1604F82A">
      <w:numFmt w:val="bullet"/>
      <w:lvlText w:val="•"/>
      <w:lvlJc w:val="left"/>
      <w:pPr>
        <w:ind w:left="4510" w:hanging="600"/>
      </w:pPr>
      <w:rPr>
        <w:rFonts w:hint="default"/>
        <w:lang w:val="ru-RU" w:eastAsia="en-US" w:bidi="ar-SA"/>
      </w:rPr>
    </w:lvl>
    <w:lvl w:ilvl="4" w:tplc="0A64F08E">
      <w:numFmt w:val="bullet"/>
      <w:lvlText w:val="•"/>
      <w:lvlJc w:val="left"/>
      <w:pPr>
        <w:ind w:left="5527" w:hanging="600"/>
      </w:pPr>
      <w:rPr>
        <w:rFonts w:hint="default"/>
        <w:lang w:val="ru-RU" w:eastAsia="en-US" w:bidi="ar-SA"/>
      </w:rPr>
    </w:lvl>
    <w:lvl w:ilvl="5" w:tplc="0FE6393C">
      <w:numFmt w:val="bullet"/>
      <w:lvlText w:val="•"/>
      <w:lvlJc w:val="left"/>
      <w:pPr>
        <w:ind w:left="6544" w:hanging="600"/>
      </w:pPr>
      <w:rPr>
        <w:rFonts w:hint="default"/>
        <w:lang w:val="ru-RU" w:eastAsia="en-US" w:bidi="ar-SA"/>
      </w:rPr>
    </w:lvl>
    <w:lvl w:ilvl="6" w:tplc="1E7A8520">
      <w:numFmt w:val="bullet"/>
      <w:lvlText w:val="•"/>
      <w:lvlJc w:val="left"/>
      <w:pPr>
        <w:ind w:left="7561" w:hanging="600"/>
      </w:pPr>
      <w:rPr>
        <w:rFonts w:hint="default"/>
        <w:lang w:val="ru-RU" w:eastAsia="en-US" w:bidi="ar-SA"/>
      </w:rPr>
    </w:lvl>
    <w:lvl w:ilvl="7" w:tplc="82C43068">
      <w:numFmt w:val="bullet"/>
      <w:lvlText w:val="•"/>
      <w:lvlJc w:val="left"/>
      <w:pPr>
        <w:ind w:left="8578" w:hanging="600"/>
      </w:pPr>
      <w:rPr>
        <w:rFonts w:hint="default"/>
        <w:lang w:val="ru-RU" w:eastAsia="en-US" w:bidi="ar-SA"/>
      </w:rPr>
    </w:lvl>
    <w:lvl w:ilvl="8" w:tplc="6E620846">
      <w:numFmt w:val="bullet"/>
      <w:lvlText w:val="•"/>
      <w:lvlJc w:val="left"/>
      <w:pPr>
        <w:ind w:left="9595" w:hanging="600"/>
      </w:pPr>
      <w:rPr>
        <w:rFonts w:hint="default"/>
        <w:lang w:val="ru-RU" w:eastAsia="en-US" w:bidi="ar-SA"/>
      </w:rPr>
    </w:lvl>
  </w:abstractNum>
  <w:abstractNum w:abstractNumId="7">
    <w:nsid w:val="11CA2F76"/>
    <w:multiLevelType w:val="hybridMultilevel"/>
    <w:tmpl w:val="1E8E732C"/>
    <w:lvl w:ilvl="0" w:tplc="FD400A80">
      <w:start w:val="1"/>
      <w:numFmt w:val="decimal"/>
      <w:lvlText w:val="%1)"/>
      <w:lvlJc w:val="left"/>
      <w:pPr>
        <w:ind w:left="719"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3CDCC6">
      <w:numFmt w:val="bullet"/>
      <w:lvlText w:val="•"/>
      <w:lvlJc w:val="left"/>
      <w:pPr>
        <w:ind w:left="1740" w:hanging="303"/>
      </w:pPr>
      <w:rPr>
        <w:rFonts w:hint="default"/>
        <w:lang w:val="ru-RU" w:eastAsia="en-US" w:bidi="ar-SA"/>
      </w:rPr>
    </w:lvl>
    <w:lvl w:ilvl="2" w:tplc="529CA8A4">
      <w:numFmt w:val="bullet"/>
      <w:lvlText w:val="•"/>
      <w:lvlJc w:val="left"/>
      <w:pPr>
        <w:ind w:left="2761" w:hanging="303"/>
      </w:pPr>
      <w:rPr>
        <w:rFonts w:hint="default"/>
        <w:lang w:val="ru-RU" w:eastAsia="en-US" w:bidi="ar-SA"/>
      </w:rPr>
    </w:lvl>
    <w:lvl w:ilvl="3" w:tplc="4CE09626">
      <w:numFmt w:val="bullet"/>
      <w:lvlText w:val="•"/>
      <w:lvlJc w:val="left"/>
      <w:pPr>
        <w:ind w:left="3782" w:hanging="303"/>
      </w:pPr>
      <w:rPr>
        <w:rFonts w:hint="default"/>
        <w:lang w:val="ru-RU" w:eastAsia="en-US" w:bidi="ar-SA"/>
      </w:rPr>
    </w:lvl>
    <w:lvl w:ilvl="4" w:tplc="BC6CF362">
      <w:numFmt w:val="bullet"/>
      <w:lvlText w:val="•"/>
      <w:lvlJc w:val="left"/>
      <w:pPr>
        <w:ind w:left="4803" w:hanging="303"/>
      </w:pPr>
      <w:rPr>
        <w:rFonts w:hint="default"/>
        <w:lang w:val="ru-RU" w:eastAsia="en-US" w:bidi="ar-SA"/>
      </w:rPr>
    </w:lvl>
    <w:lvl w:ilvl="5" w:tplc="7F8C9BAC">
      <w:numFmt w:val="bullet"/>
      <w:lvlText w:val="•"/>
      <w:lvlJc w:val="left"/>
      <w:pPr>
        <w:ind w:left="5824" w:hanging="303"/>
      </w:pPr>
      <w:rPr>
        <w:rFonts w:hint="default"/>
        <w:lang w:val="ru-RU" w:eastAsia="en-US" w:bidi="ar-SA"/>
      </w:rPr>
    </w:lvl>
    <w:lvl w:ilvl="6" w:tplc="9230A09C">
      <w:numFmt w:val="bullet"/>
      <w:lvlText w:val="•"/>
      <w:lvlJc w:val="left"/>
      <w:pPr>
        <w:ind w:left="6845" w:hanging="303"/>
      </w:pPr>
      <w:rPr>
        <w:rFonts w:hint="default"/>
        <w:lang w:val="ru-RU" w:eastAsia="en-US" w:bidi="ar-SA"/>
      </w:rPr>
    </w:lvl>
    <w:lvl w:ilvl="7" w:tplc="F8B00E92">
      <w:numFmt w:val="bullet"/>
      <w:lvlText w:val="•"/>
      <w:lvlJc w:val="left"/>
      <w:pPr>
        <w:ind w:left="7866" w:hanging="303"/>
      </w:pPr>
      <w:rPr>
        <w:rFonts w:hint="default"/>
        <w:lang w:val="ru-RU" w:eastAsia="en-US" w:bidi="ar-SA"/>
      </w:rPr>
    </w:lvl>
    <w:lvl w:ilvl="8" w:tplc="34564E22">
      <w:numFmt w:val="bullet"/>
      <w:lvlText w:val="•"/>
      <w:lvlJc w:val="left"/>
      <w:pPr>
        <w:ind w:left="8887" w:hanging="303"/>
      </w:pPr>
      <w:rPr>
        <w:rFonts w:hint="default"/>
        <w:lang w:val="ru-RU" w:eastAsia="en-US" w:bidi="ar-SA"/>
      </w:rPr>
    </w:lvl>
  </w:abstractNum>
  <w:abstractNum w:abstractNumId="8">
    <w:nsid w:val="12114142"/>
    <w:multiLevelType w:val="hybridMultilevel"/>
    <w:tmpl w:val="A7340C18"/>
    <w:lvl w:ilvl="0" w:tplc="4E8A7128">
      <w:start w:val="1"/>
      <w:numFmt w:val="decimal"/>
      <w:lvlText w:val="%1)"/>
      <w:lvlJc w:val="left"/>
      <w:pPr>
        <w:ind w:left="239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1B6CEF6">
      <w:numFmt w:val="bullet"/>
      <w:lvlText w:val="•"/>
      <w:lvlJc w:val="left"/>
      <w:pPr>
        <w:ind w:left="3322" w:hanging="264"/>
      </w:pPr>
      <w:rPr>
        <w:rFonts w:hint="default"/>
        <w:lang w:val="ru-RU" w:eastAsia="en-US" w:bidi="ar-SA"/>
      </w:rPr>
    </w:lvl>
    <w:lvl w:ilvl="2" w:tplc="5DFABB7A">
      <w:numFmt w:val="bullet"/>
      <w:lvlText w:val="•"/>
      <w:lvlJc w:val="left"/>
      <w:pPr>
        <w:ind w:left="4245" w:hanging="264"/>
      </w:pPr>
      <w:rPr>
        <w:rFonts w:hint="default"/>
        <w:lang w:val="ru-RU" w:eastAsia="en-US" w:bidi="ar-SA"/>
      </w:rPr>
    </w:lvl>
    <w:lvl w:ilvl="3" w:tplc="CF9C3C4A">
      <w:numFmt w:val="bullet"/>
      <w:lvlText w:val="•"/>
      <w:lvlJc w:val="left"/>
      <w:pPr>
        <w:ind w:left="5168" w:hanging="264"/>
      </w:pPr>
      <w:rPr>
        <w:rFonts w:hint="default"/>
        <w:lang w:val="ru-RU" w:eastAsia="en-US" w:bidi="ar-SA"/>
      </w:rPr>
    </w:lvl>
    <w:lvl w:ilvl="4" w:tplc="3DA08170">
      <w:numFmt w:val="bullet"/>
      <w:lvlText w:val="•"/>
      <w:lvlJc w:val="left"/>
      <w:pPr>
        <w:ind w:left="6091" w:hanging="264"/>
      </w:pPr>
      <w:rPr>
        <w:rFonts w:hint="default"/>
        <w:lang w:val="ru-RU" w:eastAsia="en-US" w:bidi="ar-SA"/>
      </w:rPr>
    </w:lvl>
    <w:lvl w:ilvl="5" w:tplc="3EC459B4">
      <w:numFmt w:val="bullet"/>
      <w:lvlText w:val="•"/>
      <w:lvlJc w:val="left"/>
      <w:pPr>
        <w:ind w:left="7014" w:hanging="264"/>
      </w:pPr>
      <w:rPr>
        <w:rFonts w:hint="default"/>
        <w:lang w:val="ru-RU" w:eastAsia="en-US" w:bidi="ar-SA"/>
      </w:rPr>
    </w:lvl>
    <w:lvl w:ilvl="6" w:tplc="C3BCAF94">
      <w:numFmt w:val="bullet"/>
      <w:lvlText w:val="•"/>
      <w:lvlJc w:val="left"/>
      <w:pPr>
        <w:ind w:left="7937" w:hanging="264"/>
      </w:pPr>
      <w:rPr>
        <w:rFonts w:hint="default"/>
        <w:lang w:val="ru-RU" w:eastAsia="en-US" w:bidi="ar-SA"/>
      </w:rPr>
    </w:lvl>
    <w:lvl w:ilvl="7" w:tplc="454A7842">
      <w:numFmt w:val="bullet"/>
      <w:lvlText w:val="•"/>
      <w:lvlJc w:val="left"/>
      <w:pPr>
        <w:ind w:left="8860" w:hanging="264"/>
      </w:pPr>
      <w:rPr>
        <w:rFonts w:hint="default"/>
        <w:lang w:val="ru-RU" w:eastAsia="en-US" w:bidi="ar-SA"/>
      </w:rPr>
    </w:lvl>
    <w:lvl w:ilvl="8" w:tplc="10804ECC">
      <w:numFmt w:val="bullet"/>
      <w:lvlText w:val="•"/>
      <w:lvlJc w:val="left"/>
      <w:pPr>
        <w:ind w:left="9783" w:hanging="264"/>
      </w:pPr>
      <w:rPr>
        <w:rFonts w:hint="default"/>
        <w:lang w:val="ru-RU" w:eastAsia="en-US" w:bidi="ar-SA"/>
      </w:rPr>
    </w:lvl>
  </w:abstractNum>
  <w:abstractNum w:abstractNumId="9">
    <w:nsid w:val="13486506"/>
    <w:multiLevelType w:val="hybridMultilevel"/>
    <w:tmpl w:val="CE0EAA9A"/>
    <w:lvl w:ilvl="0" w:tplc="7A0C9314">
      <w:start w:val="9"/>
      <w:numFmt w:val="decimal"/>
      <w:lvlText w:val="%1."/>
      <w:lvlJc w:val="left"/>
      <w:pPr>
        <w:ind w:left="364"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42AFE8">
      <w:numFmt w:val="bullet"/>
      <w:lvlText w:val="-"/>
      <w:lvlJc w:val="left"/>
      <w:pPr>
        <w:ind w:left="120"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2" w:tplc="C388E1F0">
      <w:numFmt w:val="bullet"/>
      <w:lvlText w:val="•"/>
      <w:lvlJc w:val="left"/>
      <w:pPr>
        <w:ind w:left="918" w:hanging="140"/>
      </w:pPr>
      <w:rPr>
        <w:rFonts w:hint="default"/>
        <w:lang w:val="ru-RU" w:eastAsia="en-US" w:bidi="ar-SA"/>
      </w:rPr>
    </w:lvl>
    <w:lvl w:ilvl="3" w:tplc="75547638">
      <w:numFmt w:val="bullet"/>
      <w:lvlText w:val="•"/>
      <w:lvlJc w:val="left"/>
      <w:pPr>
        <w:ind w:left="1476" w:hanging="140"/>
      </w:pPr>
      <w:rPr>
        <w:rFonts w:hint="default"/>
        <w:lang w:val="ru-RU" w:eastAsia="en-US" w:bidi="ar-SA"/>
      </w:rPr>
    </w:lvl>
    <w:lvl w:ilvl="4" w:tplc="BE568286">
      <w:numFmt w:val="bullet"/>
      <w:lvlText w:val="•"/>
      <w:lvlJc w:val="left"/>
      <w:pPr>
        <w:ind w:left="2034" w:hanging="140"/>
      </w:pPr>
      <w:rPr>
        <w:rFonts w:hint="default"/>
        <w:lang w:val="ru-RU" w:eastAsia="en-US" w:bidi="ar-SA"/>
      </w:rPr>
    </w:lvl>
    <w:lvl w:ilvl="5" w:tplc="F80C8E3E">
      <w:numFmt w:val="bullet"/>
      <w:lvlText w:val="•"/>
      <w:lvlJc w:val="left"/>
      <w:pPr>
        <w:ind w:left="2592" w:hanging="140"/>
      </w:pPr>
      <w:rPr>
        <w:rFonts w:hint="default"/>
        <w:lang w:val="ru-RU" w:eastAsia="en-US" w:bidi="ar-SA"/>
      </w:rPr>
    </w:lvl>
    <w:lvl w:ilvl="6" w:tplc="7A3A7C10">
      <w:numFmt w:val="bullet"/>
      <w:lvlText w:val="•"/>
      <w:lvlJc w:val="left"/>
      <w:pPr>
        <w:ind w:left="3150" w:hanging="140"/>
      </w:pPr>
      <w:rPr>
        <w:rFonts w:hint="default"/>
        <w:lang w:val="ru-RU" w:eastAsia="en-US" w:bidi="ar-SA"/>
      </w:rPr>
    </w:lvl>
    <w:lvl w:ilvl="7" w:tplc="D94CDA7E">
      <w:numFmt w:val="bullet"/>
      <w:lvlText w:val="•"/>
      <w:lvlJc w:val="left"/>
      <w:pPr>
        <w:ind w:left="3708" w:hanging="140"/>
      </w:pPr>
      <w:rPr>
        <w:rFonts w:hint="default"/>
        <w:lang w:val="ru-RU" w:eastAsia="en-US" w:bidi="ar-SA"/>
      </w:rPr>
    </w:lvl>
    <w:lvl w:ilvl="8" w:tplc="A3C4368C">
      <w:numFmt w:val="bullet"/>
      <w:lvlText w:val="•"/>
      <w:lvlJc w:val="left"/>
      <w:pPr>
        <w:ind w:left="4266" w:hanging="140"/>
      </w:pPr>
      <w:rPr>
        <w:rFonts w:hint="default"/>
        <w:lang w:val="ru-RU" w:eastAsia="en-US" w:bidi="ar-SA"/>
      </w:rPr>
    </w:lvl>
  </w:abstractNum>
  <w:abstractNum w:abstractNumId="10">
    <w:nsid w:val="14E661D9"/>
    <w:multiLevelType w:val="hybridMultilevel"/>
    <w:tmpl w:val="FEA0F4BE"/>
    <w:lvl w:ilvl="0" w:tplc="C3D2D6B0">
      <w:start w:val="1"/>
      <w:numFmt w:val="decimal"/>
      <w:lvlText w:val="%1)"/>
      <w:lvlJc w:val="left"/>
      <w:pPr>
        <w:ind w:left="222" w:hanging="41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B168C16">
      <w:numFmt w:val="bullet"/>
      <w:lvlText w:val="•"/>
      <w:lvlJc w:val="left"/>
      <w:pPr>
        <w:ind w:left="1242" w:hanging="419"/>
      </w:pPr>
      <w:rPr>
        <w:rFonts w:hint="default"/>
        <w:lang w:val="ru-RU" w:eastAsia="en-US" w:bidi="ar-SA"/>
      </w:rPr>
    </w:lvl>
    <w:lvl w:ilvl="2" w:tplc="8AE87E3E">
      <w:numFmt w:val="bullet"/>
      <w:lvlText w:val="•"/>
      <w:lvlJc w:val="left"/>
      <w:pPr>
        <w:ind w:left="2265" w:hanging="419"/>
      </w:pPr>
      <w:rPr>
        <w:rFonts w:hint="default"/>
        <w:lang w:val="ru-RU" w:eastAsia="en-US" w:bidi="ar-SA"/>
      </w:rPr>
    </w:lvl>
    <w:lvl w:ilvl="3" w:tplc="A4C6BD30">
      <w:numFmt w:val="bullet"/>
      <w:lvlText w:val="•"/>
      <w:lvlJc w:val="left"/>
      <w:pPr>
        <w:ind w:left="3288" w:hanging="419"/>
      </w:pPr>
      <w:rPr>
        <w:rFonts w:hint="default"/>
        <w:lang w:val="ru-RU" w:eastAsia="en-US" w:bidi="ar-SA"/>
      </w:rPr>
    </w:lvl>
    <w:lvl w:ilvl="4" w:tplc="56EE5180">
      <w:numFmt w:val="bullet"/>
      <w:lvlText w:val="•"/>
      <w:lvlJc w:val="left"/>
      <w:pPr>
        <w:ind w:left="4311" w:hanging="419"/>
      </w:pPr>
      <w:rPr>
        <w:rFonts w:hint="default"/>
        <w:lang w:val="ru-RU" w:eastAsia="en-US" w:bidi="ar-SA"/>
      </w:rPr>
    </w:lvl>
    <w:lvl w:ilvl="5" w:tplc="14AA0FD8">
      <w:numFmt w:val="bullet"/>
      <w:lvlText w:val="•"/>
      <w:lvlJc w:val="left"/>
      <w:pPr>
        <w:ind w:left="5334" w:hanging="419"/>
      </w:pPr>
      <w:rPr>
        <w:rFonts w:hint="default"/>
        <w:lang w:val="ru-RU" w:eastAsia="en-US" w:bidi="ar-SA"/>
      </w:rPr>
    </w:lvl>
    <w:lvl w:ilvl="6" w:tplc="275EBAEE">
      <w:numFmt w:val="bullet"/>
      <w:lvlText w:val="•"/>
      <w:lvlJc w:val="left"/>
      <w:pPr>
        <w:ind w:left="6357" w:hanging="419"/>
      </w:pPr>
      <w:rPr>
        <w:rFonts w:hint="default"/>
        <w:lang w:val="ru-RU" w:eastAsia="en-US" w:bidi="ar-SA"/>
      </w:rPr>
    </w:lvl>
    <w:lvl w:ilvl="7" w:tplc="DF10F52E">
      <w:numFmt w:val="bullet"/>
      <w:lvlText w:val="•"/>
      <w:lvlJc w:val="left"/>
      <w:pPr>
        <w:ind w:left="7380" w:hanging="419"/>
      </w:pPr>
      <w:rPr>
        <w:rFonts w:hint="default"/>
        <w:lang w:val="ru-RU" w:eastAsia="en-US" w:bidi="ar-SA"/>
      </w:rPr>
    </w:lvl>
    <w:lvl w:ilvl="8" w:tplc="AF6E866E">
      <w:numFmt w:val="bullet"/>
      <w:lvlText w:val="•"/>
      <w:lvlJc w:val="left"/>
      <w:pPr>
        <w:ind w:left="8403" w:hanging="419"/>
      </w:pPr>
      <w:rPr>
        <w:rFonts w:hint="default"/>
        <w:lang w:val="ru-RU" w:eastAsia="en-US" w:bidi="ar-SA"/>
      </w:rPr>
    </w:lvl>
  </w:abstractNum>
  <w:abstractNum w:abstractNumId="11">
    <w:nsid w:val="1A0309F7"/>
    <w:multiLevelType w:val="hybridMultilevel"/>
    <w:tmpl w:val="05223792"/>
    <w:lvl w:ilvl="0" w:tplc="6888C114">
      <w:start w:val="8"/>
      <w:numFmt w:val="decimal"/>
      <w:lvlText w:val="%1"/>
      <w:lvlJc w:val="left"/>
      <w:pPr>
        <w:ind w:left="719" w:hanging="28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1C6F70C">
      <w:numFmt w:val="bullet"/>
      <w:lvlText w:val="•"/>
      <w:lvlJc w:val="left"/>
      <w:pPr>
        <w:ind w:left="1740" w:hanging="289"/>
      </w:pPr>
      <w:rPr>
        <w:rFonts w:hint="default"/>
        <w:lang w:val="ru-RU" w:eastAsia="en-US" w:bidi="ar-SA"/>
      </w:rPr>
    </w:lvl>
    <w:lvl w:ilvl="2" w:tplc="24A4F202">
      <w:numFmt w:val="bullet"/>
      <w:lvlText w:val="•"/>
      <w:lvlJc w:val="left"/>
      <w:pPr>
        <w:ind w:left="2761" w:hanging="289"/>
      </w:pPr>
      <w:rPr>
        <w:rFonts w:hint="default"/>
        <w:lang w:val="ru-RU" w:eastAsia="en-US" w:bidi="ar-SA"/>
      </w:rPr>
    </w:lvl>
    <w:lvl w:ilvl="3" w:tplc="01521518">
      <w:numFmt w:val="bullet"/>
      <w:lvlText w:val="•"/>
      <w:lvlJc w:val="left"/>
      <w:pPr>
        <w:ind w:left="3782" w:hanging="289"/>
      </w:pPr>
      <w:rPr>
        <w:rFonts w:hint="default"/>
        <w:lang w:val="ru-RU" w:eastAsia="en-US" w:bidi="ar-SA"/>
      </w:rPr>
    </w:lvl>
    <w:lvl w:ilvl="4" w:tplc="94BA2442">
      <w:numFmt w:val="bullet"/>
      <w:lvlText w:val="•"/>
      <w:lvlJc w:val="left"/>
      <w:pPr>
        <w:ind w:left="4803" w:hanging="289"/>
      </w:pPr>
      <w:rPr>
        <w:rFonts w:hint="default"/>
        <w:lang w:val="ru-RU" w:eastAsia="en-US" w:bidi="ar-SA"/>
      </w:rPr>
    </w:lvl>
    <w:lvl w:ilvl="5" w:tplc="7B060DD0">
      <w:numFmt w:val="bullet"/>
      <w:lvlText w:val="•"/>
      <w:lvlJc w:val="left"/>
      <w:pPr>
        <w:ind w:left="5824" w:hanging="289"/>
      </w:pPr>
      <w:rPr>
        <w:rFonts w:hint="default"/>
        <w:lang w:val="ru-RU" w:eastAsia="en-US" w:bidi="ar-SA"/>
      </w:rPr>
    </w:lvl>
    <w:lvl w:ilvl="6" w:tplc="4D8C6E64">
      <w:numFmt w:val="bullet"/>
      <w:lvlText w:val="•"/>
      <w:lvlJc w:val="left"/>
      <w:pPr>
        <w:ind w:left="6845" w:hanging="289"/>
      </w:pPr>
      <w:rPr>
        <w:rFonts w:hint="default"/>
        <w:lang w:val="ru-RU" w:eastAsia="en-US" w:bidi="ar-SA"/>
      </w:rPr>
    </w:lvl>
    <w:lvl w:ilvl="7" w:tplc="8B76BB94">
      <w:numFmt w:val="bullet"/>
      <w:lvlText w:val="•"/>
      <w:lvlJc w:val="left"/>
      <w:pPr>
        <w:ind w:left="7866" w:hanging="289"/>
      </w:pPr>
      <w:rPr>
        <w:rFonts w:hint="default"/>
        <w:lang w:val="ru-RU" w:eastAsia="en-US" w:bidi="ar-SA"/>
      </w:rPr>
    </w:lvl>
    <w:lvl w:ilvl="8" w:tplc="B69E78FA">
      <w:numFmt w:val="bullet"/>
      <w:lvlText w:val="•"/>
      <w:lvlJc w:val="left"/>
      <w:pPr>
        <w:ind w:left="8887" w:hanging="289"/>
      </w:pPr>
      <w:rPr>
        <w:rFonts w:hint="default"/>
        <w:lang w:val="ru-RU" w:eastAsia="en-US" w:bidi="ar-SA"/>
      </w:rPr>
    </w:lvl>
  </w:abstractNum>
  <w:abstractNum w:abstractNumId="12">
    <w:nsid w:val="1B0138D1"/>
    <w:multiLevelType w:val="hybridMultilevel"/>
    <w:tmpl w:val="D7847ABE"/>
    <w:lvl w:ilvl="0" w:tplc="5FC69FA0">
      <w:numFmt w:val="bullet"/>
      <w:lvlText w:val="-"/>
      <w:lvlJc w:val="left"/>
      <w:pPr>
        <w:ind w:left="2413"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3550B07C">
      <w:numFmt w:val="bullet"/>
      <w:lvlText w:val="•"/>
      <w:lvlJc w:val="left"/>
      <w:pPr>
        <w:ind w:left="3340" w:hanging="144"/>
      </w:pPr>
      <w:rPr>
        <w:rFonts w:hint="default"/>
        <w:lang w:val="ru-RU" w:eastAsia="en-US" w:bidi="ar-SA"/>
      </w:rPr>
    </w:lvl>
    <w:lvl w:ilvl="2" w:tplc="F9664E80">
      <w:numFmt w:val="bullet"/>
      <w:lvlText w:val="•"/>
      <w:lvlJc w:val="left"/>
      <w:pPr>
        <w:ind w:left="4261" w:hanging="144"/>
      </w:pPr>
      <w:rPr>
        <w:rFonts w:hint="default"/>
        <w:lang w:val="ru-RU" w:eastAsia="en-US" w:bidi="ar-SA"/>
      </w:rPr>
    </w:lvl>
    <w:lvl w:ilvl="3" w:tplc="D56E9764">
      <w:numFmt w:val="bullet"/>
      <w:lvlText w:val="•"/>
      <w:lvlJc w:val="left"/>
      <w:pPr>
        <w:ind w:left="5182" w:hanging="144"/>
      </w:pPr>
      <w:rPr>
        <w:rFonts w:hint="default"/>
        <w:lang w:val="ru-RU" w:eastAsia="en-US" w:bidi="ar-SA"/>
      </w:rPr>
    </w:lvl>
    <w:lvl w:ilvl="4" w:tplc="85BA9676">
      <w:numFmt w:val="bullet"/>
      <w:lvlText w:val="•"/>
      <w:lvlJc w:val="left"/>
      <w:pPr>
        <w:ind w:left="6103" w:hanging="144"/>
      </w:pPr>
      <w:rPr>
        <w:rFonts w:hint="default"/>
        <w:lang w:val="ru-RU" w:eastAsia="en-US" w:bidi="ar-SA"/>
      </w:rPr>
    </w:lvl>
    <w:lvl w:ilvl="5" w:tplc="CF466432">
      <w:numFmt w:val="bullet"/>
      <w:lvlText w:val="•"/>
      <w:lvlJc w:val="left"/>
      <w:pPr>
        <w:ind w:left="7024" w:hanging="144"/>
      </w:pPr>
      <w:rPr>
        <w:rFonts w:hint="default"/>
        <w:lang w:val="ru-RU" w:eastAsia="en-US" w:bidi="ar-SA"/>
      </w:rPr>
    </w:lvl>
    <w:lvl w:ilvl="6" w:tplc="46A0D3F2">
      <w:numFmt w:val="bullet"/>
      <w:lvlText w:val="•"/>
      <w:lvlJc w:val="left"/>
      <w:pPr>
        <w:ind w:left="7945" w:hanging="144"/>
      </w:pPr>
      <w:rPr>
        <w:rFonts w:hint="default"/>
        <w:lang w:val="ru-RU" w:eastAsia="en-US" w:bidi="ar-SA"/>
      </w:rPr>
    </w:lvl>
    <w:lvl w:ilvl="7" w:tplc="A802FE74">
      <w:numFmt w:val="bullet"/>
      <w:lvlText w:val="•"/>
      <w:lvlJc w:val="left"/>
      <w:pPr>
        <w:ind w:left="8866" w:hanging="144"/>
      </w:pPr>
      <w:rPr>
        <w:rFonts w:hint="default"/>
        <w:lang w:val="ru-RU" w:eastAsia="en-US" w:bidi="ar-SA"/>
      </w:rPr>
    </w:lvl>
    <w:lvl w:ilvl="8" w:tplc="5448C59A">
      <w:numFmt w:val="bullet"/>
      <w:lvlText w:val="•"/>
      <w:lvlJc w:val="left"/>
      <w:pPr>
        <w:ind w:left="9787" w:hanging="144"/>
      </w:pPr>
      <w:rPr>
        <w:rFonts w:hint="default"/>
        <w:lang w:val="ru-RU" w:eastAsia="en-US" w:bidi="ar-SA"/>
      </w:rPr>
    </w:lvl>
  </w:abstractNum>
  <w:abstractNum w:abstractNumId="13">
    <w:nsid w:val="1B670406"/>
    <w:multiLevelType w:val="hybridMultilevel"/>
    <w:tmpl w:val="069CCD56"/>
    <w:lvl w:ilvl="0" w:tplc="D8140B98">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1714DF82">
      <w:numFmt w:val="bullet"/>
      <w:lvlText w:val="•"/>
      <w:lvlJc w:val="left"/>
      <w:pPr>
        <w:ind w:left="1740" w:hanging="260"/>
      </w:pPr>
      <w:rPr>
        <w:rFonts w:hint="default"/>
        <w:lang w:val="ru-RU" w:eastAsia="en-US" w:bidi="ar-SA"/>
      </w:rPr>
    </w:lvl>
    <w:lvl w:ilvl="2" w:tplc="04C44A30">
      <w:numFmt w:val="bullet"/>
      <w:lvlText w:val="•"/>
      <w:lvlJc w:val="left"/>
      <w:pPr>
        <w:ind w:left="2761" w:hanging="260"/>
      </w:pPr>
      <w:rPr>
        <w:rFonts w:hint="default"/>
        <w:lang w:val="ru-RU" w:eastAsia="en-US" w:bidi="ar-SA"/>
      </w:rPr>
    </w:lvl>
    <w:lvl w:ilvl="3" w:tplc="875AFD8E">
      <w:numFmt w:val="bullet"/>
      <w:lvlText w:val="•"/>
      <w:lvlJc w:val="left"/>
      <w:pPr>
        <w:ind w:left="3782" w:hanging="260"/>
      </w:pPr>
      <w:rPr>
        <w:rFonts w:hint="default"/>
        <w:lang w:val="ru-RU" w:eastAsia="en-US" w:bidi="ar-SA"/>
      </w:rPr>
    </w:lvl>
    <w:lvl w:ilvl="4" w:tplc="F2309E66">
      <w:numFmt w:val="bullet"/>
      <w:lvlText w:val="•"/>
      <w:lvlJc w:val="left"/>
      <w:pPr>
        <w:ind w:left="4803" w:hanging="260"/>
      </w:pPr>
      <w:rPr>
        <w:rFonts w:hint="default"/>
        <w:lang w:val="ru-RU" w:eastAsia="en-US" w:bidi="ar-SA"/>
      </w:rPr>
    </w:lvl>
    <w:lvl w:ilvl="5" w:tplc="32C63452">
      <w:numFmt w:val="bullet"/>
      <w:lvlText w:val="•"/>
      <w:lvlJc w:val="left"/>
      <w:pPr>
        <w:ind w:left="5824" w:hanging="260"/>
      </w:pPr>
      <w:rPr>
        <w:rFonts w:hint="default"/>
        <w:lang w:val="ru-RU" w:eastAsia="en-US" w:bidi="ar-SA"/>
      </w:rPr>
    </w:lvl>
    <w:lvl w:ilvl="6" w:tplc="85E06660">
      <w:numFmt w:val="bullet"/>
      <w:lvlText w:val="•"/>
      <w:lvlJc w:val="left"/>
      <w:pPr>
        <w:ind w:left="6845" w:hanging="260"/>
      </w:pPr>
      <w:rPr>
        <w:rFonts w:hint="default"/>
        <w:lang w:val="ru-RU" w:eastAsia="en-US" w:bidi="ar-SA"/>
      </w:rPr>
    </w:lvl>
    <w:lvl w:ilvl="7" w:tplc="F60CEB4A">
      <w:numFmt w:val="bullet"/>
      <w:lvlText w:val="•"/>
      <w:lvlJc w:val="left"/>
      <w:pPr>
        <w:ind w:left="7866" w:hanging="260"/>
      </w:pPr>
      <w:rPr>
        <w:rFonts w:hint="default"/>
        <w:lang w:val="ru-RU" w:eastAsia="en-US" w:bidi="ar-SA"/>
      </w:rPr>
    </w:lvl>
    <w:lvl w:ilvl="8" w:tplc="2DBA8C0E">
      <w:numFmt w:val="bullet"/>
      <w:lvlText w:val="•"/>
      <w:lvlJc w:val="left"/>
      <w:pPr>
        <w:ind w:left="8887" w:hanging="260"/>
      </w:pPr>
      <w:rPr>
        <w:rFonts w:hint="default"/>
        <w:lang w:val="ru-RU" w:eastAsia="en-US" w:bidi="ar-SA"/>
      </w:rPr>
    </w:lvl>
  </w:abstractNum>
  <w:abstractNum w:abstractNumId="14">
    <w:nsid w:val="1F7B5B71"/>
    <w:multiLevelType w:val="hybridMultilevel"/>
    <w:tmpl w:val="7012F682"/>
    <w:lvl w:ilvl="0" w:tplc="9CD04500">
      <w:numFmt w:val="bullet"/>
      <w:lvlText w:val="–"/>
      <w:lvlJc w:val="left"/>
      <w:pPr>
        <w:ind w:left="853" w:hanging="279"/>
      </w:pPr>
      <w:rPr>
        <w:rFonts w:ascii="Times New Roman" w:eastAsia="Times New Roman" w:hAnsi="Times New Roman" w:cs="Times New Roman" w:hint="default"/>
        <w:b w:val="0"/>
        <w:bCs w:val="0"/>
        <w:i w:val="0"/>
        <w:iCs w:val="0"/>
        <w:spacing w:val="0"/>
        <w:w w:val="100"/>
        <w:sz w:val="22"/>
        <w:szCs w:val="22"/>
        <w:lang w:val="ru-RU" w:eastAsia="en-US" w:bidi="ar-SA"/>
      </w:rPr>
    </w:lvl>
    <w:lvl w:ilvl="1" w:tplc="87C86E26">
      <w:numFmt w:val="bullet"/>
      <w:lvlText w:val="•"/>
      <w:lvlJc w:val="left"/>
      <w:pPr>
        <w:ind w:left="1936" w:hanging="279"/>
      </w:pPr>
      <w:rPr>
        <w:rFonts w:hint="default"/>
        <w:lang w:val="ru-RU" w:eastAsia="en-US" w:bidi="ar-SA"/>
      </w:rPr>
    </w:lvl>
    <w:lvl w:ilvl="2" w:tplc="412ED30C">
      <w:numFmt w:val="bullet"/>
      <w:lvlText w:val="•"/>
      <w:lvlJc w:val="left"/>
      <w:pPr>
        <w:ind w:left="3013" w:hanging="279"/>
      </w:pPr>
      <w:rPr>
        <w:rFonts w:hint="default"/>
        <w:lang w:val="ru-RU" w:eastAsia="en-US" w:bidi="ar-SA"/>
      </w:rPr>
    </w:lvl>
    <w:lvl w:ilvl="3" w:tplc="EEB41774">
      <w:numFmt w:val="bullet"/>
      <w:lvlText w:val="•"/>
      <w:lvlJc w:val="left"/>
      <w:pPr>
        <w:ind w:left="4090" w:hanging="279"/>
      </w:pPr>
      <w:rPr>
        <w:rFonts w:hint="default"/>
        <w:lang w:val="ru-RU" w:eastAsia="en-US" w:bidi="ar-SA"/>
      </w:rPr>
    </w:lvl>
    <w:lvl w:ilvl="4" w:tplc="140ECF1E">
      <w:numFmt w:val="bullet"/>
      <w:lvlText w:val="•"/>
      <w:lvlJc w:val="left"/>
      <w:pPr>
        <w:ind w:left="5167" w:hanging="279"/>
      </w:pPr>
      <w:rPr>
        <w:rFonts w:hint="default"/>
        <w:lang w:val="ru-RU" w:eastAsia="en-US" w:bidi="ar-SA"/>
      </w:rPr>
    </w:lvl>
    <w:lvl w:ilvl="5" w:tplc="618A65CA">
      <w:numFmt w:val="bullet"/>
      <w:lvlText w:val="•"/>
      <w:lvlJc w:val="left"/>
      <w:pPr>
        <w:ind w:left="6244" w:hanging="279"/>
      </w:pPr>
      <w:rPr>
        <w:rFonts w:hint="default"/>
        <w:lang w:val="ru-RU" w:eastAsia="en-US" w:bidi="ar-SA"/>
      </w:rPr>
    </w:lvl>
    <w:lvl w:ilvl="6" w:tplc="7A14DE50">
      <w:numFmt w:val="bullet"/>
      <w:lvlText w:val="•"/>
      <w:lvlJc w:val="left"/>
      <w:pPr>
        <w:ind w:left="7321" w:hanging="279"/>
      </w:pPr>
      <w:rPr>
        <w:rFonts w:hint="default"/>
        <w:lang w:val="ru-RU" w:eastAsia="en-US" w:bidi="ar-SA"/>
      </w:rPr>
    </w:lvl>
    <w:lvl w:ilvl="7" w:tplc="2B5CDAE2">
      <w:numFmt w:val="bullet"/>
      <w:lvlText w:val="•"/>
      <w:lvlJc w:val="left"/>
      <w:pPr>
        <w:ind w:left="8398" w:hanging="279"/>
      </w:pPr>
      <w:rPr>
        <w:rFonts w:hint="default"/>
        <w:lang w:val="ru-RU" w:eastAsia="en-US" w:bidi="ar-SA"/>
      </w:rPr>
    </w:lvl>
    <w:lvl w:ilvl="8" w:tplc="D0F03FDE">
      <w:numFmt w:val="bullet"/>
      <w:lvlText w:val="•"/>
      <w:lvlJc w:val="left"/>
      <w:pPr>
        <w:ind w:left="9475" w:hanging="279"/>
      </w:pPr>
      <w:rPr>
        <w:rFonts w:hint="default"/>
        <w:lang w:val="ru-RU" w:eastAsia="en-US" w:bidi="ar-SA"/>
      </w:rPr>
    </w:lvl>
  </w:abstractNum>
  <w:abstractNum w:abstractNumId="15">
    <w:nsid w:val="219755BB"/>
    <w:multiLevelType w:val="hybridMultilevel"/>
    <w:tmpl w:val="7D6275FC"/>
    <w:lvl w:ilvl="0" w:tplc="E6E20B94">
      <w:start w:val="1"/>
      <w:numFmt w:val="decimal"/>
      <w:lvlText w:val="%1)"/>
      <w:lvlJc w:val="left"/>
      <w:pPr>
        <w:ind w:left="168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83B8A4EE">
      <w:numFmt w:val="bullet"/>
      <w:lvlText w:val="•"/>
      <w:lvlJc w:val="left"/>
      <w:pPr>
        <w:ind w:left="2604" w:hanging="260"/>
      </w:pPr>
      <w:rPr>
        <w:rFonts w:hint="default"/>
        <w:lang w:val="ru-RU" w:eastAsia="en-US" w:bidi="ar-SA"/>
      </w:rPr>
    </w:lvl>
    <w:lvl w:ilvl="2" w:tplc="C1522108">
      <w:numFmt w:val="bullet"/>
      <w:lvlText w:val="•"/>
      <w:lvlJc w:val="left"/>
      <w:pPr>
        <w:ind w:left="3529" w:hanging="260"/>
      </w:pPr>
      <w:rPr>
        <w:rFonts w:hint="default"/>
        <w:lang w:val="ru-RU" w:eastAsia="en-US" w:bidi="ar-SA"/>
      </w:rPr>
    </w:lvl>
    <w:lvl w:ilvl="3" w:tplc="7822274C">
      <w:numFmt w:val="bullet"/>
      <w:lvlText w:val="•"/>
      <w:lvlJc w:val="left"/>
      <w:pPr>
        <w:ind w:left="4454" w:hanging="260"/>
      </w:pPr>
      <w:rPr>
        <w:rFonts w:hint="default"/>
        <w:lang w:val="ru-RU" w:eastAsia="en-US" w:bidi="ar-SA"/>
      </w:rPr>
    </w:lvl>
    <w:lvl w:ilvl="4" w:tplc="18B6746E">
      <w:numFmt w:val="bullet"/>
      <w:lvlText w:val="•"/>
      <w:lvlJc w:val="left"/>
      <w:pPr>
        <w:ind w:left="5379" w:hanging="260"/>
      </w:pPr>
      <w:rPr>
        <w:rFonts w:hint="default"/>
        <w:lang w:val="ru-RU" w:eastAsia="en-US" w:bidi="ar-SA"/>
      </w:rPr>
    </w:lvl>
    <w:lvl w:ilvl="5" w:tplc="373C8302">
      <w:numFmt w:val="bullet"/>
      <w:lvlText w:val="•"/>
      <w:lvlJc w:val="left"/>
      <w:pPr>
        <w:ind w:left="6304" w:hanging="260"/>
      </w:pPr>
      <w:rPr>
        <w:rFonts w:hint="default"/>
        <w:lang w:val="ru-RU" w:eastAsia="en-US" w:bidi="ar-SA"/>
      </w:rPr>
    </w:lvl>
    <w:lvl w:ilvl="6" w:tplc="43546F76">
      <w:numFmt w:val="bullet"/>
      <w:lvlText w:val="•"/>
      <w:lvlJc w:val="left"/>
      <w:pPr>
        <w:ind w:left="7229" w:hanging="260"/>
      </w:pPr>
      <w:rPr>
        <w:rFonts w:hint="default"/>
        <w:lang w:val="ru-RU" w:eastAsia="en-US" w:bidi="ar-SA"/>
      </w:rPr>
    </w:lvl>
    <w:lvl w:ilvl="7" w:tplc="7E82D27E">
      <w:numFmt w:val="bullet"/>
      <w:lvlText w:val="•"/>
      <w:lvlJc w:val="left"/>
      <w:pPr>
        <w:ind w:left="8154" w:hanging="260"/>
      </w:pPr>
      <w:rPr>
        <w:rFonts w:hint="default"/>
        <w:lang w:val="ru-RU" w:eastAsia="en-US" w:bidi="ar-SA"/>
      </w:rPr>
    </w:lvl>
    <w:lvl w:ilvl="8" w:tplc="EBFA918A">
      <w:numFmt w:val="bullet"/>
      <w:lvlText w:val="•"/>
      <w:lvlJc w:val="left"/>
      <w:pPr>
        <w:ind w:left="9079" w:hanging="260"/>
      </w:pPr>
      <w:rPr>
        <w:rFonts w:hint="default"/>
        <w:lang w:val="ru-RU" w:eastAsia="en-US" w:bidi="ar-SA"/>
      </w:rPr>
    </w:lvl>
  </w:abstractNum>
  <w:abstractNum w:abstractNumId="16">
    <w:nsid w:val="21D93270"/>
    <w:multiLevelType w:val="hybridMultilevel"/>
    <w:tmpl w:val="720A6C52"/>
    <w:lvl w:ilvl="0" w:tplc="245E8330">
      <w:numFmt w:val="bullet"/>
      <w:lvlText w:val="-"/>
      <w:lvlJc w:val="left"/>
      <w:pPr>
        <w:ind w:left="1453" w:hanging="596"/>
      </w:pPr>
      <w:rPr>
        <w:rFonts w:ascii="Times New Roman" w:eastAsia="Times New Roman" w:hAnsi="Times New Roman" w:cs="Times New Roman" w:hint="default"/>
        <w:b w:val="0"/>
        <w:bCs w:val="0"/>
        <w:i w:val="0"/>
        <w:iCs w:val="0"/>
        <w:spacing w:val="0"/>
        <w:w w:val="95"/>
        <w:sz w:val="28"/>
        <w:szCs w:val="28"/>
        <w:lang w:val="ru-RU" w:eastAsia="en-US" w:bidi="ar-SA"/>
      </w:rPr>
    </w:lvl>
    <w:lvl w:ilvl="1" w:tplc="65747142">
      <w:numFmt w:val="bullet"/>
      <w:lvlText w:val="•"/>
      <w:lvlJc w:val="left"/>
      <w:pPr>
        <w:ind w:left="2476" w:hanging="596"/>
      </w:pPr>
      <w:rPr>
        <w:rFonts w:hint="default"/>
        <w:lang w:val="ru-RU" w:eastAsia="en-US" w:bidi="ar-SA"/>
      </w:rPr>
    </w:lvl>
    <w:lvl w:ilvl="2" w:tplc="81528F80">
      <w:numFmt w:val="bullet"/>
      <w:lvlText w:val="•"/>
      <w:lvlJc w:val="left"/>
      <w:pPr>
        <w:ind w:left="3493" w:hanging="596"/>
      </w:pPr>
      <w:rPr>
        <w:rFonts w:hint="default"/>
        <w:lang w:val="ru-RU" w:eastAsia="en-US" w:bidi="ar-SA"/>
      </w:rPr>
    </w:lvl>
    <w:lvl w:ilvl="3" w:tplc="B7AE03E6">
      <w:numFmt w:val="bullet"/>
      <w:lvlText w:val="•"/>
      <w:lvlJc w:val="left"/>
      <w:pPr>
        <w:ind w:left="4510" w:hanging="596"/>
      </w:pPr>
      <w:rPr>
        <w:rFonts w:hint="default"/>
        <w:lang w:val="ru-RU" w:eastAsia="en-US" w:bidi="ar-SA"/>
      </w:rPr>
    </w:lvl>
    <w:lvl w:ilvl="4" w:tplc="E2BA8A9C">
      <w:numFmt w:val="bullet"/>
      <w:lvlText w:val="•"/>
      <w:lvlJc w:val="left"/>
      <w:pPr>
        <w:ind w:left="5527" w:hanging="596"/>
      </w:pPr>
      <w:rPr>
        <w:rFonts w:hint="default"/>
        <w:lang w:val="ru-RU" w:eastAsia="en-US" w:bidi="ar-SA"/>
      </w:rPr>
    </w:lvl>
    <w:lvl w:ilvl="5" w:tplc="28DE26E0">
      <w:numFmt w:val="bullet"/>
      <w:lvlText w:val="•"/>
      <w:lvlJc w:val="left"/>
      <w:pPr>
        <w:ind w:left="6544" w:hanging="596"/>
      </w:pPr>
      <w:rPr>
        <w:rFonts w:hint="default"/>
        <w:lang w:val="ru-RU" w:eastAsia="en-US" w:bidi="ar-SA"/>
      </w:rPr>
    </w:lvl>
    <w:lvl w:ilvl="6" w:tplc="CCA8F1C0">
      <w:numFmt w:val="bullet"/>
      <w:lvlText w:val="•"/>
      <w:lvlJc w:val="left"/>
      <w:pPr>
        <w:ind w:left="7561" w:hanging="596"/>
      </w:pPr>
      <w:rPr>
        <w:rFonts w:hint="default"/>
        <w:lang w:val="ru-RU" w:eastAsia="en-US" w:bidi="ar-SA"/>
      </w:rPr>
    </w:lvl>
    <w:lvl w:ilvl="7" w:tplc="02060AD0">
      <w:numFmt w:val="bullet"/>
      <w:lvlText w:val="•"/>
      <w:lvlJc w:val="left"/>
      <w:pPr>
        <w:ind w:left="8578" w:hanging="596"/>
      </w:pPr>
      <w:rPr>
        <w:rFonts w:hint="default"/>
        <w:lang w:val="ru-RU" w:eastAsia="en-US" w:bidi="ar-SA"/>
      </w:rPr>
    </w:lvl>
    <w:lvl w:ilvl="8" w:tplc="16643808">
      <w:numFmt w:val="bullet"/>
      <w:lvlText w:val="•"/>
      <w:lvlJc w:val="left"/>
      <w:pPr>
        <w:ind w:left="9595" w:hanging="596"/>
      </w:pPr>
      <w:rPr>
        <w:rFonts w:hint="default"/>
        <w:lang w:val="ru-RU" w:eastAsia="en-US" w:bidi="ar-SA"/>
      </w:rPr>
    </w:lvl>
  </w:abstractNum>
  <w:abstractNum w:abstractNumId="17">
    <w:nsid w:val="233C6DA8"/>
    <w:multiLevelType w:val="hybridMultilevel"/>
    <w:tmpl w:val="264224C0"/>
    <w:lvl w:ilvl="0" w:tplc="568CB74A">
      <w:start w:val="1"/>
      <w:numFmt w:val="decimal"/>
      <w:lvlText w:val="%1)"/>
      <w:lvlJc w:val="left"/>
      <w:pPr>
        <w:ind w:left="1727" w:hanging="308"/>
        <w:jc w:val="right"/>
      </w:pPr>
      <w:rPr>
        <w:rFonts w:hint="default"/>
        <w:spacing w:val="0"/>
        <w:w w:val="99"/>
        <w:lang w:val="ru-RU" w:eastAsia="en-US" w:bidi="ar-SA"/>
      </w:rPr>
    </w:lvl>
    <w:lvl w:ilvl="1" w:tplc="1AC6661E">
      <w:numFmt w:val="bullet"/>
      <w:lvlText w:val="•"/>
      <w:lvlJc w:val="left"/>
      <w:pPr>
        <w:ind w:left="2710" w:hanging="308"/>
      </w:pPr>
      <w:rPr>
        <w:rFonts w:hint="default"/>
        <w:lang w:val="ru-RU" w:eastAsia="en-US" w:bidi="ar-SA"/>
      </w:rPr>
    </w:lvl>
    <w:lvl w:ilvl="2" w:tplc="1FB826A2">
      <w:numFmt w:val="bullet"/>
      <w:lvlText w:val="•"/>
      <w:lvlJc w:val="left"/>
      <w:pPr>
        <w:ind w:left="3701" w:hanging="308"/>
      </w:pPr>
      <w:rPr>
        <w:rFonts w:hint="default"/>
        <w:lang w:val="ru-RU" w:eastAsia="en-US" w:bidi="ar-SA"/>
      </w:rPr>
    </w:lvl>
    <w:lvl w:ilvl="3" w:tplc="99969982">
      <w:numFmt w:val="bullet"/>
      <w:lvlText w:val="•"/>
      <w:lvlJc w:val="left"/>
      <w:pPr>
        <w:ind w:left="4692" w:hanging="308"/>
      </w:pPr>
      <w:rPr>
        <w:rFonts w:hint="default"/>
        <w:lang w:val="ru-RU" w:eastAsia="en-US" w:bidi="ar-SA"/>
      </w:rPr>
    </w:lvl>
    <w:lvl w:ilvl="4" w:tplc="B61E2DB4">
      <w:numFmt w:val="bullet"/>
      <w:lvlText w:val="•"/>
      <w:lvlJc w:val="left"/>
      <w:pPr>
        <w:ind w:left="5683" w:hanging="308"/>
      </w:pPr>
      <w:rPr>
        <w:rFonts w:hint="default"/>
        <w:lang w:val="ru-RU" w:eastAsia="en-US" w:bidi="ar-SA"/>
      </w:rPr>
    </w:lvl>
    <w:lvl w:ilvl="5" w:tplc="CFDEF6BE">
      <w:numFmt w:val="bullet"/>
      <w:lvlText w:val="•"/>
      <w:lvlJc w:val="left"/>
      <w:pPr>
        <w:ind w:left="6674" w:hanging="308"/>
      </w:pPr>
      <w:rPr>
        <w:rFonts w:hint="default"/>
        <w:lang w:val="ru-RU" w:eastAsia="en-US" w:bidi="ar-SA"/>
      </w:rPr>
    </w:lvl>
    <w:lvl w:ilvl="6" w:tplc="8BE68F5E">
      <w:numFmt w:val="bullet"/>
      <w:lvlText w:val="•"/>
      <w:lvlJc w:val="left"/>
      <w:pPr>
        <w:ind w:left="7665" w:hanging="308"/>
      </w:pPr>
      <w:rPr>
        <w:rFonts w:hint="default"/>
        <w:lang w:val="ru-RU" w:eastAsia="en-US" w:bidi="ar-SA"/>
      </w:rPr>
    </w:lvl>
    <w:lvl w:ilvl="7" w:tplc="7BFE58C4">
      <w:numFmt w:val="bullet"/>
      <w:lvlText w:val="•"/>
      <w:lvlJc w:val="left"/>
      <w:pPr>
        <w:ind w:left="8656" w:hanging="308"/>
      </w:pPr>
      <w:rPr>
        <w:rFonts w:hint="default"/>
        <w:lang w:val="ru-RU" w:eastAsia="en-US" w:bidi="ar-SA"/>
      </w:rPr>
    </w:lvl>
    <w:lvl w:ilvl="8" w:tplc="AB18670C">
      <w:numFmt w:val="bullet"/>
      <w:lvlText w:val="•"/>
      <w:lvlJc w:val="left"/>
      <w:pPr>
        <w:ind w:left="9647" w:hanging="308"/>
      </w:pPr>
      <w:rPr>
        <w:rFonts w:hint="default"/>
        <w:lang w:val="ru-RU" w:eastAsia="en-US" w:bidi="ar-SA"/>
      </w:rPr>
    </w:lvl>
  </w:abstractNum>
  <w:abstractNum w:abstractNumId="18">
    <w:nsid w:val="26EF4D2C"/>
    <w:multiLevelType w:val="hybridMultilevel"/>
    <w:tmpl w:val="BCF0C9FA"/>
    <w:lvl w:ilvl="0" w:tplc="360A7532">
      <w:start w:val="1"/>
      <w:numFmt w:val="decimal"/>
      <w:lvlText w:val="%1)"/>
      <w:lvlJc w:val="left"/>
      <w:pPr>
        <w:ind w:left="239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B6400C">
      <w:numFmt w:val="bullet"/>
      <w:lvlText w:val="•"/>
      <w:lvlJc w:val="left"/>
      <w:pPr>
        <w:ind w:left="3322" w:hanging="264"/>
      </w:pPr>
      <w:rPr>
        <w:rFonts w:hint="default"/>
        <w:lang w:val="ru-RU" w:eastAsia="en-US" w:bidi="ar-SA"/>
      </w:rPr>
    </w:lvl>
    <w:lvl w:ilvl="2" w:tplc="6E564468">
      <w:numFmt w:val="bullet"/>
      <w:lvlText w:val="•"/>
      <w:lvlJc w:val="left"/>
      <w:pPr>
        <w:ind w:left="4245" w:hanging="264"/>
      </w:pPr>
      <w:rPr>
        <w:rFonts w:hint="default"/>
        <w:lang w:val="ru-RU" w:eastAsia="en-US" w:bidi="ar-SA"/>
      </w:rPr>
    </w:lvl>
    <w:lvl w:ilvl="3" w:tplc="B7D6375E">
      <w:numFmt w:val="bullet"/>
      <w:lvlText w:val="•"/>
      <w:lvlJc w:val="left"/>
      <w:pPr>
        <w:ind w:left="5168" w:hanging="264"/>
      </w:pPr>
      <w:rPr>
        <w:rFonts w:hint="default"/>
        <w:lang w:val="ru-RU" w:eastAsia="en-US" w:bidi="ar-SA"/>
      </w:rPr>
    </w:lvl>
    <w:lvl w:ilvl="4" w:tplc="7A1E5D2E">
      <w:numFmt w:val="bullet"/>
      <w:lvlText w:val="•"/>
      <w:lvlJc w:val="left"/>
      <w:pPr>
        <w:ind w:left="6091" w:hanging="264"/>
      </w:pPr>
      <w:rPr>
        <w:rFonts w:hint="default"/>
        <w:lang w:val="ru-RU" w:eastAsia="en-US" w:bidi="ar-SA"/>
      </w:rPr>
    </w:lvl>
    <w:lvl w:ilvl="5" w:tplc="1AF215B0">
      <w:numFmt w:val="bullet"/>
      <w:lvlText w:val="•"/>
      <w:lvlJc w:val="left"/>
      <w:pPr>
        <w:ind w:left="7014" w:hanging="264"/>
      </w:pPr>
      <w:rPr>
        <w:rFonts w:hint="default"/>
        <w:lang w:val="ru-RU" w:eastAsia="en-US" w:bidi="ar-SA"/>
      </w:rPr>
    </w:lvl>
    <w:lvl w:ilvl="6" w:tplc="899EDBFC">
      <w:numFmt w:val="bullet"/>
      <w:lvlText w:val="•"/>
      <w:lvlJc w:val="left"/>
      <w:pPr>
        <w:ind w:left="7937" w:hanging="264"/>
      </w:pPr>
      <w:rPr>
        <w:rFonts w:hint="default"/>
        <w:lang w:val="ru-RU" w:eastAsia="en-US" w:bidi="ar-SA"/>
      </w:rPr>
    </w:lvl>
    <w:lvl w:ilvl="7" w:tplc="E37CAC6A">
      <w:numFmt w:val="bullet"/>
      <w:lvlText w:val="•"/>
      <w:lvlJc w:val="left"/>
      <w:pPr>
        <w:ind w:left="8860" w:hanging="264"/>
      </w:pPr>
      <w:rPr>
        <w:rFonts w:hint="default"/>
        <w:lang w:val="ru-RU" w:eastAsia="en-US" w:bidi="ar-SA"/>
      </w:rPr>
    </w:lvl>
    <w:lvl w:ilvl="8" w:tplc="FA423F8E">
      <w:numFmt w:val="bullet"/>
      <w:lvlText w:val="•"/>
      <w:lvlJc w:val="left"/>
      <w:pPr>
        <w:ind w:left="9783" w:hanging="264"/>
      </w:pPr>
      <w:rPr>
        <w:rFonts w:hint="default"/>
        <w:lang w:val="ru-RU" w:eastAsia="en-US" w:bidi="ar-SA"/>
      </w:rPr>
    </w:lvl>
  </w:abstractNum>
  <w:abstractNum w:abstractNumId="19">
    <w:nsid w:val="2706558F"/>
    <w:multiLevelType w:val="hybridMultilevel"/>
    <w:tmpl w:val="51267C92"/>
    <w:lvl w:ilvl="0" w:tplc="8CBECD06">
      <w:start w:val="3"/>
      <w:numFmt w:val="decimal"/>
      <w:lvlText w:val="%1)"/>
      <w:lvlJc w:val="left"/>
      <w:pPr>
        <w:ind w:left="2010"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E034CCEA">
      <w:numFmt w:val="bullet"/>
      <w:lvlText w:val="•"/>
      <w:lvlJc w:val="left"/>
      <w:pPr>
        <w:ind w:left="2968" w:hanging="260"/>
      </w:pPr>
      <w:rPr>
        <w:rFonts w:hint="default"/>
        <w:lang w:val="ru-RU" w:eastAsia="en-US" w:bidi="ar-SA"/>
      </w:rPr>
    </w:lvl>
    <w:lvl w:ilvl="2" w:tplc="EA80E690">
      <w:numFmt w:val="bullet"/>
      <w:lvlText w:val="•"/>
      <w:lvlJc w:val="left"/>
      <w:pPr>
        <w:ind w:left="3917" w:hanging="260"/>
      </w:pPr>
      <w:rPr>
        <w:rFonts w:hint="default"/>
        <w:lang w:val="ru-RU" w:eastAsia="en-US" w:bidi="ar-SA"/>
      </w:rPr>
    </w:lvl>
    <w:lvl w:ilvl="3" w:tplc="DD8AAD12">
      <w:numFmt w:val="bullet"/>
      <w:lvlText w:val="•"/>
      <w:lvlJc w:val="left"/>
      <w:pPr>
        <w:ind w:left="4866" w:hanging="260"/>
      </w:pPr>
      <w:rPr>
        <w:rFonts w:hint="default"/>
        <w:lang w:val="ru-RU" w:eastAsia="en-US" w:bidi="ar-SA"/>
      </w:rPr>
    </w:lvl>
    <w:lvl w:ilvl="4" w:tplc="FD42679E">
      <w:numFmt w:val="bullet"/>
      <w:lvlText w:val="•"/>
      <w:lvlJc w:val="left"/>
      <w:pPr>
        <w:ind w:left="5815" w:hanging="260"/>
      </w:pPr>
      <w:rPr>
        <w:rFonts w:hint="default"/>
        <w:lang w:val="ru-RU" w:eastAsia="en-US" w:bidi="ar-SA"/>
      </w:rPr>
    </w:lvl>
    <w:lvl w:ilvl="5" w:tplc="B0C29432">
      <w:numFmt w:val="bullet"/>
      <w:lvlText w:val="•"/>
      <w:lvlJc w:val="left"/>
      <w:pPr>
        <w:ind w:left="6764" w:hanging="260"/>
      </w:pPr>
      <w:rPr>
        <w:rFonts w:hint="default"/>
        <w:lang w:val="ru-RU" w:eastAsia="en-US" w:bidi="ar-SA"/>
      </w:rPr>
    </w:lvl>
    <w:lvl w:ilvl="6" w:tplc="D4FE8FC8">
      <w:numFmt w:val="bullet"/>
      <w:lvlText w:val="•"/>
      <w:lvlJc w:val="left"/>
      <w:pPr>
        <w:ind w:left="7713" w:hanging="260"/>
      </w:pPr>
      <w:rPr>
        <w:rFonts w:hint="default"/>
        <w:lang w:val="ru-RU" w:eastAsia="en-US" w:bidi="ar-SA"/>
      </w:rPr>
    </w:lvl>
    <w:lvl w:ilvl="7" w:tplc="91FE5104">
      <w:numFmt w:val="bullet"/>
      <w:lvlText w:val="•"/>
      <w:lvlJc w:val="left"/>
      <w:pPr>
        <w:ind w:left="8662" w:hanging="260"/>
      </w:pPr>
      <w:rPr>
        <w:rFonts w:hint="default"/>
        <w:lang w:val="ru-RU" w:eastAsia="en-US" w:bidi="ar-SA"/>
      </w:rPr>
    </w:lvl>
    <w:lvl w:ilvl="8" w:tplc="7E587718">
      <w:numFmt w:val="bullet"/>
      <w:lvlText w:val="•"/>
      <w:lvlJc w:val="left"/>
      <w:pPr>
        <w:ind w:left="9611" w:hanging="260"/>
      </w:pPr>
      <w:rPr>
        <w:rFonts w:hint="default"/>
        <w:lang w:val="ru-RU" w:eastAsia="en-US" w:bidi="ar-SA"/>
      </w:rPr>
    </w:lvl>
  </w:abstractNum>
  <w:abstractNum w:abstractNumId="20">
    <w:nsid w:val="278E291E"/>
    <w:multiLevelType w:val="hybridMultilevel"/>
    <w:tmpl w:val="32566E02"/>
    <w:lvl w:ilvl="0" w:tplc="BDAC2474">
      <w:start w:val="1"/>
      <w:numFmt w:val="decimal"/>
      <w:lvlText w:val="%1)"/>
      <w:lvlJc w:val="left"/>
      <w:pPr>
        <w:ind w:left="2121" w:hanging="70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B8C2651C">
      <w:numFmt w:val="bullet"/>
      <w:lvlText w:val="•"/>
      <w:lvlJc w:val="left"/>
      <w:pPr>
        <w:ind w:left="3070" w:hanging="702"/>
      </w:pPr>
      <w:rPr>
        <w:rFonts w:hint="default"/>
        <w:lang w:val="ru-RU" w:eastAsia="en-US" w:bidi="ar-SA"/>
      </w:rPr>
    </w:lvl>
    <w:lvl w:ilvl="2" w:tplc="4B44E3BC">
      <w:numFmt w:val="bullet"/>
      <w:lvlText w:val="•"/>
      <w:lvlJc w:val="left"/>
      <w:pPr>
        <w:ind w:left="4021" w:hanging="702"/>
      </w:pPr>
      <w:rPr>
        <w:rFonts w:hint="default"/>
        <w:lang w:val="ru-RU" w:eastAsia="en-US" w:bidi="ar-SA"/>
      </w:rPr>
    </w:lvl>
    <w:lvl w:ilvl="3" w:tplc="22544D8A">
      <w:numFmt w:val="bullet"/>
      <w:lvlText w:val="•"/>
      <w:lvlJc w:val="left"/>
      <w:pPr>
        <w:ind w:left="4972" w:hanging="702"/>
      </w:pPr>
      <w:rPr>
        <w:rFonts w:hint="default"/>
        <w:lang w:val="ru-RU" w:eastAsia="en-US" w:bidi="ar-SA"/>
      </w:rPr>
    </w:lvl>
    <w:lvl w:ilvl="4" w:tplc="12ACAD18">
      <w:numFmt w:val="bullet"/>
      <w:lvlText w:val="•"/>
      <w:lvlJc w:val="left"/>
      <w:pPr>
        <w:ind w:left="5923" w:hanging="702"/>
      </w:pPr>
      <w:rPr>
        <w:rFonts w:hint="default"/>
        <w:lang w:val="ru-RU" w:eastAsia="en-US" w:bidi="ar-SA"/>
      </w:rPr>
    </w:lvl>
    <w:lvl w:ilvl="5" w:tplc="1FC636F2">
      <w:numFmt w:val="bullet"/>
      <w:lvlText w:val="•"/>
      <w:lvlJc w:val="left"/>
      <w:pPr>
        <w:ind w:left="6874" w:hanging="702"/>
      </w:pPr>
      <w:rPr>
        <w:rFonts w:hint="default"/>
        <w:lang w:val="ru-RU" w:eastAsia="en-US" w:bidi="ar-SA"/>
      </w:rPr>
    </w:lvl>
    <w:lvl w:ilvl="6" w:tplc="4A16C638">
      <w:numFmt w:val="bullet"/>
      <w:lvlText w:val="•"/>
      <w:lvlJc w:val="left"/>
      <w:pPr>
        <w:ind w:left="7825" w:hanging="702"/>
      </w:pPr>
      <w:rPr>
        <w:rFonts w:hint="default"/>
        <w:lang w:val="ru-RU" w:eastAsia="en-US" w:bidi="ar-SA"/>
      </w:rPr>
    </w:lvl>
    <w:lvl w:ilvl="7" w:tplc="05389602">
      <w:numFmt w:val="bullet"/>
      <w:lvlText w:val="•"/>
      <w:lvlJc w:val="left"/>
      <w:pPr>
        <w:ind w:left="8776" w:hanging="702"/>
      </w:pPr>
      <w:rPr>
        <w:rFonts w:hint="default"/>
        <w:lang w:val="ru-RU" w:eastAsia="en-US" w:bidi="ar-SA"/>
      </w:rPr>
    </w:lvl>
    <w:lvl w:ilvl="8" w:tplc="3366198C">
      <w:numFmt w:val="bullet"/>
      <w:lvlText w:val="•"/>
      <w:lvlJc w:val="left"/>
      <w:pPr>
        <w:ind w:left="9727" w:hanging="702"/>
      </w:pPr>
      <w:rPr>
        <w:rFonts w:hint="default"/>
        <w:lang w:val="ru-RU" w:eastAsia="en-US" w:bidi="ar-SA"/>
      </w:rPr>
    </w:lvl>
  </w:abstractNum>
  <w:abstractNum w:abstractNumId="21">
    <w:nsid w:val="287D7427"/>
    <w:multiLevelType w:val="hybridMultilevel"/>
    <w:tmpl w:val="87F0AD14"/>
    <w:lvl w:ilvl="0" w:tplc="802CA636">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0025C6C">
      <w:numFmt w:val="bullet"/>
      <w:lvlText w:val="•"/>
      <w:lvlJc w:val="left"/>
      <w:pPr>
        <w:ind w:left="1740" w:hanging="260"/>
      </w:pPr>
      <w:rPr>
        <w:rFonts w:hint="default"/>
        <w:lang w:val="ru-RU" w:eastAsia="en-US" w:bidi="ar-SA"/>
      </w:rPr>
    </w:lvl>
    <w:lvl w:ilvl="2" w:tplc="30E4245A">
      <w:numFmt w:val="bullet"/>
      <w:lvlText w:val="•"/>
      <w:lvlJc w:val="left"/>
      <w:pPr>
        <w:ind w:left="2761" w:hanging="260"/>
      </w:pPr>
      <w:rPr>
        <w:rFonts w:hint="default"/>
        <w:lang w:val="ru-RU" w:eastAsia="en-US" w:bidi="ar-SA"/>
      </w:rPr>
    </w:lvl>
    <w:lvl w:ilvl="3" w:tplc="D7184EF2">
      <w:numFmt w:val="bullet"/>
      <w:lvlText w:val="•"/>
      <w:lvlJc w:val="left"/>
      <w:pPr>
        <w:ind w:left="3782" w:hanging="260"/>
      </w:pPr>
      <w:rPr>
        <w:rFonts w:hint="default"/>
        <w:lang w:val="ru-RU" w:eastAsia="en-US" w:bidi="ar-SA"/>
      </w:rPr>
    </w:lvl>
    <w:lvl w:ilvl="4" w:tplc="0C5EF2D2">
      <w:numFmt w:val="bullet"/>
      <w:lvlText w:val="•"/>
      <w:lvlJc w:val="left"/>
      <w:pPr>
        <w:ind w:left="4803" w:hanging="260"/>
      </w:pPr>
      <w:rPr>
        <w:rFonts w:hint="default"/>
        <w:lang w:val="ru-RU" w:eastAsia="en-US" w:bidi="ar-SA"/>
      </w:rPr>
    </w:lvl>
    <w:lvl w:ilvl="5" w:tplc="EE6C35A4">
      <w:numFmt w:val="bullet"/>
      <w:lvlText w:val="•"/>
      <w:lvlJc w:val="left"/>
      <w:pPr>
        <w:ind w:left="5824" w:hanging="260"/>
      </w:pPr>
      <w:rPr>
        <w:rFonts w:hint="default"/>
        <w:lang w:val="ru-RU" w:eastAsia="en-US" w:bidi="ar-SA"/>
      </w:rPr>
    </w:lvl>
    <w:lvl w:ilvl="6" w:tplc="648816A0">
      <w:numFmt w:val="bullet"/>
      <w:lvlText w:val="•"/>
      <w:lvlJc w:val="left"/>
      <w:pPr>
        <w:ind w:left="6845" w:hanging="260"/>
      </w:pPr>
      <w:rPr>
        <w:rFonts w:hint="default"/>
        <w:lang w:val="ru-RU" w:eastAsia="en-US" w:bidi="ar-SA"/>
      </w:rPr>
    </w:lvl>
    <w:lvl w:ilvl="7" w:tplc="3F2A7E56">
      <w:numFmt w:val="bullet"/>
      <w:lvlText w:val="•"/>
      <w:lvlJc w:val="left"/>
      <w:pPr>
        <w:ind w:left="7866" w:hanging="260"/>
      </w:pPr>
      <w:rPr>
        <w:rFonts w:hint="default"/>
        <w:lang w:val="ru-RU" w:eastAsia="en-US" w:bidi="ar-SA"/>
      </w:rPr>
    </w:lvl>
    <w:lvl w:ilvl="8" w:tplc="317A6E62">
      <w:numFmt w:val="bullet"/>
      <w:lvlText w:val="•"/>
      <w:lvlJc w:val="left"/>
      <w:pPr>
        <w:ind w:left="8887" w:hanging="260"/>
      </w:pPr>
      <w:rPr>
        <w:rFonts w:hint="default"/>
        <w:lang w:val="ru-RU" w:eastAsia="en-US" w:bidi="ar-SA"/>
      </w:rPr>
    </w:lvl>
  </w:abstractNum>
  <w:abstractNum w:abstractNumId="22">
    <w:nsid w:val="2A0E138B"/>
    <w:multiLevelType w:val="hybridMultilevel"/>
    <w:tmpl w:val="BFEEAEAE"/>
    <w:lvl w:ilvl="0" w:tplc="C874944C">
      <w:numFmt w:val="bullet"/>
      <w:lvlText w:val=""/>
      <w:lvlJc w:val="left"/>
      <w:pPr>
        <w:ind w:left="1592" w:hanging="361"/>
      </w:pPr>
      <w:rPr>
        <w:rFonts w:ascii="Wingdings" w:eastAsia="Wingdings" w:hAnsi="Wingdings" w:cs="Wingdings" w:hint="default"/>
        <w:b w:val="0"/>
        <w:bCs w:val="0"/>
        <w:i w:val="0"/>
        <w:iCs w:val="0"/>
        <w:spacing w:val="0"/>
        <w:w w:val="100"/>
        <w:sz w:val="24"/>
        <w:szCs w:val="24"/>
        <w:lang w:val="ru-RU" w:eastAsia="en-US" w:bidi="ar-SA"/>
      </w:rPr>
    </w:lvl>
    <w:lvl w:ilvl="1" w:tplc="9D4AB1F6">
      <w:numFmt w:val="bullet"/>
      <w:lvlText w:val="•"/>
      <w:lvlJc w:val="left"/>
      <w:pPr>
        <w:ind w:left="2602" w:hanging="361"/>
      </w:pPr>
      <w:rPr>
        <w:rFonts w:hint="default"/>
        <w:lang w:val="ru-RU" w:eastAsia="en-US" w:bidi="ar-SA"/>
      </w:rPr>
    </w:lvl>
    <w:lvl w:ilvl="2" w:tplc="AEA0D65C">
      <w:numFmt w:val="bullet"/>
      <w:lvlText w:val="•"/>
      <w:lvlJc w:val="left"/>
      <w:pPr>
        <w:ind w:left="3605" w:hanging="361"/>
      </w:pPr>
      <w:rPr>
        <w:rFonts w:hint="default"/>
        <w:lang w:val="ru-RU" w:eastAsia="en-US" w:bidi="ar-SA"/>
      </w:rPr>
    </w:lvl>
    <w:lvl w:ilvl="3" w:tplc="38E40F60">
      <w:numFmt w:val="bullet"/>
      <w:lvlText w:val="•"/>
      <w:lvlJc w:val="left"/>
      <w:pPr>
        <w:ind w:left="4608" w:hanging="361"/>
      </w:pPr>
      <w:rPr>
        <w:rFonts w:hint="default"/>
        <w:lang w:val="ru-RU" w:eastAsia="en-US" w:bidi="ar-SA"/>
      </w:rPr>
    </w:lvl>
    <w:lvl w:ilvl="4" w:tplc="3A24CEA2">
      <w:numFmt w:val="bullet"/>
      <w:lvlText w:val="•"/>
      <w:lvlJc w:val="left"/>
      <w:pPr>
        <w:ind w:left="5611" w:hanging="361"/>
      </w:pPr>
      <w:rPr>
        <w:rFonts w:hint="default"/>
        <w:lang w:val="ru-RU" w:eastAsia="en-US" w:bidi="ar-SA"/>
      </w:rPr>
    </w:lvl>
    <w:lvl w:ilvl="5" w:tplc="CC149868">
      <w:numFmt w:val="bullet"/>
      <w:lvlText w:val="•"/>
      <w:lvlJc w:val="left"/>
      <w:pPr>
        <w:ind w:left="6614" w:hanging="361"/>
      </w:pPr>
      <w:rPr>
        <w:rFonts w:hint="default"/>
        <w:lang w:val="ru-RU" w:eastAsia="en-US" w:bidi="ar-SA"/>
      </w:rPr>
    </w:lvl>
    <w:lvl w:ilvl="6" w:tplc="7B6EA9CC">
      <w:numFmt w:val="bullet"/>
      <w:lvlText w:val="•"/>
      <w:lvlJc w:val="left"/>
      <w:pPr>
        <w:ind w:left="7617" w:hanging="361"/>
      </w:pPr>
      <w:rPr>
        <w:rFonts w:hint="default"/>
        <w:lang w:val="ru-RU" w:eastAsia="en-US" w:bidi="ar-SA"/>
      </w:rPr>
    </w:lvl>
    <w:lvl w:ilvl="7" w:tplc="73E23B9A">
      <w:numFmt w:val="bullet"/>
      <w:lvlText w:val="•"/>
      <w:lvlJc w:val="left"/>
      <w:pPr>
        <w:ind w:left="8620" w:hanging="361"/>
      </w:pPr>
      <w:rPr>
        <w:rFonts w:hint="default"/>
        <w:lang w:val="ru-RU" w:eastAsia="en-US" w:bidi="ar-SA"/>
      </w:rPr>
    </w:lvl>
    <w:lvl w:ilvl="8" w:tplc="03205D04">
      <w:numFmt w:val="bullet"/>
      <w:lvlText w:val="•"/>
      <w:lvlJc w:val="left"/>
      <w:pPr>
        <w:ind w:left="9623" w:hanging="361"/>
      </w:pPr>
      <w:rPr>
        <w:rFonts w:hint="default"/>
        <w:lang w:val="ru-RU" w:eastAsia="en-US" w:bidi="ar-SA"/>
      </w:rPr>
    </w:lvl>
  </w:abstractNum>
  <w:abstractNum w:abstractNumId="23">
    <w:nsid w:val="2DE67B5B"/>
    <w:multiLevelType w:val="hybridMultilevel"/>
    <w:tmpl w:val="5000893C"/>
    <w:lvl w:ilvl="0" w:tplc="589A7A36">
      <w:start w:val="1"/>
      <w:numFmt w:val="decimal"/>
      <w:lvlText w:val="%1)"/>
      <w:lvlJc w:val="left"/>
      <w:pPr>
        <w:ind w:left="2010"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020CF3BC">
      <w:numFmt w:val="bullet"/>
      <w:lvlText w:val="•"/>
      <w:lvlJc w:val="left"/>
      <w:pPr>
        <w:ind w:left="2968" w:hanging="260"/>
      </w:pPr>
      <w:rPr>
        <w:rFonts w:hint="default"/>
        <w:lang w:val="ru-RU" w:eastAsia="en-US" w:bidi="ar-SA"/>
      </w:rPr>
    </w:lvl>
    <w:lvl w:ilvl="2" w:tplc="FF1C7FB6">
      <w:numFmt w:val="bullet"/>
      <w:lvlText w:val="•"/>
      <w:lvlJc w:val="left"/>
      <w:pPr>
        <w:ind w:left="3917" w:hanging="260"/>
      </w:pPr>
      <w:rPr>
        <w:rFonts w:hint="default"/>
        <w:lang w:val="ru-RU" w:eastAsia="en-US" w:bidi="ar-SA"/>
      </w:rPr>
    </w:lvl>
    <w:lvl w:ilvl="3" w:tplc="ED6267D8">
      <w:numFmt w:val="bullet"/>
      <w:lvlText w:val="•"/>
      <w:lvlJc w:val="left"/>
      <w:pPr>
        <w:ind w:left="4866" w:hanging="260"/>
      </w:pPr>
      <w:rPr>
        <w:rFonts w:hint="default"/>
        <w:lang w:val="ru-RU" w:eastAsia="en-US" w:bidi="ar-SA"/>
      </w:rPr>
    </w:lvl>
    <w:lvl w:ilvl="4" w:tplc="45BA4A52">
      <w:numFmt w:val="bullet"/>
      <w:lvlText w:val="•"/>
      <w:lvlJc w:val="left"/>
      <w:pPr>
        <w:ind w:left="5815" w:hanging="260"/>
      </w:pPr>
      <w:rPr>
        <w:rFonts w:hint="default"/>
        <w:lang w:val="ru-RU" w:eastAsia="en-US" w:bidi="ar-SA"/>
      </w:rPr>
    </w:lvl>
    <w:lvl w:ilvl="5" w:tplc="7E806DEC">
      <w:numFmt w:val="bullet"/>
      <w:lvlText w:val="•"/>
      <w:lvlJc w:val="left"/>
      <w:pPr>
        <w:ind w:left="6764" w:hanging="260"/>
      </w:pPr>
      <w:rPr>
        <w:rFonts w:hint="default"/>
        <w:lang w:val="ru-RU" w:eastAsia="en-US" w:bidi="ar-SA"/>
      </w:rPr>
    </w:lvl>
    <w:lvl w:ilvl="6" w:tplc="8D00B5E6">
      <w:numFmt w:val="bullet"/>
      <w:lvlText w:val="•"/>
      <w:lvlJc w:val="left"/>
      <w:pPr>
        <w:ind w:left="7713" w:hanging="260"/>
      </w:pPr>
      <w:rPr>
        <w:rFonts w:hint="default"/>
        <w:lang w:val="ru-RU" w:eastAsia="en-US" w:bidi="ar-SA"/>
      </w:rPr>
    </w:lvl>
    <w:lvl w:ilvl="7" w:tplc="CE123B10">
      <w:numFmt w:val="bullet"/>
      <w:lvlText w:val="•"/>
      <w:lvlJc w:val="left"/>
      <w:pPr>
        <w:ind w:left="8662" w:hanging="260"/>
      </w:pPr>
      <w:rPr>
        <w:rFonts w:hint="default"/>
        <w:lang w:val="ru-RU" w:eastAsia="en-US" w:bidi="ar-SA"/>
      </w:rPr>
    </w:lvl>
    <w:lvl w:ilvl="8" w:tplc="2FFAE2A4">
      <w:numFmt w:val="bullet"/>
      <w:lvlText w:val="•"/>
      <w:lvlJc w:val="left"/>
      <w:pPr>
        <w:ind w:left="9611" w:hanging="260"/>
      </w:pPr>
      <w:rPr>
        <w:rFonts w:hint="default"/>
        <w:lang w:val="ru-RU" w:eastAsia="en-US" w:bidi="ar-SA"/>
      </w:rPr>
    </w:lvl>
  </w:abstractNum>
  <w:abstractNum w:abstractNumId="24">
    <w:nsid w:val="2E024F05"/>
    <w:multiLevelType w:val="hybridMultilevel"/>
    <w:tmpl w:val="632E4A18"/>
    <w:lvl w:ilvl="0" w:tplc="F386FE7C">
      <w:start w:val="25"/>
      <w:numFmt w:val="decimal"/>
      <w:lvlText w:val="%1."/>
      <w:lvlJc w:val="left"/>
      <w:pPr>
        <w:ind w:left="2374"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06EB9A">
      <w:numFmt w:val="bullet"/>
      <w:lvlText w:val="•"/>
      <w:lvlJc w:val="left"/>
      <w:pPr>
        <w:ind w:left="3292" w:hanging="365"/>
      </w:pPr>
      <w:rPr>
        <w:rFonts w:hint="default"/>
        <w:lang w:val="ru-RU" w:eastAsia="en-US" w:bidi="ar-SA"/>
      </w:rPr>
    </w:lvl>
    <w:lvl w:ilvl="2" w:tplc="0652D4EA">
      <w:numFmt w:val="bullet"/>
      <w:lvlText w:val="•"/>
      <w:lvlJc w:val="left"/>
      <w:pPr>
        <w:ind w:left="4205" w:hanging="365"/>
      </w:pPr>
      <w:rPr>
        <w:rFonts w:hint="default"/>
        <w:lang w:val="ru-RU" w:eastAsia="en-US" w:bidi="ar-SA"/>
      </w:rPr>
    </w:lvl>
    <w:lvl w:ilvl="3" w:tplc="A75AB92C">
      <w:numFmt w:val="bullet"/>
      <w:lvlText w:val="•"/>
      <w:lvlJc w:val="left"/>
      <w:pPr>
        <w:ind w:left="5118" w:hanging="365"/>
      </w:pPr>
      <w:rPr>
        <w:rFonts w:hint="default"/>
        <w:lang w:val="ru-RU" w:eastAsia="en-US" w:bidi="ar-SA"/>
      </w:rPr>
    </w:lvl>
    <w:lvl w:ilvl="4" w:tplc="71F8CD42">
      <w:numFmt w:val="bullet"/>
      <w:lvlText w:val="•"/>
      <w:lvlJc w:val="left"/>
      <w:pPr>
        <w:ind w:left="6031" w:hanging="365"/>
      </w:pPr>
      <w:rPr>
        <w:rFonts w:hint="default"/>
        <w:lang w:val="ru-RU" w:eastAsia="en-US" w:bidi="ar-SA"/>
      </w:rPr>
    </w:lvl>
    <w:lvl w:ilvl="5" w:tplc="D8247A6C">
      <w:numFmt w:val="bullet"/>
      <w:lvlText w:val="•"/>
      <w:lvlJc w:val="left"/>
      <w:pPr>
        <w:ind w:left="6944" w:hanging="365"/>
      </w:pPr>
      <w:rPr>
        <w:rFonts w:hint="default"/>
        <w:lang w:val="ru-RU" w:eastAsia="en-US" w:bidi="ar-SA"/>
      </w:rPr>
    </w:lvl>
    <w:lvl w:ilvl="6" w:tplc="F03CBE66">
      <w:numFmt w:val="bullet"/>
      <w:lvlText w:val="•"/>
      <w:lvlJc w:val="left"/>
      <w:pPr>
        <w:ind w:left="7857" w:hanging="365"/>
      </w:pPr>
      <w:rPr>
        <w:rFonts w:hint="default"/>
        <w:lang w:val="ru-RU" w:eastAsia="en-US" w:bidi="ar-SA"/>
      </w:rPr>
    </w:lvl>
    <w:lvl w:ilvl="7" w:tplc="DD9C44F2">
      <w:numFmt w:val="bullet"/>
      <w:lvlText w:val="•"/>
      <w:lvlJc w:val="left"/>
      <w:pPr>
        <w:ind w:left="8770" w:hanging="365"/>
      </w:pPr>
      <w:rPr>
        <w:rFonts w:hint="default"/>
        <w:lang w:val="ru-RU" w:eastAsia="en-US" w:bidi="ar-SA"/>
      </w:rPr>
    </w:lvl>
    <w:lvl w:ilvl="8" w:tplc="83C6D2C6">
      <w:numFmt w:val="bullet"/>
      <w:lvlText w:val="•"/>
      <w:lvlJc w:val="left"/>
      <w:pPr>
        <w:ind w:left="9683" w:hanging="365"/>
      </w:pPr>
      <w:rPr>
        <w:rFonts w:hint="default"/>
        <w:lang w:val="ru-RU" w:eastAsia="en-US" w:bidi="ar-SA"/>
      </w:rPr>
    </w:lvl>
  </w:abstractNum>
  <w:abstractNum w:abstractNumId="25">
    <w:nsid w:val="308E7882"/>
    <w:multiLevelType w:val="hybridMultilevel"/>
    <w:tmpl w:val="DB084430"/>
    <w:lvl w:ilvl="0" w:tplc="72AEFDEA">
      <w:start w:val="1"/>
      <w:numFmt w:val="decimal"/>
      <w:lvlText w:val="%1)"/>
      <w:lvlJc w:val="left"/>
      <w:pPr>
        <w:ind w:left="222" w:hanging="284"/>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8ADA367C">
      <w:numFmt w:val="bullet"/>
      <w:lvlText w:val="•"/>
      <w:lvlJc w:val="left"/>
      <w:pPr>
        <w:ind w:left="1242" w:hanging="284"/>
      </w:pPr>
      <w:rPr>
        <w:rFonts w:hint="default"/>
        <w:lang w:val="ru-RU" w:eastAsia="en-US" w:bidi="ar-SA"/>
      </w:rPr>
    </w:lvl>
    <w:lvl w:ilvl="2" w:tplc="A4AE1ADC">
      <w:numFmt w:val="bullet"/>
      <w:lvlText w:val="•"/>
      <w:lvlJc w:val="left"/>
      <w:pPr>
        <w:ind w:left="2265" w:hanging="284"/>
      </w:pPr>
      <w:rPr>
        <w:rFonts w:hint="default"/>
        <w:lang w:val="ru-RU" w:eastAsia="en-US" w:bidi="ar-SA"/>
      </w:rPr>
    </w:lvl>
    <w:lvl w:ilvl="3" w:tplc="EE304DCC">
      <w:numFmt w:val="bullet"/>
      <w:lvlText w:val="•"/>
      <w:lvlJc w:val="left"/>
      <w:pPr>
        <w:ind w:left="3288" w:hanging="284"/>
      </w:pPr>
      <w:rPr>
        <w:rFonts w:hint="default"/>
        <w:lang w:val="ru-RU" w:eastAsia="en-US" w:bidi="ar-SA"/>
      </w:rPr>
    </w:lvl>
    <w:lvl w:ilvl="4" w:tplc="17DA695C">
      <w:numFmt w:val="bullet"/>
      <w:lvlText w:val="•"/>
      <w:lvlJc w:val="left"/>
      <w:pPr>
        <w:ind w:left="4311" w:hanging="284"/>
      </w:pPr>
      <w:rPr>
        <w:rFonts w:hint="default"/>
        <w:lang w:val="ru-RU" w:eastAsia="en-US" w:bidi="ar-SA"/>
      </w:rPr>
    </w:lvl>
    <w:lvl w:ilvl="5" w:tplc="4F90C87C">
      <w:numFmt w:val="bullet"/>
      <w:lvlText w:val="•"/>
      <w:lvlJc w:val="left"/>
      <w:pPr>
        <w:ind w:left="5334" w:hanging="284"/>
      </w:pPr>
      <w:rPr>
        <w:rFonts w:hint="default"/>
        <w:lang w:val="ru-RU" w:eastAsia="en-US" w:bidi="ar-SA"/>
      </w:rPr>
    </w:lvl>
    <w:lvl w:ilvl="6" w:tplc="DFC2CE6A">
      <w:numFmt w:val="bullet"/>
      <w:lvlText w:val="•"/>
      <w:lvlJc w:val="left"/>
      <w:pPr>
        <w:ind w:left="6357" w:hanging="284"/>
      </w:pPr>
      <w:rPr>
        <w:rFonts w:hint="default"/>
        <w:lang w:val="ru-RU" w:eastAsia="en-US" w:bidi="ar-SA"/>
      </w:rPr>
    </w:lvl>
    <w:lvl w:ilvl="7" w:tplc="6BDC541E">
      <w:numFmt w:val="bullet"/>
      <w:lvlText w:val="•"/>
      <w:lvlJc w:val="left"/>
      <w:pPr>
        <w:ind w:left="7380" w:hanging="284"/>
      </w:pPr>
      <w:rPr>
        <w:rFonts w:hint="default"/>
        <w:lang w:val="ru-RU" w:eastAsia="en-US" w:bidi="ar-SA"/>
      </w:rPr>
    </w:lvl>
    <w:lvl w:ilvl="8" w:tplc="545CAEDC">
      <w:numFmt w:val="bullet"/>
      <w:lvlText w:val="•"/>
      <w:lvlJc w:val="left"/>
      <w:pPr>
        <w:ind w:left="8403" w:hanging="284"/>
      </w:pPr>
      <w:rPr>
        <w:rFonts w:hint="default"/>
        <w:lang w:val="ru-RU" w:eastAsia="en-US" w:bidi="ar-SA"/>
      </w:rPr>
    </w:lvl>
  </w:abstractNum>
  <w:abstractNum w:abstractNumId="26">
    <w:nsid w:val="336E42F9"/>
    <w:multiLevelType w:val="hybridMultilevel"/>
    <w:tmpl w:val="3F120F7E"/>
    <w:lvl w:ilvl="0" w:tplc="A1F81C68">
      <w:start w:val="1"/>
      <w:numFmt w:val="decimal"/>
      <w:lvlText w:val="%1)"/>
      <w:lvlJc w:val="left"/>
      <w:pPr>
        <w:ind w:left="227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3C0794">
      <w:numFmt w:val="bullet"/>
      <w:lvlText w:val="•"/>
      <w:lvlJc w:val="left"/>
      <w:pPr>
        <w:ind w:left="3202" w:hanging="264"/>
      </w:pPr>
      <w:rPr>
        <w:rFonts w:hint="default"/>
        <w:lang w:val="ru-RU" w:eastAsia="en-US" w:bidi="ar-SA"/>
      </w:rPr>
    </w:lvl>
    <w:lvl w:ilvl="2" w:tplc="321A8EE8">
      <w:numFmt w:val="bullet"/>
      <w:lvlText w:val="•"/>
      <w:lvlJc w:val="left"/>
      <w:pPr>
        <w:ind w:left="4125" w:hanging="264"/>
      </w:pPr>
      <w:rPr>
        <w:rFonts w:hint="default"/>
        <w:lang w:val="ru-RU" w:eastAsia="en-US" w:bidi="ar-SA"/>
      </w:rPr>
    </w:lvl>
    <w:lvl w:ilvl="3" w:tplc="EA463B5E">
      <w:numFmt w:val="bullet"/>
      <w:lvlText w:val="•"/>
      <w:lvlJc w:val="left"/>
      <w:pPr>
        <w:ind w:left="5048" w:hanging="264"/>
      </w:pPr>
      <w:rPr>
        <w:rFonts w:hint="default"/>
        <w:lang w:val="ru-RU" w:eastAsia="en-US" w:bidi="ar-SA"/>
      </w:rPr>
    </w:lvl>
    <w:lvl w:ilvl="4" w:tplc="1564FE5A">
      <w:numFmt w:val="bullet"/>
      <w:lvlText w:val="•"/>
      <w:lvlJc w:val="left"/>
      <w:pPr>
        <w:ind w:left="5971" w:hanging="264"/>
      </w:pPr>
      <w:rPr>
        <w:rFonts w:hint="default"/>
        <w:lang w:val="ru-RU" w:eastAsia="en-US" w:bidi="ar-SA"/>
      </w:rPr>
    </w:lvl>
    <w:lvl w:ilvl="5" w:tplc="748E0826">
      <w:numFmt w:val="bullet"/>
      <w:lvlText w:val="•"/>
      <w:lvlJc w:val="left"/>
      <w:pPr>
        <w:ind w:left="6894" w:hanging="264"/>
      </w:pPr>
      <w:rPr>
        <w:rFonts w:hint="default"/>
        <w:lang w:val="ru-RU" w:eastAsia="en-US" w:bidi="ar-SA"/>
      </w:rPr>
    </w:lvl>
    <w:lvl w:ilvl="6" w:tplc="D4FED5FA">
      <w:numFmt w:val="bullet"/>
      <w:lvlText w:val="•"/>
      <w:lvlJc w:val="left"/>
      <w:pPr>
        <w:ind w:left="7817" w:hanging="264"/>
      </w:pPr>
      <w:rPr>
        <w:rFonts w:hint="default"/>
        <w:lang w:val="ru-RU" w:eastAsia="en-US" w:bidi="ar-SA"/>
      </w:rPr>
    </w:lvl>
    <w:lvl w:ilvl="7" w:tplc="6BDA1B8C">
      <w:numFmt w:val="bullet"/>
      <w:lvlText w:val="•"/>
      <w:lvlJc w:val="left"/>
      <w:pPr>
        <w:ind w:left="8740" w:hanging="264"/>
      </w:pPr>
      <w:rPr>
        <w:rFonts w:hint="default"/>
        <w:lang w:val="ru-RU" w:eastAsia="en-US" w:bidi="ar-SA"/>
      </w:rPr>
    </w:lvl>
    <w:lvl w:ilvl="8" w:tplc="500C6D70">
      <w:numFmt w:val="bullet"/>
      <w:lvlText w:val="•"/>
      <w:lvlJc w:val="left"/>
      <w:pPr>
        <w:ind w:left="9663" w:hanging="264"/>
      </w:pPr>
      <w:rPr>
        <w:rFonts w:hint="default"/>
        <w:lang w:val="ru-RU" w:eastAsia="en-US" w:bidi="ar-SA"/>
      </w:rPr>
    </w:lvl>
  </w:abstractNum>
  <w:abstractNum w:abstractNumId="27">
    <w:nsid w:val="361E5213"/>
    <w:multiLevelType w:val="hybridMultilevel"/>
    <w:tmpl w:val="E940E14E"/>
    <w:lvl w:ilvl="0" w:tplc="138C651C">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5A1656B2">
      <w:numFmt w:val="bullet"/>
      <w:lvlText w:val="•"/>
      <w:lvlJc w:val="left"/>
      <w:pPr>
        <w:ind w:left="1740" w:hanging="260"/>
      </w:pPr>
      <w:rPr>
        <w:rFonts w:hint="default"/>
        <w:lang w:val="ru-RU" w:eastAsia="en-US" w:bidi="ar-SA"/>
      </w:rPr>
    </w:lvl>
    <w:lvl w:ilvl="2" w:tplc="75547610">
      <w:numFmt w:val="bullet"/>
      <w:lvlText w:val="•"/>
      <w:lvlJc w:val="left"/>
      <w:pPr>
        <w:ind w:left="2761" w:hanging="260"/>
      </w:pPr>
      <w:rPr>
        <w:rFonts w:hint="default"/>
        <w:lang w:val="ru-RU" w:eastAsia="en-US" w:bidi="ar-SA"/>
      </w:rPr>
    </w:lvl>
    <w:lvl w:ilvl="3" w:tplc="E5AA6420">
      <w:numFmt w:val="bullet"/>
      <w:lvlText w:val="•"/>
      <w:lvlJc w:val="left"/>
      <w:pPr>
        <w:ind w:left="3782" w:hanging="260"/>
      </w:pPr>
      <w:rPr>
        <w:rFonts w:hint="default"/>
        <w:lang w:val="ru-RU" w:eastAsia="en-US" w:bidi="ar-SA"/>
      </w:rPr>
    </w:lvl>
    <w:lvl w:ilvl="4" w:tplc="BDDE64BC">
      <w:numFmt w:val="bullet"/>
      <w:lvlText w:val="•"/>
      <w:lvlJc w:val="left"/>
      <w:pPr>
        <w:ind w:left="4803" w:hanging="260"/>
      </w:pPr>
      <w:rPr>
        <w:rFonts w:hint="default"/>
        <w:lang w:val="ru-RU" w:eastAsia="en-US" w:bidi="ar-SA"/>
      </w:rPr>
    </w:lvl>
    <w:lvl w:ilvl="5" w:tplc="FA2AAA60">
      <w:numFmt w:val="bullet"/>
      <w:lvlText w:val="•"/>
      <w:lvlJc w:val="left"/>
      <w:pPr>
        <w:ind w:left="5824" w:hanging="260"/>
      </w:pPr>
      <w:rPr>
        <w:rFonts w:hint="default"/>
        <w:lang w:val="ru-RU" w:eastAsia="en-US" w:bidi="ar-SA"/>
      </w:rPr>
    </w:lvl>
    <w:lvl w:ilvl="6" w:tplc="C438538C">
      <w:numFmt w:val="bullet"/>
      <w:lvlText w:val="•"/>
      <w:lvlJc w:val="left"/>
      <w:pPr>
        <w:ind w:left="6845" w:hanging="260"/>
      </w:pPr>
      <w:rPr>
        <w:rFonts w:hint="default"/>
        <w:lang w:val="ru-RU" w:eastAsia="en-US" w:bidi="ar-SA"/>
      </w:rPr>
    </w:lvl>
    <w:lvl w:ilvl="7" w:tplc="B6C2A5B8">
      <w:numFmt w:val="bullet"/>
      <w:lvlText w:val="•"/>
      <w:lvlJc w:val="left"/>
      <w:pPr>
        <w:ind w:left="7866" w:hanging="260"/>
      </w:pPr>
      <w:rPr>
        <w:rFonts w:hint="default"/>
        <w:lang w:val="ru-RU" w:eastAsia="en-US" w:bidi="ar-SA"/>
      </w:rPr>
    </w:lvl>
    <w:lvl w:ilvl="8" w:tplc="172C6DDC">
      <w:numFmt w:val="bullet"/>
      <w:lvlText w:val="•"/>
      <w:lvlJc w:val="left"/>
      <w:pPr>
        <w:ind w:left="8887" w:hanging="260"/>
      </w:pPr>
      <w:rPr>
        <w:rFonts w:hint="default"/>
        <w:lang w:val="ru-RU" w:eastAsia="en-US" w:bidi="ar-SA"/>
      </w:rPr>
    </w:lvl>
  </w:abstractNum>
  <w:abstractNum w:abstractNumId="28">
    <w:nsid w:val="37127538"/>
    <w:multiLevelType w:val="hybridMultilevel"/>
    <w:tmpl w:val="655CFB9E"/>
    <w:lvl w:ilvl="0" w:tplc="80ACABF4">
      <w:start w:val="1"/>
      <w:numFmt w:val="decimal"/>
      <w:lvlText w:val="%1)"/>
      <w:lvlJc w:val="left"/>
      <w:pPr>
        <w:ind w:left="238" w:hanging="41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D92AC8A">
      <w:numFmt w:val="bullet"/>
      <w:lvlText w:val="•"/>
      <w:lvlJc w:val="left"/>
      <w:pPr>
        <w:ind w:left="1378" w:hanging="418"/>
      </w:pPr>
      <w:rPr>
        <w:rFonts w:hint="default"/>
        <w:lang w:val="ru-RU" w:eastAsia="en-US" w:bidi="ar-SA"/>
      </w:rPr>
    </w:lvl>
    <w:lvl w:ilvl="2" w:tplc="D94CDF74">
      <w:numFmt w:val="bullet"/>
      <w:lvlText w:val="•"/>
      <w:lvlJc w:val="left"/>
      <w:pPr>
        <w:ind w:left="2517" w:hanging="418"/>
      </w:pPr>
      <w:rPr>
        <w:rFonts w:hint="default"/>
        <w:lang w:val="ru-RU" w:eastAsia="en-US" w:bidi="ar-SA"/>
      </w:rPr>
    </w:lvl>
    <w:lvl w:ilvl="3" w:tplc="E272BF7E">
      <w:numFmt w:val="bullet"/>
      <w:lvlText w:val="•"/>
      <w:lvlJc w:val="left"/>
      <w:pPr>
        <w:ind w:left="3656" w:hanging="418"/>
      </w:pPr>
      <w:rPr>
        <w:rFonts w:hint="default"/>
        <w:lang w:val="ru-RU" w:eastAsia="en-US" w:bidi="ar-SA"/>
      </w:rPr>
    </w:lvl>
    <w:lvl w:ilvl="4" w:tplc="E3CC8938">
      <w:numFmt w:val="bullet"/>
      <w:lvlText w:val="•"/>
      <w:lvlJc w:val="left"/>
      <w:pPr>
        <w:ind w:left="4795" w:hanging="418"/>
      </w:pPr>
      <w:rPr>
        <w:rFonts w:hint="default"/>
        <w:lang w:val="ru-RU" w:eastAsia="en-US" w:bidi="ar-SA"/>
      </w:rPr>
    </w:lvl>
    <w:lvl w:ilvl="5" w:tplc="C58AC8B4">
      <w:numFmt w:val="bullet"/>
      <w:lvlText w:val="•"/>
      <w:lvlJc w:val="left"/>
      <w:pPr>
        <w:ind w:left="5934" w:hanging="418"/>
      </w:pPr>
      <w:rPr>
        <w:rFonts w:hint="default"/>
        <w:lang w:val="ru-RU" w:eastAsia="en-US" w:bidi="ar-SA"/>
      </w:rPr>
    </w:lvl>
    <w:lvl w:ilvl="6" w:tplc="45100BF8">
      <w:numFmt w:val="bullet"/>
      <w:lvlText w:val="•"/>
      <w:lvlJc w:val="left"/>
      <w:pPr>
        <w:ind w:left="7073" w:hanging="418"/>
      </w:pPr>
      <w:rPr>
        <w:rFonts w:hint="default"/>
        <w:lang w:val="ru-RU" w:eastAsia="en-US" w:bidi="ar-SA"/>
      </w:rPr>
    </w:lvl>
    <w:lvl w:ilvl="7" w:tplc="69F416C4">
      <w:numFmt w:val="bullet"/>
      <w:lvlText w:val="•"/>
      <w:lvlJc w:val="left"/>
      <w:pPr>
        <w:ind w:left="8212" w:hanging="418"/>
      </w:pPr>
      <w:rPr>
        <w:rFonts w:hint="default"/>
        <w:lang w:val="ru-RU" w:eastAsia="en-US" w:bidi="ar-SA"/>
      </w:rPr>
    </w:lvl>
    <w:lvl w:ilvl="8" w:tplc="B5C83544">
      <w:numFmt w:val="bullet"/>
      <w:lvlText w:val="•"/>
      <w:lvlJc w:val="left"/>
      <w:pPr>
        <w:ind w:left="9351" w:hanging="418"/>
      </w:pPr>
      <w:rPr>
        <w:rFonts w:hint="default"/>
        <w:lang w:val="ru-RU" w:eastAsia="en-US" w:bidi="ar-SA"/>
      </w:rPr>
    </w:lvl>
  </w:abstractNum>
  <w:abstractNum w:abstractNumId="29">
    <w:nsid w:val="373F3815"/>
    <w:multiLevelType w:val="hybridMultilevel"/>
    <w:tmpl w:val="91B078A6"/>
    <w:lvl w:ilvl="0" w:tplc="D57EFB90">
      <w:start w:val="5"/>
      <w:numFmt w:val="decimal"/>
      <w:lvlText w:val="%1"/>
      <w:lvlJc w:val="left"/>
      <w:pPr>
        <w:ind w:left="719" w:hanging="375"/>
        <w:jc w:val="right"/>
      </w:pPr>
      <w:rPr>
        <w:rFonts w:hint="default"/>
        <w:spacing w:val="0"/>
        <w:w w:val="100"/>
        <w:lang w:val="ru-RU" w:eastAsia="en-US" w:bidi="ar-SA"/>
      </w:rPr>
    </w:lvl>
    <w:lvl w:ilvl="1" w:tplc="8AA8F036">
      <w:numFmt w:val="bullet"/>
      <w:lvlText w:val="•"/>
      <w:lvlJc w:val="left"/>
      <w:pPr>
        <w:ind w:left="1740" w:hanging="375"/>
      </w:pPr>
      <w:rPr>
        <w:rFonts w:hint="default"/>
        <w:lang w:val="ru-RU" w:eastAsia="en-US" w:bidi="ar-SA"/>
      </w:rPr>
    </w:lvl>
    <w:lvl w:ilvl="2" w:tplc="E55486F4">
      <w:numFmt w:val="bullet"/>
      <w:lvlText w:val="•"/>
      <w:lvlJc w:val="left"/>
      <w:pPr>
        <w:ind w:left="2761" w:hanging="375"/>
      </w:pPr>
      <w:rPr>
        <w:rFonts w:hint="default"/>
        <w:lang w:val="ru-RU" w:eastAsia="en-US" w:bidi="ar-SA"/>
      </w:rPr>
    </w:lvl>
    <w:lvl w:ilvl="3" w:tplc="C162586C">
      <w:numFmt w:val="bullet"/>
      <w:lvlText w:val="•"/>
      <w:lvlJc w:val="left"/>
      <w:pPr>
        <w:ind w:left="3782" w:hanging="375"/>
      </w:pPr>
      <w:rPr>
        <w:rFonts w:hint="default"/>
        <w:lang w:val="ru-RU" w:eastAsia="en-US" w:bidi="ar-SA"/>
      </w:rPr>
    </w:lvl>
    <w:lvl w:ilvl="4" w:tplc="90C45554">
      <w:numFmt w:val="bullet"/>
      <w:lvlText w:val="•"/>
      <w:lvlJc w:val="left"/>
      <w:pPr>
        <w:ind w:left="4803" w:hanging="375"/>
      </w:pPr>
      <w:rPr>
        <w:rFonts w:hint="default"/>
        <w:lang w:val="ru-RU" w:eastAsia="en-US" w:bidi="ar-SA"/>
      </w:rPr>
    </w:lvl>
    <w:lvl w:ilvl="5" w:tplc="DCD8C3F8">
      <w:numFmt w:val="bullet"/>
      <w:lvlText w:val="•"/>
      <w:lvlJc w:val="left"/>
      <w:pPr>
        <w:ind w:left="5824" w:hanging="375"/>
      </w:pPr>
      <w:rPr>
        <w:rFonts w:hint="default"/>
        <w:lang w:val="ru-RU" w:eastAsia="en-US" w:bidi="ar-SA"/>
      </w:rPr>
    </w:lvl>
    <w:lvl w:ilvl="6" w:tplc="80745F7E">
      <w:numFmt w:val="bullet"/>
      <w:lvlText w:val="•"/>
      <w:lvlJc w:val="left"/>
      <w:pPr>
        <w:ind w:left="6845" w:hanging="375"/>
      </w:pPr>
      <w:rPr>
        <w:rFonts w:hint="default"/>
        <w:lang w:val="ru-RU" w:eastAsia="en-US" w:bidi="ar-SA"/>
      </w:rPr>
    </w:lvl>
    <w:lvl w:ilvl="7" w:tplc="0296AA12">
      <w:numFmt w:val="bullet"/>
      <w:lvlText w:val="•"/>
      <w:lvlJc w:val="left"/>
      <w:pPr>
        <w:ind w:left="7866" w:hanging="375"/>
      </w:pPr>
      <w:rPr>
        <w:rFonts w:hint="default"/>
        <w:lang w:val="ru-RU" w:eastAsia="en-US" w:bidi="ar-SA"/>
      </w:rPr>
    </w:lvl>
    <w:lvl w:ilvl="8" w:tplc="11FA22E6">
      <w:numFmt w:val="bullet"/>
      <w:lvlText w:val="•"/>
      <w:lvlJc w:val="left"/>
      <w:pPr>
        <w:ind w:left="8887" w:hanging="375"/>
      </w:pPr>
      <w:rPr>
        <w:rFonts w:hint="default"/>
        <w:lang w:val="ru-RU" w:eastAsia="en-US" w:bidi="ar-SA"/>
      </w:rPr>
    </w:lvl>
  </w:abstractNum>
  <w:abstractNum w:abstractNumId="30">
    <w:nsid w:val="38043615"/>
    <w:multiLevelType w:val="hybridMultilevel"/>
    <w:tmpl w:val="0BD64EC4"/>
    <w:lvl w:ilvl="0" w:tplc="4656CCD4">
      <w:start w:val="1"/>
      <w:numFmt w:val="decimal"/>
      <w:lvlText w:val="%1)"/>
      <w:lvlJc w:val="left"/>
      <w:pPr>
        <w:ind w:left="226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5A6A31EA">
      <w:numFmt w:val="bullet"/>
      <w:lvlText w:val="•"/>
      <w:lvlJc w:val="left"/>
      <w:pPr>
        <w:ind w:left="3184" w:hanging="260"/>
      </w:pPr>
      <w:rPr>
        <w:rFonts w:hint="default"/>
        <w:lang w:val="ru-RU" w:eastAsia="en-US" w:bidi="ar-SA"/>
      </w:rPr>
    </w:lvl>
    <w:lvl w:ilvl="2" w:tplc="35E2A338">
      <w:numFmt w:val="bullet"/>
      <w:lvlText w:val="•"/>
      <w:lvlJc w:val="left"/>
      <w:pPr>
        <w:ind w:left="4109" w:hanging="260"/>
      </w:pPr>
      <w:rPr>
        <w:rFonts w:hint="default"/>
        <w:lang w:val="ru-RU" w:eastAsia="en-US" w:bidi="ar-SA"/>
      </w:rPr>
    </w:lvl>
    <w:lvl w:ilvl="3" w:tplc="1E8C5756">
      <w:numFmt w:val="bullet"/>
      <w:lvlText w:val="•"/>
      <w:lvlJc w:val="left"/>
      <w:pPr>
        <w:ind w:left="5034" w:hanging="260"/>
      </w:pPr>
      <w:rPr>
        <w:rFonts w:hint="default"/>
        <w:lang w:val="ru-RU" w:eastAsia="en-US" w:bidi="ar-SA"/>
      </w:rPr>
    </w:lvl>
    <w:lvl w:ilvl="4" w:tplc="E96A415E">
      <w:numFmt w:val="bullet"/>
      <w:lvlText w:val="•"/>
      <w:lvlJc w:val="left"/>
      <w:pPr>
        <w:ind w:left="5959" w:hanging="260"/>
      </w:pPr>
      <w:rPr>
        <w:rFonts w:hint="default"/>
        <w:lang w:val="ru-RU" w:eastAsia="en-US" w:bidi="ar-SA"/>
      </w:rPr>
    </w:lvl>
    <w:lvl w:ilvl="5" w:tplc="3CB0B484">
      <w:numFmt w:val="bullet"/>
      <w:lvlText w:val="•"/>
      <w:lvlJc w:val="left"/>
      <w:pPr>
        <w:ind w:left="6884" w:hanging="260"/>
      </w:pPr>
      <w:rPr>
        <w:rFonts w:hint="default"/>
        <w:lang w:val="ru-RU" w:eastAsia="en-US" w:bidi="ar-SA"/>
      </w:rPr>
    </w:lvl>
    <w:lvl w:ilvl="6" w:tplc="A55E94C8">
      <w:numFmt w:val="bullet"/>
      <w:lvlText w:val="•"/>
      <w:lvlJc w:val="left"/>
      <w:pPr>
        <w:ind w:left="7809" w:hanging="260"/>
      </w:pPr>
      <w:rPr>
        <w:rFonts w:hint="default"/>
        <w:lang w:val="ru-RU" w:eastAsia="en-US" w:bidi="ar-SA"/>
      </w:rPr>
    </w:lvl>
    <w:lvl w:ilvl="7" w:tplc="3D069332">
      <w:numFmt w:val="bullet"/>
      <w:lvlText w:val="•"/>
      <w:lvlJc w:val="left"/>
      <w:pPr>
        <w:ind w:left="8734" w:hanging="260"/>
      </w:pPr>
      <w:rPr>
        <w:rFonts w:hint="default"/>
        <w:lang w:val="ru-RU" w:eastAsia="en-US" w:bidi="ar-SA"/>
      </w:rPr>
    </w:lvl>
    <w:lvl w:ilvl="8" w:tplc="5888C9AE">
      <w:numFmt w:val="bullet"/>
      <w:lvlText w:val="•"/>
      <w:lvlJc w:val="left"/>
      <w:pPr>
        <w:ind w:left="9659" w:hanging="260"/>
      </w:pPr>
      <w:rPr>
        <w:rFonts w:hint="default"/>
        <w:lang w:val="ru-RU" w:eastAsia="en-US" w:bidi="ar-SA"/>
      </w:rPr>
    </w:lvl>
  </w:abstractNum>
  <w:abstractNum w:abstractNumId="31">
    <w:nsid w:val="39024652"/>
    <w:multiLevelType w:val="hybridMultilevel"/>
    <w:tmpl w:val="EFDEAC64"/>
    <w:lvl w:ilvl="0" w:tplc="12B884CA">
      <w:numFmt w:val="bullet"/>
      <w:lvlText w:val="-"/>
      <w:lvlJc w:val="left"/>
      <w:pPr>
        <w:ind w:left="719" w:hanging="145"/>
      </w:pPr>
      <w:rPr>
        <w:rFonts w:ascii="Times New Roman" w:eastAsia="Times New Roman" w:hAnsi="Times New Roman" w:cs="Times New Roman" w:hint="default"/>
        <w:b w:val="0"/>
        <w:bCs w:val="0"/>
        <w:i w:val="0"/>
        <w:iCs w:val="0"/>
        <w:spacing w:val="0"/>
        <w:w w:val="95"/>
        <w:sz w:val="24"/>
        <w:szCs w:val="24"/>
        <w:lang w:val="ru-RU" w:eastAsia="en-US" w:bidi="ar-SA"/>
      </w:rPr>
    </w:lvl>
    <w:lvl w:ilvl="1" w:tplc="DA16265E">
      <w:numFmt w:val="bullet"/>
      <w:lvlText w:val="•"/>
      <w:lvlJc w:val="left"/>
      <w:pPr>
        <w:ind w:left="1740" w:hanging="145"/>
      </w:pPr>
      <w:rPr>
        <w:rFonts w:hint="default"/>
        <w:lang w:val="ru-RU" w:eastAsia="en-US" w:bidi="ar-SA"/>
      </w:rPr>
    </w:lvl>
    <w:lvl w:ilvl="2" w:tplc="6D92D4F6">
      <w:numFmt w:val="bullet"/>
      <w:lvlText w:val="•"/>
      <w:lvlJc w:val="left"/>
      <w:pPr>
        <w:ind w:left="2761" w:hanging="145"/>
      </w:pPr>
      <w:rPr>
        <w:rFonts w:hint="default"/>
        <w:lang w:val="ru-RU" w:eastAsia="en-US" w:bidi="ar-SA"/>
      </w:rPr>
    </w:lvl>
    <w:lvl w:ilvl="3" w:tplc="6798A72E">
      <w:numFmt w:val="bullet"/>
      <w:lvlText w:val="•"/>
      <w:lvlJc w:val="left"/>
      <w:pPr>
        <w:ind w:left="3782" w:hanging="145"/>
      </w:pPr>
      <w:rPr>
        <w:rFonts w:hint="default"/>
        <w:lang w:val="ru-RU" w:eastAsia="en-US" w:bidi="ar-SA"/>
      </w:rPr>
    </w:lvl>
    <w:lvl w:ilvl="4" w:tplc="1D54884E">
      <w:numFmt w:val="bullet"/>
      <w:lvlText w:val="•"/>
      <w:lvlJc w:val="left"/>
      <w:pPr>
        <w:ind w:left="4803" w:hanging="145"/>
      </w:pPr>
      <w:rPr>
        <w:rFonts w:hint="default"/>
        <w:lang w:val="ru-RU" w:eastAsia="en-US" w:bidi="ar-SA"/>
      </w:rPr>
    </w:lvl>
    <w:lvl w:ilvl="5" w:tplc="B7C46584">
      <w:numFmt w:val="bullet"/>
      <w:lvlText w:val="•"/>
      <w:lvlJc w:val="left"/>
      <w:pPr>
        <w:ind w:left="5824" w:hanging="145"/>
      </w:pPr>
      <w:rPr>
        <w:rFonts w:hint="default"/>
        <w:lang w:val="ru-RU" w:eastAsia="en-US" w:bidi="ar-SA"/>
      </w:rPr>
    </w:lvl>
    <w:lvl w:ilvl="6" w:tplc="01B0023C">
      <w:numFmt w:val="bullet"/>
      <w:lvlText w:val="•"/>
      <w:lvlJc w:val="left"/>
      <w:pPr>
        <w:ind w:left="6845" w:hanging="145"/>
      </w:pPr>
      <w:rPr>
        <w:rFonts w:hint="default"/>
        <w:lang w:val="ru-RU" w:eastAsia="en-US" w:bidi="ar-SA"/>
      </w:rPr>
    </w:lvl>
    <w:lvl w:ilvl="7" w:tplc="0E02BBB4">
      <w:numFmt w:val="bullet"/>
      <w:lvlText w:val="•"/>
      <w:lvlJc w:val="left"/>
      <w:pPr>
        <w:ind w:left="7866" w:hanging="145"/>
      </w:pPr>
      <w:rPr>
        <w:rFonts w:hint="default"/>
        <w:lang w:val="ru-RU" w:eastAsia="en-US" w:bidi="ar-SA"/>
      </w:rPr>
    </w:lvl>
    <w:lvl w:ilvl="8" w:tplc="5A84FE14">
      <w:numFmt w:val="bullet"/>
      <w:lvlText w:val="•"/>
      <w:lvlJc w:val="left"/>
      <w:pPr>
        <w:ind w:left="8887" w:hanging="145"/>
      </w:pPr>
      <w:rPr>
        <w:rFonts w:hint="default"/>
        <w:lang w:val="ru-RU" w:eastAsia="en-US" w:bidi="ar-SA"/>
      </w:rPr>
    </w:lvl>
  </w:abstractNum>
  <w:abstractNum w:abstractNumId="32">
    <w:nsid w:val="392D353F"/>
    <w:multiLevelType w:val="hybridMultilevel"/>
    <w:tmpl w:val="C6788634"/>
    <w:lvl w:ilvl="0" w:tplc="E4BC8C44">
      <w:start w:val="1"/>
      <w:numFmt w:val="decimal"/>
      <w:lvlText w:val="%1."/>
      <w:lvlJc w:val="left"/>
      <w:pPr>
        <w:ind w:left="2514"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4E82AC">
      <w:numFmt w:val="bullet"/>
      <w:lvlText w:val="•"/>
      <w:lvlJc w:val="left"/>
      <w:pPr>
        <w:ind w:left="3430" w:hanging="245"/>
      </w:pPr>
      <w:rPr>
        <w:rFonts w:hint="default"/>
        <w:lang w:val="ru-RU" w:eastAsia="en-US" w:bidi="ar-SA"/>
      </w:rPr>
    </w:lvl>
    <w:lvl w:ilvl="2" w:tplc="A8A89F9C">
      <w:numFmt w:val="bullet"/>
      <w:lvlText w:val="•"/>
      <w:lvlJc w:val="left"/>
      <w:pPr>
        <w:ind w:left="4341" w:hanging="245"/>
      </w:pPr>
      <w:rPr>
        <w:rFonts w:hint="default"/>
        <w:lang w:val="ru-RU" w:eastAsia="en-US" w:bidi="ar-SA"/>
      </w:rPr>
    </w:lvl>
    <w:lvl w:ilvl="3" w:tplc="8D88220E">
      <w:numFmt w:val="bullet"/>
      <w:lvlText w:val="•"/>
      <w:lvlJc w:val="left"/>
      <w:pPr>
        <w:ind w:left="5252" w:hanging="245"/>
      </w:pPr>
      <w:rPr>
        <w:rFonts w:hint="default"/>
        <w:lang w:val="ru-RU" w:eastAsia="en-US" w:bidi="ar-SA"/>
      </w:rPr>
    </w:lvl>
    <w:lvl w:ilvl="4" w:tplc="C0ECA1AE">
      <w:numFmt w:val="bullet"/>
      <w:lvlText w:val="•"/>
      <w:lvlJc w:val="left"/>
      <w:pPr>
        <w:ind w:left="6163" w:hanging="245"/>
      </w:pPr>
      <w:rPr>
        <w:rFonts w:hint="default"/>
        <w:lang w:val="ru-RU" w:eastAsia="en-US" w:bidi="ar-SA"/>
      </w:rPr>
    </w:lvl>
    <w:lvl w:ilvl="5" w:tplc="291EA92C">
      <w:numFmt w:val="bullet"/>
      <w:lvlText w:val="•"/>
      <w:lvlJc w:val="left"/>
      <w:pPr>
        <w:ind w:left="7074" w:hanging="245"/>
      </w:pPr>
      <w:rPr>
        <w:rFonts w:hint="default"/>
        <w:lang w:val="ru-RU" w:eastAsia="en-US" w:bidi="ar-SA"/>
      </w:rPr>
    </w:lvl>
    <w:lvl w:ilvl="6" w:tplc="9B520934">
      <w:numFmt w:val="bullet"/>
      <w:lvlText w:val="•"/>
      <w:lvlJc w:val="left"/>
      <w:pPr>
        <w:ind w:left="7985" w:hanging="245"/>
      </w:pPr>
      <w:rPr>
        <w:rFonts w:hint="default"/>
        <w:lang w:val="ru-RU" w:eastAsia="en-US" w:bidi="ar-SA"/>
      </w:rPr>
    </w:lvl>
    <w:lvl w:ilvl="7" w:tplc="71D69B9C">
      <w:numFmt w:val="bullet"/>
      <w:lvlText w:val="•"/>
      <w:lvlJc w:val="left"/>
      <w:pPr>
        <w:ind w:left="8896" w:hanging="245"/>
      </w:pPr>
      <w:rPr>
        <w:rFonts w:hint="default"/>
        <w:lang w:val="ru-RU" w:eastAsia="en-US" w:bidi="ar-SA"/>
      </w:rPr>
    </w:lvl>
    <w:lvl w:ilvl="8" w:tplc="315AB730">
      <w:numFmt w:val="bullet"/>
      <w:lvlText w:val="•"/>
      <w:lvlJc w:val="left"/>
      <w:pPr>
        <w:ind w:left="9807" w:hanging="245"/>
      </w:pPr>
      <w:rPr>
        <w:rFonts w:hint="default"/>
        <w:lang w:val="ru-RU" w:eastAsia="en-US" w:bidi="ar-SA"/>
      </w:rPr>
    </w:lvl>
  </w:abstractNum>
  <w:abstractNum w:abstractNumId="33">
    <w:nsid w:val="3AFE508A"/>
    <w:multiLevelType w:val="hybridMultilevel"/>
    <w:tmpl w:val="20E8DA12"/>
    <w:lvl w:ilvl="0" w:tplc="6CE888BA">
      <w:start w:val="1"/>
      <w:numFmt w:val="decimal"/>
      <w:lvlText w:val="%1)"/>
      <w:lvlJc w:val="left"/>
      <w:pPr>
        <w:ind w:left="2121" w:hanging="702"/>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B9825B68">
      <w:numFmt w:val="bullet"/>
      <w:lvlText w:val="•"/>
      <w:lvlJc w:val="left"/>
      <w:pPr>
        <w:ind w:left="3070" w:hanging="702"/>
      </w:pPr>
      <w:rPr>
        <w:rFonts w:hint="default"/>
        <w:lang w:val="ru-RU" w:eastAsia="en-US" w:bidi="ar-SA"/>
      </w:rPr>
    </w:lvl>
    <w:lvl w:ilvl="2" w:tplc="FDDC685A">
      <w:numFmt w:val="bullet"/>
      <w:lvlText w:val="•"/>
      <w:lvlJc w:val="left"/>
      <w:pPr>
        <w:ind w:left="4021" w:hanging="702"/>
      </w:pPr>
      <w:rPr>
        <w:rFonts w:hint="default"/>
        <w:lang w:val="ru-RU" w:eastAsia="en-US" w:bidi="ar-SA"/>
      </w:rPr>
    </w:lvl>
    <w:lvl w:ilvl="3" w:tplc="D144DE66">
      <w:numFmt w:val="bullet"/>
      <w:lvlText w:val="•"/>
      <w:lvlJc w:val="left"/>
      <w:pPr>
        <w:ind w:left="4972" w:hanging="702"/>
      </w:pPr>
      <w:rPr>
        <w:rFonts w:hint="default"/>
        <w:lang w:val="ru-RU" w:eastAsia="en-US" w:bidi="ar-SA"/>
      </w:rPr>
    </w:lvl>
    <w:lvl w:ilvl="4" w:tplc="92C62E64">
      <w:numFmt w:val="bullet"/>
      <w:lvlText w:val="•"/>
      <w:lvlJc w:val="left"/>
      <w:pPr>
        <w:ind w:left="5923" w:hanging="702"/>
      </w:pPr>
      <w:rPr>
        <w:rFonts w:hint="default"/>
        <w:lang w:val="ru-RU" w:eastAsia="en-US" w:bidi="ar-SA"/>
      </w:rPr>
    </w:lvl>
    <w:lvl w:ilvl="5" w:tplc="1C9A8FBE">
      <w:numFmt w:val="bullet"/>
      <w:lvlText w:val="•"/>
      <w:lvlJc w:val="left"/>
      <w:pPr>
        <w:ind w:left="6874" w:hanging="702"/>
      </w:pPr>
      <w:rPr>
        <w:rFonts w:hint="default"/>
        <w:lang w:val="ru-RU" w:eastAsia="en-US" w:bidi="ar-SA"/>
      </w:rPr>
    </w:lvl>
    <w:lvl w:ilvl="6" w:tplc="EC005DAE">
      <w:numFmt w:val="bullet"/>
      <w:lvlText w:val="•"/>
      <w:lvlJc w:val="left"/>
      <w:pPr>
        <w:ind w:left="7825" w:hanging="702"/>
      </w:pPr>
      <w:rPr>
        <w:rFonts w:hint="default"/>
        <w:lang w:val="ru-RU" w:eastAsia="en-US" w:bidi="ar-SA"/>
      </w:rPr>
    </w:lvl>
    <w:lvl w:ilvl="7" w:tplc="635403B0">
      <w:numFmt w:val="bullet"/>
      <w:lvlText w:val="•"/>
      <w:lvlJc w:val="left"/>
      <w:pPr>
        <w:ind w:left="8776" w:hanging="702"/>
      </w:pPr>
      <w:rPr>
        <w:rFonts w:hint="default"/>
        <w:lang w:val="ru-RU" w:eastAsia="en-US" w:bidi="ar-SA"/>
      </w:rPr>
    </w:lvl>
    <w:lvl w:ilvl="8" w:tplc="B4B660EA">
      <w:numFmt w:val="bullet"/>
      <w:lvlText w:val="•"/>
      <w:lvlJc w:val="left"/>
      <w:pPr>
        <w:ind w:left="9727" w:hanging="702"/>
      </w:pPr>
      <w:rPr>
        <w:rFonts w:hint="default"/>
        <w:lang w:val="ru-RU" w:eastAsia="en-US" w:bidi="ar-SA"/>
      </w:rPr>
    </w:lvl>
  </w:abstractNum>
  <w:abstractNum w:abstractNumId="34">
    <w:nsid w:val="3B5D1730"/>
    <w:multiLevelType w:val="hybridMultilevel"/>
    <w:tmpl w:val="94CE0BD0"/>
    <w:lvl w:ilvl="0" w:tplc="A57E4C9C">
      <w:numFmt w:val="bullet"/>
      <w:lvlText w:val=""/>
      <w:lvlJc w:val="left"/>
      <w:pPr>
        <w:ind w:left="853" w:hanging="707"/>
      </w:pPr>
      <w:rPr>
        <w:rFonts w:ascii="Wingdings" w:eastAsia="Wingdings" w:hAnsi="Wingdings" w:cs="Wingdings" w:hint="default"/>
        <w:b w:val="0"/>
        <w:bCs w:val="0"/>
        <w:i w:val="0"/>
        <w:iCs w:val="0"/>
        <w:spacing w:val="0"/>
        <w:w w:val="100"/>
        <w:sz w:val="24"/>
        <w:szCs w:val="24"/>
        <w:lang w:val="ru-RU" w:eastAsia="en-US" w:bidi="ar-SA"/>
      </w:rPr>
    </w:lvl>
    <w:lvl w:ilvl="1" w:tplc="8E7834AE">
      <w:numFmt w:val="bullet"/>
      <w:lvlText w:val=""/>
      <w:lvlJc w:val="left"/>
      <w:pPr>
        <w:ind w:left="853" w:hanging="279"/>
      </w:pPr>
      <w:rPr>
        <w:rFonts w:ascii="Symbol" w:eastAsia="Symbol" w:hAnsi="Symbol" w:cs="Symbol" w:hint="default"/>
        <w:b w:val="0"/>
        <w:bCs w:val="0"/>
        <w:i w:val="0"/>
        <w:iCs w:val="0"/>
        <w:spacing w:val="0"/>
        <w:w w:val="100"/>
        <w:sz w:val="22"/>
        <w:szCs w:val="22"/>
        <w:lang w:val="ru-RU" w:eastAsia="en-US" w:bidi="ar-SA"/>
      </w:rPr>
    </w:lvl>
    <w:lvl w:ilvl="2" w:tplc="7C42824E">
      <w:numFmt w:val="bullet"/>
      <w:lvlText w:val="•"/>
      <w:lvlJc w:val="left"/>
      <w:pPr>
        <w:ind w:left="3013" w:hanging="279"/>
      </w:pPr>
      <w:rPr>
        <w:rFonts w:hint="default"/>
        <w:lang w:val="ru-RU" w:eastAsia="en-US" w:bidi="ar-SA"/>
      </w:rPr>
    </w:lvl>
    <w:lvl w:ilvl="3" w:tplc="6BA658D8">
      <w:numFmt w:val="bullet"/>
      <w:lvlText w:val="•"/>
      <w:lvlJc w:val="left"/>
      <w:pPr>
        <w:ind w:left="4090" w:hanging="279"/>
      </w:pPr>
      <w:rPr>
        <w:rFonts w:hint="default"/>
        <w:lang w:val="ru-RU" w:eastAsia="en-US" w:bidi="ar-SA"/>
      </w:rPr>
    </w:lvl>
    <w:lvl w:ilvl="4" w:tplc="BA225CB0">
      <w:numFmt w:val="bullet"/>
      <w:lvlText w:val="•"/>
      <w:lvlJc w:val="left"/>
      <w:pPr>
        <w:ind w:left="5167" w:hanging="279"/>
      </w:pPr>
      <w:rPr>
        <w:rFonts w:hint="default"/>
        <w:lang w:val="ru-RU" w:eastAsia="en-US" w:bidi="ar-SA"/>
      </w:rPr>
    </w:lvl>
    <w:lvl w:ilvl="5" w:tplc="4A086EBE">
      <w:numFmt w:val="bullet"/>
      <w:lvlText w:val="•"/>
      <w:lvlJc w:val="left"/>
      <w:pPr>
        <w:ind w:left="6244" w:hanging="279"/>
      </w:pPr>
      <w:rPr>
        <w:rFonts w:hint="default"/>
        <w:lang w:val="ru-RU" w:eastAsia="en-US" w:bidi="ar-SA"/>
      </w:rPr>
    </w:lvl>
    <w:lvl w:ilvl="6" w:tplc="D5FE324C">
      <w:numFmt w:val="bullet"/>
      <w:lvlText w:val="•"/>
      <w:lvlJc w:val="left"/>
      <w:pPr>
        <w:ind w:left="7321" w:hanging="279"/>
      </w:pPr>
      <w:rPr>
        <w:rFonts w:hint="default"/>
        <w:lang w:val="ru-RU" w:eastAsia="en-US" w:bidi="ar-SA"/>
      </w:rPr>
    </w:lvl>
    <w:lvl w:ilvl="7" w:tplc="1158DD54">
      <w:numFmt w:val="bullet"/>
      <w:lvlText w:val="•"/>
      <w:lvlJc w:val="left"/>
      <w:pPr>
        <w:ind w:left="8398" w:hanging="279"/>
      </w:pPr>
      <w:rPr>
        <w:rFonts w:hint="default"/>
        <w:lang w:val="ru-RU" w:eastAsia="en-US" w:bidi="ar-SA"/>
      </w:rPr>
    </w:lvl>
    <w:lvl w:ilvl="8" w:tplc="608EBB04">
      <w:numFmt w:val="bullet"/>
      <w:lvlText w:val="•"/>
      <w:lvlJc w:val="left"/>
      <w:pPr>
        <w:ind w:left="9475" w:hanging="279"/>
      </w:pPr>
      <w:rPr>
        <w:rFonts w:hint="default"/>
        <w:lang w:val="ru-RU" w:eastAsia="en-US" w:bidi="ar-SA"/>
      </w:rPr>
    </w:lvl>
  </w:abstractNum>
  <w:abstractNum w:abstractNumId="35">
    <w:nsid w:val="3B754A9E"/>
    <w:multiLevelType w:val="hybridMultilevel"/>
    <w:tmpl w:val="888E1C9E"/>
    <w:lvl w:ilvl="0" w:tplc="33A4901A">
      <w:start w:val="1"/>
      <w:numFmt w:val="decimal"/>
      <w:lvlText w:val="%1)"/>
      <w:lvlJc w:val="left"/>
      <w:pPr>
        <w:ind w:left="238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AD46C664">
      <w:numFmt w:val="bullet"/>
      <w:lvlText w:val="•"/>
      <w:lvlJc w:val="left"/>
      <w:pPr>
        <w:ind w:left="3304" w:hanging="260"/>
      </w:pPr>
      <w:rPr>
        <w:rFonts w:hint="default"/>
        <w:lang w:val="ru-RU" w:eastAsia="en-US" w:bidi="ar-SA"/>
      </w:rPr>
    </w:lvl>
    <w:lvl w:ilvl="2" w:tplc="8AE05C50">
      <w:numFmt w:val="bullet"/>
      <w:lvlText w:val="•"/>
      <w:lvlJc w:val="left"/>
      <w:pPr>
        <w:ind w:left="4229" w:hanging="260"/>
      </w:pPr>
      <w:rPr>
        <w:rFonts w:hint="default"/>
        <w:lang w:val="ru-RU" w:eastAsia="en-US" w:bidi="ar-SA"/>
      </w:rPr>
    </w:lvl>
    <w:lvl w:ilvl="3" w:tplc="E9725338">
      <w:numFmt w:val="bullet"/>
      <w:lvlText w:val="•"/>
      <w:lvlJc w:val="left"/>
      <w:pPr>
        <w:ind w:left="5154" w:hanging="260"/>
      </w:pPr>
      <w:rPr>
        <w:rFonts w:hint="default"/>
        <w:lang w:val="ru-RU" w:eastAsia="en-US" w:bidi="ar-SA"/>
      </w:rPr>
    </w:lvl>
    <w:lvl w:ilvl="4" w:tplc="0E7853A2">
      <w:numFmt w:val="bullet"/>
      <w:lvlText w:val="•"/>
      <w:lvlJc w:val="left"/>
      <w:pPr>
        <w:ind w:left="6079" w:hanging="260"/>
      </w:pPr>
      <w:rPr>
        <w:rFonts w:hint="default"/>
        <w:lang w:val="ru-RU" w:eastAsia="en-US" w:bidi="ar-SA"/>
      </w:rPr>
    </w:lvl>
    <w:lvl w:ilvl="5" w:tplc="DDFA7190">
      <w:numFmt w:val="bullet"/>
      <w:lvlText w:val="•"/>
      <w:lvlJc w:val="left"/>
      <w:pPr>
        <w:ind w:left="7004" w:hanging="260"/>
      </w:pPr>
      <w:rPr>
        <w:rFonts w:hint="default"/>
        <w:lang w:val="ru-RU" w:eastAsia="en-US" w:bidi="ar-SA"/>
      </w:rPr>
    </w:lvl>
    <w:lvl w:ilvl="6" w:tplc="068A2B3C">
      <w:numFmt w:val="bullet"/>
      <w:lvlText w:val="•"/>
      <w:lvlJc w:val="left"/>
      <w:pPr>
        <w:ind w:left="7929" w:hanging="260"/>
      </w:pPr>
      <w:rPr>
        <w:rFonts w:hint="default"/>
        <w:lang w:val="ru-RU" w:eastAsia="en-US" w:bidi="ar-SA"/>
      </w:rPr>
    </w:lvl>
    <w:lvl w:ilvl="7" w:tplc="ED7E7A1A">
      <w:numFmt w:val="bullet"/>
      <w:lvlText w:val="•"/>
      <w:lvlJc w:val="left"/>
      <w:pPr>
        <w:ind w:left="8854" w:hanging="260"/>
      </w:pPr>
      <w:rPr>
        <w:rFonts w:hint="default"/>
        <w:lang w:val="ru-RU" w:eastAsia="en-US" w:bidi="ar-SA"/>
      </w:rPr>
    </w:lvl>
    <w:lvl w:ilvl="8" w:tplc="BB961A9A">
      <w:numFmt w:val="bullet"/>
      <w:lvlText w:val="•"/>
      <w:lvlJc w:val="left"/>
      <w:pPr>
        <w:ind w:left="9779" w:hanging="260"/>
      </w:pPr>
      <w:rPr>
        <w:rFonts w:hint="default"/>
        <w:lang w:val="ru-RU" w:eastAsia="en-US" w:bidi="ar-SA"/>
      </w:rPr>
    </w:lvl>
  </w:abstractNum>
  <w:abstractNum w:abstractNumId="36">
    <w:nsid w:val="3CAC5A57"/>
    <w:multiLevelType w:val="hybridMultilevel"/>
    <w:tmpl w:val="17464CE4"/>
    <w:lvl w:ilvl="0" w:tplc="42C85A62">
      <w:start w:val="1"/>
      <w:numFmt w:val="decimal"/>
      <w:lvlText w:val="%1)"/>
      <w:lvlJc w:val="left"/>
      <w:pPr>
        <w:ind w:left="425" w:hanging="312"/>
        <w:jc w:val="left"/>
      </w:pPr>
      <w:rPr>
        <w:rFonts w:ascii="Times New Roman" w:eastAsia="Times New Roman" w:hAnsi="Times New Roman" w:cs="Times New Roman" w:hint="default"/>
        <w:b/>
        <w:bCs/>
        <w:i w:val="0"/>
        <w:iCs w:val="0"/>
        <w:spacing w:val="0"/>
        <w:w w:val="99"/>
        <w:sz w:val="28"/>
        <w:szCs w:val="28"/>
        <w:lang w:val="ru-RU" w:eastAsia="en-US" w:bidi="ar-SA"/>
      </w:rPr>
    </w:lvl>
    <w:lvl w:ilvl="1" w:tplc="BDDAFC02">
      <w:numFmt w:val="bullet"/>
      <w:lvlText w:val="•"/>
      <w:lvlJc w:val="left"/>
      <w:pPr>
        <w:ind w:left="1396" w:hanging="312"/>
      </w:pPr>
      <w:rPr>
        <w:rFonts w:hint="default"/>
        <w:lang w:val="ru-RU" w:eastAsia="en-US" w:bidi="ar-SA"/>
      </w:rPr>
    </w:lvl>
    <w:lvl w:ilvl="2" w:tplc="A02C5FBA">
      <w:numFmt w:val="bullet"/>
      <w:lvlText w:val="•"/>
      <w:lvlJc w:val="left"/>
      <w:pPr>
        <w:ind w:left="2373" w:hanging="312"/>
      </w:pPr>
      <w:rPr>
        <w:rFonts w:hint="default"/>
        <w:lang w:val="ru-RU" w:eastAsia="en-US" w:bidi="ar-SA"/>
      </w:rPr>
    </w:lvl>
    <w:lvl w:ilvl="3" w:tplc="F9B8B8D2">
      <w:numFmt w:val="bullet"/>
      <w:lvlText w:val="•"/>
      <w:lvlJc w:val="left"/>
      <w:pPr>
        <w:ind w:left="3350" w:hanging="312"/>
      </w:pPr>
      <w:rPr>
        <w:rFonts w:hint="default"/>
        <w:lang w:val="ru-RU" w:eastAsia="en-US" w:bidi="ar-SA"/>
      </w:rPr>
    </w:lvl>
    <w:lvl w:ilvl="4" w:tplc="05BA106E">
      <w:numFmt w:val="bullet"/>
      <w:lvlText w:val="•"/>
      <w:lvlJc w:val="left"/>
      <w:pPr>
        <w:ind w:left="4327" w:hanging="312"/>
      </w:pPr>
      <w:rPr>
        <w:rFonts w:hint="default"/>
        <w:lang w:val="ru-RU" w:eastAsia="en-US" w:bidi="ar-SA"/>
      </w:rPr>
    </w:lvl>
    <w:lvl w:ilvl="5" w:tplc="A2BA2DAA">
      <w:numFmt w:val="bullet"/>
      <w:lvlText w:val="•"/>
      <w:lvlJc w:val="left"/>
      <w:pPr>
        <w:ind w:left="5304" w:hanging="312"/>
      </w:pPr>
      <w:rPr>
        <w:rFonts w:hint="default"/>
        <w:lang w:val="ru-RU" w:eastAsia="en-US" w:bidi="ar-SA"/>
      </w:rPr>
    </w:lvl>
    <w:lvl w:ilvl="6" w:tplc="29365948">
      <w:numFmt w:val="bullet"/>
      <w:lvlText w:val="•"/>
      <w:lvlJc w:val="left"/>
      <w:pPr>
        <w:ind w:left="6281" w:hanging="312"/>
      </w:pPr>
      <w:rPr>
        <w:rFonts w:hint="default"/>
        <w:lang w:val="ru-RU" w:eastAsia="en-US" w:bidi="ar-SA"/>
      </w:rPr>
    </w:lvl>
    <w:lvl w:ilvl="7" w:tplc="B6F8C360">
      <w:numFmt w:val="bullet"/>
      <w:lvlText w:val="•"/>
      <w:lvlJc w:val="left"/>
      <w:pPr>
        <w:ind w:left="7258" w:hanging="312"/>
      </w:pPr>
      <w:rPr>
        <w:rFonts w:hint="default"/>
        <w:lang w:val="ru-RU" w:eastAsia="en-US" w:bidi="ar-SA"/>
      </w:rPr>
    </w:lvl>
    <w:lvl w:ilvl="8" w:tplc="EF2C2C2A">
      <w:numFmt w:val="bullet"/>
      <w:lvlText w:val="•"/>
      <w:lvlJc w:val="left"/>
      <w:pPr>
        <w:ind w:left="8235" w:hanging="312"/>
      </w:pPr>
      <w:rPr>
        <w:rFonts w:hint="default"/>
        <w:lang w:val="ru-RU" w:eastAsia="en-US" w:bidi="ar-SA"/>
      </w:rPr>
    </w:lvl>
  </w:abstractNum>
  <w:abstractNum w:abstractNumId="37">
    <w:nsid w:val="412277C9"/>
    <w:multiLevelType w:val="hybridMultilevel"/>
    <w:tmpl w:val="79FE7FCE"/>
    <w:lvl w:ilvl="0" w:tplc="809A3BFC">
      <w:start w:val="1"/>
      <w:numFmt w:val="upperRoman"/>
      <w:lvlText w:val="%1."/>
      <w:lvlJc w:val="left"/>
      <w:pPr>
        <w:ind w:left="4282" w:hanging="279"/>
        <w:jc w:val="right"/>
      </w:pPr>
      <w:rPr>
        <w:rFonts w:ascii="Times New Roman" w:eastAsia="Times New Roman" w:hAnsi="Times New Roman" w:cs="Times New Roman" w:hint="default"/>
        <w:b/>
        <w:bCs/>
        <w:i w:val="0"/>
        <w:iCs w:val="0"/>
        <w:spacing w:val="-3"/>
        <w:w w:val="90"/>
        <w:sz w:val="24"/>
        <w:szCs w:val="24"/>
        <w:lang w:val="ru-RU" w:eastAsia="en-US" w:bidi="ar-SA"/>
      </w:rPr>
    </w:lvl>
    <w:lvl w:ilvl="1" w:tplc="9DC28B4C">
      <w:numFmt w:val="bullet"/>
      <w:lvlText w:val="•"/>
      <w:lvlJc w:val="left"/>
      <w:pPr>
        <w:ind w:left="4944" w:hanging="279"/>
      </w:pPr>
      <w:rPr>
        <w:rFonts w:hint="default"/>
        <w:lang w:val="ru-RU" w:eastAsia="en-US" w:bidi="ar-SA"/>
      </w:rPr>
    </w:lvl>
    <w:lvl w:ilvl="2" w:tplc="5BB46132">
      <w:numFmt w:val="bullet"/>
      <w:lvlText w:val="•"/>
      <w:lvlJc w:val="left"/>
      <w:pPr>
        <w:ind w:left="5609" w:hanging="279"/>
      </w:pPr>
      <w:rPr>
        <w:rFonts w:hint="default"/>
        <w:lang w:val="ru-RU" w:eastAsia="en-US" w:bidi="ar-SA"/>
      </w:rPr>
    </w:lvl>
    <w:lvl w:ilvl="3" w:tplc="419C6844">
      <w:numFmt w:val="bullet"/>
      <w:lvlText w:val="•"/>
      <w:lvlJc w:val="left"/>
      <w:pPr>
        <w:ind w:left="6274" w:hanging="279"/>
      </w:pPr>
      <w:rPr>
        <w:rFonts w:hint="default"/>
        <w:lang w:val="ru-RU" w:eastAsia="en-US" w:bidi="ar-SA"/>
      </w:rPr>
    </w:lvl>
    <w:lvl w:ilvl="4" w:tplc="624A3318">
      <w:numFmt w:val="bullet"/>
      <w:lvlText w:val="•"/>
      <w:lvlJc w:val="left"/>
      <w:pPr>
        <w:ind w:left="6939" w:hanging="279"/>
      </w:pPr>
      <w:rPr>
        <w:rFonts w:hint="default"/>
        <w:lang w:val="ru-RU" w:eastAsia="en-US" w:bidi="ar-SA"/>
      </w:rPr>
    </w:lvl>
    <w:lvl w:ilvl="5" w:tplc="8CCAA2A8">
      <w:numFmt w:val="bullet"/>
      <w:lvlText w:val="•"/>
      <w:lvlJc w:val="left"/>
      <w:pPr>
        <w:ind w:left="7604" w:hanging="279"/>
      </w:pPr>
      <w:rPr>
        <w:rFonts w:hint="default"/>
        <w:lang w:val="ru-RU" w:eastAsia="en-US" w:bidi="ar-SA"/>
      </w:rPr>
    </w:lvl>
    <w:lvl w:ilvl="6" w:tplc="725A60F8">
      <w:numFmt w:val="bullet"/>
      <w:lvlText w:val="•"/>
      <w:lvlJc w:val="left"/>
      <w:pPr>
        <w:ind w:left="8269" w:hanging="279"/>
      </w:pPr>
      <w:rPr>
        <w:rFonts w:hint="default"/>
        <w:lang w:val="ru-RU" w:eastAsia="en-US" w:bidi="ar-SA"/>
      </w:rPr>
    </w:lvl>
    <w:lvl w:ilvl="7" w:tplc="9E1ADEC4">
      <w:numFmt w:val="bullet"/>
      <w:lvlText w:val="•"/>
      <w:lvlJc w:val="left"/>
      <w:pPr>
        <w:ind w:left="8934" w:hanging="279"/>
      </w:pPr>
      <w:rPr>
        <w:rFonts w:hint="default"/>
        <w:lang w:val="ru-RU" w:eastAsia="en-US" w:bidi="ar-SA"/>
      </w:rPr>
    </w:lvl>
    <w:lvl w:ilvl="8" w:tplc="A8C88924">
      <w:numFmt w:val="bullet"/>
      <w:lvlText w:val="•"/>
      <w:lvlJc w:val="left"/>
      <w:pPr>
        <w:ind w:left="9599" w:hanging="279"/>
      </w:pPr>
      <w:rPr>
        <w:rFonts w:hint="default"/>
        <w:lang w:val="ru-RU" w:eastAsia="en-US" w:bidi="ar-SA"/>
      </w:rPr>
    </w:lvl>
  </w:abstractNum>
  <w:abstractNum w:abstractNumId="38">
    <w:nsid w:val="42685FC0"/>
    <w:multiLevelType w:val="hybridMultilevel"/>
    <w:tmpl w:val="3E0233D2"/>
    <w:lvl w:ilvl="0" w:tplc="88ACCB28">
      <w:start w:val="1"/>
      <w:numFmt w:val="decimal"/>
      <w:lvlText w:val="%1)"/>
      <w:lvlJc w:val="left"/>
      <w:pPr>
        <w:ind w:left="525" w:hanging="312"/>
        <w:jc w:val="left"/>
      </w:pPr>
      <w:rPr>
        <w:rFonts w:ascii="Times New Roman" w:eastAsia="Times New Roman" w:hAnsi="Times New Roman" w:cs="Times New Roman" w:hint="default"/>
        <w:b/>
        <w:bCs/>
        <w:i w:val="0"/>
        <w:iCs w:val="0"/>
        <w:spacing w:val="0"/>
        <w:w w:val="99"/>
        <w:sz w:val="28"/>
        <w:szCs w:val="28"/>
        <w:lang w:val="ru-RU" w:eastAsia="en-US" w:bidi="ar-SA"/>
      </w:rPr>
    </w:lvl>
    <w:lvl w:ilvl="1" w:tplc="6C1A95B4">
      <w:start w:val="1"/>
      <w:numFmt w:val="decimal"/>
      <w:lvlText w:val="%2)"/>
      <w:lvlJc w:val="left"/>
      <w:pPr>
        <w:ind w:left="71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tplc="C2EEBBF8">
      <w:numFmt w:val="bullet"/>
      <w:lvlText w:val="•"/>
      <w:lvlJc w:val="left"/>
      <w:pPr>
        <w:ind w:left="1774" w:hanging="260"/>
      </w:pPr>
      <w:rPr>
        <w:rFonts w:hint="default"/>
        <w:lang w:val="ru-RU" w:eastAsia="en-US" w:bidi="ar-SA"/>
      </w:rPr>
    </w:lvl>
    <w:lvl w:ilvl="3" w:tplc="958E03FC">
      <w:numFmt w:val="bullet"/>
      <w:lvlText w:val="•"/>
      <w:lvlJc w:val="left"/>
      <w:pPr>
        <w:ind w:left="2828" w:hanging="260"/>
      </w:pPr>
      <w:rPr>
        <w:rFonts w:hint="default"/>
        <w:lang w:val="ru-RU" w:eastAsia="en-US" w:bidi="ar-SA"/>
      </w:rPr>
    </w:lvl>
    <w:lvl w:ilvl="4" w:tplc="42262E2A">
      <w:numFmt w:val="bullet"/>
      <w:lvlText w:val="•"/>
      <w:lvlJc w:val="left"/>
      <w:pPr>
        <w:ind w:left="3882" w:hanging="260"/>
      </w:pPr>
      <w:rPr>
        <w:rFonts w:hint="default"/>
        <w:lang w:val="ru-RU" w:eastAsia="en-US" w:bidi="ar-SA"/>
      </w:rPr>
    </w:lvl>
    <w:lvl w:ilvl="5" w:tplc="53707C88">
      <w:numFmt w:val="bullet"/>
      <w:lvlText w:val="•"/>
      <w:lvlJc w:val="left"/>
      <w:pPr>
        <w:ind w:left="4937" w:hanging="260"/>
      </w:pPr>
      <w:rPr>
        <w:rFonts w:hint="default"/>
        <w:lang w:val="ru-RU" w:eastAsia="en-US" w:bidi="ar-SA"/>
      </w:rPr>
    </w:lvl>
    <w:lvl w:ilvl="6" w:tplc="FE5CA2F6">
      <w:numFmt w:val="bullet"/>
      <w:lvlText w:val="•"/>
      <w:lvlJc w:val="left"/>
      <w:pPr>
        <w:ind w:left="5991" w:hanging="260"/>
      </w:pPr>
      <w:rPr>
        <w:rFonts w:hint="default"/>
        <w:lang w:val="ru-RU" w:eastAsia="en-US" w:bidi="ar-SA"/>
      </w:rPr>
    </w:lvl>
    <w:lvl w:ilvl="7" w:tplc="59BE22B8">
      <w:numFmt w:val="bullet"/>
      <w:lvlText w:val="•"/>
      <w:lvlJc w:val="left"/>
      <w:pPr>
        <w:ind w:left="7045" w:hanging="260"/>
      </w:pPr>
      <w:rPr>
        <w:rFonts w:hint="default"/>
        <w:lang w:val="ru-RU" w:eastAsia="en-US" w:bidi="ar-SA"/>
      </w:rPr>
    </w:lvl>
    <w:lvl w:ilvl="8" w:tplc="3E385084">
      <w:numFmt w:val="bullet"/>
      <w:lvlText w:val="•"/>
      <w:lvlJc w:val="left"/>
      <w:pPr>
        <w:ind w:left="8100" w:hanging="260"/>
      </w:pPr>
      <w:rPr>
        <w:rFonts w:hint="default"/>
        <w:lang w:val="ru-RU" w:eastAsia="en-US" w:bidi="ar-SA"/>
      </w:rPr>
    </w:lvl>
  </w:abstractNum>
  <w:abstractNum w:abstractNumId="39">
    <w:nsid w:val="43B24B1F"/>
    <w:multiLevelType w:val="hybridMultilevel"/>
    <w:tmpl w:val="59928ED4"/>
    <w:lvl w:ilvl="0" w:tplc="E908581C">
      <w:start w:val="1"/>
      <w:numFmt w:val="decimal"/>
      <w:lvlText w:val="%1)"/>
      <w:lvlJc w:val="left"/>
      <w:pPr>
        <w:ind w:left="226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95A2DEF0">
      <w:numFmt w:val="bullet"/>
      <w:lvlText w:val="•"/>
      <w:lvlJc w:val="left"/>
      <w:pPr>
        <w:ind w:left="3184" w:hanging="260"/>
      </w:pPr>
      <w:rPr>
        <w:rFonts w:hint="default"/>
        <w:lang w:val="ru-RU" w:eastAsia="en-US" w:bidi="ar-SA"/>
      </w:rPr>
    </w:lvl>
    <w:lvl w:ilvl="2" w:tplc="4E42A15E">
      <w:numFmt w:val="bullet"/>
      <w:lvlText w:val="•"/>
      <w:lvlJc w:val="left"/>
      <w:pPr>
        <w:ind w:left="4109" w:hanging="260"/>
      </w:pPr>
      <w:rPr>
        <w:rFonts w:hint="default"/>
        <w:lang w:val="ru-RU" w:eastAsia="en-US" w:bidi="ar-SA"/>
      </w:rPr>
    </w:lvl>
    <w:lvl w:ilvl="3" w:tplc="1CB8292A">
      <w:numFmt w:val="bullet"/>
      <w:lvlText w:val="•"/>
      <w:lvlJc w:val="left"/>
      <w:pPr>
        <w:ind w:left="5034" w:hanging="260"/>
      </w:pPr>
      <w:rPr>
        <w:rFonts w:hint="default"/>
        <w:lang w:val="ru-RU" w:eastAsia="en-US" w:bidi="ar-SA"/>
      </w:rPr>
    </w:lvl>
    <w:lvl w:ilvl="4" w:tplc="A2225F58">
      <w:numFmt w:val="bullet"/>
      <w:lvlText w:val="•"/>
      <w:lvlJc w:val="left"/>
      <w:pPr>
        <w:ind w:left="5959" w:hanging="260"/>
      </w:pPr>
      <w:rPr>
        <w:rFonts w:hint="default"/>
        <w:lang w:val="ru-RU" w:eastAsia="en-US" w:bidi="ar-SA"/>
      </w:rPr>
    </w:lvl>
    <w:lvl w:ilvl="5" w:tplc="08BED50C">
      <w:numFmt w:val="bullet"/>
      <w:lvlText w:val="•"/>
      <w:lvlJc w:val="left"/>
      <w:pPr>
        <w:ind w:left="6884" w:hanging="260"/>
      </w:pPr>
      <w:rPr>
        <w:rFonts w:hint="default"/>
        <w:lang w:val="ru-RU" w:eastAsia="en-US" w:bidi="ar-SA"/>
      </w:rPr>
    </w:lvl>
    <w:lvl w:ilvl="6" w:tplc="CF9C3854">
      <w:numFmt w:val="bullet"/>
      <w:lvlText w:val="•"/>
      <w:lvlJc w:val="left"/>
      <w:pPr>
        <w:ind w:left="7809" w:hanging="260"/>
      </w:pPr>
      <w:rPr>
        <w:rFonts w:hint="default"/>
        <w:lang w:val="ru-RU" w:eastAsia="en-US" w:bidi="ar-SA"/>
      </w:rPr>
    </w:lvl>
    <w:lvl w:ilvl="7" w:tplc="3B7443CC">
      <w:numFmt w:val="bullet"/>
      <w:lvlText w:val="•"/>
      <w:lvlJc w:val="left"/>
      <w:pPr>
        <w:ind w:left="8734" w:hanging="260"/>
      </w:pPr>
      <w:rPr>
        <w:rFonts w:hint="default"/>
        <w:lang w:val="ru-RU" w:eastAsia="en-US" w:bidi="ar-SA"/>
      </w:rPr>
    </w:lvl>
    <w:lvl w:ilvl="8" w:tplc="6F1851DA">
      <w:numFmt w:val="bullet"/>
      <w:lvlText w:val="•"/>
      <w:lvlJc w:val="left"/>
      <w:pPr>
        <w:ind w:left="9659" w:hanging="260"/>
      </w:pPr>
      <w:rPr>
        <w:rFonts w:hint="default"/>
        <w:lang w:val="ru-RU" w:eastAsia="en-US" w:bidi="ar-SA"/>
      </w:rPr>
    </w:lvl>
  </w:abstractNum>
  <w:abstractNum w:abstractNumId="40">
    <w:nsid w:val="47F308A2"/>
    <w:multiLevelType w:val="hybridMultilevel"/>
    <w:tmpl w:val="A8AA0FDC"/>
    <w:lvl w:ilvl="0" w:tplc="BBEC0126">
      <w:start w:val="1"/>
      <w:numFmt w:val="decimal"/>
      <w:lvlText w:val="%1)"/>
      <w:lvlJc w:val="left"/>
      <w:pPr>
        <w:ind w:left="2711" w:hanging="70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4852D946">
      <w:numFmt w:val="bullet"/>
      <w:lvlText w:val="•"/>
      <w:lvlJc w:val="left"/>
      <w:pPr>
        <w:ind w:left="3598" w:hanging="702"/>
      </w:pPr>
      <w:rPr>
        <w:rFonts w:hint="default"/>
        <w:lang w:val="ru-RU" w:eastAsia="en-US" w:bidi="ar-SA"/>
      </w:rPr>
    </w:lvl>
    <w:lvl w:ilvl="2" w:tplc="CB0AB968">
      <w:numFmt w:val="bullet"/>
      <w:lvlText w:val="•"/>
      <w:lvlJc w:val="left"/>
      <w:pPr>
        <w:ind w:left="4477" w:hanging="702"/>
      </w:pPr>
      <w:rPr>
        <w:rFonts w:hint="default"/>
        <w:lang w:val="ru-RU" w:eastAsia="en-US" w:bidi="ar-SA"/>
      </w:rPr>
    </w:lvl>
    <w:lvl w:ilvl="3" w:tplc="69067C72">
      <w:numFmt w:val="bullet"/>
      <w:lvlText w:val="•"/>
      <w:lvlJc w:val="left"/>
      <w:pPr>
        <w:ind w:left="5356" w:hanging="702"/>
      </w:pPr>
      <w:rPr>
        <w:rFonts w:hint="default"/>
        <w:lang w:val="ru-RU" w:eastAsia="en-US" w:bidi="ar-SA"/>
      </w:rPr>
    </w:lvl>
    <w:lvl w:ilvl="4" w:tplc="C21895BE">
      <w:numFmt w:val="bullet"/>
      <w:lvlText w:val="•"/>
      <w:lvlJc w:val="left"/>
      <w:pPr>
        <w:ind w:left="6235" w:hanging="702"/>
      </w:pPr>
      <w:rPr>
        <w:rFonts w:hint="default"/>
        <w:lang w:val="ru-RU" w:eastAsia="en-US" w:bidi="ar-SA"/>
      </w:rPr>
    </w:lvl>
    <w:lvl w:ilvl="5" w:tplc="2E6EA89E">
      <w:numFmt w:val="bullet"/>
      <w:lvlText w:val="•"/>
      <w:lvlJc w:val="left"/>
      <w:pPr>
        <w:ind w:left="7114" w:hanging="702"/>
      </w:pPr>
      <w:rPr>
        <w:rFonts w:hint="default"/>
        <w:lang w:val="ru-RU" w:eastAsia="en-US" w:bidi="ar-SA"/>
      </w:rPr>
    </w:lvl>
    <w:lvl w:ilvl="6" w:tplc="28941918">
      <w:numFmt w:val="bullet"/>
      <w:lvlText w:val="•"/>
      <w:lvlJc w:val="left"/>
      <w:pPr>
        <w:ind w:left="7993" w:hanging="702"/>
      </w:pPr>
      <w:rPr>
        <w:rFonts w:hint="default"/>
        <w:lang w:val="ru-RU" w:eastAsia="en-US" w:bidi="ar-SA"/>
      </w:rPr>
    </w:lvl>
    <w:lvl w:ilvl="7" w:tplc="14D8100C">
      <w:numFmt w:val="bullet"/>
      <w:lvlText w:val="•"/>
      <w:lvlJc w:val="left"/>
      <w:pPr>
        <w:ind w:left="8872" w:hanging="702"/>
      </w:pPr>
      <w:rPr>
        <w:rFonts w:hint="default"/>
        <w:lang w:val="ru-RU" w:eastAsia="en-US" w:bidi="ar-SA"/>
      </w:rPr>
    </w:lvl>
    <w:lvl w:ilvl="8" w:tplc="EEC812B0">
      <w:numFmt w:val="bullet"/>
      <w:lvlText w:val="•"/>
      <w:lvlJc w:val="left"/>
      <w:pPr>
        <w:ind w:left="9751" w:hanging="702"/>
      </w:pPr>
      <w:rPr>
        <w:rFonts w:hint="default"/>
        <w:lang w:val="ru-RU" w:eastAsia="en-US" w:bidi="ar-SA"/>
      </w:rPr>
    </w:lvl>
  </w:abstractNum>
  <w:abstractNum w:abstractNumId="41">
    <w:nsid w:val="498B2AAE"/>
    <w:multiLevelType w:val="hybridMultilevel"/>
    <w:tmpl w:val="4606CC5C"/>
    <w:lvl w:ilvl="0" w:tplc="8E3AB208">
      <w:start w:val="1"/>
      <w:numFmt w:val="decimal"/>
      <w:lvlText w:val="%1)"/>
      <w:lvlJc w:val="left"/>
      <w:pPr>
        <w:ind w:left="2711" w:hanging="70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8E8E4394">
      <w:numFmt w:val="bullet"/>
      <w:lvlText w:val="•"/>
      <w:lvlJc w:val="left"/>
      <w:pPr>
        <w:ind w:left="3598" w:hanging="702"/>
      </w:pPr>
      <w:rPr>
        <w:rFonts w:hint="default"/>
        <w:lang w:val="ru-RU" w:eastAsia="en-US" w:bidi="ar-SA"/>
      </w:rPr>
    </w:lvl>
    <w:lvl w:ilvl="2" w:tplc="EC6229B0">
      <w:numFmt w:val="bullet"/>
      <w:lvlText w:val="•"/>
      <w:lvlJc w:val="left"/>
      <w:pPr>
        <w:ind w:left="4477" w:hanging="702"/>
      </w:pPr>
      <w:rPr>
        <w:rFonts w:hint="default"/>
        <w:lang w:val="ru-RU" w:eastAsia="en-US" w:bidi="ar-SA"/>
      </w:rPr>
    </w:lvl>
    <w:lvl w:ilvl="3" w:tplc="C3902270">
      <w:numFmt w:val="bullet"/>
      <w:lvlText w:val="•"/>
      <w:lvlJc w:val="left"/>
      <w:pPr>
        <w:ind w:left="5356" w:hanging="702"/>
      </w:pPr>
      <w:rPr>
        <w:rFonts w:hint="default"/>
        <w:lang w:val="ru-RU" w:eastAsia="en-US" w:bidi="ar-SA"/>
      </w:rPr>
    </w:lvl>
    <w:lvl w:ilvl="4" w:tplc="95D6DFE4">
      <w:numFmt w:val="bullet"/>
      <w:lvlText w:val="•"/>
      <w:lvlJc w:val="left"/>
      <w:pPr>
        <w:ind w:left="6235" w:hanging="702"/>
      </w:pPr>
      <w:rPr>
        <w:rFonts w:hint="default"/>
        <w:lang w:val="ru-RU" w:eastAsia="en-US" w:bidi="ar-SA"/>
      </w:rPr>
    </w:lvl>
    <w:lvl w:ilvl="5" w:tplc="C462948E">
      <w:numFmt w:val="bullet"/>
      <w:lvlText w:val="•"/>
      <w:lvlJc w:val="left"/>
      <w:pPr>
        <w:ind w:left="7114" w:hanging="702"/>
      </w:pPr>
      <w:rPr>
        <w:rFonts w:hint="default"/>
        <w:lang w:val="ru-RU" w:eastAsia="en-US" w:bidi="ar-SA"/>
      </w:rPr>
    </w:lvl>
    <w:lvl w:ilvl="6" w:tplc="7842E0C8">
      <w:numFmt w:val="bullet"/>
      <w:lvlText w:val="•"/>
      <w:lvlJc w:val="left"/>
      <w:pPr>
        <w:ind w:left="7993" w:hanging="702"/>
      </w:pPr>
      <w:rPr>
        <w:rFonts w:hint="default"/>
        <w:lang w:val="ru-RU" w:eastAsia="en-US" w:bidi="ar-SA"/>
      </w:rPr>
    </w:lvl>
    <w:lvl w:ilvl="7" w:tplc="0A440F4A">
      <w:numFmt w:val="bullet"/>
      <w:lvlText w:val="•"/>
      <w:lvlJc w:val="left"/>
      <w:pPr>
        <w:ind w:left="8872" w:hanging="702"/>
      </w:pPr>
      <w:rPr>
        <w:rFonts w:hint="default"/>
        <w:lang w:val="ru-RU" w:eastAsia="en-US" w:bidi="ar-SA"/>
      </w:rPr>
    </w:lvl>
    <w:lvl w:ilvl="8" w:tplc="C646E634">
      <w:numFmt w:val="bullet"/>
      <w:lvlText w:val="•"/>
      <w:lvlJc w:val="left"/>
      <w:pPr>
        <w:ind w:left="9751" w:hanging="702"/>
      </w:pPr>
      <w:rPr>
        <w:rFonts w:hint="default"/>
        <w:lang w:val="ru-RU" w:eastAsia="en-US" w:bidi="ar-SA"/>
      </w:rPr>
    </w:lvl>
  </w:abstractNum>
  <w:abstractNum w:abstractNumId="42">
    <w:nsid w:val="4C162724"/>
    <w:multiLevelType w:val="hybridMultilevel"/>
    <w:tmpl w:val="A6323D18"/>
    <w:lvl w:ilvl="0" w:tplc="3D4623EE">
      <w:start w:val="1"/>
      <w:numFmt w:val="decimal"/>
      <w:lvlText w:val="%1)"/>
      <w:lvlJc w:val="left"/>
      <w:pPr>
        <w:ind w:left="238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A104924">
      <w:numFmt w:val="bullet"/>
      <w:lvlText w:val="•"/>
      <w:lvlJc w:val="left"/>
      <w:pPr>
        <w:ind w:left="3304" w:hanging="260"/>
      </w:pPr>
      <w:rPr>
        <w:rFonts w:hint="default"/>
        <w:lang w:val="ru-RU" w:eastAsia="en-US" w:bidi="ar-SA"/>
      </w:rPr>
    </w:lvl>
    <w:lvl w:ilvl="2" w:tplc="4D3202E6">
      <w:numFmt w:val="bullet"/>
      <w:lvlText w:val="•"/>
      <w:lvlJc w:val="left"/>
      <w:pPr>
        <w:ind w:left="4229" w:hanging="260"/>
      </w:pPr>
      <w:rPr>
        <w:rFonts w:hint="default"/>
        <w:lang w:val="ru-RU" w:eastAsia="en-US" w:bidi="ar-SA"/>
      </w:rPr>
    </w:lvl>
    <w:lvl w:ilvl="3" w:tplc="A14C8E1C">
      <w:numFmt w:val="bullet"/>
      <w:lvlText w:val="•"/>
      <w:lvlJc w:val="left"/>
      <w:pPr>
        <w:ind w:left="5154" w:hanging="260"/>
      </w:pPr>
      <w:rPr>
        <w:rFonts w:hint="default"/>
        <w:lang w:val="ru-RU" w:eastAsia="en-US" w:bidi="ar-SA"/>
      </w:rPr>
    </w:lvl>
    <w:lvl w:ilvl="4" w:tplc="73E82146">
      <w:numFmt w:val="bullet"/>
      <w:lvlText w:val="•"/>
      <w:lvlJc w:val="left"/>
      <w:pPr>
        <w:ind w:left="6079" w:hanging="260"/>
      </w:pPr>
      <w:rPr>
        <w:rFonts w:hint="default"/>
        <w:lang w:val="ru-RU" w:eastAsia="en-US" w:bidi="ar-SA"/>
      </w:rPr>
    </w:lvl>
    <w:lvl w:ilvl="5" w:tplc="EB8A9CE6">
      <w:numFmt w:val="bullet"/>
      <w:lvlText w:val="•"/>
      <w:lvlJc w:val="left"/>
      <w:pPr>
        <w:ind w:left="7004" w:hanging="260"/>
      </w:pPr>
      <w:rPr>
        <w:rFonts w:hint="default"/>
        <w:lang w:val="ru-RU" w:eastAsia="en-US" w:bidi="ar-SA"/>
      </w:rPr>
    </w:lvl>
    <w:lvl w:ilvl="6" w:tplc="CEE24864">
      <w:numFmt w:val="bullet"/>
      <w:lvlText w:val="•"/>
      <w:lvlJc w:val="left"/>
      <w:pPr>
        <w:ind w:left="7929" w:hanging="260"/>
      </w:pPr>
      <w:rPr>
        <w:rFonts w:hint="default"/>
        <w:lang w:val="ru-RU" w:eastAsia="en-US" w:bidi="ar-SA"/>
      </w:rPr>
    </w:lvl>
    <w:lvl w:ilvl="7" w:tplc="A21A4442">
      <w:numFmt w:val="bullet"/>
      <w:lvlText w:val="•"/>
      <w:lvlJc w:val="left"/>
      <w:pPr>
        <w:ind w:left="8854" w:hanging="260"/>
      </w:pPr>
      <w:rPr>
        <w:rFonts w:hint="default"/>
        <w:lang w:val="ru-RU" w:eastAsia="en-US" w:bidi="ar-SA"/>
      </w:rPr>
    </w:lvl>
    <w:lvl w:ilvl="8" w:tplc="E5F2FB6A">
      <w:numFmt w:val="bullet"/>
      <w:lvlText w:val="•"/>
      <w:lvlJc w:val="left"/>
      <w:pPr>
        <w:ind w:left="9779" w:hanging="260"/>
      </w:pPr>
      <w:rPr>
        <w:rFonts w:hint="default"/>
        <w:lang w:val="ru-RU" w:eastAsia="en-US" w:bidi="ar-SA"/>
      </w:rPr>
    </w:lvl>
  </w:abstractNum>
  <w:abstractNum w:abstractNumId="43">
    <w:nsid w:val="4CE35960"/>
    <w:multiLevelType w:val="hybridMultilevel"/>
    <w:tmpl w:val="2166951E"/>
    <w:lvl w:ilvl="0" w:tplc="12547930">
      <w:start w:val="1"/>
      <w:numFmt w:val="decimal"/>
      <w:lvlText w:val="%1)"/>
      <w:lvlJc w:val="left"/>
      <w:pPr>
        <w:ind w:left="159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F434B6">
      <w:numFmt w:val="bullet"/>
      <w:lvlText w:val="•"/>
      <w:lvlJc w:val="left"/>
      <w:pPr>
        <w:ind w:left="2602" w:hanging="279"/>
      </w:pPr>
      <w:rPr>
        <w:rFonts w:hint="default"/>
        <w:lang w:val="ru-RU" w:eastAsia="en-US" w:bidi="ar-SA"/>
      </w:rPr>
    </w:lvl>
    <w:lvl w:ilvl="2" w:tplc="A96AD892">
      <w:numFmt w:val="bullet"/>
      <w:lvlText w:val="•"/>
      <w:lvlJc w:val="left"/>
      <w:pPr>
        <w:ind w:left="3605" w:hanging="279"/>
      </w:pPr>
      <w:rPr>
        <w:rFonts w:hint="default"/>
        <w:lang w:val="ru-RU" w:eastAsia="en-US" w:bidi="ar-SA"/>
      </w:rPr>
    </w:lvl>
    <w:lvl w:ilvl="3" w:tplc="093C80C8">
      <w:numFmt w:val="bullet"/>
      <w:lvlText w:val="•"/>
      <w:lvlJc w:val="left"/>
      <w:pPr>
        <w:ind w:left="4608" w:hanging="279"/>
      </w:pPr>
      <w:rPr>
        <w:rFonts w:hint="default"/>
        <w:lang w:val="ru-RU" w:eastAsia="en-US" w:bidi="ar-SA"/>
      </w:rPr>
    </w:lvl>
    <w:lvl w:ilvl="4" w:tplc="0B4CBF34">
      <w:numFmt w:val="bullet"/>
      <w:lvlText w:val="•"/>
      <w:lvlJc w:val="left"/>
      <w:pPr>
        <w:ind w:left="5611" w:hanging="279"/>
      </w:pPr>
      <w:rPr>
        <w:rFonts w:hint="default"/>
        <w:lang w:val="ru-RU" w:eastAsia="en-US" w:bidi="ar-SA"/>
      </w:rPr>
    </w:lvl>
    <w:lvl w:ilvl="5" w:tplc="D3CA8B80">
      <w:numFmt w:val="bullet"/>
      <w:lvlText w:val="•"/>
      <w:lvlJc w:val="left"/>
      <w:pPr>
        <w:ind w:left="6614" w:hanging="279"/>
      </w:pPr>
      <w:rPr>
        <w:rFonts w:hint="default"/>
        <w:lang w:val="ru-RU" w:eastAsia="en-US" w:bidi="ar-SA"/>
      </w:rPr>
    </w:lvl>
    <w:lvl w:ilvl="6" w:tplc="3A7AD00C">
      <w:numFmt w:val="bullet"/>
      <w:lvlText w:val="•"/>
      <w:lvlJc w:val="left"/>
      <w:pPr>
        <w:ind w:left="7617" w:hanging="279"/>
      </w:pPr>
      <w:rPr>
        <w:rFonts w:hint="default"/>
        <w:lang w:val="ru-RU" w:eastAsia="en-US" w:bidi="ar-SA"/>
      </w:rPr>
    </w:lvl>
    <w:lvl w:ilvl="7" w:tplc="17D6E48E">
      <w:numFmt w:val="bullet"/>
      <w:lvlText w:val="•"/>
      <w:lvlJc w:val="left"/>
      <w:pPr>
        <w:ind w:left="8620" w:hanging="279"/>
      </w:pPr>
      <w:rPr>
        <w:rFonts w:hint="default"/>
        <w:lang w:val="ru-RU" w:eastAsia="en-US" w:bidi="ar-SA"/>
      </w:rPr>
    </w:lvl>
    <w:lvl w:ilvl="8" w:tplc="B6C2D914">
      <w:numFmt w:val="bullet"/>
      <w:lvlText w:val="•"/>
      <w:lvlJc w:val="left"/>
      <w:pPr>
        <w:ind w:left="9623" w:hanging="279"/>
      </w:pPr>
      <w:rPr>
        <w:rFonts w:hint="default"/>
        <w:lang w:val="ru-RU" w:eastAsia="en-US" w:bidi="ar-SA"/>
      </w:rPr>
    </w:lvl>
  </w:abstractNum>
  <w:abstractNum w:abstractNumId="44">
    <w:nsid w:val="4F6463F1"/>
    <w:multiLevelType w:val="hybridMultilevel"/>
    <w:tmpl w:val="CF465DB2"/>
    <w:lvl w:ilvl="0" w:tplc="FABA4F9E">
      <w:start w:val="9"/>
      <w:numFmt w:val="decimal"/>
      <w:lvlText w:val="%1)"/>
      <w:lvlJc w:val="left"/>
      <w:pPr>
        <w:ind w:left="2010"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AC2F422">
      <w:numFmt w:val="bullet"/>
      <w:lvlText w:val="•"/>
      <w:lvlJc w:val="left"/>
      <w:pPr>
        <w:ind w:left="2968" w:hanging="260"/>
      </w:pPr>
      <w:rPr>
        <w:rFonts w:hint="default"/>
        <w:lang w:val="ru-RU" w:eastAsia="en-US" w:bidi="ar-SA"/>
      </w:rPr>
    </w:lvl>
    <w:lvl w:ilvl="2" w:tplc="80EEC228">
      <w:numFmt w:val="bullet"/>
      <w:lvlText w:val="•"/>
      <w:lvlJc w:val="left"/>
      <w:pPr>
        <w:ind w:left="3917" w:hanging="260"/>
      </w:pPr>
      <w:rPr>
        <w:rFonts w:hint="default"/>
        <w:lang w:val="ru-RU" w:eastAsia="en-US" w:bidi="ar-SA"/>
      </w:rPr>
    </w:lvl>
    <w:lvl w:ilvl="3" w:tplc="F6D29ABA">
      <w:numFmt w:val="bullet"/>
      <w:lvlText w:val="•"/>
      <w:lvlJc w:val="left"/>
      <w:pPr>
        <w:ind w:left="4866" w:hanging="260"/>
      </w:pPr>
      <w:rPr>
        <w:rFonts w:hint="default"/>
        <w:lang w:val="ru-RU" w:eastAsia="en-US" w:bidi="ar-SA"/>
      </w:rPr>
    </w:lvl>
    <w:lvl w:ilvl="4" w:tplc="480C77A8">
      <w:numFmt w:val="bullet"/>
      <w:lvlText w:val="•"/>
      <w:lvlJc w:val="left"/>
      <w:pPr>
        <w:ind w:left="5815" w:hanging="260"/>
      </w:pPr>
      <w:rPr>
        <w:rFonts w:hint="default"/>
        <w:lang w:val="ru-RU" w:eastAsia="en-US" w:bidi="ar-SA"/>
      </w:rPr>
    </w:lvl>
    <w:lvl w:ilvl="5" w:tplc="E514CC8E">
      <w:numFmt w:val="bullet"/>
      <w:lvlText w:val="•"/>
      <w:lvlJc w:val="left"/>
      <w:pPr>
        <w:ind w:left="6764" w:hanging="260"/>
      </w:pPr>
      <w:rPr>
        <w:rFonts w:hint="default"/>
        <w:lang w:val="ru-RU" w:eastAsia="en-US" w:bidi="ar-SA"/>
      </w:rPr>
    </w:lvl>
    <w:lvl w:ilvl="6" w:tplc="10A4C364">
      <w:numFmt w:val="bullet"/>
      <w:lvlText w:val="•"/>
      <w:lvlJc w:val="left"/>
      <w:pPr>
        <w:ind w:left="7713" w:hanging="260"/>
      </w:pPr>
      <w:rPr>
        <w:rFonts w:hint="default"/>
        <w:lang w:val="ru-RU" w:eastAsia="en-US" w:bidi="ar-SA"/>
      </w:rPr>
    </w:lvl>
    <w:lvl w:ilvl="7" w:tplc="632CF56A">
      <w:numFmt w:val="bullet"/>
      <w:lvlText w:val="•"/>
      <w:lvlJc w:val="left"/>
      <w:pPr>
        <w:ind w:left="8662" w:hanging="260"/>
      </w:pPr>
      <w:rPr>
        <w:rFonts w:hint="default"/>
        <w:lang w:val="ru-RU" w:eastAsia="en-US" w:bidi="ar-SA"/>
      </w:rPr>
    </w:lvl>
    <w:lvl w:ilvl="8" w:tplc="7AD6FD14">
      <w:numFmt w:val="bullet"/>
      <w:lvlText w:val="•"/>
      <w:lvlJc w:val="left"/>
      <w:pPr>
        <w:ind w:left="9611" w:hanging="260"/>
      </w:pPr>
      <w:rPr>
        <w:rFonts w:hint="default"/>
        <w:lang w:val="ru-RU" w:eastAsia="en-US" w:bidi="ar-SA"/>
      </w:rPr>
    </w:lvl>
  </w:abstractNum>
  <w:abstractNum w:abstractNumId="45">
    <w:nsid w:val="51FB5690"/>
    <w:multiLevelType w:val="hybridMultilevel"/>
    <w:tmpl w:val="52C48902"/>
    <w:lvl w:ilvl="0" w:tplc="8B76AF06">
      <w:start w:val="1"/>
      <w:numFmt w:val="decimal"/>
      <w:lvlText w:val="%1)"/>
      <w:lvlJc w:val="left"/>
      <w:pPr>
        <w:ind w:left="1453" w:hanging="116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118CE88">
      <w:numFmt w:val="bullet"/>
      <w:lvlText w:val="•"/>
      <w:lvlJc w:val="left"/>
      <w:pPr>
        <w:ind w:left="2476" w:hanging="1167"/>
      </w:pPr>
      <w:rPr>
        <w:rFonts w:hint="default"/>
        <w:lang w:val="ru-RU" w:eastAsia="en-US" w:bidi="ar-SA"/>
      </w:rPr>
    </w:lvl>
    <w:lvl w:ilvl="2" w:tplc="B07626E2">
      <w:numFmt w:val="bullet"/>
      <w:lvlText w:val="•"/>
      <w:lvlJc w:val="left"/>
      <w:pPr>
        <w:ind w:left="3493" w:hanging="1167"/>
      </w:pPr>
      <w:rPr>
        <w:rFonts w:hint="default"/>
        <w:lang w:val="ru-RU" w:eastAsia="en-US" w:bidi="ar-SA"/>
      </w:rPr>
    </w:lvl>
    <w:lvl w:ilvl="3" w:tplc="F4A26E9C">
      <w:numFmt w:val="bullet"/>
      <w:lvlText w:val="•"/>
      <w:lvlJc w:val="left"/>
      <w:pPr>
        <w:ind w:left="4510" w:hanging="1167"/>
      </w:pPr>
      <w:rPr>
        <w:rFonts w:hint="default"/>
        <w:lang w:val="ru-RU" w:eastAsia="en-US" w:bidi="ar-SA"/>
      </w:rPr>
    </w:lvl>
    <w:lvl w:ilvl="4" w:tplc="EC1EF36C">
      <w:numFmt w:val="bullet"/>
      <w:lvlText w:val="•"/>
      <w:lvlJc w:val="left"/>
      <w:pPr>
        <w:ind w:left="5527" w:hanging="1167"/>
      </w:pPr>
      <w:rPr>
        <w:rFonts w:hint="default"/>
        <w:lang w:val="ru-RU" w:eastAsia="en-US" w:bidi="ar-SA"/>
      </w:rPr>
    </w:lvl>
    <w:lvl w:ilvl="5" w:tplc="03307FFC">
      <w:numFmt w:val="bullet"/>
      <w:lvlText w:val="•"/>
      <w:lvlJc w:val="left"/>
      <w:pPr>
        <w:ind w:left="6544" w:hanging="1167"/>
      </w:pPr>
      <w:rPr>
        <w:rFonts w:hint="default"/>
        <w:lang w:val="ru-RU" w:eastAsia="en-US" w:bidi="ar-SA"/>
      </w:rPr>
    </w:lvl>
    <w:lvl w:ilvl="6" w:tplc="51A218E2">
      <w:numFmt w:val="bullet"/>
      <w:lvlText w:val="•"/>
      <w:lvlJc w:val="left"/>
      <w:pPr>
        <w:ind w:left="7561" w:hanging="1167"/>
      </w:pPr>
      <w:rPr>
        <w:rFonts w:hint="default"/>
        <w:lang w:val="ru-RU" w:eastAsia="en-US" w:bidi="ar-SA"/>
      </w:rPr>
    </w:lvl>
    <w:lvl w:ilvl="7" w:tplc="1AF6CB72">
      <w:numFmt w:val="bullet"/>
      <w:lvlText w:val="•"/>
      <w:lvlJc w:val="left"/>
      <w:pPr>
        <w:ind w:left="8578" w:hanging="1167"/>
      </w:pPr>
      <w:rPr>
        <w:rFonts w:hint="default"/>
        <w:lang w:val="ru-RU" w:eastAsia="en-US" w:bidi="ar-SA"/>
      </w:rPr>
    </w:lvl>
    <w:lvl w:ilvl="8" w:tplc="7FE03F74">
      <w:numFmt w:val="bullet"/>
      <w:lvlText w:val="•"/>
      <w:lvlJc w:val="left"/>
      <w:pPr>
        <w:ind w:left="9595" w:hanging="1167"/>
      </w:pPr>
      <w:rPr>
        <w:rFonts w:hint="default"/>
        <w:lang w:val="ru-RU" w:eastAsia="en-US" w:bidi="ar-SA"/>
      </w:rPr>
    </w:lvl>
  </w:abstractNum>
  <w:abstractNum w:abstractNumId="46">
    <w:nsid w:val="52733DEB"/>
    <w:multiLevelType w:val="hybridMultilevel"/>
    <w:tmpl w:val="605C22CE"/>
    <w:lvl w:ilvl="0" w:tplc="BFFCC780">
      <w:start w:val="1"/>
      <w:numFmt w:val="decimal"/>
      <w:lvlText w:val="%1)"/>
      <w:lvlJc w:val="left"/>
      <w:pPr>
        <w:ind w:left="238" w:hanging="41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49A6C08">
      <w:numFmt w:val="bullet"/>
      <w:lvlText w:val="•"/>
      <w:lvlJc w:val="left"/>
      <w:pPr>
        <w:ind w:left="1378" w:hanging="418"/>
      </w:pPr>
      <w:rPr>
        <w:rFonts w:hint="default"/>
        <w:lang w:val="ru-RU" w:eastAsia="en-US" w:bidi="ar-SA"/>
      </w:rPr>
    </w:lvl>
    <w:lvl w:ilvl="2" w:tplc="D4E4A732">
      <w:numFmt w:val="bullet"/>
      <w:lvlText w:val="•"/>
      <w:lvlJc w:val="left"/>
      <w:pPr>
        <w:ind w:left="2517" w:hanging="418"/>
      </w:pPr>
      <w:rPr>
        <w:rFonts w:hint="default"/>
        <w:lang w:val="ru-RU" w:eastAsia="en-US" w:bidi="ar-SA"/>
      </w:rPr>
    </w:lvl>
    <w:lvl w:ilvl="3" w:tplc="ABBCD7BA">
      <w:numFmt w:val="bullet"/>
      <w:lvlText w:val="•"/>
      <w:lvlJc w:val="left"/>
      <w:pPr>
        <w:ind w:left="3656" w:hanging="418"/>
      </w:pPr>
      <w:rPr>
        <w:rFonts w:hint="default"/>
        <w:lang w:val="ru-RU" w:eastAsia="en-US" w:bidi="ar-SA"/>
      </w:rPr>
    </w:lvl>
    <w:lvl w:ilvl="4" w:tplc="741490D8">
      <w:numFmt w:val="bullet"/>
      <w:lvlText w:val="•"/>
      <w:lvlJc w:val="left"/>
      <w:pPr>
        <w:ind w:left="4795" w:hanging="418"/>
      </w:pPr>
      <w:rPr>
        <w:rFonts w:hint="default"/>
        <w:lang w:val="ru-RU" w:eastAsia="en-US" w:bidi="ar-SA"/>
      </w:rPr>
    </w:lvl>
    <w:lvl w:ilvl="5" w:tplc="55EA8990">
      <w:numFmt w:val="bullet"/>
      <w:lvlText w:val="•"/>
      <w:lvlJc w:val="left"/>
      <w:pPr>
        <w:ind w:left="5934" w:hanging="418"/>
      </w:pPr>
      <w:rPr>
        <w:rFonts w:hint="default"/>
        <w:lang w:val="ru-RU" w:eastAsia="en-US" w:bidi="ar-SA"/>
      </w:rPr>
    </w:lvl>
    <w:lvl w:ilvl="6" w:tplc="CD34E5F2">
      <w:numFmt w:val="bullet"/>
      <w:lvlText w:val="•"/>
      <w:lvlJc w:val="left"/>
      <w:pPr>
        <w:ind w:left="7073" w:hanging="418"/>
      </w:pPr>
      <w:rPr>
        <w:rFonts w:hint="default"/>
        <w:lang w:val="ru-RU" w:eastAsia="en-US" w:bidi="ar-SA"/>
      </w:rPr>
    </w:lvl>
    <w:lvl w:ilvl="7" w:tplc="04301930">
      <w:numFmt w:val="bullet"/>
      <w:lvlText w:val="•"/>
      <w:lvlJc w:val="left"/>
      <w:pPr>
        <w:ind w:left="8212" w:hanging="418"/>
      </w:pPr>
      <w:rPr>
        <w:rFonts w:hint="default"/>
        <w:lang w:val="ru-RU" w:eastAsia="en-US" w:bidi="ar-SA"/>
      </w:rPr>
    </w:lvl>
    <w:lvl w:ilvl="8" w:tplc="96B4E2D2">
      <w:numFmt w:val="bullet"/>
      <w:lvlText w:val="•"/>
      <w:lvlJc w:val="left"/>
      <w:pPr>
        <w:ind w:left="9351" w:hanging="418"/>
      </w:pPr>
      <w:rPr>
        <w:rFonts w:hint="default"/>
        <w:lang w:val="ru-RU" w:eastAsia="en-US" w:bidi="ar-SA"/>
      </w:rPr>
    </w:lvl>
  </w:abstractNum>
  <w:abstractNum w:abstractNumId="47">
    <w:nsid w:val="52BD5CD2"/>
    <w:multiLevelType w:val="hybridMultilevel"/>
    <w:tmpl w:val="684C9DA8"/>
    <w:lvl w:ilvl="0" w:tplc="9EA82272">
      <w:numFmt w:val="bullet"/>
      <w:lvlText w:val=""/>
      <w:lvlJc w:val="left"/>
      <w:pPr>
        <w:ind w:left="1453" w:hanging="740"/>
      </w:pPr>
      <w:rPr>
        <w:rFonts w:ascii="Symbol" w:eastAsia="Symbol" w:hAnsi="Symbol" w:cs="Symbol" w:hint="default"/>
        <w:b w:val="0"/>
        <w:bCs w:val="0"/>
        <w:i w:val="0"/>
        <w:iCs w:val="0"/>
        <w:spacing w:val="0"/>
        <w:w w:val="100"/>
        <w:sz w:val="24"/>
        <w:szCs w:val="24"/>
        <w:lang w:val="ru-RU" w:eastAsia="en-US" w:bidi="ar-SA"/>
      </w:rPr>
    </w:lvl>
    <w:lvl w:ilvl="1" w:tplc="C9567C96">
      <w:numFmt w:val="bullet"/>
      <w:lvlText w:val="•"/>
      <w:lvlJc w:val="left"/>
      <w:pPr>
        <w:ind w:left="2476" w:hanging="740"/>
      </w:pPr>
      <w:rPr>
        <w:rFonts w:hint="default"/>
        <w:lang w:val="ru-RU" w:eastAsia="en-US" w:bidi="ar-SA"/>
      </w:rPr>
    </w:lvl>
    <w:lvl w:ilvl="2" w:tplc="2A3ED318">
      <w:numFmt w:val="bullet"/>
      <w:lvlText w:val="•"/>
      <w:lvlJc w:val="left"/>
      <w:pPr>
        <w:ind w:left="3493" w:hanging="740"/>
      </w:pPr>
      <w:rPr>
        <w:rFonts w:hint="default"/>
        <w:lang w:val="ru-RU" w:eastAsia="en-US" w:bidi="ar-SA"/>
      </w:rPr>
    </w:lvl>
    <w:lvl w:ilvl="3" w:tplc="D77A0DDE">
      <w:numFmt w:val="bullet"/>
      <w:lvlText w:val="•"/>
      <w:lvlJc w:val="left"/>
      <w:pPr>
        <w:ind w:left="4510" w:hanging="740"/>
      </w:pPr>
      <w:rPr>
        <w:rFonts w:hint="default"/>
        <w:lang w:val="ru-RU" w:eastAsia="en-US" w:bidi="ar-SA"/>
      </w:rPr>
    </w:lvl>
    <w:lvl w:ilvl="4" w:tplc="41524ABC">
      <w:numFmt w:val="bullet"/>
      <w:lvlText w:val="•"/>
      <w:lvlJc w:val="left"/>
      <w:pPr>
        <w:ind w:left="5527" w:hanging="740"/>
      </w:pPr>
      <w:rPr>
        <w:rFonts w:hint="default"/>
        <w:lang w:val="ru-RU" w:eastAsia="en-US" w:bidi="ar-SA"/>
      </w:rPr>
    </w:lvl>
    <w:lvl w:ilvl="5" w:tplc="A66897E4">
      <w:numFmt w:val="bullet"/>
      <w:lvlText w:val="•"/>
      <w:lvlJc w:val="left"/>
      <w:pPr>
        <w:ind w:left="6544" w:hanging="740"/>
      </w:pPr>
      <w:rPr>
        <w:rFonts w:hint="default"/>
        <w:lang w:val="ru-RU" w:eastAsia="en-US" w:bidi="ar-SA"/>
      </w:rPr>
    </w:lvl>
    <w:lvl w:ilvl="6" w:tplc="6F186F2E">
      <w:numFmt w:val="bullet"/>
      <w:lvlText w:val="•"/>
      <w:lvlJc w:val="left"/>
      <w:pPr>
        <w:ind w:left="7561" w:hanging="740"/>
      </w:pPr>
      <w:rPr>
        <w:rFonts w:hint="default"/>
        <w:lang w:val="ru-RU" w:eastAsia="en-US" w:bidi="ar-SA"/>
      </w:rPr>
    </w:lvl>
    <w:lvl w:ilvl="7" w:tplc="9A40F3B6">
      <w:numFmt w:val="bullet"/>
      <w:lvlText w:val="•"/>
      <w:lvlJc w:val="left"/>
      <w:pPr>
        <w:ind w:left="8578" w:hanging="740"/>
      </w:pPr>
      <w:rPr>
        <w:rFonts w:hint="default"/>
        <w:lang w:val="ru-RU" w:eastAsia="en-US" w:bidi="ar-SA"/>
      </w:rPr>
    </w:lvl>
    <w:lvl w:ilvl="8" w:tplc="0DE8FB44">
      <w:numFmt w:val="bullet"/>
      <w:lvlText w:val="•"/>
      <w:lvlJc w:val="left"/>
      <w:pPr>
        <w:ind w:left="9595" w:hanging="740"/>
      </w:pPr>
      <w:rPr>
        <w:rFonts w:hint="default"/>
        <w:lang w:val="ru-RU" w:eastAsia="en-US" w:bidi="ar-SA"/>
      </w:rPr>
    </w:lvl>
  </w:abstractNum>
  <w:abstractNum w:abstractNumId="48">
    <w:nsid w:val="549D4DDC"/>
    <w:multiLevelType w:val="hybridMultilevel"/>
    <w:tmpl w:val="71066E4C"/>
    <w:lvl w:ilvl="0" w:tplc="CA24486C">
      <w:start w:val="1"/>
      <w:numFmt w:val="decimal"/>
      <w:lvlText w:val="%1)"/>
      <w:lvlJc w:val="left"/>
      <w:pPr>
        <w:ind w:left="227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F28B78">
      <w:numFmt w:val="bullet"/>
      <w:lvlText w:val="•"/>
      <w:lvlJc w:val="left"/>
      <w:pPr>
        <w:ind w:left="3202" w:hanging="264"/>
      </w:pPr>
      <w:rPr>
        <w:rFonts w:hint="default"/>
        <w:lang w:val="ru-RU" w:eastAsia="en-US" w:bidi="ar-SA"/>
      </w:rPr>
    </w:lvl>
    <w:lvl w:ilvl="2" w:tplc="DF682D00">
      <w:numFmt w:val="bullet"/>
      <w:lvlText w:val="•"/>
      <w:lvlJc w:val="left"/>
      <w:pPr>
        <w:ind w:left="4125" w:hanging="264"/>
      </w:pPr>
      <w:rPr>
        <w:rFonts w:hint="default"/>
        <w:lang w:val="ru-RU" w:eastAsia="en-US" w:bidi="ar-SA"/>
      </w:rPr>
    </w:lvl>
    <w:lvl w:ilvl="3" w:tplc="B6F68024">
      <w:numFmt w:val="bullet"/>
      <w:lvlText w:val="•"/>
      <w:lvlJc w:val="left"/>
      <w:pPr>
        <w:ind w:left="5048" w:hanging="264"/>
      </w:pPr>
      <w:rPr>
        <w:rFonts w:hint="default"/>
        <w:lang w:val="ru-RU" w:eastAsia="en-US" w:bidi="ar-SA"/>
      </w:rPr>
    </w:lvl>
    <w:lvl w:ilvl="4" w:tplc="800E0490">
      <w:numFmt w:val="bullet"/>
      <w:lvlText w:val="•"/>
      <w:lvlJc w:val="left"/>
      <w:pPr>
        <w:ind w:left="5971" w:hanging="264"/>
      </w:pPr>
      <w:rPr>
        <w:rFonts w:hint="default"/>
        <w:lang w:val="ru-RU" w:eastAsia="en-US" w:bidi="ar-SA"/>
      </w:rPr>
    </w:lvl>
    <w:lvl w:ilvl="5" w:tplc="6D42D45E">
      <w:numFmt w:val="bullet"/>
      <w:lvlText w:val="•"/>
      <w:lvlJc w:val="left"/>
      <w:pPr>
        <w:ind w:left="6894" w:hanging="264"/>
      </w:pPr>
      <w:rPr>
        <w:rFonts w:hint="default"/>
        <w:lang w:val="ru-RU" w:eastAsia="en-US" w:bidi="ar-SA"/>
      </w:rPr>
    </w:lvl>
    <w:lvl w:ilvl="6" w:tplc="DA06D57A">
      <w:numFmt w:val="bullet"/>
      <w:lvlText w:val="•"/>
      <w:lvlJc w:val="left"/>
      <w:pPr>
        <w:ind w:left="7817" w:hanging="264"/>
      </w:pPr>
      <w:rPr>
        <w:rFonts w:hint="default"/>
        <w:lang w:val="ru-RU" w:eastAsia="en-US" w:bidi="ar-SA"/>
      </w:rPr>
    </w:lvl>
    <w:lvl w:ilvl="7" w:tplc="2D9AF02C">
      <w:numFmt w:val="bullet"/>
      <w:lvlText w:val="•"/>
      <w:lvlJc w:val="left"/>
      <w:pPr>
        <w:ind w:left="8740" w:hanging="264"/>
      </w:pPr>
      <w:rPr>
        <w:rFonts w:hint="default"/>
        <w:lang w:val="ru-RU" w:eastAsia="en-US" w:bidi="ar-SA"/>
      </w:rPr>
    </w:lvl>
    <w:lvl w:ilvl="8" w:tplc="8B7219B2">
      <w:numFmt w:val="bullet"/>
      <w:lvlText w:val="•"/>
      <w:lvlJc w:val="left"/>
      <w:pPr>
        <w:ind w:left="9663" w:hanging="264"/>
      </w:pPr>
      <w:rPr>
        <w:rFonts w:hint="default"/>
        <w:lang w:val="ru-RU" w:eastAsia="en-US" w:bidi="ar-SA"/>
      </w:rPr>
    </w:lvl>
  </w:abstractNum>
  <w:abstractNum w:abstractNumId="49">
    <w:nsid w:val="54E52BC1"/>
    <w:multiLevelType w:val="hybridMultilevel"/>
    <w:tmpl w:val="669AB6A4"/>
    <w:lvl w:ilvl="0" w:tplc="4E4C1278">
      <w:start w:val="1"/>
      <w:numFmt w:val="decimal"/>
      <w:lvlText w:val="%1)"/>
      <w:lvlJc w:val="left"/>
      <w:pPr>
        <w:ind w:left="222" w:hanging="41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8FCEEC2">
      <w:numFmt w:val="bullet"/>
      <w:lvlText w:val="•"/>
      <w:lvlJc w:val="left"/>
      <w:pPr>
        <w:ind w:left="1242" w:hanging="419"/>
      </w:pPr>
      <w:rPr>
        <w:rFonts w:hint="default"/>
        <w:lang w:val="ru-RU" w:eastAsia="en-US" w:bidi="ar-SA"/>
      </w:rPr>
    </w:lvl>
    <w:lvl w:ilvl="2" w:tplc="51F6D31A">
      <w:numFmt w:val="bullet"/>
      <w:lvlText w:val="•"/>
      <w:lvlJc w:val="left"/>
      <w:pPr>
        <w:ind w:left="2265" w:hanging="419"/>
      </w:pPr>
      <w:rPr>
        <w:rFonts w:hint="default"/>
        <w:lang w:val="ru-RU" w:eastAsia="en-US" w:bidi="ar-SA"/>
      </w:rPr>
    </w:lvl>
    <w:lvl w:ilvl="3" w:tplc="33EC514C">
      <w:numFmt w:val="bullet"/>
      <w:lvlText w:val="•"/>
      <w:lvlJc w:val="left"/>
      <w:pPr>
        <w:ind w:left="3288" w:hanging="419"/>
      </w:pPr>
      <w:rPr>
        <w:rFonts w:hint="default"/>
        <w:lang w:val="ru-RU" w:eastAsia="en-US" w:bidi="ar-SA"/>
      </w:rPr>
    </w:lvl>
    <w:lvl w:ilvl="4" w:tplc="495A5A58">
      <w:numFmt w:val="bullet"/>
      <w:lvlText w:val="•"/>
      <w:lvlJc w:val="left"/>
      <w:pPr>
        <w:ind w:left="4311" w:hanging="419"/>
      </w:pPr>
      <w:rPr>
        <w:rFonts w:hint="default"/>
        <w:lang w:val="ru-RU" w:eastAsia="en-US" w:bidi="ar-SA"/>
      </w:rPr>
    </w:lvl>
    <w:lvl w:ilvl="5" w:tplc="62885E80">
      <w:numFmt w:val="bullet"/>
      <w:lvlText w:val="•"/>
      <w:lvlJc w:val="left"/>
      <w:pPr>
        <w:ind w:left="5334" w:hanging="419"/>
      </w:pPr>
      <w:rPr>
        <w:rFonts w:hint="default"/>
        <w:lang w:val="ru-RU" w:eastAsia="en-US" w:bidi="ar-SA"/>
      </w:rPr>
    </w:lvl>
    <w:lvl w:ilvl="6" w:tplc="C53C1470">
      <w:numFmt w:val="bullet"/>
      <w:lvlText w:val="•"/>
      <w:lvlJc w:val="left"/>
      <w:pPr>
        <w:ind w:left="6357" w:hanging="419"/>
      </w:pPr>
      <w:rPr>
        <w:rFonts w:hint="default"/>
        <w:lang w:val="ru-RU" w:eastAsia="en-US" w:bidi="ar-SA"/>
      </w:rPr>
    </w:lvl>
    <w:lvl w:ilvl="7" w:tplc="711A5F38">
      <w:numFmt w:val="bullet"/>
      <w:lvlText w:val="•"/>
      <w:lvlJc w:val="left"/>
      <w:pPr>
        <w:ind w:left="7380" w:hanging="419"/>
      </w:pPr>
      <w:rPr>
        <w:rFonts w:hint="default"/>
        <w:lang w:val="ru-RU" w:eastAsia="en-US" w:bidi="ar-SA"/>
      </w:rPr>
    </w:lvl>
    <w:lvl w:ilvl="8" w:tplc="5B68240C">
      <w:numFmt w:val="bullet"/>
      <w:lvlText w:val="•"/>
      <w:lvlJc w:val="left"/>
      <w:pPr>
        <w:ind w:left="8403" w:hanging="419"/>
      </w:pPr>
      <w:rPr>
        <w:rFonts w:hint="default"/>
        <w:lang w:val="ru-RU" w:eastAsia="en-US" w:bidi="ar-SA"/>
      </w:rPr>
    </w:lvl>
  </w:abstractNum>
  <w:abstractNum w:abstractNumId="50">
    <w:nsid w:val="55252209"/>
    <w:multiLevelType w:val="hybridMultilevel"/>
    <w:tmpl w:val="D5FE0BD6"/>
    <w:lvl w:ilvl="0" w:tplc="4C500BDA">
      <w:numFmt w:val="bullet"/>
      <w:lvlText w:val="•"/>
      <w:lvlJc w:val="left"/>
      <w:pPr>
        <w:ind w:left="1453" w:hanging="466"/>
      </w:pPr>
      <w:rPr>
        <w:rFonts w:ascii="Times New Roman" w:eastAsia="Times New Roman" w:hAnsi="Times New Roman" w:cs="Times New Roman" w:hint="default"/>
        <w:b w:val="0"/>
        <w:bCs w:val="0"/>
        <w:i w:val="0"/>
        <w:iCs w:val="0"/>
        <w:spacing w:val="0"/>
        <w:w w:val="100"/>
        <w:sz w:val="24"/>
        <w:szCs w:val="24"/>
        <w:lang w:val="ru-RU" w:eastAsia="en-US" w:bidi="ar-SA"/>
      </w:rPr>
    </w:lvl>
    <w:lvl w:ilvl="1" w:tplc="E432046E">
      <w:numFmt w:val="bullet"/>
      <w:lvlText w:val="•"/>
      <w:lvlJc w:val="left"/>
      <w:pPr>
        <w:ind w:left="2476" w:hanging="466"/>
      </w:pPr>
      <w:rPr>
        <w:rFonts w:hint="default"/>
        <w:lang w:val="ru-RU" w:eastAsia="en-US" w:bidi="ar-SA"/>
      </w:rPr>
    </w:lvl>
    <w:lvl w:ilvl="2" w:tplc="3CECBE30">
      <w:numFmt w:val="bullet"/>
      <w:lvlText w:val="•"/>
      <w:lvlJc w:val="left"/>
      <w:pPr>
        <w:ind w:left="3493" w:hanging="466"/>
      </w:pPr>
      <w:rPr>
        <w:rFonts w:hint="default"/>
        <w:lang w:val="ru-RU" w:eastAsia="en-US" w:bidi="ar-SA"/>
      </w:rPr>
    </w:lvl>
    <w:lvl w:ilvl="3" w:tplc="F21A5246">
      <w:numFmt w:val="bullet"/>
      <w:lvlText w:val="•"/>
      <w:lvlJc w:val="left"/>
      <w:pPr>
        <w:ind w:left="4510" w:hanging="466"/>
      </w:pPr>
      <w:rPr>
        <w:rFonts w:hint="default"/>
        <w:lang w:val="ru-RU" w:eastAsia="en-US" w:bidi="ar-SA"/>
      </w:rPr>
    </w:lvl>
    <w:lvl w:ilvl="4" w:tplc="CFDCE81E">
      <w:numFmt w:val="bullet"/>
      <w:lvlText w:val="•"/>
      <w:lvlJc w:val="left"/>
      <w:pPr>
        <w:ind w:left="5527" w:hanging="466"/>
      </w:pPr>
      <w:rPr>
        <w:rFonts w:hint="default"/>
        <w:lang w:val="ru-RU" w:eastAsia="en-US" w:bidi="ar-SA"/>
      </w:rPr>
    </w:lvl>
    <w:lvl w:ilvl="5" w:tplc="72C459A4">
      <w:numFmt w:val="bullet"/>
      <w:lvlText w:val="•"/>
      <w:lvlJc w:val="left"/>
      <w:pPr>
        <w:ind w:left="6544" w:hanging="466"/>
      </w:pPr>
      <w:rPr>
        <w:rFonts w:hint="default"/>
        <w:lang w:val="ru-RU" w:eastAsia="en-US" w:bidi="ar-SA"/>
      </w:rPr>
    </w:lvl>
    <w:lvl w:ilvl="6" w:tplc="7904F62C">
      <w:numFmt w:val="bullet"/>
      <w:lvlText w:val="•"/>
      <w:lvlJc w:val="left"/>
      <w:pPr>
        <w:ind w:left="7561" w:hanging="466"/>
      </w:pPr>
      <w:rPr>
        <w:rFonts w:hint="default"/>
        <w:lang w:val="ru-RU" w:eastAsia="en-US" w:bidi="ar-SA"/>
      </w:rPr>
    </w:lvl>
    <w:lvl w:ilvl="7" w:tplc="87346D2C">
      <w:numFmt w:val="bullet"/>
      <w:lvlText w:val="•"/>
      <w:lvlJc w:val="left"/>
      <w:pPr>
        <w:ind w:left="8578" w:hanging="466"/>
      </w:pPr>
      <w:rPr>
        <w:rFonts w:hint="default"/>
        <w:lang w:val="ru-RU" w:eastAsia="en-US" w:bidi="ar-SA"/>
      </w:rPr>
    </w:lvl>
    <w:lvl w:ilvl="8" w:tplc="C86C94EC">
      <w:numFmt w:val="bullet"/>
      <w:lvlText w:val="•"/>
      <w:lvlJc w:val="left"/>
      <w:pPr>
        <w:ind w:left="9595" w:hanging="466"/>
      </w:pPr>
      <w:rPr>
        <w:rFonts w:hint="default"/>
        <w:lang w:val="ru-RU" w:eastAsia="en-US" w:bidi="ar-SA"/>
      </w:rPr>
    </w:lvl>
  </w:abstractNum>
  <w:abstractNum w:abstractNumId="51">
    <w:nsid w:val="58FF7F57"/>
    <w:multiLevelType w:val="hybridMultilevel"/>
    <w:tmpl w:val="16C4C4CA"/>
    <w:lvl w:ilvl="0" w:tplc="F7D43EC0">
      <w:start w:val="1"/>
      <w:numFmt w:val="decimal"/>
      <w:lvlText w:val="%1)"/>
      <w:lvlJc w:val="left"/>
      <w:pPr>
        <w:ind w:left="2385"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5CEBDA">
      <w:numFmt w:val="bullet"/>
      <w:lvlText w:val="•"/>
      <w:lvlJc w:val="left"/>
      <w:pPr>
        <w:ind w:left="3304" w:hanging="255"/>
      </w:pPr>
      <w:rPr>
        <w:rFonts w:hint="default"/>
        <w:lang w:val="ru-RU" w:eastAsia="en-US" w:bidi="ar-SA"/>
      </w:rPr>
    </w:lvl>
    <w:lvl w:ilvl="2" w:tplc="9E00030A">
      <w:numFmt w:val="bullet"/>
      <w:lvlText w:val="•"/>
      <w:lvlJc w:val="left"/>
      <w:pPr>
        <w:ind w:left="4229" w:hanging="255"/>
      </w:pPr>
      <w:rPr>
        <w:rFonts w:hint="default"/>
        <w:lang w:val="ru-RU" w:eastAsia="en-US" w:bidi="ar-SA"/>
      </w:rPr>
    </w:lvl>
    <w:lvl w:ilvl="3" w:tplc="165AFCEE">
      <w:numFmt w:val="bullet"/>
      <w:lvlText w:val="•"/>
      <w:lvlJc w:val="left"/>
      <w:pPr>
        <w:ind w:left="5154" w:hanging="255"/>
      </w:pPr>
      <w:rPr>
        <w:rFonts w:hint="default"/>
        <w:lang w:val="ru-RU" w:eastAsia="en-US" w:bidi="ar-SA"/>
      </w:rPr>
    </w:lvl>
    <w:lvl w:ilvl="4" w:tplc="CA408D64">
      <w:numFmt w:val="bullet"/>
      <w:lvlText w:val="•"/>
      <w:lvlJc w:val="left"/>
      <w:pPr>
        <w:ind w:left="6079" w:hanging="255"/>
      </w:pPr>
      <w:rPr>
        <w:rFonts w:hint="default"/>
        <w:lang w:val="ru-RU" w:eastAsia="en-US" w:bidi="ar-SA"/>
      </w:rPr>
    </w:lvl>
    <w:lvl w:ilvl="5" w:tplc="A8BCC4C6">
      <w:numFmt w:val="bullet"/>
      <w:lvlText w:val="•"/>
      <w:lvlJc w:val="left"/>
      <w:pPr>
        <w:ind w:left="7004" w:hanging="255"/>
      </w:pPr>
      <w:rPr>
        <w:rFonts w:hint="default"/>
        <w:lang w:val="ru-RU" w:eastAsia="en-US" w:bidi="ar-SA"/>
      </w:rPr>
    </w:lvl>
    <w:lvl w:ilvl="6" w:tplc="68144680">
      <w:numFmt w:val="bullet"/>
      <w:lvlText w:val="•"/>
      <w:lvlJc w:val="left"/>
      <w:pPr>
        <w:ind w:left="7929" w:hanging="255"/>
      </w:pPr>
      <w:rPr>
        <w:rFonts w:hint="default"/>
        <w:lang w:val="ru-RU" w:eastAsia="en-US" w:bidi="ar-SA"/>
      </w:rPr>
    </w:lvl>
    <w:lvl w:ilvl="7" w:tplc="07860620">
      <w:numFmt w:val="bullet"/>
      <w:lvlText w:val="•"/>
      <w:lvlJc w:val="left"/>
      <w:pPr>
        <w:ind w:left="8854" w:hanging="255"/>
      </w:pPr>
      <w:rPr>
        <w:rFonts w:hint="default"/>
        <w:lang w:val="ru-RU" w:eastAsia="en-US" w:bidi="ar-SA"/>
      </w:rPr>
    </w:lvl>
    <w:lvl w:ilvl="8" w:tplc="56B282BE">
      <w:numFmt w:val="bullet"/>
      <w:lvlText w:val="•"/>
      <w:lvlJc w:val="left"/>
      <w:pPr>
        <w:ind w:left="9779" w:hanging="255"/>
      </w:pPr>
      <w:rPr>
        <w:rFonts w:hint="default"/>
        <w:lang w:val="ru-RU" w:eastAsia="en-US" w:bidi="ar-SA"/>
      </w:rPr>
    </w:lvl>
  </w:abstractNum>
  <w:abstractNum w:abstractNumId="52">
    <w:nsid w:val="591000FF"/>
    <w:multiLevelType w:val="hybridMultilevel"/>
    <w:tmpl w:val="C61467C8"/>
    <w:lvl w:ilvl="0" w:tplc="FF9A3F90">
      <w:start w:val="1"/>
      <w:numFmt w:val="decimal"/>
      <w:lvlText w:val="%1)"/>
      <w:lvlJc w:val="left"/>
      <w:pPr>
        <w:ind w:left="238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E868302">
      <w:numFmt w:val="bullet"/>
      <w:lvlText w:val="•"/>
      <w:lvlJc w:val="left"/>
      <w:pPr>
        <w:ind w:left="3304" w:hanging="260"/>
      </w:pPr>
      <w:rPr>
        <w:rFonts w:hint="default"/>
        <w:lang w:val="ru-RU" w:eastAsia="en-US" w:bidi="ar-SA"/>
      </w:rPr>
    </w:lvl>
    <w:lvl w:ilvl="2" w:tplc="70E69E18">
      <w:numFmt w:val="bullet"/>
      <w:lvlText w:val="•"/>
      <w:lvlJc w:val="left"/>
      <w:pPr>
        <w:ind w:left="4229" w:hanging="260"/>
      </w:pPr>
      <w:rPr>
        <w:rFonts w:hint="default"/>
        <w:lang w:val="ru-RU" w:eastAsia="en-US" w:bidi="ar-SA"/>
      </w:rPr>
    </w:lvl>
    <w:lvl w:ilvl="3" w:tplc="90860760">
      <w:numFmt w:val="bullet"/>
      <w:lvlText w:val="•"/>
      <w:lvlJc w:val="left"/>
      <w:pPr>
        <w:ind w:left="5154" w:hanging="260"/>
      </w:pPr>
      <w:rPr>
        <w:rFonts w:hint="default"/>
        <w:lang w:val="ru-RU" w:eastAsia="en-US" w:bidi="ar-SA"/>
      </w:rPr>
    </w:lvl>
    <w:lvl w:ilvl="4" w:tplc="457E8104">
      <w:numFmt w:val="bullet"/>
      <w:lvlText w:val="•"/>
      <w:lvlJc w:val="left"/>
      <w:pPr>
        <w:ind w:left="6079" w:hanging="260"/>
      </w:pPr>
      <w:rPr>
        <w:rFonts w:hint="default"/>
        <w:lang w:val="ru-RU" w:eastAsia="en-US" w:bidi="ar-SA"/>
      </w:rPr>
    </w:lvl>
    <w:lvl w:ilvl="5" w:tplc="EE889978">
      <w:numFmt w:val="bullet"/>
      <w:lvlText w:val="•"/>
      <w:lvlJc w:val="left"/>
      <w:pPr>
        <w:ind w:left="7004" w:hanging="260"/>
      </w:pPr>
      <w:rPr>
        <w:rFonts w:hint="default"/>
        <w:lang w:val="ru-RU" w:eastAsia="en-US" w:bidi="ar-SA"/>
      </w:rPr>
    </w:lvl>
    <w:lvl w:ilvl="6" w:tplc="0E5675FA">
      <w:numFmt w:val="bullet"/>
      <w:lvlText w:val="•"/>
      <w:lvlJc w:val="left"/>
      <w:pPr>
        <w:ind w:left="7929" w:hanging="260"/>
      </w:pPr>
      <w:rPr>
        <w:rFonts w:hint="default"/>
        <w:lang w:val="ru-RU" w:eastAsia="en-US" w:bidi="ar-SA"/>
      </w:rPr>
    </w:lvl>
    <w:lvl w:ilvl="7" w:tplc="5F8CD27A">
      <w:numFmt w:val="bullet"/>
      <w:lvlText w:val="•"/>
      <w:lvlJc w:val="left"/>
      <w:pPr>
        <w:ind w:left="8854" w:hanging="260"/>
      </w:pPr>
      <w:rPr>
        <w:rFonts w:hint="default"/>
        <w:lang w:val="ru-RU" w:eastAsia="en-US" w:bidi="ar-SA"/>
      </w:rPr>
    </w:lvl>
    <w:lvl w:ilvl="8" w:tplc="20F6C74A">
      <w:numFmt w:val="bullet"/>
      <w:lvlText w:val="•"/>
      <w:lvlJc w:val="left"/>
      <w:pPr>
        <w:ind w:left="9779" w:hanging="260"/>
      </w:pPr>
      <w:rPr>
        <w:rFonts w:hint="default"/>
        <w:lang w:val="ru-RU" w:eastAsia="en-US" w:bidi="ar-SA"/>
      </w:rPr>
    </w:lvl>
  </w:abstractNum>
  <w:abstractNum w:abstractNumId="53">
    <w:nsid w:val="5C4A4C3A"/>
    <w:multiLevelType w:val="hybridMultilevel"/>
    <w:tmpl w:val="429CC238"/>
    <w:lvl w:ilvl="0" w:tplc="6D0E2EC6">
      <w:numFmt w:val="bullet"/>
      <w:lvlText w:val="-"/>
      <w:lvlJc w:val="left"/>
      <w:pPr>
        <w:ind w:left="1453"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E7820288">
      <w:numFmt w:val="bullet"/>
      <w:lvlText w:val="•"/>
      <w:lvlJc w:val="left"/>
      <w:pPr>
        <w:ind w:left="2476" w:hanging="168"/>
      </w:pPr>
      <w:rPr>
        <w:rFonts w:hint="default"/>
        <w:lang w:val="ru-RU" w:eastAsia="en-US" w:bidi="ar-SA"/>
      </w:rPr>
    </w:lvl>
    <w:lvl w:ilvl="2" w:tplc="8C10E72E">
      <w:numFmt w:val="bullet"/>
      <w:lvlText w:val="•"/>
      <w:lvlJc w:val="left"/>
      <w:pPr>
        <w:ind w:left="3493" w:hanging="168"/>
      </w:pPr>
      <w:rPr>
        <w:rFonts w:hint="default"/>
        <w:lang w:val="ru-RU" w:eastAsia="en-US" w:bidi="ar-SA"/>
      </w:rPr>
    </w:lvl>
    <w:lvl w:ilvl="3" w:tplc="679E97EC">
      <w:numFmt w:val="bullet"/>
      <w:lvlText w:val="•"/>
      <w:lvlJc w:val="left"/>
      <w:pPr>
        <w:ind w:left="4510" w:hanging="168"/>
      </w:pPr>
      <w:rPr>
        <w:rFonts w:hint="default"/>
        <w:lang w:val="ru-RU" w:eastAsia="en-US" w:bidi="ar-SA"/>
      </w:rPr>
    </w:lvl>
    <w:lvl w:ilvl="4" w:tplc="D6808C3A">
      <w:numFmt w:val="bullet"/>
      <w:lvlText w:val="•"/>
      <w:lvlJc w:val="left"/>
      <w:pPr>
        <w:ind w:left="5527" w:hanging="168"/>
      </w:pPr>
      <w:rPr>
        <w:rFonts w:hint="default"/>
        <w:lang w:val="ru-RU" w:eastAsia="en-US" w:bidi="ar-SA"/>
      </w:rPr>
    </w:lvl>
    <w:lvl w:ilvl="5" w:tplc="F37C9DBC">
      <w:numFmt w:val="bullet"/>
      <w:lvlText w:val="•"/>
      <w:lvlJc w:val="left"/>
      <w:pPr>
        <w:ind w:left="6544" w:hanging="168"/>
      </w:pPr>
      <w:rPr>
        <w:rFonts w:hint="default"/>
        <w:lang w:val="ru-RU" w:eastAsia="en-US" w:bidi="ar-SA"/>
      </w:rPr>
    </w:lvl>
    <w:lvl w:ilvl="6" w:tplc="C4FA366A">
      <w:numFmt w:val="bullet"/>
      <w:lvlText w:val="•"/>
      <w:lvlJc w:val="left"/>
      <w:pPr>
        <w:ind w:left="7561" w:hanging="168"/>
      </w:pPr>
      <w:rPr>
        <w:rFonts w:hint="default"/>
        <w:lang w:val="ru-RU" w:eastAsia="en-US" w:bidi="ar-SA"/>
      </w:rPr>
    </w:lvl>
    <w:lvl w:ilvl="7" w:tplc="D764950C">
      <w:numFmt w:val="bullet"/>
      <w:lvlText w:val="•"/>
      <w:lvlJc w:val="left"/>
      <w:pPr>
        <w:ind w:left="8578" w:hanging="168"/>
      </w:pPr>
      <w:rPr>
        <w:rFonts w:hint="default"/>
        <w:lang w:val="ru-RU" w:eastAsia="en-US" w:bidi="ar-SA"/>
      </w:rPr>
    </w:lvl>
    <w:lvl w:ilvl="8" w:tplc="94A4ED02">
      <w:numFmt w:val="bullet"/>
      <w:lvlText w:val="•"/>
      <w:lvlJc w:val="left"/>
      <w:pPr>
        <w:ind w:left="9595" w:hanging="168"/>
      </w:pPr>
      <w:rPr>
        <w:rFonts w:hint="default"/>
        <w:lang w:val="ru-RU" w:eastAsia="en-US" w:bidi="ar-SA"/>
      </w:rPr>
    </w:lvl>
  </w:abstractNum>
  <w:abstractNum w:abstractNumId="54">
    <w:nsid w:val="5EA5232E"/>
    <w:multiLevelType w:val="hybridMultilevel"/>
    <w:tmpl w:val="A3F47860"/>
    <w:lvl w:ilvl="0" w:tplc="68329CA6">
      <w:start w:val="1"/>
      <w:numFmt w:val="decimal"/>
      <w:lvlText w:val="%1)"/>
      <w:lvlJc w:val="left"/>
      <w:pPr>
        <w:ind w:left="541" w:hanging="313"/>
        <w:jc w:val="left"/>
      </w:pPr>
      <w:rPr>
        <w:rFonts w:ascii="Times New Roman" w:eastAsia="Times New Roman" w:hAnsi="Times New Roman" w:cs="Times New Roman" w:hint="default"/>
        <w:b/>
        <w:bCs/>
        <w:i w:val="0"/>
        <w:iCs w:val="0"/>
        <w:spacing w:val="0"/>
        <w:w w:val="99"/>
        <w:sz w:val="28"/>
        <w:szCs w:val="28"/>
        <w:lang w:val="ru-RU" w:eastAsia="en-US" w:bidi="ar-SA"/>
      </w:rPr>
    </w:lvl>
    <w:lvl w:ilvl="1" w:tplc="1C80E3E0">
      <w:numFmt w:val="bullet"/>
      <w:lvlText w:val="•"/>
      <w:lvlJc w:val="left"/>
      <w:pPr>
        <w:ind w:left="1648" w:hanging="313"/>
      </w:pPr>
      <w:rPr>
        <w:rFonts w:hint="default"/>
        <w:lang w:val="ru-RU" w:eastAsia="en-US" w:bidi="ar-SA"/>
      </w:rPr>
    </w:lvl>
    <w:lvl w:ilvl="2" w:tplc="8652833E">
      <w:numFmt w:val="bullet"/>
      <w:lvlText w:val="•"/>
      <w:lvlJc w:val="left"/>
      <w:pPr>
        <w:ind w:left="2757" w:hanging="313"/>
      </w:pPr>
      <w:rPr>
        <w:rFonts w:hint="default"/>
        <w:lang w:val="ru-RU" w:eastAsia="en-US" w:bidi="ar-SA"/>
      </w:rPr>
    </w:lvl>
    <w:lvl w:ilvl="3" w:tplc="4300E46A">
      <w:numFmt w:val="bullet"/>
      <w:lvlText w:val="•"/>
      <w:lvlJc w:val="left"/>
      <w:pPr>
        <w:ind w:left="3866" w:hanging="313"/>
      </w:pPr>
      <w:rPr>
        <w:rFonts w:hint="default"/>
        <w:lang w:val="ru-RU" w:eastAsia="en-US" w:bidi="ar-SA"/>
      </w:rPr>
    </w:lvl>
    <w:lvl w:ilvl="4" w:tplc="63565AA2">
      <w:numFmt w:val="bullet"/>
      <w:lvlText w:val="•"/>
      <w:lvlJc w:val="left"/>
      <w:pPr>
        <w:ind w:left="4975" w:hanging="313"/>
      </w:pPr>
      <w:rPr>
        <w:rFonts w:hint="default"/>
        <w:lang w:val="ru-RU" w:eastAsia="en-US" w:bidi="ar-SA"/>
      </w:rPr>
    </w:lvl>
    <w:lvl w:ilvl="5" w:tplc="4B045AA8">
      <w:numFmt w:val="bullet"/>
      <w:lvlText w:val="•"/>
      <w:lvlJc w:val="left"/>
      <w:pPr>
        <w:ind w:left="6084" w:hanging="313"/>
      </w:pPr>
      <w:rPr>
        <w:rFonts w:hint="default"/>
        <w:lang w:val="ru-RU" w:eastAsia="en-US" w:bidi="ar-SA"/>
      </w:rPr>
    </w:lvl>
    <w:lvl w:ilvl="6" w:tplc="7514F284">
      <w:numFmt w:val="bullet"/>
      <w:lvlText w:val="•"/>
      <w:lvlJc w:val="left"/>
      <w:pPr>
        <w:ind w:left="7193" w:hanging="313"/>
      </w:pPr>
      <w:rPr>
        <w:rFonts w:hint="default"/>
        <w:lang w:val="ru-RU" w:eastAsia="en-US" w:bidi="ar-SA"/>
      </w:rPr>
    </w:lvl>
    <w:lvl w:ilvl="7" w:tplc="430EFCB2">
      <w:numFmt w:val="bullet"/>
      <w:lvlText w:val="•"/>
      <w:lvlJc w:val="left"/>
      <w:pPr>
        <w:ind w:left="8302" w:hanging="313"/>
      </w:pPr>
      <w:rPr>
        <w:rFonts w:hint="default"/>
        <w:lang w:val="ru-RU" w:eastAsia="en-US" w:bidi="ar-SA"/>
      </w:rPr>
    </w:lvl>
    <w:lvl w:ilvl="8" w:tplc="0070430C">
      <w:numFmt w:val="bullet"/>
      <w:lvlText w:val="•"/>
      <w:lvlJc w:val="left"/>
      <w:pPr>
        <w:ind w:left="9411" w:hanging="313"/>
      </w:pPr>
      <w:rPr>
        <w:rFonts w:hint="default"/>
        <w:lang w:val="ru-RU" w:eastAsia="en-US" w:bidi="ar-SA"/>
      </w:rPr>
    </w:lvl>
  </w:abstractNum>
  <w:abstractNum w:abstractNumId="55">
    <w:nsid w:val="618F7DA5"/>
    <w:multiLevelType w:val="hybridMultilevel"/>
    <w:tmpl w:val="F4AC1AEA"/>
    <w:lvl w:ilvl="0" w:tplc="F750674E">
      <w:start w:val="1"/>
      <w:numFmt w:val="decimal"/>
      <w:lvlText w:val="%1)"/>
      <w:lvlJc w:val="left"/>
      <w:pPr>
        <w:ind w:left="227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26E122">
      <w:numFmt w:val="bullet"/>
      <w:lvlText w:val="•"/>
      <w:lvlJc w:val="left"/>
      <w:pPr>
        <w:ind w:left="3202" w:hanging="264"/>
      </w:pPr>
      <w:rPr>
        <w:rFonts w:hint="default"/>
        <w:lang w:val="ru-RU" w:eastAsia="en-US" w:bidi="ar-SA"/>
      </w:rPr>
    </w:lvl>
    <w:lvl w:ilvl="2" w:tplc="51D82988">
      <w:numFmt w:val="bullet"/>
      <w:lvlText w:val="•"/>
      <w:lvlJc w:val="left"/>
      <w:pPr>
        <w:ind w:left="4125" w:hanging="264"/>
      </w:pPr>
      <w:rPr>
        <w:rFonts w:hint="default"/>
        <w:lang w:val="ru-RU" w:eastAsia="en-US" w:bidi="ar-SA"/>
      </w:rPr>
    </w:lvl>
    <w:lvl w:ilvl="3" w:tplc="8F68096C">
      <w:numFmt w:val="bullet"/>
      <w:lvlText w:val="•"/>
      <w:lvlJc w:val="left"/>
      <w:pPr>
        <w:ind w:left="5048" w:hanging="264"/>
      </w:pPr>
      <w:rPr>
        <w:rFonts w:hint="default"/>
        <w:lang w:val="ru-RU" w:eastAsia="en-US" w:bidi="ar-SA"/>
      </w:rPr>
    </w:lvl>
    <w:lvl w:ilvl="4" w:tplc="DA885428">
      <w:numFmt w:val="bullet"/>
      <w:lvlText w:val="•"/>
      <w:lvlJc w:val="left"/>
      <w:pPr>
        <w:ind w:left="5971" w:hanging="264"/>
      </w:pPr>
      <w:rPr>
        <w:rFonts w:hint="default"/>
        <w:lang w:val="ru-RU" w:eastAsia="en-US" w:bidi="ar-SA"/>
      </w:rPr>
    </w:lvl>
    <w:lvl w:ilvl="5" w:tplc="DB70F4AE">
      <w:numFmt w:val="bullet"/>
      <w:lvlText w:val="•"/>
      <w:lvlJc w:val="left"/>
      <w:pPr>
        <w:ind w:left="6894" w:hanging="264"/>
      </w:pPr>
      <w:rPr>
        <w:rFonts w:hint="default"/>
        <w:lang w:val="ru-RU" w:eastAsia="en-US" w:bidi="ar-SA"/>
      </w:rPr>
    </w:lvl>
    <w:lvl w:ilvl="6" w:tplc="4C5E344A">
      <w:numFmt w:val="bullet"/>
      <w:lvlText w:val="•"/>
      <w:lvlJc w:val="left"/>
      <w:pPr>
        <w:ind w:left="7817" w:hanging="264"/>
      </w:pPr>
      <w:rPr>
        <w:rFonts w:hint="default"/>
        <w:lang w:val="ru-RU" w:eastAsia="en-US" w:bidi="ar-SA"/>
      </w:rPr>
    </w:lvl>
    <w:lvl w:ilvl="7" w:tplc="68086B78">
      <w:numFmt w:val="bullet"/>
      <w:lvlText w:val="•"/>
      <w:lvlJc w:val="left"/>
      <w:pPr>
        <w:ind w:left="8740" w:hanging="264"/>
      </w:pPr>
      <w:rPr>
        <w:rFonts w:hint="default"/>
        <w:lang w:val="ru-RU" w:eastAsia="en-US" w:bidi="ar-SA"/>
      </w:rPr>
    </w:lvl>
    <w:lvl w:ilvl="8" w:tplc="61FEA2E8">
      <w:numFmt w:val="bullet"/>
      <w:lvlText w:val="•"/>
      <w:lvlJc w:val="left"/>
      <w:pPr>
        <w:ind w:left="9663" w:hanging="264"/>
      </w:pPr>
      <w:rPr>
        <w:rFonts w:hint="default"/>
        <w:lang w:val="ru-RU" w:eastAsia="en-US" w:bidi="ar-SA"/>
      </w:rPr>
    </w:lvl>
  </w:abstractNum>
  <w:abstractNum w:abstractNumId="56">
    <w:nsid w:val="62547EFC"/>
    <w:multiLevelType w:val="hybridMultilevel"/>
    <w:tmpl w:val="D85AB05C"/>
    <w:lvl w:ilvl="0" w:tplc="4D24EBB8">
      <w:start w:val="5"/>
      <w:numFmt w:val="decimal"/>
      <w:lvlText w:val="%1"/>
      <w:lvlJc w:val="left"/>
      <w:pPr>
        <w:ind w:left="329" w:hanging="216"/>
        <w:jc w:val="left"/>
      </w:pPr>
      <w:rPr>
        <w:rFonts w:ascii="Times New Roman" w:eastAsia="Times New Roman" w:hAnsi="Times New Roman" w:cs="Times New Roman" w:hint="default"/>
        <w:b/>
        <w:bCs/>
        <w:i w:val="0"/>
        <w:iCs w:val="0"/>
        <w:spacing w:val="0"/>
        <w:w w:val="99"/>
        <w:sz w:val="28"/>
        <w:szCs w:val="28"/>
        <w:lang w:val="ru-RU" w:eastAsia="en-US" w:bidi="ar-SA"/>
      </w:rPr>
    </w:lvl>
    <w:lvl w:ilvl="1" w:tplc="B164D538">
      <w:numFmt w:val="bullet"/>
      <w:lvlText w:val="•"/>
      <w:lvlJc w:val="left"/>
      <w:pPr>
        <w:ind w:left="407" w:hanging="216"/>
      </w:pPr>
      <w:rPr>
        <w:rFonts w:hint="default"/>
        <w:lang w:val="ru-RU" w:eastAsia="en-US" w:bidi="ar-SA"/>
      </w:rPr>
    </w:lvl>
    <w:lvl w:ilvl="2" w:tplc="8182FCFA">
      <w:numFmt w:val="bullet"/>
      <w:lvlText w:val="•"/>
      <w:lvlJc w:val="left"/>
      <w:pPr>
        <w:ind w:left="495" w:hanging="216"/>
      </w:pPr>
      <w:rPr>
        <w:rFonts w:hint="default"/>
        <w:lang w:val="ru-RU" w:eastAsia="en-US" w:bidi="ar-SA"/>
      </w:rPr>
    </w:lvl>
    <w:lvl w:ilvl="3" w:tplc="B8F6485C">
      <w:numFmt w:val="bullet"/>
      <w:lvlText w:val="•"/>
      <w:lvlJc w:val="left"/>
      <w:pPr>
        <w:ind w:left="583" w:hanging="216"/>
      </w:pPr>
      <w:rPr>
        <w:rFonts w:hint="default"/>
        <w:lang w:val="ru-RU" w:eastAsia="en-US" w:bidi="ar-SA"/>
      </w:rPr>
    </w:lvl>
    <w:lvl w:ilvl="4" w:tplc="528E990A">
      <w:numFmt w:val="bullet"/>
      <w:lvlText w:val="•"/>
      <w:lvlJc w:val="left"/>
      <w:pPr>
        <w:ind w:left="671" w:hanging="216"/>
      </w:pPr>
      <w:rPr>
        <w:rFonts w:hint="default"/>
        <w:lang w:val="ru-RU" w:eastAsia="en-US" w:bidi="ar-SA"/>
      </w:rPr>
    </w:lvl>
    <w:lvl w:ilvl="5" w:tplc="A1140926">
      <w:numFmt w:val="bullet"/>
      <w:lvlText w:val="•"/>
      <w:lvlJc w:val="left"/>
      <w:pPr>
        <w:ind w:left="759" w:hanging="216"/>
      </w:pPr>
      <w:rPr>
        <w:rFonts w:hint="default"/>
        <w:lang w:val="ru-RU" w:eastAsia="en-US" w:bidi="ar-SA"/>
      </w:rPr>
    </w:lvl>
    <w:lvl w:ilvl="6" w:tplc="6CFEC0E8">
      <w:numFmt w:val="bullet"/>
      <w:lvlText w:val="•"/>
      <w:lvlJc w:val="left"/>
      <w:pPr>
        <w:ind w:left="847" w:hanging="216"/>
      </w:pPr>
      <w:rPr>
        <w:rFonts w:hint="default"/>
        <w:lang w:val="ru-RU" w:eastAsia="en-US" w:bidi="ar-SA"/>
      </w:rPr>
    </w:lvl>
    <w:lvl w:ilvl="7" w:tplc="2CCE57B2">
      <w:numFmt w:val="bullet"/>
      <w:lvlText w:val="•"/>
      <w:lvlJc w:val="left"/>
      <w:pPr>
        <w:ind w:left="935" w:hanging="216"/>
      </w:pPr>
      <w:rPr>
        <w:rFonts w:hint="default"/>
        <w:lang w:val="ru-RU" w:eastAsia="en-US" w:bidi="ar-SA"/>
      </w:rPr>
    </w:lvl>
    <w:lvl w:ilvl="8" w:tplc="A1B88FEE">
      <w:numFmt w:val="bullet"/>
      <w:lvlText w:val="•"/>
      <w:lvlJc w:val="left"/>
      <w:pPr>
        <w:ind w:left="1022" w:hanging="216"/>
      </w:pPr>
      <w:rPr>
        <w:rFonts w:hint="default"/>
        <w:lang w:val="ru-RU" w:eastAsia="en-US" w:bidi="ar-SA"/>
      </w:rPr>
    </w:lvl>
  </w:abstractNum>
  <w:abstractNum w:abstractNumId="57">
    <w:nsid w:val="66621145"/>
    <w:multiLevelType w:val="hybridMultilevel"/>
    <w:tmpl w:val="5B845A00"/>
    <w:lvl w:ilvl="0" w:tplc="163EAE56">
      <w:start w:val="1"/>
      <w:numFmt w:val="decimal"/>
      <w:lvlText w:val="%1)"/>
      <w:lvlJc w:val="left"/>
      <w:pPr>
        <w:ind w:left="238" w:hanging="41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3EE269A">
      <w:numFmt w:val="bullet"/>
      <w:lvlText w:val="•"/>
      <w:lvlJc w:val="left"/>
      <w:pPr>
        <w:ind w:left="1378" w:hanging="418"/>
      </w:pPr>
      <w:rPr>
        <w:rFonts w:hint="default"/>
        <w:lang w:val="ru-RU" w:eastAsia="en-US" w:bidi="ar-SA"/>
      </w:rPr>
    </w:lvl>
    <w:lvl w:ilvl="2" w:tplc="2B9C81D6">
      <w:numFmt w:val="bullet"/>
      <w:lvlText w:val="•"/>
      <w:lvlJc w:val="left"/>
      <w:pPr>
        <w:ind w:left="2517" w:hanging="418"/>
      </w:pPr>
      <w:rPr>
        <w:rFonts w:hint="default"/>
        <w:lang w:val="ru-RU" w:eastAsia="en-US" w:bidi="ar-SA"/>
      </w:rPr>
    </w:lvl>
    <w:lvl w:ilvl="3" w:tplc="7248C6BA">
      <w:numFmt w:val="bullet"/>
      <w:lvlText w:val="•"/>
      <w:lvlJc w:val="left"/>
      <w:pPr>
        <w:ind w:left="3656" w:hanging="418"/>
      </w:pPr>
      <w:rPr>
        <w:rFonts w:hint="default"/>
        <w:lang w:val="ru-RU" w:eastAsia="en-US" w:bidi="ar-SA"/>
      </w:rPr>
    </w:lvl>
    <w:lvl w:ilvl="4" w:tplc="610A3FFA">
      <w:numFmt w:val="bullet"/>
      <w:lvlText w:val="•"/>
      <w:lvlJc w:val="left"/>
      <w:pPr>
        <w:ind w:left="4795" w:hanging="418"/>
      </w:pPr>
      <w:rPr>
        <w:rFonts w:hint="default"/>
        <w:lang w:val="ru-RU" w:eastAsia="en-US" w:bidi="ar-SA"/>
      </w:rPr>
    </w:lvl>
    <w:lvl w:ilvl="5" w:tplc="DD080570">
      <w:numFmt w:val="bullet"/>
      <w:lvlText w:val="•"/>
      <w:lvlJc w:val="left"/>
      <w:pPr>
        <w:ind w:left="5934" w:hanging="418"/>
      </w:pPr>
      <w:rPr>
        <w:rFonts w:hint="default"/>
        <w:lang w:val="ru-RU" w:eastAsia="en-US" w:bidi="ar-SA"/>
      </w:rPr>
    </w:lvl>
    <w:lvl w:ilvl="6" w:tplc="EF682E8A">
      <w:numFmt w:val="bullet"/>
      <w:lvlText w:val="•"/>
      <w:lvlJc w:val="left"/>
      <w:pPr>
        <w:ind w:left="7073" w:hanging="418"/>
      </w:pPr>
      <w:rPr>
        <w:rFonts w:hint="default"/>
        <w:lang w:val="ru-RU" w:eastAsia="en-US" w:bidi="ar-SA"/>
      </w:rPr>
    </w:lvl>
    <w:lvl w:ilvl="7" w:tplc="AF9209BC">
      <w:numFmt w:val="bullet"/>
      <w:lvlText w:val="•"/>
      <w:lvlJc w:val="left"/>
      <w:pPr>
        <w:ind w:left="8212" w:hanging="418"/>
      </w:pPr>
      <w:rPr>
        <w:rFonts w:hint="default"/>
        <w:lang w:val="ru-RU" w:eastAsia="en-US" w:bidi="ar-SA"/>
      </w:rPr>
    </w:lvl>
    <w:lvl w:ilvl="8" w:tplc="F594D422">
      <w:numFmt w:val="bullet"/>
      <w:lvlText w:val="•"/>
      <w:lvlJc w:val="left"/>
      <w:pPr>
        <w:ind w:left="9351" w:hanging="418"/>
      </w:pPr>
      <w:rPr>
        <w:rFonts w:hint="default"/>
        <w:lang w:val="ru-RU" w:eastAsia="en-US" w:bidi="ar-SA"/>
      </w:rPr>
    </w:lvl>
  </w:abstractNum>
  <w:abstractNum w:abstractNumId="58">
    <w:nsid w:val="69B874DB"/>
    <w:multiLevelType w:val="hybridMultilevel"/>
    <w:tmpl w:val="A0FEDE10"/>
    <w:lvl w:ilvl="0" w:tplc="8FF4FBA4">
      <w:start w:val="1"/>
      <w:numFmt w:val="decimal"/>
      <w:lvlText w:val="%1)"/>
      <w:lvlJc w:val="left"/>
      <w:pPr>
        <w:ind w:left="525" w:hanging="303"/>
        <w:jc w:val="left"/>
      </w:pPr>
      <w:rPr>
        <w:rFonts w:ascii="Times New Roman" w:eastAsia="Times New Roman" w:hAnsi="Times New Roman" w:cs="Times New Roman" w:hint="default"/>
        <w:b/>
        <w:bCs/>
        <w:i w:val="0"/>
        <w:iCs w:val="0"/>
        <w:spacing w:val="0"/>
        <w:w w:val="99"/>
        <w:sz w:val="28"/>
        <w:szCs w:val="28"/>
        <w:lang w:val="ru-RU" w:eastAsia="en-US" w:bidi="ar-SA"/>
      </w:rPr>
    </w:lvl>
    <w:lvl w:ilvl="1" w:tplc="4852F87E">
      <w:numFmt w:val="bullet"/>
      <w:lvlText w:val="•"/>
      <w:lvlJc w:val="left"/>
      <w:pPr>
        <w:ind w:left="1512" w:hanging="303"/>
      </w:pPr>
      <w:rPr>
        <w:rFonts w:hint="default"/>
        <w:lang w:val="ru-RU" w:eastAsia="en-US" w:bidi="ar-SA"/>
      </w:rPr>
    </w:lvl>
    <w:lvl w:ilvl="2" w:tplc="ACD62086">
      <w:numFmt w:val="bullet"/>
      <w:lvlText w:val="•"/>
      <w:lvlJc w:val="left"/>
      <w:pPr>
        <w:ind w:left="2505" w:hanging="303"/>
      </w:pPr>
      <w:rPr>
        <w:rFonts w:hint="default"/>
        <w:lang w:val="ru-RU" w:eastAsia="en-US" w:bidi="ar-SA"/>
      </w:rPr>
    </w:lvl>
    <w:lvl w:ilvl="3" w:tplc="06485584">
      <w:numFmt w:val="bullet"/>
      <w:lvlText w:val="•"/>
      <w:lvlJc w:val="left"/>
      <w:pPr>
        <w:ind w:left="3498" w:hanging="303"/>
      </w:pPr>
      <w:rPr>
        <w:rFonts w:hint="default"/>
        <w:lang w:val="ru-RU" w:eastAsia="en-US" w:bidi="ar-SA"/>
      </w:rPr>
    </w:lvl>
    <w:lvl w:ilvl="4" w:tplc="205A8DAC">
      <w:numFmt w:val="bullet"/>
      <w:lvlText w:val="•"/>
      <w:lvlJc w:val="left"/>
      <w:pPr>
        <w:ind w:left="4491" w:hanging="303"/>
      </w:pPr>
      <w:rPr>
        <w:rFonts w:hint="default"/>
        <w:lang w:val="ru-RU" w:eastAsia="en-US" w:bidi="ar-SA"/>
      </w:rPr>
    </w:lvl>
    <w:lvl w:ilvl="5" w:tplc="796EFC48">
      <w:numFmt w:val="bullet"/>
      <w:lvlText w:val="•"/>
      <w:lvlJc w:val="left"/>
      <w:pPr>
        <w:ind w:left="5484" w:hanging="303"/>
      </w:pPr>
      <w:rPr>
        <w:rFonts w:hint="default"/>
        <w:lang w:val="ru-RU" w:eastAsia="en-US" w:bidi="ar-SA"/>
      </w:rPr>
    </w:lvl>
    <w:lvl w:ilvl="6" w:tplc="F7D6956E">
      <w:numFmt w:val="bullet"/>
      <w:lvlText w:val="•"/>
      <w:lvlJc w:val="left"/>
      <w:pPr>
        <w:ind w:left="6477" w:hanging="303"/>
      </w:pPr>
      <w:rPr>
        <w:rFonts w:hint="default"/>
        <w:lang w:val="ru-RU" w:eastAsia="en-US" w:bidi="ar-SA"/>
      </w:rPr>
    </w:lvl>
    <w:lvl w:ilvl="7" w:tplc="3B66346C">
      <w:numFmt w:val="bullet"/>
      <w:lvlText w:val="•"/>
      <w:lvlJc w:val="left"/>
      <w:pPr>
        <w:ind w:left="7470" w:hanging="303"/>
      </w:pPr>
      <w:rPr>
        <w:rFonts w:hint="default"/>
        <w:lang w:val="ru-RU" w:eastAsia="en-US" w:bidi="ar-SA"/>
      </w:rPr>
    </w:lvl>
    <w:lvl w:ilvl="8" w:tplc="65503162">
      <w:numFmt w:val="bullet"/>
      <w:lvlText w:val="•"/>
      <w:lvlJc w:val="left"/>
      <w:pPr>
        <w:ind w:left="8463" w:hanging="303"/>
      </w:pPr>
      <w:rPr>
        <w:rFonts w:hint="default"/>
        <w:lang w:val="ru-RU" w:eastAsia="en-US" w:bidi="ar-SA"/>
      </w:rPr>
    </w:lvl>
  </w:abstractNum>
  <w:abstractNum w:abstractNumId="59">
    <w:nsid w:val="6B4D2DEA"/>
    <w:multiLevelType w:val="hybridMultilevel"/>
    <w:tmpl w:val="4894B2E8"/>
    <w:lvl w:ilvl="0" w:tplc="0FF0EE82">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B362469E">
      <w:numFmt w:val="bullet"/>
      <w:lvlText w:val="•"/>
      <w:lvlJc w:val="left"/>
      <w:pPr>
        <w:ind w:left="1740" w:hanging="260"/>
      </w:pPr>
      <w:rPr>
        <w:rFonts w:hint="default"/>
        <w:lang w:val="ru-RU" w:eastAsia="en-US" w:bidi="ar-SA"/>
      </w:rPr>
    </w:lvl>
    <w:lvl w:ilvl="2" w:tplc="AB7072E8">
      <w:numFmt w:val="bullet"/>
      <w:lvlText w:val="•"/>
      <w:lvlJc w:val="left"/>
      <w:pPr>
        <w:ind w:left="2761" w:hanging="260"/>
      </w:pPr>
      <w:rPr>
        <w:rFonts w:hint="default"/>
        <w:lang w:val="ru-RU" w:eastAsia="en-US" w:bidi="ar-SA"/>
      </w:rPr>
    </w:lvl>
    <w:lvl w:ilvl="3" w:tplc="97648038">
      <w:numFmt w:val="bullet"/>
      <w:lvlText w:val="•"/>
      <w:lvlJc w:val="left"/>
      <w:pPr>
        <w:ind w:left="3782" w:hanging="260"/>
      </w:pPr>
      <w:rPr>
        <w:rFonts w:hint="default"/>
        <w:lang w:val="ru-RU" w:eastAsia="en-US" w:bidi="ar-SA"/>
      </w:rPr>
    </w:lvl>
    <w:lvl w:ilvl="4" w:tplc="847AA676">
      <w:numFmt w:val="bullet"/>
      <w:lvlText w:val="•"/>
      <w:lvlJc w:val="left"/>
      <w:pPr>
        <w:ind w:left="4803" w:hanging="260"/>
      </w:pPr>
      <w:rPr>
        <w:rFonts w:hint="default"/>
        <w:lang w:val="ru-RU" w:eastAsia="en-US" w:bidi="ar-SA"/>
      </w:rPr>
    </w:lvl>
    <w:lvl w:ilvl="5" w:tplc="9B3482DE">
      <w:numFmt w:val="bullet"/>
      <w:lvlText w:val="•"/>
      <w:lvlJc w:val="left"/>
      <w:pPr>
        <w:ind w:left="5824" w:hanging="260"/>
      </w:pPr>
      <w:rPr>
        <w:rFonts w:hint="default"/>
        <w:lang w:val="ru-RU" w:eastAsia="en-US" w:bidi="ar-SA"/>
      </w:rPr>
    </w:lvl>
    <w:lvl w:ilvl="6" w:tplc="0A32A3AE">
      <w:numFmt w:val="bullet"/>
      <w:lvlText w:val="•"/>
      <w:lvlJc w:val="left"/>
      <w:pPr>
        <w:ind w:left="6845" w:hanging="260"/>
      </w:pPr>
      <w:rPr>
        <w:rFonts w:hint="default"/>
        <w:lang w:val="ru-RU" w:eastAsia="en-US" w:bidi="ar-SA"/>
      </w:rPr>
    </w:lvl>
    <w:lvl w:ilvl="7" w:tplc="E2EE5AFA">
      <w:numFmt w:val="bullet"/>
      <w:lvlText w:val="•"/>
      <w:lvlJc w:val="left"/>
      <w:pPr>
        <w:ind w:left="7866" w:hanging="260"/>
      </w:pPr>
      <w:rPr>
        <w:rFonts w:hint="default"/>
        <w:lang w:val="ru-RU" w:eastAsia="en-US" w:bidi="ar-SA"/>
      </w:rPr>
    </w:lvl>
    <w:lvl w:ilvl="8" w:tplc="8B6C12AA">
      <w:numFmt w:val="bullet"/>
      <w:lvlText w:val="•"/>
      <w:lvlJc w:val="left"/>
      <w:pPr>
        <w:ind w:left="8887" w:hanging="260"/>
      </w:pPr>
      <w:rPr>
        <w:rFonts w:hint="default"/>
        <w:lang w:val="ru-RU" w:eastAsia="en-US" w:bidi="ar-SA"/>
      </w:rPr>
    </w:lvl>
  </w:abstractNum>
  <w:abstractNum w:abstractNumId="60">
    <w:nsid w:val="6B80502C"/>
    <w:multiLevelType w:val="hybridMultilevel"/>
    <w:tmpl w:val="EF22848E"/>
    <w:lvl w:ilvl="0" w:tplc="A7447432">
      <w:start w:val="1"/>
      <w:numFmt w:val="decimal"/>
      <w:lvlText w:val="%1)"/>
      <w:lvlJc w:val="left"/>
      <w:pPr>
        <w:ind w:left="118" w:hanging="1105"/>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00700A3A">
      <w:numFmt w:val="bullet"/>
      <w:lvlText w:val="•"/>
      <w:lvlJc w:val="left"/>
      <w:pPr>
        <w:ind w:left="1270" w:hanging="1105"/>
      </w:pPr>
      <w:rPr>
        <w:rFonts w:hint="default"/>
        <w:lang w:val="ru-RU" w:eastAsia="en-US" w:bidi="ar-SA"/>
      </w:rPr>
    </w:lvl>
    <w:lvl w:ilvl="2" w:tplc="D8C4741C">
      <w:numFmt w:val="bullet"/>
      <w:lvlText w:val="•"/>
      <w:lvlJc w:val="left"/>
      <w:pPr>
        <w:ind w:left="2421" w:hanging="1105"/>
      </w:pPr>
      <w:rPr>
        <w:rFonts w:hint="default"/>
        <w:lang w:val="ru-RU" w:eastAsia="en-US" w:bidi="ar-SA"/>
      </w:rPr>
    </w:lvl>
    <w:lvl w:ilvl="3" w:tplc="F8E62FC6">
      <w:numFmt w:val="bullet"/>
      <w:lvlText w:val="•"/>
      <w:lvlJc w:val="left"/>
      <w:pPr>
        <w:ind w:left="3572" w:hanging="1105"/>
      </w:pPr>
      <w:rPr>
        <w:rFonts w:hint="default"/>
        <w:lang w:val="ru-RU" w:eastAsia="en-US" w:bidi="ar-SA"/>
      </w:rPr>
    </w:lvl>
    <w:lvl w:ilvl="4" w:tplc="07328324">
      <w:numFmt w:val="bullet"/>
      <w:lvlText w:val="•"/>
      <w:lvlJc w:val="left"/>
      <w:pPr>
        <w:ind w:left="4723" w:hanging="1105"/>
      </w:pPr>
      <w:rPr>
        <w:rFonts w:hint="default"/>
        <w:lang w:val="ru-RU" w:eastAsia="en-US" w:bidi="ar-SA"/>
      </w:rPr>
    </w:lvl>
    <w:lvl w:ilvl="5" w:tplc="8A2894E0">
      <w:numFmt w:val="bullet"/>
      <w:lvlText w:val="•"/>
      <w:lvlJc w:val="left"/>
      <w:pPr>
        <w:ind w:left="5874" w:hanging="1105"/>
      </w:pPr>
      <w:rPr>
        <w:rFonts w:hint="default"/>
        <w:lang w:val="ru-RU" w:eastAsia="en-US" w:bidi="ar-SA"/>
      </w:rPr>
    </w:lvl>
    <w:lvl w:ilvl="6" w:tplc="00CE2F50">
      <w:numFmt w:val="bullet"/>
      <w:lvlText w:val="•"/>
      <w:lvlJc w:val="left"/>
      <w:pPr>
        <w:ind w:left="7025" w:hanging="1105"/>
      </w:pPr>
      <w:rPr>
        <w:rFonts w:hint="default"/>
        <w:lang w:val="ru-RU" w:eastAsia="en-US" w:bidi="ar-SA"/>
      </w:rPr>
    </w:lvl>
    <w:lvl w:ilvl="7" w:tplc="6E32ED8C">
      <w:numFmt w:val="bullet"/>
      <w:lvlText w:val="•"/>
      <w:lvlJc w:val="left"/>
      <w:pPr>
        <w:ind w:left="8176" w:hanging="1105"/>
      </w:pPr>
      <w:rPr>
        <w:rFonts w:hint="default"/>
        <w:lang w:val="ru-RU" w:eastAsia="en-US" w:bidi="ar-SA"/>
      </w:rPr>
    </w:lvl>
    <w:lvl w:ilvl="8" w:tplc="B5C6F546">
      <w:numFmt w:val="bullet"/>
      <w:lvlText w:val="•"/>
      <w:lvlJc w:val="left"/>
      <w:pPr>
        <w:ind w:left="9327" w:hanging="1105"/>
      </w:pPr>
      <w:rPr>
        <w:rFonts w:hint="default"/>
        <w:lang w:val="ru-RU" w:eastAsia="en-US" w:bidi="ar-SA"/>
      </w:rPr>
    </w:lvl>
  </w:abstractNum>
  <w:abstractNum w:abstractNumId="61">
    <w:nsid w:val="6FE26F11"/>
    <w:multiLevelType w:val="hybridMultilevel"/>
    <w:tmpl w:val="50E00E30"/>
    <w:lvl w:ilvl="0" w:tplc="BF56EE72">
      <w:numFmt w:val="bullet"/>
      <w:lvlText w:val="-"/>
      <w:lvlJc w:val="left"/>
      <w:pPr>
        <w:ind w:left="1419"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4E8EFC3A">
      <w:numFmt w:val="bullet"/>
      <w:lvlText w:val="•"/>
      <w:lvlJc w:val="left"/>
      <w:pPr>
        <w:ind w:left="2440" w:hanging="144"/>
      </w:pPr>
      <w:rPr>
        <w:rFonts w:hint="default"/>
        <w:lang w:val="ru-RU" w:eastAsia="en-US" w:bidi="ar-SA"/>
      </w:rPr>
    </w:lvl>
    <w:lvl w:ilvl="2" w:tplc="CDE0AA8C">
      <w:numFmt w:val="bullet"/>
      <w:lvlText w:val="•"/>
      <w:lvlJc w:val="left"/>
      <w:pPr>
        <w:ind w:left="3461" w:hanging="144"/>
      </w:pPr>
      <w:rPr>
        <w:rFonts w:hint="default"/>
        <w:lang w:val="ru-RU" w:eastAsia="en-US" w:bidi="ar-SA"/>
      </w:rPr>
    </w:lvl>
    <w:lvl w:ilvl="3" w:tplc="434294FC">
      <w:numFmt w:val="bullet"/>
      <w:lvlText w:val="•"/>
      <w:lvlJc w:val="left"/>
      <w:pPr>
        <w:ind w:left="4482" w:hanging="144"/>
      </w:pPr>
      <w:rPr>
        <w:rFonts w:hint="default"/>
        <w:lang w:val="ru-RU" w:eastAsia="en-US" w:bidi="ar-SA"/>
      </w:rPr>
    </w:lvl>
    <w:lvl w:ilvl="4" w:tplc="15E41186">
      <w:numFmt w:val="bullet"/>
      <w:lvlText w:val="•"/>
      <w:lvlJc w:val="left"/>
      <w:pPr>
        <w:ind w:left="5503" w:hanging="144"/>
      </w:pPr>
      <w:rPr>
        <w:rFonts w:hint="default"/>
        <w:lang w:val="ru-RU" w:eastAsia="en-US" w:bidi="ar-SA"/>
      </w:rPr>
    </w:lvl>
    <w:lvl w:ilvl="5" w:tplc="C604450C">
      <w:numFmt w:val="bullet"/>
      <w:lvlText w:val="•"/>
      <w:lvlJc w:val="left"/>
      <w:pPr>
        <w:ind w:left="6524" w:hanging="144"/>
      </w:pPr>
      <w:rPr>
        <w:rFonts w:hint="default"/>
        <w:lang w:val="ru-RU" w:eastAsia="en-US" w:bidi="ar-SA"/>
      </w:rPr>
    </w:lvl>
    <w:lvl w:ilvl="6" w:tplc="65C225AC">
      <w:numFmt w:val="bullet"/>
      <w:lvlText w:val="•"/>
      <w:lvlJc w:val="left"/>
      <w:pPr>
        <w:ind w:left="7545" w:hanging="144"/>
      </w:pPr>
      <w:rPr>
        <w:rFonts w:hint="default"/>
        <w:lang w:val="ru-RU" w:eastAsia="en-US" w:bidi="ar-SA"/>
      </w:rPr>
    </w:lvl>
    <w:lvl w:ilvl="7" w:tplc="894CA944">
      <w:numFmt w:val="bullet"/>
      <w:lvlText w:val="•"/>
      <w:lvlJc w:val="left"/>
      <w:pPr>
        <w:ind w:left="8566" w:hanging="144"/>
      </w:pPr>
      <w:rPr>
        <w:rFonts w:hint="default"/>
        <w:lang w:val="ru-RU" w:eastAsia="en-US" w:bidi="ar-SA"/>
      </w:rPr>
    </w:lvl>
    <w:lvl w:ilvl="8" w:tplc="151672F4">
      <w:numFmt w:val="bullet"/>
      <w:lvlText w:val="•"/>
      <w:lvlJc w:val="left"/>
      <w:pPr>
        <w:ind w:left="9587" w:hanging="144"/>
      </w:pPr>
      <w:rPr>
        <w:rFonts w:hint="default"/>
        <w:lang w:val="ru-RU" w:eastAsia="en-US" w:bidi="ar-SA"/>
      </w:rPr>
    </w:lvl>
  </w:abstractNum>
  <w:abstractNum w:abstractNumId="62">
    <w:nsid w:val="70570E58"/>
    <w:multiLevelType w:val="hybridMultilevel"/>
    <w:tmpl w:val="1708D386"/>
    <w:lvl w:ilvl="0" w:tplc="712E77FE">
      <w:start w:val="1"/>
      <w:numFmt w:val="decimal"/>
      <w:lvlText w:val="%1."/>
      <w:lvlJc w:val="left"/>
      <w:pPr>
        <w:ind w:left="1453" w:hanging="360"/>
        <w:jc w:val="right"/>
      </w:pPr>
      <w:rPr>
        <w:rFonts w:hint="default"/>
        <w:spacing w:val="0"/>
        <w:w w:val="100"/>
        <w:lang w:val="ru-RU" w:eastAsia="en-US" w:bidi="ar-SA"/>
      </w:rPr>
    </w:lvl>
    <w:lvl w:ilvl="1" w:tplc="E188C292">
      <w:numFmt w:val="bullet"/>
      <w:lvlText w:val="•"/>
      <w:lvlJc w:val="left"/>
      <w:pPr>
        <w:ind w:left="2476" w:hanging="360"/>
      </w:pPr>
      <w:rPr>
        <w:rFonts w:hint="default"/>
        <w:lang w:val="ru-RU" w:eastAsia="en-US" w:bidi="ar-SA"/>
      </w:rPr>
    </w:lvl>
    <w:lvl w:ilvl="2" w:tplc="0ADAB756">
      <w:numFmt w:val="bullet"/>
      <w:lvlText w:val="•"/>
      <w:lvlJc w:val="left"/>
      <w:pPr>
        <w:ind w:left="3493" w:hanging="360"/>
      </w:pPr>
      <w:rPr>
        <w:rFonts w:hint="default"/>
        <w:lang w:val="ru-RU" w:eastAsia="en-US" w:bidi="ar-SA"/>
      </w:rPr>
    </w:lvl>
    <w:lvl w:ilvl="3" w:tplc="13C61702">
      <w:numFmt w:val="bullet"/>
      <w:lvlText w:val="•"/>
      <w:lvlJc w:val="left"/>
      <w:pPr>
        <w:ind w:left="4510" w:hanging="360"/>
      </w:pPr>
      <w:rPr>
        <w:rFonts w:hint="default"/>
        <w:lang w:val="ru-RU" w:eastAsia="en-US" w:bidi="ar-SA"/>
      </w:rPr>
    </w:lvl>
    <w:lvl w:ilvl="4" w:tplc="FC70089A">
      <w:numFmt w:val="bullet"/>
      <w:lvlText w:val="•"/>
      <w:lvlJc w:val="left"/>
      <w:pPr>
        <w:ind w:left="5527" w:hanging="360"/>
      </w:pPr>
      <w:rPr>
        <w:rFonts w:hint="default"/>
        <w:lang w:val="ru-RU" w:eastAsia="en-US" w:bidi="ar-SA"/>
      </w:rPr>
    </w:lvl>
    <w:lvl w:ilvl="5" w:tplc="4B964E5C">
      <w:numFmt w:val="bullet"/>
      <w:lvlText w:val="•"/>
      <w:lvlJc w:val="left"/>
      <w:pPr>
        <w:ind w:left="6544" w:hanging="360"/>
      </w:pPr>
      <w:rPr>
        <w:rFonts w:hint="default"/>
        <w:lang w:val="ru-RU" w:eastAsia="en-US" w:bidi="ar-SA"/>
      </w:rPr>
    </w:lvl>
    <w:lvl w:ilvl="6" w:tplc="8B665A6A">
      <w:numFmt w:val="bullet"/>
      <w:lvlText w:val="•"/>
      <w:lvlJc w:val="left"/>
      <w:pPr>
        <w:ind w:left="7561" w:hanging="360"/>
      </w:pPr>
      <w:rPr>
        <w:rFonts w:hint="default"/>
        <w:lang w:val="ru-RU" w:eastAsia="en-US" w:bidi="ar-SA"/>
      </w:rPr>
    </w:lvl>
    <w:lvl w:ilvl="7" w:tplc="3028EB92">
      <w:numFmt w:val="bullet"/>
      <w:lvlText w:val="•"/>
      <w:lvlJc w:val="left"/>
      <w:pPr>
        <w:ind w:left="8578" w:hanging="360"/>
      </w:pPr>
      <w:rPr>
        <w:rFonts w:hint="default"/>
        <w:lang w:val="ru-RU" w:eastAsia="en-US" w:bidi="ar-SA"/>
      </w:rPr>
    </w:lvl>
    <w:lvl w:ilvl="8" w:tplc="EB803B4C">
      <w:numFmt w:val="bullet"/>
      <w:lvlText w:val="•"/>
      <w:lvlJc w:val="left"/>
      <w:pPr>
        <w:ind w:left="9595" w:hanging="360"/>
      </w:pPr>
      <w:rPr>
        <w:rFonts w:hint="default"/>
        <w:lang w:val="ru-RU" w:eastAsia="en-US" w:bidi="ar-SA"/>
      </w:rPr>
    </w:lvl>
  </w:abstractNum>
  <w:abstractNum w:abstractNumId="63">
    <w:nsid w:val="70CA509D"/>
    <w:multiLevelType w:val="hybridMultilevel"/>
    <w:tmpl w:val="D974D678"/>
    <w:lvl w:ilvl="0" w:tplc="6ABE80DE">
      <w:start w:val="1"/>
      <w:numFmt w:val="decimal"/>
      <w:lvlText w:val="%1."/>
      <w:lvlJc w:val="left"/>
      <w:pPr>
        <w:ind w:left="719" w:hanging="274"/>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3F423D54">
      <w:numFmt w:val="bullet"/>
      <w:lvlText w:val="•"/>
      <w:lvlJc w:val="left"/>
      <w:pPr>
        <w:ind w:left="1740" w:hanging="274"/>
      </w:pPr>
      <w:rPr>
        <w:rFonts w:hint="default"/>
        <w:lang w:val="ru-RU" w:eastAsia="en-US" w:bidi="ar-SA"/>
      </w:rPr>
    </w:lvl>
    <w:lvl w:ilvl="2" w:tplc="1F0206C0">
      <w:numFmt w:val="bullet"/>
      <w:lvlText w:val="•"/>
      <w:lvlJc w:val="left"/>
      <w:pPr>
        <w:ind w:left="2761" w:hanging="274"/>
      </w:pPr>
      <w:rPr>
        <w:rFonts w:hint="default"/>
        <w:lang w:val="ru-RU" w:eastAsia="en-US" w:bidi="ar-SA"/>
      </w:rPr>
    </w:lvl>
    <w:lvl w:ilvl="3" w:tplc="3984EBC4">
      <w:numFmt w:val="bullet"/>
      <w:lvlText w:val="•"/>
      <w:lvlJc w:val="left"/>
      <w:pPr>
        <w:ind w:left="3782" w:hanging="274"/>
      </w:pPr>
      <w:rPr>
        <w:rFonts w:hint="default"/>
        <w:lang w:val="ru-RU" w:eastAsia="en-US" w:bidi="ar-SA"/>
      </w:rPr>
    </w:lvl>
    <w:lvl w:ilvl="4" w:tplc="819228B0">
      <w:numFmt w:val="bullet"/>
      <w:lvlText w:val="•"/>
      <w:lvlJc w:val="left"/>
      <w:pPr>
        <w:ind w:left="4803" w:hanging="274"/>
      </w:pPr>
      <w:rPr>
        <w:rFonts w:hint="default"/>
        <w:lang w:val="ru-RU" w:eastAsia="en-US" w:bidi="ar-SA"/>
      </w:rPr>
    </w:lvl>
    <w:lvl w:ilvl="5" w:tplc="5FE43750">
      <w:numFmt w:val="bullet"/>
      <w:lvlText w:val="•"/>
      <w:lvlJc w:val="left"/>
      <w:pPr>
        <w:ind w:left="5824" w:hanging="274"/>
      </w:pPr>
      <w:rPr>
        <w:rFonts w:hint="default"/>
        <w:lang w:val="ru-RU" w:eastAsia="en-US" w:bidi="ar-SA"/>
      </w:rPr>
    </w:lvl>
    <w:lvl w:ilvl="6" w:tplc="76DA19CC">
      <w:numFmt w:val="bullet"/>
      <w:lvlText w:val="•"/>
      <w:lvlJc w:val="left"/>
      <w:pPr>
        <w:ind w:left="6845" w:hanging="274"/>
      </w:pPr>
      <w:rPr>
        <w:rFonts w:hint="default"/>
        <w:lang w:val="ru-RU" w:eastAsia="en-US" w:bidi="ar-SA"/>
      </w:rPr>
    </w:lvl>
    <w:lvl w:ilvl="7" w:tplc="F392DF06">
      <w:numFmt w:val="bullet"/>
      <w:lvlText w:val="•"/>
      <w:lvlJc w:val="left"/>
      <w:pPr>
        <w:ind w:left="7866" w:hanging="274"/>
      </w:pPr>
      <w:rPr>
        <w:rFonts w:hint="default"/>
        <w:lang w:val="ru-RU" w:eastAsia="en-US" w:bidi="ar-SA"/>
      </w:rPr>
    </w:lvl>
    <w:lvl w:ilvl="8" w:tplc="6F0E07BE">
      <w:numFmt w:val="bullet"/>
      <w:lvlText w:val="•"/>
      <w:lvlJc w:val="left"/>
      <w:pPr>
        <w:ind w:left="8887" w:hanging="274"/>
      </w:pPr>
      <w:rPr>
        <w:rFonts w:hint="default"/>
        <w:lang w:val="ru-RU" w:eastAsia="en-US" w:bidi="ar-SA"/>
      </w:rPr>
    </w:lvl>
  </w:abstractNum>
  <w:abstractNum w:abstractNumId="64">
    <w:nsid w:val="70E424F7"/>
    <w:multiLevelType w:val="hybridMultilevel"/>
    <w:tmpl w:val="B1B4F956"/>
    <w:lvl w:ilvl="0" w:tplc="EE8ADA3E">
      <w:start w:val="1"/>
      <w:numFmt w:val="decimal"/>
      <w:lvlText w:val="%1)"/>
      <w:lvlJc w:val="left"/>
      <w:pPr>
        <w:ind w:left="238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169A55EC">
      <w:numFmt w:val="bullet"/>
      <w:lvlText w:val="•"/>
      <w:lvlJc w:val="left"/>
      <w:pPr>
        <w:ind w:left="3304" w:hanging="260"/>
      </w:pPr>
      <w:rPr>
        <w:rFonts w:hint="default"/>
        <w:lang w:val="ru-RU" w:eastAsia="en-US" w:bidi="ar-SA"/>
      </w:rPr>
    </w:lvl>
    <w:lvl w:ilvl="2" w:tplc="9A588A0A">
      <w:numFmt w:val="bullet"/>
      <w:lvlText w:val="•"/>
      <w:lvlJc w:val="left"/>
      <w:pPr>
        <w:ind w:left="4229" w:hanging="260"/>
      </w:pPr>
      <w:rPr>
        <w:rFonts w:hint="default"/>
        <w:lang w:val="ru-RU" w:eastAsia="en-US" w:bidi="ar-SA"/>
      </w:rPr>
    </w:lvl>
    <w:lvl w:ilvl="3" w:tplc="19BA5D7A">
      <w:numFmt w:val="bullet"/>
      <w:lvlText w:val="•"/>
      <w:lvlJc w:val="left"/>
      <w:pPr>
        <w:ind w:left="5154" w:hanging="260"/>
      </w:pPr>
      <w:rPr>
        <w:rFonts w:hint="default"/>
        <w:lang w:val="ru-RU" w:eastAsia="en-US" w:bidi="ar-SA"/>
      </w:rPr>
    </w:lvl>
    <w:lvl w:ilvl="4" w:tplc="766802BE">
      <w:numFmt w:val="bullet"/>
      <w:lvlText w:val="•"/>
      <w:lvlJc w:val="left"/>
      <w:pPr>
        <w:ind w:left="6079" w:hanging="260"/>
      </w:pPr>
      <w:rPr>
        <w:rFonts w:hint="default"/>
        <w:lang w:val="ru-RU" w:eastAsia="en-US" w:bidi="ar-SA"/>
      </w:rPr>
    </w:lvl>
    <w:lvl w:ilvl="5" w:tplc="AA90E62A">
      <w:numFmt w:val="bullet"/>
      <w:lvlText w:val="•"/>
      <w:lvlJc w:val="left"/>
      <w:pPr>
        <w:ind w:left="7004" w:hanging="260"/>
      </w:pPr>
      <w:rPr>
        <w:rFonts w:hint="default"/>
        <w:lang w:val="ru-RU" w:eastAsia="en-US" w:bidi="ar-SA"/>
      </w:rPr>
    </w:lvl>
    <w:lvl w:ilvl="6" w:tplc="98124E84">
      <w:numFmt w:val="bullet"/>
      <w:lvlText w:val="•"/>
      <w:lvlJc w:val="left"/>
      <w:pPr>
        <w:ind w:left="7929" w:hanging="260"/>
      </w:pPr>
      <w:rPr>
        <w:rFonts w:hint="default"/>
        <w:lang w:val="ru-RU" w:eastAsia="en-US" w:bidi="ar-SA"/>
      </w:rPr>
    </w:lvl>
    <w:lvl w:ilvl="7" w:tplc="AB705F32">
      <w:numFmt w:val="bullet"/>
      <w:lvlText w:val="•"/>
      <w:lvlJc w:val="left"/>
      <w:pPr>
        <w:ind w:left="8854" w:hanging="260"/>
      </w:pPr>
      <w:rPr>
        <w:rFonts w:hint="default"/>
        <w:lang w:val="ru-RU" w:eastAsia="en-US" w:bidi="ar-SA"/>
      </w:rPr>
    </w:lvl>
    <w:lvl w:ilvl="8" w:tplc="717AECE2">
      <w:numFmt w:val="bullet"/>
      <w:lvlText w:val="•"/>
      <w:lvlJc w:val="left"/>
      <w:pPr>
        <w:ind w:left="9779" w:hanging="260"/>
      </w:pPr>
      <w:rPr>
        <w:rFonts w:hint="default"/>
        <w:lang w:val="ru-RU" w:eastAsia="en-US" w:bidi="ar-SA"/>
      </w:rPr>
    </w:lvl>
  </w:abstractNum>
  <w:abstractNum w:abstractNumId="65">
    <w:nsid w:val="71F05A14"/>
    <w:multiLevelType w:val="hybridMultilevel"/>
    <w:tmpl w:val="FBF0E936"/>
    <w:lvl w:ilvl="0" w:tplc="57B2A150">
      <w:start w:val="1"/>
      <w:numFmt w:val="decimal"/>
      <w:lvlText w:val="%1."/>
      <w:lvlJc w:val="left"/>
      <w:pPr>
        <w:ind w:left="719" w:hanging="179"/>
        <w:jc w:val="left"/>
      </w:pPr>
      <w:rPr>
        <w:rFonts w:ascii="Times New Roman" w:eastAsia="Times New Roman" w:hAnsi="Times New Roman" w:cs="Times New Roman" w:hint="default"/>
        <w:b w:val="0"/>
        <w:bCs w:val="0"/>
        <w:i w:val="0"/>
        <w:iCs w:val="0"/>
        <w:spacing w:val="-4"/>
        <w:w w:val="94"/>
        <w:sz w:val="22"/>
        <w:szCs w:val="22"/>
        <w:lang w:val="ru-RU" w:eastAsia="en-US" w:bidi="ar-SA"/>
      </w:rPr>
    </w:lvl>
    <w:lvl w:ilvl="1" w:tplc="EF5EB1F2">
      <w:numFmt w:val="bullet"/>
      <w:lvlText w:val="•"/>
      <w:lvlJc w:val="left"/>
      <w:pPr>
        <w:ind w:left="1740" w:hanging="179"/>
      </w:pPr>
      <w:rPr>
        <w:rFonts w:hint="default"/>
        <w:lang w:val="ru-RU" w:eastAsia="en-US" w:bidi="ar-SA"/>
      </w:rPr>
    </w:lvl>
    <w:lvl w:ilvl="2" w:tplc="448040F8">
      <w:numFmt w:val="bullet"/>
      <w:lvlText w:val="•"/>
      <w:lvlJc w:val="left"/>
      <w:pPr>
        <w:ind w:left="2761" w:hanging="179"/>
      </w:pPr>
      <w:rPr>
        <w:rFonts w:hint="default"/>
        <w:lang w:val="ru-RU" w:eastAsia="en-US" w:bidi="ar-SA"/>
      </w:rPr>
    </w:lvl>
    <w:lvl w:ilvl="3" w:tplc="EE48EA5A">
      <w:numFmt w:val="bullet"/>
      <w:lvlText w:val="•"/>
      <w:lvlJc w:val="left"/>
      <w:pPr>
        <w:ind w:left="3782" w:hanging="179"/>
      </w:pPr>
      <w:rPr>
        <w:rFonts w:hint="default"/>
        <w:lang w:val="ru-RU" w:eastAsia="en-US" w:bidi="ar-SA"/>
      </w:rPr>
    </w:lvl>
    <w:lvl w:ilvl="4" w:tplc="3586DC80">
      <w:numFmt w:val="bullet"/>
      <w:lvlText w:val="•"/>
      <w:lvlJc w:val="left"/>
      <w:pPr>
        <w:ind w:left="4803" w:hanging="179"/>
      </w:pPr>
      <w:rPr>
        <w:rFonts w:hint="default"/>
        <w:lang w:val="ru-RU" w:eastAsia="en-US" w:bidi="ar-SA"/>
      </w:rPr>
    </w:lvl>
    <w:lvl w:ilvl="5" w:tplc="A2E0DD30">
      <w:numFmt w:val="bullet"/>
      <w:lvlText w:val="•"/>
      <w:lvlJc w:val="left"/>
      <w:pPr>
        <w:ind w:left="5824" w:hanging="179"/>
      </w:pPr>
      <w:rPr>
        <w:rFonts w:hint="default"/>
        <w:lang w:val="ru-RU" w:eastAsia="en-US" w:bidi="ar-SA"/>
      </w:rPr>
    </w:lvl>
    <w:lvl w:ilvl="6" w:tplc="1EE48800">
      <w:numFmt w:val="bullet"/>
      <w:lvlText w:val="•"/>
      <w:lvlJc w:val="left"/>
      <w:pPr>
        <w:ind w:left="6845" w:hanging="179"/>
      </w:pPr>
      <w:rPr>
        <w:rFonts w:hint="default"/>
        <w:lang w:val="ru-RU" w:eastAsia="en-US" w:bidi="ar-SA"/>
      </w:rPr>
    </w:lvl>
    <w:lvl w:ilvl="7" w:tplc="CB6A600C">
      <w:numFmt w:val="bullet"/>
      <w:lvlText w:val="•"/>
      <w:lvlJc w:val="left"/>
      <w:pPr>
        <w:ind w:left="7866" w:hanging="179"/>
      </w:pPr>
      <w:rPr>
        <w:rFonts w:hint="default"/>
        <w:lang w:val="ru-RU" w:eastAsia="en-US" w:bidi="ar-SA"/>
      </w:rPr>
    </w:lvl>
    <w:lvl w:ilvl="8" w:tplc="00D2F340">
      <w:numFmt w:val="bullet"/>
      <w:lvlText w:val="•"/>
      <w:lvlJc w:val="left"/>
      <w:pPr>
        <w:ind w:left="8887" w:hanging="179"/>
      </w:pPr>
      <w:rPr>
        <w:rFonts w:hint="default"/>
        <w:lang w:val="ru-RU" w:eastAsia="en-US" w:bidi="ar-SA"/>
      </w:rPr>
    </w:lvl>
  </w:abstractNum>
  <w:abstractNum w:abstractNumId="66">
    <w:nsid w:val="728E7FBA"/>
    <w:multiLevelType w:val="hybridMultilevel"/>
    <w:tmpl w:val="4BA8C39E"/>
    <w:lvl w:ilvl="0" w:tplc="FAFAE260">
      <w:start w:val="1"/>
      <w:numFmt w:val="decimal"/>
      <w:lvlText w:val="%1)"/>
      <w:lvlJc w:val="left"/>
      <w:pPr>
        <w:ind w:left="226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083AE444">
      <w:numFmt w:val="bullet"/>
      <w:lvlText w:val="•"/>
      <w:lvlJc w:val="left"/>
      <w:pPr>
        <w:ind w:left="3184" w:hanging="260"/>
      </w:pPr>
      <w:rPr>
        <w:rFonts w:hint="default"/>
        <w:lang w:val="ru-RU" w:eastAsia="en-US" w:bidi="ar-SA"/>
      </w:rPr>
    </w:lvl>
    <w:lvl w:ilvl="2" w:tplc="8D7A092E">
      <w:numFmt w:val="bullet"/>
      <w:lvlText w:val="•"/>
      <w:lvlJc w:val="left"/>
      <w:pPr>
        <w:ind w:left="4109" w:hanging="260"/>
      </w:pPr>
      <w:rPr>
        <w:rFonts w:hint="default"/>
        <w:lang w:val="ru-RU" w:eastAsia="en-US" w:bidi="ar-SA"/>
      </w:rPr>
    </w:lvl>
    <w:lvl w:ilvl="3" w:tplc="7FC8B986">
      <w:numFmt w:val="bullet"/>
      <w:lvlText w:val="•"/>
      <w:lvlJc w:val="left"/>
      <w:pPr>
        <w:ind w:left="5034" w:hanging="260"/>
      </w:pPr>
      <w:rPr>
        <w:rFonts w:hint="default"/>
        <w:lang w:val="ru-RU" w:eastAsia="en-US" w:bidi="ar-SA"/>
      </w:rPr>
    </w:lvl>
    <w:lvl w:ilvl="4" w:tplc="D68441AE">
      <w:numFmt w:val="bullet"/>
      <w:lvlText w:val="•"/>
      <w:lvlJc w:val="left"/>
      <w:pPr>
        <w:ind w:left="5959" w:hanging="260"/>
      </w:pPr>
      <w:rPr>
        <w:rFonts w:hint="default"/>
        <w:lang w:val="ru-RU" w:eastAsia="en-US" w:bidi="ar-SA"/>
      </w:rPr>
    </w:lvl>
    <w:lvl w:ilvl="5" w:tplc="31A29644">
      <w:numFmt w:val="bullet"/>
      <w:lvlText w:val="•"/>
      <w:lvlJc w:val="left"/>
      <w:pPr>
        <w:ind w:left="6884" w:hanging="260"/>
      </w:pPr>
      <w:rPr>
        <w:rFonts w:hint="default"/>
        <w:lang w:val="ru-RU" w:eastAsia="en-US" w:bidi="ar-SA"/>
      </w:rPr>
    </w:lvl>
    <w:lvl w:ilvl="6" w:tplc="5DA62BE6">
      <w:numFmt w:val="bullet"/>
      <w:lvlText w:val="•"/>
      <w:lvlJc w:val="left"/>
      <w:pPr>
        <w:ind w:left="7809" w:hanging="260"/>
      </w:pPr>
      <w:rPr>
        <w:rFonts w:hint="default"/>
        <w:lang w:val="ru-RU" w:eastAsia="en-US" w:bidi="ar-SA"/>
      </w:rPr>
    </w:lvl>
    <w:lvl w:ilvl="7" w:tplc="9544DED0">
      <w:numFmt w:val="bullet"/>
      <w:lvlText w:val="•"/>
      <w:lvlJc w:val="left"/>
      <w:pPr>
        <w:ind w:left="8734" w:hanging="260"/>
      </w:pPr>
      <w:rPr>
        <w:rFonts w:hint="default"/>
        <w:lang w:val="ru-RU" w:eastAsia="en-US" w:bidi="ar-SA"/>
      </w:rPr>
    </w:lvl>
    <w:lvl w:ilvl="8" w:tplc="8E4C9362">
      <w:numFmt w:val="bullet"/>
      <w:lvlText w:val="•"/>
      <w:lvlJc w:val="left"/>
      <w:pPr>
        <w:ind w:left="9659" w:hanging="260"/>
      </w:pPr>
      <w:rPr>
        <w:rFonts w:hint="default"/>
        <w:lang w:val="ru-RU" w:eastAsia="en-US" w:bidi="ar-SA"/>
      </w:rPr>
    </w:lvl>
  </w:abstractNum>
  <w:abstractNum w:abstractNumId="67">
    <w:nsid w:val="72C24D2F"/>
    <w:multiLevelType w:val="hybridMultilevel"/>
    <w:tmpl w:val="6FD6D288"/>
    <w:lvl w:ilvl="0" w:tplc="521C706C">
      <w:start w:val="1"/>
      <w:numFmt w:val="decimal"/>
      <w:lvlText w:val="%1)"/>
      <w:lvlJc w:val="left"/>
      <w:pPr>
        <w:ind w:left="227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F4A762">
      <w:numFmt w:val="bullet"/>
      <w:lvlText w:val="•"/>
      <w:lvlJc w:val="left"/>
      <w:pPr>
        <w:ind w:left="3202" w:hanging="264"/>
      </w:pPr>
      <w:rPr>
        <w:rFonts w:hint="default"/>
        <w:lang w:val="ru-RU" w:eastAsia="en-US" w:bidi="ar-SA"/>
      </w:rPr>
    </w:lvl>
    <w:lvl w:ilvl="2" w:tplc="F23EDD72">
      <w:numFmt w:val="bullet"/>
      <w:lvlText w:val="•"/>
      <w:lvlJc w:val="left"/>
      <w:pPr>
        <w:ind w:left="4125" w:hanging="264"/>
      </w:pPr>
      <w:rPr>
        <w:rFonts w:hint="default"/>
        <w:lang w:val="ru-RU" w:eastAsia="en-US" w:bidi="ar-SA"/>
      </w:rPr>
    </w:lvl>
    <w:lvl w:ilvl="3" w:tplc="F2BE05AC">
      <w:numFmt w:val="bullet"/>
      <w:lvlText w:val="•"/>
      <w:lvlJc w:val="left"/>
      <w:pPr>
        <w:ind w:left="5048" w:hanging="264"/>
      </w:pPr>
      <w:rPr>
        <w:rFonts w:hint="default"/>
        <w:lang w:val="ru-RU" w:eastAsia="en-US" w:bidi="ar-SA"/>
      </w:rPr>
    </w:lvl>
    <w:lvl w:ilvl="4" w:tplc="15D60FE2">
      <w:numFmt w:val="bullet"/>
      <w:lvlText w:val="•"/>
      <w:lvlJc w:val="left"/>
      <w:pPr>
        <w:ind w:left="5971" w:hanging="264"/>
      </w:pPr>
      <w:rPr>
        <w:rFonts w:hint="default"/>
        <w:lang w:val="ru-RU" w:eastAsia="en-US" w:bidi="ar-SA"/>
      </w:rPr>
    </w:lvl>
    <w:lvl w:ilvl="5" w:tplc="BF3278A6">
      <w:numFmt w:val="bullet"/>
      <w:lvlText w:val="•"/>
      <w:lvlJc w:val="left"/>
      <w:pPr>
        <w:ind w:left="6894" w:hanging="264"/>
      </w:pPr>
      <w:rPr>
        <w:rFonts w:hint="default"/>
        <w:lang w:val="ru-RU" w:eastAsia="en-US" w:bidi="ar-SA"/>
      </w:rPr>
    </w:lvl>
    <w:lvl w:ilvl="6" w:tplc="0CB627D8">
      <w:numFmt w:val="bullet"/>
      <w:lvlText w:val="•"/>
      <w:lvlJc w:val="left"/>
      <w:pPr>
        <w:ind w:left="7817" w:hanging="264"/>
      </w:pPr>
      <w:rPr>
        <w:rFonts w:hint="default"/>
        <w:lang w:val="ru-RU" w:eastAsia="en-US" w:bidi="ar-SA"/>
      </w:rPr>
    </w:lvl>
    <w:lvl w:ilvl="7" w:tplc="EC3AFA8A">
      <w:numFmt w:val="bullet"/>
      <w:lvlText w:val="•"/>
      <w:lvlJc w:val="left"/>
      <w:pPr>
        <w:ind w:left="8740" w:hanging="264"/>
      </w:pPr>
      <w:rPr>
        <w:rFonts w:hint="default"/>
        <w:lang w:val="ru-RU" w:eastAsia="en-US" w:bidi="ar-SA"/>
      </w:rPr>
    </w:lvl>
    <w:lvl w:ilvl="8" w:tplc="44C840D2">
      <w:numFmt w:val="bullet"/>
      <w:lvlText w:val="•"/>
      <w:lvlJc w:val="left"/>
      <w:pPr>
        <w:ind w:left="9663" w:hanging="264"/>
      </w:pPr>
      <w:rPr>
        <w:rFonts w:hint="default"/>
        <w:lang w:val="ru-RU" w:eastAsia="en-US" w:bidi="ar-SA"/>
      </w:rPr>
    </w:lvl>
  </w:abstractNum>
  <w:abstractNum w:abstractNumId="68">
    <w:nsid w:val="762D7094"/>
    <w:multiLevelType w:val="hybridMultilevel"/>
    <w:tmpl w:val="520E3BB4"/>
    <w:lvl w:ilvl="0" w:tplc="CCB4C838">
      <w:numFmt w:val="bullet"/>
      <w:lvlText w:val="-"/>
      <w:lvlJc w:val="left"/>
      <w:pPr>
        <w:ind w:left="719"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C28881FC">
      <w:numFmt w:val="bullet"/>
      <w:lvlText w:val="•"/>
      <w:lvlJc w:val="left"/>
      <w:pPr>
        <w:ind w:left="1740" w:hanging="140"/>
      </w:pPr>
      <w:rPr>
        <w:rFonts w:hint="default"/>
        <w:lang w:val="ru-RU" w:eastAsia="en-US" w:bidi="ar-SA"/>
      </w:rPr>
    </w:lvl>
    <w:lvl w:ilvl="2" w:tplc="37A62698">
      <w:numFmt w:val="bullet"/>
      <w:lvlText w:val="•"/>
      <w:lvlJc w:val="left"/>
      <w:pPr>
        <w:ind w:left="2761" w:hanging="140"/>
      </w:pPr>
      <w:rPr>
        <w:rFonts w:hint="default"/>
        <w:lang w:val="ru-RU" w:eastAsia="en-US" w:bidi="ar-SA"/>
      </w:rPr>
    </w:lvl>
    <w:lvl w:ilvl="3" w:tplc="08F4B4A6">
      <w:numFmt w:val="bullet"/>
      <w:lvlText w:val="•"/>
      <w:lvlJc w:val="left"/>
      <w:pPr>
        <w:ind w:left="3782" w:hanging="140"/>
      </w:pPr>
      <w:rPr>
        <w:rFonts w:hint="default"/>
        <w:lang w:val="ru-RU" w:eastAsia="en-US" w:bidi="ar-SA"/>
      </w:rPr>
    </w:lvl>
    <w:lvl w:ilvl="4" w:tplc="EBC6C438">
      <w:numFmt w:val="bullet"/>
      <w:lvlText w:val="•"/>
      <w:lvlJc w:val="left"/>
      <w:pPr>
        <w:ind w:left="4803" w:hanging="140"/>
      </w:pPr>
      <w:rPr>
        <w:rFonts w:hint="default"/>
        <w:lang w:val="ru-RU" w:eastAsia="en-US" w:bidi="ar-SA"/>
      </w:rPr>
    </w:lvl>
    <w:lvl w:ilvl="5" w:tplc="1116D1AA">
      <w:numFmt w:val="bullet"/>
      <w:lvlText w:val="•"/>
      <w:lvlJc w:val="left"/>
      <w:pPr>
        <w:ind w:left="5824" w:hanging="140"/>
      </w:pPr>
      <w:rPr>
        <w:rFonts w:hint="default"/>
        <w:lang w:val="ru-RU" w:eastAsia="en-US" w:bidi="ar-SA"/>
      </w:rPr>
    </w:lvl>
    <w:lvl w:ilvl="6" w:tplc="DDB02BC4">
      <w:numFmt w:val="bullet"/>
      <w:lvlText w:val="•"/>
      <w:lvlJc w:val="left"/>
      <w:pPr>
        <w:ind w:left="6845" w:hanging="140"/>
      </w:pPr>
      <w:rPr>
        <w:rFonts w:hint="default"/>
        <w:lang w:val="ru-RU" w:eastAsia="en-US" w:bidi="ar-SA"/>
      </w:rPr>
    </w:lvl>
    <w:lvl w:ilvl="7" w:tplc="86FA9E52">
      <w:numFmt w:val="bullet"/>
      <w:lvlText w:val="•"/>
      <w:lvlJc w:val="left"/>
      <w:pPr>
        <w:ind w:left="7866" w:hanging="140"/>
      </w:pPr>
      <w:rPr>
        <w:rFonts w:hint="default"/>
        <w:lang w:val="ru-RU" w:eastAsia="en-US" w:bidi="ar-SA"/>
      </w:rPr>
    </w:lvl>
    <w:lvl w:ilvl="8" w:tplc="61B868F4">
      <w:numFmt w:val="bullet"/>
      <w:lvlText w:val="•"/>
      <w:lvlJc w:val="left"/>
      <w:pPr>
        <w:ind w:left="8887" w:hanging="140"/>
      </w:pPr>
      <w:rPr>
        <w:rFonts w:hint="default"/>
        <w:lang w:val="ru-RU" w:eastAsia="en-US" w:bidi="ar-SA"/>
      </w:rPr>
    </w:lvl>
  </w:abstractNum>
  <w:abstractNum w:abstractNumId="69">
    <w:nsid w:val="77A11FCF"/>
    <w:multiLevelType w:val="hybridMultilevel"/>
    <w:tmpl w:val="1C262A9C"/>
    <w:lvl w:ilvl="0" w:tplc="ED22CA36">
      <w:start w:val="1"/>
      <w:numFmt w:val="decimal"/>
      <w:lvlText w:val="%1."/>
      <w:lvlJc w:val="left"/>
      <w:pPr>
        <w:ind w:left="1809" w:hanging="245"/>
        <w:jc w:val="left"/>
      </w:pPr>
      <w:rPr>
        <w:rFonts w:hint="default"/>
        <w:spacing w:val="0"/>
        <w:w w:val="100"/>
        <w:lang w:val="ru-RU" w:eastAsia="en-US" w:bidi="ar-SA"/>
      </w:rPr>
    </w:lvl>
    <w:lvl w:ilvl="1" w:tplc="1EC24FDA">
      <w:numFmt w:val="bullet"/>
      <w:lvlText w:val=""/>
      <w:lvlJc w:val="left"/>
      <w:pPr>
        <w:ind w:left="853" w:hanging="279"/>
      </w:pPr>
      <w:rPr>
        <w:rFonts w:ascii="Symbol" w:eastAsia="Symbol" w:hAnsi="Symbol" w:cs="Symbol" w:hint="default"/>
        <w:spacing w:val="0"/>
        <w:w w:val="100"/>
        <w:lang w:val="ru-RU" w:eastAsia="en-US" w:bidi="ar-SA"/>
      </w:rPr>
    </w:lvl>
    <w:lvl w:ilvl="2" w:tplc="D11E09FE">
      <w:numFmt w:val="bullet"/>
      <w:lvlText w:val="•"/>
      <w:lvlJc w:val="left"/>
      <w:pPr>
        <w:ind w:left="2892" w:hanging="279"/>
      </w:pPr>
      <w:rPr>
        <w:rFonts w:hint="default"/>
        <w:lang w:val="ru-RU" w:eastAsia="en-US" w:bidi="ar-SA"/>
      </w:rPr>
    </w:lvl>
    <w:lvl w:ilvl="3" w:tplc="BD3A0E32">
      <w:numFmt w:val="bullet"/>
      <w:lvlText w:val="•"/>
      <w:lvlJc w:val="left"/>
      <w:pPr>
        <w:ind w:left="3984" w:hanging="279"/>
      </w:pPr>
      <w:rPr>
        <w:rFonts w:hint="default"/>
        <w:lang w:val="ru-RU" w:eastAsia="en-US" w:bidi="ar-SA"/>
      </w:rPr>
    </w:lvl>
    <w:lvl w:ilvl="4" w:tplc="D9BEC608">
      <w:numFmt w:val="bullet"/>
      <w:lvlText w:val="•"/>
      <w:lvlJc w:val="left"/>
      <w:pPr>
        <w:ind w:left="5076" w:hanging="279"/>
      </w:pPr>
      <w:rPr>
        <w:rFonts w:hint="default"/>
        <w:lang w:val="ru-RU" w:eastAsia="en-US" w:bidi="ar-SA"/>
      </w:rPr>
    </w:lvl>
    <w:lvl w:ilvl="5" w:tplc="D826D996">
      <w:numFmt w:val="bullet"/>
      <w:lvlText w:val="•"/>
      <w:lvlJc w:val="left"/>
      <w:pPr>
        <w:ind w:left="6168" w:hanging="279"/>
      </w:pPr>
      <w:rPr>
        <w:rFonts w:hint="default"/>
        <w:lang w:val="ru-RU" w:eastAsia="en-US" w:bidi="ar-SA"/>
      </w:rPr>
    </w:lvl>
    <w:lvl w:ilvl="6" w:tplc="05F022AC">
      <w:numFmt w:val="bullet"/>
      <w:lvlText w:val="•"/>
      <w:lvlJc w:val="left"/>
      <w:pPr>
        <w:ind w:left="7260" w:hanging="279"/>
      </w:pPr>
      <w:rPr>
        <w:rFonts w:hint="default"/>
        <w:lang w:val="ru-RU" w:eastAsia="en-US" w:bidi="ar-SA"/>
      </w:rPr>
    </w:lvl>
    <w:lvl w:ilvl="7" w:tplc="619ACC74">
      <w:numFmt w:val="bullet"/>
      <w:lvlText w:val="•"/>
      <w:lvlJc w:val="left"/>
      <w:pPr>
        <w:ind w:left="8352" w:hanging="279"/>
      </w:pPr>
      <w:rPr>
        <w:rFonts w:hint="default"/>
        <w:lang w:val="ru-RU" w:eastAsia="en-US" w:bidi="ar-SA"/>
      </w:rPr>
    </w:lvl>
    <w:lvl w:ilvl="8" w:tplc="2FFA09B8">
      <w:numFmt w:val="bullet"/>
      <w:lvlText w:val="•"/>
      <w:lvlJc w:val="left"/>
      <w:pPr>
        <w:ind w:left="9444" w:hanging="279"/>
      </w:pPr>
      <w:rPr>
        <w:rFonts w:hint="default"/>
        <w:lang w:val="ru-RU" w:eastAsia="en-US" w:bidi="ar-SA"/>
      </w:rPr>
    </w:lvl>
  </w:abstractNum>
  <w:abstractNum w:abstractNumId="70">
    <w:nsid w:val="7815190B"/>
    <w:multiLevelType w:val="hybridMultilevel"/>
    <w:tmpl w:val="05422EC8"/>
    <w:lvl w:ilvl="0" w:tplc="FC2CB8E0">
      <w:start w:val="1"/>
      <w:numFmt w:val="decimal"/>
      <w:lvlText w:val="%1)"/>
      <w:lvlJc w:val="left"/>
      <w:pPr>
        <w:ind w:left="227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80721C">
      <w:numFmt w:val="bullet"/>
      <w:lvlText w:val="•"/>
      <w:lvlJc w:val="left"/>
      <w:pPr>
        <w:ind w:left="3202" w:hanging="264"/>
      </w:pPr>
      <w:rPr>
        <w:rFonts w:hint="default"/>
        <w:lang w:val="ru-RU" w:eastAsia="en-US" w:bidi="ar-SA"/>
      </w:rPr>
    </w:lvl>
    <w:lvl w:ilvl="2" w:tplc="F7DEA5D8">
      <w:numFmt w:val="bullet"/>
      <w:lvlText w:val="•"/>
      <w:lvlJc w:val="left"/>
      <w:pPr>
        <w:ind w:left="4125" w:hanging="264"/>
      </w:pPr>
      <w:rPr>
        <w:rFonts w:hint="default"/>
        <w:lang w:val="ru-RU" w:eastAsia="en-US" w:bidi="ar-SA"/>
      </w:rPr>
    </w:lvl>
    <w:lvl w:ilvl="3" w:tplc="C6E856A4">
      <w:numFmt w:val="bullet"/>
      <w:lvlText w:val="•"/>
      <w:lvlJc w:val="left"/>
      <w:pPr>
        <w:ind w:left="5048" w:hanging="264"/>
      </w:pPr>
      <w:rPr>
        <w:rFonts w:hint="default"/>
        <w:lang w:val="ru-RU" w:eastAsia="en-US" w:bidi="ar-SA"/>
      </w:rPr>
    </w:lvl>
    <w:lvl w:ilvl="4" w:tplc="384AFEEC">
      <w:numFmt w:val="bullet"/>
      <w:lvlText w:val="•"/>
      <w:lvlJc w:val="left"/>
      <w:pPr>
        <w:ind w:left="5971" w:hanging="264"/>
      </w:pPr>
      <w:rPr>
        <w:rFonts w:hint="default"/>
        <w:lang w:val="ru-RU" w:eastAsia="en-US" w:bidi="ar-SA"/>
      </w:rPr>
    </w:lvl>
    <w:lvl w:ilvl="5" w:tplc="35A66BB0">
      <w:numFmt w:val="bullet"/>
      <w:lvlText w:val="•"/>
      <w:lvlJc w:val="left"/>
      <w:pPr>
        <w:ind w:left="6894" w:hanging="264"/>
      </w:pPr>
      <w:rPr>
        <w:rFonts w:hint="default"/>
        <w:lang w:val="ru-RU" w:eastAsia="en-US" w:bidi="ar-SA"/>
      </w:rPr>
    </w:lvl>
    <w:lvl w:ilvl="6" w:tplc="AF54DBB6">
      <w:numFmt w:val="bullet"/>
      <w:lvlText w:val="•"/>
      <w:lvlJc w:val="left"/>
      <w:pPr>
        <w:ind w:left="7817" w:hanging="264"/>
      </w:pPr>
      <w:rPr>
        <w:rFonts w:hint="default"/>
        <w:lang w:val="ru-RU" w:eastAsia="en-US" w:bidi="ar-SA"/>
      </w:rPr>
    </w:lvl>
    <w:lvl w:ilvl="7" w:tplc="94EE1BE2">
      <w:numFmt w:val="bullet"/>
      <w:lvlText w:val="•"/>
      <w:lvlJc w:val="left"/>
      <w:pPr>
        <w:ind w:left="8740" w:hanging="264"/>
      </w:pPr>
      <w:rPr>
        <w:rFonts w:hint="default"/>
        <w:lang w:val="ru-RU" w:eastAsia="en-US" w:bidi="ar-SA"/>
      </w:rPr>
    </w:lvl>
    <w:lvl w:ilvl="8" w:tplc="F154D99E">
      <w:numFmt w:val="bullet"/>
      <w:lvlText w:val="•"/>
      <w:lvlJc w:val="left"/>
      <w:pPr>
        <w:ind w:left="9663" w:hanging="264"/>
      </w:pPr>
      <w:rPr>
        <w:rFonts w:hint="default"/>
        <w:lang w:val="ru-RU" w:eastAsia="en-US" w:bidi="ar-SA"/>
      </w:rPr>
    </w:lvl>
  </w:abstractNum>
  <w:abstractNum w:abstractNumId="71">
    <w:nsid w:val="796F77AC"/>
    <w:multiLevelType w:val="hybridMultilevel"/>
    <w:tmpl w:val="A420EFBA"/>
    <w:lvl w:ilvl="0" w:tplc="4A76E940">
      <w:start w:val="5"/>
      <w:numFmt w:val="decimal"/>
      <w:lvlText w:val="%1"/>
      <w:lvlJc w:val="left"/>
      <w:pPr>
        <w:ind w:left="434"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F386E186">
      <w:numFmt w:val="bullet"/>
      <w:lvlText w:val="•"/>
      <w:lvlJc w:val="left"/>
      <w:pPr>
        <w:ind w:left="1440" w:hanging="212"/>
      </w:pPr>
      <w:rPr>
        <w:rFonts w:hint="default"/>
        <w:lang w:val="ru-RU" w:eastAsia="en-US" w:bidi="ar-SA"/>
      </w:rPr>
    </w:lvl>
    <w:lvl w:ilvl="2" w:tplc="94C82900">
      <w:numFmt w:val="bullet"/>
      <w:lvlText w:val="•"/>
      <w:lvlJc w:val="left"/>
      <w:pPr>
        <w:ind w:left="2441" w:hanging="212"/>
      </w:pPr>
      <w:rPr>
        <w:rFonts w:hint="default"/>
        <w:lang w:val="ru-RU" w:eastAsia="en-US" w:bidi="ar-SA"/>
      </w:rPr>
    </w:lvl>
    <w:lvl w:ilvl="3" w:tplc="4B649344">
      <w:numFmt w:val="bullet"/>
      <w:lvlText w:val="•"/>
      <w:lvlJc w:val="left"/>
      <w:pPr>
        <w:ind w:left="3442" w:hanging="212"/>
      </w:pPr>
      <w:rPr>
        <w:rFonts w:hint="default"/>
        <w:lang w:val="ru-RU" w:eastAsia="en-US" w:bidi="ar-SA"/>
      </w:rPr>
    </w:lvl>
    <w:lvl w:ilvl="4" w:tplc="FBCC6D8A">
      <w:numFmt w:val="bullet"/>
      <w:lvlText w:val="•"/>
      <w:lvlJc w:val="left"/>
      <w:pPr>
        <w:ind w:left="4443" w:hanging="212"/>
      </w:pPr>
      <w:rPr>
        <w:rFonts w:hint="default"/>
        <w:lang w:val="ru-RU" w:eastAsia="en-US" w:bidi="ar-SA"/>
      </w:rPr>
    </w:lvl>
    <w:lvl w:ilvl="5" w:tplc="C1A0A56A">
      <w:numFmt w:val="bullet"/>
      <w:lvlText w:val="•"/>
      <w:lvlJc w:val="left"/>
      <w:pPr>
        <w:ind w:left="5444" w:hanging="212"/>
      </w:pPr>
      <w:rPr>
        <w:rFonts w:hint="default"/>
        <w:lang w:val="ru-RU" w:eastAsia="en-US" w:bidi="ar-SA"/>
      </w:rPr>
    </w:lvl>
    <w:lvl w:ilvl="6" w:tplc="44606A2E">
      <w:numFmt w:val="bullet"/>
      <w:lvlText w:val="•"/>
      <w:lvlJc w:val="left"/>
      <w:pPr>
        <w:ind w:left="6445" w:hanging="212"/>
      </w:pPr>
      <w:rPr>
        <w:rFonts w:hint="default"/>
        <w:lang w:val="ru-RU" w:eastAsia="en-US" w:bidi="ar-SA"/>
      </w:rPr>
    </w:lvl>
    <w:lvl w:ilvl="7" w:tplc="FE2A3C88">
      <w:numFmt w:val="bullet"/>
      <w:lvlText w:val="•"/>
      <w:lvlJc w:val="left"/>
      <w:pPr>
        <w:ind w:left="7446" w:hanging="212"/>
      </w:pPr>
      <w:rPr>
        <w:rFonts w:hint="default"/>
        <w:lang w:val="ru-RU" w:eastAsia="en-US" w:bidi="ar-SA"/>
      </w:rPr>
    </w:lvl>
    <w:lvl w:ilvl="8" w:tplc="7E4E0542">
      <w:numFmt w:val="bullet"/>
      <w:lvlText w:val="•"/>
      <w:lvlJc w:val="left"/>
      <w:pPr>
        <w:ind w:left="8447" w:hanging="212"/>
      </w:pPr>
      <w:rPr>
        <w:rFonts w:hint="default"/>
        <w:lang w:val="ru-RU" w:eastAsia="en-US" w:bidi="ar-SA"/>
      </w:rPr>
    </w:lvl>
  </w:abstractNum>
  <w:abstractNum w:abstractNumId="72">
    <w:nsid w:val="798D673D"/>
    <w:multiLevelType w:val="hybridMultilevel"/>
    <w:tmpl w:val="D14ABAC6"/>
    <w:lvl w:ilvl="0" w:tplc="CAE8BC54">
      <w:start w:val="1"/>
      <w:numFmt w:val="decimal"/>
      <w:lvlText w:val="%1)"/>
      <w:lvlJc w:val="left"/>
      <w:pPr>
        <w:ind w:left="2389"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6FCEBAA2">
      <w:numFmt w:val="bullet"/>
      <w:lvlText w:val="•"/>
      <w:lvlJc w:val="left"/>
      <w:pPr>
        <w:ind w:left="3304" w:hanging="260"/>
      </w:pPr>
      <w:rPr>
        <w:rFonts w:hint="default"/>
        <w:lang w:val="ru-RU" w:eastAsia="en-US" w:bidi="ar-SA"/>
      </w:rPr>
    </w:lvl>
    <w:lvl w:ilvl="2" w:tplc="66C6448E">
      <w:numFmt w:val="bullet"/>
      <w:lvlText w:val="•"/>
      <w:lvlJc w:val="left"/>
      <w:pPr>
        <w:ind w:left="4229" w:hanging="260"/>
      </w:pPr>
      <w:rPr>
        <w:rFonts w:hint="default"/>
        <w:lang w:val="ru-RU" w:eastAsia="en-US" w:bidi="ar-SA"/>
      </w:rPr>
    </w:lvl>
    <w:lvl w:ilvl="3" w:tplc="8216133C">
      <w:numFmt w:val="bullet"/>
      <w:lvlText w:val="•"/>
      <w:lvlJc w:val="left"/>
      <w:pPr>
        <w:ind w:left="5154" w:hanging="260"/>
      </w:pPr>
      <w:rPr>
        <w:rFonts w:hint="default"/>
        <w:lang w:val="ru-RU" w:eastAsia="en-US" w:bidi="ar-SA"/>
      </w:rPr>
    </w:lvl>
    <w:lvl w:ilvl="4" w:tplc="3C40D1CA">
      <w:numFmt w:val="bullet"/>
      <w:lvlText w:val="•"/>
      <w:lvlJc w:val="left"/>
      <w:pPr>
        <w:ind w:left="6079" w:hanging="260"/>
      </w:pPr>
      <w:rPr>
        <w:rFonts w:hint="default"/>
        <w:lang w:val="ru-RU" w:eastAsia="en-US" w:bidi="ar-SA"/>
      </w:rPr>
    </w:lvl>
    <w:lvl w:ilvl="5" w:tplc="F40ABA42">
      <w:numFmt w:val="bullet"/>
      <w:lvlText w:val="•"/>
      <w:lvlJc w:val="left"/>
      <w:pPr>
        <w:ind w:left="7004" w:hanging="260"/>
      </w:pPr>
      <w:rPr>
        <w:rFonts w:hint="default"/>
        <w:lang w:val="ru-RU" w:eastAsia="en-US" w:bidi="ar-SA"/>
      </w:rPr>
    </w:lvl>
    <w:lvl w:ilvl="6" w:tplc="1E2A8DB4">
      <w:numFmt w:val="bullet"/>
      <w:lvlText w:val="•"/>
      <w:lvlJc w:val="left"/>
      <w:pPr>
        <w:ind w:left="7929" w:hanging="260"/>
      </w:pPr>
      <w:rPr>
        <w:rFonts w:hint="default"/>
        <w:lang w:val="ru-RU" w:eastAsia="en-US" w:bidi="ar-SA"/>
      </w:rPr>
    </w:lvl>
    <w:lvl w:ilvl="7" w:tplc="B852B852">
      <w:numFmt w:val="bullet"/>
      <w:lvlText w:val="•"/>
      <w:lvlJc w:val="left"/>
      <w:pPr>
        <w:ind w:left="8854" w:hanging="260"/>
      </w:pPr>
      <w:rPr>
        <w:rFonts w:hint="default"/>
        <w:lang w:val="ru-RU" w:eastAsia="en-US" w:bidi="ar-SA"/>
      </w:rPr>
    </w:lvl>
    <w:lvl w:ilvl="8" w:tplc="A2900BD0">
      <w:numFmt w:val="bullet"/>
      <w:lvlText w:val="•"/>
      <w:lvlJc w:val="left"/>
      <w:pPr>
        <w:ind w:left="9779" w:hanging="260"/>
      </w:pPr>
      <w:rPr>
        <w:rFonts w:hint="default"/>
        <w:lang w:val="ru-RU" w:eastAsia="en-US" w:bidi="ar-SA"/>
      </w:rPr>
    </w:lvl>
  </w:abstractNum>
  <w:abstractNum w:abstractNumId="73">
    <w:nsid w:val="7A1C6669"/>
    <w:multiLevelType w:val="hybridMultilevel"/>
    <w:tmpl w:val="478EA942"/>
    <w:lvl w:ilvl="0" w:tplc="BA1A1790">
      <w:numFmt w:val="bullet"/>
      <w:lvlText w:val="-"/>
      <w:lvlJc w:val="left"/>
      <w:pPr>
        <w:ind w:left="145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522A82F4">
      <w:numFmt w:val="bullet"/>
      <w:lvlText w:val="•"/>
      <w:lvlJc w:val="left"/>
      <w:pPr>
        <w:ind w:left="2476" w:hanging="154"/>
      </w:pPr>
      <w:rPr>
        <w:rFonts w:hint="default"/>
        <w:lang w:val="ru-RU" w:eastAsia="en-US" w:bidi="ar-SA"/>
      </w:rPr>
    </w:lvl>
    <w:lvl w:ilvl="2" w:tplc="42CCEDE0">
      <w:numFmt w:val="bullet"/>
      <w:lvlText w:val="•"/>
      <w:lvlJc w:val="left"/>
      <w:pPr>
        <w:ind w:left="3493" w:hanging="154"/>
      </w:pPr>
      <w:rPr>
        <w:rFonts w:hint="default"/>
        <w:lang w:val="ru-RU" w:eastAsia="en-US" w:bidi="ar-SA"/>
      </w:rPr>
    </w:lvl>
    <w:lvl w:ilvl="3" w:tplc="341C740E">
      <w:numFmt w:val="bullet"/>
      <w:lvlText w:val="•"/>
      <w:lvlJc w:val="left"/>
      <w:pPr>
        <w:ind w:left="4510" w:hanging="154"/>
      </w:pPr>
      <w:rPr>
        <w:rFonts w:hint="default"/>
        <w:lang w:val="ru-RU" w:eastAsia="en-US" w:bidi="ar-SA"/>
      </w:rPr>
    </w:lvl>
    <w:lvl w:ilvl="4" w:tplc="E1867050">
      <w:numFmt w:val="bullet"/>
      <w:lvlText w:val="•"/>
      <w:lvlJc w:val="left"/>
      <w:pPr>
        <w:ind w:left="5527" w:hanging="154"/>
      </w:pPr>
      <w:rPr>
        <w:rFonts w:hint="default"/>
        <w:lang w:val="ru-RU" w:eastAsia="en-US" w:bidi="ar-SA"/>
      </w:rPr>
    </w:lvl>
    <w:lvl w:ilvl="5" w:tplc="156059E8">
      <w:numFmt w:val="bullet"/>
      <w:lvlText w:val="•"/>
      <w:lvlJc w:val="left"/>
      <w:pPr>
        <w:ind w:left="6544" w:hanging="154"/>
      </w:pPr>
      <w:rPr>
        <w:rFonts w:hint="default"/>
        <w:lang w:val="ru-RU" w:eastAsia="en-US" w:bidi="ar-SA"/>
      </w:rPr>
    </w:lvl>
    <w:lvl w:ilvl="6" w:tplc="A956E3B6">
      <w:numFmt w:val="bullet"/>
      <w:lvlText w:val="•"/>
      <w:lvlJc w:val="left"/>
      <w:pPr>
        <w:ind w:left="7561" w:hanging="154"/>
      </w:pPr>
      <w:rPr>
        <w:rFonts w:hint="default"/>
        <w:lang w:val="ru-RU" w:eastAsia="en-US" w:bidi="ar-SA"/>
      </w:rPr>
    </w:lvl>
    <w:lvl w:ilvl="7" w:tplc="5100BD1A">
      <w:numFmt w:val="bullet"/>
      <w:lvlText w:val="•"/>
      <w:lvlJc w:val="left"/>
      <w:pPr>
        <w:ind w:left="8578" w:hanging="154"/>
      </w:pPr>
      <w:rPr>
        <w:rFonts w:hint="default"/>
        <w:lang w:val="ru-RU" w:eastAsia="en-US" w:bidi="ar-SA"/>
      </w:rPr>
    </w:lvl>
    <w:lvl w:ilvl="8" w:tplc="0BEEEAA6">
      <w:numFmt w:val="bullet"/>
      <w:lvlText w:val="•"/>
      <w:lvlJc w:val="left"/>
      <w:pPr>
        <w:ind w:left="9595" w:hanging="154"/>
      </w:pPr>
      <w:rPr>
        <w:rFonts w:hint="default"/>
        <w:lang w:val="ru-RU" w:eastAsia="en-US" w:bidi="ar-SA"/>
      </w:rPr>
    </w:lvl>
  </w:abstractNum>
  <w:abstractNum w:abstractNumId="74">
    <w:nsid w:val="7CAE6288"/>
    <w:multiLevelType w:val="hybridMultilevel"/>
    <w:tmpl w:val="9530E706"/>
    <w:lvl w:ilvl="0" w:tplc="70FACA10">
      <w:numFmt w:val="bullet"/>
      <w:lvlText w:val=""/>
      <w:lvlJc w:val="left"/>
      <w:pPr>
        <w:ind w:left="1453" w:hanging="744"/>
      </w:pPr>
      <w:rPr>
        <w:rFonts w:ascii="Symbol" w:eastAsia="Symbol" w:hAnsi="Symbol" w:cs="Symbol" w:hint="default"/>
        <w:b w:val="0"/>
        <w:bCs w:val="0"/>
        <w:i w:val="0"/>
        <w:iCs w:val="0"/>
        <w:spacing w:val="0"/>
        <w:w w:val="100"/>
        <w:sz w:val="20"/>
        <w:szCs w:val="20"/>
        <w:lang w:val="ru-RU" w:eastAsia="en-US" w:bidi="ar-SA"/>
      </w:rPr>
    </w:lvl>
    <w:lvl w:ilvl="1" w:tplc="7DD243F4">
      <w:numFmt w:val="bullet"/>
      <w:lvlText w:val="•"/>
      <w:lvlJc w:val="left"/>
      <w:pPr>
        <w:ind w:left="2476" w:hanging="744"/>
      </w:pPr>
      <w:rPr>
        <w:rFonts w:hint="default"/>
        <w:lang w:val="ru-RU" w:eastAsia="en-US" w:bidi="ar-SA"/>
      </w:rPr>
    </w:lvl>
    <w:lvl w:ilvl="2" w:tplc="7CDEDEA2">
      <w:numFmt w:val="bullet"/>
      <w:lvlText w:val="•"/>
      <w:lvlJc w:val="left"/>
      <w:pPr>
        <w:ind w:left="3493" w:hanging="744"/>
      </w:pPr>
      <w:rPr>
        <w:rFonts w:hint="default"/>
        <w:lang w:val="ru-RU" w:eastAsia="en-US" w:bidi="ar-SA"/>
      </w:rPr>
    </w:lvl>
    <w:lvl w:ilvl="3" w:tplc="860E5658">
      <w:numFmt w:val="bullet"/>
      <w:lvlText w:val="•"/>
      <w:lvlJc w:val="left"/>
      <w:pPr>
        <w:ind w:left="4510" w:hanging="744"/>
      </w:pPr>
      <w:rPr>
        <w:rFonts w:hint="default"/>
        <w:lang w:val="ru-RU" w:eastAsia="en-US" w:bidi="ar-SA"/>
      </w:rPr>
    </w:lvl>
    <w:lvl w:ilvl="4" w:tplc="C90ED84E">
      <w:numFmt w:val="bullet"/>
      <w:lvlText w:val="•"/>
      <w:lvlJc w:val="left"/>
      <w:pPr>
        <w:ind w:left="5527" w:hanging="744"/>
      </w:pPr>
      <w:rPr>
        <w:rFonts w:hint="default"/>
        <w:lang w:val="ru-RU" w:eastAsia="en-US" w:bidi="ar-SA"/>
      </w:rPr>
    </w:lvl>
    <w:lvl w:ilvl="5" w:tplc="CA222DC2">
      <w:numFmt w:val="bullet"/>
      <w:lvlText w:val="•"/>
      <w:lvlJc w:val="left"/>
      <w:pPr>
        <w:ind w:left="6544" w:hanging="744"/>
      </w:pPr>
      <w:rPr>
        <w:rFonts w:hint="default"/>
        <w:lang w:val="ru-RU" w:eastAsia="en-US" w:bidi="ar-SA"/>
      </w:rPr>
    </w:lvl>
    <w:lvl w:ilvl="6" w:tplc="BA667614">
      <w:numFmt w:val="bullet"/>
      <w:lvlText w:val="•"/>
      <w:lvlJc w:val="left"/>
      <w:pPr>
        <w:ind w:left="7561" w:hanging="744"/>
      </w:pPr>
      <w:rPr>
        <w:rFonts w:hint="default"/>
        <w:lang w:val="ru-RU" w:eastAsia="en-US" w:bidi="ar-SA"/>
      </w:rPr>
    </w:lvl>
    <w:lvl w:ilvl="7" w:tplc="5E94C46E">
      <w:numFmt w:val="bullet"/>
      <w:lvlText w:val="•"/>
      <w:lvlJc w:val="left"/>
      <w:pPr>
        <w:ind w:left="8578" w:hanging="744"/>
      </w:pPr>
      <w:rPr>
        <w:rFonts w:hint="default"/>
        <w:lang w:val="ru-RU" w:eastAsia="en-US" w:bidi="ar-SA"/>
      </w:rPr>
    </w:lvl>
    <w:lvl w:ilvl="8" w:tplc="33D02642">
      <w:numFmt w:val="bullet"/>
      <w:lvlText w:val="•"/>
      <w:lvlJc w:val="left"/>
      <w:pPr>
        <w:ind w:left="9595" w:hanging="744"/>
      </w:pPr>
      <w:rPr>
        <w:rFonts w:hint="default"/>
        <w:lang w:val="ru-RU" w:eastAsia="en-US" w:bidi="ar-SA"/>
      </w:rPr>
    </w:lvl>
  </w:abstractNum>
  <w:abstractNum w:abstractNumId="75">
    <w:nsid w:val="7FB77465"/>
    <w:multiLevelType w:val="hybridMultilevel"/>
    <w:tmpl w:val="2984240C"/>
    <w:lvl w:ilvl="0" w:tplc="2224322C">
      <w:start w:val="1"/>
      <w:numFmt w:val="decimal"/>
      <w:lvlText w:val="%1)"/>
      <w:lvlJc w:val="left"/>
      <w:pPr>
        <w:ind w:left="2389" w:hanging="260"/>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1EA87AFA">
      <w:numFmt w:val="bullet"/>
      <w:lvlText w:val="•"/>
      <w:lvlJc w:val="left"/>
      <w:pPr>
        <w:ind w:left="3304" w:hanging="260"/>
      </w:pPr>
      <w:rPr>
        <w:rFonts w:hint="default"/>
        <w:lang w:val="ru-RU" w:eastAsia="en-US" w:bidi="ar-SA"/>
      </w:rPr>
    </w:lvl>
    <w:lvl w:ilvl="2" w:tplc="2F125622">
      <w:numFmt w:val="bullet"/>
      <w:lvlText w:val="•"/>
      <w:lvlJc w:val="left"/>
      <w:pPr>
        <w:ind w:left="4229" w:hanging="260"/>
      </w:pPr>
      <w:rPr>
        <w:rFonts w:hint="default"/>
        <w:lang w:val="ru-RU" w:eastAsia="en-US" w:bidi="ar-SA"/>
      </w:rPr>
    </w:lvl>
    <w:lvl w:ilvl="3" w:tplc="AA9A574A">
      <w:numFmt w:val="bullet"/>
      <w:lvlText w:val="•"/>
      <w:lvlJc w:val="left"/>
      <w:pPr>
        <w:ind w:left="5154" w:hanging="260"/>
      </w:pPr>
      <w:rPr>
        <w:rFonts w:hint="default"/>
        <w:lang w:val="ru-RU" w:eastAsia="en-US" w:bidi="ar-SA"/>
      </w:rPr>
    </w:lvl>
    <w:lvl w:ilvl="4" w:tplc="4274B9E2">
      <w:numFmt w:val="bullet"/>
      <w:lvlText w:val="•"/>
      <w:lvlJc w:val="left"/>
      <w:pPr>
        <w:ind w:left="6079" w:hanging="260"/>
      </w:pPr>
      <w:rPr>
        <w:rFonts w:hint="default"/>
        <w:lang w:val="ru-RU" w:eastAsia="en-US" w:bidi="ar-SA"/>
      </w:rPr>
    </w:lvl>
    <w:lvl w:ilvl="5" w:tplc="AE7C6B56">
      <w:numFmt w:val="bullet"/>
      <w:lvlText w:val="•"/>
      <w:lvlJc w:val="left"/>
      <w:pPr>
        <w:ind w:left="7004" w:hanging="260"/>
      </w:pPr>
      <w:rPr>
        <w:rFonts w:hint="default"/>
        <w:lang w:val="ru-RU" w:eastAsia="en-US" w:bidi="ar-SA"/>
      </w:rPr>
    </w:lvl>
    <w:lvl w:ilvl="6" w:tplc="3564C100">
      <w:numFmt w:val="bullet"/>
      <w:lvlText w:val="•"/>
      <w:lvlJc w:val="left"/>
      <w:pPr>
        <w:ind w:left="7929" w:hanging="260"/>
      </w:pPr>
      <w:rPr>
        <w:rFonts w:hint="default"/>
        <w:lang w:val="ru-RU" w:eastAsia="en-US" w:bidi="ar-SA"/>
      </w:rPr>
    </w:lvl>
    <w:lvl w:ilvl="7" w:tplc="A4D40B28">
      <w:numFmt w:val="bullet"/>
      <w:lvlText w:val="•"/>
      <w:lvlJc w:val="left"/>
      <w:pPr>
        <w:ind w:left="8854" w:hanging="260"/>
      </w:pPr>
      <w:rPr>
        <w:rFonts w:hint="default"/>
        <w:lang w:val="ru-RU" w:eastAsia="en-US" w:bidi="ar-SA"/>
      </w:rPr>
    </w:lvl>
    <w:lvl w:ilvl="8" w:tplc="38464F1A">
      <w:numFmt w:val="bullet"/>
      <w:lvlText w:val="•"/>
      <w:lvlJc w:val="left"/>
      <w:pPr>
        <w:ind w:left="9779" w:hanging="260"/>
      </w:pPr>
      <w:rPr>
        <w:rFonts w:hint="default"/>
        <w:lang w:val="ru-RU" w:eastAsia="en-US" w:bidi="ar-SA"/>
      </w:rPr>
    </w:lvl>
  </w:abstractNum>
  <w:num w:numId="1">
    <w:abstractNumId w:val="66"/>
  </w:num>
  <w:num w:numId="2">
    <w:abstractNumId w:val="55"/>
  </w:num>
  <w:num w:numId="3">
    <w:abstractNumId w:val="9"/>
  </w:num>
  <w:num w:numId="4">
    <w:abstractNumId w:val="69"/>
  </w:num>
  <w:num w:numId="5">
    <w:abstractNumId w:val="14"/>
  </w:num>
  <w:num w:numId="6">
    <w:abstractNumId w:val="34"/>
  </w:num>
  <w:num w:numId="7">
    <w:abstractNumId w:val="74"/>
  </w:num>
  <w:num w:numId="8">
    <w:abstractNumId w:val="6"/>
  </w:num>
  <w:num w:numId="9">
    <w:abstractNumId w:val="62"/>
  </w:num>
  <w:num w:numId="10">
    <w:abstractNumId w:val="16"/>
  </w:num>
  <w:num w:numId="11">
    <w:abstractNumId w:val="61"/>
  </w:num>
  <w:num w:numId="12">
    <w:abstractNumId w:val="32"/>
  </w:num>
  <w:num w:numId="13">
    <w:abstractNumId w:val="12"/>
  </w:num>
  <w:num w:numId="14">
    <w:abstractNumId w:val="5"/>
  </w:num>
  <w:num w:numId="15">
    <w:abstractNumId w:val="50"/>
  </w:num>
  <w:num w:numId="16">
    <w:abstractNumId w:val="47"/>
  </w:num>
  <w:num w:numId="17">
    <w:abstractNumId w:val="73"/>
  </w:num>
  <w:num w:numId="18">
    <w:abstractNumId w:val="45"/>
  </w:num>
  <w:num w:numId="19">
    <w:abstractNumId w:val="53"/>
  </w:num>
  <w:num w:numId="20">
    <w:abstractNumId w:val="1"/>
  </w:num>
  <w:num w:numId="21">
    <w:abstractNumId w:val="43"/>
  </w:num>
  <w:num w:numId="22">
    <w:abstractNumId w:val="22"/>
  </w:num>
  <w:num w:numId="23">
    <w:abstractNumId w:val="60"/>
  </w:num>
  <w:num w:numId="24">
    <w:abstractNumId w:val="17"/>
  </w:num>
  <w:num w:numId="25">
    <w:abstractNumId w:val="54"/>
  </w:num>
  <w:num w:numId="26">
    <w:abstractNumId w:val="30"/>
  </w:num>
  <w:num w:numId="27">
    <w:abstractNumId w:val="44"/>
  </w:num>
  <w:num w:numId="28">
    <w:abstractNumId w:val="39"/>
  </w:num>
  <w:num w:numId="29">
    <w:abstractNumId w:val="40"/>
  </w:num>
  <w:num w:numId="30">
    <w:abstractNumId w:val="24"/>
  </w:num>
  <w:num w:numId="31">
    <w:abstractNumId w:val="41"/>
  </w:num>
  <w:num w:numId="32">
    <w:abstractNumId w:val="70"/>
  </w:num>
  <w:num w:numId="33">
    <w:abstractNumId w:val="4"/>
  </w:num>
  <w:num w:numId="34">
    <w:abstractNumId w:val="19"/>
  </w:num>
  <w:num w:numId="35">
    <w:abstractNumId w:val="23"/>
  </w:num>
  <w:num w:numId="36">
    <w:abstractNumId w:val="26"/>
  </w:num>
  <w:num w:numId="37">
    <w:abstractNumId w:val="67"/>
  </w:num>
  <w:num w:numId="38">
    <w:abstractNumId w:val="2"/>
  </w:num>
  <w:num w:numId="39">
    <w:abstractNumId w:val="48"/>
  </w:num>
  <w:num w:numId="40">
    <w:abstractNumId w:val="3"/>
  </w:num>
  <w:num w:numId="41">
    <w:abstractNumId w:val="36"/>
  </w:num>
  <w:num w:numId="42">
    <w:abstractNumId w:val="56"/>
  </w:num>
  <w:num w:numId="43">
    <w:abstractNumId w:val="7"/>
  </w:num>
  <w:num w:numId="44">
    <w:abstractNumId w:val="59"/>
  </w:num>
  <w:num w:numId="45">
    <w:abstractNumId w:val="21"/>
  </w:num>
  <w:num w:numId="46">
    <w:abstractNumId w:val="13"/>
  </w:num>
  <w:num w:numId="47">
    <w:abstractNumId w:val="27"/>
  </w:num>
  <w:num w:numId="48">
    <w:abstractNumId w:val="0"/>
  </w:num>
  <w:num w:numId="49">
    <w:abstractNumId w:val="38"/>
  </w:num>
  <w:num w:numId="50">
    <w:abstractNumId w:val="18"/>
  </w:num>
  <w:num w:numId="51">
    <w:abstractNumId w:val="51"/>
  </w:num>
  <w:num w:numId="52">
    <w:abstractNumId w:val="8"/>
  </w:num>
  <w:num w:numId="53">
    <w:abstractNumId w:val="33"/>
  </w:num>
  <w:num w:numId="54">
    <w:abstractNumId w:val="35"/>
  </w:num>
  <w:num w:numId="55">
    <w:abstractNumId w:val="75"/>
  </w:num>
  <w:num w:numId="56">
    <w:abstractNumId w:val="72"/>
  </w:num>
  <w:num w:numId="57">
    <w:abstractNumId w:val="42"/>
  </w:num>
  <w:num w:numId="58">
    <w:abstractNumId w:val="52"/>
  </w:num>
  <w:num w:numId="59">
    <w:abstractNumId w:val="64"/>
  </w:num>
  <w:num w:numId="60">
    <w:abstractNumId w:val="20"/>
  </w:num>
  <w:num w:numId="61">
    <w:abstractNumId w:val="28"/>
  </w:num>
  <w:num w:numId="62">
    <w:abstractNumId w:val="57"/>
  </w:num>
  <w:num w:numId="63">
    <w:abstractNumId w:val="46"/>
  </w:num>
  <w:num w:numId="64">
    <w:abstractNumId w:val="10"/>
  </w:num>
  <w:num w:numId="65">
    <w:abstractNumId w:val="49"/>
  </w:num>
  <w:num w:numId="66">
    <w:abstractNumId w:val="25"/>
  </w:num>
  <w:num w:numId="67">
    <w:abstractNumId w:val="58"/>
  </w:num>
  <w:num w:numId="68">
    <w:abstractNumId w:val="71"/>
  </w:num>
  <w:num w:numId="69">
    <w:abstractNumId w:val="11"/>
  </w:num>
  <w:num w:numId="70">
    <w:abstractNumId w:val="29"/>
  </w:num>
  <w:num w:numId="71">
    <w:abstractNumId w:val="15"/>
  </w:num>
  <w:num w:numId="72">
    <w:abstractNumId w:val="68"/>
  </w:num>
  <w:num w:numId="73">
    <w:abstractNumId w:val="65"/>
  </w:num>
  <w:num w:numId="74">
    <w:abstractNumId w:val="31"/>
  </w:num>
  <w:num w:numId="75">
    <w:abstractNumId w:val="63"/>
  </w:num>
  <w:num w:numId="76">
    <w:abstractNumId w:val="37"/>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compat>
  <w:rsids>
    <w:rsidRoot w:val="001D2A95"/>
    <w:rsid w:val="00147E9C"/>
    <w:rsid w:val="001D2A95"/>
    <w:rsid w:val="003E45B7"/>
    <w:rsid w:val="0058257E"/>
    <w:rsid w:val="00DD1D76"/>
    <w:rsid w:val="00F673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D2A9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D2A95"/>
    <w:tblPr>
      <w:tblInd w:w="0" w:type="dxa"/>
      <w:tblCellMar>
        <w:top w:w="0" w:type="dxa"/>
        <w:left w:w="0" w:type="dxa"/>
        <w:bottom w:w="0" w:type="dxa"/>
        <w:right w:w="0" w:type="dxa"/>
      </w:tblCellMar>
    </w:tblPr>
  </w:style>
  <w:style w:type="paragraph" w:styleId="a3">
    <w:name w:val="Body Text"/>
    <w:basedOn w:val="a"/>
    <w:uiPriority w:val="1"/>
    <w:qFormat/>
    <w:rsid w:val="001D2A95"/>
    <w:pPr>
      <w:ind w:left="1299"/>
    </w:pPr>
    <w:rPr>
      <w:sz w:val="24"/>
      <w:szCs w:val="24"/>
    </w:rPr>
  </w:style>
  <w:style w:type="paragraph" w:customStyle="1" w:styleId="Heading1">
    <w:name w:val="Heading 1"/>
    <w:basedOn w:val="a"/>
    <w:uiPriority w:val="1"/>
    <w:qFormat/>
    <w:rsid w:val="001D2A95"/>
    <w:pPr>
      <w:ind w:left="222"/>
      <w:outlineLvl w:val="1"/>
    </w:pPr>
    <w:rPr>
      <w:b/>
      <w:bCs/>
      <w:sz w:val="31"/>
      <w:szCs w:val="31"/>
    </w:rPr>
  </w:style>
  <w:style w:type="paragraph" w:customStyle="1" w:styleId="Heading2">
    <w:name w:val="Heading 2"/>
    <w:basedOn w:val="a"/>
    <w:uiPriority w:val="1"/>
    <w:qFormat/>
    <w:rsid w:val="001D2A95"/>
    <w:pPr>
      <w:ind w:left="222"/>
      <w:jc w:val="both"/>
      <w:outlineLvl w:val="2"/>
    </w:pPr>
    <w:rPr>
      <w:b/>
      <w:bCs/>
      <w:sz w:val="28"/>
      <w:szCs w:val="28"/>
    </w:rPr>
  </w:style>
  <w:style w:type="paragraph" w:customStyle="1" w:styleId="Heading3">
    <w:name w:val="Heading 3"/>
    <w:basedOn w:val="a"/>
    <w:uiPriority w:val="1"/>
    <w:qFormat/>
    <w:rsid w:val="001D2A95"/>
    <w:pPr>
      <w:ind w:left="113"/>
      <w:jc w:val="both"/>
      <w:outlineLvl w:val="3"/>
    </w:pPr>
    <w:rPr>
      <w:i/>
      <w:iCs/>
      <w:sz w:val="28"/>
      <w:szCs w:val="28"/>
    </w:rPr>
  </w:style>
  <w:style w:type="paragraph" w:customStyle="1" w:styleId="Heading4">
    <w:name w:val="Heading 4"/>
    <w:basedOn w:val="a"/>
    <w:uiPriority w:val="1"/>
    <w:qFormat/>
    <w:rsid w:val="001D2A95"/>
    <w:pPr>
      <w:ind w:left="1780"/>
      <w:outlineLvl w:val="4"/>
    </w:pPr>
    <w:rPr>
      <w:b/>
      <w:bCs/>
      <w:sz w:val="25"/>
      <w:szCs w:val="25"/>
    </w:rPr>
  </w:style>
  <w:style w:type="paragraph" w:customStyle="1" w:styleId="Heading5">
    <w:name w:val="Heading 5"/>
    <w:basedOn w:val="a"/>
    <w:uiPriority w:val="1"/>
    <w:qFormat/>
    <w:rsid w:val="001D2A95"/>
    <w:pPr>
      <w:ind w:left="1404"/>
      <w:outlineLvl w:val="5"/>
    </w:pPr>
    <w:rPr>
      <w:b/>
      <w:bCs/>
      <w:sz w:val="24"/>
      <w:szCs w:val="24"/>
    </w:rPr>
  </w:style>
  <w:style w:type="paragraph" w:customStyle="1" w:styleId="Heading6">
    <w:name w:val="Heading 6"/>
    <w:basedOn w:val="a"/>
    <w:uiPriority w:val="1"/>
    <w:qFormat/>
    <w:rsid w:val="001D2A95"/>
    <w:pPr>
      <w:ind w:left="1419"/>
      <w:outlineLvl w:val="6"/>
    </w:pPr>
    <w:rPr>
      <w:b/>
      <w:bCs/>
      <w:sz w:val="24"/>
      <w:szCs w:val="24"/>
    </w:rPr>
  </w:style>
  <w:style w:type="paragraph" w:customStyle="1" w:styleId="Heading7">
    <w:name w:val="Heading 7"/>
    <w:basedOn w:val="a"/>
    <w:uiPriority w:val="1"/>
    <w:qFormat/>
    <w:rsid w:val="001D2A95"/>
    <w:pPr>
      <w:ind w:left="262"/>
      <w:outlineLvl w:val="7"/>
    </w:pPr>
    <w:rPr>
      <w:b/>
      <w:bCs/>
      <w:i/>
      <w:iCs/>
      <w:sz w:val="24"/>
      <w:szCs w:val="24"/>
    </w:rPr>
  </w:style>
  <w:style w:type="paragraph" w:styleId="a4">
    <w:name w:val="List Paragraph"/>
    <w:basedOn w:val="a"/>
    <w:uiPriority w:val="1"/>
    <w:qFormat/>
    <w:rsid w:val="001D2A95"/>
    <w:pPr>
      <w:ind w:left="719" w:firstLine="710"/>
      <w:jc w:val="both"/>
    </w:pPr>
  </w:style>
  <w:style w:type="paragraph" w:customStyle="1" w:styleId="TableParagraph">
    <w:name w:val="Table Paragraph"/>
    <w:basedOn w:val="a"/>
    <w:uiPriority w:val="1"/>
    <w:qFormat/>
    <w:rsid w:val="001D2A95"/>
  </w:style>
  <w:style w:type="paragraph" w:styleId="a5">
    <w:name w:val="Balloon Text"/>
    <w:basedOn w:val="a"/>
    <w:link w:val="a6"/>
    <w:uiPriority w:val="99"/>
    <w:semiHidden/>
    <w:unhideWhenUsed/>
    <w:rsid w:val="00DD1D76"/>
    <w:rPr>
      <w:rFonts w:ascii="Tahoma" w:hAnsi="Tahoma" w:cs="Tahoma"/>
      <w:sz w:val="16"/>
      <w:szCs w:val="16"/>
    </w:rPr>
  </w:style>
  <w:style w:type="character" w:customStyle="1" w:styleId="a6">
    <w:name w:val="Текст выноски Знак"/>
    <w:basedOn w:val="a0"/>
    <w:link w:val="a5"/>
    <w:uiPriority w:val="99"/>
    <w:semiHidden/>
    <w:rsid w:val="00DD1D76"/>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arant.ru/products/ipo/prime/doc/402877920/" TargetMode="External"/><Relationship Id="rId3" Type="http://schemas.openxmlformats.org/officeDocument/2006/relationships/settings" Target="settings.xml"/><Relationship Id="rId21" Type="http://schemas.openxmlformats.org/officeDocument/2006/relationships/hyperlink" Target="https://www.garant.ru/products/ipo/prime/doc/402877920/" TargetMode="External"/><Relationship Id="rId7" Type="http://schemas.openxmlformats.org/officeDocument/2006/relationships/hyperlink" Target="http://www.coe.int/en/web/common-european-" TargetMode="External"/><Relationship Id="rId12" Type="http://schemas.openxmlformats.org/officeDocument/2006/relationships/image" Target="media/image6.png"/><Relationship Id="rId17" Type="http://schemas.openxmlformats.org/officeDocument/2006/relationships/hyperlink" Target="https://www.garant.ru/products/ipo/prime/doc/402877920/" TargetMode="External"/><Relationship Id="rId2" Type="http://schemas.openxmlformats.org/officeDocument/2006/relationships/styles" Target="styles.xml"/><Relationship Id="rId16" Type="http://schemas.openxmlformats.org/officeDocument/2006/relationships/hyperlink" Target="http://178.159.52.112/course/view.php?id=147" TargetMode="External"/><Relationship Id="rId20" Type="http://schemas.openxmlformats.org/officeDocument/2006/relationships/hyperlink" Target="https://www.garant.ru/products/ipo/prime/doc/402877920/" TargetMode="External"/><Relationship Id="rId1" Type="http://schemas.openxmlformats.org/officeDocument/2006/relationships/numbering" Target="numbering.xml"/><Relationship Id="rId6" Type="http://schemas.openxmlformats.org/officeDocument/2006/relationships/hyperlink" Target="http://www.coe.int/en/web/common-european-"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178.159.52.112/course/view.php?id=147"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garant.ru/products/ipo/prime/doc/4028779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227973</Words>
  <Characters>1299450</Characters>
  <Application>Microsoft Office Word</Application>
  <DocSecurity>0</DocSecurity>
  <Lines>10828</Lines>
  <Paragraphs>3048</Paragraphs>
  <ScaleCrop>false</ScaleCrop>
  <Company/>
  <LinksUpToDate>false</LinksUpToDate>
  <CharactersWithSpaces>1524375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2024-11-25T12:46:00Z</dcterms:created>
  <dcterms:modified xsi:type="dcterms:W3CDTF">2024-11-25T13:22:00Z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2024-11-25T00:00:00Z</vt:filetime>
  </property>
  <property fmtid="{D5CDD505-2E9C-101B-9397-08002B2CF9AE}" pid="3" name="Producer">
    <vt:lpwstr>iLovePDF</vt:lpwstr>
  </property>
</Properties>
</file>