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4D" w:rsidRPr="004F0AE3" w:rsidRDefault="00FA7813" w:rsidP="00360F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учреждение Кесовогорская средняя общеобразовательная школа имени дважды Героя Советского Союза </w:t>
      </w:r>
      <w:proofErr w:type="spellStart"/>
      <w:r>
        <w:rPr>
          <w:rFonts w:ascii="Times New Roman" w:hAnsi="Times New Roman"/>
          <w:sz w:val="24"/>
          <w:szCs w:val="24"/>
        </w:rPr>
        <w:t>А.В.Алелюхина</w:t>
      </w:r>
      <w:proofErr w:type="spellEnd"/>
    </w:p>
    <w:p w:rsidR="00360F4D" w:rsidRPr="004F0AE3" w:rsidRDefault="00360F4D" w:rsidP="00360F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360F4D" w:rsidRPr="008836B3" w:rsidTr="00FA7813">
        <w:tc>
          <w:tcPr>
            <w:tcW w:w="3652" w:type="dxa"/>
          </w:tcPr>
          <w:p w:rsidR="00360F4D" w:rsidRPr="008836B3" w:rsidRDefault="00360F4D" w:rsidP="00E07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36B3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360F4D" w:rsidRPr="008836B3" w:rsidRDefault="00FA7813" w:rsidP="00E07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Совете школы</w:t>
            </w:r>
          </w:p>
          <w:p w:rsidR="00360F4D" w:rsidRPr="008836B3" w:rsidRDefault="00360F4D" w:rsidP="00E073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0F4D" w:rsidRPr="008836B3" w:rsidRDefault="00FA7813" w:rsidP="00FA78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Пр. №1 от 8.09.2020</w:t>
            </w:r>
          </w:p>
        </w:tc>
        <w:tc>
          <w:tcPr>
            <w:tcW w:w="5919" w:type="dxa"/>
          </w:tcPr>
          <w:p w:rsidR="00360F4D" w:rsidRPr="008836B3" w:rsidRDefault="00360F4D" w:rsidP="00E0730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6B3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360F4D" w:rsidRDefault="00360F4D" w:rsidP="00E0730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836B3">
              <w:rPr>
                <w:rFonts w:ascii="Times New Roman" w:hAnsi="Times New Roman"/>
                <w:sz w:val="24"/>
                <w:szCs w:val="24"/>
              </w:rPr>
              <w:t xml:space="preserve">приказом </w:t>
            </w:r>
            <w:r w:rsidR="00FA7813">
              <w:rPr>
                <w:rFonts w:ascii="Times New Roman" w:hAnsi="Times New Roman"/>
                <w:sz w:val="24"/>
                <w:szCs w:val="24"/>
              </w:rPr>
              <w:t>директора  МБОУ Кесовогорская СОШ:</w:t>
            </w:r>
          </w:p>
          <w:p w:rsidR="00FA7813" w:rsidRPr="008836B3" w:rsidRDefault="00FA7813" w:rsidP="00E07301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О.В.Ляшова</w:t>
            </w:r>
            <w:proofErr w:type="spellEnd"/>
          </w:p>
          <w:p w:rsidR="00360F4D" w:rsidRPr="008836B3" w:rsidRDefault="00FA7813" w:rsidP="00E073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866AD">
              <w:rPr>
                <w:rFonts w:ascii="Times New Roman" w:hAnsi="Times New Roman"/>
                <w:sz w:val="24"/>
                <w:szCs w:val="24"/>
              </w:rPr>
              <w:t xml:space="preserve">117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от</w:t>
            </w:r>
            <w:r w:rsidR="00D866AD">
              <w:rPr>
                <w:rFonts w:ascii="Times New Roman" w:hAnsi="Times New Roman"/>
                <w:sz w:val="24"/>
                <w:szCs w:val="24"/>
              </w:rPr>
              <w:t xml:space="preserve"> 8 сентября 2020года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360F4D" w:rsidRDefault="00360F4D" w:rsidP="00153D62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360F4D" w:rsidRDefault="00360F4D" w:rsidP="00153D62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360F4D" w:rsidRDefault="00360F4D" w:rsidP="00153D62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360F4D" w:rsidRDefault="00360F4D" w:rsidP="00153D62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sz w:val="24"/>
          <w:szCs w:val="24"/>
        </w:rPr>
      </w:pPr>
    </w:p>
    <w:p w:rsidR="00872A2D" w:rsidRPr="00153D62" w:rsidRDefault="00872A2D" w:rsidP="00153D62">
      <w:pPr>
        <w:pStyle w:val="prilozhZag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153D62">
        <w:rPr>
          <w:rStyle w:val="Bold"/>
          <w:rFonts w:ascii="Times New Roman" w:hAnsi="Times New Roman" w:cs="Times New Roman"/>
          <w:b/>
          <w:sz w:val="24"/>
          <w:szCs w:val="24"/>
        </w:rPr>
        <w:t>Положение о мобильной группе общественного контроля</w:t>
      </w:r>
      <w:r w:rsidRPr="00153D6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53D62">
        <w:rPr>
          <w:rStyle w:val="Bold"/>
          <w:rFonts w:ascii="Times New Roman" w:hAnsi="Times New Roman" w:cs="Times New Roman"/>
          <w:b/>
          <w:sz w:val="24"/>
          <w:szCs w:val="24"/>
        </w:rPr>
        <w:t>организации и качества питания</w:t>
      </w:r>
    </w:p>
    <w:p w:rsidR="00153D62" w:rsidRPr="00153D62" w:rsidRDefault="00153D62" w:rsidP="00153D62">
      <w:pPr>
        <w:pStyle w:val="prilozhZag"/>
        <w:spacing w:before="0" w:after="0" w:line="360" w:lineRule="auto"/>
        <w:ind w:left="0"/>
        <w:jc w:val="both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</w:p>
    <w:p w:rsidR="00872A2D" w:rsidRPr="00A5747F" w:rsidRDefault="00872A2D" w:rsidP="00A5747F">
      <w:pPr>
        <w:pStyle w:val="prilozhZag2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A5747F">
        <w:rPr>
          <w:rStyle w:val="Bold"/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72A2D" w:rsidRPr="00FA7813" w:rsidRDefault="00872A2D" w:rsidP="00E566CD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1.1. Мобильная группа общественного контроля организации и качества питания</w:t>
      </w:r>
      <w:r w:rsidRPr="00153D62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153D62">
        <w:rPr>
          <w:rFonts w:ascii="Times New Roman" w:hAnsi="Times New Roman" w:cs="Times New Roman"/>
          <w:sz w:val="24"/>
          <w:szCs w:val="24"/>
        </w:rPr>
        <w:t>(далее – мобильная группа) сформирована в образовательно</w:t>
      </w:r>
      <w:r w:rsidR="00045913">
        <w:rPr>
          <w:rFonts w:ascii="Times New Roman" w:hAnsi="Times New Roman" w:cs="Times New Roman"/>
          <w:sz w:val="24"/>
          <w:szCs w:val="24"/>
        </w:rPr>
        <w:t>й</w:t>
      </w:r>
      <w:r w:rsidRPr="00153D62">
        <w:rPr>
          <w:rFonts w:ascii="Times New Roman" w:hAnsi="Times New Roman" w:cs="Times New Roman"/>
          <w:sz w:val="24"/>
          <w:szCs w:val="24"/>
        </w:rPr>
        <w:t xml:space="preserve"> </w:t>
      </w:r>
      <w:r w:rsidR="00045913">
        <w:rPr>
          <w:rFonts w:ascii="Times New Roman" w:hAnsi="Times New Roman" w:cs="Times New Roman"/>
          <w:sz w:val="24"/>
          <w:szCs w:val="24"/>
        </w:rPr>
        <w:t>организации</w:t>
      </w:r>
      <w:r w:rsidR="00D31344">
        <w:rPr>
          <w:rFonts w:ascii="Times New Roman" w:hAnsi="Times New Roman" w:cs="Times New Roman"/>
          <w:sz w:val="24"/>
          <w:szCs w:val="24"/>
        </w:rPr>
        <w:t xml:space="preserve"> (</w:t>
      </w:r>
      <w:r w:rsidR="003B5AA1">
        <w:rPr>
          <w:rFonts w:ascii="Times New Roman" w:hAnsi="Times New Roman" w:cs="Times New Roman"/>
          <w:sz w:val="24"/>
          <w:szCs w:val="24"/>
        </w:rPr>
        <w:t xml:space="preserve">далее – </w:t>
      </w:r>
      <w:r w:rsidRPr="00153D62">
        <w:rPr>
          <w:rFonts w:ascii="Times New Roman" w:hAnsi="Times New Roman" w:cs="Times New Roman"/>
          <w:sz w:val="24"/>
          <w:szCs w:val="24"/>
        </w:rPr>
        <w:t>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>) на основании</w:t>
      </w:r>
      <w:r w:rsidR="00771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E10" w:rsidRPr="00FA7813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FA7813" w:rsidRPr="00FA7813">
        <w:rPr>
          <w:rFonts w:ascii="Times New Roman" w:hAnsi="Times New Roman" w:cs="Times New Roman"/>
          <w:color w:val="auto"/>
          <w:sz w:val="24"/>
          <w:szCs w:val="24"/>
        </w:rPr>
        <w:t>Методических</w:t>
      </w:r>
      <w:proofErr w:type="spellEnd"/>
      <w:r w:rsidR="00FA7813" w:rsidRPr="00FA7813">
        <w:rPr>
          <w:rFonts w:ascii="Times New Roman" w:hAnsi="Times New Roman" w:cs="Times New Roman"/>
          <w:color w:val="auto"/>
          <w:sz w:val="24"/>
          <w:szCs w:val="24"/>
        </w:rPr>
        <w:t xml:space="preserve"> рекомендаций 2.4.0179-20 «Организация питания обучающихся общеобразовательных организаций» и 2.4.0180-20 «Родительский </w:t>
      </w:r>
      <w:proofErr w:type="gramStart"/>
      <w:r w:rsidR="00FA7813" w:rsidRPr="00FA7813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="00FA7813" w:rsidRPr="00FA7813"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организацией горячего питания детей в общеобразовательных организациях</w:t>
      </w:r>
      <w:r w:rsidR="00FA7813">
        <w:rPr>
          <w:rFonts w:ascii="Times New Roman" w:hAnsi="Times New Roman" w:cs="Times New Roman"/>
          <w:color w:val="auto"/>
          <w:sz w:val="24"/>
          <w:szCs w:val="24"/>
        </w:rPr>
        <w:t xml:space="preserve"> Тверской области.</w:t>
      </w:r>
    </w:p>
    <w:p w:rsidR="00872A2D" w:rsidRPr="00153D62" w:rsidRDefault="00872A2D" w:rsidP="00771E10">
      <w:pPr>
        <w:pStyle w:val="prilozhtext"/>
        <w:spacing w:after="0" w:line="360" w:lineRule="auto"/>
        <w:ind w:left="0" w:firstLine="0"/>
        <w:rPr>
          <w:rStyle w:val="Bold"/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1.2. Мобильная группа является общественным органом, который создан с целью оказания практической помощи работникам 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 xml:space="preserve"> в осуществлении административно-общественного контроля организации и качества питания</w:t>
      </w:r>
      <w:r w:rsidR="00A11566">
        <w:rPr>
          <w:rFonts w:ascii="Times New Roman" w:hAnsi="Times New Roman" w:cs="Times New Roman"/>
          <w:sz w:val="24"/>
          <w:szCs w:val="24"/>
        </w:rPr>
        <w:t xml:space="preserve"> учащихся, воспитанников</w:t>
      </w:r>
      <w:r w:rsidRPr="00153D62">
        <w:rPr>
          <w:rFonts w:ascii="Times New Roman" w:hAnsi="Times New Roman" w:cs="Times New Roman"/>
          <w:sz w:val="24"/>
          <w:szCs w:val="24"/>
        </w:rPr>
        <w:t>.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1.3. Настоящее положение принимается Советом 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 xml:space="preserve"> и вводится в действие на неопределенный срок на основании приказа </w:t>
      </w:r>
      <w:r w:rsidR="00B5724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153D62">
        <w:rPr>
          <w:rFonts w:ascii="Times New Roman" w:hAnsi="Times New Roman" w:cs="Times New Roman"/>
          <w:sz w:val="24"/>
          <w:szCs w:val="24"/>
        </w:rPr>
        <w:t>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>.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1.4. Изменения и дополнения к положению оформляются в виде приложений, принятых на Совете 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 xml:space="preserve">, и вводятся в действие на основании приказа </w:t>
      </w:r>
      <w:r w:rsidR="00B57249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153D62">
        <w:rPr>
          <w:rFonts w:ascii="Times New Roman" w:hAnsi="Times New Roman" w:cs="Times New Roman"/>
          <w:sz w:val="24"/>
          <w:szCs w:val="24"/>
        </w:rPr>
        <w:t>О</w:t>
      </w:r>
      <w:r w:rsidR="00045913">
        <w:rPr>
          <w:rFonts w:ascii="Times New Roman" w:hAnsi="Times New Roman" w:cs="Times New Roman"/>
          <w:sz w:val="24"/>
          <w:szCs w:val="24"/>
        </w:rPr>
        <w:t>О.</w:t>
      </w:r>
    </w:p>
    <w:p w:rsidR="00872A2D" w:rsidRPr="00A5747F" w:rsidRDefault="00872A2D" w:rsidP="00A5747F">
      <w:pPr>
        <w:pStyle w:val="prilozhZag2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A5747F">
        <w:rPr>
          <w:rStyle w:val="Bold"/>
          <w:rFonts w:ascii="Times New Roman" w:hAnsi="Times New Roman" w:cs="Times New Roman"/>
          <w:b/>
          <w:sz w:val="24"/>
          <w:szCs w:val="24"/>
        </w:rPr>
        <w:t>2. Состав мобильной группы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153D62">
        <w:rPr>
          <w:rFonts w:ascii="Times New Roman" w:hAnsi="Times New Roman" w:cs="Times New Roman"/>
          <w:spacing w:val="-2"/>
          <w:sz w:val="24"/>
          <w:szCs w:val="24"/>
        </w:rPr>
        <w:t xml:space="preserve">2.1. В состав мобильной группы входят представители от </w:t>
      </w:r>
      <w:r w:rsidR="00045913">
        <w:rPr>
          <w:rFonts w:ascii="Times New Roman" w:hAnsi="Times New Roman" w:cs="Times New Roman"/>
          <w:spacing w:val="-2"/>
          <w:sz w:val="24"/>
          <w:szCs w:val="24"/>
        </w:rPr>
        <w:t>ОО</w:t>
      </w:r>
      <w:r w:rsidR="00B57249">
        <w:rPr>
          <w:rFonts w:ascii="Times New Roman" w:hAnsi="Times New Roman" w:cs="Times New Roman"/>
          <w:spacing w:val="-2"/>
          <w:sz w:val="24"/>
          <w:szCs w:val="24"/>
        </w:rPr>
        <w:t xml:space="preserve"> (руководитель</w:t>
      </w:r>
      <w:r w:rsidRPr="00153D62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153D62">
        <w:rPr>
          <w:rFonts w:ascii="Times New Roman" w:hAnsi="Times New Roman" w:cs="Times New Roman"/>
          <w:spacing w:val="-1"/>
          <w:sz w:val="24"/>
          <w:szCs w:val="24"/>
        </w:rPr>
        <w:t xml:space="preserve"> старшая медицинская сестра,</w:t>
      </w:r>
      <w:r w:rsidR="00FA7813">
        <w:rPr>
          <w:rFonts w:ascii="Times New Roman" w:hAnsi="Times New Roman" w:cs="Times New Roman"/>
          <w:spacing w:val="-1"/>
          <w:sz w:val="24"/>
          <w:szCs w:val="24"/>
        </w:rPr>
        <w:t xml:space="preserve"> диетсестра</w:t>
      </w:r>
      <w:r w:rsidRPr="00153D62">
        <w:rPr>
          <w:rFonts w:ascii="Times New Roman" w:hAnsi="Times New Roman" w:cs="Times New Roman"/>
          <w:spacing w:val="-1"/>
          <w:sz w:val="24"/>
          <w:szCs w:val="24"/>
        </w:rPr>
        <w:t xml:space="preserve"> и др.) и родительской общественности. Общее количество чле</w:t>
      </w:r>
      <w:r w:rsidR="00045913">
        <w:rPr>
          <w:rFonts w:ascii="Times New Roman" w:hAnsi="Times New Roman" w:cs="Times New Roman"/>
          <w:spacing w:val="-1"/>
          <w:sz w:val="24"/>
          <w:szCs w:val="24"/>
        </w:rPr>
        <w:t>нов мобильной группы – 5–9 чел.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 xml:space="preserve">2.2. Председателем мобильной группы является </w:t>
      </w:r>
      <w:r w:rsidR="00B57249">
        <w:rPr>
          <w:rFonts w:ascii="Times New Roman" w:hAnsi="Times New Roman" w:cs="Times New Roman"/>
          <w:spacing w:val="-2"/>
          <w:sz w:val="24"/>
          <w:szCs w:val="24"/>
        </w:rPr>
        <w:t>руководитель</w:t>
      </w:r>
      <w:r w:rsidR="00B57249" w:rsidRPr="00153D62">
        <w:rPr>
          <w:rFonts w:ascii="Times New Roman" w:hAnsi="Times New Roman" w:cs="Times New Roman"/>
          <w:sz w:val="24"/>
          <w:szCs w:val="24"/>
        </w:rPr>
        <w:t xml:space="preserve"> </w:t>
      </w:r>
      <w:r w:rsidRPr="00153D62">
        <w:rPr>
          <w:rFonts w:ascii="Times New Roman" w:hAnsi="Times New Roman" w:cs="Times New Roman"/>
          <w:sz w:val="24"/>
          <w:szCs w:val="24"/>
        </w:rPr>
        <w:t>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2.3. Представители от родительской общественности включаются в состав бракеражной комиссии.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Style w:val="Bold"/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lastRenderedPageBreak/>
        <w:t xml:space="preserve">2.4. Составы мобильной группы и бракеражной комиссии утверждаются приказом </w:t>
      </w:r>
      <w:r w:rsidR="00B57249">
        <w:rPr>
          <w:rFonts w:ascii="Times New Roman" w:hAnsi="Times New Roman" w:cs="Times New Roman"/>
          <w:spacing w:val="-2"/>
          <w:sz w:val="24"/>
          <w:szCs w:val="24"/>
        </w:rPr>
        <w:t>руководителя</w:t>
      </w:r>
      <w:r w:rsidR="00B57249" w:rsidRPr="00153D62">
        <w:rPr>
          <w:rFonts w:ascii="Times New Roman" w:hAnsi="Times New Roman" w:cs="Times New Roman"/>
          <w:sz w:val="24"/>
          <w:szCs w:val="24"/>
        </w:rPr>
        <w:t xml:space="preserve"> </w:t>
      </w:r>
      <w:r w:rsidRPr="00153D62">
        <w:rPr>
          <w:rFonts w:ascii="Times New Roman" w:hAnsi="Times New Roman" w:cs="Times New Roman"/>
          <w:sz w:val="24"/>
          <w:szCs w:val="24"/>
        </w:rPr>
        <w:t>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 xml:space="preserve"> сроком на один год.</w:t>
      </w:r>
    </w:p>
    <w:p w:rsidR="00872A2D" w:rsidRPr="00A5747F" w:rsidRDefault="00872A2D" w:rsidP="00A5747F">
      <w:pPr>
        <w:pStyle w:val="prilozhZag2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A5747F">
        <w:rPr>
          <w:rStyle w:val="Bold"/>
          <w:rFonts w:ascii="Times New Roman" w:hAnsi="Times New Roman" w:cs="Times New Roman"/>
          <w:b/>
          <w:sz w:val="24"/>
          <w:szCs w:val="24"/>
        </w:rPr>
        <w:t>3. Задачи мобильной группы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В задачи мобильной группы входит: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 xml:space="preserve">3.1. Контроль соблюдения меню и рационов питания </w:t>
      </w:r>
      <w:r w:rsidR="00B57249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153D62">
        <w:rPr>
          <w:rFonts w:ascii="Times New Roman" w:hAnsi="Times New Roman" w:cs="Times New Roman"/>
          <w:sz w:val="24"/>
          <w:szCs w:val="24"/>
        </w:rPr>
        <w:t xml:space="preserve">воспитанников. 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 xml:space="preserve">3.2. Контроль соответствия питания возрастным физиологическим потребностям </w:t>
      </w:r>
      <w:r w:rsidR="00B57249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153D62">
        <w:rPr>
          <w:rFonts w:ascii="Times New Roman" w:hAnsi="Times New Roman" w:cs="Times New Roman"/>
          <w:sz w:val="24"/>
          <w:szCs w:val="24"/>
        </w:rPr>
        <w:t>воспитанников в пищевых веществах и энергии, а также принципам рационального и сбалансированного питания.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3.3. Контроль организации питания, в т. ч.: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>выполнение норм выхода и качества блюд;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>своевременность приготовления и сроки реализации приготовленных блюд;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>соблюдение сроков завоза продуктов, соответствие количества продукции накладной, качество поставляемых продуктов;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>обоснованность замены блюд;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>технология приготовления питания;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 xml:space="preserve">температура подаваемых блюд; 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>культура организации питания;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>количество пищевых отходов;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>сохранность и правила хранения продуктов;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>калорийность питания;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 xml:space="preserve">целевое расходование денежных средств, выделенных на организацию питания </w:t>
      </w:r>
      <w:r w:rsidR="00B57249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="00872A2D" w:rsidRPr="00153D62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 xml:space="preserve">3.4. Организация обучения и повышение квалификации </w:t>
      </w:r>
      <w:proofErr w:type="gramStart"/>
      <w:r w:rsidRPr="00153D62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Pr="00153D62">
        <w:rPr>
          <w:rFonts w:ascii="Times New Roman" w:hAnsi="Times New Roman" w:cs="Times New Roman"/>
          <w:sz w:val="24"/>
          <w:szCs w:val="24"/>
        </w:rPr>
        <w:t xml:space="preserve"> за питание и медицинского персонала 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>.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3.5. Координация деятельности 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 xml:space="preserve"> и поставщиков продуктов.</w:t>
      </w:r>
    </w:p>
    <w:p w:rsidR="00872A2D" w:rsidRPr="00A5747F" w:rsidRDefault="00872A2D" w:rsidP="00A5747F">
      <w:pPr>
        <w:pStyle w:val="prilozhZag2"/>
        <w:spacing w:before="0" w:after="0" w:line="36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A5747F">
        <w:rPr>
          <w:rStyle w:val="Bold"/>
          <w:rFonts w:ascii="Times New Roman" w:hAnsi="Times New Roman" w:cs="Times New Roman"/>
          <w:b/>
          <w:sz w:val="24"/>
          <w:szCs w:val="24"/>
        </w:rPr>
        <w:t>4. Направления деятельности мобильной группы</w:t>
      </w:r>
    </w:p>
    <w:p w:rsidR="00872A2D" w:rsidRPr="00153D62" w:rsidRDefault="00153D62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153D62">
        <w:rPr>
          <w:rFonts w:ascii="Times New Roman" w:hAnsi="Times New Roman" w:cs="Times New Roman"/>
          <w:bCs/>
          <w:sz w:val="24"/>
          <w:szCs w:val="24"/>
        </w:rPr>
        <w:t xml:space="preserve">4.1. Мобильная группа </w:t>
      </w:r>
      <w:r w:rsidR="00872A2D" w:rsidRPr="00153D62">
        <w:rPr>
          <w:rFonts w:ascii="Times New Roman" w:hAnsi="Times New Roman" w:cs="Times New Roman"/>
          <w:bCs/>
          <w:sz w:val="24"/>
          <w:szCs w:val="24"/>
        </w:rPr>
        <w:t>организует: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bCs/>
          <w:sz w:val="24"/>
          <w:szCs w:val="24"/>
        </w:rPr>
        <w:t xml:space="preserve">консультативную работу для родителей (законных представителей); 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bCs/>
          <w:sz w:val="24"/>
          <w:szCs w:val="24"/>
        </w:rPr>
        <w:t>повышение квалификации, обучение персонала, ответственного за питание в О</w:t>
      </w:r>
      <w:r w:rsidR="00045913">
        <w:rPr>
          <w:rFonts w:ascii="Times New Roman" w:hAnsi="Times New Roman" w:cs="Times New Roman"/>
          <w:bCs/>
          <w:sz w:val="24"/>
          <w:szCs w:val="24"/>
        </w:rPr>
        <w:t>О</w:t>
      </w:r>
      <w:r w:rsidR="00872A2D" w:rsidRPr="00153D62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bCs/>
          <w:sz w:val="24"/>
          <w:szCs w:val="24"/>
        </w:rPr>
        <w:t xml:space="preserve">практическую помощь в овладении технологией приготовления блюд; 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pacing w:val="1"/>
          <w:sz w:val="24"/>
          <w:szCs w:val="24"/>
        </w:rPr>
        <w:t xml:space="preserve">плановый систематический анализ организации питания, хранения и </w:t>
      </w:r>
      <w:r w:rsidR="00872A2D" w:rsidRPr="00153D62">
        <w:rPr>
          <w:rFonts w:ascii="Times New Roman" w:hAnsi="Times New Roman" w:cs="Times New Roman"/>
          <w:sz w:val="24"/>
          <w:szCs w:val="24"/>
        </w:rPr>
        <w:t xml:space="preserve">транспортировки продуктов. 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4.2. Мобильная группа контролирует: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>работу пищеблока (материальну</w:t>
      </w:r>
      <w:r>
        <w:rPr>
          <w:rFonts w:ascii="Times New Roman" w:hAnsi="Times New Roman" w:cs="Times New Roman"/>
          <w:sz w:val="24"/>
          <w:szCs w:val="24"/>
        </w:rPr>
        <w:t>ю базу пищеблока, санитарно-эпи</w:t>
      </w:r>
      <w:r w:rsidR="00872A2D" w:rsidRPr="00153D62">
        <w:rPr>
          <w:rFonts w:ascii="Times New Roman" w:hAnsi="Times New Roman" w:cs="Times New Roman"/>
          <w:sz w:val="24"/>
          <w:szCs w:val="24"/>
        </w:rPr>
        <w:t xml:space="preserve">демиологический режим, технологию приготовления продуктов, качество и количество пищи, маркировку тары, соблюдение графика выдачи пищи); 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 xml:space="preserve">организацию питания </w:t>
      </w:r>
      <w:r w:rsidR="004F27ED">
        <w:rPr>
          <w:rFonts w:ascii="Times New Roman" w:hAnsi="Times New Roman" w:cs="Times New Roman"/>
          <w:sz w:val="24"/>
          <w:szCs w:val="24"/>
        </w:rPr>
        <w:t xml:space="preserve">учащихся, воспитанников </w:t>
      </w:r>
      <w:r w:rsidR="00872A2D" w:rsidRPr="00153D62">
        <w:rPr>
          <w:rFonts w:ascii="Times New Roman" w:hAnsi="Times New Roman" w:cs="Times New Roman"/>
          <w:sz w:val="24"/>
          <w:szCs w:val="24"/>
        </w:rPr>
        <w:t xml:space="preserve">(соблюдение режима питания, доставку и раздачу пищи, гигиену приема пищи, качество и количество пищи, оформление блюд, маркировку посуды); 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 xml:space="preserve">организацию транспортировки продуктов; </w:t>
      </w:r>
    </w:p>
    <w:p w:rsidR="00872A2D" w:rsidRPr="00153D62" w:rsidRDefault="00153D62" w:rsidP="00153D62">
      <w:pPr>
        <w:pStyle w:val="prilozhspisok"/>
        <w:spacing w:after="0"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72A2D" w:rsidRPr="00153D62">
        <w:rPr>
          <w:rFonts w:ascii="Times New Roman" w:hAnsi="Times New Roman" w:cs="Times New Roman"/>
          <w:sz w:val="24"/>
          <w:szCs w:val="24"/>
        </w:rPr>
        <w:t xml:space="preserve">ведение документации по организации питания. 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Style w:val="Bold"/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4.3. Мобильная группа проводит заседания ежемесячно, оформляет их протоколами.</w:t>
      </w:r>
    </w:p>
    <w:p w:rsidR="00872A2D" w:rsidRPr="00A5747F" w:rsidRDefault="00872A2D" w:rsidP="00A5747F">
      <w:pPr>
        <w:pStyle w:val="prilozhZag2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A5747F">
        <w:rPr>
          <w:rStyle w:val="Bold"/>
          <w:rFonts w:ascii="Times New Roman" w:hAnsi="Times New Roman" w:cs="Times New Roman"/>
          <w:b/>
          <w:sz w:val="24"/>
          <w:szCs w:val="24"/>
        </w:rPr>
        <w:t>5. Права мобильной группы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Мобильная группа имеет право: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5.1. Выносить на обсуждение конкретные предложения по организации питания в 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>, контролировать выполнение принятых решений.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5.2. Давать рекомендации, направленные на улучшение питания в 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>.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5.3. Ходатайствовать перед администрацией 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 xml:space="preserve"> о поощрении или наказании работников, связанных с организацией питания.</w:t>
      </w:r>
    </w:p>
    <w:p w:rsidR="00872A2D" w:rsidRPr="00A5747F" w:rsidRDefault="00872A2D" w:rsidP="00A5747F">
      <w:pPr>
        <w:pStyle w:val="prilozhZag2"/>
        <w:spacing w:before="0" w:after="0" w:line="360" w:lineRule="auto"/>
        <w:ind w:left="0"/>
        <w:rPr>
          <w:rFonts w:ascii="Times New Roman" w:hAnsi="Times New Roman" w:cs="Times New Roman"/>
          <w:bCs w:val="0"/>
          <w:sz w:val="24"/>
          <w:szCs w:val="24"/>
        </w:rPr>
      </w:pPr>
      <w:r w:rsidRPr="00A5747F">
        <w:rPr>
          <w:rFonts w:ascii="Times New Roman" w:hAnsi="Times New Roman" w:cs="Times New Roman"/>
          <w:bCs w:val="0"/>
          <w:sz w:val="24"/>
          <w:szCs w:val="24"/>
        </w:rPr>
        <w:t>6. Ответственность мобильной группы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Мобильная группа несет ответственность: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6.1. За принятие решений по вопросам, предусмотренным настоящим положением, и в соответствии с действующим законодательством РФ.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 xml:space="preserve">6.2. Установление взаимоотношений с родителями (законными представителями) </w:t>
      </w:r>
      <w:r w:rsidR="005B2B4C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Pr="00153D62">
        <w:rPr>
          <w:rFonts w:ascii="Times New Roman" w:hAnsi="Times New Roman" w:cs="Times New Roman"/>
          <w:sz w:val="24"/>
          <w:szCs w:val="24"/>
        </w:rPr>
        <w:t>воспитанников в вопросах организации качественного питания в 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>.</w:t>
      </w:r>
    </w:p>
    <w:p w:rsidR="00872A2D" w:rsidRPr="00153D62" w:rsidRDefault="00153D62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872A2D" w:rsidRPr="00153D62">
        <w:rPr>
          <w:rFonts w:ascii="Times New Roman" w:hAnsi="Times New Roman" w:cs="Times New Roman"/>
          <w:sz w:val="24"/>
          <w:szCs w:val="24"/>
        </w:rPr>
        <w:t>Члены родительской общественности, входящие в мобильную группу, которые систематически не принимают участия в работе, могут быть переизбраны родительским комитет</w:t>
      </w:r>
      <w:r w:rsidR="005B2B4C">
        <w:rPr>
          <w:rFonts w:ascii="Times New Roman" w:hAnsi="Times New Roman" w:cs="Times New Roman"/>
          <w:sz w:val="24"/>
          <w:szCs w:val="24"/>
        </w:rPr>
        <w:t>ом</w:t>
      </w:r>
      <w:r w:rsidR="00872A2D" w:rsidRPr="00153D62">
        <w:rPr>
          <w:rFonts w:ascii="Times New Roman" w:hAnsi="Times New Roman" w:cs="Times New Roman"/>
          <w:sz w:val="24"/>
          <w:szCs w:val="24"/>
        </w:rPr>
        <w:t xml:space="preserve"> 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="00872A2D" w:rsidRPr="00153D62">
        <w:rPr>
          <w:rFonts w:ascii="Times New Roman" w:hAnsi="Times New Roman" w:cs="Times New Roman"/>
          <w:sz w:val="24"/>
          <w:szCs w:val="24"/>
        </w:rPr>
        <w:t>.</w:t>
      </w:r>
    </w:p>
    <w:p w:rsidR="00872A2D" w:rsidRPr="00A5747F" w:rsidRDefault="00872A2D" w:rsidP="00A5747F">
      <w:pPr>
        <w:pStyle w:val="prilozhZag2"/>
        <w:spacing w:before="0" w:after="0" w:line="360" w:lineRule="auto"/>
        <w:ind w:left="0"/>
        <w:rPr>
          <w:rStyle w:val="Bold"/>
          <w:rFonts w:ascii="Times New Roman" w:hAnsi="Times New Roman" w:cs="Times New Roman"/>
          <w:b/>
          <w:bCs/>
          <w:sz w:val="24"/>
          <w:szCs w:val="24"/>
        </w:rPr>
      </w:pPr>
      <w:r w:rsidRPr="00A5747F">
        <w:rPr>
          <w:rStyle w:val="Bold"/>
          <w:rFonts w:ascii="Times New Roman" w:hAnsi="Times New Roman" w:cs="Times New Roman"/>
          <w:b/>
          <w:sz w:val="24"/>
          <w:szCs w:val="24"/>
        </w:rPr>
        <w:t>7. Документация мобильной группы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7.1. Заседания мобильной группы оформляются протоколом. В книге протоколов фиксируется ход обсуждения вопросов, предложений и замечаний по организации питания в</w:t>
      </w:r>
      <w:r w:rsidR="005B2B4C">
        <w:rPr>
          <w:rFonts w:ascii="Times New Roman" w:hAnsi="Times New Roman" w:cs="Times New Roman"/>
          <w:sz w:val="24"/>
          <w:szCs w:val="24"/>
        </w:rPr>
        <w:t xml:space="preserve"> 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>.</w:t>
      </w:r>
    </w:p>
    <w:p w:rsidR="00872A2D" w:rsidRPr="00153D62" w:rsidRDefault="00153D62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872A2D" w:rsidRPr="00153D62">
        <w:rPr>
          <w:rFonts w:ascii="Times New Roman" w:hAnsi="Times New Roman" w:cs="Times New Roman"/>
          <w:sz w:val="24"/>
          <w:szCs w:val="24"/>
        </w:rPr>
        <w:t>Нумерация протоколов ведется с начала учебного года.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7.3.</w:t>
      </w:r>
      <w:r w:rsidR="00153D62">
        <w:rPr>
          <w:rFonts w:ascii="Times New Roman" w:hAnsi="Times New Roman" w:cs="Times New Roman"/>
          <w:sz w:val="24"/>
          <w:szCs w:val="24"/>
        </w:rPr>
        <w:t xml:space="preserve"> </w:t>
      </w:r>
      <w:r w:rsidRPr="00153D62">
        <w:rPr>
          <w:rFonts w:ascii="Times New Roman" w:hAnsi="Times New Roman" w:cs="Times New Roman"/>
          <w:sz w:val="24"/>
          <w:szCs w:val="24"/>
        </w:rPr>
        <w:t>Книга протоколов заседаний мобильной группы вносится в номенклатуру дел 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 xml:space="preserve"> и хранится три года.</w:t>
      </w:r>
    </w:p>
    <w:p w:rsidR="00872A2D" w:rsidRPr="00153D62" w:rsidRDefault="00872A2D" w:rsidP="00153D62">
      <w:pPr>
        <w:pStyle w:val="prilozhtext"/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53D62">
        <w:rPr>
          <w:rFonts w:ascii="Times New Roman" w:hAnsi="Times New Roman" w:cs="Times New Roman"/>
          <w:sz w:val="24"/>
          <w:szCs w:val="24"/>
        </w:rPr>
        <w:t>7.4.</w:t>
      </w:r>
      <w:r w:rsidR="00153D62">
        <w:rPr>
          <w:rFonts w:ascii="Times New Roman" w:hAnsi="Times New Roman" w:cs="Times New Roman"/>
          <w:sz w:val="24"/>
          <w:szCs w:val="24"/>
        </w:rPr>
        <w:t xml:space="preserve"> </w:t>
      </w:r>
      <w:r w:rsidRPr="00153D62">
        <w:rPr>
          <w:rFonts w:ascii="Times New Roman" w:hAnsi="Times New Roman" w:cs="Times New Roman"/>
          <w:sz w:val="24"/>
          <w:szCs w:val="24"/>
        </w:rPr>
        <w:t xml:space="preserve">Книга протоколов мобильной группы пронумеровывается постранично, прошнуровывается, скрепляется подписью </w:t>
      </w:r>
      <w:r w:rsidR="005B2B4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153D62">
        <w:rPr>
          <w:rFonts w:ascii="Times New Roman" w:hAnsi="Times New Roman" w:cs="Times New Roman"/>
          <w:sz w:val="24"/>
          <w:szCs w:val="24"/>
        </w:rPr>
        <w:t>и печатью О</w:t>
      </w:r>
      <w:r w:rsidR="00045913">
        <w:rPr>
          <w:rFonts w:ascii="Times New Roman" w:hAnsi="Times New Roman" w:cs="Times New Roman"/>
          <w:sz w:val="24"/>
          <w:szCs w:val="24"/>
        </w:rPr>
        <w:t>О</w:t>
      </w:r>
      <w:r w:rsidRPr="00153D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7301" w:rsidRPr="00153D62" w:rsidRDefault="00E07301" w:rsidP="00153D6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E07301" w:rsidRPr="00153D62" w:rsidSect="00153D6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A2D"/>
    <w:rsid w:val="00030F57"/>
    <w:rsid w:val="00042438"/>
    <w:rsid w:val="00045913"/>
    <w:rsid w:val="00065AE6"/>
    <w:rsid w:val="000871C4"/>
    <w:rsid w:val="00153D62"/>
    <w:rsid w:val="00164F72"/>
    <w:rsid w:val="001C482E"/>
    <w:rsid w:val="00253676"/>
    <w:rsid w:val="00360F4D"/>
    <w:rsid w:val="003B5AA1"/>
    <w:rsid w:val="004371A9"/>
    <w:rsid w:val="004C1071"/>
    <w:rsid w:val="004F27ED"/>
    <w:rsid w:val="0052080C"/>
    <w:rsid w:val="00562846"/>
    <w:rsid w:val="00592BFD"/>
    <w:rsid w:val="00596B9A"/>
    <w:rsid w:val="005B2B4C"/>
    <w:rsid w:val="00681C82"/>
    <w:rsid w:val="006D74B5"/>
    <w:rsid w:val="00771E10"/>
    <w:rsid w:val="008509D8"/>
    <w:rsid w:val="00872A2D"/>
    <w:rsid w:val="008836B3"/>
    <w:rsid w:val="00A11566"/>
    <w:rsid w:val="00A5747F"/>
    <w:rsid w:val="00B57249"/>
    <w:rsid w:val="00D31344"/>
    <w:rsid w:val="00D84020"/>
    <w:rsid w:val="00D866AD"/>
    <w:rsid w:val="00E07301"/>
    <w:rsid w:val="00E566CD"/>
    <w:rsid w:val="00E61A8A"/>
    <w:rsid w:val="00EC7F27"/>
    <w:rsid w:val="00F1164E"/>
    <w:rsid w:val="00FA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Zag">
    <w:name w:val="prilozh_Zag"/>
    <w:basedOn w:val="a"/>
    <w:uiPriority w:val="99"/>
    <w:rsid w:val="00872A2D"/>
    <w:pPr>
      <w:autoSpaceDE w:val="0"/>
      <w:autoSpaceDN w:val="0"/>
      <w:adjustRightInd w:val="0"/>
      <w:spacing w:before="170" w:after="170" w:line="288" w:lineRule="auto"/>
      <w:ind w:left="567"/>
      <w:jc w:val="center"/>
      <w:textAlignment w:val="center"/>
    </w:pPr>
    <w:rPr>
      <w:rFonts w:ascii="Helios" w:hAnsi="Helios" w:cs="Helios"/>
      <w:b/>
      <w:bCs/>
      <w:color w:val="000000"/>
      <w:sz w:val="28"/>
      <w:szCs w:val="28"/>
    </w:rPr>
  </w:style>
  <w:style w:type="paragraph" w:customStyle="1" w:styleId="prilozhtext">
    <w:name w:val="prilozh_text"/>
    <w:basedOn w:val="a"/>
    <w:uiPriority w:val="99"/>
    <w:rsid w:val="00872A2D"/>
    <w:pPr>
      <w:autoSpaceDE w:val="0"/>
      <w:autoSpaceDN w:val="0"/>
      <w:adjustRightInd w:val="0"/>
      <w:spacing w:after="85" w:line="288" w:lineRule="auto"/>
      <w:ind w:left="567" w:firstLine="454"/>
      <w:jc w:val="both"/>
      <w:textAlignment w:val="center"/>
    </w:pPr>
    <w:rPr>
      <w:rFonts w:ascii="Helios" w:hAnsi="Helios" w:cs="Helios"/>
      <w:color w:val="000000"/>
      <w:sz w:val="20"/>
      <w:szCs w:val="20"/>
    </w:rPr>
  </w:style>
  <w:style w:type="paragraph" w:customStyle="1" w:styleId="prilozhZag2">
    <w:name w:val="prilozh_Zag2"/>
    <w:basedOn w:val="a"/>
    <w:uiPriority w:val="99"/>
    <w:rsid w:val="00872A2D"/>
    <w:pPr>
      <w:autoSpaceDE w:val="0"/>
      <w:autoSpaceDN w:val="0"/>
      <w:adjustRightInd w:val="0"/>
      <w:spacing w:before="57" w:after="85" w:line="288" w:lineRule="auto"/>
      <w:ind w:left="567"/>
      <w:jc w:val="center"/>
      <w:textAlignment w:val="center"/>
    </w:pPr>
    <w:rPr>
      <w:rFonts w:ascii="Helios" w:hAnsi="Helios" w:cs="Helios"/>
      <w:b/>
      <w:bCs/>
      <w:color w:val="000000"/>
      <w:sz w:val="20"/>
      <w:szCs w:val="20"/>
    </w:rPr>
  </w:style>
  <w:style w:type="character" w:customStyle="1" w:styleId="Bold">
    <w:name w:val="_Bold"/>
    <w:uiPriority w:val="99"/>
    <w:rsid w:val="00872A2D"/>
    <w:rPr>
      <w:b/>
      <w:bCs/>
      <w:color w:val="000000"/>
      <w:w w:val="100"/>
    </w:rPr>
  </w:style>
  <w:style w:type="paragraph" w:customStyle="1" w:styleId="prilozhspisok">
    <w:name w:val="prilozh_spisok"/>
    <w:basedOn w:val="a"/>
    <w:uiPriority w:val="99"/>
    <w:rsid w:val="00872A2D"/>
    <w:pPr>
      <w:autoSpaceDE w:val="0"/>
      <w:autoSpaceDN w:val="0"/>
      <w:adjustRightInd w:val="0"/>
      <w:spacing w:after="85" w:line="288" w:lineRule="auto"/>
      <w:ind w:left="1644" w:hanging="227"/>
      <w:jc w:val="both"/>
      <w:textAlignment w:val="center"/>
    </w:pPr>
    <w:rPr>
      <w:rFonts w:ascii="Helios" w:hAnsi="Helios" w:cs="Helios"/>
      <w:color w:val="00000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A78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mbulgakova</dc:creator>
  <cp:lastModifiedBy>Александр</cp:lastModifiedBy>
  <cp:revision>2</cp:revision>
  <dcterms:created xsi:type="dcterms:W3CDTF">2020-09-28T11:18:00Z</dcterms:created>
  <dcterms:modified xsi:type="dcterms:W3CDTF">2020-09-28T11:18:00Z</dcterms:modified>
</cp:coreProperties>
</file>